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1C0778">
        <w:trPr>
          <w:trHeight w:val="3388"/>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1C0778">
        <w:trPr>
          <w:trHeight w:val="213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EB01FF" w:rsidRPr="00EB01FF" w:rsidRDefault="000F73EC" w:rsidP="00C11E69">
            <w:pPr>
              <w:pStyle w:val="44"/>
              <w:framePr w:wrap="notBeside" w:vAnchor="text" w:hAnchor="page" w:x="930" w:y="205"/>
              <w:shd w:val="clear" w:color="auto" w:fill="auto"/>
              <w:jc w:val="both"/>
            </w:pPr>
            <w:r>
              <w:t xml:space="preserve">Προμήθεια: </w:t>
            </w:r>
            <w:r w:rsidR="00EB01FF">
              <w:t xml:space="preserve">Μιας (1) Οδοντιατρικής Έδρας για τις ανάγκες </w:t>
            </w:r>
            <w:r w:rsidR="00C74DC9">
              <w:t xml:space="preserve"> του Οδοντιατρικού τμήματος </w:t>
            </w:r>
            <w:r w:rsidR="00EB01FF">
              <w:t xml:space="preserve">της </w:t>
            </w:r>
            <w:r>
              <w:t xml:space="preserve"> Οργανική</w:t>
            </w:r>
            <w:r w:rsidR="00711D4C">
              <w:t>ς</w:t>
            </w:r>
            <w:r>
              <w:t xml:space="preserve"> Μονάδα</w:t>
            </w:r>
            <w:r w:rsidR="00711D4C">
              <w:t>ς</w:t>
            </w:r>
            <w:r>
              <w:t xml:space="preserve"> Έδρας-Άγιος Νικόλαος</w:t>
            </w:r>
            <w:r w:rsidR="00EB01FF">
              <w:t xml:space="preserve"> </w:t>
            </w:r>
            <w:r w:rsidR="00711D4C">
              <w:t>και μίας (1)  Οδοντιατρικής Έδρας για τις ανάγκες  του Οδοντιατρικού τμήματος της  Αποκεντρωμένης Οργανικής Μονάδας Σητείας</w:t>
            </w:r>
            <w:r w:rsidR="0099537F">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0F73EC" w:rsidRPr="003D636A" w:rsidTr="000F73EC">
              <w:trPr>
                <w:trHeight w:val="960"/>
                <w:jc w:val="center"/>
              </w:trPr>
              <w:tc>
                <w:tcPr>
                  <w:tcW w:w="1400" w:type="dxa"/>
                  <w:tcBorders>
                    <w:top w:val="single" w:sz="8" w:space="0" w:color="000000"/>
                    <w:left w:val="single" w:sz="8" w:space="0" w:color="000000"/>
                    <w:bottom w:val="single" w:sz="8" w:space="0" w:color="000000"/>
                    <w:right w:val="single" w:sz="8" w:space="0" w:color="000000"/>
                  </w:tcBorders>
                  <w:shd w:val="clear" w:color="auto" w:fill="auto"/>
                  <w:hideMark/>
                </w:tcPr>
                <w:p w:rsidR="000F73EC" w:rsidRPr="000F73EC" w:rsidRDefault="00EB01FF" w:rsidP="000F73EC">
                  <w:pPr>
                    <w:pStyle w:val="44"/>
                    <w:framePr w:wrap="notBeside" w:vAnchor="text" w:hAnchor="page" w:x="930" w:y="205"/>
                    <w:shd w:val="clear" w:color="auto" w:fill="auto"/>
                    <w:jc w:val="both"/>
                    <w:rPr>
                      <w:sz w:val="20"/>
                      <w:szCs w:val="20"/>
                    </w:rPr>
                  </w:pPr>
                  <w:r>
                    <w:rPr>
                      <w:sz w:val="20"/>
                      <w:szCs w:val="20"/>
                    </w:rPr>
                    <w:t>33130000-0</w:t>
                  </w:r>
                </w:p>
              </w:tc>
              <w:tc>
                <w:tcPr>
                  <w:tcW w:w="2080" w:type="dxa"/>
                  <w:tcBorders>
                    <w:top w:val="single" w:sz="8" w:space="0" w:color="000000"/>
                    <w:left w:val="nil"/>
                    <w:bottom w:val="single" w:sz="8" w:space="0" w:color="000000"/>
                    <w:right w:val="single" w:sz="8" w:space="0" w:color="000000"/>
                  </w:tcBorders>
                  <w:shd w:val="clear" w:color="auto" w:fill="auto"/>
                  <w:hideMark/>
                </w:tcPr>
                <w:p w:rsidR="000F73EC" w:rsidRPr="000F73EC" w:rsidRDefault="00EB01FF" w:rsidP="000F73EC">
                  <w:pPr>
                    <w:pStyle w:val="44"/>
                    <w:framePr w:wrap="notBeside" w:vAnchor="text" w:hAnchor="page" w:x="930" w:y="205"/>
                    <w:shd w:val="clear" w:color="auto" w:fill="auto"/>
                    <w:jc w:val="both"/>
                    <w:rPr>
                      <w:sz w:val="20"/>
                      <w:szCs w:val="20"/>
                    </w:rPr>
                  </w:pPr>
                  <w:r>
                    <w:rPr>
                      <w:sz w:val="20"/>
                      <w:szCs w:val="20"/>
                    </w:rPr>
                    <w:t xml:space="preserve">Οδοντιατρικά και </w:t>
                  </w:r>
                  <w:proofErr w:type="spellStart"/>
                  <w:r>
                    <w:rPr>
                      <w:sz w:val="20"/>
                      <w:szCs w:val="20"/>
                    </w:rPr>
                    <w:t>Παραδοντιατρικά</w:t>
                  </w:r>
                  <w:proofErr w:type="spellEnd"/>
                  <w:r>
                    <w:rPr>
                      <w:sz w:val="20"/>
                      <w:szCs w:val="20"/>
                    </w:rPr>
                    <w:t xml:space="preserve"> Όργανα και Συσκευές</w:t>
                  </w:r>
                </w:p>
              </w:tc>
            </w:tr>
          </w:tbl>
          <w:p w:rsidR="000F73EC" w:rsidRDefault="000F73EC" w:rsidP="000F73EC">
            <w:pPr>
              <w:pStyle w:val="44"/>
              <w:framePr w:wrap="notBeside" w:vAnchor="text" w:hAnchor="page" w:x="930" w:y="205"/>
              <w:shd w:val="clear" w:color="auto" w:fill="auto"/>
              <w:ind w:left="20"/>
            </w:pPr>
          </w:p>
        </w:tc>
      </w:tr>
      <w:tr w:rsidR="000F73EC" w:rsidTr="001C0778">
        <w:trPr>
          <w:trHeight w:val="82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EB01FF" w:rsidRDefault="000F73EC" w:rsidP="001C0778">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EB01FF" w:rsidRPr="00E62A38" w:rsidRDefault="00711D4C" w:rsidP="001C0778">
            <w:pPr>
              <w:framePr w:wrap="notBeside" w:vAnchor="text" w:hAnchor="page" w:x="930" w:y="205"/>
              <w:rPr>
                <w:highlight w:val="yellow"/>
              </w:rPr>
            </w:pPr>
            <w:r w:rsidRPr="00711D4C">
              <w:rPr>
                <w:rFonts w:ascii="Calibri" w:hAnsi="Calibri"/>
              </w:rPr>
              <w:t>17</w:t>
            </w:r>
            <w:r>
              <w:rPr>
                <w:rFonts w:ascii="Calibri" w:hAnsi="Calibri"/>
              </w:rPr>
              <w:t>.</w:t>
            </w:r>
            <w:r w:rsidRPr="00711D4C">
              <w:rPr>
                <w:rFonts w:ascii="Calibri" w:hAnsi="Calibri"/>
              </w:rPr>
              <w:t xml:space="preserve">741,93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 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proofErr w:type="spellStart"/>
            <w:r>
              <w:t>Ταχ</w:t>
            </w:r>
            <w:proofErr w:type="spellEnd"/>
            <w:r>
              <w:t>. Δ/</w:t>
            </w:r>
            <w:proofErr w:type="spellStart"/>
            <w:r>
              <w:t>νση</w:t>
            </w:r>
            <w:proofErr w:type="spellEnd"/>
            <w:r>
              <w:t>: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3D636A" w:rsidRDefault="000F73EC" w:rsidP="000F73EC">
            <w:pPr>
              <w:pStyle w:val="49"/>
              <w:framePr w:wrap="notBeside" w:vAnchor="text" w:hAnchor="page" w:x="930" w:y="205"/>
              <w:shd w:val="clear" w:color="auto" w:fill="auto"/>
              <w:ind w:firstLine="0"/>
              <w:jc w:val="left"/>
            </w:pPr>
            <w:r>
              <w:t xml:space="preserve">Πληροφορίες: </w:t>
            </w:r>
            <w:r w:rsidR="008E1B14">
              <w:t xml:space="preserve">Πέτρος </w:t>
            </w:r>
            <w:proofErr w:type="spellStart"/>
            <w:r w:rsidR="008E1B14">
              <w:t>Γοργογιάννης</w:t>
            </w:r>
            <w:proofErr w:type="spellEnd"/>
          </w:p>
          <w:p w:rsidR="000F73EC" w:rsidRPr="007919BA" w:rsidRDefault="000F73EC" w:rsidP="000F73EC">
            <w:pPr>
              <w:pStyle w:val="49"/>
              <w:framePr w:wrap="notBeside" w:vAnchor="text" w:hAnchor="page" w:x="930" w:y="205"/>
              <w:shd w:val="clear" w:color="auto" w:fill="auto"/>
              <w:ind w:firstLine="0"/>
              <w:jc w:val="left"/>
            </w:pPr>
            <w:r w:rsidRPr="003D636A">
              <w:t>Τηλέφωνο: 28413-</w:t>
            </w:r>
            <w:r w:rsidR="00EC258B">
              <w:t>431</w:t>
            </w:r>
            <w:r w:rsidR="00C11E69">
              <w:t>72</w:t>
            </w:r>
          </w:p>
          <w:p w:rsidR="000F73EC" w:rsidRPr="003D636A"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hyperlink r:id="rId9" w:history="1">
              <w:r w:rsidR="00C11E69" w:rsidRPr="00D871DC">
                <w:rPr>
                  <w:rStyle w:val="-"/>
                </w:rPr>
                <w:t>pgorgogiannis@</w:t>
              </w:r>
              <w:r w:rsidR="00C11E69" w:rsidRPr="00D871DC">
                <w:rPr>
                  <w:rStyle w:val="-"/>
                  <w:lang w:val="en-US"/>
                </w:rPr>
                <w:t>agnhosp</w:t>
              </w:r>
              <w:r w:rsidR="00C11E69" w:rsidRPr="00D871DC">
                <w:rPr>
                  <w:rStyle w:val="-"/>
                </w:rPr>
                <w:t>.</w:t>
              </w:r>
              <w:r w:rsidR="00C11E69" w:rsidRPr="00D871DC">
                <w:rPr>
                  <w:rStyle w:val="-"/>
                  <w:lang w:val="en-US"/>
                </w:rPr>
                <w:t>gr</w:t>
              </w:r>
            </w:hyperlink>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10" w:history="1">
              <w:r w:rsidRPr="00B95A57">
                <w:rPr>
                  <w:rStyle w:val="-"/>
                  <w:lang w:val="en-US"/>
                </w:rPr>
                <w:t>www</w:t>
              </w:r>
              <w:r w:rsidRPr="00B95A57">
                <w:rPr>
                  <w:rStyle w:val="-"/>
                </w:rPr>
                <w:t>.</w:t>
              </w:r>
              <w:proofErr w:type="spellStart"/>
              <w:r w:rsidRPr="00B95A57">
                <w:rPr>
                  <w:rStyle w:val="-"/>
                  <w:lang w:val="en-US"/>
                </w:rPr>
                <w:t>agnhosp</w:t>
              </w:r>
              <w:proofErr w:type="spellEnd"/>
              <w:r w:rsidRPr="00B95A57">
                <w:rPr>
                  <w:rStyle w:val="-"/>
                </w:rPr>
                <w:t>.</w:t>
              </w:r>
              <w:proofErr w:type="spellStart"/>
              <w:r w:rsidRPr="00B95A57">
                <w:rPr>
                  <w:rStyle w:val="-"/>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44"/>
              <w:framePr w:wrap="notBeside" w:vAnchor="text" w:hAnchor="page" w:x="930" w:y="205"/>
              <w:shd w:val="clear" w:color="auto" w:fill="auto"/>
              <w:jc w:val="both"/>
              <w:rPr>
                <w:i w:val="0"/>
              </w:rPr>
            </w:pPr>
            <w:r w:rsidRPr="00612466">
              <w:rPr>
                <w:i w:val="0"/>
              </w:rPr>
              <w:t xml:space="preserve">Το </w:t>
            </w:r>
            <w:r w:rsidR="0099537F">
              <w:rPr>
                <w:i w:val="0"/>
              </w:rPr>
              <w:t>τμήμα</w:t>
            </w:r>
            <w:r w:rsidR="00067D30">
              <w:rPr>
                <w:i w:val="0"/>
              </w:rPr>
              <w:t xml:space="preserve"> που αφορά την προμήθεια μιας (1)  οδοντιατρικής έδρας της Οργανικής Μονάδας Αγίου Νικολάου</w:t>
            </w:r>
            <w:r w:rsidRPr="00612466">
              <w:rPr>
                <w:i w:val="0"/>
              </w:rPr>
              <w:t xml:space="preserve"> χρηματοδοτείται από τον προϋπολογισμό του Νοσοκομείου Αγ</w:t>
            </w:r>
            <w:r w:rsidR="00067D30">
              <w:rPr>
                <w:i w:val="0"/>
              </w:rPr>
              <w:t>ίου Νικολάου, από τον ΚΑΕ</w:t>
            </w:r>
            <w:r w:rsidRPr="00612466">
              <w:rPr>
                <w:i w:val="0"/>
              </w:rPr>
              <w:t xml:space="preserve"> 7127</w:t>
            </w:r>
          </w:p>
          <w:p w:rsidR="00067D30" w:rsidRPr="00612466" w:rsidRDefault="0099537F" w:rsidP="00C11E69">
            <w:pPr>
              <w:pStyle w:val="44"/>
              <w:framePr w:wrap="notBeside" w:vAnchor="text" w:hAnchor="page" w:x="930" w:y="205"/>
              <w:shd w:val="clear" w:color="auto" w:fill="auto"/>
              <w:jc w:val="both"/>
              <w:rPr>
                <w:i w:val="0"/>
              </w:rPr>
            </w:pPr>
            <w:r>
              <w:rPr>
                <w:i w:val="0"/>
              </w:rPr>
              <w:t xml:space="preserve">Το τμήμα που αφορά </w:t>
            </w:r>
            <w:r w:rsidRPr="00CC21F9">
              <w:rPr>
                <w:i w:val="0"/>
              </w:rPr>
              <w:t xml:space="preserve"> </w:t>
            </w:r>
            <w:r>
              <w:rPr>
                <w:i w:val="0"/>
              </w:rPr>
              <w:t xml:space="preserve"> την προμήθεια </w:t>
            </w:r>
            <w:r w:rsidRPr="00CC21F9">
              <w:rPr>
                <w:i w:val="0"/>
              </w:rPr>
              <w:t>μίας (1)  Οδοντιατρικής Έδρας για τις ανάγκες  του Οδοντιατρικού τμήματος της  Αποκεντρωμένης Οργανικής Μονάδας Σητείας χρηματοδοτείται από τον προϋπολογισμό του Νοσοκομείου</w:t>
            </w:r>
            <w:r w:rsidR="00546995">
              <w:rPr>
                <w:i w:val="0"/>
              </w:rPr>
              <w:t xml:space="preserve"> Σητείας, από τους ΚΑΕ 9149, 7</w:t>
            </w:r>
            <w:r w:rsidR="00546995" w:rsidRPr="00546995">
              <w:rPr>
                <w:i w:val="0"/>
              </w:rPr>
              <w:t>12</w:t>
            </w:r>
            <w:r w:rsidRPr="00CC21F9">
              <w:rPr>
                <w:i w:val="0"/>
              </w:rPr>
              <w:t>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3A5CE2" w:rsidP="006978E8">
            <w:pPr>
              <w:pStyle w:val="44"/>
              <w:framePr w:wrap="notBeside" w:vAnchor="text" w:hAnchor="page" w:x="930" w:y="205"/>
              <w:shd w:val="clear" w:color="auto" w:fill="auto"/>
              <w:spacing w:line="240" w:lineRule="auto"/>
              <w:jc w:val="both"/>
              <w:rPr>
                <w:highlight w:val="yellow"/>
              </w:rPr>
            </w:pPr>
            <w:r w:rsidRPr="003A5CE2">
              <w:t>5607</w:t>
            </w:r>
            <w:r w:rsidR="007C1305" w:rsidRPr="003A5CE2">
              <w:rPr>
                <w:lang w:val="en-US"/>
              </w:rPr>
              <w:t>/</w:t>
            </w:r>
            <w:r w:rsidR="006978E8" w:rsidRPr="003A5CE2">
              <w:rPr>
                <w:lang w:val="en-US"/>
              </w:rPr>
              <w:t>22</w:t>
            </w:r>
            <w:r w:rsidR="00396DBC" w:rsidRPr="003A5CE2">
              <w:t>-</w:t>
            </w:r>
            <w:r w:rsidR="00C11E69" w:rsidRPr="003A5CE2">
              <w:t>6</w:t>
            </w:r>
            <w:r w:rsidR="00B90727" w:rsidRPr="003A5CE2">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BF2272" w:rsidP="00C11E69">
            <w:pPr>
              <w:pStyle w:val="44"/>
              <w:framePr w:wrap="notBeside" w:vAnchor="text" w:hAnchor="page" w:x="930" w:y="205"/>
              <w:shd w:val="clear" w:color="auto" w:fill="auto"/>
              <w:spacing w:line="240" w:lineRule="auto"/>
              <w:jc w:val="both"/>
              <w:rPr>
                <w:highlight w:val="yellow"/>
              </w:rPr>
            </w:pPr>
            <w:r>
              <w:rPr>
                <w:i w:val="0"/>
                <w:lang w:val="en-US"/>
              </w:rPr>
              <w:t>22</w:t>
            </w:r>
            <w:r w:rsidR="00011E85" w:rsidRPr="00011E85">
              <w:rPr>
                <w:i w:val="0"/>
              </w:rPr>
              <w:t>/</w:t>
            </w:r>
            <w:r w:rsidR="00C11E69">
              <w:rPr>
                <w:i w:val="0"/>
              </w:rPr>
              <w:t>6</w:t>
            </w:r>
            <w:r w:rsidR="00011E85" w:rsidRPr="00011E85">
              <w:rPr>
                <w:i w:val="0"/>
              </w:rPr>
              <w:t>/</w:t>
            </w:r>
            <w:r w:rsidR="000F73EC" w:rsidRPr="00011E85">
              <w:rPr>
                <w:i w:val="0"/>
              </w:rPr>
              <w:t>2018</w:t>
            </w:r>
          </w:p>
        </w:tc>
      </w:tr>
    </w:tbl>
    <w:p w:rsidR="002941CA" w:rsidRPr="000F73EC" w:rsidRDefault="002940D4" w:rsidP="000F73EC">
      <w:pPr>
        <w:pStyle w:val="12"/>
        <w:keepNext/>
        <w:keepLines/>
        <w:shd w:val="clear" w:color="auto" w:fill="auto"/>
        <w:spacing w:before="574" w:after="357"/>
        <w:ind w:right="100"/>
        <w:rPr>
          <w:sz w:val="24"/>
          <w:szCs w:val="24"/>
        </w:rPr>
      </w:pPr>
      <w:bookmarkStart w:id="0" w:name="bookmark0"/>
      <w:r w:rsidRPr="000F73EC">
        <w:rPr>
          <w:sz w:val="24"/>
          <w:szCs w:val="24"/>
        </w:rPr>
        <w:t xml:space="preserve">ΔΙΑΚΗΡΥΞΗ </w:t>
      </w:r>
      <w:r w:rsidR="00C11E69">
        <w:rPr>
          <w:sz w:val="24"/>
          <w:szCs w:val="24"/>
        </w:rPr>
        <w:t xml:space="preserve">ΕΠΑΝΑΛΗΠΤΙΚΟΥ </w:t>
      </w:r>
      <w:r w:rsidRPr="000F73EC">
        <w:rPr>
          <w:sz w:val="24"/>
          <w:szCs w:val="24"/>
        </w:rPr>
        <w:t>ΣΥΝΟΠΤΙΚΟΥ ΔΙΑΓΩΝΙΣΜΟΥ</w:t>
      </w:r>
      <w:r w:rsidR="00E43ACB" w:rsidRPr="00E43ACB">
        <w:rPr>
          <w:sz w:val="24"/>
          <w:szCs w:val="24"/>
        </w:rPr>
        <w:t xml:space="preserve"> </w:t>
      </w:r>
      <w:r w:rsidRPr="000F73EC">
        <w:rPr>
          <w:sz w:val="24"/>
          <w:szCs w:val="24"/>
        </w:rPr>
        <w:t xml:space="preserve">ΓΙΑ ΤΗΝ </w:t>
      </w:r>
      <w:bookmarkEnd w:id="0"/>
      <w:r w:rsidR="00E43ACB">
        <w:rPr>
          <w:sz w:val="24"/>
          <w:szCs w:val="24"/>
        </w:rPr>
        <w:t xml:space="preserve">ΠΡΟΜΗΘΕΙΑ Μιας (1) Οδοντιατρικής Έδρας </w:t>
      </w:r>
      <w:r w:rsidR="003D636A" w:rsidRPr="000F73EC">
        <w:rPr>
          <w:sz w:val="24"/>
          <w:szCs w:val="24"/>
        </w:rPr>
        <w:t xml:space="preserve">για την Οργανική Μονάδα Έδρας-Άγιος </w:t>
      </w:r>
      <w:bookmarkStart w:id="1" w:name="bookmark1"/>
      <w:r w:rsidR="001C0778">
        <w:rPr>
          <w:sz w:val="24"/>
          <w:szCs w:val="24"/>
        </w:rPr>
        <w:t>και μίας (1) Οδοντιατρικής Έδρας για την Αποκεντρωμένη Οργανική Μονάδα Σητείας του Γ.Ν. Λασιθίου</w:t>
      </w:r>
      <w:r w:rsidR="00C11E69">
        <w:rPr>
          <w:sz w:val="24"/>
          <w:szCs w:val="24"/>
        </w:rPr>
        <w:t xml:space="preserve"> </w:t>
      </w:r>
      <w:r w:rsidRPr="000F73EC">
        <w:rPr>
          <w:sz w:val="24"/>
          <w:szCs w:val="24"/>
        </w:rPr>
        <w:t>(του άρθρου 117 του Ν.4412/16)</w:t>
      </w:r>
      <w:bookmarkEnd w:id="1"/>
    </w:p>
    <w:p w:rsidR="002941CA" w:rsidRDefault="00E62A38" w:rsidP="001C0778">
      <w:pPr>
        <w:pStyle w:val="221"/>
        <w:keepNext/>
        <w:keepLines/>
        <w:shd w:val="clear" w:color="auto" w:fill="auto"/>
        <w:spacing w:before="0" w:line="230" w:lineRule="exact"/>
        <w:ind w:right="100"/>
      </w:pPr>
      <w:bookmarkStart w:id="2" w:name="bookmark2"/>
      <w:r>
        <w:t>ΑΓΙΟΣ ΝΙΚΟΛΑΟΣ</w:t>
      </w:r>
      <w:r w:rsidR="001C0778">
        <w:t>,</w:t>
      </w:r>
      <w:r w:rsidR="002940D4">
        <w:t xml:space="preserve"> </w:t>
      </w:r>
      <w:bookmarkEnd w:id="2"/>
      <w:r w:rsidR="00C11E69">
        <w:t>ΙΟΥΝΙΟΣ</w:t>
      </w:r>
      <w:r w:rsidR="001C0778">
        <w:t xml:space="preserve"> 2018</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4260"/>
              <w:jc w:val="left"/>
            </w:pPr>
            <w:r w:rsidRPr="004C3323">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pPr>
            <w:r>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49"/>
              <w:framePr w:wrap="notBeside" w:vAnchor="text" w:hAnchor="page" w:x="1241" w:y="86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92811" w:rsidRDefault="00D92811"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p w:rsidR="004C3323" w:rsidRPr="004C3323" w:rsidRDefault="004C3323" w:rsidP="004C3323">
            <w:pPr>
              <w:pStyle w:val="80"/>
              <w:framePr w:wrap="notBeside" w:vAnchor="text" w:hAnchor="page" w:x="1241" w:y="869"/>
              <w:shd w:val="clear" w:color="auto" w:fill="auto"/>
              <w:spacing w:line="240" w:lineRule="auto"/>
            </w:pP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ΤΡΟΠΟΣ ΥΠΟΒΟΛΗΣ ΚΑΙ ΣΥΝΤΑΞΗΣ ΠΡΟΣΦΟΡΩΝ - ΠΕΡΙΕΧΟΜΕΝΟ ΦΑΚΕΛΟΥ</w:t>
            </w:r>
            <w:r w:rsidR="00553A07">
              <w:t xml:space="preserve"> </w:t>
            </w:r>
            <w:r>
              <w:t>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5E17AD">
            <w:pPr>
              <w:pStyle w:val="80"/>
              <w:framePr w:wrap="notBeside" w:vAnchor="text" w:hAnchor="page" w:x="1241" w:y="869"/>
              <w:shd w:val="clear" w:color="auto" w:fill="auto"/>
              <w:spacing w:line="240" w:lineRule="auto"/>
              <w:ind w:left="220"/>
              <w:rPr>
                <w:lang w:val="en-US"/>
              </w:rPr>
            </w:pPr>
            <w:r>
              <w:rPr>
                <w:lang w:val="en-US"/>
              </w:rPr>
              <w:t>13</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8</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B0C08" w:rsidP="00806DB4">
            <w:pPr>
              <w:pStyle w:val="80"/>
              <w:framePr w:wrap="notBeside" w:vAnchor="text" w:hAnchor="page" w:x="1241" w:y="869"/>
              <w:shd w:val="clear" w:color="auto" w:fill="auto"/>
              <w:spacing w:line="240" w:lineRule="auto"/>
              <w:jc w:val="both"/>
            </w:pPr>
            <w: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1</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806DB4">
            <w:pPr>
              <w:pStyle w:val="80"/>
              <w:framePr w:wrap="notBeside" w:vAnchor="text" w:hAnchor="page" w:x="1241" w:y="869"/>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806DB4">
            <w:pPr>
              <w:pStyle w:val="80"/>
              <w:framePr w:wrap="notBeside" w:vAnchor="text" w:hAnchor="page" w:x="1241" w:y="869"/>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proofErr w:type="spellStart"/>
            <w:r w:rsidR="005E17AD">
              <w:rPr>
                <w:lang w:val="en-US"/>
              </w:rPr>
              <w:t>2</w:t>
            </w:r>
            <w:proofErr w:type="spellEnd"/>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793591">
            <w:pPr>
              <w:pStyle w:val="24"/>
              <w:framePr w:wrap="notBeside" w:vAnchor="text" w:hAnchor="page" w:x="1241" w:y="869"/>
              <w:shd w:val="clear" w:color="auto" w:fill="auto"/>
              <w:spacing w:after="60" w:line="240" w:lineRule="auto"/>
              <w:jc w:val="left"/>
            </w:pPr>
            <w:r>
              <w:t>ΠΑΡΑΡΤΗΜΑ Β' : ΤΕΧΝΙΚΕΣ ΠΡΟΔΙΑΓΡΑΦΕΣ - ΑΝΤΙΚΕΙΜΕΝΟ ΤΟΥ ΕΡΓΟΥ -</w:t>
            </w:r>
            <w:r w:rsidR="00793591">
              <w:t xml:space="preserve"> </w:t>
            </w:r>
            <w:r>
              <w:t>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23</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after="60" w:line="240" w:lineRule="auto"/>
              <w:jc w:val="left"/>
              <w:rPr>
                <w:sz w:val="10"/>
                <w:szCs w:val="10"/>
              </w:rPr>
            </w:pPr>
            <w:r w:rsidRPr="00B03C1E">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30</w:t>
            </w:r>
          </w:p>
        </w:tc>
      </w:tr>
      <w:tr w:rsidR="00B03C1E"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B03C1E" w:rsidP="00A07655">
            <w:pPr>
              <w:pStyle w:val="24"/>
              <w:framePr w:wrap="notBeside" w:vAnchor="text" w:hAnchor="page" w:x="1241" w:y="869"/>
              <w:shd w:val="clear" w:color="auto" w:fill="auto"/>
              <w:spacing w:after="60" w:line="240" w:lineRule="auto"/>
              <w:jc w:val="left"/>
              <w:rPr>
                <w:highlight w:val="yellow"/>
              </w:rPr>
            </w:pPr>
            <w:r w:rsidRPr="002B0C08">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4C3323" w:rsidP="004C3323">
            <w:pPr>
              <w:pStyle w:val="80"/>
              <w:framePr w:wrap="notBeside" w:vAnchor="text" w:hAnchor="page" w:x="1241" w:y="869"/>
              <w:shd w:val="clear" w:color="auto" w:fill="auto"/>
              <w:spacing w:line="240" w:lineRule="auto"/>
              <w:ind w:left="220"/>
            </w:pPr>
            <w:r w:rsidRPr="004C3323">
              <w:t>31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4C3323" w:rsidP="004C3323">
            <w:pPr>
              <w:pStyle w:val="80"/>
              <w:framePr w:wrap="notBeside" w:vAnchor="text" w:hAnchor="page" w:x="1241" w:y="869"/>
              <w:shd w:val="clear" w:color="auto" w:fill="auto"/>
              <w:spacing w:line="240" w:lineRule="auto"/>
              <w:ind w:left="220"/>
              <w:rPr>
                <w:lang w:val="en-US"/>
              </w:rPr>
            </w:pPr>
            <w:r w:rsidRPr="004C3323">
              <w:t>4</w:t>
            </w:r>
            <w:r w:rsidR="005E17AD">
              <w:rPr>
                <w:lang w:val="en-US"/>
              </w:rPr>
              <w:t>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4C3323" w:rsidP="004C3323">
            <w:pPr>
              <w:pStyle w:val="80"/>
              <w:framePr w:wrap="notBeside" w:vAnchor="text" w:hAnchor="page" w:x="1241" w:y="869"/>
              <w:shd w:val="clear" w:color="auto" w:fill="auto"/>
              <w:spacing w:line="240" w:lineRule="auto"/>
              <w:ind w:left="220"/>
              <w:rPr>
                <w:lang w:val="en-US"/>
              </w:rPr>
            </w:pPr>
            <w:r w:rsidRPr="004C3323">
              <w:t>4</w:t>
            </w:r>
            <w:r w:rsidR="005E17AD">
              <w:rPr>
                <w:lang w:val="en-US"/>
              </w:rPr>
              <w:t>2</w:t>
            </w:r>
          </w:p>
        </w:tc>
      </w:tr>
      <w:tr w:rsidR="00B03C1E"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Ζ΄: ΥΠΟΔΕΙΓΜΑΤΑ ΕΥΥΗΓΤΙΚΩΝ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4C3323" w:rsidP="004C3323">
            <w:pPr>
              <w:pStyle w:val="80"/>
              <w:framePr w:wrap="notBeside" w:vAnchor="text" w:hAnchor="page" w:x="1241" w:y="869"/>
              <w:shd w:val="clear" w:color="auto" w:fill="auto"/>
              <w:spacing w:line="240" w:lineRule="auto"/>
              <w:ind w:left="220"/>
            </w:pPr>
            <w:r w:rsidRPr="004C3323">
              <w:t>50</w:t>
            </w:r>
          </w:p>
        </w:tc>
      </w:tr>
      <w:tr w:rsidR="00B02272"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A07655">
            <w:pPr>
              <w:pStyle w:val="24"/>
              <w:framePr w:wrap="notBeside" w:vAnchor="text" w:hAnchor="page" w:x="1241" w:y="869"/>
              <w:shd w:val="clear" w:color="auto" w:fill="auto"/>
              <w:spacing w:line="240" w:lineRule="auto"/>
              <w:jc w:val="left"/>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2272" w:rsidRPr="004C3323" w:rsidRDefault="00B02272" w:rsidP="004C3323">
            <w:pPr>
              <w:pStyle w:val="80"/>
              <w:framePr w:wrap="notBeside" w:vAnchor="text" w:hAnchor="page" w:x="1241" w:y="869"/>
              <w:shd w:val="clear" w:color="auto" w:fill="auto"/>
              <w:spacing w:line="240" w:lineRule="auto"/>
              <w:ind w:left="220"/>
            </w:pPr>
          </w:p>
        </w:tc>
      </w:tr>
    </w:tbl>
    <w:p w:rsidR="002941CA" w:rsidRDefault="002941CA">
      <w:pPr>
        <w:rPr>
          <w:sz w:val="2"/>
          <w:szCs w:val="2"/>
        </w:rPr>
      </w:pPr>
    </w:p>
    <w:p w:rsidR="002941CA" w:rsidRDefault="002940D4" w:rsidP="00DE02FA">
      <w:pPr>
        <w:pStyle w:val="12"/>
        <w:keepNext/>
        <w:keepLines/>
        <w:shd w:val="clear" w:color="auto" w:fill="auto"/>
        <w:spacing w:before="0" w:after="100" w:afterAutospacing="1" w:line="240" w:lineRule="auto"/>
        <w:ind w:left="3901"/>
        <w:jc w:val="left"/>
        <w:rPr>
          <w:rStyle w:val="100"/>
        </w:rPr>
      </w:pPr>
      <w:bookmarkStart w:id="3" w:name="bookmark3"/>
      <w:r>
        <w:rPr>
          <w:rStyle w:val="100"/>
        </w:rPr>
        <w:lastRenderedPageBreak/>
        <w:t>ΠΑΡΑΡΤΗΜΑ Α</w:t>
      </w:r>
      <w:bookmarkEnd w:id="3"/>
      <w:r w:rsidR="00DE02FA">
        <w:rPr>
          <w:rStyle w:val="100"/>
        </w:rPr>
        <w:t>΄</w:t>
      </w:r>
    </w:p>
    <w:p w:rsidR="00DE02FA" w:rsidRDefault="00DE02FA" w:rsidP="00445C3F">
      <w:pPr>
        <w:pStyle w:val="12"/>
        <w:keepNext/>
        <w:keepLines/>
        <w:shd w:val="clear" w:color="auto" w:fill="auto"/>
        <w:spacing w:before="0" w:after="100" w:afterAutospacing="1" w:line="240" w:lineRule="auto"/>
        <w:ind w:left="3901"/>
        <w:jc w:val="left"/>
        <w:rPr>
          <w:rStyle w:val="100"/>
        </w:rPr>
      </w:pPr>
      <w:r>
        <w:rPr>
          <w:rStyle w:val="100"/>
        </w:rPr>
        <w:t>ΓΕΝΙΚΑ ΣΤΟΙΧΕΙΑ ΔΙΑΓΩΝΙΣΜΟΥ</w:t>
      </w:r>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F2272">
            <w:pPr>
              <w:pStyle w:val="80"/>
              <w:shd w:val="clear" w:color="auto" w:fill="auto"/>
              <w:spacing w:line="288" w:lineRule="exact"/>
              <w:ind w:left="20"/>
            </w:pPr>
            <w:r w:rsidRPr="00FC7453">
              <w:t xml:space="preserve">Ημερομηνία </w:t>
            </w:r>
            <w:r w:rsidRPr="003A5CE2">
              <w:t xml:space="preserve">: </w:t>
            </w:r>
            <w:r w:rsidR="00BF2272" w:rsidRPr="003A5CE2">
              <w:t>10</w:t>
            </w:r>
            <w:r w:rsidR="00FC7453" w:rsidRPr="003A5CE2">
              <w:t>/</w:t>
            </w:r>
            <w:r w:rsidR="00722BCC" w:rsidRPr="003A5CE2">
              <w:t>7</w:t>
            </w:r>
            <w:r w:rsidRPr="003A5CE2">
              <w:t>/201</w:t>
            </w:r>
            <w:r w:rsidR="00CD0BC2" w:rsidRPr="003A5CE2">
              <w:t>8</w:t>
            </w:r>
            <w:r w:rsidRPr="003A5CE2">
              <w:t xml:space="preserve"> Ημέρα : </w:t>
            </w:r>
            <w:r w:rsidR="00BF2272" w:rsidRPr="003A5CE2">
              <w:t>Τρίτη</w:t>
            </w:r>
            <w:r w:rsidR="00722BCC" w:rsidRPr="003A5CE2">
              <w:t xml:space="preserve"> </w:t>
            </w:r>
            <w:r w:rsidRPr="003A5CE2">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BF2272">
            <w:pPr>
              <w:pStyle w:val="80"/>
              <w:shd w:val="clear" w:color="auto" w:fill="auto"/>
              <w:spacing w:line="288" w:lineRule="exact"/>
              <w:ind w:left="20"/>
            </w:pPr>
            <w:r w:rsidRPr="003A5CE2">
              <w:t xml:space="preserve">Ημερομηνία : </w:t>
            </w:r>
            <w:r w:rsidR="00BF2272" w:rsidRPr="003A5CE2">
              <w:t>11</w:t>
            </w:r>
            <w:r w:rsidR="00FC7453" w:rsidRPr="003A5CE2">
              <w:t>/</w:t>
            </w:r>
            <w:r w:rsidR="00722BCC" w:rsidRPr="003A5CE2">
              <w:t>7</w:t>
            </w:r>
            <w:r w:rsidRPr="003A5CE2">
              <w:t>/201</w:t>
            </w:r>
            <w:r w:rsidR="00CD0BC2" w:rsidRPr="003A5CE2">
              <w:t>8</w:t>
            </w:r>
            <w:r w:rsidRPr="003A5CE2">
              <w:t xml:space="preserve"> Ημέρα : </w:t>
            </w:r>
            <w:r w:rsidR="00BF2272" w:rsidRPr="003A5CE2">
              <w:t>Τετάρτη</w:t>
            </w:r>
            <w:r w:rsidR="00722BCC" w:rsidRPr="003A5CE2">
              <w:t xml:space="preserve"> </w:t>
            </w:r>
            <w:r w:rsidR="007919BA" w:rsidRPr="003A5CE2">
              <w:t xml:space="preserve"> </w:t>
            </w:r>
            <w:r w:rsidRPr="003A5CE2">
              <w:t>Ώρα : 10.</w:t>
            </w:r>
            <w:r w:rsidR="007919BA" w:rsidRPr="003A5CE2">
              <w:t>3</w:t>
            </w:r>
            <w:r w:rsidRPr="003A5CE2">
              <w:t>0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C21F9">
            <w:pPr>
              <w:pStyle w:val="80"/>
              <w:shd w:val="clear" w:color="auto" w:fill="auto"/>
              <w:spacing w:line="298" w:lineRule="exact"/>
              <w:ind w:left="20"/>
            </w:pPr>
            <w:r w:rsidRPr="00724062">
              <w:t xml:space="preserve">Εκατόν </w:t>
            </w:r>
            <w:r w:rsidR="00CC21F9">
              <w:t>ογδόντα</w:t>
            </w:r>
            <w:r w:rsidRPr="00724062">
              <w:t xml:space="preserve"> (1</w:t>
            </w:r>
            <w:r w:rsidR="00CC21F9">
              <w:t>8</w:t>
            </w:r>
            <w:r w:rsidRPr="00724062">
              <w:t>0) ημέρες</w:t>
            </w:r>
            <w:r>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3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5"/>
              <w:gridCol w:w="2547"/>
            </w:tblGrid>
            <w:tr w:rsidR="00724062" w:rsidRPr="00F94892" w:rsidTr="00724062">
              <w:trPr>
                <w:trHeight w:val="712"/>
                <w:jc w:val="center"/>
              </w:trPr>
              <w:tc>
                <w:tcPr>
                  <w:tcW w:w="1445" w:type="dxa"/>
                </w:tcPr>
                <w:p w:rsidR="00724062" w:rsidRPr="000F73EC" w:rsidRDefault="00724062" w:rsidP="00724062">
                  <w:pPr>
                    <w:pStyle w:val="44"/>
                    <w:shd w:val="clear" w:color="auto" w:fill="auto"/>
                    <w:jc w:val="both"/>
                    <w:rPr>
                      <w:sz w:val="20"/>
                      <w:szCs w:val="20"/>
                    </w:rPr>
                  </w:pPr>
                  <w:r>
                    <w:rPr>
                      <w:sz w:val="20"/>
                      <w:szCs w:val="20"/>
                    </w:rPr>
                    <w:t>33130000-0</w:t>
                  </w:r>
                </w:p>
              </w:tc>
              <w:tc>
                <w:tcPr>
                  <w:tcW w:w="2547" w:type="dxa"/>
                </w:tcPr>
                <w:p w:rsidR="00724062" w:rsidRPr="000F73EC" w:rsidRDefault="00724062" w:rsidP="00724062">
                  <w:pPr>
                    <w:pStyle w:val="44"/>
                    <w:shd w:val="clear" w:color="auto" w:fill="auto"/>
                    <w:jc w:val="both"/>
                    <w:rPr>
                      <w:sz w:val="20"/>
                      <w:szCs w:val="20"/>
                    </w:rPr>
                  </w:pPr>
                  <w:r>
                    <w:rPr>
                      <w:sz w:val="20"/>
                      <w:szCs w:val="20"/>
                    </w:rPr>
                    <w:t xml:space="preserve">Οδοντιατρικά και </w:t>
                  </w:r>
                  <w:proofErr w:type="spellStart"/>
                  <w:r>
                    <w:rPr>
                      <w:sz w:val="20"/>
                      <w:szCs w:val="20"/>
                    </w:rPr>
                    <w:t>Παραδοντιατρικά</w:t>
                  </w:r>
                  <w:proofErr w:type="spellEnd"/>
                  <w:r>
                    <w:rPr>
                      <w:sz w:val="20"/>
                      <w:szCs w:val="20"/>
                    </w:rPr>
                    <w:t xml:space="preserve"> Όργανα και Συσκευές</w:t>
                  </w:r>
                </w:p>
              </w:tc>
            </w:tr>
          </w:tbl>
          <w:p w:rsidR="00DE02FA" w:rsidRDefault="00DE02FA" w:rsidP="00DE02FA">
            <w:pPr>
              <w:pStyle w:val="80"/>
              <w:shd w:val="clear" w:color="auto" w:fill="auto"/>
              <w:spacing w:line="240" w:lineRule="auto"/>
              <w:ind w:left="20"/>
            </w:pPr>
          </w:p>
        </w:tc>
      </w:tr>
      <w:tr w:rsidR="00DE02FA"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CC21F9" w:rsidRDefault="00CC21F9" w:rsidP="00CC21F9">
            <w:pPr>
              <w:pStyle w:val="44"/>
              <w:shd w:val="clear" w:color="auto" w:fill="auto"/>
              <w:jc w:val="both"/>
              <w:rPr>
                <w:i w:val="0"/>
              </w:rPr>
            </w:pPr>
            <w:r w:rsidRPr="00612466">
              <w:rPr>
                <w:i w:val="0"/>
              </w:rPr>
              <w:t xml:space="preserve">Το </w:t>
            </w:r>
            <w:r>
              <w:rPr>
                <w:i w:val="0"/>
              </w:rPr>
              <w:t>τμήμα που αφορά την προμήθεια μιας (1)  οδοντιατρικής έδρας της Οργανικής Μονάδας Αγίου Νικολάου</w:t>
            </w:r>
            <w:r w:rsidRPr="00612466">
              <w:rPr>
                <w:i w:val="0"/>
              </w:rPr>
              <w:t xml:space="preserve"> χρηματοδοτείται από τον προϋπολογισμό του Νοσοκομείου Αγ</w:t>
            </w:r>
            <w:r>
              <w:rPr>
                <w:i w:val="0"/>
              </w:rPr>
              <w:t>ίου Νικολάου, από τον ΚΑΕ</w:t>
            </w:r>
            <w:r w:rsidRPr="00612466">
              <w:rPr>
                <w:i w:val="0"/>
              </w:rPr>
              <w:t xml:space="preserve"> 7127</w:t>
            </w:r>
          </w:p>
          <w:p w:rsidR="00D941BB" w:rsidRPr="00112D4F" w:rsidRDefault="00CC21F9" w:rsidP="00CC21F9">
            <w:pPr>
              <w:pStyle w:val="44"/>
              <w:shd w:val="clear" w:color="auto" w:fill="auto"/>
              <w:jc w:val="both"/>
              <w:rPr>
                <w:i w:val="0"/>
              </w:rPr>
            </w:pPr>
            <w:r>
              <w:rPr>
                <w:i w:val="0"/>
              </w:rPr>
              <w:t xml:space="preserve">Το τμήμα που αφορά </w:t>
            </w:r>
            <w:r w:rsidRPr="00CC21F9">
              <w:rPr>
                <w:i w:val="0"/>
              </w:rPr>
              <w:t xml:space="preserve"> </w:t>
            </w:r>
            <w:r>
              <w:rPr>
                <w:i w:val="0"/>
              </w:rPr>
              <w:t xml:space="preserve"> την προμήθεια </w:t>
            </w:r>
            <w:r w:rsidRPr="00CC21F9">
              <w:rPr>
                <w:i w:val="0"/>
              </w:rPr>
              <w:t>μίας (1)  Οδοντιατρικής Έδρας για τις ανάγκες  του Οδοντιατρικού τμήματος της  Αποκεντρωμένης Οργανικής Μονάδας Σητείας χρηματοδοτείται από τον προϋπολογισμό του Νοσοκομείου Σητείας, από τους ΚΑΕ 9149, 7217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A4073" w:rsidRDefault="008A4073" w:rsidP="008A4073">
            <w:pPr>
              <w:pStyle w:val="24"/>
              <w:shd w:val="clear" w:color="auto" w:fill="auto"/>
              <w:ind w:left="20"/>
              <w:jc w:val="left"/>
            </w:pPr>
            <w:r>
              <w:t>ΕΚΤΙΜΩΜΕΝΗ ΑΞΙΑ ΣΥΜΒΑΣΗΣ ΤΗΣ ΟΡΓΑΝΙΚΗΣ ΜΟΝΑΔΑΣ ΑΓΙΟΥ ΝΙΚΟΛΑΟΥ</w:t>
            </w:r>
          </w:p>
          <w:p w:rsidR="00DE02FA" w:rsidRDefault="00DE02FA" w:rsidP="001D2C0C">
            <w:pPr>
              <w:pStyle w:val="24"/>
              <w:shd w:val="clear" w:color="auto" w:fill="auto"/>
              <w:ind w:left="20"/>
              <w:jc w:val="left"/>
            </w:pP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C21F9" w:rsidRDefault="00CC21F9" w:rsidP="00CC21F9">
            <w:pPr>
              <w:pStyle w:val="44"/>
              <w:shd w:val="clear" w:color="auto" w:fill="auto"/>
              <w:jc w:val="both"/>
              <w:rPr>
                <w:i w:val="0"/>
              </w:rPr>
            </w:pPr>
            <w:r w:rsidRPr="00CC21F9">
              <w:rPr>
                <w:i w:val="0"/>
              </w:rPr>
              <w:t>17.741,93 ευρώ πλέον ΦΠΑ 24%</w:t>
            </w: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1D2C0C">
            <w:pPr>
              <w:pStyle w:val="80"/>
              <w:shd w:val="clear" w:color="auto" w:fill="auto"/>
              <w:spacing w:line="293" w:lineRule="exact"/>
              <w:ind w:left="20"/>
            </w:pP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80"/>
              <w:shd w:val="clear" w:color="auto" w:fill="auto"/>
              <w:spacing w:line="293" w:lineRule="exact"/>
              <w:jc w:val="both"/>
              <w:rPr>
                <w:rFonts w:asciiTheme="minorHAnsi" w:hAnsiTheme="minorHAnsi"/>
              </w:rPr>
            </w:pPr>
            <w:r>
              <w:rPr>
                <w:rFonts w:asciiTheme="minorHAnsi" w:hAnsiTheme="minorHAnsi"/>
              </w:rPr>
              <w:t>Έως την λήξη του χρόνου εγγύησης του μηχανήματος.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DE02FA">
      <w:pPr>
        <w:pStyle w:val="36"/>
        <w:framePr w:w="10481" w:h="4296" w:hRule="exact" w:wrap="notBeside" w:vAnchor="text" w:hAnchor="page" w:x="903" w:y="444"/>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49"/>
              <w:framePr w:w="10481" w:h="4296" w:hRule="exact" w:wrap="notBeside" w:vAnchor="text" w:hAnchor="page" w:x="903" w:y="444"/>
              <w:shd w:val="clear" w:color="auto" w:fill="auto"/>
              <w:spacing w:line="240" w:lineRule="auto"/>
              <w:ind w:firstLine="0"/>
              <w:jc w:val="both"/>
              <w:rPr>
                <w:lang w:val="en-US"/>
              </w:rPr>
            </w:pPr>
            <w:r w:rsidRPr="000B5F71">
              <w:t>28413-</w:t>
            </w:r>
            <w:r w:rsidR="00C608E8">
              <w:t>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22BCC" w:rsidP="00DE02FA">
            <w:pPr>
              <w:pStyle w:val="49"/>
              <w:framePr w:w="10481" w:h="4296" w:hRule="exact" w:wrap="notBeside" w:vAnchor="text" w:hAnchor="page" w:x="903" w:y="444"/>
              <w:shd w:val="clear" w:color="auto" w:fill="auto"/>
              <w:spacing w:line="240" w:lineRule="auto"/>
              <w:ind w:firstLine="0"/>
              <w:jc w:val="both"/>
              <w:rPr>
                <w:lang w:val="en-US"/>
              </w:rPr>
            </w:pPr>
            <w:proofErr w:type="spellStart"/>
            <w:r>
              <w:rPr>
                <w:rStyle w:val="-"/>
              </w:rPr>
              <w:t>pgorgogiannis</w:t>
            </w:r>
            <w:proofErr w:type="spellEnd"/>
            <w:r w:rsidR="0083049F">
              <w:fldChar w:fldCharType="begin"/>
            </w:r>
            <w:r w:rsidR="00E56E10">
              <w:instrText>HYPERLINK "mailto:xstamatelatou@agnhosp.gr"</w:instrText>
            </w:r>
            <w:r w:rsidR="0083049F">
              <w:fldChar w:fldCharType="separate"/>
            </w:r>
            <w:r w:rsidR="00DE02FA" w:rsidRPr="00C13002">
              <w:rPr>
                <w:rStyle w:val="-"/>
              </w:rPr>
              <w:t>@</w:t>
            </w:r>
            <w:proofErr w:type="spellStart"/>
            <w:r w:rsidR="00DE02FA" w:rsidRPr="00C13002">
              <w:rPr>
                <w:rStyle w:val="-"/>
                <w:lang w:val="en-US"/>
              </w:rPr>
              <w:t>agnhosp</w:t>
            </w:r>
            <w:proofErr w:type="spellEnd"/>
            <w:r w:rsidR="00DE02FA" w:rsidRPr="00C13002">
              <w:rPr>
                <w:rStyle w:val="-"/>
              </w:rPr>
              <w:t>.</w:t>
            </w:r>
            <w:proofErr w:type="spellStart"/>
            <w:r w:rsidR="00DE02FA" w:rsidRPr="00C13002">
              <w:rPr>
                <w:rStyle w:val="-"/>
                <w:lang w:val="en-US"/>
              </w:rPr>
              <w:t>gr</w:t>
            </w:r>
            <w:proofErr w:type="spellEnd"/>
            <w:r w:rsidR="0083049F">
              <w:fldChar w:fldCharType="end"/>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83049F" w:rsidP="00DE02FA">
            <w:pPr>
              <w:pStyle w:val="49"/>
              <w:framePr w:w="10481" w:h="4296" w:hRule="exact" w:wrap="notBeside" w:vAnchor="text" w:hAnchor="page" w:x="903" w:y="444"/>
              <w:shd w:val="clear" w:color="auto" w:fill="auto"/>
              <w:spacing w:line="240" w:lineRule="auto"/>
              <w:ind w:firstLine="0"/>
              <w:jc w:val="both"/>
            </w:pPr>
            <w:hyperlink r:id="rId11"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07187B" w:rsidRDefault="0007187B">
      <w:pPr>
        <w:pStyle w:val="221"/>
        <w:keepNext/>
        <w:keepLines/>
        <w:shd w:val="clear" w:color="auto" w:fill="auto"/>
        <w:spacing w:before="0" w:after="494" w:line="230" w:lineRule="exact"/>
        <w:ind w:left="4140"/>
        <w:jc w:val="left"/>
        <w:rPr>
          <w:rStyle w:val="222"/>
        </w:rPr>
      </w:pPr>
      <w:bookmarkStart w:id="4" w:name="bookmark4"/>
    </w:p>
    <w:p w:rsidR="002941CA" w:rsidRDefault="002940D4">
      <w:pPr>
        <w:pStyle w:val="221"/>
        <w:keepNext/>
        <w:keepLines/>
        <w:shd w:val="clear" w:color="auto" w:fill="auto"/>
        <w:spacing w:before="0" w:after="494" w:line="230" w:lineRule="exact"/>
        <w:ind w:left="4140"/>
        <w:jc w:val="left"/>
      </w:pPr>
      <w:r>
        <w:rPr>
          <w:rStyle w:val="222"/>
        </w:rPr>
        <w:t>ΔΙΑΚΗΡΥΞΗ</w:t>
      </w:r>
      <w:bookmarkEnd w:id="4"/>
    </w:p>
    <w:p w:rsidR="002941CA" w:rsidRDefault="002941CA">
      <w:pPr>
        <w:rPr>
          <w:sz w:val="2"/>
          <w:szCs w:val="2"/>
        </w:rPr>
      </w:pPr>
    </w:p>
    <w:p w:rsidR="00374D7F" w:rsidRDefault="00374D7F" w:rsidP="002E3330">
      <w:pPr>
        <w:pStyle w:val="ae"/>
        <w:framePr w:w="9755" w:h="1028" w:hRule="exact" w:wrap="notBeside" w:vAnchor="text" w:hAnchor="page" w:x="1216" w:y="65"/>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rPr>
                <w:lang w:val="en-US"/>
              </w:rP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102"/>
              <w:framePr w:w="9755" w:h="1028"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F700BA" w:rsidRDefault="00722BCC" w:rsidP="002E3330">
            <w:pPr>
              <w:pStyle w:val="49"/>
              <w:framePr w:w="9755" w:h="1028" w:hRule="exact" w:wrap="notBeside" w:vAnchor="text" w:hAnchor="page" w:x="1216" w:y="65"/>
              <w:shd w:val="clear" w:color="auto" w:fill="auto"/>
              <w:spacing w:line="240" w:lineRule="auto"/>
              <w:ind w:left="20" w:firstLine="0"/>
              <w:jc w:val="left"/>
              <w:rPr>
                <w:lang w:val="en-US"/>
              </w:rPr>
            </w:pPr>
            <w:r>
              <w:t xml:space="preserve">Πέτρος </w:t>
            </w:r>
            <w:proofErr w:type="spellStart"/>
            <w:r>
              <w:t>Γοργογιάννης</w:t>
            </w:r>
            <w:proofErr w:type="spell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722BCC"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28413-</w:t>
            </w:r>
            <w:r w:rsidR="00C608E8">
              <w:t>431</w:t>
            </w:r>
            <w:r w:rsidR="00722BCC">
              <w:t>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722BCC" w:rsidP="002E3330">
            <w:pPr>
              <w:pStyle w:val="49"/>
              <w:framePr w:w="9755" w:h="1028" w:hRule="exact" w:wrap="notBeside" w:vAnchor="text" w:hAnchor="page" w:x="1216" w:y="65"/>
              <w:shd w:val="clear" w:color="auto" w:fill="auto"/>
              <w:spacing w:line="240" w:lineRule="auto"/>
              <w:ind w:left="20" w:firstLine="0"/>
              <w:jc w:val="left"/>
            </w:pPr>
            <w:proofErr w:type="spellStart"/>
            <w:r>
              <w:rPr>
                <w:rStyle w:val="-"/>
              </w:rPr>
              <w:t>pgorgogiannis</w:t>
            </w:r>
            <w:proofErr w:type="spellEnd"/>
            <w:r w:rsidR="0083049F">
              <w:fldChar w:fldCharType="begin"/>
            </w:r>
            <w:r w:rsidR="00E56E10">
              <w:instrText>HYPERLINK "mailto:xstamatelatou@agnhosp.gr"</w:instrText>
            </w:r>
            <w:r w:rsidR="0083049F">
              <w:fldChar w:fldCharType="separate"/>
            </w:r>
            <w:r w:rsidRPr="00C13002">
              <w:rPr>
                <w:rStyle w:val="-"/>
              </w:rPr>
              <w:t>@</w:t>
            </w:r>
            <w:proofErr w:type="spellStart"/>
            <w:r w:rsidRPr="00C13002">
              <w:rPr>
                <w:rStyle w:val="-"/>
                <w:lang w:val="en-US"/>
              </w:rPr>
              <w:t>agnhosp</w:t>
            </w:r>
            <w:proofErr w:type="spellEnd"/>
            <w:r w:rsidRPr="00C13002">
              <w:rPr>
                <w:rStyle w:val="-"/>
              </w:rPr>
              <w:t>.</w:t>
            </w:r>
            <w:proofErr w:type="spellStart"/>
            <w:r w:rsidRPr="00C13002">
              <w:rPr>
                <w:rStyle w:val="-"/>
                <w:lang w:val="en-US"/>
              </w:rPr>
              <w:t>gr</w:t>
            </w:r>
            <w:proofErr w:type="spellEnd"/>
            <w:r w:rsidR="0083049F">
              <w:fldChar w:fldCharType="end"/>
            </w:r>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5"/>
    </w:p>
    <w:p w:rsidR="002941CA" w:rsidRDefault="002940D4" w:rsidP="00B008D7">
      <w:pPr>
        <w:pStyle w:val="2c"/>
        <w:keepNext/>
        <w:keepLines/>
        <w:numPr>
          <w:ilvl w:val="0"/>
          <w:numId w:val="1"/>
        </w:numPr>
        <w:shd w:val="clear" w:color="auto" w:fill="auto"/>
        <w:tabs>
          <w:tab w:val="left" w:pos="424"/>
        </w:tabs>
        <w:spacing w:before="0"/>
        <w:ind w:left="40" w:firstLine="0"/>
      </w:pPr>
      <w:bookmarkStart w:id="6" w:name="bookmark6"/>
      <w:r>
        <w:t>Ο τίτλος της σύμβασης είναι :</w:t>
      </w:r>
      <w:bookmarkEnd w:id="6"/>
    </w:p>
    <w:p w:rsidR="00F41A6E" w:rsidRPr="0007187B" w:rsidRDefault="002940D4" w:rsidP="00F41A6E">
      <w:pPr>
        <w:pStyle w:val="44"/>
        <w:framePr w:wrap="notBeside" w:vAnchor="text" w:hAnchor="page" w:x="930" w:y="205"/>
        <w:shd w:val="clear" w:color="auto" w:fill="auto"/>
        <w:jc w:val="center"/>
        <w:rPr>
          <w:sz w:val="20"/>
          <w:szCs w:val="20"/>
        </w:rPr>
      </w:pPr>
      <w:r w:rsidRPr="0007187B">
        <w:rPr>
          <w:sz w:val="20"/>
          <w:szCs w:val="20"/>
        </w:rPr>
        <w:t>«</w:t>
      </w:r>
      <w:r w:rsidR="00584AA6" w:rsidRPr="0007187B">
        <w:rPr>
          <w:sz w:val="20"/>
          <w:szCs w:val="20"/>
        </w:rPr>
        <w:t>Προμήθεια</w:t>
      </w:r>
      <w:r w:rsidR="00BC51E3" w:rsidRPr="0007187B">
        <w:rPr>
          <w:sz w:val="20"/>
          <w:szCs w:val="20"/>
        </w:rPr>
        <w:t>:</w:t>
      </w:r>
      <w:r w:rsidR="00F41A6E" w:rsidRPr="0007187B">
        <w:rPr>
          <w:sz w:val="20"/>
          <w:szCs w:val="20"/>
        </w:rPr>
        <w:t xml:space="preserve"> </w:t>
      </w:r>
      <w:r w:rsidR="00F41A6E" w:rsidRPr="00F41A6E">
        <w:rPr>
          <w:sz w:val="20"/>
          <w:szCs w:val="20"/>
        </w:rPr>
        <w:t xml:space="preserve">Μιας (1) Οδοντιατρικής Έδρας του Οδοντιατρικού τμήματος </w:t>
      </w:r>
      <w:r w:rsidR="0007187B">
        <w:rPr>
          <w:sz w:val="20"/>
          <w:szCs w:val="20"/>
        </w:rPr>
        <w:t>για την</w:t>
      </w:r>
      <w:r w:rsidR="00F41A6E" w:rsidRPr="00F41A6E">
        <w:rPr>
          <w:sz w:val="20"/>
          <w:szCs w:val="20"/>
        </w:rPr>
        <w:t xml:space="preserve">  Οργανική Μονάδα Έδρας-Άγιος Νικόλαος</w:t>
      </w:r>
      <w:r w:rsidR="0007187B">
        <w:rPr>
          <w:sz w:val="20"/>
          <w:szCs w:val="20"/>
        </w:rPr>
        <w:t xml:space="preserve"> και μίας (1) οδοντιατρικής έδρας για την Αποκεντρωμένη Οργανική Μονάδα Σητείας του Γ.Ν. Λασιθίου</w:t>
      </w:r>
    </w:p>
    <w:p w:rsidR="00F41A6E" w:rsidRPr="00535F43" w:rsidRDefault="00F41A6E" w:rsidP="00F41A6E">
      <w:pPr>
        <w:pStyle w:val="60"/>
        <w:shd w:val="clear" w:color="auto" w:fill="auto"/>
        <w:spacing w:after="0" w:line="293" w:lineRule="exact"/>
        <w:ind w:left="40" w:right="40" w:firstLine="0"/>
        <w:jc w:val="center"/>
      </w:pPr>
    </w:p>
    <w:p w:rsidR="002941CA" w:rsidRPr="0091252D" w:rsidRDefault="002940D4" w:rsidP="00B008D7">
      <w:pPr>
        <w:pStyle w:val="2c"/>
        <w:keepNext/>
        <w:keepLines/>
        <w:numPr>
          <w:ilvl w:val="0"/>
          <w:numId w:val="1"/>
        </w:numPr>
        <w:shd w:val="clear" w:color="auto" w:fill="auto"/>
        <w:tabs>
          <w:tab w:val="left" w:pos="429"/>
        </w:tabs>
        <w:spacing w:before="0" w:line="264" w:lineRule="exact"/>
        <w:ind w:left="40" w:firstLine="0"/>
        <w:rPr>
          <w:b w:val="0"/>
          <w:bCs w:val="0"/>
          <w:sz w:val="20"/>
          <w:szCs w:val="20"/>
        </w:rPr>
      </w:pPr>
      <w:bookmarkStart w:id="7" w:name="bookmark7"/>
      <w:r w:rsidRPr="0091252D">
        <w:rPr>
          <w:b w:val="0"/>
          <w:bCs w:val="0"/>
          <w:sz w:val="20"/>
          <w:szCs w:val="20"/>
        </w:rPr>
        <w:t>Εκτιμώμενη αξία της σύμβασης</w:t>
      </w:r>
      <w:r w:rsidRPr="0091252D">
        <w:rPr>
          <w:i/>
          <w:iCs/>
        </w:rPr>
        <w:t xml:space="preserve"> (Άρθρο 6 Ν.4412/2016)</w:t>
      </w:r>
      <w:bookmarkEnd w:id="7"/>
    </w:p>
    <w:p w:rsidR="0091252D" w:rsidRPr="0091252D" w:rsidRDefault="0091252D" w:rsidP="0091252D">
      <w:pPr>
        <w:pStyle w:val="2c"/>
        <w:keepNext/>
        <w:keepLines/>
        <w:shd w:val="clear" w:color="auto" w:fill="auto"/>
        <w:tabs>
          <w:tab w:val="left" w:pos="429"/>
        </w:tabs>
        <w:spacing w:before="0" w:line="264" w:lineRule="exact"/>
        <w:ind w:left="40" w:firstLine="0"/>
        <w:rPr>
          <w:b w:val="0"/>
          <w:bCs w:val="0"/>
          <w:sz w:val="20"/>
          <w:szCs w:val="20"/>
        </w:rPr>
      </w:pPr>
    </w:p>
    <w:p w:rsidR="0007187B" w:rsidRPr="0007187B" w:rsidRDefault="002940D4" w:rsidP="0007187B">
      <w:pPr>
        <w:pStyle w:val="49"/>
        <w:shd w:val="clear" w:color="auto" w:fill="auto"/>
        <w:spacing w:line="264" w:lineRule="exact"/>
        <w:ind w:left="40" w:right="40" w:firstLine="0"/>
        <w:jc w:val="both"/>
      </w:pPr>
      <w:r w:rsidRPr="0091252D">
        <w:t xml:space="preserve">Η </w:t>
      </w:r>
      <w:r w:rsidR="0007187B">
        <w:t xml:space="preserve">συνολική </w:t>
      </w:r>
      <w:r w:rsidRPr="0091252D">
        <w:t>εκτιμώμενη αξία της σύμβασης</w:t>
      </w:r>
      <w:r w:rsidR="0091252D" w:rsidRPr="0091252D">
        <w:t xml:space="preserve"> </w:t>
      </w:r>
      <w:r w:rsidRPr="0091252D">
        <w:t xml:space="preserve">ανέρχεται στο ποσό των </w:t>
      </w:r>
      <w:r w:rsidR="0091252D">
        <w:t xml:space="preserve"> </w:t>
      </w:r>
      <w:r w:rsidR="0007187B" w:rsidRPr="0007187B">
        <w:t>17.741,93 ευρώ πλέον ΦΠΑ 24%</w:t>
      </w:r>
    </w:p>
    <w:p w:rsidR="0091252D" w:rsidRPr="0091252D" w:rsidRDefault="0091252D" w:rsidP="0091252D">
      <w:pPr>
        <w:rPr>
          <w:rFonts w:ascii="Calibri" w:eastAsia="Calibri" w:hAnsi="Calibri" w:cs="Calibri"/>
          <w:sz w:val="20"/>
          <w:szCs w:val="20"/>
        </w:rPr>
      </w:pPr>
    </w:p>
    <w:p w:rsidR="002941CA" w:rsidRPr="000B3F76" w:rsidRDefault="002940D4">
      <w:pPr>
        <w:pStyle w:val="49"/>
        <w:shd w:val="clear" w:color="auto" w:fill="auto"/>
        <w:spacing w:line="264" w:lineRule="exact"/>
        <w:ind w:left="40" w:right="40" w:firstLine="0"/>
        <w:jc w:val="both"/>
      </w:pPr>
      <w:r>
        <w:t>Για τη δέσμευση του συνολικού ποσού, έχ</w:t>
      </w:r>
      <w:r w:rsidR="0007187B">
        <w:t>ουν</w:t>
      </w:r>
      <w:r>
        <w:t xml:space="preserve"> ληφθεί </w:t>
      </w:r>
      <w:r w:rsidR="0007187B">
        <w:t>οι</w:t>
      </w:r>
      <w:r w:rsidR="00BC51E3">
        <w:t xml:space="preserve"> </w:t>
      </w:r>
      <w:r>
        <w:t>σχετικ</w:t>
      </w:r>
      <w:r w:rsidR="0007187B">
        <w:t>ές</w:t>
      </w:r>
      <w:r>
        <w:t xml:space="preserve"> </w:t>
      </w:r>
      <w:r w:rsidR="0007187B">
        <w:t xml:space="preserve">αποφάσεις </w:t>
      </w:r>
      <w:r w:rsidR="00BC51E3">
        <w:t xml:space="preserve">δέσμευσης </w:t>
      </w:r>
      <w:r w:rsidR="0007187B">
        <w:t>των</w:t>
      </w:r>
      <w:r w:rsidR="00BC51E3">
        <w:t xml:space="preserve"> </w:t>
      </w:r>
      <w:r w:rsidR="00584AA6">
        <w:t>ενδιαφερόμεν</w:t>
      </w:r>
      <w:r w:rsidR="0007187B">
        <w:t>ων</w:t>
      </w:r>
      <w:r w:rsidR="00584AA6">
        <w:t xml:space="preserve"> Νοσοκομεί</w:t>
      </w:r>
      <w:r w:rsidR="0007187B">
        <w:t>ων</w:t>
      </w:r>
      <w:r w:rsidR="00584AA6">
        <w:t xml:space="preserve"> </w:t>
      </w:r>
      <w:r w:rsidR="0007187B">
        <w:t xml:space="preserve">με </w:t>
      </w:r>
      <w:r w:rsidR="00584AA6" w:rsidRPr="0007187B">
        <w:t xml:space="preserve">ΑΔΑ: </w:t>
      </w:r>
      <w:r w:rsidR="0007187B" w:rsidRPr="0007187B">
        <w:t xml:space="preserve">ΨΩ9Θ46904Σ-ΜΩΘ και </w:t>
      </w:r>
      <w:r w:rsidR="000B3F76" w:rsidRPr="000B3F76">
        <w:t>7ΜΒΝ469045-66Η</w:t>
      </w:r>
    </w:p>
    <w:p w:rsidR="0091252D" w:rsidRDefault="0091252D">
      <w:pPr>
        <w:pStyle w:val="49"/>
        <w:shd w:val="clear" w:color="auto" w:fill="auto"/>
        <w:spacing w:line="264" w:lineRule="exact"/>
        <w:ind w:left="40" w:right="40" w:firstLine="0"/>
        <w:jc w:val="both"/>
        <w:rPr>
          <w:highlight w:val="yellow"/>
        </w:rPr>
      </w:pPr>
    </w:p>
    <w:p w:rsidR="0091252D" w:rsidRPr="0091252D" w:rsidRDefault="0091252D">
      <w:pPr>
        <w:pStyle w:val="49"/>
        <w:shd w:val="clear" w:color="auto" w:fill="auto"/>
        <w:spacing w:line="264" w:lineRule="exact"/>
        <w:ind w:left="40" w:right="40" w:firstLine="0"/>
        <w:jc w:val="both"/>
        <w:rPr>
          <w:highlight w:val="yellow"/>
        </w:rPr>
      </w:pPr>
    </w:p>
    <w:p w:rsidR="002941CA" w:rsidRPr="00584AA6" w:rsidRDefault="002940D4" w:rsidP="00B008D7">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w:t>
      </w:r>
      <w:proofErr w:type="spellStart"/>
      <w:r w:rsidRPr="00584AA6">
        <w:t>εδ</w:t>
      </w:r>
      <w:proofErr w:type="spellEnd"/>
      <w:r w:rsidRPr="00584AA6">
        <w:t>.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Default="00584AA6" w:rsidP="00B008D7">
      <w:pPr>
        <w:pStyle w:val="49"/>
        <w:numPr>
          <w:ilvl w:val="0"/>
          <w:numId w:val="17"/>
        </w:numPr>
        <w:shd w:val="clear" w:color="auto" w:fill="auto"/>
        <w:spacing w:line="264" w:lineRule="exact"/>
        <w:ind w:right="40"/>
        <w:jc w:val="both"/>
      </w:pPr>
      <w:r w:rsidRPr="004D5CBD">
        <w:t xml:space="preserve">Οργανική Μονάδα Έδρας του Γ.Ν. Λασιθίου – Γ.Ν.-Κ.Υ. </w:t>
      </w:r>
      <w:proofErr w:type="spellStart"/>
      <w:r w:rsidRPr="004D5CBD">
        <w:t>Νεαπόλεως</w:t>
      </w:r>
      <w:proofErr w:type="spellEnd"/>
      <w:r w:rsidRPr="004D5CBD">
        <w:t xml:space="preserve"> «</w:t>
      </w:r>
      <w:proofErr w:type="spellStart"/>
      <w:r w:rsidRPr="004D5CBD">
        <w:t>Διαλυνάκειο</w:t>
      </w:r>
      <w:proofErr w:type="spellEnd"/>
      <w:r w:rsidRPr="004D5CBD">
        <w:t>»- Κνωσού 2-4, Άγιος Νικόλαος, Τ.Κ. 72100</w:t>
      </w:r>
    </w:p>
    <w:p w:rsidR="0007187B" w:rsidRPr="0006443A" w:rsidRDefault="0007187B" w:rsidP="0007187B">
      <w:pPr>
        <w:pStyle w:val="49"/>
        <w:numPr>
          <w:ilvl w:val="0"/>
          <w:numId w:val="17"/>
        </w:numPr>
        <w:shd w:val="clear" w:color="auto" w:fill="auto"/>
        <w:spacing w:line="264" w:lineRule="exact"/>
        <w:ind w:right="40"/>
        <w:jc w:val="both"/>
      </w:pPr>
      <w:r w:rsidRPr="0006443A">
        <w:t xml:space="preserve">Αποκεντρωμένη Οργανική Μονάδα Σητείας του Γ.Ν. Λασιθίου – Γ.Ν.-Κ.Υ. </w:t>
      </w:r>
      <w:proofErr w:type="spellStart"/>
      <w:r w:rsidRPr="0006443A">
        <w:t>Νεαπόλεως</w:t>
      </w:r>
      <w:proofErr w:type="spellEnd"/>
      <w:r w:rsidRPr="0006443A">
        <w:t xml:space="preserve"> «</w:t>
      </w:r>
      <w:proofErr w:type="spellStart"/>
      <w:r w:rsidRPr="0006443A">
        <w:t>Διαλυνάκειο</w:t>
      </w:r>
      <w:proofErr w:type="spellEnd"/>
      <w:r w:rsidRPr="0006443A">
        <w:t xml:space="preserve">»- Καπετάν Γιάννη Παπαδάκη 3 </w:t>
      </w:r>
      <w:proofErr w:type="spellStart"/>
      <w:r w:rsidRPr="0006443A">
        <w:t>Ξεροκαμάρες</w:t>
      </w:r>
      <w:proofErr w:type="spellEnd"/>
      <w:r w:rsidRPr="0006443A">
        <w:t>, Σητεία Τ.Κ. 723 00</w:t>
      </w:r>
    </w:p>
    <w:p w:rsidR="0007187B" w:rsidRPr="004D5CBD" w:rsidRDefault="0007187B" w:rsidP="0007187B">
      <w:pPr>
        <w:pStyle w:val="49"/>
        <w:shd w:val="clear" w:color="auto" w:fill="auto"/>
        <w:spacing w:line="264" w:lineRule="exact"/>
        <w:ind w:left="720" w:right="40" w:firstLine="0"/>
        <w:jc w:val="both"/>
      </w:pPr>
    </w:p>
    <w:p w:rsidR="004D5CBD" w:rsidRPr="004D5CBD" w:rsidRDefault="004D5CBD" w:rsidP="004D5CBD">
      <w:pPr>
        <w:pStyle w:val="49"/>
        <w:shd w:val="clear" w:color="auto" w:fill="auto"/>
        <w:spacing w:line="264" w:lineRule="exact"/>
        <w:ind w:left="720" w:right="40" w:firstLine="0"/>
        <w:jc w:val="both"/>
      </w:pPr>
    </w:p>
    <w:p w:rsidR="002941CA" w:rsidRDefault="002940D4" w:rsidP="00B008D7">
      <w:pPr>
        <w:pStyle w:val="2c"/>
        <w:keepNext/>
        <w:keepLines/>
        <w:numPr>
          <w:ilvl w:val="0"/>
          <w:numId w:val="1"/>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w:t>
      </w:r>
      <w:proofErr w:type="spellStart"/>
      <w:r>
        <w:rPr>
          <w:rStyle w:val="2100"/>
        </w:rPr>
        <w:t>εδ</w:t>
      </w:r>
      <w:proofErr w:type="spellEnd"/>
      <w:r>
        <w:rPr>
          <w:rStyle w:val="2100"/>
        </w:rPr>
        <w:t>. ε του Ν.4412/2016)</w:t>
      </w:r>
      <w:bookmarkEnd w:id="9"/>
    </w:p>
    <w:p w:rsidR="00EF256B" w:rsidRPr="00EF256B"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72316A">
        <w:t>:</w:t>
      </w:r>
      <w:r w:rsidR="00AD1375">
        <w:t xml:space="preserve"> Μιας Οδοντιατρικής Έδρας  του Οδοντιατρικού</w:t>
      </w:r>
      <w:r w:rsidR="0072316A">
        <w:t xml:space="preserve"> τμήματος για την Οργαν</w:t>
      </w:r>
      <w:r w:rsidR="00737C0B">
        <w:t>ική Μονάδα Έδρας-Άγιος Νικόλαος</w:t>
      </w:r>
      <w:r w:rsidR="0007187B">
        <w:t xml:space="preserve"> και μίας (1) οδοντιατρικής έδρας για την Αποκεντρωμένη Οργανική Μονάδα Σητείας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C82CCA" w:rsidRDefault="00C82CCA" w:rsidP="005755AC">
      <w:pPr>
        <w:pStyle w:val="49"/>
        <w:shd w:val="clear" w:color="auto" w:fill="auto"/>
        <w:spacing w:line="264" w:lineRule="exact"/>
        <w:ind w:left="40" w:right="40" w:firstLine="0"/>
        <w:jc w:val="both"/>
      </w:pPr>
      <w:r>
        <w:t>Η σύμβαση υποδιαιρείται στα παρακάτω τμήματα:</w:t>
      </w:r>
    </w:p>
    <w:p w:rsidR="00C82CCA" w:rsidRDefault="00C82CCA" w:rsidP="005755AC">
      <w:pPr>
        <w:pStyle w:val="49"/>
        <w:shd w:val="clear" w:color="auto" w:fill="auto"/>
        <w:spacing w:line="264" w:lineRule="exact"/>
        <w:ind w:left="40" w:right="40" w:firstLine="0"/>
        <w:jc w:val="both"/>
      </w:pPr>
      <w:r>
        <w:t>ΤΜΗΜΑ 1: Προμήθεια μιας (1) Οδοντιατρικής Έδρας  του Οδοντιατρικού τμήματος για την Οργανική Μονάδα Έδρας-Άγιος Νικόλαος</w:t>
      </w:r>
      <w:r w:rsidRPr="00C82CCA">
        <w:t xml:space="preserve"> </w:t>
      </w:r>
      <w:r>
        <w:t>του Γ.Ν. Λασιθίου</w:t>
      </w:r>
    </w:p>
    <w:p w:rsidR="00C82CCA" w:rsidRDefault="00C82CCA" w:rsidP="005755AC">
      <w:pPr>
        <w:pStyle w:val="49"/>
        <w:shd w:val="clear" w:color="auto" w:fill="auto"/>
        <w:spacing w:line="264" w:lineRule="exact"/>
        <w:ind w:left="40" w:right="40" w:firstLine="0"/>
        <w:jc w:val="both"/>
      </w:pPr>
      <w:r>
        <w:t>ΤΜΗΜΑ 2:</w:t>
      </w:r>
      <w:r w:rsidRPr="00C82CCA">
        <w:t xml:space="preserve"> </w:t>
      </w:r>
      <w:r>
        <w:t>Προμήθεια μίας (1) οδοντιατρικής έδρας για την Αποκεντρωμένη Οργανική Μονάδα Σητείας του Γ.Ν. Λασιθίου.</w:t>
      </w:r>
    </w:p>
    <w:p w:rsidR="00374D7F" w:rsidRDefault="00374D7F">
      <w:pPr>
        <w:pStyle w:val="102"/>
        <w:shd w:val="clear" w:color="auto" w:fill="auto"/>
        <w:spacing w:line="269" w:lineRule="exact"/>
        <w:ind w:left="320" w:firstLine="0"/>
        <w:jc w:val="both"/>
      </w:pPr>
      <w:bookmarkStart w:id="10" w:name="bookmark10"/>
    </w:p>
    <w:p w:rsidR="002941CA" w:rsidRDefault="002940D4" w:rsidP="004E1C41">
      <w:pPr>
        <w:pStyle w:val="102"/>
        <w:shd w:val="clear" w:color="auto" w:fill="auto"/>
        <w:spacing w:line="269" w:lineRule="exact"/>
        <w:ind w:firstLine="0"/>
        <w:jc w:val="both"/>
      </w:pPr>
      <w:r>
        <w:t>ΑΡΘΡΟ 3 : ΔΙΑΡΚΕΙΑ ΣΥΜΒΑΣΗΣ</w:t>
      </w:r>
      <w:bookmarkEnd w:id="10"/>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 xml:space="preserve">καλής λειτουργίας </w:t>
      </w:r>
      <w:r w:rsidRPr="005C11FD">
        <w:t xml:space="preserve">του </w:t>
      </w:r>
      <w:r>
        <w:t>μ</w:t>
      </w:r>
      <w:r w:rsidRPr="005C11FD">
        <w:t>ηχανήματος</w:t>
      </w:r>
      <w:r>
        <w:t>.</w:t>
      </w:r>
    </w:p>
    <w:p w:rsidR="001948BB" w:rsidRDefault="001948BB">
      <w:pPr>
        <w:pStyle w:val="102"/>
        <w:shd w:val="clear" w:color="auto" w:fill="auto"/>
        <w:spacing w:line="274" w:lineRule="exact"/>
        <w:ind w:left="320" w:firstLine="0"/>
        <w:jc w:val="both"/>
      </w:pPr>
      <w:bookmarkStart w:id="11" w:name="bookmark11"/>
    </w:p>
    <w:p w:rsidR="002941CA" w:rsidRDefault="002940D4" w:rsidP="004E1C41">
      <w:pPr>
        <w:pStyle w:val="102"/>
        <w:shd w:val="clear" w:color="auto" w:fill="auto"/>
        <w:spacing w:line="274" w:lineRule="exact"/>
        <w:ind w:firstLine="0"/>
        <w:jc w:val="both"/>
      </w:pPr>
      <w:r>
        <w:t>ΑΡΘΡΟ 4 : ΘΕΣΜΙΚΟ ΠΛΑΙΣΙΟ</w:t>
      </w:r>
      <w:bookmarkEnd w:id="11"/>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F2272" w:rsidRDefault="002940D4" w:rsidP="00B008D7">
      <w:pPr>
        <w:pStyle w:val="49"/>
        <w:numPr>
          <w:ilvl w:val="0"/>
          <w:numId w:val="2"/>
        </w:numPr>
        <w:shd w:val="clear" w:color="auto" w:fill="auto"/>
        <w:tabs>
          <w:tab w:val="left" w:pos="886"/>
        </w:tabs>
        <w:spacing w:line="269" w:lineRule="exact"/>
        <w:ind w:left="320" w:right="40" w:firstLine="0"/>
        <w:jc w:val="both"/>
      </w:pPr>
      <w:r w:rsidRPr="00BF2272">
        <w:t>Τ</w:t>
      </w:r>
      <w:r w:rsidR="000B197C" w:rsidRPr="00BF2272">
        <w:t>ις</w:t>
      </w:r>
      <w:r w:rsidRPr="00BF2272">
        <w:t xml:space="preserve"> με </w:t>
      </w:r>
      <w:proofErr w:type="spellStart"/>
      <w:r w:rsidRPr="00BF2272">
        <w:t>αριθμ</w:t>
      </w:r>
      <w:proofErr w:type="spellEnd"/>
      <w:r w:rsidRPr="00BF2272">
        <w:t xml:space="preserve">. </w:t>
      </w:r>
      <w:r w:rsidR="00EF2D65" w:rsidRPr="00BF2272">
        <w:t xml:space="preserve">143/7-3-2018, </w:t>
      </w:r>
      <w:r w:rsidR="005920DA" w:rsidRPr="00BF2272">
        <w:t>25</w:t>
      </w:r>
      <w:r w:rsidR="00EF2D65" w:rsidRPr="00BF2272">
        <w:t>8</w:t>
      </w:r>
      <w:r w:rsidR="005920DA" w:rsidRPr="00BF2272">
        <w:t>/20-04-2018</w:t>
      </w:r>
      <w:r w:rsidR="000B197C" w:rsidRPr="00BF2272">
        <w:t xml:space="preserve"> και </w:t>
      </w:r>
      <w:r w:rsidR="005920DA" w:rsidRPr="00BF2272">
        <w:t>259/20-4</w:t>
      </w:r>
      <w:r w:rsidR="00B66982" w:rsidRPr="00BF2272">
        <w:t>-2018</w:t>
      </w:r>
      <w:r w:rsidR="000B197C" w:rsidRPr="00BF2272">
        <w:t xml:space="preserve"> </w:t>
      </w:r>
      <w:r w:rsidRPr="00BF2272">
        <w:t xml:space="preserve"> </w:t>
      </w:r>
      <w:r w:rsidR="00B66982" w:rsidRPr="00BF2272">
        <w:t>αποφάσεις</w:t>
      </w:r>
      <w:r w:rsidRPr="00BF2272">
        <w:t xml:space="preserve"> της </w:t>
      </w:r>
      <w:r w:rsidR="005755AC" w:rsidRPr="00BF2272">
        <w:t xml:space="preserve">Αναθέτουσας </w:t>
      </w:r>
      <w:r w:rsidRPr="00BF2272">
        <w:t>Αρχής περί έγκρισης διε</w:t>
      </w:r>
      <w:r w:rsidR="000B197C" w:rsidRPr="00BF2272">
        <w:t>νέργειας συνοπτικού διαγωνισμού και έγκρισης των τεχνικών προδιαγραφών.</w:t>
      </w:r>
    </w:p>
    <w:p w:rsidR="00BF2272" w:rsidRPr="00BF2272" w:rsidRDefault="00BF2272" w:rsidP="00B008D7">
      <w:pPr>
        <w:pStyle w:val="49"/>
        <w:numPr>
          <w:ilvl w:val="0"/>
          <w:numId w:val="2"/>
        </w:numPr>
        <w:shd w:val="clear" w:color="auto" w:fill="auto"/>
        <w:tabs>
          <w:tab w:val="left" w:pos="886"/>
        </w:tabs>
        <w:spacing w:line="269" w:lineRule="exact"/>
        <w:ind w:left="320" w:right="40" w:firstLine="0"/>
        <w:jc w:val="both"/>
      </w:pPr>
      <w:r w:rsidRPr="00BF2272">
        <w:t>Την υπ’ αρ. 325/31-5-2018 απόφαση περί διενέργειας επαναληπτικού διαγωνισμού.</w:t>
      </w:r>
    </w:p>
    <w:p w:rsidR="002941CA" w:rsidRPr="007C1305" w:rsidRDefault="0007187B" w:rsidP="00D24903">
      <w:pPr>
        <w:pStyle w:val="49"/>
        <w:numPr>
          <w:ilvl w:val="1"/>
          <w:numId w:val="2"/>
        </w:numPr>
        <w:shd w:val="clear" w:color="auto" w:fill="auto"/>
        <w:tabs>
          <w:tab w:val="left" w:pos="882"/>
        </w:tabs>
        <w:spacing w:line="269" w:lineRule="exact"/>
        <w:ind w:left="320" w:right="40" w:firstLine="0"/>
        <w:jc w:val="both"/>
      </w:pPr>
      <w:r w:rsidRPr="007C1305">
        <w:t xml:space="preserve">Τις </w:t>
      </w:r>
      <w:r w:rsidR="002940D4" w:rsidRPr="007C1305">
        <w:t xml:space="preserve">με </w:t>
      </w:r>
      <w:proofErr w:type="spellStart"/>
      <w:r w:rsidR="002940D4" w:rsidRPr="007C1305">
        <w:t>αριθμ</w:t>
      </w:r>
      <w:proofErr w:type="spellEnd"/>
      <w:r w:rsidR="002940D4" w:rsidRPr="007C1305">
        <w:t xml:space="preserve">. </w:t>
      </w:r>
      <w:r w:rsidRPr="007C1305">
        <w:t>178/3-5-2018</w:t>
      </w:r>
      <w:r w:rsidR="005755AC" w:rsidRPr="007C1305">
        <w:t xml:space="preserve"> </w:t>
      </w:r>
      <w:r w:rsidRPr="007C1305">
        <w:t xml:space="preserve">και </w:t>
      </w:r>
      <w:r w:rsidR="007C1305" w:rsidRPr="007C1305">
        <w:t>258/20-04-2018,259/20-04-2018</w:t>
      </w:r>
      <w:r w:rsidRPr="007C1305">
        <w:t xml:space="preserve"> Αποφάσεις </w:t>
      </w:r>
      <w:r w:rsidR="002940D4" w:rsidRPr="007C1305">
        <w:t xml:space="preserve">Ανάληψης Υποχρέωσης </w:t>
      </w:r>
      <w:r w:rsidRPr="007C1305">
        <w:t>των</w:t>
      </w:r>
      <w:r w:rsidR="005755AC" w:rsidRPr="007C1305">
        <w:t xml:space="preserve"> ενδιαφερόμεν</w:t>
      </w:r>
      <w:r w:rsidRPr="007C1305">
        <w:t>ων</w:t>
      </w:r>
      <w:r w:rsidR="005755AC" w:rsidRPr="007C1305">
        <w:t xml:space="preserve"> Νοσοκομεί</w:t>
      </w:r>
      <w:r w:rsidRPr="007C1305">
        <w:t>ων</w:t>
      </w:r>
      <w:r w:rsidR="005755AC" w:rsidRPr="007C1305">
        <w:t xml:space="preserve"> </w:t>
      </w:r>
      <w:r w:rsidR="002940D4" w:rsidRPr="007C1305">
        <w:t xml:space="preserve">(ΑΔΑ: </w:t>
      </w:r>
      <w:r w:rsidRPr="0007187B">
        <w:t xml:space="preserve">ΨΩ9Θ46904Σ-ΜΩΘ και </w:t>
      </w:r>
      <w:r w:rsidR="007C1305" w:rsidRPr="007C1305">
        <w:t>6108469045-Ο0Υ, Ψ7ΖΗ469045-ΦΔΕ)</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r>
        <w:rPr>
          <w:rStyle w:val="1050"/>
        </w:rPr>
        <w:t>ΑΡΘΡΟ 5 : ΟΡΙΖΟΝΤΙΑ ΡΗΤΡΑ</w:t>
      </w:r>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2" w:name="bookmark12"/>
    </w:p>
    <w:p w:rsidR="002941CA" w:rsidRDefault="002940D4">
      <w:pPr>
        <w:pStyle w:val="102"/>
        <w:shd w:val="clear" w:color="auto" w:fill="auto"/>
        <w:spacing w:line="269" w:lineRule="exact"/>
        <w:ind w:left="320" w:right="40" w:firstLine="0"/>
        <w:jc w:val="both"/>
      </w:pPr>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ΣΥΜΠΛΗΡΩΜΑΤΙΚΕΣ</w:t>
      </w:r>
      <w:r w:rsidR="00DF03F8" w:rsidRPr="00FA527A">
        <w:t xml:space="preserve"> </w:t>
      </w:r>
      <w:r>
        <w:t>ΠΛΗΡΟΦΟΡΙΕΣ</w:t>
      </w:r>
      <w:r>
        <w:rPr>
          <w:rStyle w:val="10102"/>
        </w:rPr>
        <w:t xml:space="preserve"> (Άρθρα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2"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5E6EB4">
      <w:pPr>
        <w:pStyle w:val="49"/>
        <w:shd w:val="clear" w:color="auto" w:fill="auto"/>
        <w:spacing w:after="476" w:line="264" w:lineRule="exact"/>
        <w:ind w:left="320" w:right="40" w:firstLine="0"/>
        <w:jc w:val="both"/>
      </w:pPr>
      <w:r>
        <w:t xml:space="preserve">Η προσφορά ισχύει και δεσμεύει τον προσφέροντα για χρονικό διάστημα </w:t>
      </w:r>
      <w:r w:rsidRPr="00396510">
        <w:t xml:space="preserve">εκατόν </w:t>
      </w:r>
      <w:r w:rsidR="0001417A">
        <w:t>ογδόντα</w:t>
      </w:r>
      <w:r w:rsidRPr="00396510">
        <w:t xml:space="preserve"> (1</w:t>
      </w:r>
      <w:r w:rsidR="0001417A">
        <w:t>8</w:t>
      </w:r>
      <w:r w:rsidRPr="00396510">
        <w:t>0)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20" w:name="bookmark21"/>
    </w:p>
    <w:p w:rsidR="002941CA" w:rsidRDefault="002940D4">
      <w:pPr>
        <w:pStyle w:val="2c"/>
        <w:keepNext/>
        <w:keepLines/>
        <w:shd w:val="clear" w:color="auto" w:fill="auto"/>
        <w:spacing w:before="0"/>
        <w:ind w:left="320" w:firstLine="0"/>
        <w:jc w:val="left"/>
      </w:pPr>
      <w:r>
        <w:t>ΑΡΘΡΟ 11 : ΚΡΙΤΗΡΙΟ ΑΝΑΘΕΣΗΣ</w:t>
      </w:r>
      <w:r>
        <w:rPr>
          <w:rStyle w:val="2102"/>
        </w:rPr>
        <w:t xml:space="preserve"> (Άρθρο 86 Ν.4412/2016)</w:t>
      </w:r>
      <w:bookmarkEnd w:id="20"/>
    </w:p>
    <w:p w:rsidR="002941CA" w:rsidRDefault="002940D4" w:rsidP="00C92B94">
      <w:pPr>
        <w:pStyle w:val="49"/>
        <w:shd w:val="clear" w:color="auto" w:fill="auto"/>
        <w:spacing w:after="480" w:line="269" w:lineRule="exact"/>
        <w:ind w:left="320" w:right="40" w:firstLine="0"/>
        <w:jc w:val="both"/>
      </w:pPr>
      <w:r>
        <w:t xml:space="preserve">Κριτήριο για την ανάθεση της σύμβασης είναι η πλέον συμφέρουσα από οικονομική </w:t>
      </w:r>
      <w:r w:rsidR="0001417A">
        <w:t xml:space="preserve">άποψη προσφορά μόνο βάσει τιμής. Η κατακύρωση θα γίνει ανά </w:t>
      </w:r>
      <w:r w:rsidR="00C92B94">
        <w:t>τμήμα</w:t>
      </w:r>
      <w:r w:rsidR="0001417A">
        <w:t>.</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rsidP="00B008D7">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B008D7">
      <w:pPr>
        <w:pStyle w:val="60"/>
        <w:numPr>
          <w:ilvl w:val="0"/>
          <w:numId w:val="4"/>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2941CA" w:rsidRDefault="002940D4">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B008D7">
      <w:pPr>
        <w:pStyle w:val="49"/>
        <w:numPr>
          <w:ilvl w:val="0"/>
          <w:numId w:val="4"/>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rPr>
          <w:b w:val="0"/>
          <w:sz w:val="20"/>
          <w:szCs w:val="20"/>
        </w:rPr>
        <w:t>ββ</w:t>
      </w:r>
      <w:proofErr w:type="spellEnd"/>
      <w:r w:rsidR="00CE5C3F" w:rsidRPr="0059573D">
        <w:rPr>
          <w:b w:val="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00CE5C3F" w:rsidRPr="0059573D">
        <w:rPr>
          <w:b w:val="0"/>
          <w:sz w:val="20"/>
          <w:szCs w:val="20"/>
        </w:rPr>
        <w:t>αα΄</w:t>
      </w:r>
      <w:proofErr w:type="spellEnd"/>
      <w:r w:rsidR="00CE5C3F" w:rsidRPr="0059573D">
        <w:rPr>
          <w:b w:val="0"/>
          <w:sz w:val="20"/>
          <w:szCs w:val="20"/>
        </w:rPr>
        <w:t xml:space="preserve"> και </w:t>
      </w:r>
      <w:proofErr w:type="spellStart"/>
      <w:r w:rsidR="00CE5C3F" w:rsidRPr="0059573D">
        <w:rPr>
          <w:b w:val="0"/>
          <w:sz w:val="20"/>
          <w:szCs w:val="20"/>
        </w:rPr>
        <w:t>ββ΄</w:t>
      </w:r>
      <w:proofErr w:type="spellEnd"/>
      <w:r w:rsidR="00CE5C3F" w:rsidRPr="0059573D">
        <w:rPr>
          <w:b w:val="0"/>
          <w:sz w:val="20"/>
          <w:szCs w:val="20"/>
        </w:rPr>
        <w:t xml:space="preserve">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59573D" w:rsidRDefault="0059573D" w:rsidP="0059573D">
      <w:pPr>
        <w:pStyle w:val="49"/>
        <w:shd w:val="clear" w:color="auto" w:fill="auto"/>
        <w:spacing w:after="240" w:line="269" w:lineRule="exact"/>
        <w:ind w:left="20" w:right="20" w:firstLine="0"/>
        <w:jc w:val="both"/>
      </w:pPr>
      <w:r w:rsidRPr="0059573D">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Default="00D629C8" w:rsidP="00D629C8">
      <w:pPr>
        <w:pStyle w:val="49"/>
        <w:shd w:val="clear" w:color="auto" w:fill="auto"/>
        <w:spacing w:after="240" w:line="269" w:lineRule="exact"/>
        <w:ind w:left="20" w:right="20" w:firstLine="0"/>
        <w:jc w:val="both"/>
      </w:pPr>
      <w: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3"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Default="00572DFC" w:rsidP="00572DFC">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t>ν παραπάνω περιπτώσεων Α, Β, Γ, Δ και Ε.</w:t>
      </w:r>
    </w:p>
    <w:p w:rsidR="002941CA" w:rsidRDefault="002940D4">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t xml:space="preserve">ροϋποθέσεις συμμετοχής Α, Β , Γ, </w:t>
      </w:r>
      <w:r>
        <w:t xml:space="preserve">Δ και </w:t>
      </w:r>
      <w:r w:rsidR="00CE5C3F">
        <w:t xml:space="preserve">Ε και </w:t>
      </w:r>
      <w: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rsidP="00B008D7">
      <w:pPr>
        <w:pStyle w:val="2c"/>
        <w:keepNext/>
        <w:keepLines/>
        <w:numPr>
          <w:ilvl w:val="0"/>
          <w:numId w:val="4"/>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B008D7">
      <w:pPr>
        <w:pStyle w:val="49"/>
        <w:numPr>
          <w:ilvl w:val="0"/>
          <w:numId w:val="5"/>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rsidP="00B008D7">
      <w:pPr>
        <w:pStyle w:val="2c"/>
        <w:keepNext/>
        <w:keepLines/>
        <w:numPr>
          <w:ilvl w:val="0"/>
          <w:numId w:val="5"/>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Default="002940D4" w:rsidP="00B008D7">
      <w:pPr>
        <w:pStyle w:val="2c"/>
        <w:keepNext/>
        <w:keepLines/>
        <w:numPr>
          <w:ilvl w:val="0"/>
          <w:numId w:val="4"/>
        </w:numPr>
        <w:shd w:val="clear" w:color="auto" w:fill="auto"/>
        <w:tabs>
          <w:tab w:val="left" w:pos="486"/>
        </w:tabs>
        <w:spacing w:before="0" w:line="210" w:lineRule="exact"/>
        <w:ind w:left="300"/>
      </w:pPr>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 xml:space="preserve">Αρχής αλληλέγγυα και εις </w:t>
      </w:r>
      <w:proofErr w:type="spellStart"/>
      <w:r>
        <w:rPr>
          <w:rStyle w:val="14"/>
        </w:rPr>
        <w:t>ολόκληρον</w:t>
      </w:r>
      <w:proofErr w:type="spellEnd"/>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w:t>
      </w:r>
      <w:proofErr w:type="spellStart"/>
      <w:r>
        <w:t>άρθου</w:t>
      </w:r>
      <w:proofErr w:type="spellEnd"/>
      <w:r>
        <w:t xml:space="preserve">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rsidP="00B008D7">
      <w:pPr>
        <w:pStyle w:val="2c"/>
        <w:keepNext/>
        <w:keepLines/>
        <w:numPr>
          <w:ilvl w:val="0"/>
          <w:numId w:val="7"/>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 xml:space="preserve">στο Γραφείο Προμηθειών της Οργανικής Μονάδας Έδρας του Γ.Ν. Λασιθίου-Γ.Ν.-Κ.Υ. </w:t>
      </w:r>
      <w:proofErr w:type="spellStart"/>
      <w:r w:rsidR="00601C1A">
        <w:t>Νεαπόλεως</w:t>
      </w:r>
      <w:proofErr w:type="spellEnd"/>
      <w:r w:rsidR="00601C1A">
        <w:t xml:space="preserve"> «</w:t>
      </w:r>
      <w:proofErr w:type="spellStart"/>
      <w:r w:rsidR="00601C1A">
        <w:t>Διαλυνάκειο</w:t>
      </w:r>
      <w:proofErr w:type="spellEnd"/>
      <w:r w:rsidR="00601C1A">
        <w:t>»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BF2272" w:rsidRPr="003A5CE2">
        <w:t>11/7/2018</w:t>
      </w:r>
      <w:r w:rsidR="00722BCC" w:rsidRPr="003A5CE2">
        <w:t xml:space="preserve"> Ημέρα : </w:t>
      </w:r>
      <w:r w:rsidR="00BF2272" w:rsidRPr="003A5CE2">
        <w:t>Τετάρτη</w:t>
      </w:r>
      <w:r w:rsidR="00722BCC" w:rsidRPr="003A5CE2">
        <w:t xml:space="preserve">  Ώρα : 10.30 πμ </w:t>
      </w:r>
      <w:r w:rsidRPr="003A5CE2">
        <w:t>(</w:t>
      </w:r>
      <w:r>
        <w:t>ημερομηνία και χρόνος διενέργειας του διαγωνισμού &amp; έναρξη αποσφράγισης προσφορών).</w:t>
      </w:r>
    </w:p>
    <w:p w:rsidR="002941CA" w:rsidRDefault="002940D4" w:rsidP="00B008D7">
      <w:pPr>
        <w:pStyle w:val="2c"/>
        <w:keepNext/>
        <w:keepLines/>
        <w:numPr>
          <w:ilvl w:val="0"/>
          <w:numId w:val="7"/>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BF2272" w:rsidRPr="003A5CE2">
        <w:t>10</w:t>
      </w:r>
      <w:r w:rsidR="00722BCC" w:rsidRPr="003A5CE2">
        <w:t xml:space="preserve">/7/2018 Ημέρα : </w:t>
      </w:r>
      <w:r w:rsidR="00BF2272" w:rsidRPr="003A5CE2">
        <w:t>Τρίτη</w:t>
      </w:r>
      <w:r w:rsidR="00722BCC" w:rsidRPr="003A5CE2">
        <w:t xml:space="preserve">  Ώρα : 15.00 πμ</w:t>
      </w:r>
      <w:r w:rsidR="00722BCC">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BF2272">
        <w:rPr>
          <w:rStyle w:val="1055"/>
        </w:rPr>
        <w:t>10</w:t>
      </w:r>
      <w:r w:rsidR="00277249" w:rsidRPr="00277249">
        <w:rPr>
          <w:rStyle w:val="105fb"/>
        </w:rPr>
        <w:t xml:space="preserve"> </w:t>
      </w:r>
      <w:r w:rsidR="00722BCC">
        <w:rPr>
          <w:rStyle w:val="105fb"/>
        </w:rPr>
        <w:t>Ιουλίου</w:t>
      </w:r>
      <w:r w:rsidR="00277249" w:rsidRPr="00277249">
        <w:rPr>
          <w:rStyle w:val="105fb"/>
        </w:rPr>
        <w:t xml:space="preserve"> 2018 ημέρα </w:t>
      </w:r>
      <w:r w:rsidR="00BF2272">
        <w:rPr>
          <w:rStyle w:val="105fb"/>
        </w:rPr>
        <w:t>Τρίτη</w:t>
      </w:r>
      <w:r w:rsidR="00277249" w:rsidRPr="00277249">
        <w:rPr>
          <w:rStyle w:val="105fb"/>
        </w:rPr>
        <w:t xml:space="preserve"> και ώρα 15:00</w:t>
      </w:r>
      <w:r w:rsidR="00644E30" w:rsidRPr="00277249">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r w:rsidR="004B718D" w:rsidRPr="004B718D">
        <w:rPr>
          <w:rStyle w:val="2106"/>
        </w:rPr>
        <w:t xml:space="preserve"> να προστεθούν τα περί ΕΡΜΗΣ</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A32C73" w:rsidRDefault="002940D4">
      <w:pPr>
        <w:pStyle w:val="49"/>
        <w:shd w:val="clear" w:color="auto" w:fill="auto"/>
        <w:spacing w:line="269" w:lineRule="exact"/>
        <w:ind w:right="60" w:firstLine="0"/>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t>ταχ</w:t>
      </w:r>
      <w:proofErr w:type="spellEnd"/>
      <w:r>
        <w:t xml:space="preserve">.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 xml:space="preserve">Για τον Συνοπτικό Διαγωνισμό: </w:t>
      </w:r>
      <w:r w:rsidR="00B82613">
        <w:rPr>
          <w:rStyle w:val="1056"/>
        </w:rPr>
        <w:t xml:space="preserve">Προμήθειας </w:t>
      </w:r>
      <w:r>
        <w:rPr>
          <w:rStyle w:val="1056"/>
        </w:rPr>
        <w:t>«</w:t>
      </w:r>
      <w:r w:rsidR="00B82613">
        <w:t>Μιας (1) Οδοντιατρικής Έδρας για τις ανάγκες  του Οδοντιατρικού τμήματος της  Οργανικής Μονάδας Έδρας-Άγιος Νικόλαος και μίας (1)  Οδοντιατρικής Έδρας για τις ανάγκες  του Οδοντιατρικού τμήματος της  Αποκεντρωμένης Οργανικής Μονάδας Σητείας του Γ.Ν. Λασιθίου</w:t>
      </w:r>
      <w:r w:rsidR="00A32C73" w:rsidRPr="00A32C73">
        <w:rPr>
          <w:rStyle w:val="Calibri105"/>
        </w:rPr>
        <w:t>.</w:t>
      </w:r>
    </w:p>
    <w:p w:rsidR="002941CA" w:rsidRDefault="002940D4">
      <w:pPr>
        <w:pStyle w:val="122"/>
        <w:shd w:val="clear" w:color="auto" w:fill="auto"/>
        <w:tabs>
          <w:tab w:val="left" w:leader="underscore" w:pos="3118"/>
          <w:tab w:val="left" w:leader="underscore" w:pos="9517"/>
        </w:tabs>
        <w:ind w:left="320"/>
      </w:pPr>
      <w:bookmarkStart w:id="31" w:name="bookmark33"/>
      <w:r>
        <w:tab/>
      </w:r>
      <w:r>
        <w:rPr>
          <w:rStyle w:val="123"/>
        </w:rPr>
        <w:t xml:space="preserve">Αριθμός Διακήρυξης: </w:t>
      </w:r>
      <w:r w:rsidR="00382C34" w:rsidRPr="003B016F">
        <w:rPr>
          <w:rStyle w:val="123"/>
        </w:rPr>
        <w:t>5607/</w:t>
      </w:r>
      <w:r w:rsidR="00BF2272">
        <w:rPr>
          <w:rStyle w:val="123"/>
        </w:rPr>
        <w:t>22-6</w:t>
      </w:r>
      <w:r w:rsidR="00CB5F66" w:rsidRPr="00A32C73">
        <w:rPr>
          <w:rStyle w:val="123"/>
        </w:rPr>
        <w:t>-2018</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t xml:space="preserve">Αναθέτουσα Αρχή: </w:t>
      </w:r>
      <w:r w:rsidR="002E0502">
        <w:t xml:space="preserve">Γ.Ν. ΛΑΣΙΘΙΟΥ – Γ.Ν.-Κ.Υ. ΝΕΑΠΟΛΕΩΣ ΟΡΓΑΝΙΚΗ ΜΟΝΑΔΑ ΕΔΡΑΣ - ΑΓΙΟΣ ΝΙΚΟΛΑΟΣ </w:t>
      </w:r>
      <w:r>
        <w:rPr>
          <w:rStyle w:val="2108"/>
        </w:rPr>
        <w:t>(</w:t>
      </w:r>
      <w:proofErr w:type="spellStart"/>
      <w:r>
        <w:rPr>
          <w:rStyle w:val="2108"/>
        </w:rPr>
        <w:t>Δνση</w:t>
      </w:r>
      <w:proofErr w:type="spellEnd"/>
      <w:r>
        <w:rPr>
          <w:rStyle w:val="2108"/>
        </w:rPr>
        <w:t xml:space="preserve">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rsidRPr="007B3FCE">
        <w:rPr>
          <w:u w:val="single"/>
        </w:rPr>
        <w:tab/>
      </w:r>
      <w:r w:rsidRPr="007B3FCE">
        <w:rPr>
          <w:rStyle w:val="2f"/>
        </w:rPr>
        <w:t xml:space="preserve">Καταληκτική ημερομηνία υποβολής προσφορών: </w:t>
      </w:r>
      <w:r w:rsidR="00BF2272" w:rsidRPr="00BF2272">
        <w:rPr>
          <w:bCs w:val="0"/>
          <w:sz w:val="20"/>
          <w:szCs w:val="20"/>
        </w:rPr>
        <w:t>10</w:t>
      </w:r>
      <w:r w:rsidR="007B3FCE" w:rsidRPr="003A5CE2">
        <w:rPr>
          <w:bCs w:val="0"/>
          <w:sz w:val="20"/>
          <w:szCs w:val="20"/>
          <w:u w:val="single"/>
        </w:rPr>
        <w:t>/</w:t>
      </w:r>
      <w:r w:rsidR="00722BCC" w:rsidRPr="003A5CE2">
        <w:rPr>
          <w:bCs w:val="0"/>
          <w:sz w:val="20"/>
          <w:szCs w:val="20"/>
          <w:u w:val="single"/>
        </w:rPr>
        <w:t>7</w:t>
      </w:r>
      <w:r w:rsidR="007B3FCE" w:rsidRPr="003A5CE2">
        <w:rPr>
          <w:bCs w:val="0"/>
          <w:sz w:val="20"/>
          <w:szCs w:val="20"/>
          <w:u w:val="single"/>
        </w:rPr>
        <w:t>/</w:t>
      </w:r>
      <w:r w:rsidR="00F85137" w:rsidRPr="003A5CE2">
        <w:rPr>
          <w:bCs w:val="0"/>
          <w:sz w:val="20"/>
          <w:szCs w:val="20"/>
          <w:u w:val="single"/>
        </w:rPr>
        <w:t>2018</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B82613" w:rsidRDefault="00B82613" w:rsidP="00B82613">
      <w:pPr>
        <w:pStyle w:val="49"/>
        <w:shd w:val="clear" w:color="auto" w:fill="auto"/>
        <w:spacing w:line="269" w:lineRule="exact"/>
        <w:ind w:left="320" w:right="40" w:firstLine="0"/>
        <w:jc w:val="left"/>
      </w:pPr>
      <w:r>
        <w:rPr>
          <w:rStyle w:val="1057"/>
        </w:rPr>
        <w:t>Ι.</w:t>
      </w:r>
      <w:r>
        <w:t xml:space="preserve"> Το ΤΕΥΔ συμπληρωμένο και υπογεγραμμένο σύμφωνα με τα οριζόμενα στο </w:t>
      </w:r>
      <w:proofErr w:type="spellStart"/>
      <w:r>
        <w:t>αρθ</w:t>
      </w:r>
      <w:proofErr w:type="spellEnd"/>
      <w:r>
        <w:t>. 12 της παρούσας.</w:t>
      </w:r>
    </w:p>
    <w:p w:rsidR="00B82613" w:rsidRPr="006368F1" w:rsidRDefault="00B82613" w:rsidP="00B82613">
      <w:pPr>
        <w:pStyle w:val="49"/>
        <w:shd w:val="clear" w:color="auto" w:fill="auto"/>
        <w:spacing w:line="269" w:lineRule="exact"/>
        <w:ind w:left="320" w:right="40" w:firstLine="0"/>
        <w:jc w:val="left"/>
      </w:pPr>
      <w:r w:rsidRPr="007133E8">
        <w:rPr>
          <w:b/>
        </w:rPr>
        <w:t>ΙΙ.</w:t>
      </w:r>
      <w:r w:rsidRPr="006368F1">
        <w:t xml:space="preserve"> Υπεύθυνη δήλωση της παρ. 4 του άρθρου 8 του ν. 1599/1986 (Α' 75), όπως εκάστοτε ισχύει </w:t>
      </w:r>
      <w:r>
        <w:t>με</w:t>
      </w:r>
      <w:r w:rsidRPr="006368F1">
        <w:t xml:space="preserve"> θεώρηση γνησίου υπογραφής</w:t>
      </w:r>
      <w:r>
        <w:t>,</w:t>
      </w:r>
      <w:r w:rsidRPr="006368F1">
        <w:t xml:space="preserve"> όπου να δηλώνεται ότι: </w:t>
      </w:r>
    </w:p>
    <w:p w:rsidR="00B82613" w:rsidRPr="006368F1" w:rsidRDefault="00B82613" w:rsidP="00B82613">
      <w:pPr>
        <w:pStyle w:val="49"/>
        <w:shd w:val="clear" w:color="auto" w:fill="auto"/>
        <w:spacing w:line="269" w:lineRule="exact"/>
        <w:ind w:left="320" w:right="40" w:firstLine="0"/>
        <w:jc w:val="left"/>
      </w:pPr>
      <w:r w:rsidRPr="006368F1">
        <w:t xml:space="preserve">1. Αποδέχεται ανεπιφύλακτα τους όρους της παρούσας προκήρυξης </w:t>
      </w:r>
    </w:p>
    <w:p w:rsidR="00B82613" w:rsidRPr="006368F1" w:rsidRDefault="00B82613" w:rsidP="00B82613">
      <w:pPr>
        <w:pStyle w:val="49"/>
        <w:shd w:val="clear" w:color="auto" w:fill="auto"/>
        <w:spacing w:line="269" w:lineRule="exact"/>
        <w:ind w:left="320" w:right="40" w:firstLine="0"/>
        <w:jc w:val="left"/>
      </w:pPr>
      <w:r w:rsidRPr="006368F1">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B82613" w:rsidRPr="006368F1" w:rsidRDefault="00B82613" w:rsidP="00B82613">
      <w:pPr>
        <w:pStyle w:val="49"/>
        <w:shd w:val="clear" w:color="auto" w:fill="auto"/>
        <w:spacing w:line="269" w:lineRule="exact"/>
        <w:ind w:left="320" w:right="40" w:firstLine="0"/>
        <w:jc w:val="left"/>
      </w:pPr>
      <w:r w:rsidRPr="006368F1">
        <w:t>3. Η υποβαλλόμενη προσφορά καλύπτει το σύνολο της προμήθε</w:t>
      </w:r>
      <w:r>
        <w:t>ιας/υπηρεσιών.</w:t>
      </w:r>
    </w:p>
    <w:p w:rsidR="00B82613" w:rsidRPr="006368F1" w:rsidRDefault="00B82613" w:rsidP="00B82613">
      <w:pPr>
        <w:pStyle w:val="49"/>
        <w:shd w:val="clear" w:color="auto" w:fill="auto"/>
        <w:spacing w:line="269" w:lineRule="exact"/>
        <w:ind w:left="320" w:right="40" w:firstLine="0"/>
        <w:jc w:val="left"/>
      </w:pPr>
      <w:r w:rsidRPr="006368F1">
        <w:t xml:space="preserve">4. Τα στοιχεία που αναφέρονται στην προσφορά είναι αληθή και ακριβή. </w:t>
      </w:r>
    </w:p>
    <w:p w:rsidR="00B82613" w:rsidRPr="006368F1" w:rsidRDefault="00B82613" w:rsidP="00B82613">
      <w:pPr>
        <w:pStyle w:val="49"/>
        <w:shd w:val="clear" w:color="auto" w:fill="auto"/>
        <w:spacing w:line="269" w:lineRule="exact"/>
        <w:ind w:left="320" w:right="40" w:firstLine="0"/>
        <w:jc w:val="left"/>
      </w:pPr>
      <w:r w:rsidRPr="006368F1">
        <w:t xml:space="preserve">5.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B82613" w:rsidRPr="006368F1" w:rsidRDefault="00B82613" w:rsidP="00B82613">
      <w:pPr>
        <w:pStyle w:val="49"/>
        <w:shd w:val="clear" w:color="auto" w:fill="auto"/>
        <w:spacing w:line="269" w:lineRule="exact"/>
        <w:ind w:left="320" w:right="40" w:firstLine="0"/>
        <w:jc w:val="left"/>
      </w:pPr>
      <w:r w:rsidRPr="006368F1">
        <w:t xml:space="preserve">6. Συμμετέχει σε μια μόνο προσφορά στο πλαίσιο του παρόντος διαγωνισμού. </w:t>
      </w:r>
    </w:p>
    <w:p w:rsidR="00B82613" w:rsidRDefault="00B82613">
      <w:pPr>
        <w:pStyle w:val="49"/>
        <w:shd w:val="clear" w:color="auto" w:fill="auto"/>
        <w:spacing w:line="269" w:lineRule="exact"/>
        <w:ind w:left="320" w:right="40" w:firstLine="0"/>
        <w:jc w:val="left"/>
      </w:pP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824568" w:rsidRDefault="00824568" w:rsidP="00824568">
      <w:pPr>
        <w:pStyle w:val="49"/>
        <w:shd w:val="clear" w:color="auto" w:fill="auto"/>
        <w:tabs>
          <w:tab w:val="left" w:pos="526"/>
        </w:tabs>
        <w:spacing w:after="180" w:line="269" w:lineRule="exact"/>
        <w:ind w:left="320" w:firstLine="0"/>
        <w:jc w:val="both"/>
      </w:pPr>
      <w:bookmarkStart w:id="39" w:name="bookmark41"/>
      <w:r>
        <w:rPr>
          <w:rStyle w:val="1057"/>
        </w:rPr>
        <w:t>Ι. Υπεύθυνη δήλωση</w:t>
      </w:r>
      <w:r>
        <w:t xml:space="preserve">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w:t>
      </w:r>
      <w:r>
        <w:rPr>
          <w:rStyle w:val="1057"/>
        </w:rPr>
        <w:t xml:space="preserve"> ΠΑΡΑΡΤΗΜΑ Β'</w:t>
      </w:r>
      <w:r>
        <w:t xml:space="preserve"> της παρούσας.</w:t>
      </w:r>
    </w:p>
    <w:p w:rsidR="006967B8" w:rsidRPr="002729C7" w:rsidRDefault="00824568" w:rsidP="002729C7">
      <w:pPr>
        <w:pStyle w:val="49"/>
        <w:shd w:val="clear" w:color="auto" w:fill="auto"/>
        <w:tabs>
          <w:tab w:val="left" w:pos="632"/>
        </w:tabs>
        <w:spacing w:line="264" w:lineRule="exact"/>
        <w:ind w:left="320" w:right="40" w:firstLine="0"/>
        <w:jc w:val="both"/>
      </w:pPr>
      <w:r>
        <w:t xml:space="preserve">ΙΙ.  </w:t>
      </w:r>
      <w:r w:rsidR="002729C7">
        <w:t>Όλα τα πιστοποιητικά/βεβαιώσεις/δηλώσεις/τεχνικά φυλλάδια/</w:t>
      </w:r>
      <w:r w:rsidR="002729C7">
        <w:rPr>
          <w:lang w:val="en-US"/>
        </w:rPr>
        <w:t>prospectus</w:t>
      </w:r>
      <w:r w:rsidR="00957D9D">
        <w:t>/καταλόγους ανταλλακτικών, αναλωσίμων</w:t>
      </w:r>
      <w:r w:rsidR="002729C7">
        <w:t xml:space="preserve"> κλπ. που απαιτούνται από το Παράρτημα Β’ Τεχνικές προδιαγραφές.</w:t>
      </w:r>
    </w:p>
    <w:p w:rsidR="00C92B94" w:rsidRDefault="002729C7" w:rsidP="006967B8">
      <w:pPr>
        <w:pStyle w:val="49"/>
        <w:shd w:val="clear" w:color="auto" w:fill="auto"/>
        <w:tabs>
          <w:tab w:val="left" w:pos="632"/>
        </w:tabs>
        <w:spacing w:line="264" w:lineRule="exact"/>
        <w:ind w:left="320" w:right="40" w:firstLine="0"/>
        <w:jc w:val="both"/>
      </w:pPr>
      <w:r>
        <w:t>ΙΙΙ</w:t>
      </w:r>
      <w:r w:rsidR="006967B8" w:rsidRPr="006967B8">
        <w:t xml:space="preserve">. </w:t>
      </w:r>
      <w:r w:rsidR="00C92B94">
        <w:t>Φύλλο συμμόρφωσης σύμφωνα με το Παράρτημα ΣΤ.</w:t>
      </w:r>
    </w:p>
    <w:p w:rsidR="00824568" w:rsidRDefault="002729C7" w:rsidP="00824568">
      <w:pPr>
        <w:pStyle w:val="49"/>
        <w:shd w:val="clear" w:color="auto" w:fill="auto"/>
        <w:spacing w:line="269" w:lineRule="exact"/>
        <w:ind w:left="320" w:right="40" w:firstLine="0"/>
        <w:jc w:val="left"/>
      </w:pPr>
      <w:r>
        <w:rPr>
          <w:lang w:val="en-US"/>
        </w:rPr>
        <w:t>IV</w:t>
      </w:r>
      <w:r w:rsidRPr="002729C7">
        <w:t xml:space="preserve">. </w:t>
      </w:r>
      <w:r w:rsidR="006967B8">
        <w:t>Λοιπά έ</w:t>
      </w:r>
      <w:r w:rsidR="00824568">
        <w:t xml:space="preserve">γγραφα και δικαιολογητικά που </w:t>
      </w:r>
      <w:r>
        <w:t xml:space="preserve">κατά την κρίση του οικονομικού φορέα </w:t>
      </w:r>
      <w:r w:rsidR="00824568">
        <w:t>τεκμηριώνουν την τεχνική επάρκεια.</w:t>
      </w:r>
    </w:p>
    <w:p w:rsidR="006C0A33" w:rsidRDefault="006C0A33">
      <w:pPr>
        <w:pStyle w:val="2c"/>
        <w:keepNext/>
        <w:keepLines/>
        <w:shd w:val="clear" w:color="auto" w:fill="auto"/>
        <w:spacing w:before="0" w:line="264" w:lineRule="exact"/>
        <w:ind w:left="320" w:firstLine="0"/>
        <w:jc w:val="left"/>
      </w:pPr>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rsidP="0039474B">
      <w:pPr>
        <w:pStyle w:val="49"/>
        <w:numPr>
          <w:ilvl w:val="3"/>
          <w:numId w:val="7"/>
        </w:numPr>
        <w:shd w:val="clear" w:color="auto" w:fill="auto"/>
        <w:tabs>
          <w:tab w:val="left" w:pos="632"/>
        </w:tabs>
        <w:spacing w:line="264" w:lineRule="exact"/>
        <w:ind w:left="320" w:right="40" w:firstLine="0"/>
        <w:jc w:val="both"/>
      </w:pPr>
      <w:r>
        <w:t>Ο φάκελος</w:t>
      </w:r>
      <w:r w:rsidRPr="0039474B">
        <w:rPr>
          <w:b/>
          <w:bCs/>
        </w:rPr>
        <w:t xml:space="preserve"> «Οικονομική προσφορά»</w:t>
      </w:r>
      <w:r>
        <w:t xml:space="preserve"> θα περιέχει </w:t>
      </w:r>
      <w:r w:rsidR="0039474B">
        <w:t xml:space="preserve">α) </w:t>
      </w:r>
      <w:r>
        <w:t xml:space="preserve">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sidR="0039474B">
        <w:t xml:space="preserve"> και β) </w:t>
      </w:r>
      <w:r w:rsidR="0039474B" w:rsidRPr="0039474B">
        <w:t>τιμοκατάλογο των αναλωσίμων, των βασικών ανταλλακτικών και των</w:t>
      </w:r>
      <w:r w:rsidR="0039474B">
        <w:t xml:space="preserve"> </w:t>
      </w:r>
      <w:r w:rsidR="0039474B" w:rsidRPr="0039474B">
        <w:t>περιφερειακών συσκευών του μηχανήματος</w:t>
      </w:r>
      <w:r w:rsidR="0039474B">
        <w:t>.</w:t>
      </w:r>
      <w:r w:rsidR="0039474B" w:rsidRPr="0039474B">
        <w:rPr>
          <w:rFonts w:ascii="TimesNewRomanPSMT" w:hAnsi="TimesNewRomanPSMT" w:cs="TimesNewRomanPSMT"/>
          <w:sz w:val="24"/>
          <w:szCs w:val="24"/>
        </w:rPr>
        <w:t xml:space="preserve"> </w:t>
      </w:r>
      <w:r>
        <w:rPr>
          <w:rStyle w:val="1057"/>
        </w:rPr>
        <w:t>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8C7AD9">
        <w:t xml:space="preserve">Γίνονται δεκτές προσφορές για </w:t>
      </w:r>
      <w:r w:rsidR="00C82CCA">
        <w:t>ένα περισσότερα τμήματα.</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711433">
        <w:t>δύο</w:t>
      </w:r>
      <w:r w:rsidR="000B6D87" w:rsidRPr="000B6D87">
        <w:t xml:space="preserve"> (</w:t>
      </w:r>
      <w:r w:rsidR="00711433">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rsidP="00B008D7">
      <w:pPr>
        <w:pStyle w:val="2c"/>
        <w:keepNext/>
        <w:keepLines/>
        <w:numPr>
          <w:ilvl w:val="0"/>
          <w:numId w:val="8"/>
        </w:numPr>
        <w:shd w:val="clear" w:color="auto" w:fill="auto"/>
        <w:tabs>
          <w:tab w:val="left" w:pos="858"/>
        </w:tabs>
        <w:spacing w:before="0" w:line="264" w:lineRule="exact"/>
        <w:ind w:left="320" w:firstLine="0"/>
      </w:pPr>
      <w:bookmarkStart w:id="41" w:name="bookmark43"/>
      <w:r>
        <w:t>Γλώσσα</w:t>
      </w:r>
      <w:bookmarkEnd w:id="41"/>
    </w:p>
    <w:p w:rsidR="003372FD" w:rsidRPr="000C4284" w:rsidRDefault="003372FD" w:rsidP="003372FD">
      <w:pPr>
        <w:pStyle w:val="49"/>
        <w:shd w:val="clear" w:color="auto" w:fill="auto"/>
        <w:spacing w:line="240" w:lineRule="auto"/>
        <w:ind w:left="320" w:right="40" w:firstLine="0"/>
        <w:jc w:val="both"/>
      </w:pPr>
      <w:bookmarkStart w:id="42"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Default="002940D4" w:rsidP="00B008D7">
      <w:pPr>
        <w:pStyle w:val="2c"/>
        <w:keepNext/>
        <w:keepLines/>
        <w:numPr>
          <w:ilvl w:val="0"/>
          <w:numId w:val="8"/>
        </w:numPr>
        <w:shd w:val="clear" w:color="auto" w:fill="auto"/>
        <w:tabs>
          <w:tab w:val="left" w:pos="776"/>
        </w:tabs>
        <w:spacing w:before="0" w:line="264" w:lineRule="exact"/>
        <w:ind w:left="320" w:firstLine="0"/>
      </w:pPr>
      <w:r>
        <w:t>Λοιπά στοιχεία</w:t>
      </w:r>
      <w:bookmarkEnd w:id="42"/>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rsidP="00B008D7">
      <w:pPr>
        <w:pStyle w:val="2c"/>
        <w:keepNext/>
        <w:keepLines/>
        <w:numPr>
          <w:ilvl w:val="0"/>
          <w:numId w:val="10"/>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Default="0086032D" w:rsidP="0086032D">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w:t>
      </w:r>
      <w:r w:rsidR="006D7B8E">
        <w:t xml:space="preserve">(για την καταβολή φόρων αποδεικτικά ενημερότητας για χρέη προς το ελληνικό δημόσιο και για </w:t>
      </w:r>
      <w:r w:rsidR="006D7B8E" w:rsidRPr="009B5F38">
        <w:rPr>
          <w:rFonts w:asciiTheme="minorHAnsi" w:hAnsiTheme="minorHAnsi"/>
        </w:rPr>
        <w:t>την καταβολή εισφορών κοινωνικής ασφάλισης,</w:t>
      </w:r>
      <w:r w:rsidR="006D7B8E" w:rsidRPr="009B5F38">
        <w:rPr>
          <w:rStyle w:val="1010c"/>
          <w:rFonts w:asciiTheme="minorHAnsi" w:hAnsiTheme="minorHAnsi"/>
        </w:rPr>
        <w:t xml:space="preserve"> πιστοποιητικά που εκδίδονται από την </w:t>
      </w:r>
      <w:r w:rsidR="006D7B8E" w:rsidRPr="009B5F38">
        <w:rPr>
          <w:rFonts w:asciiTheme="minorHAnsi" w:hAnsiTheme="minorHAnsi"/>
        </w:rPr>
        <w:t xml:space="preserve">αρμόδια, κατά περίπτωση, αρχή του ελληνικού κράτους, περί του </w:t>
      </w:r>
      <w:r w:rsidR="006D7B8E"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006D7B8E" w:rsidRPr="009B5F38">
        <w:rPr>
          <w:rFonts w:asciiTheme="minorHAnsi" w:hAnsiTheme="minorHAnsi"/>
        </w:rPr>
        <w:t xml:space="preserve"> σύμφωνα με την </w:t>
      </w:r>
      <w:r w:rsidR="006D7B8E" w:rsidRPr="009B5F38">
        <w:rPr>
          <w:rStyle w:val="1010c"/>
          <w:rFonts w:asciiTheme="minorHAnsi" w:hAnsiTheme="minorHAnsi"/>
        </w:rPr>
        <w:t>ισχύουσα</w:t>
      </w:r>
      <w:r w:rsidR="006D7B8E" w:rsidRPr="009B5F38">
        <w:rPr>
          <w:rFonts w:asciiTheme="minorHAnsi" w:hAnsiTheme="minorHAnsi"/>
        </w:rPr>
        <w:t xml:space="preserve"> ελληνική νομοθεσία (θα αφορά στην κύρια και στην επικουρική ασφάλιση)</w:t>
      </w:r>
      <w:r w:rsidR="006D7B8E">
        <w:rPr>
          <w:rFonts w:asciiTheme="minorHAnsi" w:hAnsiTheme="minorHAnsi"/>
        </w:rPr>
        <w:t>.</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052645" w:rsidRPr="00105314" w:rsidRDefault="00294D9C" w:rsidP="00052645">
      <w:pPr>
        <w:pStyle w:val="49"/>
        <w:shd w:val="clear" w:color="auto" w:fill="auto"/>
        <w:spacing w:line="264" w:lineRule="exact"/>
        <w:ind w:left="320" w:right="320" w:firstLine="0"/>
        <w:jc w:val="both"/>
      </w:pPr>
      <w:r>
        <w:rPr>
          <w:b/>
        </w:rPr>
        <w:t>Δ</w:t>
      </w:r>
      <w:r w:rsidR="00052645" w:rsidRPr="00052645">
        <w:rPr>
          <w:b/>
        </w:rPr>
        <w:t>.</w:t>
      </w:r>
      <w:r w:rsidR="00052645" w:rsidRPr="00052645">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00052645">
        <w:t>ουν</w:t>
      </w:r>
      <w:proofErr w:type="spellEnd"/>
      <w:r w:rsidR="00052645">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2645" w:rsidRPr="00052645" w:rsidRDefault="00052645">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BF1361" w:rsidRDefault="00A22B12" w:rsidP="00B008D7">
      <w:pPr>
        <w:pStyle w:val="49"/>
        <w:numPr>
          <w:ilvl w:val="0"/>
          <w:numId w:val="12"/>
        </w:numPr>
        <w:shd w:val="clear" w:color="auto" w:fill="auto"/>
        <w:tabs>
          <w:tab w:val="left" w:pos="786"/>
        </w:tabs>
        <w:spacing w:line="269" w:lineRule="exact"/>
        <w:ind w:left="320" w:right="-57"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B008D7">
      <w:pPr>
        <w:pStyle w:val="49"/>
        <w:numPr>
          <w:ilvl w:val="0"/>
          <w:numId w:val="12"/>
        </w:numPr>
        <w:shd w:val="clear" w:color="auto" w:fill="auto"/>
        <w:tabs>
          <w:tab w:val="left" w:pos="786"/>
        </w:tabs>
        <w:spacing w:line="269" w:lineRule="exact"/>
        <w:ind w:left="320" w:right="-57"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B008D7">
      <w:pPr>
        <w:pStyle w:val="49"/>
        <w:numPr>
          <w:ilvl w:val="0"/>
          <w:numId w:val="12"/>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 xml:space="preserve">παρούσας, καθώς και </w:t>
      </w:r>
      <w:proofErr w:type="spellStart"/>
      <w:r>
        <w:rPr>
          <w:rStyle w:val="300"/>
        </w:rPr>
        <w:t>επικαιροποιημένα</w:t>
      </w:r>
      <w:proofErr w:type="spellEnd"/>
      <w:r>
        <w:rPr>
          <w:rStyle w:val="300"/>
        </w:rPr>
        <w:t xml:space="preserve">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7" w:name="bookmark52"/>
      <w:r>
        <w:t>ΑΡΘΡΟ 19 : ΛΟΓΟΙ ΑΠΟΡΡΙΨΗΣ ΠΡΟΣΦΟΡΩΝ</w:t>
      </w:r>
      <w:bookmarkEnd w:id="47"/>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4"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proofErr w:type="spellStart"/>
      <w:r>
        <w:t>ανάθετουσα</w:t>
      </w:r>
      <w:proofErr w:type="spellEnd"/>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48" w:name="bookmark53"/>
      <w:r>
        <w:t>Εγγύηση Συμμετοχής</w:t>
      </w:r>
      <w:bookmarkEnd w:id="48"/>
    </w:p>
    <w:p w:rsidR="002941CA" w:rsidRDefault="002940D4">
      <w:pPr>
        <w:pStyle w:val="102"/>
        <w:shd w:val="clear" w:color="auto" w:fill="auto"/>
        <w:spacing w:line="269" w:lineRule="exact"/>
        <w:ind w:left="320" w:firstLine="0"/>
        <w:jc w:val="both"/>
      </w:pPr>
      <w:bookmarkStart w:id="49" w:name="bookmark54"/>
      <w:r>
        <w:t>Δεν απαιτείται εγγύηση συμμετοχής.</w:t>
      </w:r>
      <w:bookmarkEnd w:id="49"/>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50" w:name="bookmark55"/>
      <w:r>
        <w:t>Εγγύηση Καλής Εκτέλεσης</w:t>
      </w:r>
      <w:bookmarkEnd w:id="50"/>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9D00B2" w:rsidRDefault="009D00B2" w:rsidP="00B008D7">
      <w:pPr>
        <w:numPr>
          <w:ilvl w:val="0"/>
          <w:numId w:val="20"/>
        </w:numPr>
        <w:tabs>
          <w:tab w:val="left" w:pos="819"/>
        </w:tabs>
        <w:spacing w:line="269" w:lineRule="exact"/>
        <w:ind w:left="320"/>
        <w:jc w:val="both"/>
        <w:rPr>
          <w:rFonts w:asciiTheme="minorHAnsi" w:hAnsiTheme="minorHAnsi"/>
          <w:b/>
          <w:sz w:val="20"/>
          <w:szCs w:val="20"/>
        </w:rPr>
      </w:pPr>
      <w:bookmarkStart w:id="51" w:name="bookmark56"/>
      <w:bookmarkStart w:id="52" w:name="bookmark57"/>
      <w:r w:rsidRPr="009D00B2">
        <w:rPr>
          <w:rFonts w:asciiTheme="minorHAnsi" w:hAnsiTheme="minorHAnsi"/>
          <w:b/>
          <w:sz w:val="20"/>
          <w:szCs w:val="20"/>
        </w:rPr>
        <w:t xml:space="preserve">Εγγυητική </w:t>
      </w:r>
      <w:bookmarkEnd w:id="51"/>
      <w:r w:rsidRPr="009D00B2">
        <w:rPr>
          <w:rFonts w:asciiTheme="minorHAnsi" w:hAnsiTheme="minorHAnsi"/>
          <w:b/>
          <w:sz w:val="20"/>
          <w:szCs w:val="20"/>
        </w:rPr>
        <w:t>καλής λειτουργίας (συντάσσεται σύμφωνα με το υπόδειγμα του Παραρτήματος Ζ΄)</w:t>
      </w:r>
    </w:p>
    <w:p w:rsidR="009D00B2" w:rsidRPr="00C22F00" w:rsidRDefault="009D00B2" w:rsidP="009D00B2">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024C0D">
        <w:rPr>
          <w:rFonts w:asciiTheme="minorHAnsi" w:hAnsiTheme="minorHAnsi"/>
        </w:rPr>
        <w:t>4</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Default="002940D4" w:rsidP="00B008D7">
      <w:pPr>
        <w:pStyle w:val="2c"/>
        <w:keepNext/>
        <w:keepLines/>
        <w:numPr>
          <w:ilvl w:val="0"/>
          <w:numId w:val="20"/>
        </w:numPr>
        <w:shd w:val="clear" w:color="auto" w:fill="auto"/>
        <w:tabs>
          <w:tab w:val="left" w:pos="790"/>
        </w:tabs>
        <w:spacing w:before="0" w:line="264" w:lineRule="exact"/>
        <w:ind w:left="300" w:firstLine="0"/>
      </w:pPr>
      <w:r>
        <w:t>Έκδοση εγγυητικών επιστολών</w:t>
      </w:r>
      <w:bookmarkEnd w:id="52"/>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FA7AC6">
        <w:t>30</w:t>
      </w:r>
      <w:r w:rsidR="00F310BA">
        <w:t xml:space="preserve"> ημερολογιακές </w:t>
      </w:r>
      <w:r>
        <w:t xml:space="preserve">ημέρες </w:t>
      </w:r>
      <w:r w:rsidR="00FA7AC6">
        <w:t xml:space="preserve">για το τμήμα 1 και 60 ημερολογιακές ημέρες για το τμήμα 2 </w:t>
      </w:r>
      <w:r>
        <w:t>από την παραγγελία στις αποθήκες του κάθε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των ενδιαφερόμενων νοσοκομείων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w:t>
      </w:r>
      <w:proofErr w:type="spellStart"/>
      <w:r>
        <w:t>εδ</w:t>
      </w:r>
      <w:proofErr w:type="spellEnd"/>
      <w:r>
        <w:t xml:space="preserve">.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 xml:space="preserve">Υλικά που απορρίφθηκαν ή κρίθηκαν </w:t>
      </w:r>
      <w:proofErr w:type="spellStart"/>
      <w:r>
        <w:t>παραληπτέα</w:t>
      </w:r>
      <w:proofErr w:type="spellEnd"/>
      <w: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t>κατ΄</w:t>
      </w:r>
      <w:proofErr w:type="spellEnd"/>
      <w:r>
        <w:t xml:space="preserve"> έφεση των οικείων </w:t>
      </w:r>
      <w:proofErr w:type="spellStart"/>
      <w:r>
        <w:t>αντιδειγμάτων</w:t>
      </w:r>
      <w:proofErr w:type="spellEnd"/>
      <w: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 xml:space="preserve">Το αποτέλεσμα  της </w:t>
      </w:r>
      <w:proofErr w:type="spellStart"/>
      <w:r>
        <w:t>κατ΄</w:t>
      </w:r>
      <w:proofErr w:type="spellEnd"/>
      <w:r>
        <w:t xml:space="preserve">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 xml:space="preserve">Ο ανάδοχος δεν μπορεί να ζητήσει παραπομπή σε δευτεροβάθμια επιτροπή παραλαβής μετά τα αποτελέσματα της </w:t>
      </w:r>
      <w:proofErr w:type="spellStart"/>
      <w:r>
        <w:t>κατ΄</w:t>
      </w:r>
      <w:proofErr w:type="spellEnd"/>
      <w:r>
        <w:t xml:space="preserve">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AB49C0">
      <w:pPr>
        <w:pStyle w:val="102"/>
        <w:shd w:val="clear" w:color="auto" w:fill="auto"/>
        <w:spacing w:line="210" w:lineRule="exact"/>
        <w:ind w:left="320" w:firstLine="0"/>
      </w:pPr>
      <w:bookmarkStart w:id="53" w:name="__RefHeading___Toc470009835"/>
      <w:r w:rsidRPr="00AB49C0">
        <w:t>ΑΡΘΡΟ 26: ΕΓΓΥΗΜΕΝΗ ΛΕΙΤΟΥΡΓΙΑ ΠΡΟΜΗΘΕΙΑΣ</w:t>
      </w:r>
      <w:bookmarkEnd w:id="53"/>
      <w:r w:rsidRPr="00AB49C0">
        <w:t xml:space="preserve"> </w:t>
      </w:r>
    </w:p>
    <w:p w:rsidR="008D0748" w:rsidRPr="009B1262" w:rsidRDefault="008D0748" w:rsidP="008D0748">
      <w:pPr>
        <w:pStyle w:val="49"/>
        <w:shd w:val="clear" w:color="auto" w:fill="auto"/>
        <w:spacing w:line="269" w:lineRule="exact"/>
        <w:ind w:left="320" w:right="40" w:firstLine="0"/>
        <w:jc w:val="both"/>
      </w:pPr>
      <w:r w:rsidRPr="009B1262">
        <w:t xml:space="preserve">Το είδος θα έχει εγγύηση καλής λειτουργίας δύο χρόνια τουλάχιστον και πλήρη υποστήριξη σε ανταλλακτικά και </w:t>
      </w:r>
      <w:proofErr w:type="spellStart"/>
      <w:r w:rsidRPr="009B1262">
        <w:t>service</w:t>
      </w:r>
      <w:proofErr w:type="spellEnd"/>
      <w:r w:rsidRPr="009B1262">
        <w:t xml:space="preserv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996399" w:rsidRDefault="008D0748" w:rsidP="008D0748">
      <w:pPr>
        <w:pStyle w:val="49"/>
        <w:shd w:val="clear" w:color="auto" w:fill="auto"/>
        <w:spacing w:line="269" w:lineRule="exact"/>
        <w:ind w:left="320" w:right="40" w:firstLine="0"/>
        <w:jc w:val="both"/>
      </w:pPr>
      <w:r w:rsidRPr="009B1262">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996399" w:rsidRDefault="008D0748" w:rsidP="008D0748">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w:t>
      </w:r>
      <w:r>
        <w:t>21.3</w:t>
      </w:r>
      <w:r w:rsidRPr="00996399">
        <w:t xml:space="preserve"> της παρούσας. Το πρωτόκολλο εγκρίνεται από το αρμόδιο αποφαινόμενο όργανο.</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54" w:name="art205_b"/>
      <w:r w:rsidR="00371FD2">
        <w:t>Επί</w:t>
      </w:r>
      <w:bookmarkEnd w:id="5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6"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pPr>
        <w:pStyle w:val="102"/>
        <w:shd w:val="clear" w:color="auto" w:fill="auto"/>
        <w:spacing w:line="269" w:lineRule="exact"/>
        <w:ind w:left="320" w:right="1060" w:firstLine="0"/>
      </w:pPr>
      <w:bookmarkStart w:id="56" w:name="bookmark59"/>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56"/>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3A7871">
        <w:t>των ενδιαφερόμενων Νοσοκομείων</w:t>
      </w:r>
      <w:r>
        <w:t xml:space="preserve"> (</w:t>
      </w:r>
      <w:r w:rsidRPr="00F45CED">
        <w:t xml:space="preserve">από </w:t>
      </w:r>
      <w:r w:rsidR="00855CAD">
        <w:t>τον</w:t>
      </w:r>
      <w:r w:rsidRPr="00F45CED">
        <w:t xml:space="preserve"> ΚΑΕ </w:t>
      </w:r>
      <w:r w:rsidR="00855CAD">
        <w:t xml:space="preserve"> </w:t>
      </w:r>
      <w:r w:rsidR="00F45CED" w:rsidRPr="00F45CED">
        <w:t>7127</w:t>
      </w:r>
      <w:r w:rsidR="00855CAD">
        <w:t xml:space="preserve"> προκειμένου για την Οργανική Μονάδα Έδρας και από τους ΚΑΕ 9149 και 7127 για την </w:t>
      </w:r>
      <w:proofErr w:type="spellStart"/>
      <w:r w:rsidR="00855CAD">
        <w:t>Αποκ</w:t>
      </w:r>
      <w:proofErr w:type="spellEnd"/>
      <w:r w:rsidR="00855CAD">
        <w:t xml:space="preserve">. </w:t>
      </w:r>
      <w:proofErr w:type="spellStart"/>
      <w:r w:rsidR="00855CAD">
        <w:t>Οργαν</w:t>
      </w:r>
      <w:proofErr w:type="spellEnd"/>
      <w:r w:rsidR="00855CAD">
        <w:t>. Μονάδα Σητείας</w:t>
      </w:r>
      <w:r>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BB753A" w:rsidRDefault="000C72D7">
      <w:pPr>
        <w:pStyle w:val="49"/>
        <w:shd w:val="clear" w:color="auto" w:fill="auto"/>
        <w:spacing w:after="64" w:line="269" w:lineRule="exact"/>
        <w:ind w:left="320" w:right="40" w:firstLine="0"/>
        <w:jc w:val="both"/>
      </w:pPr>
      <w:r>
        <w:t xml:space="preserve">Άγιος Νικόλαος, </w:t>
      </w:r>
      <w:r w:rsidR="003C3D1F" w:rsidRPr="003A5CE2">
        <w:t>22</w:t>
      </w:r>
      <w:r w:rsidR="00BB753A" w:rsidRPr="003A5CE2">
        <w:t xml:space="preserve"> </w:t>
      </w:r>
      <w:r w:rsidR="00722BCC" w:rsidRPr="003A5CE2">
        <w:t>Ιουνίο</w:t>
      </w:r>
      <w:r w:rsidR="00BB753A" w:rsidRPr="003A5CE2">
        <w:t>υ</w:t>
      </w:r>
      <w:r w:rsidRPr="003A5CE2">
        <w:t xml:space="preserve"> 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60" w:name="bookmark63"/>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8E1B14">
            <w:pPr>
              <w:pStyle w:val="ecxmsonormal"/>
              <w:spacing w:after="200" w:line="360" w:lineRule="auto"/>
              <w:jc w:val="both"/>
              <w:rPr>
                <w:rFonts w:ascii="Calibri" w:hAnsi="Calibri"/>
                <w:sz w:val="20"/>
                <w:szCs w:val="20"/>
              </w:rPr>
            </w:pPr>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3C3D1F">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 xml:space="preserve">Μαρία </w:t>
            </w:r>
            <w:proofErr w:type="spellStart"/>
            <w:r w:rsidRPr="000C72D7">
              <w:rPr>
                <w:rFonts w:ascii="Calibri" w:hAnsi="Calibri"/>
                <w:sz w:val="20"/>
                <w:szCs w:val="20"/>
              </w:rPr>
              <w:t>Σπινθούρη</w:t>
            </w:r>
            <w:proofErr w:type="spellEnd"/>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bookmarkEnd w:id="60"/>
    <w:p w:rsidR="002941CA" w:rsidRDefault="00CB3485" w:rsidP="00CB3485">
      <w:pPr>
        <w:pStyle w:val="102"/>
        <w:shd w:val="clear" w:color="auto" w:fill="auto"/>
        <w:spacing w:after="442" w:line="538" w:lineRule="exact"/>
        <w:ind w:right="3420" w:firstLine="0"/>
        <w:jc w:val="center"/>
      </w:pPr>
      <w:r>
        <w:tab/>
      </w:r>
      <w:r>
        <w:tab/>
      </w:r>
    </w:p>
    <w:p w:rsidR="002C029B" w:rsidRDefault="00CB3485" w:rsidP="00C62B87">
      <w:pPr>
        <w:pStyle w:val="102"/>
        <w:shd w:val="clear" w:color="auto" w:fill="auto"/>
        <w:tabs>
          <w:tab w:val="left" w:pos="2552"/>
        </w:tabs>
        <w:spacing w:line="210" w:lineRule="exact"/>
        <w:ind w:left="720" w:right="7172" w:firstLine="0"/>
        <w:jc w:val="center"/>
        <w:rPr>
          <w:rStyle w:val="107"/>
          <w:b w:val="0"/>
          <w:bCs w:val="0"/>
        </w:rPr>
      </w:pPr>
      <w:r>
        <w:tab/>
      </w:r>
      <w:r>
        <w:tab/>
      </w:r>
      <w:r>
        <w:tab/>
      </w:r>
      <w:r>
        <w:tab/>
      </w:r>
      <w:r>
        <w:tab/>
      </w:r>
      <w:bookmarkStart w:id="61" w:name="bookmark65"/>
      <w:r w:rsidR="002C029B">
        <w:rPr>
          <w:rStyle w:val="107"/>
        </w:rPr>
        <w:br w:type="page"/>
      </w:r>
    </w:p>
    <w:p w:rsidR="002941CA" w:rsidRDefault="002940D4">
      <w:pPr>
        <w:pStyle w:val="12"/>
        <w:keepNext/>
        <w:keepLines/>
        <w:shd w:val="clear" w:color="auto" w:fill="auto"/>
        <w:spacing w:before="0" w:after="525" w:line="270" w:lineRule="exact"/>
        <w:ind w:left="3720"/>
        <w:jc w:val="left"/>
      </w:pPr>
      <w:r>
        <w:rPr>
          <w:rStyle w:val="107"/>
        </w:rPr>
        <w:t>ΠΑΡΑΡΤΗΜΑ Β'</w:t>
      </w:r>
      <w:bookmarkEnd w:id="61"/>
    </w:p>
    <w:p w:rsidR="002941CA" w:rsidRDefault="002940D4" w:rsidP="009229CE">
      <w:pPr>
        <w:pStyle w:val="221"/>
        <w:keepNext/>
        <w:keepLines/>
        <w:shd w:val="clear" w:color="auto" w:fill="auto"/>
        <w:spacing w:before="0" w:after="257" w:line="230" w:lineRule="exact"/>
        <w:ind w:left="20"/>
      </w:pPr>
      <w:bookmarkStart w:id="62" w:name="bookmark66"/>
      <w:r>
        <w:rPr>
          <w:rStyle w:val="224"/>
        </w:rPr>
        <w:t>ΤΕΧΝΙΚΕΣ ΠΡΟΔΙΑΓΡΑΦΕΣ - ΑΝΤΙΚΕΙΜΕΝΟ ΤΗΣ ΣΥΜΒΑΣΗΣ</w:t>
      </w:r>
      <w:bookmarkEnd w:id="62"/>
    </w:p>
    <w:p w:rsidR="00490BC2" w:rsidRPr="00490BC2" w:rsidRDefault="00490BC2" w:rsidP="00490BC2">
      <w:pPr>
        <w:autoSpaceDE w:val="0"/>
        <w:autoSpaceDN w:val="0"/>
        <w:adjustRightInd w:val="0"/>
        <w:rPr>
          <w:rFonts w:asciiTheme="minorHAnsi" w:hAnsiTheme="minorHAnsi" w:cs="Arial"/>
          <w:sz w:val="20"/>
          <w:szCs w:val="20"/>
        </w:rPr>
      </w:pPr>
      <w:bookmarkStart w:id="63" w:name="bookmark71"/>
    </w:p>
    <w:p w:rsidR="00490BC2" w:rsidRDefault="00C309F1" w:rsidP="00C309F1">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 xml:space="preserve">ΤΜΗΜΑ 1: </w:t>
      </w:r>
      <w:r w:rsidR="00490BC2" w:rsidRPr="00490BC2">
        <w:rPr>
          <w:rFonts w:asciiTheme="minorHAnsi" w:hAnsiTheme="minorHAnsi" w:cs="Arial"/>
          <w:b/>
          <w:sz w:val="20"/>
          <w:szCs w:val="20"/>
          <w:u w:val="single"/>
        </w:rPr>
        <w:t xml:space="preserve">ΤΕΧΝΙΚΕΣ ΠΡΟΔΙΑΓΡΑΦΕΣ  ΟΔΟΝΤΙΑΤΡΙΚΗΣ ΕΔΡΑΣ </w:t>
      </w:r>
      <w:r w:rsidR="0031086F">
        <w:rPr>
          <w:rFonts w:asciiTheme="minorHAnsi" w:hAnsiTheme="minorHAnsi" w:cs="Arial"/>
          <w:b/>
          <w:sz w:val="20"/>
          <w:szCs w:val="20"/>
          <w:u w:val="single"/>
        </w:rPr>
        <w:t xml:space="preserve">ΤΗΣ ΟΡΓΑΝΙΚΗΣ </w:t>
      </w:r>
      <w:r w:rsidR="00490BC2" w:rsidRPr="00490BC2">
        <w:rPr>
          <w:rFonts w:asciiTheme="minorHAnsi" w:hAnsiTheme="minorHAnsi" w:cs="Arial"/>
          <w:b/>
          <w:sz w:val="20"/>
          <w:szCs w:val="20"/>
          <w:u w:val="single"/>
        </w:rPr>
        <w:t>ΜΟΝΑΔΑ ΕΔΡΑΣ (ΑΓΙΟΣ  ΝΙΚΟΛΑΟΣ)</w:t>
      </w:r>
      <w:r w:rsidR="0031086F">
        <w:rPr>
          <w:rFonts w:asciiTheme="minorHAnsi" w:hAnsiTheme="minorHAnsi" w:cs="Arial"/>
          <w:b/>
          <w:sz w:val="20"/>
          <w:szCs w:val="20"/>
          <w:u w:val="single"/>
        </w:rPr>
        <w:t xml:space="preserve"> ΤΟΥ Γ.Ν. ΛΑΣΙΘΙΟΥ</w:t>
      </w:r>
    </w:p>
    <w:p w:rsidR="00C309F1" w:rsidRPr="00490BC2" w:rsidRDefault="00C309F1" w:rsidP="00C309F1">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ΠΡ/ΣΘΕΙΣΑ ΔΑΠΑΝΗ : 8870,96 ΠΛΕΟΝ Φ.Π.Α. 24%</w:t>
      </w:r>
    </w:p>
    <w:p w:rsidR="00490BC2" w:rsidRPr="00490BC2" w:rsidRDefault="00490BC2" w:rsidP="00490BC2">
      <w:pPr>
        <w:autoSpaceDE w:val="0"/>
        <w:autoSpaceDN w:val="0"/>
        <w:adjustRightInd w:val="0"/>
        <w:jc w:val="center"/>
        <w:rPr>
          <w:rFonts w:asciiTheme="minorHAnsi" w:hAnsiTheme="minorHAnsi" w:cs="Arial"/>
          <w:b/>
          <w:sz w:val="20"/>
          <w:szCs w:val="20"/>
          <w:u w:val="single"/>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Α. ΓΕΝΙΚΑ ΧΑΡΑΚΤΗΡΙΣΤΙΚΑ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προσφερόμενο μηχάνημα να είναι καινούργιο, σύγχρονης τεχνολογίας    ( να αναφερθεί το έτος πρώτης κυκλοφορίας του  προς αξιολόγηση )και να συνοδεύεται  από όλα τα απαραίτητα παρελκόμενα για την άρτια και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ασφαλή λειτουργία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Να έχει Πιστοποιητικό CE και ο προμηθευτής του να έχει ISO  σε ισχύ για παροχή υπηρεσιών  εμπορίας ,συντήρησης και επισκευής του συγκεκριμένου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εξοπλισμού.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Να συνοδεύεται από επίσημη επιστολή του κατασκευαστικού οίκου σύμφωνα με την οποία θα πιστοποιείται η πλήρη διαθεσιμότητα ανταλλακτικών για 10 τουλάχιστον έτη.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Να συνοδεύεται με επίσημη επιστολή εγγύησης του κατασκευαστικού οίκου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όχι του προμηθευτή για τουλάχιστον 2 έτη. Ο επιπλέον χρόνος εγγύησης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θα εκτιμηθεί θετικά.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Όλα τα μεταλλικά μέρη του μηχανήματος να  είναι βαμμένα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ηλεκτροστατική βαφή και να  έχουν υποστεί </w:t>
      </w:r>
      <w:proofErr w:type="spellStart"/>
      <w:r w:rsidRPr="00490BC2">
        <w:rPr>
          <w:rFonts w:asciiTheme="minorHAnsi" w:hAnsiTheme="minorHAnsi" w:cs="Arial"/>
          <w:sz w:val="20"/>
          <w:szCs w:val="20"/>
        </w:rPr>
        <w:t>αντισκωριακή</w:t>
      </w:r>
      <w:proofErr w:type="spellEnd"/>
      <w:r w:rsidRPr="00490BC2">
        <w:rPr>
          <w:rFonts w:asciiTheme="minorHAnsi" w:hAnsiTheme="minorHAnsi" w:cs="Arial"/>
          <w:sz w:val="20"/>
          <w:szCs w:val="20"/>
        </w:rPr>
        <w:t xml:space="preserve"> προστασία.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6.Το μηχάνημα να συνδέεται  με </w:t>
      </w:r>
      <w:proofErr w:type="spellStart"/>
      <w:r w:rsidRPr="00490BC2">
        <w:rPr>
          <w:rFonts w:asciiTheme="minorHAnsi" w:hAnsiTheme="minorHAnsi" w:cs="Arial"/>
          <w:sz w:val="20"/>
          <w:szCs w:val="20"/>
        </w:rPr>
        <w:t>ηλεκτρικο</w:t>
      </w:r>
      <w:proofErr w:type="spellEnd"/>
      <w:r w:rsidRPr="00490BC2">
        <w:rPr>
          <w:rFonts w:asciiTheme="minorHAnsi" w:hAnsiTheme="minorHAnsi" w:cs="Arial"/>
          <w:sz w:val="20"/>
          <w:szCs w:val="20"/>
        </w:rPr>
        <w:t xml:space="preserve"> ρεύμα  220 V και η  τροφοδοσία της μονάδας για ασφάλεια να είναι χαμηλής τάσης.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 Οι διακόπτες να είναι πλήρως στεγανοποιημένοι, ανθεκτικοί και εργονομικά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τοποθετημένοι ώστε να διευκολύνουν τον γιατρό και τον ασθενή.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8. Οι αγωγοί ρεύματος, νερού, πεπιεσμένου αέρα να είναι συγκεντρωμένοι σε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ιδιαίτερο κιβώτιο παροχών τοποθετημένο στο υποπόδιο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9.Μηχανηματα που διαθέτουν σύστημα απολύμανσης τους θα αξιολογηθούν θετικά . Να αναφερθεί αν  το προσφερόμενο μηχάνημα διαθέτει   σύστημα απολύμανσης χειροκίνητο ή αυτόματο .Να γίνει αναλυτική περιγραφή  της λειτουργίας του συστήματος απολύμανσης.  </w:t>
      </w:r>
    </w:p>
    <w:p w:rsidR="00490BC2" w:rsidRPr="00490BC2" w:rsidRDefault="00490BC2" w:rsidP="00490BC2">
      <w:pPr>
        <w:autoSpaceDE w:val="0"/>
        <w:autoSpaceDN w:val="0"/>
        <w:adjustRightInd w:val="0"/>
        <w:rPr>
          <w:rFonts w:asciiTheme="minorHAnsi" w:hAnsiTheme="minorHAnsi" w:cs="Arial"/>
          <w:sz w:val="20"/>
          <w:szCs w:val="20"/>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Β. Στη βασική σύνθεση να περιλαμβάνει: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Έδρα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1.1 Η λειτουργία της να είναι ηλεκτρομηχανική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1.2 Να διαθέτει εργονομική σχεδίαση και καλή πλευρική στήριξη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1.3 Τα υλικά επένδυσης να είναι μεγάλης αντοχής, να μη φέρουν πτυχές και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ραφές ώστε να επιδέχονται συνεχείς καθαρισμούς και απολυμάνσεις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ισχυρά απολυμαντικά διαλύματα. Τα υλικά επένδυσης να μπορούν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αντικατασταθούν εύκολα.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1.4 Να εκτελεί κινήσεις κάθετες και οριζόντιες μέχρι οριζοντίωσης της πλάτης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να μπορεί να λάβει θέση έκτακτης ανάγκης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1.5 Να έχει ικανότητα ανύψωσης βάρους 150 κιλών τουλάχιστον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1.6 Να διαθέτει διακόπτη κινήσεων στον </w:t>
      </w:r>
      <w:proofErr w:type="spellStart"/>
      <w:r w:rsidRPr="00490BC2">
        <w:rPr>
          <w:rFonts w:asciiTheme="minorHAnsi" w:hAnsiTheme="minorHAnsi" w:cs="Arial"/>
          <w:sz w:val="20"/>
          <w:szCs w:val="20"/>
        </w:rPr>
        <w:t>ποδοδιακόπτη</w:t>
      </w:r>
      <w:proofErr w:type="spellEnd"/>
      <w:r w:rsidRPr="00490BC2">
        <w:rPr>
          <w:rFonts w:asciiTheme="minorHAnsi" w:hAnsiTheme="minorHAnsi" w:cs="Arial"/>
          <w:sz w:val="20"/>
          <w:szCs w:val="20"/>
        </w:rPr>
        <w:t xml:space="preserve"> και στην</w:t>
      </w:r>
    </w:p>
    <w:p w:rsidR="00490BC2" w:rsidRPr="00490BC2" w:rsidRDefault="00490BC2" w:rsidP="00490BC2">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εργαλειοφόρο</w:t>
      </w:r>
      <w:proofErr w:type="spellEnd"/>
      <w:r w:rsidRPr="00490BC2">
        <w:rPr>
          <w:rFonts w:asciiTheme="minorHAnsi" w:hAnsiTheme="minorHAnsi" w:cs="Arial"/>
          <w:sz w:val="20"/>
          <w:szCs w:val="20"/>
        </w:rPr>
        <w:t xml:space="preserve"> κεφαλή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1.7 Να διαθέτει </w:t>
      </w:r>
      <w:proofErr w:type="spellStart"/>
      <w:r w:rsidRPr="00490BC2">
        <w:rPr>
          <w:rFonts w:asciiTheme="minorHAnsi" w:hAnsiTheme="minorHAnsi" w:cs="Arial"/>
          <w:sz w:val="20"/>
          <w:szCs w:val="20"/>
        </w:rPr>
        <w:t>ερεισικέφαλο</w:t>
      </w:r>
      <w:proofErr w:type="spellEnd"/>
      <w:r w:rsidRPr="00490BC2">
        <w:rPr>
          <w:rFonts w:asciiTheme="minorHAnsi" w:hAnsiTheme="minorHAnsi" w:cs="Arial"/>
          <w:sz w:val="20"/>
          <w:szCs w:val="20"/>
        </w:rPr>
        <w:t xml:space="preserve"> το οποίο να μπορεί να εκτελεί μετακινήσεις της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κεφαλής αυτόνομες, μεγάλης διαδρομής προς όλες τις κατευθύνσεις και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ασφαλίζει τις θέσεις αυτές,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2. Προβολέα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2.1 Να είναι αναρτημένος σε πολύσπαστο αρθρωτό σύστημα με μηχανισμό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που θα εξασφαλίζει απόλυτη σταθερότητα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Οι κινήσεις να εκτελούνται σε όλους τους άξονες παρέχοντας δυνατότητα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ευχερούς στόχευσης στο πεδίο εργασίας και να </w:t>
      </w:r>
      <w:proofErr w:type="spellStart"/>
      <w:r w:rsidRPr="00490BC2">
        <w:rPr>
          <w:rFonts w:asciiTheme="minorHAnsi" w:hAnsiTheme="minorHAnsi" w:cs="Arial"/>
          <w:sz w:val="20"/>
          <w:szCs w:val="20"/>
        </w:rPr>
        <w:t>ακολουθουν</w:t>
      </w:r>
      <w:proofErr w:type="spellEnd"/>
      <w:r w:rsidRPr="00490BC2">
        <w:rPr>
          <w:rFonts w:asciiTheme="minorHAnsi" w:hAnsiTheme="minorHAnsi" w:cs="Arial"/>
          <w:sz w:val="20"/>
          <w:szCs w:val="20"/>
        </w:rPr>
        <w:t xml:space="preserve"> οι κινήσεις την κίνηση της έδρας πάνω –κάτω.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Να προσφέρει φωτισμό 5000ο Κ περίπου με λάμπα αλογόνου ή λυχνία LED</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2.4 Να είναι </w:t>
      </w:r>
      <w:proofErr w:type="spellStart"/>
      <w:r w:rsidRPr="00490BC2">
        <w:rPr>
          <w:rFonts w:asciiTheme="minorHAnsi" w:hAnsiTheme="minorHAnsi" w:cs="Arial"/>
          <w:sz w:val="20"/>
          <w:szCs w:val="20"/>
        </w:rPr>
        <w:t>σκιαλυτικός</w:t>
      </w:r>
      <w:proofErr w:type="spellEnd"/>
      <w:r w:rsidRPr="00490BC2">
        <w:rPr>
          <w:rFonts w:asciiTheme="minorHAnsi" w:hAnsiTheme="minorHAnsi" w:cs="Arial"/>
          <w:sz w:val="20"/>
          <w:szCs w:val="20"/>
        </w:rPr>
        <w:t xml:space="preserve"> με πεδίο εστίασης φωτισμού 70χ140mm περίπου, ισχύος 15.000-30.000lux με ρύθμιση της φωτιστικής ισχύος. Τα χερούλια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είναι αποσπώμενα για να απολυμαίνονται ή να αποστειρώνονται σε</w:t>
      </w:r>
    </w:p>
    <w:p w:rsidR="00490BC2" w:rsidRPr="00490BC2" w:rsidRDefault="00490BC2" w:rsidP="00490BC2">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αυτόκαυστο</w:t>
      </w:r>
      <w:proofErr w:type="spellEnd"/>
      <w:r w:rsidRPr="00490BC2">
        <w:rPr>
          <w:rFonts w:asciiTheme="minorHAnsi" w:hAnsiTheme="minorHAnsi" w:cs="Arial"/>
          <w:sz w:val="20"/>
          <w:szCs w:val="20"/>
        </w:rPr>
        <w:t xml:space="preserve"> κλίβανο</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3. Ταμπλέτα εργαλείων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3.1 Οι διαστάσεις της ταμπλέτας εργαλείων να είναι περίπου 25χ30εκ.</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3.2 Να είναι σε αρθρωτό βραχίονα , να ακολουθεί  τις κινήσεις της έδρας ,και να φέρει τις θέσεις για τοποθέτηση των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θεση</w:t>
      </w:r>
      <w:proofErr w:type="spellEnd"/>
      <w:r w:rsidRPr="00490BC2">
        <w:rPr>
          <w:rFonts w:asciiTheme="minorHAnsi" w:hAnsiTheme="minorHAnsi" w:cs="Arial"/>
          <w:sz w:val="20"/>
          <w:szCs w:val="20"/>
        </w:rPr>
        <w:t xml:space="preserve"> υπερήχων και τις αντίστοιχες χειρολαβές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κλπ.</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3.3 Να διαθέτει διακόπτες μαλακούς και στεγανούς για τον έλεγχο του </w:t>
      </w:r>
      <w:proofErr w:type="spellStart"/>
      <w:r w:rsidRPr="00490BC2">
        <w:rPr>
          <w:rFonts w:asciiTheme="minorHAnsi" w:hAnsiTheme="minorHAnsi" w:cs="Arial"/>
          <w:sz w:val="20"/>
          <w:szCs w:val="20"/>
        </w:rPr>
        <w:t>Unit</w:t>
      </w:r>
      <w:proofErr w:type="spellEnd"/>
      <w:r w:rsidRPr="00490BC2">
        <w:rPr>
          <w:rFonts w:asciiTheme="minorHAnsi" w:hAnsiTheme="minorHAnsi" w:cs="Arial"/>
          <w:sz w:val="20"/>
          <w:szCs w:val="20"/>
        </w:rPr>
        <w:t>,</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του πτυελοδοχείου, του προβολέα και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3.4 Οι εξωτερικές επιφάνειες της ταμπλέτας να είναι επίπεδες και λείες ώστε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καθαρίζονται καλύτερα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3.5 Η αρχική αγορά του μηχανήματος να συνοδεύεται από 5 καπάκια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ταμπλέτας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3.6 Τα κορδόνια να είναι σιλικόνης για καλύτερο καθαρισμό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3.7 Να διαθέτει ρύθμιση νερού αυτόνομη για κάθε θέση εργαλείου χωριστά</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4. Χειριστήριο βοηθού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βοηθητικές λειτουργίες τμημάτων και συγκροτήματος να γίνονται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άσηπτες κινήσεις βοηθού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Στο χειριστήριο του βοηθού να είναι αναρτημένες σε ειδικές θέσεις το σύνολο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των αναρροφήσεων (απλή &amp; χειρουργική)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διαθέτει τα παρακάτω χαρακτηριστικά: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4.1 Να επιτρέπει κίνηση στο οριζόντιο επίπεδο εύρους 180ο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4.2 Να ακολουθεί την κίνηση της έδρας στον κατακόρυφο άξονα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4.3 Να είναι ανθεκτικής κατασκευής και να μπορεί να απολυμανθεί με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συνήθη χημικά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4.4 Να διαθέτει </w:t>
      </w:r>
      <w:proofErr w:type="spellStart"/>
      <w:r w:rsidRPr="00490BC2">
        <w:rPr>
          <w:rFonts w:asciiTheme="minorHAnsi" w:hAnsiTheme="minorHAnsi" w:cs="Arial"/>
          <w:sz w:val="20"/>
          <w:szCs w:val="20"/>
        </w:rPr>
        <w:t>σιελαντλία</w:t>
      </w:r>
      <w:proofErr w:type="spellEnd"/>
      <w:r w:rsidRPr="00490BC2">
        <w:rPr>
          <w:rFonts w:asciiTheme="minorHAnsi" w:hAnsiTheme="minorHAnsi" w:cs="Arial"/>
          <w:sz w:val="20"/>
          <w:szCs w:val="20"/>
        </w:rPr>
        <w:t xml:space="preserve"> αέρος και ένα </w:t>
      </w:r>
      <w:proofErr w:type="spellStart"/>
      <w:r w:rsidRPr="00490BC2">
        <w:rPr>
          <w:rFonts w:asciiTheme="minorHAnsi" w:hAnsiTheme="minorHAnsi" w:cs="Arial"/>
          <w:sz w:val="20"/>
          <w:szCs w:val="20"/>
        </w:rPr>
        <w:t>ακροφύσιο</w:t>
      </w:r>
      <w:proofErr w:type="spellEnd"/>
      <w:r w:rsidRPr="00490BC2">
        <w:rPr>
          <w:rFonts w:asciiTheme="minorHAnsi" w:hAnsiTheme="minorHAnsi" w:cs="Arial"/>
          <w:sz w:val="20"/>
          <w:szCs w:val="20"/>
        </w:rPr>
        <w:t xml:space="preserve"> χειρουργικής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αναρροφήσεως. Και τα δύο </w:t>
      </w:r>
      <w:proofErr w:type="spellStart"/>
      <w:r w:rsidRPr="00490BC2">
        <w:rPr>
          <w:rFonts w:asciiTheme="minorHAnsi" w:hAnsiTheme="minorHAnsi" w:cs="Arial"/>
          <w:sz w:val="20"/>
          <w:szCs w:val="20"/>
        </w:rPr>
        <w:t>ακροφύσια</w:t>
      </w:r>
      <w:proofErr w:type="spellEnd"/>
      <w:r w:rsidRPr="00490BC2">
        <w:rPr>
          <w:rFonts w:asciiTheme="minorHAnsi" w:hAnsiTheme="minorHAnsi" w:cs="Arial"/>
          <w:sz w:val="20"/>
          <w:szCs w:val="20"/>
        </w:rPr>
        <w:t xml:space="preserve"> να συνδέονται με το μοτέρ</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αναρρόφησης, κατά προτίμηση χωρίς κάδο από τον οποίο θα περνάνε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λύματα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 xml:space="preserve">5. </w:t>
      </w:r>
      <w:proofErr w:type="spellStart"/>
      <w:r w:rsidRPr="004370CE">
        <w:rPr>
          <w:rFonts w:asciiTheme="minorHAnsi" w:hAnsiTheme="minorHAnsi" w:cs="Arial"/>
          <w:b/>
          <w:sz w:val="20"/>
          <w:szCs w:val="20"/>
        </w:rPr>
        <w:t>Ποδοδιακόπτη</w:t>
      </w:r>
      <w:proofErr w:type="spellEnd"/>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5.1 Να ενεργοποιεί τα κοπτικά εργαλεία της </w:t>
      </w:r>
      <w:proofErr w:type="spellStart"/>
      <w:r w:rsidRPr="00490BC2">
        <w:rPr>
          <w:rFonts w:asciiTheme="minorHAnsi" w:hAnsiTheme="minorHAnsi" w:cs="Arial"/>
          <w:sz w:val="20"/>
          <w:szCs w:val="20"/>
        </w:rPr>
        <w:t>εργαλειοφόρου</w:t>
      </w:r>
      <w:proofErr w:type="spellEnd"/>
      <w:r w:rsidRPr="00490BC2">
        <w:rPr>
          <w:rFonts w:asciiTheme="minorHAnsi" w:hAnsiTheme="minorHAnsi" w:cs="Arial"/>
          <w:sz w:val="20"/>
          <w:szCs w:val="20"/>
        </w:rPr>
        <w:t xml:space="preserve"> κεφαλής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5.2 Να ελέγχει την παροχή νερού στα κοπτικά εργαλεία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6. Κουτί Κεντρικής Τροφοδοσίας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είναι κατάλληλο διαμορφωμένο ώστε να διαχωρίζονται τα ηλεκτρολογικά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από τα υδραυλικά στοιχεία.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περιέχει τα παρακάτω:</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6.1 Κεντρικό διακόπτη (</w:t>
      </w:r>
      <w:proofErr w:type="spellStart"/>
      <w:r w:rsidRPr="00490BC2">
        <w:rPr>
          <w:rFonts w:asciiTheme="minorHAnsi" w:hAnsiTheme="minorHAnsi" w:cs="Arial"/>
          <w:sz w:val="20"/>
          <w:szCs w:val="20"/>
        </w:rPr>
        <w:t>on</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off</w:t>
      </w:r>
      <w:proofErr w:type="spellEnd"/>
      <w:r w:rsidRPr="00490BC2">
        <w:rPr>
          <w:rFonts w:asciiTheme="minorHAnsi" w:hAnsiTheme="minorHAnsi" w:cs="Arial"/>
          <w:sz w:val="20"/>
          <w:szCs w:val="20"/>
        </w:rPr>
        <w:t>) ο οποίος να ελέγχει ταυτόχρονα όλες τις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παροχές προς το οδοντιατρικό συγκρότημα (ρεύμα, νερό, αέρα)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6.2 Φίλτρο νερού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6.3 Φίλτρο αέρα με </w:t>
      </w:r>
      <w:proofErr w:type="spellStart"/>
      <w:r w:rsidRPr="00490BC2">
        <w:rPr>
          <w:rFonts w:asciiTheme="minorHAnsi" w:hAnsiTheme="minorHAnsi" w:cs="Arial"/>
          <w:sz w:val="20"/>
          <w:szCs w:val="20"/>
        </w:rPr>
        <w:t>υδατοπαγίδα</w:t>
      </w:r>
      <w:proofErr w:type="spellEnd"/>
      <w:r w:rsidRPr="00490BC2">
        <w:rPr>
          <w:rFonts w:asciiTheme="minorHAnsi" w:hAnsiTheme="minorHAnsi" w:cs="Arial"/>
          <w:sz w:val="20"/>
          <w:szCs w:val="20"/>
        </w:rPr>
        <w:t xml:space="preserve"> και δυνατότητα καθαρισμού και εξαέρωσης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6.4 Ρυθμιστή πίεσης εισόδου προς το οδοντιατρικό συγκρότημα για το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νερό και τον αέρα με αντίστοιχα ενδεικτικά όργανα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6.5 Ρυθμιστή πίεσης διανομής προς τα επιμέρους στοιχεία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συγκροτήματος (ταμπλέτα και πτυελοδοχείο) για το νερό και τον αέρα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αντίστοιχα ενδεικτικά όργανα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6.6 Μετασχηματιστή τροφοδοσίας του συγκροτήματος 220V-24V</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6.7 Ασφάλειες χαμηλής τάσεως για το μετασχηματιστή και όλα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επιμέρους στοιχεία του συγκροτήματος</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7. Πτυελοδοχείο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7.1 Ο κορμός του μηχανήματος και το πτυελοδοχείο να ακολουθούν τις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κάθετες κινήσεις της πολυθρόνας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7.2 Η λεκάνη του να είναι από πορσελάνη ενιαία με τη βάση του ποτηριού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για εύκολο καθάρισμα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7.3 Η εντολή πλύσης της λεκάνης να είναι με χρονοδιακόπτη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7.4 Η εντολή νερού στο ποτήρι να είναι με χρονοδιακόπτη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7.5 Ο κορμός του πτυελοδοχείου να περιφέρεται 90ο προς τα έξω ώστε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ανοίγει για πιο εύκολο καθάρισμα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8. Περιφερειακό εξοπλισμό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8.1 Ισχυρή χειρουργική ηλεκτρική αναρρόφηση με ισχυρό μοτέρ αδιάλειπτης λειτουργίας και αποχέτευσης λυμάτων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8.2 Αεροσυμπιεστής με κάδο περίπου 24 λίτρων ,,ιπποδύναμη 0,75 HP  περίπου με κινητήρα αερόψυκτο χωρίς λάδι .Μεγίστη πίεση λειτουργίας έως 7 </w:t>
      </w:r>
      <w:proofErr w:type="spellStart"/>
      <w:r w:rsidRPr="00490BC2">
        <w:rPr>
          <w:rFonts w:asciiTheme="minorHAnsi" w:hAnsiTheme="minorHAnsi" w:cs="Arial"/>
          <w:sz w:val="20"/>
          <w:szCs w:val="20"/>
        </w:rPr>
        <w:t>bar</w:t>
      </w:r>
      <w:proofErr w:type="spellEnd"/>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Επιπλέον: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Κάθε εργαλείο, χειρολαβή, </w:t>
      </w:r>
      <w:proofErr w:type="spellStart"/>
      <w:r w:rsidRPr="00490BC2">
        <w:rPr>
          <w:rFonts w:asciiTheme="minorHAnsi" w:hAnsiTheme="minorHAnsi" w:cs="Arial"/>
          <w:sz w:val="20"/>
          <w:szCs w:val="20"/>
        </w:rPr>
        <w:t>αερότορ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αποτρύγωση</w:t>
      </w:r>
      <w:proofErr w:type="spellEnd"/>
      <w:r w:rsidRPr="00490BC2">
        <w:rPr>
          <w:rFonts w:asciiTheme="minorHAnsi" w:hAnsiTheme="minorHAnsi" w:cs="Arial"/>
          <w:sz w:val="20"/>
          <w:szCs w:val="20"/>
        </w:rPr>
        <w:t xml:space="preserve"> να μπορεί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λειτουργήσει σε οιαδήποτε θέση της ταμπλέτας.</w:t>
      </w:r>
    </w:p>
    <w:p w:rsidR="00490BC2" w:rsidRPr="00490BC2" w:rsidRDefault="00490BC2" w:rsidP="00490BC2">
      <w:pPr>
        <w:autoSpaceDE w:val="0"/>
        <w:autoSpaceDN w:val="0"/>
        <w:adjustRightInd w:val="0"/>
        <w:rPr>
          <w:rFonts w:asciiTheme="minorHAnsi" w:hAnsiTheme="minorHAnsi" w:cs="Arial"/>
          <w:sz w:val="20"/>
          <w:szCs w:val="20"/>
        </w:rPr>
      </w:pPr>
      <w:r w:rsidRPr="004370CE">
        <w:rPr>
          <w:rFonts w:asciiTheme="minorHAnsi" w:hAnsiTheme="minorHAnsi" w:cs="Arial"/>
          <w:b/>
          <w:sz w:val="20"/>
          <w:szCs w:val="20"/>
        </w:rPr>
        <w:t>Στη βασική σύνθεση να διαθέτει τα εξής</w:t>
      </w:r>
      <w:r w:rsidRPr="00490BC2">
        <w:rPr>
          <w:rFonts w:asciiTheme="minorHAnsi" w:hAnsiTheme="minorHAnsi" w:cs="Arial"/>
          <w:sz w:val="20"/>
          <w:szCs w:val="20"/>
        </w:rPr>
        <w:t>:</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2 γραμμές </w:t>
      </w:r>
      <w:proofErr w:type="spellStart"/>
      <w:r w:rsidRPr="00490BC2">
        <w:rPr>
          <w:rFonts w:asciiTheme="minorHAnsi" w:hAnsiTheme="minorHAnsi" w:cs="Arial"/>
          <w:sz w:val="20"/>
          <w:szCs w:val="20"/>
        </w:rPr>
        <w:t>αερότουρ</w:t>
      </w:r>
      <w:proofErr w:type="spellEnd"/>
      <w:r w:rsidRPr="00490BC2">
        <w:rPr>
          <w:rFonts w:asciiTheme="minorHAnsi" w:hAnsiTheme="minorHAnsi" w:cs="Arial"/>
          <w:sz w:val="20"/>
          <w:szCs w:val="20"/>
        </w:rPr>
        <w:t xml:space="preserve"> με </w:t>
      </w:r>
      <w:proofErr w:type="spellStart"/>
      <w:r w:rsidRPr="00490BC2">
        <w:rPr>
          <w:rFonts w:asciiTheme="minorHAnsi" w:hAnsiTheme="minorHAnsi" w:cs="Arial"/>
          <w:sz w:val="20"/>
          <w:szCs w:val="20"/>
        </w:rPr>
        <w:t>ταχυσύνδεσμο</w:t>
      </w:r>
      <w:proofErr w:type="spellEnd"/>
      <w:r w:rsidRPr="00490BC2">
        <w:rPr>
          <w:rFonts w:asciiTheme="minorHAnsi" w:hAnsiTheme="minorHAnsi" w:cs="Arial"/>
          <w:sz w:val="20"/>
          <w:szCs w:val="20"/>
        </w:rPr>
        <w:t xml:space="preserve"> τροφοδοσίας LED φωτισμού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2 γραμμές για </w:t>
      </w:r>
      <w:proofErr w:type="spellStart"/>
      <w:r w:rsidRPr="00490BC2">
        <w:rPr>
          <w:rFonts w:asciiTheme="minorHAnsi" w:hAnsiTheme="minorHAnsi" w:cs="Arial"/>
          <w:sz w:val="20"/>
          <w:szCs w:val="20"/>
        </w:rPr>
        <w:t>μικρομότορ</w:t>
      </w:r>
      <w:proofErr w:type="spellEnd"/>
      <w:r w:rsidRPr="00490BC2">
        <w:rPr>
          <w:rFonts w:asciiTheme="minorHAnsi" w:hAnsiTheme="minorHAnsi" w:cs="Arial"/>
          <w:sz w:val="20"/>
          <w:szCs w:val="20"/>
        </w:rPr>
        <w:t xml:space="preserve"> αέρος με φως LED και εσωτερικό σπρέι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συσκευή </w:t>
      </w:r>
      <w:proofErr w:type="spellStart"/>
      <w:r w:rsidRPr="00490BC2">
        <w:rPr>
          <w:rFonts w:asciiTheme="minorHAnsi" w:hAnsiTheme="minorHAnsi" w:cs="Arial"/>
          <w:sz w:val="20"/>
          <w:szCs w:val="20"/>
        </w:rPr>
        <w:t>φώτοπολυμερισμού</w:t>
      </w:r>
      <w:proofErr w:type="spellEnd"/>
      <w:r w:rsidRPr="00490BC2">
        <w:rPr>
          <w:rFonts w:asciiTheme="minorHAnsi" w:hAnsiTheme="minorHAnsi" w:cs="Arial"/>
          <w:sz w:val="20"/>
          <w:szCs w:val="20"/>
        </w:rPr>
        <w:t xml:space="preserve"> αναρτώμενη επί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ενσωματωμένη συσκευή </w:t>
      </w:r>
      <w:proofErr w:type="spellStart"/>
      <w:r w:rsidRPr="00490BC2">
        <w:rPr>
          <w:rFonts w:asciiTheme="minorHAnsi" w:hAnsiTheme="minorHAnsi" w:cs="Arial"/>
          <w:sz w:val="20"/>
          <w:szCs w:val="20"/>
        </w:rPr>
        <w:t>αποτρύγωσης</w:t>
      </w:r>
      <w:proofErr w:type="spellEnd"/>
      <w:r w:rsidRPr="00490BC2">
        <w:rPr>
          <w:rFonts w:asciiTheme="minorHAnsi" w:hAnsiTheme="minorHAnsi" w:cs="Arial"/>
          <w:sz w:val="20"/>
          <w:szCs w:val="20"/>
        </w:rPr>
        <w:t xml:space="preserve"> αέρος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w:t>
      </w:r>
      <w:proofErr w:type="spellStart"/>
      <w:r w:rsidRPr="00490BC2">
        <w:rPr>
          <w:rFonts w:asciiTheme="minorHAnsi" w:hAnsiTheme="minorHAnsi" w:cs="Arial"/>
          <w:sz w:val="20"/>
          <w:szCs w:val="20"/>
        </w:rPr>
        <w:t>αερο</w:t>
      </w:r>
      <w:proofErr w:type="spellEnd"/>
      <w:r w:rsidRPr="00490BC2">
        <w:rPr>
          <w:rFonts w:asciiTheme="minorHAnsi" w:hAnsiTheme="minorHAnsi" w:cs="Arial"/>
          <w:sz w:val="20"/>
          <w:szCs w:val="20"/>
        </w:rPr>
        <w:t>-</w:t>
      </w:r>
      <w:proofErr w:type="spellStart"/>
      <w:r w:rsidRPr="00490BC2">
        <w:rPr>
          <w:rFonts w:asciiTheme="minorHAnsi" w:hAnsiTheme="minorHAnsi" w:cs="Arial"/>
          <w:sz w:val="20"/>
          <w:szCs w:val="20"/>
        </w:rPr>
        <w:t>υδροσύριγγα</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inox</w:t>
      </w:r>
      <w:proofErr w:type="spellEnd"/>
      <w:r w:rsidRPr="00490BC2">
        <w:rPr>
          <w:rFonts w:asciiTheme="minorHAnsi" w:hAnsiTheme="minorHAnsi" w:cs="Arial"/>
          <w:sz w:val="20"/>
          <w:szCs w:val="20"/>
        </w:rPr>
        <w:t xml:space="preserve"> με </w:t>
      </w:r>
      <w:proofErr w:type="spellStart"/>
      <w:r w:rsidRPr="00490BC2">
        <w:rPr>
          <w:rFonts w:asciiTheme="minorHAnsi" w:hAnsiTheme="minorHAnsi" w:cs="Arial"/>
          <w:sz w:val="20"/>
          <w:szCs w:val="20"/>
        </w:rPr>
        <w:t>κλιβανιζόμενο</w:t>
      </w:r>
      <w:proofErr w:type="spellEnd"/>
      <w:r w:rsidRPr="00490BC2">
        <w:rPr>
          <w:rFonts w:asciiTheme="minorHAnsi" w:hAnsiTheme="minorHAnsi" w:cs="Arial"/>
          <w:sz w:val="20"/>
          <w:szCs w:val="20"/>
        </w:rPr>
        <w:t xml:space="preserve"> ρύγχος και χειρολαβή σε</w:t>
      </w:r>
    </w:p>
    <w:p w:rsidR="00490BC2" w:rsidRPr="00490BC2" w:rsidRDefault="00490BC2" w:rsidP="00490BC2">
      <w:pPr>
        <w:autoSpaceDE w:val="0"/>
        <w:autoSpaceDN w:val="0"/>
        <w:adjustRightInd w:val="0"/>
        <w:rPr>
          <w:rFonts w:asciiTheme="minorHAnsi" w:hAnsiTheme="minorHAnsi" w:cs="Arial"/>
          <w:sz w:val="20"/>
          <w:szCs w:val="20"/>
        </w:rPr>
      </w:pPr>
      <w:proofErr w:type="spellStart"/>
      <w:r w:rsidRPr="00490BC2">
        <w:rPr>
          <w:rFonts w:asciiTheme="minorHAnsi" w:hAnsiTheme="minorHAnsi" w:cs="Arial"/>
          <w:sz w:val="20"/>
          <w:szCs w:val="20"/>
        </w:rPr>
        <w:t>αυτόκαυστο</w:t>
      </w:r>
      <w:proofErr w:type="spellEnd"/>
      <w:r w:rsidRPr="00490BC2">
        <w:rPr>
          <w:rFonts w:asciiTheme="minorHAnsi" w:hAnsiTheme="minorHAnsi" w:cs="Arial"/>
          <w:sz w:val="20"/>
          <w:szCs w:val="20"/>
        </w:rPr>
        <w:t xml:space="preserve"> κλίβανο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Η σύνδεση με τυχόν επιπλέον φίλτρα αέρα και σωλήνες αέρα θα γίνει με ευθύνη της προμηθεύτριας εταιρίας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 ποινή απόρριψης όλες οι προδιαγραφές να τεκμηριώνονται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αριθμημένες παραπομπές σε πρωτότυπα εγχειρίδια του κατασκευαστικού οίκου και όχι σε φωτοαντίγραφα ή δηλώσεις του αντιπροσώπου.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Τυχόν επιπλέον προσφερόμενη κατασκευαστική παρέμβαση από τις ελάχιστα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Απαιτούμενες  προδιαγραφές   θα εκτιμηθεί από τη επιτροπή  αξιολόγησης.                  </w:t>
      </w:r>
    </w:p>
    <w:p w:rsidR="00490BC2" w:rsidRPr="00490BC2" w:rsidRDefault="00490BC2" w:rsidP="00490BC2">
      <w:pPr>
        <w:autoSpaceDE w:val="0"/>
        <w:autoSpaceDN w:val="0"/>
        <w:adjustRightInd w:val="0"/>
        <w:rPr>
          <w:rFonts w:asciiTheme="minorHAnsi" w:hAnsiTheme="minorHAnsi" w:cs="Arial"/>
          <w:sz w:val="20"/>
          <w:szCs w:val="20"/>
        </w:rPr>
      </w:pPr>
    </w:p>
    <w:p w:rsidR="00490BC2" w:rsidRPr="00915AA2" w:rsidRDefault="00490BC2" w:rsidP="00490BC2">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ΠΑΡΑΡΤΗΜΑ Β</w:t>
      </w:r>
    </w:p>
    <w:p w:rsidR="00490BC2" w:rsidRPr="00915AA2" w:rsidRDefault="00490BC2" w:rsidP="00490BC2">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ΕΙΔΙΚΟΙ ΟΡΟΙ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A.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και Βεβαιώσεις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Τα κατατιθέμενα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πρέπει να επαληθεύουν τα τεχνικά και ποιοτικά χαρακτηριστικά που αναγράφονται στις προσφορές. Πρέπει να είναι πρωτότυπα ή νόμιμα επικυρωμένα αντίγραφα (όχι απλά φωτοαντίγραφα) των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του κατασκευαστικού οίκου.. Προσφορές που δεν είναι σύμφωνες με τα παραπάνω οριζόμενα απορρίπτονται.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Β. Υποστήριξη και ανταλλακτικά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Τα ανταλλακτικά πλην των αναλωσίμων περιλαμβάνονται οπωσδήποτε,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ποινή αποκλεισμού, μαζί με τα πάσης φύσεως υλικά και εργατικά στην εγγύηση καλής λειτουργίας.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Ο προμηθευτής υποχρεούται να δηλώσει εγγράφως ότι αναλαμβάνει την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υποχρέωση να διαθέτει στο Νοσοκομείο ανταλλακτικά και παροχή τεχνικών υπηρεσιών  συντήρησης του προσφερόμενου είδους για δέκα (10) τουλάχιστον έτη από την παράδοση αυτού.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Ο προμηθευτής υποχρεούται να εγγυηθεί την καλή λειτουργία του υπό προμήθεια είδους για τουλάχιστον δύο (2) χρόνια από την οριστική παραλαβή του, κατά τους όρους της διακήρυξης και τις ισχύουσες διατάξεις. Η δέσμευση αυτή θα γίνεται με κατάθεση σχετικής έγγραφης βεβαίωσης α) του ιδίου και β) του νομίμου εκπροσώπου του κατασκευαστικού οίκου, η οποία θα αναφέρεται κατά τρόπο σαφή στο προσφερόμενο είδος. Σε περίπτωση προσφοράς εγγύησης καλής λειτουργίας για περίοδο μεγαλύτερη των δύο ετών, στην έγγραφη βεβαίωση θα αναφέρεται και πάλι ρητά ότι παρέχεται για τον συγκεκριμένο διαγωνισμό. Κατά τη διάρκεια ισχύος της εγγύησης, το Νοσοκομείο δε θα ευθύνεται για οποιαδήποτε βλάβη του όλου μηχανήματος ή των μερών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Προσφορές που δεν είναι σύμφωνες με τα οριζόμενα ανωτέρω απορρίπτονται.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 Εγκατάσταση – παράδοση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μηχάνημα θα εγκατασταθεί με ευθύνη και έξοδα του προμηθευτή στο χώρο που θα του υποδειχθεί από την Υπηρεσία.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2. Ο προμηθευτής οφείλει να εκτελέσει πλήρως την εγκατάσταση του μηχανήματος και να το παραδώσει σε πλήρη και κανονική λειτουργία, με δικό του ειδικευμένο και ασφαλισμένο προσωπικό και δική του ολοκληρωτικά ευθύνη, σύμφωνα με τις οδηγίες και τα σχέδια του κατασκευαστικού οίκου και τις οδηγίες των αρμοδίων υπηρεσιών του Νοσοκομείου .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Η παραλαβή του μηχανήματος θα γίνει μετά την εγκατάσταση αυτού, σε πλήρη λειτουργία του. Ειδικότερα, για την οριστική παραλαβή του μηχανήματος πρέπει να προηγηθούν όλοι οι απαιτούμενοι έλεγχοι, οι μετρήσεις, η επίδειξη λειτουργίας και γενικά η επαλήθευση των τεχνικών του δυνατοτήτων και χαρακτηριστικών. Για τον λόγο αυτό, μετά την πλήρη σύνδεση και εγκατάστασή του θα ακολουθήσει δοκιμαστική λειτουργία του συγκροτήματος για διάστημα ενός(1) μηνός.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Όλα τα είδη και υλικά που θα προσκομίσει ο προμηθευτής για την εγκατάσταση και λειτουργία του υπό προμήθεια μηχανήματος,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λοιπά χαρακτηριστικά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 χρόνος παράδοσης του μηχανήματος , ο οποίος πρέπει να αναφέρεται οπωσδήποτε στην αρχική προσφορά, καθορίζεται σε τριάντα (30) ημερολογιακές ημέρες από την ημερομηνία υπογραφής της σχετικής σύμβασης.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 Πληρότητα στοιχείων προσφοράς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Οι προσφορές για να χαρακτηρισθούν καταρχήν αποδεκτές και να αξιολογηθούν πρέπει με ποινή αποκλεισμού τους να είναι πλήρεις, σαφείς, αναλυτικές, τεκμηριωμένες και δεόντως υπογεγραμμένες και να ικανοποιούν τις απαιτήσεις τεχνικές και  πληρότητας, βεβαιώσεων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που αναφέρονται στην παρούσα διακήρυξη.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 φάκελος της Τεχνικής Προσφοράς, θα περιλαμβάνει οπωσδήποτε πλήρη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αναλυτική "ΤΕΧΝΙΚΗ ΠΕΡΙΓΡΑΦΗ", στην ελληνική γλώσσα, σε πλήρη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ανταπόκριση – παραπομπή (ανά κεφάλαιο και παράγραφο) τόσο με τις τεχνικές προδιαγραφές και τους λοιπούς όρους της διακήρυξης όσο και με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συνυποβαλλόμενα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(τεχνικά φυλλάδια του κατασκευαστή) 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δικαιολογητικά (σε πρωτότυπα ή επικυρωμένα αντίγραφα, και όχι απλά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φωτοαντίγραφα), ώστε να επιτυγχάνεται αντικειμενική αξιολόγηση.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Επίσης θα συνυποβάλλεται πλήρες "φύλλο συμμόρφωσης – τεκμηρίωσης", το οποίο θα περιλαμβάνει με πληρότητα και αναλυτικά, για το σύνολο των όρων της διακήρυξης (γενικών, ειδικών,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όλες τις απαντήσεις – προσφορές, (ανά παράρτημα, κεφάλαιο, παράγραφο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με παραπομπή, για τεκμηρίωση, στα συνημμένα τεχνικά εγχειρίδια (π.χ. «βλέπε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No</w:t>
      </w:r>
      <w:proofErr w:type="spellEnd"/>
      <w:r w:rsidRPr="00490BC2">
        <w:rPr>
          <w:rFonts w:asciiTheme="minorHAnsi" w:hAnsiTheme="minorHAnsi" w:cs="Arial"/>
          <w:sz w:val="20"/>
          <w:szCs w:val="20"/>
        </w:rPr>
        <w:t>……., σελίδα ……»)και λοιπά δικαιολογητικά.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YΠΟΔΕΙΓΜΑ ΦΥΛΛΟΥ ΣΥΜΜΟΡΦΩΣΗΣ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ΤΕΧΝΙΚΕΣΠΡΟΔΙΑΓΡΑΦΕΣ ΣΥΜΦΩΝΙΑ Ή ΜΗ ΜΕ ΤΙΣ ΤΕΧΝΙΚΕΣΠΡΟΔΙΑΓΡΑΦΕΣ ΠΑΡΑΤΗΡΗΣΕΙΣ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(Αναφορά σε τεχνικά εγχειρίδια ή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Προσφορές οι οποίες θα αντιγράφουν τις τεχνικές προδιαγραφές της διακήρυξης ή θα απαντούν μονολεκτικά ("ΝΑΙ" ή "συμφωνούμε" </w:t>
      </w:r>
      <w:proofErr w:type="spellStart"/>
      <w:r w:rsidRPr="00490BC2">
        <w:rPr>
          <w:rFonts w:asciiTheme="minorHAnsi" w:hAnsiTheme="minorHAnsi" w:cs="Arial"/>
          <w:sz w:val="20"/>
          <w:szCs w:val="20"/>
        </w:rPr>
        <w:t>κ.λ.π</w:t>
      </w:r>
      <w:proofErr w:type="spellEnd"/>
      <w:r w:rsidRPr="00490BC2">
        <w:rPr>
          <w:rFonts w:asciiTheme="minorHAnsi" w:hAnsiTheme="minorHAnsi" w:cs="Arial"/>
          <w:sz w:val="20"/>
          <w:szCs w:val="20"/>
        </w:rPr>
        <w:t xml:space="preserve">.), χωρίς τεκμηρίωση και πλήρη παραπομπή – αντιστοιχία, μεταξύ κειμένου ανά παράγραφο και </w:t>
      </w:r>
      <w:proofErr w:type="spellStart"/>
      <w:r w:rsidRPr="00490BC2">
        <w:rPr>
          <w:rFonts w:asciiTheme="minorHAnsi" w:hAnsiTheme="minorHAnsi" w:cs="Arial"/>
          <w:sz w:val="20"/>
          <w:szCs w:val="20"/>
        </w:rPr>
        <w:t>prospectus</w:t>
      </w:r>
      <w:proofErr w:type="spellEnd"/>
      <w:r w:rsidRPr="00490BC2">
        <w:rPr>
          <w:rFonts w:asciiTheme="minorHAnsi" w:hAnsiTheme="minorHAnsi" w:cs="Arial"/>
          <w:sz w:val="20"/>
          <w:szCs w:val="20"/>
        </w:rPr>
        <w:t xml:space="preserve"> θα αποκλείονται.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Οι προμηθευτές πρέπει να περιλαμβάνουν στην οικονομική προσφορά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τιμοκατάλογο των αναλωσίμων, των βασικών ανταλλακτικών και 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περιφερειακών συσκευών του μηχανήματος και να δεσμεύονται  ότι τυχόν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μελλοντικές μεταβολές των τιμών θα γίνονται σύμφωνα με την αύξηση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τιμαρίθμου του προηγούμενου έτους. Αντίγραφο του καταλόγου αυτού (χωρίς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τιμές) θα περιλαμβάνεται στην τεχνική προσφορά.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προμηθευτές πρέπει επίσης να αναφέρουν στην οικονομική προσφορά το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κόστος του συμβολαίου συντήρησης μετά την λήξη της εγγύησης,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προσδιορίζοντάς  το σε ποσοστό επί της αρχικής τιμής αγοράς του μηχανήματος και τον τρόπο τις τιμαριθμικής αναπροσαρμογής του .Επί ποινή αποκλεισμού, οι προμηθευτές πρέπει να περιλάβουν τα ανωτέρω ζητούμενα στοιχεία και στην τεχνική τους προσφορά (χωρίς τιμές ή καθορισμό ποσοστού επί  της προσφερόμενης τιμής).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 Όροι εγγυήσεων - συντήρηση.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 προμηθευτής υποχρεούται να διαθέτει μόνιμα οργανωμένο τμήμα τεχνικής υποστήριξης και </w:t>
      </w:r>
      <w:proofErr w:type="spellStart"/>
      <w:r w:rsidRPr="00490BC2">
        <w:rPr>
          <w:rFonts w:asciiTheme="minorHAnsi" w:hAnsiTheme="minorHAnsi" w:cs="Arial"/>
          <w:sz w:val="20"/>
          <w:szCs w:val="20"/>
        </w:rPr>
        <w:t>service</w:t>
      </w:r>
      <w:proofErr w:type="spellEnd"/>
      <w:r w:rsidRPr="00490BC2">
        <w:rPr>
          <w:rFonts w:asciiTheme="minorHAnsi" w:hAnsiTheme="minorHAnsi" w:cs="Arial"/>
          <w:sz w:val="20"/>
          <w:szCs w:val="20"/>
        </w:rPr>
        <w:t xml:space="preserve">, καθώς και κατάλληλα εκπαιδευμένο προσωπικό, με πιστοποιητικό εκπαίδευσης από τον κατασκευαστικό οίκο για την συντήρηση των αντίστοιχων μηχανημάτων.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Το αργότερο έως την υπογραφή του πρωτοκόλλου ποσοτικής παραλαβής του μηχανήματος σε κατάσταση λειτουργίας, ο προμηθευτής υποχρεούται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παραδώσει πλήρη σειρά τευχών με οδηγίες συντήρησης και επισκευής (</w:t>
      </w:r>
      <w:proofErr w:type="spellStart"/>
      <w:r w:rsidRPr="00490BC2">
        <w:rPr>
          <w:rFonts w:asciiTheme="minorHAnsi" w:hAnsiTheme="minorHAnsi" w:cs="Arial"/>
          <w:sz w:val="20"/>
          <w:szCs w:val="20"/>
        </w:rPr>
        <w:t>service</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manuals</w:t>
      </w:r>
      <w:proofErr w:type="spellEnd"/>
      <w:r w:rsidRPr="00490BC2">
        <w:rPr>
          <w:rFonts w:asciiTheme="minorHAnsi" w:hAnsiTheme="minorHAnsi" w:cs="Arial"/>
          <w:sz w:val="20"/>
          <w:szCs w:val="20"/>
        </w:rPr>
        <w:t>) στην ελληνική γλώσσα και όλα τα σχεδιαγράμματα των επιμέρους τμημάτων του μηχανήματος.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 Εκπαίδευση προσωπικού – πλήρης λειτουργία μηχανημάτων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 προμηθευτής υποχρεούται, με ποινή αποκλεισμού της προσφοράς του, να συνυποβάλει οπωσδήποτε μ' αυτήν τα παρακάτω, προκειμένου αφενός μεν τα αντίστοιχα στοιχεία να αξιολογηθούν, αφετέρου δε να εξασφαλίζεται η πλήρης </w:t>
      </w:r>
      <w:proofErr w:type="spellStart"/>
      <w:r w:rsidRPr="00490BC2">
        <w:rPr>
          <w:rFonts w:asciiTheme="minorHAnsi" w:hAnsiTheme="minorHAnsi" w:cs="Arial"/>
          <w:sz w:val="20"/>
          <w:szCs w:val="20"/>
        </w:rPr>
        <w:t>εκμεταλλευσιμότητα</w:t>
      </w:r>
      <w:proofErr w:type="spellEnd"/>
      <w:r w:rsidRPr="00490BC2">
        <w:rPr>
          <w:rFonts w:asciiTheme="minorHAnsi" w:hAnsiTheme="minorHAnsi" w:cs="Arial"/>
          <w:sz w:val="20"/>
          <w:szCs w:val="20"/>
        </w:rPr>
        <w:t xml:space="preserve"> των δυνατοτήτων και αποδόσεων του μηχανήματος και κυρίως να διασφαλίζεται από τους χρήστες η κανονική του λειτουργία και ταυτόχρονα να προστατεύεται η Δημόσια Υγεία: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 Πλήρες εγχειρίδιο με σαφείς οδηγίες χρήσεως και λειτουργίας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κατασκευαστικού οίκου (</w:t>
      </w:r>
      <w:proofErr w:type="spellStart"/>
      <w:r w:rsidRPr="00490BC2">
        <w:rPr>
          <w:rFonts w:asciiTheme="minorHAnsi" w:hAnsiTheme="minorHAnsi" w:cs="Arial"/>
          <w:sz w:val="20"/>
          <w:szCs w:val="20"/>
        </w:rPr>
        <w:t>Operation</w:t>
      </w:r>
      <w:proofErr w:type="spellEnd"/>
      <w:r w:rsidRPr="00490BC2">
        <w:rPr>
          <w:rFonts w:asciiTheme="minorHAnsi" w:hAnsiTheme="minorHAnsi" w:cs="Arial"/>
          <w:sz w:val="20"/>
          <w:szCs w:val="20"/>
        </w:rPr>
        <w:t xml:space="preserve"> </w:t>
      </w:r>
      <w:proofErr w:type="spellStart"/>
      <w:r w:rsidRPr="00490BC2">
        <w:rPr>
          <w:rFonts w:asciiTheme="minorHAnsi" w:hAnsiTheme="minorHAnsi" w:cs="Arial"/>
          <w:sz w:val="20"/>
          <w:szCs w:val="20"/>
        </w:rPr>
        <w:t>Manuals</w:t>
      </w:r>
      <w:proofErr w:type="spellEnd"/>
      <w:r w:rsidRPr="00490BC2">
        <w:rPr>
          <w:rFonts w:asciiTheme="minorHAnsi" w:hAnsiTheme="minorHAnsi" w:cs="Arial"/>
          <w:sz w:val="20"/>
          <w:szCs w:val="20"/>
        </w:rPr>
        <w:t>) με αναλυτική περιγραφή 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αντίστοιχων πρωτοκόλλων και λειτουργιών για όλες τις αντίστοιχες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εφαρμογές, μεταφρασμένο οπωσδήποτε στην Ελληνική γλώσσα.</w:t>
      </w:r>
    </w:p>
    <w:p w:rsidR="009D72FE" w:rsidRPr="009D72FE" w:rsidRDefault="009D72FE" w:rsidP="009D72FE">
      <w:pPr>
        <w:tabs>
          <w:tab w:val="left" w:pos="356"/>
        </w:tabs>
        <w:spacing w:line="264" w:lineRule="exact"/>
        <w:ind w:left="360" w:right="380"/>
        <w:rPr>
          <w:rFonts w:asciiTheme="minorHAnsi" w:hAnsiTheme="minorHAnsi"/>
          <w:sz w:val="20"/>
          <w:szCs w:val="20"/>
        </w:rPr>
      </w:pPr>
    </w:p>
    <w:p w:rsidR="0031086F" w:rsidRDefault="0031086F" w:rsidP="00462E0B">
      <w:pPr>
        <w:jc w:val="both"/>
        <w:rPr>
          <w:rFonts w:asciiTheme="minorHAnsi" w:eastAsia="Calibri" w:hAnsiTheme="minorHAnsi" w:cs="Calibri"/>
          <w:b/>
          <w:sz w:val="22"/>
          <w:szCs w:val="22"/>
        </w:rPr>
      </w:pPr>
    </w:p>
    <w:p w:rsidR="0031086F" w:rsidRPr="00CA7D3F" w:rsidRDefault="0031086F" w:rsidP="00CA7D3F">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ΤΜΗΜΑ 2: ΤΕΧΝΙΚΕΣ ΠΡΟΔΙΑΓΡΑΦΕΣ  ΟΔΟΝΤΙΑΤΡΙΚΗΣ ΕΔΡΑΣ ΤΗΣ ΑΠΟΚΕΝΤΡΩΜΕΝΗΣ ΟΡΓΑΝΙΚΗΣ ΜΟΝΑΔΑ ΣΗΤΕΙΑΣ ΤΟΥ Γ.Ν. ΛΑΣΙΘΙΟΥ</w:t>
      </w:r>
    </w:p>
    <w:p w:rsidR="0031086F" w:rsidRPr="00CA7D3F" w:rsidRDefault="0031086F" w:rsidP="00CA7D3F">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ΠΡ/ΣΘΕΙΣΑ ΔΑΠΑΝΗ : 8870,96 ΠΛΕΟΝ Φ.Π.Α. 24%</w:t>
      </w:r>
    </w:p>
    <w:p w:rsidR="00CA7D3F" w:rsidRPr="00CA7D3F" w:rsidRDefault="00CA7D3F" w:rsidP="00CA7D3F">
      <w:pPr>
        <w:ind w:right="85"/>
        <w:jc w:val="both"/>
        <w:rPr>
          <w:rFonts w:asciiTheme="minorHAnsi" w:eastAsia="Calibri" w:hAnsiTheme="minorHAnsi" w:cs="Calibri"/>
          <w:b/>
          <w:sz w:val="20"/>
          <w:szCs w:val="20"/>
        </w:rPr>
      </w:pPr>
    </w:p>
    <w:p w:rsidR="00CA7D3F" w:rsidRPr="00CA7D3F" w:rsidRDefault="00CA7D3F" w:rsidP="00CA7D3F">
      <w:pPr>
        <w:autoSpaceDE w:val="0"/>
        <w:autoSpaceDN w:val="0"/>
        <w:adjustRightInd w:val="0"/>
        <w:ind w:right="85"/>
        <w:jc w:val="both"/>
        <w:rPr>
          <w:rFonts w:asciiTheme="minorHAnsi" w:hAnsiTheme="minorHAnsi" w:cs="Calibri"/>
          <w:sz w:val="20"/>
          <w:szCs w:val="20"/>
        </w:rPr>
      </w:pPr>
      <w:r w:rsidRPr="00CA7D3F">
        <w:rPr>
          <w:rFonts w:asciiTheme="minorHAnsi" w:hAnsiTheme="minorHAnsi"/>
          <w:b/>
          <w:sz w:val="20"/>
          <w:szCs w:val="20"/>
        </w:rPr>
        <w:t xml:space="preserve">ΤΕΧΝΙΚΕΣ ΠΡΟΔΙΑΓΡΑΦΕΣ   </w:t>
      </w:r>
      <w:r w:rsidRPr="00CA7D3F">
        <w:rPr>
          <w:rFonts w:asciiTheme="minorHAnsi" w:hAnsiTheme="minorHAnsi" w:cs="Calibri"/>
          <w:sz w:val="20"/>
          <w:szCs w:val="20"/>
        </w:rPr>
        <w:t xml:space="preserve"> </w:t>
      </w:r>
      <w:r w:rsidRPr="00CA7D3F">
        <w:rPr>
          <w:rFonts w:asciiTheme="minorHAnsi" w:hAnsiTheme="minorHAnsi"/>
          <w:b/>
          <w:sz w:val="20"/>
          <w:szCs w:val="20"/>
        </w:rPr>
        <w:t>ΟΔΟΝΤΙΑΤΡΙΚΗΣ ΕΔΡΑΣ, ΑΕΡΟΣΥΜΠΙΕΣΤΗ ΚΑΙ ΛΥΧΝΙΑΣ ΦΩΤΟΠΟΛΥΜΕΡΙΣΜΟΥ  ΓΙΑ ΤΗΝ ΑΠΟΚΕΝΤΡΩΜΕΝΗ ΟΡΓΑΝΙΚΗ ΜΟΝΑΔΑ ΣΗΤΕΙΑΣ ΤΟΥ ΓΝ ΛΑΣΙΘΙΟΥ</w:t>
      </w:r>
    </w:p>
    <w:p w:rsidR="00CA7D3F" w:rsidRPr="00CA7D3F" w:rsidRDefault="00CA7D3F" w:rsidP="00CA7D3F">
      <w:pPr>
        <w:autoSpaceDE w:val="0"/>
        <w:autoSpaceDN w:val="0"/>
        <w:adjustRightInd w:val="0"/>
        <w:ind w:right="85"/>
        <w:jc w:val="both"/>
        <w:rPr>
          <w:rFonts w:asciiTheme="minorHAnsi" w:hAnsiTheme="minorHAnsi" w:cs="Calibri"/>
          <w:sz w:val="20"/>
          <w:szCs w:val="20"/>
        </w:rPr>
      </w:pPr>
    </w:p>
    <w:p w:rsidR="00CA7D3F" w:rsidRPr="00CA7D3F" w:rsidRDefault="00CA7D3F" w:rsidP="00CA7D3F">
      <w:pPr>
        <w:autoSpaceDE w:val="0"/>
        <w:autoSpaceDN w:val="0"/>
        <w:adjustRightInd w:val="0"/>
        <w:ind w:right="85"/>
        <w:jc w:val="both"/>
        <w:rPr>
          <w:rFonts w:asciiTheme="minorHAnsi" w:hAnsiTheme="minorHAnsi" w:cs="Calibri"/>
          <w:sz w:val="20"/>
          <w:szCs w:val="20"/>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 ΤΕΧΝΙΚΑ ΧΑΡΑΚΤΗΡΙΣΤΙΚΑ ΒΑΣΙΚΗΣ ΜΟΝΑΔΑΣ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Το ζητούμενο είδος θα πρέπει να πληροί τις παρακάτω απαραίτητες τεχνικές </w:t>
      </w:r>
      <w:proofErr w:type="spellStart"/>
      <w:r w:rsidRPr="005F3C8D">
        <w:rPr>
          <w:rFonts w:asciiTheme="minorHAnsi" w:eastAsia="Tahoma" w:hAnsiTheme="minorHAnsi" w:cs="Arial"/>
          <w:sz w:val="20"/>
          <w:szCs w:val="20"/>
          <w:lang w:eastAsia="el-GR"/>
        </w:rPr>
        <w:t>προδιαγραφές,που</w:t>
      </w:r>
      <w:proofErr w:type="spellEnd"/>
      <w:r w:rsidRPr="005F3C8D">
        <w:rPr>
          <w:rFonts w:asciiTheme="minorHAnsi" w:eastAsia="Tahoma" w:hAnsiTheme="minorHAnsi" w:cs="Arial"/>
          <w:sz w:val="20"/>
          <w:szCs w:val="20"/>
          <w:lang w:eastAsia="el-GR"/>
        </w:rPr>
        <w:t xml:space="preserve"> θα πρέπει να αποδεικνύονται στην Τεχνική Περιγραφή και σε Φύλο Συμμόρφωσης και να τεκμηριώνονται με αντίστοιχες παραπομπές σε πρωτότυπα </w:t>
      </w:r>
      <w:proofErr w:type="spellStart"/>
      <w:r w:rsidRPr="005F3C8D">
        <w:rPr>
          <w:rFonts w:asciiTheme="minorHAnsi" w:eastAsia="Tahoma" w:hAnsiTheme="minorHAnsi" w:cs="Arial"/>
          <w:sz w:val="20"/>
          <w:szCs w:val="20"/>
          <w:lang w:eastAsia="el-GR"/>
        </w:rPr>
        <w:t>prospectus</w:t>
      </w:r>
      <w:proofErr w:type="spellEnd"/>
      <w:r w:rsidRPr="005F3C8D">
        <w:rPr>
          <w:rFonts w:asciiTheme="minorHAnsi" w:eastAsia="Tahoma" w:hAnsiTheme="minorHAnsi" w:cs="Arial"/>
          <w:sz w:val="20"/>
          <w:szCs w:val="20"/>
          <w:lang w:eastAsia="el-GR"/>
        </w:rPr>
        <w:t>, ή άλλα επίσημα έγγραφα:</w:t>
      </w:r>
    </w:p>
    <w:p w:rsidR="00CA7D3F" w:rsidRPr="005F3C8D" w:rsidRDefault="00CA7D3F" w:rsidP="00CA7D3F">
      <w:pPr>
        <w:pStyle w:val="Default"/>
        <w:tabs>
          <w:tab w:val="left" w:pos="7088"/>
          <w:tab w:val="left" w:pos="7371"/>
          <w:tab w:val="left" w:pos="9923"/>
        </w:tabs>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1.1. Να είναι σύγχρονης τεχνολογίας, καινούριο, αμεταχείριστο, τελευταίας πενταετίας,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λειτουργεί με 220 V/50 </w:t>
      </w:r>
      <w:proofErr w:type="spellStart"/>
      <w:r w:rsidRPr="005F3C8D">
        <w:rPr>
          <w:rFonts w:asciiTheme="minorHAnsi" w:eastAsia="Tahoma" w:hAnsiTheme="minorHAnsi" w:cs="Arial"/>
          <w:sz w:val="20"/>
          <w:szCs w:val="20"/>
          <w:lang w:eastAsia="el-GR"/>
        </w:rPr>
        <w:t>Hz</w:t>
      </w:r>
      <w:proofErr w:type="spellEnd"/>
      <w:r w:rsidRPr="005F3C8D">
        <w:rPr>
          <w:rFonts w:asciiTheme="minorHAnsi" w:eastAsia="Tahoma" w:hAnsiTheme="minorHAnsi" w:cs="Arial"/>
          <w:sz w:val="20"/>
          <w:szCs w:val="20"/>
          <w:lang w:eastAsia="el-GR"/>
        </w:rPr>
        <w:t>, να χρησιμοποιεί ανεξάρτητη παροχή νερού με φιάλη για 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κοπτικά και παράλληλα διακόπτη επιλογής νερού πόλης. και να αναφερθεί η χωρητικότητα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της φιάλης. Να είναι κατάλληλο για οδοντιατρικές επεμβάσεις σε ενήλικες και παιδιά.</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1.2. Να περιγραφούν αναλυτικά οι δυνατότητες του προτεινόμενου μηχανήματος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αξιολόγηση, σύμφωνα με τις παρακάτω επιμέρους απαιτήσεις.</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393E16" w:rsidRDefault="00CA7D3F" w:rsidP="00CA7D3F">
      <w:pPr>
        <w:spacing w:after="120"/>
        <w:jc w:val="both"/>
        <w:rPr>
          <w:rFonts w:asciiTheme="minorHAnsi" w:hAnsiTheme="minorHAnsi" w:cs="Arial"/>
          <w:b/>
          <w:sz w:val="20"/>
          <w:szCs w:val="20"/>
        </w:rPr>
      </w:pPr>
      <w:r w:rsidRPr="00393E16">
        <w:rPr>
          <w:rFonts w:asciiTheme="minorHAnsi" w:hAnsiTheme="minorHAnsi" w:cs="Arial"/>
          <w:b/>
          <w:sz w:val="20"/>
          <w:szCs w:val="20"/>
        </w:rPr>
        <w:t>1.3. Οδοντιατρική Έδρα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1.3.1. Να είναι συμπαγών διαστάσεων, να έχει εργονομική σχεδίαση, και να είναι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κατασκευασμένη από υλικό ανθεκτικό σε υγρασία, χημικά και απολυμαντικά.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1.3.2. Να έχει ηλεκτρομηχανική οδήγηση με ανεξάρτητο μηχανισμό για κάθε κίνηση.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1.3.3. Να ελέγχεται η θέση της έδρας χειροκίνητα και ποδοκίνητα και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τουλάχιστον 4 μνήμες, με δυνατότητα προγραμματισμού από το χειριστή και μνήμη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επαναφοράς στην τελευταία θέση. Να έχει ρύθμιση του ύψους και να λαμβάνει θέση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λιποθυμίας.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1.3.4. Να διαθέτει μηχανισμούς ασφάλειας ασθενών και χειριστών.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1.3.5. Να έχει πολυθρόνα ανατομική και να διατηρεί την </w:t>
      </w:r>
      <w:proofErr w:type="spellStart"/>
      <w:r w:rsidRPr="005F3C8D">
        <w:rPr>
          <w:rFonts w:asciiTheme="minorHAnsi" w:eastAsia="Tahoma" w:hAnsiTheme="minorHAnsi" w:cs="Arial"/>
          <w:sz w:val="20"/>
          <w:szCs w:val="20"/>
          <w:lang w:eastAsia="el-GR"/>
        </w:rPr>
        <w:t>ανατομικότητα</w:t>
      </w:r>
      <w:proofErr w:type="spellEnd"/>
      <w:r w:rsidRPr="005F3C8D">
        <w:rPr>
          <w:rFonts w:asciiTheme="minorHAnsi" w:eastAsia="Tahoma" w:hAnsiTheme="minorHAnsi" w:cs="Arial"/>
          <w:sz w:val="20"/>
          <w:szCs w:val="20"/>
          <w:lang w:eastAsia="el-GR"/>
        </w:rPr>
        <w:t xml:space="preserve"> κατά την κίνηση.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1.3.6. Η πολυθρόνα να έχει ταπετσαρία άριστης ποιότητας, ανθεκτική σε χημικά και</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απολυμαντικά.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1.3.7. Να διαθέτει σπαστό προσκέφαλο 3 αξόνων προσαρμοζόμενο σε πολλές θέσεις και σε</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παιδιά.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1.3.8. Οι παροχές και συνδέσεις των αγωγών ρεύματος, νερού, πεπιεσμένου αέρα, </w:t>
      </w:r>
      <w:proofErr w:type="spellStart"/>
      <w:r w:rsidRPr="005F3C8D">
        <w:rPr>
          <w:rFonts w:asciiTheme="minorHAnsi" w:eastAsia="Tahoma" w:hAnsiTheme="minorHAnsi" w:cs="Arial"/>
          <w:sz w:val="20"/>
          <w:szCs w:val="20"/>
          <w:lang w:eastAsia="el-GR"/>
        </w:rPr>
        <w:t>κ.λ.π</w:t>
      </w:r>
      <w:proofErr w:type="spellEnd"/>
      <w:r w:rsidRPr="005F3C8D">
        <w:rPr>
          <w:rFonts w:asciiTheme="minorHAnsi" w:eastAsia="Tahoma" w:hAnsiTheme="minorHAnsi" w:cs="Arial"/>
          <w:sz w:val="20"/>
          <w:szCs w:val="20"/>
          <w:lang w:eastAsia="el-GR"/>
        </w:rPr>
        <w:t>., να είναι συμβατές με τις υπάρχουσες εγκαταστάσεις στα Κέντρα Υγείας και να μπορούν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συνδέονται εσωτερικά του </w:t>
      </w:r>
      <w:proofErr w:type="spellStart"/>
      <w:r w:rsidRPr="005F3C8D">
        <w:rPr>
          <w:rFonts w:asciiTheme="minorHAnsi" w:eastAsia="Tahoma" w:hAnsiTheme="minorHAnsi" w:cs="Arial"/>
          <w:sz w:val="20"/>
          <w:szCs w:val="20"/>
          <w:lang w:eastAsia="el-GR"/>
        </w:rPr>
        <w:t>unit</w:t>
      </w:r>
      <w:proofErr w:type="spellEnd"/>
      <w:r w:rsidRPr="005F3C8D">
        <w:rPr>
          <w:rFonts w:asciiTheme="minorHAnsi" w:eastAsia="Tahoma" w:hAnsiTheme="minorHAnsi" w:cs="Arial"/>
          <w:sz w:val="20"/>
          <w:szCs w:val="20"/>
          <w:lang w:eastAsia="el-GR"/>
        </w:rPr>
        <w:t>.</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1.3.9. Τα εξαρτήματα νερού και αέρα (</w:t>
      </w:r>
      <w:proofErr w:type="spellStart"/>
      <w:r w:rsidRPr="005F3C8D">
        <w:rPr>
          <w:rFonts w:asciiTheme="minorHAnsi" w:eastAsia="Tahoma" w:hAnsiTheme="minorHAnsi" w:cs="Arial"/>
          <w:sz w:val="20"/>
          <w:szCs w:val="20"/>
          <w:lang w:eastAsia="el-GR"/>
        </w:rPr>
        <w:t>ηλεκτροβαλβίδες</w:t>
      </w:r>
      <w:proofErr w:type="spellEnd"/>
      <w:r w:rsidRPr="005F3C8D">
        <w:rPr>
          <w:rFonts w:asciiTheme="minorHAnsi" w:eastAsia="Tahoma" w:hAnsiTheme="minorHAnsi" w:cs="Arial"/>
          <w:sz w:val="20"/>
          <w:szCs w:val="20"/>
          <w:lang w:eastAsia="el-GR"/>
        </w:rPr>
        <w:t>, ρυθμιστές, κ.λπ.) θα πρέπει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είναι ορειχάλκινα ή ανοξείδωτα.</w:t>
      </w:r>
    </w:p>
    <w:p w:rsidR="00CA7D3F" w:rsidRPr="005F3C8D" w:rsidRDefault="00CA7D3F" w:rsidP="00CA7D3F">
      <w:pPr>
        <w:spacing w:after="120"/>
        <w:jc w:val="both"/>
        <w:rPr>
          <w:rFonts w:asciiTheme="minorHAnsi" w:hAnsiTheme="minorHAnsi" w:cs="Arial"/>
          <w:sz w:val="20"/>
          <w:szCs w:val="20"/>
        </w:rPr>
      </w:pPr>
      <w:r w:rsidRPr="005F3C8D">
        <w:rPr>
          <w:rFonts w:asciiTheme="minorHAnsi" w:hAnsiTheme="minorHAnsi" w:cs="Arial"/>
          <w:sz w:val="20"/>
          <w:szCs w:val="20"/>
        </w:rPr>
        <w:t>1.4. Πτυελοδοχείο - Αναρρόφηση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1.4.1. Να είναι καλής σχεδιάσεως και να ακολουθεί τις κινήσεις της έδρας.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1.4.2. Να διαθέτει λεκάνη από πορσελάνη, ανθεκτική σε χρωστικές και απολυμαντικές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ουσίες.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1.4.3. Να έχει δυνατότητα προσέγγισης και απομάκρυνσης από και προς τον ασθενή.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1.4.4. Να διαθέτει αυτόματη </w:t>
      </w:r>
      <w:proofErr w:type="spellStart"/>
      <w:r w:rsidRPr="005F3C8D">
        <w:rPr>
          <w:rFonts w:asciiTheme="minorHAnsi" w:eastAsia="Tahoma" w:hAnsiTheme="minorHAnsi" w:cs="Arial"/>
          <w:sz w:val="20"/>
          <w:szCs w:val="20"/>
          <w:lang w:eastAsia="el-GR"/>
        </w:rPr>
        <w:t>έκπλυση</w:t>
      </w:r>
      <w:proofErr w:type="spellEnd"/>
      <w:r w:rsidRPr="005F3C8D">
        <w:rPr>
          <w:rFonts w:asciiTheme="minorHAnsi" w:eastAsia="Tahoma" w:hAnsiTheme="minorHAnsi" w:cs="Arial"/>
          <w:sz w:val="20"/>
          <w:szCs w:val="20"/>
          <w:lang w:eastAsia="el-GR"/>
        </w:rPr>
        <w:t xml:space="preserve"> της λεκάνης και αυτόματη πλήρωση του ποτηριού, σε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συγχρονισμό με την ενεργοποίηση της μνήμης επαναφοράς.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1.4.5. Η ενεργοποίηση των παραπάνω να γίνεται και από διακόπτες στην ταμπλέτα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κοπτικών.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1.4.6. Η παροχέτευση αποβλήτων να γίνεται μέσω διαχωριστή στερεών, με φίλτρο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κατακράτησης στερεών υπολειμμάτων, και διαχωριστή αμαλγάματος. Ο διαχωριστής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θα πρέπει να έχει συγκράτηση αμαλγάματος τουλάχιστον 99%. Το δοχείο που</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συλλέγει το αμάλγαμα να αποσπάται από την σύστημα συλλογής και το ίδιο να έχει τη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δυνατότητα ανακύκλωσής του μετά την αποβολή του περιεχομένου του.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κόστος της αντικατάστασής του και της διαδικασίας ανακύκλωσης. Να διαθέτει συναγερμό</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95% πλήρωσης ώστε να φροντίζεται έγκαιρα η αντικατάσταση ή το άδειασμα του δοχείου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και να μην διακόπτεται η λειτουργία της αναρρόφησης.1 Το πτυελοδοχείο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διαθέτει φίλτρο στερεών με εύκολη πρόσβαση από τους προσωπικό του ιατρείου σε εμφανές σημείο1. Η αναρρόφηση να διαθέτει φίλτρο στερεών με εύκολη πρόσβαση από το</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προσωπικό του ιατρείου σε εμφανές σημείο.1</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1.4.7. Να διαθέτει υδρική </w:t>
      </w:r>
      <w:proofErr w:type="spellStart"/>
      <w:r w:rsidRPr="005F3C8D">
        <w:rPr>
          <w:rFonts w:asciiTheme="minorHAnsi" w:eastAsia="Tahoma" w:hAnsiTheme="minorHAnsi" w:cs="Arial"/>
          <w:sz w:val="20"/>
          <w:szCs w:val="20"/>
          <w:lang w:eastAsia="el-GR"/>
        </w:rPr>
        <w:t>σιελαντλία</w:t>
      </w:r>
      <w:proofErr w:type="spellEnd"/>
      <w:r w:rsidRPr="005F3C8D">
        <w:rPr>
          <w:rFonts w:asciiTheme="minorHAnsi" w:eastAsia="Tahoma" w:hAnsiTheme="minorHAnsi" w:cs="Arial"/>
          <w:sz w:val="20"/>
          <w:szCs w:val="20"/>
          <w:lang w:eastAsia="el-GR"/>
        </w:rPr>
        <w:t>. Να διαθέτει παράλληλα ισχυρή αναρρόφηση.2 Να</w:t>
      </w:r>
      <w:r w:rsidRPr="00137D72">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διαθέτει </w:t>
      </w:r>
      <w:proofErr w:type="spellStart"/>
      <w:r w:rsidRPr="005F3C8D">
        <w:rPr>
          <w:rFonts w:asciiTheme="minorHAnsi" w:eastAsia="Tahoma" w:hAnsiTheme="minorHAnsi" w:cs="Arial"/>
          <w:sz w:val="20"/>
          <w:szCs w:val="20"/>
          <w:lang w:eastAsia="el-GR"/>
        </w:rPr>
        <w:t>προσαρμογείς</w:t>
      </w:r>
      <w:proofErr w:type="spellEnd"/>
      <w:r w:rsidRPr="005F3C8D">
        <w:rPr>
          <w:rFonts w:asciiTheme="minorHAnsi" w:eastAsia="Tahoma" w:hAnsiTheme="minorHAnsi" w:cs="Arial"/>
          <w:sz w:val="20"/>
          <w:szCs w:val="20"/>
          <w:lang w:eastAsia="el-GR"/>
        </w:rPr>
        <w:t xml:space="preserve"> και ρύγχη χειρουργικής αναρρόφησης </w:t>
      </w:r>
      <w:proofErr w:type="spellStart"/>
      <w:r w:rsidRPr="005F3C8D">
        <w:rPr>
          <w:rFonts w:asciiTheme="minorHAnsi" w:eastAsia="Tahoma" w:hAnsiTheme="minorHAnsi" w:cs="Arial"/>
          <w:sz w:val="20"/>
          <w:szCs w:val="20"/>
          <w:lang w:eastAsia="el-GR"/>
        </w:rPr>
        <w:t>αποστειρούμενα</w:t>
      </w:r>
      <w:proofErr w:type="spellEnd"/>
      <w:r w:rsidRPr="005F3C8D">
        <w:rPr>
          <w:rFonts w:asciiTheme="minorHAnsi" w:eastAsia="Tahoma" w:hAnsiTheme="minorHAnsi" w:cs="Arial"/>
          <w:sz w:val="20"/>
          <w:szCs w:val="20"/>
          <w:lang w:eastAsia="el-GR"/>
        </w:rPr>
        <w:t xml:space="preserve"> σε</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 xml:space="preserve"> κλίβανο.</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1.4.8. Να υπάρχει δυνατότητα για να φέρει σύστημα εσωτερικής απολύμανσης σωλήνων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αναρρόφησης του μηχανήματος.3</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393E16" w:rsidRDefault="00CA7D3F" w:rsidP="00CA7D3F">
      <w:pPr>
        <w:spacing w:after="120"/>
        <w:jc w:val="both"/>
        <w:rPr>
          <w:rFonts w:asciiTheme="minorHAnsi" w:hAnsiTheme="minorHAnsi" w:cs="Arial"/>
          <w:b/>
          <w:sz w:val="20"/>
          <w:szCs w:val="20"/>
        </w:rPr>
      </w:pPr>
      <w:r w:rsidRPr="00393E16">
        <w:rPr>
          <w:rFonts w:asciiTheme="minorHAnsi" w:hAnsiTheme="minorHAnsi" w:cs="Arial"/>
          <w:b/>
          <w:sz w:val="20"/>
          <w:szCs w:val="20"/>
        </w:rPr>
        <w:t>1.5. Ταμπλέτα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 Να ακολουθεί τις κινήσεις της έδρας, να είναι μεγάλων διαστάσεων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εμβαδόν), να διαθέτει σπαστό βραχίονα, να ελέγχει όλες τις λειτουργίες του μηχανήματος και τα κορδόνια των κοπτικών να βρίσκονται πάνω από την ταμπλέτα.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1.5.2. Όλες οι καλωδιώσεις/ σωληνώσεις να περνούν εσωτερικά των βραχιόνων.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1.5.3. Να διαθέτει αποσπώμενο </w:t>
      </w:r>
      <w:proofErr w:type="spellStart"/>
      <w:r w:rsidRPr="005F3C8D">
        <w:rPr>
          <w:rFonts w:asciiTheme="minorHAnsi" w:eastAsia="Tahoma" w:hAnsiTheme="minorHAnsi" w:cs="Arial"/>
          <w:sz w:val="20"/>
          <w:szCs w:val="20"/>
          <w:lang w:eastAsia="el-GR"/>
        </w:rPr>
        <w:t>αποστειρούμενο</w:t>
      </w:r>
      <w:proofErr w:type="spellEnd"/>
      <w:r w:rsidRPr="005F3C8D">
        <w:rPr>
          <w:rFonts w:asciiTheme="minorHAnsi" w:eastAsia="Tahoma" w:hAnsiTheme="minorHAnsi" w:cs="Arial"/>
          <w:sz w:val="20"/>
          <w:szCs w:val="20"/>
          <w:lang w:eastAsia="el-GR"/>
        </w:rPr>
        <w:t xml:space="preserve"> εξάρτημα απόθεσης κοπτικών .</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1.5.4. Να διαθέτει δυο χειριστήρια ( οδοντιάτρου και βοηθού ) για τις λειτουργίες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πτυελοδοχείου, της έδρας, του ποτηριού, του προβολέα. Το χειριστήριο ιατρού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οθόνη υγρού κρυστάλλου όπου θα απεικονίζονται όλες οι παράμετροι και οι συναγερμοί για τη λειτουργία της έδρας ,των κοπτικών και του πτυελοδοχείου.4</w:t>
      </w:r>
      <w:r>
        <w:rPr>
          <w:rFonts w:asciiTheme="minorHAnsi" w:eastAsia="Tahoma" w:hAnsiTheme="minorHAnsi" w:cs="Arial"/>
          <w:sz w:val="20"/>
          <w:szCs w:val="20"/>
          <w:lang w:eastAsia="el-GR"/>
        </w:rPr>
        <w:t xml:space="preserve">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1.5.5. Να διαθέτει τουλάχιστον τέσσερις (4) γραμμές κοπτικών. Η κάθε θέση να έχει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αυτόνομο έλεγχο των παραμέτρων. Να διαθέτει ηλεκτρονική ρύθμιση των κοπτικών.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1.5.6. Να φέρει </w:t>
      </w:r>
      <w:proofErr w:type="spellStart"/>
      <w:r w:rsidRPr="005F3C8D">
        <w:rPr>
          <w:rFonts w:asciiTheme="minorHAnsi" w:eastAsia="Tahoma" w:hAnsiTheme="minorHAnsi" w:cs="Arial"/>
          <w:sz w:val="20"/>
          <w:szCs w:val="20"/>
          <w:lang w:eastAsia="el-GR"/>
        </w:rPr>
        <w:t>μικροηλεκτροκινητήρα</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micromotor</w:t>
      </w:r>
      <w:proofErr w:type="spellEnd"/>
      <w:r w:rsidRPr="005F3C8D">
        <w:rPr>
          <w:rFonts w:asciiTheme="minorHAnsi" w:eastAsia="Tahoma" w:hAnsiTheme="minorHAnsi" w:cs="Arial"/>
          <w:sz w:val="20"/>
          <w:szCs w:val="20"/>
          <w:lang w:eastAsia="el-GR"/>
        </w:rPr>
        <w:t xml:space="preserve">) ισχυρής ροπής στρέψης, ρυθμιζόμενης ταχύτητας, με εσωτερικό σπρέι, όλα ρυθμιζόμενα από </w:t>
      </w:r>
      <w:proofErr w:type="spellStart"/>
      <w:r w:rsidRPr="005F3C8D">
        <w:rPr>
          <w:rFonts w:asciiTheme="minorHAnsi" w:eastAsia="Tahoma" w:hAnsiTheme="minorHAnsi" w:cs="Arial"/>
          <w:sz w:val="20"/>
          <w:szCs w:val="20"/>
          <w:lang w:eastAsia="el-GR"/>
        </w:rPr>
        <w:t>ποδοδιακόπτη</w:t>
      </w:r>
      <w:proofErr w:type="spellEnd"/>
      <w:r w:rsidRPr="005F3C8D">
        <w:rPr>
          <w:rFonts w:asciiTheme="minorHAnsi" w:eastAsia="Tahoma" w:hAnsiTheme="minorHAnsi" w:cs="Arial"/>
          <w:sz w:val="20"/>
          <w:szCs w:val="20"/>
          <w:lang w:eastAsia="el-GR"/>
        </w:rPr>
        <w:t xml:space="preserve">, ώστε να υπάρχει η δυνατότητα αυξομείωσης στροφών στον τελικό χρήστη. Να συνοδεύεται με μίαγωνιακή4 και μία ευθεία χειρολαβή. Επιπλέον, εφόσον ζητηθεί, να μπορεί να γίνει χρήση της γωνιακής χειρολαβής με σχέση μετάδοσης 1:1 για ενδοδοντία6 μέσω της ρύθμισης παραμέτρων ειδικού προγράμματος λειτουργίας για ενδοδοντία.6 Το πρόγραμμα λειτουργίας του </w:t>
      </w:r>
      <w:proofErr w:type="spellStart"/>
      <w:r w:rsidRPr="005F3C8D">
        <w:rPr>
          <w:rFonts w:asciiTheme="minorHAnsi" w:eastAsia="Tahoma" w:hAnsiTheme="minorHAnsi" w:cs="Arial"/>
          <w:sz w:val="20"/>
          <w:szCs w:val="20"/>
          <w:lang w:eastAsia="el-GR"/>
        </w:rPr>
        <w:t>μικροηλεκτροκινητήρα</w:t>
      </w:r>
      <w:proofErr w:type="spellEnd"/>
      <w:r w:rsidRPr="005F3C8D">
        <w:rPr>
          <w:rFonts w:asciiTheme="minorHAnsi" w:eastAsia="Tahoma" w:hAnsiTheme="minorHAnsi" w:cs="Arial"/>
          <w:sz w:val="20"/>
          <w:szCs w:val="20"/>
          <w:lang w:eastAsia="el-GR"/>
        </w:rPr>
        <w:t xml:space="preserve"> για </w:t>
      </w:r>
      <w:proofErr w:type="spellStart"/>
      <w:r w:rsidRPr="005F3C8D">
        <w:rPr>
          <w:rFonts w:asciiTheme="minorHAnsi" w:eastAsia="Tahoma" w:hAnsiTheme="minorHAnsi" w:cs="Arial"/>
          <w:sz w:val="20"/>
          <w:szCs w:val="20"/>
          <w:lang w:eastAsia="el-GR"/>
        </w:rPr>
        <w:t>ενδοδοντία</w:t>
      </w:r>
      <w:proofErr w:type="spellEnd"/>
      <w:r w:rsidRPr="005F3C8D">
        <w:rPr>
          <w:rFonts w:asciiTheme="minorHAnsi" w:eastAsia="Tahoma" w:hAnsiTheme="minorHAnsi" w:cs="Arial"/>
          <w:sz w:val="20"/>
          <w:szCs w:val="20"/>
          <w:lang w:eastAsia="el-GR"/>
        </w:rPr>
        <w:t xml:space="preserve"> να διαθέτει δεξιόστροφη και αριστερόστροφη6 επιλογή ρυθμιζόμενης ταχύτητας και ροπής ώστε να υπάρχει η δυνατότητα αυξομείωσης τόσο</w:t>
      </w:r>
      <w:r>
        <w:rPr>
          <w:rFonts w:asciiTheme="minorHAnsi" w:eastAsia="Tahoma" w:hAnsiTheme="minorHAnsi" w:cs="Arial"/>
          <w:sz w:val="20"/>
          <w:szCs w:val="20"/>
          <w:lang w:eastAsia="el-GR"/>
        </w:rPr>
        <w:t xml:space="preserve"> των στροφών, όσο και της ροπής</w:t>
      </w:r>
      <w:r w:rsidRPr="005F3C8D">
        <w:rPr>
          <w:rFonts w:asciiTheme="minorHAnsi" w:eastAsia="Tahoma" w:hAnsiTheme="minorHAnsi" w:cs="Arial"/>
          <w:sz w:val="20"/>
          <w:szCs w:val="20"/>
          <w:lang w:eastAsia="el-GR"/>
        </w:rPr>
        <w:t xml:space="preserve"> στον τελικό χρήστη. Να αναφερθούν τα χαρακτηριστικά του </w:t>
      </w:r>
      <w:proofErr w:type="spellStart"/>
      <w:r w:rsidRPr="005F3C8D">
        <w:rPr>
          <w:rFonts w:asciiTheme="minorHAnsi" w:eastAsia="Tahoma" w:hAnsiTheme="minorHAnsi" w:cs="Arial"/>
          <w:sz w:val="20"/>
          <w:szCs w:val="20"/>
          <w:lang w:eastAsia="el-GR"/>
        </w:rPr>
        <w:t>μικρομότορ</w:t>
      </w:r>
      <w:proofErr w:type="spellEnd"/>
      <w:r w:rsidRPr="005F3C8D">
        <w:rPr>
          <w:rFonts w:asciiTheme="minorHAnsi" w:eastAsia="Tahoma" w:hAnsiTheme="minorHAnsi" w:cs="Arial"/>
          <w:sz w:val="20"/>
          <w:szCs w:val="20"/>
          <w:lang w:eastAsia="el-GR"/>
        </w:rPr>
        <w:t xml:space="preserve"> και των χειρολαβών. Θα εκτιμηθεί η δυνατότητα φωτιζόμενης χειρολαβής.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Χαρακτηριστικά γωνιακής χειρολαβής :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Μέγιστη ταχύτητα40.000rpm. Σχέση στροφών 1 : 1. Διάμετρος της κεφαλής περίπου 10mm. Μέγεθος της κεφαλής περίπου </w:t>
      </w:r>
      <w:smartTag w:uri="urn:schemas-microsoft-com:office:smarttags" w:element="metricconverter">
        <w:smartTagPr>
          <w:attr w:name="ProductID" w:val="15 mm"/>
        </w:smartTagPr>
        <w:r w:rsidRPr="005F3C8D">
          <w:rPr>
            <w:rFonts w:asciiTheme="minorHAnsi" w:eastAsia="Tahoma" w:hAnsiTheme="minorHAnsi" w:cs="Arial"/>
            <w:sz w:val="20"/>
            <w:szCs w:val="20"/>
            <w:lang w:eastAsia="el-GR"/>
          </w:rPr>
          <w:t>15 mm</w:t>
        </w:r>
      </w:smartTag>
      <w:r w:rsidRPr="005F3C8D">
        <w:rPr>
          <w:rFonts w:asciiTheme="minorHAnsi" w:eastAsia="Tahoma" w:hAnsiTheme="minorHAnsi" w:cs="Arial"/>
          <w:sz w:val="20"/>
          <w:szCs w:val="20"/>
          <w:lang w:eastAsia="el-GR"/>
        </w:rPr>
        <w:t>. Βάρος περίπου 85g. Επίπεδο θορύβου περίπου 60DB.</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Σύστημα ψεκασμού τουλάχιστον 2 x 3 ξεχωριστά σπρέι αέρα /νερού. Σύστημα ζεύξης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ISO3694.</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 Χαρακτηριστικά ευθείας χειρολαβής5 : Μέγιστη ταχύτητα 40.000rpm.Σχέση στροφών 1 : 1. Με ή χωρίς εσωτερικό </w:t>
      </w:r>
      <w:proofErr w:type="spellStart"/>
      <w:r w:rsidRPr="005F3C8D">
        <w:rPr>
          <w:rFonts w:asciiTheme="minorHAnsi" w:eastAsia="Tahoma" w:hAnsiTheme="minorHAnsi" w:cs="Arial"/>
          <w:sz w:val="20"/>
          <w:szCs w:val="20"/>
          <w:lang w:eastAsia="el-GR"/>
        </w:rPr>
        <w:t>σπρέυ</w:t>
      </w:r>
      <w:proofErr w:type="spellEnd"/>
      <w:r w:rsidRPr="005F3C8D">
        <w:rPr>
          <w:rFonts w:asciiTheme="minorHAnsi" w:eastAsia="Tahoma" w:hAnsiTheme="minorHAnsi" w:cs="Arial"/>
          <w:sz w:val="20"/>
          <w:szCs w:val="20"/>
          <w:lang w:eastAsia="el-GR"/>
        </w:rPr>
        <w:t xml:space="preserve"> νερού. Με περιστρεφόμενο </w:t>
      </w:r>
      <w:proofErr w:type="spellStart"/>
      <w:r w:rsidRPr="005F3C8D">
        <w:rPr>
          <w:rFonts w:asciiTheme="minorHAnsi" w:eastAsia="Tahoma" w:hAnsiTheme="minorHAnsi" w:cs="Arial"/>
          <w:sz w:val="20"/>
          <w:szCs w:val="20"/>
          <w:lang w:eastAsia="el-GR"/>
        </w:rPr>
        <w:t>τσοκ</w:t>
      </w:r>
      <w:proofErr w:type="spellEnd"/>
      <w:r w:rsidRPr="005F3C8D">
        <w:rPr>
          <w:rFonts w:asciiTheme="minorHAnsi" w:eastAsia="Tahoma" w:hAnsiTheme="minorHAnsi" w:cs="Arial"/>
          <w:sz w:val="20"/>
          <w:szCs w:val="20"/>
          <w:lang w:eastAsia="el-GR"/>
        </w:rPr>
        <w:t>.</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1.5.7. Να φέρει φωτιζόμενο αεροστρόβιλο7 (</w:t>
      </w:r>
      <w:proofErr w:type="spellStart"/>
      <w:r w:rsidRPr="005F3C8D">
        <w:rPr>
          <w:rFonts w:asciiTheme="minorHAnsi" w:eastAsia="Tahoma" w:hAnsiTheme="minorHAnsi" w:cs="Arial"/>
          <w:sz w:val="20"/>
          <w:szCs w:val="20"/>
          <w:lang w:eastAsia="el-GR"/>
        </w:rPr>
        <w:t>aerotor</w:t>
      </w:r>
      <w:proofErr w:type="spellEnd"/>
      <w:r w:rsidRPr="005F3C8D">
        <w:rPr>
          <w:rFonts w:asciiTheme="minorHAnsi" w:eastAsia="Tahoma" w:hAnsiTheme="minorHAnsi" w:cs="Arial"/>
          <w:sz w:val="20"/>
          <w:szCs w:val="20"/>
          <w:lang w:eastAsia="el-GR"/>
        </w:rPr>
        <w:t xml:space="preserve">), ελεγχόμενο από </w:t>
      </w:r>
      <w:proofErr w:type="spellStart"/>
      <w:r w:rsidRPr="005F3C8D">
        <w:rPr>
          <w:rFonts w:asciiTheme="minorHAnsi" w:eastAsia="Tahoma" w:hAnsiTheme="minorHAnsi" w:cs="Arial"/>
          <w:sz w:val="20"/>
          <w:szCs w:val="20"/>
          <w:lang w:eastAsia="el-GR"/>
        </w:rPr>
        <w:t>ποδοδιακόπτη</w:t>
      </w:r>
      <w:proofErr w:type="spellEnd"/>
      <w:r w:rsidRPr="005F3C8D">
        <w:rPr>
          <w:rFonts w:asciiTheme="minorHAnsi" w:eastAsia="Tahoma" w:hAnsiTheme="minorHAnsi" w:cs="Arial"/>
          <w:sz w:val="20"/>
          <w:szCs w:val="20"/>
          <w:lang w:eastAsia="el-GR"/>
        </w:rPr>
        <w:t xml:space="preserve"> ως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προς τη λειτουργία και την αυξομείωση των στροφών, με ψεκασμό αέρα-νερού. Με</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ταχυσυνδέσμους</w:t>
      </w:r>
      <w:proofErr w:type="spellEnd"/>
      <w:r w:rsidRPr="005F3C8D">
        <w:rPr>
          <w:rFonts w:asciiTheme="minorHAnsi" w:eastAsia="Tahoma" w:hAnsiTheme="minorHAnsi" w:cs="Arial"/>
          <w:sz w:val="20"/>
          <w:szCs w:val="20"/>
          <w:lang w:eastAsia="el-GR"/>
        </w:rPr>
        <w:t xml:space="preserve"> κοινούς για όλες τις έδρες και συνδεσμολογία τύπου </w:t>
      </w:r>
      <w:proofErr w:type="spellStart"/>
      <w:r w:rsidRPr="005F3C8D">
        <w:rPr>
          <w:rFonts w:asciiTheme="minorHAnsi" w:eastAsia="Tahoma" w:hAnsiTheme="minorHAnsi" w:cs="Arial"/>
          <w:sz w:val="20"/>
          <w:szCs w:val="20"/>
          <w:lang w:eastAsia="el-GR"/>
        </w:rPr>
        <w:t>Midwest</w:t>
      </w:r>
      <w:proofErr w:type="spellEnd"/>
      <w:r w:rsidRPr="005F3C8D">
        <w:rPr>
          <w:rFonts w:asciiTheme="minorHAnsi" w:eastAsia="Tahoma" w:hAnsiTheme="minorHAnsi" w:cs="Arial"/>
          <w:sz w:val="20"/>
          <w:szCs w:val="20"/>
          <w:lang w:eastAsia="el-GR"/>
        </w:rPr>
        <w:t xml:space="preserve">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δυνατότητα προσαρμογής από το ένα σύστημα στο άλλο. Οι απαιτούμενοι </w:t>
      </w:r>
      <w:proofErr w:type="spellStart"/>
      <w:r w:rsidRPr="005F3C8D">
        <w:rPr>
          <w:rFonts w:asciiTheme="minorHAnsi" w:eastAsia="Tahoma" w:hAnsiTheme="minorHAnsi" w:cs="Arial"/>
          <w:sz w:val="20"/>
          <w:szCs w:val="20"/>
          <w:lang w:eastAsia="el-GR"/>
        </w:rPr>
        <w:t>προσαρμογείς</w:t>
      </w:r>
      <w:proofErr w:type="spellEnd"/>
      <w:r w:rsidRPr="005F3C8D">
        <w:rPr>
          <w:rFonts w:asciiTheme="minorHAnsi" w:eastAsia="Tahoma" w:hAnsiTheme="minorHAnsi" w:cs="Arial"/>
          <w:sz w:val="20"/>
          <w:szCs w:val="20"/>
          <w:lang w:eastAsia="el-GR"/>
        </w:rPr>
        <w:t xml:space="preserve"> και </w:t>
      </w:r>
      <w:proofErr w:type="spellStart"/>
      <w:r w:rsidRPr="005F3C8D">
        <w:rPr>
          <w:rFonts w:asciiTheme="minorHAnsi" w:eastAsia="Tahoma" w:hAnsiTheme="minorHAnsi" w:cs="Arial"/>
          <w:sz w:val="20"/>
          <w:szCs w:val="20"/>
          <w:lang w:eastAsia="el-GR"/>
        </w:rPr>
        <w:t>ταχυσύνδεσμοι</w:t>
      </w:r>
      <w:proofErr w:type="spellEnd"/>
      <w:r w:rsidRPr="005F3C8D">
        <w:rPr>
          <w:rFonts w:asciiTheme="minorHAnsi" w:eastAsia="Tahoma" w:hAnsiTheme="minorHAnsi" w:cs="Arial"/>
          <w:sz w:val="20"/>
          <w:szCs w:val="20"/>
          <w:lang w:eastAsia="el-GR"/>
        </w:rPr>
        <w:t xml:space="preserve"> θα περιλαμβάνονται. Να διαθέτει πολλαπλό ψεκασμό νερού στο </w:t>
      </w:r>
      <w:proofErr w:type="spellStart"/>
      <w:r w:rsidRPr="005F3C8D">
        <w:rPr>
          <w:rFonts w:asciiTheme="minorHAnsi" w:eastAsia="Tahoma" w:hAnsiTheme="minorHAnsi" w:cs="Arial"/>
          <w:sz w:val="20"/>
          <w:szCs w:val="20"/>
          <w:lang w:eastAsia="el-GR"/>
        </w:rPr>
        <w:t>κοπτικό,σύστημα</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chip</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blower</w:t>
      </w:r>
      <w:proofErr w:type="spellEnd"/>
      <w:r w:rsidRPr="005F3C8D">
        <w:rPr>
          <w:rFonts w:asciiTheme="minorHAnsi" w:eastAsia="Tahoma" w:hAnsiTheme="minorHAnsi" w:cs="Arial"/>
          <w:sz w:val="20"/>
          <w:szCs w:val="20"/>
          <w:lang w:eastAsia="el-GR"/>
        </w:rPr>
        <w:t xml:space="preserve">, και </w:t>
      </w:r>
      <w:proofErr w:type="spellStart"/>
      <w:r w:rsidRPr="005F3C8D">
        <w:rPr>
          <w:rFonts w:asciiTheme="minorHAnsi" w:eastAsia="Tahoma" w:hAnsiTheme="minorHAnsi" w:cs="Arial"/>
          <w:sz w:val="20"/>
          <w:szCs w:val="20"/>
          <w:lang w:eastAsia="el-GR"/>
        </w:rPr>
        <w:t>push</w:t>
      </w:r>
      <w:proofErr w:type="spellEnd"/>
      <w:r w:rsidRPr="005F3C8D">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button</w:t>
      </w:r>
      <w:proofErr w:type="spellEnd"/>
      <w:r w:rsidRPr="005F3C8D">
        <w:rPr>
          <w:rFonts w:asciiTheme="minorHAnsi" w:eastAsia="Tahoma" w:hAnsiTheme="minorHAnsi" w:cs="Arial"/>
          <w:sz w:val="20"/>
          <w:szCs w:val="20"/>
          <w:lang w:eastAsia="el-GR"/>
        </w:rPr>
        <w:t xml:space="preserve">. </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CA7D3F" w:rsidRDefault="00CA7D3F" w:rsidP="00CA7D3F">
      <w:pPr>
        <w:pStyle w:val="Default"/>
        <w:jc w:val="both"/>
        <w:rPr>
          <w:rFonts w:asciiTheme="minorHAnsi" w:eastAsia="Tahoma" w:hAnsiTheme="minorHAnsi" w:cs="Arial"/>
          <w:sz w:val="20"/>
          <w:szCs w:val="20"/>
          <w:lang w:eastAsia="el-GR"/>
        </w:rPr>
      </w:pPr>
      <w:r w:rsidRPr="00CA7D3F">
        <w:rPr>
          <w:rFonts w:asciiTheme="minorHAnsi" w:eastAsia="Tahoma" w:hAnsiTheme="minorHAnsi" w:cs="Arial"/>
          <w:sz w:val="20"/>
          <w:szCs w:val="20"/>
          <w:lang w:eastAsia="el-GR"/>
        </w:rPr>
        <w:t xml:space="preserve">Χαρακτηριστικά χειρολαβής </w:t>
      </w:r>
      <w:proofErr w:type="spellStart"/>
      <w:r w:rsidRPr="00CA7D3F">
        <w:rPr>
          <w:rFonts w:asciiTheme="minorHAnsi" w:eastAsia="Tahoma" w:hAnsiTheme="minorHAnsi" w:cs="Arial"/>
          <w:sz w:val="20"/>
          <w:szCs w:val="20"/>
          <w:lang w:eastAsia="el-GR"/>
        </w:rPr>
        <w:t>αερότορ</w:t>
      </w:r>
      <w:proofErr w:type="spellEnd"/>
      <w:r w:rsidRPr="00CA7D3F">
        <w:rPr>
          <w:rFonts w:asciiTheme="minorHAnsi" w:eastAsia="Tahoma" w:hAnsiTheme="minorHAnsi" w:cs="Arial"/>
          <w:sz w:val="20"/>
          <w:szCs w:val="20"/>
          <w:lang w:eastAsia="el-GR"/>
        </w:rPr>
        <w:t xml:space="preserve">: </w:t>
      </w:r>
    </w:p>
    <w:p w:rsidR="00CA7D3F" w:rsidRPr="005F3C8D" w:rsidRDefault="00CA7D3F" w:rsidP="00CA7D3F">
      <w:pPr>
        <w:pStyle w:val="Default"/>
        <w:jc w:val="both"/>
        <w:rPr>
          <w:rFonts w:asciiTheme="minorHAnsi" w:eastAsia="Tahoma" w:hAnsiTheme="minorHAnsi" w:cs="Arial"/>
          <w:b/>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Μέγιστη ταχύτητα περίπου 400.000 στρ/ λεπτό, Ισχύς περίπου 24W, Πίεση λειτουργίας περίπου 2,5 –3,0 Kg/cm2, Σύστημα ψεκασμού τουλάχιστον 2 χ 2, Ελαφριά. Να αναφερθούν τα χαρακτηριστικά τους.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1.5.8. Να φέρει </w:t>
      </w:r>
      <w:proofErr w:type="spellStart"/>
      <w:r w:rsidRPr="005F3C8D">
        <w:rPr>
          <w:rFonts w:asciiTheme="minorHAnsi" w:eastAsia="Tahoma" w:hAnsiTheme="minorHAnsi" w:cs="Arial"/>
          <w:sz w:val="20"/>
          <w:szCs w:val="20"/>
          <w:lang w:eastAsia="el-GR"/>
        </w:rPr>
        <w:t>αεροϋδροσύριγγα</w:t>
      </w:r>
      <w:proofErr w:type="spellEnd"/>
      <w:r w:rsidRPr="005F3C8D">
        <w:rPr>
          <w:rFonts w:asciiTheme="minorHAnsi" w:eastAsia="Tahoma" w:hAnsiTheme="minorHAnsi" w:cs="Arial"/>
          <w:sz w:val="20"/>
          <w:szCs w:val="20"/>
          <w:lang w:eastAsia="el-GR"/>
        </w:rPr>
        <w:t xml:space="preserve"> παροχής αέρα νερού σπρέι. Το κάλυμμα, τα πλήκτρα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το ρύγχος της </w:t>
      </w:r>
      <w:proofErr w:type="spellStart"/>
      <w:r w:rsidRPr="005F3C8D">
        <w:rPr>
          <w:rFonts w:asciiTheme="minorHAnsi" w:eastAsia="Tahoma" w:hAnsiTheme="minorHAnsi" w:cs="Arial"/>
          <w:sz w:val="20"/>
          <w:szCs w:val="20"/>
          <w:lang w:eastAsia="el-GR"/>
        </w:rPr>
        <w:t>αεροϋδροσύριγγας</w:t>
      </w:r>
      <w:proofErr w:type="spellEnd"/>
      <w:r w:rsidRPr="005F3C8D">
        <w:rPr>
          <w:rFonts w:asciiTheme="minorHAnsi" w:eastAsia="Tahoma" w:hAnsiTheme="minorHAnsi" w:cs="Arial"/>
          <w:sz w:val="20"/>
          <w:szCs w:val="20"/>
          <w:lang w:eastAsia="el-GR"/>
        </w:rPr>
        <w:t xml:space="preserve"> να είναι </w:t>
      </w:r>
      <w:proofErr w:type="spellStart"/>
      <w:r w:rsidRPr="005F3C8D">
        <w:rPr>
          <w:rFonts w:asciiTheme="minorHAnsi" w:eastAsia="Tahoma" w:hAnsiTheme="minorHAnsi" w:cs="Arial"/>
          <w:sz w:val="20"/>
          <w:szCs w:val="20"/>
          <w:lang w:eastAsia="el-GR"/>
        </w:rPr>
        <w:t>κλιβανιζομενα</w:t>
      </w:r>
      <w:proofErr w:type="spellEnd"/>
      <w:r w:rsidRPr="005F3C8D">
        <w:rPr>
          <w:rFonts w:asciiTheme="minorHAnsi" w:eastAsia="Tahoma" w:hAnsiTheme="minorHAnsi" w:cs="Arial"/>
          <w:sz w:val="20"/>
          <w:szCs w:val="20"/>
          <w:lang w:eastAsia="el-GR"/>
        </w:rPr>
        <w:t xml:space="preserve"> σε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1.5.9. Όλα τα κοπτικά (και οι χειρολαβές) να έχουν σύστημα προστασίας από </w:t>
      </w:r>
      <w:proofErr w:type="spellStart"/>
      <w:r w:rsidRPr="005F3C8D">
        <w:rPr>
          <w:rFonts w:asciiTheme="minorHAnsi" w:eastAsia="Tahoma" w:hAnsiTheme="minorHAnsi" w:cs="Arial"/>
          <w:sz w:val="20"/>
          <w:szCs w:val="20"/>
          <w:lang w:eastAsia="el-GR"/>
        </w:rPr>
        <w:t>εισροφήσεις</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υγρών με αυτόματη ρύθμιση της ισχύος λειτουργίας και να αποστειρώνονται σε </w:t>
      </w:r>
      <w:proofErr w:type="spellStart"/>
      <w:r w:rsidRPr="005F3C8D">
        <w:rPr>
          <w:rFonts w:asciiTheme="minorHAnsi" w:eastAsia="Tahoma" w:hAnsiTheme="minorHAnsi" w:cs="Arial"/>
          <w:sz w:val="20"/>
          <w:szCs w:val="20"/>
          <w:lang w:eastAsia="el-GR"/>
        </w:rPr>
        <w:t>αυτόκαυστο</w:t>
      </w:r>
      <w:proofErr w:type="spellEnd"/>
      <w:r w:rsidRPr="005F3C8D">
        <w:rPr>
          <w:rFonts w:asciiTheme="minorHAnsi" w:eastAsia="Tahoma" w:hAnsiTheme="minorHAnsi" w:cs="Arial"/>
          <w:sz w:val="20"/>
          <w:szCs w:val="20"/>
          <w:lang w:eastAsia="el-GR"/>
        </w:rPr>
        <w:t xml:space="preserve"> κλίβανο.</w:t>
      </w:r>
    </w:p>
    <w:p w:rsidR="00CA7D3F" w:rsidRPr="008236D0"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1.5.10. Να διαθέτει δυνατότητα αναβαθμίσεων, να αναφερθούν με αντίστοιχη τεχνική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περιγραφή και κόστος.</w:t>
      </w:r>
    </w:p>
    <w:p w:rsidR="00CA7D3F" w:rsidRPr="008236D0"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1.6. Προβολέας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1.6.1. Να είναι φυσικού φωτισμού, παρόμοιου με το φως της ημέρας, πλήρως</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σκιαλυτικός</w:t>
      </w:r>
      <w:proofErr w:type="spellEnd"/>
      <w:r w:rsidRPr="005F3C8D">
        <w:rPr>
          <w:rFonts w:asciiTheme="minorHAnsi" w:eastAsia="Tahoma" w:hAnsiTheme="minorHAnsi" w:cs="Arial"/>
          <w:sz w:val="20"/>
          <w:szCs w:val="20"/>
          <w:lang w:eastAsia="el-GR"/>
        </w:rPr>
        <w:t>. Με λυχνίες LED και μέγιστη φωτιστική ένταση τουλάχιστον 35000lux και</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θερμοκρασία χρώματος 5000Κ.</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1.6.2. Να έχει ρυθμιζόμενη ένταση φωτός κατάλληλη για χρήση </w:t>
      </w:r>
      <w:proofErr w:type="spellStart"/>
      <w:r w:rsidRPr="005F3C8D">
        <w:rPr>
          <w:rFonts w:asciiTheme="minorHAnsi" w:eastAsia="Tahoma" w:hAnsiTheme="minorHAnsi" w:cs="Arial"/>
          <w:sz w:val="20"/>
          <w:szCs w:val="20"/>
          <w:lang w:eastAsia="el-GR"/>
        </w:rPr>
        <w:t>φωτοπολυμεριζόμενων</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υλικών και ρυθμιζόμενη εστίαση. Να διαθέτει προοδευτική ρύθμιση φωτισμού με</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ηλεκτρονικό έλεγχο της φωτεινότητας, που να ενεργοποιείται με μοχλό ή αισθητήρα,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ρυθμίζοντας την ισχύ του φωτός από τη μέγιστη σε ελάχιστη ισχύ χωρίς διακοπή,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διατηρώντας τη θερμοκρασία χρώματος σταθερή.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1.6.3. Να έχει αποσπώμενα </w:t>
      </w:r>
      <w:proofErr w:type="spellStart"/>
      <w:r w:rsidRPr="005F3C8D">
        <w:rPr>
          <w:rFonts w:asciiTheme="minorHAnsi" w:eastAsia="Tahoma" w:hAnsiTheme="minorHAnsi" w:cs="Arial"/>
          <w:sz w:val="20"/>
          <w:szCs w:val="20"/>
          <w:lang w:eastAsia="el-GR"/>
        </w:rPr>
        <w:t>αποστειρούμενα</w:t>
      </w:r>
      <w:proofErr w:type="spellEnd"/>
      <w:r w:rsidRPr="005F3C8D">
        <w:rPr>
          <w:rFonts w:asciiTheme="minorHAnsi" w:eastAsia="Tahoma" w:hAnsiTheme="minorHAnsi" w:cs="Arial"/>
          <w:sz w:val="20"/>
          <w:szCs w:val="20"/>
          <w:lang w:eastAsia="el-GR"/>
        </w:rPr>
        <w:t xml:space="preserve"> χερούλια.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1.6.4. Να έχει σπαστό βραχίονα με εύχρηστο σύστημα μετακίνησης και μηχανισμό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αυτόματου φρένου.</w:t>
      </w: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1.7 Σχόλια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 Το σύστημα διαχείρισης του αμαλγάματος είναι απαραίτητο βάση της νομοθεσίας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(REGULATION (EU) 2017/852). Τα φίλτρα στερεών είναι αναγκαία για την εύρυθμη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λειτουργία του μηχανήματος και τη διευκόλυνση της συντήρησής του.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2 Το σύστημα της χειρουργικής αναρρόφησης είναι απαραίτητο για την ασφαλή και ποιοτική εργασία ενδοστοματικά, εξασφαλίζοντας στεγνό πεδίο για ευχέρεια χρήσης οδοντιατρικών υλικών, εργασία σε παιδιά και χειρουργικά περιστατικά. 3 Το σύστημα εσωτερικής απολύμανσης διευκολύνει τον καθαρισμό και τη συντήρηση 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σωληνώσεων του μηχανήματος.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4 Η γωνιακή χειρολαβή είναι απαραίτητη για τη διενέργεια οδοντοθεραπειών όπως </w:t>
      </w:r>
      <w:proofErr w:type="spellStart"/>
      <w:r w:rsidRPr="005F3C8D">
        <w:rPr>
          <w:rFonts w:asciiTheme="minorHAnsi" w:eastAsia="Tahoma" w:hAnsiTheme="minorHAnsi" w:cs="Arial"/>
          <w:sz w:val="20"/>
          <w:szCs w:val="20"/>
          <w:lang w:eastAsia="el-GR"/>
        </w:rPr>
        <w:t>εμφράξεις,στίλβωση</w:t>
      </w:r>
      <w:proofErr w:type="spellEnd"/>
      <w:r w:rsidRPr="005F3C8D">
        <w:rPr>
          <w:rFonts w:asciiTheme="minorHAnsi" w:eastAsia="Tahoma" w:hAnsiTheme="minorHAnsi" w:cs="Arial"/>
          <w:sz w:val="20"/>
          <w:szCs w:val="20"/>
          <w:lang w:eastAsia="el-GR"/>
        </w:rPr>
        <w:t xml:space="preserve"> δοντιών μετά την </w:t>
      </w:r>
      <w:proofErr w:type="spellStart"/>
      <w:r w:rsidRPr="005F3C8D">
        <w:rPr>
          <w:rFonts w:asciiTheme="minorHAnsi" w:eastAsia="Tahoma" w:hAnsiTheme="minorHAnsi" w:cs="Arial"/>
          <w:sz w:val="20"/>
          <w:szCs w:val="20"/>
          <w:lang w:eastAsia="el-GR"/>
        </w:rPr>
        <w:t>αποτρύγωση</w:t>
      </w:r>
      <w:proofErr w:type="spellEnd"/>
      <w:r w:rsidRPr="005F3C8D">
        <w:rPr>
          <w:rFonts w:asciiTheme="minorHAnsi" w:eastAsia="Tahoma" w:hAnsiTheme="minorHAnsi" w:cs="Arial"/>
          <w:sz w:val="20"/>
          <w:szCs w:val="20"/>
          <w:lang w:eastAsia="el-GR"/>
        </w:rPr>
        <w:t xml:space="preserve">/καθαρισμό δοντιών, κ.α. Με ειδικά χαρακτηριστικά μπορεί να χρησιμοποιηθεί και στην </w:t>
      </w:r>
      <w:proofErr w:type="spellStart"/>
      <w:r w:rsidRPr="005F3C8D">
        <w:rPr>
          <w:rFonts w:asciiTheme="minorHAnsi" w:eastAsia="Tahoma" w:hAnsiTheme="minorHAnsi" w:cs="Arial"/>
          <w:sz w:val="20"/>
          <w:szCs w:val="20"/>
          <w:lang w:eastAsia="el-GR"/>
        </w:rPr>
        <w:t>ενδοδοντία</w:t>
      </w:r>
      <w:proofErr w:type="spellEnd"/>
      <w:r w:rsidRPr="005F3C8D">
        <w:rPr>
          <w:rFonts w:asciiTheme="minorHAnsi" w:eastAsia="Tahoma" w:hAnsiTheme="minorHAnsi" w:cs="Arial"/>
          <w:sz w:val="20"/>
          <w:szCs w:val="20"/>
          <w:lang w:eastAsia="el-GR"/>
        </w:rPr>
        <w:t>, όπως αναφέρεται παρακάτω..</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5 Η ευθεία χειρολαβή είναι απαραίτητα για οδοντιατρικές πράξεις όπως διχοτομήσεις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οδόντων και χειρουργικά περιστατικά, </w:t>
      </w:r>
      <w:proofErr w:type="spellStart"/>
      <w:r w:rsidRPr="005F3C8D">
        <w:rPr>
          <w:rFonts w:asciiTheme="minorHAnsi" w:eastAsia="Tahoma" w:hAnsiTheme="minorHAnsi" w:cs="Arial"/>
          <w:sz w:val="20"/>
          <w:szCs w:val="20"/>
          <w:lang w:eastAsia="el-GR"/>
        </w:rPr>
        <w:t>τροχισμούς</w:t>
      </w:r>
      <w:proofErr w:type="spellEnd"/>
      <w:r w:rsidRPr="005F3C8D">
        <w:rPr>
          <w:rFonts w:asciiTheme="minorHAnsi" w:eastAsia="Tahoma" w:hAnsiTheme="minorHAnsi" w:cs="Arial"/>
          <w:sz w:val="20"/>
          <w:szCs w:val="20"/>
          <w:lang w:eastAsia="el-GR"/>
        </w:rPr>
        <w:t xml:space="preserve"> οδοντοπροσθετικών εργασιών.</w:t>
      </w:r>
    </w:p>
    <w:p w:rsidR="00CA7D3F" w:rsidRDefault="00CA7D3F" w:rsidP="00CA7D3F">
      <w:pPr>
        <w:pStyle w:val="afff0"/>
        <w:spacing w:after="0"/>
        <w:jc w:val="both"/>
        <w:rPr>
          <w:rFonts w:asciiTheme="minorHAnsi" w:hAnsiTheme="minorHAnsi" w:cs="Arial"/>
          <w:sz w:val="20"/>
          <w:szCs w:val="20"/>
        </w:rPr>
      </w:pPr>
      <w:r w:rsidRPr="005F3C8D">
        <w:rPr>
          <w:rFonts w:asciiTheme="minorHAnsi" w:hAnsiTheme="minorHAnsi" w:cs="Arial"/>
          <w:sz w:val="20"/>
          <w:szCs w:val="20"/>
        </w:rPr>
        <w:t xml:space="preserve">6Τα αναφερόμενα χαρακτηριστικά καθιστούν το μηχάνημα εξοπλισμένο για χρήση μηχανοκίνητων μέσων </w:t>
      </w:r>
      <w:proofErr w:type="spellStart"/>
      <w:r w:rsidRPr="005F3C8D">
        <w:rPr>
          <w:rFonts w:asciiTheme="minorHAnsi" w:hAnsiTheme="minorHAnsi" w:cs="Arial"/>
          <w:sz w:val="20"/>
          <w:szCs w:val="20"/>
        </w:rPr>
        <w:t>ενδοδοντικής</w:t>
      </w:r>
      <w:proofErr w:type="spellEnd"/>
      <w:r w:rsidRPr="005F3C8D">
        <w:rPr>
          <w:rFonts w:asciiTheme="minorHAnsi" w:hAnsiTheme="minorHAnsi" w:cs="Arial"/>
          <w:sz w:val="20"/>
          <w:szCs w:val="20"/>
        </w:rPr>
        <w:t xml:space="preserve"> θεραπείας για τη </w:t>
      </w:r>
      <w:proofErr w:type="spellStart"/>
      <w:r w:rsidRPr="005F3C8D">
        <w:rPr>
          <w:rFonts w:asciiTheme="minorHAnsi" w:hAnsiTheme="minorHAnsi" w:cs="Arial"/>
          <w:sz w:val="20"/>
          <w:szCs w:val="20"/>
        </w:rPr>
        <w:t>χημικομηχανική</w:t>
      </w:r>
      <w:proofErr w:type="spellEnd"/>
      <w:r w:rsidRPr="005F3C8D">
        <w:rPr>
          <w:rFonts w:asciiTheme="minorHAnsi" w:hAnsiTheme="minorHAnsi" w:cs="Arial"/>
          <w:sz w:val="20"/>
          <w:szCs w:val="20"/>
        </w:rPr>
        <w:t xml:space="preserve"> επεξεργασία των ριζικών σωλήνων σε </w:t>
      </w:r>
      <w:proofErr w:type="spellStart"/>
      <w:r w:rsidRPr="005F3C8D">
        <w:rPr>
          <w:rFonts w:asciiTheme="minorHAnsi" w:hAnsiTheme="minorHAnsi" w:cs="Arial"/>
          <w:sz w:val="20"/>
          <w:szCs w:val="20"/>
        </w:rPr>
        <w:t>ενδοδοντικές</w:t>
      </w:r>
      <w:proofErr w:type="spellEnd"/>
      <w:r w:rsidRPr="005F3C8D">
        <w:rPr>
          <w:rFonts w:asciiTheme="minorHAnsi" w:hAnsiTheme="minorHAnsi" w:cs="Arial"/>
          <w:sz w:val="20"/>
          <w:szCs w:val="20"/>
        </w:rPr>
        <w:t xml:space="preserve"> θεραπείες, βάση των σύγχρονων μεθόδων </w:t>
      </w:r>
      <w:proofErr w:type="spellStart"/>
      <w:r w:rsidRPr="005F3C8D">
        <w:rPr>
          <w:rFonts w:asciiTheme="minorHAnsi" w:hAnsiTheme="minorHAnsi" w:cs="Arial"/>
          <w:sz w:val="20"/>
          <w:szCs w:val="20"/>
        </w:rPr>
        <w:t>ενδοδοντικής</w:t>
      </w:r>
      <w:proofErr w:type="spellEnd"/>
      <w:r w:rsidRPr="005F3C8D">
        <w:rPr>
          <w:rFonts w:asciiTheme="minorHAnsi" w:hAnsiTheme="minorHAnsi" w:cs="Arial"/>
          <w:sz w:val="20"/>
          <w:szCs w:val="20"/>
        </w:rPr>
        <w:t xml:space="preserve"> θεραπείας. Υπάρχει η δυνατότητα, σε περίπτωση που το μηχάνημα δεν διαθέτει τις αναφερόμενες προδιαγραφές, να υπάρχουν εξωτερικές συσκευές (μοτέρ </w:t>
      </w:r>
      <w:proofErr w:type="spellStart"/>
      <w:r w:rsidRPr="005F3C8D">
        <w:rPr>
          <w:rFonts w:asciiTheme="minorHAnsi" w:hAnsiTheme="minorHAnsi" w:cs="Arial"/>
          <w:sz w:val="20"/>
          <w:szCs w:val="20"/>
        </w:rPr>
        <w:t>ενδοδοντίας</w:t>
      </w:r>
      <w:proofErr w:type="spellEnd"/>
      <w:r w:rsidRPr="005F3C8D">
        <w:rPr>
          <w:rFonts w:asciiTheme="minorHAnsi" w:hAnsiTheme="minorHAnsi" w:cs="Arial"/>
          <w:sz w:val="20"/>
          <w:szCs w:val="20"/>
        </w:rPr>
        <w:t xml:space="preserve">) για χρήση στην </w:t>
      </w:r>
      <w:proofErr w:type="spellStart"/>
      <w:r w:rsidRPr="005F3C8D">
        <w:rPr>
          <w:rFonts w:asciiTheme="minorHAnsi" w:hAnsiTheme="minorHAnsi" w:cs="Arial"/>
          <w:sz w:val="20"/>
          <w:szCs w:val="20"/>
        </w:rPr>
        <w:t>ενδοδοντική</w:t>
      </w:r>
      <w:proofErr w:type="spellEnd"/>
      <w:r w:rsidRPr="005F3C8D">
        <w:rPr>
          <w:rFonts w:asciiTheme="minorHAnsi" w:hAnsiTheme="minorHAnsi" w:cs="Arial"/>
          <w:sz w:val="20"/>
          <w:szCs w:val="20"/>
        </w:rPr>
        <w:t xml:space="preserve"> θεραπεία. Ενδεικτικός προϋπολογισμός περίπου 2000ευρώ, για το σύστημα ενσωματωμένο στην οδοντιατρική έδρα. </w:t>
      </w:r>
    </w:p>
    <w:p w:rsidR="00CA7D3F" w:rsidRPr="005F3C8D" w:rsidRDefault="00CA7D3F" w:rsidP="00CA7D3F">
      <w:pPr>
        <w:pStyle w:val="afff0"/>
        <w:spacing w:after="0"/>
        <w:jc w:val="both"/>
        <w:rPr>
          <w:rFonts w:asciiTheme="minorHAnsi" w:hAnsiTheme="minorHAnsi" w:cs="Arial"/>
          <w:sz w:val="20"/>
          <w:szCs w:val="20"/>
        </w:rPr>
      </w:pPr>
      <w:r w:rsidRPr="005F3C8D">
        <w:rPr>
          <w:rFonts w:asciiTheme="minorHAnsi" w:hAnsiTheme="minorHAnsi" w:cs="Arial"/>
          <w:sz w:val="20"/>
          <w:szCs w:val="20"/>
        </w:rPr>
        <w:t xml:space="preserve">7 Η χειρολαβή </w:t>
      </w:r>
      <w:proofErr w:type="spellStart"/>
      <w:r w:rsidRPr="005F3C8D">
        <w:rPr>
          <w:rFonts w:asciiTheme="minorHAnsi" w:hAnsiTheme="minorHAnsi" w:cs="Arial"/>
          <w:sz w:val="20"/>
          <w:szCs w:val="20"/>
        </w:rPr>
        <w:t>aerotor</w:t>
      </w:r>
      <w:proofErr w:type="spellEnd"/>
      <w:r w:rsidRPr="005F3C8D">
        <w:rPr>
          <w:rFonts w:asciiTheme="minorHAnsi" w:hAnsiTheme="minorHAnsi" w:cs="Arial"/>
          <w:sz w:val="20"/>
          <w:szCs w:val="20"/>
        </w:rPr>
        <w:t xml:space="preserve"> είναι απαραίτητη για τη διενέργεια οδοντιατρικών πράξεων </w:t>
      </w:r>
      <w:r>
        <w:rPr>
          <w:rFonts w:asciiTheme="minorHAnsi" w:hAnsiTheme="minorHAnsi" w:cs="Arial"/>
          <w:sz w:val="20"/>
          <w:szCs w:val="20"/>
        </w:rPr>
        <w:t xml:space="preserve">όπως </w:t>
      </w:r>
      <w:r w:rsidRPr="005F3C8D">
        <w:rPr>
          <w:rFonts w:asciiTheme="minorHAnsi" w:hAnsiTheme="minorHAnsi" w:cs="Arial"/>
          <w:sz w:val="20"/>
          <w:szCs w:val="20"/>
        </w:rPr>
        <w:t xml:space="preserve">εμφράξεων, </w:t>
      </w:r>
      <w:proofErr w:type="spellStart"/>
      <w:r w:rsidRPr="005F3C8D">
        <w:rPr>
          <w:rFonts w:asciiTheme="minorHAnsi" w:hAnsiTheme="minorHAnsi" w:cs="Arial"/>
          <w:sz w:val="20"/>
          <w:szCs w:val="20"/>
        </w:rPr>
        <w:t>τροχισμούς</w:t>
      </w:r>
      <w:proofErr w:type="spellEnd"/>
      <w:r w:rsidRPr="005F3C8D">
        <w:rPr>
          <w:rFonts w:asciiTheme="minorHAnsi" w:hAnsiTheme="minorHAnsi" w:cs="Arial"/>
          <w:sz w:val="20"/>
          <w:szCs w:val="20"/>
        </w:rPr>
        <w:t xml:space="preserve"> οδόντων κ.α.</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2. ΤΕΧΝΙΚΑ ΧΑΡΑΚΤΗΡΙΣΤΙΚΑ ΠΑΡΕΛΚΟΜΕΝΩΝ</w:t>
      </w: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2.1. Αεροσυμπιεστής.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Κατάλληλος για χρήση σε μία οδοντιατρική έδρα. Ο αεροσυμπιεστής είναι απαραίτητος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τη λειτουργία των </w:t>
      </w:r>
      <w:proofErr w:type="spellStart"/>
      <w:r w:rsidRPr="005F3C8D">
        <w:rPr>
          <w:rFonts w:asciiTheme="minorHAnsi" w:eastAsia="Tahoma" w:hAnsiTheme="minorHAnsi" w:cs="Arial"/>
          <w:sz w:val="20"/>
          <w:szCs w:val="20"/>
          <w:lang w:eastAsia="el-GR"/>
        </w:rPr>
        <w:t>αερομοτέρ</w:t>
      </w:r>
      <w:proofErr w:type="spellEnd"/>
      <w:r w:rsidRPr="005F3C8D">
        <w:rPr>
          <w:rFonts w:asciiTheme="minorHAnsi" w:eastAsia="Tahoma" w:hAnsiTheme="minorHAnsi" w:cs="Arial"/>
          <w:sz w:val="20"/>
          <w:szCs w:val="20"/>
          <w:lang w:eastAsia="el-GR"/>
        </w:rPr>
        <w:t xml:space="preserve"> της έδρας. Ο αεροσυμπιεστής να είναι στιβαρής κατασκευής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και να διαθέτει κεφαλή με 2 πιστόνια ισχύς τουλάχιστον 1,5 ΗΡ, </w:t>
      </w:r>
      <w:proofErr w:type="spellStart"/>
      <w:r w:rsidRPr="005F3C8D">
        <w:rPr>
          <w:rFonts w:asciiTheme="minorHAnsi" w:eastAsia="Tahoma" w:hAnsiTheme="minorHAnsi" w:cs="Arial"/>
          <w:sz w:val="20"/>
          <w:szCs w:val="20"/>
          <w:lang w:eastAsia="el-GR"/>
        </w:rPr>
        <w:t>αεροφυλάκιο</w:t>
      </w:r>
      <w:proofErr w:type="spellEnd"/>
      <w:r w:rsidRPr="005F3C8D">
        <w:rPr>
          <w:rFonts w:asciiTheme="minorHAnsi" w:eastAsia="Tahoma" w:hAnsiTheme="minorHAnsi" w:cs="Arial"/>
          <w:sz w:val="20"/>
          <w:szCs w:val="20"/>
          <w:lang w:eastAsia="el-GR"/>
        </w:rPr>
        <w:t xml:space="preserve"> περίπου 25</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λίτρων με αντιοξειδωτική βαφή του εσωτερικού του και δυνατότητα αναρρόφησης αέρα</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περίπου 240 </w:t>
      </w:r>
      <w:proofErr w:type="spellStart"/>
      <w:r w:rsidRPr="005F3C8D">
        <w:rPr>
          <w:rFonts w:asciiTheme="minorHAnsi" w:eastAsia="Tahoma" w:hAnsiTheme="minorHAnsi" w:cs="Arial"/>
          <w:sz w:val="20"/>
          <w:szCs w:val="20"/>
          <w:lang w:eastAsia="el-GR"/>
        </w:rPr>
        <w:t>lt</w:t>
      </w:r>
      <w:proofErr w:type="spellEnd"/>
      <w:r w:rsidRPr="005F3C8D">
        <w:rPr>
          <w:rFonts w:asciiTheme="minorHAnsi" w:eastAsia="Tahoma" w:hAnsiTheme="minorHAnsi" w:cs="Arial"/>
          <w:sz w:val="20"/>
          <w:szCs w:val="20"/>
          <w:lang w:eastAsia="el-GR"/>
        </w:rPr>
        <w:t>/</w:t>
      </w:r>
      <w:proofErr w:type="spellStart"/>
      <w:r w:rsidRPr="005F3C8D">
        <w:rPr>
          <w:rFonts w:asciiTheme="minorHAnsi" w:eastAsia="Tahoma" w:hAnsiTheme="minorHAnsi" w:cs="Arial"/>
          <w:sz w:val="20"/>
          <w:szCs w:val="20"/>
          <w:lang w:eastAsia="el-GR"/>
        </w:rPr>
        <w:t>min</w:t>
      </w:r>
      <w:proofErr w:type="spellEnd"/>
      <w:r w:rsidRPr="005F3C8D">
        <w:rPr>
          <w:rFonts w:asciiTheme="minorHAnsi" w:eastAsia="Tahoma" w:hAnsiTheme="minorHAnsi" w:cs="Arial"/>
          <w:sz w:val="20"/>
          <w:szCs w:val="20"/>
          <w:lang w:eastAsia="el-GR"/>
        </w:rPr>
        <w:t>. Να διαθέτει θερμική ασφάλεια στον κινητήρα για προστασία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υπερθέρμανση και επίπεδο θορύβου λειτουργίας περίπου 70 </w:t>
      </w:r>
      <w:proofErr w:type="spellStart"/>
      <w:r w:rsidRPr="005F3C8D">
        <w:rPr>
          <w:rFonts w:asciiTheme="minorHAnsi" w:eastAsia="Tahoma" w:hAnsiTheme="minorHAnsi" w:cs="Arial"/>
          <w:sz w:val="20"/>
          <w:szCs w:val="20"/>
          <w:lang w:eastAsia="el-GR"/>
        </w:rPr>
        <w:t>db</w:t>
      </w:r>
      <w:proofErr w:type="spellEnd"/>
      <w:r w:rsidRPr="005F3C8D">
        <w:rPr>
          <w:rFonts w:asciiTheme="minorHAnsi" w:eastAsia="Tahoma" w:hAnsiTheme="minorHAnsi" w:cs="Arial"/>
          <w:sz w:val="20"/>
          <w:szCs w:val="20"/>
          <w:lang w:eastAsia="el-GR"/>
        </w:rPr>
        <w:t xml:space="preserve">. </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253DA9" w:rsidRDefault="00CA7D3F" w:rsidP="00CA7D3F">
      <w:pPr>
        <w:autoSpaceDE w:val="0"/>
        <w:autoSpaceDN w:val="0"/>
        <w:adjustRightInd w:val="0"/>
        <w:jc w:val="both"/>
        <w:rPr>
          <w:rFonts w:asciiTheme="minorHAnsi" w:hAnsiTheme="minorHAnsi" w:cs="Arial"/>
          <w:b/>
          <w:sz w:val="20"/>
          <w:szCs w:val="20"/>
        </w:rPr>
      </w:pPr>
      <w:r w:rsidRPr="00253DA9">
        <w:rPr>
          <w:rFonts w:asciiTheme="minorHAnsi" w:hAnsiTheme="minorHAnsi" w:cs="Arial"/>
          <w:b/>
          <w:sz w:val="20"/>
          <w:szCs w:val="20"/>
        </w:rPr>
        <w:t xml:space="preserve">2.2 Λυχνία </w:t>
      </w:r>
      <w:proofErr w:type="spellStart"/>
      <w:r w:rsidRPr="00253DA9">
        <w:rPr>
          <w:rFonts w:asciiTheme="minorHAnsi" w:hAnsiTheme="minorHAnsi" w:cs="Arial"/>
          <w:b/>
          <w:sz w:val="20"/>
          <w:szCs w:val="20"/>
        </w:rPr>
        <w:t>φωτοπολυμερισμού</w:t>
      </w:r>
      <w:proofErr w:type="spellEnd"/>
      <w:r w:rsidRPr="00253DA9">
        <w:rPr>
          <w:rFonts w:asciiTheme="minorHAnsi" w:hAnsiTheme="minorHAnsi" w:cs="Arial"/>
          <w:b/>
          <w:sz w:val="20"/>
          <w:szCs w:val="20"/>
        </w:rPr>
        <w:t>.</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Λυχνία κατάλληλη για πολυμερισμό οδοντιατρικών υλικών. Η λυχνία </w:t>
      </w:r>
      <w:proofErr w:type="spellStart"/>
      <w:r w:rsidRPr="005F3C8D">
        <w:rPr>
          <w:rFonts w:asciiTheme="minorHAnsi" w:eastAsia="Tahoma" w:hAnsiTheme="minorHAnsi" w:cs="Arial"/>
          <w:sz w:val="20"/>
          <w:szCs w:val="20"/>
          <w:lang w:eastAsia="el-GR"/>
        </w:rPr>
        <w:t>φωτοπολυμερισμού</w:t>
      </w:r>
      <w:proofErr w:type="spellEnd"/>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είναι απαραίτητη για τη χρήση όλων των </w:t>
      </w:r>
      <w:proofErr w:type="spellStart"/>
      <w:r w:rsidRPr="005F3C8D">
        <w:rPr>
          <w:rFonts w:asciiTheme="minorHAnsi" w:eastAsia="Tahoma" w:hAnsiTheme="minorHAnsi" w:cs="Arial"/>
          <w:sz w:val="20"/>
          <w:szCs w:val="20"/>
          <w:lang w:eastAsia="el-GR"/>
        </w:rPr>
        <w:t>φωτοπολυμεριζόμενων</w:t>
      </w:r>
      <w:proofErr w:type="spellEnd"/>
      <w:r w:rsidRPr="005F3C8D">
        <w:rPr>
          <w:rFonts w:asciiTheme="minorHAnsi" w:eastAsia="Tahoma" w:hAnsiTheme="minorHAnsi" w:cs="Arial"/>
          <w:sz w:val="20"/>
          <w:szCs w:val="20"/>
          <w:lang w:eastAsia="el-GR"/>
        </w:rPr>
        <w:t xml:space="preserve"> οδοντιατρικών υλικών, όπως είναι οι ρητίνες που χρησιμοποιούνται στις εμφράξεις οδόντων, στην εφαρμογή υλικών προληπτικών καλύψεων οπών και σχισμών, κ.α. Η λυχνία να διαθέτει λάμπες LED, ρύγχος </w:t>
      </w:r>
      <w:proofErr w:type="spellStart"/>
      <w:r w:rsidRPr="005F3C8D">
        <w:rPr>
          <w:rFonts w:asciiTheme="minorHAnsi" w:eastAsia="Tahoma" w:hAnsiTheme="minorHAnsi" w:cs="Arial"/>
          <w:sz w:val="20"/>
          <w:szCs w:val="20"/>
          <w:lang w:eastAsia="el-GR"/>
        </w:rPr>
        <w:t>κλιβανιζόμενο</w:t>
      </w:r>
      <w:proofErr w:type="spellEnd"/>
      <w:r w:rsidRPr="005F3C8D">
        <w:rPr>
          <w:rFonts w:asciiTheme="minorHAnsi" w:eastAsia="Tahoma" w:hAnsiTheme="minorHAnsi" w:cs="Arial"/>
          <w:sz w:val="20"/>
          <w:szCs w:val="20"/>
          <w:lang w:eastAsia="el-GR"/>
        </w:rPr>
        <w:t>, προγράμματα χρόνου και ρύθμισης έντασης, ασύρματης τεχνολογίας, με φορτιστή που να συνδέεται στο δίκτυο ρεύματος πόλης. Να έχει τάση τροφοδοσίας:220v 50hz. Ισχύς φωτισμού στην έξοδο: 1000mw/cm² τουλάχιστον. Να διαθέτει επιλογές χρόνου πολυμερισμού: 5s,10s,15s,20s. Να διαθέτει μεγάλη χωρητικότητα μπαταρίας : σε πλήρη φόρτιση να έχει αυτονομία πάνω από 500 συνεχείς εκπομπές στην επιλογή εργασίας10s και να έχει σταθερή απόδοση φωτισμού ανεξάρτητα από το επίπεδο φόρτισης της μπαταρίας.</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3. Τεχνική Υποστήριξη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 Τα είδη θα εγκατασταθούν και θα παραδοθούν σε πλήρη και κανονική λειτουργία, με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φροντίδα και δαπάνη του Προμηθευτή, σε χώρους που θα υποδείξει το αντίστοιχο Κέντρο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Υγείας, σύμφωνα με τις οδηγίες του κατασκευαστή και τις προβλεπόμενες προδιαγραφές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ασφάλειας ασθενών, χειριστών, περιβάλλοντος. Ο Προμηθευτής θα υποβάλλει με την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προσφορά του, τυχόν προαπαιτούμενες υποδομές (παροχές, συνδέσεις κ.λπ.) ή </w:t>
      </w:r>
      <w:r>
        <w:rPr>
          <w:rFonts w:asciiTheme="minorHAnsi" w:eastAsia="Tahoma" w:hAnsiTheme="minorHAnsi" w:cs="Arial"/>
          <w:sz w:val="20"/>
          <w:szCs w:val="20"/>
          <w:lang w:eastAsia="el-GR"/>
        </w:rPr>
        <w:t xml:space="preserve">άλλες </w:t>
      </w:r>
      <w:r w:rsidRPr="005F3C8D">
        <w:rPr>
          <w:rFonts w:asciiTheme="minorHAnsi" w:eastAsia="Tahoma" w:hAnsiTheme="minorHAnsi" w:cs="Arial"/>
          <w:sz w:val="20"/>
          <w:szCs w:val="20"/>
          <w:lang w:eastAsia="el-GR"/>
        </w:rPr>
        <w:t>υποχρεώσεις του αντίστοιχου Κέντρου Υγείας, προκειμένου να υλοποιηθεί η παράδοση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σύμφωνα με τις απαιτήσεις του κατασκευαστή,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3.2. Τα προσφερόμενα είδη θα έχουν εγγύηση καλής λειτουργίας για δύο χρόνια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τουλάχιστον και πλήρη υποστήριξη σε ανταλλακτικά και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για 10 χρόνια τουλάχιστον,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με σχετική υπεύθυνη δήλωση. Τυχόν περιπτώσεις που δεν καλύπτονται από την εγγύηση (</w:t>
      </w:r>
      <w:proofErr w:type="spellStart"/>
      <w:r w:rsidRPr="005F3C8D">
        <w:rPr>
          <w:rFonts w:asciiTheme="minorHAnsi" w:eastAsia="Tahoma" w:hAnsiTheme="minorHAnsi" w:cs="Arial"/>
          <w:sz w:val="20"/>
          <w:szCs w:val="20"/>
          <w:lang w:eastAsia="el-GR"/>
        </w:rPr>
        <w:t>π.χ.αναλώσιμα</w:t>
      </w:r>
      <w:proofErr w:type="spellEnd"/>
      <w:r w:rsidRPr="005F3C8D">
        <w:rPr>
          <w:rFonts w:asciiTheme="minorHAnsi" w:eastAsia="Tahoma" w:hAnsiTheme="minorHAnsi" w:cs="Arial"/>
          <w:sz w:val="20"/>
          <w:szCs w:val="20"/>
          <w:lang w:eastAsia="el-GR"/>
        </w:rPr>
        <w:t xml:space="preserve">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3.3. Κατά τη διάρκεια του χρόνου εγγύησης θα γίνονται, με ευθύνη και μέριμνα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Προμηθευτή, δωρεάν, όλοι οι προληπτικοί έλεγχοι και οι συντηρήσεις, όταν και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προβλέπονται από τον κατασκευαστή, καθώς και η αποκατάσταση όλων των έκτακτων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βλαβών, με επισκευή ή αντικατάσταση των τμημάτων που έχουν υποστεί βλάβη,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εξειδικευμένο τεχνικό, ο οποίος υποχρεούται να επεμβαίνει επιτόπου, εντός 24 ωρών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αργότερο από την έγγραφη ή τηλεφωνική ειδοποίηση του.</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3.4. Να δοθούν πλήρη στοιχεία για την οργάνωση του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του Προμηθευτή, ο οποίος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πρέπει να έχει επαρκή εμπειρία στο συγκεκριμένο είδος, καθώς και πελατολόγιο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προσφερόμενου είδους. Θα αξιολογηθεί θετικά η ύπαρξη τοπικού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3.5. Να δοθούν βεβαιώσεις του κατασκευαστικού οίκου, από τις οποίες να φαίνεται ότι 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προμηθευτής είναι εξουσιοδοτημένος ως προς την παροχή πλήρους τεχνικής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επιστημονικής υποστήριξης και ότι επαρκής αριθμός στελεχών του Προμηθευτή έχουν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εκπαιδευτεί από τον οίκο κατασκευής του προϊόντος.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3.6. Να επισυναφθούν τα πιστοποιητικά CE του είδους και ISO του οίκου καθώς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Βεβαίωση πιστοποιημένου φορέα περί συμμόρφωσης του προμηθευτή με τις Αρχές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Κατευθυντήριες Γραμμές για την ορθή πρακτική διανομής και εξυπηρέτησης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ιατροτεχνολογικών</w:t>
      </w:r>
      <w:proofErr w:type="spellEnd"/>
      <w:r w:rsidRPr="005F3C8D">
        <w:rPr>
          <w:rFonts w:asciiTheme="minorHAnsi" w:eastAsia="Tahoma" w:hAnsiTheme="minorHAnsi" w:cs="Arial"/>
          <w:sz w:val="20"/>
          <w:szCs w:val="20"/>
          <w:lang w:eastAsia="el-GR"/>
        </w:rPr>
        <w:t xml:space="preserve"> προϊόντων, σύμφωνα με την Υπουργική Απόφαση  ΔΥ8δ/ΓΠ.οικ./1348,ΦΕΚ32Α/16-01-04).</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3.7. Να παρέχεται κατά την παράδοση του προϊόντος δωρεάν εκπαίδευση των χειριστών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στη θεωρία, το χειρισμό και τη λειτουργία, αλλά και των τεχνικών στην επισκευή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συντήρηση και τα μέτρα ασφάλειας των χρηστών και του μηχανήματος (Νόμος 2955/01,</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άρθρο 2, παρ. 5).</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3.8. Να παραδοθούν, με την παράδοση του είδους, τα πρωτότυπα εγχειρίδια χειρισμού και</w:t>
      </w:r>
      <w:r>
        <w:rPr>
          <w:rFonts w:asciiTheme="minorHAnsi" w:eastAsia="Tahoma" w:hAnsiTheme="minorHAnsi" w:cs="Arial"/>
          <w:sz w:val="20"/>
          <w:szCs w:val="20"/>
          <w:lang w:eastAsia="el-GR"/>
        </w:rPr>
        <w:t xml:space="preserve"> </w:t>
      </w:r>
      <w:proofErr w:type="spellStart"/>
      <w:r w:rsidRPr="005F3C8D">
        <w:rPr>
          <w:rFonts w:asciiTheme="minorHAnsi" w:eastAsia="Tahoma" w:hAnsiTheme="minorHAnsi" w:cs="Arial"/>
          <w:sz w:val="20"/>
          <w:szCs w:val="20"/>
          <w:lang w:eastAsia="el-GR"/>
        </w:rPr>
        <w:t>service</w:t>
      </w:r>
      <w:proofErr w:type="spellEnd"/>
      <w:r w:rsidRPr="005F3C8D">
        <w:rPr>
          <w:rFonts w:asciiTheme="minorHAnsi" w:eastAsia="Tahoma" w:hAnsiTheme="minorHAnsi" w:cs="Arial"/>
          <w:sz w:val="20"/>
          <w:szCs w:val="20"/>
          <w:lang w:eastAsia="el-GR"/>
        </w:rPr>
        <w:t xml:space="preserve">, με τα κυκλωματικά διαγράμματα, τις οδηγίες επισκευής και συντήρησης και </w:t>
      </w:r>
      <w:r>
        <w:rPr>
          <w:rFonts w:asciiTheme="minorHAnsi" w:eastAsia="Tahoma" w:hAnsiTheme="minorHAnsi" w:cs="Arial"/>
          <w:sz w:val="20"/>
          <w:szCs w:val="20"/>
          <w:lang w:eastAsia="el-GR"/>
        </w:rPr>
        <w:t xml:space="preserve">τους </w:t>
      </w:r>
      <w:r w:rsidRPr="005F3C8D">
        <w:rPr>
          <w:rFonts w:asciiTheme="minorHAnsi" w:eastAsia="Tahoma" w:hAnsiTheme="minorHAnsi" w:cs="Arial"/>
          <w:sz w:val="20"/>
          <w:szCs w:val="20"/>
          <w:lang w:eastAsia="el-GR"/>
        </w:rPr>
        <w:t>κωδικούς των ανταλλακτικών.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3.9. Να περιγραφεί το αναλυτικό πρόγραμμα συντηρήσεων κατά τη διάρκεια </w:t>
      </w:r>
      <w:r>
        <w:rPr>
          <w:rFonts w:asciiTheme="minorHAnsi" w:eastAsia="Tahoma" w:hAnsiTheme="minorHAnsi" w:cs="Arial"/>
          <w:sz w:val="20"/>
          <w:szCs w:val="20"/>
          <w:lang w:eastAsia="el-GR"/>
        </w:rPr>
        <w:t xml:space="preserve">της </w:t>
      </w:r>
      <w:r w:rsidRPr="005F3C8D">
        <w:rPr>
          <w:rFonts w:asciiTheme="minorHAnsi" w:eastAsia="Tahoma" w:hAnsiTheme="minorHAnsi" w:cs="Arial"/>
          <w:sz w:val="20"/>
          <w:szCs w:val="20"/>
          <w:lang w:eastAsia="el-GR"/>
        </w:rPr>
        <w:t>εγγύησης, το οποίο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3.10. Να δοθούν οικονομικές προσφορές για την συντήρηση του μηχανήματος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προβλέπεται σε σχετικό άρθρο της Διακήρυξης. Τα ανταλλακτικά πλην των αναλώσιμων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περιλαμβάνονται οπωσδήποτε, με ποινή αποκλεισμού μαζί με τα πάσης φύσεως υλικά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εργατικά στην προσφερόμενη τιμή συντήρησης, που θα ισχύσει μετά τη λήξη της εγγύησης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και για 10 συνολικά χρόνια.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3.11. Ο χρόνος παράδοσης να μην υπερβαίνει τις εξήντα μέρες από την ημερομηνία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υπογραφής της Σύμβασης.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3.12. Η τεχνική προσφορά θα συνοδεύεται από φύλλο συμμόρφωσης με παραπομπές στα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τεχνικά εγχειρίδια, επί ποινή αποκλεισμού.</w:t>
      </w:r>
    </w:p>
    <w:p w:rsidR="00CA7D3F" w:rsidRDefault="00CA7D3F" w:rsidP="00CA7D3F">
      <w:pPr>
        <w:pStyle w:val="Default"/>
        <w:jc w:val="both"/>
        <w:rPr>
          <w:rFonts w:ascii="Calibri" w:hAnsi="Calibri"/>
          <w:sz w:val="22"/>
          <w:szCs w:val="22"/>
        </w:rPr>
      </w:pPr>
    </w:p>
    <w:p w:rsidR="0031086F" w:rsidRDefault="0031086F">
      <w:pPr>
        <w:rPr>
          <w:rFonts w:asciiTheme="minorHAnsi" w:eastAsia="Calibri" w:hAnsiTheme="minorHAnsi" w:cs="Calibri"/>
          <w:b/>
          <w:sz w:val="22"/>
          <w:szCs w:val="22"/>
        </w:rPr>
      </w:pPr>
    </w:p>
    <w:p w:rsidR="00462E0B" w:rsidRPr="00AD3F9E" w:rsidRDefault="00462E0B" w:rsidP="00462E0B">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462E0B" w:rsidRPr="00AD3F9E" w:rsidRDefault="00462E0B" w:rsidP="00462E0B">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462E0B" w:rsidRPr="00AD3F9E" w:rsidRDefault="00462E0B" w:rsidP="00462E0B">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Pr>
          <w:rFonts w:asciiTheme="minorHAnsi" w:hAnsiTheme="minorHAnsi" w:cs="Arial"/>
          <w:sz w:val="20"/>
          <w:szCs w:val="20"/>
        </w:rPr>
        <w:t>:</w:t>
      </w:r>
    </w:p>
    <w:p w:rsidR="00462E0B" w:rsidRPr="00AD3F9E" w:rsidRDefault="00462E0B" w:rsidP="00462E0B">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462E0B" w:rsidRPr="00AD3F9E" w:rsidRDefault="00462E0B" w:rsidP="00350EEF">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p>
        </w:tc>
      </w:tr>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462E0B" w:rsidRPr="00AD3F9E" w:rsidTr="00350EEF">
        <w:tc>
          <w:tcPr>
            <w:tcW w:w="2125"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462E0B" w:rsidRPr="00AD3F9E" w:rsidRDefault="00462E0B" w:rsidP="00350EEF">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462E0B" w:rsidRPr="00AD3F9E" w:rsidRDefault="00462E0B" w:rsidP="00462E0B">
      <w:pPr>
        <w:ind w:left="720"/>
        <w:jc w:val="both"/>
        <w:rPr>
          <w:rFonts w:asciiTheme="minorHAnsi" w:hAnsiTheme="minorHAnsi" w:cs="Arial"/>
          <w:sz w:val="20"/>
          <w:szCs w:val="20"/>
        </w:rPr>
      </w:pP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w:t>
      </w:r>
      <w:proofErr w:type="spellStart"/>
      <w:r w:rsidRPr="00AD3F9E">
        <w:rPr>
          <w:rFonts w:asciiTheme="minorHAnsi" w:hAnsiTheme="minorHAnsi" w:cs="Arial"/>
          <w:sz w:val="20"/>
          <w:szCs w:val="20"/>
        </w:rPr>
        <w:t>Προδ</w:t>
      </w:r>
      <w:proofErr w:type="spellEnd"/>
      <w:r w:rsidRPr="00AD3F9E">
        <w:rPr>
          <w:rFonts w:asciiTheme="minorHAnsi" w:hAnsiTheme="minorHAnsi" w:cs="Arial"/>
          <w:sz w:val="20"/>
          <w:szCs w:val="20"/>
        </w:rPr>
        <w:t>. 1.1.4.2).</w:t>
      </w:r>
    </w:p>
    <w:p w:rsidR="00462E0B"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C33F96" w:rsidRDefault="00C33F96">
      <w:pPr>
        <w:pStyle w:val="12"/>
        <w:keepNext/>
        <w:keepLines/>
        <w:shd w:val="clear" w:color="auto" w:fill="auto"/>
        <w:spacing w:before="0" w:after="0" w:line="270" w:lineRule="exact"/>
        <w:ind w:left="4400"/>
        <w:jc w:val="left"/>
        <w:rPr>
          <w:rStyle w:val="108"/>
        </w:rPr>
      </w:pPr>
    </w:p>
    <w:p w:rsidR="00462E0B" w:rsidRDefault="00462E0B">
      <w:pPr>
        <w:pStyle w:val="12"/>
        <w:keepNext/>
        <w:keepLines/>
        <w:shd w:val="clear" w:color="auto" w:fill="auto"/>
        <w:spacing w:before="0" w:after="0" w:line="270" w:lineRule="exact"/>
        <w:ind w:left="4400"/>
        <w:jc w:val="left"/>
        <w:rPr>
          <w:rStyle w:val="108"/>
        </w:rPr>
      </w:pPr>
    </w:p>
    <w:p w:rsidR="00462E0B" w:rsidRDefault="00462E0B">
      <w:pPr>
        <w:rPr>
          <w:rStyle w:val="108"/>
          <w:b/>
          <w:bCs/>
        </w:rPr>
      </w:pPr>
      <w:r>
        <w:rPr>
          <w:rStyle w:val="108"/>
        </w:rPr>
        <w:br w:type="page"/>
      </w:r>
    </w:p>
    <w:p w:rsidR="00462E0B" w:rsidRPr="00B83614" w:rsidRDefault="00462E0B" w:rsidP="007C70CE">
      <w:pPr>
        <w:rPr>
          <w:rFonts w:asciiTheme="minorHAnsi" w:hAnsiTheme="minorHAnsi"/>
          <w:b/>
          <w:bCs/>
          <w:sz w:val="22"/>
          <w:szCs w:val="22"/>
        </w:rPr>
      </w:pPr>
      <w:proofErr w:type="spellStart"/>
      <w:r>
        <w:t>π</w:t>
      </w:r>
      <w:r>
        <w:rPr>
          <w:rFonts w:asciiTheme="minorHAnsi" w:hAnsiTheme="minorHAnsi"/>
          <w:b/>
          <w:bCs/>
          <w:sz w:val="22"/>
          <w:szCs w:val="22"/>
        </w:rPr>
        <w:t>ΑΡΑΡΤΗΜΑ</w:t>
      </w:r>
      <w:proofErr w:type="spellEnd"/>
      <w:r>
        <w:rPr>
          <w:rFonts w:asciiTheme="minorHAnsi" w:hAnsiTheme="minorHAnsi"/>
          <w:b/>
          <w:bCs/>
          <w:sz w:val="22"/>
          <w:szCs w:val="22"/>
        </w:rPr>
        <w:t xml:space="preserve"> Δ</w:t>
      </w:r>
      <w:r w:rsidRPr="00B83614">
        <w:rPr>
          <w:rFonts w:asciiTheme="minorHAnsi" w:hAnsiTheme="minorHAnsi"/>
          <w:b/>
          <w:bCs/>
          <w:sz w:val="22"/>
          <w:szCs w:val="22"/>
        </w:rPr>
        <w:t>΄</w:t>
      </w:r>
    </w:p>
    <w:p w:rsidR="00462E0B" w:rsidRDefault="00462E0B" w:rsidP="003E39A8">
      <w:pPr>
        <w:pStyle w:val="12"/>
        <w:keepNext/>
        <w:keepLines/>
        <w:shd w:val="clear" w:color="auto" w:fill="auto"/>
        <w:spacing w:before="0" w:after="0" w:line="270" w:lineRule="exact"/>
        <w:jc w:val="left"/>
        <w:rPr>
          <w:rStyle w:val="108"/>
        </w:rPr>
      </w:pPr>
    </w:p>
    <w:p w:rsidR="003E39A8" w:rsidRPr="003E39A8" w:rsidRDefault="003E39A8" w:rsidP="003E39A8">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Αρμόδιος για πληροφορίες: [</w:t>
            </w:r>
            <w:r w:rsidR="00722BCC">
              <w:rPr>
                <w:rFonts w:asciiTheme="minorHAnsi" w:hAnsiTheme="minorHAnsi"/>
                <w:sz w:val="22"/>
                <w:szCs w:val="22"/>
              </w:rPr>
              <w:t xml:space="preserve">Πέτρος </w:t>
            </w:r>
            <w:proofErr w:type="spellStart"/>
            <w:r w:rsidR="00722BCC">
              <w:rPr>
                <w:rFonts w:asciiTheme="minorHAnsi" w:hAnsiTheme="minorHAnsi"/>
                <w:sz w:val="22"/>
                <w:szCs w:val="22"/>
              </w:rPr>
              <w:t>Γοργογιάννης</w:t>
            </w:r>
            <w:proofErr w:type="spellEnd"/>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Τηλέφωνο: [28413</w:t>
            </w:r>
            <w:r w:rsidR="00722BCC">
              <w:rPr>
                <w:rFonts w:asciiTheme="minorHAnsi" w:hAnsiTheme="minorHAnsi"/>
                <w:sz w:val="22"/>
                <w:szCs w:val="22"/>
              </w:rPr>
              <w:t>43172</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ταχυδρομείο: [</w:t>
            </w:r>
            <w:proofErr w:type="spellStart"/>
            <w:r w:rsidR="00722BCC">
              <w:rPr>
                <w:rFonts w:asciiTheme="minorHAnsi" w:hAnsiTheme="minorHAnsi"/>
                <w:sz w:val="22"/>
                <w:szCs w:val="22"/>
              </w:rPr>
              <w:t>pgorgogiannis</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FA527A"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E39A8">
              <w:rPr>
                <w:rFonts w:asciiTheme="minorHAnsi" w:hAnsiTheme="minorHAnsi"/>
                <w:sz w:val="22"/>
                <w:szCs w:val="22"/>
              </w:rPr>
              <w:t>33</w:t>
            </w:r>
            <w:r w:rsidR="00FA527A" w:rsidRPr="00FA527A">
              <w:rPr>
                <w:rFonts w:asciiTheme="minorHAnsi" w:hAnsiTheme="minorHAnsi"/>
                <w:sz w:val="22"/>
                <w:szCs w:val="22"/>
              </w:rPr>
              <w:t>130000-0</w:t>
            </w:r>
          </w:p>
          <w:p w:rsidR="00722BCC"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3B016F" w:rsidRPr="003B016F">
              <w:rPr>
                <w:rFonts w:ascii="Calibri" w:hAnsi="Calibri"/>
                <w:sz w:val="22"/>
                <w:szCs w:val="22"/>
              </w:rPr>
              <w:t>18PROC003309720</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CA7D3F">
              <w:rPr>
                <w:rFonts w:asciiTheme="minorHAnsi" w:hAnsiTheme="minorHAnsi"/>
                <w:sz w:val="22"/>
                <w:szCs w:val="22"/>
              </w:rPr>
              <w:t>2</w:t>
            </w:r>
            <w:r>
              <w:rPr>
                <w:rFonts w:asciiTheme="minorHAnsi" w:hAnsiTheme="minorHAnsi"/>
                <w:sz w:val="22"/>
                <w:szCs w:val="22"/>
              </w:rPr>
              <w:t>]</w:t>
            </w:r>
          </w:p>
          <w:p w:rsidR="00D3109F" w:rsidRPr="00382C34" w:rsidRDefault="00D3109F" w:rsidP="00382C34">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382C34" w:rsidRPr="00382C34">
              <w:rPr>
                <w:rFonts w:ascii="Calibri" w:hAnsi="Calibri"/>
                <w:sz w:val="22"/>
                <w:szCs w:val="22"/>
              </w:rPr>
              <w:t>5607</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 xml:space="preserve">Μόνο σε περίπτωση προμήθειας </w:t>
            </w:r>
            <w:proofErr w:type="spellStart"/>
            <w:r w:rsidRPr="003E39A8">
              <w:rPr>
                <w:rFonts w:ascii="Calibri" w:hAnsi="Calibri"/>
                <w:b/>
                <w:sz w:val="22"/>
                <w:szCs w:val="22"/>
                <w:u w:val="single"/>
              </w:rPr>
              <w:t>κατ᾽</w:t>
            </w:r>
            <w:proofErr w:type="spellEnd"/>
            <w:r w:rsidRPr="003E39A8">
              <w:rPr>
                <w:rFonts w:ascii="Calibri" w:hAnsi="Calibri"/>
                <w:b/>
                <w:sz w:val="22"/>
                <w:szCs w:val="22"/>
                <w:u w:val="single"/>
              </w:rPr>
              <w:t xml:space="preserve">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 xml:space="preserve">ποιο είναι το αντίστοιχο ποσοστό των εργαζομένων με αναπηρία ή </w:t>
            </w:r>
            <w:proofErr w:type="spellStart"/>
            <w:r w:rsidRPr="003E39A8">
              <w:rPr>
                <w:rFonts w:ascii="Calibri" w:hAnsi="Calibri"/>
                <w:sz w:val="22"/>
                <w:szCs w:val="22"/>
              </w:rPr>
              <w:t>μειονεκτούντων</w:t>
            </w:r>
            <w:proofErr w:type="spellEnd"/>
            <w:r w:rsidRPr="003E39A8">
              <w:rPr>
                <w:rFonts w:ascii="Calibri" w:hAnsi="Calibri"/>
                <w:sz w:val="22"/>
                <w:szCs w:val="22"/>
              </w:rPr>
              <w:t xml:space="preserve"> εργαζομένων;</w:t>
            </w:r>
          </w:p>
          <w:p w:rsidR="00D3109F" w:rsidRPr="003E39A8" w:rsidRDefault="00D3109F" w:rsidP="00350EEF">
            <w:pPr>
              <w:rPr>
                <w:rFonts w:ascii="Calibri" w:hAnsi="Calibri"/>
                <w:sz w:val="22"/>
                <w:szCs w:val="22"/>
              </w:rPr>
            </w:pPr>
            <w:r w:rsidRPr="003E39A8">
              <w:rPr>
                <w:rFonts w:ascii="Calibri" w:hAnsi="Calibri"/>
                <w:sz w:val="22"/>
                <w:szCs w:val="22"/>
              </w:rPr>
              <w:t xml:space="preserve">Εφόσον απαιτείται, προσδιορίστε σε ποια κατηγορία ή κατηγορίες εργαζομένων με αναπηρία ή </w:t>
            </w:r>
            <w:proofErr w:type="spellStart"/>
            <w:r w:rsidRPr="003E39A8">
              <w:rPr>
                <w:rFonts w:ascii="Calibri" w:hAnsi="Calibri"/>
                <w:sz w:val="22"/>
                <w:szCs w:val="22"/>
              </w:rPr>
              <w:t>μειονεκτούντων</w:t>
            </w:r>
            <w:proofErr w:type="spellEnd"/>
            <w:r w:rsidRPr="003E39A8">
              <w:rPr>
                <w:rFonts w:ascii="Calibri" w:hAnsi="Calibri"/>
                <w:sz w:val="22"/>
                <w:szCs w:val="22"/>
              </w:rPr>
              <w:t xml:space="preserve">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1"/>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3"/>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6"/>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9"/>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0"/>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5"/>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7"/>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8"/>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9"/>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3E39A8">
              <w:rPr>
                <w:rFonts w:ascii="Calibri" w:hAnsi="Calibri"/>
                <w:sz w:val="22"/>
                <w:szCs w:val="22"/>
              </w:rPr>
              <w:t>συνέχε</w:t>
            </w:r>
            <w:proofErr w:type="spellEnd"/>
            <w:r w:rsidRPr="003E39A8">
              <w:rPr>
                <w:rFonts w:ascii="Calibri" w:hAnsi="Calibri"/>
                <w:sz w:val="22"/>
                <w:szCs w:val="22"/>
              </w:rPr>
              <w:t xml:space="preserve">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0"/>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D3109F" w:rsidRPr="003E39A8" w:rsidRDefault="00D3109F" w:rsidP="003E39A8">
      <w:pPr>
        <w:pStyle w:val="ChapterTitle"/>
        <w:pageBreakBefore/>
      </w:pPr>
      <w:r w:rsidRPr="003E39A8">
        <w:rPr>
          <w:bCs/>
        </w:rPr>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1"/>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2"/>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7"/>
          <w:footerReference w:type="default" r:id="rId18"/>
          <w:endnotePr>
            <w:numFmt w:val="decimal"/>
          </w:endnotePr>
          <w:type w:val="continuous"/>
          <w:pgSz w:w="11905" w:h="16837"/>
          <w:pgMar w:top="709" w:right="853" w:bottom="851" w:left="1328" w:header="0" w:footer="3" w:gutter="0"/>
          <w:cols w:space="720"/>
          <w:noEndnote/>
          <w:docGrid w:linePitch="360"/>
        </w:sectPr>
      </w:pPr>
    </w:p>
    <w:p w:rsidR="002941CA" w:rsidRDefault="002940D4">
      <w:pPr>
        <w:pStyle w:val="12"/>
        <w:keepNext/>
        <w:keepLines/>
        <w:shd w:val="clear" w:color="auto" w:fill="auto"/>
        <w:spacing w:before="0" w:after="0" w:line="270" w:lineRule="exact"/>
        <w:ind w:left="4400"/>
        <w:jc w:val="left"/>
      </w:pPr>
      <w:r>
        <w:rPr>
          <w:rStyle w:val="108"/>
        </w:rPr>
        <w:t xml:space="preserve">ΠΑΡΑΡΤΗΜΑ </w:t>
      </w:r>
      <w:r w:rsidR="00462E0B">
        <w:rPr>
          <w:rStyle w:val="108"/>
        </w:rPr>
        <w:t>Ε</w:t>
      </w:r>
      <w:r>
        <w:rPr>
          <w:rStyle w:val="108"/>
        </w:rPr>
        <w:t>'</w:t>
      </w:r>
      <w:bookmarkEnd w:id="63"/>
    </w:p>
    <w:p w:rsidR="002941CA" w:rsidRDefault="002940D4">
      <w:pPr>
        <w:pStyle w:val="221"/>
        <w:keepNext/>
        <w:keepLines/>
        <w:shd w:val="clear" w:color="auto" w:fill="auto"/>
        <w:spacing w:before="0" w:after="233" w:line="230" w:lineRule="exact"/>
        <w:ind w:left="2900"/>
        <w:jc w:val="left"/>
      </w:pPr>
      <w:bookmarkStart w:id="64" w:name="bookmark72"/>
      <w:r>
        <w:rPr>
          <w:rStyle w:val="225"/>
        </w:rPr>
        <w:t>ΕΝΤΥΠΟ ΟΙΚΟΝΟΜΙΚΗΣ ΠΡΟΣΦΟΡΑΣ - ΟΔΗΓΙΕΣ</w:t>
      </w:r>
      <w:bookmarkEnd w:id="64"/>
    </w:p>
    <w:p w:rsidR="002941CA" w:rsidRDefault="002941CA">
      <w:pPr>
        <w:rPr>
          <w:sz w:val="2"/>
          <w:szCs w:val="2"/>
        </w:rPr>
      </w:pPr>
    </w:p>
    <w:tbl>
      <w:tblPr>
        <w:tblStyle w:val="affb"/>
        <w:tblW w:w="12472" w:type="dxa"/>
        <w:tblInd w:w="250" w:type="dxa"/>
        <w:tblLayout w:type="fixed"/>
        <w:tblLook w:val="04A0"/>
      </w:tblPr>
      <w:tblGrid>
        <w:gridCol w:w="1134"/>
        <w:gridCol w:w="1559"/>
        <w:gridCol w:w="1418"/>
        <w:gridCol w:w="1276"/>
        <w:gridCol w:w="1983"/>
        <w:gridCol w:w="1417"/>
        <w:gridCol w:w="1134"/>
        <w:gridCol w:w="1417"/>
        <w:gridCol w:w="1134"/>
      </w:tblGrid>
      <w:tr w:rsidR="00446983" w:rsidRPr="006D7506" w:rsidTr="00446983">
        <w:tc>
          <w:tcPr>
            <w:tcW w:w="1134" w:type="dxa"/>
          </w:tcPr>
          <w:p w:rsidR="00446983" w:rsidRPr="006D7506" w:rsidRDefault="00446983" w:rsidP="009F32D2">
            <w:pPr>
              <w:jc w:val="both"/>
              <w:rPr>
                <w:rFonts w:cs="Arial"/>
                <w:b/>
                <w:sz w:val="16"/>
                <w:szCs w:val="16"/>
              </w:rPr>
            </w:pPr>
            <w:r w:rsidRPr="006D7506">
              <w:rPr>
                <w:rFonts w:cs="Arial"/>
                <w:b/>
                <w:sz w:val="16"/>
                <w:szCs w:val="16"/>
              </w:rPr>
              <w:t>α/α</w:t>
            </w:r>
          </w:p>
        </w:tc>
        <w:tc>
          <w:tcPr>
            <w:tcW w:w="1559" w:type="dxa"/>
          </w:tcPr>
          <w:p w:rsidR="00446983" w:rsidRPr="006D7506" w:rsidRDefault="00446983"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446983" w:rsidRPr="006D7506" w:rsidRDefault="00446983"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446983" w:rsidRPr="006D7506" w:rsidRDefault="00446983"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446983" w:rsidRPr="006D7506" w:rsidRDefault="00446983" w:rsidP="00446983">
            <w:pPr>
              <w:rPr>
                <w:rFonts w:cs="Arial"/>
                <w:b/>
                <w:sz w:val="16"/>
                <w:szCs w:val="16"/>
              </w:rPr>
            </w:pPr>
            <w:r w:rsidRPr="006D7506">
              <w:rPr>
                <w:rFonts w:cs="Arial"/>
                <w:b/>
                <w:sz w:val="16"/>
                <w:szCs w:val="16"/>
              </w:rPr>
              <w:t>Προσφερόμενη Τιμή προ ΦΠΑ (αριθμητικώς)</w:t>
            </w:r>
          </w:p>
        </w:tc>
        <w:tc>
          <w:tcPr>
            <w:tcW w:w="1417" w:type="dxa"/>
          </w:tcPr>
          <w:p w:rsidR="00446983" w:rsidRPr="006D7506" w:rsidRDefault="00446983" w:rsidP="00446983">
            <w:pPr>
              <w:rPr>
                <w:rFonts w:cs="Arial"/>
                <w:b/>
                <w:sz w:val="16"/>
                <w:szCs w:val="16"/>
              </w:rPr>
            </w:pPr>
            <w:r w:rsidRPr="006D7506">
              <w:rPr>
                <w:rFonts w:cs="Arial"/>
                <w:b/>
                <w:sz w:val="16"/>
                <w:szCs w:val="16"/>
              </w:rPr>
              <w:t>Προσφερόμενη Τιμή προ ΦΠΑ (ολογράφως)</w:t>
            </w:r>
          </w:p>
        </w:tc>
        <w:tc>
          <w:tcPr>
            <w:tcW w:w="1134" w:type="dxa"/>
          </w:tcPr>
          <w:p w:rsidR="00446983" w:rsidRPr="006D7506" w:rsidRDefault="00446983"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446983" w:rsidRPr="006D7506" w:rsidRDefault="00446983" w:rsidP="006D7506">
            <w:pPr>
              <w:jc w:val="both"/>
              <w:rPr>
                <w:rFonts w:cs="Arial"/>
                <w:b/>
                <w:sz w:val="16"/>
                <w:szCs w:val="16"/>
              </w:rPr>
            </w:pPr>
            <w:r w:rsidRPr="006D7506">
              <w:rPr>
                <w:rFonts w:cs="Arial"/>
                <w:b/>
                <w:sz w:val="16"/>
                <w:szCs w:val="16"/>
              </w:rPr>
              <w:t>Αξία προ ΦΠΑ</w:t>
            </w:r>
          </w:p>
        </w:tc>
        <w:tc>
          <w:tcPr>
            <w:tcW w:w="1134" w:type="dxa"/>
          </w:tcPr>
          <w:p w:rsidR="00446983" w:rsidRPr="006D7506" w:rsidRDefault="00446983" w:rsidP="006D7506">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446983" w:rsidRPr="006D7506" w:rsidTr="00446983">
        <w:tc>
          <w:tcPr>
            <w:tcW w:w="1134" w:type="dxa"/>
          </w:tcPr>
          <w:p w:rsidR="00446983" w:rsidRPr="006D7506" w:rsidRDefault="00446983" w:rsidP="00446983">
            <w:pPr>
              <w:suppressAutoHyphens/>
              <w:ind w:left="34"/>
              <w:jc w:val="both"/>
              <w:rPr>
                <w:rFonts w:cs="Arial"/>
                <w:b/>
                <w:sz w:val="16"/>
                <w:szCs w:val="16"/>
              </w:rPr>
            </w:pPr>
            <w:r>
              <w:rPr>
                <w:rFonts w:cs="Arial"/>
                <w:b/>
                <w:sz w:val="16"/>
                <w:szCs w:val="16"/>
              </w:rPr>
              <w:t>ΤΜΗΜΑ1</w:t>
            </w: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Pr>
          <w:p w:rsidR="00446983" w:rsidRPr="006D7506" w:rsidRDefault="00446983" w:rsidP="006978E8">
            <w:pPr>
              <w:suppressAutoHyphens/>
              <w:ind w:left="34"/>
              <w:jc w:val="both"/>
              <w:rPr>
                <w:rFonts w:cs="Arial"/>
                <w:b/>
                <w:sz w:val="16"/>
                <w:szCs w:val="16"/>
              </w:rPr>
            </w:pPr>
            <w:r>
              <w:rPr>
                <w:rFonts w:cs="Arial"/>
                <w:b/>
                <w:sz w:val="16"/>
                <w:szCs w:val="16"/>
              </w:rPr>
              <w:t>ΤΜΗΜΑ2</w:t>
            </w: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Borders>
              <w:top w:val="single" w:sz="4" w:space="0" w:color="auto"/>
              <w:left w:val="nil"/>
              <w:bottom w:val="nil"/>
              <w:right w:val="nil"/>
            </w:tcBorders>
          </w:tcPr>
          <w:p w:rsidR="00446983" w:rsidRPr="006D7506" w:rsidRDefault="00446983"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8"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276"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983"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7"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134" w:type="dxa"/>
            <w:tcBorders>
              <w:left w:val="single" w:sz="4" w:space="0" w:color="auto"/>
            </w:tcBorders>
          </w:tcPr>
          <w:p w:rsidR="00446983" w:rsidRPr="006D7506" w:rsidRDefault="00446983" w:rsidP="009F32D2">
            <w:pPr>
              <w:jc w:val="both"/>
              <w:rPr>
                <w:rFonts w:cs="Arial"/>
                <w:b/>
                <w:sz w:val="16"/>
                <w:szCs w:val="16"/>
              </w:rPr>
            </w:pPr>
            <w:r w:rsidRPr="006D7506">
              <w:rPr>
                <w:rFonts w:cs="Arial"/>
                <w:b/>
                <w:sz w:val="16"/>
                <w:szCs w:val="16"/>
              </w:rPr>
              <w:t>ΣΥΝΟΛΟ</w:t>
            </w: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5"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5"/>
    </w:p>
    <w:p w:rsidR="00C33F96" w:rsidRDefault="002940D4" w:rsidP="00C33F96">
      <w:pPr>
        <w:pStyle w:val="2c"/>
        <w:keepNext/>
        <w:keepLines/>
        <w:shd w:val="clear" w:color="auto" w:fill="auto"/>
        <w:spacing w:before="0" w:after="240" w:line="210" w:lineRule="exact"/>
        <w:ind w:left="301" w:firstLine="278"/>
      </w:pPr>
      <w:bookmarkStart w:id="66" w:name="bookmark75"/>
      <w:r>
        <w:t>Ημερομηνία</w:t>
      </w:r>
      <w:bookmarkEnd w:id="66"/>
      <w:r w:rsidR="00C33F96">
        <w:t xml:space="preserve"> </w:t>
      </w:r>
      <w:r>
        <w:t>(Υπογραφή - Σφραγίδα)</w:t>
      </w:r>
      <w:bookmarkStart w:id="67"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7"/>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446983">
        <w:t>δύο (2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FA527A">
        <w:t xml:space="preserve">δηλ από εκατόν </w:t>
      </w:r>
      <w:r w:rsidR="00446983">
        <w:t>ογδόντα</w:t>
      </w:r>
      <w:r w:rsidRPr="00FA527A">
        <w:t xml:space="preserve"> (1</w:t>
      </w:r>
      <w:r w:rsidR="00446983">
        <w:t>8</w:t>
      </w:r>
      <w:r w:rsidRPr="00FA527A">
        <w:t>0)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467249">
      <w:pPr>
        <w:rPr>
          <w:rFonts w:asciiTheme="minorHAnsi" w:eastAsia="Calibri" w:hAnsiTheme="minorHAnsi" w:cs="Calibri"/>
          <w:b/>
          <w:sz w:val="22"/>
          <w:szCs w:val="22"/>
        </w:rPr>
      </w:pPr>
      <w:r w:rsidRPr="001C3754">
        <w:rPr>
          <w:rFonts w:asciiTheme="minorHAnsi" w:eastAsia="Calibri" w:hAnsiTheme="minorHAnsi" w:cs="Calibri"/>
          <w:b/>
          <w:sz w:val="22"/>
          <w:szCs w:val="22"/>
        </w:rPr>
        <w:t xml:space="preserve">ΠΑΡΑΡΤΗΜΑ </w:t>
      </w:r>
      <w:r w:rsidR="00462E0B">
        <w:rPr>
          <w:rFonts w:asciiTheme="minorHAnsi" w:eastAsia="Calibri" w:hAnsiTheme="minorHAnsi" w:cs="Calibri"/>
          <w:b/>
          <w:sz w:val="22"/>
          <w:szCs w:val="22"/>
        </w:rPr>
        <w:t>ΣΤ</w:t>
      </w:r>
      <w:r w:rsidRPr="001C3754">
        <w:rPr>
          <w:rFonts w:asciiTheme="minorHAnsi" w:eastAsia="Calibri" w:hAnsiTheme="minorHAnsi" w:cs="Calibri"/>
          <w:b/>
          <w:sz w:val="22"/>
          <w:szCs w:val="22"/>
        </w:rPr>
        <w:t>΄ ΣΧΕΔΙΟ ΣΥΜΒΑΣΗΣ</w:t>
      </w:r>
    </w:p>
    <w:p w:rsidR="001C3754" w:rsidRDefault="001C3754" w:rsidP="001C3754">
      <w:pPr>
        <w:jc w:val="center"/>
        <w:rPr>
          <w:rFonts w:asciiTheme="minorHAnsi" w:eastAsia="Calibri" w:hAnsiTheme="minorHAnsi" w:cs="Calibri"/>
          <w:b/>
          <w:sz w:val="22"/>
          <w:szCs w:val="22"/>
        </w:rPr>
      </w:pPr>
    </w:p>
    <w:p w:rsidR="00F310BA" w:rsidRPr="00E47194" w:rsidRDefault="00F310BA" w:rsidP="00F310BA">
      <w:pPr>
        <w:spacing w:line="360" w:lineRule="auto"/>
        <w:jc w:val="center"/>
        <w:outlineLvl w:val="0"/>
        <w:rPr>
          <w:rFonts w:asciiTheme="minorHAnsi" w:hAnsiTheme="minorHAnsi"/>
          <w:b/>
          <w:spacing w:val="-1"/>
          <w:w w:val="102"/>
          <w:sz w:val="22"/>
          <w:szCs w:val="22"/>
          <w:u w:val="single"/>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9"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spacing w:val="-1"/>
          <w:w w:val="102"/>
          <w:sz w:val="22"/>
          <w:szCs w:val="22"/>
          <w:u w:val="single"/>
        </w:rPr>
        <w:t>ΣΧΕΔΙΟ ΣΥΜΒΑΣΗΣ ΠΡΟΜΗΘΕΙΑΣ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0371CA" w:rsidTr="00F310BA">
        <w:trPr>
          <w:trHeight w:val="459"/>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ΑΡΙΘΜΟΣ ΠΡΩΤΟΚ.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429"/>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ΣΥΝΟΛΙΚΗ ΤΙΜΗ</w:t>
            </w:r>
          </w:p>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(ΠΛΕΟΝ Φ.Π.Α.)                 </w:t>
            </w:r>
          </w:p>
        </w:tc>
        <w:tc>
          <w:tcPr>
            <w:tcW w:w="5940" w:type="dxa"/>
          </w:tcPr>
          <w:p w:rsidR="00F310BA" w:rsidRPr="000371CA" w:rsidRDefault="00F310BA" w:rsidP="00F310BA">
            <w:pPr>
              <w:spacing w:line="360" w:lineRule="auto"/>
              <w:rPr>
                <w:rFonts w:asciiTheme="minorHAnsi" w:hAnsiTheme="minorHAnsi"/>
                <w:b/>
                <w:bCs/>
                <w:sz w:val="20"/>
                <w:szCs w:val="20"/>
              </w:rPr>
            </w:pPr>
            <w:r w:rsidRPr="000371CA">
              <w:rPr>
                <w:rFonts w:asciiTheme="minorHAnsi" w:hAnsiTheme="minorHAnsi"/>
                <w:bCs/>
                <w:sz w:val="20"/>
                <w:szCs w:val="20"/>
              </w:rPr>
              <w:t xml:space="preserve"> </w:t>
            </w:r>
          </w:p>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546"/>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ΠΡΟΜΗΘΕΥΤΗΣ              </w:t>
            </w:r>
          </w:p>
        </w:tc>
        <w:tc>
          <w:tcPr>
            <w:tcW w:w="5940" w:type="dxa"/>
          </w:tcPr>
          <w:p w:rsidR="00F310BA" w:rsidRPr="000371CA" w:rsidRDefault="00F310BA" w:rsidP="00F310BA">
            <w:pPr>
              <w:tabs>
                <w:tab w:val="center" w:pos="2838"/>
              </w:tabs>
              <w:spacing w:before="15" w:line="360" w:lineRule="auto"/>
              <w:ind w:left="57"/>
              <w:rPr>
                <w:rFonts w:asciiTheme="minorHAnsi" w:hAnsiTheme="minorHAnsi"/>
                <w:b/>
                <w:bCs/>
                <w:sz w:val="20"/>
                <w:szCs w:val="20"/>
              </w:rPr>
            </w:pPr>
          </w:p>
        </w:tc>
      </w:tr>
      <w:tr w:rsidR="000371CA" w:rsidRPr="000371CA" w:rsidTr="00F310BA">
        <w:trPr>
          <w:trHeight w:val="546"/>
        </w:trPr>
        <w:tc>
          <w:tcPr>
            <w:tcW w:w="3240" w:type="dxa"/>
            <w:vAlign w:val="center"/>
          </w:tcPr>
          <w:p w:rsidR="000371CA" w:rsidRPr="000371CA" w:rsidRDefault="000371CA" w:rsidP="00F310BA">
            <w:pPr>
              <w:tabs>
                <w:tab w:val="center" w:pos="2838"/>
              </w:tabs>
              <w:spacing w:before="15" w:line="360" w:lineRule="auto"/>
              <w:rPr>
                <w:rFonts w:asciiTheme="minorHAnsi" w:hAnsiTheme="minorHAnsi"/>
                <w:bCs/>
                <w:sz w:val="20"/>
                <w:szCs w:val="20"/>
              </w:rPr>
            </w:pPr>
            <w:r>
              <w:rPr>
                <w:rFonts w:asciiTheme="minorHAnsi" w:hAnsiTheme="minorHAnsi"/>
                <w:bCs/>
                <w:sz w:val="20"/>
                <w:szCs w:val="20"/>
              </w:rPr>
              <w:t>ΑΡΙΘΜΟΣ ΕΜΠΑ</w:t>
            </w:r>
          </w:p>
        </w:tc>
        <w:tc>
          <w:tcPr>
            <w:tcW w:w="5940" w:type="dxa"/>
          </w:tcPr>
          <w:p w:rsidR="000371CA" w:rsidRPr="000371CA" w:rsidRDefault="000371CA" w:rsidP="00F310BA">
            <w:pPr>
              <w:tabs>
                <w:tab w:val="center" w:pos="2838"/>
              </w:tabs>
              <w:spacing w:before="15" w:line="360" w:lineRule="auto"/>
              <w:ind w:left="57"/>
              <w:rPr>
                <w:rFonts w:asciiTheme="minorHAnsi" w:hAnsiTheme="minorHAnsi"/>
                <w:b/>
                <w:bCs/>
                <w:sz w:val="20"/>
                <w:szCs w:val="20"/>
              </w:rPr>
            </w:pPr>
          </w:p>
        </w:tc>
      </w:tr>
      <w:tr w:rsidR="00F310BA" w:rsidRPr="000371CA" w:rsidTr="00F310BA">
        <w:trPr>
          <w:trHeight w:val="503"/>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ΣΥΝΤΟΜΗ ΠΕΡΙΓΡΑΦΗ ΤΟΥ ΑΝΤΙΚΕΙΜΕΝΟΥ ΤΗΣ ΣΥΜΒΑΣΗΣ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lang w:val="en-US"/>
              </w:rPr>
            </w:pPr>
            <w:r w:rsidRPr="000371CA">
              <w:rPr>
                <w:rFonts w:asciiTheme="minorHAnsi" w:hAnsiTheme="minorHAnsi"/>
                <w:bCs/>
                <w:sz w:val="20"/>
                <w:szCs w:val="20"/>
              </w:rPr>
              <w:t xml:space="preserve">ΠΕΡΙΓΡΑΦΗ ΚΑΙ ΚΩΔΙΚΟΣ </w:t>
            </w:r>
            <w:r w:rsidRPr="000371CA">
              <w:rPr>
                <w:rFonts w:asciiTheme="minorHAnsi" w:hAnsiTheme="minorHAnsi"/>
                <w:bCs/>
                <w:sz w:val="20"/>
                <w:szCs w:val="20"/>
                <w:lang w:val="en-US"/>
              </w:rPr>
              <w:t>CPV</w:t>
            </w:r>
          </w:p>
        </w:tc>
        <w:tc>
          <w:tcPr>
            <w:tcW w:w="5940" w:type="dxa"/>
          </w:tcPr>
          <w:p w:rsidR="00F310BA" w:rsidRPr="000371CA" w:rsidRDefault="00F310BA" w:rsidP="00F310BA">
            <w:pPr>
              <w:spacing w:line="360" w:lineRule="auto"/>
              <w:rPr>
                <w:rFonts w:asciiTheme="minorHAnsi" w:hAnsiTheme="minorHAnsi"/>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ΕΝΔΙΑΦΕΡΟΜΕΝΗ</w:t>
            </w:r>
          </w:p>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 xml:space="preserve">ΥΠΗΡΕΣΙΑ              </w:t>
            </w:r>
          </w:p>
          <w:p w:rsidR="00F310BA" w:rsidRPr="000371CA" w:rsidRDefault="00F310BA" w:rsidP="00F310BA">
            <w:pPr>
              <w:tabs>
                <w:tab w:val="center" w:pos="2838"/>
              </w:tabs>
              <w:spacing w:before="15" w:line="360" w:lineRule="auto"/>
              <w:rPr>
                <w:rFonts w:asciiTheme="minorHAnsi" w:hAnsiTheme="minorHAnsi"/>
                <w:bCs/>
                <w:sz w:val="20"/>
                <w:szCs w:val="20"/>
              </w:rPr>
            </w:pPr>
          </w:p>
        </w:tc>
        <w:tc>
          <w:tcPr>
            <w:tcW w:w="5940" w:type="dxa"/>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Γ.Ν. ΛΑΣΙΘΙΟΥ – Γ.Ν.-Κ.Υ. ΝΕΑΠΟΛΕΩΣ «ΔΙΑΛΥΝΑΚΕΙΟ»</w:t>
            </w:r>
          </w:p>
          <w:p w:rsidR="00F310BA" w:rsidRPr="000371CA" w:rsidRDefault="00F310BA" w:rsidP="006012CA">
            <w:pPr>
              <w:spacing w:line="360" w:lineRule="auto"/>
              <w:rPr>
                <w:rFonts w:asciiTheme="minorHAnsi" w:hAnsiTheme="minorHAnsi"/>
                <w:b/>
                <w:sz w:val="20"/>
                <w:szCs w:val="20"/>
              </w:rPr>
            </w:pPr>
            <w:r w:rsidRPr="000371CA">
              <w:rPr>
                <w:rFonts w:asciiTheme="minorHAnsi" w:hAnsiTheme="minorHAnsi"/>
                <w:bCs/>
                <w:sz w:val="20"/>
                <w:szCs w:val="20"/>
              </w:rPr>
              <w:t xml:space="preserve">ΟΡΓΑΝΙΚΗ ΜΟΝΑΔΑ </w:t>
            </w:r>
            <w:r w:rsidR="006012CA">
              <w:rPr>
                <w:rFonts w:asciiTheme="minorHAnsi" w:hAnsiTheme="minorHAnsi"/>
                <w:bCs/>
                <w:sz w:val="20"/>
                <w:szCs w:val="20"/>
              </w:rPr>
              <w:t>………………………</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w:t>
      </w:r>
      <w:proofErr w:type="spellStart"/>
      <w:r w:rsidRPr="00E47194">
        <w:rPr>
          <w:rFonts w:asciiTheme="minorHAnsi" w:hAnsiTheme="minorHAnsi"/>
          <w:sz w:val="22"/>
          <w:szCs w:val="22"/>
        </w:rPr>
        <w:t>Κνωσσού</w:t>
      </w:r>
      <w:proofErr w:type="spellEnd"/>
      <w:r w:rsidRPr="00E47194">
        <w:rPr>
          <w:rFonts w:asciiTheme="minorHAnsi" w:hAnsiTheme="minorHAnsi"/>
          <w:sz w:val="22"/>
          <w:szCs w:val="22"/>
        </w:rPr>
        <w:t xml:space="preserve"> 2-4, Άγιος Νικόλαος, Τ.Κ.72100, </w:t>
      </w:r>
      <w:proofErr w:type="spellStart"/>
      <w:r w:rsidRPr="00E47194">
        <w:rPr>
          <w:rFonts w:asciiTheme="minorHAnsi" w:hAnsiTheme="minorHAnsi"/>
          <w:sz w:val="22"/>
          <w:szCs w:val="22"/>
        </w:rPr>
        <w:t>τηλ</w:t>
      </w:r>
      <w:proofErr w:type="spellEnd"/>
      <w:r w:rsidRPr="00E47194">
        <w:rPr>
          <w:rFonts w:asciiTheme="minorHAnsi" w:hAnsiTheme="minorHAnsi"/>
          <w:sz w:val="22"/>
          <w:szCs w:val="22"/>
        </w:rPr>
        <w:t xml:space="preserve">.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proofErr w:type="spellStart"/>
      <w:r w:rsidR="00722BCC">
        <w:rPr>
          <w:rFonts w:asciiTheme="minorHAnsi" w:hAnsiTheme="minorHAnsi"/>
          <w:sz w:val="22"/>
          <w:szCs w:val="22"/>
        </w:rPr>
        <w:t>pgorgogiannis</w:t>
      </w:r>
      <w:proofErr w:type="spellEnd"/>
      <w:r w:rsidRPr="00E47194">
        <w:rPr>
          <w:rFonts w:asciiTheme="minorHAnsi" w:hAnsiTheme="minorHAnsi"/>
          <w:sz w:val="22"/>
          <w:szCs w:val="22"/>
        </w:rPr>
        <w:t>@</w:t>
      </w:r>
      <w:proofErr w:type="spellStart"/>
      <w:r w:rsidRPr="00E47194">
        <w:rPr>
          <w:rFonts w:asciiTheme="minorHAnsi" w:hAnsiTheme="minorHAnsi"/>
          <w:sz w:val="22"/>
          <w:szCs w:val="22"/>
          <w:lang w:val="en-US"/>
        </w:rPr>
        <w:t>agnhosp</w:t>
      </w:r>
      <w:proofErr w:type="spellEnd"/>
      <w:r w:rsidRPr="00E47194">
        <w:rPr>
          <w:rFonts w:asciiTheme="minorHAnsi" w:hAnsiTheme="minorHAnsi"/>
          <w:sz w:val="22"/>
          <w:szCs w:val="22"/>
        </w:rPr>
        <w:t>.</w:t>
      </w:r>
      <w:proofErr w:type="spellStart"/>
      <w:r w:rsidRPr="00E47194">
        <w:rPr>
          <w:rFonts w:asciiTheme="minorHAnsi" w:hAnsiTheme="minorHAnsi"/>
          <w:sz w:val="22"/>
          <w:szCs w:val="22"/>
          <w:lang w:val="en-US"/>
        </w:rPr>
        <w:t>gr</w:t>
      </w:r>
      <w:proofErr w:type="spellEnd"/>
      <w:r w:rsidRPr="00E47194">
        <w:rPr>
          <w:rFonts w:asciiTheme="minorHAnsi" w:hAnsiTheme="minorHAnsi"/>
          <w:sz w:val="22"/>
          <w:szCs w:val="22"/>
        </w:rPr>
        <w:t>, Α.Φ.Μ 999070198, Δ.Ο.Υ ΑΓΙΟΥ ΝΙΚΟΛΑΟΥ και εκπροσωπείται νόμιμα από την Διοικήτρια ………………………………………….και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w:t>
      </w:r>
      <w:proofErr w:type="spellStart"/>
      <w:r>
        <w:rPr>
          <w:rFonts w:asciiTheme="minorHAnsi" w:hAnsiTheme="minorHAnsi"/>
          <w:sz w:val="22"/>
          <w:szCs w:val="22"/>
        </w:rPr>
        <w:t>νση</w:t>
      </w:r>
      <w:proofErr w:type="spellEnd"/>
      <w:r>
        <w:rPr>
          <w:rFonts w:asciiTheme="minorHAnsi" w:hAnsiTheme="minorHAnsi"/>
          <w:sz w:val="22"/>
          <w:szCs w:val="22"/>
        </w:rPr>
        <w:t xml:space="preserve">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w:t>
      </w:r>
      <w:proofErr w:type="spellStart"/>
      <w:r w:rsidR="00F310BA" w:rsidRPr="00E47194">
        <w:rPr>
          <w:rFonts w:asciiTheme="minorHAnsi" w:hAnsiTheme="minorHAnsi"/>
          <w:sz w:val="22"/>
          <w:szCs w:val="22"/>
        </w:rPr>
        <w:t>Νεαπόλεως</w:t>
      </w:r>
      <w:proofErr w:type="spellEnd"/>
      <w:r w:rsidR="00F310BA" w:rsidRPr="00E47194">
        <w:rPr>
          <w:rFonts w:asciiTheme="minorHAnsi" w:hAnsiTheme="minorHAnsi"/>
          <w:sz w:val="22"/>
          <w:szCs w:val="22"/>
        </w:rPr>
        <w:t xml:space="preserve"> «</w:t>
      </w:r>
      <w:proofErr w:type="spellStart"/>
      <w:r w:rsidR="00F310BA" w:rsidRPr="00E47194">
        <w:rPr>
          <w:rFonts w:asciiTheme="minorHAnsi" w:hAnsiTheme="minorHAnsi"/>
          <w:sz w:val="22"/>
          <w:szCs w:val="22"/>
        </w:rPr>
        <w:t>Διαλυνάκειο</w:t>
      </w:r>
      <w:proofErr w:type="spellEnd"/>
      <w:r w:rsidR="00F310BA" w:rsidRPr="00E47194">
        <w:rPr>
          <w:rFonts w:asciiTheme="minorHAnsi" w:hAnsiTheme="minorHAnsi"/>
          <w:sz w:val="22"/>
          <w:szCs w:val="22"/>
        </w:rPr>
        <w:t>»</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t>Η κατακύρωση έγινε σύμφωνα με τα αποτελέσματα του με αρ. ……../201</w:t>
      </w:r>
      <w:r w:rsidR="00446983">
        <w:rPr>
          <w:rFonts w:asciiTheme="minorHAnsi" w:hAnsiTheme="minorHAnsi"/>
          <w:sz w:val="22"/>
          <w:szCs w:val="22"/>
        </w:rPr>
        <w:t>8</w:t>
      </w:r>
      <w:r w:rsidRPr="00E47194">
        <w:rPr>
          <w:rFonts w:asciiTheme="minorHAnsi" w:hAnsiTheme="minorHAnsi"/>
          <w:sz w:val="22"/>
          <w:szCs w:val="22"/>
        </w:rPr>
        <w:t xml:space="preserve">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w:t>
      </w:r>
      <w:proofErr w:type="spellStart"/>
      <w:r w:rsidRPr="00E47194">
        <w:rPr>
          <w:rFonts w:asciiTheme="minorHAnsi" w:hAnsiTheme="minorHAnsi"/>
          <w:bCs/>
          <w:sz w:val="22"/>
          <w:szCs w:val="22"/>
        </w:rPr>
        <w:t>Νεαπόλεως</w:t>
      </w:r>
      <w:proofErr w:type="spellEnd"/>
      <w:r w:rsidRPr="00E47194">
        <w:rPr>
          <w:rFonts w:asciiTheme="minorHAnsi" w:hAnsiTheme="minorHAnsi"/>
          <w:bCs/>
          <w:sz w:val="22"/>
          <w:szCs w:val="22"/>
        </w:rPr>
        <w:t xml:space="preserve"> «</w:t>
      </w:r>
      <w:proofErr w:type="spellStart"/>
      <w:r w:rsidRPr="00E47194">
        <w:rPr>
          <w:rFonts w:asciiTheme="minorHAnsi" w:hAnsiTheme="minorHAnsi"/>
          <w:bCs/>
          <w:sz w:val="22"/>
          <w:szCs w:val="22"/>
        </w:rPr>
        <w:t>Διαλυνάκειο</w:t>
      </w:r>
      <w:proofErr w:type="spellEnd"/>
      <w:r w:rsidRPr="00E47194">
        <w:rPr>
          <w:rFonts w:asciiTheme="minorHAnsi" w:hAnsiTheme="minorHAnsi"/>
          <w:bCs/>
          <w:sz w:val="22"/>
          <w:szCs w:val="22"/>
        </w:rPr>
        <w:t>»</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t>π.δ</w:t>
      </w:r>
      <w:proofErr w:type="spellEnd"/>
      <w:r>
        <w:t>. 318/1992 (Α'161) και λοιπές ρυθμίσεις»</w:t>
      </w:r>
      <w:r>
        <w:rPr>
          <w:rStyle w:val="61"/>
        </w:rPr>
        <w:t xml:space="preserve"> και ειδικότερα τις διατάξεις του άρθρου 1.</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446983" w:rsidRDefault="00446983" w:rsidP="00446983">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446983"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446983" w:rsidRPr="008130FE"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446983" w:rsidRDefault="00446983" w:rsidP="00446983">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446983" w:rsidRDefault="00446983" w:rsidP="00446983">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446983" w:rsidRDefault="00446983" w:rsidP="00446983">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46983" w:rsidRDefault="00446983" w:rsidP="00446983">
      <w:pPr>
        <w:pStyle w:val="49"/>
        <w:numPr>
          <w:ilvl w:val="0"/>
          <w:numId w:val="2"/>
        </w:numPr>
        <w:shd w:val="clear" w:color="auto" w:fill="auto"/>
        <w:tabs>
          <w:tab w:val="left" w:pos="886"/>
        </w:tabs>
        <w:spacing w:line="269" w:lineRule="exact"/>
        <w:ind w:left="320" w:right="40" w:firstLine="0"/>
        <w:jc w:val="both"/>
      </w:pPr>
      <w:r w:rsidRPr="00B66982">
        <w:t xml:space="preserve">Τις με </w:t>
      </w:r>
      <w:proofErr w:type="spellStart"/>
      <w:r w:rsidRPr="00B66982">
        <w:t>αριθμ</w:t>
      </w:r>
      <w:proofErr w:type="spellEnd"/>
      <w:r w:rsidRPr="00B66982">
        <w:t xml:space="preserve">. </w:t>
      </w:r>
      <w:r>
        <w:t xml:space="preserve">143/7-3-2018, </w:t>
      </w:r>
      <w:r w:rsidRPr="005920DA">
        <w:t>25</w:t>
      </w:r>
      <w:r>
        <w:t>8</w:t>
      </w:r>
      <w:r w:rsidRPr="005920DA">
        <w:t>/20-04-2018 και 259/20-4-2018</w:t>
      </w:r>
      <w:r w:rsidRPr="00B66982">
        <w:t xml:space="preserve">  αποφάσεις της Αναθέτουσας Αρχής περί έγκρισης διενέργειας συνοπτικού διαγωνισμού και έγκρισης των τεχνικών προδιαγραφών.</w:t>
      </w:r>
    </w:p>
    <w:p w:rsidR="00F95D4B" w:rsidRPr="00BF2272" w:rsidRDefault="00F95D4B" w:rsidP="00F95D4B">
      <w:pPr>
        <w:pStyle w:val="49"/>
        <w:numPr>
          <w:ilvl w:val="0"/>
          <w:numId w:val="2"/>
        </w:numPr>
        <w:shd w:val="clear" w:color="auto" w:fill="auto"/>
        <w:tabs>
          <w:tab w:val="left" w:pos="886"/>
        </w:tabs>
        <w:spacing w:line="269" w:lineRule="exact"/>
        <w:ind w:left="320" w:right="40" w:firstLine="0"/>
        <w:jc w:val="both"/>
      </w:pPr>
      <w:r w:rsidRPr="00BF2272">
        <w:t>Την υπ’ αρ. 325/31-5-2018 απόφαση περί διενέργειας επαναληπτικού διαγωνισμού.</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t>Την υπ’ αρ. ………………. Απόφαση Δ.Σ. για την κατακύρωση του αποτελέσματος του διαγωνισμού.</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t xml:space="preserve">Τις με </w:t>
      </w:r>
      <w:proofErr w:type="spellStart"/>
      <w:r w:rsidRPr="000621EC">
        <w:t>αριθμ</w:t>
      </w:r>
      <w:proofErr w:type="spellEnd"/>
      <w:r w:rsidRPr="000621EC">
        <w:t>. …………… Αποφάσεις Ανάληψης Υποχρέωσης του ενδιαφερόμενου Νοσοκομείου (ΑΔΑ: …………….)</w:t>
      </w:r>
    </w:p>
    <w:p w:rsidR="00446983" w:rsidRDefault="00446983" w:rsidP="00446983">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B008D7">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B008D7">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B008D7">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B008D7">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0F353F" w:rsidP="00F310BA">
      <w:pPr>
        <w:spacing w:line="360" w:lineRule="auto"/>
        <w:jc w:val="both"/>
        <w:rPr>
          <w:rFonts w:asciiTheme="minorHAnsi" w:eastAsia="TimesNewRoman" w:hAnsiTheme="minorHAnsi"/>
          <w:b/>
          <w:sz w:val="22"/>
          <w:szCs w:val="22"/>
        </w:rPr>
      </w:pPr>
      <w:r>
        <w:rPr>
          <w:rFonts w:asciiTheme="minorHAnsi" w:eastAsia="TimesNewRoman" w:hAnsiTheme="minorHAnsi"/>
          <w:sz w:val="22"/>
          <w:szCs w:val="22"/>
        </w:rPr>
        <w:t>Η παρούσα αφορά την προμήθεια μίας οδοντιατρικής έδρας ……………………………………. , για την</w:t>
      </w:r>
      <w:r w:rsidR="00F310BA" w:rsidRPr="00E47194">
        <w:rPr>
          <w:rFonts w:asciiTheme="minorHAnsi" w:eastAsia="TimesNewRoman" w:hAnsiTheme="minorHAnsi"/>
          <w:sz w:val="22"/>
          <w:szCs w:val="22"/>
        </w:rPr>
        <w:t xml:space="preserve">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 xml:space="preserve">Η τιμή μονάδος του  υπό προμήθεια είδους ανέρχεται σε ……………… ευρώ </w:t>
      </w:r>
      <w:proofErr w:type="spellStart"/>
      <w:r w:rsidRPr="00996991">
        <w:rPr>
          <w:rFonts w:asciiTheme="minorHAnsi" w:eastAsia="TimesNewRoman" w:hAnsiTheme="minorHAnsi"/>
          <w:sz w:val="22"/>
          <w:szCs w:val="22"/>
        </w:rPr>
        <w:t>πλεον</w:t>
      </w:r>
      <w:proofErr w:type="spellEnd"/>
      <w:r w:rsidRPr="00996991">
        <w:rPr>
          <w:rFonts w:asciiTheme="minorHAnsi" w:eastAsia="TimesNewRoman" w:hAnsiTheme="minorHAnsi"/>
          <w:sz w:val="22"/>
          <w:szCs w:val="22"/>
        </w:rPr>
        <w:t xml:space="preserve"> Φ.Π.Α. και είναι για παράδοσή του (με ευθύνη και μέριμνα του προμηθευτή ) ελεύθερη σε χώρο της Οργανικής Μονάδας Έδρας-Άγιος Νικόλαος 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996991" w:rsidRPr="00817766" w:rsidRDefault="00996991" w:rsidP="00996991">
      <w:pPr>
        <w:spacing w:line="360" w:lineRule="auto"/>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817766" w:rsidRDefault="00996991" w:rsidP="00996991">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779AE"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F779AE" w:rsidRPr="00E47194" w:rsidRDefault="00F779AE" w:rsidP="00F779AE">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779AE" w:rsidRPr="009465CD" w:rsidRDefault="00F779AE" w:rsidP="00F779AE">
      <w:pPr>
        <w:jc w:val="both"/>
        <w:rPr>
          <w:b/>
        </w:rPr>
      </w:pPr>
      <w:r w:rsidRPr="00E47194">
        <w:rPr>
          <w:rFonts w:asciiTheme="minorHAnsi" w:eastAsia="TimesNewRoman" w:hAnsiTheme="minorHAnsi"/>
          <w:sz w:val="22"/>
          <w:szCs w:val="22"/>
        </w:rPr>
        <w:t xml:space="preserve">2.1 </w:t>
      </w:r>
      <w:r w:rsidRPr="00A46D89">
        <w:rPr>
          <w:rFonts w:asciiTheme="minorHAnsi" w:eastAsia="TimesNewRoman" w:hAnsiTheme="minorHAnsi"/>
          <w:sz w:val="22"/>
          <w:szCs w:val="22"/>
        </w:rPr>
        <w:t xml:space="preserve">Το προσφερόμενο </w:t>
      </w:r>
      <w:r w:rsidR="00AA32E8">
        <w:rPr>
          <w:rFonts w:asciiTheme="minorHAnsi" w:eastAsia="TimesNewRoman" w:hAnsiTheme="minorHAnsi"/>
          <w:sz w:val="22"/>
          <w:szCs w:val="22"/>
        </w:rPr>
        <w:t>είδος</w:t>
      </w:r>
      <w:r w:rsidRPr="00A46D89">
        <w:rPr>
          <w:rFonts w:asciiTheme="minorHAnsi" w:eastAsia="TimesNewRoman" w:hAnsiTheme="minorHAnsi"/>
          <w:sz w:val="22"/>
          <w:szCs w:val="22"/>
        </w:rPr>
        <w:t xml:space="preserve"> θα παραδοθεί </w:t>
      </w:r>
      <w:r w:rsidRPr="00AA32E8">
        <w:rPr>
          <w:rFonts w:asciiTheme="minorHAnsi" w:eastAsia="TimesNewRoman" w:hAnsiTheme="minorHAnsi"/>
          <w:sz w:val="22"/>
          <w:szCs w:val="22"/>
        </w:rPr>
        <w:t>στη</w:t>
      </w:r>
      <w:r w:rsidR="00AA32E8" w:rsidRPr="00AA32E8">
        <w:rPr>
          <w:rFonts w:asciiTheme="minorHAnsi" w:eastAsia="TimesNewRoman" w:hAnsiTheme="minorHAnsi"/>
          <w:sz w:val="22"/>
          <w:szCs w:val="22"/>
        </w:rPr>
        <w:t>ν Οργανική Μονάδα Έδρας</w:t>
      </w:r>
      <w:r w:rsidRPr="00AA32E8">
        <w:rPr>
          <w:rFonts w:asciiTheme="minorHAnsi" w:eastAsia="TimesNewRoman" w:hAnsiTheme="minorHAnsi"/>
          <w:sz w:val="22"/>
          <w:szCs w:val="22"/>
        </w:rPr>
        <w:t xml:space="preserve"> </w:t>
      </w:r>
      <w:r w:rsidR="00AA32E8" w:rsidRPr="00AA32E8">
        <w:rPr>
          <w:rFonts w:asciiTheme="minorHAnsi" w:eastAsia="TimesNewRoman" w:hAnsiTheme="minorHAnsi"/>
          <w:sz w:val="22"/>
          <w:szCs w:val="22"/>
        </w:rPr>
        <w:t>–Άγιος Νικόλαος</w:t>
      </w:r>
      <w:r w:rsidRPr="00AA32E8">
        <w:rPr>
          <w:rFonts w:asciiTheme="minorHAnsi" w:eastAsia="TimesNewRoman" w:hAnsiTheme="minorHAnsi"/>
          <w:sz w:val="22"/>
          <w:szCs w:val="22"/>
        </w:rPr>
        <w:t xml:space="preserve"> σε συγκεκριμένο χώρο που θα υποδειχθεί στην προμηθεύτρια εταιρεία από τους αρμόδιους υπαλλήλους, σε πλήρη εγκατάσταση και λειτουργία, εντός </w:t>
      </w:r>
      <w:r w:rsidR="000F353F">
        <w:rPr>
          <w:rFonts w:asciiTheme="minorHAnsi" w:eastAsia="TimesNewRoman" w:hAnsiTheme="minorHAnsi"/>
          <w:sz w:val="22"/>
          <w:szCs w:val="22"/>
        </w:rPr>
        <w:t>…………..</w:t>
      </w:r>
      <w:r w:rsidRPr="00AA32E8">
        <w:rPr>
          <w:rFonts w:asciiTheme="minorHAnsi" w:eastAsia="TimesNewRoman" w:hAnsiTheme="minorHAnsi"/>
          <w:sz w:val="22"/>
          <w:szCs w:val="22"/>
        </w:rPr>
        <w:t xml:space="preserve"> εργασίμων ημερών από την υπογραφή της παρούσας Σύμβασης.</w:t>
      </w:r>
      <w:r w:rsidRPr="00A46D89">
        <w:rPr>
          <w:rFonts w:asciiTheme="minorHAnsi" w:eastAsia="TimesNewRoman" w:hAnsiTheme="minorHAnsi"/>
          <w:sz w:val="22"/>
          <w:szCs w:val="22"/>
        </w:rPr>
        <w:t xml:space="preserve"> Θα είναι δε καινούργιο και αμεταχείριστο.</w:t>
      </w:r>
      <w:r w:rsidRPr="009465CD">
        <w:t xml:space="preserve">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E47194" w:rsidRDefault="00F779AE" w:rsidP="00F779AE">
      <w:pPr>
        <w:jc w:val="both"/>
        <w:rPr>
          <w:rFonts w:asciiTheme="minorHAnsi" w:eastAsia="TimesNewRoman" w:hAnsiTheme="minorHAnsi"/>
          <w:sz w:val="22"/>
          <w:szCs w:val="22"/>
        </w:rPr>
      </w:pPr>
      <w:r>
        <w:rPr>
          <w:rFonts w:asciiTheme="minorHAnsi" w:eastAsia="TimesNewRoman" w:hAnsiTheme="minorHAnsi"/>
          <w:sz w:val="22"/>
          <w:szCs w:val="22"/>
        </w:rPr>
        <w:t>2.2 Το</w:t>
      </w:r>
      <w:r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F74414" w:rsidRDefault="00F779AE" w:rsidP="00F779AE">
      <w:pPr>
        <w:jc w:val="both"/>
        <w:rPr>
          <w:rFonts w:asciiTheme="minorHAnsi" w:eastAsia="TimesNewRoman" w:hAnsiTheme="minorHAnsi"/>
          <w:sz w:val="22"/>
          <w:szCs w:val="22"/>
        </w:rPr>
      </w:pPr>
      <w:r w:rsidRPr="00F74414">
        <w:rPr>
          <w:rFonts w:asciiTheme="minorHAnsi" w:eastAsia="TimesNewRoman" w:hAnsiTheme="minorHAnsi"/>
          <w:sz w:val="22"/>
          <w:szCs w:val="22"/>
        </w:rPr>
        <w:t>2.4 Ο τόπος εκτέλεσης της σύμβασης είναι οι αποθήκες του Νοσοκομείου:</w:t>
      </w:r>
    </w:p>
    <w:p w:rsidR="00F74414" w:rsidRDefault="00F74414" w:rsidP="00B008D7">
      <w:pPr>
        <w:pStyle w:val="aff4"/>
        <w:numPr>
          <w:ilvl w:val="0"/>
          <w:numId w:val="19"/>
        </w:numPr>
        <w:spacing w:line="360" w:lineRule="auto"/>
        <w:jc w:val="both"/>
        <w:rPr>
          <w:rFonts w:asciiTheme="minorHAnsi" w:eastAsia="TimesNewRoman" w:hAnsiTheme="minorHAnsi"/>
          <w:sz w:val="22"/>
          <w:szCs w:val="22"/>
        </w:rPr>
      </w:pPr>
      <w:r w:rsidRPr="00F74414">
        <w:rPr>
          <w:rFonts w:asciiTheme="minorHAnsi" w:eastAsia="TimesNewRoman" w:hAnsiTheme="minorHAnsi"/>
          <w:sz w:val="22"/>
          <w:szCs w:val="22"/>
        </w:rPr>
        <w:t xml:space="preserve">Οργανική Μονάδα Έδρας του Γ.Ν. Λασιθίου – Γ.Ν.-Κ.Υ. </w:t>
      </w:r>
      <w:proofErr w:type="spellStart"/>
      <w:r w:rsidRPr="00F74414">
        <w:rPr>
          <w:rFonts w:asciiTheme="minorHAnsi" w:eastAsia="TimesNewRoman" w:hAnsiTheme="minorHAnsi"/>
          <w:sz w:val="22"/>
          <w:szCs w:val="22"/>
        </w:rPr>
        <w:t>Νεαπόλεως</w:t>
      </w:r>
      <w:proofErr w:type="spellEnd"/>
      <w:r w:rsidRPr="00F74414">
        <w:rPr>
          <w:rFonts w:asciiTheme="minorHAnsi" w:eastAsia="TimesNewRoman" w:hAnsiTheme="minorHAnsi"/>
          <w:sz w:val="22"/>
          <w:szCs w:val="22"/>
        </w:rPr>
        <w:t xml:space="preserve"> «</w:t>
      </w:r>
      <w:proofErr w:type="spellStart"/>
      <w:r w:rsidRPr="00F74414">
        <w:rPr>
          <w:rFonts w:asciiTheme="minorHAnsi" w:eastAsia="TimesNewRoman" w:hAnsiTheme="minorHAnsi"/>
          <w:sz w:val="22"/>
          <w:szCs w:val="22"/>
        </w:rPr>
        <w:t>Διαλυνάκειο</w:t>
      </w:r>
      <w:proofErr w:type="spellEnd"/>
      <w:r w:rsidRPr="00F74414">
        <w:rPr>
          <w:rFonts w:asciiTheme="minorHAnsi" w:eastAsia="TimesNewRoman" w:hAnsiTheme="minorHAnsi"/>
          <w:sz w:val="22"/>
          <w:szCs w:val="22"/>
        </w:rPr>
        <w:t>»- Κνωσού 2-4, Άγιος Νικόλαος, Τ.Κ. 72100</w:t>
      </w:r>
    </w:p>
    <w:p w:rsidR="00FF437F" w:rsidRPr="00FF437F" w:rsidRDefault="00FF437F" w:rsidP="00FF437F">
      <w:pPr>
        <w:pStyle w:val="aff4"/>
        <w:numPr>
          <w:ilvl w:val="0"/>
          <w:numId w:val="19"/>
        </w:numPr>
        <w:spacing w:line="360" w:lineRule="auto"/>
        <w:jc w:val="both"/>
        <w:rPr>
          <w:rFonts w:asciiTheme="minorHAnsi" w:eastAsia="TimesNewRoman" w:hAnsiTheme="minorHAnsi"/>
          <w:sz w:val="22"/>
          <w:szCs w:val="22"/>
        </w:rPr>
      </w:pPr>
      <w:r w:rsidRPr="00FF437F">
        <w:rPr>
          <w:rFonts w:asciiTheme="minorHAnsi" w:eastAsia="TimesNewRoman" w:hAnsiTheme="minorHAnsi"/>
          <w:sz w:val="22"/>
          <w:szCs w:val="22"/>
        </w:rPr>
        <w:t xml:space="preserve">Αποκεντρωμένη Οργανική Μονάδα Σητείας του Γ.Ν. Λασιθίου – Γ.Ν.-Κ.Υ. </w:t>
      </w:r>
      <w:proofErr w:type="spellStart"/>
      <w:r w:rsidRPr="00FF437F">
        <w:rPr>
          <w:rFonts w:asciiTheme="minorHAnsi" w:eastAsia="TimesNewRoman" w:hAnsiTheme="minorHAnsi"/>
          <w:sz w:val="22"/>
          <w:szCs w:val="22"/>
        </w:rPr>
        <w:t>Νεαπόλεως</w:t>
      </w:r>
      <w:proofErr w:type="spellEnd"/>
      <w:r w:rsidRPr="00FF437F">
        <w:rPr>
          <w:rFonts w:asciiTheme="minorHAnsi" w:eastAsia="TimesNewRoman" w:hAnsiTheme="minorHAnsi"/>
          <w:sz w:val="22"/>
          <w:szCs w:val="22"/>
        </w:rPr>
        <w:t xml:space="preserve"> «</w:t>
      </w:r>
      <w:proofErr w:type="spellStart"/>
      <w:r w:rsidRPr="00FF437F">
        <w:rPr>
          <w:rFonts w:asciiTheme="minorHAnsi" w:eastAsia="TimesNewRoman" w:hAnsiTheme="minorHAnsi"/>
          <w:sz w:val="22"/>
          <w:szCs w:val="22"/>
        </w:rPr>
        <w:t>Διαλυνάκειο</w:t>
      </w:r>
      <w:proofErr w:type="spellEnd"/>
      <w:r w:rsidRPr="00FF437F">
        <w:rPr>
          <w:rFonts w:asciiTheme="minorHAnsi" w:eastAsia="TimesNewRoman" w:hAnsiTheme="minorHAnsi"/>
          <w:sz w:val="22"/>
          <w:szCs w:val="22"/>
        </w:rPr>
        <w:t xml:space="preserve">»- Καπετάν Γιάννη Παπαδάκη 3 </w:t>
      </w:r>
      <w:proofErr w:type="spellStart"/>
      <w:r w:rsidRPr="00FF437F">
        <w:rPr>
          <w:rFonts w:asciiTheme="minorHAnsi" w:eastAsia="TimesNewRoman" w:hAnsiTheme="minorHAnsi"/>
          <w:sz w:val="22"/>
          <w:szCs w:val="22"/>
        </w:rPr>
        <w:t>Ξεροκαμάρες</w:t>
      </w:r>
      <w:proofErr w:type="spellEnd"/>
      <w:r w:rsidRPr="00FF437F">
        <w:rPr>
          <w:rFonts w:asciiTheme="minorHAnsi" w:eastAsia="TimesNewRoman" w:hAnsiTheme="minorHAnsi"/>
          <w:sz w:val="22"/>
          <w:szCs w:val="22"/>
        </w:rPr>
        <w:t>, Σητεία Τ.Κ. 723 00</w:t>
      </w:r>
    </w:p>
    <w:p w:rsidR="00F779AE" w:rsidRPr="00E47194" w:rsidRDefault="00F779AE" w:rsidP="00F779AE">
      <w:pPr>
        <w:ind w:left="3600" w:firstLine="720"/>
        <w:outlineLvl w:val="0"/>
        <w:rPr>
          <w:rFonts w:asciiTheme="minorHAnsi" w:hAnsiTheme="minorHAnsi"/>
          <w:bCs/>
          <w:sz w:val="22"/>
          <w:szCs w:val="22"/>
        </w:rPr>
      </w:pPr>
    </w:p>
    <w:p w:rsidR="00F779AE" w:rsidRPr="00E47194" w:rsidRDefault="00F779AE" w:rsidP="00F779AE">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779AE" w:rsidRPr="00E47194" w:rsidRDefault="00F779AE" w:rsidP="00F779AE">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Pr>
          <w:rFonts w:asciiTheme="minorHAnsi" w:hAnsiTheme="minorHAnsi"/>
          <w:bCs/>
          <w:sz w:val="22"/>
          <w:szCs w:val="22"/>
        </w:rPr>
        <w:t>έως την λήξη της εγγύησης καλής λειτουργίας του μηχανήματος.</w:t>
      </w:r>
    </w:p>
    <w:p w:rsidR="00F779AE" w:rsidRPr="00AA32E8" w:rsidRDefault="00F779AE" w:rsidP="00AA32E8">
      <w:pPr>
        <w:jc w:val="both"/>
        <w:rPr>
          <w:rFonts w:asciiTheme="minorHAnsi" w:hAnsiTheme="minorHAnsi"/>
          <w:bCs/>
          <w:sz w:val="22"/>
          <w:szCs w:val="22"/>
        </w:rPr>
      </w:pPr>
      <w:r w:rsidRPr="00AA32E8">
        <w:rPr>
          <w:rFonts w:asciiTheme="minorHAnsi" w:hAnsiTheme="minorHAnsi"/>
          <w:bCs/>
          <w:sz w:val="22"/>
          <w:szCs w:val="22"/>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E47194" w:rsidRDefault="00F779AE" w:rsidP="00F779AE">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Pr>
          <w:rFonts w:asciiTheme="minorHAnsi" w:hAnsiTheme="minorHAnsi"/>
          <w:bCs/>
          <w:sz w:val="22"/>
          <w:szCs w:val="22"/>
        </w:rPr>
        <w:t>,</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E47194" w:rsidRDefault="00F779AE" w:rsidP="00F779AE">
      <w:pPr>
        <w:ind w:left="320"/>
        <w:rPr>
          <w:rFonts w:asciiTheme="minorHAnsi" w:hAnsiTheme="minorHAnsi"/>
          <w:sz w:val="22"/>
          <w:szCs w:val="22"/>
        </w:rPr>
      </w:pP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4</w:t>
      </w:r>
    </w:p>
    <w:p w:rsidR="00F779AE" w:rsidRPr="00E47194" w:rsidRDefault="00F779AE" w:rsidP="00F779AE">
      <w:pPr>
        <w:ind w:left="320"/>
        <w:jc w:val="center"/>
        <w:rPr>
          <w:rStyle w:val="10109"/>
          <w:rFonts w:asciiTheme="minorHAnsi" w:hAnsiTheme="minorHAnsi"/>
          <w:b w:val="0"/>
          <w:sz w:val="22"/>
          <w:szCs w:val="22"/>
        </w:rPr>
      </w:pPr>
      <w:r w:rsidRPr="00E47194">
        <w:rPr>
          <w:rFonts w:asciiTheme="minorHAnsi" w:hAnsiTheme="minorHAnsi"/>
          <w:sz w:val="22"/>
          <w:szCs w:val="22"/>
        </w:rPr>
        <w:t>ΠΑΡΑΛΑΒΗ ΥΛΙΚΩΝ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4.1. H παραλαβή των υλικών γίνεται από επιτροπές, πρωτοβάθμιες ή και δευτεροβάθμιες, που συγκροτούνται σύμφωνα με την παρ. 11 </w:t>
      </w:r>
      <w:proofErr w:type="spellStart"/>
      <w:r w:rsidRPr="00E47194">
        <w:rPr>
          <w:rFonts w:asciiTheme="minorHAnsi" w:hAnsiTheme="minorHAnsi"/>
          <w:sz w:val="22"/>
          <w:szCs w:val="22"/>
        </w:rPr>
        <w:t>εδ</w:t>
      </w:r>
      <w:proofErr w:type="spellEnd"/>
      <w:r w:rsidRPr="00E47194">
        <w:rPr>
          <w:rFonts w:asciiTheme="minorHAnsi" w:hAnsiTheme="minorHAnsi"/>
          <w:sz w:val="22"/>
          <w:szCs w:val="22"/>
        </w:rPr>
        <w:t>.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Υλικά που απορρίφθηκαν ή κρίθηκαν </w:t>
      </w:r>
      <w:proofErr w:type="spellStart"/>
      <w:r w:rsidRPr="00E47194">
        <w:rPr>
          <w:rFonts w:asciiTheme="minorHAnsi" w:hAnsiTheme="minorHAnsi"/>
          <w:sz w:val="22"/>
          <w:szCs w:val="22"/>
        </w:rPr>
        <w:t>παραληπτέα</w:t>
      </w:r>
      <w:proofErr w:type="spellEnd"/>
      <w:r w:rsidRPr="00E47194">
        <w:rPr>
          <w:rFonts w:asciiTheme="minorHAnsi" w:hAnsiTheme="minorHAnsi"/>
          <w:sz w:val="22"/>
          <w:szCs w:val="22"/>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E47194">
        <w:rPr>
          <w:rFonts w:asciiTheme="minorHAnsi" w:hAnsiTheme="minorHAnsi"/>
          <w:sz w:val="22"/>
          <w:szCs w:val="22"/>
        </w:rPr>
        <w:t>κατ΄</w:t>
      </w:r>
      <w:proofErr w:type="spellEnd"/>
      <w:r w:rsidRPr="00E47194">
        <w:rPr>
          <w:rFonts w:asciiTheme="minorHAnsi" w:hAnsiTheme="minorHAnsi"/>
          <w:sz w:val="22"/>
          <w:szCs w:val="22"/>
        </w:rPr>
        <w:t xml:space="preserve"> έφεση των οικείων </w:t>
      </w:r>
      <w:proofErr w:type="spellStart"/>
      <w:r w:rsidRPr="00E47194">
        <w:rPr>
          <w:rFonts w:asciiTheme="minorHAnsi" w:hAnsiTheme="minorHAnsi"/>
          <w:sz w:val="22"/>
          <w:szCs w:val="22"/>
        </w:rPr>
        <w:t>αντιδειγμάτων</w:t>
      </w:r>
      <w:proofErr w:type="spellEnd"/>
      <w:r w:rsidRPr="00E47194">
        <w:rPr>
          <w:rFonts w:asciiTheme="minorHAnsi" w:hAnsiTheme="minorHAnsi"/>
          <w:sz w:val="22"/>
          <w:szCs w:val="22"/>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Το αποτέλεσμα  της </w:t>
      </w:r>
      <w:proofErr w:type="spellStart"/>
      <w:r w:rsidRPr="00E47194">
        <w:rPr>
          <w:rFonts w:asciiTheme="minorHAnsi" w:hAnsiTheme="minorHAnsi"/>
          <w:sz w:val="22"/>
          <w:szCs w:val="22"/>
        </w:rPr>
        <w:t>κατ΄</w:t>
      </w:r>
      <w:proofErr w:type="spellEnd"/>
      <w:r w:rsidRPr="00E47194">
        <w:rPr>
          <w:rFonts w:asciiTheme="minorHAnsi" w:hAnsiTheme="minorHAnsi"/>
          <w:sz w:val="22"/>
          <w:szCs w:val="22"/>
        </w:rPr>
        <w:t xml:space="preserve"> έφεση εξέτασης είναι υποχρεωτικό και τελεσίδικο και για τα δύο μέρη.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 xml:space="preserve">Ο ανάδοχος δεν μπορεί να ζητήσει παραπομπή σε δευτεροβάθμια επιτροπή παραλαβής μετά τα αποτελέσματα της </w:t>
      </w:r>
      <w:proofErr w:type="spellStart"/>
      <w:r w:rsidRPr="00E47194">
        <w:rPr>
          <w:rFonts w:asciiTheme="minorHAnsi" w:hAnsiTheme="minorHAnsi"/>
          <w:sz w:val="22"/>
          <w:szCs w:val="22"/>
        </w:rPr>
        <w:t>κατ΄</w:t>
      </w:r>
      <w:proofErr w:type="spellEnd"/>
      <w:r w:rsidRPr="00E47194">
        <w:rPr>
          <w:rFonts w:asciiTheme="minorHAnsi" w:hAnsiTheme="minorHAnsi"/>
          <w:sz w:val="22"/>
          <w:szCs w:val="22"/>
        </w:rPr>
        <w:t xml:space="preserve"> έφεση εξέτασης.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5</w:t>
      </w:r>
    </w:p>
    <w:p w:rsidR="00F779AE" w:rsidRPr="00E47194" w:rsidRDefault="00F779AE" w:rsidP="00F779AE">
      <w:pPr>
        <w:ind w:left="320"/>
        <w:jc w:val="center"/>
        <w:rPr>
          <w:rStyle w:val="10109"/>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F779AE" w:rsidRPr="00E47194" w:rsidRDefault="00F779AE" w:rsidP="00F779AE">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F779AE" w:rsidRPr="00E47194" w:rsidRDefault="00F779AE" w:rsidP="00F779AE">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w:t>
      </w:r>
      <w:r w:rsidRPr="0060580A">
        <w:rPr>
          <w:rFonts w:asciiTheme="minorHAnsi" w:hAnsiTheme="minorHAnsi"/>
          <w:sz w:val="22"/>
          <w:szCs w:val="22"/>
        </w:rPr>
        <w:t xml:space="preserve">Το έργο χρηματοδοτείται από </w:t>
      </w:r>
      <w:r w:rsidR="0060580A">
        <w:rPr>
          <w:rFonts w:asciiTheme="minorHAnsi" w:hAnsiTheme="minorHAnsi"/>
          <w:sz w:val="22"/>
          <w:szCs w:val="22"/>
        </w:rPr>
        <w:t>τον ΚΑΕ …………….. του Νοσοκομείου.</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F779AE" w:rsidRPr="00E47194" w:rsidRDefault="00F779AE" w:rsidP="00F779AE">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Pr="00E47194">
        <w:rPr>
          <w:rFonts w:asciiTheme="minorHAnsi" w:hAnsiTheme="minorHAnsi"/>
          <w:sz w:val="22"/>
          <w:szCs w:val="22"/>
        </w:rPr>
        <w:t xml:space="preserve">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E47194">
        <w:rPr>
          <w:rFonts w:asciiTheme="minorHAnsi" w:hAnsiTheme="minorHAnsi"/>
          <w:sz w:val="22"/>
          <w:szCs w:val="22"/>
        </w:rPr>
        <w:t>ββ</w:t>
      </w:r>
      <w:proofErr w:type="spellEnd"/>
      <w:r w:rsidRPr="00E47194">
        <w:rPr>
          <w:rFonts w:asciiTheme="minorHAnsi" w:hAnsiTheme="minorHAnsi"/>
          <w:sz w:val="22"/>
          <w:szCs w:val="22"/>
        </w:rPr>
        <w:t xml:space="preserve"> </w:t>
      </w:r>
      <w:proofErr w:type="spellStart"/>
      <w:r w:rsidRPr="00E47194">
        <w:rPr>
          <w:rFonts w:asciiTheme="minorHAnsi" w:hAnsiTheme="minorHAnsi"/>
          <w:sz w:val="22"/>
          <w:szCs w:val="22"/>
        </w:rPr>
        <w:t>εδ</w:t>
      </w:r>
      <w:proofErr w:type="spellEnd"/>
      <w:r w:rsidRPr="00E47194">
        <w:rPr>
          <w:rFonts w:asciiTheme="minorHAnsi" w:hAnsiTheme="minorHAnsi"/>
          <w:sz w:val="22"/>
          <w:szCs w:val="22"/>
        </w:rPr>
        <w:t xml:space="preserve">. </w:t>
      </w:r>
      <w:proofErr w:type="spellStart"/>
      <w:r w:rsidRPr="00E47194">
        <w:rPr>
          <w:rFonts w:asciiTheme="minorHAnsi" w:hAnsiTheme="minorHAnsi"/>
          <w:sz w:val="22"/>
          <w:szCs w:val="22"/>
        </w:rPr>
        <w:t>ε΄του</w:t>
      </w:r>
      <w:proofErr w:type="spellEnd"/>
      <w:r w:rsidRPr="00E47194">
        <w:rPr>
          <w:rFonts w:asciiTheme="minorHAnsi" w:hAnsiTheme="minorHAnsi"/>
          <w:sz w:val="22"/>
          <w:szCs w:val="22"/>
        </w:rPr>
        <w:t xml:space="preserve"> Ν. 3580/2007, μετά την αναρίθμηση μέσω του Ν. 3846/2010, άρθρο 24)</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779AE" w:rsidRPr="005521BD"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5521BD">
        <w:rPr>
          <w:rFonts w:asciiTheme="minorHAnsi" w:hAnsiTheme="minorHAnsi"/>
          <w:sz w:val="22"/>
          <w:szCs w:val="22"/>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Default="00F779AE" w:rsidP="00B008D7">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F779AE" w:rsidRPr="00E47194" w:rsidRDefault="00F779AE" w:rsidP="00F779AE">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779AE"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141EC7" w:rsidRPr="00141EC7">
        <w:rPr>
          <w:rFonts w:asciiTheme="minorHAnsi" w:hAnsiTheme="minorHAnsi"/>
          <w:sz w:val="22"/>
          <w:szCs w:val="22"/>
        </w:rPr>
        <w:t>8</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F779AE" w:rsidRPr="0011573F" w:rsidRDefault="00F779AE" w:rsidP="00F779AE">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 xml:space="preserve">Επίσης υποχρεούται να καταθέσει και τα </w:t>
      </w:r>
      <w:proofErr w:type="spellStart"/>
      <w:r w:rsidRPr="0011573F">
        <w:rPr>
          <w:rFonts w:asciiTheme="minorHAnsi" w:hAnsiTheme="minorHAnsi"/>
          <w:sz w:val="22"/>
          <w:szCs w:val="22"/>
        </w:rPr>
        <w:t>prospectus</w:t>
      </w:r>
      <w:proofErr w:type="spellEnd"/>
      <w:r w:rsidRPr="0011573F">
        <w:rPr>
          <w:rFonts w:asciiTheme="minorHAnsi" w:hAnsiTheme="minorHAnsi"/>
          <w:sz w:val="22"/>
          <w:szCs w:val="22"/>
        </w:rPr>
        <w:t xml:space="preserve"> των κατασκευαστικών Οίκων.</w:t>
      </w:r>
    </w:p>
    <w:p w:rsidR="00F779AE" w:rsidRPr="00E47194" w:rsidRDefault="00F779AE" w:rsidP="00F779AE">
      <w:pPr>
        <w:tabs>
          <w:tab w:val="left" w:pos="4650"/>
          <w:tab w:val="left" w:pos="5535"/>
          <w:tab w:val="right" w:pos="7685"/>
          <w:tab w:val="left" w:pos="7775"/>
          <w:tab w:val="right" w:pos="8263"/>
          <w:tab w:val="right" w:pos="8916"/>
        </w:tabs>
        <w:rPr>
          <w:rFonts w:asciiTheme="minorHAnsi" w:hAnsiTheme="minorHAnsi"/>
          <w:b/>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E47194" w:rsidRDefault="00F779AE" w:rsidP="00F779AE">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F779AE" w:rsidRPr="00E47194" w:rsidRDefault="00F779AE" w:rsidP="00F779AE">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779AE" w:rsidRPr="00E47194" w:rsidRDefault="00F779AE" w:rsidP="00F779AE">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F779AE" w:rsidRDefault="00F779AE" w:rsidP="00F779AE">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F779AE" w:rsidRPr="00B22F13" w:rsidRDefault="00F779AE" w:rsidP="00F779AE">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w:t>
      </w:r>
      <w:proofErr w:type="spellStart"/>
      <w:r w:rsidRPr="00B22F13">
        <w:rPr>
          <w:rFonts w:asciiTheme="minorHAnsi" w:hAnsiTheme="minorHAnsi"/>
          <w:bCs/>
          <w:sz w:val="22"/>
          <w:szCs w:val="22"/>
        </w:rPr>
        <w:t>εδ</w:t>
      </w:r>
      <w:proofErr w:type="spellEnd"/>
      <w:r w:rsidRPr="00B22F13">
        <w:rPr>
          <w:rFonts w:asciiTheme="minorHAnsi" w:hAnsiTheme="minorHAnsi"/>
          <w:bCs/>
          <w:sz w:val="22"/>
          <w:szCs w:val="22"/>
        </w:rPr>
        <w:t>. 3 της παρ.1.β του άρθρου72 του Ν.4412/2016).</w:t>
      </w:r>
    </w:p>
    <w:p w:rsidR="00F779AE" w:rsidRPr="00E47194" w:rsidRDefault="00F779AE" w:rsidP="00F779AE">
      <w:pPr>
        <w:tabs>
          <w:tab w:val="left" w:pos="1302"/>
        </w:tabs>
        <w:jc w:val="center"/>
        <w:outlineLvl w:val="0"/>
        <w:rPr>
          <w:rFonts w:asciiTheme="minorHAnsi" w:hAnsiTheme="minorHAnsi"/>
          <w:bCs/>
          <w:sz w:val="22"/>
          <w:szCs w:val="22"/>
        </w:rPr>
      </w:pPr>
    </w:p>
    <w:p w:rsidR="00F779AE" w:rsidRDefault="00F779AE" w:rsidP="00F779AE">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F779AE" w:rsidRPr="009465CD" w:rsidRDefault="00F779AE" w:rsidP="00F779AE">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F779AE" w:rsidRPr="009465CD" w:rsidRDefault="00F779AE" w:rsidP="00F779AE">
      <w:pPr>
        <w:jc w:val="both"/>
        <w:rPr>
          <w:b/>
        </w:rPr>
      </w:pPr>
    </w:p>
    <w:p w:rsidR="00F779AE" w:rsidRPr="005521BD" w:rsidRDefault="00F779AE" w:rsidP="00F779AE">
      <w:pPr>
        <w:tabs>
          <w:tab w:val="left" w:pos="1302"/>
        </w:tabs>
        <w:jc w:val="both"/>
        <w:rPr>
          <w:rFonts w:asciiTheme="minorHAnsi" w:hAnsiTheme="minorHAnsi"/>
          <w:sz w:val="22"/>
          <w:szCs w:val="22"/>
        </w:rPr>
      </w:pPr>
      <w:r w:rsidRPr="005521BD">
        <w:rPr>
          <w:rFonts w:asciiTheme="minorHAnsi" w:hAnsiTheme="minorHAnsi"/>
          <w:sz w:val="22"/>
          <w:szCs w:val="22"/>
        </w:rPr>
        <w:t xml:space="preserve">Το είδος θα έχει εγγύηση καλής λειτουργίας δύο χρόνια τουλάχιστον και πλήρη υποστήριξη σε ανταλλακτικά και </w:t>
      </w:r>
      <w:proofErr w:type="spellStart"/>
      <w:r w:rsidRPr="005521BD">
        <w:rPr>
          <w:rFonts w:asciiTheme="minorHAnsi" w:hAnsiTheme="minorHAnsi"/>
          <w:sz w:val="22"/>
          <w:szCs w:val="22"/>
        </w:rPr>
        <w:t>service</w:t>
      </w:r>
      <w:proofErr w:type="spellEnd"/>
      <w:r w:rsidRPr="005521BD">
        <w:rPr>
          <w:rFonts w:asciiTheme="minorHAnsi" w:hAnsiTheme="minorHAnsi"/>
          <w:sz w:val="22"/>
          <w:szCs w:val="22"/>
        </w:rPr>
        <w:t xml:space="preserve"> για 10 χρόνια τουλάχιστον. Οι περιπτώσεις που δεν καλύπτονται από την εγγύηση, είναι οι εξής: …</w:t>
      </w:r>
      <w:r w:rsidR="00FF437F">
        <w:rPr>
          <w:rFonts w:asciiTheme="minorHAnsi" w:hAnsiTheme="minorHAnsi"/>
          <w:sz w:val="22"/>
          <w:szCs w:val="22"/>
        </w:rPr>
        <w:t>………………..</w:t>
      </w:r>
      <w:r w:rsidRPr="005521BD">
        <w:rPr>
          <w:rFonts w:asciiTheme="minorHAnsi" w:hAnsiTheme="minorHAnsi"/>
          <w:sz w:val="22"/>
          <w:szCs w:val="22"/>
        </w:rPr>
        <w:t>………...</w:t>
      </w:r>
    </w:p>
    <w:p w:rsidR="00F779AE" w:rsidRPr="0011573F" w:rsidRDefault="00F779AE" w:rsidP="00F779AE">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F779AE" w:rsidRPr="00001D4B" w:rsidRDefault="00F779AE" w:rsidP="00F779AE">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sidR="00077238">
        <w:rPr>
          <w:rFonts w:asciiTheme="minorHAnsi" w:hAnsiTheme="minorHAnsi"/>
          <w:sz w:val="22"/>
          <w:szCs w:val="22"/>
        </w:rPr>
        <w:t>4</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F779AE" w:rsidRDefault="00F779AE" w:rsidP="00F779AE">
      <w:pPr>
        <w:tabs>
          <w:tab w:val="left" w:pos="1302"/>
        </w:tabs>
        <w:jc w:val="center"/>
        <w:rPr>
          <w:rFonts w:asciiTheme="minorHAnsi" w:hAnsiTheme="minorHAnsi"/>
          <w:bCs/>
          <w:sz w:val="22"/>
          <w:szCs w:val="22"/>
        </w:rPr>
      </w:pPr>
    </w:p>
    <w:p w:rsidR="00F779AE" w:rsidRDefault="00F779AE" w:rsidP="00F779AE">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F779AE"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w:t>
      </w:r>
      <w:r w:rsidR="0020112C">
        <w:rPr>
          <w:rFonts w:asciiTheme="minorHAnsi" w:hAnsiTheme="minorHAnsi" w:cs="Times New Roman"/>
          <w:b w:val="0"/>
          <w:sz w:val="22"/>
          <w:szCs w:val="22"/>
        </w:rPr>
        <w:t>υν οι όροι της με αρ. ………../2018</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E47194">
        <w:rPr>
          <w:rFonts w:asciiTheme="minorHAnsi" w:hAnsiTheme="minorHAnsi"/>
          <w:sz w:val="22"/>
          <w:szCs w:val="22"/>
        </w:rPr>
        <w:t>κ.λ.π</w:t>
      </w:r>
      <w:proofErr w:type="spellEnd"/>
      <w:r w:rsidRPr="00E47194">
        <w:rPr>
          <w:rFonts w:asciiTheme="minorHAnsi" w:hAnsiTheme="minorHAnsi"/>
          <w:sz w:val="22"/>
          <w:szCs w:val="22"/>
        </w:rPr>
        <w:t xml:space="preserve"> γίνεται και αποδείχνεται μόνο έγγραφα αποκλεισμένου κάθε άλλου μέσου απόδειξης.</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 Ηρακλείου.</w:t>
      </w:r>
    </w:p>
    <w:p w:rsidR="00F779AE" w:rsidRPr="00E47194" w:rsidRDefault="00F779AE" w:rsidP="00F779AE">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E47194" w:rsidRDefault="00F779AE" w:rsidP="00F779AE">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779AE" w:rsidRDefault="00F779AE" w:rsidP="00F779AE">
      <w:pPr>
        <w:tabs>
          <w:tab w:val="left" w:pos="350"/>
        </w:tabs>
        <w:spacing w:line="360" w:lineRule="auto"/>
        <w:jc w:val="center"/>
        <w:outlineLvl w:val="0"/>
        <w:rPr>
          <w:rFonts w:asciiTheme="minorHAnsi" w:hAnsiTheme="minorHAnsi"/>
          <w:bCs/>
          <w:sz w:val="22"/>
          <w:szCs w:val="22"/>
        </w:rPr>
      </w:pPr>
    </w:p>
    <w:p w:rsidR="00F779AE" w:rsidRPr="00E47194" w:rsidRDefault="00F779AE" w:rsidP="00F779AE">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779AE" w:rsidRPr="00E47194" w:rsidRDefault="00F779AE" w:rsidP="00F779AE">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F779AE" w:rsidRPr="00E47194" w:rsidRDefault="00F779AE" w:rsidP="00F779AE">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F779AE" w:rsidRDefault="00F779AE" w:rsidP="00F779AE">
      <w:pPr>
        <w:tabs>
          <w:tab w:val="left" w:pos="350"/>
        </w:tabs>
        <w:spacing w:before="45" w:line="360" w:lineRule="auto"/>
      </w:pPr>
      <w:r w:rsidRPr="00E47194">
        <w:rPr>
          <w:rFonts w:asciiTheme="minorHAnsi" w:hAnsiTheme="minorHAnsi"/>
          <w:spacing w:val="8"/>
          <w:sz w:val="22"/>
          <w:szCs w:val="22"/>
        </w:rPr>
        <w:t>ΜΑΡΙΑ ΣΠΙΝΘΟΥΡΗ</w:t>
      </w:r>
      <w:r>
        <w:br w:type="page"/>
      </w:r>
    </w:p>
    <w:p w:rsidR="00096A40" w:rsidRPr="00680A65" w:rsidRDefault="00096A40" w:rsidP="00096A40">
      <w:pPr>
        <w:pStyle w:val="affc"/>
        <w:rPr>
          <w:sz w:val="20"/>
          <w:szCs w:val="20"/>
        </w:rPr>
      </w:pPr>
      <w:r w:rsidRPr="00680A65">
        <w:rPr>
          <w:sz w:val="20"/>
          <w:szCs w:val="20"/>
        </w:rPr>
        <w:t>ΠΑΡΑΡΤΗΜΑ Ζ΄</w:t>
      </w:r>
    </w:p>
    <w:p w:rsidR="00096A40" w:rsidRPr="00680A65" w:rsidRDefault="00096A40" w:rsidP="00096A40">
      <w:pPr>
        <w:pStyle w:val="affc"/>
        <w:rPr>
          <w:bCs/>
          <w:sz w:val="20"/>
          <w:szCs w:val="20"/>
          <w:shd w:val="clear" w:color="auto" w:fill="FFFF00"/>
        </w:rPr>
      </w:pPr>
      <w:r w:rsidRPr="00680A65">
        <w:rPr>
          <w:sz w:val="20"/>
          <w:szCs w:val="20"/>
        </w:rPr>
        <w:t>Υποδειγμα εγγυητικης επιστολης καλης εκτελεσης</w:t>
      </w:r>
    </w:p>
    <w:p w:rsidR="00096A40" w:rsidRDefault="00096A40" w:rsidP="00096A40">
      <w:pPr>
        <w:spacing w:line="360" w:lineRule="auto"/>
        <w:jc w:val="center"/>
        <w:rPr>
          <w:bCs/>
          <w:szCs w:val="22"/>
          <w:shd w:val="clear" w:color="auto" w:fill="FFFF0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f5"/>
          <w:rFonts w:asciiTheme="minorHAnsi" w:hAnsiTheme="minorHAnsi"/>
          <w:bCs/>
          <w:vertAlign w:val="superscript"/>
        </w:rPr>
        <w:footnoteReference w:customMarkFollows="1" w:id="33"/>
        <w:t>1</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f5"/>
          <w:rFonts w:asciiTheme="minorHAnsi" w:hAnsiTheme="minorHAnsi"/>
          <w:bCs/>
          <w:vertAlign w:val="superscript"/>
        </w:rPr>
        <w:footnoteReference w:customMarkFollows="1" w:id="34"/>
        <w:t>2</w:t>
      </w:r>
      <w:r w:rsidRPr="00680A65">
        <w:rPr>
          <w:rFonts w:asciiTheme="minorHAnsi" w:hAnsiTheme="minorHAnsi"/>
          <w:bCs/>
          <w:color w:val="00000A"/>
          <w:sz w:val="20"/>
          <w:szCs w:val="20"/>
          <w:lang w:eastAsia="en-US"/>
        </w:rPr>
        <w:t>................................</w:t>
      </w:r>
    </w:p>
    <w:p w:rsidR="00096A40" w:rsidRPr="00680A65" w:rsidRDefault="00096A40" w:rsidP="00096A40">
      <w:pPr>
        <w:rPr>
          <w:rFonts w:asciiTheme="minorHAnsi" w:hAnsiTheme="minorHAnsi"/>
          <w:bCs/>
          <w:sz w:val="20"/>
          <w:szCs w:val="20"/>
        </w:rPr>
      </w:pPr>
    </w:p>
    <w:p w:rsidR="00096A40" w:rsidRPr="00680A65" w:rsidRDefault="00096A40" w:rsidP="00096A40">
      <w:pPr>
        <w:rPr>
          <w:rFonts w:asciiTheme="minorHAnsi" w:hAnsiTheme="minorHAnsi"/>
          <w:bCs/>
          <w:sz w:val="20"/>
          <w:szCs w:val="20"/>
        </w:rPr>
      </w:pPr>
      <w:r w:rsidRPr="00680A65">
        <w:rPr>
          <w:rFonts w:asciiTheme="minorHAnsi" w:hAnsiTheme="minorHAnsi"/>
          <w:bCs/>
          <w:sz w:val="20"/>
          <w:szCs w:val="20"/>
        </w:rPr>
        <w:t xml:space="preserve">Εγγύηση μας υπ’ </w:t>
      </w:r>
      <w:proofErr w:type="spellStart"/>
      <w:r w:rsidRPr="00680A65">
        <w:rPr>
          <w:rFonts w:asciiTheme="minorHAnsi" w:hAnsiTheme="minorHAnsi"/>
          <w:bCs/>
          <w:sz w:val="20"/>
          <w:szCs w:val="20"/>
        </w:rPr>
        <w:t>αριθμ</w:t>
      </w:r>
      <w:proofErr w:type="spellEnd"/>
      <w:r w:rsidRPr="00680A65">
        <w:rPr>
          <w:rFonts w:asciiTheme="minorHAnsi" w:hAnsiTheme="minorHAnsi"/>
          <w:bCs/>
          <w:sz w:val="20"/>
          <w:szCs w:val="20"/>
        </w:rPr>
        <w:t>. ……………….. ποσού ………………….……. ευρώ</w:t>
      </w:r>
      <w:r w:rsidRPr="00CD0B63">
        <w:rPr>
          <w:rStyle w:val="aff5"/>
          <w:rFonts w:asciiTheme="minorHAnsi" w:hAnsiTheme="minorHAnsi"/>
          <w:bCs/>
          <w:vertAlign w:val="superscript"/>
        </w:rPr>
        <w:footnoteReference w:customMarkFollows="1" w:id="35"/>
        <w:t>3</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680A65">
        <w:rPr>
          <w:rFonts w:asciiTheme="minorHAnsi" w:hAnsiTheme="minorHAnsi"/>
          <w:bCs/>
          <w:sz w:val="20"/>
          <w:szCs w:val="20"/>
        </w:rPr>
        <w:t>διζήσεως</w:t>
      </w:r>
      <w:proofErr w:type="spellEnd"/>
      <w:r w:rsidRPr="00680A65">
        <w:rPr>
          <w:rFonts w:asciiTheme="minorHAnsi" w:hAnsiTheme="minorHAnsi"/>
          <w:bCs/>
          <w:sz w:val="20"/>
          <w:szCs w:val="20"/>
        </w:rPr>
        <w:t xml:space="preserve"> μέχρι του ποσού των ευρώ………………………………………………………………………..</w:t>
      </w:r>
      <w:r w:rsidRPr="00CD0B63">
        <w:rPr>
          <w:rStyle w:val="aff5"/>
          <w:rFonts w:asciiTheme="minorHAnsi" w:hAnsiTheme="minorHAnsi"/>
          <w:bCs/>
          <w:vertAlign w:val="superscript"/>
        </w:rPr>
        <w:footnoteReference w:customMarkFollows="1" w:id="36"/>
        <w:t>4</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proofErr w:type="spellStart"/>
      <w:r w:rsidRPr="00680A65">
        <w:rPr>
          <w:rFonts w:asciiTheme="minorHAnsi" w:hAnsiTheme="minorHAnsi"/>
          <w:bCs/>
          <w:sz w:val="20"/>
          <w:szCs w:val="20"/>
          <w:lang w:val="en-US"/>
        </w:rPr>
        <w:t>i</w:t>
      </w:r>
      <w:proofErr w:type="spellEnd"/>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f5"/>
          <w:rFonts w:asciiTheme="minorHAnsi" w:hAnsiTheme="minorHAnsi"/>
          <w:bCs/>
          <w:vertAlign w:val="superscript"/>
        </w:rPr>
        <w:footnoteReference w:customMarkFollows="1" w:id="37"/>
        <w:t>5</w:t>
      </w:r>
      <w:r w:rsidRPr="00680A65">
        <w:rPr>
          <w:rFonts w:asciiTheme="minorHAnsi" w:hAnsiTheme="minorHAnsi"/>
          <w:bCs/>
          <w:sz w:val="20"/>
          <w:szCs w:val="20"/>
        </w:rPr>
        <w:t xml:space="preserve">/ της υπ </w:t>
      </w:r>
      <w:proofErr w:type="spellStart"/>
      <w:r w:rsidRPr="00680A65">
        <w:rPr>
          <w:rFonts w:asciiTheme="minorHAnsi" w:hAnsiTheme="minorHAnsi"/>
          <w:bCs/>
          <w:sz w:val="20"/>
          <w:szCs w:val="20"/>
        </w:rPr>
        <w:t>αριθ</w:t>
      </w:r>
      <w:proofErr w:type="spellEnd"/>
      <w:r w:rsidRPr="00680A65">
        <w:rPr>
          <w:rFonts w:asciiTheme="minorHAnsi" w:hAnsiTheme="minorHAnsi"/>
          <w:bCs/>
          <w:sz w:val="20"/>
          <w:szCs w:val="20"/>
        </w:rPr>
        <w:t xml:space="preserve">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σύμφωνα με την (αριθμό/</w:t>
      </w:r>
      <w:proofErr w:type="spellStart"/>
      <w:r w:rsidRPr="00680A65">
        <w:rPr>
          <w:rFonts w:asciiTheme="minorHAnsi" w:hAnsiTheme="minorHAnsi"/>
          <w:bCs/>
          <w:sz w:val="20"/>
          <w:szCs w:val="20"/>
        </w:rPr>
        <w:t>ημερομηνί</w:t>
      </w:r>
      <w:proofErr w:type="spellEnd"/>
      <w:r w:rsidRPr="00680A65">
        <w:rPr>
          <w:rFonts w:asciiTheme="minorHAnsi" w:hAnsiTheme="minorHAnsi"/>
          <w:bCs/>
          <w:sz w:val="20"/>
          <w:szCs w:val="20"/>
        </w:rPr>
        <w:t xml:space="preserve">α) ........................ Διακήρυξη / Πρόσκληση / Πρόσκληση Εκδήλωσης Ενδιαφέροντος </w:t>
      </w:r>
      <w:r w:rsidRPr="00CD0B63">
        <w:rPr>
          <w:rStyle w:val="aff5"/>
          <w:rFonts w:asciiTheme="minorHAnsi" w:hAnsiTheme="minorHAnsi"/>
          <w:vertAlign w:val="superscript"/>
        </w:rPr>
        <w:footnoteReference w:customMarkFollows="1" w:id="38"/>
        <w:t>6</w:t>
      </w:r>
      <w:r w:rsidRPr="00680A65">
        <w:rPr>
          <w:rStyle w:val="aff5"/>
          <w:rFonts w:asciiTheme="minorHAnsi" w:hAnsiTheme="minorHAnsi"/>
        </w:rPr>
        <w:t xml:space="preserve"> </w:t>
      </w:r>
      <w:r w:rsidRPr="00680A65">
        <w:rPr>
          <w:rFonts w:asciiTheme="minorHAnsi" w:hAnsiTheme="minorHAnsi"/>
          <w:bCs/>
          <w:sz w:val="20"/>
          <w:szCs w:val="20"/>
        </w:rPr>
        <w:t>........................... της/του (Αναθέτουσας Αρχής/Αναθέτοντος φορέα).</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f5"/>
          <w:rFonts w:asciiTheme="minorHAnsi" w:hAnsiTheme="minorHAnsi"/>
          <w:bCs/>
          <w:vertAlign w:val="superscript"/>
        </w:rPr>
        <w:footnoteReference w:customMarkFollows="1" w:id="39"/>
        <w:t xml:space="preserve">7 </w:t>
      </w:r>
      <w:r w:rsidRPr="00680A65">
        <w:rPr>
          <w:rFonts w:asciiTheme="minorHAnsi" w:hAnsiTheme="minorHAnsi"/>
          <w:bCs/>
          <w:sz w:val="20"/>
          <w:szCs w:val="20"/>
        </w:rPr>
        <w:t>από την απλή έγγραφη ειδοποίησή σας.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ff5"/>
          <w:rFonts w:asciiTheme="minorHAnsi" w:hAnsiTheme="minorHAnsi"/>
          <w:bCs/>
          <w:vertAlign w:val="superscript"/>
        </w:rPr>
        <w:footnoteReference w:customMarkFollows="1" w:id="40"/>
        <w:t>8</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680A65" w:rsidRDefault="00096A40" w:rsidP="00096A40">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f5"/>
          <w:rFonts w:asciiTheme="minorHAnsi" w:hAnsiTheme="minorHAnsi"/>
          <w:bCs/>
          <w:vertAlign w:val="superscript"/>
        </w:rPr>
        <w:footnoteReference w:customMarkFollows="1" w:id="41"/>
        <w:t>9</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i/>
          <w:iCs/>
          <w:sz w:val="20"/>
          <w:szCs w:val="20"/>
        </w:rPr>
      </w:pPr>
    </w:p>
    <w:p w:rsidR="00096A40" w:rsidRPr="00680A65" w:rsidRDefault="00096A40" w:rsidP="00096A40">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096A40" w:rsidRDefault="00096A40" w:rsidP="00096A40">
      <w:pPr>
        <w:rPr>
          <w:rFonts w:asciiTheme="minorHAnsi" w:hAnsiTheme="minorHAnsi"/>
          <w:sz w:val="20"/>
          <w:szCs w:val="20"/>
        </w:rPr>
      </w:pPr>
    </w:p>
    <w:p w:rsidR="00096A40" w:rsidRDefault="00096A40" w:rsidP="00096A40">
      <w:pPr>
        <w:spacing w:after="200" w:line="276" w:lineRule="auto"/>
        <w:rPr>
          <w:rFonts w:asciiTheme="minorHAnsi" w:hAnsiTheme="minorHAnsi"/>
          <w:sz w:val="20"/>
          <w:szCs w:val="20"/>
        </w:rPr>
      </w:pPr>
      <w:r>
        <w:rPr>
          <w:rFonts w:asciiTheme="minorHAnsi" w:hAnsiTheme="minorHAnsi"/>
          <w:sz w:val="20"/>
          <w:szCs w:val="20"/>
        </w:rPr>
        <w:br w:type="page"/>
      </w:r>
    </w:p>
    <w:p w:rsidR="00096A40" w:rsidRPr="00065F1B" w:rsidRDefault="00096A40" w:rsidP="00096A40">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t>ΥΠΟΔΕΙΓΜΑ ΕΓΓΥΗΤΙΚΗΣ ΕΠΙΣΤΟΛΗΣ ΚΑΛΗΣ ΛΕΙΤΟΥΡΓΙΑΣ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(Δ/</w:t>
      </w:r>
      <w:proofErr w:type="spellStart"/>
      <w:r w:rsidRPr="00065F1B">
        <w:rPr>
          <w:rFonts w:asciiTheme="minorHAnsi" w:hAnsiTheme="minorHAnsi"/>
          <w:spacing w:val="2"/>
          <w:w w:val="102"/>
          <w:sz w:val="20"/>
          <w:szCs w:val="20"/>
        </w:rPr>
        <w:t>νσ</w:t>
      </w:r>
      <w:proofErr w:type="spellEnd"/>
      <w:r w:rsidRPr="00065F1B">
        <w:rPr>
          <w:rFonts w:asciiTheme="minorHAnsi" w:hAnsiTheme="minorHAnsi"/>
          <w:spacing w:val="2"/>
          <w:w w:val="102"/>
          <w:sz w:val="20"/>
          <w:szCs w:val="20"/>
        </w:rPr>
        <w:t xml:space="preserve">η οδός -αριθμός ΤΚ </w:t>
      </w:r>
      <w:proofErr w:type="spellStart"/>
      <w:r w:rsidRPr="00065F1B">
        <w:rPr>
          <w:rFonts w:asciiTheme="minorHAnsi" w:hAnsiTheme="minorHAnsi"/>
          <w:spacing w:val="2"/>
          <w:w w:val="102"/>
          <w:sz w:val="20"/>
          <w:szCs w:val="20"/>
        </w:rPr>
        <w:t>fax</w:t>
      </w:r>
      <w:proofErr w:type="spellEnd"/>
      <w:r w:rsidRPr="00065F1B">
        <w:rPr>
          <w:rFonts w:asciiTheme="minorHAnsi" w:hAnsiTheme="minorHAnsi"/>
          <w:spacing w:val="2"/>
          <w:w w:val="102"/>
          <w:sz w:val="20"/>
          <w:szCs w:val="20"/>
        </w:rPr>
        <w:t>)</w:t>
      </w:r>
      <w:r w:rsidRPr="00065F1B">
        <w:rPr>
          <w:rFonts w:asciiTheme="minorHAnsi" w:hAnsiTheme="minorHAnsi"/>
          <w:spacing w:val="2"/>
          <w:w w:val="102"/>
          <w:sz w:val="20"/>
          <w:szCs w:val="20"/>
        </w:rPr>
        <w:tab/>
        <w:t xml:space="preserve">       Ημερομηνία έκδοση………………</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w:t>
      </w:r>
      <w:proofErr w:type="spellStart"/>
      <w:r w:rsidRPr="00065F1B">
        <w:rPr>
          <w:rFonts w:asciiTheme="minorHAnsi" w:hAnsiTheme="minorHAnsi"/>
          <w:spacing w:val="2"/>
          <w:w w:val="102"/>
          <w:sz w:val="20"/>
          <w:szCs w:val="20"/>
        </w:rPr>
        <w:t>διζήσεως</w:t>
      </w:r>
      <w:proofErr w:type="spellEnd"/>
      <w:r w:rsidRPr="00065F1B">
        <w:rPr>
          <w:rFonts w:asciiTheme="minorHAnsi" w:hAnsiTheme="minorHAnsi"/>
          <w:spacing w:val="2"/>
          <w:w w:val="102"/>
          <w:sz w:val="20"/>
          <w:szCs w:val="20"/>
        </w:rPr>
        <w:t xml:space="preserve">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w:t>
      </w:r>
      <w:proofErr w:type="spellStart"/>
      <w:r w:rsidRPr="00065F1B">
        <w:rPr>
          <w:rFonts w:asciiTheme="minorHAnsi" w:hAnsiTheme="minorHAnsi"/>
          <w:spacing w:val="2"/>
          <w:w w:val="102"/>
          <w:sz w:val="20"/>
          <w:szCs w:val="20"/>
        </w:rPr>
        <w:t>εταιρείας…………………………………….Δ</w:t>
      </w:r>
      <w:proofErr w:type="spellEnd"/>
      <w:r w:rsidRPr="00065F1B">
        <w:rPr>
          <w:rFonts w:asciiTheme="minorHAnsi" w:hAnsiTheme="minorHAnsi"/>
          <w:spacing w:val="2"/>
          <w:w w:val="102"/>
          <w:sz w:val="20"/>
          <w:szCs w:val="20"/>
        </w:rPr>
        <w:t>\</w:t>
      </w:r>
      <w:proofErr w:type="spellStart"/>
      <w:r w:rsidRPr="00065F1B">
        <w:rPr>
          <w:rFonts w:asciiTheme="minorHAnsi" w:hAnsiTheme="minorHAnsi"/>
          <w:spacing w:val="2"/>
          <w:w w:val="102"/>
          <w:sz w:val="20"/>
          <w:szCs w:val="20"/>
        </w:rPr>
        <w:t>νση</w:t>
      </w:r>
      <w:proofErr w:type="spellEnd"/>
      <w:r w:rsidRPr="00065F1B">
        <w:rPr>
          <w:rFonts w:asciiTheme="minorHAnsi" w:hAnsiTheme="minorHAnsi"/>
          <w:spacing w:val="2"/>
          <w:w w:val="102"/>
          <w:sz w:val="20"/>
          <w:szCs w:val="20"/>
        </w:rPr>
        <w:t xml:space="preserve">……….………………..… Προς..........................……για   την καλή λειτουργία των μηχανημάτων που σας προμήθευσε βάση της  με </w:t>
      </w:r>
      <w:proofErr w:type="spellStart"/>
      <w:r w:rsidRPr="00065F1B">
        <w:rPr>
          <w:rFonts w:asciiTheme="minorHAnsi" w:hAnsiTheme="minorHAnsi"/>
          <w:spacing w:val="2"/>
          <w:w w:val="102"/>
          <w:sz w:val="20"/>
          <w:szCs w:val="20"/>
        </w:rPr>
        <w:t>αριθμό…………σύμβασης</w:t>
      </w:r>
      <w:proofErr w:type="spellEnd"/>
      <w:r w:rsidRPr="00065F1B">
        <w:rPr>
          <w:rFonts w:asciiTheme="minorHAnsi" w:hAnsiTheme="minorHAnsi"/>
          <w:spacing w:val="2"/>
          <w:w w:val="102"/>
          <w:sz w:val="20"/>
          <w:szCs w:val="20"/>
        </w:rPr>
        <w:t>, που υπέγραψε μαζί σας για την προμήθεια …………………………………………  (</w:t>
      </w:r>
      <w:proofErr w:type="spellStart"/>
      <w:r w:rsidRPr="00065F1B">
        <w:rPr>
          <w:rFonts w:asciiTheme="minorHAnsi" w:hAnsiTheme="minorHAnsi"/>
          <w:spacing w:val="2"/>
          <w:w w:val="102"/>
          <w:sz w:val="20"/>
          <w:szCs w:val="20"/>
        </w:rPr>
        <w:t>αρ.διακ</w:t>
      </w:r>
      <w:proofErr w:type="spellEnd"/>
      <w:r w:rsidRPr="00065F1B">
        <w:rPr>
          <w:rFonts w:asciiTheme="minorHAnsi" w:hAnsiTheme="minorHAnsi"/>
          <w:spacing w:val="2"/>
          <w:w w:val="102"/>
          <w:sz w:val="20"/>
          <w:szCs w:val="20"/>
        </w:rPr>
        <w:t>/</w:t>
      </w:r>
      <w:proofErr w:type="spellStart"/>
      <w:r w:rsidRPr="00065F1B">
        <w:rPr>
          <w:rFonts w:asciiTheme="minorHAnsi" w:hAnsiTheme="minorHAnsi"/>
          <w:spacing w:val="2"/>
          <w:w w:val="102"/>
          <w:sz w:val="20"/>
          <w:szCs w:val="20"/>
        </w:rPr>
        <w:t>ξης</w:t>
      </w:r>
      <w:proofErr w:type="spellEnd"/>
      <w:r w:rsidRPr="00065F1B">
        <w:rPr>
          <w:rFonts w:asciiTheme="minorHAnsi" w:hAnsiTheme="minorHAnsi"/>
          <w:spacing w:val="2"/>
          <w:w w:val="102"/>
          <w:sz w:val="20"/>
          <w:szCs w:val="20"/>
        </w:rPr>
        <w:t xml:space="preserve"> ..…../…...)προς κάλυψη αναγκών του ……………………..….. και το οποίο ποσόν καλύπτει το </w:t>
      </w:r>
      <w:r>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96A40" w:rsidRPr="00065F1B" w:rsidRDefault="00096A40" w:rsidP="00096A40">
      <w:pPr>
        <w:jc w:val="both"/>
        <w:rPr>
          <w:rFonts w:asciiTheme="minorHAnsi" w:hAnsiTheme="minorHAnsi"/>
          <w:spacing w:val="2"/>
          <w:w w:val="102"/>
          <w:sz w:val="20"/>
          <w:szCs w:val="20"/>
        </w:rPr>
      </w:pPr>
      <w:proofErr w:type="spellStart"/>
      <w:r w:rsidRPr="00065F1B">
        <w:rPr>
          <w:rFonts w:asciiTheme="minorHAnsi" w:hAnsiTheme="minorHAnsi"/>
          <w:spacing w:val="2"/>
          <w:w w:val="102"/>
          <w:sz w:val="20"/>
          <w:szCs w:val="20"/>
        </w:rPr>
        <w:t>Βεβαιούται</w:t>
      </w:r>
      <w:proofErr w:type="spellEnd"/>
      <w:r w:rsidRPr="00065F1B">
        <w:rPr>
          <w:rFonts w:asciiTheme="minorHAnsi" w:hAnsiTheme="minorHAnsi"/>
          <w:spacing w:val="2"/>
          <w:w w:val="102"/>
          <w:sz w:val="20"/>
          <w:szCs w:val="20"/>
        </w:rPr>
        <w:t xml:space="preserve"> υπεύθυνα ότι το ποσό των εγγυητικών μας επιστολών που έχουν δοθεί στο Δημόσιο και ΝΠΔΔ,</w:t>
      </w:r>
      <w:r>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sectPr w:rsidR="00096A40" w:rsidRPr="00065F1B"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8E8" w:rsidRDefault="006978E8">
      <w:r>
        <w:separator/>
      </w:r>
    </w:p>
  </w:endnote>
  <w:endnote w:type="continuationSeparator" w:id="1">
    <w:p w:rsidR="006978E8" w:rsidRDefault="00697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978E8" w:rsidRDefault="006978E8">
        <w:pPr>
          <w:pStyle w:val="aff1"/>
          <w:jc w:val="center"/>
        </w:pPr>
        <w:r>
          <w:t>[</w:t>
        </w:r>
        <w:fldSimple w:instr=" PAGE   \* MERGEFORMAT ">
          <w:r w:rsidR="003B016F">
            <w:rPr>
              <w:noProof/>
            </w:rPr>
            <w:t>31</w:t>
          </w:r>
        </w:fldSimple>
        <w:r>
          <w:t>]</w:t>
        </w:r>
      </w:p>
    </w:sdtContent>
  </w:sdt>
  <w:p w:rsidR="006978E8" w:rsidRDefault="006978E8">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8E8" w:rsidRDefault="006978E8">
      <w:r>
        <w:separator/>
      </w:r>
    </w:p>
  </w:footnote>
  <w:footnote w:type="continuationSeparator" w:id="1">
    <w:p w:rsidR="006978E8" w:rsidRDefault="006978E8">
      <w:r>
        <w:continuationSeparator/>
      </w:r>
    </w:p>
  </w:footnote>
  <w:footnote w:id="2">
    <w:p w:rsidR="006978E8" w:rsidRPr="00105314" w:rsidRDefault="006978E8"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 xml:space="preserve">τελευταία δύο εδάφια του άρθρου 73 παρ. 1 του  ν. 4412/2016, όπως τροποποιήθηκαν με το άρθρο 107 </w:t>
      </w:r>
      <w:proofErr w:type="spellStart"/>
      <w:r w:rsidRPr="00062B06">
        <w:rPr>
          <w:rFonts w:ascii="Cambria" w:hAnsi="Cambria" w:cs="Cambria"/>
          <w:bCs/>
          <w:sz w:val="16"/>
          <w:szCs w:val="16"/>
        </w:rPr>
        <w:t>περ</w:t>
      </w:r>
      <w:proofErr w:type="spellEnd"/>
      <w:r w:rsidRPr="00062B06">
        <w:rPr>
          <w:rFonts w:ascii="Cambria" w:hAnsi="Cambria" w:cs="Cambria"/>
          <w:bCs/>
          <w:sz w:val="16"/>
          <w:szCs w:val="16"/>
        </w:rPr>
        <w:t>. 7 του ν. 4497/2017.</w:t>
      </w:r>
    </w:p>
  </w:footnote>
  <w:footnote w:id="3">
    <w:p w:rsidR="006978E8" w:rsidRPr="0003796E" w:rsidRDefault="006978E8"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proofErr w:type="spellStart"/>
      <w:r w:rsidRPr="0003796E">
        <w:rPr>
          <w:rFonts w:ascii="Cambria" w:hAnsi="Cambria" w:cs="Cambria"/>
          <w:sz w:val="16"/>
          <w:szCs w:val="16"/>
          <w:lang w:val="en-US"/>
        </w:rPr>
        <w:t>taxisnet</w:t>
      </w:r>
      <w:proofErr w:type="spellEnd"/>
      <w:r w:rsidRPr="0003796E">
        <w:rPr>
          <w:rFonts w:ascii="Cambria" w:hAnsi="Cambria" w:cs="Cambria"/>
          <w:sz w:val="16"/>
          <w:szCs w:val="16"/>
        </w:rPr>
        <w:t>.</w:t>
      </w:r>
    </w:p>
  </w:footnote>
  <w:footnote w:id="4">
    <w:p w:rsidR="006978E8" w:rsidRPr="00105314" w:rsidRDefault="006978E8" w:rsidP="000356B4">
      <w:pPr>
        <w:pStyle w:val="aff9"/>
      </w:pPr>
      <w:r>
        <w:rPr>
          <w:rStyle w:val="aff5"/>
        </w:rPr>
        <w:footnoteRef/>
      </w:r>
      <w:r>
        <w:tab/>
      </w:r>
      <w:proofErr w:type="spellStart"/>
      <w:r w:rsidRPr="000356B4">
        <w:rPr>
          <w:sz w:val="16"/>
          <w:szCs w:val="16"/>
        </w:rPr>
        <w:t>Πρβλ</w:t>
      </w:r>
      <w:proofErr w:type="spellEnd"/>
      <w:r w:rsidRPr="000356B4">
        <w:rPr>
          <w:sz w:val="16"/>
          <w:szCs w:val="16"/>
        </w:rPr>
        <w:t xml:space="preserve">. άρθρο 72 παρ. 4 </w:t>
      </w:r>
      <w:proofErr w:type="spellStart"/>
      <w:r w:rsidRPr="000356B4">
        <w:rPr>
          <w:sz w:val="16"/>
          <w:szCs w:val="16"/>
        </w:rPr>
        <w:t>περ</w:t>
      </w:r>
      <w:proofErr w:type="spellEnd"/>
      <w:r w:rsidRPr="000356B4">
        <w:rPr>
          <w:sz w:val="16"/>
          <w:szCs w:val="16"/>
        </w:rPr>
        <w:t xml:space="preserve">. η του ν. 4412/2106, όπως τροποποιήθηκε με το άρθρο 107 </w:t>
      </w:r>
      <w:proofErr w:type="spellStart"/>
      <w:r w:rsidRPr="000356B4">
        <w:rPr>
          <w:sz w:val="16"/>
          <w:szCs w:val="16"/>
        </w:rPr>
        <w:t>περ</w:t>
      </w:r>
      <w:proofErr w:type="spellEnd"/>
      <w:r w:rsidRPr="000356B4">
        <w:rPr>
          <w:sz w:val="16"/>
          <w:szCs w:val="16"/>
        </w:rPr>
        <w:t>. 5 του ν. 4497/2017.</w:t>
      </w:r>
    </w:p>
  </w:footnote>
  <w:footnote w:id="5">
    <w:p w:rsidR="006978E8" w:rsidRPr="00D3109F" w:rsidRDefault="006978E8"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6978E8" w:rsidRPr="00D3109F" w:rsidRDefault="006978E8"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978E8" w:rsidRPr="00D3109F" w:rsidRDefault="006978E8"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978E8" w:rsidRPr="00D3109F" w:rsidRDefault="006978E8"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978E8" w:rsidRPr="00D3109F" w:rsidRDefault="006978E8"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Έχει δηλαδή ως κύριο σκοπό την κοινωνική και επαγγελματική ένταξη ατόμων με αναπηρία ή </w:t>
      </w:r>
      <w:proofErr w:type="spellStart"/>
      <w:r w:rsidRPr="00D3109F">
        <w:rPr>
          <w:rFonts w:asciiTheme="minorHAnsi" w:hAnsiTheme="minorHAnsi"/>
        </w:rPr>
        <w:t>μειονεκτούντων</w:t>
      </w:r>
      <w:proofErr w:type="spellEnd"/>
      <w:r w:rsidRPr="00D3109F">
        <w:rPr>
          <w:rFonts w:asciiTheme="minorHAnsi" w:hAnsiTheme="minorHAnsi"/>
        </w:rPr>
        <w:t xml:space="preserve"> ατόμων.</w:t>
      </w:r>
    </w:p>
  </w:footnote>
  <w:footnote w:id="9">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3">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4">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w:t>
      </w:r>
      <w:proofErr w:type="spellStart"/>
      <w:r w:rsidRPr="00D3109F">
        <w:rPr>
          <w:rFonts w:asciiTheme="minorHAnsi" w:hAnsiTheme="minorHAnsi"/>
          <w:i/>
        </w:rPr>
        <w:t>σ΄</w:t>
      </w:r>
      <w:proofErr w:type="spellEnd"/>
      <w:r w:rsidRPr="00D3109F">
        <w:rPr>
          <w:rFonts w:asciiTheme="minorHAnsi" w:hAnsiTheme="minorHAnsi"/>
          <w:i/>
        </w:rPr>
        <w:t xml:space="preserve">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5">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 xml:space="preserve">Κύρωση της </w:t>
      </w:r>
      <w:proofErr w:type="spellStart"/>
      <w:r w:rsidRPr="00D3109F">
        <w:rPr>
          <w:rFonts w:asciiTheme="minorHAnsi" w:hAnsiTheme="minorHAnsi"/>
          <w:i/>
          <w:iCs/>
        </w:rPr>
        <w:t>Σύµβασης</w:t>
      </w:r>
      <w:proofErr w:type="spellEnd"/>
      <w:r w:rsidRPr="00D3109F">
        <w:rPr>
          <w:rFonts w:asciiTheme="minorHAnsi" w:hAnsiTheme="minorHAnsi"/>
          <w:i/>
          <w:iCs/>
        </w:rPr>
        <w:t xml:space="preserve"> σχετικά µε την προστασία των </w:t>
      </w:r>
      <w:proofErr w:type="spellStart"/>
      <w:r w:rsidRPr="00D3109F">
        <w:rPr>
          <w:rFonts w:asciiTheme="minorHAnsi" w:hAnsiTheme="minorHAnsi"/>
          <w:i/>
          <w:iCs/>
        </w:rPr>
        <w:t>οικονοµικών</w:t>
      </w:r>
      <w:proofErr w:type="spellEnd"/>
      <w:r w:rsidRPr="00D3109F">
        <w:rPr>
          <w:rFonts w:asciiTheme="minorHAnsi" w:hAnsiTheme="minorHAnsi"/>
          <w:i/>
          <w:iCs/>
        </w:rPr>
        <w:t xml:space="preserve"> </w:t>
      </w:r>
      <w:proofErr w:type="spellStart"/>
      <w:r w:rsidRPr="00D3109F">
        <w:rPr>
          <w:rFonts w:asciiTheme="minorHAnsi" w:hAnsiTheme="minorHAnsi"/>
          <w:i/>
          <w:iCs/>
        </w:rPr>
        <w:t>συµφερόντων</w:t>
      </w:r>
      <w:proofErr w:type="spellEnd"/>
      <w:r w:rsidRPr="00D3109F">
        <w:rPr>
          <w:rFonts w:asciiTheme="minorHAnsi" w:hAnsiTheme="minorHAnsi"/>
          <w:i/>
          <w:iCs/>
        </w:rPr>
        <w:t xml:space="preserve"> των Ευρωπαϊκών Κοινοτήτων και των συναφών µε αυτήν Πρωτοκόλλων.</w:t>
      </w:r>
    </w:p>
  </w:footnote>
  <w:footnote w:id="16">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8">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9">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w:t>
      </w:r>
      <w:proofErr w:type="spellStart"/>
      <w:r w:rsidRPr="00D3109F">
        <w:rPr>
          <w:rFonts w:asciiTheme="minorHAnsi" w:hAnsiTheme="minorHAnsi"/>
        </w:rPr>
        <w:t>κατ᾽</w:t>
      </w:r>
      <w:proofErr w:type="spellEnd"/>
      <w:r w:rsidRPr="00D3109F">
        <w:rPr>
          <w:rFonts w:asciiTheme="minorHAnsi" w:hAnsiTheme="minorHAnsi"/>
        </w:rPr>
        <w:t xml:space="preserve"> εξακολούθηση, συστηματικά ...), η επεξήγηση πρέπει να καταδεικνύει την επάρκεια των μέτρων που λήφθηκαν. </w:t>
      </w:r>
    </w:p>
  </w:footnote>
  <w:footnote w:id="25">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w:t>
      </w:r>
      <w:proofErr w:type="spellStart"/>
      <w:r w:rsidRPr="00D3109F">
        <w:rPr>
          <w:rFonts w:asciiTheme="minorHAnsi" w:hAnsiTheme="minorHAnsi"/>
        </w:rPr>
        <w:t>περ</w:t>
      </w:r>
      <w:proofErr w:type="spellEnd"/>
      <w:r w:rsidRPr="00D3109F">
        <w:rPr>
          <w:rFonts w:asciiTheme="minorHAnsi" w:hAnsiTheme="minorHAnsi"/>
        </w:rPr>
        <w:t xml:space="preserve">.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8">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0">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1">
    <w:p w:rsidR="006978E8" w:rsidRPr="00D3109F" w:rsidRDefault="006978E8"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r>
      <w:proofErr w:type="spellStart"/>
      <w:r w:rsidRPr="00D3109F">
        <w:rPr>
          <w:rFonts w:asciiTheme="minorHAnsi" w:hAnsiTheme="minorHAnsi"/>
        </w:rPr>
        <w:t>Πρβλ</w:t>
      </w:r>
      <w:proofErr w:type="spellEnd"/>
      <w:r w:rsidRPr="00D3109F">
        <w:rPr>
          <w:rFonts w:asciiTheme="minorHAnsi" w:hAnsiTheme="minorHAnsi"/>
        </w:rPr>
        <w:t xml:space="preserve"> και άρθρο 1 ν. 4250/2014</w:t>
      </w:r>
    </w:p>
  </w:footnote>
  <w:footnote w:id="32">
    <w:p w:rsidR="006978E8" w:rsidRDefault="006978E8"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3">
    <w:p w:rsidR="006978E8" w:rsidRPr="00CD0B63" w:rsidRDefault="006978E8"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4">
    <w:p w:rsidR="006978E8" w:rsidRPr="00CD0B63" w:rsidRDefault="006978E8"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5">
    <w:p w:rsidR="006978E8" w:rsidRPr="00CD0B63" w:rsidRDefault="006978E8"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6">
    <w:p w:rsidR="006978E8" w:rsidRPr="00CD0B63" w:rsidRDefault="006978E8"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7">
    <w:p w:rsidR="006978E8" w:rsidRPr="00CD0B63" w:rsidRDefault="006978E8"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6978E8" w:rsidRPr="00CD0B63" w:rsidRDefault="006978E8"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9">
    <w:p w:rsidR="006978E8" w:rsidRPr="00CD0B63" w:rsidRDefault="006978E8"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0">
    <w:p w:rsidR="006978E8" w:rsidRPr="00CD0B63" w:rsidRDefault="006978E8"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6978E8" w:rsidRPr="00CD0B63" w:rsidRDefault="006978E8"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CD0B63">
        <w:rPr>
          <w:sz w:val="16"/>
          <w:szCs w:val="16"/>
        </w:rPr>
        <w:t>υπ'αριθ</w:t>
      </w:r>
      <w:proofErr w:type="spellEnd"/>
      <w:r w:rsidRPr="00CD0B63">
        <w:rPr>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8E8" w:rsidRDefault="006978E8">
    <w:pPr>
      <w:rPr>
        <w:sz w:val="2"/>
        <w:szCs w:val="2"/>
      </w:rPr>
    </w:pPr>
  </w:p>
  <w:p w:rsidR="006978E8" w:rsidRDefault="006978E8" w:rsidP="000875EA">
    <w:pPr>
      <w:jc w:val="right"/>
    </w:pPr>
  </w:p>
  <w:p w:rsidR="006978E8" w:rsidRPr="000875EA" w:rsidRDefault="006978E8"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1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2"/>
  </w:num>
  <w:num w:numId="3">
    <w:abstractNumId w:val="26"/>
  </w:num>
  <w:num w:numId="4">
    <w:abstractNumId w:val="22"/>
  </w:num>
  <w:num w:numId="5">
    <w:abstractNumId w:val="15"/>
  </w:num>
  <w:num w:numId="6">
    <w:abstractNumId w:val="5"/>
  </w:num>
  <w:num w:numId="7">
    <w:abstractNumId w:val="10"/>
  </w:num>
  <w:num w:numId="8">
    <w:abstractNumId w:val="18"/>
  </w:num>
  <w:num w:numId="9">
    <w:abstractNumId w:val="14"/>
  </w:num>
  <w:num w:numId="10">
    <w:abstractNumId w:val="6"/>
  </w:num>
  <w:num w:numId="11">
    <w:abstractNumId w:val="4"/>
  </w:num>
  <w:num w:numId="12">
    <w:abstractNumId w:val="23"/>
  </w:num>
  <w:num w:numId="13">
    <w:abstractNumId w:val="2"/>
  </w:num>
  <w:num w:numId="14">
    <w:abstractNumId w:val="16"/>
  </w:num>
  <w:num w:numId="15">
    <w:abstractNumId w:val="27"/>
  </w:num>
  <w:num w:numId="16">
    <w:abstractNumId w:val="7"/>
  </w:num>
  <w:num w:numId="17">
    <w:abstractNumId w:val="28"/>
  </w:num>
  <w:num w:numId="18">
    <w:abstractNumId w:val="0"/>
  </w:num>
  <w:num w:numId="19">
    <w:abstractNumId w:val="20"/>
  </w:num>
  <w:num w:numId="20">
    <w:abstractNumId w:val="9"/>
  </w:num>
  <w:num w:numId="21">
    <w:abstractNumId w:val="29"/>
  </w:num>
  <w:num w:numId="22">
    <w:abstractNumId w:val="19"/>
  </w:num>
  <w:num w:numId="23">
    <w:abstractNumId w:val="24"/>
  </w:num>
  <w:num w:numId="24">
    <w:abstractNumId w:val="13"/>
  </w:num>
  <w:num w:numId="25">
    <w:abstractNumId w:val="8"/>
  </w:num>
  <w:num w:numId="26">
    <w:abstractNumId w:val="3"/>
  </w:num>
  <w:num w:numId="27">
    <w:abstractNumId w:val="21"/>
  </w:num>
  <w:num w:numId="28">
    <w:abstractNumId w:val="1"/>
  </w:num>
  <w:num w:numId="29">
    <w:abstractNumId w:val="25"/>
  </w:num>
  <w:num w:numId="30">
    <w:abstractNumId w:val="17"/>
  </w:num>
  <w:num w:numId="31">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20"/>
  <w:drawingGridVerticalSpacing w:val="181"/>
  <w:displayHorizontalDrawingGridEvery w:val="2"/>
  <w:characterSpacingControl w:val="compressPunctuation"/>
  <w:hdrShapeDefaults>
    <o:shapedefaults v:ext="edit" spidmax="117761"/>
  </w:hdrShapeDefaults>
  <w:footnotePr>
    <w:footnote w:id="0"/>
    <w:footnote w:id="1"/>
  </w:footnotePr>
  <w:endnotePr>
    <w:pos w:val="sectEnd"/>
    <w:numFmt w:val="decimal"/>
    <w:endnote w:id="0"/>
    <w:endnote w:id="1"/>
  </w:endnotePr>
  <w:compat>
    <w:doNotExpandShiftReturn/>
  </w:compat>
  <w:rsids>
    <w:rsidRoot w:val="002941CA"/>
    <w:rsid w:val="00011E85"/>
    <w:rsid w:val="00013851"/>
    <w:rsid w:val="0001417A"/>
    <w:rsid w:val="00015531"/>
    <w:rsid w:val="000222EC"/>
    <w:rsid w:val="000232DC"/>
    <w:rsid w:val="00024C0D"/>
    <w:rsid w:val="000314B1"/>
    <w:rsid w:val="000356B4"/>
    <w:rsid w:val="0003647A"/>
    <w:rsid w:val="000371CA"/>
    <w:rsid w:val="0003796E"/>
    <w:rsid w:val="000410BD"/>
    <w:rsid w:val="00044EE2"/>
    <w:rsid w:val="00047CCC"/>
    <w:rsid w:val="00052645"/>
    <w:rsid w:val="000621EC"/>
    <w:rsid w:val="00062B06"/>
    <w:rsid w:val="0006680B"/>
    <w:rsid w:val="00067D30"/>
    <w:rsid w:val="0007187B"/>
    <w:rsid w:val="000728C9"/>
    <w:rsid w:val="0007317A"/>
    <w:rsid w:val="00077238"/>
    <w:rsid w:val="000875EA"/>
    <w:rsid w:val="00096A40"/>
    <w:rsid w:val="000A4CA2"/>
    <w:rsid w:val="000B197C"/>
    <w:rsid w:val="000B3F76"/>
    <w:rsid w:val="000B5F71"/>
    <w:rsid w:val="000B6D87"/>
    <w:rsid w:val="000C2B8F"/>
    <w:rsid w:val="000C2BB0"/>
    <w:rsid w:val="000C32A6"/>
    <w:rsid w:val="000C3BC4"/>
    <w:rsid w:val="000C5F3A"/>
    <w:rsid w:val="000C6D75"/>
    <w:rsid w:val="000C72D7"/>
    <w:rsid w:val="000C7F08"/>
    <w:rsid w:val="000D0DEC"/>
    <w:rsid w:val="000D1E18"/>
    <w:rsid w:val="000D1E3F"/>
    <w:rsid w:val="000D3FB5"/>
    <w:rsid w:val="000E7A4B"/>
    <w:rsid w:val="000F2E91"/>
    <w:rsid w:val="000F353F"/>
    <w:rsid w:val="000F73EC"/>
    <w:rsid w:val="001006E5"/>
    <w:rsid w:val="00112D4F"/>
    <w:rsid w:val="00112DFF"/>
    <w:rsid w:val="00121DC7"/>
    <w:rsid w:val="00130344"/>
    <w:rsid w:val="00133E53"/>
    <w:rsid w:val="001365AF"/>
    <w:rsid w:val="00141EC7"/>
    <w:rsid w:val="001429D5"/>
    <w:rsid w:val="0014386F"/>
    <w:rsid w:val="001538B1"/>
    <w:rsid w:val="00154320"/>
    <w:rsid w:val="00165841"/>
    <w:rsid w:val="00173B40"/>
    <w:rsid w:val="00180FEB"/>
    <w:rsid w:val="00185127"/>
    <w:rsid w:val="00186811"/>
    <w:rsid w:val="00187A55"/>
    <w:rsid w:val="001948BB"/>
    <w:rsid w:val="001A5B9D"/>
    <w:rsid w:val="001A68D1"/>
    <w:rsid w:val="001A707D"/>
    <w:rsid w:val="001B48E4"/>
    <w:rsid w:val="001B6BFC"/>
    <w:rsid w:val="001C0778"/>
    <w:rsid w:val="001C3754"/>
    <w:rsid w:val="001C7272"/>
    <w:rsid w:val="001D2C0C"/>
    <w:rsid w:val="001E08B1"/>
    <w:rsid w:val="001E10B7"/>
    <w:rsid w:val="001E446C"/>
    <w:rsid w:val="001F3C6F"/>
    <w:rsid w:val="001F7220"/>
    <w:rsid w:val="001F7506"/>
    <w:rsid w:val="0020112C"/>
    <w:rsid w:val="00216890"/>
    <w:rsid w:val="00223908"/>
    <w:rsid w:val="00226B7C"/>
    <w:rsid w:val="002540E3"/>
    <w:rsid w:val="00260164"/>
    <w:rsid w:val="00260BCF"/>
    <w:rsid w:val="002651F1"/>
    <w:rsid w:val="00270757"/>
    <w:rsid w:val="002729C7"/>
    <w:rsid w:val="0027568B"/>
    <w:rsid w:val="00277249"/>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227B"/>
    <w:rsid w:val="002E0502"/>
    <w:rsid w:val="002E3330"/>
    <w:rsid w:val="0030028E"/>
    <w:rsid w:val="003071CE"/>
    <w:rsid w:val="0031086F"/>
    <w:rsid w:val="00321338"/>
    <w:rsid w:val="0032168F"/>
    <w:rsid w:val="00332A4E"/>
    <w:rsid w:val="003372FD"/>
    <w:rsid w:val="00344867"/>
    <w:rsid w:val="003459F4"/>
    <w:rsid w:val="00347653"/>
    <w:rsid w:val="00350EEF"/>
    <w:rsid w:val="00367ED1"/>
    <w:rsid w:val="00371FD2"/>
    <w:rsid w:val="00374D7F"/>
    <w:rsid w:val="00382C34"/>
    <w:rsid w:val="00384ED3"/>
    <w:rsid w:val="00392540"/>
    <w:rsid w:val="0039474B"/>
    <w:rsid w:val="00396510"/>
    <w:rsid w:val="00396DBC"/>
    <w:rsid w:val="003A034A"/>
    <w:rsid w:val="003A4DBB"/>
    <w:rsid w:val="003A5CE2"/>
    <w:rsid w:val="003A7871"/>
    <w:rsid w:val="003B016F"/>
    <w:rsid w:val="003B41CC"/>
    <w:rsid w:val="003C3D1F"/>
    <w:rsid w:val="003D26C1"/>
    <w:rsid w:val="003D3E9D"/>
    <w:rsid w:val="003D636A"/>
    <w:rsid w:val="003E39A8"/>
    <w:rsid w:val="00401E81"/>
    <w:rsid w:val="00406942"/>
    <w:rsid w:val="004139A7"/>
    <w:rsid w:val="004210CE"/>
    <w:rsid w:val="004307C6"/>
    <w:rsid w:val="004309A6"/>
    <w:rsid w:val="00434FDF"/>
    <w:rsid w:val="004370CE"/>
    <w:rsid w:val="004408EF"/>
    <w:rsid w:val="00440EF3"/>
    <w:rsid w:val="00445C3F"/>
    <w:rsid w:val="00446983"/>
    <w:rsid w:val="004533F1"/>
    <w:rsid w:val="0045531A"/>
    <w:rsid w:val="00455EF6"/>
    <w:rsid w:val="00462E0B"/>
    <w:rsid w:val="00463641"/>
    <w:rsid w:val="00465259"/>
    <w:rsid w:val="00467249"/>
    <w:rsid w:val="004675DB"/>
    <w:rsid w:val="00467878"/>
    <w:rsid w:val="004755C1"/>
    <w:rsid w:val="00480326"/>
    <w:rsid w:val="004839DA"/>
    <w:rsid w:val="00483DFA"/>
    <w:rsid w:val="00485BF8"/>
    <w:rsid w:val="004875F8"/>
    <w:rsid w:val="00490BC2"/>
    <w:rsid w:val="00492E1B"/>
    <w:rsid w:val="00497292"/>
    <w:rsid w:val="004B3553"/>
    <w:rsid w:val="004B718D"/>
    <w:rsid w:val="004C18AA"/>
    <w:rsid w:val="004C3323"/>
    <w:rsid w:val="004C6D75"/>
    <w:rsid w:val="004D1FE9"/>
    <w:rsid w:val="004D5CBD"/>
    <w:rsid w:val="004D5F7D"/>
    <w:rsid w:val="004E05A7"/>
    <w:rsid w:val="004E0878"/>
    <w:rsid w:val="004E1C41"/>
    <w:rsid w:val="004E269C"/>
    <w:rsid w:val="004E34FC"/>
    <w:rsid w:val="004E3AB5"/>
    <w:rsid w:val="004F17D6"/>
    <w:rsid w:val="004F6168"/>
    <w:rsid w:val="005001EC"/>
    <w:rsid w:val="00510C2C"/>
    <w:rsid w:val="005136A6"/>
    <w:rsid w:val="00513CA7"/>
    <w:rsid w:val="00516E35"/>
    <w:rsid w:val="00522080"/>
    <w:rsid w:val="00535F43"/>
    <w:rsid w:val="00546995"/>
    <w:rsid w:val="005521BD"/>
    <w:rsid w:val="00553A07"/>
    <w:rsid w:val="00554E13"/>
    <w:rsid w:val="005634A0"/>
    <w:rsid w:val="00564678"/>
    <w:rsid w:val="00565AFF"/>
    <w:rsid w:val="00571848"/>
    <w:rsid w:val="00572AA6"/>
    <w:rsid w:val="00572DFC"/>
    <w:rsid w:val="005755AC"/>
    <w:rsid w:val="00584AA6"/>
    <w:rsid w:val="005920DA"/>
    <w:rsid w:val="00592C23"/>
    <w:rsid w:val="0059573D"/>
    <w:rsid w:val="005A479D"/>
    <w:rsid w:val="005A6CB0"/>
    <w:rsid w:val="005B6353"/>
    <w:rsid w:val="005C4785"/>
    <w:rsid w:val="005C4A9C"/>
    <w:rsid w:val="005C5628"/>
    <w:rsid w:val="005D3066"/>
    <w:rsid w:val="005E17AD"/>
    <w:rsid w:val="005E1BFA"/>
    <w:rsid w:val="005E6EB4"/>
    <w:rsid w:val="005F1631"/>
    <w:rsid w:val="005F71D0"/>
    <w:rsid w:val="006012CA"/>
    <w:rsid w:val="00601C1A"/>
    <w:rsid w:val="00605235"/>
    <w:rsid w:val="0060580A"/>
    <w:rsid w:val="00612466"/>
    <w:rsid w:val="006128F3"/>
    <w:rsid w:val="00614341"/>
    <w:rsid w:val="006338FB"/>
    <w:rsid w:val="0063482A"/>
    <w:rsid w:val="00636B18"/>
    <w:rsid w:val="00640320"/>
    <w:rsid w:val="006437E7"/>
    <w:rsid w:val="00644E30"/>
    <w:rsid w:val="00645FA2"/>
    <w:rsid w:val="006567B2"/>
    <w:rsid w:val="00657AAE"/>
    <w:rsid w:val="00665BF0"/>
    <w:rsid w:val="00670C18"/>
    <w:rsid w:val="00674692"/>
    <w:rsid w:val="00682268"/>
    <w:rsid w:val="00683C23"/>
    <w:rsid w:val="006869B2"/>
    <w:rsid w:val="006967B8"/>
    <w:rsid w:val="006978E8"/>
    <w:rsid w:val="006A29E1"/>
    <w:rsid w:val="006A3C21"/>
    <w:rsid w:val="006A714D"/>
    <w:rsid w:val="006B1A75"/>
    <w:rsid w:val="006B28B6"/>
    <w:rsid w:val="006B344E"/>
    <w:rsid w:val="006B36DE"/>
    <w:rsid w:val="006B7923"/>
    <w:rsid w:val="006C0A33"/>
    <w:rsid w:val="006D4477"/>
    <w:rsid w:val="006D7506"/>
    <w:rsid w:val="006D7B8E"/>
    <w:rsid w:val="006D7C94"/>
    <w:rsid w:val="00701AE7"/>
    <w:rsid w:val="00705E98"/>
    <w:rsid w:val="00707167"/>
    <w:rsid w:val="00710C03"/>
    <w:rsid w:val="00711433"/>
    <w:rsid w:val="00711D4C"/>
    <w:rsid w:val="00716C8A"/>
    <w:rsid w:val="00722BCC"/>
    <w:rsid w:val="0072316A"/>
    <w:rsid w:val="00724062"/>
    <w:rsid w:val="00731A5E"/>
    <w:rsid w:val="00737C0B"/>
    <w:rsid w:val="00762B77"/>
    <w:rsid w:val="00763E7D"/>
    <w:rsid w:val="0076795D"/>
    <w:rsid w:val="007800A7"/>
    <w:rsid w:val="007919BA"/>
    <w:rsid w:val="00793591"/>
    <w:rsid w:val="007A0F5D"/>
    <w:rsid w:val="007A2CDE"/>
    <w:rsid w:val="007B3FCE"/>
    <w:rsid w:val="007C1305"/>
    <w:rsid w:val="007C5494"/>
    <w:rsid w:val="007C665B"/>
    <w:rsid w:val="007C70CE"/>
    <w:rsid w:val="00803A38"/>
    <w:rsid w:val="00806DB4"/>
    <w:rsid w:val="0081067C"/>
    <w:rsid w:val="00811F2B"/>
    <w:rsid w:val="008130FE"/>
    <w:rsid w:val="00817F7E"/>
    <w:rsid w:val="00823C3A"/>
    <w:rsid w:val="00824568"/>
    <w:rsid w:val="0083049F"/>
    <w:rsid w:val="0083066C"/>
    <w:rsid w:val="00836CFC"/>
    <w:rsid w:val="00845573"/>
    <w:rsid w:val="00853A68"/>
    <w:rsid w:val="00855CAD"/>
    <w:rsid w:val="00856E52"/>
    <w:rsid w:val="0086032D"/>
    <w:rsid w:val="00864BE1"/>
    <w:rsid w:val="00865BB5"/>
    <w:rsid w:val="00887D4E"/>
    <w:rsid w:val="008902F5"/>
    <w:rsid w:val="00895A0D"/>
    <w:rsid w:val="0089666A"/>
    <w:rsid w:val="008A4073"/>
    <w:rsid w:val="008B4B31"/>
    <w:rsid w:val="008C487F"/>
    <w:rsid w:val="008C7AD9"/>
    <w:rsid w:val="008D0748"/>
    <w:rsid w:val="008D4D44"/>
    <w:rsid w:val="008D4D77"/>
    <w:rsid w:val="008E1B14"/>
    <w:rsid w:val="008E29E5"/>
    <w:rsid w:val="008E44C4"/>
    <w:rsid w:val="008F737F"/>
    <w:rsid w:val="0091252D"/>
    <w:rsid w:val="009131F6"/>
    <w:rsid w:val="00915AA2"/>
    <w:rsid w:val="0092247D"/>
    <w:rsid w:val="009229CE"/>
    <w:rsid w:val="009523BE"/>
    <w:rsid w:val="00954693"/>
    <w:rsid w:val="0095536B"/>
    <w:rsid w:val="00957D9D"/>
    <w:rsid w:val="0096187E"/>
    <w:rsid w:val="0096205B"/>
    <w:rsid w:val="00972C15"/>
    <w:rsid w:val="00977569"/>
    <w:rsid w:val="009834FB"/>
    <w:rsid w:val="00985F8B"/>
    <w:rsid w:val="00986466"/>
    <w:rsid w:val="0099537F"/>
    <w:rsid w:val="00996991"/>
    <w:rsid w:val="009A034A"/>
    <w:rsid w:val="009A466C"/>
    <w:rsid w:val="009A7FD3"/>
    <w:rsid w:val="009B1262"/>
    <w:rsid w:val="009B1968"/>
    <w:rsid w:val="009C5C9A"/>
    <w:rsid w:val="009D00B2"/>
    <w:rsid w:val="009D72FE"/>
    <w:rsid w:val="009E6830"/>
    <w:rsid w:val="009E6C3F"/>
    <w:rsid w:val="009F20D4"/>
    <w:rsid w:val="009F32D2"/>
    <w:rsid w:val="009F6FBC"/>
    <w:rsid w:val="009F7E6E"/>
    <w:rsid w:val="009F7ECD"/>
    <w:rsid w:val="00A02FEF"/>
    <w:rsid w:val="00A07655"/>
    <w:rsid w:val="00A14430"/>
    <w:rsid w:val="00A159FC"/>
    <w:rsid w:val="00A15AF2"/>
    <w:rsid w:val="00A16B4B"/>
    <w:rsid w:val="00A2133E"/>
    <w:rsid w:val="00A22B12"/>
    <w:rsid w:val="00A32532"/>
    <w:rsid w:val="00A32C73"/>
    <w:rsid w:val="00A36F50"/>
    <w:rsid w:val="00A3780D"/>
    <w:rsid w:val="00A53B83"/>
    <w:rsid w:val="00A57EE6"/>
    <w:rsid w:val="00A70461"/>
    <w:rsid w:val="00A71DB5"/>
    <w:rsid w:val="00A85633"/>
    <w:rsid w:val="00A85EF0"/>
    <w:rsid w:val="00A87E30"/>
    <w:rsid w:val="00AA1AAA"/>
    <w:rsid w:val="00AA32E8"/>
    <w:rsid w:val="00AB1E92"/>
    <w:rsid w:val="00AB49C0"/>
    <w:rsid w:val="00AB5689"/>
    <w:rsid w:val="00AB6117"/>
    <w:rsid w:val="00AB7817"/>
    <w:rsid w:val="00AC522F"/>
    <w:rsid w:val="00AD1375"/>
    <w:rsid w:val="00AD3114"/>
    <w:rsid w:val="00AD4400"/>
    <w:rsid w:val="00AE549D"/>
    <w:rsid w:val="00AF6C47"/>
    <w:rsid w:val="00B008D7"/>
    <w:rsid w:val="00B02272"/>
    <w:rsid w:val="00B0268C"/>
    <w:rsid w:val="00B03C1E"/>
    <w:rsid w:val="00B068A3"/>
    <w:rsid w:val="00B125D7"/>
    <w:rsid w:val="00B12D3C"/>
    <w:rsid w:val="00B17D1F"/>
    <w:rsid w:val="00B34CA1"/>
    <w:rsid w:val="00B4452A"/>
    <w:rsid w:val="00B44BF4"/>
    <w:rsid w:val="00B56F76"/>
    <w:rsid w:val="00B6014B"/>
    <w:rsid w:val="00B65D39"/>
    <w:rsid w:val="00B65EB0"/>
    <w:rsid w:val="00B667AC"/>
    <w:rsid w:val="00B66982"/>
    <w:rsid w:val="00B66C72"/>
    <w:rsid w:val="00B70AF0"/>
    <w:rsid w:val="00B757AF"/>
    <w:rsid w:val="00B76BB5"/>
    <w:rsid w:val="00B82613"/>
    <w:rsid w:val="00B83614"/>
    <w:rsid w:val="00B8381A"/>
    <w:rsid w:val="00B839D5"/>
    <w:rsid w:val="00B90727"/>
    <w:rsid w:val="00B92FCF"/>
    <w:rsid w:val="00B946C4"/>
    <w:rsid w:val="00BA3C1F"/>
    <w:rsid w:val="00BA5792"/>
    <w:rsid w:val="00BB753A"/>
    <w:rsid w:val="00BC51E3"/>
    <w:rsid w:val="00BD1B5A"/>
    <w:rsid w:val="00BF1361"/>
    <w:rsid w:val="00BF2272"/>
    <w:rsid w:val="00C107A6"/>
    <w:rsid w:val="00C10BC1"/>
    <w:rsid w:val="00C1117D"/>
    <w:rsid w:val="00C11E69"/>
    <w:rsid w:val="00C123DE"/>
    <w:rsid w:val="00C12998"/>
    <w:rsid w:val="00C309F1"/>
    <w:rsid w:val="00C33F96"/>
    <w:rsid w:val="00C368AC"/>
    <w:rsid w:val="00C4131C"/>
    <w:rsid w:val="00C4355C"/>
    <w:rsid w:val="00C45DCC"/>
    <w:rsid w:val="00C608E8"/>
    <w:rsid w:val="00C62B87"/>
    <w:rsid w:val="00C63EC4"/>
    <w:rsid w:val="00C641B5"/>
    <w:rsid w:val="00C74DC9"/>
    <w:rsid w:val="00C82CCA"/>
    <w:rsid w:val="00C84B1E"/>
    <w:rsid w:val="00C92B94"/>
    <w:rsid w:val="00C94BD7"/>
    <w:rsid w:val="00CA077E"/>
    <w:rsid w:val="00CA78E3"/>
    <w:rsid w:val="00CA7D3F"/>
    <w:rsid w:val="00CB01D4"/>
    <w:rsid w:val="00CB3485"/>
    <w:rsid w:val="00CB5F66"/>
    <w:rsid w:val="00CB60B1"/>
    <w:rsid w:val="00CC040A"/>
    <w:rsid w:val="00CC21F9"/>
    <w:rsid w:val="00CD0BC2"/>
    <w:rsid w:val="00CD6338"/>
    <w:rsid w:val="00CE39BF"/>
    <w:rsid w:val="00CE59BC"/>
    <w:rsid w:val="00CE5C3F"/>
    <w:rsid w:val="00CE68AA"/>
    <w:rsid w:val="00CF4838"/>
    <w:rsid w:val="00D1770D"/>
    <w:rsid w:val="00D223C2"/>
    <w:rsid w:val="00D2433F"/>
    <w:rsid w:val="00D24903"/>
    <w:rsid w:val="00D3109F"/>
    <w:rsid w:val="00D41A00"/>
    <w:rsid w:val="00D4278D"/>
    <w:rsid w:val="00D46C06"/>
    <w:rsid w:val="00D47039"/>
    <w:rsid w:val="00D471C6"/>
    <w:rsid w:val="00D52D95"/>
    <w:rsid w:val="00D60B92"/>
    <w:rsid w:val="00D629C8"/>
    <w:rsid w:val="00D75BCA"/>
    <w:rsid w:val="00D863F4"/>
    <w:rsid w:val="00D87BB8"/>
    <w:rsid w:val="00D900F3"/>
    <w:rsid w:val="00D92811"/>
    <w:rsid w:val="00D941BB"/>
    <w:rsid w:val="00D9609A"/>
    <w:rsid w:val="00DB1D8E"/>
    <w:rsid w:val="00DC2439"/>
    <w:rsid w:val="00DC66DE"/>
    <w:rsid w:val="00DE02FA"/>
    <w:rsid w:val="00DF03F8"/>
    <w:rsid w:val="00DF193E"/>
    <w:rsid w:val="00DF4435"/>
    <w:rsid w:val="00DF646B"/>
    <w:rsid w:val="00E21265"/>
    <w:rsid w:val="00E22DE1"/>
    <w:rsid w:val="00E244EB"/>
    <w:rsid w:val="00E2496A"/>
    <w:rsid w:val="00E32C20"/>
    <w:rsid w:val="00E35BF5"/>
    <w:rsid w:val="00E401FA"/>
    <w:rsid w:val="00E43ACB"/>
    <w:rsid w:val="00E47194"/>
    <w:rsid w:val="00E56BDC"/>
    <w:rsid w:val="00E56E10"/>
    <w:rsid w:val="00E61A0D"/>
    <w:rsid w:val="00E62A38"/>
    <w:rsid w:val="00E71DF5"/>
    <w:rsid w:val="00E84053"/>
    <w:rsid w:val="00E944CF"/>
    <w:rsid w:val="00E96B51"/>
    <w:rsid w:val="00EA1397"/>
    <w:rsid w:val="00EA330F"/>
    <w:rsid w:val="00EA3C71"/>
    <w:rsid w:val="00EA4B05"/>
    <w:rsid w:val="00EA5FA4"/>
    <w:rsid w:val="00EB01FF"/>
    <w:rsid w:val="00EB1204"/>
    <w:rsid w:val="00EB1F76"/>
    <w:rsid w:val="00EC258B"/>
    <w:rsid w:val="00ED79C8"/>
    <w:rsid w:val="00EE1203"/>
    <w:rsid w:val="00EE76A2"/>
    <w:rsid w:val="00EF256B"/>
    <w:rsid w:val="00EF2D65"/>
    <w:rsid w:val="00EF6136"/>
    <w:rsid w:val="00EF61ED"/>
    <w:rsid w:val="00F018F9"/>
    <w:rsid w:val="00F07D52"/>
    <w:rsid w:val="00F21844"/>
    <w:rsid w:val="00F220B5"/>
    <w:rsid w:val="00F2453E"/>
    <w:rsid w:val="00F25FD9"/>
    <w:rsid w:val="00F30399"/>
    <w:rsid w:val="00F310BA"/>
    <w:rsid w:val="00F33DF0"/>
    <w:rsid w:val="00F36D28"/>
    <w:rsid w:val="00F37677"/>
    <w:rsid w:val="00F40496"/>
    <w:rsid w:val="00F413CB"/>
    <w:rsid w:val="00F41A6E"/>
    <w:rsid w:val="00F4246E"/>
    <w:rsid w:val="00F45CED"/>
    <w:rsid w:val="00F510D9"/>
    <w:rsid w:val="00F52713"/>
    <w:rsid w:val="00F54055"/>
    <w:rsid w:val="00F6235E"/>
    <w:rsid w:val="00F628B8"/>
    <w:rsid w:val="00F64EF3"/>
    <w:rsid w:val="00F700BA"/>
    <w:rsid w:val="00F74414"/>
    <w:rsid w:val="00F779AE"/>
    <w:rsid w:val="00F85137"/>
    <w:rsid w:val="00F918F1"/>
    <w:rsid w:val="00F91F57"/>
    <w:rsid w:val="00F94892"/>
    <w:rsid w:val="00F95D4B"/>
    <w:rsid w:val="00F96A65"/>
    <w:rsid w:val="00FA0BE2"/>
    <w:rsid w:val="00FA5010"/>
    <w:rsid w:val="00FA527A"/>
    <w:rsid w:val="00FA7AC6"/>
    <w:rsid w:val="00FB553B"/>
    <w:rsid w:val="00FB75FB"/>
    <w:rsid w:val="00FC0497"/>
    <w:rsid w:val="00FC13FD"/>
    <w:rsid w:val="00FC7453"/>
    <w:rsid w:val="00FE3B13"/>
    <w:rsid w:val="00FF437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77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D07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semiHidden/>
    <w:rsid w:val="008D0748"/>
    <w:rPr>
      <w:rFonts w:asciiTheme="majorHAnsi" w:eastAsiaTheme="majorEastAsia" w:hAnsiTheme="majorHAnsi" w:cstheme="majorBidi"/>
      <w:b/>
      <w:bCs/>
      <w:color w:val="5B9BD5" w:themeColor="accent1"/>
      <w:sz w:val="26"/>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paragraph" w:styleId="afff0">
    <w:name w:val="Body Text"/>
    <w:basedOn w:val="a"/>
    <w:link w:val="Char5"/>
    <w:uiPriority w:val="99"/>
    <w:semiHidden/>
    <w:unhideWhenUsed/>
    <w:rsid w:val="00F07D52"/>
    <w:pPr>
      <w:spacing w:after="120"/>
    </w:pPr>
  </w:style>
  <w:style w:type="character" w:customStyle="1" w:styleId="Char5">
    <w:name w:val="Σώμα κειμένου Char"/>
    <w:basedOn w:val="a0"/>
    <w:link w:val="afff0"/>
    <w:uiPriority w:val="99"/>
    <w:semiHidden/>
    <w:rsid w:val="00F07D52"/>
    <w:rPr>
      <w:color w:val="000000"/>
    </w:rPr>
  </w:style>
  <w:style w:type="paragraph" w:customStyle="1" w:styleId="Default">
    <w:name w:val="Default"/>
    <w:rsid w:val="00F07D52"/>
    <w:pPr>
      <w:autoSpaceDE w:val="0"/>
      <w:autoSpaceDN w:val="0"/>
      <w:adjustRightInd w:val="0"/>
    </w:pPr>
    <w:rPr>
      <w:rFonts w:eastAsia="Times New Roman"/>
      <w:color w:val="000000"/>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13B8-81B9-4DE0-873B-D158093B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52</Pages>
  <Words>25237</Words>
  <Characters>136280</Characters>
  <Application>Microsoft Office Word</Application>
  <DocSecurity>0</DocSecurity>
  <Lines>1135</Lines>
  <Paragraphs>322</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11</cp:revision>
  <cp:lastPrinted>2018-05-10T10:21:00Z</cp:lastPrinted>
  <dcterms:created xsi:type="dcterms:W3CDTF">2018-06-15T05:44:00Z</dcterms:created>
  <dcterms:modified xsi:type="dcterms:W3CDTF">2018-06-22T11:42:00Z</dcterms:modified>
</cp:coreProperties>
</file>