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95" w:rsidRPr="009E2278" w:rsidRDefault="002E7B95" w:rsidP="002E7B95">
      <w:pPr>
        <w:spacing w:line="360" w:lineRule="auto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ΠΑΡΑΡΤΗΜΑ Ζ: ΥΠΟΔΕΙΓΜΑ ΠΙΝΑΚΑ ΟΙΚΟΝΟΜΙΚΗΣ ΠΡΟΣΦΟΡΑΣ</w:t>
      </w:r>
    </w:p>
    <w:p w:rsidR="002E7B95" w:rsidRPr="009E2278" w:rsidRDefault="002E7B95" w:rsidP="002E7B95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2E7B95" w:rsidRPr="009E2278" w:rsidRDefault="002E7B95" w:rsidP="002E7B95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tbl>
      <w:tblPr>
        <w:tblW w:w="15452" w:type="dxa"/>
        <w:tblInd w:w="-4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1"/>
        <w:gridCol w:w="716"/>
        <w:gridCol w:w="992"/>
        <w:gridCol w:w="992"/>
        <w:gridCol w:w="1134"/>
        <w:gridCol w:w="993"/>
        <w:gridCol w:w="992"/>
        <w:gridCol w:w="918"/>
        <w:gridCol w:w="74"/>
        <w:gridCol w:w="2268"/>
        <w:gridCol w:w="1418"/>
        <w:gridCol w:w="850"/>
        <w:gridCol w:w="1418"/>
        <w:gridCol w:w="2126"/>
      </w:tblGrid>
      <w:tr w:rsidR="002E7B95" w:rsidRPr="009E2278" w:rsidTr="00B96EDA">
        <w:trPr>
          <w:trHeight w:hRule="exact" w:val="1003"/>
        </w:trPr>
        <w:tc>
          <w:tcPr>
            <w:tcW w:w="7298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9E2278" w:rsidRDefault="002E7B95" w:rsidP="00B96EDA">
            <w:pPr>
              <w:pStyle w:val="Bodytext0"/>
              <w:shd w:val="clear" w:color="auto" w:fill="auto"/>
              <w:spacing w:after="0" w:line="298" w:lineRule="exact"/>
              <w:ind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2278">
              <w:rPr>
                <w:rFonts w:ascii="Tahoma" w:hAnsi="Tahoma" w:cs="Tahoma"/>
                <w:sz w:val="20"/>
                <w:szCs w:val="20"/>
              </w:rPr>
              <w:t>ΠΙΝΑΚΑΣ 1: ΥΠΟΔΕΙΓΜΑ ΠΙΝΑΚΑ ΑΝΑΛΥΣΗΣ ΣΥΝΟΛΙΚΟΥ ΚΟΣΤΟΥΣ ΑΝΤΙΔΡΑΣΤΗΡΙΩΝ ΓΙΑ ΤΙΣ ΑΙΤΟΥΜΕΝΕΣ ΕΞΕΤΑΣΕΙΣ/ΕΙΔΗ ΤΟΥ ΝΟΣΟΚΟΜΕΙΟΥ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B95" w:rsidRPr="00705412" w:rsidRDefault="002E7B95" w:rsidP="00B96EDA">
            <w:pPr>
              <w:pStyle w:val="Bodytext0"/>
              <w:shd w:val="clear" w:color="auto" w:fill="auto"/>
              <w:spacing w:before="60" w:after="0" w:line="230" w:lineRule="exact"/>
              <w:ind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91C37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Pr="009E2278">
              <w:rPr>
                <w:rFonts w:ascii="Tahoma" w:hAnsi="Tahoma" w:cs="Tahoma"/>
                <w:sz w:val="20"/>
                <w:szCs w:val="20"/>
              </w:rPr>
              <w:t>ΔΙΑΚΗΡΥΞΗ :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……………..</w:t>
            </w:r>
          </w:p>
        </w:tc>
      </w:tr>
      <w:tr w:rsidR="002E7B95" w:rsidRPr="009E2278" w:rsidTr="00B96EDA">
        <w:trPr>
          <w:trHeight w:hRule="exact" w:val="1246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left="60"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ΑΙΤΟΥΜΕΝΕΣ ΕΞΕΤΑΣΕΙΣ ΝΟΣΟΚΟΜΕΙΟΥ</w:t>
            </w:r>
          </w:p>
        </w:tc>
        <w:tc>
          <w:tcPr>
            <w:tcW w:w="1318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691C3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ΑΠΑΙΤΟΥΜΕΝΑ ΑΝΤΙΔΡΑΣΤΗΡΙΑ ΒΑΣΕΙ ΤΩΝ ΑΙΤΟΥΜΕΝΩΝ ΕΞΕΤΑΣΕΩΝ ΤΟΥ ΝΟΣΟΚΟΜΕΙΟΥ ΚΑΙ ΤΟΥ ΠΡΟΣΦΕΡΟΜΕΝΟΥ ΣΥΝΟΔΟΥ ΕΞΟΠΛΙΣΜΟΥ</w:t>
            </w:r>
          </w:p>
        </w:tc>
      </w:tr>
      <w:tr w:rsidR="002E7B95" w:rsidRPr="009E2278" w:rsidTr="00B96EDA">
        <w:trPr>
          <w:trHeight w:hRule="exact" w:val="48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right="240"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right="240"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13</w:t>
            </w:r>
          </w:p>
        </w:tc>
      </w:tr>
      <w:tr w:rsidR="002E7B95" w:rsidRPr="009E2278" w:rsidTr="00B96EDA">
        <w:trPr>
          <w:trHeight w:hRule="exact" w:val="27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left="200"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0" w:line="150" w:lineRule="exact"/>
              <w:ind w:left="200"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Α/Α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ΕΞΕΤΑΣΗ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804867" w:rsidRDefault="002E7B95" w:rsidP="00B96EDA">
            <w:pPr>
              <w:pStyle w:val="Bodytext0"/>
              <w:shd w:val="clear" w:color="auto" w:fill="auto"/>
              <w:spacing w:after="6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60" w:line="150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 xml:space="preserve">ΕΤΗΣΙΟΣ ΑΡΙΘΜΟΣ ΕΞΕΤΑΣΕΩΝ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0" w:line="211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0" w:line="211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 xml:space="preserve">ΠΕΡΙΓΡΑΦΗ ΠΡΟΣΦ. ΕΙΔΟΥΣ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6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60" w:line="150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ΚΩΔ.</w:t>
            </w:r>
          </w:p>
          <w:p w:rsidR="002E7B95" w:rsidRPr="0067204F" w:rsidRDefault="002E7B95" w:rsidP="00B96EDA">
            <w:pPr>
              <w:pStyle w:val="Bodytext0"/>
              <w:shd w:val="clear" w:color="auto" w:fill="auto"/>
              <w:spacing w:before="60" w:after="0" w:line="150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ΕΡΓΟΣΤΑΣΙΟΥ ΚΑΤΑΣΚΕΥΗΣ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6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6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ΤΕΣΤ /</w:t>
            </w: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60" w:line="150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ΣΥΣΚΕΥΑΣΙΑ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60" w:line="150" w:lineRule="exact"/>
              <w:ind w:left="80"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60" w:line="150" w:lineRule="exact"/>
              <w:ind w:left="80"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ΤΙΜΗ/ΤΕΣΤ</w:t>
            </w:r>
          </w:p>
          <w:p w:rsidR="002E7B95" w:rsidRPr="0067204F" w:rsidRDefault="002E7B95" w:rsidP="00B96EDA">
            <w:pPr>
              <w:pStyle w:val="Bodytext0"/>
              <w:shd w:val="clear" w:color="auto" w:fill="auto"/>
              <w:spacing w:before="60" w:after="0" w:line="150" w:lineRule="exact"/>
              <w:ind w:left="80"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0" w:line="211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0" w:line="211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ΤΙΜΗ/ΣΥΣΚ</w:t>
            </w:r>
            <w:r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.</w:t>
            </w: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 xml:space="preserve"> Χ</w:t>
            </w:r>
            <w:r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 xml:space="preserve">ΩΡΙΣ </w:t>
            </w: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ΦΠΑ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0" w:line="211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ΑΠΑΙΤΟΥΜΕΝΕΣ ΣΥΣΚ. ΓΙΑ ΤΟ ΣΥΝΟΛΟ ΤΩΝ ΑΙΤΟΥΜΕΝΩΝ ΕΞΕΤΑΣΕΩΝ ΤΟΥ ΝΟΣΟΚΟΜΕΙΟΥ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0" w:line="211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ΣΥΝΟΛΙΚΟ ΚΟΣΤΟΣ ΑΠΑΙΤ.ΣΥΣΚ.</w:t>
            </w:r>
            <w:r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ΧΩΡΙΣ</w:t>
            </w: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ΦΠΑ ΓΙΑ ΤΟ ΣΥΝΟΛΟ ΤΩΝ ΑΙΤΟΥΜΕΝΩΝ ΕΞΕΤΑΣΕΩΝ (10)=(8)Χ(9)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6"/>
                <w:szCs w:val="16"/>
              </w:rPr>
            </w:pPr>
          </w:p>
          <w:p w:rsidR="002E7B95" w:rsidRPr="0067204F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% ΦΠΑ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0" w:line="211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ΣΥΝΟΛΟ ΦΠΑ (12)=(10)Χ(11)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B95" w:rsidRPr="0067204F" w:rsidRDefault="002E7B95" w:rsidP="00B96EDA">
            <w:pPr>
              <w:pStyle w:val="Bodytext0"/>
              <w:shd w:val="clear" w:color="auto" w:fill="auto"/>
              <w:spacing w:after="0" w:line="211" w:lineRule="exact"/>
              <w:ind w:firstLine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7204F">
              <w:rPr>
                <w:rStyle w:val="BodytextMicrosoftSansSerif75pt"/>
                <w:rFonts w:ascii="Tahoma" w:hAnsi="Tahoma" w:cs="Tahoma"/>
                <w:sz w:val="16"/>
                <w:szCs w:val="16"/>
              </w:rPr>
              <w:t>ΣΥΝΟΛΙΚΟ ΚΟΣΤΟΣ ΑΠΑΙΤ. ΣΥΣΚ. ΜΕ ΦΠΑ ΓΙΑ ΤΟ ΣΥΝΟΛΟ ΤΩΝ ΑΙΤΟΥΜΕΝΩΝ ΕΞΕΤΑΣΕΩΝ (13)=(10)+(12)</w:t>
            </w:r>
          </w:p>
        </w:tc>
      </w:tr>
      <w:tr w:rsidR="002E7B95" w:rsidRPr="009E2278" w:rsidTr="00B96EDA">
        <w:trPr>
          <w:trHeight w:hRule="exact" w:val="77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E7B95" w:rsidRPr="009E2278" w:rsidTr="00B96EDA">
        <w:trPr>
          <w:trHeight w:hRule="exact" w:val="652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ΣΥΝΟΛΑ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right="20"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  <w:lang w:val="en-US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right="20"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right="40"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  <w:lang w:val="en-US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right="40"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right="100"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  <w:lang w:val="en-US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right="100"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right="100" w:firstLine="0"/>
              <w:jc w:val="both"/>
              <w:rPr>
                <w:rStyle w:val="BodytextMicrosoftSansSerif75pt"/>
                <w:rFonts w:ascii="Tahoma" w:hAnsi="Tahoma" w:cs="Tahoma"/>
                <w:sz w:val="18"/>
                <w:szCs w:val="18"/>
                <w:lang w:val="en-US"/>
              </w:rPr>
            </w:pPr>
          </w:p>
          <w:p w:rsidR="002E7B95" w:rsidRPr="004579F0" w:rsidRDefault="002E7B95" w:rsidP="00B96EDA">
            <w:pPr>
              <w:pStyle w:val="Bodytext0"/>
              <w:shd w:val="clear" w:color="auto" w:fill="auto"/>
              <w:spacing w:after="0" w:line="150" w:lineRule="exact"/>
              <w:ind w:right="100" w:firstLine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579F0">
              <w:rPr>
                <w:rStyle w:val="BodytextMicrosoftSansSerif75pt"/>
                <w:rFonts w:ascii="Tahoma" w:hAnsi="Tahoma" w:cs="Tahoma"/>
                <w:sz w:val="18"/>
                <w:szCs w:val="18"/>
              </w:rPr>
              <w:t>0,00</w:t>
            </w:r>
          </w:p>
        </w:tc>
      </w:tr>
    </w:tbl>
    <w:p w:rsidR="002E7B95" w:rsidRDefault="002E7B95" w:rsidP="002E7B95">
      <w:pPr>
        <w:spacing w:line="360" w:lineRule="auto"/>
        <w:jc w:val="both"/>
        <w:rPr>
          <w:rFonts w:ascii="Tahoma" w:hAnsi="Tahoma" w:cs="Tahoma"/>
          <w:b/>
          <w:sz w:val="20"/>
        </w:rPr>
      </w:pPr>
    </w:p>
    <w:p w:rsidR="00CC3460" w:rsidRDefault="00CC3460"/>
    <w:sectPr w:rsidR="00CC3460" w:rsidSect="002E7B95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7B95"/>
    <w:rsid w:val="00025998"/>
    <w:rsid w:val="00036A34"/>
    <w:rsid w:val="000500F5"/>
    <w:rsid w:val="00056F3F"/>
    <w:rsid w:val="00077769"/>
    <w:rsid w:val="000B6235"/>
    <w:rsid w:val="00114075"/>
    <w:rsid w:val="001372B3"/>
    <w:rsid w:val="00142E75"/>
    <w:rsid w:val="001459EE"/>
    <w:rsid w:val="001A7015"/>
    <w:rsid w:val="001C0775"/>
    <w:rsid w:val="001C5AA4"/>
    <w:rsid w:val="001F7580"/>
    <w:rsid w:val="002023DD"/>
    <w:rsid w:val="00202D22"/>
    <w:rsid w:val="0025117E"/>
    <w:rsid w:val="0026581B"/>
    <w:rsid w:val="002B6FF0"/>
    <w:rsid w:val="002E7B95"/>
    <w:rsid w:val="002E7FE0"/>
    <w:rsid w:val="00306C2A"/>
    <w:rsid w:val="00311046"/>
    <w:rsid w:val="0033639D"/>
    <w:rsid w:val="003457BC"/>
    <w:rsid w:val="00384240"/>
    <w:rsid w:val="003E143A"/>
    <w:rsid w:val="00450823"/>
    <w:rsid w:val="00490F4A"/>
    <w:rsid w:val="004D27A6"/>
    <w:rsid w:val="004E0F4B"/>
    <w:rsid w:val="004F0AE6"/>
    <w:rsid w:val="004F15CF"/>
    <w:rsid w:val="004F4AC7"/>
    <w:rsid w:val="005577FD"/>
    <w:rsid w:val="005B0641"/>
    <w:rsid w:val="005D1D4F"/>
    <w:rsid w:val="005D7BB8"/>
    <w:rsid w:val="005D7EB3"/>
    <w:rsid w:val="005F3594"/>
    <w:rsid w:val="00617ACA"/>
    <w:rsid w:val="00635141"/>
    <w:rsid w:val="00641B68"/>
    <w:rsid w:val="0064749F"/>
    <w:rsid w:val="00655E99"/>
    <w:rsid w:val="00677CD3"/>
    <w:rsid w:val="00677E11"/>
    <w:rsid w:val="00697775"/>
    <w:rsid w:val="006B3053"/>
    <w:rsid w:val="006C5F19"/>
    <w:rsid w:val="006C6E2A"/>
    <w:rsid w:val="006D4C0A"/>
    <w:rsid w:val="006E491A"/>
    <w:rsid w:val="006F2542"/>
    <w:rsid w:val="006F793A"/>
    <w:rsid w:val="00723487"/>
    <w:rsid w:val="00730590"/>
    <w:rsid w:val="00753C57"/>
    <w:rsid w:val="00761949"/>
    <w:rsid w:val="007712AE"/>
    <w:rsid w:val="00772AF7"/>
    <w:rsid w:val="00781ED4"/>
    <w:rsid w:val="007C6CB7"/>
    <w:rsid w:val="00847BBF"/>
    <w:rsid w:val="00847DF5"/>
    <w:rsid w:val="008B05FA"/>
    <w:rsid w:val="009009F0"/>
    <w:rsid w:val="009530FA"/>
    <w:rsid w:val="00986CF4"/>
    <w:rsid w:val="009963B2"/>
    <w:rsid w:val="009C1862"/>
    <w:rsid w:val="009D69A2"/>
    <w:rsid w:val="009F20F0"/>
    <w:rsid w:val="009F3C4F"/>
    <w:rsid w:val="00A170AE"/>
    <w:rsid w:val="00A50C23"/>
    <w:rsid w:val="00A84052"/>
    <w:rsid w:val="00A9185A"/>
    <w:rsid w:val="00AF736A"/>
    <w:rsid w:val="00B007CC"/>
    <w:rsid w:val="00B0140F"/>
    <w:rsid w:val="00B5208B"/>
    <w:rsid w:val="00B5250B"/>
    <w:rsid w:val="00B63E60"/>
    <w:rsid w:val="00BF17EF"/>
    <w:rsid w:val="00C03250"/>
    <w:rsid w:val="00C81A63"/>
    <w:rsid w:val="00C93E7B"/>
    <w:rsid w:val="00CA7C2D"/>
    <w:rsid w:val="00CC3460"/>
    <w:rsid w:val="00CC6B45"/>
    <w:rsid w:val="00D00402"/>
    <w:rsid w:val="00D152AD"/>
    <w:rsid w:val="00D52F31"/>
    <w:rsid w:val="00D84424"/>
    <w:rsid w:val="00DC2C99"/>
    <w:rsid w:val="00E30C77"/>
    <w:rsid w:val="00E43F03"/>
    <w:rsid w:val="00E5450F"/>
    <w:rsid w:val="00E845F4"/>
    <w:rsid w:val="00E93E09"/>
    <w:rsid w:val="00E95602"/>
    <w:rsid w:val="00F55C8B"/>
    <w:rsid w:val="00F84122"/>
    <w:rsid w:val="00F86DCE"/>
    <w:rsid w:val="00FA3775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0"/>
    <w:rsid w:val="002E7B95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paragraph" w:customStyle="1" w:styleId="Bodytext0">
    <w:name w:val="Body text"/>
    <w:basedOn w:val="a"/>
    <w:link w:val="Bodytext"/>
    <w:rsid w:val="002E7B95"/>
    <w:pPr>
      <w:widowControl w:val="0"/>
      <w:shd w:val="clear" w:color="auto" w:fill="FFFFFF"/>
      <w:spacing w:after="300" w:line="0" w:lineRule="atLeast"/>
      <w:ind w:hanging="1060"/>
    </w:pPr>
    <w:rPr>
      <w:rFonts w:ascii="Arial Unicode MS" w:eastAsia="Arial Unicode MS" w:hAnsi="Arial Unicode MS" w:cs="Arial Unicode MS"/>
      <w:sz w:val="23"/>
      <w:szCs w:val="23"/>
      <w:lang w:eastAsia="en-US"/>
    </w:rPr>
  </w:style>
  <w:style w:type="character" w:customStyle="1" w:styleId="BodytextMicrosoftSansSerif75pt">
    <w:name w:val="Body text + Microsoft Sans Serif;7;5 pt"/>
    <w:basedOn w:val="Bodytext"/>
    <w:rsid w:val="002E7B9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746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2017-05-26T10:35:00Z</dcterms:created>
  <dcterms:modified xsi:type="dcterms:W3CDTF">2017-05-26T10:36:00Z</dcterms:modified>
</cp:coreProperties>
</file>