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AC" w:rsidRPr="00DF4D7E" w:rsidRDefault="00F67EAC" w:rsidP="00F67EAC">
      <w:pPr>
        <w:pStyle w:val="1"/>
      </w:pPr>
      <w:bookmarkStart w:id="0" w:name="_Toc532471944"/>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F67EAC" w:rsidRDefault="00F67EAC" w:rsidP="00F67EAC">
      <w:pPr>
        <w:rPr>
          <w:rStyle w:val="100"/>
          <w:b/>
          <w:bCs/>
        </w:rPr>
      </w:pPr>
      <w:bookmarkStart w:id="2" w:name="bookmark71"/>
    </w:p>
    <w:p w:rsidR="00F67EAC" w:rsidRDefault="00F67EAC" w:rsidP="00F67EAC">
      <w:pPr>
        <w:rPr>
          <w:rStyle w:val="100"/>
          <w:b/>
          <w:bCs/>
        </w:rPr>
      </w:pPr>
    </w:p>
    <w:tbl>
      <w:tblPr>
        <w:tblW w:w="15308" w:type="dxa"/>
        <w:tblInd w:w="98" w:type="dxa"/>
        <w:tblLayout w:type="fixed"/>
        <w:tblLook w:val="04A0"/>
      </w:tblPr>
      <w:tblGrid>
        <w:gridCol w:w="482"/>
        <w:gridCol w:w="892"/>
        <w:gridCol w:w="1471"/>
        <w:gridCol w:w="654"/>
        <w:gridCol w:w="1531"/>
        <w:gridCol w:w="966"/>
        <w:gridCol w:w="1504"/>
        <w:gridCol w:w="1188"/>
        <w:gridCol w:w="1034"/>
        <w:gridCol w:w="893"/>
        <w:gridCol w:w="937"/>
        <w:gridCol w:w="932"/>
        <w:gridCol w:w="993"/>
        <w:gridCol w:w="845"/>
        <w:gridCol w:w="986"/>
      </w:tblGrid>
      <w:tr w:rsidR="00F67EAC" w:rsidRPr="00E47D52" w:rsidTr="003C1787">
        <w:trPr>
          <w:trHeight w:val="113"/>
        </w:trPr>
        <w:tc>
          <w:tcPr>
            <w:tcW w:w="482" w:type="dxa"/>
            <w:tcBorders>
              <w:top w:val="single" w:sz="8" w:space="0" w:color="auto"/>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bookmarkStart w:id="3" w:name="RANGE!A1:O38"/>
            <w:r w:rsidRPr="00E47D52">
              <w:rPr>
                <w:rFonts w:ascii="Arial" w:eastAsia="Times New Roman" w:hAnsi="Arial" w:cs="Arial"/>
                <w:sz w:val="16"/>
                <w:szCs w:val="16"/>
              </w:rPr>
              <w:t>Α/Α</w:t>
            </w:r>
            <w:bookmarkEnd w:id="3"/>
          </w:p>
        </w:tc>
        <w:tc>
          <w:tcPr>
            <w:tcW w:w="892" w:type="dxa"/>
            <w:tcBorders>
              <w:top w:val="single" w:sz="8" w:space="0" w:color="auto"/>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Κωδικός</w:t>
            </w:r>
          </w:p>
        </w:tc>
        <w:tc>
          <w:tcPr>
            <w:tcW w:w="1471" w:type="dxa"/>
            <w:tcBorders>
              <w:top w:val="single" w:sz="8" w:space="0" w:color="auto"/>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Είδος</w:t>
            </w:r>
          </w:p>
        </w:tc>
        <w:tc>
          <w:tcPr>
            <w:tcW w:w="654" w:type="dxa"/>
            <w:tcBorders>
              <w:top w:val="single" w:sz="8" w:space="0" w:color="auto"/>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Μ.Μ.</w:t>
            </w:r>
          </w:p>
        </w:tc>
        <w:tc>
          <w:tcPr>
            <w:tcW w:w="1531" w:type="dxa"/>
            <w:tcBorders>
              <w:top w:val="single" w:sz="8" w:space="0" w:color="auto"/>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ΤΕΧΝΙΚΕΣ ΠΡΟΔΙΑΓΡΑΦΕΣ</w:t>
            </w:r>
          </w:p>
        </w:tc>
        <w:tc>
          <w:tcPr>
            <w:tcW w:w="966" w:type="dxa"/>
            <w:tcBorders>
              <w:top w:val="single" w:sz="8" w:space="0" w:color="auto"/>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Τιμή μονάδος</w:t>
            </w:r>
          </w:p>
        </w:tc>
        <w:tc>
          <w:tcPr>
            <w:tcW w:w="1504" w:type="dxa"/>
            <w:tcBorders>
              <w:top w:val="single" w:sz="8" w:space="0" w:color="auto"/>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Κωδικός Π.Τ.</w:t>
            </w:r>
          </w:p>
        </w:tc>
        <w:tc>
          <w:tcPr>
            <w:tcW w:w="4052" w:type="dxa"/>
            <w:gridSpan w:val="4"/>
            <w:tcBorders>
              <w:top w:val="single" w:sz="8" w:space="0" w:color="auto"/>
              <w:left w:val="nil"/>
              <w:bottom w:val="single" w:sz="8" w:space="0" w:color="auto"/>
              <w:right w:val="single" w:sz="8" w:space="0" w:color="000000"/>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Ποσότητα</w:t>
            </w:r>
          </w:p>
        </w:tc>
        <w:tc>
          <w:tcPr>
            <w:tcW w:w="932" w:type="dxa"/>
            <w:tcBorders>
              <w:top w:val="single" w:sz="8" w:space="0" w:color="auto"/>
              <w:left w:val="nil"/>
              <w:bottom w:val="single" w:sz="8" w:space="0" w:color="auto"/>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ΣΥΝΟΛΙΚΗ ΠΟΣΟΤΗΤΑ</w:t>
            </w:r>
          </w:p>
        </w:tc>
        <w:tc>
          <w:tcPr>
            <w:tcW w:w="993" w:type="dxa"/>
            <w:vMerge w:val="restart"/>
            <w:tcBorders>
              <w:top w:val="single" w:sz="8" w:space="0" w:color="auto"/>
              <w:left w:val="single" w:sz="8" w:space="0" w:color="auto"/>
              <w:bottom w:val="single" w:sz="8" w:space="0" w:color="000000"/>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ΑΞΙΑ ΧΩΡΙΣ Φ.Π.Α.</w:t>
            </w:r>
          </w:p>
        </w:tc>
        <w:tc>
          <w:tcPr>
            <w:tcW w:w="845" w:type="dxa"/>
            <w:tcBorders>
              <w:top w:val="single" w:sz="8" w:space="0" w:color="auto"/>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86" w:type="dxa"/>
            <w:vMerge w:val="restart"/>
            <w:tcBorders>
              <w:top w:val="single" w:sz="8" w:space="0" w:color="auto"/>
              <w:left w:val="single" w:sz="8" w:space="0" w:color="auto"/>
              <w:bottom w:val="single" w:sz="8" w:space="0" w:color="000000"/>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ΑΞΙΑ ΣΥΜΠ/ΝΟΥ Φ.Π.Α.</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ΑΓ.ΝΙΚΟΛΑΟΣ</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ΙΕΡΑΠΕΤΡΑ</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ΣΗΤΕΙΑ</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ΝΕΑΠΟΛΗ</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Φ.Π.Α.</w:t>
            </w:r>
          </w:p>
        </w:tc>
        <w:tc>
          <w:tcPr>
            <w:tcW w:w="986" w:type="dxa"/>
            <w:vMerge/>
            <w:tcBorders>
              <w:top w:val="single" w:sz="8" w:space="0" w:color="auto"/>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20370</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ΣΑΚΟΥΛΑΚΙΑ ΓΡΑΦΕΙΟΥ 50Χ50 CM</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310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558,00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133,92</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691,92</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20403</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ΥΓΡΟ ΠΛΥΝΤΗΡΙΟΥ ΠΙΑΤΩΝ 20 LT</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9,8000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xml:space="preserve">28.2.69 Υγρό απορρυπαντικό πλυντηρίων πιάτων ρυθμ. αφρού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9,80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2,35</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12,15</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3</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20460</w:t>
            </w:r>
          </w:p>
        </w:tc>
        <w:tc>
          <w:tcPr>
            <w:tcW w:w="1471"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ΠΟΤΗΡΙΑ ΠΛΑΣΤΙΚΑ Μ.Χ. ΜΕΓΑΛΑ</w:t>
            </w:r>
          </w:p>
        </w:tc>
        <w:tc>
          <w:tcPr>
            <w:tcW w:w="65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Λευκά σε συσκευασία των 50 τεμαχίων.</w:t>
            </w:r>
          </w:p>
        </w:tc>
        <w:tc>
          <w:tcPr>
            <w:tcW w:w="96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0,0072</w:t>
            </w:r>
          </w:p>
        </w:tc>
        <w:tc>
          <w:tcPr>
            <w:tcW w:w="1504"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10.4.1 ΠΟΤΗΡΙ ΠΛΑΣΤΙΚΟ ΜΙΑ ΧΡΗΣΗ</w:t>
            </w:r>
          </w:p>
        </w:tc>
        <w:tc>
          <w:tcPr>
            <w:tcW w:w="1188"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40000</w:t>
            </w:r>
          </w:p>
        </w:tc>
        <w:tc>
          <w:tcPr>
            <w:tcW w:w="103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20000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5000</w:t>
            </w:r>
          </w:p>
        </w:tc>
        <w:tc>
          <w:tcPr>
            <w:tcW w:w="937"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40000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105000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756,00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181,44</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937,44</w:t>
            </w:r>
          </w:p>
        </w:tc>
      </w:tr>
      <w:tr w:rsidR="00F67EAC" w:rsidRPr="00E47D52" w:rsidTr="003C1787">
        <w:trPr>
          <w:trHeight w:val="113"/>
        </w:trPr>
        <w:tc>
          <w:tcPr>
            <w:tcW w:w="482"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4</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20476</w:t>
            </w:r>
          </w:p>
        </w:tc>
        <w:tc>
          <w:tcPr>
            <w:tcW w:w="1471" w:type="dxa"/>
            <w:vMerge w:val="restart"/>
            <w:tcBorders>
              <w:top w:val="nil"/>
              <w:left w:val="single" w:sz="8" w:space="0" w:color="auto"/>
              <w:bottom w:val="single" w:sz="8" w:space="0" w:color="000000"/>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ΧΑΡΤΙ ΥΓΕΙΑΣ ΜΟΝΟ 100 GR</w:t>
            </w:r>
          </w:p>
        </w:tc>
        <w:tc>
          <w:tcPr>
            <w:tcW w:w="65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nil"/>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Aπαλό- λευκό.</w:t>
            </w:r>
          </w:p>
        </w:tc>
        <w:tc>
          <w:tcPr>
            <w:tcW w:w="966"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0,1466</w:t>
            </w:r>
          </w:p>
        </w:tc>
        <w:tc>
          <w:tcPr>
            <w:tcW w:w="1504" w:type="dxa"/>
            <w:vMerge w:val="restart"/>
            <w:tcBorders>
              <w:top w:val="nil"/>
              <w:left w:val="single" w:sz="8" w:space="0" w:color="auto"/>
              <w:bottom w:val="single" w:sz="8" w:space="0" w:color="000000"/>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21000</w:t>
            </w:r>
          </w:p>
        </w:tc>
        <w:tc>
          <w:tcPr>
            <w:tcW w:w="103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893"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3000</w:t>
            </w:r>
          </w:p>
        </w:tc>
        <w:tc>
          <w:tcPr>
            <w:tcW w:w="937"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7000</w:t>
            </w:r>
          </w:p>
        </w:tc>
        <w:tc>
          <w:tcPr>
            <w:tcW w:w="932"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41000</w:t>
            </w:r>
          </w:p>
        </w:tc>
        <w:tc>
          <w:tcPr>
            <w:tcW w:w="993"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6.010,60</w:t>
            </w:r>
          </w:p>
        </w:tc>
        <w:tc>
          <w:tcPr>
            <w:tcW w:w="845"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1.442,54</w:t>
            </w:r>
          </w:p>
        </w:tc>
        <w:tc>
          <w:tcPr>
            <w:tcW w:w="986"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7.453,14</w:t>
            </w:r>
          </w:p>
        </w:tc>
      </w:tr>
      <w:tr w:rsidR="00F67EAC" w:rsidRPr="00E47D52" w:rsidTr="003C1787">
        <w:trPr>
          <w:trHeight w:val="113"/>
        </w:trPr>
        <w:tc>
          <w:tcPr>
            <w:tcW w:w="48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9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471"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65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40 μέτρα μήκος - 10 cm πλευρά.</w:t>
            </w:r>
          </w:p>
        </w:tc>
        <w:tc>
          <w:tcPr>
            <w:tcW w:w="966"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50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188"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893"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937"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93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845"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c>
          <w:tcPr>
            <w:tcW w:w="986"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jc w:val="center"/>
              <w:rPr>
                <w:rFonts w:ascii="Arial" w:eastAsia="Times New Roman" w:hAnsi="Arial" w:cs="Arial"/>
                <w:sz w:val="16"/>
                <w:szCs w:val="16"/>
              </w:rPr>
            </w:pP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5</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20478</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ΧΑΡΤΟΠΕΤΣΕΤΕΣ</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70 ΤΕΜ.</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0,1915</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900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3000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574,50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137,88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712,38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6</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20543</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xml:space="preserve">ΚΟΝΤΑΡΙΑ ΣΚΟΥΠΑΣ ΠΛΑΣΤΙΚΑ </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0,4500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5,40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1,30</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6,70</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lastRenderedPageBreak/>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lastRenderedPageBreak/>
              <w:t>41473</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xml:space="preserve">ΚΑΘΑΡΙΣΤΙΚΟ ΦΟΥΡΝΟΥ ΣΕ </w:t>
            </w:r>
            <w:r w:rsidRPr="00E47D52">
              <w:rPr>
                <w:rFonts w:ascii="Arial" w:eastAsia="Times New Roman" w:hAnsi="Arial" w:cs="Arial"/>
                <w:sz w:val="16"/>
                <w:szCs w:val="16"/>
              </w:rPr>
              <w:lastRenderedPageBreak/>
              <w:t>ΔΟΧΕΙΟ</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lastRenderedPageBreak/>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3,9040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23,42</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5,62</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29,05</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lastRenderedPageBreak/>
              <w:t>8.</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41482</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ΚΑΛΑΘΑΚΙΑ ΓΡΑΦΕΙΟΥ</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0,9200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28.2.16 Καλάθι πλαστικό απορρυμάτων ύψους περίπου 30 εκ.</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3,68</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0,88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4,56</w:t>
            </w:r>
          </w:p>
        </w:tc>
      </w:tr>
      <w:tr w:rsidR="00F67EAC" w:rsidRPr="00E47D52" w:rsidTr="003C1787">
        <w:trPr>
          <w:trHeight w:val="412"/>
        </w:trPr>
        <w:tc>
          <w:tcPr>
            <w:tcW w:w="482"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47733</w:t>
            </w:r>
          </w:p>
        </w:tc>
        <w:tc>
          <w:tcPr>
            <w:tcW w:w="1471"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ΣΚΟΝΗ ΑΠΟΡΡΥΠΑΝΤΙΚΟ ΠΛΥΝΤΗΡΙΟΥ ΡΟΥΧΩΝ ΡΥΘΜΙΖΟΜΕΝΟΥ ΑΦΡΟΥ (ΣΥΣΚΕΑΣΙΑ 20-25KGR)</w:t>
            </w:r>
          </w:p>
        </w:tc>
        <w:tc>
          <w:tcPr>
            <w:tcW w:w="654"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BAGS</w:t>
            </w:r>
          </w:p>
        </w:tc>
        <w:tc>
          <w:tcPr>
            <w:tcW w:w="1531"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xml:space="preserve">Απορρυπαντικό πλυντηρίου ρούχων (σκόνη) ρυθμιζόμενου αφρού, υψηλού βαθμού απολύμανσης ιματισμού για επαγγελματικά πλυντήρια με ενσωματωμένο λευκαντικό παράγοντα. Το προϊόν να είναι κοκκώδες, ομοιόμορφου εμφανίσεως, οποιαδήποτε δε συσσωμάτωση που εμφανίζεται κατά την αποθήκευση, θα πρέπει να θραύεται με το χέρι. Οι κόκκοι να διαλύονται εύκολα στο νερό και να μην συσσωματώνονται κατά τη ροή του ύδατος μέσω της ειδικής θέσεως αποθέσεως του απορρυπαντικού στο πλυντήριο. Τα περιεχόμενα συστατικά στο </w:t>
            </w:r>
            <w:r w:rsidRPr="00E47D52">
              <w:rPr>
                <w:rFonts w:ascii="Arial" w:eastAsia="Times New Roman" w:hAnsi="Arial" w:cs="Arial"/>
                <w:sz w:val="16"/>
                <w:szCs w:val="16"/>
              </w:rPr>
              <w:lastRenderedPageBreak/>
              <w:t xml:space="preserve">απορρυπαντικό να μην είναι επιβλαβή στα καθαριζόμενα υφάσματα ούτε στις πλυντικές μηχανές. Το απορρυπαντικό να είναι ρυθμιζόμενου αφρισμού, ώστε κατά την εργασία να μην παρατηρείται αφρισμός  που θα παρεμποδίζει τη λειτουργία του πλυσίματος και θα θέτει σε κίνδυνο τις ηλεκτρολογικές εγκαταστάσεις του πλυντηρίου. Σύνολο ενεργών επιφανειοδραστικών (ανιονικών, μη ιονικών)Min.11 %, Σαπούνι 0,8 -2 %,Φωσφορικά ως P2O2Min 12%,Πυριτικά ως S1O2  2-6 %,Νάτριο-καρβοξύ-μεθυλλοκελλουλόζη ή άλλη ουσία με ανάλογη δράση 0,5-1 %,Δοκιμή υπερλευκαντικού (οπτικού λαμπρυντικού ) θετική, Υπερβορικό Νάτριο ( λευκαντικό )Μin </w:t>
            </w:r>
            <w:r w:rsidRPr="00E47D52">
              <w:rPr>
                <w:rFonts w:ascii="Arial" w:eastAsia="Times New Roman" w:hAnsi="Arial" w:cs="Arial"/>
                <w:sz w:val="16"/>
                <w:szCs w:val="16"/>
              </w:rPr>
              <w:lastRenderedPageBreak/>
              <w:t>15 %,Υπερβορικό Νάτριο ( λευκαντικό )Μin 15 %,PH υδατικού διαλύματος 9-11. Να διαθέτει έγκριση από τον ΕΟΦ και άδεια  ΕΟΦ για πιστοποίηση της απολυμαντικής ιδιότητας.  Να αναγράφεται ευκρινώς η απαιτούμενη δοσολογία ανά πλύση.</w:t>
            </w:r>
          </w:p>
        </w:tc>
        <w:tc>
          <w:tcPr>
            <w:tcW w:w="966"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lastRenderedPageBreak/>
              <w:t>71,8000</w:t>
            </w:r>
          </w:p>
        </w:tc>
        <w:tc>
          <w:tcPr>
            <w:tcW w:w="1504"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188"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1034"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51</w:t>
            </w:r>
          </w:p>
        </w:tc>
        <w:tc>
          <w:tcPr>
            <w:tcW w:w="893" w:type="dxa"/>
            <w:vMerge w:val="restart"/>
            <w:tcBorders>
              <w:top w:val="nil"/>
              <w:left w:val="single" w:sz="8" w:space="0" w:color="auto"/>
              <w:bottom w:val="single" w:sz="8" w:space="0" w:color="000000"/>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46</w:t>
            </w:r>
          </w:p>
        </w:tc>
        <w:tc>
          <w:tcPr>
            <w:tcW w:w="937" w:type="dxa"/>
            <w:vMerge w:val="restart"/>
            <w:tcBorders>
              <w:top w:val="nil"/>
              <w:left w:val="single" w:sz="8" w:space="0" w:color="auto"/>
              <w:bottom w:val="single" w:sz="8" w:space="0" w:color="000000"/>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48</w:t>
            </w:r>
          </w:p>
        </w:tc>
        <w:tc>
          <w:tcPr>
            <w:tcW w:w="932" w:type="dxa"/>
            <w:vMerge w:val="restart"/>
            <w:tcBorders>
              <w:top w:val="nil"/>
              <w:left w:val="single" w:sz="8" w:space="0" w:color="auto"/>
              <w:bottom w:val="single" w:sz="8" w:space="0" w:color="000000"/>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245</w:t>
            </w:r>
          </w:p>
        </w:tc>
        <w:tc>
          <w:tcPr>
            <w:tcW w:w="993" w:type="dxa"/>
            <w:vMerge w:val="restart"/>
            <w:tcBorders>
              <w:top w:val="nil"/>
              <w:left w:val="single" w:sz="8" w:space="0" w:color="auto"/>
              <w:bottom w:val="single" w:sz="8" w:space="0" w:color="000000"/>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17.591,00</w:t>
            </w:r>
          </w:p>
        </w:tc>
        <w:tc>
          <w:tcPr>
            <w:tcW w:w="845" w:type="dxa"/>
            <w:vMerge w:val="restart"/>
            <w:tcBorders>
              <w:top w:val="nil"/>
              <w:left w:val="single" w:sz="8" w:space="0" w:color="auto"/>
              <w:bottom w:val="single" w:sz="8" w:space="0" w:color="000000"/>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4.221,84</w:t>
            </w:r>
          </w:p>
        </w:tc>
        <w:tc>
          <w:tcPr>
            <w:tcW w:w="986" w:type="dxa"/>
            <w:vMerge w:val="restart"/>
            <w:tcBorders>
              <w:top w:val="nil"/>
              <w:left w:val="single" w:sz="8" w:space="0" w:color="auto"/>
              <w:bottom w:val="single" w:sz="8" w:space="0" w:color="000000"/>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21.812,84</w:t>
            </w:r>
          </w:p>
        </w:tc>
      </w:tr>
      <w:tr w:rsidR="00F67EAC" w:rsidRPr="00E47D52" w:rsidTr="003C1787">
        <w:trPr>
          <w:trHeight w:val="412"/>
        </w:trPr>
        <w:tc>
          <w:tcPr>
            <w:tcW w:w="48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9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471"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65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531"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66"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50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188"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93"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37"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3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45"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86"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r>
      <w:tr w:rsidR="00F67EAC" w:rsidRPr="00E47D52" w:rsidTr="003C1787">
        <w:trPr>
          <w:trHeight w:val="412"/>
        </w:trPr>
        <w:tc>
          <w:tcPr>
            <w:tcW w:w="48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9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471"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65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531"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66"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50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188"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93"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37"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32"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845"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86"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lastRenderedPageBreak/>
              <w:t>10</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75713</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ΑΠΟΛΥΜΑΝΤΙΚΟ ΓΙΑ ΜΗΧΑΝΗΜΑΤΑ ΑΚΑΘΑΡΤΩΝ</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6,3782</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12,76</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3,06</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15,82</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11</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75717</w:t>
            </w:r>
          </w:p>
        </w:tc>
        <w:tc>
          <w:tcPr>
            <w:tcW w:w="1471"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ΜΠΩΛ 320 ΓΡ.</w:t>
            </w:r>
          </w:p>
        </w:tc>
        <w:tc>
          <w:tcPr>
            <w:tcW w:w="65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vMerge w:val="restart"/>
            <w:tcBorders>
              <w:top w:val="nil"/>
              <w:left w:val="single" w:sz="8" w:space="0" w:color="auto"/>
              <w:bottom w:val="single" w:sz="8" w:space="0" w:color="000000"/>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xml:space="preserve">ΘΑ ΚΑΤΑΚΥΡΩΘΟΥΝ ΩΣ ΣΥΝΟΛΟ ΟΙ ΔΥΟ ΚΩΔΙΚΟΙ 75717 </w:t>
            </w:r>
            <w:r>
              <w:rPr>
                <w:rFonts w:ascii="Arial" w:eastAsia="Times New Roman" w:hAnsi="Arial" w:cs="Arial"/>
                <w:sz w:val="16"/>
                <w:szCs w:val="16"/>
              </w:rPr>
              <w:t>&amp;</w:t>
            </w:r>
            <w:r w:rsidRPr="00E47D52">
              <w:rPr>
                <w:rFonts w:ascii="Arial" w:eastAsia="Times New Roman" w:hAnsi="Arial" w:cs="Arial"/>
                <w:sz w:val="16"/>
                <w:szCs w:val="16"/>
              </w:rPr>
              <w:t xml:space="preserve"> 75719</w:t>
            </w:r>
          </w:p>
        </w:tc>
        <w:tc>
          <w:tcPr>
            <w:tcW w:w="96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0,0390</w:t>
            </w:r>
          </w:p>
        </w:tc>
        <w:tc>
          <w:tcPr>
            <w:tcW w:w="1504"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103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312,00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74,88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386,88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12</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75719</w:t>
            </w:r>
          </w:p>
        </w:tc>
        <w:tc>
          <w:tcPr>
            <w:tcW w:w="1471"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ΚΑΠΑΚΙΑ ΜΠΩΛ 320 ΓΡ.</w:t>
            </w:r>
          </w:p>
        </w:tc>
        <w:tc>
          <w:tcPr>
            <w:tcW w:w="65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vMerge/>
            <w:tcBorders>
              <w:top w:val="nil"/>
              <w:left w:val="single" w:sz="8" w:space="0" w:color="auto"/>
              <w:bottom w:val="single" w:sz="8" w:space="0" w:color="000000"/>
              <w:right w:val="single" w:sz="8" w:space="0" w:color="auto"/>
            </w:tcBorders>
            <w:vAlign w:val="center"/>
            <w:hideMark/>
          </w:tcPr>
          <w:p w:rsidR="00F67EAC" w:rsidRPr="00E47D52" w:rsidRDefault="00F67EAC" w:rsidP="003C1787">
            <w:pPr>
              <w:rPr>
                <w:rFonts w:ascii="Arial" w:eastAsia="Times New Roman" w:hAnsi="Arial" w:cs="Arial"/>
                <w:sz w:val="16"/>
                <w:szCs w:val="16"/>
              </w:rPr>
            </w:pPr>
          </w:p>
        </w:tc>
        <w:tc>
          <w:tcPr>
            <w:tcW w:w="96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0,0230</w:t>
            </w:r>
          </w:p>
        </w:tc>
        <w:tc>
          <w:tcPr>
            <w:tcW w:w="1504"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103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184,00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44,16</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228,16</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13</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77110</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ΣΑΚΟΥΛΑΚΙΑ ΓΙΑ ΤΟΣΤ ΧΑΡΤΙΝΑ</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1,5700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157,00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37,68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194,68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14</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79718</w:t>
            </w:r>
          </w:p>
        </w:tc>
        <w:tc>
          <w:tcPr>
            <w:tcW w:w="1471"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ΑΦΑΙΡΕΤΙΚΟ ΑΛΑΤΩΝ</w:t>
            </w:r>
          </w:p>
        </w:tc>
        <w:tc>
          <w:tcPr>
            <w:tcW w:w="65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500 ΓΡ.</w:t>
            </w:r>
          </w:p>
        </w:tc>
        <w:tc>
          <w:tcPr>
            <w:tcW w:w="96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0,9900</w:t>
            </w:r>
          </w:p>
        </w:tc>
        <w:tc>
          <w:tcPr>
            <w:tcW w:w="1504" w:type="dxa"/>
            <w:tcBorders>
              <w:top w:val="nil"/>
              <w:left w:val="nil"/>
              <w:bottom w:val="single" w:sz="8" w:space="0" w:color="auto"/>
              <w:right w:val="single" w:sz="8" w:space="0" w:color="auto"/>
            </w:tcBorders>
            <w:shd w:val="clear" w:color="000000" w:fill="FFFFFF"/>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1034"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16</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37"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48</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67</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66,33</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15,92</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82,25</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15</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120722</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ΛΑΣΤΙΧΑΚΙΑ ΣΥΣΚΕΥΑΣΙΑΣ 1 KG</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2,9000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11.1.97 ΛΑΣΤΙΧΑ No 10 1KG , ΤΙΜΗ ΑΝΑ ΚΙΛΟ</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17,40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4,18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21,58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16</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120732</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ΠΗΡΟΥΝΙΑ ΠΛΑΣΤΙΚΑ Μ.Χ.</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--Λευκά σε συσκευασία 50 τεμαχίων.</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0,0076</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xml:space="preserve">10.4.2 ΠΙΡΟΥΝΙ ΠΛΑΣΤΙΚΟ ΜΙΑΣ ΧΡΗΣΗΣ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35000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13000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15000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73000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554,80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133,15</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687,95</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lastRenderedPageBreak/>
              <w:t>17</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121179</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ΣΑΚΟΥΛΕΣ ΜΟΛΥΣΜΑΤΙΚΩΝ ΚΙΤΡΙΝΕΣ ΜΕ ΔΙΑΚΡΙΤΙΚΑ ΓΡΑΜΜΑΤΑ 80Χ110</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500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750,00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180,00</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930,00</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18</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121181</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ΣΑΚΟΥΛΕΣ ΜΟΛΥΣΜΑΤΙΚΩΝ ΚΙΤΡΙΝΕΣ ΜΕ ΔΙΑΚΡΙΤΙΚΑ ΓΡΑΜΜΑΤΑ 60Χ80</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90,00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21,60</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111,60</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19</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122189</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ΒΟΥΡΤΣΑΚΙΑ ΓΙΑ ΤΟΥΑΛΕΤΑ ΜΕ ΒΑΣΗ</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0,8500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28.2.53 Σκουπάκι WC με βάση</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8,50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2,04</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10,54</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20</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145155</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ΚΡΕΜΟΣΑΠΟΥΝΟ 4 LT</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1,7840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28.2.90 ΚΡΕΜΟΣΑΠΟΥΝΟ, ΣΥΣΚΕΥΑΣΙΑ 4 ΛΙΤΡΩΝ</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25</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275</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490,60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117,74</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608,34</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21</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145221</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ΣΥΡΜΑΤΑΚΙ ΣΚΛΗΡΟ ΓΙΑ ΚΟΥΖΙΝΑ</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0,0800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28.2.59 Σύρμα χοντρό σπιράλ σε σχήμα φωλιάς</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192</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15,36</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3,69</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19,05</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w:t>
            </w:r>
            <w:r w:rsidRPr="00E47D52">
              <w:rPr>
                <w:rFonts w:ascii="Arial" w:eastAsia="Times New Roman" w:hAnsi="Arial" w:cs="Arial"/>
                <w:sz w:val="16"/>
                <w:szCs w:val="16"/>
              </w:rPr>
              <w:t>2.</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174914</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ΞΥΡΑΦΑΚΙ ΔΙΠΛΟ CLASSIK ΧΕΙΡΟΥΡΓΙΚΟ</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0,1100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600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600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500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187,00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44,88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231,88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23</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231326</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ΧΛΩΡΙΝΗ KLINEX 10 KG ΑΡΑΙΗ ΥΓΡΗ</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11,2500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67,50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16,20</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83,70</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24</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246543</w:t>
            </w:r>
          </w:p>
        </w:tc>
        <w:tc>
          <w:tcPr>
            <w:tcW w:w="1471" w:type="dxa"/>
            <w:tcBorders>
              <w:top w:val="nil"/>
              <w:left w:val="nil"/>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ΚΑΘΑΡΙΣΤΙΚΟ ΤΖΑΜΙΩΝ</w:t>
            </w:r>
          </w:p>
        </w:tc>
        <w:tc>
          <w:tcPr>
            <w:tcW w:w="654"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ΛΙΤΡΟ</w:t>
            </w:r>
          </w:p>
        </w:tc>
        <w:tc>
          <w:tcPr>
            <w:tcW w:w="1531" w:type="dxa"/>
            <w:tcBorders>
              <w:top w:val="nil"/>
              <w:left w:val="nil"/>
              <w:bottom w:val="single" w:sz="8" w:space="0" w:color="auto"/>
              <w:right w:val="single" w:sz="8" w:space="0" w:color="auto"/>
            </w:tcBorders>
            <w:shd w:val="clear" w:color="auto" w:fill="auto"/>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xml:space="preserve">Να προσφερθεί ξεχωριστά με σύστημα ψεκασμού και χωρίς.--Να είναι υγρό.--Να περιέχει επιφανειοδραστικά 0,3- 0,5 %.-Να περιέχει οργανικό </w:t>
            </w:r>
            <w:r w:rsidRPr="00E47D52">
              <w:rPr>
                <w:rFonts w:ascii="Arial" w:eastAsia="Times New Roman" w:hAnsi="Arial" w:cs="Arial"/>
                <w:sz w:val="16"/>
                <w:szCs w:val="16"/>
              </w:rPr>
              <w:lastRenderedPageBreak/>
              <w:t>Διαλύτη ( εκ του οποίου τουλάχιστον αλκοόλη ) min. 6 %.-Ειδική σύνθεση για να βοηθά τον καθαρισμό και να μην αφήνει θάμπωμα μετά το σκούπισμα και το στέγνωμα.--Να δίνονται οδηγίες χρήσεως.--Να δίνονται οδηγίες ασφαλείας.</w:t>
            </w:r>
          </w:p>
        </w:tc>
        <w:tc>
          <w:tcPr>
            <w:tcW w:w="966"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lastRenderedPageBreak/>
              <w:t>1,1400</w:t>
            </w:r>
          </w:p>
        </w:tc>
        <w:tc>
          <w:tcPr>
            <w:tcW w:w="1504" w:type="dxa"/>
            <w:tcBorders>
              <w:top w:val="nil"/>
              <w:left w:val="nil"/>
              <w:bottom w:val="single" w:sz="8" w:space="0" w:color="auto"/>
              <w:right w:val="single" w:sz="8" w:space="0" w:color="auto"/>
            </w:tcBorders>
            <w:shd w:val="clear" w:color="auto" w:fill="auto"/>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30</w:t>
            </w:r>
          </w:p>
        </w:tc>
        <w:tc>
          <w:tcPr>
            <w:tcW w:w="1034"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893" w:type="dxa"/>
            <w:tcBorders>
              <w:top w:val="nil"/>
              <w:left w:val="nil"/>
              <w:bottom w:val="single" w:sz="8" w:space="0" w:color="auto"/>
              <w:right w:val="single" w:sz="8" w:space="0" w:color="auto"/>
            </w:tcBorders>
            <w:shd w:val="clear" w:color="000000" w:fill="FFFFFF"/>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w:t>
            </w:r>
          </w:p>
        </w:tc>
        <w:tc>
          <w:tcPr>
            <w:tcW w:w="937"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932" w:type="dxa"/>
            <w:tcBorders>
              <w:top w:val="nil"/>
              <w:left w:val="nil"/>
              <w:bottom w:val="single" w:sz="8" w:space="0" w:color="auto"/>
              <w:right w:val="single" w:sz="8" w:space="0" w:color="auto"/>
            </w:tcBorders>
            <w:shd w:val="clear" w:color="000000" w:fill="FFFFFF"/>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102</w:t>
            </w:r>
          </w:p>
        </w:tc>
        <w:tc>
          <w:tcPr>
            <w:tcW w:w="993" w:type="dxa"/>
            <w:tcBorders>
              <w:top w:val="nil"/>
              <w:left w:val="nil"/>
              <w:bottom w:val="single" w:sz="8" w:space="0" w:color="auto"/>
              <w:right w:val="single" w:sz="8" w:space="0" w:color="auto"/>
            </w:tcBorders>
            <w:shd w:val="clear" w:color="000000" w:fill="FFFFFF"/>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116,28</w:t>
            </w:r>
          </w:p>
        </w:tc>
        <w:tc>
          <w:tcPr>
            <w:tcW w:w="845" w:type="dxa"/>
            <w:tcBorders>
              <w:top w:val="nil"/>
              <w:left w:val="nil"/>
              <w:bottom w:val="single" w:sz="8" w:space="0" w:color="auto"/>
              <w:right w:val="single" w:sz="8" w:space="0" w:color="auto"/>
            </w:tcBorders>
            <w:shd w:val="clear" w:color="000000" w:fill="FFFFFF"/>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27,91</w:t>
            </w:r>
          </w:p>
        </w:tc>
        <w:tc>
          <w:tcPr>
            <w:tcW w:w="986" w:type="dxa"/>
            <w:tcBorders>
              <w:top w:val="nil"/>
              <w:left w:val="nil"/>
              <w:bottom w:val="single" w:sz="8" w:space="0" w:color="auto"/>
              <w:right w:val="single" w:sz="8" w:space="0" w:color="auto"/>
            </w:tcBorders>
            <w:shd w:val="clear" w:color="000000" w:fill="FFFFFF"/>
            <w:noWrap/>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144,19</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lastRenderedPageBreak/>
              <w:t>25</w:t>
            </w:r>
            <w:r w:rsidRPr="00E47D52">
              <w:rPr>
                <w:rFonts w:ascii="Arial" w:eastAsia="Times New Roman" w:hAnsi="Arial" w:cs="Arial"/>
                <w:sz w:val="16"/>
                <w:szCs w:val="16"/>
              </w:rPr>
              <w:t>.</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247768</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ΣΑΚΟΥΛΕΣ ΚΟΚΚΙΝΕΣ ΜΟΛΥΣΜΑΤΙΚΩΝ 60Χ110</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2,8000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56,00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13,44</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69,44</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26</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20449</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ΜΑΧΑΙΡΙΔΙΑ ΠΛΑΣΤΙΚΑ Μ.Χ.  ΜΙΚΡΑ</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0,0074</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13500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21500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159,10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38,18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197,28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27</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41475</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ΚΑΘΑΡΙΣΤΙΚΟ ΑΠΟΛΥΜΑΝΤΙΚΟ ΓΕΝΙΚΗΣ ΧΡΗΣΗΣ 4 LT</w:t>
            </w:r>
          </w:p>
        </w:tc>
        <w:tc>
          <w:tcPr>
            <w:tcW w:w="654"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ΛΙΤΡΟ</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72,00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17,28</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89,28</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28</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186904</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ΜΑΛΑΚΤΙΚΟ ΡΟΥΧΩΝ 20 LT</w:t>
            </w:r>
          </w:p>
        </w:tc>
        <w:tc>
          <w:tcPr>
            <w:tcW w:w="654" w:type="dxa"/>
            <w:tcBorders>
              <w:top w:val="nil"/>
              <w:left w:val="nil"/>
              <w:bottom w:val="single" w:sz="8" w:space="0" w:color="auto"/>
              <w:right w:val="single" w:sz="8" w:space="0" w:color="auto"/>
            </w:tcBorders>
            <w:shd w:val="clear" w:color="auto" w:fill="auto"/>
            <w:noWrap/>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ΛΙΤΡΟ</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8,0000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28.2.25 Mαλακτικό πλυντηρίου ρούχων 1 LT (0,4 Ευρώ)</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24,00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5,76</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29,76</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29</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186906</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ΣΚΟΝΗ ΠΛΥΣΙΜΑΤΟΣ ΣΤΟ ΧΕΡΙ 450 GR</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0,3150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28.2.51 Σκόνη καθαρισμού για πλύσιμο στο χέρι</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25</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25</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7,88</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1,89</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9,77</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30</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247492</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xml:space="preserve">ΣΑΚΟΥΛΕΣ ΣΚΟΥΠΑΣ Juro </w:t>
            </w:r>
            <w:r w:rsidRPr="00E47D52">
              <w:rPr>
                <w:rFonts w:ascii="Arial" w:eastAsia="Times New Roman" w:hAnsi="Arial" w:cs="Arial"/>
                <w:sz w:val="16"/>
                <w:szCs w:val="16"/>
              </w:rPr>
              <w:lastRenderedPageBreak/>
              <w:t>Pro ΜΟΝΤΕΛΟ</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lastRenderedPageBreak/>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1,9900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39,80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9,55</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49,35</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lastRenderedPageBreak/>
              <w:t>3</w:t>
            </w:r>
            <w:r>
              <w:rPr>
                <w:rFonts w:ascii="Arial" w:eastAsia="Times New Roman" w:hAnsi="Arial" w:cs="Arial"/>
                <w:sz w:val="16"/>
                <w:szCs w:val="16"/>
              </w:rPr>
              <w:t>1</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152798</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ΜΑΧΑΙΡΙΑ ΠΛΑΣΤΙΚΑ Μ/Χ</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0,0074</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74,00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17,76</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91,76</w:t>
            </w:r>
          </w:p>
        </w:tc>
      </w:tr>
      <w:tr w:rsidR="00F67EAC" w:rsidRPr="00E47D52" w:rsidTr="003C1787">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Pr>
                <w:rFonts w:ascii="Arial" w:eastAsia="Times New Roman" w:hAnsi="Arial" w:cs="Arial"/>
                <w:sz w:val="16"/>
                <w:szCs w:val="16"/>
              </w:rPr>
              <w:t>32</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84461</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ΦΙΑΛΑΚΙΑ ΓΚΑΖΙΟΥ</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ΤΕΜ</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0,3600</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28.2.6 Γκαζάκια μικρά φιαλίδια των 190-200 γρ.</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120</w:t>
            </w: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120</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43,20</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10,37</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53,57</w:t>
            </w:r>
          </w:p>
        </w:tc>
      </w:tr>
      <w:tr w:rsidR="00F67EAC" w:rsidRPr="00E47D52" w:rsidTr="003C1787">
        <w:trPr>
          <w:trHeight w:val="276"/>
        </w:trPr>
        <w:tc>
          <w:tcPr>
            <w:tcW w:w="482" w:type="dxa"/>
            <w:tcBorders>
              <w:top w:val="nil"/>
              <w:left w:val="single" w:sz="8" w:space="0" w:color="auto"/>
              <w:bottom w:val="single" w:sz="8" w:space="0" w:color="auto"/>
              <w:right w:val="single" w:sz="8" w:space="0" w:color="auto"/>
            </w:tcBorders>
            <w:shd w:val="clear" w:color="auto" w:fill="auto"/>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47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65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531"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504" w:type="dxa"/>
            <w:tcBorders>
              <w:top w:val="nil"/>
              <w:left w:val="nil"/>
              <w:bottom w:val="single" w:sz="8" w:space="0" w:color="auto"/>
              <w:right w:val="single" w:sz="8" w:space="0" w:color="auto"/>
            </w:tcBorders>
            <w:shd w:val="clear" w:color="auto" w:fill="auto"/>
            <w:vAlign w:val="bottom"/>
            <w:hideMark/>
          </w:tcPr>
          <w:p w:rsidR="00F67EAC" w:rsidRPr="00E47D52" w:rsidRDefault="00F67EAC" w:rsidP="003C1787">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p>
        </w:tc>
        <w:tc>
          <w:tcPr>
            <w:tcW w:w="1034"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p>
        </w:tc>
        <w:tc>
          <w:tcPr>
            <w:tcW w:w="8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p>
        </w:tc>
        <w:tc>
          <w:tcPr>
            <w:tcW w:w="937" w:type="dxa"/>
            <w:tcBorders>
              <w:top w:val="nil"/>
              <w:left w:val="nil"/>
              <w:bottom w:val="single" w:sz="8" w:space="0" w:color="auto"/>
              <w:right w:val="single" w:sz="8" w:space="0" w:color="auto"/>
            </w:tcBorders>
            <w:shd w:val="clear" w:color="auto" w:fill="auto"/>
            <w:noWrap/>
            <w:vAlign w:val="bottom"/>
            <w:hideMark/>
          </w:tcPr>
          <w:p w:rsidR="00F67EAC" w:rsidRPr="00E47D52" w:rsidRDefault="00F67EAC" w:rsidP="003C1787">
            <w:pPr>
              <w:jc w:val="center"/>
              <w:rPr>
                <w:rFonts w:ascii="Arial" w:eastAsia="Times New Roman" w:hAnsi="Arial" w:cs="Arial"/>
                <w:sz w:val="16"/>
                <w:szCs w:val="16"/>
              </w:rPr>
            </w:pPr>
          </w:p>
        </w:tc>
        <w:tc>
          <w:tcPr>
            <w:tcW w:w="932"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rPr>
            </w:pPr>
            <w:r w:rsidRPr="00E47D52">
              <w:rPr>
                <w:rFonts w:ascii="Arial" w:eastAsia="Times New Roman" w:hAnsi="Arial" w:cs="Arial"/>
                <w:sz w:val="16"/>
                <w:szCs w:val="16"/>
              </w:rPr>
              <w:t>ΣΥΝΟΛΟ</w:t>
            </w:r>
          </w:p>
        </w:tc>
        <w:tc>
          <w:tcPr>
            <w:tcW w:w="993"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u w:val="single"/>
              </w:rPr>
            </w:pPr>
            <w:r w:rsidRPr="00E47D52">
              <w:rPr>
                <w:rFonts w:ascii="Arial" w:eastAsia="Times New Roman" w:hAnsi="Arial" w:cs="Arial"/>
                <w:sz w:val="16"/>
                <w:szCs w:val="16"/>
                <w:u w:val="single"/>
              </w:rPr>
              <w:t>29.037,91</w:t>
            </w:r>
          </w:p>
        </w:tc>
        <w:tc>
          <w:tcPr>
            <w:tcW w:w="845"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u w:val="single"/>
              </w:rPr>
            </w:pPr>
            <w:r w:rsidRPr="00E47D52">
              <w:rPr>
                <w:rFonts w:ascii="Arial" w:eastAsia="Times New Roman" w:hAnsi="Arial" w:cs="Arial"/>
                <w:sz w:val="16"/>
                <w:szCs w:val="16"/>
                <w:u w:val="single"/>
              </w:rPr>
              <w:t>6.969,10</w:t>
            </w:r>
          </w:p>
        </w:tc>
        <w:tc>
          <w:tcPr>
            <w:tcW w:w="986" w:type="dxa"/>
            <w:tcBorders>
              <w:top w:val="nil"/>
              <w:left w:val="nil"/>
              <w:bottom w:val="single" w:sz="8" w:space="0" w:color="auto"/>
              <w:right w:val="single" w:sz="8" w:space="0" w:color="auto"/>
            </w:tcBorders>
            <w:shd w:val="clear" w:color="000000" w:fill="FFFFFF"/>
            <w:noWrap/>
            <w:vAlign w:val="bottom"/>
            <w:hideMark/>
          </w:tcPr>
          <w:p w:rsidR="00F67EAC" w:rsidRPr="00E47D52" w:rsidRDefault="00F67EAC" w:rsidP="003C1787">
            <w:pPr>
              <w:jc w:val="center"/>
              <w:rPr>
                <w:rFonts w:ascii="Arial" w:eastAsia="Times New Roman" w:hAnsi="Arial" w:cs="Arial"/>
                <w:sz w:val="16"/>
                <w:szCs w:val="16"/>
                <w:u w:val="single"/>
              </w:rPr>
            </w:pPr>
            <w:r w:rsidRPr="00E47D52">
              <w:rPr>
                <w:rFonts w:ascii="Arial" w:eastAsia="Times New Roman" w:hAnsi="Arial" w:cs="Arial"/>
                <w:sz w:val="16"/>
                <w:szCs w:val="16"/>
                <w:u w:val="single"/>
              </w:rPr>
              <w:t>36.007,00</w:t>
            </w:r>
          </w:p>
        </w:tc>
      </w:tr>
    </w:tbl>
    <w:p w:rsidR="00F67EAC" w:rsidRDefault="00F67EAC" w:rsidP="00F67EAC">
      <w:pPr>
        <w:rPr>
          <w:rStyle w:val="100"/>
        </w:rPr>
      </w:pPr>
    </w:p>
    <w:p w:rsidR="00F67EAC" w:rsidRDefault="00F67EAC" w:rsidP="00F67EAC">
      <w:pPr>
        <w:rPr>
          <w:rStyle w:val="100"/>
        </w:rPr>
        <w:sectPr w:rsidR="00F67EAC" w:rsidSect="00F67EAC">
          <w:endnotePr>
            <w:numFmt w:val="decimal"/>
          </w:endnotePr>
          <w:pgSz w:w="16837" w:h="11905" w:orient="landscape"/>
          <w:pgMar w:top="1327" w:right="709" w:bottom="851" w:left="851" w:header="0" w:footer="6" w:gutter="0"/>
          <w:cols w:space="720"/>
          <w:noEndnote/>
          <w:docGrid w:linePitch="360"/>
        </w:sectPr>
      </w:pPr>
    </w:p>
    <w:p w:rsidR="00F67EAC" w:rsidRPr="003E462C" w:rsidRDefault="00F67EAC" w:rsidP="00F67EAC">
      <w:r w:rsidRPr="003E462C">
        <w:lastRenderedPageBreak/>
        <w:t>ΠΑΡΑΡΤΗΜΑ Γ΄</w:t>
      </w:r>
      <w:r>
        <w:t xml:space="preserve"> - </w:t>
      </w:r>
      <w:r w:rsidRPr="003E462C">
        <w:t>ΦΥΛΛΟ ΣΥΜΜΟΡΦΩΣΗΣ</w:t>
      </w:r>
    </w:p>
    <w:p w:rsidR="00F67EAC" w:rsidRPr="003E462C" w:rsidRDefault="00F67EAC" w:rsidP="00F67EAC">
      <w:pPr>
        <w:spacing w:line="360" w:lineRule="auto"/>
        <w:rPr>
          <w:bCs/>
          <w:sz w:val="20"/>
          <w:szCs w:val="20"/>
        </w:rPr>
      </w:pPr>
    </w:p>
    <w:tbl>
      <w:tblPr>
        <w:tblW w:w="9513" w:type="dxa"/>
        <w:tblLook w:val="00A0"/>
      </w:tblPr>
      <w:tblGrid>
        <w:gridCol w:w="640"/>
        <w:gridCol w:w="4988"/>
        <w:gridCol w:w="1183"/>
        <w:gridCol w:w="1235"/>
        <w:gridCol w:w="1467"/>
      </w:tblGrid>
      <w:tr w:rsidR="00F67EAC" w:rsidRPr="003E462C" w:rsidTr="003C178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67EAC" w:rsidRPr="003E462C" w:rsidRDefault="00F67EAC" w:rsidP="003C1787">
            <w:pPr>
              <w:spacing w:line="360" w:lineRule="auto"/>
              <w:jc w:val="center"/>
              <w:rPr>
                <w:b/>
                <w:bCs/>
                <w:sz w:val="20"/>
                <w:szCs w:val="20"/>
              </w:rPr>
            </w:pPr>
          </w:p>
          <w:p w:rsidR="00F67EAC" w:rsidRPr="003E462C" w:rsidRDefault="00F67EAC" w:rsidP="003C1787">
            <w:pPr>
              <w:spacing w:line="360" w:lineRule="auto"/>
              <w:jc w:val="center"/>
              <w:rPr>
                <w:b/>
                <w:bCs/>
                <w:sz w:val="20"/>
                <w:szCs w:val="20"/>
              </w:rPr>
            </w:pPr>
          </w:p>
          <w:p w:rsidR="00F67EAC" w:rsidRPr="003E462C" w:rsidRDefault="00F67EAC" w:rsidP="003C1787">
            <w:pPr>
              <w:spacing w:line="360" w:lineRule="auto"/>
              <w:jc w:val="center"/>
              <w:rPr>
                <w:b/>
                <w:bCs/>
                <w:sz w:val="20"/>
                <w:szCs w:val="20"/>
              </w:rPr>
            </w:pPr>
          </w:p>
          <w:p w:rsidR="00F67EAC" w:rsidRPr="003E462C" w:rsidRDefault="00F67EAC" w:rsidP="003C1787">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67EAC" w:rsidRPr="003E462C" w:rsidRDefault="00F67EAC" w:rsidP="003C1787">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67EAC" w:rsidRPr="003E462C" w:rsidRDefault="00F67EAC" w:rsidP="003C1787">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67EAC" w:rsidRPr="003E462C" w:rsidRDefault="00F67EAC" w:rsidP="003C1787">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67EAC" w:rsidRPr="003E462C" w:rsidRDefault="00F67EAC" w:rsidP="003C1787">
            <w:pPr>
              <w:spacing w:line="360" w:lineRule="auto"/>
              <w:jc w:val="center"/>
              <w:rPr>
                <w:b/>
                <w:bCs/>
                <w:sz w:val="20"/>
                <w:szCs w:val="20"/>
              </w:rPr>
            </w:pPr>
            <w:r w:rsidRPr="003E462C">
              <w:rPr>
                <w:bCs/>
                <w:sz w:val="20"/>
                <w:szCs w:val="20"/>
              </w:rPr>
              <w:t>ΠΑΡΑΠΟΜΠΗ</w:t>
            </w:r>
          </w:p>
        </w:tc>
      </w:tr>
      <w:tr w:rsidR="00F67EAC" w:rsidRPr="003E462C" w:rsidTr="003C178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67EAC" w:rsidRPr="003E462C" w:rsidRDefault="00F67EAC" w:rsidP="003C1787">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r>
      <w:tr w:rsidR="00F67EAC" w:rsidRPr="003E462C" w:rsidTr="003C178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67EAC" w:rsidRPr="003E462C" w:rsidRDefault="00F67EAC" w:rsidP="003C1787">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67EAC" w:rsidRPr="003E462C" w:rsidRDefault="00F67EAC" w:rsidP="003C1787">
            <w:pPr>
              <w:spacing w:line="360" w:lineRule="auto"/>
              <w:rPr>
                <w:b/>
                <w:bCs/>
                <w:sz w:val="20"/>
                <w:szCs w:val="20"/>
              </w:rPr>
            </w:pPr>
          </w:p>
        </w:tc>
      </w:tr>
      <w:tr w:rsidR="00F67EAC" w:rsidRPr="003E462C" w:rsidTr="003C1787">
        <w:trPr>
          <w:trHeight w:val="657"/>
        </w:trPr>
        <w:tc>
          <w:tcPr>
            <w:tcW w:w="640" w:type="dxa"/>
            <w:tcBorders>
              <w:top w:val="nil"/>
              <w:left w:val="single" w:sz="4" w:space="0" w:color="auto"/>
              <w:bottom w:val="single" w:sz="4" w:space="0" w:color="auto"/>
              <w:right w:val="single" w:sz="4" w:space="0" w:color="auto"/>
            </w:tcBorders>
            <w:noWrap/>
          </w:tcPr>
          <w:p w:rsidR="00F67EAC" w:rsidRPr="003E462C" w:rsidRDefault="00F67EAC" w:rsidP="003C1787">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F67EAC" w:rsidRPr="003E462C" w:rsidRDefault="00F67EAC" w:rsidP="003C1787">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F67EAC" w:rsidRPr="003E462C" w:rsidRDefault="00F67EAC" w:rsidP="003C1787">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F67EAC" w:rsidRPr="003E462C" w:rsidRDefault="00F67EAC" w:rsidP="003C1787">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F67EAC" w:rsidRPr="003E462C" w:rsidRDefault="00F67EAC" w:rsidP="003C1787">
            <w:pPr>
              <w:spacing w:line="360" w:lineRule="auto"/>
              <w:rPr>
                <w:sz w:val="20"/>
                <w:szCs w:val="20"/>
              </w:rPr>
            </w:pPr>
            <w:r w:rsidRPr="003E462C">
              <w:rPr>
                <w:sz w:val="20"/>
                <w:szCs w:val="20"/>
              </w:rPr>
              <w:t> </w:t>
            </w:r>
          </w:p>
        </w:tc>
      </w:tr>
    </w:tbl>
    <w:p w:rsidR="00F67EAC" w:rsidRPr="003E462C" w:rsidRDefault="00F67EAC" w:rsidP="00F67EAC">
      <w:pPr>
        <w:spacing w:line="360" w:lineRule="auto"/>
        <w:rPr>
          <w:b/>
          <w:bCs/>
          <w:sz w:val="20"/>
          <w:szCs w:val="20"/>
        </w:rPr>
      </w:pPr>
    </w:p>
    <w:p w:rsidR="00F67EAC" w:rsidRPr="006D1245" w:rsidRDefault="00F67EAC" w:rsidP="00F67EAC">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F67EAC" w:rsidRPr="003E462C" w:rsidRDefault="00F67EAC" w:rsidP="00F67EAC">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67EAC" w:rsidRPr="003E462C" w:rsidRDefault="00F67EAC" w:rsidP="00F67EAC">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67EAC" w:rsidRPr="003E462C" w:rsidRDefault="00F67EAC" w:rsidP="00F67EAC">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67EAC" w:rsidRPr="003E462C" w:rsidRDefault="00F67EAC" w:rsidP="00F67EAC">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67EAC" w:rsidRPr="003E462C" w:rsidRDefault="00F67EAC" w:rsidP="00F67EAC">
      <w:pPr>
        <w:spacing w:line="360" w:lineRule="auto"/>
        <w:ind w:right="368"/>
        <w:jc w:val="both"/>
        <w:rPr>
          <w:b/>
          <w:sz w:val="20"/>
          <w:szCs w:val="20"/>
        </w:rPr>
      </w:pPr>
      <w:r w:rsidRPr="003E462C">
        <w:rPr>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67EAC" w:rsidRPr="003E462C" w:rsidRDefault="00F67EAC" w:rsidP="00F67EAC">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F67EAC" w:rsidRPr="003E462C" w:rsidRDefault="00F67EAC" w:rsidP="00F67EAC">
      <w:pPr>
        <w:spacing w:line="360" w:lineRule="auto"/>
        <w:ind w:right="368"/>
        <w:jc w:val="both"/>
        <w:rPr>
          <w:b/>
          <w:sz w:val="20"/>
          <w:szCs w:val="20"/>
        </w:rPr>
      </w:pPr>
      <w:r w:rsidRPr="003E462C">
        <w:rPr>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F67EAC" w:rsidRPr="003E462C" w:rsidRDefault="00F67EAC" w:rsidP="00F67EAC">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F67EAC" w:rsidRDefault="00F67EAC" w:rsidP="00F67EAC">
      <w:pPr>
        <w:rPr>
          <w:rFonts w:asciiTheme="majorHAnsi" w:eastAsiaTheme="majorEastAsia" w:hAnsiTheme="majorHAnsi" w:cstheme="majorBidi"/>
          <w:b/>
          <w:bCs/>
          <w:sz w:val="28"/>
          <w:szCs w:val="28"/>
        </w:rPr>
      </w:pPr>
      <w:r>
        <w:br w:type="page"/>
      </w:r>
    </w:p>
    <w:p w:rsidR="00F67EAC" w:rsidRPr="003E39A8" w:rsidRDefault="00F67EAC" w:rsidP="00F67EAC">
      <w:pPr>
        <w:pStyle w:val="1"/>
        <w:spacing w:before="0"/>
        <w:rPr>
          <w:rFonts w:ascii="Calibri" w:hAnsi="Calibri"/>
        </w:rPr>
      </w:pPr>
      <w:bookmarkStart w:id="4" w:name="_Toc532471945"/>
      <w:r w:rsidRPr="00DF4D7E">
        <w:lastRenderedPageBreak/>
        <w:t>ΠΑ</w:t>
      </w:r>
      <w:r>
        <w:t>ΡΑΡΤΗΜΑ Δ</w:t>
      </w:r>
      <w:r w:rsidRPr="00B83614">
        <w:t>΄</w:t>
      </w:r>
      <w:r>
        <w:t xml:space="preserve"> </w:t>
      </w:r>
      <w:r w:rsidRPr="003E39A8">
        <w:rPr>
          <w:rFonts w:ascii="Calibri" w:hAnsi="Calibri"/>
        </w:rPr>
        <w:t>ΤΥΠΟΠΟΙΗΜΕΝΟ ΕΝΤΥΠΟ ΥΠΕΥΘΥΝΗΣ ΔΗΛΩΣΗΣ (TEΥΔ)</w:t>
      </w:r>
      <w:bookmarkEnd w:id="4"/>
    </w:p>
    <w:p w:rsidR="00F67EAC" w:rsidRPr="003E39A8" w:rsidRDefault="00F67EAC" w:rsidP="00F67EAC">
      <w:pPr>
        <w:jc w:val="center"/>
        <w:rPr>
          <w:rFonts w:ascii="Calibri" w:hAnsi="Calibri"/>
        </w:rPr>
      </w:pPr>
      <w:r w:rsidRPr="003E39A8">
        <w:rPr>
          <w:rFonts w:ascii="Calibri" w:hAnsi="Calibri"/>
          <w:b/>
          <w:bCs/>
        </w:rPr>
        <w:t>[άρθρου 79 παρ. 4 ν. 4412/2016 (Α 147)]</w:t>
      </w:r>
    </w:p>
    <w:p w:rsidR="00F67EAC" w:rsidRPr="003E39A8" w:rsidRDefault="00F67EAC" w:rsidP="00F67EAC">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F67EAC" w:rsidRPr="003E39A8" w:rsidRDefault="00F67EAC" w:rsidP="00F67EAC">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F67EAC" w:rsidRPr="003E39A8" w:rsidRDefault="00F67EAC" w:rsidP="00F67EA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F67EAC" w:rsidRPr="003E39A8" w:rsidTr="003C1787">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F67EAC" w:rsidRPr="00B83614" w:rsidRDefault="00F67EAC" w:rsidP="003C1787">
            <w:r w:rsidRPr="00B83614">
              <w:rPr>
                <w:b/>
                <w:bCs/>
              </w:rPr>
              <w:t>: Ονομασία, διεύθυνση και στοιχεία επικοινωνίας της αναθέτουσας αρχής (αα)/ αναθέτοντα φορέα (αφ)</w:t>
            </w:r>
          </w:p>
          <w:p w:rsidR="00F67EAC" w:rsidRPr="00B83614" w:rsidRDefault="00F67EAC" w:rsidP="003C1787">
            <w:r w:rsidRPr="00B83614">
              <w:t>- Ονομασία: [Γ.Ν. ΛΑΣΙΘΙΟΥ- Γ.Ν.-Κ.Υ. ΝΕΑΠΟΛΕΩΣ «ΔΙΑΛΥΝΑΚΕΙΟ» ΟΡΓΑΝΙΚΗ ΜΟΝΑΔΑ ΤΗΣ ΕΔΡΑΣ-ΑΓΙΟΣ ΝΙΚΟΛΑΟΣ]</w:t>
            </w:r>
          </w:p>
          <w:p w:rsidR="00F67EAC" w:rsidRPr="00B83614" w:rsidRDefault="00F67EAC" w:rsidP="003C1787">
            <w:r w:rsidRPr="00B83614">
              <w:t>- Κωδικός  Αναθέτουσας Αρχής / Αναθέτοντα Φορέα ΚΗΜΔΗΣ : [99221888]</w:t>
            </w:r>
          </w:p>
          <w:p w:rsidR="00F67EAC" w:rsidRPr="00B83614" w:rsidRDefault="00F67EAC" w:rsidP="003C1787">
            <w:r w:rsidRPr="00B83614">
              <w:t>- Ταχυδρομική διεύθυνση / Πόλη / Ταχ. Κωδικός: [ΚΝΩΣΟΥ 2-4 / ΑΓΙΟΣ ΝΙΚΟΛΑΟΣ ΛΑΣΙΘΙΟΥ - 72100]</w:t>
            </w:r>
          </w:p>
          <w:p w:rsidR="00F67EAC" w:rsidRPr="00B83614" w:rsidRDefault="00F67EAC" w:rsidP="003C1787">
            <w:r w:rsidRPr="00B83614">
              <w:t xml:space="preserve">- Αρμόδιος για πληροφορίες: </w:t>
            </w:r>
            <w:r>
              <w:t>Πέτρος Γοργογιάννης</w:t>
            </w:r>
          </w:p>
          <w:p w:rsidR="00F67EAC" w:rsidRPr="00B83614" w:rsidRDefault="00F67EAC" w:rsidP="003C1787">
            <w:r w:rsidRPr="00B83614">
              <w:t xml:space="preserve">- Τηλέφωνο: </w:t>
            </w:r>
            <w:r>
              <w:t>28413-43172</w:t>
            </w:r>
          </w:p>
          <w:p w:rsidR="00F67EAC" w:rsidRPr="00227046" w:rsidRDefault="00F67EAC" w:rsidP="003C1787">
            <w:r w:rsidRPr="00B83614">
              <w:t xml:space="preserve">- Ηλ. ταχυδρομείο: </w:t>
            </w:r>
            <w:hyperlink r:id="rId7" w:history="1">
              <w:r w:rsidRPr="00D34E77">
                <w:rPr>
                  <w:rStyle w:val="-"/>
                  <w:lang w:val="en-US"/>
                </w:rPr>
                <w:t>pgorgogiannis</w:t>
              </w:r>
              <w:r w:rsidRPr="00D34E77">
                <w:rPr>
                  <w:rStyle w:val="-"/>
                </w:rPr>
                <w:t>@</w:t>
              </w:r>
              <w:r w:rsidRPr="00D34E77">
                <w:rPr>
                  <w:rStyle w:val="-"/>
                  <w:lang w:val="en-US"/>
                </w:rPr>
                <w:t>agnhosp</w:t>
              </w:r>
              <w:r w:rsidRPr="00D34E77">
                <w:rPr>
                  <w:rStyle w:val="-"/>
                </w:rPr>
                <w:t>.</w:t>
              </w:r>
              <w:r w:rsidRPr="00D34E77">
                <w:rPr>
                  <w:rStyle w:val="-"/>
                  <w:lang w:val="en-US"/>
                </w:rPr>
                <w:t>gr</w:t>
              </w:r>
            </w:hyperlink>
            <w:r w:rsidRPr="00227046">
              <w:t xml:space="preserve"> </w:t>
            </w:r>
          </w:p>
          <w:p w:rsidR="00F67EAC" w:rsidRPr="003E39A8" w:rsidRDefault="00F67EAC" w:rsidP="003C1787">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F67EAC" w:rsidRPr="003E39A8" w:rsidTr="003C1787">
        <w:tc>
          <w:tcPr>
            <w:tcW w:w="8963" w:type="dxa"/>
            <w:tcBorders>
              <w:left w:val="single" w:sz="1" w:space="0" w:color="000000"/>
              <w:bottom w:val="single" w:sz="1" w:space="0" w:color="000000"/>
              <w:right w:val="single" w:sz="1" w:space="0" w:color="000000"/>
            </w:tcBorders>
            <w:shd w:val="clear" w:color="auto" w:fill="B2B2B2"/>
          </w:tcPr>
          <w:p w:rsidR="00F67EAC" w:rsidRPr="003E39A8" w:rsidRDefault="00F67EAC" w:rsidP="003C1787">
            <w:pPr>
              <w:rPr>
                <w:rFonts w:ascii="Calibri" w:hAnsi="Calibri"/>
              </w:rPr>
            </w:pPr>
            <w:r w:rsidRPr="003E39A8">
              <w:rPr>
                <w:rFonts w:ascii="Calibri" w:hAnsi="Calibri"/>
                <w:b/>
                <w:bCs/>
              </w:rPr>
              <w:t>Β: Πληροφορίες σχετικά με τη διαδικασία σύναψης σύμβασης</w:t>
            </w:r>
          </w:p>
          <w:p w:rsidR="00F67EAC" w:rsidRPr="00227046" w:rsidRDefault="00F67EAC" w:rsidP="003C1787">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227046">
              <w:t xml:space="preserve">39830000-9 </w:t>
            </w:r>
            <w:r>
              <w:t>Προϊόντα καθαρισμού &amp; 39221123-5 Ποτήρια</w:t>
            </w:r>
          </w:p>
          <w:p w:rsidR="00F67EAC" w:rsidRPr="0092247D" w:rsidRDefault="00F67EAC" w:rsidP="003C1787">
            <w:pPr>
              <w:rPr>
                <w:rFonts w:ascii="Calibri" w:hAnsi="Calibri"/>
              </w:rPr>
            </w:pPr>
            <w:r w:rsidRPr="003E39A8">
              <w:rPr>
                <w:rFonts w:ascii="Calibri" w:hAnsi="Calibri"/>
              </w:rPr>
              <w:t xml:space="preserve">- Κωδικός στο ΚΗΜΔΗΣ: </w:t>
            </w:r>
            <w:r w:rsidRPr="003E462C">
              <w:rPr>
                <w:highlight w:val="yellow"/>
              </w:rPr>
              <w:t>…………………….</w:t>
            </w:r>
          </w:p>
          <w:p w:rsidR="00F67EAC" w:rsidRPr="003E39A8" w:rsidRDefault="00F67EAC" w:rsidP="003C1787">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F67EAC" w:rsidRPr="003E39A8" w:rsidRDefault="00F67EAC" w:rsidP="003C1787">
            <w:pPr>
              <w:rPr>
                <w:rFonts w:ascii="Calibri" w:hAnsi="Calibri"/>
              </w:rPr>
            </w:pPr>
            <w:r w:rsidRPr="003E39A8">
              <w:rPr>
                <w:rFonts w:ascii="Calibri" w:hAnsi="Calibri"/>
              </w:rPr>
              <w:t xml:space="preserve">- Εφόσον υφίστανται, ένδειξη ύπαρξης σχετικών τμημάτων : </w:t>
            </w:r>
            <w:r>
              <w:t>[…….]</w:t>
            </w:r>
          </w:p>
          <w:p w:rsidR="00F67EAC" w:rsidRPr="003E39A8" w:rsidRDefault="00F67EAC" w:rsidP="003C1787">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11534</w:t>
            </w:r>
          </w:p>
        </w:tc>
      </w:tr>
    </w:tbl>
    <w:p w:rsidR="00F67EAC" w:rsidRPr="003E39A8" w:rsidRDefault="00F67EAC" w:rsidP="00F67EAC">
      <w:pPr>
        <w:rPr>
          <w:rFonts w:ascii="Calibri" w:hAnsi="Calibri"/>
        </w:rPr>
      </w:pPr>
    </w:p>
    <w:p w:rsidR="00F67EAC" w:rsidRPr="003E39A8" w:rsidRDefault="00F67EAC" w:rsidP="00F67EAC">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F67EAC" w:rsidRPr="003E39A8" w:rsidRDefault="00F67EAC" w:rsidP="00F67EAC">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F67EAC" w:rsidRPr="003E39A8" w:rsidRDefault="00F67EAC" w:rsidP="00F67EAC">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Απάντηση:</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Αριθμός φορολογικού μητρώου (ΑΦΜ):</w:t>
            </w:r>
          </w:p>
          <w:p w:rsidR="00F67EAC" w:rsidRPr="003E39A8" w:rsidRDefault="00F67EAC" w:rsidP="003C1787">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r w:rsidR="00F67EAC" w:rsidRPr="003E39A8" w:rsidTr="003C1787">
        <w:trPr>
          <w:trHeight w:val="1533"/>
        </w:trPr>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F67EAC" w:rsidRPr="003E39A8" w:rsidRDefault="00F67EAC" w:rsidP="003C1787">
            <w:pPr>
              <w:rPr>
                <w:rFonts w:ascii="Calibri" w:hAnsi="Calibri"/>
              </w:rPr>
            </w:pPr>
            <w:r w:rsidRPr="003E39A8">
              <w:rPr>
                <w:rFonts w:ascii="Calibri" w:hAnsi="Calibri"/>
              </w:rPr>
              <w:t>Τηλέφωνο:</w:t>
            </w:r>
          </w:p>
          <w:p w:rsidR="00F67EAC" w:rsidRPr="003E39A8" w:rsidRDefault="00F67EAC" w:rsidP="003C1787">
            <w:pPr>
              <w:rPr>
                <w:rFonts w:ascii="Calibri" w:hAnsi="Calibri"/>
              </w:rPr>
            </w:pPr>
            <w:r w:rsidRPr="003E39A8">
              <w:rPr>
                <w:rFonts w:ascii="Calibri" w:hAnsi="Calibri"/>
              </w:rPr>
              <w:t>Ηλ. ταχυδρομείο:</w:t>
            </w:r>
          </w:p>
          <w:p w:rsidR="00F67EAC" w:rsidRPr="003E39A8" w:rsidRDefault="00F67EAC" w:rsidP="003C1787">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r w:rsidRPr="003E39A8">
              <w:rPr>
                <w:rFonts w:ascii="Calibri" w:hAnsi="Calibri"/>
              </w:rPr>
              <w:t>[……]</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i/>
                <w:iCs/>
              </w:rPr>
              <w:t>Απάντηση:</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p>
        </w:tc>
      </w:tr>
      <w:tr w:rsidR="00F67EAC" w:rsidRPr="003E39A8" w:rsidTr="003C1787">
        <w:tc>
          <w:tcPr>
            <w:tcW w:w="4479" w:type="dxa"/>
            <w:tcBorders>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Ναι [] Όχι [] Άνευ αντικειμένου</w:t>
            </w:r>
          </w:p>
        </w:tc>
      </w:tr>
      <w:tr w:rsidR="00F67EAC" w:rsidRPr="003E39A8" w:rsidTr="003C1787">
        <w:trPr>
          <w:trHeight w:val="8485"/>
        </w:trPr>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rPr>
              <w:lastRenderedPageBreak/>
              <w:t>Εάν ναι</w:t>
            </w:r>
            <w:r w:rsidRPr="003E39A8">
              <w:rPr>
                <w:rFonts w:ascii="Calibri" w:hAnsi="Calibri"/>
              </w:rPr>
              <w:t>:</w:t>
            </w:r>
          </w:p>
          <w:p w:rsidR="00F67EAC" w:rsidRPr="003E39A8" w:rsidRDefault="00F67EAC" w:rsidP="003C1787">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67EAC" w:rsidRPr="003E39A8" w:rsidRDefault="00F67EAC" w:rsidP="003C1787">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F67EAC" w:rsidRPr="003E39A8" w:rsidRDefault="00F67EAC" w:rsidP="003C1787">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F67EAC" w:rsidRPr="003E39A8" w:rsidRDefault="00F67EAC" w:rsidP="003C1787">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F67EAC" w:rsidRPr="003E39A8" w:rsidRDefault="00F67EAC" w:rsidP="003C1787">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F67EAC" w:rsidRPr="003E39A8" w:rsidRDefault="00F67EAC" w:rsidP="003C1787">
            <w:pPr>
              <w:rPr>
                <w:rFonts w:ascii="Calibri" w:hAnsi="Calibri"/>
              </w:rPr>
            </w:pPr>
            <w:r w:rsidRPr="003E39A8">
              <w:rPr>
                <w:rFonts w:ascii="Calibri" w:hAnsi="Calibri"/>
                <w:b/>
              </w:rPr>
              <w:t>Εάν όχι:</w:t>
            </w:r>
          </w:p>
          <w:p w:rsidR="00F67EAC" w:rsidRPr="003E39A8" w:rsidRDefault="00F67EAC" w:rsidP="003C1787">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F67EAC" w:rsidRPr="003E39A8" w:rsidRDefault="00F67EAC" w:rsidP="003C1787">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67EAC" w:rsidRPr="003E39A8" w:rsidRDefault="00F67EAC" w:rsidP="003C1787">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α) [……]</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F67EAC" w:rsidRPr="003E39A8" w:rsidRDefault="00F67EAC" w:rsidP="003C1787">
            <w:pPr>
              <w:rPr>
                <w:rFonts w:ascii="Calibri" w:hAnsi="Calibri"/>
              </w:rPr>
            </w:pPr>
            <w:r w:rsidRPr="003E39A8">
              <w:rPr>
                <w:rFonts w:ascii="Calibri" w:hAnsi="Calibri"/>
              </w:rPr>
              <w:t>γ) [……]</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δ) [] Ναι [] Όχι</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ε) [] Ναι [] Όχι</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F67EAC" w:rsidRPr="003E39A8" w:rsidRDefault="00F67EAC" w:rsidP="003C1787">
            <w:pPr>
              <w:rPr>
                <w:rFonts w:ascii="Calibri" w:hAnsi="Calibri"/>
              </w:rPr>
            </w:pPr>
            <w:r w:rsidRPr="003E39A8">
              <w:rPr>
                <w:rFonts w:ascii="Calibri" w:hAnsi="Calibri"/>
                <w:i/>
              </w:rPr>
              <w:t>[……][……][……][……]</w:t>
            </w:r>
          </w:p>
        </w:tc>
      </w:tr>
      <w:tr w:rsidR="00F67EAC" w:rsidRPr="003E39A8" w:rsidTr="003C1787">
        <w:tc>
          <w:tcPr>
            <w:tcW w:w="4479" w:type="dxa"/>
            <w:tcBorders>
              <w:left w:val="single" w:sz="4" w:space="0" w:color="000000"/>
              <w:bottom w:val="single" w:sz="4" w:space="0" w:color="000000"/>
            </w:tcBorders>
            <w:shd w:val="clear" w:color="auto" w:fill="auto"/>
          </w:tcPr>
          <w:p w:rsidR="00F67EAC" w:rsidRPr="003E39A8" w:rsidRDefault="00F67EAC" w:rsidP="003C1787">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i/>
                <w:iCs/>
              </w:rPr>
              <w:t>Απάντηση:</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Ναι [] Όχι</w:t>
            </w:r>
          </w:p>
        </w:tc>
      </w:tr>
      <w:tr w:rsidR="00F67EAC" w:rsidRPr="003E39A8" w:rsidTr="003C1787">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67EAC" w:rsidRPr="003E39A8" w:rsidRDefault="00F67EAC" w:rsidP="003C1787">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rPr>
              <w:t>Εάν ναι</w:t>
            </w:r>
            <w:r w:rsidRPr="003E39A8">
              <w:rPr>
                <w:rFonts w:ascii="Calibri" w:hAnsi="Calibri"/>
              </w:rPr>
              <w:t>:</w:t>
            </w:r>
          </w:p>
          <w:p w:rsidR="00F67EAC" w:rsidRPr="003E39A8" w:rsidRDefault="00F67EAC" w:rsidP="003C1787">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F67EAC" w:rsidRPr="003E39A8" w:rsidRDefault="00F67EAC" w:rsidP="003C1787">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F67EAC" w:rsidRPr="003E39A8" w:rsidRDefault="00F67EAC" w:rsidP="003C1787">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p>
          <w:p w:rsidR="00F67EAC" w:rsidRPr="003E39A8" w:rsidRDefault="00F67EAC" w:rsidP="003C1787">
            <w:pPr>
              <w:rPr>
                <w:rFonts w:ascii="Calibri" w:hAnsi="Calibri"/>
              </w:rPr>
            </w:pPr>
            <w:r w:rsidRPr="003E39A8">
              <w:rPr>
                <w:rFonts w:ascii="Calibri" w:hAnsi="Calibri"/>
              </w:rPr>
              <w:t>α) [……]</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β) [……]</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γ) [……]</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i/>
                <w:iCs/>
              </w:rPr>
              <w:t>Απάντηση:</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w:t>
            </w:r>
          </w:p>
        </w:tc>
      </w:tr>
    </w:tbl>
    <w:p w:rsidR="00F67EAC" w:rsidRPr="003E39A8" w:rsidRDefault="00F67EAC" w:rsidP="00F67EAC">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F67EAC" w:rsidRPr="003E39A8" w:rsidRDefault="00F67EAC" w:rsidP="00F67EAC">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Απάντηση:</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Ονοματεπώνυμο</w:t>
            </w:r>
          </w:p>
          <w:p w:rsidR="00F67EAC" w:rsidRPr="003E39A8" w:rsidRDefault="00F67EAC" w:rsidP="003C1787">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r w:rsidRPr="003E39A8">
              <w:rPr>
                <w:rFonts w:ascii="Calibri" w:hAnsi="Calibri"/>
              </w:rPr>
              <w:t>[……]</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bl>
    <w:p w:rsidR="00F67EAC" w:rsidRPr="003E39A8" w:rsidRDefault="00F67EAC" w:rsidP="00F67EAC">
      <w:pPr>
        <w:pStyle w:val="SectionTitle"/>
        <w:ind w:left="850" w:firstLine="0"/>
        <w:rPr>
          <w:sz w:val="22"/>
        </w:rPr>
      </w:pPr>
    </w:p>
    <w:p w:rsidR="00F67EAC" w:rsidRPr="002F4D50" w:rsidRDefault="00F67EAC" w:rsidP="00F67EAC">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F67EAC" w:rsidRPr="002F4D50" w:rsidTr="003C1787">
        <w:trPr>
          <w:trHeight w:val="343"/>
        </w:trPr>
        <w:tc>
          <w:tcPr>
            <w:tcW w:w="4479" w:type="dxa"/>
            <w:tcBorders>
              <w:top w:val="single" w:sz="4" w:space="0" w:color="000000"/>
              <w:left w:val="single" w:sz="4" w:space="0" w:color="000000"/>
              <w:bottom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b/>
                <w:i/>
              </w:rPr>
              <w:t>Απάντηση:</w:t>
            </w:r>
          </w:p>
        </w:tc>
      </w:tr>
      <w:tr w:rsidR="00F67EAC" w:rsidRPr="002F4D50" w:rsidTr="003C1787">
        <w:tc>
          <w:tcPr>
            <w:tcW w:w="4479" w:type="dxa"/>
            <w:tcBorders>
              <w:top w:val="single" w:sz="4" w:space="0" w:color="000000"/>
              <w:left w:val="single" w:sz="4" w:space="0" w:color="000000"/>
              <w:bottom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rPr>
              <w:t>[]Ναι []Όχι</w:t>
            </w:r>
          </w:p>
        </w:tc>
      </w:tr>
    </w:tbl>
    <w:p w:rsidR="00F67EAC" w:rsidRPr="002F4D50" w:rsidRDefault="00F67EAC" w:rsidP="00F67E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F67EAC" w:rsidRPr="002F4D50" w:rsidRDefault="00F67EAC" w:rsidP="00F67E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67EAC" w:rsidRPr="002F4D50" w:rsidRDefault="00F67EAC" w:rsidP="00F67E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67EAC" w:rsidRPr="003E39A8" w:rsidRDefault="00F67EAC" w:rsidP="00F67EAC">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F67EAC" w:rsidRPr="003E39A8" w:rsidRDefault="00F67EAC" w:rsidP="00F67EA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Απάντηση:</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[]Ναι []Όχι</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F67EAC" w:rsidRPr="003E39A8" w:rsidRDefault="00F67EAC" w:rsidP="003C1787">
            <w:pPr>
              <w:rPr>
                <w:rFonts w:ascii="Calibri" w:hAnsi="Calibri"/>
              </w:rPr>
            </w:pPr>
            <w:r w:rsidRPr="003E39A8">
              <w:rPr>
                <w:rFonts w:ascii="Calibri" w:hAnsi="Calibri"/>
              </w:rPr>
              <w:t>[…]</w:t>
            </w:r>
          </w:p>
        </w:tc>
      </w:tr>
    </w:tbl>
    <w:p w:rsidR="00F67EAC" w:rsidRPr="003E39A8" w:rsidRDefault="00F67EAC" w:rsidP="00F67EA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67EAC" w:rsidRPr="003E39A8" w:rsidRDefault="00F67EAC" w:rsidP="00F67EAC">
      <w:pPr>
        <w:pageBreakBefore/>
        <w:jc w:val="center"/>
        <w:rPr>
          <w:rFonts w:ascii="Calibri" w:hAnsi="Calibri"/>
        </w:rPr>
      </w:pPr>
      <w:r w:rsidRPr="003E39A8">
        <w:rPr>
          <w:rFonts w:ascii="Calibri" w:hAnsi="Calibri"/>
          <w:b/>
          <w:bCs/>
          <w:u w:val="single"/>
        </w:rPr>
        <w:lastRenderedPageBreak/>
        <w:t>Μέρος III: Λόγοι αποκλεισμού</w:t>
      </w:r>
    </w:p>
    <w:p w:rsidR="00F67EAC" w:rsidRPr="003E39A8" w:rsidRDefault="00F67EAC" w:rsidP="00F67EAC">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F67EAC" w:rsidRPr="003E39A8" w:rsidRDefault="00F67EAC" w:rsidP="00F67EA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F67EAC" w:rsidRPr="003E39A8" w:rsidRDefault="00F67EAC" w:rsidP="00F67E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F67EAC" w:rsidRPr="003E39A8" w:rsidRDefault="00F67EAC" w:rsidP="00F67E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F67EAC" w:rsidRPr="003E39A8" w:rsidRDefault="00F67EAC" w:rsidP="00F67E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F67EAC" w:rsidRPr="003E39A8" w:rsidRDefault="00F67EAC" w:rsidP="00F67E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F67EAC" w:rsidRPr="003E39A8" w:rsidRDefault="00F67EAC" w:rsidP="00F67E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F67EAC" w:rsidRPr="003E39A8" w:rsidRDefault="00F67EAC" w:rsidP="00F67E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F67EAC" w:rsidRPr="003E39A8" w:rsidTr="003C1787">
        <w:trPr>
          <w:trHeight w:val="855"/>
        </w:trPr>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r w:rsidRPr="003E39A8">
              <w:rPr>
                <w:rFonts w:ascii="Calibri" w:hAnsi="Calibri"/>
                <w:b/>
                <w:bCs/>
                <w:i/>
                <w:iCs/>
              </w:rPr>
              <w:t>Απάντηση:</w:t>
            </w:r>
          </w:p>
        </w:tc>
      </w:tr>
      <w:tr w:rsidR="00F67EAC" w:rsidRPr="003E39A8" w:rsidTr="003C1787">
        <w:tc>
          <w:tcPr>
            <w:tcW w:w="4479" w:type="dxa"/>
            <w:tcBorders>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lastRenderedPageBreak/>
              <w:t>[] Ναι [] Όχι</w:t>
            </w: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7EAC" w:rsidRPr="003E39A8" w:rsidRDefault="00F67EAC" w:rsidP="003C1787">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F67EAC" w:rsidRPr="003E39A8" w:rsidRDefault="00F67EAC" w:rsidP="003C1787">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F67EAC" w:rsidRPr="003E39A8" w:rsidRDefault="00F67EAC" w:rsidP="003C1787">
            <w:pPr>
              <w:rPr>
                <w:rFonts w:ascii="Calibri" w:hAnsi="Calibri"/>
              </w:rPr>
            </w:pPr>
            <w:r w:rsidRPr="003E39A8">
              <w:rPr>
                <w:rFonts w:ascii="Calibri" w:hAnsi="Calibri"/>
              </w:rPr>
              <w:t>β) Προσδιορίστε ποιος έχει καταδικαστεί [ ]·</w:t>
            </w:r>
          </w:p>
          <w:p w:rsidR="00F67EAC" w:rsidRPr="003E39A8" w:rsidRDefault="00F67EAC" w:rsidP="003C1787">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p>
          <w:p w:rsidR="00F67EAC" w:rsidRPr="003E39A8" w:rsidRDefault="00F67EAC" w:rsidP="003C1787">
            <w:pPr>
              <w:rPr>
                <w:rFonts w:ascii="Calibri" w:hAnsi="Calibri"/>
              </w:rPr>
            </w:pPr>
            <w:r w:rsidRPr="003E39A8">
              <w:rPr>
                <w:rFonts w:ascii="Calibri" w:hAnsi="Calibri"/>
              </w:rPr>
              <w:t xml:space="preserve">α) Ημερομηνία:[   ], </w:t>
            </w:r>
          </w:p>
          <w:p w:rsidR="00F67EAC" w:rsidRPr="003E39A8" w:rsidRDefault="00F67EAC" w:rsidP="003C1787">
            <w:pPr>
              <w:rPr>
                <w:rFonts w:ascii="Calibri" w:hAnsi="Calibri"/>
              </w:rPr>
            </w:pPr>
            <w:r w:rsidRPr="003E39A8">
              <w:rPr>
                <w:rFonts w:ascii="Calibri" w:hAnsi="Calibri"/>
              </w:rPr>
              <w:t xml:space="preserve">σημείο-(-α): [   ], </w:t>
            </w:r>
          </w:p>
          <w:p w:rsidR="00F67EAC" w:rsidRPr="003E39A8" w:rsidRDefault="00F67EAC" w:rsidP="003C1787">
            <w:pPr>
              <w:rPr>
                <w:rFonts w:ascii="Calibri" w:hAnsi="Calibri"/>
              </w:rPr>
            </w:pPr>
            <w:r w:rsidRPr="003E39A8">
              <w:rPr>
                <w:rFonts w:ascii="Calibri" w:hAnsi="Calibri"/>
              </w:rPr>
              <w:t>λόγος(-οι):[   ]</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β) [……]</w:t>
            </w:r>
          </w:p>
          <w:p w:rsidR="00F67EAC" w:rsidRPr="003E39A8" w:rsidRDefault="00F67EAC" w:rsidP="003C1787">
            <w:pPr>
              <w:rPr>
                <w:rFonts w:ascii="Calibri" w:hAnsi="Calibri"/>
              </w:rPr>
            </w:pPr>
            <w:r w:rsidRPr="003E39A8">
              <w:rPr>
                <w:rFonts w:ascii="Calibri" w:hAnsi="Calibri"/>
              </w:rPr>
              <w:t>γ) Διάρκεια της περιόδου αποκλεισμού [……] και σχετικό(-ά) σημείο(-α) [   ]</w:t>
            </w:r>
          </w:p>
          <w:p w:rsidR="00F67EAC" w:rsidRPr="003E39A8" w:rsidRDefault="00F67EAC" w:rsidP="003C178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7EAC" w:rsidRPr="003E39A8" w:rsidRDefault="00F67EAC" w:rsidP="003C1787">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lastRenderedPageBreak/>
              <w:t xml:space="preserve">[] Ναι [] Όχι </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w:t>
            </w:r>
          </w:p>
        </w:tc>
      </w:tr>
    </w:tbl>
    <w:p w:rsidR="00F67EAC" w:rsidRPr="003E39A8" w:rsidRDefault="00F67EAC" w:rsidP="00F67EAC">
      <w:pPr>
        <w:pStyle w:val="SectionTitle"/>
        <w:rPr>
          <w:sz w:val="22"/>
        </w:rPr>
      </w:pPr>
    </w:p>
    <w:p w:rsidR="00F67EAC" w:rsidRPr="003E39A8" w:rsidRDefault="00F67EAC" w:rsidP="00F67EAC">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F67EAC" w:rsidRPr="003E39A8" w:rsidTr="003C178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Απάντηση:</w:t>
            </w:r>
          </w:p>
        </w:tc>
      </w:tr>
      <w:tr w:rsidR="00F67EAC" w:rsidRPr="003E39A8" w:rsidTr="003C178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xml:space="preserve">[] Ναι [] Όχι </w:t>
            </w:r>
          </w:p>
        </w:tc>
      </w:tr>
      <w:tr w:rsidR="00F67EAC" w:rsidRPr="003E39A8" w:rsidTr="003C1787">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r w:rsidRPr="003E39A8">
              <w:rPr>
                <w:rFonts w:ascii="Calibri" w:hAnsi="Calibri"/>
              </w:rPr>
              <w:t xml:space="preserve">Εάν όχι αναφέρετε: </w:t>
            </w:r>
          </w:p>
          <w:p w:rsidR="00F67EAC" w:rsidRPr="003E39A8" w:rsidRDefault="00F67EAC" w:rsidP="003C1787">
            <w:pPr>
              <w:snapToGrid w:val="0"/>
              <w:rPr>
                <w:rFonts w:ascii="Calibri" w:hAnsi="Calibri"/>
              </w:rPr>
            </w:pPr>
            <w:r w:rsidRPr="003E39A8">
              <w:rPr>
                <w:rFonts w:ascii="Calibri" w:hAnsi="Calibri"/>
              </w:rPr>
              <w:t>α) Χώρα ή κράτος μέλος για το οποίο πρόκειται:</w:t>
            </w:r>
          </w:p>
          <w:p w:rsidR="00F67EAC" w:rsidRPr="003E39A8" w:rsidRDefault="00F67EAC" w:rsidP="003C1787">
            <w:pPr>
              <w:snapToGrid w:val="0"/>
              <w:rPr>
                <w:rFonts w:ascii="Calibri" w:hAnsi="Calibri"/>
              </w:rPr>
            </w:pPr>
            <w:r w:rsidRPr="003E39A8">
              <w:rPr>
                <w:rFonts w:ascii="Calibri" w:hAnsi="Calibri"/>
              </w:rPr>
              <w:t>β) Ποιο είναι το σχετικό ποσό;</w:t>
            </w:r>
          </w:p>
          <w:p w:rsidR="00F67EAC" w:rsidRPr="003E39A8" w:rsidRDefault="00F67EAC" w:rsidP="003C1787">
            <w:pPr>
              <w:snapToGrid w:val="0"/>
              <w:rPr>
                <w:rFonts w:ascii="Calibri" w:hAnsi="Calibri"/>
              </w:rPr>
            </w:pPr>
            <w:r w:rsidRPr="003E39A8">
              <w:rPr>
                <w:rFonts w:ascii="Calibri" w:hAnsi="Calibri"/>
              </w:rPr>
              <w:t>γ)Πως διαπιστώθηκε η αθέτηση των υποχρεώσεων;</w:t>
            </w:r>
          </w:p>
          <w:p w:rsidR="00F67EAC" w:rsidRPr="003E39A8" w:rsidRDefault="00F67EAC" w:rsidP="003C1787">
            <w:pPr>
              <w:snapToGrid w:val="0"/>
              <w:rPr>
                <w:rFonts w:ascii="Calibri" w:hAnsi="Calibri"/>
              </w:rPr>
            </w:pPr>
            <w:r w:rsidRPr="003E39A8">
              <w:rPr>
                <w:rFonts w:ascii="Calibri" w:hAnsi="Calibri"/>
              </w:rPr>
              <w:t>1) Μέσω δικαστικής ή διοικητικής απόφασης;</w:t>
            </w:r>
          </w:p>
          <w:p w:rsidR="00F67EAC" w:rsidRPr="003E39A8" w:rsidRDefault="00F67EAC" w:rsidP="003C1787">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F67EAC" w:rsidRPr="003E39A8" w:rsidRDefault="00F67EAC" w:rsidP="003C1787">
            <w:pPr>
              <w:snapToGrid w:val="0"/>
              <w:rPr>
                <w:rFonts w:ascii="Calibri" w:hAnsi="Calibri"/>
              </w:rPr>
            </w:pPr>
            <w:r w:rsidRPr="003E39A8">
              <w:rPr>
                <w:rFonts w:ascii="Calibri" w:hAnsi="Calibri"/>
              </w:rPr>
              <w:t>- Αναφέρατε την ημερομηνία καταδίκης ή έκδοσης απόφασης</w:t>
            </w:r>
          </w:p>
          <w:p w:rsidR="00F67EAC" w:rsidRPr="003E39A8" w:rsidRDefault="00F67EAC" w:rsidP="003C1787">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F67EAC" w:rsidRPr="003E39A8" w:rsidRDefault="00F67EAC" w:rsidP="003C1787">
            <w:pPr>
              <w:snapToGrid w:val="0"/>
              <w:rPr>
                <w:rFonts w:ascii="Calibri" w:hAnsi="Calibri"/>
              </w:rPr>
            </w:pPr>
            <w:r w:rsidRPr="003E39A8">
              <w:rPr>
                <w:rFonts w:ascii="Calibri" w:hAnsi="Calibri"/>
              </w:rPr>
              <w:t>2) Με άλλα μέσα; Διευκρινήστε:</w:t>
            </w:r>
          </w:p>
          <w:p w:rsidR="00F67EAC" w:rsidRPr="003E39A8" w:rsidRDefault="00F67EAC" w:rsidP="003C1787">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rPr>
              <w:t>ΦΟΡΟΙ</w:t>
            </w:r>
          </w:p>
          <w:p w:rsidR="00F67EAC" w:rsidRPr="003E39A8" w:rsidRDefault="00F67EAC" w:rsidP="003C1787">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bCs/>
              </w:rPr>
              <w:t>ΕΙΣΦΟΡΕΣ ΚΟΙΝΩΝΙΚΗΣ ΑΣΦΑΛΙΣΗΣ</w:t>
            </w:r>
          </w:p>
        </w:tc>
      </w:tr>
      <w:tr w:rsidR="00F67EAC" w:rsidRPr="003E39A8" w:rsidTr="003C178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F67EAC" w:rsidRPr="003E39A8" w:rsidRDefault="00F67EAC" w:rsidP="003C1787">
            <w:pPr>
              <w:snapToGrid w:val="0"/>
              <w:rPr>
                <w:rFonts w:ascii="Calibri" w:hAnsi="Calibri"/>
              </w:rPr>
            </w:pPr>
          </w:p>
        </w:tc>
        <w:tc>
          <w:tcPr>
            <w:tcW w:w="2247" w:type="dxa"/>
            <w:tcBorders>
              <w:left w:val="single" w:sz="4" w:space="0" w:color="000000"/>
              <w:bottom w:val="single" w:sz="4" w:space="0" w:color="000000"/>
            </w:tcBorders>
            <w:shd w:val="clear" w:color="auto" w:fill="auto"/>
          </w:tcPr>
          <w:p w:rsidR="00F67EAC" w:rsidRPr="003E39A8" w:rsidRDefault="00F67EAC" w:rsidP="003C1787">
            <w:pPr>
              <w:snapToGrid w:val="0"/>
              <w:rPr>
                <w:rFonts w:ascii="Calibri" w:hAnsi="Calibri"/>
              </w:rPr>
            </w:pPr>
          </w:p>
          <w:p w:rsidR="00F67EAC" w:rsidRPr="003E39A8" w:rsidRDefault="00F67EAC" w:rsidP="003C1787">
            <w:pPr>
              <w:rPr>
                <w:rFonts w:ascii="Calibri" w:hAnsi="Calibri"/>
              </w:rPr>
            </w:pPr>
            <w:r w:rsidRPr="003E39A8">
              <w:rPr>
                <w:rFonts w:ascii="Calibri" w:hAnsi="Calibri"/>
              </w:rPr>
              <w:t>α)[……]·</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β)[……]</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 xml:space="preserve">γ.1) [] Ναι [] Όχι </w:t>
            </w:r>
          </w:p>
          <w:p w:rsidR="00F67EAC" w:rsidRPr="003E39A8" w:rsidRDefault="00F67EAC" w:rsidP="003C1787">
            <w:pPr>
              <w:rPr>
                <w:rFonts w:ascii="Calibri" w:hAnsi="Calibri"/>
              </w:rPr>
            </w:pPr>
            <w:r w:rsidRPr="003E39A8">
              <w:rPr>
                <w:rFonts w:ascii="Calibri" w:hAnsi="Calibri"/>
              </w:rPr>
              <w:t xml:space="preserve">-[] Ναι [] Όχι </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γ.2)[……]·</w:t>
            </w:r>
          </w:p>
          <w:p w:rsidR="00F67EAC" w:rsidRPr="003E39A8" w:rsidRDefault="00F67EAC" w:rsidP="003C1787">
            <w:pPr>
              <w:rPr>
                <w:rFonts w:ascii="Calibri" w:hAnsi="Calibri"/>
              </w:rPr>
            </w:pPr>
            <w:r w:rsidRPr="003E39A8">
              <w:rPr>
                <w:rFonts w:ascii="Calibri" w:hAnsi="Calibri"/>
              </w:rPr>
              <w:t xml:space="preserve">δ) [] Ναι [] Όχι </w:t>
            </w:r>
          </w:p>
          <w:p w:rsidR="00F67EAC" w:rsidRPr="003E39A8" w:rsidRDefault="00F67EAC" w:rsidP="003C1787">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F67EAC" w:rsidRPr="003E39A8" w:rsidRDefault="00F67EAC" w:rsidP="003C1787">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p>
          <w:p w:rsidR="00F67EAC" w:rsidRPr="003E39A8" w:rsidRDefault="00F67EAC" w:rsidP="003C1787">
            <w:pPr>
              <w:rPr>
                <w:rFonts w:ascii="Calibri" w:hAnsi="Calibri"/>
              </w:rPr>
            </w:pPr>
            <w:r w:rsidRPr="003E39A8">
              <w:rPr>
                <w:rFonts w:ascii="Calibri" w:hAnsi="Calibri"/>
              </w:rPr>
              <w:t>α)[……]·</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β)[……]</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 xml:space="preserve">γ.1) [] Ναι [] Όχι </w:t>
            </w:r>
          </w:p>
          <w:p w:rsidR="00F67EAC" w:rsidRPr="003E39A8" w:rsidRDefault="00F67EAC" w:rsidP="003C1787">
            <w:pPr>
              <w:rPr>
                <w:rFonts w:ascii="Calibri" w:hAnsi="Calibri"/>
              </w:rPr>
            </w:pPr>
            <w:r w:rsidRPr="003E39A8">
              <w:rPr>
                <w:rFonts w:ascii="Calibri" w:hAnsi="Calibri"/>
              </w:rPr>
              <w:t xml:space="preserve">-[] Ναι [] Όχι </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γ.2)[……]·</w:t>
            </w:r>
          </w:p>
          <w:p w:rsidR="00F67EAC" w:rsidRPr="003E39A8" w:rsidRDefault="00F67EAC" w:rsidP="003C1787">
            <w:pPr>
              <w:rPr>
                <w:rFonts w:ascii="Calibri" w:hAnsi="Calibri"/>
              </w:rPr>
            </w:pPr>
            <w:r w:rsidRPr="003E39A8">
              <w:rPr>
                <w:rFonts w:ascii="Calibri" w:hAnsi="Calibri"/>
              </w:rPr>
              <w:t xml:space="preserve">δ) [] Ναι [] Όχι </w:t>
            </w:r>
          </w:p>
          <w:p w:rsidR="00F67EAC" w:rsidRPr="003E39A8" w:rsidRDefault="00F67EAC" w:rsidP="003C1787">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F67EAC" w:rsidRPr="003E39A8" w:rsidRDefault="00F67EAC" w:rsidP="003C1787">
            <w:pPr>
              <w:rPr>
                <w:rFonts w:ascii="Calibri" w:hAnsi="Calibri"/>
              </w:rPr>
            </w:pPr>
            <w:r w:rsidRPr="003E39A8">
              <w:rPr>
                <w:rFonts w:ascii="Calibri" w:hAnsi="Calibri"/>
              </w:rPr>
              <w:t>[……]</w:t>
            </w:r>
          </w:p>
        </w:tc>
      </w:tr>
      <w:tr w:rsidR="00F67EAC" w:rsidRPr="003E39A8" w:rsidTr="003C178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F67EAC" w:rsidRPr="003E39A8" w:rsidRDefault="00F67EAC" w:rsidP="003C1787">
            <w:pPr>
              <w:rPr>
                <w:rFonts w:ascii="Calibri" w:hAnsi="Calibri"/>
              </w:rPr>
            </w:pPr>
            <w:r w:rsidRPr="003E39A8">
              <w:rPr>
                <w:rFonts w:ascii="Calibri" w:hAnsi="Calibri"/>
                <w:i/>
              </w:rPr>
              <w:t>[……][……][……]</w:t>
            </w:r>
          </w:p>
        </w:tc>
      </w:tr>
    </w:tbl>
    <w:p w:rsidR="00F67EAC" w:rsidRPr="003E39A8" w:rsidRDefault="00F67EAC" w:rsidP="00F67EAC">
      <w:pPr>
        <w:pStyle w:val="SectionTitle"/>
        <w:ind w:firstLine="0"/>
        <w:rPr>
          <w:sz w:val="22"/>
        </w:rPr>
      </w:pPr>
    </w:p>
    <w:p w:rsidR="00F67EAC" w:rsidRPr="003E39A8" w:rsidRDefault="00F67EAC" w:rsidP="00F67EAC">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b/>
                <w:i/>
              </w:rPr>
              <w:t>Απάντηση:</w:t>
            </w:r>
          </w:p>
        </w:tc>
      </w:tr>
      <w:tr w:rsidR="00F67EAC" w:rsidRPr="003E39A8" w:rsidTr="003C1787">
        <w:tc>
          <w:tcPr>
            <w:tcW w:w="4479" w:type="dxa"/>
            <w:vMerge w:val="restart"/>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 Ναι [] Όχι</w:t>
            </w:r>
          </w:p>
        </w:tc>
      </w:tr>
      <w:tr w:rsidR="00F67EAC" w:rsidRPr="003E39A8" w:rsidTr="003C1787">
        <w:trPr>
          <w:trHeight w:val="405"/>
        </w:trPr>
        <w:tc>
          <w:tcPr>
            <w:tcW w:w="4479" w:type="dxa"/>
            <w:vMerge/>
            <w:tcBorders>
              <w:top w:val="single" w:sz="4" w:space="0" w:color="000000"/>
              <w:left w:val="single" w:sz="4" w:space="0" w:color="000000"/>
              <w:bottom w:val="single" w:sz="4" w:space="0" w:color="000000"/>
            </w:tcBorders>
            <w:shd w:val="clear" w:color="auto" w:fill="auto"/>
          </w:tcPr>
          <w:p w:rsidR="00F67EAC" w:rsidRPr="003E39A8" w:rsidRDefault="00F67EAC" w:rsidP="003C1787">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b/>
              </w:rPr>
            </w:pPr>
          </w:p>
          <w:p w:rsidR="00F67EAC" w:rsidRPr="003E39A8" w:rsidRDefault="00F67EAC" w:rsidP="003C1787">
            <w:pPr>
              <w:rPr>
                <w:rFonts w:ascii="Calibri" w:hAnsi="Calibri"/>
                <w:b/>
              </w:rPr>
            </w:pPr>
          </w:p>
          <w:p w:rsidR="00F67EAC" w:rsidRPr="003E39A8" w:rsidRDefault="00F67EAC" w:rsidP="003C1787">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F67EAC" w:rsidRPr="003E39A8" w:rsidRDefault="00F67EAC" w:rsidP="003C1787">
            <w:pPr>
              <w:rPr>
                <w:rFonts w:ascii="Calibri" w:hAnsi="Calibri"/>
              </w:rPr>
            </w:pPr>
            <w:r w:rsidRPr="003E39A8">
              <w:rPr>
                <w:rFonts w:ascii="Calibri" w:hAnsi="Calibri"/>
              </w:rPr>
              <w:t>[] Ναι [] Όχι</w:t>
            </w:r>
          </w:p>
          <w:p w:rsidR="00F67EAC" w:rsidRPr="003E39A8" w:rsidRDefault="00F67EAC" w:rsidP="003C1787">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F67EAC" w:rsidRPr="003E39A8" w:rsidTr="003C1787">
        <w:tc>
          <w:tcPr>
            <w:tcW w:w="4479" w:type="dxa"/>
            <w:tcBorders>
              <w:top w:val="single" w:sz="4" w:space="0" w:color="000000"/>
              <w:left w:val="single" w:sz="4" w:space="0" w:color="000000"/>
              <w:bottom w:val="single" w:sz="4" w:space="0" w:color="000000"/>
            </w:tcBorders>
            <w:shd w:val="clear" w:color="auto" w:fill="auto"/>
          </w:tcPr>
          <w:p w:rsidR="00F67EAC" w:rsidRPr="003E39A8" w:rsidRDefault="00F67EAC" w:rsidP="003C1787">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F67EAC" w:rsidRPr="003E39A8" w:rsidRDefault="00F67EAC" w:rsidP="003C1787">
            <w:pPr>
              <w:rPr>
                <w:rFonts w:ascii="Calibri" w:hAnsi="Calibri"/>
              </w:rPr>
            </w:pPr>
            <w:r w:rsidRPr="003E39A8">
              <w:rPr>
                <w:rFonts w:ascii="Calibri" w:hAnsi="Calibri"/>
              </w:rPr>
              <w:t xml:space="preserve">α) πτώχευση, ή </w:t>
            </w:r>
          </w:p>
          <w:p w:rsidR="00F67EAC" w:rsidRPr="003E39A8" w:rsidRDefault="00F67EAC" w:rsidP="003C1787">
            <w:pPr>
              <w:rPr>
                <w:rFonts w:ascii="Calibri" w:hAnsi="Calibri"/>
              </w:rPr>
            </w:pPr>
            <w:r w:rsidRPr="003E39A8">
              <w:rPr>
                <w:rFonts w:ascii="Calibri" w:hAnsi="Calibri"/>
              </w:rPr>
              <w:t>β) διαδικασία εξυγίανσης, ή</w:t>
            </w:r>
          </w:p>
          <w:p w:rsidR="00F67EAC" w:rsidRPr="003E39A8" w:rsidRDefault="00F67EAC" w:rsidP="003C1787">
            <w:pPr>
              <w:rPr>
                <w:rFonts w:ascii="Calibri" w:hAnsi="Calibri"/>
              </w:rPr>
            </w:pPr>
            <w:r w:rsidRPr="003E39A8">
              <w:rPr>
                <w:rFonts w:ascii="Calibri" w:hAnsi="Calibri"/>
              </w:rPr>
              <w:t>γ) ειδική εκκαθάριση, ή</w:t>
            </w:r>
          </w:p>
          <w:p w:rsidR="00F67EAC" w:rsidRPr="003E39A8" w:rsidRDefault="00F67EAC" w:rsidP="003C1787">
            <w:pPr>
              <w:rPr>
                <w:rFonts w:ascii="Calibri" w:hAnsi="Calibri"/>
              </w:rPr>
            </w:pPr>
            <w:r w:rsidRPr="003E39A8">
              <w:rPr>
                <w:rFonts w:ascii="Calibri" w:hAnsi="Calibri"/>
              </w:rPr>
              <w:t>δ) αναγκαστική διαχείριση από εκκαθαριστή ή από το δικαστήριο, ή</w:t>
            </w:r>
          </w:p>
          <w:p w:rsidR="00F67EAC" w:rsidRPr="003E39A8" w:rsidRDefault="00F67EAC" w:rsidP="003C1787">
            <w:pPr>
              <w:rPr>
                <w:rFonts w:ascii="Calibri" w:hAnsi="Calibri"/>
              </w:rPr>
            </w:pPr>
            <w:r w:rsidRPr="003E39A8">
              <w:rPr>
                <w:rFonts w:ascii="Calibri" w:hAnsi="Calibri"/>
              </w:rPr>
              <w:t xml:space="preserve">ε) έχει υπαχθεί σε διαδικασία πτωχευτικού συμβιβασμού, ή </w:t>
            </w:r>
          </w:p>
          <w:p w:rsidR="00F67EAC" w:rsidRPr="003E39A8" w:rsidRDefault="00F67EAC" w:rsidP="003C1787">
            <w:pPr>
              <w:rPr>
                <w:rFonts w:ascii="Calibri" w:hAnsi="Calibri"/>
              </w:rPr>
            </w:pPr>
            <w:r w:rsidRPr="003E39A8">
              <w:rPr>
                <w:rFonts w:ascii="Calibri" w:hAnsi="Calibri"/>
              </w:rPr>
              <w:t xml:space="preserve">στ) αναστολή επιχειρηματικών δραστηριοτήτων, ή </w:t>
            </w:r>
          </w:p>
          <w:p w:rsidR="00F67EAC" w:rsidRPr="003E39A8" w:rsidRDefault="00F67EAC" w:rsidP="003C1787">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F67EAC" w:rsidRPr="003E39A8" w:rsidRDefault="00F67EAC" w:rsidP="003C1787">
            <w:pPr>
              <w:rPr>
                <w:rFonts w:ascii="Calibri" w:hAnsi="Calibri"/>
              </w:rPr>
            </w:pPr>
            <w:r w:rsidRPr="003E39A8">
              <w:rPr>
                <w:rFonts w:ascii="Calibri" w:hAnsi="Calibri"/>
              </w:rPr>
              <w:t>Εάν ναι:</w:t>
            </w:r>
          </w:p>
          <w:p w:rsidR="00F67EAC" w:rsidRPr="003E39A8" w:rsidRDefault="00F67EAC" w:rsidP="003C1787">
            <w:pPr>
              <w:rPr>
                <w:rFonts w:ascii="Calibri" w:hAnsi="Calibri"/>
              </w:rPr>
            </w:pPr>
            <w:r w:rsidRPr="003E39A8">
              <w:rPr>
                <w:rFonts w:ascii="Calibri" w:hAnsi="Calibri"/>
              </w:rPr>
              <w:t>- Παραθέστε λεπτομερή στοιχεία:</w:t>
            </w:r>
          </w:p>
          <w:p w:rsidR="00F67EAC" w:rsidRPr="003E39A8" w:rsidRDefault="00F67EAC" w:rsidP="003C1787">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F67EAC" w:rsidRPr="003E39A8" w:rsidRDefault="00F67EAC" w:rsidP="003C1787">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67EAC" w:rsidRPr="003E39A8" w:rsidRDefault="00F67EAC" w:rsidP="003C1787">
            <w:pPr>
              <w:snapToGrid w:val="0"/>
              <w:rPr>
                <w:rFonts w:ascii="Calibri" w:hAnsi="Calibri"/>
              </w:rPr>
            </w:pPr>
            <w:r w:rsidRPr="003E39A8">
              <w:rPr>
                <w:rFonts w:ascii="Calibri" w:hAnsi="Calibri"/>
              </w:rPr>
              <w:lastRenderedPageBreak/>
              <w:t>[] Ναι [] Όχι</w:t>
            </w: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snapToGrid w:val="0"/>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r w:rsidRPr="003E39A8">
              <w:rPr>
                <w:rFonts w:ascii="Calibri" w:hAnsi="Calibri"/>
              </w:rPr>
              <w:t>-[.......................]</w:t>
            </w: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i/>
              </w:rPr>
            </w:pPr>
          </w:p>
          <w:p w:rsidR="00F67EAC" w:rsidRPr="003E39A8" w:rsidRDefault="00F67EAC" w:rsidP="003C178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F67EAC" w:rsidRPr="003E39A8" w:rsidRDefault="00F67EAC" w:rsidP="00F67EAC">
      <w:pPr>
        <w:pStyle w:val="ChapterTitle"/>
      </w:pPr>
    </w:p>
    <w:p w:rsidR="00F67EAC" w:rsidRPr="003E39A8" w:rsidRDefault="00F67EAC" w:rsidP="00F67EAC">
      <w:pPr>
        <w:jc w:val="center"/>
        <w:rPr>
          <w:rFonts w:ascii="Calibri" w:hAnsi="Calibri"/>
          <w:b/>
          <w:bCs/>
        </w:rPr>
      </w:pPr>
    </w:p>
    <w:p w:rsidR="00F67EAC" w:rsidRPr="003E39A8" w:rsidRDefault="00F67EAC" w:rsidP="00F67EAC">
      <w:pPr>
        <w:pStyle w:val="SectionTitle"/>
        <w:ind w:firstLine="0"/>
        <w:rPr>
          <w:sz w:val="22"/>
        </w:rPr>
      </w:pPr>
    </w:p>
    <w:p w:rsidR="00F67EAC" w:rsidRPr="003E39A8" w:rsidRDefault="00F67EAC" w:rsidP="00F67EAC">
      <w:pPr>
        <w:jc w:val="center"/>
        <w:rPr>
          <w:rFonts w:ascii="Calibri" w:hAnsi="Calibri"/>
          <w:b/>
          <w:bCs/>
        </w:rPr>
      </w:pPr>
    </w:p>
    <w:p w:rsidR="00F67EAC" w:rsidRPr="002F4D50" w:rsidRDefault="00F67EAC" w:rsidP="00F67EAC">
      <w:pPr>
        <w:pageBreakBefore/>
        <w:jc w:val="center"/>
        <w:rPr>
          <w:rFonts w:ascii="Calibri" w:hAnsi="Calibri"/>
        </w:rPr>
      </w:pPr>
      <w:r w:rsidRPr="002F4D50">
        <w:rPr>
          <w:rFonts w:ascii="Calibri" w:hAnsi="Calibri"/>
          <w:b/>
          <w:bCs/>
          <w:u w:val="single"/>
        </w:rPr>
        <w:lastRenderedPageBreak/>
        <w:t>Μέρος IV: Κριτήρια επιλογής</w:t>
      </w:r>
    </w:p>
    <w:p w:rsidR="00F67EAC" w:rsidRPr="002F4D50" w:rsidRDefault="00F67EAC" w:rsidP="00F67EAC">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F67EAC" w:rsidRPr="002F4D50" w:rsidRDefault="00F67EAC" w:rsidP="00F67EAC">
      <w:pPr>
        <w:jc w:val="center"/>
        <w:rPr>
          <w:rFonts w:ascii="Calibri" w:hAnsi="Calibri"/>
        </w:rPr>
      </w:pPr>
      <w:r w:rsidRPr="002F4D50">
        <w:rPr>
          <w:rFonts w:ascii="Calibri" w:hAnsi="Calibri"/>
          <w:b/>
          <w:bCs/>
        </w:rPr>
        <w:t>α: Γενική ένδειξη για όλα τα κριτήρια επιλογής</w:t>
      </w:r>
    </w:p>
    <w:p w:rsidR="00F67EAC" w:rsidRPr="002F4D50" w:rsidRDefault="00F67EAC" w:rsidP="00F67E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F67EAC" w:rsidRPr="002F4D50" w:rsidTr="003C1787">
        <w:tc>
          <w:tcPr>
            <w:tcW w:w="4479" w:type="dxa"/>
            <w:tcBorders>
              <w:top w:val="single" w:sz="4" w:space="0" w:color="000000"/>
              <w:left w:val="single" w:sz="4" w:space="0" w:color="000000"/>
              <w:bottom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b/>
                <w:i/>
              </w:rPr>
              <w:t>Απάντηση</w:t>
            </w:r>
          </w:p>
        </w:tc>
      </w:tr>
      <w:tr w:rsidR="00F67EAC" w:rsidRPr="002F4D50" w:rsidTr="003C1787">
        <w:tc>
          <w:tcPr>
            <w:tcW w:w="4479" w:type="dxa"/>
            <w:tcBorders>
              <w:top w:val="single" w:sz="4" w:space="0" w:color="000000"/>
              <w:left w:val="single" w:sz="4" w:space="0" w:color="000000"/>
              <w:bottom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67EAC" w:rsidRPr="002F4D50" w:rsidRDefault="00F67EAC" w:rsidP="003C1787">
            <w:pPr>
              <w:rPr>
                <w:rFonts w:ascii="Calibri" w:hAnsi="Calibri"/>
              </w:rPr>
            </w:pPr>
            <w:r w:rsidRPr="002F4D50">
              <w:rPr>
                <w:rFonts w:ascii="Calibri" w:hAnsi="Calibri"/>
              </w:rPr>
              <w:t>[] Ναι [] Όχι</w:t>
            </w:r>
          </w:p>
        </w:tc>
      </w:tr>
      <w:tr w:rsidR="00F67EAC" w:rsidTr="003C1787">
        <w:tc>
          <w:tcPr>
            <w:tcW w:w="4479" w:type="dxa"/>
            <w:tcBorders>
              <w:top w:val="single" w:sz="4" w:space="0" w:color="000000"/>
              <w:left w:val="single" w:sz="4" w:space="0" w:color="000000"/>
              <w:bottom w:val="single" w:sz="4" w:space="0" w:color="000000"/>
            </w:tcBorders>
            <w:shd w:val="clear" w:color="auto" w:fill="auto"/>
          </w:tcPr>
          <w:p w:rsidR="00F67EAC" w:rsidRDefault="00F67EAC" w:rsidP="003C1787">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67EAC" w:rsidRDefault="00F67EAC" w:rsidP="003C1787">
            <w:r>
              <w:t>[....……]</w:t>
            </w:r>
          </w:p>
        </w:tc>
      </w:tr>
      <w:tr w:rsidR="00F67EAC" w:rsidRPr="002F4D50" w:rsidTr="003C1787">
        <w:tc>
          <w:tcPr>
            <w:tcW w:w="4479" w:type="dxa"/>
            <w:tcBorders>
              <w:top w:val="single" w:sz="4" w:space="0" w:color="000000"/>
              <w:left w:val="single" w:sz="4" w:space="0" w:color="000000"/>
              <w:bottom w:val="single" w:sz="4" w:space="0" w:color="000000"/>
            </w:tcBorders>
            <w:shd w:val="clear" w:color="auto" w:fill="auto"/>
          </w:tcPr>
          <w:p w:rsidR="00F67EAC" w:rsidRPr="002F4D50" w:rsidRDefault="00F67EAC" w:rsidP="003C1787">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67EAC" w:rsidRPr="002F4D50" w:rsidRDefault="00F67EAC" w:rsidP="003C1787">
            <w:pPr>
              <w:rPr>
                <w:rFonts w:ascii="Calibri" w:hAnsi="Calibri"/>
              </w:rPr>
            </w:pPr>
          </w:p>
        </w:tc>
      </w:tr>
    </w:tbl>
    <w:p w:rsidR="00F67EAC" w:rsidRPr="003E39A8" w:rsidRDefault="00F67EAC" w:rsidP="00F67EAC">
      <w:pPr>
        <w:pStyle w:val="ChapterTitle"/>
        <w:pageBreakBefore/>
      </w:pPr>
      <w:r w:rsidRPr="003E39A8">
        <w:rPr>
          <w:bCs/>
        </w:rPr>
        <w:lastRenderedPageBreak/>
        <w:t>Μέρος VI: Τελικές δηλώσεις</w:t>
      </w:r>
    </w:p>
    <w:p w:rsidR="00F67EAC" w:rsidRPr="003E39A8" w:rsidRDefault="00F67EAC" w:rsidP="00F67EAC">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67EAC" w:rsidRPr="003E39A8" w:rsidRDefault="00F67EAC" w:rsidP="00F67EAC">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F67EAC" w:rsidRPr="003E39A8" w:rsidRDefault="00F67EAC" w:rsidP="00F67EAC">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F67EAC" w:rsidRPr="003E39A8" w:rsidRDefault="00F67EAC" w:rsidP="00F67EAC">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F67EAC" w:rsidRPr="003E39A8" w:rsidRDefault="00F67EAC" w:rsidP="00F67EAC">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F67EAC" w:rsidRPr="003E39A8" w:rsidRDefault="00F67EAC" w:rsidP="00F67EAC">
      <w:pPr>
        <w:rPr>
          <w:rFonts w:ascii="Calibri" w:hAnsi="Calibri"/>
          <w:i/>
        </w:rPr>
      </w:pPr>
    </w:p>
    <w:p w:rsidR="00F67EAC" w:rsidRDefault="00F67EAC" w:rsidP="00F67EAC">
      <w:r w:rsidRPr="003E39A8">
        <w:rPr>
          <w:rFonts w:ascii="Calibri" w:hAnsi="Calibri"/>
          <w:i/>
        </w:rPr>
        <w:t xml:space="preserve">Ημερομηνία, τόπος και, όπου ζητείται ή είναι απαραίτητο, υπογραφή(-ές): [……]   </w:t>
      </w:r>
    </w:p>
    <w:p w:rsidR="00F67EAC" w:rsidRDefault="00F67EAC" w:rsidP="00F67EAC">
      <w:pPr>
        <w:keepNext/>
        <w:keepLines/>
        <w:spacing w:after="0" w:line="270" w:lineRule="exact"/>
        <w:rPr>
          <w:rStyle w:val="100"/>
        </w:rPr>
        <w:sectPr w:rsidR="00F67EAC" w:rsidSect="00E47D52">
          <w:endnotePr>
            <w:numFmt w:val="decimal"/>
          </w:endnotePr>
          <w:pgSz w:w="11905" w:h="16837"/>
          <w:pgMar w:top="709" w:right="853" w:bottom="851" w:left="1328" w:header="0" w:footer="3" w:gutter="0"/>
          <w:cols w:space="720"/>
          <w:noEndnote/>
          <w:docGrid w:linePitch="360"/>
        </w:sectPr>
      </w:pPr>
    </w:p>
    <w:p w:rsidR="00F67EAC" w:rsidRPr="00D02B0D" w:rsidRDefault="00F67EAC" w:rsidP="00F67EAC">
      <w:pPr>
        <w:pStyle w:val="1"/>
        <w:spacing w:before="0"/>
        <w:rPr>
          <w:rStyle w:val="100"/>
        </w:rPr>
      </w:pPr>
      <w:bookmarkStart w:id="5" w:name="_Toc532471946"/>
      <w:r w:rsidRPr="00D02B0D">
        <w:rPr>
          <w:rStyle w:val="100"/>
        </w:rPr>
        <w:lastRenderedPageBreak/>
        <w:t>ΠΑΡΑΡΤΗΜΑ Ε'</w:t>
      </w:r>
      <w:bookmarkEnd w:id="2"/>
      <w:r w:rsidRPr="00D02B0D">
        <w:rPr>
          <w:rStyle w:val="100"/>
        </w:rPr>
        <w:t xml:space="preserve"> - </w:t>
      </w:r>
      <w:bookmarkStart w:id="6" w:name="bookmark72"/>
      <w:r w:rsidRPr="00D02B0D">
        <w:rPr>
          <w:rStyle w:val="100"/>
        </w:rPr>
        <w:t>ΕΝΤΥΠΟ ΟΙΚΟΝΟΜΙΚΗΣ ΠΡΟΣΦΟΡΑΣ - ΟΔΗΓΙΕΣ</w:t>
      </w:r>
      <w:bookmarkEnd w:id="5"/>
      <w:bookmarkEnd w:id="6"/>
    </w:p>
    <w:p w:rsidR="00F67EAC" w:rsidRDefault="00F67EAC" w:rsidP="00F67EAC">
      <w:pPr>
        <w:rPr>
          <w:sz w:val="2"/>
          <w:szCs w:val="2"/>
        </w:rPr>
      </w:pPr>
    </w:p>
    <w:tbl>
      <w:tblPr>
        <w:tblStyle w:val="afa"/>
        <w:tblW w:w="16444" w:type="dxa"/>
        <w:tblInd w:w="-885" w:type="dxa"/>
        <w:tblLayout w:type="fixed"/>
        <w:tblLook w:val="04A0"/>
      </w:tblPr>
      <w:tblGrid>
        <w:gridCol w:w="426"/>
        <w:gridCol w:w="851"/>
        <w:gridCol w:w="1417"/>
        <w:gridCol w:w="1560"/>
        <w:gridCol w:w="1134"/>
        <w:gridCol w:w="1701"/>
        <w:gridCol w:w="1417"/>
        <w:gridCol w:w="1134"/>
        <w:gridCol w:w="1559"/>
        <w:gridCol w:w="1560"/>
        <w:gridCol w:w="992"/>
        <w:gridCol w:w="1276"/>
        <w:gridCol w:w="1417"/>
      </w:tblGrid>
      <w:tr w:rsidR="00F67EAC" w:rsidRPr="006D7506" w:rsidTr="003C1787">
        <w:tc>
          <w:tcPr>
            <w:tcW w:w="426" w:type="dxa"/>
          </w:tcPr>
          <w:p w:rsidR="00F67EAC" w:rsidRPr="006D7506" w:rsidRDefault="00F67EAC" w:rsidP="003C1787">
            <w:pPr>
              <w:jc w:val="both"/>
              <w:rPr>
                <w:rFonts w:cs="Arial"/>
                <w:b/>
                <w:sz w:val="16"/>
                <w:szCs w:val="16"/>
              </w:rPr>
            </w:pPr>
            <w:r w:rsidRPr="006D7506">
              <w:rPr>
                <w:rFonts w:cs="Arial"/>
                <w:b/>
                <w:sz w:val="16"/>
                <w:szCs w:val="16"/>
              </w:rPr>
              <w:t>α/α</w:t>
            </w:r>
          </w:p>
        </w:tc>
        <w:tc>
          <w:tcPr>
            <w:tcW w:w="851" w:type="dxa"/>
          </w:tcPr>
          <w:p w:rsidR="00F67EAC" w:rsidRPr="006D7506" w:rsidRDefault="00F67EAC" w:rsidP="003C1787">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417" w:type="dxa"/>
          </w:tcPr>
          <w:p w:rsidR="00F67EAC" w:rsidRPr="00366715" w:rsidRDefault="00F67EAC" w:rsidP="003C1787">
            <w:pPr>
              <w:jc w:val="center"/>
              <w:rPr>
                <w:rFonts w:cs="Arial"/>
                <w:b/>
                <w:bCs/>
                <w:sz w:val="16"/>
                <w:szCs w:val="16"/>
              </w:rPr>
            </w:pPr>
            <w:r w:rsidRPr="00366715">
              <w:rPr>
                <w:rFonts w:cs="Arial"/>
                <w:b/>
                <w:sz w:val="16"/>
                <w:szCs w:val="16"/>
              </w:rPr>
              <w:t>Περιγραφή υλικού</w:t>
            </w:r>
          </w:p>
        </w:tc>
        <w:tc>
          <w:tcPr>
            <w:tcW w:w="1560" w:type="dxa"/>
            <w:vAlign w:val="center"/>
          </w:tcPr>
          <w:p w:rsidR="00F67EAC" w:rsidRPr="00366715" w:rsidRDefault="00F67EAC" w:rsidP="003C1787">
            <w:pPr>
              <w:jc w:val="center"/>
              <w:rPr>
                <w:rFonts w:cs="Arial"/>
                <w:b/>
                <w:bCs/>
                <w:sz w:val="16"/>
                <w:szCs w:val="16"/>
              </w:rPr>
            </w:pPr>
            <w:r w:rsidRPr="00366715">
              <w:rPr>
                <w:rFonts w:cs="Arial"/>
                <w:b/>
                <w:bCs/>
                <w:sz w:val="16"/>
                <w:szCs w:val="16"/>
              </w:rPr>
              <w:t>Κατασκευαστής</w:t>
            </w:r>
          </w:p>
        </w:tc>
        <w:tc>
          <w:tcPr>
            <w:tcW w:w="1134" w:type="dxa"/>
            <w:vAlign w:val="center"/>
          </w:tcPr>
          <w:p w:rsidR="00F67EAC" w:rsidRPr="00366715" w:rsidRDefault="00F67EAC" w:rsidP="003C1787">
            <w:pPr>
              <w:jc w:val="center"/>
              <w:rPr>
                <w:rFonts w:cs="Arial"/>
                <w:b/>
                <w:bCs/>
                <w:sz w:val="16"/>
                <w:szCs w:val="16"/>
              </w:rPr>
            </w:pPr>
            <w:r w:rsidRPr="00366715">
              <w:rPr>
                <w:rFonts w:cs="Arial"/>
                <w:b/>
                <w:bCs/>
                <w:sz w:val="16"/>
                <w:szCs w:val="16"/>
                <w:lang w:val="en-US"/>
              </w:rPr>
              <w:t xml:space="preserve">Ref. number </w:t>
            </w:r>
            <w:r w:rsidRPr="00366715">
              <w:rPr>
                <w:rFonts w:cs="Arial"/>
                <w:b/>
                <w:bCs/>
                <w:sz w:val="16"/>
                <w:szCs w:val="16"/>
              </w:rPr>
              <w:t>κατασκευαστή</w:t>
            </w:r>
          </w:p>
        </w:tc>
        <w:tc>
          <w:tcPr>
            <w:tcW w:w="1701" w:type="dxa"/>
          </w:tcPr>
          <w:p w:rsidR="00F67EAC" w:rsidRPr="00366715" w:rsidRDefault="00F67EAC" w:rsidP="003C1787">
            <w:pPr>
              <w:rPr>
                <w:rFonts w:cs="Arial"/>
                <w:b/>
                <w:sz w:val="16"/>
                <w:szCs w:val="16"/>
              </w:rPr>
            </w:pPr>
            <w:r w:rsidRPr="00366715">
              <w:rPr>
                <w:rFonts w:cs="Arial"/>
                <w:b/>
                <w:sz w:val="16"/>
                <w:szCs w:val="16"/>
              </w:rPr>
              <w:t>Προσφερόμενη Τιμή μονάδας προ ΦΠΑ (αριθμητικώς)</w:t>
            </w:r>
          </w:p>
        </w:tc>
        <w:tc>
          <w:tcPr>
            <w:tcW w:w="1417" w:type="dxa"/>
          </w:tcPr>
          <w:p w:rsidR="00F67EAC" w:rsidRPr="006D7506" w:rsidRDefault="00F67EAC" w:rsidP="003C1787">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F67EAC" w:rsidRPr="006D7506" w:rsidRDefault="00F67EAC" w:rsidP="003C1787">
            <w:pPr>
              <w:jc w:val="both"/>
              <w:rPr>
                <w:rFonts w:cs="Arial"/>
                <w:b/>
                <w:sz w:val="16"/>
                <w:szCs w:val="16"/>
              </w:rPr>
            </w:pPr>
            <w:r w:rsidRPr="006D7506">
              <w:rPr>
                <w:rFonts w:cs="Arial"/>
                <w:b/>
                <w:sz w:val="16"/>
                <w:szCs w:val="16"/>
              </w:rPr>
              <w:t>Ποσότητα</w:t>
            </w:r>
          </w:p>
        </w:tc>
        <w:tc>
          <w:tcPr>
            <w:tcW w:w="1559" w:type="dxa"/>
          </w:tcPr>
          <w:p w:rsidR="00F67EAC" w:rsidRPr="006D7506" w:rsidRDefault="00F67EAC" w:rsidP="003C1787">
            <w:pPr>
              <w:jc w:val="both"/>
              <w:rPr>
                <w:rFonts w:cs="Arial"/>
                <w:b/>
                <w:sz w:val="16"/>
                <w:szCs w:val="16"/>
              </w:rPr>
            </w:pPr>
            <w:r w:rsidRPr="006D7506">
              <w:rPr>
                <w:rFonts w:cs="Arial"/>
                <w:b/>
                <w:sz w:val="16"/>
                <w:szCs w:val="16"/>
              </w:rPr>
              <w:t>Κωδικός παρατηρητηρίου</w:t>
            </w:r>
          </w:p>
        </w:tc>
        <w:tc>
          <w:tcPr>
            <w:tcW w:w="1560" w:type="dxa"/>
          </w:tcPr>
          <w:p w:rsidR="00F67EAC" w:rsidRPr="006D7506" w:rsidRDefault="00F67EAC" w:rsidP="003C1787">
            <w:pPr>
              <w:jc w:val="both"/>
              <w:rPr>
                <w:rFonts w:cs="Arial"/>
                <w:b/>
                <w:sz w:val="16"/>
                <w:szCs w:val="16"/>
              </w:rPr>
            </w:pPr>
            <w:r w:rsidRPr="006D7506">
              <w:rPr>
                <w:rFonts w:cs="Arial"/>
                <w:b/>
                <w:sz w:val="16"/>
                <w:szCs w:val="16"/>
              </w:rPr>
              <w:t>Τιμή Παρατηρητηρίου</w:t>
            </w:r>
          </w:p>
        </w:tc>
        <w:tc>
          <w:tcPr>
            <w:tcW w:w="992" w:type="dxa"/>
          </w:tcPr>
          <w:p w:rsidR="00F67EAC" w:rsidRPr="006D7506" w:rsidRDefault="00F67EAC" w:rsidP="003C1787">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276" w:type="dxa"/>
          </w:tcPr>
          <w:p w:rsidR="00F67EAC" w:rsidRPr="006D7506" w:rsidRDefault="00F67EAC" w:rsidP="003C1787">
            <w:pPr>
              <w:jc w:val="both"/>
              <w:rPr>
                <w:rFonts w:cs="Arial"/>
                <w:b/>
                <w:sz w:val="16"/>
                <w:szCs w:val="16"/>
              </w:rPr>
            </w:pPr>
            <w:r w:rsidRPr="006D7506">
              <w:rPr>
                <w:rFonts w:cs="Arial"/>
                <w:b/>
                <w:sz w:val="16"/>
                <w:szCs w:val="16"/>
              </w:rPr>
              <w:t>Αξία προ ΦΠΑ</w:t>
            </w:r>
          </w:p>
        </w:tc>
        <w:tc>
          <w:tcPr>
            <w:tcW w:w="1417" w:type="dxa"/>
          </w:tcPr>
          <w:p w:rsidR="00F67EAC" w:rsidRPr="006D7506" w:rsidRDefault="00F67EAC" w:rsidP="003C1787">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F67EAC" w:rsidRPr="006D7506" w:rsidTr="003C1787">
        <w:tc>
          <w:tcPr>
            <w:tcW w:w="426" w:type="dxa"/>
          </w:tcPr>
          <w:p w:rsidR="00F67EAC" w:rsidRPr="006D7506" w:rsidRDefault="00F67EAC" w:rsidP="003C1787">
            <w:pPr>
              <w:suppressAutoHyphens/>
              <w:ind w:left="360"/>
              <w:jc w:val="both"/>
              <w:rPr>
                <w:rFonts w:cs="Arial"/>
                <w:b/>
                <w:sz w:val="16"/>
                <w:szCs w:val="16"/>
              </w:rPr>
            </w:pPr>
          </w:p>
        </w:tc>
        <w:tc>
          <w:tcPr>
            <w:tcW w:w="851"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c>
          <w:tcPr>
            <w:tcW w:w="1560" w:type="dxa"/>
          </w:tcPr>
          <w:p w:rsidR="00F67EAC" w:rsidRPr="00227046" w:rsidRDefault="00F67EAC" w:rsidP="003C1787">
            <w:pPr>
              <w:jc w:val="both"/>
              <w:rPr>
                <w:rFonts w:cs="Arial"/>
                <w:b/>
                <w:sz w:val="16"/>
                <w:szCs w:val="16"/>
                <w:highlight w:val="yellow"/>
              </w:rPr>
            </w:pPr>
          </w:p>
        </w:tc>
        <w:tc>
          <w:tcPr>
            <w:tcW w:w="1134" w:type="dxa"/>
          </w:tcPr>
          <w:p w:rsidR="00F67EAC" w:rsidRPr="00227046" w:rsidRDefault="00F67EAC" w:rsidP="003C1787">
            <w:pPr>
              <w:jc w:val="both"/>
              <w:rPr>
                <w:rFonts w:cs="Arial"/>
                <w:b/>
                <w:sz w:val="16"/>
                <w:szCs w:val="16"/>
                <w:highlight w:val="yellow"/>
              </w:rPr>
            </w:pPr>
          </w:p>
        </w:tc>
        <w:tc>
          <w:tcPr>
            <w:tcW w:w="1701"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c>
          <w:tcPr>
            <w:tcW w:w="1134" w:type="dxa"/>
          </w:tcPr>
          <w:p w:rsidR="00F67EAC" w:rsidRPr="006D7506" w:rsidRDefault="00F67EAC" w:rsidP="003C1787">
            <w:pPr>
              <w:jc w:val="both"/>
              <w:rPr>
                <w:rFonts w:cs="Arial"/>
                <w:b/>
                <w:sz w:val="16"/>
                <w:szCs w:val="16"/>
              </w:rPr>
            </w:pPr>
          </w:p>
        </w:tc>
        <w:tc>
          <w:tcPr>
            <w:tcW w:w="1559" w:type="dxa"/>
          </w:tcPr>
          <w:p w:rsidR="00F67EAC" w:rsidRPr="006D7506" w:rsidRDefault="00F67EAC" w:rsidP="003C1787">
            <w:pPr>
              <w:jc w:val="both"/>
              <w:rPr>
                <w:rFonts w:cs="Arial"/>
                <w:b/>
                <w:sz w:val="16"/>
                <w:szCs w:val="16"/>
              </w:rPr>
            </w:pPr>
          </w:p>
        </w:tc>
        <w:tc>
          <w:tcPr>
            <w:tcW w:w="1560" w:type="dxa"/>
          </w:tcPr>
          <w:p w:rsidR="00F67EAC" w:rsidRPr="006D7506" w:rsidRDefault="00F67EAC" w:rsidP="003C1787">
            <w:pPr>
              <w:jc w:val="both"/>
              <w:rPr>
                <w:rFonts w:cs="Arial"/>
                <w:b/>
                <w:sz w:val="16"/>
                <w:szCs w:val="16"/>
              </w:rPr>
            </w:pPr>
          </w:p>
        </w:tc>
        <w:tc>
          <w:tcPr>
            <w:tcW w:w="992" w:type="dxa"/>
          </w:tcPr>
          <w:p w:rsidR="00F67EAC" w:rsidRPr="006D7506" w:rsidRDefault="00F67EAC" w:rsidP="003C1787">
            <w:pPr>
              <w:jc w:val="both"/>
              <w:rPr>
                <w:rFonts w:cs="Arial"/>
                <w:b/>
                <w:sz w:val="16"/>
                <w:szCs w:val="16"/>
              </w:rPr>
            </w:pPr>
          </w:p>
        </w:tc>
        <w:tc>
          <w:tcPr>
            <w:tcW w:w="1276"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r>
      <w:tr w:rsidR="00F67EAC" w:rsidRPr="006D7506" w:rsidTr="003C1787">
        <w:tc>
          <w:tcPr>
            <w:tcW w:w="426" w:type="dxa"/>
          </w:tcPr>
          <w:p w:rsidR="00F67EAC" w:rsidRPr="006D7506" w:rsidRDefault="00F67EAC" w:rsidP="003C1787">
            <w:pPr>
              <w:suppressAutoHyphens/>
              <w:ind w:left="360"/>
              <w:jc w:val="both"/>
              <w:rPr>
                <w:rFonts w:cs="Arial"/>
                <w:b/>
                <w:sz w:val="16"/>
                <w:szCs w:val="16"/>
              </w:rPr>
            </w:pPr>
          </w:p>
        </w:tc>
        <w:tc>
          <w:tcPr>
            <w:tcW w:w="851"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c>
          <w:tcPr>
            <w:tcW w:w="1560" w:type="dxa"/>
          </w:tcPr>
          <w:p w:rsidR="00F67EAC" w:rsidRPr="00227046" w:rsidRDefault="00F67EAC" w:rsidP="003C1787">
            <w:pPr>
              <w:jc w:val="both"/>
              <w:rPr>
                <w:rFonts w:cs="Arial"/>
                <w:b/>
                <w:sz w:val="16"/>
                <w:szCs w:val="16"/>
                <w:highlight w:val="yellow"/>
              </w:rPr>
            </w:pPr>
          </w:p>
        </w:tc>
        <w:tc>
          <w:tcPr>
            <w:tcW w:w="1134" w:type="dxa"/>
          </w:tcPr>
          <w:p w:rsidR="00F67EAC" w:rsidRPr="00227046" w:rsidRDefault="00F67EAC" w:rsidP="003C1787">
            <w:pPr>
              <w:jc w:val="both"/>
              <w:rPr>
                <w:rFonts w:cs="Arial"/>
                <w:b/>
                <w:sz w:val="16"/>
                <w:szCs w:val="16"/>
                <w:highlight w:val="yellow"/>
              </w:rPr>
            </w:pPr>
          </w:p>
        </w:tc>
        <w:tc>
          <w:tcPr>
            <w:tcW w:w="1701"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c>
          <w:tcPr>
            <w:tcW w:w="1134" w:type="dxa"/>
          </w:tcPr>
          <w:p w:rsidR="00F67EAC" w:rsidRPr="006D7506" w:rsidRDefault="00F67EAC" w:rsidP="003C1787">
            <w:pPr>
              <w:jc w:val="both"/>
              <w:rPr>
                <w:rFonts w:cs="Arial"/>
                <w:b/>
                <w:sz w:val="16"/>
                <w:szCs w:val="16"/>
              </w:rPr>
            </w:pPr>
          </w:p>
        </w:tc>
        <w:tc>
          <w:tcPr>
            <w:tcW w:w="1559" w:type="dxa"/>
          </w:tcPr>
          <w:p w:rsidR="00F67EAC" w:rsidRPr="006D7506" w:rsidRDefault="00F67EAC" w:rsidP="003C1787">
            <w:pPr>
              <w:jc w:val="both"/>
              <w:rPr>
                <w:rFonts w:cs="Arial"/>
                <w:b/>
                <w:sz w:val="16"/>
                <w:szCs w:val="16"/>
              </w:rPr>
            </w:pPr>
          </w:p>
        </w:tc>
        <w:tc>
          <w:tcPr>
            <w:tcW w:w="1560" w:type="dxa"/>
          </w:tcPr>
          <w:p w:rsidR="00F67EAC" w:rsidRPr="006D7506" w:rsidRDefault="00F67EAC" w:rsidP="003C1787">
            <w:pPr>
              <w:jc w:val="both"/>
              <w:rPr>
                <w:rFonts w:cs="Arial"/>
                <w:b/>
                <w:sz w:val="16"/>
                <w:szCs w:val="16"/>
              </w:rPr>
            </w:pPr>
          </w:p>
        </w:tc>
        <w:tc>
          <w:tcPr>
            <w:tcW w:w="992" w:type="dxa"/>
          </w:tcPr>
          <w:p w:rsidR="00F67EAC" w:rsidRPr="006D7506" w:rsidRDefault="00F67EAC" w:rsidP="003C1787">
            <w:pPr>
              <w:jc w:val="both"/>
              <w:rPr>
                <w:rFonts w:cs="Arial"/>
                <w:b/>
                <w:sz w:val="16"/>
                <w:szCs w:val="16"/>
              </w:rPr>
            </w:pPr>
          </w:p>
        </w:tc>
        <w:tc>
          <w:tcPr>
            <w:tcW w:w="1276"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r>
      <w:tr w:rsidR="00F67EAC" w:rsidRPr="006D7506" w:rsidTr="003C1787">
        <w:tc>
          <w:tcPr>
            <w:tcW w:w="426" w:type="dxa"/>
            <w:tcBorders>
              <w:bottom w:val="single" w:sz="4" w:space="0" w:color="auto"/>
            </w:tcBorders>
          </w:tcPr>
          <w:p w:rsidR="00F67EAC" w:rsidRPr="006D7506" w:rsidRDefault="00F67EAC" w:rsidP="003C1787">
            <w:pPr>
              <w:suppressAutoHyphens/>
              <w:ind w:left="360"/>
              <w:jc w:val="both"/>
              <w:rPr>
                <w:rFonts w:cs="Arial"/>
                <w:b/>
                <w:sz w:val="16"/>
                <w:szCs w:val="16"/>
              </w:rPr>
            </w:pPr>
          </w:p>
        </w:tc>
        <w:tc>
          <w:tcPr>
            <w:tcW w:w="851" w:type="dxa"/>
            <w:tcBorders>
              <w:bottom w:val="single" w:sz="4" w:space="0" w:color="auto"/>
            </w:tcBorders>
          </w:tcPr>
          <w:p w:rsidR="00F67EAC" w:rsidRPr="006D7506" w:rsidRDefault="00F67EAC" w:rsidP="003C1787">
            <w:pPr>
              <w:jc w:val="both"/>
              <w:rPr>
                <w:rFonts w:cs="Arial"/>
                <w:b/>
                <w:sz w:val="16"/>
                <w:szCs w:val="16"/>
              </w:rPr>
            </w:pPr>
          </w:p>
        </w:tc>
        <w:tc>
          <w:tcPr>
            <w:tcW w:w="1417" w:type="dxa"/>
            <w:tcBorders>
              <w:bottom w:val="single" w:sz="4" w:space="0" w:color="auto"/>
            </w:tcBorders>
          </w:tcPr>
          <w:p w:rsidR="00F67EAC" w:rsidRPr="006D7506" w:rsidRDefault="00F67EAC" w:rsidP="003C1787">
            <w:pPr>
              <w:jc w:val="both"/>
              <w:rPr>
                <w:rFonts w:cs="Arial"/>
                <w:b/>
                <w:sz w:val="16"/>
                <w:szCs w:val="16"/>
              </w:rPr>
            </w:pPr>
          </w:p>
        </w:tc>
        <w:tc>
          <w:tcPr>
            <w:tcW w:w="1560" w:type="dxa"/>
            <w:tcBorders>
              <w:bottom w:val="single" w:sz="4" w:space="0" w:color="auto"/>
            </w:tcBorders>
          </w:tcPr>
          <w:p w:rsidR="00F67EAC" w:rsidRPr="00227046" w:rsidRDefault="00F67EAC" w:rsidP="003C1787">
            <w:pPr>
              <w:jc w:val="both"/>
              <w:rPr>
                <w:rFonts w:cs="Arial"/>
                <w:b/>
                <w:sz w:val="16"/>
                <w:szCs w:val="16"/>
                <w:highlight w:val="yellow"/>
              </w:rPr>
            </w:pPr>
          </w:p>
        </w:tc>
        <w:tc>
          <w:tcPr>
            <w:tcW w:w="1134" w:type="dxa"/>
            <w:tcBorders>
              <w:bottom w:val="single" w:sz="4" w:space="0" w:color="auto"/>
            </w:tcBorders>
          </w:tcPr>
          <w:p w:rsidR="00F67EAC" w:rsidRPr="00227046" w:rsidRDefault="00F67EAC" w:rsidP="003C1787">
            <w:pPr>
              <w:jc w:val="both"/>
              <w:rPr>
                <w:rFonts w:cs="Arial"/>
                <w:b/>
                <w:sz w:val="16"/>
                <w:szCs w:val="16"/>
                <w:highlight w:val="yellow"/>
              </w:rPr>
            </w:pPr>
          </w:p>
        </w:tc>
        <w:tc>
          <w:tcPr>
            <w:tcW w:w="1701" w:type="dxa"/>
            <w:tcBorders>
              <w:bottom w:val="single" w:sz="4" w:space="0" w:color="auto"/>
            </w:tcBorders>
          </w:tcPr>
          <w:p w:rsidR="00F67EAC" w:rsidRPr="006D7506" w:rsidRDefault="00F67EAC" w:rsidP="003C1787">
            <w:pPr>
              <w:jc w:val="both"/>
              <w:rPr>
                <w:rFonts w:cs="Arial"/>
                <w:b/>
                <w:sz w:val="16"/>
                <w:szCs w:val="16"/>
              </w:rPr>
            </w:pPr>
          </w:p>
        </w:tc>
        <w:tc>
          <w:tcPr>
            <w:tcW w:w="1417" w:type="dxa"/>
            <w:tcBorders>
              <w:bottom w:val="single" w:sz="4" w:space="0" w:color="auto"/>
            </w:tcBorders>
          </w:tcPr>
          <w:p w:rsidR="00F67EAC" w:rsidRPr="006D7506" w:rsidRDefault="00F67EAC" w:rsidP="003C1787">
            <w:pPr>
              <w:jc w:val="both"/>
              <w:rPr>
                <w:rFonts w:cs="Arial"/>
                <w:b/>
                <w:sz w:val="16"/>
                <w:szCs w:val="16"/>
              </w:rPr>
            </w:pPr>
          </w:p>
        </w:tc>
        <w:tc>
          <w:tcPr>
            <w:tcW w:w="1134" w:type="dxa"/>
            <w:tcBorders>
              <w:bottom w:val="single" w:sz="4" w:space="0" w:color="auto"/>
            </w:tcBorders>
          </w:tcPr>
          <w:p w:rsidR="00F67EAC" w:rsidRPr="006D7506" w:rsidRDefault="00F67EAC" w:rsidP="003C1787">
            <w:pPr>
              <w:jc w:val="both"/>
              <w:rPr>
                <w:rFonts w:cs="Arial"/>
                <w:b/>
                <w:sz w:val="16"/>
                <w:szCs w:val="16"/>
              </w:rPr>
            </w:pPr>
          </w:p>
        </w:tc>
        <w:tc>
          <w:tcPr>
            <w:tcW w:w="1559" w:type="dxa"/>
            <w:tcBorders>
              <w:bottom w:val="single" w:sz="4" w:space="0" w:color="auto"/>
            </w:tcBorders>
          </w:tcPr>
          <w:p w:rsidR="00F67EAC" w:rsidRPr="006D7506" w:rsidRDefault="00F67EAC" w:rsidP="003C1787">
            <w:pPr>
              <w:jc w:val="both"/>
              <w:rPr>
                <w:rFonts w:cs="Arial"/>
                <w:b/>
                <w:sz w:val="16"/>
                <w:szCs w:val="16"/>
              </w:rPr>
            </w:pPr>
          </w:p>
        </w:tc>
        <w:tc>
          <w:tcPr>
            <w:tcW w:w="1560" w:type="dxa"/>
            <w:tcBorders>
              <w:bottom w:val="single" w:sz="4" w:space="0" w:color="auto"/>
            </w:tcBorders>
          </w:tcPr>
          <w:p w:rsidR="00F67EAC" w:rsidRPr="006D7506" w:rsidRDefault="00F67EAC" w:rsidP="003C1787">
            <w:pPr>
              <w:jc w:val="both"/>
              <w:rPr>
                <w:rFonts w:cs="Arial"/>
                <w:b/>
                <w:sz w:val="16"/>
                <w:szCs w:val="16"/>
              </w:rPr>
            </w:pPr>
          </w:p>
        </w:tc>
        <w:tc>
          <w:tcPr>
            <w:tcW w:w="992" w:type="dxa"/>
          </w:tcPr>
          <w:p w:rsidR="00F67EAC" w:rsidRPr="006D7506" w:rsidRDefault="00F67EAC" w:rsidP="003C1787">
            <w:pPr>
              <w:jc w:val="both"/>
              <w:rPr>
                <w:rFonts w:cs="Arial"/>
                <w:b/>
                <w:sz w:val="16"/>
                <w:szCs w:val="16"/>
              </w:rPr>
            </w:pPr>
          </w:p>
        </w:tc>
        <w:tc>
          <w:tcPr>
            <w:tcW w:w="1276"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r>
      <w:tr w:rsidR="00F67EAC" w:rsidRPr="006D7506" w:rsidTr="003C1787">
        <w:tc>
          <w:tcPr>
            <w:tcW w:w="426" w:type="dxa"/>
            <w:tcBorders>
              <w:top w:val="single" w:sz="4" w:space="0" w:color="auto"/>
              <w:left w:val="nil"/>
              <w:bottom w:val="nil"/>
              <w:right w:val="nil"/>
            </w:tcBorders>
          </w:tcPr>
          <w:p w:rsidR="00F67EAC" w:rsidRPr="006D7506" w:rsidRDefault="00F67EAC" w:rsidP="003C1787">
            <w:pPr>
              <w:suppressAutoHyphens/>
              <w:ind w:left="360"/>
              <w:jc w:val="both"/>
              <w:rPr>
                <w:rFonts w:cs="Arial"/>
                <w:b/>
                <w:sz w:val="16"/>
                <w:szCs w:val="16"/>
              </w:rPr>
            </w:pPr>
          </w:p>
        </w:tc>
        <w:tc>
          <w:tcPr>
            <w:tcW w:w="851" w:type="dxa"/>
            <w:tcBorders>
              <w:top w:val="single" w:sz="4" w:space="0" w:color="auto"/>
              <w:left w:val="nil"/>
              <w:bottom w:val="nil"/>
              <w:right w:val="nil"/>
            </w:tcBorders>
          </w:tcPr>
          <w:p w:rsidR="00F67EAC" w:rsidRPr="006D7506" w:rsidRDefault="00F67EAC" w:rsidP="003C1787">
            <w:pPr>
              <w:jc w:val="both"/>
              <w:rPr>
                <w:rFonts w:cs="Arial"/>
                <w:b/>
                <w:sz w:val="16"/>
                <w:szCs w:val="16"/>
              </w:rPr>
            </w:pPr>
          </w:p>
        </w:tc>
        <w:tc>
          <w:tcPr>
            <w:tcW w:w="1417" w:type="dxa"/>
            <w:tcBorders>
              <w:top w:val="single" w:sz="4" w:space="0" w:color="auto"/>
              <w:left w:val="nil"/>
              <w:bottom w:val="nil"/>
              <w:right w:val="nil"/>
            </w:tcBorders>
          </w:tcPr>
          <w:p w:rsidR="00F67EAC" w:rsidRPr="006D7506" w:rsidRDefault="00F67EAC" w:rsidP="003C1787">
            <w:pPr>
              <w:jc w:val="both"/>
              <w:rPr>
                <w:rFonts w:cs="Arial"/>
                <w:b/>
                <w:sz w:val="16"/>
                <w:szCs w:val="16"/>
              </w:rPr>
            </w:pPr>
          </w:p>
        </w:tc>
        <w:tc>
          <w:tcPr>
            <w:tcW w:w="1560" w:type="dxa"/>
            <w:tcBorders>
              <w:top w:val="single" w:sz="4" w:space="0" w:color="auto"/>
              <w:left w:val="nil"/>
              <w:bottom w:val="nil"/>
              <w:right w:val="nil"/>
            </w:tcBorders>
          </w:tcPr>
          <w:p w:rsidR="00F67EAC" w:rsidRPr="00227046" w:rsidRDefault="00F67EAC" w:rsidP="003C1787">
            <w:pPr>
              <w:jc w:val="both"/>
              <w:rPr>
                <w:rFonts w:cs="Arial"/>
                <w:b/>
                <w:sz w:val="16"/>
                <w:szCs w:val="16"/>
                <w:highlight w:val="yellow"/>
              </w:rPr>
            </w:pPr>
          </w:p>
        </w:tc>
        <w:tc>
          <w:tcPr>
            <w:tcW w:w="1134" w:type="dxa"/>
            <w:tcBorders>
              <w:top w:val="single" w:sz="4" w:space="0" w:color="auto"/>
              <w:left w:val="nil"/>
              <w:bottom w:val="nil"/>
              <w:right w:val="nil"/>
            </w:tcBorders>
          </w:tcPr>
          <w:p w:rsidR="00F67EAC" w:rsidRPr="00227046" w:rsidRDefault="00F67EAC" w:rsidP="003C1787">
            <w:pPr>
              <w:jc w:val="both"/>
              <w:rPr>
                <w:rFonts w:cs="Arial"/>
                <w:b/>
                <w:sz w:val="16"/>
                <w:szCs w:val="16"/>
                <w:highlight w:val="yellow"/>
              </w:rPr>
            </w:pPr>
          </w:p>
        </w:tc>
        <w:tc>
          <w:tcPr>
            <w:tcW w:w="1701" w:type="dxa"/>
            <w:tcBorders>
              <w:top w:val="single" w:sz="4" w:space="0" w:color="auto"/>
              <w:left w:val="nil"/>
              <w:bottom w:val="nil"/>
              <w:right w:val="nil"/>
            </w:tcBorders>
          </w:tcPr>
          <w:p w:rsidR="00F67EAC" w:rsidRPr="006D7506" w:rsidRDefault="00F67EAC" w:rsidP="003C1787">
            <w:pPr>
              <w:jc w:val="both"/>
              <w:rPr>
                <w:rFonts w:cs="Arial"/>
                <w:b/>
                <w:sz w:val="16"/>
                <w:szCs w:val="16"/>
              </w:rPr>
            </w:pPr>
          </w:p>
        </w:tc>
        <w:tc>
          <w:tcPr>
            <w:tcW w:w="1417" w:type="dxa"/>
            <w:tcBorders>
              <w:top w:val="single" w:sz="4" w:space="0" w:color="auto"/>
              <w:left w:val="nil"/>
              <w:bottom w:val="nil"/>
              <w:right w:val="nil"/>
            </w:tcBorders>
          </w:tcPr>
          <w:p w:rsidR="00F67EAC" w:rsidRPr="006D7506" w:rsidRDefault="00F67EAC" w:rsidP="003C1787">
            <w:pPr>
              <w:jc w:val="both"/>
              <w:rPr>
                <w:rFonts w:cs="Arial"/>
                <w:b/>
                <w:sz w:val="16"/>
                <w:szCs w:val="16"/>
              </w:rPr>
            </w:pPr>
          </w:p>
        </w:tc>
        <w:tc>
          <w:tcPr>
            <w:tcW w:w="1134" w:type="dxa"/>
            <w:tcBorders>
              <w:top w:val="single" w:sz="4" w:space="0" w:color="auto"/>
              <w:left w:val="nil"/>
              <w:bottom w:val="nil"/>
              <w:right w:val="nil"/>
            </w:tcBorders>
          </w:tcPr>
          <w:p w:rsidR="00F67EAC" w:rsidRPr="006D7506" w:rsidRDefault="00F67EAC" w:rsidP="003C1787">
            <w:pPr>
              <w:jc w:val="both"/>
              <w:rPr>
                <w:rFonts w:cs="Arial"/>
                <w:b/>
                <w:sz w:val="16"/>
                <w:szCs w:val="16"/>
              </w:rPr>
            </w:pPr>
          </w:p>
        </w:tc>
        <w:tc>
          <w:tcPr>
            <w:tcW w:w="1559" w:type="dxa"/>
            <w:tcBorders>
              <w:top w:val="single" w:sz="4" w:space="0" w:color="auto"/>
              <w:left w:val="nil"/>
              <w:bottom w:val="nil"/>
              <w:right w:val="nil"/>
            </w:tcBorders>
          </w:tcPr>
          <w:p w:rsidR="00F67EAC" w:rsidRPr="006D7506" w:rsidRDefault="00F67EAC" w:rsidP="003C1787">
            <w:pPr>
              <w:jc w:val="both"/>
              <w:rPr>
                <w:rFonts w:cs="Arial"/>
                <w:b/>
                <w:sz w:val="16"/>
                <w:szCs w:val="16"/>
              </w:rPr>
            </w:pPr>
          </w:p>
        </w:tc>
        <w:tc>
          <w:tcPr>
            <w:tcW w:w="1560" w:type="dxa"/>
            <w:tcBorders>
              <w:top w:val="single" w:sz="4" w:space="0" w:color="auto"/>
              <w:left w:val="nil"/>
              <w:bottom w:val="nil"/>
              <w:right w:val="single" w:sz="4" w:space="0" w:color="auto"/>
            </w:tcBorders>
          </w:tcPr>
          <w:p w:rsidR="00F67EAC" w:rsidRPr="006D7506" w:rsidRDefault="00F67EAC" w:rsidP="003C1787">
            <w:pPr>
              <w:jc w:val="both"/>
              <w:rPr>
                <w:rFonts w:cs="Arial"/>
                <w:b/>
                <w:sz w:val="16"/>
                <w:szCs w:val="16"/>
              </w:rPr>
            </w:pPr>
          </w:p>
        </w:tc>
        <w:tc>
          <w:tcPr>
            <w:tcW w:w="992" w:type="dxa"/>
            <w:tcBorders>
              <w:left w:val="single" w:sz="4" w:space="0" w:color="auto"/>
            </w:tcBorders>
          </w:tcPr>
          <w:p w:rsidR="00F67EAC" w:rsidRPr="006D7506" w:rsidRDefault="00F67EAC" w:rsidP="003C1787">
            <w:pPr>
              <w:jc w:val="both"/>
              <w:rPr>
                <w:rFonts w:cs="Arial"/>
                <w:b/>
                <w:sz w:val="16"/>
                <w:szCs w:val="16"/>
              </w:rPr>
            </w:pPr>
            <w:r w:rsidRPr="006D7506">
              <w:rPr>
                <w:rFonts w:cs="Arial"/>
                <w:b/>
                <w:sz w:val="16"/>
                <w:szCs w:val="16"/>
              </w:rPr>
              <w:t>ΣΥΝΟΛΟ</w:t>
            </w:r>
          </w:p>
        </w:tc>
        <w:tc>
          <w:tcPr>
            <w:tcW w:w="1276" w:type="dxa"/>
          </w:tcPr>
          <w:p w:rsidR="00F67EAC" w:rsidRPr="006D7506" w:rsidRDefault="00F67EAC" w:rsidP="003C1787">
            <w:pPr>
              <w:jc w:val="both"/>
              <w:rPr>
                <w:rFonts w:cs="Arial"/>
                <w:b/>
                <w:sz w:val="16"/>
                <w:szCs w:val="16"/>
              </w:rPr>
            </w:pPr>
          </w:p>
        </w:tc>
        <w:tc>
          <w:tcPr>
            <w:tcW w:w="1417" w:type="dxa"/>
          </w:tcPr>
          <w:p w:rsidR="00F67EAC" w:rsidRPr="006D7506" w:rsidRDefault="00F67EAC" w:rsidP="003C1787">
            <w:pPr>
              <w:jc w:val="both"/>
              <w:rPr>
                <w:rFonts w:cs="Arial"/>
                <w:b/>
                <w:sz w:val="16"/>
                <w:szCs w:val="16"/>
              </w:rPr>
            </w:pPr>
          </w:p>
        </w:tc>
      </w:tr>
    </w:tbl>
    <w:p w:rsidR="00F67EAC" w:rsidRDefault="00F67EAC" w:rsidP="00F67EAC">
      <w:pPr>
        <w:tabs>
          <w:tab w:val="left" w:leader="dot" w:pos="4761"/>
        </w:tabs>
        <w:spacing w:line="538" w:lineRule="exact"/>
        <w:ind w:left="580"/>
      </w:pPr>
      <w:bookmarkStart w:id="7" w:name="bookmark74"/>
      <w:r>
        <w:t xml:space="preserve">Ο Χρόνος Ισχύος της Προσφοράς είναι (αριθμητικώς και ολογράφως) : </w:t>
      </w:r>
      <w:r>
        <w:tab/>
        <w:t>ημέρες</w:t>
      </w:r>
    </w:p>
    <w:p w:rsidR="00F67EAC" w:rsidRDefault="00F67EAC" w:rsidP="00F67EAC">
      <w:pPr>
        <w:tabs>
          <w:tab w:val="left" w:leader="dot" w:pos="4761"/>
        </w:tabs>
        <w:spacing w:line="538" w:lineRule="exact"/>
        <w:ind w:left="580"/>
      </w:pPr>
      <w:r>
        <w:t>Ο Νόμιμος Εκπρόσωπος :</w:t>
      </w:r>
      <w:r>
        <w:tab/>
      </w:r>
      <w:bookmarkEnd w:id="7"/>
    </w:p>
    <w:p w:rsidR="00F67EAC" w:rsidRDefault="00F67EAC" w:rsidP="00F67EAC">
      <w:pPr>
        <w:tabs>
          <w:tab w:val="left" w:leader="dot" w:pos="4761"/>
        </w:tabs>
        <w:spacing w:line="538" w:lineRule="exact"/>
        <w:ind w:left="580"/>
      </w:pPr>
      <w:bookmarkStart w:id="8" w:name="bookmark75"/>
      <w:r>
        <w:t>Ημερομηνία</w:t>
      </w:r>
      <w:bookmarkEnd w:id="8"/>
      <w:r>
        <w:t xml:space="preserve"> (Υπογραφή - Σφραγίδα)</w:t>
      </w:r>
      <w:bookmarkStart w:id="9" w:name="bookmark76"/>
    </w:p>
    <w:p w:rsidR="00F67EAC" w:rsidRDefault="00F67EAC" w:rsidP="00F67EAC">
      <w:pPr>
        <w:tabs>
          <w:tab w:val="left" w:leader="dot" w:pos="4761"/>
        </w:tabs>
        <w:spacing w:line="538" w:lineRule="exact"/>
        <w:ind w:left="580"/>
      </w:pPr>
      <w:r w:rsidRPr="00B476E2">
        <w:t>ΟΔΗΓΙΕΣ</w:t>
      </w:r>
      <w:r>
        <w:t xml:space="preserve"> (Ειδικές απαιτήσεις οικονομικής προσφοράς)</w:t>
      </w:r>
      <w:bookmarkEnd w:id="9"/>
    </w:p>
    <w:p w:rsidR="00F67EAC" w:rsidRDefault="00F67EAC" w:rsidP="00F67EAC">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F67EAC" w:rsidRDefault="00F67EAC" w:rsidP="00F67EAC">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F67EAC" w:rsidRDefault="00F67EAC" w:rsidP="00F67EAC">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67EAC" w:rsidRDefault="00F67EAC" w:rsidP="00F67EAC">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F67EAC" w:rsidRDefault="00F67EAC" w:rsidP="00F67EAC">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67EAC" w:rsidRDefault="00F67EAC" w:rsidP="00F67EAC">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67EAC" w:rsidRDefault="00F67EAC" w:rsidP="00F67EAC">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F67EAC" w:rsidRDefault="00F67EAC" w:rsidP="00F67EAC">
      <w:pPr>
        <w:jc w:val="center"/>
        <w:sectPr w:rsidR="00F67EAC" w:rsidSect="006E7B36">
          <w:endnotePr>
            <w:numFmt w:val="decimal"/>
          </w:endnotePr>
          <w:pgSz w:w="16837" w:h="11905" w:orient="landscape"/>
          <w:pgMar w:top="1327" w:right="1383" w:bottom="851" w:left="1043" w:header="0" w:footer="6" w:gutter="0"/>
          <w:cols w:space="720"/>
          <w:noEndnote/>
          <w:docGrid w:linePitch="360"/>
        </w:sectPr>
      </w:pPr>
    </w:p>
    <w:p w:rsidR="00F67EAC" w:rsidRDefault="00F67EAC" w:rsidP="00F67EAC">
      <w:pPr>
        <w:pStyle w:val="1"/>
        <w:rPr>
          <w:rFonts w:eastAsia="Calibri"/>
        </w:rPr>
      </w:pPr>
      <w:r>
        <w:rPr>
          <w:rFonts w:eastAsia="Calibri"/>
        </w:rPr>
        <w:lastRenderedPageBreak/>
        <w:t xml:space="preserve">       </w:t>
      </w:r>
      <w:bookmarkStart w:id="10" w:name="_Toc532471947"/>
      <w:r w:rsidRPr="001C3754">
        <w:rPr>
          <w:rFonts w:eastAsia="Calibri"/>
        </w:rPr>
        <w:t xml:space="preserve">ΠΑΡΑΡΤΗΜΑ </w:t>
      </w:r>
      <w:r>
        <w:rPr>
          <w:rFonts w:eastAsia="Calibri"/>
        </w:rPr>
        <w:t>ΣΤ</w:t>
      </w:r>
      <w:r w:rsidRPr="001C3754">
        <w:rPr>
          <w:rFonts w:eastAsia="Calibri"/>
        </w:rPr>
        <w:t>΄ ΣΧΕΔΙΟ ΣΥΜΒΑΣΗΣ</w:t>
      </w:r>
      <w:bookmarkEnd w:id="10"/>
    </w:p>
    <w:p w:rsidR="00F67EAC" w:rsidRDefault="00F67EAC" w:rsidP="00F67EAC">
      <w:pPr>
        <w:jc w:val="center"/>
        <w:rPr>
          <w:rFonts w:eastAsia="Calibri" w:cs="Calibri"/>
          <w:b/>
        </w:rPr>
      </w:pPr>
    </w:p>
    <w:p w:rsidR="00F67EAC" w:rsidRPr="00B476E2" w:rsidRDefault="00F67EAC" w:rsidP="00F67EAC">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F67EAC" w:rsidRPr="00B476E2" w:rsidRDefault="00F67EAC" w:rsidP="00F67EAC">
      <w:pPr>
        <w:spacing w:line="360" w:lineRule="auto"/>
        <w:ind w:left="3600" w:firstLine="720"/>
        <w:rPr>
          <w:rFonts w:ascii="Calibri" w:hAnsi="Calibri"/>
          <w:b/>
          <w:bCs/>
          <w:sz w:val="20"/>
          <w:szCs w:val="20"/>
        </w:rPr>
      </w:pPr>
      <w:r>
        <w:rPr>
          <w:rFonts w:ascii="Calibri" w:hAnsi="Calibri"/>
          <w:bCs/>
          <w:sz w:val="20"/>
          <w:szCs w:val="20"/>
        </w:rPr>
        <w:t xml:space="preserve">      </w:t>
      </w:r>
      <w:r w:rsidRPr="00B476E2">
        <w:rPr>
          <w:rFonts w:ascii="Calibri" w:hAnsi="Calibri"/>
          <w:bCs/>
          <w:sz w:val="20"/>
          <w:szCs w:val="20"/>
        </w:rPr>
        <w:t>ΥΠΟΥΡΓΕΙΟ ΥΓΕΙΑΣ</w:t>
      </w:r>
    </w:p>
    <w:p w:rsidR="00F67EAC" w:rsidRPr="00B476E2" w:rsidRDefault="00F67EAC" w:rsidP="00F67EAC">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F67EAC" w:rsidRPr="00B476E2" w:rsidRDefault="00F67EAC" w:rsidP="00F67EAC">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F67EAC" w:rsidRPr="00B476E2" w:rsidRDefault="00F67EAC" w:rsidP="00F67EAC">
      <w:pPr>
        <w:spacing w:line="360" w:lineRule="auto"/>
        <w:jc w:val="center"/>
        <w:rPr>
          <w:rFonts w:ascii="Calibri" w:hAnsi="Calibri"/>
          <w:b/>
          <w:bCs/>
          <w:sz w:val="20"/>
          <w:szCs w:val="20"/>
        </w:rPr>
      </w:pPr>
      <w:r>
        <w:rPr>
          <w:rFonts w:ascii="Calibri" w:hAnsi="Calibri"/>
          <w:bCs/>
          <w:sz w:val="20"/>
          <w:szCs w:val="20"/>
        </w:rPr>
        <w:t xml:space="preserve">                      </w:t>
      </w: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67EAC" w:rsidRPr="00B476E2" w:rsidTr="003C1787">
        <w:trPr>
          <w:trHeight w:val="459"/>
        </w:trPr>
        <w:tc>
          <w:tcPr>
            <w:tcW w:w="3240" w:type="dxa"/>
            <w:vAlign w:val="center"/>
          </w:tcPr>
          <w:p w:rsidR="00F67EAC" w:rsidRPr="00B476E2" w:rsidRDefault="00F67EAC" w:rsidP="003C1787">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F67EAC" w:rsidRPr="00B476E2" w:rsidRDefault="00F67EAC" w:rsidP="003C1787">
            <w:pPr>
              <w:tabs>
                <w:tab w:val="center" w:pos="2838"/>
              </w:tabs>
              <w:spacing w:before="15"/>
              <w:rPr>
                <w:rFonts w:ascii="Calibri" w:hAnsi="Calibri"/>
                <w:b/>
                <w:bCs/>
                <w:sz w:val="20"/>
                <w:szCs w:val="20"/>
              </w:rPr>
            </w:pPr>
          </w:p>
        </w:tc>
      </w:tr>
      <w:tr w:rsidR="00F67EAC" w:rsidRPr="00B476E2" w:rsidTr="003C1787">
        <w:trPr>
          <w:trHeight w:val="429"/>
        </w:trPr>
        <w:tc>
          <w:tcPr>
            <w:tcW w:w="3240" w:type="dxa"/>
            <w:vAlign w:val="center"/>
          </w:tcPr>
          <w:p w:rsidR="00F67EAC" w:rsidRPr="00B476E2" w:rsidRDefault="00F67EAC" w:rsidP="003C1787">
            <w:pPr>
              <w:rPr>
                <w:rFonts w:ascii="Calibri" w:hAnsi="Calibri"/>
                <w:bCs/>
                <w:sz w:val="20"/>
                <w:szCs w:val="20"/>
              </w:rPr>
            </w:pPr>
            <w:r w:rsidRPr="00B476E2">
              <w:rPr>
                <w:rFonts w:ascii="Calibri" w:hAnsi="Calibri"/>
                <w:bCs/>
                <w:sz w:val="20"/>
                <w:szCs w:val="20"/>
              </w:rPr>
              <w:t>ΣΥΝΟΛΙΚΗ ΤΙΜΗ</w:t>
            </w:r>
          </w:p>
          <w:p w:rsidR="00F67EAC" w:rsidRPr="00B476E2" w:rsidRDefault="00F67EAC" w:rsidP="003C1787">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F67EAC" w:rsidRPr="00B476E2" w:rsidRDefault="00F67EAC" w:rsidP="003C1787">
            <w:pPr>
              <w:rPr>
                <w:rFonts w:ascii="Calibri" w:hAnsi="Calibri"/>
                <w:b/>
                <w:bCs/>
                <w:sz w:val="20"/>
                <w:szCs w:val="20"/>
              </w:rPr>
            </w:pPr>
            <w:r w:rsidRPr="00B476E2">
              <w:rPr>
                <w:rFonts w:ascii="Calibri" w:hAnsi="Calibri"/>
                <w:bCs/>
                <w:sz w:val="20"/>
                <w:szCs w:val="20"/>
              </w:rPr>
              <w:t xml:space="preserve"> </w:t>
            </w:r>
          </w:p>
          <w:p w:rsidR="00F67EAC" w:rsidRPr="00B476E2" w:rsidRDefault="00F67EAC" w:rsidP="003C1787">
            <w:pPr>
              <w:tabs>
                <w:tab w:val="center" w:pos="2838"/>
              </w:tabs>
              <w:spacing w:before="15"/>
              <w:rPr>
                <w:rFonts w:ascii="Calibri" w:hAnsi="Calibri"/>
                <w:b/>
                <w:bCs/>
                <w:sz w:val="20"/>
                <w:szCs w:val="20"/>
              </w:rPr>
            </w:pPr>
          </w:p>
        </w:tc>
      </w:tr>
      <w:tr w:rsidR="00F67EAC" w:rsidRPr="00B476E2" w:rsidTr="003C1787">
        <w:trPr>
          <w:trHeight w:val="546"/>
        </w:trPr>
        <w:tc>
          <w:tcPr>
            <w:tcW w:w="3240" w:type="dxa"/>
            <w:vAlign w:val="center"/>
          </w:tcPr>
          <w:p w:rsidR="00F67EAC" w:rsidRPr="00B476E2" w:rsidRDefault="00F67EAC" w:rsidP="003C1787">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F67EAC" w:rsidRPr="00B476E2" w:rsidRDefault="00F67EAC" w:rsidP="003C1787">
            <w:pPr>
              <w:tabs>
                <w:tab w:val="center" w:pos="2838"/>
              </w:tabs>
              <w:spacing w:before="15"/>
              <w:ind w:left="57"/>
              <w:rPr>
                <w:rFonts w:ascii="Calibri" w:hAnsi="Calibri"/>
                <w:b/>
                <w:bCs/>
                <w:sz w:val="20"/>
                <w:szCs w:val="20"/>
              </w:rPr>
            </w:pPr>
          </w:p>
        </w:tc>
      </w:tr>
      <w:tr w:rsidR="00F67EAC" w:rsidRPr="00B476E2" w:rsidTr="003C1787">
        <w:trPr>
          <w:trHeight w:val="503"/>
        </w:trPr>
        <w:tc>
          <w:tcPr>
            <w:tcW w:w="3240" w:type="dxa"/>
            <w:vAlign w:val="center"/>
          </w:tcPr>
          <w:p w:rsidR="00F67EAC" w:rsidRPr="00B476E2" w:rsidRDefault="00F67EAC" w:rsidP="003C1787">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F67EAC" w:rsidRPr="00B476E2" w:rsidRDefault="00F67EAC" w:rsidP="003C1787">
            <w:pPr>
              <w:tabs>
                <w:tab w:val="center" w:pos="2838"/>
              </w:tabs>
              <w:spacing w:before="15"/>
              <w:rPr>
                <w:rFonts w:ascii="Calibri" w:hAnsi="Calibri"/>
                <w:b/>
                <w:bCs/>
                <w:sz w:val="20"/>
                <w:szCs w:val="20"/>
              </w:rPr>
            </w:pPr>
          </w:p>
        </w:tc>
      </w:tr>
      <w:tr w:rsidR="00F67EAC" w:rsidRPr="00B476E2" w:rsidTr="003C1787">
        <w:trPr>
          <w:trHeight w:val="503"/>
        </w:trPr>
        <w:tc>
          <w:tcPr>
            <w:tcW w:w="3240" w:type="dxa"/>
            <w:vAlign w:val="center"/>
          </w:tcPr>
          <w:p w:rsidR="00F67EAC" w:rsidRPr="00B476E2" w:rsidRDefault="00F67EAC" w:rsidP="003C1787">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F67EAC" w:rsidRPr="00B476E2" w:rsidRDefault="00F67EAC" w:rsidP="003C1787">
            <w:pPr>
              <w:tabs>
                <w:tab w:val="center" w:pos="2838"/>
              </w:tabs>
              <w:spacing w:before="15"/>
              <w:rPr>
                <w:rFonts w:ascii="Calibri" w:hAnsi="Calibri"/>
                <w:b/>
                <w:bCs/>
                <w:sz w:val="20"/>
                <w:szCs w:val="20"/>
              </w:rPr>
            </w:pPr>
            <w:r>
              <w:rPr>
                <w:rFonts w:ascii="Calibri" w:hAnsi="Calibri"/>
                <w:bCs/>
                <w:sz w:val="20"/>
                <w:szCs w:val="20"/>
              </w:rPr>
              <w:t>Προϊόντα Καθαρισμού &amp; Ποτήρια</w:t>
            </w:r>
          </w:p>
        </w:tc>
      </w:tr>
      <w:tr w:rsidR="00F67EAC" w:rsidRPr="00B476E2" w:rsidTr="003C1787">
        <w:trPr>
          <w:trHeight w:val="664"/>
        </w:trPr>
        <w:tc>
          <w:tcPr>
            <w:tcW w:w="3240" w:type="dxa"/>
            <w:vAlign w:val="center"/>
          </w:tcPr>
          <w:p w:rsidR="00F67EAC" w:rsidRPr="00B476E2" w:rsidRDefault="00F67EAC" w:rsidP="003C1787">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F67EAC" w:rsidRDefault="00F67EAC" w:rsidP="003C1787">
            <w:pPr>
              <w:rPr>
                <w:rFonts w:ascii="Calibri" w:hAnsi="Calibri"/>
                <w:bCs/>
                <w:sz w:val="20"/>
                <w:szCs w:val="20"/>
              </w:rPr>
            </w:pPr>
            <w:r>
              <w:rPr>
                <w:rFonts w:ascii="Calibri" w:hAnsi="Calibri"/>
                <w:bCs/>
                <w:sz w:val="20"/>
                <w:szCs w:val="20"/>
              </w:rPr>
              <w:t>39830000-9 Προϊόντα Καθαρισμού</w:t>
            </w:r>
          </w:p>
          <w:p w:rsidR="00F67EAC" w:rsidRPr="00B476E2" w:rsidRDefault="00F67EAC" w:rsidP="003C1787">
            <w:pPr>
              <w:rPr>
                <w:rFonts w:ascii="Calibri" w:hAnsi="Calibri"/>
                <w:bCs/>
                <w:sz w:val="20"/>
                <w:szCs w:val="20"/>
              </w:rPr>
            </w:pPr>
            <w:r>
              <w:rPr>
                <w:rFonts w:ascii="Calibri" w:hAnsi="Calibri"/>
                <w:bCs/>
                <w:sz w:val="20"/>
                <w:szCs w:val="20"/>
              </w:rPr>
              <w:t>39221123-5 Ποτήρια</w:t>
            </w:r>
          </w:p>
        </w:tc>
      </w:tr>
      <w:tr w:rsidR="00F67EAC" w:rsidRPr="00B476E2" w:rsidTr="003C1787">
        <w:trPr>
          <w:trHeight w:val="664"/>
        </w:trPr>
        <w:tc>
          <w:tcPr>
            <w:tcW w:w="3240" w:type="dxa"/>
            <w:vAlign w:val="center"/>
          </w:tcPr>
          <w:p w:rsidR="00F67EAC" w:rsidRPr="00B476E2" w:rsidRDefault="00F67EAC" w:rsidP="003C1787">
            <w:pPr>
              <w:rPr>
                <w:rFonts w:ascii="Calibri" w:hAnsi="Calibri"/>
                <w:bCs/>
                <w:sz w:val="20"/>
                <w:szCs w:val="20"/>
              </w:rPr>
            </w:pPr>
            <w:r w:rsidRPr="00B476E2">
              <w:rPr>
                <w:rFonts w:ascii="Calibri" w:hAnsi="Calibri"/>
                <w:bCs/>
                <w:sz w:val="20"/>
                <w:szCs w:val="20"/>
              </w:rPr>
              <w:t>ΕΝΔΙΑΦΕΡΟΜΕΝΗ</w:t>
            </w:r>
          </w:p>
          <w:p w:rsidR="00F67EAC" w:rsidRPr="00B476E2" w:rsidRDefault="00F67EAC" w:rsidP="003C1787">
            <w:pPr>
              <w:rPr>
                <w:rFonts w:ascii="Calibri" w:hAnsi="Calibri"/>
                <w:bCs/>
                <w:sz w:val="20"/>
                <w:szCs w:val="20"/>
              </w:rPr>
            </w:pPr>
            <w:r w:rsidRPr="00B476E2">
              <w:rPr>
                <w:rFonts w:ascii="Calibri" w:hAnsi="Calibri"/>
                <w:bCs/>
                <w:sz w:val="20"/>
                <w:szCs w:val="20"/>
              </w:rPr>
              <w:t xml:space="preserve">ΥΠΗΡΕΣΙΑ              </w:t>
            </w:r>
          </w:p>
          <w:p w:rsidR="00F67EAC" w:rsidRPr="00B476E2" w:rsidRDefault="00F67EAC" w:rsidP="003C1787">
            <w:pPr>
              <w:tabs>
                <w:tab w:val="center" w:pos="2838"/>
              </w:tabs>
              <w:spacing w:before="15"/>
              <w:rPr>
                <w:rFonts w:ascii="Calibri" w:hAnsi="Calibri"/>
                <w:bCs/>
                <w:sz w:val="20"/>
                <w:szCs w:val="20"/>
              </w:rPr>
            </w:pPr>
          </w:p>
        </w:tc>
        <w:tc>
          <w:tcPr>
            <w:tcW w:w="5940" w:type="dxa"/>
          </w:tcPr>
          <w:p w:rsidR="00F67EAC" w:rsidRPr="00B476E2" w:rsidRDefault="00F67EAC" w:rsidP="003C1787">
            <w:pPr>
              <w:rPr>
                <w:rFonts w:ascii="Calibri" w:hAnsi="Calibri"/>
                <w:bCs/>
                <w:sz w:val="20"/>
                <w:szCs w:val="20"/>
              </w:rPr>
            </w:pPr>
            <w:r w:rsidRPr="00B476E2">
              <w:rPr>
                <w:rFonts w:ascii="Calibri" w:hAnsi="Calibri"/>
                <w:bCs/>
                <w:sz w:val="20"/>
                <w:szCs w:val="20"/>
              </w:rPr>
              <w:t>Γ.Ν. ΛΑΣΙΘΙΟΥ – Γ.Ν.-Κ.Υ. ΝΕΑΠΟΛΕΩΣ «ΔΙΑΛΥΝΑΚΕΙΟ»</w:t>
            </w:r>
          </w:p>
          <w:p w:rsidR="00F67EAC" w:rsidRPr="00B476E2" w:rsidRDefault="00F67EAC" w:rsidP="003C1787">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F67EAC" w:rsidRPr="00B476E2" w:rsidRDefault="00F67EAC" w:rsidP="003C1787">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F67EAC" w:rsidRPr="00B476E2" w:rsidRDefault="00F67EAC" w:rsidP="00F67EAC">
      <w:pPr>
        <w:spacing w:line="360" w:lineRule="auto"/>
        <w:rPr>
          <w:rFonts w:ascii="Calibri" w:hAnsi="Calibri"/>
          <w:sz w:val="20"/>
          <w:szCs w:val="20"/>
        </w:rPr>
      </w:pPr>
      <w:r w:rsidRPr="00B476E2">
        <w:rPr>
          <w:rFonts w:ascii="Calibri" w:hAnsi="Calibri"/>
          <w:sz w:val="20"/>
          <w:szCs w:val="20"/>
        </w:rPr>
        <w:tab/>
      </w:r>
    </w:p>
    <w:p w:rsidR="00F67EAC" w:rsidRPr="00B476E2" w:rsidRDefault="00F67EAC" w:rsidP="00F67EAC">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F67EAC" w:rsidRPr="00B476E2" w:rsidRDefault="00F67EAC" w:rsidP="00F67EAC">
      <w:pPr>
        <w:tabs>
          <w:tab w:val="left" w:pos="9214"/>
        </w:tabs>
        <w:spacing w:line="360" w:lineRule="auto"/>
        <w:ind w:right="368"/>
        <w:jc w:val="both"/>
        <w:rPr>
          <w:rFonts w:ascii="Calibri" w:hAnsi="Calibri"/>
          <w:b/>
          <w:sz w:val="20"/>
          <w:szCs w:val="20"/>
        </w:rPr>
      </w:pPr>
      <w:r w:rsidRPr="00B476E2">
        <w:rPr>
          <w:rFonts w:ascii="Calibri" w:hAnsi="Calibri"/>
          <w:sz w:val="20"/>
          <w:szCs w:val="20"/>
        </w:rPr>
        <w:t xml:space="preserve">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w:t>
      </w:r>
      <w:r w:rsidRPr="00B476E2">
        <w:rPr>
          <w:rFonts w:ascii="Calibri" w:hAnsi="Calibri"/>
          <w:sz w:val="20"/>
          <w:szCs w:val="20"/>
        </w:rPr>
        <w:lastRenderedPageBreak/>
        <w:t xml:space="preserve">για  την  προμήθεια </w:t>
      </w:r>
      <w:r>
        <w:rPr>
          <w:rFonts w:ascii="Calibri" w:hAnsi="Calibri"/>
          <w:sz w:val="20"/>
          <w:szCs w:val="20"/>
        </w:rPr>
        <w:t>Προϊόντων Καθαρισμού</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Pr>
          <w:rFonts w:ascii="Calibri" w:hAnsi="Calibri"/>
          <w:sz w:val="20"/>
          <w:szCs w:val="20"/>
        </w:rPr>
        <w:t>39830000-9</w:t>
      </w:r>
      <w:r w:rsidRPr="00B476E2">
        <w:rPr>
          <w:rFonts w:ascii="Calibri" w:hAnsi="Calibri"/>
          <w:sz w:val="20"/>
          <w:szCs w:val="20"/>
        </w:rPr>
        <w:t>)</w:t>
      </w:r>
      <w:r>
        <w:rPr>
          <w:rFonts w:ascii="Calibri" w:hAnsi="Calibri"/>
          <w:sz w:val="20"/>
          <w:szCs w:val="20"/>
        </w:rPr>
        <w:t xml:space="preserve"> &amp; Ποτήρια (</w:t>
      </w:r>
      <w:r>
        <w:rPr>
          <w:rFonts w:ascii="Calibri" w:hAnsi="Calibri"/>
          <w:sz w:val="20"/>
          <w:szCs w:val="20"/>
          <w:lang w:val="en-US"/>
        </w:rPr>
        <w:t>CPV</w:t>
      </w:r>
      <w:r w:rsidRPr="009D304B">
        <w:rPr>
          <w:rFonts w:ascii="Calibri" w:hAnsi="Calibri"/>
          <w:sz w:val="20"/>
          <w:szCs w:val="20"/>
        </w:rPr>
        <w:t xml:space="preserve"> 39221123-5)</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F67EAC" w:rsidRPr="00B476E2" w:rsidRDefault="00F67EAC" w:rsidP="00F67EAC">
      <w:pPr>
        <w:pStyle w:val="af3"/>
        <w:tabs>
          <w:tab w:val="left" w:pos="350"/>
          <w:tab w:val="left" w:pos="9214"/>
        </w:tabs>
        <w:spacing w:before="45" w:line="360" w:lineRule="auto"/>
        <w:ind w:right="368"/>
        <w:jc w:val="both"/>
        <w:rPr>
          <w:rFonts w:ascii="Calibri" w:hAnsi="Calibri"/>
          <w:b/>
          <w:sz w:val="20"/>
          <w:szCs w:val="20"/>
        </w:rPr>
      </w:pPr>
    </w:p>
    <w:p w:rsidR="00F67EAC" w:rsidRPr="00B476E2" w:rsidRDefault="00F67EAC" w:rsidP="00F67EAC">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 xml:space="preserve">Η κατακύρωση έγινε σύμφωνα με τα αποτελέσματα του με αρ. ……../2018 Διακήρυξης Δημόσιου </w:t>
      </w:r>
      <w:r>
        <w:rPr>
          <w:rFonts w:ascii="Calibri" w:hAnsi="Calibri"/>
          <w:bCs/>
          <w:sz w:val="20"/>
          <w:szCs w:val="20"/>
        </w:rPr>
        <w:t xml:space="preserve">Επαναληπτικού </w:t>
      </w:r>
      <w:r w:rsidRPr="00B476E2">
        <w:rPr>
          <w:rFonts w:ascii="Calibri" w:hAnsi="Calibri"/>
          <w:bCs/>
          <w:sz w:val="20"/>
          <w:szCs w:val="20"/>
        </w:rPr>
        <w:t>Συνοπτικού Διαγωνισμού που διενεργήθηκε από την Οργανική Μονάδα Έδρας (Άγιος Νικόλαος) του Γ.Ν. Λασιθίου-.Γ.Ν-Κ.Υ. Νεαπόλεως «Διαλυνάκειο».</w:t>
      </w:r>
    </w:p>
    <w:p w:rsidR="00F67EAC" w:rsidRPr="00B476E2" w:rsidRDefault="00F67EAC" w:rsidP="00F67EAC">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F67EAC" w:rsidRDefault="00F67EAC" w:rsidP="00F67EAC">
      <w:pPr>
        <w:numPr>
          <w:ilvl w:val="0"/>
          <w:numId w:val="32"/>
        </w:numPr>
        <w:tabs>
          <w:tab w:val="left" w:pos="882"/>
        </w:tabs>
        <w:spacing w:after="0" w:line="274" w:lineRule="exact"/>
        <w:ind w:right="40"/>
        <w:jc w:val="both"/>
      </w:pPr>
      <w:r>
        <w:rPr>
          <w:rStyle w:val="60"/>
        </w:rPr>
        <w:t>Τον Ν. 4412/2016 (Α' 147)</w:t>
      </w:r>
      <w:r>
        <w:t xml:space="preserve"> "Δημόσιες Συμβάσεις Έργων, Προμηθειών και Υπηρεσιών (προσαρμογή στις Οδηγίες 2014/24/ ΕΕ και 2014/25/ΕΕ)».</w:t>
      </w:r>
    </w:p>
    <w:p w:rsidR="00F67EAC" w:rsidRDefault="00F67EAC" w:rsidP="00F67EAC">
      <w:pPr>
        <w:numPr>
          <w:ilvl w:val="0"/>
          <w:numId w:val="32"/>
        </w:numPr>
        <w:tabs>
          <w:tab w:val="left" w:pos="882"/>
        </w:tabs>
        <w:spacing w:after="0" w:line="274" w:lineRule="exact"/>
        <w:ind w:right="40"/>
        <w:jc w:val="both"/>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F67EAC" w:rsidRDefault="00F67EAC" w:rsidP="00F67EAC">
      <w:pPr>
        <w:numPr>
          <w:ilvl w:val="0"/>
          <w:numId w:val="32"/>
        </w:numPr>
        <w:tabs>
          <w:tab w:val="left" w:pos="896"/>
        </w:tabs>
        <w:spacing w:after="0" w:line="274" w:lineRule="exact"/>
        <w:ind w:right="40"/>
        <w:jc w:val="both"/>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F67EAC" w:rsidRDefault="00F67EAC" w:rsidP="00F67EAC">
      <w:pPr>
        <w:numPr>
          <w:ilvl w:val="0"/>
          <w:numId w:val="32"/>
        </w:numPr>
        <w:tabs>
          <w:tab w:val="left" w:pos="882"/>
        </w:tabs>
        <w:spacing w:after="0" w:line="274" w:lineRule="exact"/>
        <w:ind w:right="40"/>
        <w:jc w:val="both"/>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F67EAC" w:rsidRDefault="00F67EAC" w:rsidP="00F67EAC">
      <w:pPr>
        <w:numPr>
          <w:ilvl w:val="0"/>
          <w:numId w:val="32"/>
        </w:numPr>
        <w:tabs>
          <w:tab w:val="left" w:pos="882"/>
        </w:tabs>
        <w:spacing w:after="0" w:line="274" w:lineRule="exact"/>
        <w:ind w:right="40"/>
        <w:jc w:val="both"/>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F67EAC" w:rsidRDefault="00F67EAC" w:rsidP="00F67EAC">
      <w:pPr>
        <w:numPr>
          <w:ilvl w:val="0"/>
          <w:numId w:val="32"/>
        </w:numPr>
        <w:tabs>
          <w:tab w:val="left" w:pos="896"/>
        </w:tabs>
        <w:spacing w:after="0" w:line="274" w:lineRule="exact"/>
        <w:ind w:right="40"/>
        <w:jc w:val="both"/>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F67EAC" w:rsidRDefault="00F67EAC" w:rsidP="00F67EAC">
      <w:pPr>
        <w:numPr>
          <w:ilvl w:val="0"/>
          <w:numId w:val="32"/>
        </w:numPr>
        <w:tabs>
          <w:tab w:val="left" w:pos="882"/>
        </w:tabs>
        <w:spacing w:after="0" w:line="274" w:lineRule="exact"/>
        <w:jc w:val="both"/>
      </w:pPr>
      <w:r>
        <w:rPr>
          <w:rStyle w:val="60"/>
        </w:rPr>
        <w:t>Τον Ν. 2859/2000 (Α' 248)</w:t>
      </w:r>
      <w:r>
        <w:t xml:space="preserve"> «Κύρωση Κώδικα Φόρου Προστιθέμενης Αξίας».</w:t>
      </w:r>
    </w:p>
    <w:p w:rsidR="00F67EAC" w:rsidRDefault="00F67EAC" w:rsidP="00F67EAC">
      <w:pPr>
        <w:numPr>
          <w:ilvl w:val="0"/>
          <w:numId w:val="32"/>
        </w:numPr>
        <w:tabs>
          <w:tab w:val="left" w:pos="882"/>
        </w:tabs>
        <w:spacing w:after="0" w:line="274" w:lineRule="exact"/>
        <w:jc w:val="both"/>
        <w:rPr>
          <w:rStyle w:val="60"/>
        </w:rPr>
      </w:pPr>
      <w:r w:rsidRPr="008130FE">
        <w:rPr>
          <w:rStyle w:val="60"/>
        </w:rPr>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F67EAC" w:rsidRPr="008130FE" w:rsidRDefault="00F67EAC" w:rsidP="00F67EAC">
      <w:pPr>
        <w:numPr>
          <w:ilvl w:val="0"/>
          <w:numId w:val="32"/>
        </w:numPr>
        <w:tabs>
          <w:tab w:val="left" w:pos="882"/>
        </w:tabs>
        <w:spacing w:after="0" w:line="274" w:lineRule="exact"/>
        <w:jc w:val="both"/>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F67EAC" w:rsidRPr="009F32D2" w:rsidRDefault="00F67EAC" w:rsidP="00F67EAC">
      <w:pPr>
        <w:numPr>
          <w:ilvl w:val="0"/>
          <w:numId w:val="32"/>
        </w:numPr>
        <w:tabs>
          <w:tab w:val="left" w:pos="882"/>
        </w:tabs>
        <w:spacing w:after="0" w:line="274" w:lineRule="exact"/>
        <w:ind w:right="40"/>
        <w:jc w:val="both"/>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F67EAC" w:rsidRPr="009F32D2" w:rsidRDefault="00F67EAC" w:rsidP="00F67EAC">
      <w:pPr>
        <w:numPr>
          <w:ilvl w:val="0"/>
          <w:numId w:val="32"/>
        </w:numPr>
        <w:tabs>
          <w:tab w:val="left" w:pos="882"/>
        </w:tabs>
        <w:spacing w:after="0" w:line="274" w:lineRule="exact"/>
        <w:ind w:right="40"/>
        <w:jc w:val="both"/>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F67EAC" w:rsidRDefault="00F67EAC" w:rsidP="00F67EAC">
      <w:pPr>
        <w:numPr>
          <w:ilvl w:val="0"/>
          <w:numId w:val="32"/>
        </w:numPr>
        <w:tabs>
          <w:tab w:val="left" w:pos="882"/>
        </w:tabs>
        <w:spacing w:after="0" w:line="269" w:lineRule="exact"/>
        <w:jc w:val="both"/>
      </w:pPr>
      <w:r>
        <w:rPr>
          <w:rStyle w:val="60"/>
        </w:rPr>
        <w:t>Το Π.Δ. 80/2016 (Α'145)</w:t>
      </w:r>
      <w:r>
        <w:t xml:space="preserve"> «Ανάληψη υποχρεώσεων από τους Διατάκτες».</w:t>
      </w:r>
    </w:p>
    <w:p w:rsidR="00F67EAC" w:rsidRDefault="00F67EAC" w:rsidP="00F67EAC">
      <w:pPr>
        <w:numPr>
          <w:ilvl w:val="0"/>
          <w:numId w:val="32"/>
        </w:numPr>
        <w:tabs>
          <w:tab w:val="left" w:pos="882"/>
        </w:tabs>
        <w:spacing w:after="0" w:line="269" w:lineRule="exact"/>
        <w:ind w:right="40"/>
        <w:jc w:val="both"/>
      </w:pPr>
      <w:r>
        <w:rPr>
          <w:rStyle w:val="60"/>
        </w:rPr>
        <w:t>Το Π.Δ. 28/2015 (Α' 34)</w:t>
      </w:r>
      <w:r>
        <w:t xml:space="preserve"> «Κωδικοποίηση διατάξεων για την πρόσβαση σε δημόσια έγγραφα και στοιχεία».</w:t>
      </w:r>
    </w:p>
    <w:p w:rsidR="00F67EAC" w:rsidRDefault="00F67EAC" w:rsidP="00F67EAC">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F67EAC" w:rsidRPr="000314B1" w:rsidRDefault="00F67EAC" w:rsidP="00F67EAC">
      <w:pPr>
        <w:pStyle w:val="49"/>
        <w:numPr>
          <w:ilvl w:val="0"/>
          <w:numId w:val="32"/>
        </w:numPr>
        <w:shd w:val="clear" w:color="auto" w:fill="auto"/>
        <w:tabs>
          <w:tab w:val="left" w:pos="891"/>
        </w:tabs>
        <w:spacing w:line="269" w:lineRule="exact"/>
        <w:ind w:right="40"/>
        <w:jc w:val="both"/>
      </w:pPr>
      <w:r w:rsidRPr="000314B1">
        <w:lastRenderedPageBreak/>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F67EAC" w:rsidRPr="000314B1" w:rsidRDefault="00F67EAC" w:rsidP="00F67EAC">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67EAC" w:rsidRPr="00227046" w:rsidRDefault="00F67EAC" w:rsidP="00F67EAC">
      <w:pPr>
        <w:pStyle w:val="49"/>
        <w:numPr>
          <w:ilvl w:val="0"/>
          <w:numId w:val="32"/>
        </w:numPr>
        <w:shd w:val="clear" w:color="auto" w:fill="auto"/>
        <w:tabs>
          <w:tab w:val="left" w:pos="891"/>
        </w:tabs>
        <w:spacing w:line="269" w:lineRule="exact"/>
        <w:ind w:right="40"/>
        <w:jc w:val="both"/>
      </w:pPr>
      <w:r w:rsidRPr="00227046">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F67EAC" w:rsidRPr="00227046" w:rsidRDefault="00F67EAC" w:rsidP="00F67EAC">
      <w:pPr>
        <w:pStyle w:val="49"/>
        <w:numPr>
          <w:ilvl w:val="0"/>
          <w:numId w:val="32"/>
        </w:numPr>
        <w:shd w:val="clear" w:color="auto" w:fill="auto"/>
        <w:tabs>
          <w:tab w:val="left" w:pos="891"/>
        </w:tabs>
        <w:spacing w:line="269" w:lineRule="exact"/>
        <w:ind w:right="40"/>
        <w:jc w:val="both"/>
      </w:pPr>
      <w:r w:rsidRPr="00227046">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F67EAC" w:rsidRPr="00227046" w:rsidRDefault="00F67EAC" w:rsidP="00F67EAC">
      <w:pPr>
        <w:pStyle w:val="49"/>
        <w:numPr>
          <w:ilvl w:val="0"/>
          <w:numId w:val="32"/>
        </w:numPr>
        <w:shd w:val="clear" w:color="auto" w:fill="auto"/>
        <w:tabs>
          <w:tab w:val="left" w:pos="891"/>
        </w:tabs>
        <w:spacing w:line="269" w:lineRule="exact"/>
        <w:ind w:right="40"/>
        <w:jc w:val="both"/>
      </w:pPr>
      <w:r w:rsidRPr="00227046">
        <w:t>Την υπ’ αρ. 4525/15-11-2017 (ΦΕΚ 4208Β/1-12-2017) Υ.Α. με θέμα «Παράταση των Προγραμμάτων Προμηθειών, Υπηρεσιών και Φαρμάκων Υγείας (Π.Π.Υ.Φ.Υ.) των ετών 2011, 2012, 2013, 2014 και 2015».</w:t>
      </w:r>
    </w:p>
    <w:p w:rsidR="00F67EAC" w:rsidRPr="009D304B" w:rsidRDefault="00F67EAC" w:rsidP="00F67EAC">
      <w:pPr>
        <w:pStyle w:val="49"/>
        <w:numPr>
          <w:ilvl w:val="0"/>
          <w:numId w:val="32"/>
        </w:numPr>
        <w:shd w:val="clear" w:color="auto" w:fill="auto"/>
        <w:tabs>
          <w:tab w:val="left" w:pos="891"/>
        </w:tabs>
        <w:spacing w:line="269" w:lineRule="exact"/>
        <w:ind w:right="40"/>
        <w:jc w:val="both"/>
      </w:pPr>
      <w:r w:rsidRPr="00227046">
        <w:t xml:space="preserve">Την υπ’ αρ. 4526/15-11-2017 (ΦΕΚ 4208Β/1-12-2017) Κ.Υ.Α. με θέμα «Τροποποιήσεις εντός του </w:t>
      </w:r>
      <w:r w:rsidRPr="009D304B">
        <w:t>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F67EAC" w:rsidRPr="009D304B" w:rsidRDefault="00F67EAC" w:rsidP="00F67EAC">
      <w:pPr>
        <w:pStyle w:val="49"/>
        <w:numPr>
          <w:ilvl w:val="0"/>
          <w:numId w:val="32"/>
        </w:numPr>
        <w:shd w:val="clear" w:color="auto" w:fill="auto"/>
        <w:tabs>
          <w:tab w:val="left" w:pos="886"/>
        </w:tabs>
        <w:spacing w:line="269" w:lineRule="exact"/>
        <w:ind w:left="426" w:right="40" w:firstLine="0"/>
        <w:jc w:val="both"/>
      </w:pPr>
      <w:r w:rsidRPr="009D304B">
        <w:t xml:space="preserve">Το με αρ. πρωτ. 4963/5-10-2016 έγγραφο της ΕΠΥ. </w:t>
      </w:r>
    </w:p>
    <w:p w:rsidR="00F67EAC" w:rsidRPr="009D304B" w:rsidRDefault="00F67EAC" w:rsidP="00F67EAC">
      <w:pPr>
        <w:pStyle w:val="49"/>
        <w:numPr>
          <w:ilvl w:val="0"/>
          <w:numId w:val="32"/>
        </w:numPr>
        <w:shd w:val="clear" w:color="auto" w:fill="auto"/>
        <w:tabs>
          <w:tab w:val="left" w:pos="886"/>
        </w:tabs>
        <w:spacing w:line="269" w:lineRule="exact"/>
        <w:ind w:left="284" w:right="40" w:firstLine="0"/>
        <w:jc w:val="both"/>
      </w:pPr>
      <w:r w:rsidRPr="009D304B">
        <w:t xml:space="preserve">Την με αριθ. 459/29-6-2017 Απόφαση Διοικητή της 7ης Υ.ΠΕ. Κρήτης περί ορισμού φορέων διενέργειας των διαγωνισμών του ΠΠΥΦΥ 2015 </w:t>
      </w:r>
    </w:p>
    <w:p w:rsidR="00F67EAC" w:rsidRPr="009D304B" w:rsidRDefault="00F67EAC" w:rsidP="00F67EAC">
      <w:pPr>
        <w:pStyle w:val="49"/>
        <w:numPr>
          <w:ilvl w:val="0"/>
          <w:numId w:val="32"/>
        </w:numPr>
        <w:shd w:val="clear" w:color="auto" w:fill="auto"/>
        <w:tabs>
          <w:tab w:val="clear" w:pos="0"/>
          <w:tab w:val="num" w:pos="294"/>
          <w:tab w:val="left" w:pos="886"/>
        </w:tabs>
        <w:spacing w:line="269" w:lineRule="exact"/>
        <w:ind w:right="40" w:firstLine="0"/>
        <w:jc w:val="both"/>
      </w:pPr>
      <w:r w:rsidRPr="009D304B">
        <w:t>Τις με αριθ. 693/30-10-2017 &amp; 717/13-11-2018 αποφάσεις της Αναθέτουσας Αρχής περί έγκρισης  διενέργειας διαγωνισμών ΠΠΥΦΥ 2015 &amp; επαναπροκήρυξης των μη κατακυρωμένων ειδών που προέκυψαν από την υπ. αριθ. 4533/2018 (ΕΣΗΔΗΣ α/α 57798) αρχική διακήρυξη.</w:t>
      </w:r>
    </w:p>
    <w:p w:rsidR="00F67EAC" w:rsidRPr="00E52868" w:rsidRDefault="00F67EAC" w:rsidP="00F67EAC">
      <w:pPr>
        <w:pStyle w:val="49"/>
        <w:numPr>
          <w:ilvl w:val="0"/>
          <w:numId w:val="2"/>
        </w:numPr>
        <w:shd w:val="clear" w:color="auto" w:fill="auto"/>
        <w:spacing w:line="264" w:lineRule="exact"/>
        <w:ind w:left="284" w:right="40" w:firstLine="0"/>
        <w:jc w:val="both"/>
      </w:pPr>
      <w:r w:rsidRPr="00E52868">
        <w:t xml:space="preserve">Τις με αριθμ. 659/10-12-2018, 519/12-12-2018, 720/10-12-2018 &amp; 263/12-12-2018 αποφάσεις Ανάληψης </w:t>
      </w:r>
      <w:r w:rsidRPr="009D304B">
        <w:t xml:space="preserve">       </w:t>
      </w:r>
      <w:r w:rsidRPr="00E52868">
        <w:t>Υποχρέωσης (ΑΔΑ: ΩΕΓ1469045-Χ9Π, Ω2Γ5469042-ΡΥ1, ΨΕΟ2469041-Ι2Ζ &amp; Ω90Ο46904Σ-ΙΘΠ).</w:t>
      </w:r>
    </w:p>
    <w:p w:rsidR="00F67EAC" w:rsidRPr="00227046" w:rsidRDefault="00F67EAC" w:rsidP="00F67EAC">
      <w:pPr>
        <w:pStyle w:val="49"/>
        <w:numPr>
          <w:ilvl w:val="0"/>
          <w:numId w:val="32"/>
        </w:numPr>
        <w:shd w:val="clear" w:color="auto" w:fill="auto"/>
        <w:tabs>
          <w:tab w:val="left" w:pos="882"/>
        </w:tabs>
        <w:spacing w:line="269" w:lineRule="exact"/>
        <w:ind w:right="40"/>
        <w:jc w:val="both"/>
      </w:pPr>
      <w:r w:rsidRPr="00227046">
        <w:t xml:space="preserve">Την υπ’ αρ. </w:t>
      </w:r>
      <w:r w:rsidRPr="009D304B">
        <w:t>………………………..</w:t>
      </w:r>
      <w:r w:rsidRPr="00227046">
        <w:t xml:space="preserve"> απόφαση κατακύρωσης του αποτελέσματος του διαγωνισμού.</w:t>
      </w:r>
    </w:p>
    <w:p w:rsidR="00F67EAC" w:rsidRDefault="00F67EAC" w:rsidP="00F67EAC">
      <w:pPr>
        <w:pStyle w:val="49"/>
        <w:shd w:val="clear" w:color="auto" w:fill="auto"/>
        <w:tabs>
          <w:tab w:val="left" w:pos="891"/>
        </w:tabs>
        <w:spacing w:after="240" w:line="269" w:lineRule="exact"/>
        <w:ind w:left="720" w:right="40" w:firstLine="0"/>
        <w:jc w:val="both"/>
      </w:pPr>
      <w:r w:rsidRPr="00227046">
        <w:t>Των σε εκτέλεση των ανωτέρω νόμων εκδοθεισών κανονιστικών πράξεων, των λοιπών διατάξεων που</w:t>
      </w:r>
      <w:r>
        <w:t xml:space="preserve">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F67EAC" w:rsidRPr="00B476E2" w:rsidRDefault="00F67EAC" w:rsidP="00F67EAC">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F67EAC" w:rsidRPr="00B476E2" w:rsidRDefault="00F67EAC" w:rsidP="00F67EAC">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F67EAC" w:rsidRPr="00B476E2" w:rsidRDefault="00F67EAC" w:rsidP="00F67EAC">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F67EAC" w:rsidRPr="00B476E2" w:rsidRDefault="00F67EAC" w:rsidP="00F67EAC">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F67EAC" w:rsidRPr="00B476E2" w:rsidRDefault="00F67EAC" w:rsidP="00F67EAC">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F67EAC" w:rsidRPr="00B476E2" w:rsidRDefault="00F67EAC" w:rsidP="00F67EAC">
      <w:pPr>
        <w:tabs>
          <w:tab w:val="num" w:pos="1260"/>
        </w:tabs>
        <w:spacing w:line="360" w:lineRule="auto"/>
        <w:rPr>
          <w:rFonts w:asciiTheme="majorHAnsi" w:hAnsiTheme="majorHAnsi"/>
          <w:bCs/>
          <w:sz w:val="20"/>
          <w:szCs w:val="20"/>
        </w:rPr>
      </w:pPr>
    </w:p>
    <w:p w:rsidR="00F67EAC" w:rsidRPr="00B476E2" w:rsidRDefault="00F67EAC" w:rsidP="00F67EAC">
      <w:pPr>
        <w:spacing w:line="360" w:lineRule="auto"/>
        <w:jc w:val="center"/>
        <w:rPr>
          <w:rFonts w:asciiTheme="majorHAnsi" w:hAnsiTheme="majorHAnsi"/>
          <w:bCs/>
          <w:sz w:val="20"/>
          <w:szCs w:val="20"/>
        </w:rPr>
      </w:pPr>
      <w:r w:rsidRPr="00B476E2">
        <w:rPr>
          <w:rFonts w:asciiTheme="majorHAnsi" w:hAnsiTheme="majorHAnsi"/>
          <w:bCs/>
          <w:sz w:val="20"/>
          <w:szCs w:val="20"/>
        </w:rPr>
        <w:t>ΑΡΘΡΟ 1</w:t>
      </w:r>
    </w:p>
    <w:p w:rsidR="00F67EAC" w:rsidRPr="00B476E2" w:rsidRDefault="00F67EAC" w:rsidP="00F67EAC">
      <w:pPr>
        <w:spacing w:line="360" w:lineRule="auto"/>
        <w:jc w:val="center"/>
        <w:rPr>
          <w:rFonts w:asciiTheme="majorHAnsi" w:eastAsia="TimesNewRoman" w:hAnsiTheme="majorHAnsi"/>
          <w:sz w:val="20"/>
          <w:szCs w:val="20"/>
        </w:rPr>
      </w:pPr>
      <w:r w:rsidRPr="00B476E2">
        <w:rPr>
          <w:rFonts w:asciiTheme="majorHAnsi" w:hAnsiTheme="majorHAnsi"/>
          <w:bCs/>
          <w:sz w:val="20"/>
          <w:szCs w:val="20"/>
        </w:rPr>
        <w:t xml:space="preserve"> ΚΑΤΑΣΤΑΣΗ ΕΙΔΩΝ – ΧΑΡΑΚΤΗΡΙΣΤΙΚΑ – ΤΙΜΕΣ</w:t>
      </w:r>
    </w:p>
    <w:p w:rsidR="00F67EAC" w:rsidRPr="00B476E2" w:rsidRDefault="00F67EAC" w:rsidP="00F67EAC">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F67EAC" w:rsidRPr="00B476E2" w:rsidRDefault="00F67EAC" w:rsidP="00F67EAC">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lastRenderedPageBreak/>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F67EAC" w:rsidRPr="00B476E2" w:rsidRDefault="00F67EAC" w:rsidP="00F67EAC">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F67EAC" w:rsidRPr="00B476E2" w:rsidRDefault="00F67EAC" w:rsidP="00F67EAC">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F67EAC" w:rsidRPr="00B476E2" w:rsidRDefault="00F67EAC" w:rsidP="00F67EAC">
      <w:pPr>
        <w:tabs>
          <w:tab w:val="left" w:pos="142"/>
          <w:tab w:val="left" w:pos="2410"/>
        </w:tabs>
        <w:spacing w:line="360" w:lineRule="auto"/>
        <w:jc w:val="center"/>
        <w:rPr>
          <w:rFonts w:asciiTheme="majorHAnsi" w:hAnsiTheme="majorHAnsi"/>
          <w:bCs/>
          <w:sz w:val="20"/>
          <w:szCs w:val="20"/>
        </w:rPr>
      </w:pPr>
      <w:r w:rsidRPr="00B476E2">
        <w:rPr>
          <w:rFonts w:asciiTheme="majorHAnsi" w:hAnsiTheme="majorHAnsi"/>
          <w:bCs/>
          <w:sz w:val="20"/>
          <w:szCs w:val="20"/>
        </w:rPr>
        <w:t>ΑΡΘΡΟ 2</w:t>
      </w:r>
    </w:p>
    <w:p w:rsidR="00F67EAC" w:rsidRPr="00B476E2" w:rsidRDefault="00F67EAC" w:rsidP="00F67EAC">
      <w:pPr>
        <w:tabs>
          <w:tab w:val="left" w:pos="142"/>
          <w:tab w:val="left" w:pos="2410"/>
        </w:tabs>
        <w:spacing w:line="360" w:lineRule="auto"/>
        <w:jc w:val="center"/>
        <w:rPr>
          <w:rFonts w:asciiTheme="majorHAnsi" w:hAnsiTheme="majorHAnsi"/>
          <w:b/>
          <w:bCs/>
          <w:sz w:val="20"/>
          <w:szCs w:val="20"/>
        </w:rPr>
      </w:pPr>
      <w:r w:rsidRPr="00B476E2">
        <w:rPr>
          <w:rFonts w:asciiTheme="majorHAnsi" w:hAnsiTheme="majorHAnsi"/>
          <w:bCs/>
          <w:sz w:val="20"/>
          <w:szCs w:val="20"/>
        </w:rPr>
        <w:t>ΤΟΠΟΣ  ΚΑΙ  ΧΡΟΝΟΣ  ΠΑΡΑΔΟΣΗΣ ΠΑΡΑΛΑΒΗΣ</w:t>
      </w:r>
    </w:p>
    <w:p w:rsidR="00F67EAC" w:rsidRPr="00B476E2" w:rsidRDefault="00F67EAC" w:rsidP="00F67EAC">
      <w:pPr>
        <w:spacing w:line="360" w:lineRule="auto"/>
        <w:jc w:val="both"/>
        <w:rPr>
          <w:rFonts w:asciiTheme="majorHAnsi" w:eastAsia="TimesNewRoman" w:hAnsiTheme="majorHAnsi"/>
          <w:sz w:val="20"/>
          <w:szCs w:val="20"/>
        </w:rPr>
      </w:pPr>
      <w:r w:rsidRPr="00AB5051">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lastRenderedPageBreak/>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F67EAC" w:rsidRPr="00B476E2" w:rsidRDefault="00F67EAC" w:rsidP="00F67EAC">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67EAC" w:rsidRPr="00B476E2" w:rsidRDefault="00F67EAC" w:rsidP="00F67EAC">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F67EAC" w:rsidRPr="00DF3106" w:rsidRDefault="00F67EAC" w:rsidP="00F67EAC">
      <w:pPr>
        <w:pStyle w:val="af3"/>
        <w:numPr>
          <w:ilvl w:val="0"/>
          <w:numId w:val="19"/>
        </w:numPr>
        <w:jc w:val="both"/>
        <w:rPr>
          <w:rFonts w:asciiTheme="majorHAnsi" w:eastAsia="TimesNewRoman" w:hAnsiTheme="majorHAnsi"/>
          <w:sz w:val="20"/>
          <w:szCs w:val="20"/>
        </w:rPr>
      </w:pPr>
      <w:r w:rsidRPr="00DF3106">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F67EAC" w:rsidRPr="00DF3106" w:rsidRDefault="00F67EAC" w:rsidP="00F67EAC">
      <w:pPr>
        <w:pStyle w:val="49"/>
        <w:numPr>
          <w:ilvl w:val="0"/>
          <w:numId w:val="19"/>
        </w:numPr>
        <w:shd w:val="clear" w:color="auto" w:fill="auto"/>
        <w:spacing w:line="240" w:lineRule="auto"/>
        <w:ind w:right="40"/>
        <w:jc w:val="both"/>
        <w:rPr>
          <w:rFonts w:asciiTheme="majorHAnsi" w:hAnsiTheme="majorHAnsi"/>
        </w:rPr>
      </w:pPr>
      <w:r w:rsidRPr="00DF3106">
        <w:rPr>
          <w:rFonts w:asciiTheme="majorHAnsi" w:hAnsiTheme="majorHAnsi"/>
        </w:rPr>
        <w:t>Αποκεντρωμένη Οργανική Μονάδα Ιεράπετρας του Γ.Ν. Λασιθίου – Γ.Ν.-Κ.Υ. Νεαπόλεως «Διαλυνάκειο»- Καλημεράκη 6, Ιεράπετρα, Τ.Κ. 72200</w:t>
      </w:r>
    </w:p>
    <w:p w:rsidR="00F67EAC" w:rsidRPr="00DF3106" w:rsidRDefault="00F67EAC" w:rsidP="00F67EAC">
      <w:pPr>
        <w:pStyle w:val="49"/>
        <w:numPr>
          <w:ilvl w:val="0"/>
          <w:numId w:val="19"/>
        </w:numPr>
        <w:shd w:val="clear" w:color="auto" w:fill="auto"/>
        <w:spacing w:line="240" w:lineRule="auto"/>
        <w:ind w:right="40"/>
        <w:jc w:val="both"/>
        <w:rPr>
          <w:rFonts w:asciiTheme="majorHAnsi" w:hAnsiTheme="majorHAnsi"/>
        </w:rPr>
      </w:pPr>
      <w:r w:rsidRPr="00DF3106">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F67EAC" w:rsidRPr="00DF3106" w:rsidRDefault="00F67EAC" w:rsidP="00F67EAC">
      <w:pPr>
        <w:pStyle w:val="af3"/>
        <w:numPr>
          <w:ilvl w:val="0"/>
          <w:numId w:val="19"/>
        </w:numPr>
        <w:jc w:val="both"/>
        <w:rPr>
          <w:rFonts w:asciiTheme="majorHAnsi" w:eastAsia="TimesNewRoman" w:hAnsiTheme="majorHAnsi"/>
          <w:sz w:val="20"/>
          <w:szCs w:val="20"/>
        </w:rPr>
      </w:pPr>
      <w:r w:rsidRPr="00DF3106">
        <w:rPr>
          <w:rFonts w:asciiTheme="majorHAnsi" w:eastAsia="TimesNewRoman" w:hAnsiTheme="majorHAnsi"/>
          <w:sz w:val="20"/>
          <w:szCs w:val="20"/>
        </w:rPr>
        <w:t>Γ.Ν.-Κ.Υ. Νεαπόλεως «Διαλυνάκειο», Γ. Διαλυνά 2, Νεάπολη, Τ.Κ. 72400</w:t>
      </w:r>
    </w:p>
    <w:p w:rsidR="00F67EAC" w:rsidRPr="00B476E2" w:rsidRDefault="00F67EAC" w:rsidP="00F67EAC">
      <w:pPr>
        <w:spacing w:line="360" w:lineRule="auto"/>
        <w:ind w:left="3600" w:firstLine="720"/>
        <w:outlineLvl w:val="0"/>
        <w:rPr>
          <w:rFonts w:asciiTheme="majorHAnsi" w:hAnsiTheme="majorHAnsi"/>
          <w:bCs/>
          <w:sz w:val="20"/>
          <w:szCs w:val="20"/>
        </w:rPr>
      </w:pPr>
    </w:p>
    <w:p w:rsidR="00F67EAC" w:rsidRPr="00B476E2" w:rsidRDefault="00F67EAC" w:rsidP="00F67EAC">
      <w:pPr>
        <w:ind w:left="3600" w:firstLine="720"/>
        <w:outlineLvl w:val="0"/>
        <w:rPr>
          <w:rFonts w:asciiTheme="majorHAnsi" w:hAnsiTheme="majorHAnsi"/>
          <w:bCs/>
          <w:sz w:val="20"/>
          <w:szCs w:val="20"/>
        </w:rPr>
      </w:pPr>
    </w:p>
    <w:p w:rsidR="00F67EAC" w:rsidRPr="00B476E2" w:rsidRDefault="00F67EAC" w:rsidP="00F67EAC">
      <w:pPr>
        <w:jc w:val="center"/>
        <w:rPr>
          <w:rFonts w:asciiTheme="majorHAnsi" w:hAnsiTheme="majorHAnsi"/>
          <w:bCs/>
          <w:sz w:val="20"/>
          <w:szCs w:val="20"/>
        </w:rPr>
      </w:pPr>
      <w:r w:rsidRPr="00B476E2">
        <w:rPr>
          <w:rFonts w:asciiTheme="majorHAnsi" w:hAnsiTheme="majorHAnsi"/>
          <w:bCs/>
          <w:sz w:val="20"/>
          <w:szCs w:val="20"/>
        </w:rPr>
        <w:t>ΑΡΘΡΟ 3</w:t>
      </w:r>
    </w:p>
    <w:p w:rsidR="00F67EAC" w:rsidRPr="00B476E2" w:rsidRDefault="00F67EAC" w:rsidP="00F67EAC">
      <w:pPr>
        <w:jc w:val="center"/>
        <w:rPr>
          <w:rFonts w:asciiTheme="majorHAnsi" w:hAnsiTheme="majorHAnsi"/>
          <w:bCs/>
          <w:sz w:val="20"/>
          <w:szCs w:val="20"/>
        </w:rPr>
      </w:pPr>
      <w:r w:rsidRPr="00B476E2">
        <w:rPr>
          <w:rFonts w:asciiTheme="majorHAnsi" w:hAnsiTheme="majorHAnsi"/>
          <w:bCs/>
          <w:sz w:val="20"/>
          <w:szCs w:val="20"/>
        </w:rPr>
        <w:t>ΧΡΟΝΟΣ ΙΣΧΥΟΣ ΣΥΜΒΑΣΗΣ – ΤΡΟΠΟΠΟΙΗΣΗ – ΚΑΤΑΓΓΕΛΙΑ ΣΥΜΒΑΣΗΣ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 xml:space="preserve">3.1 Η παρούσα Σύμβαση θα έχει διάρκεια </w:t>
      </w:r>
      <w:r>
        <w:rPr>
          <w:rFonts w:asciiTheme="majorHAnsi" w:hAnsiTheme="majorHAnsi"/>
          <w:bCs/>
          <w:sz w:val="20"/>
          <w:szCs w:val="20"/>
        </w:rPr>
        <w:t>ενός έτους</w:t>
      </w:r>
      <w:r w:rsidRPr="00B476E2">
        <w:rPr>
          <w:rFonts w:asciiTheme="majorHAnsi" w:hAnsiTheme="majorHAnsi"/>
          <w:bCs/>
          <w:sz w:val="20"/>
          <w:szCs w:val="20"/>
        </w:rPr>
        <w:t xml:space="preserve"> ήτοι από ……………………………. έως ……………………</w:t>
      </w:r>
    </w:p>
    <w:p w:rsidR="00F67EAC" w:rsidRPr="00B476E2" w:rsidRDefault="00F67EAC" w:rsidP="00F67EAC">
      <w:pPr>
        <w:jc w:val="both"/>
        <w:rPr>
          <w:rFonts w:asciiTheme="majorHAnsi" w:hAnsiTheme="majorHAnsi"/>
          <w:bCs/>
          <w:sz w:val="20"/>
          <w:szCs w:val="20"/>
        </w:rPr>
      </w:pPr>
      <w:r>
        <w:rPr>
          <w:rFonts w:asciiTheme="majorHAnsi" w:hAnsiTheme="majorHAnsi"/>
          <w:bCs/>
          <w:sz w:val="20"/>
          <w:szCs w:val="20"/>
        </w:rPr>
        <w:t>Δύναται να δοθεί παράταση έως έξι (6)</w:t>
      </w:r>
      <w:r w:rsidRPr="00B476E2">
        <w:rPr>
          <w:rFonts w:asciiTheme="majorHAnsi" w:hAnsiTheme="majorHAnsi"/>
          <w:bCs/>
          <w:sz w:val="20"/>
          <w:szCs w:val="20"/>
        </w:rPr>
        <w:t xml:space="preserve"> μήνες με μονομερές δικαίωμα του Νοσοκομείου για προς την απορρόφηση του φυσικού και οικονομικού αντικειμένου της σύμβασης.</w:t>
      </w:r>
    </w:p>
    <w:p w:rsidR="00F67EAC" w:rsidRPr="00B476E2" w:rsidRDefault="00F67EAC" w:rsidP="00F67EAC">
      <w:pPr>
        <w:jc w:val="both"/>
        <w:rPr>
          <w:rFonts w:asciiTheme="majorHAnsi" w:hAnsiTheme="majorHAnsi"/>
          <w:b/>
          <w:sz w:val="20"/>
          <w:szCs w:val="20"/>
        </w:rPr>
      </w:pPr>
      <w:r w:rsidRPr="00B476E2">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67EAC" w:rsidRPr="00B476E2" w:rsidRDefault="00F67EAC" w:rsidP="00F67EAC">
      <w:pPr>
        <w:ind w:left="320"/>
        <w:rPr>
          <w:rFonts w:asciiTheme="majorHAnsi" w:hAnsiTheme="majorHAnsi"/>
          <w:sz w:val="20"/>
          <w:szCs w:val="20"/>
        </w:rPr>
      </w:pPr>
    </w:p>
    <w:p w:rsidR="00F67EAC" w:rsidRPr="00B476E2" w:rsidRDefault="00F67EAC" w:rsidP="00F67EAC">
      <w:pPr>
        <w:ind w:left="320"/>
        <w:jc w:val="center"/>
        <w:rPr>
          <w:rFonts w:asciiTheme="majorHAnsi" w:hAnsiTheme="majorHAnsi"/>
          <w:sz w:val="20"/>
          <w:szCs w:val="20"/>
        </w:rPr>
      </w:pPr>
      <w:r w:rsidRPr="00B476E2">
        <w:rPr>
          <w:rFonts w:asciiTheme="majorHAnsi" w:hAnsiTheme="majorHAnsi"/>
          <w:sz w:val="20"/>
          <w:szCs w:val="20"/>
        </w:rPr>
        <w:t>ΑΡΘΡΟ 4</w:t>
      </w:r>
    </w:p>
    <w:p w:rsidR="00F67EAC" w:rsidRPr="00B476E2" w:rsidRDefault="00F67EAC" w:rsidP="00F67EAC">
      <w:pPr>
        <w:ind w:left="320"/>
        <w:jc w:val="center"/>
        <w:rPr>
          <w:rStyle w:val="1010"/>
          <w:rFonts w:asciiTheme="majorHAnsi" w:hAnsiTheme="majorHAnsi"/>
          <w:b w:val="0"/>
        </w:rPr>
      </w:pPr>
      <w:r w:rsidRPr="00B476E2">
        <w:rPr>
          <w:rFonts w:asciiTheme="majorHAnsi" w:hAnsiTheme="majorHAnsi"/>
          <w:sz w:val="20"/>
          <w:szCs w:val="20"/>
        </w:rPr>
        <w:t>ΠΑΡΑΛΑΒΗ ΥΛΙΚΩΝ</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lastRenderedPageBreak/>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F67EAC" w:rsidRPr="00B476E2" w:rsidRDefault="00F67EAC" w:rsidP="00F67EAC">
      <w:pPr>
        <w:ind w:left="320"/>
        <w:jc w:val="center"/>
        <w:rPr>
          <w:rFonts w:asciiTheme="majorHAnsi" w:hAnsiTheme="majorHAnsi"/>
          <w:sz w:val="20"/>
          <w:szCs w:val="20"/>
        </w:rPr>
      </w:pPr>
    </w:p>
    <w:p w:rsidR="00F67EAC" w:rsidRPr="00B476E2" w:rsidRDefault="00F67EAC" w:rsidP="00F67EAC">
      <w:pPr>
        <w:ind w:left="320"/>
        <w:jc w:val="center"/>
        <w:rPr>
          <w:rFonts w:asciiTheme="majorHAnsi" w:hAnsiTheme="majorHAnsi"/>
          <w:sz w:val="20"/>
          <w:szCs w:val="20"/>
        </w:rPr>
      </w:pPr>
      <w:r w:rsidRPr="00B476E2">
        <w:rPr>
          <w:rFonts w:asciiTheme="majorHAnsi" w:hAnsiTheme="majorHAnsi"/>
          <w:sz w:val="20"/>
          <w:szCs w:val="20"/>
        </w:rPr>
        <w:t>ΑΡΘΡΟ 5</w:t>
      </w:r>
    </w:p>
    <w:p w:rsidR="00F67EAC" w:rsidRPr="00B476E2" w:rsidRDefault="00F67EAC" w:rsidP="00F67EAC">
      <w:pPr>
        <w:ind w:left="320"/>
        <w:jc w:val="center"/>
        <w:rPr>
          <w:rStyle w:val="1010"/>
          <w:rFonts w:asciiTheme="majorHAnsi" w:hAnsiTheme="majorHAnsi"/>
          <w:i w:val="0"/>
          <w:iCs w:val="0"/>
        </w:rPr>
      </w:pPr>
      <w:r w:rsidRPr="00B476E2">
        <w:rPr>
          <w:rFonts w:asciiTheme="majorHAnsi" w:hAnsiTheme="majorHAnsi"/>
          <w:sz w:val="20"/>
          <w:szCs w:val="20"/>
        </w:rPr>
        <w:t>ΑΠΟΡΡΙΨΗ ΣΥΜΒΑΤΙΚΩΝ ΥΛΙΚΩΝ – ΑΝΤΙΚΑΤΑΣΤΑΣΗ</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lastRenderedPageBreak/>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F67EAC" w:rsidRPr="00B476E2" w:rsidRDefault="00F67EAC" w:rsidP="00F67EAC">
      <w:pPr>
        <w:jc w:val="center"/>
        <w:outlineLvl w:val="0"/>
        <w:rPr>
          <w:rFonts w:asciiTheme="majorHAnsi" w:hAnsiTheme="majorHAnsi"/>
          <w:bCs/>
          <w:sz w:val="20"/>
          <w:szCs w:val="20"/>
        </w:rPr>
      </w:pPr>
    </w:p>
    <w:p w:rsidR="00F67EAC" w:rsidRPr="00B476E2" w:rsidRDefault="00F67EAC" w:rsidP="00F67EAC">
      <w:pPr>
        <w:tabs>
          <w:tab w:val="left" w:pos="360"/>
        </w:tabs>
        <w:jc w:val="center"/>
        <w:rPr>
          <w:rFonts w:asciiTheme="majorHAnsi" w:hAnsiTheme="majorHAnsi"/>
          <w:bCs/>
          <w:sz w:val="20"/>
          <w:szCs w:val="20"/>
        </w:rPr>
      </w:pPr>
      <w:r w:rsidRPr="00B476E2">
        <w:rPr>
          <w:rFonts w:asciiTheme="majorHAnsi" w:hAnsiTheme="majorHAnsi"/>
          <w:bCs/>
          <w:sz w:val="20"/>
          <w:szCs w:val="20"/>
        </w:rPr>
        <w:t>ΑΡΘΡΟ 6</w:t>
      </w:r>
    </w:p>
    <w:p w:rsidR="00F67EAC" w:rsidRPr="00B476E2" w:rsidRDefault="00F67EAC" w:rsidP="00F67EAC">
      <w:pPr>
        <w:tabs>
          <w:tab w:val="left" w:pos="360"/>
        </w:tabs>
        <w:jc w:val="center"/>
        <w:rPr>
          <w:rFonts w:asciiTheme="majorHAnsi" w:hAnsiTheme="majorHAnsi"/>
          <w:bCs/>
          <w:sz w:val="20"/>
          <w:szCs w:val="20"/>
        </w:rPr>
      </w:pPr>
      <w:r w:rsidRPr="00B476E2">
        <w:rPr>
          <w:rFonts w:asciiTheme="majorHAnsi" w:hAnsiTheme="majorHAnsi"/>
          <w:bCs/>
          <w:sz w:val="20"/>
          <w:szCs w:val="20"/>
        </w:rPr>
        <w:t>ΤΡΟΠΟΣ ΠΛΗΡΩΜΗΣ-ΚΡΑΤΗΣΕΙΣ- ΔΙΚΑΙΟΛΟΓΗΤΙΚΑ-ΠΛΗΡΩΜΗ</w:t>
      </w:r>
    </w:p>
    <w:p w:rsidR="00F67EAC" w:rsidRPr="00242716" w:rsidRDefault="00F67EAC" w:rsidP="00F67EAC">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των Νοσοκομείων</w:t>
      </w:r>
      <w:r w:rsidRPr="00242716">
        <w:rPr>
          <w:rFonts w:asciiTheme="majorHAnsi" w:hAnsiTheme="majorHAnsi"/>
          <w:bCs/>
          <w:sz w:val="20"/>
          <w:szCs w:val="20"/>
        </w:rPr>
        <w:t xml:space="preserve"> (από τον ΚΑΕ </w:t>
      </w:r>
      <w:r>
        <w:rPr>
          <w:rFonts w:asciiTheme="majorHAnsi" w:hAnsiTheme="majorHAnsi"/>
          <w:bCs/>
          <w:sz w:val="20"/>
          <w:szCs w:val="20"/>
        </w:rPr>
        <w:t>1381</w:t>
      </w:r>
      <w:r w:rsidRPr="00242716">
        <w:rPr>
          <w:rFonts w:asciiTheme="majorHAnsi" w:hAnsiTheme="majorHAnsi"/>
          <w:bCs/>
          <w:sz w:val="20"/>
          <w:szCs w:val="20"/>
        </w:rPr>
        <w:t xml:space="preserve"> του προϋπολογισμού του).</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F67EAC" w:rsidRPr="00B476E2" w:rsidRDefault="00F67EAC" w:rsidP="00F67EAC">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F67EAC" w:rsidRPr="00B476E2" w:rsidRDefault="00F67EAC" w:rsidP="00F67EAC">
      <w:pPr>
        <w:numPr>
          <w:ilvl w:val="0"/>
          <w:numId w:val="15"/>
        </w:numPr>
        <w:tabs>
          <w:tab w:val="left" w:pos="583"/>
        </w:tabs>
        <w:spacing w:after="0" w:line="264" w:lineRule="exact"/>
        <w:ind w:left="580" w:right="40" w:hanging="280"/>
        <w:jc w:val="both"/>
        <w:rPr>
          <w:rFonts w:asciiTheme="majorHAnsi" w:hAnsiTheme="majorHAnsi"/>
          <w:i/>
        </w:rPr>
      </w:pPr>
      <w:r w:rsidRPr="00B476E2">
        <w:rPr>
          <w:rFonts w:asciiTheme="majorHAnsi" w:hAnsiTheme="maj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F67EAC" w:rsidRPr="00B476E2" w:rsidRDefault="00F67EAC" w:rsidP="00F67EAC">
      <w:pPr>
        <w:numPr>
          <w:ilvl w:val="0"/>
          <w:numId w:val="15"/>
        </w:numPr>
        <w:tabs>
          <w:tab w:val="left" w:pos="583"/>
        </w:tabs>
        <w:spacing w:after="0" w:line="264" w:lineRule="exact"/>
        <w:ind w:left="580" w:right="40" w:hanging="280"/>
        <w:jc w:val="both"/>
        <w:rPr>
          <w:rFonts w:asciiTheme="majorHAnsi" w:hAnsiTheme="majorHAnsi"/>
          <w:i/>
        </w:rPr>
      </w:pPr>
      <w:r w:rsidRPr="00B476E2">
        <w:rPr>
          <w:rFonts w:asciiTheme="majorHAnsi" w:hAnsiTheme="maj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F67EAC" w:rsidRPr="00B476E2" w:rsidRDefault="00F67EAC" w:rsidP="00F67EAC">
      <w:pPr>
        <w:numPr>
          <w:ilvl w:val="0"/>
          <w:numId w:val="15"/>
        </w:numPr>
        <w:tabs>
          <w:tab w:val="left" w:pos="583"/>
        </w:tabs>
        <w:spacing w:after="0" w:line="264" w:lineRule="exact"/>
        <w:ind w:left="580" w:right="40" w:hanging="280"/>
        <w:jc w:val="both"/>
        <w:rPr>
          <w:rFonts w:asciiTheme="majorHAnsi" w:hAnsiTheme="majorHAnsi"/>
          <w:i/>
        </w:rPr>
      </w:pPr>
      <w:r w:rsidRPr="00B476E2">
        <w:rPr>
          <w:rFonts w:asciiTheme="majorHAnsi" w:hAnsiTheme="majorHAnsi"/>
        </w:rPr>
        <w:t>Κράτηση ύψους 0,06% υπέρ Α.Ε.Π.Π. σύμφωνα με το αρ. 350 παρ. 3 του Ν. 4412/2016</w:t>
      </w:r>
      <w:r>
        <w:rPr>
          <w:rFonts w:asciiTheme="majorHAnsi" w:hAnsiTheme="majorHAnsi"/>
        </w:rPr>
        <w:t>.</w:t>
      </w:r>
      <w:r w:rsidRPr="008404EE">
        <w:rPr>
          <w:rFonts w:asciiTheme="majorHAnsi" w:hAnsiTheme="majorHAnsi"/>
        </w:rPr>
        <w:t xml:space="preserve"> Η κράτηση αυτή υπάγεται σε χαρτόσημο 3% και ΟΓΑ χαρτοσήμου που υπολογίζεται με ποσοστό 20% επί του χαρτοσήμου.</w:t>
      </w:r>
    </w:p>
    <w:p w:rsidR="00F67EAC" w:rsidRPr="00B476E2" w:rsidRDefault="00F67EAC" w:rsidP="00F67EAC">
      <w:pPr>
        <w:numPr>
          <w:ilvl w:val="0"/>
          <w:numId w:val="15"/>
        </w:numPr>
        <w:tabs>
          <w:tab w:val="left" w:pos="578"/>
        </w:tabs>
        <w:spacing w:after="0" w:line="264" w:lineRule="exact"/>
        <w:ind w:left="580" w:right="40" w:hanging="280"/>
        <w:jc w:val="both"/>
        <w:rPr>
          <w:rFonts w:asciiTheme="majorHAnsi" w:hAnsiTheme="majorHAnsi"/>
          <w:i/>
        </w:rPr>
      </w:pPr>
      <w:r w:rsidRPr="00B476E2">
        <w:rPr>
          <w:rFonts w:asciiTheme="majorHAnsi" w:hAnsiTheme="majorHAnsi"/>
        </w:rPr>
        <w:t>Παρακράτηση φόρου 4% επί της καθαρής συμβατικής αξίας των αγαθών, (άρθρο 64 Ν. 4172/2013)</w:t>
      </w:r>
    </w:p>
    <w:p w:rsidR="00F67EAC" w:rsidRDefault="00F67EAC" w:rsidP="00F67EAC">
      <w:pPr>
        <w:jc w:val="both"/>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F67EAC" w:rsidRPr="00E901C0" w:rsidRDefault="00F67EAC" w:rsidP="00F67EAC">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F67EAC" w:rsidRPr="00E901C0" w:rsidRDefault="00F67EAC" w:rsidP="00F67EAC">
      <w:pPr>
        <w:jc w:val="both"/>
        <w:rPr>
          <w:rFonts w:asciiTheme="majorHAnsi" w:hAnsiTheme="majorHAnsi"/>
          <w:bCs/>
          <w:sz w:val="20"/>
          <w:szCs w:val="20"/>
        </w:rPr>
      </w:pPr>
      <w:r w:rsidRPr="00E901C0">
        <w:rPr>
          <w:rFonts w:asciiTheme="majorHAnsi" w:hAnsiTheme="majorHAnsi"/>
          <w:bCs/>
          <w:sz w:val="20"/>
          <w:szCs w:val="20"/>
        </w:rPr>
        <w:lastRenderedPageBreak/>
        <w:t>Οργανική Μονάδα Έδρας του Γ.Ν. Λασιθίου – Γ.Ν.-Κ.Υ. Νεαπόλεως «Διαλυνάκειο»- Κνωσού 2-4, Άγιος Νικόλαος, Τ.Κ. 72100, ΑΦΜ 999070198, Δ.Ο.Υ ΑΓΙΟΥ ΝΙΚΟΛΑΟΥ</w:t>
      </w:r>
    </w:p>
    <w:p w:rsidR="00F67EAC" w:rsidRPr="00E901C0" w:rsidRDefault="00F67EAC" w:rsidP="00F67EAC">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F67EAC" w:rsidRPr="00E901C0" w:rsidRDefault="00F67EAC" w:rsidP="00F67EAC">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F67EAC" w:rsidRPr="00E901C0" w:rsidRDefault="00F67EAC" w:rsidP="00F67EAC">
      <w:pPr>
        <w:jc w:val="both"/>
        <w:rPr>
          <w:rFonts w:asciiTheme="majorHAnsi" w:hAnsiTheme="majorHAnsi"/>
          <w:bCs/>
          <w:sz w:val="20"/>
          <w:szCs w:val="20"/>
        </w:rPr>
      </w:pPr>
      <w:r w:rsidRPr="00E901C0">
        <w:rPr>
          <w:rFonts w:asciiTheme="majorHAnsi" w:hAnsiTheme="majorHAnsi"/>
          <w:bCs/>
          <w:sz w:val="20"/>
          <w:szCs w:val="20"/>
        </w:rPr>
        <w:t>Γ.Ν.-Κ.Υ. Νεαπόλεως «Διαλυνάκειο», Γ. Διαλυνά 2, Νεάπολη Τ.Κ. 72400, ΑΦΜ 800240765, Δ.Ο.Υ ΑΓΙΟΥ ΝΙΚΟΛΑΟΥ</w:t>
      </w:r>
    </w:p>
    <w:p w:rsidR="00F67EAC" w:rsidRPr="00B476E2" w:rsidRDefault="00F67EAC" w:rsidP="00F67EAC">
      <w:pPr>
        <w:jc w:val="both"/>
        <w:rPr>
          <w:rFonts w:asciiTheme="majorHAnsi" w:hAnsiTheme="majorHAnsi"/>
          <w:bCs/>
          <w:sz w:val="20"/>
          <w:szCs w:val="20"/>
        </w:rPr>
      </w:pPr>
    </w:p>
    <w:p w:rsidR="00F67EAC" w:rsidRPr="00B476E2" w:rsidRDefault="00F67EAC" w:rsidP="00F67EAC">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F67EAC" w:rsidRPr="00B476E2" w:rsidRDefault="00F67EAC" w:rsidP="00F67EAC">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B476E2">
        <w:rPr>
          <w:rFonts w:asciiTheme="majorHAnsi" w:hAnsiTheme="majorHAnsi"/>
          <w:bCs/>
          <w:sz w:val="20"/>
          <w:szCs w:val="20"/>
        </w:rPr>
        <w:t>ΑΡΘΡΟ 7</w:t>
      </w:r>
    </w:p>
    <w:p w:rsidR="00F67EAC" w:rsidRPr="00B476E2" w:rsidRDefault="00F67EAC" w:rsidP="00F67EAC">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B476E2">
        <w:rPr>
          <w:rFonts w:asciiTheme="majorHAnsi" w:hAnsiTheme="majorHAnsi"/>
          <w:bCs/>
          <w:sz w:val="20"/>
          <w:szCs w:val="20"/>
        </w:rPr>
        <w:t>ΤΕΧΝΙΚΕΣ ΠΡΟΔΙΑΓΡΑΦΕΣ</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b/>
          <w:sz w:val="20"/>
          <w:szCs w:val="20"/>
        </w:rPr>
      </w:pPr>
      <w:r w:rsidRPr="00B476E2">
        <w:rPr>
          <w:rFonts w:asciiTheme="majorHAnsi" w:hAnsiTheme="majorHAnsi"/>
          <w:sz w:val="20"/>
          <w:szCs w:val="20"/>
        </w:rPr>
        <w:t>Ο ανάδοχος υποχρεούται να υλοποιήσει την προμήθεια των ειδών, σύμφωνα με τους όρους και τις Τεχνικέ</w:t>
      </w:r>
      <w:r>
        <w:rPr>
          <w:rFonts w:asciiTheme="majorHAnsi" w:hAnsiTheme="majorHAnsi"/>
          <w:sz w:val="20"/>
          <w:szCs w:val="20"/>
        </w:rPr>
        <w:t>ς Προδιαγραφές της με αρ. ………./</w:t>
      </w:r>
      <w:r w:rsidRPr="00B476E2">
        <w:rPr>
          <w:rFonts w:asciiTheme="majorHAnsi" w:hAnsiTheme="majorHAnsi"/>
          <w:sz w:val="20"/>
          <w:szCs w:val="20"/>
        </w:rPr>
        <w:t xml:space="preserve">2018 Διακήρυξης και την προσφορά του αναδόχου τα οποία αποτελούν αναπόσπαστο τμήμα της παρούσης Σύμβασης. </w:t>
      </w:r>
    </w:p>
    <w:p w:rsidR="00F67EAC" w:rsidRPr="00B476E2" w:rsidRDefault="00F67EAC" w:rsidP="00F67EAC">
      <w:pPr>
        <w:tabs>
          <w:tab w:val="left" w:pos="4650"/>
          <w:tab w:val="left" w:pos="5535"/>
          <w:tab w:val="right" w:pos="7685"/>
          <w:tab w:val="left" w:pos="7775"/>
          <w:tab w:val="right" w:pos="8263"/>
          <w:tab w:val="right" w:pos="8916"/>
        </w:tabs>
        <w:rPr>
          <w:rFonts w:asciiTheme="majorHAnsi" w:hAnsiTheme="majorHAnsi"/>
          <w:b/>
          <w:sz w:val="20"/>
          <w:szCs w:val="20"/>
        </w:rPr>
      </w:pPr>
    </w:p>
    <w:p w:rsidR="00F67EAC" w:rsidRPr="00B476E2" w:rsidRDefault="00F67EAC" w:rsidP="00F67EAC">
      <w:pPr>
        <w:tabs>
          <w:tab w:val="left" w:pos="1302"/>
        </w:tabs>
        <w:jc w:val="center"/>
        <w:rPr>
          <w:rFonts w:asciiTheme="majorHAnsi" w:hAnsiTheme="majorHAnsi"/>
          <w:bCs/>
          <w:sz w:val="20"/>
          <w:szCs w:val="20"/>
        </w:rPr>
      </w:pPr>
      <w:r w:rsidRPr="00B476E2">
        <w:rPr>
          <w:rFonts w:asciiTheme="majorHAnsi" w:hAnsiTheme="majorHAnsi"/>
          <w:bCs/>
          <w:sz w:val="20"/>
          <w:szCs w:val="20"/>
        </w:rPr>
        <w:t>ΑΡΘΡΟ 8</w:t>
      </w:r>
    </w:p>
    <w:p w:rsidR="00F67EAC" w:rsidRPr="00B476E2" w:rsidRDefault="00F67EAC" w:rsidP="00F67EAC">
      <w:pPr>
        <w:tabs>
          <w:tab w:val="left" w:pos="1302"/>
        </w:tabs>
        <w:jc w:val="center"/>
        <w:rPr>
          <w:rFonts w:asciiTheme="majorHAnsi" w:hAnsiTheme="majorHAnsi"/>
          <w:bCs/>
          <w:sz w:val="20"/>
          <w:szCs w:val="20"/>
        </w:rPr>
      </w:pPr>
      <w:r w:rsidRPr="00B476E2">
        <w:rPr>
          <w:rFonts w:asciiTheme="majorHAnsi" w:hAnsiTheme="majorHAnsi"/>
          <w:bCs/>
          <w:sz w:val="20"/>
          <w:szCs w:val="20"/>
        </w:rPr>
        <w:t>ΚΥΡΩΣΕΙΣ ΣΕ ΒΑΡΟΣ ΤΟΥ ΠΡΟΜΗΘΕΥΤΗ</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lastRenderedPageBreak/>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F67EAC" w:rsidRPr="00B476E2" w:rsidRDefault="00F67EAC" w:rsidP="00F67EAC">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εν λόγω απόφαση δεν επιδέχεται προσβολή με άλλη οποιασδήποτε φύσεως διοικητική προσφυγή.</w:t>
      </w:r>
    </w:p>
    <w:p w:rsidR="00F67EAC" w:rsidRPr="00B476E2" w:rsidRDefault="00F67EAC" w:rsidP="00F67EAC">
      <w:pPr>
        <w:tabs>
          <w:tab w:val="left" w:pos="1302"/>
        </w:tabs>
        <w:jc w:val="center"/>
        <w:rPr>
          <w:rFonts w:asciiTheme="majorHAnsi" w:hAnsiTheme="majorHAnsi"/>
          <w:bCs/>
          <w:sz w:val="20"/>
          <w:szCs w:val="20"/>
        </w:rPr>
      </w:pPr>
      <w:r w:rsidRPr="00B476E2">
        <w:rPr>
          <w:rFonts w:asciiTheme="majorHAnsi" w:hAnsiTheme="majorHAnsi"/>
          <w:bCs/>
          <w:sz w:val="20"/>
          <w:szCs w:val="20"/>
        </w:rPr>
        <w:t>ΑΡΘΡΟ  9</w:t>
      </w:r>
    </w:p>
    <w:p w:rsidR="00F67EAC" w:rsidRPr="00B476E2" w:rsidRDefault="00F67EAC" w:rsidP="00F67EAC">
      <w:pPr>
        <w:tabs>
          <w:tab w:val="left" w:pos="1302"/>
        </w:tabs>
        <w:jc w:val="center"/>
        <w:rPr>
          <w:rFonts w:asciiTheme="majorHAnsi" w:hAnsiTheme="majorHAnsi"/>
          <w:bCs/>
          <w:sz w:val="20"/>
          <w:szCs w:val="20"/>
        </w:rPr>
      </w:pPr>
      <w:r w:rsidRPr="00B476E2">
        <w:rPr>
          <w:rFonts w:asciiTheme="majorHAnsi" w:hAnsiTheme="majorHAnsi"/>
          <w:bCs/>
          <w:sz w:val="20"/>
          <w:szCs w:val="20"/>
        </w:rPr>
        <w:t>ΕΓΓΥΗΤΙΚΗ ΕΠΙΣΤΟΛΗ ΚΑΛΗΣ ΕΚΤΕΛΕΣΗΣ</w:t>
      </w:r>
    </w:p>
    <w:p w:rsidR="00F67EAC" w:rsidRPr="00B476E2" w:rsidRDefault="00F67EAC" w:rsidP="00F67EAC">
      <w:pPr>
        <w:tabs>
          <w:tab w:val="left" w:pos="1302"/>
        </w:tabs>
        <w:jc w:val="both"/>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F67EAC" w:rsidRPr="00B476E2" w:rsidRDefault="00F67EAC" w:rsidP="00F67EAC">
      <w:pPr>
        <w:tabs>
          <w:tab w:val="left" w:pos="1302"/>
        </w:tabs>
        <w:jc w:val="both"/>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w:t>
      </w:r>
      <w:r>
        <w:rPr>
          <w:rFonts w:asciiTheme="majorHAnsi" w:hAnsiTheme="majorHAnsi"/>
          <w:bCs/>
          <w:sz w:val="20"/>
          <w:szCs w:val="20"/>
        </w:rPr>
        <w:t xml:space="preserve"> πλέον ΦΠΑ</w:t>
      </w:r>
      <w:r w:rsidRPr="00B476E2">
        <w:rPr>
          <w:rFonts w:asciiTheme="majorHAnsi" w:hAnsiTheme="majorHAnsi"/>
          <w:bCs/>
          <w:sz w:val="20"/>
          <w:szCs w:val="20"/>
        </w:rPr>
        <w:t>, δεν απαιτείται εγγύηση καλής εκτέλεσης (εδ. 3 της παρ.1.β του άρθρου72 του Ν.4412/2016).</w:t>
      </w:r>
    </w:p>
    <w:p w:rsidR="00F67EAC" w:rsidRPr="00B476E2" w:rsidRDefault="00F67EAC" w:rsidP="00F67EAC">
      <w:pPr>
        <w:tabs>
          <w:tab w:val="left" w:pos="1302"/>
        </w:tabs>
        <w:jc w:val="center"/>
        <w:outlineLvl w:val="0"/>
        <w:rPr>
          <w:rFonts w:asciiTheme="majorHAnsi" w:hAnsiTheme="majorHAnsi"/>
          <w:bCs/>
          <w:sz w:val="20"/>
          <w:szCs w:val="20"/>
        </w:rPr>
      </w:pPr>
    </w:p>
    <w:p w:rsidR="00F67EAC" w:rsidRPr="00B476E2" w:rsidRDefault="00F67EAC" w:rsidP="00F67EAC">
      <w:pPr>
        <w:tabs>
          <w:tab w:val="left" w:pos="1302"/>
        </w:tabs>
        <w:jc w:val="center"/>
        <w:rPr>
          <w:rFonts w:asciiTheme="majorHAnsi" w:hAnsiTheme="majorHAnsi"/>
          <w:bCs/>
          <w:sz w:val="20"/>
          <w:szCs w:val="20"/>
        </w:rPr>
      </w:pPr>
      <w:r w:rsidRPr="00B476E2">
        <w:rPr>
          <w:rFonts w:asciiTheme="majorHAnsi" w:hAnsiTheme="majorHAnsi"/>
          <w:bCs/>
          <w:sz w:val="20"/>
          <w:szCs w:val="20"/>
        </w:rPr>
        <w:t>ΑΡΘΡΟ 10</w:t>
      </w:r>
    </w:p>
    <w:p w:rsidR="00F67EAC" w:rsidRPr="00B476E2" w:rsidRDefault="00F67EAC" w:rsidP="00F67EAC">
      <w:pPr>
        <w:tabs>
          <w:tab w:val="left" w:pos="1302"/>
        </w:tabs>
        <w:jc w:val="center"/>
        <w:rPr>
          <w:rFonts w:asciiTheme="majorHAnsi" w:hAnsiTheme="majorHAnsi"/>
          <w:bCs/>
          <w:sz w:val="20"/>
          <w:szCs w:val="20"/>
        </w:rPr>
      </w:pPr>
      <w:r w:rsidRPr="00B476E2">
        <w:rPr>
          <w:rFonts w:asciiTheme="majorHAnsi" w:hAnsiTheme="majorHAnsi"/>
          <w:bCs/>
          <w:sz w:val="20"/>
          <w:szCs w:val="20"/>
        </w:rPr>
        <w:t>ΛΟΙΠΟΙ ΟΡΟΙ</w:t>
      </w:r>
    </w:p>
    <w:p w:rsidR="00F67EAC" w:rsidRPr="00B476E2" w:rsidRDefault="00F67EAC" w:rsidP="00F67EAC">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67EAC" w:rsidRPr="00B476E2" w:rsidRDefault="00F67EAC" w:rsidP="00F67EAC">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F67EAC" w:rsidRPr="00B476E2" w:rsidRDefault="00F67EAC" w:rsidP="00F67EAC">
      <w:pPr>
        <w:pStyle w:val="2b"/>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67EAC" w:rsidRPr="00B476E2" w:rsidRDefault="00F67EAC" w:rsidP="00F67EAC">
      <w:pPr>
        <w:tabs>
          <w:tab w:val="left" w:pos="350"/>
        </w:tabs>
        <w:jc w:val="both"/>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67EAC" w:rsidRPr="00B476E2" w:rsidRDefault="00F67EAC" w:rsidP="00F67EAC">
      <w:pPr>
        <w:tabs>
          <w:tab w:val="left" w:pos="350"/>
        </w:tabs>
        <w:jc w:val="both"/>
        <w:rPr>
          <w:rFonts w:asciiTheme="majorHAnsi" w:hAnsiTheme="majorHAnsi"/>
          <w:b/>
          <w:sz w:val="20"/>
          <w:szCs w:val="20"/>
        </w:rPr>
      </w:pPr>
      <w:r w:rsidRPr="00B476E2">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F67EAC" w:rsidRPr="00B476E2" w:rsidRDefault="00F67EAC" w:rsidP="00F67EAC">
      <w:pPr>
        <w:tabs>
          <w:tab w:val="left" w:pos="1302"/>
          <w:tab w:val="left" w:pos="9000"/>
        </w:tabs>
        <w:jc w:val="both"/>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F67EAC" w:rsidRPr="00B476E2" w:rsidRDefault="00F67EAC" w:rsidP="00F67EAC">
      <w:pPr>
        <w:tabs>
          <w:tab w:val="left" w:pos="350"/>
        </w:tabs>
        <w:spacing w:before="45"/>
        <w:jc w:val="both"/>
        <w:rPr>
          <w:rFonts w:asciiTheme="majorHAnsi" w:hAnsiTheme="majorHAnsi"/>
          <w:b/>
          <w:bCs/>
          <w:sz w:val="20"/>
          <w:szCs w:val="20"/>
        </w:rPr>
      </w:pPr>
      <w:r w:rsidRPr="00B476E2">
        <w:rPr>
          <w:rFonts w:asciiTheme="majorHAnsi" w:hAnsiTheme="majorHAnsi"/>
          <w:sz w:val="20"/>
          <w:szCs w:val="20"/>
        </w:rPr>
        <w:lastRenderedPageBreak/>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F67EAC" w:rsidRPr="00B476E2" w:rsidRDefault="00F67EAC" w:rsidP="00F67EAC">
      <w:pPr>
        <w:tabs>
          <w:tab w:val="left" w:pos="350"/>
        </w:tabs>
        <w:spacing w:line="360" w:lineRule="auto"/>
        <w:jc w:val="center"/>
        <w:outlineLvl w:val="0"/>
        <w:rPr>
          <w:rFonts w:asciiTheme="majorHAnsi" w:hAnsiTheme="majorHAnsi"/>
          <w:bCs/>
          <w:sz w:val="20"/>
          <w:szCs w:val="20"/>
        </w:rPr>
      </w:pPr>
    </w:p>
    <w:p w:rsidR="00F67EAC" w:rsidRPr="00B476E2" w:rsidRDefault="00F67EAC" w:rsidP="00F67EAC">
      <w:pPr>
        <w:tabs>
          <w:tab w:val="left" w:pos="566"/>
          <w:tab w:val="left" w:pos="5328"/>
        </w:tabs>
        <w:spacing w:line="360" w:lineRule="auto"/>
        <w:jc w:val="center"/>
        <w:rPr>
          <w:rFonts w:asciiTheme="majorHAnsi" w:hAnsiTheme="majorHAnsi"/>
          <w:bCs/>
          <w:sz w:val="20"/>
          <w:szCs w:val="20"/>
        </w:rPr>
      </w:pPr>
      <w:r w:rsidRPr="00B476E2">
        <w:rPr>
          <w:rFonts w:asciiTheme="majorHAnsi" w:hAnsiTheme="majorHAnsi"/>
          <w:bCs/>
          <w:sz w:val="20"/>
          <w:szCs w:val="20"/>
        </w:rPr>
        <w:t>ΟΙ ΣΥΜΒΑΛΛΟΜΕΝΟΙ</w:t>
      </w:r>
    </w:p>
    <w:p w:rsidR="00F67EAC" w:rsidRPr="00B476E2" w:rsidRDefault="00F67EAC" w:rsidP="00F67EAC">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ΓΙΑ ΤΗΝ ΑΝΑΘΕΤΟΥΣΑ ΑΡΧΗ</w:t>
      </w: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t>ΓΙΑ ΤΟΝ ΑΝΑΔΟΧΟ</w:t>
      </w:r>
    </w:p>
    <w:p w:rsidR="00F67EAC" w:rsidRPr="00B476E2" w:rsidRDefault="00F67EAC" w:rsidP="00F67EAC">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F67EAC" w:rsidRPr="00B476E2" w:rsidRDefault="00F67EAC" w:rsidP="00F67EAC">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F67EAC" w:rsidRDefault="00F67EAC" w:rsidP="00F67EAC">
      <w:pPr>
        <w:rPr>
          <w:rFonts w:ascii="Calibri" w:eastAsia="Times New Roman" w:hAnsi="Calibri" w:cs="Calibri"/>
          <w:b/>
          <w:caps/>
          <w:kern w:val="1"/>
          <w:sz w:val="20"/>
          <w:szCs w:val="20"/>
          <w:lang w:eastAsia="zh-CN"/>
        </w:rPr>
      </w:pPr>
      <w:r>
        <w:rPr>
          <w:sz w:val="20"/>
          <w:szCs w:val="20"/>
        </w:rPr>
        <w:br w:type="page"/>
      </w:r>
    </w:p>
    <w:p w:rsidR="00F67EAC" w:rsidRPr="00680A65" w:rsidRDefault="00F67EAC" w:rsidP="00F67EAC">
      <w:pPr>
        <w:pStyle w:val="1"/>
        <w:spacing w:before="0"/>
        <w:rPr>
          <w:shd w:val="clear" w:color="auto" w:fill="FFFF00"/>
        </w:rPr>
      </w:pPr>
      <w:bookmarkStart w:id="11" w:name="_Toc532471948"/>
      <w:r w:rsidRPr="00680A65">
        <w:lastRenderedPageBreak/>
        <w:t>ΠΑΡΑΡΤΗΜΑ Ζ΄</w:t>
      </w:r>
      <w:r>
        <w:t xml:space="preserve"> - ΥΠΟΔΕΙΓΜΑ ΕΓΓΥΗΤΙΚΗΣ ΕΠΙΣΤΟΛΗΣ ΚΑΛΗΣ ΕΚΤΕΛΕΣΗΣ</w:t>
      </w:r>
      <w:bookmarkEnd w:id="11"/>
    </w:p>
    <w:p w:rsidR="00F67EAC" w:rsidRDefault="00F67EAC" w:rsidP="00F67EAC">
      <w:pPr>
        <w:spacing w:line="360" w:lineRule="auto"/>
        <w:jc w:val="center"/>
        <w:rPr>
          <w:bCs/>
          <w:shd w:val="clear" w:color="auto" w:fill="FFFF00"/>
        </w:rPr>
      </w:pP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0"/>
        <w:t>1</w:t>
      </w:r>
      <w:r w:rsidRPr="00353C4B">
        <w:rPr>
          <w:rFonts w:asciiTheme="majorHAnsi" w:hAnsiTheme="majorHAnsi"/>
          <w:bCs/>
          <w:sz w:val="20"/>
          <w:szCs w:val="20"/>
        </w:rPr>
        <w:t>).................................</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1"/>
        <w:t>2</w:t>
      </w:r>
      <w:r w:rsidRPr="00353C4B">
        <w:rPr>
          <w:rFonts w:asciiTheme="majorHAnsi" w:hAnsiTheme="majorHAnsi"/>
          <w:bCs/>
          <w:color w:val="00000A"/>
          <w:sz w:val="20"/>
          <w:szCs w:val="20"/>
        </w:rPr>
        <w:t>................................</w:t>
      </w:r>
    </w:p>
    <w:p w:rsidR="00F67EAC" w:rsidRPr="00353C4B" w:rsidRDefault="00F67EAC" w:rsidP="00F67EAC">
      <w:pPr>
        <w:rPr>
          <w:rFonts w:asciiTheme="majorHAnsi" w:hAnsiTheme="majorHAnsi"/>
          <w:bCs/>
          <w:sz w:val="20"/>
          <w:szCs w:val="20"/>
        </w:rPr>
      </w:pPr>
    </w:p>
    <w:p w:rsidR="00F67EAC" w:rsidRPr="00353C4B" w:rsidRDefault="00F67EAC" w:rsidP="00F67EAC">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2"/>
        <w:t>3</w:t>
      </w:r>
      <w:r w:rsidRPr="00353C4B">
        <w:rPr>
          <w:rFonts w:asciiTheme="majorHAnsi" w:hAnsiTheme="majorHAnsi"/>
          <w:bCs/>
          <w:sz w:val="20"/>
          <w:szCs w:val="20"/>
        </w:rPr>
        <w:t>.</w:t>
      </w:r>
    </w:p>
    <w:p w:rsidR="00F67EAC" w:rsidRPr="00353C4B" w:rsidRDefault="00F67EAC" w:rsidP="00F67EAC">
      <w:pPr>
        <w:widowControl w:val="0"/>
        <w:spacing w:line="360" w:lineRule="auto"/>
        <w:rPr>
          <w:rFonts w:asciiTheme="majorHAnsi" w:hAnsiTheme="majorHAnsi"/>
          <w:bCs/>
          <w:sz w:val="20"/>
          <w:szCs w:val="20"/>
        </w:rPr>
      </w:pP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3"/>
        <w:t>4</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ατομικά και για κάθε μία από αυτές και ως αλληλέγγυα και εις ολόκληρο υπόχρεων μεταξύ τους, εκ της ιδιότητάς </w:t>
      </w:r>
      <w:r w:rsidRPr="00353C4B">
        <w:rPr>
          <w:rFonts w:asciiTheme="majorHAnsi" w:hAnsiTheme="majorHAnsi"/>
          <w:bCs/>
          <w:sz w:val="20"/>
          <w:szCs w:val="20"/>
        </w:rPr>
        <w:lastRenderedPageBreak/>
        <w:t>τους ως μελών της ένωσης ή κοινοπραξίας,</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4"/>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5"/>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6"/>
        <w:t xml:space="preserve">7 </w:t>
      </w:r>
      <w:r w:rsidRPr="00353C4B">
        <w:rPr>
          <w:rFonts w:asciiTheme="majorHAnsi" w:hAnsiTheme="majorHAnsi"/>
          <w:bCs/>
          <w:sz w:val="20"/>
          <w:szCs w:val="20"/>
        </w:rPr>
        <w:t>από την απλή έγγραφη ειδοποίησή σας.</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7"/>
        <w:t>8</w:t>
      </w:r>
      <w:r w:rsidRPr="00353C4B">
        <w:rPr>
          <w:rFonts w:asciiTheme="majorHAnsi" w:hAnsiTheme="majorHAnsi"/>
          <w:bCs/>
          <w:sz w:val="20"/>
          <w:szCs w:val="20"/>
        </w:rPr>
        <w:t>)</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67EAC" w:rsidRPr="00353C4B" w:rsidRDefault="00F67EAC" w:rsidP="00F67EAC">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F67EAC" w:rsidRPr="00353C4B" w:rsidRDefault="00F67EAC" w:rsidP="00F67EAC">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38"/>
        <w:t>9</w:t>
      </w:r>
      <w:r w:rsidRPr="00353C4B">
        <w:rPr>
          <w:rFonts w:asciiTheme="majorHAnsi" w:hAnsiTheme="majorHAnsi"/>
          <w:bCs/>
          <w:sz w:val="20"/>
          <w:szCs w:val="20"/>
        </w:rPr>
        <w:t>.</w:t>
      </w:r>
    </w:p>
    <w:p w:rsidR="00F67EAC" w:rsidRPr="00353C4B" w:rsidRDefault="00F67EAC" w:rsidP="00F67EAC">
      <w:pPr>
        <w:widowControl w:val="0"/>
        <w:spacing w:line="360" w:lineRule="auto"/>
        <w:rPr>
          <w:rFonts w:asciiTheme="majorHAnsi" w:hAnsiTheme="majorHAnsi"/>
          <w:bCs/>
          <w:i/>
          <w:iCs/>
          <w:sz w:val="20"/>
          <w:szCs w:val="20"/>
        </w:rPr>
      </w:pPr>
    </w:p>
    <w:p w:rsidR="00F67EAC" w:rsidRPr="00353C4B" w:rsidRDefault="00F67EAC" w:rsidP="00F67EAC">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F67EAC" w:rsidRPr="00E47194" w:rsidRDefault="00F67EAC" w:rsidP="00F67EAC">
      <w:pPr>
        <w:tabs>
          <w:tab w:val="left" w:pos="350"/>
        </w:tabs>
        <w:spacing w:before="45" w:line="360" w:lineRule="auto"/>
        <w:rPr>
          <w:rFonts w:eastAsia="Calibr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4E6" w:rsidRDefault="005514E6" w:rsidP="00F67EAC">
      <w:pPr>
        <w:spacing w:after="0" w:line="240" w:lineRule="auto"/>
      </w:pPr>
      <w:r>
        <w:separator/>
      </w:r>
    </w:p>
  </w:endnote>
  <w:endnote w:type="continuationSeparator" w:id="1">
    <w:p w:rsidR="005514E6" w:rsidRDefault="005514E6" w:rsidP="00F67EAC">
      <w:pPr>
        <w:spacing w:after="0" w:line="240" w:lineRule="auto"/>
      </w:pPr>
      <w:r>
        <w:continuationSeparator/>
      </w:r>
    </w:p>
  </w:endnote>
  <w:endnote w:id="2">
    <w:p w:rsidR="00F67EAC" w:rsidRDefault="00F67EAC" w:rsidP="00F67EAC">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4E6" w:rsidRDefault="005514E6" w:rsidP="00F67EAC">
      <w:pPr>
        <w:spacing w:after="0" w:line="240" w:lineRule="auto"/>
      </w:pPr>
      <w:r>
        <w:separator/>
      </w:r>
    </w:p>
  </w:footnote>
  <w:footnote w:type="continuationSeparator" w:id="1">
    <w:p w:rsidR="005514E6" w:rsidRDefault="005514E6" w:rsidP="00F67EAC">
      <w:pPr>
        <w:spacing w:after="0" w:line="240" w:lineRule="auto"/>
      </w:pPr>
      <w:r>
        <w:continuationSeparator/>
      </w:r>
    </w:p>
  </w:footnote>
  <w:footnote w:id="2">
    <w:p w:rsidR="00F67EAC" w:rsidRPr="00D3109F" w:rsidRDefault="00F67EAC" w:rsidP="00F67EAC">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F67EAC" w:rsidRPr="00D3109F" w:rsidRDefault="00F67EAC" w:rsidP="00F67EAC">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67EAC" w:rsidRPr="00D3109F" w:rsidRDefault="00F67EAC" w:rsidP="00F67EAC">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67EAC" w:rsidRPr="00D3109F" w:rsidRDefault="00F67EAC" w:rsidP="00F67EAC">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67EAC" w:rsidRPr="00D3109F" w:rsidRDefault="00F67EAC" w:rsidP="00F67EAC">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F67EAC" w:rsidRPr="003503D0" w:rsidRDefault="00F67EAC" w:rsidP="00F67EAC">
      <w:pPr>
        <w:pStyle w:val="af8"/>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8">
    <w:p w:rsidR="00F67EAC" w:rsidRPr="00D3109F" w:rsidRDefault="00F67EAC" w:rsidP="00F67EA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29">
    <w:p w:rsidR="00F67EAC" w:rsidRDefault="00F67EAC" w:rsidP="00F67EAC">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0">
    <w:p w:rsidR="00F67EAC" w:rsidRPr="00CD0B63" w:rsidRDefault="00F67EAC" w:rsidP="00F67EAC">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1">
    <w:p w:rsidR="00F67EAC" w:rsidRPr="00CD0B63" w:rsidRDefault="00F67EAC" w:rsidP="00F67EAC">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2">
    <w:p w:rsidR="00F67EAC" w:rsidRPr="00CD0B63" w:rsidRDefault="00F67EAC" w:rsidP="00F67EAC">
      <w:pPr>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3">
    <w:p w:rsidR="00F67EAC" w:rsidRPr="00CD0B63" w:rsidRDefault="00F67EAC" w:rsidP="00F67EAC">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4">
    <w:p w:rsidR="00F67EAC" w:rsidRPr="00CD0B63" w:rsidRDefault="00F67EAC" w:rsidP="00F67EAC">
      <w:pPr>
        <w:rPr>
          <w:sz w:val="16"/>
          <w:szCs w:val="16"/>
        </w:rPr>
      </w:pPr>
      <w:r w:rsidRPr="00CD0B63">
        <w:rPr>
          <w:rStyle w:val="af4"/>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5">
    <w:p w:rsidR="00F67EAC" w:rsidRPr="00CD0B63" w:rsidRDefault="00F67EAC" w:rsidP="00F67EAC">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6">
    <w:p w:rsidR="00F67EAC" w:rsidRPr="00CD0B63" w:rsidRDefault="00F67EAC" w:rsidP="00F67EAC">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7">
    <w:p w:rsidR="00F67EAC" w:rsidRPr="00CD0B63" w:rsidRDefault="00F67EAC" w:rsidP="00F67EAC">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8">
    <w:p w:rsidR="00F67EAC" w:rsidRPr="00CD0B63" w:rsidRDefault="00F67EAC" w:rsidP="00F67EAC">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rsids>
    <w:rsidRoot w:val="00F67EAC"/>
    <w:rsid w:val="00005390"/>
    <w:rsid w:val="000404D5"/>
    <w:rsid w:val="0004662D"/>
    <w:rsid w:val="00122965"/>
    <w:rsid w:val="00150ED9"/>
    <w:rsid w:val="00162D3D"/>
    <w:rsid w:val="001D7C93"/>
    <w:rsid w:val="002053B3"/>
    <w:rsid w:val="00266E84"/>
    <w:rsid w:val="003A37B6"/>
    <w:rsid w:val="003F3DF9"/>
    <w:rsid w:val="00510882"/>
    <w:rsid w:val="005514E6"/>
    <w:rsid w:val="00582D36"/>
    <w:rsid w:val="005F5F9F"/>
    <w:rsid w:val="00651E09"/>
    <w:rsid w:val="00684147"/>
    <w:rsid w:val="007B0F22"/>
    <w:rsid w:val="00853D23"/>
    <w:rsid w:val="008772CA"/>
    <w:rsid w:val="009B716D"/>
    <w:rsid w:val="00A307E4"/>
    <w:rsid w:val="00A322EB"/>
    <w:rsid w:val="00C01D51"/>
    <w:rsid w:val="00C63D20"/>
    <w:rsid w:val="00C90671"/>
    <w:rsid w:val="00CD613A"/>
    <w:rsid w:val="00CE7766"/>
    <w:rsid w:val="00CF7C24"/>
    <w:rsid w:val="00D47835"/>
    <w:rsid w:val="00EA73D4"/>
    <w:rsid w:val="00EB41E4"/>
    <w:rsid w:val="00F0555B"/>
    <w:rsid w:val="00F53D56"/>
    <w:rsid w:val="00F67EAC"/>
    <w:rsid w:val="00F96E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F67EAC"/>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F67EAC"/>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F67EAC"/>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F67EAC"/>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67EAC"/>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F67EAC"/>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F67EAC"/>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F67EAC"/>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F67EAC"/>
    <w:rPr>
      <w:color w:val="0066CC"/>
      <w:u w:val="single"/>
    </w:rPr>
  </w:style>
  <w:style w:type="character" w:customStyle="1" w:styleId="a3">
    <w:name w:val="Υποσημείωση_"/>
    <w:basedOn w:val="a0"/>
    <w:rsid w:val="00F67EAC"/>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F67EAC"/>
    <w:rPr>
      <w:u w:val="single"/>
    </w:rPr>
  </w:style>
  <w:style w:type="character" w:customStyle="1" w:styleId="20">
    <w:name w:val="Υποσημείωση (2)_"/>
    <w:basedOn w:val="a0"/>
    <w:rsid w:val="00F67EAC"/>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F67EAC"/>
    <w:rPr>
      <w:b/>
      <w:bCs/>
      <w:sz w:val="20"/>
      <w:szCs w:val="20"/>
    </w:rPr>
  </w:style>
  <w:style w:type="character" w:customStyle="1" w:styleId="21">
    <w:name w:val="Υποσημείωση (2)"/>
    <w:basedOn w:val="20"/>
    <w:rsid w:val="00F67EAC"/>
  </w:style>
  <w:style w:type="character" w:customStyle="1" w:styleId="30">
    <w:name w:val="Υποσημείωση (3)_"/>
    <w:basedOn w:val="a0"/>
    <w:link w:val="31"/>
    <w:rsid w:val="00F67EAC"/>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F67EAC"/>
    <w:rPr>
      <w:b/>
      <w:bCs/>
      <w:i/>
      <w:iCs/>
    </w:rPr>
  </w:style>
  <w:style w:type="character" w:customStyle="1" w:styleId="4">
    <w:name w:val="Υποσημείωση (4)_"/>
    <w:basedOn w:val="a0"/>
    <w:link w:val="40"/>
    <w:rsid w:val="00F67EAC"/>
    <w:rPr>
      <w:rFonts w:ascii="Calibri" w:eastAsia="Calibri" w:hAnsi="Calibri" w:cs="Calibri"/>
      <w:sz w:val="20"/>
      <w:szCs w:val="20"/>
      <w:shd w:val="clear" w:color="auto" w:fill="FFFFFF"/>
    </w:rPr>
  </w:style>
  <w:style w:type="character" w:customStyle="1" w:styleId="41">
    <w:name w:val="Υποσημείωση (4) + Πλάγια γραφή"/>
    <w:basedOn w:val="4"/>
    <w:rsid w:val="00F67EAC"/>
    <w:rPr>
      <w:i/>
      <w:iCs/>
    </w:rPr>
  </w:style>
  <w:style w:type="character" w:customStyle="1" w:styleId="42">
    <w:name w:val="Υποσημείωση (4) + Χωρίς έντονη γραφή"/>
    <w:basedOn w:val="4"/>
    <w:rsid w:val="00F67EAC"/>
    <w:rPr>
      <w:b/>
      <w:bCs/>
    </w:rPr>
  </w:style>
  <w:style w:type="character" w:customStyle="1" w:styleId="a5">
    <w:name w:val="Υποσημείωση + Έντονη γραφή"/>
    <w:basedOn w:val="a3"/>
    <w:rsid w:val="00F67EAC"/>
    <w:rPr>
      <w:b/>
      <w:bCs/>
    </w:rPr>
  </w:style>
  <w:style w:type="character" w:customStyle="1" w:styleId="a6">
    <w:name w:val="Υποσημείωση + Πλάγια γραφή"/>
    <w:basedOn w:val="a3"/>
    <w:rsid w:val="00F67EAC"/>
    <w:rPr>
      <w:i/>
      <w:iCs/>
    </w:rPr>
  </w:style>
  <w:style w:type="character" w:customStyle="1" w:styleId="6">
    <w:name w:val="Σώμα κειμένου (6)_"/>
    <w:basedOn w:val="a0"/>
    <w:rsid w:val="00F67EAC"/>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F67EAC"/>
    <w:rPr>
      <w:rFonts w:ascii="Arial" w:eastAsia="Arial" w:hAnsi="Arial" w:cs="Arial"/>
      <w:sz w:val="14"/>
      <w:szCs w:val="14"/>
      <w:shd w:val="clear" w:color="auto" w:fill="FFFFFF"/>
      <w:lang w:val="en-US"/>
    </w:rPr>
  </w:style>
  <w:style w:type="character" w:customStyle="1" w:styleId="565">
    <w:name w:val="Σώμα κειμένου (5) + 6;5 στ."/>
    <w:basedOn w:val="5"/>
    <w:rsid w:val="00F67EAC"/>
    <w:rPr>
      <w:sz w:val="13"/>
      <w:szCs w:val="13"/>
    </w:rPr>
  </w:style>
  <w:style w:type="character" w:customStyle="1" w:styleId="555">
    <w:name w:val="Σώμα κειμένου (5) + 5;5 στ.;Μικρά κεφαλαία"/>
    <w:basedOn w:val="5"/>
    <w:rsid w:val="00F67EAC"/>
    <w:rPr>
      <w:smallCaps/>
      <w:sz w:val="11"/>
      <w:szCs w:val="11"/>
    </w:rPr>
  </w:style>
  <w:style w:type="character" w:customStyle="1" w:styleId="a7">
    <w:name w:val="Κεφαλίδα ή υποσέλιδο_"/>
    <w:basedOn w:val="a0"/>
    <w:link w:val="a8"/>
    <w:rsid w:val="00F67EAC"/>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F67EAC"/>
    <w:rPr>
      <w:rFonts w:ascii="Calibri" w:eastAsia="Calibri" w:hAnsi="Calibri" w:cs="Calibri"/>
      <w:spacing w:val="0"/>
      <w:sz w:val="27"/>
      <w:szCs w:val="27"/>
    </w:rPr>
  </w:style>
  <w:style w:type="character" w:customStyle="1" w:styleId="Calibri95">
    <w:name w:val="Κεφαλίδα ή υποσέλιδο + Calibri;9;5 στ."/>
    <w:basedOn w:val="a7"/>
    <w:rsid w:val="00F67EAC"/>
    <w:rPr>
      <w:rFonts w:ascii="Calibri" w:eastAsia="Calibri" w:hAnsi="Calibri" w:cs="Calibri"/>
      <w:spacing w:val="0"/>
      <w:sz w:val="19"/>
      <w:szCs w:val="19"/>
    </w:rPr>
  </w:style>
  <w:style w:type="character" w:customStyle="1" w:styleId="51">
    <w:name w:val="Σώμα κειμένου (5) + Διάστιχο 1 στ."/>
    <w:basedOn w:val="5"/>
    <w:rsid w:val="00F67EAC"/>
    <w:rPr>
      <w:spacing w:val="20"/>
    </w:rPr>
  </w:style>
  <w:style w:type="character" w:customStyle="1" w:styleId="7">
    <w:name w:val="Σώμα κειμένου (7)_"/>
    <w:basedOn w:val="a0"/>
    <w:rsid w:val="00F67EAC"/>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F67EAC"/>
  </w:style>
  <w:style w:type="character" w:customStyle="1" w:styleId="33">
    <w:name w:val="Σώμα κειμένου (3)_"/>
    <w:basedOn w:val="a0"/>
    <w:link w:val="34"/>
    <w:rsid w:val="00F67EAC"/>
    <w:rPr>
      <w:rFonts w:ascii="Calibri" w:eastAsia="Calibri" w:hAnsi="Calibri" w:cs="Calibri"/>
      <w:sz w:val="124"/>
      <w:szCs w:val="124"/>
      <w:shd w:val="clear" w:color="auto" w:fill="FFFFFF"/>
    </w:rPr>
  </w:style>
  <w:style w:type="character" w:customStyle="1" w:styleId="22">
    <w:name w:val="Σώμα κειμένου (2)_"/>
    <w:basedOn w:val="a0"/>
    <w:rsid w:val="00F67EAC"/>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F67EAC"/>
  </w:style>
  <w:style w:type="character" w:customStyle="1" w:styleId="43">
    <w:name w:val="Σώμα κειμένου (4)_"/>
    <w:basedOn w:val="a0"/>
    <w:rsid w:val="00F67EAC"/>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F67EAC"/>
  </w:style>
  <w:style w:type="character" w:customStyle="1" w:styleId="411">
    <w:name w:val="Σώμα κειμένου (4) + 11 στ.;Χωρίς πλάγια γραφή"/>
    <w:basedOn w:val="43"/>
    <w:rsid w:val="00F67EAC"/>
    <w:rPr>
      <w:i/>
      <w:iCs/>
      <w:sz w:val="22"/>
      <w:szCs w:val="22"/>
    </w:rPr>
  </w:style>
  <w:style w:type="character" w:customStyle="1" w:styleId="a9">
    <w:name w:val="Σώμα κειμένου_"/>
    <w:basedOn w:val="a0"/>
    <w:link w:val="49"/>
    <w:rsid w:val="00F67EAC"/>
    <w:rPr>
      <w:rFonts w:ascii="Calibri" w:eastAsia="Calibri" w:hAnsi="Calibri" w:cs="Calibri"/>
      <w:sz w:val="20"/>
      <w:szCs w:val="20"/>
      <w:shd w:val="clear" w:color="auto" w:fill="FFFFFF"/>
    </w:rPr>
  </w:style>
  <w:style w:type="character" w:customStyle="1" w:styleId="10">
    <w:name w:val="Σώμα κειμένου1"/>
    <w:basedOn w:val="a9"/>
    <w:rsid w:val="00F67EAC"/>
  </w:style>
  <w:style w:type="character" w:customStyle="1" w:styleId="24">
    <w:name w:val="Σώμα κειμένου2"/>
    <w:basedOn w:val="a9"/>
    <w:rsid w:val="00F67EAC"/>
    <w:rPr>
      <w:lang w:val="en-US"/>
    </w:rPr>
  </w:style>
  <w:style w:type="character" w:customStyle="1" w:styleId="11">
    <w:name w:val="Επικεφαλίδα #1_"/>
    <w:basedOn w:val="a0"/>
    <w:rsid w:val="00F67EAC"/>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F67EAC"/>
  </w:style>
  <w:style w:type="character" w:customStyle="1" w:styleId="220">
    <w:name w:val="Επικεφαλίδα #2 (2)_"/>
    <w:basedOn w:val="a0"/>
    <w:rsid w:val="00F67EAC"/>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F67EAC"/>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F67EAC"/>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F67EAC"/>
  </w:style>
  <w:style w:type="character" w:customStyle="1" w:styleId="Calibri105">
    <w:name w:val="Κεφαλίδα ή υποσέλιδο + Calibri;10;5 στ.;Πλάγια γραφή"/>
    <w:basedOn w:val="a7"/>
    <w:rsid w:val="00F67EAC"/>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F67EAC"/>
    <w:rPr>
      <w:rFonts w:ascii="Calibri" w:eastAsia="Calibri" w:hAnsi="Calibri" w:cs="Calibri"/>
      <w:spacing w:val="-30"/>
      <w:sz w:val="55"/>
      <w:szCs w:val="55"/>
    </w:rPr>
  </w:style>
  <w:style w:type="character" w:customStyle="1" w:styleId="Calibri75">
    <w:name w:val="Κεφαλίδα ή υποσέλιδο + Calibri;7;5 στ."/>
    <w:basedOn w:val="a7"/>
    <w:rsid w:val="00F67EAC"/>
    <w:rPr>
      <w:rFonts w:ascii="Calibri" w:eastAsia="Calibri" w:hAnsi="Calibri" w:cs="Calibri"/>
      <w:spacing w:val="0"/>
      <w:sz w:val="15"/>
      <w:szCs w:val="15"/>
    </w:rPr>
  </w:style>
  <w:style w:type="character" w:customStyle="1" w:styleId="100">
    <w:name w:val="Επικεφαλίδα #1 + Διάστιχο 0 στ."/>
    <w:basedOn w:val="11"/>
    <w:rsid w:val="00F67EAC"/>
    <w:rPr>
      <w:spacing w:val="0"/>
    </w:rPr>
  </w:style>
  <w:style w:type="character" w:customStyle="1" w:styleId="25">
    <w:name w:val="Λεζάντα πίνακα (2)_"/>
    <w:basedOn w:val="a0"/>
    <w:rsid w:val="00F67EAC"/>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F67EAC"/>
    <w:rPr>
      <w:u w:val="single"/>
    </w:rPr>
  </w:style>
  <w:style w:type="character" w:customStyle="1" w:styleId="221">
    <w:name w:val="Επικεφαλίδα #2 (2)"/>
    <w:basedOn w:val="220"/>
    <w:rsid w:val="00F67EAC"/>
    <w:rPr>
      <w:u w:val="single"/>
    </w:rPr>
  </w:style>
  <w:style w:type="character" w:customStyle="1" w:styleId="35">
    <w:name w:val="Λεζάντα πίνακα (3)_"/>
    <w:basedOn w:val="a0"/>
    <w:link w:val="36"/>
    <w:rsid w:val="00F67EAC"/>
    <w:rPr>
      <w:rFonts w:ascii="Calibri" w:eastAsia="Calibri" w:hAnsi="Calibri" w:cs="Calibri"/>
      <w:sz w:val="21"/>
      <w:szCs w:val="21"/>
      <w:shd w:val="clear" w:color="auto" w:fill="FFFFFF"/>
    </w:rPr>
  </w:style>
  <w:style w:type="character" w:customStyle="1" w:styleId="101">
    <w:name w:val="Σώμα κειμένου (10)_"/>
    <w:basedOn w:val="a0"/>
    <w:rsid w:val="00F67EAC"/>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F67EAC"/>
  </w:style>
  <w:style w:type="character" w:customStyle="1" w:styleId="45">
    <w:name w:val="Σώμα κειμένου4"/>
    <w:basedOn w:val="a9"/>
    <w:rsid w:val="00F67EAC"/>
    <w:rPr>
      <w:lang w:val="en-US"/>
    </w:rPr>
  </w:style>
  <w:style w:type="character" w:customStyle="1" w:styleId="aa">
    <w:name w:val="Λεζάντα πίνακα_"/>
    <w:basedOn w:val="a0"/>
    <w:link w:val="ab"/>
    <w:rsid w:val="00F67EAC"/>
    <w:rPr>
      <w:rFonts w:ascii="Calibri" w:eastAsia="Calibri" w:hAnsi="Calibri" w:cs="Calibri"/>
      <w:sz w:val="20"/>
      <w:szCs w:val="20"/>
      <w:shd w:val="clear" w:color="auto" w:fill="FFFFFF"/>
    </w:rPr>
  </w:style>
  <w:style w:type="character" w:customStyle="1" w:styleId="27">
    <w:name w:val="Επικεφαλίδα #2_"/>
    <w:basedOn w:val="a0"/>
    <w:rsid w:val="00F67EAC"/>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F67EAC"/>
    <w:rPr>
      <w:b/>
      <w:bCs/>
      <w:i/>
      <w:iCs/>
      <w:sz w:val="20"/>
      <w:szCs w:val="20"/>
    </w:rPr>
  </w:style>
  <w:style w:type="character" w:customStyle="1" w:styleId="230">
    <w:name w:val="Επικεφαλίδα #2 (3)_"/>
    <w:basedOn w:val="a0"/>
    <w:link w:val="231"/>
    <w:rsid w:val="00F67EAC"/>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F67EAC"/>
    <w:rPr>
      <w:b/>
      <w:bCs/>
      <w:i/>
      <w:iCs/>
      <w:sz w:val="21"/>
      <w:szCs w:val="21"/>
    </w:rPr>
  </w:style>
  <w:style w:type="character" w:customStyle="1" w:styleId="110">
    <w:name w:val="Σώμα κειμένου (11)_"/>
    <w:basedOn w:val="a0"/>
    <w:rsid w:val="00F67EAC"/>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F67EAC"/>
  </w:style>
  <w:style w:type="character" w:customStyle="1" w:styleId="11100">
    <w:name w:val="Σώμα κειμένου (11) + 10 στ.;Πλάγια γραφή;Διάστιχο 0 στ."/>
    <w:basedOn w:val="110"/>
    <w:rsid w:val="00F67EAC"/>
    <w:rPr>
      <w:i/>
      <w:iCs/>
      <w:spacing w:val="0"/>
      <w:sz w:val="20"/>
      <w:szCs w:val="20"/>
    </w:rPr>
  </w:style>
  <w:style w:type="character" w:customStyle="1" w:styleId="111000">
    <w:name w:val="Σώμα κειμένου (11) + 10 στ.;Διάστιχο 0 στ."/>
    <w:basedOn w:val="110"/>
    <w:rsid w:val="00F67EAC"/>
    <w:rPr>
      <w:spacing w:val="0"/>
      <w:sz w:val="20"/>
      <w:szCs w:val="20"/>
    </w:rPr>
  </w:style>
  <w:style w:type="character" w:customStyle="1" w:styleId="6105">
    <w:name w:val="Σώμα κειμένου (6) + 10;5 στ.;Έντονη γραφή;Χωρίς πλάγια γραφή"/>
    <w:basedOn w:val="6"/>
    <w:rsid w:val="00F67EAC"/>
    <w:rPr>
      <w:b/>
      <w:bCs/>
      <w:i/>
      <w:iCs/>
      <w:sz w:val="21"/>
      <w:szCs w:val="21"/>
    </w:rPr>
  </w:style>
  <w:style w:type="character" w:customStyle="1" w:styleId="52">
    <w:name w:val="Σώμα κειμένου5"/>
    <w:basedOn w:val="a9"/>
    <w:rsid w:val="00F67EAC"/>
  </w:style>
  <w:style w:type="character" w:customStyle="1" w:styleId="105">
    <w:name w:val="Σώμα κειμένου + 10;5 στ.;Έντονη γραφή"/>
    <w:basedOn w:val="a9"/>
    <w:rsid w:val="00F67EAC"/>
    <w:rPr>
      <w:b/>
      <w:bCs/>
      <w:sz w:val="21"/>
      <w:szCs w:val="21"/>
    </w:rPr>
  </w:style>
  <w:style w:type="character" w:customStyle="1" w:styleId="60">
    <w:name w:val="Σώμα κειμένου (6) + Χωρίς πλάγια γραφή"/>
    <w:basedOn w:val="6"/>
    <w:rsid w:val="00F67EAC"/>
    <w:rPr>
      <w:i/>
      <w:iCs/>
    </w:rPr>
  </w:style>
  <w:style w:type="character" w:customStyle="1" w:styleId="61">
    <w:name w:val="Σώμα κειμένου (6)"/>
    <w:basedOn w:val="6"/>
    <w:rsid w:val="00F67EAC"/>
  </w:style>
  <w:style w:type="character" w:customStyle="1" w:styleId="ac">
    <w:name w:val="Σώμα κειμένου + Πλάγια γραφή"/>
    <w:basedOn w:val="a9"/>
    <w:rsid w:val="00F67EAC"/>
    <w:rPr>
      <w:i/>
      <w:iCs/>
    </w:rPr>
  </w:style>
  <w:style w:type="character" w:customStyle="1" w:styleId="62">
    <w:name w:val="Σώμα κειμένου6"/>
    <w:basedOn w:val="a9"/>
    <w:rsid w:val="00F67EAC"/>
    <w:rPr>
      <w:u w:val="single"/>
    </w:rPr>
  </w:style>
  <w:style w:type="character" w:customStyle="1" w:styleId="1010">
    <w:name w:val="Σώμα κειμένου (10) + 10 στ.;Χωρίς έντονη γραφή;Πλάγια γραφή"/>
    <w:basedOn w:val="101"/>
    <w:rsid w:val="00F67EAC"/>
    <w:rPr>
      <w:b/>
      <w:bCs/>
      <w:i/>
      <w:iCs/>
      <w:sz w:val="20"/>
      <w:szCs w:val="20"/>
    </w:rPr>
  </w:style>
  <w:style w:type="character" w:customStyle="1" w:styleId="71">
    <w:name w:val="Σώμα κειμένου7"/>
    <w:basedOn w:val="a9"/>
    <w:rsid w:val="00F67EAC"/>
  </w:style>
  <w:style w:type="character" w:customStyle="1" w:styleId="10100">
    <w:name w:val="Σώμα κειμένου (10) + 10 στ.;Πλάγια γραφή"/>
    <w:basedOn w:val="101"/>
    <w:rsid w:val="00F67EAC"/>
    <w:rPr>
      <w:i/>
      <w:iCs/>
      <w:sz w:val="20"/>
      <w:szCs w:val="20"/>
    </w:rPr>
  </w:style>
  <w:style w:type="character" w:customStyle="1" w:styleId="102">
    <w:name w:val="Σώμα κειμένου (10)"/>
    <w:basedOn w:val="101"/>
    <w:rsid w:val="00F67EAC"/>
  </w:style>
  <w:style w:type="character" w:customStyle="1" w:styleId="81">
    <w:name w:val="Σώμα κειμένου8"/>
    <w:basedOn w:val="a9"/>
    <w:rsid w:val="00F67EAC"/>
  </w:style>
  <w:style w:type="character" w:customStyle="1" w:styleId="92">
    <w:name w:val="Σώμα κειμένου9"/>
    <w:basedOn w:val="a9"/>
    <w:rsid w:val="00F67EAC"/>
    <w:rPr>
      <w:u w:val="single"/>
    </w:rPr>
  </w:style>
  <w:style w:type="character" w:customStyle="1" w:styleId="28">
    <w:name w:val="Επικεφαλίδα #2"/>
    <w:basedOn w:val="27"/>
    <w:rsid w:val="00F67EAC"/>
  </w:style>
  <w:style w:type="character" w:customStyle="1" w:styleId="103">
    <w:name w:val="Σώμα κειμένου10"/>
    <w:basedOn w:val="a9"/>
    <w:rsid w:val="00F67EAC"/>
  </w:style>
  <w:style w:type="character" w:customStyle="1" w:styleId="2101">
    <w:name w:val="Επικεφαλίδα #2 + 10 στ.;Πλάγια γραφή"/>
    <w:basedOn w:val="27"/>
    <w:rsid w:val="00F67EAC"/>
    <w:rPr>
      <w:i/>
      <w:iCs/>
      <w:sz w:val="20"/>
      <w:szCs w:val="20"/>
    </w:rPr>
  </w:style>
  <w:style w:type="character" w:customStyle="1" w:styleId="112">
    <w:name w:val="Σώμα κειμένου11"/>
    <w:basedOn w:val="a9"/>
    <w:rsid w:val="00F67EAC"/>
    <w:rPr>
      <w:u w:val="single"/>
    </w:rPr>
  </w:style>
  <w:style w:type="character" w:customStyle="1" w:styleId="120">
    <w:name w:val="Σώμα κειμένου12"/>
    <w:basedOn w:val="a9"/>
    <w:rsid w:val="00F67EAC"/>
  </w:style>
  <w:style w:type="character" w:customStyle="1" w:styleId="10101">
    <w:name w:val="Σώμα κειμένου (10) + 10 στ.;Χωρίς έντονη γραφή"/>
    <w:basedOn w:val="101"/>
    <w:rsid w:val="00F67EAC"/>
    <w:rPr>
      <w:b/>
      <w:bCs/>
      <w:sz w:val="20"/>
      <w:szCs w:val="20"/>
    </w:rPr>
  </w:style>
  <w:style w:type="character" w:customStyle="1" w:styleId="2102">
    <w:name w:val="Επικεφαλίδα #2 + 10 στ.;Χωρίς έντονη γραφή"/>
    <w:basedOn w:val="27"/>
    <w:rsid w:val="00F67EAC"/>
    <w:rPr>
      <w:b/>
      <w:bCs/>
      <w:sz w:val="20"/>
      <w:szCs w:val="20"/>
    </w:rPr>
  </w:style>
  <w:style w:type="character" w:customStyle="1" w:styleId="13">
    <w:name w:val="Σώμα κειμένου13"/>
    <w:basedOn w:val="a9"/>
    <w:rsid w:val="00F67EAC"/>
    <w:rPr>
      <w:u w:val="single"/>
    </w:rPr>
  </w:style>
  <w:style w:type="character" w:customStyle="1" w:styleId="14">
    <w:name w:val="Σώμα κειμένου14"/>
    <w:basedOn w:val="a9"/>
    <w:rsid w:val="00F67EAC"/>
    <w:rPr>
      <w:u w:val="single"/>
    </w:rPr>
  </w:style>
  <w:style w:type="character" w:customStyle="1" w:styleId="15">
    <w:name w:val="Σώμα κειμένου15"/>
    <w:basedOn w:val="a9"/>
    <w:rsid w:val="00F67EAC"/>
    <w:rPr>
      <w:u w:val="single"/>
    </w:rPr>
  </w:style>
  <w:style w:type="character" w:customStyle="1" w:styleId="16">
    <w:name w:val="Σώμα κειμένου16"/>
    <w:basedOn w:val="a9"/>
    <w:rsid w:val="00F67EAC"/>
  </w:style>
  <w:style w:type="character" w:customStyle="1" w:styleId="17">
    <w:name w:val="Σώμα κειμένου17"/>
    <w:basedOn w:val="a9"/>
    <w:rsid w:val="00F67EAC"/>
  </w:style>
  <w:style w:type="character" w:customStyle="1" w:styleId="ad">
    <w:name w:val="Σώμα κειμένου + Έντονη γραφή;Πλάγια γραφή"/>
    <w:basedOn w:val="a9"/>
    <w:rsid w:val="00F67EAC"/>
    <w:rPr>
      <w:b/>
      <w:bCs/>
      <w:i/>
      <w:iCs/>
    </w:rPr>
  </w:style>
  <w:style w:type="character" w:customStyle="1" w:styleId="121">
    <w:name w:val="Σώμα κειμένου (12)_"/>
    <w:basedOn w:val="a0"/>
    <w:rsid w:val="00F67EAC"/>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F67EAC"/>
    <w:rPr>
      <w:u w:val="single"/>
    </w:rPr>
  </w:style>
  <w:style w:type="character" w:customStyle="1" w:styleId="18">
    <w:name w:val="Σώμα κειμένου18"/>
    <w:basedOn w:val="a9"/>
    <w:rsid w:val="00F67EAC"/>
    <w:rPr>
      <w:u w:val="single"/>
    </w:rPr>
  </w:style>
  <w:style w:type="character" w:customStyle="1" w:styleId="240">
    <w:name w:val="Επικεφαλίδα #2 (4)_"/>
    <w:basedOn w:val="a0"/>
    <w:link w:val="241"/>
    <w:rsid w:val="00F67EAC"/>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F67EAC"/>
    <w:rPr>
      <w:b/>
      <w:bCs/>
      <w:sz w:val="21"/>
      <w:szCs w:val="21"/>
    </w:rPr>
  </w:style>
  <w:style w:type="character" w:customStyle="1" w:styleId="19">
    <w:name w:val="Σώμα κειμένου19"/>
    <w:basedOn w:val="a9"/>
    <w:rsid w:val="00F67EAC"/>
  </w:style>
  <w:style w:type="character" w:customStyle="1" w:styleId="200">
    <w:name w:val="Σώμα κειμένου20"/>
    <w:basedOn w:val="a9"/>
    <w:rsid w:val="00F67EAC"/>
    <w:rPr>
      <w:u w:val="single"/>
    </w:rPr>
  </w:style>
  <w:style w:type="character" w:customStyle="1" w:styleId="211">
    <w:name w:val="Σώμα κειμένου21"/>
    <w:basedOn w:val="a9"/>
    <w:rsid w:val="00F67EAC"/>
    <w:rPr>
      <w:u w:val="single"/>
    </w:rPr>
  </w:style>
  <w:style w:type="character" w:customStyle="1" w:styleId="222">
    <w:name w:val="Σώμα κειμένου22"/>
    <w:basedOn w:val="a9"/>
    <w:rsid w:val="00F67EAC"/>
  </w:style>
  <w:style w:type="character" w:customStyle="1" w:styleId="232">
    <w:name w:val="Σώμα κειμένου23"/>
    <w:basedOn w:val="a9"/>
    <w:rsid w:val="00F67EAC"/>
    <w:rPr>
      <w:u w:val="single"/>
    </w:rPr>
  </w:style>
  <w:style w:type="character" w:customStyle="1" w:styleId="242">
    <w:name w:val="Σώμα κειμένου24"/>
    <w:basedOn w:val="a9"/>
    <w:rsid w:val="00F67EAC"/>
    <w:rPr>
      <w:u w:val="single"/>
    </w:rPr>
  </w:style>
  <w:style w:type="character" w:customStyle="1" w:styleId="250">
    <w:name w:val="Σώμα κειμένου25"/>
    <w:basedOn w:val="a9"/>
    <w:rsid w:val="00F67EAC"/>
  </w:style>
  <w:style w:type="character" w:customStyle="1" w:styleId="260">
    <w:name w:val="Σώμα κειμένου26"/>
    <w:basedOn w:val="a9"/>
    <w:rsid w:val="00F67EAC"/>
    <w:rPr>
      <w:u w:val="single"/>
    </w:rPr>
  </w:style>
  <w:style w:type="character" w:customStyle="1" w:styleId="270">
    <w:name w:val="Σώμα κειμένου27"/>
    <w:basedOn w:val="a9"/>
    <w:rsid w:val="00F67EAC"/>
  </w:style>
  <w:style w:type="character" w:customStyle="1" w:styleId="280">
    <w:name w:val="Σώμα κειμένου28"/>
    <w:basedOn w:val="a9"/>
    <w:rsid w:val="00F67EAC"/>
    <w:rPr>
      <w:u w:val="single"/>
    </w:rPr>
  </w:style>
  <w:style w:type="character" w:customStyle="1" w:styleId="29">
    <w:name w:val="Σώμα κειμένου29"/>
    <w:basedOn w:val="a9"/>
    <w:rsid w:val="00F67EAC"/>
    <w:rPr>
      <w:u w:val="single"/>
    </w:rPr>
  </w:style>
  <w:style w:type="character" w:customStyle="1" w:styleId="300">
    <w:name w:val="Σώμα κειμένου30"/>
    <w:basedOn w:val="a9"/>
    <w:rsid w:val="00F67EAC"/>
    <w:rPr>
      <w:u w:val="single"/>
    </w:rPr>
  </w:style>
  <w:style w:type="character" w:customStyle="1" w:styleId="310">
    <w:name w:val="Σώμα κειμένου31"/>
    <w:basedOn w:val="a9"/>
    <w:rsid w:val="00F67EAC"/>
    <w:rPr>
      <w:u w:val="single"/>
    </w:rPr>
  </w:style>
  <w:style w:type="character" w:customStyle="1" w:styleId="320">
    <w:name w:val="Σώμα κειμένου32"/>
    <w:basedOn w:val="a9"/>
    <w:rsid w:val="00F67EAC"/>
  </w:style>
  <w:style w:type="character" w:customStyle="1" w:styleId="330">
    <w:name w:val="Σώμα κειμένου33"/>
    <w:basedOn w:val="a9"/>
    <w:rsid w:val="00F67EAC"/>
    <w:rPr>
      <w:u w:val="single"/>
    </w:rPr>
  </w:style>
  <w:style w:type="character" w:customStyle="1" w:styleId="340">
    <w:name w:val="Σώμα κειμένου34"/>
    <w:basedOn w:val="a9"/>
    <w:rsid w:val="00F67EAC"/>
  </w:style>
  <w:style w:type="character" w:customStyle="1" w:styleId="350">
    <w:name w:val="Σώμα κειμένου35"/>
    <w:basedOn w:val="a9"/>
    <w:rsid w:val="00F67EAC"/>
  </w:style>
  <w:style w:type="character" w:customStyle="1" w:styleId="360">
    <w:name w:val="Σώμα κειμένου36"/>
    <w:basedOn w:val="a9"/>
    <w:rsid w:val="00F67EAC"/>
  </w:style>
  <w:style w:type="character" w:customStyle="1" w:styleId="370">
    <w:name w:val="Σώμα κειμένου37"/>
    <w:basedOn w:val="a9"/>
    <w:rsid w:val="00F67EAC"/>
  </w:style>
  <w:style w:type="character" w:customStyle="1" w:styleId="38">
    <w:name w:val="Σώμα κειμένου38"/>
    <w:basedOn w:val="a9"/>
    <w:rsid w:val="00F67EAC"/>
    <w:rPr>
      <w:u w:val="single"/>
    </w:rPr>
  </w:style>
  <w:style w:type="character" w:customStyle="1" w:styleId="39">
    <w:name w:val="Σώμα κειμένου39"/>
    <w:basedOn w:val="a9"/>
    <w:rsid w:val="00F67EAC"/>
  </w:style>
  <w:style w:type="character" w:customStyle="1" w:styleId="400">
    <w:name w:val="Σώμα κειμένου40"/>
    <w:basedOn w:val="a9"/>
    <w:rsid w:val="00F67EAC"/>
    <w:rPr>
      <w:u w:val="single"/>
    </w:rPr>
  </w:style>
  <w:style w:type="character" w:customStyle="1" w:styleId="410">
    <w:name w:val="Σώμα κειμένου41"/>
    <w:basedOn w:val="a9"/>
    <w:rsid w:val="00F67EAC"/>
  </w:style>
  <w:style w:type="character" w:customStyle="1" w:styleId="420">
    <w:name w:val="Σώμα κειμένου42"/>
    <w:basedOn w:val="a9"/>
    <w:rsid w:val="00F67EAC"/>
  </w:style>
  <w:style w:type="character" w:customStyle="1" w:styleId="130">
    <w:name w:val="Σώμα κειμένου (13)_"/>
    <w:basedOn w:val="a0"/>
    <w:rsid w:val="00F67EAC"/>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F67EAC"/>
  </w:style>
  <w:style w:type="character" w:customStyle="1" w:styleId="113">
    <w:name w:val="Σώμα κειμένου + 11 στ."/>
    <w:basedOn w:val="a9"/>
    <w:rsid w:val="00F67EAC"/>
    <w:rPr>
      <w:sz w:val="22"/>
      <w:szCs w:val="22"/>
    </w:rPr>
  </w:style>
  <w:style w:type="character" w:customStyle="1" w:styleId="430">
    <w:name w:val="Σώμα κειμένου43"/>
    <w:basedOn w:val="a9"/>
    <w:rsid w:val="00F67EAC"/>
  </w:style>
  <w:style w:type="character" w:customStyle="1" w:styleId="2115">
    <w:name w:val="Επικεφαλίδα #2 + 11;5 στ."/>
    <w:basedOn w:val="27"/>
    <w:rsid w:val="00F67EAC"/>
    <w:rPr>
      <w:sz w:val="23"/>
      <w:szCs w:val="23"/>
      <w:u w:val="single"/>
    </w:rPr>
  </w:style>
  <w:style w:type="character" w:customStyle="1" w:styleId="115">
    <w:name w:val="Σώμα κειμένου + 11;5 στ.;Έντονη γραφή"/>
    <w:basedOn w:val="a9"/>
    <w:rsid w:val="00F67EAC"/>
    <w:rPr>
      <w:b/>
      <w:bCs/>
      <w:sz w:val="23"/>
      <w:szCs w:val="23"/>
    </w:rPr>
  </w:style>
  <w:style w:type="character" w:customStyle="1" w:styleId="440">
    <w:name w:val="Σώμα κειμένου44"/>
    <w:basedOn w:val="a9"/>
    <w:rsid w:val="00F67EAC"/>
  </w:style>
  <w:style w:type="character" w:customStyle="1" w:styleId="450">
    <w:name w:val="Σώμα κειμένου45"/>
    <w:basedOn w:val="a9"/>
    <w:rsid w:val="00F67EAC"/>
    <w:rPr>
      <w:u w:val="single"/>
    </w:rPr>
  </w:style>
  <w:style w:type="character" w:customStyle="1" w:styleId="150">
    <w:name w:val="Σώμα κειμένου (15)_"/>
    <w:basedOn w:val="a0"/>
    <w:link w:val="151"/>
    <w:rsid w:val="00F67EAC"/>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F67EAC"/>
    <w:rPr>
      <w:smallCaps/>
      <w:sz w:val="8"/>
      <w:szCs w:val="8"/>
    </w:rPr>
  </w:style>
  <w:style w:type="character" w:customStyle="1" w:styleId="160">
    <w:name w:val="Σώμα κειμένου (16)_"/>
    <w:basedOn w:val="a0"/>
    <w:link w:val="161"/>
    <w:rsid w:val="00F67EAC"/>
    <w:rPr>
      <w:rFonts w:ascii="Arial" w:eastAsia="Arial" w:hAnsi="Arial" w:cs="Arial"/>
      <w:sz w:val="8"/>
      <w:szCs w:val="8"/>
      <w:shd w:val="clear" w:color="auto" w:fill="FFFFFF"/>
    </w:rPr>
  </w:style>
  <w:style w:type="character" w:customStyle="1" w:styleId="140">
    <w:name w:val="Σώμα κειμένου (14)_"/>
    <w:basedOn w:val="a0"/>
    <w:link w:val="141"/>
    <w:rsid w:val="00F67EAC"/>
    <w:rPr>
      <w:rFonts w:ascii="Calibri" w:eastAsia="Calibri" w:hAnsi="Calibri" w:cs="Calibri"/>
      <w:sz w:val="12"/>
      <w:szCs w:val="12"/>
      <w:shd w:val="clear" w:color="auto" w:fill="FFFFFF"/>
    </w:rPr>
  </w:style>
  <w:style w:type="character" w:customStyle="1" w:styleId="46">
    <w:name w:val="Σώμα κειμένου46"/>
    <w:basedOn w:val="a9"/>
    <w:rsid w:val="00F67EAC"/>
    <w:rPr>
      <w:u w:val="single"/>
      <w:lang w:val="en-US"/>
    </w:rPr>
  </w:style>
  <w:style w:type="character" w:customStyle="1" w:styleId="47">
    <w:name w:val="Σώμα κειμένου47"/>
    <w:basedOn w:val="a9"/>
    <w:rsid w:val="00F67EAC"/>
    <w:rPr>
      <w:u w:val="single"/>
      <w:lang w:val="en-US"/>
    </w:rPr>
  </w:style>
  <w:style w:type="character" w:customStyle="1" w:styleId="2a">
    <w:name w:val="Σώμα κειμένου + Διάστιχο 2 στ."/>
    <w:basedOn w:val="a9"/>
    <w:rsid w:val="00F67EAC"/>
    <w:rPr>
      <w:spacing w:val="40"/>
    </w:rPr>
  </w:style>
  <w:style w:type="character" w:customStyle="1" w:styleId="12105">
    <w:name w:val="Σώμα κειμένου (12) + 10;5 στ.;Χωρίς πλάγια γραφή"/>
    <w:basedOn w:val="121"/>
    <w:rsid w:val="00F67EAC"/>
    <w:rPr>
      <w:i/>
      <w:iCs/>
      <w:sz w:val="21"/>
      <w:szCs w:val="21"/>
    </w:rPr>
  </w:style>
  <w:style w:type="character" w:customStyle="1" w:styleId="63">
    <w:name w:val="Σώμα κειμένου (6) + Έντονη γραφή"/>
    <w:basedOn w:val="6"/>
    <w:rsid w:val="00F67EAC"/>
    <w:rPr>
      <w:b/>
      <w:bCs/>
    </w:rPr>
  </w:style>
  <w:style w:type="character" w:customStyle="1" w:styleId="123">
    <w:name w:val="Σώμα κειμένου (12) + Χωρίς έντονη γραφή"/>
    <w:basedOn w:val="121"/>
    <w:rsid w:val="00F67EAC"/>
    <w:rPr>
      <w:b/>
      <w:bCs/>
    </w:rPr>
  </w:style>
  <w:style w:type="character" w:customStyle="1" w:styleId="251">
    <w:name w:val="Επικεφαλίδα #2 (5)_"/>
    <w:basedOn w:val="a0"/>
    <w:link w:val="252"/>
    <w:rsid w:val="00F67EAC"/>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F67EAC"/>
    <w:rPr>
      <w:b/>
      <w:bCs/>
    </w:rPr>
  </w:style>
  <w:style w:type="character" w:customStyle="1" w:styleId="170">
    <w:name w:val="Σώμα κειμένου (17)_"/>
    <w:basedOn w:val="a0"/>
    <w:link w:val="171"/>
    <w:rsid w:val="00F67EAC"/>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F67EAC"/>
    <w:rPr>
      <w:b/>
      <w:bCs/>
      <w:i/>
      <w:iCs/>
      <w:lang w:val="en-US"/>
    </w:rPr>
  </w:style>
  <w:style w:type="character" w:customStyle="1" w:styleId="173">
    <w:name w:val="Σώμα κειμένου (17) + Χωρίς πλάγια γραφή"/>
    <w:basedOn w:val="170"/>
    <w:rsid w:val="00F67EAC"/>
    <w:rPr>
      <w:i/>
      <w:iCs/>
    </w:rPr>
  </w:style>
  <w:style w:type="character" w:customStyle="1" w:styleId="48">
    <w:name w:val="Σώμα κειμένου48"/>
    <w:basedOn w:val="a9"/>
    <w:rsid w:val="00F67EAC"/>
    <w:rPr>
      <w:u w:val="single"/>
    </w:rPr>
  </w:style>
  <w:style w:type="paragraph" w:customStyle="1" w:styleId="31">
    <w:name w:val="Υποσημείωση (3)"/>
    <w:basedOn w:val="a"/>
    <w:link w:val="30"/>
    <w:rsid w:val="00F67EAC"/>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F67EAC"/>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F67EAC"/>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F67EAC"/>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F67EAC"/>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F67EAC"/>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F67EAC"/>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F67EAC"/>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F67EAC"/>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F67EAC"/>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F67EAC"/>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F67EAC"/>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F67EAC"/>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F67EAC"/>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F67EAC"/>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F67EAC"/>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F67EAC"/>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F67EAC"/>
    <w:rPr>
      <w:rFonts w:ascii="Tahoma" w:eastAsia="Tahoma" w:hAnsi="Tahoma" w:cs="Tahoma"/>
      <w:color w:val="000000"/>
      <w:sz w:val="24"/>
      <w:szCs w:val="24"/>
      <w:lang w:eastAsia="el-GR"/>
    </w:rPr>
  </w:style>
  <w:style w:type="paragraph" w:styleId="af0">
    <w:name w:val="footer"/>
    <w:basedOn w:val="a"/>
    <w:link w:val="Char0"/>
    <w:uiPriority w:val="99"/>
    <w:unhideWhenUsed/>
    <w:rsid w:val="00F67EAC"/>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F67EAC"/>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F67EAC"/>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F67EAC"/>
    <w:rPr>
      <w:rFonts w:ascii="Tahoma" w:eastAsia="Tahoma" w:hAnsi="Tahoma" w:cs="Tahoma"/>
      <w:color w:val="000000"/>
      <w:sz w:val="16"/>
      <w:szCs w:val="16"/>
      <w:lang w:eastAsia="el-GR"/>
    </w:rPr>
  </w:style>
  <w:style w:type="paragraph" w:styleId="af2">
    <w:name w:val="caption"/>
    <w:basedOn w:val="a"/>
    <w:next w:val="a"/>
    <w:uiPriority w:val="99"/>
    <w:qFormat/>
    <w:rsid w:val="00F67EAC"/>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F67EAC"/>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F67EAC"/>
  </w:style>
  <w:style w:type="character" w:customStyle="1" w:styleId="af5">
    <w:name w:val="Σύμβολο υποσημείωσης"/>
    <w:rsid w:val="00F67EAC"/>
    <w:rPr>
      <w:vertAlign w:val="superscript"/>
    </w:rPr>
  </w:style>
  <w:style w:type="character" w:customStyle="1" w:styleId="DeltaViewInsertion">
    <w:name w:val="DeltaView Insertion"/>
    <w:rsid w:val="00F67EAC"/>
    <w:rPr>
      <w:b/>
      <w:i/>
      <w:spacing w:val="0"/>
      <w:lang w:val="el-GR"/>
    </w:rPr>
  </w:style>
  <w:style w:type="character" w:customStyle="1" w:styleId="NormalBoldChar">
    <w:name w:val="NormalBold Char"/>
    <w:rsid w:val="00F67EAC"/>
    <w:rPr>
      <w:rFonts w:ascii="Times New Roman" w:eastAsia="Times New Roman" w:hAnsi="Times New Roman" w:cs="Times New Roman"/>
      <w:b/>
      <w:sz w:val="24"/>
      <w:lang w:val="el-GR"/>
    </w:rPr>
  </w:style>
  <w:style w:type="character" w:styleId="af6">
    <w:name w:val="endnote reference"/>
    <w:rsid w:val="00F67EAC"/>
    <w:rPr>
      <w:vertAlign w:val="superscript"/>
    </w:rPr>
  </w:style>
  <w:style w:type="paragraph" w:customStyle="1" w:styleId="ChapterTitle">
    <w:name w:val="ChapterTitle"/>
    <w:basedOn w:val="a"/>
    <w:next w:val="a"/>
    <w:rsid w:val="00F67EA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F67EAC"/>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F67EAC"/>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F67EAC"/>
    <w:rPr>
      <w:rFonts w:ascii="Calibri" w:eastAsia="Times New Roman" w:hAnsi="Calibri" w:cs="Times New Roman"/>
      <w:kern w:val="1"/>
      <w:sz w:val="20"/>
      <w:szCs w:val="20"/>
      <w:lang w:eastAsia="zh-CN"/>
    </w:rPr>
  </w:style>
  <w:style w:type="paragraph" w:styleId="af8">
    <w:name w:val="footnote text"/>
    <w:basedOn w:val="a"/>
    <w:link w:val="Char3"/>
    <w:unhideWhenUsed/>
    <w:rsid w:val="00F67EAC"/>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F67EAC"/>
    <w:rPr>
      <w:rFonts w:ascii="Tahoma" w:eastAsia="Tahoma" w:hAnsi="Tahoma" w:cs="Tahoma"/>
      <w:color w:val="000000"/>
      <w:sz w:val="20"/>
      <w:szCs w:val="20"/>
      <w:lang w:eastAsia="el-GR"/>
    </w:rPr>
  </w:style>
  <w:style w:type="character" w:styleId="af9">
    <w:name w:val="footnote reference"/>
    <w:basedOn w:val="a0"/>
    <w:uiPriority w:val="99"/>
    <w:semiHidden/>
    <w:unhideWhenUsed/>
    <w:rsid w:val="00F67EAC"/>
    <w:rPr>
      <w:vertAlign w:val="superscript"/>
    </w:rPr>
  </w:style>
  <w:style w:type="paragraph" w:customStyle="1" w:styleId="Standard">
    <w:name w:val="Standard"/>
    <w:rsid w:val="00F67EA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F67EAC"/>
    <w:rPr>
      <w:vertAlign w:val="superscript"/>
    </w:rPr>
  </w:style>
  <w:style w:type="character" w:customStyle="1" w:styleId="FootnoteReference2">
    <w:name w:val="Footnote Reference2"/>
    <w:rsid w:val="00F67EAC"/>
    <w:rPr>
      <w:vertAlign w:val="superscript"/>
    </w:rPr>
  </w:style>
  <w:style w:type="paragraph" w:customStyle="1" w:styleId="foothanging">
    <w:name w:val="foot_hanging"/>
    <w:basedOn w:val="af8"/>
    <w:rsid w:val="00F67EAC"/>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F67EAC"/>
    <w:rPr>
      <w:rFonts w:ascii="Calibri" w:hAnsi="Calibri" w:cs="Calibri"/>
      <w:sz w:val="16"/>
      <w:szCs w:val="16"/>
      <w:lang w:val="en-GB" w:eastAsia="zh-CN"/>
    </w:rPr>
  </w:style>
  <w:style w:type="paragraph" w:styleId="2b">
    <w:name w:val="Body Text 2"/>
    <w:basedOn w:val="a"/>
    <w:link w:val="2Char0"/>
    <w:uiPriority w:val="99"/>
    <w:rsid w:val="00F67EAC"/>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F67EAC"/>
    <w:rPr>
      <w:rFonts w:ascii="Tahoma" w:eastAsia="Times New Roman" w:hAnsi="Tahoma" w:cs="Tahoma"/>
      <w:b/>
      <w:sz w:val="20"/>
      <w:szCs w:val="20"/>
      <w:lang w:eastAsia="el-GR"/>
    </w:rPr>
  </w:style>
  <w:style w:type="table" w:styleId="afa">
    <w:name w:val="Table Grid"/>
    <w:basedOn w:val="a1"/>
    <w:rsid w:val="00F67E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F67EAC"/>
    <w:rPr>
      <w:vertAlign w:val="superscript"/>
    </w:rPr>
  </w:style>
  <w:style w:type="character" w:customStyle="1" w:styleId="3a">
    <w:name w:val="Παραπομπή υποσημείωσης3"/>
    <w:rsid w:val="00F67EAC"/>
    <w:rPr>
      <w:vertAlign w:val="superscript"/>
    </w:rPr>
  </w:style>
  <w:style w:type="character" w:customStyle="1" w:styleId="WW-FootnoteReference17">
    <w:name w:val="WW-Footnote Reference17"/>
    <w:rsid w:val="00F67EAC"/>
    <w:rPr>
      <w:vertAlign w:val="superscript"/>
    </w:rPr>
  </w:style>
  <w:style w:type="character" w:customStyle="1" w:styleId="WW-FootnoteReference19">
    <w:name w:val="WW-Footnote Reference19"/>
    <w:rsid w:val="00F67EAC"/>
    <w:rPr>
      <w:vertAlign w:val="superscript"/>
    </w:rPr>
  </w:style>
  <w:style w:type="character" w:customStyle="1" w:styleId="WW-EndnoteReference17">
    <w:name w:val="WW-Endnote Reference17"/>
    <w:rsid w:val="00F67EAC"/>
    <w:rPr>
      <w:vertAlign w:val="superscript"/>
    </w:rPr>
  </w:style>
  <w:style w:type="paragraph" w:styleId="-HTML">
    <w:name w:val="HTML Preformatted"/>
    <w:basedOn w:val="a"/>
    <w:link w:val="-HTMLChar"/>
    <w:uiPriority w:val="99"/>
    <w:unhideWhenUsed/>
    <w:rsid w:val="00F6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F67EAC"/>
    <w:rPr>
      <w:rFonts w:ascii="Courier New" w:eastAsia="Times New Roman" w:hAnsi="Courier New" w:cs="Courier New"/>
      <w:sz w:val="20"/>
      <w:szCs w:val="20"/>
      <w:lang w:eastAsia="el-GR"/>
    </w:rPr>
  </w:style>
  <w:style w:type="character" w:customStyle="1" w:styleId="WW-">
    <w:name w:val="WW-Χαρακτήρες υποσημείωσης"/>
    <w:rsid w:val="00F67EAC"/>
  </w:style>
  <w:style w:type="paragraph" w:customStyle="1" w:styleId="afb">
    <w:name w:val="ΣτυλΔημοσιότητας"/>
    <w:basedOn w:val="1"/>
    <w:rsid w:val="00F67EAC"/>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F67EAC"/>
    <w:rPr>
      <w:vertAlign w:val="superscript"/>
    </w:rPr>
  </w:style>
  <w:style w:type="character" w:customStyle="1" w:styleId="1a">
    <w:name w:val="Παραπομπή σημείωσης τέλους1"/>
    <w:rsid w:val="00F67EAC"/>
    <w:rPr>
      <w:vertAlign w:val="superscript"/>
    </w:rPr>
  </w:style>
  <w:style w:type="character" w:customStyle="1" w:styleId="233">
    <w:name w:val="Επικεφαλίδα #2 + Διάστιχο 3 στ."/>
    <w:basedOn w:val="27"/>
    <w:rsid w:val="00F67EAC"/>
    <w:rPr>
      <w:rFonts w:ascii="Arial" w:eastAsia="Arial" w:hAnsi="Arial" w:cs="Arial"/>
      <w:spacing w:val="60"/>
      <w:sz w:val="23"/>
      <w:szCs w:val="23"/>
    </w:rPr>
  </w:style>
  <w:style w:type="paragraph" w:customStyle="1" w:styleId="afd">
    <w:name w:val="ΠΤΥΧΙΑΚΗ"/>
    <w:basedOn w:val="a"/>
    <w:rsid w:val="00F67EAC"/>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F67EAC"/>
    <w:rPr>
      <w:rFonts w:ascii="Tahoma" w:eastAsia="Tahoma" w:hAnsi="Tahoma" w:cs="Tahoma"/>
      <w:i/>
      <w:iCs/>
      <w:sz w:val="15"/>
      <w:szCs w:val="15"/>
    </w:rPr>
  </w:style>
  <w:style w:type="paragraph" w:customStyle="1" w:styleId="ecxmsonormal">
    <w:name w:val="ecxmsonormal"/>
    <w:basedOn w:val="a"/>
    <w:rsid w:val="00F67EAC"/>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F67EAC"/>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F67EAC"/>
    <w:rPr>
      <w:rFonts w:ascii="Tahoma" w:eastAsia="Tahoma" w:hAnsi="Tahoma" w:cs="Tahoma"/>
      <w:color w:val="000000"/>
      <w:sz w:val="16"/>
      <w:szCs w:val="16"/>
      <w:lang w:eastAsia="el-GR"/>
    </w:rPr>
  </w:style>
  <w:style w:type="character" w:styleId="aff">
    <w:name w:val="Strong"/>
    <w:qFormat/>
    <w:rsid w:val="00F67EAC"/>
    <w:rPr>
      <w:b/>
      <w:bCs/>
    </w:rPr>
  </w:style>
  <w:style w:type="character" w:customStyle="1" w:styleId="WW-FootnoteReference12">
    <w:name w:val="WW-Footnote Reference12"/>
    <w:rsid w:val="00F67EAC"/>
    <w:rPr>
      <w:vertAlign w:val="superscript"/>
    </w:rPr>
  </w:style>
  <w:style w:type="character" w:customStyle="1" w:styleId="WW-FootnoteReference16">
    <w:name w:val="WW-Footnote Reference16"/>
    <w:rsid w:val="00F67EAC"/>
    <w:rPr>
      <w:vertAlign w:val="superscript"/>
    </w:rPr>
  </w:style>
  <w:style w:type="paragraph" w:styleId="1b">
    <w:name w:val="toc 1"/>
    <w:basedOn w:val="a"/>
    <w:next w:val="a"/>
    <w:autoRedefine/>
    <w:uiPriority w:val="39"/>
    <w:unhideWhenUsed/>
    <w:rsid w:val="00F67EAC"/>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F67EAC"/>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F67EAC"/>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F67EAC"/>
    <w:pPr>
      <w:spacing w:after="100" w:line="240" w:lineRule="auto"/>
      <w:ind w:left="480"/>
    </w:pPr>
    <w:rPr>
      <w:rFonts w:ascii="Tahoma" w:eastAsia="Tahoma" w:hAnsi="Tahoma" w:cs="Tahoma"/>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pgorgogiannis@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8543</Words>
  <Characters>46135</Characters>
  <Application>Microsoft Office Word</Application>
  <DocSecurity>0</DocSecurity>
  <Lines>384</Lines>
  <Paragraphs>109</Paragraphs>
  <ScaleCrop>false</ScaleCrop>
  <Company>Hewlett-Packard Company</Company>
  <LinksUpToDate>false</LinksUpToDate>
  <CharactersWithSpaces>54569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2018-12-14T05:57:00Z</dcterms:created>
  <dcterms:modified xsi:type="dcterms:W3CDTF">2018-12-14T05:58:00Z</dcterms:modified>
</cp:coreProperties>
</file>