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32A6" w:rsidRDefault="00B432A6" w:rsidP="00B432A6">
      <w:pPr>
        <w:jc w:val="center"/>
        <w:rPr>
          <w:rFonts w:ascii="Calibri" w:eastAsia="Calibri" w:hAnsi="Calibri" w:cs="Calibri"/>
          <w:b/>
          <w:sz w:val="22"/>
          <w:szCs w:val="22"/>
        </w:rPr>
      </w:pPr>
      <w:r w:rsidRPr="001C3754">
        <w:rPr>
          <w:rFonts w:ascii="Calibri" w:eastAsia="Calibri" w:hAnsi="Calibri" w:cs="Calibri"/>
          <w:b/>
          <w:sz w:val="22"/>
          <w:szCs w:val="22"/>
        </w:rPr>
        <w:t>ΠΑΡΑΡΤΗΜΑ Ε΄ ΣΧΕΔΙΟ ΣΥΜΒΑΣΗΣ</w:t>
      </w:r>
    </w:p>
    <w:p w:rsidR="00B432A6" w:rsidRDefault="00B432A6" w:rsidP="00B432A6">
      <w:pPr>
        <w:jc w:val="center"/>
        <w:rPr>
          <w:rFonts w:ascii="Calibri" w:eastAsia="Calibri" w:hAnsi="Calibri" w:cs="Calibri"/>
          <w:b/>
          <w:sz w:val="22"/>
          <w:szCs w:val="22"/>
        </w:rPr>
      </w:pPr>
    </w:p>
    <w:p w:rsidR="00B432A6" w:rsidRPr="001848B5" w:rsidRDefault="00B432A6" w:rsidP="00B432A6">
      <w:pPr>
        <w:spacing w:line="360" w:lineRule="auto"/>
        <w:jc w:val="center"/>
        <w:outlineLvl w:val="0"/>
        <w:rPr>
          <w:rFonts w:ascii="Calibri" w:hAnsi="Calibri"/>
          <w:b/>
          <w:spacing w:val="-1"/>
          <w:w w:val="102"/>
          <w:sz w:val="20"/>
          <w:szCs w:val="20"/>
          <w:u w:val="single"/>
        </w:rPr>
      </w:pPr>
      <w:r>
        <w:rPr>
          <w:rFonts w:ascii="Calibri" w:hAnsi="Calibri"/>
          <w:noProof/>
          <w:sz w:val="20"/>
          <w:szCs w:val="20"/>
        </w:rPr>
        <w:drawing>
          <wp:anchor distT="0" distB="0" distL="114300" distR="114300" simplePos="0" relativeHeight="251660288" behindDoc="0" locked="0" layoutInCell="1" allowOverlap="1">
            <wp:simplePos x="0" y="0"/>
            <wp:positionH relativeFrom="column">
              <wp:posOffset>-111760</wp:posOffset>
            </wp:positionH>
            <wp:positionV relativeFrom="paragraph">
              <wp:posOffset>-5080</wp:posOffset>
            </wp:positionV>
            <wp:extent cx="714375" cy="704850"/>
            <wp:effectExtent l="19050" t="0" r="9525" b="0"/>
            <wp:wrapSquare wrapText="right"/>
            <wp:docPr id="2"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5"/>
                    <a:srcRect/>
                    <a:stretch>
                      <a:fillRect/>
                    </a:stretch>
                  </pic:blipFill>
                  <pic:spPr bwMode="auto">
                    <a:xfrm>
                      <a:off x="0" y="0"/>
                      <a:ext cx="714375" cy="704850"/>
                    </a:xfrm>
                    <a:prstGeom prst="rect">
                      <a:avLst/>
                    </a:prstGeom>
                    <a:noFill/>
                    <a:ln w="9525">
                      <a:noFill/>
                      <a:miter lim="800000"/>
                      <a:headEnd/>
                      <a:tailEnd/>
                    </a:ln>
                  </pic:spPr>
                </pic:pic>
              </a:graphicData>
            </a:graphic>
          </wp:anchor>
        </w:drawing>
      </w:r>
    </w:p>
    <w:p w:rsidR="00B432A6" w:rsidRPr="001848B5" w:rsidRDefault="00B432A6" w:rsidP="00B432A6">
      <w:pPr>
        <w:spacing w:line="360" w:lineRule="auto"/>
        <w:jc w:val="center"/>
        <w:rPr>
          <w:rFonts w:ascii="Calibri" w:hAnsi="Calibri"/>
          <w:b/>
          <w:bCs/>
          <w:sz w:val="20"/>
          <w:szCs w:val="20"/>
        </w:rPr>
      </w:pPr>
      <w:r w:rsidRPr="001848B5">
        <w:rPr>
          <w:rFonts w:ascii="Calibri" w:hAnsi="Calibri"/>
          <w:bCs/>
          <w:sz w:val="20"/>
          <w:szCs w:val="20"/>
        </w:rPr>
        <w:t>ΕΛΛΗΝΙΚΗ ΔΗΜΟΚΡΑΤΙΑ</w:t>
      </w:r>
    </w:p>
    <w:p w:rsidR="00B432A6" w:rsidRPr="001848B5" w:rsidRDefault="00B432A6" w:rsidP="00B432A6">
      <w:pPr>
        <w:spacing w:line="360" w:lineRule="auto"/>
        <w:ind w:left="3600" w:firstLine="720"/>
        <w:jc w:val="center"/>
        <w:rPr>
          <w:rFonts w:ascii="Calibri" w:hAnsi="Calibri"/>
          <w:b/>
          <w:bCs/>
          <w:sz w:val="20"/>
          <w:szCs w:val="20"/>
        </w:rPr>
      </w:pPr>
      <w:r w:rsidRPr="001848B5">
        <w:rPr>
          <w:rFonts w:ascii="Calibri" w:hAnsi="Calibri"/>
          <w:bCs/>
          <w:sz w:val="20"/>
          <w:szCs w:val="20"/>
        </w:rPr>
        <w:t>ΥΠΟΥΡΓΕΙΟ ΥΓΕΙΑΣ</w:t>
      </w:r>
    </w:p>
    <w:p w:rsidR="00B432A6" w:rsidRPr="001848B5" w:rsidRDefault="00B432A6" w:rsidP="00B432A6">
      <w:pPr>
        <w:spacing w:line="360" w:lineRule="auto"/>
        <w:jc w:val="center"/>
        <w:rPr>
          <w:rFonts w:ascii="Calibri" w:hAnsi="Calibri"/>
          <w:b/>
          <w:bCs/>
          <w:sz w:val="20"/>
          <w:szCs w:val="20"/>
        </w:rPr>
      </w:pPr>
      <w:r w:rsidRPr="001848B5">
        <w:rPr>
          <w:rFonts w:ascii="Calibri" w:hAnsi="Calibri"/>
          <w:bCs/>
          <w:sz w:val="20"/>
          <w:szCs w:val="20"/>
        </w:rPr>
        <w:t>7</w:t>
      </w:r>
      <w:r w:rsidRPr="001848B5">
        <w:rPr>
          <w:rFonts w:ascii="Calibri" w:hAnsi="Calibri"/>
          <w:bCs/>
          <w:sz w:val="20"/>
          <w:szCs w:val="20"/>
          <w:vertAlign w:val="superscript"/>
        </w:rPr>
        <w:t>Η</w:t>
      </w:r>
      <w:r w:rsidRPr="001848B5">
        <w:rPr>
          <w:rFonts w:ascii="Calibri" w:hAnsi="Calibri"/>
          <w:bCs/>
          <w:sz w:val="20"/>
          <w:szCs w:val="20"/>
        </w:rPr>
        <w:t xml:space="preserve"> ΥΓΕΙΟΝΟΜΙΚΗ ΠΕΡΙΦΕΡΕΙΑ ΚΡΗΤΗΣ</w:t>
      </w:r>
    </w:p>
    <w:p w:rsidR="00B432A6" w:rsidRPr="001848B5" w:rsidRDefault="00B432A6" w:rsidP="00B432A6">
      <w:pPr>
        <w:spacing w:line="360" w:lineRule="auto"/>
        <w:jc w:val="center"/>
        <w:rPr>
          <w:rFonts w:ascii="Calibri" w:hAnsi="Calibri"/>
          <w:bCs/>
          <w:sz w:val="20"/>
          <w:szCs w:val="20"/>
        </w:rPr>
      </w:pPr>
      <w:r w:rsidRPr="001848B5">
        <w:rPr>
          <w:rFonts w:ascii="Calibri" w:hAnsi="Calibri"/>
          <w:bCs/>
          <w:sz w:val="20"/>
          <w:szCs w:val="20"/>
        </w:rPr>
        <w:t>Γ.Ν. ΛΑΣΙΘΙΟΥ – Γ.Ν.-Κ.Υ. ΝΕΑΠΟΛΕΩΣ «ΔΙΑΛΥΝΑΚΕΙΟ»</w:t>
      </w:r>
    </w:p>
    <w:p w:rsidR="00B432A6" w:rsidRPr="001848B5" w:rsidRDefault="00B432A6" w:rsidP="00B432A6">
      <w:pPr>
        <w:spacing w:line="360" w:lineRule="auto"/>
        <w:jc w:val="center"/>
        <w:rPr>
          <w:rFonts w:ascii="Calibri" w:hAnsi="Calibri"/>
          <w:b/>
          <w:bCs/>
          <w:sz w:val="20"/>
          <w:szCs w:val="20"/>
        </w:rPr>
      </w:pPr>
      <w:r w:rsidRPr="001848B5">
        <w:rPr>
          <w:rFonts w:ascii="Calibri" w:hAnsi="Calibri"/>
          <w:bCs/>
          <w:sz w:val="20"/>
          <w:szCs w:val="20"/>
        </w:rPr>
        <w:t>ΟΡΓΑΝΙΚΗ ΜΟΝΑΔΑ ΤΗΣ ΕΔΡΑΣ  ΑΓ. ΝΙΚΟΛΑΟΣ</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0"/>
        <w:gridCol w:w="5940"/>
      </w:tblGrid>
      <w:tr w:rsidR="00B432A6" w:rsidRPr="001848B5" w:rsidTr="00772049">
        <w:trPr>
          <w:trHeight w:val="459"/>
        </w:trPr>
        <w:tc>
          <w:tcPr>
            <w:tcW w:w="3240" w:type="dxa"/>
            <w:vAlign w:val="center"/>
          </w:tcPr>
          <w:p w:rsidR="00B432A6" w:rsidRPr="001848B5" w:rsidRDefault="00B432A6" w:rsidP="00772049">
            <w:pPr>
              <w:tabs>
                <w:tab w:val="center" w:pos="2838"/>
              </w:tabs>
              <w:spacing w:before="15" w:line="360" w:lineRule="auto"/>
              <w:rPr>
                <w:rFonts w:ascii="Calibri" w:hAnsi="Calibri"/>
                <w:bCs/>
                <w:sz w:val="20"/>
                <w:szCs w:val="20"/>
              </w:rPr>
            </w:pPr>
            <w:r w:rsidRPr="001848B5">
              <w:rPr>
                <w:rFonts w:ascii="Calibri" w:hAnsi="Calibri"/>
                <w:bCs/>
                <w:sz w:val="20"/>
                <w:szCs w:val="20"/>
              </w:rPr>
              <w:t xml:space="preserve">ΑΡΙΘΜΟΣ ΠΡΩΤΟΚ.       </w:t>
            </w:r>
          </w:p>
        </w:tc>
        <w:tc>
          <w:tcPr>
            <w:tcW w:w="5940" w:type="dxa"/>
          </w:tcPr>
          <w:p w:rsidR="00B432A6" w:rsidRPr="001848B5" w:rsidRDefault="00B432A6" w:rsidP="00772049">
            <w:pPr>
              <w:tabs>
                <w:tab w:val="center" w:pos="2838"/>
              </w:tabs>
              <w:spacing w:before="15" w:line="360" w:lineRule="auto"/>
              <w:rPr>
                <w:rFonts w:ascii="Calibri" w:hAnsi="Calibri"/>
                <w:b/>
                <w:bCs/>
                <w:sz w:val="20"/>
                <w:szCs w:val="20"/>
              </w:rPr>
            </w:pPr>
          </w:p>
        </w:tc>
      </w:tr>
      <w:tr w:rsidR="00B432A6" w:rsidRPr="001848B5" w:rsidTr="00772049">
        <w:trPr>
          <w:trHeight w:val="429"/>
        </w:trPr>
        <w:tc>
          <w:tcPr>
            <w:tcW w:w="3240" w:type="dxa"/>
            <w:vAlign w:val="center"/>
          </w:tcPr>
          <w:p w:rsidR="00B432A6" w:rsidRPr="001848B5" w:rsidRDefault="00B432A6" w:rsidP="00772049">
            <w:pPr>
              <w:spacing w:line="360" w:lineRule="auto"/>
              <w:rPr>
                <w:rFonts w:ascii="Calibri" w:hAnsi="Calibri"/>
                <w:bCs/>
                <w:sz w:val="20"/>
                <w:szCs w:val="20"/>
              </w:rPr>
            </w:pPr>
            <w:r w:rsidRPr="001848B5">
              <w:rPr>
                <w:rFonts w:ascii="Calibri" w:hAnsi="Calibri"/>
                <w:bCs/>
                <w:sz w:val="20"/>
                <w:szCs w:val="20"/>
              </w:rPr>
              <w:t>ΣΥΝΟΛΙΚΗ ΤΙΜΗ</w:t>
            </w:r>
          </w:p>
          <w:p w:rsidR="00B432A6" w:rsidRPr="001848B5" w:rsidRDefault="00B432A6" w:rsidP="00772049">
            <w:pPr>
              <w:tabs>
                <w:tab w:val="center" w:pos="2838"/>
              </w:tabs>
              <w:spacing w:before="15" w:line="360" w:lineRule="auto"/>
              <w:rPr>
                <w:rFonts w:ascii="Calibri" w:hAnsi="Calibri"/>
                <w:bCs/>
                <w:sz w:val="20"/>
                <w:szCs w:val="20"/>
              </w:rPr>
            </w:pPr>
            <w:r w:rsidRPr="001848B5">
              <w:rPr>
                <w:rFonts w:ascii="Calibri" w:hAnsi="Calibri"/>
                <w:bCs/>
                <w:sz w:val="20"/>
                <w:szCs w:val="20"/>
              </w:rPr>
              <w:t xml:space="preserve">(ΠΛΕΟΝ Φ.Π.Α.)                 </w:t>
            </w:r>
          </w:p>
        </w:tc>
        <w:tc>
          <w:tcPr>
            <w:tcW w:w="5940" w:type="dxa"/>
          </w:tcPr>
          <w:p w:rsidR="00B432A6" w:rsidRPr="001848B5" w:rsidRDefault="00B432A6" w:rsidP="00772049">
            <w:pPr>
              <w:spacing w:line="360" w:lineRule="auto"/>
              <w:rPr>
                <w:rFonts w:ascii="Calibri" w:hAnsi="Calibri"/>
                <w:b/>
                <w:bCs/>
                <w:sz w:val="20"/>
                <w:szCs w:val="20"/>
              </w:rPr>
            </w:pPr>
            <w:r w:rsidRPr="001848B5">
              <w:rPr>
                <w:rFonts w:ascii="Calibri" w:hAnsi="Calibri"/>
                <w:bCs/>
                <w:sz w:val="20"/>
                <w:szCs w:val="20"/>
              </w:rPr>
              <w:t xml:space="preserve"> </w:t>
            </w:r>
          </w:p>
          <w:p w:rsidR="00B432A6" w:rsidRPr="001848B5" w:rsidRDefault="00B432A6" w:rsidP="00772049">
            <w:pPr>
              <w:tabs>
                <w:tab w:val="center" w:pos="2838"/>
              </w:tabs>
              <w:spacing w:before="15" w:line="360" w:lineRule="auto"/>
              <w:rPr>
                <w:rFonts w:ascii="Calibri" w:hAnsi="Calibri"/>
                <w:b/>
                <w:bCs/>
                <w:sz w:val="20"/>
                <w:szCs w:val="20"/>
              </w:rPr>
            </w:pPr>
          </w:p>
        </w:tc>
      </w:tr>
      <w:tr w:rsidR="00B432A6" w:rsidRPr="001848B5" w:rsidTr="00772049">
        <w:trPr>
          <w:trHeight w:val="546"/>
        </w:trPr>
        <w:tc>
          <w:tcPr>
            <w:tcW w:w="3240" w:type="dxa"/>
            <w:vAlign w:val="center"/>
          </w:tcPr>
          <w:p w:rsidR="00B432A6" w:rsidRPr="001848B5" w:rsidRDefault="00B432A6" w:rsidP="00772049">
            <w:pPr>
              <w:tabs>
                <w:tab w:val="center" w:pos="2838"/>
              </w:tabs>
              <w:spacing w:before="15" w:line="360" w:lineRule="auto"/>
              <w:rPr>
                <w:rFonts w:ascii="Calibri" w:hAnsi="Calibri"/>
                <w:bCs/>
                <w:sz w:val="20"/>
                <w:szCs w:val="20"/>
              </w:rPr>
            </w:pPr>
            <w:r w:rsidRPr="001848B5">
              <w:rPr>
                <w:rFonts w:ascii="Calibri" w:hAnsi="Calibri"/>
                <w:bCs/>
                <w:sz w:val="20"/>
                <w:szCs w:val="20"/>
              </w:rPr>
              <w:t xml:space="preserve">ΠΡΟΜΗΘΕΥΤΗΣ              </w:t>
            </w:r>
          </w:p>
        </w:tc>
        <w:tc>
          <w:tcPr>
            <w:tcW w:w="5940" w:type="dxa"/>
          </w:tcPr>
          <w:p w:rsidR="00B432A6" w:rsidRPr="001848B5" w:rsidRDefault="00B432A6" w:rsidP="00772049">
            <w:pPr>
              <w:tabs>
                <w:tab w:val="center" w:pos="2838"/>
              </w:tabs>
              <w:spacing w:before="15" w:line="360" w:lineRule="auto"/>
              <w:ind w:left="57"/>
              <w:rPr>
                <w:rFonts w:ascii="Calibri" w:hAnsi="Calibri"/>
                <w:b/>
                <w:bCs/>
                <w:sz w:val="20"/>
                <w:szCs w:val="20"/>
              </w:rPr>
            </w:pPr>
          </w:p>
        </w:tc>
      </w:tr>
      <w:tr w:rsidR="00B432A6" w:rsidRPr="001848B5" w:rsidTr="00772049">
        <w:trPr>
          <w:trHeight w:val="546"/>
        </w:trPr>
        <w:tc>
          <w:tcPr>
            <w:tcW w:w="3240" w:type="dxa"/>
            <w:vAlign w:val="center"/>
          </w:tcPr>
          <w:p w:rsidR="00B432A6" w:rsidRPr="001848B5" w:rsidRDefault="00B432A6" w:rsidP="00772049">
            <w:pPr>
              <w:tabs>
                <w:tab w:val="center" w:pos="2838"/>
              </w:tabs>
              <w:spacing w:before="15" w:line="360" w:lineRule="auto"/>
              <w:rPr>
                <w:rFonts w:ascii="Calibri" w:hAnsi="Calibri"/>
                <w:bCs/>
                <w:sz w:val="20"/>
                <w:szCs w:val="20"/>
              </w:rPr>
            </w:pPr>
            <w:r w:rsidRPr="001848B5">
              <w:rPr>
                <w:rFonts w:ascii="Calibri" w:hAnsi="Calibri"/>
                <w:bCs/>
                <w:sz w:val="20"/>
                <w:szCs w:val="20"/>
              </w:rPr>
              <w:t>ΕΜΠΑ</w:t>
            </w:r>
          </w:p>
        </w:tc>
        <w:tc>
          <w:tcPr>
            <w:tcW w:w="5940" w:type="dxa"/>
          </w:tcPr>
          <w:p w:rsidR="00B432A6" w:rsidRPr="001848B5" w:rsidRDefault="00B432A6" w:rsidP="00772049">
            <w:pPr>
              <w:tabs>
                <w:tab w:val="center" w:pos="2838"/>
              </w:tabs>
              <w:spacing w:before="15" w:line="360" w:lineRule="auto"/>
              <w:ind w:left="57"/>
              <w:rPr>
                <w:rFonts w:ascii="Calibri" w:hAnsi="Calibri"/>
                <w:b/>
                <w:bCs/>
                <w:sz w:val="20"/>
                <w:szCs w:val="20"/>
              </w:rPr>
            </w:pPr>
          </w:p>
        </w:tc>
      </w:tr>
      <w:tr w:rsidR="00B432A6" w:rsidRPr="001848B5" w:rsidTr="00772049">
        <w:trPr>
          <w:trHeight w:val="503"/>
        </w:trPr>
        <w:tc>
          <w:tcPr>
            <w:tcW w:w="3240" w:type="dxa"/>
            <w:vAlign w:val="center"/>
          </w:tcPr>
          <w:p w:rsidR="00B432A6" w:rsidRPr="001848B5" w:rsidRDefault="00B432A6" w:rsidP="00772049">
            <w:pPr>
              <w:tabs>
                <w:tab w:val="center" w:pos="2838"/>
              </w:tabs>
              <w:spacing w:before="15" w:line="360" w:lineRule="auto"/>
              <w:rPr>
                <w:rFonts w:ascii="Calibri" w:hAnsi="Calibri"/>
                <w:bCs/>
                <w:sz w:val="20"/>
                <w:szCs w:val="20"/>
              </w:rPr>
            </w:pPr>
            <w:r w:rsidRPr="001848B5">
              <w:rPr>
                <w:rFonts w:ascii="Calibri" w:hAnsi="Calibri"/>
                <w:bCs/>
                <w:sz w:val="20"/>
                <w:szCs w:val="20"/>
              </w:rPr>
              <w:t xml:space="preserve">ΣΥΝΤΟΜΗ ΠΕΡΙΓΡΑΦΗ ΤΟΥ ΑΝΤΙΚΕΙΜΕΝΟΥ ΤΗΣ ΣΥΜΒΑΣΗΣ </w:t>
            </w:r>
          </w:p>
        </w:tc>
        <w:tc>
          <w:tcPr>
            <w:tcW w:w="5940" w:type="dxa"/>
          </w:tcPr>
          <w:p w:rsidR="00B432A6" w:rsidRPr="001848B5" w:rsidRDefault="00B432A6" w:rsidP="00772049">
            <w:pPr>
              <w:tabs>
                <w:tab w:val="center" w:pos="2838"/>
              </w:tabs>
              <w:spacing w:before="15" w:line="360" w:lineRule="auto"/>
              <w:rPr>
                <w:rFonts w:ascii="Calibri" w:hAnsi="Calibri"/>
                <w:b/>
                <w:bCs/>
                <w:sz w:val="20"/>
                <w:szCs w:val="20"/>
              </w:rPr>
            </w:pPr>
          </w:p>
        </w:tc>
      </w:tr>
      <w:tr w:rsidR="00B432A6" w:rsidRPr="001848B5" w:rsidTr="00772049">
        <w:trPr>
          <w:trHeight w:val="664"/>
        </w:trPr>
        <w:tc>
          <w:tcPr>
            <w:tcW w:w="3240" w:type="dxa"/>
            <w:vAlign w:val="center"/>
          </w:tcPr>
          <w:p w:rsidR="00B432A6" w:rsidRPr="001848B5" w:rsidRDefault="00B432A6" w:rsidP="00772049">
            <w:pPr>
              <w:spacing w:line="360" w:lineRule="auto"/>
              <w:rPr>
                <w:rFonts w:ascii="Calibri" w:hAnsi="Calibri"/>
                <w:bCs/>
                <w:sz w:val="20"/>
                <w:szCs w:val="20"/>
                <w:lang w:val="en-US"/>
              </w:rPr>
            </w:pPr>
            <w:r w:rsidRPr="001848B5">
              <w:rPr>
                <w:rFonts w:ascii="Calibri" w:hAnsi="Calibri"/>
                <w:bCs/>
                <w:sz w:val="20"/>
                <w:szCs w:val="20"/>
              </w:rPr>
              <w:t xml:space="preserve">ΠΕΡΙΓΡΑΦΗ ΚΑΙ ΚΩΔΙΚΟΣ </w:t>
            </w:r>
            <w:r w:rsidRPr="001848B5">
              <w:rPr>
                <w:rFonts w:ascii="Calibri" w:hAnsi="Calibri"/>
                <w:bCs/>
                <w:sz w:val="20"/>
                <w:szCs w:val="20"/>
                <w:lang w:val="en-US"/>
              </w:rPr>
              <w:t>CPV</w:t>
            </w:r>
          </w:p>
        </w:tc>
        <w:tc>
          <w:tcPr>
            <w:tcW w:w="5940" w:type="dxa"/>
          </w:tcPr>
          <w:p w:rsidR="00B432A6" w:rsidRPr="001848B5" w:rsidRDefault="00B432A6" w:rsidP="00772049">
            <w:pPr>
              <w:spacing w:line="360" w:lineRule="auto"/>
              <w:rPr>
                <w:rFonts w:ascii="Calibri" w:hAnsi="Calibri"/>
                <w:bCs/>
                <w:sz w:val="20"/>
                <w:szCs w:val="20"/>
              </w:rPr>
            </w:pPr>
          </w:p>
        </w:tc>
      </w:tr>
      <w:tr w:rsidR="00B432A6" w:rsidRPr="001848B5" w:rsidTr="00772049">
        <w:trPr>
          <w:trHeight w:val="664"/>
        </w:trPr>
        <w:tc>
          <w:tcPr>
            <w:tcW w:w="3240" w:type="dxa"/>
            <w:vAlign w:val="center"/>
          </w:tcPr>
          <w:p w:rsidR="00B432A6" w:rsidRPr="001848B5" w:rsidRDefault="00B432A6" w:rsidP="00772049">
            <w:pPr>
              <w:spacing w:line="360" w:lineRule="auto"/>
              <w:rPr>
                <w:rFonts w:ascii="Calibri" w:hAnsi="Calibri"/>
                <w:bCs/>
                <w:sz w:val="20"/>
                <w:szCs w:val="20"/>
              </w:rPr>
            </w:pPr>
            <w:r w:rsidRPr="001848B5">
              <w:rPr>
                <w:rFonts w:ascii="Calibri" w:hAnsi="Calibri"/>
                <w:bCs/>
                <w:sz w:val="20"/>
                <w:szCs w:val="20"/>
              </w:rPr>
              <w:t>ΕΝΔΙΑΦΕΡΟΜΕΝΗ</w:t>
            </w:r>
          </w:p>
          <w:p w:rsidR="00B432A6" w:rsidRPr="001848B5" w:rsidRDefault="00B432A6" w:rsidP="00772049">
            <w:pPr>
              <w:spacing w:line="360" w:lineRule="auto"/>
              <w:rPr>
                <w:rFonts w:ascii="Calibri" w:hAnsi="Calibri"/>
                <w:bCs/>
                <w:sz w:val="20"/>
                <w:szCs w:val="20"/>
              </w:rPr>
            </w:pPr>
            <w:r w:rsidRPr="001848B5">
              <w:rPr>
                <w:rFonts w:ascii="Calibri" w:hAnsi="Calibri"/>
                <w:bCs/>
                <w:sz w:val="20"/>
                <w:szCs w:val="20"/>
              </w:rPr>
              <w:t xml:space="preserve">ΥΠΗΡΕΣΙΑ              </w:t>
            </w:r>
          </w:p>
          <w:p w:rsidR="00B432A6" w:rsidRPr="001848B5" w:rsidRDefault="00B432A6" w:rsidP="00772049">
            <w:pPr>
              <w:tabs>
                <w:tab w:val="center" w:pos="2838"/>
              </w:tabs>
              <w:spacing w:before="15" w:line="360" w:lineRule="auto"/>
              <w:rPr>
                <w:rFonts w:ascii="Calibri" w:hAnsi="Calibri"/>
                <w:bCs/>
                <w:sz w:val="20"/>
                <w:szCs w:val="20"/>
              </w:rPr>
            </w:pPr>
          </w:p>
        </w:tc>
        <w:tc>
          <w:tcPr>
            <w:tcW w:w="5940" w:type="dxa"/>
          </w:tcPr>
          <w:p w:rsidR="00B432A6" w:rsidRPr="001848B5" w:rsidRDefault="00B432A6" w:rsidP="00772049">
            <w:pPr>
              <w:spacing w:line="360" w:lineRule="auto"/>
              <w:rPr>
                <w:rFonts w:ascii="Calibri" w:hAnsi="Calibri"/>
                <w:bCs/>
                <w:sz w:val="20"/>
                <w:szCs w:val="20"/>
              </w:rPr>
            </w:pPr>
            <w:r w:rsidRPr="001848B5">
              <w:rPr>
                <w:rFonts w:ascii="Calibri" w:hAnsi="Calibri"/>
                <w:bCs/>
                <w:sz w:val="20"/>
                <w:szCs w:val="20"/>
              </w:rPr>
              <w:t>Γ.Ν. ΛΑΣΙΘΙΟΥ – Γ.Ν.-Κ.Υ. ΝΕΑΠΟΛΕΩΣ «ΔΙΑΛΥΝΑΚΕΙΟ»</w:t>
            </w:r>
          </w:p>
          <w:p w:rsidR="00B432A6" w:rsidRPr="001848B5" w:rsidRDefault="00B432A6" w:rsidP="00772049">
            <w:pPr>
              <w:spacing w:line="360" w:lineRule="auto"/>
              <w:rPr>
                <w:rFonts w:ascii="Calibri" w:hAnsi="Calibri"/>
                <w:bCs/>
                <w:sz w:val="20"/>
                <w:szCs w:val="20"/>
              </w:rPr>
            </w:pPr>
            <w:r w:rsidRPr="001848B5">
              <w:rPr>
                <w:rFonts w:ascii="Calibri" w:hAnsi="Calibri"/>
                <w:bCs/>
                <w:sz w:val="20"/>
                <w:szCs w:val="20"/>
              </w:rPr>
              <w:t xml:space="preserve">ΟΡΓΑΝΙΚΗ ΜΟΝΑΔΑ ΤΗΣ ΕΔΡΑΣ -  ΑΓ. ΝΙΚΟΛΑΟΣ (Κωδικός ΝUTS: </w:t>
            </w:r>
            <w:r w:rsidRPr="001848B5">
              <w:rPr>
                <w:rFonts w:ascii="Calibri" w:hAnsi="Calibri"/>
                <w:bCs/>
                <w:sz w:val="20"/>
                <w:szCs w:val="20"/>
                <w:lang w:val="en-US"/>
              </w:rPr>
              <w:t>GR</w:t>
            </w:r>
            <w:r w:rsidRPr="001848B5">
              <w:rPr>
                <w:rFonts w:ascii="Calibri" w:hAnsi="Calibri"/>
                <w:bCs/>
                <w:sz w:val="20"/>
                <w:szCs w:val="20"/>
              </w:rPr>
              <w:t>432)</w:t>
            </w:r>
          </w:p>
          <w:p w:rsidR="00B432A6" w:rsidRPr="001848B5" w:rsidRDefault="00B432A6" w:rsidP="00772049">
            <w:pPr>
              <w:spacing w:line="360" w:lineRule="auto"/>
              <w:rPr>
                <w:rFonts w:ascii="Calibri" w:hAnsi="Calibri"/>
                <w:b/>
                <w:sz w:val="20"/>
                <w:szCs w:val="20"/>
              </w:rPr>
            </w:pPr>
            <w:r w:rsidRPr="001848B5">
              <w:rPr>
                <w:rFonts w:ascii="Calibri" w:hAnsi="Calibri"/>
                <w:bCs/>
                <w:sz w:val="20"/>
                <w:szCs w:val="20"/>
              </w:rPr>
              <w:t>ΑΠΟΚΕΝΤΡΩΜΕΝΗΣ ΟΡΓΑΝΙΚΗ ΜΟΝΑΔΑ …………… ΚΛΠ</w:t>
            </w:r>
          </w:p>
        </w:tc>
      </w:tr>
    </w:tbl>
    <w:p w:rsidR="00B432A6" w:rsidRPr="001848B5" w:rsidRDefault="00B432A6" w:rsidP="00B432A6">
      <w:pPr>
        <w:spacing w:line="360" w:lineRule="auto"/>
        <w:jc w:val="both"/>
        <w:rPr>
          <w:rFonts w:ascii="Calibri" w:hAnsi="Calibri"/>
          <w:sz w:val="20"/>
          <w:szCs w:val="20"/>
        </w:rPr>
      </w:pPr>
      <w:r w:rsidRPr="001848B5">
        <w:rPr>
          <w:rFonts w:ascii="Calibri" w:hAnsi="Calibri"/>
          <w:sz w:val="20"/>
          <w:szCs w:val="20"/>
        </w:rPr>
        <w:tab/>
      </w:r>
    </w:p>
    <w:p w:rsidR="00B432A6" w:rsidRPr="001848B5" w:rsidRDefault="00B432A6" w:rsidP="00B432A6">
      <w:pPr>
        <w:spacing w:line="360" w:lineRule="auto"/>
        <w:jc w:val="both"/>
        <w:rPr>
          <w:rFonts w:ascii="Calibri" w:hAnsi="Calibri"/>
          <w:b/>
          <w:sz w:val="20"/>
          <w:szCs w:val="20"/>
        </w:rPr>
      </w:pPr>
      <w:r w:rsidRPr="001848B5">
        <w:rPr>
          <w:rFonts w:ascii="Calibri" w:hAnsi="Calibri"/>
          <w:sz w:val="20"/>
          <w:szCs w:val="20"/>
        </w:rPr>
        <w:t>Στον Άγιο Νικόλαο Λασιθίου σήμερα  την  …………. του μηνός ………………………………………., οι υπογράφοντες το παρόν, από το ένα μέρος, το Ν.Π.Π.Δ. που εδρεύει στον Άγιο Νικόλαο Κρήτης, με την επωνυμία «</w:t>
      </w:r>
      <w:r w:rsidRPr="001848B5">
        <w:rPr>
          <w:rFonts w:ascii="Calibri" w:hAnsi="Calibri"/>
          <w:bCs/>
          <w:sz w:val="20"/>
          <w:szCs w:val="20"/>
        </w:rPr>
        <w:t>Γ.Ν. ΛΑΣΙΘΙΟΥ – Γ.Ν.-Κ.Υ. ΝΕΑΠΟΛΕΩΣ «ΔΙΑΛΥΝΑΚΕΙΟ» ΟΡΓΑΝΙΚΗ ΜΟΝΑΔΑ ΤΗΣ ΕΔΡΑΣ -  ΑΓ. ΝΙΚΟΛΑΟΣ»,</w:t>
      </w:r>
      <w:r w:rsidRPr="001848B5">
        <w:rPr>
          <w:rFonts w:ascii="Calibri" w:hAnsi="Calibri"/>
          <w:sz w:val="20"/>
          <w:szCs w:val="20"/>
        </w:rPr>
        <w:t xml:space="preserve"> </w:t>
      </w:r>
      <w:proofErr w:type="spellStart"/>
      <w:r w:rsidRPr="001848B5">
        <w:rPr>
          <w:rFonts w:ascii="Calibri" w:hAnsi="Calibri"/>
          <w:sz w:val="20"/>
          <w:szCs w:val="20"/>
        </w:rPr>
        <w:t>Κνωσσού</w:t>
      </w:r>
      <w:proofErr w:type="spellEnd"/>
      <w:r w:rsidRPr="001848B5">
        <w:rPr>
          <w:rFonts w:ascii="Calibri" w:hAnsi="Calibri"/>
          <w:sz w:val="20"/>
          <w:szCs w:val="20"/>
        </w:rPr>
        <w:t xml:space="preserve"> 2-4, Άγιος Νικόλαος, Τ.Κ.72100, </w:t>
      </w:r>
      <w:proofErr w:type="spellStart"/>
      <w:r w:rsidRPr="001848B5">
        <w:rPr>
          <w:rFonts w:ascii="Calibri" w:hAnsi="Calibri"/>
          <w:sz w:val="20"/>
          <w:szCs w:val="20"/>
        </w:rPr>
        <w:t>τηλ</w:t>
      </w:r>
      <w:proofErr w:type="spellEnd"/>
      <w:r w:rsidRPr="001848B5">
        <w:rPr>
          <w:rFonts w:ascii="Calibri" w:hAnsi="Calibri"/>
          <w:sz w:val="20"/>
          <w:szCs w:val="20"/>
        </w:rPr>
        <w:t xml:space="preserve">. 28413-43000, </w:t>
      </w:r>
      <w:r w:rsidRPr="001848B5">
        <w:rPr>
          <w:rFonts w:ascii="Calibri" w:hAnsi="Calibri"/>
          <w:sz w:val="20"/>
          <w:szCs w:val="20"/>
          <w:lang w:val="en-US"/>
        </w:rPr>
        <w:t>fax</w:t>
      </w:r>
      <w:r w:rsidRPr="001848B5">
        <w:rPr>
          <w:rFonts w:ascii="Calibri" w:hAnsi="Calibri"/>
          <w:sz w:val="20"/>
          <w:szCs w:val="20"/>
        </w:rPr>
        <w:t xml:space="preserve"> 28410-83328, Ε-</w:t>
      </w:r>
      <w:r w:rsidRPr="001848B5">
        <w:rPr>
          <w:rFonts w:ascii="Calibri" w:hAnsi="Calibri"/>
          <w:sz w:val="20"/>
          <w:szCs w:val="20"/>
          <w:lang w:val="en-US"/>
        </w:rPr>
        <w:t>mail</w:t>
      </w:r>
      <w:r w:rsidRPr="001848B5">
        <w:rPr>
          <w:rFonts w:ascii="Calibri" w:hAnsi="Calibri"/>
          <w:sz w:val="20"/>
          <w:szCs w:val="20"/>
        </w:rPr>
        <w:t>:</w:t>
      </w:r>
      <w:proofErr w:type="spellStart"/>
      <w:r>
        <w:rPr>
          <w:rFonts w:ascii="Calibri" w:hAnsi="Calibri"/>
          <w:sz w:val="20"/>
          <w:szCs w:val="20"/>
          <w:lang w:val="en-US"/>
        </w:rPr>
        <w:t>gkoxara</w:t>
      </w:r>
      <w:proofErr w:type="spellEnd"/>
      <w:r w:rsidRPr="001848B5">
        <w:rPr>
          <w:rFonts w:ascii="Calibri" w:hAnsi="Calibri"/>
          <w:sz w:val="20"/>
          <w:szCs w:val="20"/>
        </w:rPr>
        <w:t>@</w:t>
      </w:r>
      <w:proofErr w:type="spellStart"/>
      <w:r w:rsidRPr="001848B5">
        <w:rPr>
          <w:rFonts w:ascii="Calibri" w:hAnsi="Calibri"/>
          <w:sz w:val="20"/>
          <w:szCs w:val="20"/>
          <w:lang w:val="en-US"/>
        </w:rPr>
        <w:t>agnhosp</w:t>
      </w:r>
      <w:proofErr w:type="spellEnd"/>
      <w:r w:rsidRPr="001848B5">
        <w:rPr>
          <w:rFonts w:ascii="Calibri" w:hAnsi="Calibri"/>
          <w:sz w:val="20"/>
          <w:szCs w:val="20"/>
        </w:rPr>
        <w:t>.</w:t>
      </w:r>
      <w:proofErr w:type="spellStart"/>
      <w:r w:rsidRPr="001848B5">
        <w:rPr>
          <w:rFonts w:ascii="Calibri" w:hAnsi="Calibri"/>
          <w:sz w:val="20"/>
          <w:szCs w:val="20"/>
          <w:lang w:val="en-US"/>
        </w:rPr>
        <w:t>gr</w:t>
      </w:r>
      <w:proofErr w:type="spellEnd"/>
      <w:r w:rsidRPr="001848B5">
        <w:rPr>
          <w:rFonts w:ascii="Calibri" w:hAnsi="Calibri"/>
          <w:sz w:val="20"/>
          <w:szCs w:val="20"/>
        </w:rPr>
        <w:t xml:space="preserve">, Α.Φ.Μ 999070198, Δ.Ο.Υ ΑΓΙΟΥ ΝΙΚΟΛΑΟΥ και εκπροσωπείται νόμιμα από την Διοικήτρια Μαρία </w:t>
      </w:r>
      <w:proofErr w:type="spellStart"/>
      <w:r w:rsidRPr="001848B5">
        <w:rPr>
          <w:rFonts w:ascii="Calibri" w:hAnsi="Calibri"/>
          <w:sz w:val="20"/>
          <w:szCs w:val="20"/>
        </w:rPr>
        <w:t>Σπινθούρη</w:t>
      </w:r>
      <w:proofErr w:type="spellEnd"/>
      <w:r w:rsidRPr="001848B5">
        <w:rPr>
          <w:rFonts w:ascii="Calibri" w:hAnsi="Calibri"/>
          <w:sz w:val="20"/>
          <w:szCs w:val="20"/>
        </w:rPr>
        <w:t xml:space="preserve"> και από το άλλο μέρος η  Εταιρεία …………………………………………………………………………….. δ/</w:t>
      </w:r>
      <w:proofErr w:type="spellStart"/>
      <w:r w:rsidRPr="001848B5">
        <w:rPr>
          <w:rFonts w:ascii="Calibri" w:hAnsi="Calibri"/>
          <w:sz w:val="20"/>
          <w:szCs w:val="20"/>
        </w:rPr>
        <w:t>νση</w:t>
      </w:r>
      <w:proofErr w:type="spellEnd"/>
      <w:r w:rsidRPr="001848B5">
        <w:rPr>
          <w:rFonts w:ascii="Calibri" w:hAnsi="Calibri"/>
          <w:sz w:val="20"/>
          <w:szCs w:val="20"/>
        </w:rPr>
        <w:t xml:space="preserve"> ………………………τηλ……………………… φαξ ………………………….., ΑΦΜ ……………………………, ΔΟΥ  …………………… , που εκπροσωπείται νόμιμα από τον  …………………………………………………  πρόεδρο του Δ.Σ. αυτής βάσει του Φ.Ε.Κ ……………………………………………. και του πρακτικού του Δ.Σ……………………………, ο οποίος νομίμως παρίσταται με το δικαίωμα κατάρτισης  και υπογραφής του παρόντος, δήλωσαν, συνομολόγησαν και συναποδέχθηκαν  την δια του παρόντος, καταρτιζόμενη μεταξύ αυτών σύμβαση,  για  την  προμήθεια …………………….. (</w:t>
      </w:r>
      <w:r w:rsidRPr="001848B5">
        <w:rPr>
          <w:rFonts w:ascii="Calibri" w:hAnsi="Calibri"/>
          <w:sz w:val="20"/>
          <w:szCs w:val="20"/>
          <w:lang w:val="en-US"/>
        </w:rPr>
        <w:t>CPV</w:t>
      </w:r>
      <w:r w:rsidRPr="001848B5">
        <w:rPr>
          <w:rFonts w:ascii="Calibri" w:hAnsi="Calibri"/>
          <w:sz w:val="20"/>
          <w:szCs w:val="20"/>
        </w:rPr>
        <w:t xml:space="preserve"> …………….), που  κατακυρώθηκε με την απόφαση </w:t>
      </w:r>
      <w:r w:rsidRPr="001848B5">
        <w:rPr>
          <w:rFonts w:ascii="Calibri" w:hAnsi="Calibri"/>
          <w:bCs/>
          <w:sz w:val="20"/>
          <w:szCs w:val="20"/>
        </w:rPr>
        <w:t xml:space="preserve">   ………………………………….</w:t>
      </w:r>
      <w:r w:rsidRPr="001848B5">
        <w:rPr>
          <w:rFonts w:ascii="Calibri" w:hAnsi="Calibri"/>
          <w:sz w:val="20"/>
          <w:szCs w:val="20"/>
        </w:rPr>
        <w:t xml:space="preserve"> του Δ.Σ. των διασυνδεόμενων Γ.Ν. Λασιθίου &amp; Γ.Ν.-Κ.Υ. </w:t>
      </w:r>
      <w:proofErr w:type="spellStart"/>
      <w:r w:rsidRPr="001848B5">
        <w:rPr>
          <w:rFonts w:ascii="Calibri" w:hAnsi="Calibri"/>
          <w:sz w:val="20"/>
          <w:szCs w:val="20"/>
        </w:rPr>
        <w:t>Νεαπόλεως</w:t>
      </w:r>
      <w:proofErr w:type="spellEnd"/>
      <w:r w:rsidRPr="001848B5">
        <w:rPr>
          <w:rFonts w:ascii="Calibri" w:hAnsi="Calibri"/>
          <w:sz w:val="20"/>
          <w:szCs w:val="20"/>
        </w:rPr>
        <w:t xml:space="preserve"> «</w:t>
      </w:r>
      <w:proofErr w:type="spellStart"/>
      <w:r w:rsidRPr="001848B5">
        <w:rPr>
          <w:rFonts w:ascii="Calibri" w:hAnsi="Calibri"/>
          <w:sz w:val="20"/>
          <w:szCs w:val="20"/>
        </w:rPr>
        <w:t>Διαλυνάκειο</w:t>
      </w:r>
      <w:proofErr w:type="spellEnd"/>
      <w:r w:rsidRPr="001848B5">
        <w:rPr>
          <w:rFonts w:ascii="Calibri" w:hAnsi="Calibri"/>
          <w:sz w:val="20"/>
          <w:szCs w:val="20"/>
        </w:rPr>
        <w:t>»</w:t>
      </w:r>
      <w:r w:rsidRPr="001848B5">
        <w:rPr>
          <w:rFonts w:ascii="Calibri" w:hAnsi="Calibri"/>
          <w:bCs/>
          <w:sz w:val="20"/>
          <w:szCs w:val="20"/>
        </w:rPr>
        <w:t>.</w:t>
      </w:r>
      <w:r w:rsidRPr="001848B5">
        <w:rPr>
          <w:rFonts w:ascii="Calibri" w:hAnsi="Calibri"/>
          <w:sz w:val="20"/>
          <w:szCs w:val="20"/>
        </w:rPr>
        <w:t xml:space="preserve"> </w:t>
      </w:r>
    </w:p>
    <w:p w:rsidR="00B432A6" w:rsidRPr="001848B5" w:rsidRDefault="00B432A6" w:rsidP="00B432A6">
      <w:pPr>
        <w:pStyle w:val="a7"/>
        <w:tabs>
          <w:tab w:val="left" w:pos="350"/>
        </w:tabs>
        <w:spacing w:before="45" w:line="360" w:lineRule="auto"/>
        <w:jc w:val="both"/>
        <w:rPr>
          <w:rFonts w:ascii="Calibri" w:hAnsi="Calibri"/>
          <w:b/>
          <w:sz w:val="20"/>
          <w:szCs w:val="20"/>
        </w:rPr>
      </w:pPr>
    </w:p>
    <w:p w:rsidR="00B432A6" w:rsidRPr="001848B5" w:rsidRDefault="00B432A6" w:rsidP="00B432A6">
      <w:pPr>
        <w:tabs>
          <w:tab w:val="left" w:pos="350"/>
        </w:tabs>
        <w:spacing w:before="45" w:line="360" w:lineRule="auto"/>
        <w:jc w:val="both"/>
        <w:rPr>
          <w:rFonts w:ascii="Calibri" w:hAnsi="Calibri"/>
          <w:b/>
          <w:sz w:val="20"/>
          <w:szCs w:val="20"/>
        </w:rPr>
      </w:pPr>
      <w:r w:rsidRPr="001848B5">
        <w:rPr>
          <w:rFonts w:ascii="Calibri" w:hAnsi="Calibri"/>
          <w:sz w:val="20"/>
          <w:szCs w:val="20"/>
        </w:rPr>
        <w:t>Η κατακύρωση έγινε σύμφωνα με τα αποτελέσματα του με αρ. ……../2018 Διακήρυξης Δημόσιου Συνοπτικού Διαγωνισμού που διενεργήθηκε από την</w:t>
      </w:r>
      <w:r w:rsidRPr="001848B5">
        <w:rPr>
          <w:rFonts w:ascii="Calibri" w:hAnsi="Calibri"/>
          <w:bCs/>
          <w:sz w:val="20"/>
          <w:szCs w:val="20"/>
        </w:rPr>
        <w:t xml:space="preserve"> Οργανική Μονάδα Έδρας (Άγιος Νικόλαος) του Γ.Ν. Λασιθίου-.Γ.Ν-Κ.Υ. </w:t>
      </w:r>
      <w:proofErr w:type="spellStart"/>
      <w:r w:rsidRPr="001848B5">
        <w:rPr>
          <w:rFonts w:ascii="Calibri" w:hAnsi="Calibri"/>
          <w:bCs/>
          <w:sz w:val="20"/>
          <w:szCs w:val="20"/>
        </w:rPr>
        <w:t>Νεαπόλεως</w:t>
      </w:r>
      <w:proofErr w:type="spellEnd"/>
      <w:r w:rsidRPr="001848B5">
        <w:rPr>
          <w:rFonts w:ascii="Calibri" w:hAnsi="Calibri"/>
          <w:bCs/>
          <w:sz w:val="20"/>
          <w:szCs w:val="20"/>
        </w:rPr>
        <w:t xml:space="preserve"> «</w:t>
      </w:r>
      <w:proofErr w:type="spellStart"/>
      <w:r w:rsidRPr="001848B5">
        <w:rPr>
          <w:rFonts w:ascii="Calibri" w:hAnsi="Calibri"/>
          <w:bCs/>
          <w:sz w:val="20"/>
          <w:szCs w:val="20"/>
        </w:rPr>
        <w:t>Διαλυνάκειο</w:t>
      </w:r>
      <w:proofErr w:type="spellEnd"/>
      <w:r w:rsidRPr="001848B5">
        <w:rPr>
          <w:rFonts w:ascii="Calibri" w:hAnsi="Calibri"/>
          <w:bCs/>
          <w:sz w:val="20"/>
          <w:szCs w:val="20"/>
        </w:rPr>
        <w:t>».</w:t>
      </w:r>
    </w:p>
    <w:p w:rsidR="00B432A6" w:rsidRPr="001848B5" w:rsidRDefault="00B432A6" w:rsidP="00B432A6">
      <w:pPr>
        <w:spacing w:line="360" w:lineRule="auto"/>
        <w:jc w:val="both"/>
        <w:rPr>
          <w:rFonts w:ascii="Calibri" w:hAnsi="Calibri"/>
          <w:sz w:val="20"/>
          <w:szCs w:val="20"/>
        </w:rPr>
      </w:pPr>
      <w:r w:rsidRPr="001848B5">
        <w:rPr>
          <w:rFonts w:ascii="Calibri" w:hAnsi="Calibri"/>
          <w:sz w:val="20"/>
          <w:szCs w:val="20"/>
        </w:rPr>
        <w:t>Ύστερα από τα ανωτέρω ο πρώτος από τους συμβαλλόμενους με την προαναφερόμενη ιδιότητά του, αναθέτει την προμήθεια μέρους των ειδών του παραπάνω διαγωνισμού στον δεύτερο ονομαζόμενο στο εξής «</w:t>
      </w:r>
      <w:r w:rsidRPr="001848B5">
        <w:rPr>
          <w:rFonts w:ascii="Calibri" w:hAnsi="Calibri"/>
          <w:bCs/>
          <w:sz w:val="20"/>
          <w:szCs w:val="20"/>
        </w:rPr>
        <w:t xml:space="preserve">Ανάδοχος» </w:t>
      </w:r>
      <w:r w:rsidRPr="001848B5">
        <w:rPr>
          <w:rFonts w:ascii="Calibri" w:hAnsi="Calibri"/>
          <w:sz w:val="20"/>
          <w:szCs w:val="20"/>
        </w:rPr>
        <w:t>ο</w:t>
      </w:r>
      <w:r w:rsidRPr="001848B5">
        <w:rPr>
          <w:rFonts w:ascii="Calibri" w:hAnsi="Calibri"/>
          <w:bCs/>
          <w:sz w:val="20"/>
          <w:szCs w:val="20"/>
        </w:rPr>
        <w:t xml:space="preserve">  </w:t>
      </w:r>
      <w:r w:rsidRPr="001848B5">
        <w:rPr>
          <w:rFonts w:ascii="Calibri" w:hAnsi="Calibri"/>
          <w:sz w:val="20"/>
          <w:szCs w:val="20"/>
        </w:rPr>
        <w:t>οποίος αναλαμβάνει την προμήθεια των ειδών που αναφέρονται στον επισυναπτόμενο στην παρούσα σύμβαση πίνακα, η οποία θα γίνει σύμφωνα με τους  όρους της  παρούσας σύμβασης, τους οποίους, η Εταιρεία όπως παρίσταται και εκπροσωπείται, δηλώνει και συνομολογεί, πως γνώρισε (τους όρους αυτούς)και τους αποδέχεται ανεπιφύλακτα και οι οποίοι όροι, κατά την προς τούτο, ρητή δήλωση των συμβαλλομένων μερών, θεωρούνται ουσιώδεις και η παράβαση αυτών θα επιφέρει τις κατά νόμων οριζόμενες συνέπειες, σε βάρος του παραβάτη. Η ανάθεση και εκτέλεση της σύμβασης διέπεται από:</w:t>
      </w:r>
    </w:p>
    <w:p w:rsidR="00B432A6" w:rsidRDefault="00B432A6" w:rsidP="00B432A6">
      <w:pPr>
        <w:pStyle w:val="60"/>
        <w:numPr>
          <w:ilvl w:val="0"/>
          <w:numId w:val="1"/>
        </w:numPr>
        <w:shd w:val="clear" w:color="auto" w:fill="auto"/>
        <w:tabs>
          <w:tab w:val="left" w:pos="882"/>
        </w:tabs>
        <w:spacing w:after="0" w:line="274" w:lineRule="exact"/>
        <w:ind w:left="320" w:right="40" w:firstLine="0"/>
        <w:jc w:val="both"/>
      </w:pPr>
      <w:r>
        <w:rPr>
          <w:rStyle w:val="61"/>
        </w:rPr>
        <w:t>Τον Ν. 4412/2016 (Α' 147)</w:t>
      </w:r>
      <w:r>
        <w:t xml:space="preserve"> "Δημόσιες Συμβάσεις Έργων, Προμηθειών και Υπηρεσιών (προσαρμογή στις Οδηγίες 2014/24/ ΕΕ και 2014/25/ΕΕ)».</w:t>
      </w:r>
    </w:p>
    <w:p w:rsidR="00B432A6" w:rsidRDefault="00B432A6" w:rsidP="00B432A6">
      <w:pPr>
        <w:pStyle w:val="60"/>
        <w:numPr>
          <w:ilvl w:val="0"/>
          <w:numId w:val="1"/>
        </w:numPr>
        <w:shd w:val="clear" w:color="auto" w:fill="auto"/>
        <w:tabs>
          <w:tab w:val="left" w:pos="882"/>
        </w:tabs>
        <w:spacing w:after="0" w:line="274" w:lineRule="exact"/>
        <w:ind w:left="320" w:right="40" w:firstLine="0"/>
        <w:jc w:val="both"/>
      </w:pPr>
      <w:r>
        <w:rPr>
          <w:rStyle w:val="61"/>
        </w:rPr>
        <w:t>Τον Ν. 4270/2014 (Α' 143)</w:t>
      </w:r>
      <w:r>
        <w:t xml:space="preserve"> «Αρχές δημοσιονομικής διαχείρισης και εποπτείας (ενσωμάτωση της Οδηγίας 2011/85/ΕΕ) - δημόσιο λογιστικό και άλλες διατάξεις».</w:t>
      </w:r>
    </w:p>
    <w:p w:rsidR="00B432A6" w:rsidRDefault="00B432A6" w:rsidP="00B432A6">
      <w:pPr>
        <w:pStyle w:val="60"/>
        <w:numPr>
          <w:ilvl w:val="0"/>
          <w:numId w:val="1"/>
        </w:numPr>
        <w:shd w:val="clear" w:color="auto" w:fill="auto"/>
        <w:tabs>
          <w:tab w:val="left" w:pos="896"/>
        </w:tabs>
        <w:spacing w:after="0" w:line="274" w:lineRule="exact"/>
        <w:ind w:left="320" w:right="40" w:firstLine="0"/>
        <w:jc w:val="both"/>
      </w:pPr>
      <w:r>
        <w:rPr>
          <w:rStyle w:val="61"/>
        </w:rPr>
        <w:t>Τον Ν. 4250/2014 (Α' 74)</w:t>
      </w:r>
      <w:r>
        <w:t xml:space="preserve"> «Διοικητικές Απλουστεύσεις - Καταργήσεις, Συγχωνεύσεις Νομικών Προσώπων και Υπηρεσιών του Δημοσίου Τομέα - Τροποποίηση Διατάξεων του </w:t>
      </w:r>
      <w:proofErr w:type="spellStart"/>
      <w:r>
        <w:t>π.δ</w:t>
      </w:r>
      <w:proofErr w:type="spellEnd"/>
      <w:r>
        <w:t>. 318/1992 (Α'161) και λοιπές ρυθμίσεις»</w:t>
      </w:r>
      <w:r>
        <w:rPr>
          <w:rStyle w:val="61"/>
        </w:rPr>
        <w:t xml:space="preserve"> και ειδικότερα τις διατάξεις του άρθρου 1.</w:t>
      </w:r>
    </w:p>
    <w:p w:rsidR="00B432A6" w:rsidRDefault="00B432A6" w:rsidP="00B432A6">
      <w:pPr>
        <w:pStyle w:val="60"/>
        <w:numPr>
          <w:ilvl w:val="0"/>
          <w:numId w:val="1"/>
        </w:numPr>
        <w:shd w:val="clear" w:color="auto" w:fill="auto"/>
        <w:tabs>
          <w:tab w:val="left" w:pos="882"/>
        </w:tabs>
        <w:spacing w:after="0" w:line="274" w:lineRule="exact"/>
        <w:ind w:left="320" w:right="40" w:firstLine="0"/>
        <w:jc w:val="both"/>
      </w:pPr>
      <w:r>
        <w:rPr>
          <w:rStyle w:val="61"/>
        </w:rPr>
        <w:t>Την παρ. Ζ του Ν. 4152/2013 (Α' 107) «</w:t>
      </w:r>
      <w:r>
        <w:t>Προσαρμογή της ελληνικής νομοθεσίας στην Οδηγία 2011/7της 16.2.2011 για την καταπολέμηση των καθυστερήσεων πληρωμών στις εμπορικές συναλλαγές».</w:t>
      </w:r>
    </w:p>
    <w:p w:rsidR="00B432A6" w:rsidRDefault="00B432A6" w:rsidP="00B432A6">
      <w:pPr>
        <w:pStyle w:val="60"/>
        <w:numPr>
          <w:ilvl w:val="0"/>
          <w:numId w:val="1"/>
        </w:numPr>
        <w:shd w:val="clear" w:color="auto" w:fill="auto"/>
        <w:tabs>
          <w:tab w:val="left" w:pos="882"/>
        </w:tabs>
        <w:spacing w:after="0" w:line="274" w:lineRule="exact"/>
        <w:ind w:left="320" w:right="40" w:firstLine="0"/>
        <w:jc w:val="both"/>
      </w:pPr>
      <w:r>
        <w:rPr>
          <w:rStyle w:val="61"/>
        </w:rPr>
        <w:t>Τον Ν. 4013/2011 (Α' 204)</w:t>
      </w:r>
      <w:r>
        <w:t xml:space="preserve"> «Σύσταση ενιαίας Ανεξάρτητης Αρχής Δημοσίων Συμβάσεων και Κεντρικού Ηλεκτρονικού Μητρώου Δημοσίων Συμβάσεων...».</w:t>
      </w:r>
    </w:p>
    <w:p w:rsidR="00B432A6" w:rsidRDefault="00B432A6" w:rsidP="00B432A6">
      <w:pPr>
        <w:pStyle w:val="60"/>
        <w:numPr>
          <w:ilvl w:val="0"/>
          <w:numId w:val="1"/>
        </w:numPr>
        <w:shd w:val="clear" w:color="auto" w:fill="auto"/>
        <w:tabs>
          <w:tab w:val="left" w:pos="896"/>
        </w:tabs>
        <w:spacing w:after="0" w:line="274" w:lineRule="exact"/>
        <w:ind w:left="320" w:right="40" w:firstLine="0"/>
        <w:jc w:val="both"/>
      </w:pPr>
      <w:r>
        <w:rPr>
          <w:rStyle w:val="61"/>
        </w:rPr>
        <w:t>Τον Ν. 3861/2010 (Α' 112)</w:t>
      </w:r>
      <w:r>
        <w:t xml:space="preserve"> «Ενίσχυση της διαφάνειας με την υποχρεωτική ανάρτηση νόμων κα </w:t>
      </w:r>
      <w:proofErr w:type="spellStart"/>
      <w:r>
        <w:t>ιπράξεων</w:t>
      </w:r>
      <w:proofErr w:type="spellEnd"/>
      <w:r>
        <w:t xml:space="preserve"> των κυβερνητικών, διοικητικών και </w:t>
      </w:r>
      <w:proofErr w:type="spellStart"/>
      <w:r>
        <w:t>αυτοδιοικητικών</w:t>
      </w:r>
      <w:proofErr w:type="spellEnd"/>
      <w:r>
        <w:t xml:space="preserve"> οργάνων στο διαδίκτυο "Πρόγραμμα Διαύγεια" και άλλες διατάξεις».</w:t>
      </w:r>
    </w:p>
    <w:p w:rsidR="00B432A6" w:rsidRDefault="00B432A6" w:rsidP="00B432A6">
      <w:pPr>
        <w:pStyle w:val="60"/>
        <w:numPr>
          <w:ilvl w:val="0"/>
          <w:numId w:val="1"/>
        </w:numPr>
        <w:shd w:val="clear" w:color="auto" w:fill="auto"/>
        <w:tabs>
          <w:tab w:val="left" w:pos="882"/>
        </w:tabs>
        <w:spacing w:after="0" w:line="274" w:lineRule="exact"/>
        <w:ind w:left="320" w:firstLine="0"/>
        <w:jc w:val="both"/>
      </w:pPr>
      <w:r>
        <w:rPr>
          <w:rStyle w:val="61"/>
        </w:rPr>
        <w:t>Τον Ν. 2859/2000 (Α' 248)</w:t>
      </w:r>
      <w:r>
        <w:t xml:space="preserve"> «Κύρωση Κώδικα Φόρου Προστιθέμενης Αξίας».</w:t>
      </w:r>
    </w:p>
    <w:p w:rsidR="00B432A6" w:rsidRDefault="00B432A6" w:rsidP="00B432A6">
      <w:pPr>
        <w:pStyle w:val="60"/>
        <w:numPr>
          <w:ilvl w:val="0"/>
          <w:numId w:val="1"/>
        </w:numPr>
        <w:shd w:val="clear" w:color="auto" w:fill="auto"/>
        <w:tabs>
          <w:tab w:val="left" w:pos="882"/>
        </w:tabs>
        <w:spacing w:after="0" w:line="274" w:lineRule="exact"/>
        <w:ind w:left="320" w:firstLine="0"/>
        <w:jc w:val="both"/>
        <w:rPr>
          <w:rStyle w:val="61"/>
        </w:rPr>
      </w:pPr>
      <w:r w:rsidRPr="008130FE">
        <w:rPr>
          <w:rStyle w:val="61"/>
        </w:rPr>
        <w:t>Τον Ν.</w:t>
      </w:r>
      <w:r>
        <w:rPr>
          <w:rStyle w:val="61"/>
        </w:rPr>
        <w:t xml:space="preserve"> </w:t>
      </w:r>
      <w:r w:rsidRPr="008130FE">
        <w:rPr>
          <w:rStyle w:val="61"/>
        </w:rPr>
        <w:t>3580/2007 (Α 134) «Προμήθειες Φορέων εποπτευομένων από το Υπουργείο Υγείας και Κοινωνικής Αλληλεγγύης και άλλες διατάξεις.»</w:t>
      </w:r>
    </w:p>
    <w:p w:rsidR="00B432A6" w:rsidRPr="008130FE" w:rsidRDefault="00B432A6" w:rsidP="00B432A6">
      <w:pPr>
        <w:pStyle w:val="60"/>
        <w:numPr>
          <w:ilvl w:val="0"/>
          <w:numId w:val="1"/>
        </w:numPr>
        <w:shd w:val="clear" w:color="auto" w:fill="auto"/>
        <w:tabs>
          <w:tab w:val="left" w:pos="882"/>
        </w:tabs>
        <w:spacing w:after="0" w:line="274" w:lineRule="exact"/>
        <w:ind w:left="320" w:firstLine="0"/>
        <w:jc w:val="both"/>
        <w:rPr>
          <w:rStyle w:val="61"/>
        </w:rPr>
      </w:pPr>
      <w:r w:rsidRPr="009F32D2">
        <w:rPr>
          <w:rStyle w:val="61"/>
        </w:rPr>
        <w:t xml:space="preserve">Ν.3329/2005 </w:t>
      </w:r>
      <w:r>
        <w:rPr>
          <w:rStyle w:val="61"/>
        </w:rPr>
        <w:t xml:space="preserve">(Α΄81) </w:t>
      </w:r>
      <w:r w:rsidRPr="009F32D2">
        <w:rPr>
          <w:rStyle w:val="61"/>
        </w:rPr>
        <w:t>«Εθνικό Σύστημα Υγείας και Κοινωνικής Αλληλεγγύης και λοιπές διατάξεις</w:t>
      </w:r>
      <w:r>
        <w:rPr>
          <w:rStyle w:val="61"/>
        </w:rPr>
        <w:t>»</w:t>
      </w:r>
    </w:p>
    <w:p w:rsidR="00B432A6" w:rsidRPr="009F32D2" w:rsidRDefault="00B432A6" w:rsidP="00B432A6">
      <w:pPr>
        <w:pStyle w:val="60"/>
        <w:numPr>
          <w:ilvl w:val="0"/>
          <w:numId w:val="1"/>
        </w:numPr>
        <w:shd w:val="clear" w:color="auto" w:fill="auto"/>
        <w:tabs>
          <w:tab w:val="left" w:pos="882"/>
        </w:tabs>
        <w:spacing w:after="0" w:line="274" w:lineRule="exact"/>
        <w:ind w:left="320" w:right="40" w:firstLine="0"/>
        <w:jc w:val="both"/>
        <w:rPr>
          <w:rStyle w:val="61"/>
          <w:i w:val="0"/>
          <w:iCs w:val="0"/>
        </w:rPr>
      </w:pPr>
      <w:r>
        <w:rPr>
          <w:rStyle w:val="61"/>
        </w:rPr>
        <w:t>Τον Ν.2690/1999 (Α' 45)</w:t>
      </w:r>
      <w:r>
        <w:t xml:space="preserve"> «Κύρωση του Κώδικα Διοικητικής Διαδικασίας και άλλες διατάξεις»</w:t>
      </w:r>
      <w:r>
        <w:rPr>
          <w:rStyle w:val="61"/>
        </w:rPr>
        <w:t xml:space="preserve"> και ιδίως των άρθρων 7 και 13 έως 15.</w:t>
      </w:r>
    </w:p>
    <w:p w:rsidR="00B432A6" w:rsidRPr="009F32D2" w:rsidRDefault="00B432A6" w:rsidP="00B432A6">
      <w:pPr>
        <w:pStyle w:val="60"/>
        <w:numPr>
          <w:ilvl w:val="0"/>
          <w:numId w:val="1"/>
        </w:numPr>
        <w:shd w:val="clear" w:color="auto" w:fill="auto"/>
        <w:tabs>
          <w:tab w:val="left" w:pos="882"/>
        </w:tabs>
        <w:spacing w:after="0" w:line="274" w:lineRule="exact"/>
        <w:ind w:left="320" w:right="40" w:firstLine="0"/>
        <w:jc w:val="both"/>
        <w:rPr>
          <w:rStyle w:val="61"/>
        </w:rPr>
      </w:pPr>
      <w:r>
        <w:rPr>
          <w:rStyle w:val="61"/>
        </w:rPr>
        <w:t>Τον</w:t>
      </w:r>
      <w:r w:rsidRPr="009F32D2">
        <w:rPr>
          <w:rStyle w:val="61"/>
        </w:rPr>
        <w:t xml:space="preserve"> Ν.2955/01 </w:t>
      </w:r>
      <w:r>
        <w:rPr>
          <w:rStyle w:val="61"/>
        </w:rPr>
        <w:t xml:space="preserve">(Α΄256) </w:t>
      </w:r>
      <w:r w:rsidRPr="009F32D2">
        <w:rPr>
          <w:rStyle w:val="61"/>
        </w:rPr>
        <w:t xml:space="preserve">«Προμήθειες Νοσοκομείων και λοιπών μονάδων υγείας των </w:t>
      </w:r>
      <w:proofErr w:type="spellStart"/>
      <w:r w:rsidRPr="009F32D2">
        <w:rPr>
          <w:rStyle w:val="61"/>
        </w:rPr>
        <w:t>Πε.Σ.Υ</w:t>
      </w:r>
      <w:proofErr w:type="spellEnd"/>
      <w:r w:rsidRPr="009F32D2">
        <w:rPr>
          <w:rStyle w:val="61"/>
        </w:rPr>
        <w:t>. και άλλες διατάξεις»</w:t>
      </w:r>
    </w:p>
    <w:p w:rsidR="00B432A6" w:rsidRDefault="00B432A6" w:rsidP="00B432A6">
      <w:pPr>
        <w:pStyle w:val="60"/>
        <w:numPr>
          <w:ilvl w:val="0"/>
          <w:numId w:val="1"/>
        </w:numPr>
        <w:shd w:val="clear" w:color="auto" w:fill="auto"/>
        <w:tabs>
          <w:tab w:val="left" w:pos="882"/>
        </w:tabs>
        <w:spacing w:after="0" w:line="269" w:lineRule="exact"/>
        <w:ind w:left="320" w:firstLine="0"/>
        <w:jc w:val="both"/>
      </w:pPr>
      <w:r>
        <w:rPr>
          <w:rStyle w:val="61"/>
        </w:rPr>
        <w:t>Το Π.Δ. 80/2016 (Α'145)</w:t>
      </w:r>
      <w:r>
        <w:t xml:space="preserve"> «Ανάληψη υποχρεώσεων από τους </w:t>
      </w:r>
      <w:proofErr w:type="spellStart"/>
      <w:r>
        <w:t>Διατάκτες</w:t>
      </w:r>
      <w:proofErr w:type="spellEnd"/>
      <w:r>
        <w:t>».</w:t>
      </w:r>
    </w:p>
    <w:p w:rsidR="00B432A6" w:rsidRDefault="00B432A6" w:rsidP="00B432A6">
      <w:pPr>
        <w:pStyle w:val="60"/>
        <w:numPr>
          <w:ilvl w:val="0"/>
          <w:numId w:val="1"/>
        </w:numPr>
        <w:shd w:val="clear" w:color="auto" w:fill="auto"/>
        <w:tabs>
          <w:tab w:val="left" w:pos="882"/>
        </w:tabs>
        <w:spacing w:after="0" w:line="269" w:lineRule="exact"/>
        <w:ind w:left="320" w:right="40" w:firstLine="0"/>
        <w:jc w:val="both"/>
      </w:pPr>
      <w:r>
        <w:rPr>
          <w:rStyle w:val="61"/>
        </w:rPr>
        <w:t>Το Π.Δ. 28/2015 (Α' 34)</w:t>
      </w:r>
      <w:r>
        <w:t xml:space="preserve"> «Κωδικοποίηση διατάξεων για την πρόσβαση σε δημόσια έγγραφα και στοιχεία».</w:t>
      </w:r>
    </w:p>
    <w:p w:rsidR="00B432A6" w:rsidRDefault="00B432A6" w:rsidP="00B432A6">
      <w:pPr>
        <w:pStyle w:val="49"/>
        <w:numPr>
          <w:ilvl w:val="0"/>
          <w:numId w:val="1"/>
        </w:numPr>
        <w:shd w:val="clear" w:color="auto" w:fill="auto"/>
        <w:tabs>
          <w:tab w:val="left" w:pos="891"/>
        </w:tabs>
        <w:spacing w:line="269" w:lineRule="exact"/>
        <w:ind w:left="320" w:right="40" w:firstLine="0"/>
        <w:jc w:val="both"/>
      </w:pPr>
      <w:r>
        <w:t xml:space="preserve">Τη με </w:t>
      </w:r>
      <w:proofErr w:type="spellStart"/>
      <w:r>
        <w:t>αριθμ</w:t>
      </w:r>
      <w:proofErr w:type="spellEnd"/>
      <w:r>
        <w:t xml:space="preserve">. 158/2016 Απόφαση της Ενιαίας Ανεξάρτητης Αρχής Δημοσίων Συμβάσεων με θέμα «Έγκριση του "Τυποποιημένου Εντύπου Υπεύθυνης Δήλωσης" (ΤΕΥΔ) του </w:t>
      </w:r>
      <w:r>
        <w:rPr>
          <w:rStyle w:val="62"/>
        </w:rPr>
        <w:t>άρθρου 79 παρ. 4 του Ν. 4412/2016</w:t>
      </w:r>
      <w:r>
        <w:t xml:space="preserve"> (Α' 147), για διαδικασίες σύναψης δημόσιας σύμβασης κάτω των ορίων των οδηγιών» (Β' 3698).</w:t>
      </w:r>
    </w:p>
    <w:p w:rsidR="00B432A6" w:rsidRPr="000314B1" w:rsidRDefault="00B432A6" w:rsidP="00B432A6">
      <w:pPr>
        <w:pStyle w:val="49"/>
        <w:numPr>
          <w:ilvl w:val="0"/>
          <w:numId w:val="1"/>
        </w:numPr>
        <w:shd w:val="clear" w:color="auto" w:fill="auto"/>
        <w:tabs>
          <w:tab w:val="left" w:pos="891"/>
        </w:tabs>
        <w:spacing w:line="269" w:lineRule="exact"/>
        <w:ind w:left="320" w:right="40" w:firstLine="0"/>
        <w:jc w:val="both"/>
      </w:pPr>
      <w:r w:rsidRPr="000314B1">
        <w:lastRenderedPageBreak/>
        <w:t xml:space="preserve">Την κατευθυντήρια οδηγία 15 (Απόφαση 161/2016) </w:t>
      </w:r>
      <w:r>
        <w:t xml:space="preserve">της Ενιαίας Ανεξάρτητης Αρχής Δημοσίων Συμβάσεων </w:t>
      </w:r>
      <w:r w:rsidRPr="000314B1">
        <w:t>με θέμα Οδηγίες συμπλήρωσης για το «Τυποποιημένο Έντυπο Υπεύθυνης Δήλωσης (ΤΕΥΔ) του άρθρου 79 παρ. 4 του Ν. 4412/2016(Α 147)»</w:t>
      </w:r>
    </w:p>
    <w:p w:rsidR="00B432A6" w:rsidRPr="000314B1" w:rsidRDefault="00B432A6" w:rsidP="00B432A6">
      <w:pPr>
        <w:pStyle w:val="49"/>
        <w:numPr>
          <w:ilvl w:val="0"/>
          <w:numId w:val="1"/>
        </w:numPr>
        <w:shd w:val="clear" w:color="auto" w:fill="auto"/>
        <w:tabs>
          <w:tab w:val="left" w:pos="891"/>
        </w:tabs>
        <w:spacing w:line="269" w:lineRule="exact"/>
        <w:ind w:left="320" w:right="40" w:firstLine="0"/>
        <w:jc w:val="both"/>
      </w:pPr>
      <w:r w:rsidRPr="000314B1">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B432A6" w:rsidRPr="00405DE9" w:rsidRDefault="00B432A6" w:rsidP="00B432A6">
      <w:pPr>
        <w:pStyle w:val="49"/>
        <w:numPr>
          <w:ilvl w:val="0"/>
          <w:numId w:val="1"/>
        </w:numPr>
        <w:shd w:val="clear" w:color="auto" w:fill="auto"/>
        <w:tabs>
          <w:tab w:val="left" w:pos="886"/>
        </w:tabs>
        <w:spacing w:line="269" w:lineRule="exact"/>
        <w:ind w:left="320" w:right="40" w:firstLine="0"/>
        <w:jc w:val="both"/>
      </w:pPr>
      <w:r w:rsidRPr="00405DE9">
        <w:t xml:space="preserve">Τη με </w:t>
      </w:r>
      <w:proofErr w:type="spellStart"/>
      <w:r w:rsidRPr="00405DE9">
        <w:t>αριθμ</w:t>
      </w:r>
      <w:proofErr w:type="spellEnd"/>
      <w:r w:rsidRPr="00405DE9">
        <w:t xml:space="preserve">. </w:t>
      </w:r>
      <w:r>
        <w:t>2394/17-9-2018</w:t>
      </w:r>
      <w:r w:rsidRPr="00405DE9">
        <w:t xml:space="preserve"> Απόφαση της Αναθέτουσας Αρχής περί έγκρισης διενέργειας συνοπτικού διαγωνισμού, έγκρισης τεχνικών προδιαγραφών και ορισμού επιτροπής.</w:t>
      </w:r>
    </w:p>
    <w:p w:rsidR="00B432A6" w:rsidRPr="00405DE9" w:rsidRDefault="00B432A6" w:rsidP="00B432A6">
      <w:pPr>
        <w:pStyle w:val="49"/>
        <w:numPr>
          <w:ilvl w:val="0"/>
          <w:numId w:val="1"/>
        </w:numPr>
        <w:shd w:val="clear" w:color="auto" w:fill="auto"/>
        <w:tabs>
          <w:tab w:val="left" w:pos="882"/>
        </w:tabs>
        <w:spacing w:line="269" w:lineRule="exact"/>
        <w:ind w:left="320" w:right="40" w:firstLine="0"/>
        <w:jc w:val="both"/>
      </w:pPr>
      <w:r>
        <w:t>Την</w:t>
      </w:r>
      <w:r w:rsidRPr="00405DE9">
        <w:t xml:space="preserve"> με </w:t>
      </w:r>
      <w:proofErr w:type="spellStart"/>
      <w:r w:rsidRPr="00405DE9">
        <w:t>αριθμ</w:t>
      </w:r>
      <w:proofErr w:type="spellEnd"/>
      <w:r w:rsidRPr="00405DE9">
        <w:t xml:space="preserve">. </w:t>
      </w:r>
      <w:r w:rsidRPr="00013714">
        <w:t>……………….</w:t>
      </w:r>
      <w:r w:rsidRPr="00405DE9">
        <w:t xml:space="preserve"> (ΑΔΑ </w:t>
      </w:r>
      <w:r w:rsidRPr="00013714">
        <w:t>………………….)</w:t>
      </w:r>
      <w:r w:rsidRPr="00405DE9">
        <w:t xml:space="preserve"> απόφαση Ανάληψης Υποχρέωσης του ενδιαφερόμενου Νοσοκομείου</w:t>
      </w:r>
    </w:p>
    <w:p w:rsidR="00B432A6" w:rsidRDefault="00B432A6" w:rsidP="00B432A6">
      <w:pPr>
        <w:pStyle w:val="49"/>
        <w:numPr>
          <w:ilvl w:val="0"/>
          <w:numId w:val="1"/>
        </w:numPr>
        <w:shd w:val="clear" w:color="auto" w:fill="auto"/>
        <w:tabs>
          <w:tab w:val="left" w:pos="891"/>
        </w:tabs>
        <w:spacing w:after="240" w:line="269" w:lineRule="exact"/>
        <w:ind w:left="320" w:right="40" w:firstLine="0"/>
        <w:jc w:val="both"/>
      </w:pPr>
      <w:r>
        <w:t xml:space="preserve">Των σε εκτέλεση των ανωτέρω νόμων </w:t>
      </w:r>
      <w:proofErr w:type="spellStart"/>
      <w:r>
        <w:t>εκδοθεισών</w:t>
      </w:r>
      <w:proofErr w:type="spellEnd"/>
      <w:r>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B432A6" w:rsidRPr="001848B5" w:rsidRDefault="00B432A6" w:rsidP="00B432A6">
      <w:pPr>
        <w:pStyle w:val="49"/>
        <w:shd w:val="clear" w:color="auto" w:fill="auto"/>
        <w:spacing w:line="264" w:lineRule="exact"/>
        <w:ind w:left="320" w:right="40" w:firstLine="0"/>
        <w:jc w:val="both"/>
        <w:rPr>
          <w:u w:val="single"/>
        </w:rPr>
      </w:pPr>
      <w:r w:rsidRPr="001848B5">
        <w:rPr>
          <w:u w:val="single"/>
        </w:rPr>
        <w:t>Τα έγγραφα της σύμβασης με βάση τα οποία θα γίνει η εκτέλεση της σύμβασης, σε περίπτωση ασυμφωνίας των περιεχομένων σε αυτά όρων, έχουν την κάτωθι σειρά ισχύος:</w:t>
      </w:r>
    </w:p>
    <w:p w:rsidR="00B432A6" w:rsidRPr="001848B5" w:rsidRDefault="00B432A6" w:rsidP="00B432A6">
      <w:pPr>
        <w:pStyle w:val="49"/>
        <w:numPr>
          <w:ilvl w:val="1"/>
          <w:numId w:val="2"/>
        </w:numPr>
        <w:shd w:val="clear" w:color="auto" w:fill="auto"/>
        <w:tabs>
          <w:tab w:val="left" w:pos="531"/>
        </w:tabs>
        <w:spacing w:line="264" w:lineRule="exact"/>
        <w:ind w:left="320" w:firstLine="0"/>
        <w:jc w:val="both"/>
        <w:rPr>
          <w:u w:val="single"/>
        </w:rPr>
      </w:pPr>
      <w:r w:rsidRPr="001848B5">
        <w:rPr>
          <w:u w:val="single"/>
        </w:rPr>
        <w:t>Το συμφωνητικό.</w:t>
      </w:r>
    </w:p>
    <w:p w:rsidR="00B432A6" w:rsidRPr="001848B5" w:rsidRDefault="00B432A6" w:rsidP="00B432A6">
      <w:pPr>
        <w:pStyle w:val="49"/>
        <w:numPr>
          <w:ilvl w:val="1"/>
          <w:numId w:val="2"/>
        </w:numPr>
        <w:shd w:val="clear" w:color="auto" w:fill="auto"/>
        <w:tabs>
          <w:tab w:val="left" w:pos="546"/>
        </w:tabs>
        <w:spacing w:line="264" w:lineRule="exact"/>
        <w:ind w:left="320" w:firstLine="0"/>
        <w:jc w:val="both"/>
        <w:rPr>
          <w:u w:val="single"/>
        </w:rPr>
      </w:pPr>
      <w:r w:rsidRPr="001848B5">
        <w:rPr>
          <w:u w:val="single"/>
        </w:rPr>
        <w:t>Η Διακήρυξη με τα παραρτήματά της</w:t>
      </w:r>
    </w:p>
    <w:p w:rsidR="00B432A6" w:rsidRPr="001848B5" w:rsidRDefault="00B432A6" w:rsidP="00B432A6">
      <w:pPr>
        <w:pStyle w:val="49"/>
        <w:numPr>
          <w:ilvl w:val="1"/>
          <w:numId w:val="2"/>
        </w:numPr>
        <w:shd w:val="clear" w:color="auto" w:fill="auto"/>
        <w:tabs>
          <w:tab w:val="left" w:pos="550"/>
        </w:tabs>
        <w:spacing w:line="264" w:lineRule="exact"/>
        <w:ind w:left="320" w:right="40" w:firstLine="0"/>
        <w:jc w:val="both"/>
        <w:rPr>
          <w:u w:val="single"/>
        </w:rPr>
      </w:pPr>
      <w:r w:rsidRPr="001848B5">
        <w:rPr>
          <w:u w:val="single"/>
        </w:rPr>
        <w:t>Τυχόν συμπληρωματικές πληροφορίες και διευκρινίσεις που θα παρασχεθούν από την αναθέτουσα αρχή</w:t>
      </w:r>
    </w:p>
    <w:p w:rsidR="00B432A6" w:rsidRPr="001848B5" w:rsidRDefault="00B432A6" w:rsidP="00B432A6">
      <w:pPr>
        <w:pStyle w:val="49"/>
        <w:numPr>
          <w:ilvl w:val="1"/>
          <w:numId w:val="2"/>
        </w:numPr>
        <w:shd w:val="clear" w:color="auto" w:fill="auto"/>
        <w:tabs>
          <w:tab w:val="left" w:pos="603"/>
        </w:tabs>
        <w:spacing w:line="264" w:lineRule="exact"/>
        <w:ind w:left="320" w:firstLine="0"/>
        <w:jc w:val="both"/>
        <w:rPr>
          <w:u w:val="single"/>
        </w:rPr>
      </w:pPr>
      <w:r w:rsidRPr="001848B5">
        <w:rPr>
          <w:u w:val="single"/>
        </w:rPr>
        <w:t>Η τεχνική και οικονομική προσφορά του αναδόχου</w:t>
      </w:r>
    </w:p>
    <w:p w:rsidR="00B432A6" w:rsidRPr="001848B5" w:rsidRDefault="00B432A6" w:rsidP="00B432A6">
      <w:pPr>
        <w:tabs>
          <w:tab w:val="num" w:pos="1260"/>
        </w:tabs>
        <w:spacing w:line="360" w:lineRule="auto"/>
        <w:rPr>
          <w:rFonts w:ascii="Calibri" w:hAnsi="Calibri"/>
          <w:bCs/>
          <w:sz w:val="20"/>
          <w:szCs w:val="20"/>
        </w:rPr>
      </w:pPr>
    </w:p>
    <w:p w:rsidR="00B432A6" w:rsidRPr="001848B5" w:rsidRDefault="00B432A6" w:rsidP="00B432A6">
      <w:pPr>
        <w:tabs>
          <w:tab w:val="left" w:pos="345"/>
        </w:tabs>
        <w:spacing w:line="360" w:lineRule="auto"/>
        <w:jc w:val="center"/>
        <w:outlineLvl w:val="0"/>
        <w:rPr>
          <w:rFonts w:ascii="Calibri" w:hAnsi="Calibri"/>
          <w:bCs/>
          <w:sz w:val="20"/>
          <w:szCs w:val="20"/>
        </w:rPr>
      </w:pPr>
      <w:r w:rsidRPr="001848B5">
        <w:rPr>
          <w:rFonts w:ascii="Calibri" w:hAnsi="Calibri"/>
          <w:bCs/>
          <w:sz w:val="20"/>
          <w:szCs w:val="20"/>
        </w:rPr>
        <w:t>ΑΡΘΡΟ 1</w:t>
      </w:r>
    </w:p>
    <w:p w:rsidR="00B432A6" w:rsidRPr="001848B5" w:rsidRDefault="00B432A6" w:rsidP="00B432A6">
      <w:pPr>
        <w:spacing w:line="360" w:lineRule="auto"/>
        <w:jc w:val="center"/>
        <w:rPr>
          <w:rFonts w:ascii="Calibri" w:eastAsia="TimesNewRoman" w:hAnsi="Calibri"/>
          <w:sz w:val="20"/>
          <w:szCs w:val="20"/>
        </w:rPr>
      </w:pPr>
      <w:r w:rsidRPr="001848B5">
        <w:rPr>
          <w:rFonts w:ascii="Calibri" w:hAnsi="Calibri"/>
          <w:bCs/>
          <w:sz w:val="20"/>
          <w:szCs w:val="20"/>
        </w:rPr>
        <w:t xml:space="preserve"> ΚΑΤΑΣΤΑΣΗ ΕΙΔΩΝ – ΧΑΡΑΚΤΗΡΙΣΤΙΚΑ – ΤΙΜΕΣ</w:t>
      </w:r>
    </w:p>
    <w:p w:rsidR="00B432A6" w:rsidRPr="001848B5" w:rsidRDefault="00B432A6" w:rsidP="00B432A6">
      <w:pPr>
        <w:spacing w:line="360" w:lineRule="auto"/>
        <w:jc w:val="both"/>
        <w:rPr>
          <w:rFonts w:ascii="Calibri" w:eastAsia="TimesNewRoman" w:hAnsi="Calibri"/>
          <w:sz w:val="20"/>
          <w:szCs w:val="20"/>
        </w:rPr>
      </w:pPr>
      <w:r w:rsidRPr="001848B5">
        <w:rPr>
          <w:rFonts w:ascii="Calibri" w:eastAsia="TimesNewRoman" w:hAnsi="Calibri"/>
          <w:sz w:val="20"/>
          <w:szCs w:val="20"/>
        </w:rPr>
        <w:t xml:space="preserve">Ο ανάδοχος αναλαμβάνει την </w:t>
      </w:r>
      <w:r>
        <w:rPr>
          <w:rFonts w:ascii="Calibri" w:eastAsia="TimesNewRoman" w:hAnsi="Calibri"/>
          <w:sz w:val="20"/>
          <w:szCs w:val="20"/>
        </w:rPr>
        <w:t xml:space="preserve">ετήσια επισκευή και συντήρηση του συστήματος επεξεργασίας νερού της ΜΤΝ </w:t>
      </w:r>
      <w:r w:rsidRPr="001848B5">
        <w:rPr>
          <w:rFonts w:ascii="Calibri" w:eastAsia="TimesNewRoman" w:hAnsi="Calibri"/>
          <w:sz w:val="20"/>
          <w:szCs w:val="20"/>
        </w:rPr>
        <w:t>σύμφωνα με τις τεχνικές προδιαγραφές της υπ’ αρ. ……………… διακήρυξης και την τεχνική προσφορά του αναδόχου, η οποία αποτελεί αναπόσπαστο μέρος της παρούσας.</w:t>
      </w:r>
    </w:p>
    <w:p w:rsidR="00B432A6" w:rsidRPr="001848B5" w:rsidRDefault="00B432A6" w:rsidP="00B432A6">
      <w:pPr>
        <w:spacing w:line="360" w:lineRule="auto"/>
        <w:ind w:left="360"/>
        <w:jc w:val="both"/>
        <w:rPr>
          <w:rFonts w:ascii="Calibri" w:eastAsia="TimesNewRoman" w:hAnsi="Calibri"/>
          <w:sz w:val="20"/>
          <w:szCs w:val="20"/>
        </w:rPr>
      </w:pPr>
      <w:r w:rsidRPr="001848B5">
        <w:rPr>
          <w:rFonts w:ascii="Calibri" w:eastAsia="TimesNewRoman" w:hAnsi="Calibri"/>
          <w:sz w:val="20"/>
          <w:szCs w:val="20"/>
        </w:rPr>
        <w:t>Η αμοιβή του αναδόχου ορίζεται ως εξής:</w:t>
      </w:r>
    </w:p>
    <w:tbl>
      <w:tblPr>
        <w:tblW w:w="8558" w:type="dxa"/>
        <w:jc w:val="center"/>
        <w:tblInd w:w="-10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261"/>
        <w:gridCol w:w="1701"/>
        <w:gridCol w:w="1646"/>
        <w:gridCol w:w="1390"/>
        <w:gridCol w:w="1560"/>
      </w:tblGrid>
      <w:tr w:rsidR="00B432A6" w:rsidRPr="001848B5" w:rsidTr="00772049">
        <w:trPr>
          <w:jc w:val="center"/>
        </w:trPr>
        <w:tc>
          <w:tcPr>
            <w:tcW w:w="2261" w:type="dxa"/>
          </w:tcPr>
          <w:p w:rsidR="00B432A6" w:rsidRPr="001848B5" w:rsidRDefault="00B432A6" w:rsidP="00772049">
            <w:pPr>
              <w:jc w:val="both"/>
              <w:rPr>
                <w:rFonts w:ascii="Calibri" w:hAnsi="Calibri"/>
                <w:sz w:val="20"/>
                <w:szCs w:val="20"/>
              </w:rPr>
            </w:pPr>
            <w:r w:rsidRPr="001848B5">
              <w:rPr>
                <w:rFonts w:ascii="Calibri" w:hAnsi="Calibri"/>
                <w:sz w:val="20"/>
                <w:szCs w:val="20"/>
              </w:rPr>
              <w:t>Περιγραφή υλικού</w:t>
            </w:r>
          </w:p>
        </w:tc>
        <w:tc>
          <w:tcPr>
            <w:tcW w:w="1701" w:type="dxa"/>
          </w:tcPr>
          <w:p w:rsidR="00B432A6" w:rsidRPr="001848B5" w:rsidRDefault="00B432A6" w:rsidP="00772049">
            <w:pPr>
              <w:jc w:val="both"/>
              <w:rPr>
                <w:rFonts w:ascii="Calibri" w:hAnsi="Calibri"/>
                <w:sz w:val="20"/>
                <w:szCs w:val="20"/>
              </w:rPr>
            </w:pPr>
            <w:r w:rsidRPr="001848B5">
              <w:rPr>
                <w:rFonts w:ascii="Calibri" w:hAnsi="Calibri"/>
                <w:sz w:val="20"/>
                <w:szCs w:val="20"/>
              </w:rPr>
              <w:t>Προσφερόμενη Τιμή προ ΦΠΑ (αριθμητικώς)</w:t>
            </w:r>
          </w:p>
        </w:tc>
        <w:tc>
          <w:tcPr>
            <w:tcW w:w="1646" w:type="dxa"/>
          </w:tcPr>
          <w:p w:rsidR="00B432A6" w:rsidRPr="001848B5" w:rsidRDefault="00B432A6" w:rsidP="00772049">
            <w:pPr>
              <w:jc w:val="both"/>
              <w:rPr>
                <w:rFonts w:ascii="Calibri" w:hAnsi="Calibri"/>
                <w:sz w:val="20"/>
                <w:szCs w:val="20"/>
              </w:rPr>
            </w:pPr>
            <w:r w:rsidRPr="001848B5">
              <w:rPr>
                <w:rFonts w:ascii="Calibri" w:hAnsi="Calibri"/>
                <w:sz w:val="20"/>
                <w:szCs w:val="20"/>
              </w:rPr>
              <w:t>Συντελεστής Φ.Π.Α.</w:t>
            </w:r>
          </w:p>
        </w:tc>
        <w:tc>
          <w:tcPr>
            <w:tcW w:w="1390" w:type="dxa"/>
          </w:tcPr>
          <w:p w:rsidR="00B432A6" w:rsidRPr="001848B5" w:rsidRDefault="00B432A6" w:rsidP="00772049">
            <w:pPr>
              <w:jc w:val="both"/>
              <w:rPr>
                <w:rFonts w:ascii="Calibri" w:hAnsi="Calibri"/>
                <w:sz w:val="20"/>
                <w:szCs w:val="20"/>
              </w:rPr>
            </w:pPr>
            <w:r w:rsidRPr="001848B5">
              <w:rPr>
                <w:rFonts w:ascii="Calibri" w:hAnsi="Calibri"/>
                <w:sz w:val="20"/>
                <w:szCs w:val="20"/>
              </w:rPr>
              <w:t>Αξία προ ΦΠΑ</w:t>
            </w:r>
          </w:p>
        </w:tc>
        <w:tc>
          <w:tcPr>
            <w:tcW w:w="1560" w:type="dxa"/>
          </w:tcPr>
          <w:p w:rsidR="00B432A6" w:rsidRPr="001848B5" w:rsidRDefault="00B432A6" w:rsidP="00772049">
            <w:pPr>
              <w:jc w:val="both"/>
              <w:rPr>
                <w:rFonts w:ascii="Calibri" w:hAnsi="Calibri"/>
                <w:sz w:val="20"/>
                <w:szCs w:val="20"/>
              </w:rPr>
            </w:pPr>
            <w:r w:rsidRPr="001848B5">
              <w:rPr>
                <w:rFonts w:ascii="Calibri" w:hAnsi="Calibri"/>
                <w:sz w:val="20"/>
                <w:szCs w:val="20"/>
              </w:rPr>
              <w:t xml:space="preserve">Αξία </w:t>
            </w:r>
            <w:proofErr w:type="spellStart"/>
            <w:r w:rsidRPr="001848B5">
              <w:rPr>
                <w:rFonts w:ascii="Calibri" w:hAnsi="Calibri"/>
                <w:sz w:val="20"/>
                <w:szCs w:val="20"/>
              </w:rPr>
              <w:t>συμπ</w:t>
            </w:r>
            <w:proofErr w:type="spellEnd"/>
            <w:r w:rsidRPr="001848B5">
              <w:rPr>
                <w:rFonts w:ascii="Calibri" w:hAnsi="Calibri"/>
                <w:sz w:val="20"/>
                <w:szCs w:val="20"/>
              </w:rPr>
              <w:t>/ν ου ΦΠΑ</w:t>
            </w:r>
          </w:p>
        </w:tc>
      </w:tr>
      <w:tr w:rsidR="00B432A6" w:rsidRPr="001848B5" w:rsidTr="00772049">
        <w:trPr>
          <w:jc w:val="center"/>
        </w:trPr>
        <w:tc>
          <w:tcPr>
            <w:tcW w:w="2261" w:type="dxa"/>
          </w:tcPr>
          <w:p w:rsidR="00B432A6" w:rsidRPr="00261F77" w:rsidRDefault="00B432A6" w:rsidP="00772049">
            <w:pPr>
              <w:jc w:val="both"/>
              <w:rPr>
                <w:rFonts w:ascii="Calibri" w:eastAsia="Calibri" w:hAnsi="Calibri" w:cs="Arial"/>
                <w:b/>
                <w:sz w:val="16"/>
                <w:szCs w:val="16"/>
                <w:lang w:eastAsia="en-US"/>
              </w:rPr>
            </w:pPr>
            <w:r w:rsidRPr="00261F77">
              <w:rPr>
                <w:rFonts w:ascii="Calibri" w:hAnsi="Calibri"/>
                <w:sz w:val="16"/>
                <w:szCs w:val="16"/>
              </w:rPr>
              <w:t>ΕΛΕΓΧΟΣ-ΕΠΙΣΚΕΥΗ ΣΥΣΤΗΜΑΤΟΣ ΕΠΕΞΕΡΓΑΣΙΑΣ ΝΕΡΟΥ</w:t>
            </w:r>
          </w:p>
        </w:tc>
        <w:tc>
          <w:tcPr>
            <w:tcW w:w="1701" w:type="dxa"/>
          </w:tcPr>
          <w:p w:rsidR="00B432A6" w:rsidRPr="001848B5" w:rsidRDefault="00B432A6" w:rsidP="00772049">
            <w:pPr>
              <w:jc w:val="both"/>
              <w:rPr>
                <w:rFonts w:ascii="Calibri" w:eastAsia="Calibri" w:hAnsi="Calibri" w:cs="Arial"/>
                <w:b/>
                <w:sz w:val="20"/>
                <w:szCs w:val="20"/>
                <w:lang w:eastAsia="en-US"/>
              </w:rPr>
            </w:pPr>
          </w:p>
        </w:tc>
        <w:tc>
          <w:tcPr>
            <w:tcW w:w="1646" w:type="dxa"/>
          </w:tcPr>
          <w:p w:rsidR="00B432A6" w:rsidRPr="001848B5" w:rsidRDefault="00B432A6" w:rsidP="00772049">
            <w:pPr>
              <w:jc w:val="both"/>
              <w:rPr>
                <w:rFonts w:ascii="Calibri" w:eastAsia="Calibri" w:hAnsi="Calibri" w:cs="Arial"/>
                <w:b/>
                <w:sz w:val="20"/>
                <w:szCs w:val="20"/>
                <w:lang w:eastAsia="en-US"/>
              </w:rPr>
            </w:pPr>
          </w:p>
        </w:tc>
        <w:tc>
          <w:tcPr>
            <w:tcW w:w="1390" w:type="dxa"/>
          </w:tcPr>
          <w:p w:rsidR="00B432A6" w:rsidRPr="001848B5" w:rsidRDefault="00B432A6" w:rsidP="00772049">
            <w:pPr>
              <w:jc w:val="both"/>
              <w:rPr>
                <w:rFonts w:ascii="Calibri" w:eastAsia="Calibri" w:hAnsi="Calibri" w:cs="Arial"/>
                <w:b/>
                <w:sz w:val="20"/>
                <w:szCs w:val="20"/>
                <w:lang w:eastAsia="en-US"/>
              </w:rPr>
            </w:pPr>
          </w:p>
        </w:tc>
        <w:tc>
          <w:tcPr>
            <w:tcW w:w="1560" w:type="dxa"/>
          </w:tcPr>
          <w:p w:rsidR="00B432A6" w:rsidRPr="001848B5" w:rsidRDefault="00B432A6" w:rsidP="00772049">
            <w:pPr>
              <w:jc w:val="both"/>
              <w:rPr>
                <w:rFonts w:ascii="Calibri" w:eastAsia="Calibri" w:hAnsi="Calibri" w:cs="Arial"/>
                <w:b/>
                <w:sz w:val="20"/>
                <w:szCs w:val="20"/>
                <w:lang w:eastAsia="en-US"/>
              </w:rPr>
            </w:pPr>
          </w:p>
        </w:tc>
      </w:tr>
      <w:tr w:rsidR="00B432A6" w:rsidRPr="001848B5" w:rsidTr="00772049">
        <w:trPr>
          <w:jc w:val="center"/>
        </w:trPr>
        <w:tc>
          <w:tcPr>
            <w:tcW w:w="2261" w:type="dxa"/>
          </w:tcPr>
          <w:p w:rsidR="00B432A6" w:rsidRPr="00261F77" w:rsidRDefault="00B432A6" w:rsidP="00772049">
            <w:pPr>
              <w:jc w:val="both"/>
              <w:rPr>
                <w:rFonts w:ascii="Calibri" w:eastAsia="Calibri" w:hAnsi="Calibri" w:cs="Arial"/>
                <w:b/>
                <w:sz w:val="16"/>
                <w:szCs w:val="16"/>
                <w:lang w:eastAsia="en-US"/>
              </w:rPr>
            </w:pPr>
            <w:r w:rsidRPr="00261F77">
              <w:rPr>
                <w:rFonts w:ascii="Calibri" w:hAnsi="Calibri"/>
                <w:sz w:val="16"/>
                <w:szCs w:val="16"/>
              </w:rPr>
              <w:t>ΑΝΤΑΛΛΑΚΤΙΚΑ ΣΥΣΤΗΜΑΤΟΣ ΕΠΕΞΕΡΓΑΣΙΑΣ ΝΕΡΟΥ</w:t>
            </w:r>
          </w:p>
        </w:tc>
        <w:tc>
          <w:tcPr>
            <w:tcW w:w="1701" w:type="dxa"/>
          </w:tcPr>
          <w:p w:rsidR="00B432A6" w:rsidRPr="001848B5" w:rsidRDefault="00B432A6" w:rsidP="00772049">
            <w:pPr>
              <w:jc w:val="both"/>
              <w:rPr>
                <w:rFonts w:ascii="Calibri" w:eastAsia="Calibri" w:hAnsi="Calibri" w:cs="Arial"/>
                <w:b/>
                <w:sz w:val="20"/>
                <w:szCs w:val="20"/>
                <w:lang w:eastAsia="en-US"/>
              </w:rPr>
            </w:pPr>
          </w:p>
        </w:tc>
        <w:tc>
          <w:tcPr>
            <w:tcW w:w="1646" w:type="dxa"/>
          </w:tcPr>
          <w:p w:rsidR="00B432A6" w:rsidRPr="001848B5" w:rsidRDefault="00B432A6" w:rsidP="00772049">
            <w:pPr>
              <w:jc w:val="both"/>
              <w:rPr>
                <w:rFonts w:ascii="Calibri" w:eastAsia="Calibri" w:hAnsi="Calibri" w:cs="Arial"/>
                <w:b/>
                <w:sz w:val="20"/>
                <w:szCs w:val="20"/>
                <w:lang w:eastAsia="en-US"/>
              </w:rPr>
            </w:pPr>
          </w:p>
        </w:tc>
        <w:tc>
          <w:tcPr>
            <w:tcW w:w="1390" w:type="dxa"/>
          </w:tcPr>
          <w:p w:rsidR="00B432A6" w:rsidRPr="001848B5" w:rsidRDefault="00B432A6" w:rsidP="00772049">
            <w:pPr>
              <w:jc w:val="both"/>
              <w:rPr>
                <w:rFonts w:ascii="Calibri" w:eastAsia="Calibri" w:hAnsi="Calibri" w:cs="Arial"/>
                <w:b/>
                <w:sz w:val="20"/>
                <w:szCs w:val="20"/>
                <w:lang w:eastAsia="en-US"/>
              </w:rPr>
            </w:pPr>
          </w:p>
        </w:tc>
        <w:tc>
          <w:tcPr>
            <w:tcW w:w="1560" w:type="dxa"/>
          </w:tcPr>
          <w:p w:rsidR="00B432A6" w:rsidRPr="001848B5" w:rsidRDefault="00B432A6" w:rsidP="00772049">
            <w:pPr>
              <w:jc w:val="both"/>
              <w:rPr>
                <w:rFonts w:ascii="Calibri" w:eastAsia="Calibri" w:hAnsi="Calibri" w:cs="Arial"/>
                <w:b/>
                <w:sz w:val="20"/>
                <w:szCs w:val="20"/>
                <w:lang w:eastAsia="en-US"/>
              </w:rPr>
            </w:pPr>
          </w:p>
        </w:tc>
      </w:tr>
      <w:tr w:rsidR="00B432A6" w:rsidRPr="001848B5" w:rsidTr="00772049">
        <w:trPr>
          <w:jc w:val="center"/>
        </w:trPr>
        <w:tc>
          <w:tcPr>
            <w:tcW w:w="2261" w:type="dxa"/>
            <w:tcBorders>
              <w:top w:val="single" w:sz="4" w:space="0" w:color="auto"/>
              <w:left w:val="nil"/>
              <w:bottom w:val="nil"/>
              <w:right w:val="nil"/>
            </w:tcBorders>
          </w:tcPr>
          <w:p w:rsidR="00B432A6" w:rsidRPr="001848B5" w:rsidRDefault="00B432A6" w:rsidP="00772049">
            <w:pPr>
              <w:jc w:val="both"/>
              <w:rPr>
                <w:rFonts w:ascii="Calibri" w:eastAsia="Calibri" w:hAnsi="Calibri" w:cs="Arial"/>
                <w:b/>
                <w:sz w:val="20"/>
                <w:szCs w:val="20"/>
                <w:lang w:eastAsia="en-US"/>
              </w:rPr>
            </w:pPr>
          </w:p>
        </w:tc>
        <w:tc>
          <w:tcPr>
            <w:tcW w:w="1701" w:type="dxa"/>
            <w:tcBorders>
              <w:top w:val="single" w:sz="4" w:space="0" w:color="auto"/>
              <w:left w:val="nil"/>
              <w:bottom w:val="nil"/>
              <w:right w:val="nil"/>
            </w:tcBorders>
          </w:tcPr>
          <w:p w:rsidR="00B432A6" w:rsidRPr="001848B5" w:rsidRDefault="00B432A6" w:rsidP="00772049">
            <w:pPr>
              <w:jc w:val="both"/>
              <w:rPr>
                <w:rFonts w:ascii="Calibri" w:eastAsia="Calibri" w:hAnsi="Calibri" w:cs="Arial"/>
                <w:b/>
                <w:sz w:val="20"/>
                <w:szCs w:val="20"/>
                <w:lang w:eastAsia="en-US"/>
              </w:rPr>
            </w:pPr>
          </w:p>
        </w:tc>
        <w:tc>
          <w:tcPr>
            <w:tcW w:w="1646" w:type="dxa"/>
            <w:tcBorders>
              <w:left w:val="single" w:sz="4" w:space="0" w:color="auto"/>
            </w:tcBorders>
          </w:tcPr>
          <w:p w:rsidR="00B432A6" w:rsidRPr="001848B5" w:rsidRDefault="00B432A6" w:rsidP="00772049">
            <w:pPr>
              <w:jc w:val="both"/>
              <w:rPr>
                <w:rFonts w:ascii="Calibri" w:eastAsia="Calibri" w:hAnsi="Calibri" w:cs="Arial"/>
                <w:b/>
                <w:sz w:val="20"/>
                <w:szCs w:val="20"/>
                <w:lang w:eastAsia="en-US"/>
              </w:rPr>
            </w:pPr>
            <w:r w:rsidRPr="001848B5">
              <w:rPr>
                <w:rFonts w:ascii="Calibri" w:eastAsia="Calibri" w:hAnsi="Calibri" w:cs="Arial"/>
                <w:b/>
                <w:sz w:val="20"/>
                <w:szCs w:val="20"/>
                <w:lang w:eastAsia="en-US"/>
              </w:rPr>
              <w:t>ΣΥΝΟΛΟ</w:t>
            </w:r>
          </w:p>
        </w:tc>
        <w:tc>
          <w:tcPr>
            <w:tcW w:w="1390" w:type="dxa"/>
          </w:tcPr>
          <w:p w:rsidR="00B432A6" w:rsidRPr="001848B5" w:rsidRDefault="00B432A6" w:rsidP="00772049">
            <w:pPr>
              <w:jc w:val="both"/>
              <w:rPr>
                <w:rFonts w:ascii="Calibri" w:eastAsia="Calibri" w:hAnsi="Calibri" w:cs="Arial"/>
                <w:b/>
                <w:sz w:val="20"/>
                <w:szCs w:val="20"/>
                <w:lang w:eastAsia="en-US"/>
              </w:rPr>
            </w:pPr>
          </w:p>
        </w:tc>
        <w:tc>
          <w:tcPr>
            <w:tcW w:w="1560" w:type="dxa"/>
          </w:tcPr>
          <w:p w:rsidR="00B432A6" w:rsidRPr="001848B5" w:rsidRDefault="00B432A6" w:rsidP="00772049">
            <w:pPr>
              <w:jc w:val="both"/>
              <w:rPr>
                <w:rFonts w:ascii="Calibri" w:eastAsia="Calibri" w:hAnsi="Calibri" w:cs="Arial"/>
                <w:b/>
                <w:sz w:val="20"/>
                <w:szCs w:val="20"/>
                <w:lang w:eastAsia="en-US"/>
              </w:rPr>
            </w:pPr>
          </w:p>
        </w:tc>
      </w:tr>
    </w:tbl>
    <w:p w:rsidR="00B432A6" w:rsidRPr="001848B5" w:rsidRDefault="00B432A6" w:rsidP="00B432A6">
      <w:pPr>
        <w:spacing w:line="360" w:lineRule="auto"/>
        <w:ind w:left="360"/>
        <w:jc w:val="both"/>
        <w:rPr>
          <w:rFonts w:ascii="Calibri" w:eastAsia="TimesNewRoman" w:hAnsi="Calibri"/>
          <w:sz w:val="20"/>
          <w:szCs w:val="20"/>
        </w:rPr>
      </w:pPr>
    </w:p>
    <w:p w:rsidR="00B432A6" w:rsidRPr="001848B5" w:rsidRDefault="00B432A6" w:rsidP="00B432A6">
      <w:pPr>
        <w:spacing w:line="360" w:lineRule="auto"/>
        <w:jc w:val="both"/>
        <w:rPr>
          <w:rFonts w:ascii="Calibri" w:eastAsia="TimesNewRoman" w:hAnsi="Calibri"/>
          <w:b/>
          <w:sz w:val="20"/>
          <w:szCs w:val="20"/>
        </w:rPr>
      </w:pPr>
      <w:r w:rsidRPr="001848B5">
        <w:rPr>
          <w:rFonts w:ascii="Calibri" w:eastAsia="TimesNewRoman" w:hAnsi="Calibri"/>
          <w:sz w:val="20"/>
          <w:szCs w:val="20"/>
        </w:rPr>
        <w:t>Σε περίπτωση που τα αρμόδια Υπουργεία, ή η Νομαρχία, ή η Υ.ΠΕ., ή η ΕΠΥ, ή άλλος χορηγήσει είδη στο Νοσοκομείο (από σύμβαση, δωρεά ή αποθέματα) που καλύπτουν στο σύνολο ή κατά ένα μέρος τις ανάγκες του, μονομερώς το Νοσοκομείο και χωρίς δικαίωμα για αποζημίωση από μέρους του προμηθευτή μπορεί να μειώσει τις συμβατικές ποσότητες μέχρι και του συνόλου αυτών.</w:t>
      </w:r>
    </w:p>
    <w:p w:rsidR="00B432A6" w:rsidRPr="001848B5" w:rsidRDefault="00B432A6" w:rsidP="00B432A6">
      <w:pPr>
        <w:tabs>
          <w:tab w:val="left" w:pos="345"/>
        </w:tabs>
        <w:spacing w:line="360" w:lineRule="auto"/>
        <w:rPr>
          <w:rFonts w:ascii="Calibri" w:hAnsi="Calibri"/>
          <w:b/>
          <w:sz w:val="20"/>
          <w:szCs w:val="20"/>
        </w:rPr>
      </w:pPr>
      <w:r w:rsidRPr="001848B5">
        <w:rPr>
          <w:rFonts w:ascii="Calibri" w:hAnsi="Calibri"/>
          <w:sz w:val="20"/>
          <w:szCs w:val="20"/>
        </w:rPr>
        <w:t>Οι κρατήσεις που αναλογούν περιλαμβάνονται στις ανωτέρω τιμές.</w:t>
      </w:r>
    </w:p>
    <w:p w:rsidR="00B432A6" w:rsidRPr="001848B5" w:rsidRDefault="00B432A6" w:rsidP="00B432A6">
      <w:pPr>
        <w:tabs>
          <w:tab w:val="left" w:pos="4650"/>
          <w:tab w:val="left" w:pos="5535"/>
          <w:tab w:val="right" w:pos="7685"/>
          <w:tab w:val="left" w:pos="7775"/>
          <w:tab w:val="right" w:pos="8263"/>
          <w:tab w:val="right" w:pos="8916"/>
        </w:tabs>
        <w:spacing w:line="360" w:lineRule="auto"/>
        <w:jc w:val="center"/>
        <w:rPr>
          <w:rFonts w:ascii="Calibri" w:hAnsi="Calibri"/>
          <w:color w:val="FF0000"/>
          <w:sz w:val="20"/>
          <w:szCs w:val="20"/>
        </w:rPr>
      </w:pPr>
    </w:p>
    <w:p w:rsidR="00B432A6" w:rsidRPr="001848B5" w:rsidRDefault="00B432A6" w:rsidP="00B432A6">
      <w:pPr>
        <w:tabs>
          <w:tab w:val="left" w:pos="4650"/>
          <w:tab w:val="left" w:pos="5535"/>
          <w:tab w:val="right" w:pos="7685"/>
          <w:tab w:val="left" w:pos="7775"/>
          <w:tab w:val="right" w:pos="8263"/>
          <w:tab w:val="right" w:pos="8916"/>
        </w:tabs>
        <w:spacing w:line="360" w:lineRule="auto"/>
        <w:jc w:val="center"/>
        <w:outlineLvl w:val="0"/>
        <w:rPr>
          <w:rFonts w:ascii="Calibri" w:hAnsi="Calibri"/>
          <w:bCs/>
          <w:sz w:val="20"/>
          <w:szCs w:val="20"/>
        </w:rPr>
      </w:pPr>
      <w:r w:rsidRPr="001848B5">
        <w:rPr>
          <w:rFonts w:ascii="Calibri" w:hAnsi="Calibri"/>
          <w:bCs/>
          <w:sz w:val="20"/>
          <w:szCs w:val="20"/>
        </w:rPr>
        <w:t>ΑΡΘΡΟ 2</w:t>
      </w:r>
    </w:p>
    <w:p w:rsidR="00B432A6" w:rsidRPr="001848B5" w:rsidRDefault="00B432A6" w:rsidP="00B432A6">
      <w:pPr>
        <w:tabs>
          <w:tab w:val="left" w:pos="142"/>
          <w:tab w:val="left" w:pos="2410"/>
        </w:tabs>
        <w:spacing w:line="360" w:lineRule="auto"/>
        <w:jc w:val="center"/>
        <w:rPr>
          <w:rFonts w:ascii="Calibri" w:hAnsi="Calibri"/>
          <w:b/>
          <w:bCs/>
          <w:sz w:val="20"/>
          <w:szCs w:val="20"/>
        </w:rPr>
      </w:pPr>
      <w:r w:rsidRPr="001848B5">
        <w:rPr>
          <w:rFonts w:ascii="Calibri" w:hAnsi="Calibri"/>
          <w:bCs/>
          <w:sz w:val="20"/>
          <w:szCs w:val="20"/>
        </w:rPr>
        <w:lastRenderedPageBreak/>
        <w:t>ΤΟΠΟΣ  ΚΑΙ  ΧΡΟΝΟΣ  ΠΑΡΑΔΟΣΗΣ ΠΑΡΑΛΑΒΗΣ</w:t>
      </w:r>
    </w:p>
    <w:p w:rsidR="00B432A6" w:rsidRPr="001848B5" w:rsidRDefault="00B432A6" w:rsidP="00B432A6">
      <w:pPr>
        <w:spacing w:line="360" w:lineRule="auto"/>
        <w:jc w:val="both"/>
        <w:rPr>
          <w:rFonts w:ascii="Calibri" w:eastAsia="TimesNewRoman" w:hAnsi="Calibri"/>
          <w:sz w:val="20"/>
          <w:szCs w:val="20"/>
        </w:rPr>
      </w:pPr>
      <w:r w:rsidRPr="001848B5">
        <w:rPr>
          <w:rFonts w:ascii="Calibri" w:eastAsia="TimesNewRoman" w:hAnsi="Calibri"/>
          <w:sz w:val="20"/>
          <w:szCs w:val="20"/>
        </w:rPr>
        <w:t xml:space="preserve">2.1 Ο προμηθευτής υποχρεούται να </w:t>
      </w:r>
      <w:r>
        <w:rPr>
          <w:rFonts w:ascii="Calibri" w:eastAsia="TimesNewRoman" w:hAnsi="Calibri"/>
          <w:sz w:val="20"/>
          <w:szCs w:val="20"/>
        </w:rPr>
        <w:t>παραδίδει τα υλικά και τις υπηρεσίες σύμφωνα με τις τεχνικές προδιαγραφές της διακήρυξης</w:t>
      </w:r>
      <w:r w:rsidRPr="001848B5">
        <w:rPr>
          <w:rFonts w:ascii="Calibri" w:eastAsia="TimesNewRoman" w:hAnsi="Calibri"/>
          <w:sz w:val="20"/>
          <w:szCs w:val="20"/>
        </w:rPr>
        <w:t>.</w:t>
      </w:r>
    </w:p>
    <w:p w:rsidR="00B432A6" w:rsidRPr="001848B5" w:rsidRDefault="00B432A6" w:rsidP="00B432A6">
      <w:pPr>
        <w:spacing w:line="360" w:lineRule="auto"/>
        <w:jc w:val="both"/>
        <w:rPr>
          <w:rFonts w:ascii="Calibri" w:eastAsia="TimesNewRoman" w:hAnsi="Calibri"/>
          <w:sz w:val="20"/>
          <w:szCs w:val="20"/>
        </w:rPr>
      </w:pPr>
      <w:r w:rsidRPr="001848B5">
        <w:rPr>
          <w:rFonts w:ascii="Calibri" w:eastAsia="TimesNewRoman" w:hAnsi="Calibri"/>
          <w:sz w:val="20"/>
          <w:szCs w:val="20"/>
        </w:rPr>
        <w:t>Ο συμβατικός χρόνος παράδοσης των υλικών/υπηρεσιών μπορεί να παρατείνεται, πριν από τη λήξη του αρχικού συμβατικού χρόνου παράδοσης, υπό τις  προϋποθέσεις των άρθρων 206 και 217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B432A6" w:rsidRPr="001848B5" w:rsidRDefault="00B432A6" w:rsidP="00B432A6">
      <w:pPr>
        <w:spacing w:line="360" w:lineRule="auto"/>
        <w:jc w:val="both"/>
        <w:rPr>
          <w:rFonts w:ascii="Calibri" w:eastAsia="TimesNewRoman" w:hAnsi="Calibri"/>
          <w:sz w:val="20"/>
          <w:szCs w:val="20"/>
        </w:rPr>
      </w:pPr>
      <w:r w:rsidRPr="001848B5">
        <w:rPr>
          <w:rFonts w:ascii="Calibri" w:eastAsia="TimesNewRoman" w:hAnsi="Calibri"/>
          <w:sz w:val="20"/>
          <w:szCs w:val="20"/>
        </w:rPr>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B432A6" w:rsidRPr="001848B5" w:rsidRDefault="00B432A6" w:rsidP="00B432A6">
      <w:pPr>
        <w:spacing w:line="360" w:lineRule="auto"/>
        <w:jc w:val="both"/>
        <w:rPr>
          <w:rFonts w:ascii="Calibri" w:eastAsia="TimesNewRoman" w:hAnsi="Calibri"/>
          <w:sz w:val="20"/>
          <w:szCs w:val="20"/>
        </w:rPr>
      </w:pPr>
      <w:r w:rsidRPr="001848B5">
        <w:rPr>
          <w:rFonts w:ascii="Calibri" w:eastAsia="TimesNewRoman" w:hAnsi="Calibri"/>
          <w:sz w:val="20"/>
          <w:szCs w:val="20"/>
        </w:rPr>
        <w:t>Ο ανάδοχος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τουλάχιστον πέντε (5) εργάσιμες ημέρες νωρίτερα.</w:t>
      </w:r>
    </w:p>
    <w:p w:rsidR="00B432A6" w:rsidRPr="001848B5" w:rsidRDefault="00B432A6" w:rsidP="00B432A6">
      <w:pPr>
        <w:spacing w:line="360" w:lineRule="auto"/>
        <w:jc w:val="both"/>
        <w:rPr>
          <w:rFonts w:ascii="Calibri" w:eastAsia="TimesNewRoman" w:hAnsi="Calibri"/>
          <w:sz w:val="20"/>
          <w:szCs w:val="20"/>
        </w:rPr>
      </w:pPr>
      <w:r w:rsidRPr="001848B5">
        <w:rPr>
          <w:rFonts w:ascii="Calibri" w:eastAsia="TimesNewRoman" w:hAnsi="Calibri"/>
          <w:sz w:val="20"/>
          <w:szCs w:val="20"/>
        </w:rPr>
        <w:t>Μετά από κάθε προσκόμιση υλικού στην αποθήκη υποδοχής αυτών,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B432A6" w:rsidRPr="001848B5" w:rsidRDefault="00B432A6" w:rsidP="00B432A6">
      <w:pPr>
        <w:spacing w:line="360" w:lineRule="auto"/>
        <w:jc w:val="both"/>
        <w:rPr>
          <w:rFonts w:ascii="Calibri" w:eastAsia="TimesNewRoman" w:hAnsi="Calibri"/>
          <w:sz w:val="20"/>
          <w:szCs w:val="20"/>
        </w:rPr>
      </w:pPr>
      <w:r w:rsidRPr="001848B5">
        <w:rPr>
          <w:rFonts w:ascii="Calibri" w:eastAsia="TimesNewRoman" w:hAnsi="Calibri"/>
          <w:sz w:val="20"/>
          <w:szCs w:val="20"/>
        </w:rPr>
        <w:t>2.2 Τα υλικά παραλαμβάνονται τμηματικά, ανάλογα με τις παραγγελίες του ενδιαφερόμενου νοσοκομείου με τη σύνταξη του Πρωτοκόλλου Οριστικής Ποιοτικής και Ποσοτικής Παραλαβής από την αρμόδια επιτροπή παραλαβής της Αναθέτουσας Αρχής. Την παραλαβή των υλικών, σύμφωνα με τους όρους της διακήρυξης, παρακολουθεί και εποπτεύει αρμόδια επιτροπή που συγκροτείται κατά το άρθρο 221 παρ. 3 του Ν. 4412/2016, η οποία είναι αρμόδια για την παρακολούθηση της εκτέλεσης της σύμβασης, σύμφωνα με τους όρους της.</w:t>
      </w:r>
    </w:p>
    <w:p w:rsidR="00B432A6" w:rsidRPr="001848B5" w:rsidRDefault="00B432A6" w:rsidP="00B432A6">
      <w:pPr>
        <w:spacing w:line="360" w:lineRule="auto"/>
        <w:jc w:val="both"/>
        <w:rPr>
          <w:rFonts w:ascii="Calibri" w:eastAsia="TimesNewRoman" w:hAnsi="Calibri"/>
          <w:sz w:val="20"/>
          <w:szCs w:val="20"/>
        </w:rPr>
      </w:pPr>
      <w:r w:rsidRPr="001848B5">
        <w:rPr>
          <w:rFonts w:ascii="Calibri" w:eastAsia="TimesNewRoman" w:hAnsi="Calibri"/>
          <w:sz w:val="20"/>
          <w:szCs w:val="20"/>
        </w:rPr>
        <w:t>Η Επιτροπή, εάν δεν διατυπώσει ελλείψεις ή παραλείψεις κατά την παραλαβή του αντικειμένου της σύμβασης συντάσσει Πρωτόκολλο Οριστικής Ποσοτικής και Ποιοτικής Παραλαβής. Αν η Επιτροπή Παραλαβής κρίνει ότι τα υλικά δεν ανταποκρίνονται πλήρως προς τους όρους της σύμβασης, συντάσσει πρωτόκολλο προσωρινής παραλαβής όπου αναφέρει τις παρεκκλίσεις που διαπιστώθηκαν και γνωμοδοτεί. Κατά τα λοιπά εφαρμόζονται οι διατάξεις των άρθρων 206, 208 και 209 του Ν.4412/2016.</w:t>
      </w:r>
    </w:p>
    <w:p w:rsidR="00B432A6" w:rsidRPr="001848B5" w:rsidRDefault="00B432A6" w:rsidP="00B432A6">
      <w:pPr>
        <w:spacing w:line="360" w:lineRule="auto"/>
        <w:jc w:val="both"/>
        <w:rPr>
          <w:rFonts w:ascii="Calibri" w:eastAsia="TimesNewRoman" w:hAnsi="Calibri"/>
          <w:sz w:val="20"/>
          <w:szCs w:val="20"/>
        </w:rPr>
      </w:pPr>
      <w:r w:rsidRPr="001848B5">
        <w:rPr>
          <w:rFonts w:ascii="Calibri" w:eastAsia="TimesNewRoman" w:hAnsi="Calibri"/>
          <w:sz w:val="20"/>
          <w:szCs w:val="20"/>
        </w:rPr>
        <w:t>2.3 Η σύμβαση θεωρείται ότι εκτελέστηκε όταν συντρέχουν οι εξής προϋποθέσεις:</w:t>
      </w:r>
    </w:p>
    <w:p w:rsidR="00B432A6" w:rsidRPr="001848B5" w:rsidRDefault="00B432A6" w:rsidP="00B432A6">
      <w:pPr>
        <w:spacing w:line="360" w:lineRule="auto"/>
        <w:jc w:val="both"/>
        <w:rPr>
          <w:rFonts w:ascii="Calibri" w:eastAsia="TimesNewRoman" w:hAnsi="Calibri"/>
          <w:sz w:val="20"/>
          <w:szCs w:val="20"/>
        </w:rPr>
      </w:pPr>
      <w:r w:rsidRPr="001848B5">
        <w:rPr>
          <w:rFonts w:ascii="Calibri" w:eastAsia="TimesNewRoman" w:hAnsi="Calibri"/>
          <w:sz w:val="20"/>
          <w:szCs w:val="20"/>
        </w:rPr>
        <w:t xml:space="preserve">α) Σε περίπτωση προμήθειας παραδόθηκε ολόκληρη η ποσότητα ή, σε περίπτωση διαιρετού υλικού, η ποσότητα που παραδόθηκε υπολείπεται της συμβατικής, κατά μέρος που κρίνεται ως ασήμαντο από το αρμόδιο όργανο. </w:t>
      </w:r>
    </w:p>
    <w:p w:rsidR="00B432A6" w:rsidRPr="001848B5" w:rsidRDefault="00B432A6" w:rsidP="00B432A6">
      <w:pPr>
        <w:spacing w:line="360" w:lineRule="auto"/>
        <w:jc w:val="both"/>
        <w:rPr>
          <w:rFonts w:ascii="Calibri" w:eastAsia="TimesNewRoman" w:hAnsi="Calibri"/>
          <w:sz w:val="20"/>
          <w:szCs w:val="20"/>
        </w:rPr>
      </w:pPr>
      <w:r w:rsidRPr="001848B5">
        <w:rPr>
          <w:rFonts w:ascii="Calibri" w:eastAsia="TimesNewRoman" w:hAnsi="Calibri"/>
          <w:sz w:val="20"/>
          <w:szCs w:val="20"/>
        </w:rPr>
        <w:t>β) Έγινε η αποπληρωμή του συμβατικού τιμήματος, αφού προηγουμένως επιβλήθηκαν κυρώσεις ή εκπτώσεις και</w:t>
      </w:r>
    </w:p>
    <w:p w:rsidR="00B432A6" w:rsidRPr="001848B5" w:rsidRDefault="00B432A6" w:rsidP="00B432A6">
      <w:pPr>
        <w:spacing w:line="360" w:lineRule="auto"/>
        <w:jc w:val="both"/>
        <w:rPr>
          <w:rFonts w:ascii="Calibri" w:eastAsia="TimesNewRoman" w:hAnsi="Calibri"/>
          <w:sz w:val="20"/>
          <w:szCs w:val="20"/>
        </w:rPr>
      </w:pPr>
      <w:r w:rsidRPr="001848B5">
        <w:rPr>
          <w:rFonts w:ascii="Calibri" w:eastAsia="TimesNewRoman" w:hAnsi="Calibri"/>
          <w:sz w:val="20"/>
          <w:szCs w:val="20"/>
        </w:rPr>
        <w:lastRenderedPageBreak/>
        <w:t>γ)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B432A6" w:rsidRPr="001848B5" w:rsidRDefault="00B432A6" w:rsidP="00B432A6">
      <w:pPr>
        <w:spacing w:line="360" w:lineRule="auto"/>
        <w:jc w:val="both"/>
        <w:rPr>
          <w:rFonts w:ascii="Calibri" w:eastAsia="TimesNewRoman" w:hAnsi="Calibri"/>
          <w:sz w:val="20"/>
          <w:szCs w:val="20"/>
        </w:rPr>
      </w:pPr>
      <w:r w:rsidRPr="001848B5">
        <w:rPr>
          <w:rFonts w:ascii="Calibri" w:eastAsia="TimesNewRoman" w:hAnsi="Calibri"/>
          <w:sz w:val="20"/>
          <w:szCs w:val="20"/>
        </w:rPr>
        <w:t>2.4 Ο τόπος εκτέλεσης της σύμβασης είναι οι αποθήκες του Νοσοκομείου:</w:t>
      </w:r>
    </w:p>
    <w:p w:rsidR="00B432A6" w:rsidRPr="001848B5" w:rsidRDefault="00B432A6" w:rsidP="00B432A6">
      <w:pPr>
        <w:pStyle w:val="a7"/>
        <w:numPr>
          <w:ilvl w:val="0"/>
          <w:numId w:val="4"/>
        </w:numPr>
        <w:spacing w:line="360" w:lineRule="auto"/>
        <w:jc w:val="both"/>
        <w:rPr>
          <w:rFonts w:ascii="Calibri" w:eastAsia="TimesNewRoman" w:hAnsi="Calibri"/>
          <w:sz w:val="20"/>
          <w:szCs w:val="20"/>
        </w:rPr>
      </w:pPr>
      <w:r w:rsidRPr="001848B5">
        <w:rPr>
          <w:rFonts w:ascii="Calibri" w:eastAsia="TimesNewRoman" w:hAnsi="Calibri"/>
          <w:sz w:val="20"/>
          <w:szCs w:val="20"/>
        </w:rPr>
        <w:t xml:space="preserve">Οργανική Μονάδα Έδρας του Γ.Ν. Λασιθίου – Γ.Ν.-Κ.Υ. </w:t>
      </w:r>
      <w:proofErr w:type="spellStart"/>
      <w:r w:rsidRPr="001848B5">
        <w:rPr>
          <w:rFonts w:ascii="Calibri" w:eastAsia="TimesNewRoman" w:hAnsi="Calibri"/>
          <w:sz w:val="20"/>
          <w:szCs w:val="20"/>
        </w:rPr>
        <w:t>Νεαπόλεως</w:t>
      </w:r>
      <w:proofErr w:type="spellEnd"/>
      <w:r w:rsidRPr="001848B5">
        <w:rPr>
          <w:rFonts w:ascii="Calibri" w:eastAsia="TimesNewRoman" w:hAnsi="Calibri"/>
          <w:sz w:val="20"/>
          <w:szCs w:val="20"/>
        </w:rPr>
        <w:t xml:space="preserve"> «</w:t>
      </w:r>
      <w:proofErr w:type="spellStart"/>
      <w:r w:rsidRPr="001848B5">
        <w:rPr>
          <w:rFonts w:ascii="Calibri" w:eastAsia="TimesNewRoman" w:hAnsi="Calibri"/>
          <w:sz w:val="20"/>
          <w:szCs w:val="20"/>
        </w:rPr>
        <w:t>Διαλυνάκειο</w:t>
      </w:r>
      <w:proofErr w:type="spellEnd"/>
      <w:r w:rsidRPr="001848B5">
        <w:rPr>
          <w:rFonts w:ascii="Calibri" w:eastAsia="TimesNewRoman" w:hAnsi="Calibri"/>
          <w:sz w:val="20"/>
          <w:szCs w:val="20"/>
        </w:rPr>
        <w:t>»- Κνωσού 2-4, Άγιος Νικόλαος, Τ.Κ. 72100</w:t>
      </w:r>
    </w:p>
    <w:p w:rsidR="00B432A6" w:rsidRPr="001848B5" w:rsidRDefault="00B432A6" w:rsidP="00B432A6">
      <w:pPr>
        <w:spacing w:line="360" w:lineRule="auto"/>
        <w:ind w:left="3600" w:firstLine="720"/>
        <w:outlineLvl w:val="0"/>
        <w:rPr>
          <w:rFonts w:ascii="Calibri" w:hAnsi="Calibri"/>
          <w:bCs/>
          <w:sz w:val="20"/>
          <w:szCs w:val="20"/>
        </w:rPr>
      </w:pPr>
    </w:p>
    <w:p w:rsidR="00B432A6" w:rsidRPr="001848B5" w:rsidRDefault="00B432A6" w:rsidP="00B432A6">
      <w:pPr>
        <w:spacing w:line="360" w:lineRule="auto"/>
        <w:ind w:left="3600" w:firstLine="720"/>
        <w:outlineLvl w:val="0"/>
        <w:rPr>
          <w:rFonts w:ascii="Calibri" w:hAnsi="Calibri"/>
          <w:bCs/>
          <w:sz w:val="20"/>
          <w:szCs w:val="20"/>
        </w:rPr>
      </w:pPr>
      <w:r w:rsidRPr="001848B5">
        <w:rPr>
          <w:rFonts w:ascii="Calibri" w:hAnsi="Calibri"/>
          <w:bCs/>
          <w:sz w:val="20"/>
          <w:szCs w:val="20"/>
        </w:rPr>
        <w:t>ΑΡΘΡΟ 3</w:t>
      </w:r>
    </w:p>
    <w:p w:rsidR="00B432A6" w:rsidRPr="001848B5" w:rsidRDefault="00B432A6" w:rsidP="00B432A6">
      <w:pPr>
        <w:spacing w:line="360" w:lineRule="auto"/>
        <w:jc w:val="center"/>
        <w:rPr>
          <w:rFonts w:ascii="Calibri" w:hAnsi="Calibri"/>
          <w:bCs/>
          <w:sz w:val="20"/>
          <w:szCs w:val="20"/>
        </w:rPr>
      </w:pPr>
      <w:r w:rsidRPr="001848B5">
        <w:rPr>
          <w:rFonts w:ascii="Calibri" w:hAnsi="Calibri"/>
          <w:bCs/>
          <w:sz w:val="20"/>
          <w:szCs w:val="20"/>
        </w:rPr>
        <w:t>ΧΡΟΝΟΣ ΙΣΧΥΟΣ ΣΥΜΒΑΣΗΣ – ΤΡΟΠΟΠΟΙΗΣΗ – ΚΑΤΑΓΓΕΛΙΑ ΣΥΜΒΑΣΗΣ</w:t>
      </w:r>
    </w:p>
    <w:p w:rsidR="00B432A6" w:rsidRPr="001848B5" w:rsidRDefault="00B432A6" w:rsidP="00B432A6">
      <w:pPr>
        <w:spacing w:line="360" w:lineRule="auto"/>
        <w:jc w:val="both"/>
        <w:rPr>
          <w:rFonts w:ascii="Calibri" w:hAnsi="Calibri"/>
          <w:bCs/>
          <w:sz w:val="20"/>
          <w:szCs w:val="20"/>
        </w:rPr>
      </w:pPr>
      <w:r w:rsidRPr="001848B5">
        <w:rPr>
          <w:rFonts w:ascii="Calibri" w:hAnsi="Calibri"/>
          <w:bCs/>
          <w:sz w:val="20"/>
          <w:szCs w:val="20"/>
        </w:rPr>
        <w:t>3.1 Η παρούσα Σύμβαση θα έχει διάρκεια έως την ολοκλήρωση του φυσικού και οικονομικού αντικειμένου</w:t>
      </w:r>
      <w:r>
        <w:rPr>
          <w:rFonts w:ascii="Calibri" w:hAnsi="Calibri"/>
          <w:bCs/>
          <w:sz w:val="20"/>
          <w:szCs w:val="20"/>
        </w:rPr>
        <w:t xml:space="preserve"> </w:t>
      </w:r>
      <w:r w:rsidRPr="001848B5">
        <w:rPr>
          <w:rFonts w:ascii="Calibri" w:hAnsi="Calibri"/>
          <w:bCs/>
          <w:sz w:val="20"/>
          <w:szCs w:val="20"/>
        </w:rPr>
        <w:t>της σύμβασης.</w:t>
      </w:r>
    </w:p>
    <w:p w:rsidR="00B432A6" w:rsidRPr="001848B5" w:rsidRDefault="00B432A6" w:rsidP="00B432A6">
      <w:pPr>
        <w:spacing w:line="360" w:lineRule="auto"/>
        <w:jc w:val="both"/>
        <w:rPr>
          <w:rFonts w:ascii="Calibri" w:hAnsi="Calibri"/>
          <w:b/>
          <w:sz w:val="20"/>
          <w:szCs w:val="20"/>
        </w:rPr>
      </w:pPr>
      <w:r w:rsidRPr="001848B5">
        <w:rPr>
          <w:rFonts w:ascii="Calibri" w:hAnsi="Calibri"/>
          <w:bCs/>
          <w:sz w:val="20"/>
          <w:szCs w:val="20"/>
        </w:rPr>
        <w:t>3.2 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B432A6" w:rsidRPr="001848B5" w:rsidRDefault="00B432A6" w:rsidP="00B432A6">
      <w:pPr>
        <w:spacing w:line="360" w:lineRule="auto"/>
        <w:jc w:val="both"/>
        <w:rPr>
          <w:rFonts w:ascii="Calibri" w:hAnsi="Calibri"/>
          <w:bCs/>
          <w:sz w:val="20"/>
          <w:szCs w:val="20"/>
        </w:rPr>
      </w:pPr>
      <w:r w:rsidRPr="001848B5">
        <w:rPr>
          <w:rFonts w:ascii="Calibri" w:hAnsi="Calibri"/>
          <w:bCs/>
          <w:sz w:val="20"/>
          <w:szCs w:val="20"/>
        </w:rPr>
        <w:t>3.3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B432A6" w:rsidRPr="001848B5" w:rsidRDefault="00B432A6" w:rsidP="00B432A6">
      <w:pPr>
        <w:spacing w:line="360" w:lineRule="auto"/>
        <w:jc w:val="both"/>
        <w:rPr>
          <w:rFonts w:ascii="Calibri" w:hAnsi="Calibri"/>
          <w:bCs/>
          <w:sz w:val="20"/>
          <w:szCs w:val="20"/>
        </w:rPr>
      </w:pPr>
      <w:r w:rsidRPr="001848B5">
        <w:rPr>
          <w:rFonts w:ascii="Calibri" w:hAnsi="Calibri"/>
          <w:bCs/>
          <w:sz w:val="20"/>
          <w:szCs w:val="20"/>
        </w:rPr>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B432A6" w:rsidRPr="001848B5" w:rsidRDefault="00B432A6" w:rsidP="00B432A6">
      <w:pPr>
        <w:spacing w:line="360" w:lineRule="auto"/>
        <w:jc w:val="both"/>
        <w:rPr>
          <w:rFonts w:ascii="Calibri" w:hAnsi="Calibri"/>
          <w:bCs/>
          <w:sz w:val="20"/>
          <w:szCs w:val="20"/>
        </w:rPr>
      </w:pPr>
      <w:r w:rsidRPr="001848B5">
        <w:rPr>
          <w:rFonts w:ascii="Calibri" w:hAnsi="Calibri"/>
          <w:bCs/>
          <w:sz w:val="20"/>
          <w:szCs w:val="20"/>
        </w:rP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B432A6" w:rsidRPr="001848B5" w:rsidRDefault="00B432A6" w:rsidP="00B432A6">
      <w:pPr>
        <w:spacing w:line="360" w:lineRule="auto"/>
        <w:jc w:val="both"/>
        <w:rPr>
          <w:rFonts w:ascii="Calibri" w:hAnsi="Calibri"/>
          <w:bCs/>
          <w:sz w:val="20"/>
          <w:szCs w:val="20"/>
        </w:rPr>
      </w:pPr>
      <w:r w:rsidRPr="001848B5">
        <w:rPr>
          <w:rFonts w:ascii="Calibri" w:hAnsi="Calibri"/>
          <w:bCs/>
          <w:sz w:val="20"/>
          <w:szCs w:val="20"/>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B432A6" w:rsidRPr="001848B5" w:rsidRDefault="00B432A6" w:rsidP="00B432A6">
      <w:pPr>
        <w:pStyle w:val="100"/>
        <w:shd w:val="clear" w:color="auto" w:fill="auto"/>
        <w:spacing w:line="210" w:lineRule="exact"/>
        <w:ind w:left="320" w:firstLine="0"/>
        <w:rPr>
          <w:sz w:val="20"/>
          <w:szCs w:val="20"/>
        </w:rPr>
      </w:pPr>
    </w:p>
    <w:p w:rsidR="00B432A6" w:rsidRPr="001848B5" w:rsidRDefault="00B432A6" w:rsidP="00B432A6">
      <w:pPr>
        <w:pStyle w:val="100"/>
        <w:shd w:val="clear" w:color="auto" w:fill="auto"/>
        <w:spacing w:line="360" w:lineRule="auto"/>
        <w:ind w:left="320" w:firstLine="0"/>
        <w:jc w:val="center"/>
        <w:rPr>
          <w:b/>
          <w:sz w:val="20"/>
          <w:szCs w:val="20"/>
        </w:rPr>
      </w:pPr>
      <w:r w:rsidRPr="001848B5">
        <w:rPr>
          <w:b/>
          <w:sz w:val="20"/>
          <w:szCs w:val="20"/>
        </w:rPr>
        <w:t>ΑΡΘΡΟ 4</w:t>
      </w:r>
    </w:p>
    <w:p w:rsidR="00B432A6" w:rsidRPr="001848B5" w:rsidRDefault="00B432A6" w:rsidP="00B432A6">
      <w:pPr>
        <w:pStyle w:val="100"/>
        <w:shd w:val="clear" w:color="auto" w:fill="auto"/>
        <w:spacing w:line="360" w:lineRule="auto"/>
        <w:ind w:left="320" w:firstLine="0"/>
        <w:jc w:val="center"/>
        <w:rPr>
          <w:rStyle w:val="1010"/>
          <w:b w:val="0"/>
        </w:rPr>
      </w:pPr>
      <w:r w:rsidRPr="001848B5">
        <w:rPr>
          <w:b/>
          <w:sz w:val="20"/>
          <w:szCs w:val="20"/>
        </w:rPr>
        <w:t>ΠΑΡΑΛΑΒΗ ΥΛΙΚΩΝ</w:t>
      </w:r>
    </w:p>
    <w:p w:rsidR="00B432A6" w:rsidRPr="001848B5" w:rsidRDefault="00B432A6" w:rsidP="00B432A6">
      <w:pPr>
        <w:ind w:left="284"/>
        <w:rPr>
          <w:rFonts w:ascii="Calibri" w:hAnsi="Calibri"/>
          <w:b/>
          <w:sz w:val="20"/>
          <w:szCs w:val="20"/>
        </w:rPr>
      </w:pPr>
      <w:r w:rsidRPr="001848B5">
        <w:rPr>
          <w:rFonts w:ascii="Calibri" w:hAnsi="Calibri"/>
          <w:b/>
          <w:sz w:val="20"/>
          <w:szCs w:val="20"/>
        </w:rPr>
        <w:t>Για τα υλικά:</w:t>
      </w:r>
    </w:p>
    <w:p w:rsidR="00B432A6" w:rsidRPr="001848B5" w:rsidRDefault="00B432A6" w:rsidP="00B432A6">
      <w:pPr>
        <w:ind w:left="284"/>
        <w:rPr>
          <w:rFonts w:ascii="Calibri" w:hAnsi="Calibri"/>
          <w:sz w:val="20"/>
          <w:szCs w:val="20"/>
        </w:rPr>
      </w:pPr>
      <w:r w:rsidRPr="001848B5">
        <w:rPr>
          <w:rFonts w:ascii="Calibri" w:hAnsi="Calibri"/>
          <w:b/>
          <w:sz w:val="20"/>
          <w:szCs w:val="20"/>
        </w:rPr>
        <w:t>4.1.</w:t>
      </w:r>
      <w:r w:rsidRPr="001848B5">
        <w:rPr>
          <w:rFonts w:ascii="Calibri" w:hAnsi="Calibri"/>
          <w:sz w:val="20"/>
          <w:szCs w:val="20"/>
        </w:rPr>
        <w:t xml:space="preserve"> H παραλαβή των υλικών γίνεται από την αρμόδια τριμελή επιτροπή που ορίζεται από την Αναθέτουσα Αρχή  συγκροτείται σύμφωνα με την παρ. 11 </w:t>
      </w:r>
      <w:proofErr w:type="spellStart"/>
      <w:r w:rsidRPr="001848B5">
        <w:rPr>
          <w:rFonts w:ascii="Calibri" w:hAnsi="Calibri"/>
          <w:sz w:val="20"/>
          <w:szCs w:val="20"/>
        </w:rPr>
        <w:t>εδ</w:t>
      </w:r>
      <w:proofErr w:type="spellEnd"/>
      <w:r w:rsidRPr="001848B5">
        <w:rPr>
          <w:rFonts w:ascii="Calibri" w:hAnsi="Calibri"/>
          <w:sz w:val="20"/>
          <w:szCs w:val="20"/>
        </w:rPr>
        <w:t xml:space="preserve">. β του άρθρου 221 του Ν.4412/16  σύμφωνα με τα οριζόμενα στο άρθρο 208 του ως άνω νόμου. Κατά την διαδικασία παραλαβής των υλικών διενεργείται ποσοτικός και ποιοτικός έλεγχος και εφόσον το επιθυμεί μπορεί να παραστεί και ο ανάδοχος. Ο ποιοτικός έλεγχος των υλικών γίνεται με τους ακόλουθους τρόπους: </w:t>
      </w:r>
      <w:r w:rsidRPr="001848B5">
        <w:rPr>
          <w:rFonts w:ascii="Calibri" w:eastAsia="SimSun" w:hAnsi="Calibri"/>
          <w:iCs/>
          <w:spacing w:val="5"/>
          <w:kern w:val="1"/>
          <w:sz w:val="20"/>
          <w:szCs w:val="20"/>
        </w:rPr>
        <w:t xml:space="preserve"> μακροσκοπικός έλεγχος –χημική εξέταση  κλπ.</w:t>
      </w:r>
    </w:p>
    <w:p w:rsidR="00B432A6" w:rsidRPr="001848B5" w:rsidRDefault="00B432A6" w:rsidP="00B432A6">
      <w:pPr>
        <w:ind w:left="284"/>
        <w:rPr>
          <w:rFonts w:ascii="Calibri" w:hAnsi="Calibri"/>
          <w:sz w:val="20"/>
          <w:szCs w:val="20"/>
        </w:rPr>
      </w:pPr>
      <w:r w:rsidRPr="001848B5">
        <w:rPr>
          <w:rFonts w:ascii="Calibri" w:hAnsi="Calibri"/>
          <w:sz w:val="20"/>
          <w:szCs w:val="20"/>
        </w:rPr>
        <w:t>Το κόστος της διενέργειας των ελέγχων βαρύνει τον ανάδοχο.</w:t>
      </w:r>
    </w:p>
    <w:p w:rsidR="00B432A6" w:rsidRPr="001848B5" w:rsidRDefault="00B432A6" w:rsidP="00B432A6">
      <w:pPr>
        <w:ind w:left="284"/>
        <w:rPr>
          <w:rFonts w:ascii="Calibri" w:hAnsi="Calibri"/>
          <w:sz w:val="20"/>
          <w:szCs w:val="20"/>
        </w:rPr>
      </w:pPr>
      <w:r w:rsidRPr="001848B5">
        <w:rPr>
          <w:rFonts w:ascii="Calibri" w:hAnsi="Calibri"/>
          <w:sz w:val="20"/>
          <w:szCs w:val="20"/>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B432A6" w:rsidRPr="001848B5" w:rsidRDefault="00B432A6" w:rsidP="00B432A6">
      <w:pPr>
        <w:ind w:left="284"/>
        <w:rPr>
          <w:rFonts w:ascii="Calibri" w:hAnsi="Calibri"/>
          <w:sz w:val="20"/>
          <w:szCs w:val="20"/>
        </w:rPr>
      </w:pPr>
      <w:r w:rsidRPr="001848B5">
        <w:rPr>
          <w:rFonts w:ascii="Calibri" w:hAnsi="Calibri"/>
          <w:sz w:val="20"/>
          <w:szCs w:val="20"/>
        </w:rPr>
        <w:t>Τα πρωτόκολλα που συντάσσονται από τις επιτροπές (πρωτοβάθμιες – δευτεροβάθμιες) κοινοποιούνται υποχρεωτικά και στους αναδόχους.</w:t>
      </w:r>
    </w:p>
    <w:p w:rsidR="00B432A6" w:rsidRPr="001848B5" w:rsidRDefault="00B432A6" w:rsidP="00B432A6">
      <w:pPr>
        <w:ind w:left="284"/>
        <w:rPr>
          <w:rFonts w:ascii="Calibri" w:hAnsi="Calibri"/>
          <w:sz w:val="20"/>
          <w:szCs w:val="20"/>
        </w:rPr>
      </w:pPr>
      <w:r w:rsidRPr="001848B5">
        <w:rPr>
          <w:rFonts w:ascii="Calibri" w:hAnsi="Calibri"/>
          <w:sz w:val="20"/>
          <w:szCs w:val="20"/>
        </w:rPr>
        <w:t xml:space="preserve">Υλικά που απορρίφθηκαν ή κρίθηκαν </w:t>
      </w:r>
      <w:proofErr w:type="spellStart"/>
      <w:r w:rsidRPr="001848B5">
        <w:rPr>
          <w:rFonts w:ascii="Calibri" w:hAnsi="Calibri"/>
          <w:sz w:val="20"/>
          <w:szCs w:val="20"/>
        </w:rPr>
        <w:t>παραληπτέα</w:t>
      </w:r>
      <w:proofErr w:type="spellEnd"/>
      <w:r w:rsidRPr="001848B5">
        <w:rPr>
          <w:rFonts w:ascii="Calibri" w:hAnsi="Calibri"/>
          <w:sz w:val="20"/>
          <w:szCs w:val="20"/>
        </w:rPr>
        <w:t xml:space="preserve">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w:t>
      </w:r>
      <w:proofErr w:type="spellStart"/>
      <w:r w:rsidRPr="001848B5">
        <w:rPr>
          <w:rFonts w:ascii="Calibri" w:hAnsi="Calibri"/>
          <w:sz w:val="20"/>
          <w:szCs w:val="20"/>
        </w:rPr>
        <w:t>ή</w:t>
      </w:r>
      <w:proofErr w:type="spellEnd"/>
      <w:r w:rsidRPr="001848B5">
        <w:rPr>
          <w:rFonts w:ascii="Calibri" w:hAnsi="Calibri"/>
          <w:sz w:val="20"/>
          <w:szCs w:val="20"/>
        </w:rPr>
        <w:t xml:space="preserve"> αυτεπάγγελτα σύμφωνα με την παρ. 5 του άρθρου 208 του ν.4412/16. Τα έξοδα βαρύνουν σε κάθε περίπτωση τον ανάδοχο.</w:t>
      </w:r>
    </w:p>
    <w:p w:rsidR="00B432A6" w:rsidRPr="001848B5" w:rsidRDefault="00B432A6" w:rsidP="00B432A6">
      <w:pPr>
        <w:ind w:left="284"/>
        <w:rPr>
          <w:rFonts w:ascii="Calibri" w:hAnsi="Calibri"/>
          <w:sz w:val="20"/>
          <w:szCs w:val="20"/>
        </w:rPr>
      </w:pPr>
      <w:r w:rsidRPr="001848B5">
        <w:rPr>
          <w:rFonts w:ascii="Calibri" w:hAnsi="Calibri"/>
          <w:sz w:val="20"/>
          <w:szCs w:val="20"/>
        </w:rPr>
        <w:lastRenderedPageBreak/>
        <w:t xml:space="preserve">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w:t>
      </w:r>
      <w:proofErr w:type="spellStart"/>
      <w:r w:rsidRPr="001848B5">
        <w:rPr>
          <w:rFonts w:ascii="Calibri" w:hAnsi="Calibri"/>
          <w:sz w:val="20"/>
          <w:szCs w:val="20"/>
        </w:rPr>
        <w:t>κατ΄εφεση</w:t>
      </w:r>
      <w:proofErr w:type="spellEnd"/>
      <w:r w:rsidRPr="001848B5">
        <w:rPr>
          <w:rFonts w:ascii="Calibri" w:hAnsi="Calibri"/>
          <w:sz w:val="20"/>
          <w:szCs w:val="20"/>
        </w:rPr>
        <w:t xml:space="preserve"> των οικείων </w:t>
      </w:r>
      <w:proofErr w:type="spellStart"/>
      <w:r w:rsidRPr="001848B5">
        <w:rPr>
          <w:rFonts w:ascii="Calibri" w:hAnsi="Calibri"/>
          <w:sz w:val="20"/>
          <w:szCs w:val="20"/>
        </w:rPr>
        <w:t>αντιδειγμάτων</w:t>
      </w:r>
      <w:proofErr w:type="spellEnd"/>
      <w:r w:rsidRPr="001848B5">
        <w:rPr>
          <w:rFonts w:ascii="Calibri" w:hAnsi="Calibri"/>
          <w:sz w:val="20"/>
          <w:szCs w:val="20"/>
        </w:rPr>
        <w:t>,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B432A6" w:rsidRPr="001848B5" w:rsidRDefault="00B432A6" w:rsidP="00B432A6">
      <w:pPr>
        <w:ind w:left="284"/>
        <w:rPr>
          <w:rFonts w:ascii="Calibri" w:hAnsi="Calibri"/>
          <w:sz w:val="20"/>
          <w:szCs w:val="20"/>
        </w:rPr>
      </w:pPr>
      <w:r w:rsidRPr="001848B5">
        <w:rPr>
          <w:rFonts w:ascii="Calibri" w:hAnsi="Calibri"/>
          <w:sz w:val="20"/>
          <w:szCs w:val="20"/>
        </w:rPr>
        <w:t xml:space="preserve">Το αποτέλεσμα  της </w:t>
      </w:r>
      <w:proofErr w:type="spellStart"/>
      <w:r w:rsidRPr="001848B5">
        <w:rPr>
          <w:rFonts w:ascii="Calibri" w:hAnsi="Calibri"/>
          <w:sz w:val="20"/>
          <w:szCs w:val="20"/>
        </w:rPr>
        <w:t>κατ΄έφεση</w:t>
      </w:r>
      <w:proofErr w:type="spellEnd"/>
      <w:r w:rsidRPr="001848B5">
        <w:rPr>
          <w:rFonts w:ascii="Calibri" w:hAnsi="Calibri"/>
          <w:sz w:val="20"/>
          <w:szCs w:val="20"/>
        </w:rPr>
        <w:t xml:space="preserve"> εξέτασης είναι υποχρεωτικό και τελεσίδικο και για τα δύο μέρη.</w:t>
      </w:r>
    </w:p>
    <w:p w:rsidR="00B432A6" w:rsidRPr="001848B5" w:rsidRDefault="00B432A6" w:rsidP="00B432A6">
      <w:pPr>
        <w:ind w:left="284"/>
        <w:rPr>
          <w:rFonts w:ascii="Calibri" w:hAnsi="Calibri"/>
          <w:b/>
          <w:sz w:val="20"/>
          <w:szCs w:val="20"/>
        </w:rPr>
      </w:pPr>
      <w:r w:rsidRPr="001848B5">
        <w:rPr>
          <w:rFonts w:ascii="Calibri" w:hAnsi="Calibri"/>
          <w:sz w:val="20"/>
          <w:szCs w:val="20"/>
        </w:rPr>
        <w:t xml:space="preserve">Ο ανάδοχος δεν μπορεί να ζητήσει παραπομπή σε δευτεροβάθμια επιτροπή παραλαβής μετά τα αποτελέσματα της </w:t>
      </w:r>
      <w:proofErr w:type="spellStart"/>
      <w:r w:rsidRPr="001848B5">
        <w:rPr>
          <w:rFonts w:ascii="Calibri" w:hAnsi="Calibri"/>
          <w:sz w:val="20"/>
          <w:szCs w:val="20"/>
        </w:rPr>
        <w:t>κατ΄έφεση</w:t>
      </w:r>
      <w:proofErr w:type="spellEnd"/>
      <w:r w:rsidRPr="001848B5">
        <w:rPr>
          <w:rFonts w:ascii="Calibri" w:hAnsi="Calibri"/>
          <w:sz w:val="20"/>
          <w:szCs w:val="20"/>
        </w:rPr>
        <w:t xml:space="preserve"> εξέτασης.</w:t>
      </w:r>
    </w:p>
    <w:p w:rsidR="00B432A6" w:rsidRPr="001848B5" w:rsidRDefault="00B432A6" w:rsidP="00B432A6">
      <w:pPr>
        <w:ind w:left="284"/>
        <w:rPr>
          <w:rFonts w:ascii="Calibri" w:hAnsi="Calibri"/>
          <w:sz w:val="20"/>
          <w:szCs w:val="20"/>
        </w:rPr>
      </w:pPr>
      <w:r w:rsidRPr="001848B5">
        <w:rPr>
          <w:rFonts w:ascii="Calibri" w:hAnsi="Calibri"/>
          <w:b/>
          <w:sz w:val="20"/>
          <w:szCs w:val="20"/>
        </w:rPr>
        <w:t>4.2.</w:t>
      </w:r>
      <w:r w:rsidRPr="001848B5">
        <w:rPr>
          <w:rFonts w:ascii="Calibri" w:hAnsi="Calibri"/>
          <w:sz w:val="20"/>
          <w:szCs w:val="20"/>
        </w:rPr>
        <w:t xml:space="preserve"> 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B432A6" w:rsidRPr="001848B5" w:rsidRDefault="00B432A6" w:rsidP="00B432A6">
      <w:pPr>
        <w:ind w:left="284"/>
        <w:rPr>
          <w:rFonts w:ascii="Calibri" w:hAnsi="Calibri"/>
          <w:sz w:val="20"/>
          <w:szCs w:val="20"/>
        </w:rPr>
      </w:pPr>
      <w:r w:rsidRPr="001848B5">
        <w:rPr>
          <w:rFonts w:ascii="Calibri" w:hAnsi="Calibri"/>
          <w:sz w:val="20"/>
          <w:szCs w:val="20"/>
        </w:rP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προβλεπομένων από τη σύμβαση ελέγχων και τη σύνταξη των σχετικών πρωτοκόλλων.</w:t>
      </w:r>
    </w:p>
    <w:p w:rsidR="00B432A6" w:rsidRPr="001848B5" w:rsidRDefault="00B432A6" w:rsidP="00B432A6">
      <w:pPr>
        <w:ind w:left="284"/>
        <w:rPr>
          <w:rFonts w:ascii="Calibri" w:hAnsi="Calibri"/>
          <w:b/>
          <w:sz w:val="20"/>
          <w:szCs w:val="20"/>
        </w:rPr>
      </w:pPr>
      <w:r w:rsidRPr="001848B5">
        <w:rPr>
          <w:rFonts w:ascii="Calibri" w:hAnsi="Calibri"/>
          <w:b/>
          <w:sz w:val="20"/>
          <w:szCs w:val="20"/>
        </w:rPr>
        <w:t>Για τις υπηρεσίες:</w:t>
      </w:r>
    </w:p>
    <w:p w:rsidR="00B432A6" w:rsidRPr="001848B5" w:rsidRDefault="00B432A6" w:rsidP="00B432A6">
      <w:pPr>
        <w:ind w:left="284"/>
        <w:rPr>
          <w:rFonts w:ascii="Calibri" w:hAnsi="Calibri"/>
          <w:sz w:val="20"/>
          <w:szCs w:val="20"/>
        </w:rPr>
      </w:pPr>
      <w:r w:rsidRPr="001848B5">
        <w:rPr>
          <w:rFonts w:ascii="Calibri" w:hAnsi="Calibri"/>
          <w:sz w:val="20"/>
          <w:szCs w:val="20"/>
        </w:rPr>
        <w:t xml:space="preserve">4.3 Η παραλαβή των παρεχόμενων υπηρεσιών ή/και παραδοτέων γίνεται από </w:t>
      </w:r>
      <w:r>
        <w:rPr>
          <w:rFonts w:ascii="Calibri" w:hAnsi="Calibri"/>
          <w:sz w:val="20"/>
          <w:szCs w:val="20"/>
        </w:rPr>
        <w:t>την τεχνική υπηρεσία της Ο.Μ. Έδρας του Γ.Ν. Λασιθίου</w:t>
      </w:r>
      <w:r w:rsidRPr="001848B5">
        <w:rPr>
          <w:rFonts w:ascii="Calibri" w:hAnsi="Calibri"/>
          <w:sz w:val="20"/>
          <w:szCs w:val="20"/>
        </w:rPr>
        <w:t>.</w:t>
      </w:r>
    </w:p>
    <w:p w:rsidR="00B432A6" w:rsidRPr="001848B5" w:rsidRDefault="00B432A6" w:rsidP="00B432A6">
      <w:pPr>
        <w:ind w:left="284"/>
        <w:rPr>
          <w:rFonts w:ascii="Calibri" w:hAnsi="Calibri"/>
          <w:sz w:val="20"/>
          <w:szCs w:val="20"/>
        </w:rPr>
      </w:pPr>
      <w:r w:rsidRPr="001848B5">
        <w:rPr>
          <w:rFonts w:ascii="Calibri" w:hAnsi="Calibri"/>
          <w:sz w:val="20"/>
          <w:szCs w:val="20"/>
        </w:rPr>
        <w:t>Κατά τη διαδικασία παραλαβής διενεργείται ο ως άνω έλεγχος μπορεί δε να καλείται να παραστεί και ο ανάδοχος.</w:t>
      </w:r>
    </w:p>
    <w:p w:rsidR="00B432A6" w:rsidRPr="001848B5" w:rsidRDefault="00B432A6" w:rsidP="00B432A6">
      <w:pPr>
        <w:ind w:left="284"/>
        <w:rPr>
          <w:rFonts w:ascii="Calibri" w:hAnsi="Calibri"/>
          <w:sz w:val="20"/>
          <w:szCs w:val="20"/>
        </w:rPr>
      </w:pPr>
      <w:r w:rsidRPr="001848B5">
        <w:rPr>
          <w:rFonts w:ascii="Calibri" w:hAnsi="Calibri"/>
          <w:sz w:val="20"/>
          <w:szCs w:val="20"/>
        </w:rPr>
        <w:t>Αν η επιτροπή παραλαβής κρίνει ότι οι παρεχόμενες υπηρεσίες ή/και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καταλληλόλητα των παρεχόμενων υπηρεσιών ή/και παραδοτέων και συνεπώς αν μπορούν οι τελευταίες να καλύψουν τις σχετικές ανάγκες.</w:t>
      </w:r>
    </w:p>
    <w:p w:rsidR="00B432A6" w:rsidRPr="001848B5" w:rsidRDefault="00B432A6" w:rsidP="00B432A6">
      <w:pPr>
        <w:ind w:left="284"/>
        <w:rPr>
          <w:rFonts w:ascii="Calibri" w:hAnsi="Calibri"/>
          <w:sz w:val="20"/>
          <w:szCs w:val="20"/>
        </w:rPr>
      </w:pPr>
      <w:r w:rsidRPr="001848B5">
        <w:rPr>
          <w:rFonts w:ascii="Calibri" w:hAnsi="Calibri"/>
          <w:sz w:val="20"/>
          <w:szCs w:val="20"/>
        </w:rPr>
        <w:t>Στην περίπτωση που διαπιστωθεί ότι δεν επηρεάζεται η καταλληλόλητα, με αιτιολογημένη απόφαση του αρμόδιου αποφαινόμενου οργάνου, μπορεί να εγκριθεί η παραλαβή των εν λόγω παρεχόμενων υπηρεσιών ή/και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ή/και παραδοτέων της σύμβασης και να συντάξει σχετικό πρωτόκολλο οριστικής παραλαβής, σύμφωνα με τα αναφερόμενα στην απόφαση.</w:t>
      </w:r>
    </w:p>
    <w:p w:rsidR="00B432A6" w:rsidRPr="001848B5" w:rsidRDefault="00B432A6" w:rsidP="00B432A6">
      <w:pPr>
        <w:ind w:left="284"/>
        <w:rPr>
          <w:rFonts w:ascii="Calibri" w:hAnsi="Calibri"/>
          <w:sz w:val="20"/>
          <w:szCs w:val="20"/>
        </w:rPr>
      </w:pPr>
      <w:r w:rsidRPr="001848B5">
        <w:rPr>
          <w:rFonts w:ascii="Calibri" w:hAnsi="Calibri"/>
          <w:sz w:val="20"/>
          <w:szCs w:val="20"/>
        </w:rPr>
        <w:t>Το πρωτόκολλο οριστικής παραλαβής εγκρίνεται από το αρμόδιο αποφαινόμενο όργανο με απόφασή του, η οποία κοινοποιείται υποχρεωτικά και στον ανάδοχο. Αν παρέλθει χρονικό διάστημα μεγαλύτερο των 30 ημερών από την ημερομηνία υποβολής του και δεν ληφθεί σχετική απόφαση για την έγκριση ή την απόρριψή του, θεωρείται ότι η παραλαβή έχει συντελεσθεί αυτοδίκαια.</w:t>
      </w:r>
    </w:p>
    <w:p w:rsidR="00B432A6" w:rsidRPr="001848B5" w:rsidRDefault="00B432A6" w:rsidP="00B432A6">
      <w:pPr>
        <w:ind w:left="284"/>
        <w:rPr>
          <w:rFonts w:ascii="Calibri" w:hAnsi="Calibri"/>
          <w:sz w:val="20"/>
          <w:szCs w:val="20"/>
        </w:rPr>
      </w:pPr>
      <w:r w:rsidRPr="001848B5">
        <w:rPr>
          <w:rFonts w:ascii="Calibri" w:hAnsi="Calibri"/>
          <w:sz w:val="20"/>
          <w:szCs w:val="20"/>
        </w:rPr>
        <w:t>Ανεξάρτητα από την, κατά τα ανωτέρω, αυτοδίκαιη παραλαβή και την πληρωμή του αναδόχου, πραγματοποιούνται οι προβλεπόμενοι από τη σύμβαση έλεγχοι σύμφωνα με την παράγραφο 6 του άρθρου 218 του ν. 4412/2016. Οι εγγυητικές επιστολές προκαταβολής και καλής εκτέλεσης δεν επιστρέφονται πριν την ολοκλήρωση όλων των προβλεπόμενων ελέγχων και τη σύνταξη των σχετικών πρωτοκόλλων.</w:t>
      </w:r>
    </w:p>
    <w:p w:rsidR="00B432A6" w:rsidRPr="001848B5" w:rsidRDefault="00B432A6" w:rsidP="00B432A6">
      <w:pPr>
        <w:pStyle w:val="49"/>
        <w:shd w:val="clear" w:color="auto" w:fill="auto"/>
        <w:spacing w:line="269" w:lineRule="exact"/>
        <w:ind w:left="320" w:right="40" w:firstLine="0"/>
        <w:jc w:val="both"/>
      </w:pPr>
    </w:p>
    <w:p w:rsidR="00B432A6" w:rsidRPr="001848B5" w:rsidRDefault="00B432A6" w:rsidP="00B432A6">
      <w:pPr>
        <w:pStyle w:val="100"/>
        <w:shd w:val="clear" w:color="auto" w:fill="auto"/>
        <w:spacing w:line="360" w:lineRule="auto"/>
        <w:ind w:left="320" w:firstLine="0"/>
        <w:jc w:val="center"/>
        <w:rPr>
          <w:b/>
          <w:sz w:val="20"/>
          <w:szCs w:val="20"/>
        </w:rPr>
      </w:pPr>
      <w:r w:rsidRPr="001848B5">
        <w:rPr>
          <w:b/>
          <w:sz w:val="20"/>
          <w:szCs w:val="20"/>
        </w:rPr>
        <w:t>ΑΡΘΡΟ 5</w:t>
      </w:r>
    </w:p>
    <w:p w:rsidR="00B432A6" w:rsidRPr="001848B5" w:rsidRDefault="00B432A6" w:rsidP="00B432A6">
      <w:pPr>
        <w:pStyle w:val="100"/>
        <w:shd w:val="clear" w:color="auto" w:fill="auto"/>
        <w:spacing w:line="360" w:lineRule="auto"/>
        <w:ind w:left="320" w:firstLine="0"/>
        <w:jc w:val="center"/>
        <w:rPr>
          <w:rStyle w:val="1010"/>
          <w:i w:val="0"/>
          <w:iCs w:val="0"/>
        </w:rPr>
      </w:pPr>
      <w:r w:rsidRPr="001848B5">
        <w:rPr>
          <w:b/>
          <w:sz w:val="20"/>
          <w:szCs w:val="20"/>
        </w:rPr>
        <w:t>ΑΠΟΡΡΙΨΗ ΣΥΜΒΑΤΙΚΩΝ ΥΛΙΚΩΝ – ΑΝΤΙΚΑΤΑΣΤΑΣΗ</w:t>
      </w:r>
    </w:p>
    <w:p w:rsidR="00B432A6" w:rsidRPr="001848B5" w:rsidRDefault="00B432A6" w:rsidP="00B432A6">
      <w:pPr>
        <w:pStyle w:val="49"/>
        <w:shd w:val="clear" w:color="auto" w:fill="auto"/>
        <w:spacing w:line="269" w:lineRule="exact"/>
        <w:ind w:left="320" w:right="40" w:firstLine="0"/>
        <w:jc w:val="both"/>
      </w:pPr>
      <w:r w:rsidRPr="001848B5">
        <w:rPr>
          <w:b/>
        </w:rPr>
        <w:lastRenderedPageBreak/>
        <w:t>5.1.</w:t>
      </w:r>
      <w:r w:rsidRPr="001848B5">
        <w:t xml:space="preserve">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B432A6" w:rsidRPr="001848B5" w:rsidRDefault="00B432A6" w:rsidP="00B432A6">
      <w:pPr>
        <w:pStyle w:val="49"/>
        <w:shd w:val="clear" w:color="auto" w:fill="auto"/>
        <w:spacing w:line="269" w:lineRule="exact"/>
        <w:ind w:left="320" w:right="40" w:firstLine="0"/>
        <w:jc w:val="both"/>
      </w:pPr>
      <w:r w:rsidRPr="001848B5">
        <w:rPr>
          <w:b/>
        </w:rPr>
        <w:t>5.2.</w:t>
      </w:r>
      <w:r w:rsidRPr="001848B5">
        <w:t xml:space="preserve">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1848B5">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B432A6" w:rsidRPr="001848B5" w:rsidRDefault="00B432A6" w:rsidP="00B432A6">
      <w:pPr>
        <w:pStyle w:val="49"/>
        <w:shd w:val="clear" w:color="auto" w:fill="auto"/>
        <w:spacing w:line="269" w:lineRule="exact"/>
        <w:ind w:left="320" w:right="40" w:firstLine="0"/>
        <w:jc w:val="both"/>
      </w:pPr>
      <w:r w:rsidRPr="001848B5">
        <w:rPr>
          <w:b/>
        </w:rPr>
        <w:t>5.3.</w:t>
      </w:r>
      <w:r w:rsidRPr="001848B5">
        <w:t xml:space="preserve"> Η επιστροφή των υλικών που απορρίφθηκαν γίνεται σύμφωνα με τα προβλεπόμενα στις παρ. 2 και 3  του άρθρου 213 του ν. 4412/2016.</w:t>
      </w:r>
    </w:p>
    <w:p w:rsidR="00B432A6" w:rsidRPr="001848B5" w:rsidRDefault="00B432A6" w:rsidP="00B432A6">
      <w:pPr>
        <w:pStyle w:val="49"/>
        <w:shd w:val="clear" w:color="auto" w:fill="auto"/>
        <w:spacing w:line="269" w:lineRule="exact"/>
        <w:ind w:left="320" w:right="40" w:firstLine="0"/>
        <w:jc w:val="both"/>
      </w:pPr>
      <w:r w:rsidRPr="001848B5">
        <w:rPr>
          <w:b/>
        </w:rPr>
        <w:t>5.4</w:t>
      </w:r>
      <w:r w:rsidRPr="001848B5">
        <w:t xml:space="preserve">. Σε περίπτωση οριστικής απόρριψης ολόκληρου ή μέρους των παρεχόμενων υπηρεσιών ή /και παραδοτέων, με έκπτωση επί της συμβατικής αξίας, με </w:t>
      </w:r>
      <w:proofErr w:type="spellStart"/>
      <w:r w:rsidRPr="001848B5">
        <w:t>απόφασητου</w:t>
      </w:r>
      <w:proofErr w:type="spellEnd"/>
      <w:r w:rsidRPr="001848B5">
        <w:t xml:space="preserve"> αρμόδιου αποφαινόμενου οργάνου, ύστερα από γνωμοδότηση της επιτροπής παραλαβής,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w:t>
      </w:r>
      <w:proofErr w:type="spellStart"/>
      <w:r w:rsidRPr="001848B5">
        <w:t>συνολικης</w:t>
      </w:r>
      <w:proofErr w:type="spellEnd"/>
      <w:r w:rsidRPr="001848B5">
        <w:t xml:space="preserve"> διάρκειας της σύμβασης, ο δε </w:t>
      </w:r>
      <w:proofErr w:type="spellStart"/>
      <w:r w:rsidRPr="001848B5">
        <w:t>πάροχος</w:t>
      </w:r>
      <w:proofErr w:type="spellEnd"/>
      <w:r w:rsidRPr="001848B5">
        <w:t xml:space="preserve"> των υπηρεσιών θεωρείται ως εκπρόθεσμος και υπόκειται σε ποινικές ρήτρες, σύμφωνα με το </w:t>
      </w:r>
      <w:hyperlink r:id="rId6" w:anchor="art218" w:history="1">
        <w:r w:rsidRPr="001848B5">
          <w:t>άρθρο 218</w:t>
        </w:r>
      </w:hyperlink>
      <w:r w:rsidRPr="001848B5">
        <w:t xml:space="preserve">, λόγω εκπρόθεσμης παράδοσης. </w:t>
      </w:r>
      <w:r w:rsidRPr="001848B5">
        <w:br/>
      </w:r>
      <w:r w:rsidRPr="001848B5">
        <w:rPr>
          <w:b/>
        </w:rPr>
        <w:t>5.5</w:t>
      </w:r>
      <w:r w:rsidRPr="001848B5">
        <w:t xml:space="preserve">. 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διάρκειας, κηρύσσεται έκπτωτος και υπόκειται στις </w:t>
      </w:r>
    </w:p>
    <w:p w:rsidR="00B432A6" w:rsidRPr="001848B5" w:rsidRDefault="00B432A6" w:rsidP="00B432A6">
      <w:pPr>
        <w:pStyle w:val="49"/>
        <w:shd w:val="clear" w:color="auto" w:fill="auto"/>
        <w:spacing w:line="269" w:lineRule="exact"/>
        <w:ind w:left="320" w:right="40" w:firstLine="0"/>
        <w:jc w:val="both"/>
      </w:pPr>
      <w:r w:rsidRPr="001848B5">
        <w:t>προβλεπόμενες κυρώσεις.</w:t>
      </w:r>
    </w:p>
    <w:p w:rsidR="00B432A6" w:rsidRPr="001848B5" w:rsidRDefault="00B432A6" w:rsidP="00B432A6">
      <w:pPr>
        <w:spacing w:line="360" w:lineRule="auto"/>
        <w:jc w:val="center"/>
        <w:outlineLvl w:val="0"/>
        <w:rPr>
          <w:rFonts w:ascii="Calibri" w:hAnsi="Calibri"/>
          <w:bCs/>
          <w:sz w:val="20"/>
          <w:szCs w:val="20"/>
        </w:rPr>
      </w:pPr>
    </w:p>
    <w:p w:rsidR="00B432A6" w:rsidRPr="001848B5" w:rsidRDefault="00B432A6" w:rsidP="00B432A6">
      <w:pPr>
        <w:spacing w:line="360" w:lineRule="auto"/>
        <w:jc w:val="center"/>
        <w:outlineLvl w:val="0"/>
        <w:rPr>
          <w:rFonts w:ascii="Calibri" w:hAnsi="Calibri"/>
          <w:bCs/>
          <w:sz w:val="20"/>
          <w:szCs w:val="20"/>
        </w:rPr>
      </w:pPr>
      <w:r w:rsidRPr="001848B5">
        <w:rPr>
          <w:rFonts w:ascii="Calibri" w:hAnsi="Calibri"/>
          <w:bCs/>
          <w:sz w:val="20"/>
          <w:szCs w:val="20"/>
        </w:rPr>
        <w:t>ΑΡΘΡΟ 6</w:t>
      </w:r>
    </w:p>
    <w:p w:rsidR="00B432A6" w:rsidRPr="001848B5" w:rsidRDefault="00B432A6" w:rsidP="00B432A6">
      <w:pPr>
        <w:tabs>
          <w:tab w:val="left" w:pos="360"/>
        </w:tabs>
        <w:spacing w:line="360" w:lineRule="auto"/>
        <w:jc w:val="center"/>
        <w:rPr>
          <w:rFonts w:ascii="Calibri" w:hAnsi="Calibri"/>
          <w:bCs/>
          <w:sz w:val="20"/>
          <w:szCs w:val="20"/>
        </w:rPr>
      </w:pPr>
      <w:r w:rsidRPr="001848B5">
        <w:rPr>
          <w:rFonts w:ascii="Calibri" w:hAnsi="Calibri"/>
          <w:bCs/>
          <w:sz w:val="20"/>
          <w:szCs w:val="20"/>
        </w:rPr>
        <w:t>ΤΡΟΠΟΣ ΠΛΗΡΩΜΗΣ-ΚΡΑΤΗΣΕΙΣ- ΔΙΚΑΙΟΛΟΓΗΤΙΚΑ-ΠΛΗΡΩΜΗ</w:t>
      </w:r>
    </w:p>
    <w:p w:rsidR="00B432A6" w:rsidRPr="001848B5" w:rsidRDefault="00B432A6" w:rsidP="00B432A6">
      <w:pPr>
        <w:pStyle w:val="49"/>
        <w:shd w:val="clear" w:color="auto" w:fill="auto"/>
        <w:spacing w:line="269" w:lineRule="exact"/>
        <w:ind w:left="320" w:right="40" w:firstLine="0"/>
        <w:jc w:val="both"/>
      </w:pPr>
      <w:r w:rsidRPr="001848B5">
        <w:t xml:space="preserve">6.1 Το έργο χρηματοδοτείται από Πιστώσεις του Προϋπολογισμού του ενδιαφερόμενου Νοσοκομείου (από τον ΚΑΕ </w:t>
      </w:r>
      <w:r>
        <w:t>0879</w:t>
      </w:r>
      <w:r w:rsidRPr="001848B5">
        <w:t>,</w:t>
      </w:r>
      <w:r>
        <w:t xml:space="preserve"> 1428</w:t>
      </w:r>
      <w:r w:rsidRPr="001848B5">
        <w:t xml:space="preserve"> </w:t>
      </w:r>
      <w:r>
        <w:t>του προϋπολογισμού του</w:t>
      </w:r>
      <w:r w:rsidRPr="001848B5">
        <w:t>).</w:t>
      </w:r>
    </w:p>
    <w:p w:rsidR="00B432A6" w:rsidRPr="001848B5" w:rsidRDefault="00B432A6" w:rsidP="00B432A6">
      <w:pPr>
        <w:pStyle w:val="49"/>
        <w:shd w:val="clear" w:color="auto" w:fill="auto"/>
        <w:spacing w:line="264" w:lineRule="exact"/>
        <w:ind w:left="320" w:right="40" w:firstLine="0"/>
        <w:jc w:val="both"/>
      </w:pPr>
      <w:r w:rsidRPr="001848B5">
        <w:t xml:space="preserve">6.2 Η πληρωμή του αναδόχου θα γίνεται τμηματικά μετά την οριστική παραλαβή των υλικών από την αρμόδια υπηρεσία της Αναθέτουσας Αρχής με βάση τα νόμιμα δικαιολογητικά. </w:t>
      </w:r>
    </w:p>
    <w:p w:rsidR="00B432A6" w:rsidRPr="001848B5" w:rsidRDefault="00B432A6" w:rsidP="00B432A6">
      <w:pPr>
        <w:pStyle w:val="49"/>
        <w:shd w:val="clear" w:color="auto" w:fill="auto"/>
        <w:spacing w:line="264" w:lineRule="exact"/>
        <w:ind w:left="320" w:right="40" w:firstLine="0"/>
        <w:jc w:val="both"/>
      </w:pPr>
      <w:r w:rsidRPr="001848B5">
        <w:t xml:space="preserve">Στις συμβάσεις προμήθειας τα δικαιολογητικά που απαιτούνται είναι κατ’ ελάχιστον τα εξής: </w:t>
      </w:r>
      <w:r w:rsidRPr="001848B5">
        <w:br/>
        <w:t>α) Πρωτόκολλο οριστικής ποσοτικής και ποιοτικής παραλαβής ή σε περίπτωση</w:t>
      </w:r>
    </w:p>
    <w:p w:rsidR="00B432A6" w:rsidRPr="001848B5" w:rsidRDefault="00B432A6" w:rsidP="00B432A6">
      <w:pPr>
        <w:pStyle w:val="49"/>
        <w:shd w:val="clear" w:color="auto" w:fill="auto"/>
        <w:spacing w:line="264" w:lineRule="exact"/>
        <w:ind w:left="320" w:right="40" w:firstLine="0"/>
        <w:jc w:val="both"/>
      </w:pPr>
      <w:r w:rsidRPr="001848B5">
        <w:t xml:space="preserve"> αυτοδίκαιης παραλαβής, αποδεικτικό προσκόμισης του υλικού στην αποθήκη,</w:t>
      </w:r>
    </w:p>
    <w:p w:rsidR="00B432A6" w:rsidRPr="001848B5" w:rsidRDefault="00B432A6" w:rsidP="00B432A6">
      <w:pPr>
        <w:pStyle w:val="49"/>
        <w:shd w:val="clear" w:color="auto" w:fill="auto"/>
        <w:spacing w:line="264" w:lineRule="exact"/>
        <w:ind w:left="320" w:right="40" w:firstLine="0"/>
        <w:jc w:val="both"/>
      </w:pPr>
      <w:r w:rsidRPr="001848B5">
        <w:t xml:space="preserve"> σύμφωνα με το </w:t>
      </w:r>
      <w:hyperlink r:id="rId7" w:anchor="art208" w:history="1">
        <w:r w:rsidRPr="001848B5">
          <w:t>άρθρο 208</w:t>
        </w:r>
      </w:hyperlink>
      <w:r w:rsidRPr="001848B5">
        <w:t xml:space="preserve">. </w:t>
      </w:r>
      <w:r w:rsidRPr="001848B5">
        <w:br/>
        <w:t xml:space="preserve">β) Αποδεικτικό εισαγωγής του υλικού στην αποθήκη του φορέα. </w:t>
      </w:r>
      <w:r w:rsidRPr="001848B5">
        <w:br/>
        <w:t xml:space="preserve">γ) Τιμολόγιο του προμηθευτή εις τριπλούν. </w:t>
      </w:r>
      <w:r w:rsidRPr="001848B5">
        <w:br/>
        <w:t xml:space="preserve">δ) Πιστοποιητικά Φορολογικής Ενημερότητας και Ασφαλιστικής Ενημερότητας σύμφωνα με τις κείμενες διατάξεις. </w:t>
      </w:r>
      <w:r w:rsidRPr="001848B5">
        <w:br/>
        <w:t xml:space="preserve">5. Στις συμβάσεις παροχής υπηρεσιών για την πληρωμή του τιμήματος απαιτούνται κατ’ ελάχιστον τα εξής δικαιολογητικά: </w:t>
      </w:r>
      <w:r w:rsidRPr="001848B5">
        <w:br/>
        <w:t xml:space="preserve">α) Πρωτόκολλο οριστικής παραλαβής του τμήματος που αφορά η πληρωμή ή του συνόλου του συμβατικού αντικείμενου σύμφωνα με το </w:t>
      </w:r>
      <w:hyperlink r:id="rId8" w:anchor="art219" w:history="1">
        <w:r w:rsidRPr="001848B5">
          <w:t>άρθρο 219</w:t>
        </w:r>
      </w:hyperlink>
      <w:r w:rsidRPr="001848B5">
        <w:t xml:space="preserve">. </w:t>
      </w:r>
      <w:r w:rsidRPr="001848B5">
        <w:br/>
        <w:t xml:space="preserve">β) Τιμολόγιο του αναδόχου. </w:t>
      </w:r>
      <w:r w:rsidRPr="001848B5">
        <w:br/>
        <w:t xml:space="preserve">γ) Πιστοποιητικά Φορολογικής Ενημερότητας και Ασφαλιστικής Ενημερότητας σύμφωνα με τις κείμενες διατάξεις. </w:t>
      </w:r>
      <w:r w:rsidRPr="001848B5">
        <w:br/>
        <w:t xml:space="preserve">Πέραν των ανωτέρω δικαιολογητικών οι αρμόδιες υπηρεσίες που διενεργούν τον έλεγχο και την </w:t>
      </w:r>
      <w:r w:rsidRPr="001848B5">
        <w:lastRenderedPageBreak/>
        <w:t xml:space="preserve">πληρωμή, μπορούν να ζητήσουν και οποιοδήποτε άλλο δικαιολογητικό, εφόσον προβλέπεται στην κείμενη νομοθεσία ή στα έγγραφα της σύμβασης. </w:t>
      </w:r>
    </w:p>
    <w:p w:rsidR="00B432A6" w:rsidRPr="001848B5" w:rsidRDefault="00B432A6" w:rsidP="00B432A6">
      <w:pPr>
        <w:pStyle w:val="49"/>
        <w:shd w:val="clear" w:color="auto" w:fill="auto"/>
        <w:spacing w:line="264" w:lineRule="exact"/>
        <w:ind w:left="320" w:firstLine="0"/>
        <w:jc w:val="both"/>
      </w:pPr>
      <w:r w:rsidRPr="001848B5">
        <w:t>6.3 Η αμοιβή του αναδόχου υπόκειται στις ακόλουθες κρατήσεις :</w:t>
      </w:r>
    </w:p>
    <w:p w:rsidR="00B432A6" w:rsidRPr="001848B5" w:rsidRDefault="00B432A6" w:rsidP="00B432A6">
      <w:pPr>
        <w:pStyle w:val="60"/>
        <w:numPr>
          <w:ilvl w:val="0"/>
          <w:numId w:val="3"/>
        </w:numPr>
        <w:shd w:val="clear" w:color="auto" w:fill="auto"/>
        <w:tabs>
          <w:tab w:val="left" w:pos="583"/>
        </w:tabs>
        <w:spacing w:after="0" w:line="264" w:lineRule="exact"/>
        <w:ind w:left="580" w:right="40"/>
        <w:jc w:val="both"/>
      </w:pPr>
      <w:r w:rsidRPr="001848B5">
        <w:t xml:space="preserve">Κράτησης 2% επί της αξίας του τιμολογίου της σύμβασης μετά την αφαίρεση του ΦΠΑ και κάθε άλλου παρακρατούμενου ποσού υπέρ τρίτων (αρ. 3 παρ. </w:t>
      </w:r>
      <w:proofErr w:type="spellStart"/>
      <w:r w:rsidRPr="001848B5">
        <w:t>ββ</w:t>
      </w:r>
      <w:proofErr w:type="spellEnd"/>
      <w:r w:rsidRPr="001848B5">
        <w:t xml:space="preserve"> </w:t>
      </w:r>
      <w:proofErr w:type="spellStart"/>
      <w:r w:rsidRPr="001848B5">
        <w:t>εδ</w:t>
      </w:r>
      <w:proofErr w:type="spellEnd"/>
      <w:r w:rsidRPr="001848B5">
        <w:t xml:space="preserve">. </w:t>
      </w:r>
      <w:proofErr w:type="spellStart"/>
      <w:r w:rsidRPr="001848B5">
        <w:t>ε΄του</w:t>
      </w:r>
      <w:proofErr w:type="spellEnd"/>
      <w:r w:rsidRPr="001848B5">
        <w:t xml:space="preserve"> Ν. 3580/2007, μετά την αναρίθμηση μέσω του Ν. 3846/2010, άρθρο 24)</w:t>
      </w:r>
    </w:p>
    <w:p w:rsidR="00B432A6" w:rsidRPr="001848B5" w:rsidRDefault="00B432A6" w:rsidP="00B432A6">
      <w:pPr>
        <w:pStyle w:val="60"/>
        <w:numPr>
          <w:ilvl w:val="0"/>
          <w:numId w:val="3"/>
        </w:numPr>
        <w:shd w:val="clear" w:color="auto" w:fill="auto"/>
        <w:tabs>
          <w:tab w:val="left" w:pos="583"/>
        </w:tabs>
        <w:spacing w:after="0" w:line="264" w:lineRule="exact"/>
        <w:ind w:left="580" w:right="40"/>
        <w:jc w:val="both"/>
      </w:pPr>
      <w:r w:rsidRPr="001848B5">
        <w:t>κράτησης ύψους 0,06 % υπέρ των λειτουργικών αναγκών της ΕΑΑΔΗΣΥ, σύμφωνα με το άρθρο 375 παρ 7 του Ν.4412/2016, επί της αξίας κάθε πληρωμής προ φόρων και κρατήσεων. Επί της εν λόγω κράτησης επιβάλλεται χαρτόσημο 3% και κράτηση υπέρ ΟΓΑ ποσοστού 20% επί του χαρτοσήμου</w:t>
      </w:r>
    </w:p>
    <w:p w:rsidR="00B432A6" w:rsidRPr="001848B5" w:rsidRDefault="00B432A6" w:rsidP="00B432A6">
      <w:pPr>
        <w:pStyle w:val="60"/>
        <w:numPr>
          <w:ilvl w:val="0"/>
          <w:numId w:val="3"/>
        </w:numPr>
        <w:shd w:val="clear" w:color="auto" w:fill="auto"/>
        <w:tabs>
          <w:tab w:val="left" w:pos="583"/>
        </w:tabs>
        <w:spacing w:after="0" w:line="264" w:lineRule="exact"/>
        <w:ind w:left="580" w:right="40"/>
        <w:jc w:val="both"/>
      </w:pPr>
      <w:r w:rsidRPr="001848B5">
        <w:t>Κράτηση ύψους 0,06% υπέρ Α.Ε.Π.Π. σύμφωνα με το αρ. 350 παρ. 3 του Ν. 4412/2016</w:t>
      </w:r>
    </w:p>
    <w:p w:rsidR="00B432A6" w:rsidRPr="001848B5" w:rsidRDefault="00B432A6" w:rsidP="00B432A6">
      <w:pPr>
        <w:pStyle w:val="60"/>
        <w:numPr>
          <w:ilvl w:val="0"/>
          <w:numId w:val="3"/>
        </w:numPr>
        <w:shd w:val="clear" w:color="auto" w:fill="auto"/>
        <w:tabs>
          <w:tab w:val="left" w:pos="578"/>
        </w:tabs>
        <w:spacing w:after="0" w:line="264" w:lineRule="exact"/>
        <w:ind w:left="580" w:right="40"/>
        <w:jc w:val="both"/>
      </w:pPr>
      <w:r w:rsidRPr="001848B5">
        <w:t>παρακράτηση φόρου 4% επί της καθαρής συμβατικής αξίας των αγαθών και 8% επί της καθαρής συμβατικής αξίας των υπηρεσιών (άρθρο 64 Ν. 4172/2013)</w:t>
      </w:r>
    </w:p>
    <w:p w:rsidR="00B432A6" w:rsidRPr="001848B5" w:rsidRDefault="00B432A6" w:rsidP="00B432A6">
      <w:pPr>
        <w:pStyle w:val="49"/>
        <w:shd w:val="clear" w:color="auto" w:fill="auto"/>
        <w:spacing w:line="264" w:lineRule="exact"/>
        <w:ind w:left="320" w:firstLine="0"/>
        <w:jc w:val="both"/>
      </w:pPr>
      <w:r w:rsidRPr="001848B5">
        <w:t>Ο Φ.Π.Α. βαρύνει την Αναθέτουσα Αρχή.</w:t>
      </w:r>
    </w:p>
    <w:p w:rsidR="00B432A6" w:rsidRPr="001848B5" w:rsidRDefault="00B432A6" w:rsidP="00B432A6">
      <w:pPr>
        <w:tabs>
          <w:tab w:val="left" w:pos="4650"/>
          <w:tab w:val="left" w:pos="5535"/>
          <w:tab w:val="right" w:pos="7685"/>
          <w:tab w:val="left" w:pos="7775"/>
          <w:tab w:val="right" w:pos="8263"/>
          <w:tab w:val="right" w:pos="8916"/>
        </w:tabs>
        <w:spacing w:line="360" w:lineRule="auto"/>
        <w:jc w:val="center"/>
        <w:outlineLvl w:val="0"/>
        <w:rPr>
          <w:rFonts w:ascii="Calibri" w:hAnsi="Calibri"/>
          <w:bCs/>
          <w:sz w:val="20"/>
          <w:szCs w:val="20"/>
        </w:rPr>
      </w:pPr>
    </w:p>
    <w:p w:rsidR="00B432A6" w:rsidRPr="001848B5" w:rsidRDefault="00B432A6" w:rsidP="00B432A6">
      <w:pPr>
        <w:tabs>
          <w:tab w:val="left" w:pos="4650"/>
          <w:tab w:val="left" w:pos="5535"/>
          <w:tab w:val="right" w:pos="7685"/>
          <w:tab w:val="left" w:pos="7775"/>
          <w:tab w:val="right" w:pos="8263"/>
          <w:tab w:val="right" w:pos="8916"/>
        </w:tabs>
        <w:spacing w:line="360" w:lineRule="auto"/>
        <w:jc w:val="center"/>
        <w:outlineLvl w:val="0"/>
        <w:rPr>
          <w:rFonts w:ascii="Calibri" w:hAnsi="Calibri"/>
          <w:bCs/>
          <w:sz w:val="20"/>
          <w:szCs w:val="20"/>
        </w:rPr>
      </w:pPr>
      <w:r w:rsidRPr="001848B5">
        <w:rPr>
          <w:rFonts w:ascii="Calibri" w:hAnsi="Calibri"/>
          <w:bCs/>
          <w:sz w:val="20"/>
          <w:szCs w:val="20"/>
        </w:rPr>
        <w:t>ΑΡΘΡΟ 7</w:t>
      </w:r>
    </w:p>
    <w:p w:rsidR="00B432A6" w:rsidRPr="00836D81" w:rsidRDefault="00B432A6" w:rsidP="00B432A6">
      <w:pPr>
        <w:tabs>
          <w:tab w:val="left" w:pos="4650"/>
          <w:tab w:val="left" w:pos="5535"/>
          <w:tab w:val="right" w:pos="7685"/>
          <w:tab w:val="left" w:pos="7775"/>
          <w:tab w:val="right" w:pos="8263"/>
          <w:tab w:val="right" w:pos="8916"/>
        </w:tabs>
        <w:spacing w:line="360" w:lineRule="auto"/>
        <w:jc w:val="center"/>
        <w:rPr>
          <w:rFonts w:ascii="Calibri" w:hAnsi="Calibri"/>
          <w:b/>
          <w:sz w:val="20"/>
          <w:szCs w:val="20"/>
        </w:rPr>
      </w:pPr>
      <w:r w:rsidRPr="00836D81">
        <w:rPr>
          <w:rFonts w:ascii="Calibri" w:hAnsi="Calibri"/>
          <w:bCs/>
          <w:sz w:val="20"/>
          <w:szCs w:val="20"/>
        </w:rPr>
        <w:t>ΤΕΧΝΙΚΕΣ ΠΡΟΔΙΑΓΡΑΦΕΣ</w:t>
      </w:r>
    </w:p>
    <w:p w:rsidR="00B432A6" w:rsidRPr="00836D81" w:rsidRDefault="00B432A6" w:rsidP="00B432A6">
      <w:pPr>
        <w:spacing w:after="322" w:line="293" w:lineRule="exact"/>
        <w:jc w:val="both"/>
        <w:rPr>
          <w:rFonts w:ascii="Calibri" w:hAnsi="Calibri"/>
          <w:sz w:val="20"/>
          <w:szCs w:val="20"/>
        </w:rPr>
      </w:pPr>
      <w:r w:rsidRPr="00836D81">
        <w:rPr>
          <w:rFonts w:ascii="Calibri" w:hAnsi="Calibri"/>
          <w:sz w:val="20"/>
          <w:szCs w:val="20"/>
        </w:rPr>
        <w:t xml:space="preserve">Ετήσιας συντήρησης του συστήματος επεξεργασίας νερού της Μ.Τ.Ν και της αποσκλήρυνσης του Λεβητοστασίου της Οργανικής Μονάδας Έδρας του Γ.Ν. Λασιθίου-Γ.Κ.-Κ.Υ. </w:t>
      </w:r>
      <w:proofErr w:type="spellStart"/>
      <w:r w:rsidRPr="00836D81">
        <w:rPr>
          <w:rFonts w:ascii="Calibri" w:hAnsi="Calibri"/>
          <w:sz w:val="20"/>
          <w:szCs w:val="20"/>
        </w:rPr>
        <w:t>Νεαπόλεως</w:t>
      </w:r>
      <w:proofErr w:type="spellEnd"/>
      <w:r w:rsidRPr="00836D81">
        <w:rPr>
          <w:rFonts w:ascii="Calibri" w:hAnsi="Calibri"/>
          <w:sz w:val="20"/>
          <w:szCs w:val="20"/>
        </w:rPr>
        <w:t xml:space="preserve"> «</w:t>
      </w:r>
      <w:proofErr w:type="spellStart"/>
      <w:r w:rsidRPr="00836D81">
        <w:rPr>
          <w:rFonts w:ascii="Calibri" w:hAnsi="Calibri"/>
          <w:sz w:val="20"/>
          <w:szCs w:val="20"/>
        </w:rPr>
        <w:t>Διαλυνάκειο</w:t>
      </w:r>
      <w:proofErr w:type="spellEnd"/>
      <w:r w:rsidRPr="00836D81">
        <w:rPr>
          <w:rFonts w:ascii="Calibri" w:hAnsi="Calibri"/>
          <w:sz w:val="20"/>
          <w:szCs w:val="20"/>
        </w:rPr>
        <w:t>» (ΟΡΓΑΝΙΚΗ ΜΟΝΑΔΑ ΕΔΡΑΣ ΑΓΙΟΥ ΝΙΚΟΛΑΟΥ)</w:t>
      </w:r>
    </w:p>
    <w:p w:rsidR="00B432A6" w:rsidRPr="00836D81" w:rsidRDefault="00B432A6" w:rsidP="00B432A6">
      <w:pPr>
        <w:keepNext/>
        <w:keepLines/>
        <w:spacing w:after="214" w:line="230" w:lineRule="exact"/>
        <w:jc w:val="both"/>
        <w:rPr>
          <w:rFonts w:ascii="Calibri" w:hAnsi="Calibri"/>
          <w:sz w:val="20"/>
          <w:szCs w:val="20"/>
        </w:rPr>
      </w:pPr>
      <w:r w:rsidRPr="00836D81">
        <w:rPr>
          <w:rFonts w:ascii="Calibri" w:hAnsi="Calibri"/>
          <w:sz w:val="20"/>
          <w:szCs w:val="20"/>
        </w:rPr>
        <w:t>ΠΕΔΙΟ ΕΡΓΑΣΙΩΝ</w:t>
      </w:r>
    </w:p>
    <w:p w:rsidR="00B432A6" w:rsidRPr="00836D81" w:rsidRDefault="00B432A6" w:rsidP="00B432A6">
      <w:pPr>
        <w:spacing w:after="134" w:line="341" w:lineRule="exact"/>
        <w:jc w:val="both"/>
        <w:rPr>
          <w:rFonts w:ascii="Calibri" w:hAnsi="Calibri"/>
          <w:sz w:val="20"/>
          <w:szCs w:val="20"/>
        </w:rPr>
      </w:pPr>
      <w:r w:rsidRPr="00836D81">
        <w:rPr>
          <w:rFonts w:ascii="Calibri" w:hAnsi="Calibri"/>
          <w:sz w:val="20"/>
          <w:szCs w:val="20"/>
        </w:rPr>
        <w:t>Οι ΕΡΓΑΣΙΕΣ προληπτικής συντήρησης θα πραγματοποιούνται 4 φορές ετησίως, σε εύρος τριμήνου. Αναλυτικά οι ΕΡΓΑΣΙΕΣ κάθε προληπτικής συντήρησης θα περιλαμβάνουν, κατ' ελάχιστο, τα εξής:</w:t>
      </w:r>
    </w:p>
    <w:p w:rsidR="00B432A6" w:rsidRPr="00836D81" w:rsidRDefault="00B432A6" w:rsidP="00B432A6">
      <w:pPr>
        <w:keepNext/>
        <w:keepLines/>
        <w:spacing w:line="624" w:lineRule="exact"/>
        <w:jc w:val="both"/>
        <w:rPr>
          <w:rFonts w:ascii="Calibri" w:hAnsi="Calibri"/>
          <w:sz w:val="20"/>
          <w:szCs w:val="20"/>
        </w:rPr>
      </w:pPr>
      <w:r w:rsidRPr="00836D81">
        <w:rPr>
          <w:rFonts w:ascii="Calibri" w:hAnsi="Calibri"/>
          <w:sz w:val="20"/>
          <w:szCs w:val="20"/>
        </w:rPr>
        <w:t>Το πρόγραμμα της ετήσιας προληπτικής συντήρησης περιλαμβάνει:</w:t>
      </w:r>
    </w:p>
    <w:p w:rsidR="00B432A6" w:rsidRPr="00836D81" w:rsidRDefault="00B432A6" w:rsidP="00B432A6">
      <w:pPr>
        <w:keepNext/>
        <w:keepLines/>
        <w:spacing w:line="624" w:lineRule="exact"/>
        <w:jc w:val="both"/>
        <w:rPr>
          <w:rFonts w:ascii="Calibri" w:hAnsi="Calibri"/>
          <w:b/>
          <w:sz w:val="20"/>
          <w:szCs w:val="20"/>
        </w:rPr>
      </w:pPr>
      <w:r w:rsidRPr="00836D81">
        <w:rPr>
          <w:rStyle w:val="3"/>
          <w:b/>
          <w:sz w:val="20"/>
          <w:szCs w:val="20"/>
        </w:rPr>
        <w:t>ΠΡΩΤΗ ΕΠΙΣΚΕΨΗ</w:t>
      </w:r>
    </w:p>
    <w:p w:rsidR="00B432A6" w:rsidRPr="00836D81" w:rsidRDefault="00B432A6" w:rsidP="00B432A6">
      <w:pPr>
        <w:numPr>
          <w:ilvl w:val="0"/>
          <w:numId w:val="5"/>
        </w:numPr>
        <w:tabs>
          <w:tab w:val="left" w:pos="395"/>
        </w:tabs>
        <w:spacing w:line="341" w:lineRule="exact"/>
        <w:ind w:left="40"/>
        <w:jc w:val="both"/>
        <w:rPr>
          <w:rFonts w:ascii="Calibri" w:hAnsi="Calibri"/>
          <w:sz w:val="20"/>
          <w:szCs w:val="20"/>
        </w:rPr>
      </w:pPr>
      <w:r w:rsidRPr="00836D81">
        <w:rPr>
          <w:rFonts w:ascii="Calibri" w:hAnsi="Calibri"/>
          <w:sz w:val="20"/>
          <w:szCs w:val="20"/>
        </w:rPr>
        <w:t xml:space="preserve">Απολύμανση και αποστείρωση του συστήματος διανομής </w:t>
      </w:r>
      <w:proofErr w:type="spellStart"/>
      <w:r w:rsidRPr="00836D81">
        <w:rPr>
          <w:rFonts w:ascii="Calibri" w:hAnsi="Calibri"/>
          <w:sz w:val="20"/>
          <w:szCs w:val="20"/>
        </w:rPr>
        <w:t>απιονισμένου</w:t>
      </w:r>
      <w:proofErr w:type="spellEnd"/>
      <w:r w:rsidRPr="00836D81">
        <w:rPr>
          <w:rFonts w:ascii="Calibri" w:hAnsi="Calibri"/>
          <w:sz w:val="20"/>
          <w:szCs w:val="20"/>
        </w:rPr>
        <w:t xml:space="preserve"> νερού.</w:t>
      </w:r>
    </w:p>
    <w:p w:rsidR="00B432A6" w:rsidRPr="00836D81" w:rsidRDefault="00B432A6" w:rsidP="00B432A6">
      <w:pPr>
        <w:tabs>
          <w:tab w:val="left" w:pos="395"/>
        </w:tabs>
        <w:spacing w:line="341" w:lineRule="exact"/>
        <w:ind w:left="40"/>
        <w:jc w:val="both"/>
        <w:rPr>
          <w:rFonts w:ascii="Calibri" w:hAnsi="Calibri"/>
          <w:sz w:val="20"/>
          <w:szCs w:val="20"/>
          <w:u w:val="single"/>
        </w:rPr>
      </w:pPr>
      <w:r w:rsidRPr="00836D81">
        <w:rPr>
          <w:rStyle w:val="1"/>
          <w:u w:val="single"/>
        </w:rPr>
        <w:t>Για το αυτόματο σύστημα φίλτρου θολότητας:</w:t>
      </w:r>
    </w:p>
    <w:p w:rsidR="00B432A6" w:rsidRPr="00836D81" w:rsidRDefault="00B432A6" w:rsidP="00B432A6">
      <w:pPr>
        <w:numPr>
          <w:ilvl w:val="0"/>
          <w:numId w:val="5"/>
        </w:numPr>
        <w:tabs>
          <w:tab w:val="left" w:pos="414"/>
        </w:tabs>
        <w:spacing w:line="341" w:lineRule="exact"/>
        <w:ind w:left="40"/>
        <w:jc w:val="both"/>
        <w:rPr>
          <w:rFonts w:ascii="Calibri" w:hAnsi="Calibri"/>
          <w:sz w:val="20"/>
          <w:szCs w:val="20"/>
        </w:rPr>
      </w:pPr>
      <w:r w:rsidRPr="00836D81">
        <w:rPr>
          <w:rFonts w:ascii="Calibri" w:hAnsi="Calibri"/>
          <w:sz w:val="20"/>
          <w:szCs w:val="20"/>
        </w:rPr>
        <w:t>Πλήρη έλεγχο και ρύθμιση ομαλής και σωστής λειτουργίας τους.</w:t>
      </w:r>
    </w:p>
    <w:p w:rsidR="00B432A6" w:rsidRPr="00836D81" w:rsidRDefault="00B432A6" w:rsidP="00B432A6">
      <w:pPr>
        <w:numPr>
          <w:ilvl w:val="0"/>
          <w:numId w:val="5"/>
        </w:numPr>
        <w:tabs>
          <w:tab w:val="left" w:pos="414"/>
        </w:tabs>
        <w:spacing w:line="341" w:lineRule="exact"/>
        <w:ind w:left="40"/>
        <w:jc w:val="both"/>
        <w:rPr>
          <w:rFonts w:ascii="Calibri" w:hAnsi="Calibri"/>
          <w:sz w:val="20"/>
          <w:szCs w:val="20"/>
        </w:rPr>
      </w:pPr>
      <w:r w:rsidRPr="00836D81">
        <w:rPr>
          <w:rFonts w:ascii="Calibri" w:hAnsi="Calibri"/>
          <w:sz w:val="20"/>
          <w:szCs w:val="20"/>
        </w:rPr>
        <w:t>Ρύθμιση μηχανισμών αυτόματων πλύσεων τους.</w:t>
      </w:r>
    </w:p>
    <w:p w:rsidR="00B432A6" w:rsidRPr="00836D81" w:rsidRDefault="00B432A6" w:rsidP="00B432A6">
      <w:pPr>
        <w:numPr>
          <w:ilvl w:val="0"/>
          <w:numId w:val="5"/>
        </w:numPr>
        <w:tabs>
          <w:tab w:val="left" w:pos="381"/>
        </w:tabs>
        <w:spacing w:line="341" w:lineRule="exact"/>
        <w:ind w:left="40"/>
        <w:jc w:val="both"/>
        <w:rPr>
          <w:rFonts w:ascii="Calibri" w:hAnsi="Calibri"/>
          <w:sz w:val="20"/>
          <w:szCs w:val="20"/>
        </w:rPr>
      </w:pPr>
      <w:r w:rsidRPr="00836D81">
        <w:rPr>
          <w:rFonts w:ascii="Calibri" w:hAnsi="Calibri"/>
          <w:sz w:val="20"/>
          <w:szCs w:val="20"/>
        </w:rPr>
        <w:t>Έλεγχος και ρύθμιση ωρολογιακών μηχανισμών τους.</w:t>
      </w:r>
    </w:p>
    <w:p w:rsidR="00B432A6" w:rsidRPr="00836D81" w:rsidRDefault="00B432A6" w:rsidP="00B432A6">
      <w:pPr>
        <w:numPr>
          <w:ilvl w:val="0"/>
          <w:numId w:val="5"/>
        </w:numPr>
        <w:tabs>
          <w:tab w:val="left" w:pos="376"/>
        </w:tabs>
        <w:spacing w:line="341" w:lineRule="exact"/>
        <w:ind w:left="40"/>
        <w:jc w:val="both"/>
        <w:rPr>
          <w:rFonts w:ascii="Calibri" w:hAnsi="Calibri"/>
          <w:sz w:val="20"/>
          <w:szCs w:val="20"/>
        </w:rPr>
      </w:pPr>
      <w:r w:rsidRPr="00836D81">
        <w:rPr>
          <w:rFonts w:ascii="Calibri" w:hAnsi="Calibri"/>
          <w:sz w:val="20"/>
          <w:szCs w:val="20"/>
        </w:rPr>
        <w:t>Έλεγχος και ρύθμιση στεγανότητας και μηχανικών καταπονήσεων τους.</w:t>
      </w:r>
    </w:p>
    <w:p w:rsidR="00B432A6" w:rsidRPr="00836D81" w:rsidRDefault="00B432A6" w:rsidP="00B432A6">
      <w:pPr>
        <w:numPr>
          <w:ilvl w:val="0"/>
          <w:numId w:val="5"/>
        </w:numPr>
        <w:tabs>
          <w:tab w:val="left" w:pos="381"/>
        </w:tabs>
        <w:spacing w:line="341" w:lineRule="exact"/>
        <w:ind w:left="40"/>
        <w:jc w:val="both"/>
        <w:rPr>
          <w:rFonts w:ascii="Calibri" w:hAnsi="Calibri"/>
          <w:sz w:val="20"/>
          <w:szCs w:val="20"/>
        </w:rPr>
      </w:pPr>
      <w:r w:rsidRPr="00836D81">
        <w:rPr>
          <w:rFonts w:ascii="Calibri" w:hAnsi="Calibri"/>
          <w:sz w:val="20"/>
          <w:szCs w:val="20"/>
        </w:rPr>
        <w:t>Έλεγχος σωστής ηλεκτρικής τροφοδοσίας τους.</w:t>
      </w:r>
    </w:p>
    <w:p w:rsidR="00B432A6" w:rsidRPr="00836D81" w:rsidRDefault="00B432A6" w:rsidP="00B432A6">
      <w:pPr>
        <w:tabs>
          <w:tab w:val="left" w:pos="381"/>
        </w:tabs>
        <w:spacing w:line="341" w:lineRule="exact"/>
        <w:ind w:left="40"/>
        <w:jc w:val="both"/>
        <w:rPr>
          <w:rFonts w:ascii="Calibri" w:hAnsi="Calibri"/>
          <w:sz w:val="20"/>
          <w:szCs w:val="20"/>
          <w:u w:val="single"/>
        </w:rPr>
      </w:pPr>
      <w:r w:rsidRPr="00836D81">
        <w:rPr>
          <w:rStyle w:val="1"/>
          <w:u w:val="single"/>
        </w:rPr>
        <w:t>Για τα αυτόματα συστήματα αποσκλήρυνσης:</w:t>
      </w:r>
    </w:p>
    <w:p w:rsidR="00B432A6" w:rsidRPr="00836D81" w:rsidRDefault="00B432A6" w:rsidP="00B432A6">
      <w:pPr>
        <w:numPr>
          <w:ilvl w:val="0"/>
          <w:numId w:val="5"/>
        </w:numPr>
        <w:tabs>
          <w:tab w:val="left" w:pos="390"/>
        </w:tabs>
        <w:spacing w:line="341" w:lineRule="exact"/>
        <w:ind w:left="380" w:hanging="360"/>
        <w:jc w:val="both"/>
        <w:rPr>
          <w:rFonts w:ascii="Calibri" w:hAnsi="Calibri"/>
          <w:sz w:val="20"/>
          <w:szCs w:val="20"/>
        </w:rPr>
      </w:pPr>
      <w:r w:rsidRPr="00836D81">
        <w:rPr>
          <w:rFonts w:ascii="Calibri" w:hAnsi="Calibri"/>
          <w:sz w:val="20"/>
          <w:szCs w:val="20"/>
        </w:rPr>
        <w:t>Πλήρης έλεγχος ρύθμισης ομαλής και σωστής λειτουργίας τους.</w:t>
      </w:r>
    </w:p>
    <w:p w:rsidR="00B432A6" w:rsidRPr="00836D81" w:rsidRDefault="00B432A6" w:rsidP="00B432A6">
      <w:pPr>
        <w:numPr>
          <w:ilvl w:val="0"/>
          <w:numId w:val="5"/>
        </w:numPr>
        <w:tabs>
          <w:tab w:val="left" w:pos="385"/>
        </w:tabs>
        <w:spacing w:line="341" w:lineRule="exact"/>
        <w:ind w:left="380" w:hanging="360"/>
        <w:jc w:val="both"/>
        <w:rPr>
          <w:rFonts w:ascii="Calibri" w:hAnsi="Calibri"/>
          <w:sz w:val="20"/>
          <w:szCs w:val="20"/>
        </w:rPr>
      </w:pPr>
      <w:r w:rsidRPr="00836D81">
        <w:rPr>
          <w:rFonts w:ascii="Calibri" w:hAnsi="Calibri"/>
          <w:sz w:val="20"/>
          <w:szCs w:val="20"/>
        </w:rPr>
        <w:t>Ρύθμιση μηχανισμών αυτόματης αναγέννησης τους.</w:t>
      </w:r>
    </w:p>
    <w:p w:rsidR="00B432A6" w:rsidRPr="00836D81" w:rsidRDefault="00B432A6" w:rsidP="00B432A6">
      <w:pPr>
        <w:numPr>
          <w:ilvl w:val="0"/>
          <w:numId w:val="5"/>
        </w:numPr>
        <w:tabs>
          <w:tab w:val="left" w:pos="356"/>
        </w:tabs>
        <w:spacing w:line="341" w:lineRule="exact"/>
        <w:ind w:left="380" w:hanging="360"/>
        <w:jc w:val="both"/>
        <w:rPr>
          <w:rFonts w:ascii="Calibri" w:hAnsi="Calibri"/>
          <w:sz w:val="20"/>
          <w:szCs w:val="20"/>
        </w:rPr>
      </w:pPr>
      <w:r w:rsidRPr="00836D81">
        <w:rPr>
          <w:rFonts w:ascii="Calibri" w:hAnsi="Calibri"/>
          <w:sz w:val="20"/>
          <w:szCs w:val="20"/>
        </w:rPr>
        <w:t>Έλεγχος και ρύθμιση των ωρολογιακών μηχανισμών τους.</w:t>
      </w:r>
    </w:p>
    <w:p w:rsidR="00B432A6" w:rsidRPr="00836D81" w:rsidRDefault="00B432A6" w:rsidP="00B432A6">
      <w:pPr>
        <w:numPr>
          <w:ilvl w:val="0"/>
          <w:numId w:val="5"/>
        </w:numPr>
        <w:tabs>
          <w:tab w:val="left" w:pos="361"/>
        </w:tabs>
        <w:spacing w:line="341" w:lineRule="exact"/>
        <w:ind w:left="380" w:hanging="360"/>
        <w:jc w:val="both"/>
        <w:rPr>
          <w:rFonts w:ascii="Calibri" w:hAnsi="Calibri"/>
          <w:sz w:val="20"/>
          <w:szCs w:val="20"/>
        </w:rPr>
      </w:pPr>
      <w:r w:rsidRPr="00836D81">
        <w:rPr>
          <w:rFonts w:ascii="Calibri" w:hAnsi="Calibri"/>
          <w:sz w:val="20"/>
          <w:szCs w:val="20"/>
        </w:rPr>
        <w:t>Έλεγχος και ρύθμιση των χρόνων των διαφόρων σταδίων της αναγέννησής τους.</w:t>
      </w:r>
    </w:p>
    <w:p w:rsidR="00B432A6" w:rsidRPr="00836D81" w:rsidRDefault="00B432A6" w:rsidP="00B432A6">
      <w:pPr>
        <w:numPr>
          <w:ilvl w:val="0"/>
          <w:numId w:val="5"/>
        </w:numPr>
        <w:tabs>
          <w:tab w:val="left" w:pos="361"/>
        </w:tabs>
        <w:spacing w:line="341" w:lineRule="exact"/>
        <w:ind w:left="380" w:hanging="360"/>
        <w:jc w:val="both"/>
        <w:rPr>
          <w:rFonts w:ascii="Calibri" w:hAnsi="Calibri"/>
          <w:sz w:val="20"/>
          <w:szCs w:val="20"/>
        </w:rPr>
      </w:pPr>
      <w:r w:rsidRPr="00836D81">
        <w:rPr>
          <w:rFonts w:ascii="Calibri" w:hAnsi="Calibri"/>
          <w:sz w:val="20"/>
          <w:szCs w:val="20"/>
        </w:rPr>
        <w:t>Έλεγχος και ρύθμιση στεγανότητας και μηχανικών καταπονήσεων τους.</w:t>
      </w:r>
    </w:p>
    <w:p w:rsidR="00B432A6" w:rsidRPr="00836D81" w:rsidRDefault="00B432A6" w:rsidP="00B432A6">
      <w:pPr>
        <w:numPr>
          <w:ilvl w:val="0"/>
          <w:numId w:val="5"/>
        </w:numPr>
        <w:tabs>
          <w:tab w:val="left" w:pos="361"/>
        </w:tabs>
        <w:spacing w:line="269" w:lineRule="exact"/>
        <w:ind w:left="380" w:hanging="360"/>
        <w:jc w:val="both"/>
        <w:rPr>
          <w:rFonts w:ascii="Calibri" w:hAnsi="Calibri"/>
          <w:sz w:val="20"/>
          <w:szCs w:val="20"/>
        </w:rPr>
      </w:pPr>
      <w:r w:rsidRPr="00836D81">
        <w:rPr>
          <w:rFonts w:ascii="Calibri" w:hAnsi="Calibri"/>
          <w:sz w:val="20"/>
          <w:szCs w:val="20"/>
        </w:rPr>
        <w:t>Έλεγχος και ρύθμιση του ρυθμού πλήρωσης των δεξαμενών αποθήκευσης αλατιού με νερό πόλεως.</w:t>
      </w:r>
    </w:p>
    <w:p w:rsidR="00B432A6" w:rsidRPr="00836D81" w:rsidRDefault="00B432A6" w:rsidP="00B432A6">
      <w:pPr>
        <w:tabs>
          <w:tab w:val="left" w:pos="381"/>
        </w:tabs>
        <w:spacing w:line="341" w:lineRule="exact"/>
        <w:ind w:left="40"/>
        <w:jc w:val="both"/>
        <w:rPr>
          <w:rStyle w:val="1"/>
          <w:u w:val="single"/>
        </w:rPr>
      </w:pPr>
      <w:r w:rsidRPr="00836D81">
        <w:rPr>
          <w:rStyle w:val="1"/>
          <w:u w:val="single"/>
        </w:rPr>
        <w:t>Για τα αυτόματα συστήματα αποσκλήρυνσης του λεβητοστασίου:</w:t>
      </w:r>
    </w:p>
    <w:p w:rsidR="00B432A6" w:rsidRPr="00836D81" w:rsidRDefault="00B432A6" w:rsidP="00B432A6">
      <w:pPr>
        <w:numPr>
          <w:ilvl w:val="0"/>
          <w:numId w:val="5"/>
        </w:numPr>
        <w:tabs>
          <w:tab w:val="left" w:pos="390"/>
        </w:tabs>
        <w:spacing w:line="341" w:lineRule="exact"/>
        <w:ind w:left="380" w:hanging="360"/>
        <w:jc w:val="both"/>
        <w:rPr>
          <w:rFonts w:ascii="Calibri" w:hAnsi="Calibri"/>
          <w:sz w:val="20"/>
          <w:szCs w:val="20"/>
        </w:rPr>
      </w:pPr>
      <w:r w:rsidRPr="00836D81">
        <w:rPr>
          <w:rFonts w:ascii="Calibri" w:hAnsi="Calibri"/>
          <w:sz w:val="20"/>
          <w:szCs w:val="20"/>
        </w:rPr>
        <w:lastRenderedPageBreak/>
        <w:t>Πλήρης έλεγχος ρύθμισης ομαλής και σωστής λειτουργίας τους.</w:t>
      </w:r>
    </w:p>
    <w:p w:rsidR="00B432A6" w:rsidRPr="00836D81" w:rsidRDefault="00B432A6" w:rsidP="00B432A6">
      <w:pPr>
        <w:numPr>
          <w:ilvl w:val="0"/>
          <w:numId w:val="5"/>
        </w:numPr>
        <w:tabs>
          <w:tab w:val="left" w:pos="390"/>
        </w:tabs>
        <w:spacing w:line="341" w:lineRule="exact"/>
        <w:ind w:left="380" w:hanging="360"/>
        <w:jc w:val="both"/>
        <w:rPr>
          <w:rFonts w:ascii="Calibri" w:hAnsi="Calibri"/>
          <w:sz w:val="20"/>
          <w:szCs w:val="20"/>
        </w:rPr>
      </w:pPr>
      <w:r w:rsidRPr="00836D81">
        <w:rPr>
          <w:rFonts w:ascii="Calibri" w:hAnsi="Calibri"/>
          <w:sz w:val="20"/>
          <w:szCs w:val="20"/>
        </w:rPr>
        <w:t>Ρύθμιση μηχανισμών αυτόματης αναγέννησης τους.</w:t>
      </w:r>
    </w:p>
    <w:p w:rsidR="00B432A6" w:rsidRPr="00836D81" w:rsidRDefault="00B432A6" w:rsidP="00B432A6">
      <w:pPr>
        <w:numPr>
          <w:ilvl w:val="0"/>
          <w:numId w:val="5"/>
        </w:numPr>
        <w:tabs>
          <w:tab w:val="left" w:pos="361"/>
        </w:tabs>
        <w:spacing w:line="341" w:lineRule="exact"/>
        <w:ind w:left="380" w:hanging="360"/>
        <w:jc w:val="both"/>
        <w:rPr>
          <w:rFonts w:ascii="Calibri" w:hAnsi="Calibri"/>
          <w:sz w:val="20"/>
          <w:szCs w:val="20"/>
        </w:rPr>
      </w:pPr>
      <w:r w:rsidRPr="00836D81">
        <w:rPr>
          <w:rFonts w:ascii="Calibri" w:hAnsi="Calibri"/>
          <w:sz w:val="20"/>
          <w:szCs w:val="20"/>
        </w:rPr>
        <w:t>Έλεγχος και ρύθμιση των ωρολογιακών μηχανισμών τους.</w:t>
      </w:r>
    </w:p>
    <w:p w:rsidR="00B432A6" w:rsidRPr="00836D81" w:rsidRDefault="00B432A6" w:rsidP="00B432A6">
      <w:pPr>
        <w:numPr>
          <w:ilvl w:val="0"/>
          <w:numId w:val="5"/>
        </w:numPr>
        <w:tabs>
          <w:tab w:val="left" w:pos="361"/>
        </w:tabs>
        <w:spacing w:line="341" w:lineRule="exact"/>
        <w:ind w:left="380" w:hanging="360"/>
        <w:jc w:val="both"/>
        <w:rPr>
          <w:rFonts w:ascii="Calibri" w:hAnsi="Calibri"/>
          <w:sz w:val="20"/>
          <w:szCs w:val="20"/>
        </w:rPr>
      </w:pPr>
      <w:r w:rsidRPr="00836D81">
        <w:rPr>
          <w:rFonts w:ascii="Calibri" w:hAnsi="Calibri"/>
          <w:sz w:val="20"/>
          <w:szCs w:val="20"/>
        </w:rPr>
        <w:t>Έλεγχος και ρύθμιση των χρόνων των διαφόρων σταδίων της αναγέννησής τους.</w:t>
      </w:r>
    </w:p>
    <w:p w:rsidR="00B432A6" w:rsidRPr="00836D81" w:rsidRDefault="00B432A6" w:rsidP="00B432A6">
      <w:pPr>
        <w:numPr>
          <w:ilvl w:val="0"/>
          <w:numId w:val="5"/>
        </w:numPr>
        <w:tabs>
          <w:tab w:val="left" w:pos="356"/>
        </w:tabs>
        <w:spacing w:line="341" w:lineRule="exact"/>
        <w:ind w:left="380" w:hanging="360"/>
        <w:jc w:val="both"/>
        <w:rPr>
          <w:rFonts w:ascii="Calibri" w:hAnsi="Calibri"/>
          <w:sz w:val="20"/>
          <w:szCs w:val="20"/>
        </w:rPr>
      </w:pPr>
      <w:r w:rsidRPr="00836D81">
        <w:rPr>
          <w:rFonts w:ascii="Calibri" w:hAnsi="Calibri"/>
          <w:sz w:val="20"/>
          <w:szCs w:val="20"/>
        </w:rPr>
        <w:t>Έλεγχος και ρύθμιση στεγανότητας και μηχανικών καταπονήσεων τους.</w:t>
      </w:r>
    </w:p>
    <w:p w:rsidR="00B432A6" w:rsidRPr="00836D81" w:rsidRDefault="00B432A6" w:rsidP="00B432A6">
      <w:pPr>
        <w:numPr>
          <w:ilvl w:val="0"/>
          <w:numId w:val="5"/>
        </w:numPr>
        <w:tabs>
          <w:tab w:val="left" w:pos="356"/>
        </w:tabs>
        <w:spacing w:line="274" w:lineRule="exact"/>
        <w:ind w:left="380" w:hanging="360"/>
        <w:jc w:val="both"/>
        <w:rPr>
          <w:rFonts w:ascii="Calibri" w:hAnsi="Calibri"/>
          <w:sz w:val="20"/>
          <w:szCs w:val="20"/>
        </w:rPr>
      </w:pPr>
      <w:r w:rsidRPr="00836D81">
        <w:rPr>
          <w:rFonts w:ascii="Calibri" w:hAnsi="Calibri"/>
          <w:sz w:val="20"/>
          <w:szCs w:val="20"/>
        </w:rPr>
        <w:t>Έλεγχος και ρύθμιση του ρυθμού πλήρωσης των δεξαμενών αποθήκευσης αλατιού με νερό πόλεως.</w:t>
      </w:r>
    </w:p>
    <w:p w:rsidR="00B432A6" w:rsidRPr="00836D81" w:rsidRDefault="00B432A6" w:rsidP="00B432A6">
      <w:pPr>
        <w:tabs>
          <w:tab w:val="left" w:pos="381"/>
        </w:tabs>
        <w:spacing w:line="341" w:lineRule="exact"/>
        <w:ind w:left="40"/>
        <w:jc w:val="both"/>
        <w:rPr>
          <w:rStyle w:val="1"/>
          <w:u w:val="single"/>
        </w:rPr>
      </w:pPr>
      <w:r w:rsidRPr="00836D81">
        <w:rPr>
          <w:rStyle w:val="1"/>
          <w:u w:val="single"/>
        </w:rPr>
        <w:t xml:space="preserve">Για τα αυτόματα συστήματα </w:t>
      </w:r>
      <w:proofErr w:type="spellStart"/>
      <w:r w:rsidRPr="00836D81">
        <w:rPr>
          <w:rStyle w:val="1"/>
          <w:u w:val="single"/>
        </w:rPr>
        <w:t>φίλτρανσης</w:t>
      </w:r>
      <w:proofErr w:type="spellEnd"/>
      <w:r w:rsidRPr="00836D81">
        <w:rPr>
          <w:rStyle w:val="1"/>
          <w:u w:val="single"/>
        </w:rPr>
        <w:t xml:space="preserve"> ενεργού άνθρακα:</w:t>
      </w:r>
    </w:p>
    <w:p w:rsidR="00B432A6" w:rsidRPr="00836D81" w:rsidRDefault="00B432A6" w:rsidP="00B432A6">
      <w:pPr>
        <w:numPr>
          <w:ilvl w:val="0"/>
          <w:numId w:val="5"/>
        </w:numPr>
        <w:tabs>
          <w:tab w:val="left" w:pos="390"/>
        </w:tabs>
        <w:spacing w:line="341" w:lineRule="exact"/>
        <w:ind w:left="380" w:hanging="360"/>
        <w:jc w:val="both"/>
        <w:rPr>
          <w:rFonts w:ascii="Calibri" w:hAnsi="Calibri"/>
          <w:sz w:val="20"/>
          <w:szCs w:val="20"/>
        </w:rPr>
      </w:pPr>
      <w:r w:rsidRPr="00836D81">
        <w:rPr>
          <w:rFonts w:ascii="Calibri" w:hAnsi="Calibri"/>
          <w:sz w:val="20"/>
          <w:szCs w:val="20"/>
        </w:rPr>
        <w:t>Πλήρη έλεγχο και ρύθμιση ομαλής και σωστής λειτουργίας τους.</w:t>
      </w:r>
    </w:p>
    <w:p w:rsidR="00B432A6" w:rsidRPr="00836D81" w:rsidRDefault="00B432A6" w:rsidP="00B432A6">
      <w:pPr>
        <w:numPr>
          <w:ilvl w:val="0"/>
          <w:numId w:val="5"/>
        </w:numPr>
        <w:tabs>
          <w:tab w:val="left" w:pos="390"/>
        </w:tabs>
        <w:spacing w:line="341" w:lineRule="exact"/>
        <w:ind w:left="380" w:hanging="360"/>
        <w:jc w:val="both"/>
        <w:rPr>
          <w:rFonts w:ascii="Calibri" w:hAnsi="Calibri"/>
          <w:sz w:val="20"/>
          <w:szCs w:val="20"/>
        </w:rPr>
      </w:pPr>
      <w:r w:rsidRPr="00836D81">
        <w:rPr>
          <w:rFonts w:ascii="Calibri" w:hAnsi="Calibri"/>
          <w:sz w:val="20"/>
          <w:szCs w:val="20"/>
        </w:rPr>
        <w:t>Ρύθμιση μηχανισμών αυτόματων πλύσεων τους.</w:t>
      </w:r>
    </w:p>
    <w:p w:rsidR="00B432A6" w:rsidRPr="00836D81" w:rsidRDefault="00B432A6" w:rsidP="00B432A6">
      <w:pPr>
        <w:numPr>
          <w:ilvl w:val="0"/>
          <w:numId w:val="5"/>
        </w:numPr>
        <w:tabs>
          <w:tab w:val="left" w:pos="361"/>
        </w:tabs>
        <w:spacing w:line="341" w:lineRule="exact"/>
        <w:ind w:left="380" w:hanging="360"/>
        <w:jc w:val="both"/>
        <w:rPr>
          <w:rFonts w:ascii="Calibri" w:hAnsi="Calibri"/>
          <w:sz w:val="20"/>
          <w:szCs w:val="20"/>
        </w:rPr>
      </w:pPr>
      <w:r w:rsidRPr="00836D81">
        <w:rPr>
          <w:rFonts w:ascii="Calibri" w:hAnsi="Calibri"/>
          <w:sz w:val="20"/>
          <w:szCs w:val="20"/>
        </w:rPr>
        <w:t>Έλεγχος και ρύθμιση ωρολογιακών μηχανισμών τους.</w:t>
      </w:r>
    </w:p>
    <w:p w:rsidR="00B432A6" w:rsidRPr="00836D81" w:rsidRDefault="00B432A6" w:rsidP="00B432A6">
      <w:pPr>
        <w:numPr>
          <w:ilvl w:val="0"/>
          <w:numId w:val="5"/>
        </w:numPr>
        <w:tabs>
          <w:tab w:val="left" w:pos="361"/>
        </w:tabs>
        <w:spacing w:line="341" w:lineRule="exact"/>
        <w:ind w:left="380" w:hanging="360"/>
        <w:jc w:val="both"/>
        <w:rPr>
          <w:rFonts w:ascii="Calibri" w:hAnsi="Calibri"/>
          <w:sz w:val="20"/>
          <w:szCs w:val="20"/>
        </w:rPr>
      </w:pPr>
      <w:r w:rsidRPr="00836D81">
        <w:rPr>
          <w:rFonts w:ascii="Calibri" w:hAnsi="Calibri"/>
          <w:sz w:val="20"/>
          <w:szCs w:val="20"/>
        </w:rPr>
        <w:t>Έλεγχος και ρύθμιση στεγανότητας και μηχανικών καταπονήσεων τους.</w:t>
      </w:r>
    </w:p>
    <w:p w:rsidR="00B432A6" w:rsidRPr="00836D81" w:rsidRDefault="00B432A6" w:rsidP="00B432A6">
      <w:pPr>
        <w:numPr>
          <w:ilvl w:val="0"/>
          <w:numId w:val="5"/>
        </w:numPr>
        <w:tabs>
          <w:tab w:val="left" w:pos="356"/>
        </w:tabs>
        <w:spacing w:line="341" w:lineRule="exact"/>
        <w:ind w:left="380" w:hanging="360"/>
        <w:jc w:val="both"/>
        <w:rPr>
          <w:rFonts w:ascii="Calibri" w:hAnsi="Calibri"/>
          <w:sz w:val="20"/>
          <w:szCs w:val="20"/>
        </w:rPr>
      </w:pPr>
      <w:r w:rsidRPr="00836D81">
        <w:rPr>
          <w:rFonts w:ascii="Calibri" w:hAnsi="Calibri"/>
          <w:sz w:val="20"/>
          <w:szCs w:val="20"/>
        </w:rPr>
        <w:t>Έλεγχος σωστής ηλεκτρικής τροφοδοσίας τους.</w:t>
      </w:r>
    </w:p>
    <w:p w:rsidR="00B432A6" w:rsidRPr="00836D81" w:rsidRDefault="00B432A6" w:rsidP="00B432A6">
      <w:pPr>
        <w:tabs>
          <w:tab w:val="left" w:pos="381"/>
        </w:tabs>
        <w:spacing w:line="341" w:lineRule="exact"/>
        <w:ind w:left="40"/>
        <w:jc w:val="both"/>
        <w:rPr>
          <w:rStyle w:val="1"/>
        </w:rPr>
      </w:pPr>
      <w:r w:rsidRPr="00B432A6">
        <w:rPr>
          <w:rStyle w:val="2"/>
          <w:u w:val="single"/>
          <w:lang w:val="el-GR"/>
        </w:rPr>
        <w:t>Για τα αυτόματα συγκροτήματα αντίστροφης όσμωσης:</w:t>
      </w:r>
    </w:p>
    <w:p w:rsidR="00B432A6" w:rsidRPr="00836D81" w:rsidRDefault="00B432A6" w:rsidP="00B432A6">
      <w:pPr>
        <w:numPr>
          <w:ilvl w:val="0"/>
          <w:numId w:val="5"/>
        </w:numPr>
        <w:tabs>
          <w:tab w:val="left" w:pos="725"/>
        </w:tabs>
        <w:spacing w:line="341" w:lineRule="exact"/>
        <w:ind w:left="740" w:hanging="380"/>
        <w:jc w:val="both"/>
        <w:rPr>
          <w:rFonts w:ascii="Calibri" w:hAnsi="Calibri"/>
          <w:sz w:val="20"/>
          <w:szCs w:val="20"/>
        </w:rPr>
      </w:pPr>
      <w:r w:rsidRPr="00836D81">
        <w:rPr>
          <w:rFonts w:ascii="Calibri" w:hAnsi="Calibri"/>
          <w:sz w:val="20"/>
          <w:szCs w:val="20"/>
        </w:rPr>
        <w:t>Πλήρης έλεγχος και ρύθμισή τους.</w:t>
      </w:r>
    </w:p>
    <w:p w:rsidR="00B432A6" w:rsidRPr="00836D81" w:rsidRDefault="00B432A6" w:rsidP="00B432A6">
      <w:pPr>
        <w:numPr>
          <w:ilvl w:val="0"/>
          <w:numId w:val="5"/>
        </w:numPr>
        <w:tabs>
          <w:tab w:val="left" w:pos="696"/>
        </w:tabs>
        <w:spacing w:line="341" w:lineRule="exact"/>
        <w:ind w:left="740" w:hanging="380"/>
        <w:jc w:val="both"/>
        <w:rPr>
          <w:rFonts w:ascii="Calibri" w:hAnsi="Calibri"/>
          <w:sz w:val="20"/>
          <w:szCs w:val="20"/>
        </w:rPr>
      </w:pPr>
      <w:r w:rsidRPr="00836D81">
        <w:rPr>
          <w:rFonts w:ascii="Calibri" w:hAnsi="Calibri"/>
          <w:sz w:val="20"/>
          <w:szCs w:val="20"/>
        </w:rPr>
        <w:t>Έλεγχος και ρύθμιση ρυθμού παραγωγής επεξεργασμένου νερού.</w:t>
      </w:r>
    </w:p>
    <w:p w:rsidR="00B432A6" w:rsidRPr="00836D81" w:rsidRDefault="00B432A6" w:rsidP="00B432A6">
      <w:pPr>
        <w:numPr>
          <w:ilvl w:val="0"/>
          <w:numId w:val="5"/>
        </w:numPr>
        <w:tabs>
          <w:tab w:val="left" w:pos="696"/>
        </w:tabs>
        <w:spacing w:line="341" w:lineRule="exact"/>
        <w:ind w:left="740" w:hanging="380"/>
        <w:jc w:val="both"/>
        <w:rPr>
          <w:rFonts w:ascii="Calibri" w:hAnsi="Calibri"/>
          <w:sz w:val="20"/>
          <w:szCs w:val="20"/>
        </w:rPr>
      </w:pPr>
      <w:r w:rsidRPr="00836D81">
        <w:rPr>
          <w:rFonts w:ascii="Calibri" w:hAnsi="Calibri"/>
          <w:sz w:val="20"/>
          <w:szCs w:val="20"/>
        </w:rPr>
        <w:t>Έλεγχος και ρύθμιση ρυθμού απορριπτόμενου νερού.</w:t>
      </w:r>
    </w:p>
    <w:p w:rsidR="00B432A6" w:rsidRPr="00836D81" w:rsidRDefault="00B432A6" w:rsidP="00B432A6">
      <w:pPr>
        <w:numPr>
          <w:ilvl w:val="0"/>
          <w:numId w:val="5"/>
        </w:numPr>
        <w:tabs>
          <w:tab w:val="left" w:pos="696"/>
        </w:tabs>
        <w:spacing w:line="341" w:lineRule="exact"/>
        <w:ind w:left="740" w:hanging="380"/>
        <w:jc w:val="both"/>
        <w:rPr>
          <w:rFonts w:ascii="Calibri" w:hAnsi="Calibri"/>
          <w:sz w:val="20"/>
          <w:szCs w:val="20"/>
        </w:rPr>
      </w:pPr>
      <w:r w:rsidRPr="00836D81">
        <w:rPr>
          <w:rFonts w:ascii="Calibri" w:hAnsi="Calibri"/>
          <w:sz w:val="20"/>
          <w:szCs w:val="20"/>
        </w:rPr>
        <w:t>Έλεγχος και ρύθμιση πιέσεων εισόδου στο συγκρότημα.</w:t>
      </w:r>
    </w:p>
    <w:p w:rsidR="00B432A6" w:rsidRPr="00836D81" w:rsidRDefault="00B432A6" w:rsidP="00B432A6">
      <w:pPr>
        <w:numPr>
          <w:ilvl w:val="0"/>
          <w:numId w:val="5"/>
        </w:numPr>
        <w:tabs>
          <w:tab w:val="left" w:pos="562"/>
        </w:tabs>
        <w:spacing w:line="341" w:lineRule="exact"/>
        <w:ind w:left="740" w:hanging="380"/>
        <w:jc w:val="both"/>
        <w:rPr>
          <w:rFonts w:ascii="Calibri" w:hAnsi="Calibri"/>
          <w:sz w:val="20"/>
          <w:szCs w:val="20"/>
        </w:rPr>
      </w:pPr>
      <w:r w:rsidRPr="00836D81">
        <w:rPr>
          <w:rFonts w:ascii="Calibri" w:hAnsi="Calibri"/>
          <w:sz w:val="20"/>
          <w:szCs w:val="20"/>
        </w:rPr>
        <w:t xml:space="preserve">Έλεγχος και ρύθμιση πιέσεων εξόδου από την </w:t>
      </w:r>
      <w:proofErr w:type="spellStart"/>
      <w:r w:rsidRPr="00836D81">
        <w:rPr>
          <w:rFonts w:ascii="Calibri" w:hAnsi="Calibri"/>
          <w:sz w:val="20"/>
          <w:szCs w:val="20"/>
        </w:rPr>
        <w:t>προφίλτρανση</w:t>
      </w:r>
      <w:proofErr w:type="spellEnd"/>
      <w:r w:rsidRPr="00836D81">
        <w:rPr>
          <w:rFonts w:ascii="Calibri" w:hAnsi="Calibri"/>
          <w:sz w:val="20"/>
          <w:szCs w:val="20"/>
        </w:rPr>
        <w:t>.</w:t>
      </w:r>
    </w:p>
    <w:p w:rsidR="00B432A6" w:rsidRPr="00836D81" w:rsidRDefault="00B432A6" w:rsidP="00B432A6">
      <w:pPr>
        <w:numPr>
          <w:ilvl w:val="0"/>
          <w:numId w:val="5"/>
        </w:numPr>
        <w:tabs>
          <w:tab w:val="left" w:pos="696"/>
        </w:tabs>
        <w:spacing w:line="341" w:lineRule="exact"/>
        <w:ind w:left="740" w:hanging="380"/>
        <w:jc w:val="both"/>
        <w:rPr>
          <w:rFonts w:ascii="Calibri" w:hAnsi="Calibri"/>
          <w:sz w:val="20"/>
          <w:szCs w:val="20"/>
        </w:rPr>
      </w:pPr>
      <w:r w:rsidRPr="00836D81">
        <w:rPr>
          <w:rFonts w:ascii="Calibri" w:hAnsi="Calibri"/>
          <w:sz w:val="20"/>
          <w:szCs w:val="20"/>
        </w:rPr>
        <w:t>Έλεγχος και ρύθμιση πιέσεων εισόδου στις αντλίες υψηλής πίεσης.</w:t>
      </w:r>
    </w:p>
    <w:p w:rsidR="00B432A6" w:rsidRPr="00836D81" w:rsidRDefault="00B432A6" w:rsidP="00B432A6">
      <w:pPr>
        <w:numPr>
          <w:ilvl w:val="0"/>
          <w:numId w:val="5"/>
        </w:numPr>
        <w:tabs>
          <w:tab w:val="left" w:pos="696"/>
        </w:tabs>
        <w:spacing w:line="341" w:lineRule="exact"/>
        <w:ind w:left="740" w:hanging="380"/>
        <w:jc w:val="both"/>
        <w:rPr>
          <w:rFonts w:ascii="Calibri" w:hAnsi="Calibri"/>
          <w:sz w:val="20"/>
          <w:szCs w:val="20"/>
        </w:rPr>
      </w:pPr>
      <w:r w:rsidRPr="00836D81">
        <w:rPr>
          <w:rFonts w:ascii="Calibri" w:hAnsi="Calibri"/>
          <w:sz w:val="20"/>
          <w:szCs w:val="20"/>
        </w:rPr>
        <w:t>Έλεγχος και ρύθμιση πιέσεων εξόδου από τις αντλίες υψηλής πίεσης.</w:t>
      </w:r>
    </w:p>
    <w:p w:rsidR="00B432A6" w:rsidRPr="00836D81" w:rsidRDefault="00B432A6" w:rsidP="00B432A6">
      <w:pPr>
        <w:numPr>
          <w:ilvl w:val="0"/>
          <w:numId w:val="5"/>
        </w:numPr>
        <w:tabs>
          <w:tab w:val="left" w:pos="696"/>
        </w:tabs>
        <w:spacing w:line="341" w:lineRule="exact"/>
        <w:ind w:left="740" w:hanging="380"/>
        <w:jc w:val="both"/>
        <w:rPr>
          <w:rFonts w:ascii="Calibri" w:hAnsi="Calibri"/>
          <w:sz w:val="20"/>
          <w:szCs w:val="20"/>
        </w:rPr>
      </w:pPr>
      <w:r w:rsidRPr="00836D81">
        <w:rPr>
          <w:rFonts w:ascii="Calibri" w:hAnsi="Calibri"/>
          <w:sz w:val="20"/>
          <w:szCs w:val="20"/>
        </w:rPr>
        <w:t>Έλεγχος ποιότητας παραγόμενου νερού.</w:t>
      </w:r>
    </w:p>
    <w:p w:rsidR="00B432A6" w:rsidRPr="00836D81" w:rsidRDefault="00B432A6" w:rsidP="00B432A6">
      <w:pPr>
        <w:numPr>
          <w:ilvl w:val="0"/>
          <w:numId w:val="5"/>
        </w:numPr>
        <w:tabs>
          <w:tab w:val="left" w:pos="691"/>
        </w:tabs>
        <w:spacing w:line="341" w:lineRule="exact"/>
        <w:ind w:left="740" w:hanging="380"/>
        <w:jc w:val="both"/>
        <w:rPr>
          <w:rFonts w:ascii="Calibri" w:hAnsi="Calibri"/>
          <w:sz w:val="20"/>
          <w:szCs w:val="20"/>
        </w:rPr>
      </w:pPr>
      <w:r w:rsidRPr="00836D81">
        <w:rPr>
          <w:rFonts w:ascii="Calibri" w:hAnsi="Calibri"/>
          <w:sz w:val="20"/>
          <w:szCs w:val="20"/>
        </w:rPr>
        <w:t xml:space="preserve">Έλεγχος και </w:t>
      </w:r>
      <w:proofErr w:type="spellStart"/>
      <w:r w:rsidRPr="00836D81">
        <w:rPr>
          <w:rFonts w:ascii="Calibri" w:hAnsi="Calibri"/>
          <w:sz w:val="20"/>
          <w:szCs w:val="20"/>
        </w:rPr>
        <w:t>καλυμπράρισμα</w:t>
      </w:r>
      <w:proofErr w:type="spellEnd"/>
      <w:r w:rsidRPr="00836D81">
        <w:rPr>
          <w:rFonts w:ascii="Calibri" w:hAnsi="Calibri"/>
          <w:sz w:val="20"/>
          <w:szCs w:val="20"/>
        </w:rPr>
        <w:t xml:space="preserve"> του οργάνου μέτρησης αγωγιμότητας.</w:t>
      </w:r>
    </w:p>
    <w:p w:rsidR="00B432A6" w:rsidRPr="00836D81" w:rsidRDefault="00B432A6" w:rsidP="00B432A6">
      <w:pPr>
        <w:numPr>
          <w:ilvl w:val="0"/>
          <w:numId w:val="5"/>
        </w:numPr>
        <w:tabs>
          <w:tab w:val="left" w:pos="706"/>
        </w:tabs>
        <w:spacing w:line="341" w:lineRule="exact"/>
        <w:ind w:firstLine="360"/>
        <w:jc w:val="both"/>
        <w:rPr>
          <w:rFonts w:ascii="Calibri" w:hAnsi="Calibri"/>
          <w:sz w:val="20"/>
          <w:szCs w:val="20"/>
        </w:rPr>
      </w:pPr>
      <w:r w:rsidRPr="00836D81">
        <w:rPr>
          <w:rFonts w:ascii="Calibri" w:hAnsi="Calibri"/>
          <w:sz w:val="20"/>
          <w:szCs w:val="20"/>
        </w:rPr>
        <w:t>Έλεγχος σωστής ηλεκτρικής τροφοδοσίας.</w:t>
      </w:r>
    </w:p>
    <w:p w:rsidR="00B432A6" w:rsidRPr="00B432A6" w:rsidRDefault="00B432A6" w:rsidP="00B432A6">
      <w:pPr>
        <w:tabs>
          <w:tab w:val="left" w:pos="381"/>
        </w:tabs>
        <w:spacing w:line="341" w:lineRule="exact"/>
        <w:ind w:left="40"/>
        <w:jc w:val="both"/>
        <w:rPr>
          <w:rStyle w:val="2"/>
          <w:lang w:val="el-GR"/>
        </w:rPr>
      </w:pPr>
      <w:r w:rsidRPr="00B432A6">
        <w:rPr>
          <w:rStyle w:val="2"/>
          <w:u w:val="single"/>
          <w:lang w:val="el-GR"/>
        </w:rPr>
        <w:t xml:space="preserve">Για το σύστημα διανομής </w:t>
      </w:r>
      <w:proofErr w:type="spellStart"/>
      <w:r w:rsidRPr="00B432A6">
        <w:rPr>
          <w:rStyle w:val="2"/>
          <w:u w:val="single"/>
          <w:lang w:val="el-GR"/>
        </w:rPr>
        <w:t>απιονισμένου</w:t>
      </w:r>
      <w:proofErr w:type="spellEnd"/>
      <w:r w:rsidRPr="00B432A6">
        <w:rPr>
          <w:rStyle w:val="2"/>
          <w:u w:val="single"/>
          <w:lang w:val="el-GR"/>
        </w:rPr>
        <w:t xml:space="preserve"> νερού:</w:t>
      </w:r>
    </w:p>
    <w:p w:rsidR="00B432A6" w:rsidRPr="00836D81" w:rsidRDefault="00B432A6" w:rsidP="00B432A6">
      <w:pPr>
        <w:numPr>
          <w:ilvl w:val="0"/>
          <w:numId w:val="5"/>
        </w:numPr>
        <w:tabs>
          <w:tab w:val="left" w:pos="710"/>
        </w:tabs>
        <w:spacing w:after="389" w:line="341" w:lineRule="exact"/>
        <w:ind w:left="740" w:hanging="380"/>
        <w:jc w:val="both"/>
        <w:rPr>
          <w:rFonts w:ascii="Calibri" w:hAnsi="Calibri"/>
          <w:sz w:val="20"/>
          <w:szCs w:val="20"/>
        </w:rPr>
      </w:pPr>
      <w:r w:rsidRPr="00836D81">
        <w:rPr>
          <w:rFonts w:ascii="Calibri" w:hAnsi="Calibri"/>
          <w:sz w:val="20"/>
          <w:szCs w:val="20"/>
        </w:rPr>
        <w:t>Αλλαγή των φίλτρων μικροβίων</w:t>
      </w:r>
    </w:p>
    <w:p w:rsidR="00B432A6" w:rsidRPr="00836D81" w:rsidRDefault="00B432A6" w:rsidP="00B432A6">
      <w:pPr>
        <w:spacing w:after="26" w:line="230" w:lineRule="exact"/>
        <w:ind w:hanging="360"/>
        <w:jc w:val="both"/>
        <w:rPr>
          <w:rFonts w:ascii="Calibri" w:hAnsi="Calibri"/>
          <w:sz w:val="20"/>
          <w:szCs w:val="20"/>
          <w:u w:val="single"/>
        </w:rPr>
      </w:pPr>
      <w:r w:rsidRPr="00B432A6">
        <w:rPr>
          <w:rStyle w:val="2"/>
          <w:u w:val="single"/>
          <w:lang w:val="el-GR"/>
        </w:rPr>
        <w:t>Χημικός και Μικροβιολογικός Έλεγχος του παραγόμενου νερού</w:t>
      </w:r>
    </w:p>
    <w:p w:rsidR="00B432A6" w:rsidRPr="00836D81" w:rsidRDefault="00B432A6" w:rsidP="00B432A6">
      <w:pPr>
        <w:numPr>
          <w:ilvl w:val="0"/>
          <w:numId w:val="5"/>
        </w:numPr>
        <w:tabs>
          <w:tab w:val="left" w:pos="715"/>
        </w:tabs>
        <w:spacing w:after="258" w:line="283" w:lineRule="exact"/>
        <w:ind w:left="740" w:hanging="380"/>
        <w:jc w:val="both"/>
        <w:rPr>
          <w:rFonts w:ascii="Calibri" w:hAnsi="Calibri"/>
          <w:sz w:val="20"/>
          <w:szCs w:val="20"/>
        </w:rPr>
      </w:pPr>
      <w:r w:rsidRPr="00836D81">
        <w:rPr>
          <w:rFonts w:ascii="Calibri" w:hAnsi="Calibri"/>
          <w:sz w:val="20"/>
          <w:szCs w:val="20"/>
        </w:rPr>
        <w:t>Χημική και μικροβιολογική ανάλυση σε πιστοποιημένο εργαστήριο σε δείγμα παραγόμενου νερού από το σύστημα επεξεργασίας νερού.</w:t>
      </w:r>
    </w:p>
    <w:p w:rsidR="00B432A6" w:rsidRPr="00836D81" w:rsidRDefault="00B432A6" w:rsidP="00B432A6">
      <w:pPr>
        <w:spacing w:line="336" w:lineRule="exact"/>
        <w:ind w:hanging="360"/>
        <w:jc w:val="both"/>
        <w:rPr>
          <w:rFonts w:ascii="Calibri" w:hAnsi="Calibri"/>
          <w:b/>
          <w:sz w:val="20"/>
          <w:szCs w:val="20"/>
          <w:u w:val="single"/>
        </w:rPr>
      </w:pPr>
      <w:r w:rsidRPr="00836D81">
        <w:rPr>
          <w:rFonts w:ascii="Calibri" w:hAnsi="Calibri"/>
          <w:b/>
          <w:sz w:val="20"/>
          <w:szCs w:val="20"/>
          <w:u w:val="single"/>
        </w:rPr>
        <w:t>ΔΕΥΤΕΡΗ ΕΠΙΣΚΕΨΗ</w:t>
      </w:r>
    </w:p>
    <w:p w:rsidR="00B432A6" w:rsidRPr="00836D81" w:rsidRDefault="00B432A6" w:rsidP="00B432A6">
      <w:pPr>
        <w:spacing w:line="336" w:lineRule="exact"/>
        <w:ind w:hanging="360"/>
        <w:jc w:val="both"/>
        <w:rPr>
          <w:rFonts w:ascii="Calibri" w:hAnsi="Calibri"/>
          <w:sz w:val="20"/>
          <w:szCs w:val="20"/>
          <w:u w:val="single"/>
        </w:rPr>
      </w:pPr>
      <w:r w:rsidRPr="00B432A6">
        <w:rPr>
          <w:rStyle w:val="2"/>
          <w:u w:val="single"/>
          <w:lang w:val="el-GR"/>
        </w:rPr>
        <w:t>Για το αυτόματο σύστημα φίλτρου θολότητας:</w:t>
      </w:r>
    </w:p>
    <w:p w:rsidR="00B432A6" w:rsidRPr="00836D81" w:rsidRDefault="00B432A6" w:rsidP="00B432A6">
      <w:pPr>
        <w:numPr>
          <w:ilvl w:val="0"/>
          <w:numId w:val="5"/>
        </w:numPr>
        <w:tabs>
          <w:tab w:val="left" w:pos="390"/>
        </w:tabs>
        <w:spacing w:line="336" w:lineRule="exact"/>
        <w:ind w:left="380" w:hanging="360"/>
        <w:jc w:val="both"/>
        <w:rPr>
          <w:rFonts w:ascii="Calibri" w:hAnsi="Calibri"/>
          <w:sz w:val="20"/>
          <w:szCs w:val="20"/>
        </w:rPr>
      </w:pPr>
      <w:r w:rsidRPr="00836D81">
        <w:rPr>
          <w:rFonts w:ascii="Calibri" w:hAnsi="Calibri"/>
          <w:sz w:val="20"/>
          <w:szCs w:val="20"/>
        </w:rPr>
        <w:t>Πλήρη έλεγχο και ρύθμιση ομαλής και σωστής λειτουργίας τους.</w:t>
      </w:r>
    </w:p>
    <w:p w:rsidR="00B432A6" w:rsidRPr="00836D81" w:rsidRDefault="00B432A6" w:rsidP="00B432A6">
      <w:pPr>
        <w:numPr>
          <w:ilvl w:val="0"/>
          <w:numId w:val="5"/>
        </w:numPr>
        <w:tabs>
          <w:tab w:val="left" w:pos="390"/>
        </w:tabs>
        <w:spacing w:line="336" w:lineRule="exact"/>
        <w:ind w:left="380" w:hanging="360"/>
        <w:jc w:val="both"/>
        <w:rPr>
          <w:rFonts w:ascii="Calibri" w:hAnsi="Calibri"/>
          <w:sz w:val="20"/>
          <w:szCs w:val="20"/>
        </w:rPr>
      </w:pPr>
      <w:r w:rsidRPr="00836D81">
        <w:rPr>
          <w:rFonts w:ascii="Calibri" w:hAnsi="Calibri"/>
          <w:sz w:val="20"/>
          <w:szCs w:val="20"/>
        </w:rPr>
        <w:t>Ρύθμιση μηχανισμών αυτόματων πλύσεων τους.</w:t>
      </w:r>
    </w:p>
    <w:p w:rsidR="00B432A6" w:rsidRPr="00836D81" w:rsidRDefault="00B432A6" w:rsidP="00B432A6">
      <w:pPr>
        <w:numPr>
          <w:ilvl w:val="0"/>
          <w:numId w:val="5"/>
        </w:numPr>
        <w:tabs>
          <w:tab w:val="left" w:pos="361"/>
        </w:tabs>
        <w:spacing w:line="336" w:lineRule="exact"/>
        <w:ind w:left="20"/>
        <w:jc w:val="both"/>
        <w:rPr>
          <w:rFonts w:ascii="Calibri" w:hAnsi="Calibri"/>
          <w:sz w:val="20"/>
          <w:szCs w:val="20"/>
        </w:rPr>
      </w:pPr>
      <w:r w:rsidRPr="00836D81">
        <w:rPr>
          <w:rFonts w:ascii="Calibri" w:hAnsi="Calibri"/>
          <w:sz w:val="20"/>
          <w:szCs w:val="20"/>
        </w:rPr>
        <w:t>Έλεγχος και ρύθμιση ωρολογιακών μηχανισμών τους.</w:t>
      </w:r>
    </w:p>
    <w:p w:rsidR="00B432A6" w:rsidRPr="00836D81" w:rsidRDefault="00B432A6" w:rsidP="00B432A6">
      <w:pPr>
        <w:numPr>
          <w:ilvl w:val="0"/>
          <w:numId w:val="5"/>
        </w:numPr>
        <w:tabs>
          <w:tab w:val="left" w:pos="361"/>
        </w:tabs>
        <w:spacing w:line="336" w:lineRule="exact"/>
        <w:ind w:left="20"/>
        <w:jc w:val="both"/>
        <w:rPr>
          <w:rFonts w:ascii="Calibri" w:hAnsi="Calibri"/>
          <w:sz w:val="20"/>
          <w:szCs w:val="20"/>
        </w:rPr>
      </w:pPr>
      <w:r w:rsidRPr="00836D81">
        <w:rPr>
          <w:rFonts w:ascii="Calibri" w:hAnsi="Calibri"/>
          <w:sz w:val="20"/>
          <w:szCs w:val="20"/>
        </w:rPr>
        <w:t>Έλεγχος και ρύθμιση στεγανότητας και μηχανικών καταπονήσεων τους.</w:t>
      </w:r>
    </w:p>
    <w:p w:rsidR="00B432A6" w:rsidRPr="00836D81" w:rsidRDefault="00B432A6" w:rsidP="00B432A6">
      <w:pPr>
        <w:numPr>
          <w:ilvl w:val="0"/>
          <w:numId w:val="5"/>
        </w:numPr>
        <w:tabs>
          <w:tab w:val="left" w:pos="361"/>
        </w:tabs>
        <w:spacing w:line="336" w:lineRule="exact"/>
        <w:ind w:left="20"/>
        <w:jc w:val="both"/>
        <w:rPr>
          <w:rFonts w:ascii="Calibri" w:hAnsi="Calibri"/>
          <w:sz w:val="20"/>
          <w:szCs w:val="20"/>
        </w:rPr>
      </w:pPr>
      <w:r w:rsidRPr="00836D81">
        <w:rPr>
          <w:rFonts w:ascii="Calibri" w:hAnsi="Calibri"/>
          <w:sz w:val="20"/>
          <w:szCs w:val="20"/>
        </w:rPr>
        <w:t>Έλεγχος σωστής ηλεκτρικής τροφοδοσίας τους.</w:t>
      </w:r>
    </w:p>
    <w:p w:rsidR="00B432A6" w:rsidRPr="00B432A6" w:rsidRDefault="00B432A6" w:rsidP="00B432A6">
      <w:pPr>
        <w:spacing w:line="336" w:lineRule="exact"/>
        <w:ind w:hanging="360"/>
        <w:jc w:val="both"/>
        <w:rPr>
          <w:rStyle w:val="2"/>
          <w:u w:val="single"/>
          <w:lang w:val="el-GR"/>
        </w:rPr>
      </w:pPr>
      <w:r w:rsidRPr="00B432A6">
        <w:rPr>
          <w:rStyle w:val="2"/>
          <w:u w:val="single"/>
          <w:lang w:val="el-GR"/>
        </w:rPr>
        <w:t>Για τα αυτόματα συστήματα αποσκλήρυνσης:</w:t>
      </w:r>
    </w:p>
    <w:p w:rsidR="00B432A6" w:rsidRPr="00836D81" w:rsidRDefault="00B432A6" w:rsidP="00B432A6">
      <w:pPr>
        <w:numPr>
          <w:ilvl w:val="0"/>
          <w:numId w:val="5"/>
        </w:numPr>
        <w:tabs>
          <w:tab w:val="left" w:pos="394"/>
        </w:tabs>
        <w:spacing w:line="336" w:lineRule="exact"/>
        <w:ind w:left="20"/>
        <w:jc w:val="both"/>
        <w:rPr>
          <w:rFonts w:ascii="Calibri" w:hAnsi="Calibri"/>
          <w:sz w:val="20"/>
          <w:szCs w:val="20"/>
        </w:rPr>
      </w:pPr>
      <w:r w:rsidRPr="00836D81">
        <w:rPr>
          <w:rFonts w:ascii="Calibri" w:hAnsi="Calibri"/>
          <w:sz w:val="20"/>
          <w:szCs w:val="20"/>
        </w:rPr>
        <w:t>Πλήρης έλεγχος ρύθμισης ομαλής και σωστής λειτουργίας τους.</w:t>
      </w:r>
    </w:p>
    <w:p w:rsidR="00B432A6" w:rsidRPr="00836D81" w:rsidRDefault="00B432A6" w:rsidP="00B432A6">
      <w:pPr>
        <w:numPr>
          <w:ilvl w:val="0"/>
          <w:numId w:val="5"/>
        </w:numPr>
        <w:tabs>
          <w:tab w:val="left" w:pos="390"/>
        </w:tabs>
        <w:spacing w:line="336" w:lineRule="exact"/>
        <w:ind w:left="20"/>
        <w:jc w:val="both"/>
        <w:rPr>
          <w:rFonts w:ascii="Calibri" w:hAnsi="Calibri"/>
          <w:sz w:val="20"/>
          <w:szCs w:val="20"/>
        </w:rPr>
      </w:pPr>
      <w:r w:rsidRPr="00836D81">
        <w:rPr>
          <w:rFonts w:ascii="Calibri" w:hAnsi="Calibri"/>
          <w:sz w:val="20"/>
          <w:szCs w:val="20"/>
        </w:rPr>
        <w:t>Ρύθμιση μηχανισμών αυτόματης αναγέννησης τους.</w:t>
      </w:r>
    </w:p>
    <w:p w:rsidR="00B432A6" w:rsidRPr="00836D81" w:rsidRDefault="00B432A6" w:rsidP="00B432A6">
      <w:pPr>
        <w:numPr>
          <w:ilvl w:val="0"/>
          <w:numId w:val="5"/>
        </w:numPr>
        <w:tabs>
          <w:tab w:val="left" w:pos="361"/>
        </w:tabs>
        <w:spacing w:line="336" w:lineRule="exact"/>
        <w:ind w:left="20"/>
        <w:jc w:val="both"/>
        <w:rPr>
          <w:rFonts w:ascii="Calibri" w:hAnsi="Calibri"/>
          <w:sz w:val="20"/>
          <w:szCs w:val="20"/>
        </w:rPr>
      </w:pPr>
      <w:r w:rsidRPr="00836D81">
        <w:rPr>
          <w:rFonts w:ascii="Calibri" w:hAnsi="Calibri"/>
          <w:sz w:val="20"/>
          <w:szCs w:val="20"/>
        </w:rPr>
        <w:t>Έλεγχος και ρύθμιση των ωρολογιακών μηχανισμών τους.</w:t>
      </w:r>
    </w:p>
    <w:p w:rsidR="00B432A6" w:rsidRPr="00836D81" w:rsidRDefault="00B432A6" w:rsidP="00B432A6">
      <w:pPr>
        <w:numPr>
          <w:ilvl w:val="0"/>
          <w:numId w:val="5"/>
        </w:numPr>
        <w:tabs>
          <w:tab w:val="left" w:pos="356"/>
        </w:tabs>
        <w:spacing w:line="336" w:lineRule="exact"/>
        <w:ind w:left="20"/>
        <w:jc w:val="both"/>
        <w:rPr>
          <w:rFonts w:ascii="Calibri" w:hAnsi="Calibri"/>
          <w:sz w:val="20"/>
          <w:szCs w:val="20"/>
        </w:rPr>
      </w:pPr>
      <w:r w:rsidRPr="00836D81">
        <w:rPr>
          <w:rFonts w:ascii="Calibri" w:hAnsi="Calibri"/>
          <w:sz w:val="20"/>
          <w:szCs w:val="20"/>
        </w:rPr>
        <w:lastRenderedPageBreak/>
        <w:t>Έλεγχος και ρύθμιση των χρόνων των διαφόρων σταδίων της αναγέννησής τους.</w:t>
      </w:r>
    </w:p>
    <w:p w:rsidR="00B432A6" w:rsidRPr="00836D81" w:rsidRDefault="00B432A6" w:rsidP="00B432A6">
      <w:pPr>
        <w:numPr>
          <w:ilvl w:val="0"/>
          <w:numId w:val="5"/>
        </w:numPr>
        <w:tabs>
          <w:tab w:val="left" w:pos="361"/>
        </w:tabs>
        <w:spacing w:line="336" w:lineRule="exact"/>
        <w:ind w:left="20"/>
        <w:jc w:val="both"/>
        <w:rPr>
          <w:rFonts w:ascii="Calibri" w:hAnsi="Calibri"/>
          <w:sz w:val="20"/>
          <w:szCs w:val="20"/>
        </w:rPr>
      </w:pPr>
      <w:r w:rsidRPr="00836D81">
        <w:rPr>
          <w:rFonts w:ascii="Calibri" w:hAnsi="Calibri"/>
          <w:sz w:val="20"/>
          <w:szCs w:val="20"/>
        </w:rPr>
        <w:t>Έλεγχος και ρύθμιση στεγανότητας και μηχανικών καταπονήσεων τους.</w:t>
      </w:r>
    </w:p>
    <w:p w:rsidR="00B432A6" w:rsidRPr="00836D81" w:rsidRDefault="00B432A6" w:rsidP="00B432A6">
      <w:pPr>
        <w:numPr>
          <w:ilvl w:val="0"/>
          <w:numId w:val="5"/>
        </w:numPr>
        <w:tabs>
          <w:tab w:val="left" w:pos="376"/>
        </w:tabs>
        <w:spacing w:line="283" w:lineRule="exact"/>
        <w:ind w:left="400" w:hanging="360"/>
        <w:jc w:val="both"/>
        <w:rPr>
          <w:rFonts w:ascii="Calibri" w:hAnsi="Calibri"/>
          <w:sz w:val="20"/>
          <w:szCs w:val="20"/>
        </w:rPr>
      </w:pPr>
      <w:r w:rsidRPr="00836D81">
        <w:rPr>
          <w:rFonts w:ascii="Calibri" w:hAnsi="Calibri"/>
          <w:sz w:val="20"/>
          <w:szCs w:val="20"/>
        </w:rPr>
        <w:t>Έλεγχος και ρύθμιση του ρυθμού πλήρωσης των δεξαμενών αποθήκευσης αλατιού με νερό πόλεως.</w:t>
      </w:r>
    </w:p>
    <w:p w:rsidR="00B432A6" w:rsidRPr="00B432A6" w:rsidRDefault="00B432A6" w:rsidP="00B432A6">
      <w:pPr>
        <w:spacing w:line="336" w:lineRule="exact"/>
        <w:ind w:hanging="360"/>
        <w:jc w:val="both"/>
        <w:rPr>
          <w:rStyle w:val="2"/>
          <w:u w:val="single"/>
          <w:lang w:val="el-GR"/>
        </w:rPr>
      </w:pPr>
      <w:r w:rsidRPr="00B432A6">
        <w:rPr>
          <w:rStyle w:val="2"/>
          <w:u w:val="single"/>
          <w:lang w:val="el-GR"/>
        </w:rPr>
        <w:t>Για τα αυτόματα συστήματα αποσκλήρυνσης του λεβητοστασίου:</w:t>
      </w:r>
    </w:p>
    <w:p w:rsidR="00B432A6" w:rsidRPr="00836D81" w:rsidRDefault="00B432A6" w:rsidP="00B432A6">
      <w:pPr>
        <w:numPr>
          <w:ilvl w:val="0"/>
          <w:numId w:val="5"/>
        </w:numPr>
        <w:tabs>
          <w:tab w:val="left" w:pos="390"/>
        </w:tabs>
        <w:spacing w:line="336" w:lineRule="exact"/>
        <w:ind w:left="20"/>
        <w:jc w:val="both"/>
        <w:rPr>
          <w:rFonts w:ascii="Calibri" w:hAnsi="Calibri"/>
          <w:sz w:val="20"/>
          <w:szCs w:val="20"/>
        </w:rPr>
      </w:pPr>
      <w:r w:rsidRPr="00836D81">
        <w:rPr>
          <w:rFonts w:ascii="Calibri" w:hAnsi="Calibri"/>
          <w:sz w:val="20"/>
          <w:szCs w:val="20"/>
        </w:rPr>
        <w:t>Πλήρης έλεγχος ρύθμισης ομαλής και σωστής λειτουργίας τους.</w:t>
      </w:r>
    </w:p>
    <w:p w:rsidR="00B432A6" w:rsidRPr="00836D81" w:rsidRDefault="00B432A6" w:rsidP="00B432A6">
      <w:pPr>
        <w:numPr>
          <w:ilvl w:val="0"/>
          <w:numId w:val="5"/>
        </w:numPr>
        <w:tabs>
          <w:tab w:val="left" w:pos="390"/>
        </w:tabs>
        <w:spacing w:line="336" w:lineRule="exact"/>
        <w:ind w:left="20"/>
        <w:jc w:val="both"/>
        <w:rPr>
          <w:rFonts w:ascii="Calibri" w:hAnsi="Calibri"/>
          <w:sz w:val="20"/>
          <w:szCs w:val="20"/>
        </w:rPr>
      </w:pPr>
      <w:r w:rsidRPr="00836D81">
        <w:rPr>
          <w:rFonts w:ascii="Calibri" w:hAnsi="Calibri"/>
          <w:sz w:val="20"/>
          <w:szCs w:val="20"/>
        </w:rPr>
        <w:t>Ρύθμιση μηχανισμών αυτόματης αναγέννησης τους.</w:t>
      </w:r>
    </w:p>
    <w:p w:rsidR="00B432A6" w:rsidRPr="00836D81" w:rsidRDefault="00B432A6" w:rsidP="00B432A6">
      <w:pPr>
        <w:numPr>
          <w:ilvl w:val="0"/>
          <w:numId w:val="5"/>
        </w:numPr>
        <w:tabs>
          <w:tab w:val="left" w:pos="361"/>
        </w:tabs>
        <w:spacing w:line="336" w:lineRule="exact"/>
        <w:ind w:left="20"/>
        <w:jc w:val="both"/>
        <w:rPr>
          <w:rFonts w:ascii="Calibri" w:hAnsi="Calibri"/>
          <w:sz w:val="20"/>
          <w:szCs w:val="20"/>
        </w:rPr>
      </w:pPr>
      <w:r w:rsidRPr="00836D81">
        <w:rPr>
          <w:rFonts w:ascii="Calibri" w:hAnsi="Calibri"/>
          <w:sz w:val="20"/>
          <w:szCs w:val="20"/>
        </w:rPr>
        <w:t>Έλεγχος και ρύθμιση των ωρολογιακών μηχανισμών τους.</w:t>
      </w:r>
    </w:p>
    <w:p w:rsidR="00B432A6" w:rsidRPr="00836D81" w:rsidRDefault="00B432A6" w:rsidP="00B432A6">
      <w:pPr>
        <w:numPr>
          <w:ilvl w:val="0"/>
          <w:numId w:val="5"/>
        </w:numPr>
        <w:tabs>
          <w:tab w:val="left" w:pos="361"/>
        </w:tabs>
        <w:spacing w:line="336" w:lineRule="exact"/>
        <w:ind w:left="20"/>
        <w:jc w:val="both"/>
        <w:rPr>
          <w:rFonts w:ascii="Calibri" w:hAnsi="Calibri"/>
          <w:sz w:val="20"/>
          <w:szCs w:val="20"/>
        </w:rPr>
      </w:pPr>
      <w:r w:rsidRPr="00836D81">
        <w:rPr>
          <w:rFonts w:ascii="Calibri" w:hAnsi="Calibri"/>
          <w:sz w:val="20"/>
          <w:szCs w:val="20"/>
        </w:rPr>
        <w:t>Έλεγχος και ρύθμιση των χρόνων των διαφόρων σταδίων της αναγέννησής τους.</w:t>
      </w:r>
    </w:p>
    <w:p w:rsidR="00B432A6" w:rsidRPr="00836D81" w:rsidRDefault="00B432A6" w:rsidP="00B432A6">
      <w:pPr>
        <w:numPr>
          <w:ilvl w:val="0"/>
          <w:numId w:val="5"/>
        </w:numPr>
        <w:tabs>
          <w:tab w:val="left" w:pos="356"/>
        </w:tabs>
        <w:spacing w:line="336" w:lineRule="exact"/>
        <w:ind w:left="20"/>
        <w:jc w:val="both"/>
        <w:rPr>
          <w:rFonts w:ascii="Calibri" w:hAnsi="Calibri"/>
          <w:sz w:val="20"/>
          <w:szCs w:val="20"/>
        </w:rPr>
      </w:pPr>
      <w:r w:rsidRPr="00836D81">
        <w:rPr>
          <w:rFonts w:ascii="Calibri" w:hAnsi="Calibri"/>
          <w:sz w:val="20"/>
          <w:szCs w:val="20"/>
        </w:rPr>
        <w:t>Έλεγχος και ρύθμιση στεγανότητας και μηχανικών καταπονήσεων τους.</w:t>
      </w:r>
    </w:p>
    <w:p w:rsidR="00B432A6" w:rsidRPr="00836D81" w:rsidRDefault="00B432A6" w:rsidP="00B432A6">
      <w:pPr>
        <w:numPr>
          <w:ilvl w:val="0"/>
          <w:numId w:val="5"/>
        </w:numPr>
        <w:tabs>
          <w:tab w:val="left" w:pos="376"/>
        </w:tabs>
        <w:spacing w:after="306" w:line="274" w:lineRule="exact"/>
        <w:ind w:left="400" w:hanging="360"/>
        <w:jc w:val="both"/>
        <w:rPr>
          <w:rFonts w:ascii="Calibri" w:hAnsi="Calibri"/>
          <w:sz w:val="20"/>
          <w:szCs w:val="20"/>
        </w:rPr>
      </w:pPr>
      <w:r w:rsidRPr="00836D81">
        <w:rPr>
          <w:rFonts w:ascii="Calibri" w:hAnsi="Calibri"/>
          <w:sz w:val="20"/>
          <w:szCs w:val="20"/>
        </w:rPr>
        <w:t>Έλεγχος και ρύθμιση του ρυθμού πλήρωσης των δεξαμενών αποθήκευσης αλατιού με νερό πόλεως.</w:t>
      </w:r>
    </w:p>
    <w:p w:rsidR="00B432A6" w:rsidRPr="00B432A6" w:rsidRDefault="00B432A6" w:rsidP="00B432A6">
      <w:pPr>
        <w:spacing w:line="336" w:lineRule="exact"/>
        <w:ind w:hanging="360"/>
        <w:jc w:val="both"/>
        <w:rPr>
          <w:rStyle w:val="2"/>
          <w:u w:val="single"/>
          <w:lang w:val="el-GR"/>
        </w:rPr>
      </w:pPr>
      <w:r w:rsidRPr="00B432A6">
        <w:rPr>
          <w:rStyle w:val="2"/>
          <w:u w:val="single"/>
          <w:lang w:val="el-GR"/>
        </w:rPr>
        <w:t xml:space="preserve">Για τα αυτόματα συστήματα </w:t>
      </w:r>
      <w:proofErr w:type="spellStart"/>
      <w:r w:rsidRPr="00B432A6">
        <w:rPr>
          <w:rStyle w:val="2"/>
          <w:u w:val="single"/>
          <w:lang w:val="el-GR"/>
        </w:rPr>
        <w:t>φίλτρανσης</w:t>
      </w:r>
      <w:proofErr w:type="spellEnd"/>
      <w:r w:rsidRPr="00B432A6">
        <w:rPr>
          <w:rStyle w:val="2"/>
          <w:u w:val="single"/>
          <w:lang w:val="el-GR"/>
        </w:rPr>
        <w:t xml:space="preserve"> ενεργού άνθρακα:</w:t>
      </w:r>
    </w:p>
    <w:p w:rsidR="00B432A6" w:rsidRPr="00836D81" w:rsidRDefault="00B432A6" w:rsidP="00B432A6">
      <w:pPr>
        <w:numPr>
          <w:ilvl w:val="0"/>
          <w:numId w:val="5"/>
        </w:numPr>
        <w:tabs>
          <w:tab w:val="left" w:pos="394"/>
        </w:tabs>
        <w:spacing w:line="341" w:lineRule="exact"/>
        <w:ind w:left="20"/>
        <w:jc w:val="both"/>
        <w:rPr>
          <w:rFonts w:ascii="Calibri" w:hAnsi="Calibri"/>
          <w:sz w:val="20"/>
          <w:szCs w:val="20"/>
        </w:rPr>
      </w:pPr>
      <w:r w:rsidRPr="00836D81">
        <w:rPr>
          <w:rFonts w:ascii="Calibri" w:hAnsi="Calibri"/>
          <w:sz w:val="20"/>
          <w:szCs w:val="20"/>
        </w:rPr>
        <w:t>Πλήρη έλεγχο και ρύθμιση ομαλής και σωστής λειτουργίας τους.</w:t>
      </w:r>
    </w:p>
    <w:p w:rsidR="00B432A6" w:rsidRPr="00836D81" w:rsidRDefault="00B432A6" w:rsidP="00B432A6">
      <w:pPr>
        <w:numPr>
          <w:ilvl w:val="0"/>
          <w:numId w:val="5"/>
        </w:numPr>
        <w:tabs>
          <w:tab w:val="left" w:pos="394"/>
        </w:tabs>
        <w:spacing w:line="341" w:lineRule="exact"/>
        <w:ind w:left="20"/>
        <w:jc w:val="both"/>
        <w:rPr>
          <w:rFonts w:ascii="Calibri" w:hAnsi="Calibri"/>
          <w:sz w:val="20"/>
          <w:szCs w:val="20"/>
        </w:rPr>
      </w:pPr>
      <w:r w:rsidRPr="00836D81">
        <w:rPr>
          <w:rFonts w:ascii="Calibri" w:hAnsi="Calibri"/>
          <w:sz w:val="20"/>
          <w:szCs w:val="20"/>
        </w:rPr>
        <w:t>Ρύθμιση μηχανισμών αυτόματων πλύσεων τους.</w:t>
      </w:r>
    </w:p>
    <w:p w:rsidR="00B432A6" w:rsidRPr="00836D81" w:rsidRDefault="00B432A6" w:rsidP="00B432A6">
      <w:pPr>
        <w:numPr>
          <w:ilvl w:val="0"/>
          <w:numId w:val="5"/>
        </w:numPr>
        <w:tabs>
          <w:tab w:val="left" w:pos="356"/>
        </w:tabs>
        <w:spacing w:line="341" w:lineRule="exact"/>
        <w:ind w:left="20"/>
        <w:jc w:val="both"/>
        <w:rPr>
          <w:rFonts w:ascii="Calibri" w:hAnsi="Calibri"/>
          <w:sz w:val="20"/>
          <w:szCs w:val="20"/>
        </w:rPr>
      </w:pPr>
      <w:r w:rsidRPr="00836D81">
        <w:rPr>
          <w:rFonts w:ascii="Calibri" w:hAnsi="Calibri"/>
          <w:sz w:val="20"/>
          <w:szCs w:val="20"/>
        </w:rPr>
        <w:t>Έλεγχος και ρύθμιση ωρολογιακών μηχανισμών τους.</w:t>
      </w:r>
    </w:p>
    <w:p w:rsidR="00B432A6" w:rsidRPr="00836D81" w:rsidRDefault="00B432A6" w:rsidP="00B432A6">
      <w:pPr>
        <w:numPr>
          <w:ilvl w:val="0"/>
          <w:numId w:val="5"/>
        </w:numPr>
        <w:tabs>
          <w:tab w:val="left" w:pos="361"/>
        </w:tabs>
        <w:spacing w:line="341" w:lineRule="exact"/>
        <w:ind w:left="20"/>
        <w:jc w:val="both"/>
        <w:rPr>
          <w:rFonts w:ascii="Calibri" w:hAnsi="Calibri"/>
          <w:sz w:val="20"/>
          <w:szCs w:val="20"/>
        </w:rPr>
      </w:pPr>
      <w:r w:rsidRPr="00836D81">
        <w:rPr>
          <w:rFonts w:ascii="Calibri" w:hAnsi="Calibri"/>
          <w:sz w:val="20"/>
          <w:szCs w:val="20"/>
        </w:rPr>
        <w:t>Έλεγχος και ρύθμιση στεγανότητας και μηχανικών καταπονήσεων τους.</w:t>
      </w:r>
    </w:p>
    <w:p w:rsidR="00B432A6" w:rsidRPr="00836D81" w:rsidRDefault="00B432A6" w:rsidP="00B432A6">
      <w:pPr>
        <w:numPr>
          <w:ilvl w:val="0"/>
          <w:numId w:val="5"/>
        </w:numPr>
        <w:tabs>
          <w:tab w:val="left" w:pos="361"/>
        </w:tabs>
        <w:spacing w:line="341" w:lineRule="exact"/>
        <w:ind w:left="20"/>
        <w:jc w:val="both"/>
        <w:rPr>
          <w:rFonts w:ascii="Calibri" w:hAnsi="Calibri"/>
          <w:sz w:val="20"/>
          <w:szCs w:val="20"/>
        </w:rPr>
      </w:pPr>
      <w:r w:rsidRPr="00836D81">
        <w:rPr>
          <w:rFonts w:ascii="Calibri" w:hAnsi="Calibri"/>
          <w:sz w:val="20"/>
          <w:szCs w:val="20"/>
        </w:rPr>
        <w:t>Έλεγχος σωστής ηλεκτρικής τροφοδοσίας τους.</w:t>
      </w:r>
    </w:p>
    <w:p w:rsidR="00B432A6" w:rsidRPr="00B432A6" w:rsidRDefault="00B432A6" w:rsidP="00B432A6">
      <w:pPr>
        <w:spacing w:line="336" w:lineRule="exact"/>
        <w:ind w:hanging="360"/>
        <w:jc w:val="both"/>
        <w:rPr>
          <w:rStyle w:val="2"/>
          <w:u w:val="single"/>
          <w:lang w:val="el-GR"/>
        </w:rPr>
      </w:pPr>
      <w:r w:rsidRPr="00B432A6">
        <w:rPr>
          <w:rStyle w:val="2"/>
          <w:u w:val="single"/>
          <w:lang w:val="el-GR"/>
        </w:rPr>
        <w:t>Για τα αυτόματα συγκροτήματα αντίστροφης ώσμωσης:</w:t>
      </w:r>
    </w:p>
    <w:p w:rsidR="00B432A6" w:rsidRPr="00836D81" w:rsidRDefault="00B432A6" w:rsidP="00B432A6">
      <w:pPr>
        <w:numPr>
          <w:ilvl w:val="0"/>
          <w:numId w:val="5"/>
        </w:numPr>
        <w:tabs>
          <w:tab w:val="left" w:pos="616"/>
        </w:tabs>
        <w:spacing w:line="341" w:lineRule="exact"/>
        <w:ind w:left="760" w:hanging="360"/>
        <w:jc w:val="both"/>
        <w:rPr>
          <w:rFonts w:ascii="Calibri" w:hAnsi="Calibri"/>
          <w:sz w:val="20"/>
          <w:szCs w:val="20"/>
        </w:rPr>
      </w:pPr>
      <w:r w:rsidRPr="00B432A6">
        <w:rPr>
          <w:rStyle w:val="4"/>
          <w:lang w:val="el-GR"/>
        </w:rPr>
        <w:t xml:space="preserve">- </w:t>
      </w:r>
      <w:r w:rsidRPr="00836D81">
        <w:rPr>
          <w:rFonts w:ascii="Calibri" w:hAnsi="Calibri"/>
          <w:sz w:val="20"/>
          <w:szCs w:val="20"/>
        </w:rPr>
        <w:t>Πλήρης έλεγχος και ρύθμισή τους.</w:t>
      </w:r>
    </w:p>
    <w:p w:rsidR="00B432A6" w:rsidRPr="00836D81" w:rsidRDefault="00B432A6" w:rsidP="00B432A6">
      <w:pPr>
        <w:numPr>
          <w:ilvl w:val="0"/>
          <w:numId w:val="5"/>
        </w:numPr>
        <w:tabs>
          <w:tab w:val="left" w:pos="736"/>
        </w:tabs>
        <w:spacing w:line="341" w:lineRule="exact"/>
        <w:ind w:left="760" w:hanging="360"/>
        <w:jc w:val="both"/>
        <w:rPr>
          <w:rFonts w:ascii="Calibri" w:hAnsi="Calibri"/>
          <w:sz w:val="20"/>
          <w:szCs w:val="20"/>
        </w:rPr>
      </w:pPr>
      <w:r w:rsidRPr="00836D81">
        <w:rPr>
          <w:rFonts w:ascii="Calibri" w:hAnsi="Calibri"/>
          <w:sz w:val="20"/>
          <w:szCs w:val="20"/>
        </w:rPr>
        <w:t>Έλεγχος και ρύθμιση ρυθμού παραγωγής επεξεργασμένου νερού.</w:t>
      </w:r>
    </w:p>
    <w:p w:rsidR="00B432A6" w:rsidRPr="00836D81" w:rsidRDefault="00B432A6" w:rsidP="00B432A6">
      <w:pPr>
        <w:numPr>
          <w:ilvl w:val="0"/>
          <w:numId w:val="5"/>
        </w:numPr>
        <w:tabs>
          <w:tab w:val="left" w:pos="736"/>
        </w:tabs>
        <w:spacing w:line="341" w:lineRule="exact"/>
        <w:ind w:left="760" w:hanging="360"/>
        <w:jc w:val="both"/>
        <w:rPr>
          <w:rFonts w:ascii="Calibri" w:hAnsi="Calibri"/>
          <w:sz w:val="20"/>
          <w:szCs w:val="20"/>
        </w:rPr>
      </w:pPr>
      <w:r w:rsidRPr="00836D81">
        <w:rPr>
          <w:rFonts w:ascii="Calibri" w:hAnsi="Calibri"/>
          <w:sz w:val="20"/>
          <w:szCs w:val="20"/>
        </w:rPr>
        <w:t>Έλεγχος και ρύθμιση ρυθμού απορριπτόμενου νερού.</w:t>
      </w:r>
    </w:p>
    <w:p w:rsidR="00B432A6" w:rsidRPr="00836D81" w:rsidRDefault="00B432A6" w:rsidP="00B432A6">
      <w:pPr>
        <w:numPr>
          <w:ilvl w:val="0"/>
          <w:numId w:val="5"/>
        </w:numPr>
        <w:tabs>
          <w:tab w:val="left" w:pos="741"/>
        </w:tabs>
        <w:spacing w:line="341" w:lineRule="exact"/>
        <w:ind w:left="760" w:hanging="360"/>
        <w:jc w:val="both"/>
        <w:rPr>
          <w:rFonts w:ascii="Calibri" w:hAnsi="Calibri"/>
          <w:sz w:val="20"/>
          <w:szCs w:val="20"/>
        </w:rPr>
      </w:pPr>
      <w:r w:rsidRPr="00836D81">
        <w:rPr>
          <w:rFonts w:ascii="Calibri" w:hAnsi="Calibri"/>
          <w:sz w:val="20"/>
          <w:szCs w:val="20"/>
        </w:rPr>
        <w:t>Έλεγχος και ρύθμιση πιέσεων εισόδου στο συγκρότημα.</w:t>
      </w:r>
    </w:p>
    <w:p w:rsidR="00B432A6" w:rsidRPr="00836D81" w:rsidRDefault="00B432A6" w:rsidP="00B432A6">
      <w:pPr>
        <w:numPr>
          <w:ilvl w:val="0"/>
          <w:numId w:val="5"/>
        </w:numPr>
        <w:tabs>
          <w:tab w:val="left" w:pos="736"/>
        </w:tabs>
        <w:spacing w:line="341" w:lineRule="exact"/>
        <w:ind w:left="760" w:hanging="360"/>
        <w:jc w:val="both"/>
        <w:rPr>
          <w:rFonts w:ascii="Calibri" w:hAnsi="Calibri"/>
          <w:sz w:val="20"/>
          <w:szCs w:val="20"/>
        </w:rPr>
      </w:pPr>
      <w:r w:rsidRPr="00836D81">
        <w:rPr>
          <w:rFonts w:ascii="Calibri" w:hAnsi="Calibri"/>
          <w:sz w:val="20"/>
          <w:szCs w:val="20"/>
        </w:rPr>
        <w:t xml:space="preserve">Έλεγχος και ρύθμιση πιέσεων εξόδου από την </w:t>
      </w:r>
      <w:proofErr w:type="spellStart"/>
      <w:r w:rsidRPr="00836D81">
        <w:rPr>
          <w:rFonts w:ascii="Calibri" w:hAnsi="Calibri"/>
          <w:sz w:val="20"/>
          <w:szCs w:val="20"/>
        </w:rPr>
        <w:t>προφίλτρανση</w:t>
      </w:r>
      <w:proofErr w:type="spellEnd"/>
      <w:r w:rsidRPr="00836D81">
        <w:rPr>
          <w:rFonts w:ascii="Calibri" w:hAnsi="Calibri"/>
          <w:sz w:val="20"/>
          <w:szCs w:val="20"/>
        </w:rPr>
        <w:t>.</w:t>
      </w:r>
    </w:p>
    <w:p w:rsidR="00B432A6" w:rsidRPr="00836D81" w:rsidRDefault="00B432A6" w:rsidP="00B432A6">
      <w:pPr>
        <w:numPr>
          <w:ilvl w:val="0"/>
          <w:numId w:val="5"/>
        </w:numPr>
        <w:tabs>
          <w:tab w:val="left" w:pos="741"/>
        </w:tabs>
        <w:spacing w:line="341" w:lineRule="exact"/>
        <w:ind w:left="760" w:hanging="360"/>
        <w:jc w:val="both"/>
        <w:rPr>
          <w:rFonts w:ascii="Calibri" w:hAnsi="Calibri"/>
          <w:sz w:val="20"/>
          <w:szCs w:val="20"/>
        </w:rPr>
      </w:pPr>
      <w:r w:rsidRPr="00836D81">
        <w:rPr>
          <w:rFonts w:ascii="Calibri" w:hAnsi="Calibri"/>
          <w:sz w:val="20"/>
          <w:szCs w:val="20"/>
        </w:rPr>
        <w:t>Έλεγχος και ρύθμιση πιέσεων εισόδου στις αντλίες υψηλής πίεσης.</w:t>
      </w:r>
    </w:p>
    <w:p w:rsidR="00B432A6" w:rsidRPr="00836D81" w:rsidRDefault="00B432A6" w:rsidP="00B432A6">
      <w:pPr>
        <w:numPr>
          <w:ilvl w:val="0"/>
          <w:numId w:val="5"/>
        </w:numPr>
        <w:tabs>
          <w:tab w:val="left" w:pos="741"/>
        </w:tabs>
        <w:spacing w:line="341" w:lineRule="exact"/>
        <w:ind w:left="760" w:hanging="360"/>
        <w:jc w:val="both"/>
        <w:rPr>
          <w:rFonts w:ascii="Calibri" w:hAnsi="Calibri"/>
          <w:sz w:val="20"/>
          <w:szCs w:val="20"/>
        </w:rPr>
      </w:pPr>
      <w:r w:rsidRPr="00836D81">
        <w:rPr>
          <w:rFonts w:ascii="Calibri" w:hAnsi="Calibri"/>
          <w:sz w:val="20"/>
          <w:szCs w:val="20"/>
        </w:rPr>
        <w:t>Έλεγχος και ρύθμιση πιέσεων εξόδου από τις αντλίες υψηλής πίεσης.</w:t>
      </w:r>
    </w:p>
    <w:p w:rsidR="00B432A6" w:rsidRPr="00836D81" w:rsidRDefault="00B432A6" w:rsidP="00B432A6">
      <w:pPr>
        <w:numPr>
          <w:ilvl w:val="0"/>
          <w:numId w:val="5"/>
        </w:numPr>
        <w:tabs>
          <w:tab w:val="left" w:pos="736"/>
        </w:tabs>
        <w:spacing w:line="341" w:lineRule="exact"/>
        <w:ind w:left="760" w:hanging="360"/>
        <w:jc w:val="both"/>
        <w:rPr>
          <w:rFonts w:ascii="Calibri" w:hAnsi="Calibri"/>
          <w:sz w:val="20"/>
          <w:szCs w:val="20"/>
        </w:rPr>
      </w:pPr>
      <w:r w:rsidRPr="00836D81">
        <w:rPr>
          <w:rFonts w:ascii="Calibri" w:hAnsi="Calibri"/>
          <w:sz w:val="20"/>
          <w:szCs w:val="20"/>
        </w:rPr>
        <w:t>Έλεγχος ποιότητας παραγόμενου νερού.</w:t>
      </w:r>
    </w:p>
    <w:p w:rsidR="00B432A6" w:rsidRPr="00836D81" w:rsidRDefault="00B432A6" w:rsidP="00B432A6">
      <w:pPr>
        <w:numPr>
          <w:ilvl w:val="0"/>
          <w:numId w:val="5"/>
        </w:numPr>
        <w:tabs>
          <w:tab w:val="left" w:pos="736"/>
        </w:tabs>
        <w:spacing w:line="341" w:lineRule="exact"/>
        <w:ind w:left="760" w:hanging="360"/>
        <w:jc w:val="both"/>
        <w:rPr>
          <w:rFonts w:ascii="Calibri" w:hAnsi="Calibri"/>
          <w:sz w:val="20"/>
          <w:szCs w:val="20"/>
        </w:rPr>
      </w:pPr>
      <w:r w:rsidRPr="00836D81">
        <w:rPr>
          <w:rFonts w:ascii="Calibri" w:hAnsi="Calibri"/>
          <w:sz w:val="20"/>
          <w:szCs w:val="20"/>
        </w:rPr>
        <w:t xml:space="preserve">Έλεγχος και </w:t>
      </w:r>
      <w:proofErr w:type="spellStart"/>
      <w:r w:rsidRPr="00836D81">
        <w:rPr>
          <w:rFonts w:ascii="Calibri" w:hAnsi="Calibri"/>
          <w:sz w:val="20"/>
          <w:szCs w:val="20"/>
        </w:rPr>
        <w:t>καλυμπράρισμα</w:t>
      </w:r>
      <w:proofErr w:type="spellEnd"/>
      <w:r w:rsidRPr="00836D81">
        <w:rPr>
          <w:rFonts w:ascii="Calibri" w:hAnsi="Calibri"/>
          <w:sz w:val="20"/>
          <w:szCs w:val="20"/>
        </w:rPr>
        <w:t xml:space="preserve"> του οργάνου μέτρησης αγωγιμότητας.</w:t>
      </w:r>
    </w:p>
    <w:p w:rsidR="00B432A6" w:rsidRPr="00836D81" w:rsidRDefault="00B432A6" w:rsidP="00B432A6">
      <w:pPr>
        <w:numPr>
          <w:ilvl w:val="0"/>
          <w:numId w:val="5"/>
        </w:numPr>
        <w:tabs>
          <w:tab w:val="left" w:pos="736"/>
        </w:tabs>
        <w:spacing w:line="341" w:lineRule="exact"/>
        <w:ind w:left="760" w:hanging="360"/>
        <w:jc w:val="both"/>
        <w:rPr>
          <w:rFonts w:ascii="Calibri" w:hAnsi="Calibri"/>
          <w:sz w:val="20"/>
          <w:szCs w:val="20"/>
        </w:rPr>
      </w:pPr>
      <w:r w:rsidRPr="00836D81">
        <w:rPr>
          <w:rFonts w:ascii="Calibri" w:hAnsi="Calibri"/>
          <w:sz w:val="20"/>
          <w:szCs w:val="20"/>
        </w:rPr>
        <w:t>Έλεγχος σωστής ηλεκτρικής τροφοδοσίας.</w:t>
      </w:r>
    </w:p>
    <w:p w:rsidR="00B432A6" w:rsidRPr="00836D81" w:rsidRDefault="00B432A6" w:rsidP="00B432A6">
      <w:pPr>
        <w:numPr>
          <w:ilvl w:val="0"/>
          <w:numId w:val="5"/>
        </w:numPr>
        <w:tabs>
          <w:tab w:val="left" w:pos="760"/>
        </w:tabs>
        <w:spacing w:line="341" w:lineRule="exact"/>
        <w:ind w:left="760" w:hanging="360"/>
        <w:jc w:val="both"/>
        <w:rPr>
          <w:rFonts w:ascii="Calibri" w:hAnsi="Calibri"/>
          <w:sz w:val="20"/>
          <w:szCs w:val="20"/>
        </w:rPr>
      </w:pPr>
      <w:r w:rsidRPr="00836D81">
        <w:rPr>
          <w:rFonts w:ascii="Calibri" w:hAnsi="Calibri"/>
          <w:sz w:val="20"/>
          <w:szCs w:val="20"/>
        </w:rPr>
        <w:t>Χημικός καθαρισμός των μεμβρανών για την απομάκρυνση του οργανικού φορτίου</w:t>
      </w:r>
    </w:p>
    <w:p w:rsidR="00B432A6" w:rsidRPr="00836D81" w:rsidRDefault="00B432A6" w:rsidP="00B432A6">
      <w:pPr>
        <w:numPr>
          <w:ilvl w:val="0"/>
          <w:numId w:val="5"/>
        </w:numPr>
        <w:tabs>
          <w:tab w:val="left" w:pos="760"/>
        </w:tabs>
        <w:spacing w:line="278" w:lineRule="exact"/>
        <w:ind w:left="760" w:hanging="360"/>
        <w:jc w:val="both"/>
        <w:rPr>
          <w:rFonts w:ascii="Calibri" w:hAnsi="Calibri"/>
          <w:sz w:val="20"/>
          <w:szCs w:val="20"/>
        </w:rPr>
      </w:pPr>
      <w:r w:rsidRPr="00836D81">
        <w:rPr>
          <w:rFonts w:ascii="Calibri" w:hAnsi="Calibri"/>
          <w:sz w:val="20"/>
          <w:szCs w:val="20"/>
        </w:rPr>
        <w:t xml:space="preserve">Χημικός καθαρισμός των μεμβρανών για την απομάκρυνση των </w:t>
      </w:r>
      <w:proofErr w:type="spellStart"/>
      <w:r w:rsidRPr="00836D81">
        <w:rPr>
          <w:rFonts w:ascii="Calibri" w:hAnsi="Calibri"/>
          <w:sz w:val="20"/>
          <w:szCs w:val="20"/>
        </w:rPr>
        <w:t>επικαθήσεων</w:t>
      </w:r>
      <w:proofErr w:type="spellEnd"/>
      <w:r w:rsidRPr="00836D81">
        <w:rPr>
          <w:rFonts w:ascii="Calibri" w:hAnsi="Calibri"/>
          <w:sz w:val="20"/>
          <w:szCs w:val="20"/>
        </w:rPr>
        <w:t xml:space="preserve"> στις μεμβράνες των αλάτων</w:t>
      </w:r>
    </w:p>
    <w:p w:rsidR="00B432A6" w:rsidRPr="00836D81" w:rsidRDefault="00B432A6" w:rsidP="00B432A6">
      <w:pPr>
        <w:numPr>
          <w:ilvl w:val="0"/>
          <w:numId w:val="5"/>
        </w:numPr>
        <w:tabs>
          <w:tab w:val="left" w:pos="760"/>
        </w:tabs>
        <w:spacing w:line="346" w:lineRule="exact"/>
        <w:ind w:left="760" w:hanging="360"/>
        <w:jc w:val="both"/>
        <w:rPr>
          <w:rFonts w:ascii="Calibri" w:hAnsi="Calibri"/>
          <w:sz w:val="20"/>
          <w:szCs w:val="20"/>
        </w:rPr>
      </w:pPr>
      <w:r w:rsidRPr="00836D81">
        <w:rPr>
          <w:rFonts w:ascii="Calibri" w:hAnsi="Calibri"/>
          <w:sz w:val="20"/>
          <w:szCs w:val="20"/>
        </w:rPr>
        <w:t>Απολύμανση των μεμβρανών</w:t>
      </w:r>
    </w:p>
    <w:p w:rsidR="00B432A6" w:rsidRPr="00B432A6" w:rsidRDefault="00B432A6" w:rsidP="00B432A6">
      <w:pPr>
        <w:spacing w:line="336" w:lineRule="exact"/>
        <w:ind w:hanging="360"/>
        <w:jc w:val="both"/>
        <w:rPr>
          <w:rStyle w:val="2"/>
          <w:u w:val="single"/>
          <w:lang w:val="el-GR"/>
        </w:rPr>
      </w:pPr>
      <w:r w:rsidRPr="00B432A6">
        <w:rPr>
          <w:rStyle w:val="2"/>
          <w:u w:val="single"/>
          <w:lang w:val="el-GR"/>
        </w:rPr>
        <w:t xml:space="preserve">Για το σύστημα διανομής </w:t>
      </w:r>
      <w:proofErr w:type="spellStart"/>
      <w:r w:rsidRPr="00B432A6">
        <w:rPr>
          <w:rStyle w:val="2"/>
          <w:u w:val="single"/>
          <w:lang w:val="el-GR"/>
        </w:rPr>
        <w:t>απιονισμένου</w:t>
      </w:r>
      <w:proofErr w:type="spellEnd"/>
      <w:r w:rsidRPr="00B432A6">
        <w:rPr>
          <w:rStyle w:val="2"/>
          <w:u w:val="single"/>
          <w:lang w:val="el-GR"/>
        </w:rPr>
        <w:t xml:space="preserve"> νερού:</w:t>
      </w:r>
    </w:p>
    <w:p w:rsidR="00B432A6" w:rsidRPr="00836D81" w:rsidRDefault="00B432A6" w:rsidP="00B432A6">
      <w:pPr>
        <w:numPr>
          <w:ilvl w:val="0"/>
          <w:numId w:val="5"/>
        </w:numPr>
        <w:tabs>
          <w:tab w:val="left" w:pos="760"/>
        </w:tabs>
        <w:spacing w:line="341" w:lineRule="exact"/>
        <w:ind w:left="760" w:hanging="360"/>
        <w:jc w:val="both"/>
        <w:rPr>
          <w:rFonts w:ascii="Calibri" w:hAnsi="Calibri"/>
          <w:sz w:val="20"/>
          <w:szCs w:val="20"/>
        </w:rPr>
      </w:pPr>
      <w:r w:rsidRPr="00836D81">
        <w:rPr>
          <w:rFonts w:ascii="Calibri" w:hAnsi="Calibri"/>
          <w:sz w:val="20"/>
          <w:szCs w:val="20"/>
        </w:rPr>
        <w:t>Αλλαγή των φίλτρων μικροβίων</w:t>
      </w:r>
    </w:p>
    <w:p w:rsidR="00B432A6" w:rsidRPr="00B432A6" w:rsidRDefault="00B432A6" w:rsidP="00B432A6">
      <w:pPr>
        <w:spacing w:line="336" w:lineRule="exact"/>
        <w:ind w:hanging="360"/>
        <w:jc w:val="both"/>
        <w:rPr>
          <w:rStyle w:val="2"/>
          <w:u w:val="single"/>
          <w:lang w:val="el-GR"/>
        </w:rPr>
      </w:pPr>
      <w:r w:rsidRPr="00B432A6">
        <w:rPr>
          <w:rStyle w:val="2"/>
          <w:u w:val="single"/>
          <w:lang w:val="el-GR"/>
        </w:rPr>
        <w:t>Χημικός και Μικροβιολογικός Έλεγχος του παραγομένου νερού</w:t>
      </w:r>
    </w:p>
    <w:p w:rsidR="00B432A6" w:rsidRPr="00836D81" w:rsidRDefault="00B432A6" w:rsidP="00B432A6">
      <w:pPr>
        <w:numPr>
          <w:ilvl w:val="0"/>
          <w:numId w:val="5"/>
        </w:numPr>
        <w:tabs>
          <w:tab w:val="left" w:pos="760"/>
        </w:tabs>
        <w:spacing w:line="341" w:lineRule="exact"/>
        <w:ind w:left="760" w:hanging="360"/>
        <w:jc w:val="both"/>
        <w:rPr>
          <w:rFonts w:ascii="Calibri" w:hAnsi="Calibri"/>
          <w:sz w:val="20"/>
          <w:szCs w:val="20"/>
        </w:rPr>
      </w:pPr>
      <w:r w:rsidRPr="00836D81">
        <w:rPr>
          <w:rFonts w:ascii="Calibri" w:hAnsi="Calibri"/>
          <w:sz w:val="20"/>
          <w:szCs w:val="20"/>
        </w:rPr>
        <w:t>Χημική και μικροβιολογική ανάλυση σε πιστοποιημένο εργαστήριο σε δείγμα παραγόμενου νερού από το σύστημα επεξεργασίας νερού.</w:t>
      </w:r>
    </w:p>
    <w:p w:rsidR="00B432A6" w:rsidRPr="00836D81" w:rsidRDefault="00B432A6" w:rsidP="00B432A6">
      <w:pPr>
        <w:keepNext/>
        <w:keepLines/>
        <w:jc w:val="both"/>
        <w:rPr>
          <w:rStyle w:val="3"/>
          <w:sz w:val="20"/>
          <w:szCs w:val="20"/>
        </w:rPr>
      </w:pPr>
    </w:p>
    <w:p w:rsidR="00B432A6" w:rsidRPr="00836D81" w:rsidRDefault="00B432A6" w:rsidP="00B432A6">
      <w:pPr>
        <w:keepNext/>
        <w:keepLines/>
        <w:jc w:val="both"/>
        <w:rPr>
          <w:rFonts w:ascii="Calibri" w:hAnsi="Calibri"/>
          <w:b/>
          <w:sz w:val="20"/>
          <w:szCs w:val="20"/>
        </w:rPr>
      </w:pPr>
      <w:r w:rsidRPr="00836D81">
        <w:rPr>
          <w:rStyle w:val="3"/>
          <w:b/>
          <w:sz w:val="20"/>
          <w:szCs w:val="20"/>
        </w:rPr>
        <w:t>ΤΡΙΤΗ ΕΠΙΣΚΕΨΗ</w:t>
      </w:r>
    </w:p>
    <w:p w:rsidR="00B432A6" w:rsidRPr="00836D81" w:rsidRDefault="00B432A6" w:rsidP="00B432A6">
      <w:pPr>
        <w:numPr>
          <w:ilvl w:val="0"/>
          <w:numId w:val="5"/>
        </w:numPr>
        <w:tabs>
          <w:tab w:val="left" w:pos="760"/>
        </w:tabs>
        <w:spacing w:line="341" w:lineRule="exact"/>
        <w:ind w:left="760" w:hanging="360"/>
        <w:jc w:val="both"/>
        <w:rPr>
          <w:rFonts w:ascii="Calibri" w:hAnsi="Calibri"/>
          <w:sz w:val="20"/>
          <w:szCs w:val="20"/>
        </w:rPr>
      </w:pPr>
      <w:r w:rsidRPr="00836D81">
        <w:rPr>
          <w:rFonts w:ascii="Calibri" w:hAnsi="Calibri"/>
          <w:sz w:val="20"/>
          <w:szCs w:val="20"/>
        </w:rPr>
        <w:t xml:space="preserve">Απολύμανση και αποστείρωση του συστήματος διανομής </w:t>
      </w:r>
      <w:proofErr w:type="spellStart"/>
      <w:r w:rsidRPr="00836D81">
        <w:rPr>
          <w:rFonts w:ascii="Calibri" w:hAnsi="Calibri"/>
          <w:sz w:val="20"/>
          <w:szCs w:val="20"/>
        </w:rPr>
        <w:t>απιονισμένου</w:t>
      </w:r>
      <w:proofErr w:type="spellEnd"/>
      <w:r w:rsidRPr="00836D81">
        <w:rPr>
          <w:rFonts w:ascii="Calibri" w:hAnsi="Calibri"/>
          <w:sz w:val="20"/>
          <w:szCs w:val="20"/>
        </w:rPr>
        <w:t xml:space="preserve"> νερού.</w:t>
      </w:r>
    </w:p>
    <w:p w:rsidR="00B432A6" w:rsidRPr="00B432A6" w:rsidRDefault="00B432A6" w:rsidP="00B432A6">
      <w:pPr>
        <w:spacing w:line="336" w:lineRule="exact"/>
        <w:ind w:hanging="360"/>
        <w:jc w:val="both"/>
        <w:rPr>
          <w:rStyle w:val="2"/>
          <w:u w:val="single"/>
          <w:lang w:val="el-GR"/>
        </w:rPr>
      </w:pPr>
      <w:r w:rsidRPr="00B432A6">
        <w:rPr>
          <w:rStyle w:val="2"/>
          <w:u w:val="single"/>
          <w:lang w:val="el-GR"/>
        </w:rPr>
        <w:lastRenderedPageBreak/>
        <w:t>Για το αυτόματο σύστημα φίλτρου θολότητας:</w:t>
      </w:r>
    </w:p>
    <w:p w:rsidR="00B432A6" w:rsidRPr="00836D81" w:rsidRDefault="00B432A6" w:rsidP="00B432A6">
      <w:pPr>
        <w:numPr>
          <w:ilvl w:val="0"/>
          <w:numId w:val="5"/>
        </w:numPr>
        <w:tabs>
          <w:tab w:val="left" w:pos="760"/>
        </w:tabs>
        <w:spacing w:line="341" w:lineRule="exact"/>
        <w:ind w:left="760" w:hanging="360"/>
        <w:jc w:val="both"/>
        <w:rPr>
          <w:rFonts w:ascii="Calibri" w:hAnsi="Calibri"/>
          <w:sz w:val="20"/>
          <w:szCs w:val="20"/>
        </w:rPr>
      </w:pPr>
      <w:r w:rsidRPr="00836D81">
        <w:rPr>
          <w:rFonts w:ascii="Calibri" w:hAnsi="Calibri"/>
          <w:sz w:val="20"/>
          <w:szCs w:val="20"/>
        </w:rPr>
        <w:t>Πλήρη έλεγχο και ρύθμιση ομαλής και σωστής λειτουργίας τους.</w:t>
      </w:r>
    </w:p>
    <w:p w:rsidR="00B432A6" w:rsidRPr="00836D81" w:rsidRDefault="00B432A6" w:rsidP="00B432A6">
      <w:pPr>
        <w:numPr>
          <w:ilvl w:val="0"/>
          <w:numId w:val="5"/>
        </w:numPr>
        <w:tabs>
          <w:tab w:val="left" w:pos="760"/>
        </w:tabs>
        <w:spacing w:line="341" w:lineRule="exact"/>
        <w:ind w:left="760" w:hanging="360"/>
        <w:jc w:val="both"/>
        <w:rPr>
          <w:rFonts w:ascii="Calibri" w:hAnsi="Calibri"/>
          <w:sz w:val="20"/>
          <w:szCs w:val="20"/>
        </w:rPr>
      </w:pPr>
      <w:r w:rsidRPr="00836D81">
        <w:rPr>
          <w:rFonts w:ascii="Calibri" w:hAnsi="Calibri"/>
          <w:sz w:val="20"/>
          <w:szCs w:val="20"/>
        </w:rPr>
        <w:t>Ρύθμιση μηχανισμών αυτόματων πλύσεων τους.</w:t>
      </w:r>
    </w:p>
    <w:p w:rsidR="00B432A6" w:rsidRPr="00836D81" w:rsidRDefault="00B432A6" w:rsidP="00B432A6">
      <w:pPr>
        <w:numPr>
          <w:ilvl w:val="0"/>
          <w:numId w:val="5"/>
        </w:numPr>
        <w:tabs>
          <w:tab w:val="left" w:pos="760"/>
        </w:tabs>
        <w:spacing w:line="341" w:lineRule="exact"/>
        <w:ind w:left="760" w:hanging="360"/>
        <w:jc w:val="both"/>
        <w:rPr>
          <w:rFonts w:ascii="Calibri" w:hAnsi="Calibri"/>
          <w:sz w:val="20"/>
          <w:szCs w:val="20"/>
        </w:rPr>
      </w:pPr>
      <w:r w:rsidRPr="00836D81">
        <w:rPr>
          <w:rFonts w:ascii="Calibri" w:hAnsi="Calibri"/>
          <w:sz w:val="20"/>
          <w:szCs w:val="20"/>
        </w:rPr>
        <w:t>Έλεγχος και ρύθμιση ωρολογιακών μηχανισμών τους.</w:t>
      </w:r>
    </w:p>
    <w:p w:rsidR="00B432A6" w:rsidRPr="00836D81" w:rsidRDefault="00B432A6" w:rsidP="00B432A6">
      <w:pPr>
        <w:numPr>
          <w:ilvl w:val="0"/>
          <w:numId w:val="5"/>
        </w:numPr>
        <w:tabs>
          <w:tab w:val="left" w:pos="760"/>
        </w:tabs>
        <w:spacing w:line="341" w:lineRule="exact"/>
        <w:ind w:left="760" w:hanging="360"/>
        <w:jc w:val="both"/>
        <w:rPr>
          <w:rFonts w:ascii="Calibri" w:hAnsi="Calibri"/>
          <w:sz w:val="20"/>
          <w:szCs w:val="20"/>
        </w:rPr>
      </w:pPr>
      <w:r w:rsidRPr="00836D81">
        <w:rPr>
          <w:rFonts w:ascii="Calibri" w:hAnsi="Calibri"/>
          <w:sz w:val="20"/>
          <w:szCs w:val="20"/>
        </w:rPr>
        <w:t>Έλεγχος και ρύθμιση στεγανότητας και μηχανικών καταπονήσεων τους.</w:t>
      </w:r>
    </w:p>
    <w:p w:rsidR="00B432A6" w:rsidRPr="00836D81" w:rsidRDefault="00B432A6" w:rsidP="00B432A6">
      <w:pPr>
        <w:numPr>
          <w:ilvl w:val="0"/>
          <w:numId w:val="5"/>
        </w:numPr>
        <w:tabs>
          <w:tab w:val="left" w:pos="760"/>
        </w:tabs>
        <w:spacing w:line="341" w:lineRule="exact"/>
        <w:ind w:left="760" w:hanging="360"/>
        <w:jc w:val="both"/>
        <w:rPr>
          <w:rFonts w:ascii="Calibri" w:hAnsi="Calibri"/>
          <w:sz w:val="20"/>
          <w:szCs w:val="20"/>
        </w:rPr>
      </w:pPr>
      <w:r w:rsidRPr="00836D81">
        <w:rPr>
          <w:rFonts w:ascii="Calibri" w:hAnsi="Calibri"/>
          <w:sz w:val="20"/>
          <w:szCs w:val="20"/>
        </w:rPr>
        <w:t>Έλεγχος σωστής ηλεκτρικής τροφοδοσίας τους.</w:t>
      </w:r>
    </w:p>
    <w:p w:rsidR="00B432A6" w:rsidRPr="00B432A6" w:rsidRDefault="00B432A6" w:rsidP="00B432A6">
      <w:pPr>
        <w:spacing w:line="336" w:lineRule="exact"/>
        <w:ind w:hanging="360"/>
        <w:jc w:val="both"/>
        <w:rPr>
          <w:rStyle w:val="2"/>
          <w:u w:val="single"/>
          <w:lang w:val="el-GR"/>
        </w:rPr>
      </w:pPr>
      <w:r w:rsidRPr="00B432A6">
        <w:rPr>
          <w:rStyle w:val="2"/>
          <w:u w:val="single"/>
          <w:lang w:val="el-GR"/>
        </w:rPr>
        <w:t>Για τα αυτόματα συστήματα αποσκλήρυνσης:</w:t>
      </w:r>
    </w:p>
    <w:p w:rsidR="00B432A6" w:rsidRPr="00836D81" w:rsidRDefault="00B432A6" w:rsidP="00B432A6">
      <w:pPr>
        <w:numPr>
          <w:ilvl w:val="0"/>
          <w:numId w:val="5"/>
        </w:numPr>
        <w:tabs>
          <w:tab w:val="left" w:pos="760"/>
        </w:tabs>
        <w:spacing w:line="341" w:lineRule="exact"/>
        <w:ind w:left="760" w:hanging="360"/>
        <w:jc w:val="both"/>
        <w:rPr>
          <w:rFonts w:ascii="Calibri" w:hAnsi="Calibri"/>
          <w:sz w:val="20"/>
          <w:szCs w:val="20"/>
        </w:rPr>
      </w:pPr>
      <w:r w:rsidRPr="00836D81">
        <w:rPr>
          <w:rFonts w:ascii="Calibri" w:hAnsi="Calibri"/>
          <w:sz w:val="20"/>
          <w:szCs w:val="20"/>
        </w:rPr>
        <w:t>Πλήρης έλεγχος ρύθμισης ομαλής και σωστής λειτουργίας τους.</w:t>
      </w:r>
    </w:p>
    <w:p w:rsidR="00B432A6" w:rsidRPr="00836D81" w:rsidRDefault="00B432A6" w:rsidP="00B432A6">
      <w:pPr>
        <w:numPr>
          <w:ilvl w:val="0"/>
          <w:numId w:val="5"/>
        </w:numPr>
        <w:tabs>
          <w:tab w:val="left" w:pos="760"/>
        </w:tabs>
        <w:spacing w:line="341" w:lineRule="exact"/>
        <w:ind w:left="760" w:hanging="360"/>
        <w:jc w:val="both"/>
        <w:rPr>
          <w:rFonts w:ascii="Calibri" w:hAnsi="Calibri"/>
          <w:sz w:val="20"/>
          <w:szCs w:val="20"/>
        </w:rPr>
      </w:pPr>
      <w:r w:rsidRPr="00836D81">
        <w:rPr>
          <w:rFonts w:ascii="Calibri" w:hAnsi="Calibri"/>
          <w:sz w:val="20"/>
          <w:szCs w:val="20"/>
        </w:rPr>
        <w:t>Ρύθμιση μηχανισμών αυτόματης αναγέννησης τους.</w:t>
      </w:r>
    </w:p>
    <w:p w:rsidR="00B432A6" w:rsidRPr="00836D81" w:rsidRDefault="00B432A6" w:rsidP="00B432A6">
      <w:pPr>
        <w:numPr>
          <w:ilvl w:val="0"/>
          <w:numId w:val="5"/>
        </w:numPr>
        <w:tabs>
          <w:tab w:val="left" w:pos="760"/>
        </w:tabs>
        <w:spacing w:line="341" w:lineRule="exact"/>
        <w:ind w:left="760" w:hanging="360"/>
        <w:jc w:val="both"/>
        <w:rPr>
          <w:rFonts w:ascii="Calibri" w:hAnsi="Calibri"/>
          <w:sz w:val="20"/>
          <w:szCs w:val="20"/>
        </w:rPr>
      </w:pPr>
      <w:r w:rsidRPr="00836D81">
        <w:rPr>
          <w:rFonts w:ascii="Calibri" w:hAnsi="Calibri"/>
          <w:sz w:val="20"/>
          <w:szCs w:val="20"/>
        </w:rPr>
        <w:t>Έλεγχος και ρύθμιση των ωρολογιακών μηχανισμών τους.</w:t>
      </w:r>
    </w:p>
    <w:p w:rsidR="00B432A6" w:rsidRPr="00836D81" w:rsidRDefault="00B432A6" w:rsidP="00B432A6">
      <w:pPr>
        <w:numPr>
          <w:ilvl w:val="0"/>
          <w:numId w:val="5"/>
        </w:numPr>
        <w:tabs>
          <w:tab w:val="left" w:pos="760"/>
        </w:tabs>
        <w:spacing w:line="341" w:lineRule="exact"/>
        <w:ind w:left="760" w:hanging="360"/>
        <w:jc w:val="both"/>
        <w:rPr>
          <w:rFonts w:ascii="Calibri" w:hAnsi="Calibri"/>
          <w:sz w:val="20"/>
          <w:szCs w:val="20"/>
        </w:rPr>
      </w:pPr>
      <w:r w:rsidRPr="00836D81">
        <w:rPr>
          <w:rFonts w:ascii="Calibri" w:hAnsi="Calibri"/>
          <w:sz w:val="20"/>
          <w:szCs w:val="20"/>
        </w:rPr>
        <w:t>Έλεγχος και ρύθμιση των χρόνων των διαφόρων σταδίων της αναγέννησής τους.</w:t>
      </w:r>
    </w:p>
    <w:p w:rsidR="00B432A6" w:rsidRPr="00836D81" w:rsidRDefault="00B432A6" w:rsidP="00B432A6">
      <w:pPr>
        <w:numPr>
          <w:ilvl w:val="0"/>
          <w:numId w:val="5"/>
        </w:numPr>
        <w:tabs>
          <w:tab w:val="left" w:pos="760"/>
        </w:tabs>
        <w:spacing w:line="341" w:lineRule="exact"/>
        <w:ind w:left="760" w:hanging="360"/>
        <w:jc w:val="both"/>
        <w:rPr>
          <w:rFonts w:ascii="Calibri" w:hAnsi="Calibri"/>
          <w:sz w:val="20"/>
          <w:szCs w:val="20"/>
        </w:rPr>
      </w:pPr>
      <w:r w:rsidRPr="00836D81">
        <w:rPr>
          <w:rFonts w:ascii="Calibri" w:hAnsi="Calibri"/>
          <w:sz w:val="20"/>
          <w:szCs w:val="20"/>
        </w:rPr>
        <w:t>Έλεγχος και ρύθμιση στεγανότητας και μηχανικών καταπονήσεων τους.</w:t>
      </w:r>
    </w:p>
    <w:p w:rsidR="00B432A6" w:rsidRPr="00836D81" w:rsidRDefault="00B432A6" w:rsidP="00B432A6">
      <w:pPr>
        <w:numPr>
          <w:ilvl w:val="0"/>
          <w:numId w:val="5"/>
        </w:numPr>
        <w:tabs>
          <w:tab w:val="left" w:pos="760"/>
        </w:tabs>
        <w:spacing w:line="341" w:lineRule="exact"/>
        <w:ind w:left="760" w:hanging="360"/>
        <w:jc w:val="both"/>
        <w:rPr>
          <w:rFonts w:ascii="Calibri" w:hAnsi="Calibri"/>
          <w:sz w:val="20"/>
          <w:szCs w:val="20"/>
        </w:rPr>
      </w:pPr>
      <w:r w:rsidRPr="00836D81">
        <w:rPr>
          <w:rFonts w:ascii="Calibri" w:hAnsi="Calibri"/>
          <w:sz w:val="20"/>
          <w:szCs w:val="20"/>
        </w:rPr>
        <w:t>Έλεγχος και ρύθμιση του ρυθμού πλήρωσης των δεξαμενών αποθήκευσης αλατιού με νερό πόλεως.</w:t>
      </w:r>
    </w:p>
    <w:p w:rsidR="00B432A6" w:rsidRPr="00B432A6" w:rsidRDefault="00B432A6" w:rsidP="00B432A6">
      <w:pPr>
        <w:spacing w:line="336" w:lineRule="exact"/>
        <w:ind w:hanging="360"/>
        <w:jc w:val="both"/>
        <w:rPr>
          <w:rStyle w:val="2"/>
          <w:u w:val="single"/>
          <w:lang w:val="el-GR"/>
        </w:rPr>
      </w:pPr>
      <w:r w:rsidRPr="00B432A6">
        <w:rPr>
          <w:rStyle w:val="2"/>
          <w:u w:val="single"/>
          <w:lang w:val="el-GR"/>
        </w:rPr>
        <w:t>Για τα αυτόματα συστήματα αποσκλήρυνσης του λεβητοστασίου:</w:t>
      </w:r>
    </w:p>
    <w:p w:rsidR="00B432A6" w:rsidRPr="00836D81" w:rsidRDefault="00B432A6" w:rsidP="00B432A6">
      <w:pPr>
        <w:numPr>
          <w:ilvl w:val="0"/>
          <w:numId w:val="5"/>
        </w:numPr>
        <w:tabs>
          <w:tab w:val="left" w:pos="760"/>
        </w:tabs>
        <w:spacing w:line="341" w:lineRule="exact"/>
        <w:ind w:left="760" w:hanging="360"/>
        <w:jc w:val="both"/>
        <w:rPr>
          <w:rFonts w:ascii="Calibri" w:hAnsi="Calibri"/>
          <w:sz w:val="20"/>
          <w:szCs w:val="20"/>
        </w:rPr>
      </w:pPr>
      <w:r w:rsidRPr="00836D81">
        <w:rPr>
          <w:rFonts w:ascii="Calibri" w:hAnsi="Calibri"/>
          <w:sz w:val="20"/>
          <w:szCs w:val="20"/>
        </w:rPr>
        <w:t>Πλήρης έλεγχος ρύθμισης ομαλής και σωστής λειτουργίας τους.</w:t>
      </w:r>
    </w:p>
    <w:p w:rsidR="00B432A6" w:rsidRPr="00836D81" w:rsidRDefault="00B432A6" w:rsidP="00B432A6">
      <w:pPr>
        <w:numPr>
          <w:ilvl w:val="0"/>
          <w:numId w:val="5"/>
        </w:numPr>
        <w:tabs>
          <w:tab w:val="left" w:pos="760"/>
        </w:tabs>
        <w:spacing w:line="341" w:lineRule="exact"/>
        <w:ind w:left="760" w:hanging="360"/>
        <w:jc w:val="both"/>
        <w:rPr>
          <w:rFonts w:ascii="Calibri" w:hAnsi="Calibri"/>
          <w:sz w:val="20"/>
          <w:szCs w:val="20"/>
        </w:rPr>
      </w:pPr>
      <w:r w:rsidRPr="00836D81">
        <w:rPr>
          <w:rFonts w:ascii="Calibri" w:hAnsi="Calibri"/>
          <w:sz w:val="20"/>
          <w:szCs w:val="20"/>
        </w:rPr>
        <w:t>Ρύθμιση μηχανισμών αυτόματης αναγέννησης τους.</w:t>
      </w:r>
    </w:p>
    <w:p w:rsidR="00B432A6" w:rsidRPr="00836D81" w:rsidRDefault="00B432A6" w:rsidP="00B432A6">
      <w:pPr>
        <w:numPr>
          <w:ilvl w:val="0"/>
          <w:numId w:val="5"/>
        </w:numPr>
        <w:tabs>
          <w:tab w:val="left" w:pos="760"/>
        </w:tabs>
        <w:spacing w:line="341" w:lineRule="exact"/>
        <w:ind w:left="760" w:hanging="360"/>
        <w:jc w:val="both"/>
        <w:rPr>
          <w:rFonts w:ascii="Calibri" w:hAnsi="Calibri"/>
          <w:sz w:val="20"/>
          <w:szCs w:val="20"/>
        </w:rPr>
      </w:pPr>
      <w:r w:rsidRPr="00836D81">
        <w:rPr>
          <w:rFonts w:ascii="Calibri" w:hAnsi="Calibri"/>
          <w:sz w:val="20"/>
          <w:szCs w:val="20"/>
        </w:rPr>
        <w:t>Έλεγχος και ρύθμιση των ωρολογιακών μηχανισμών τους.</w:t>
      </w:r>
    </w:p>
    <w:p w:rsidR="00B432A6" w:rsidRPr="00836D81" w:rsidRDefault="00B432A6" w:rsidP="00B432A6">
      <w:pPr>
        <w:numPr>
          <w:ilvl w:val="0"/>
          <w:numId w:val="5"/>
        </w:numPr>
        <w:tabs>
          <w:tab w:val="left" w:pos="760"/>
        </w:tabs>
        <w:spacing w:line="341" w:lineRule="exact"/>
        <w:ind w:left="760" w:hanging="360"/>
        <w:jc w:val="both"/>
        <w:rPr>
          <w:rFonts w:ascii="Calibri" w:hAnsi="Calibri"/>
          <w:sz w:val="20"/>
          <w:szCs w:val="20"/>
        </w:rPr>
      </w:pPr>
      <w:r w:rsidRPr="00836D81">
        <w:rPr>
          <w:rFonts w:ascii="Calibri" w:hAnsi="Calibri"/>
          <w:sz w:val="20"/>
          <w:szCs w:val="20"/>
        </w:rPr>
        <w:t>Έλεγχος και ρύθμιση των χρόνων των διαφόρων σταδίων της αναγέννησής τους.</w:t>
      </w:r>
    </w:p>
    <w:p w:rsidR="00B432A6" w:rsidRPr="00836D81" w:rsidRDefault="00B432A6" w:rsidP="00B432A6">
      <w:pPr>
        <w:numPr>
          <w:ilvl w:val="0"/>
          <w:numId w:val="5"/>
        </w:numPr>
        <w:tabs>
          <w:tab w:val="left" w:pos="760"/>
        </w:tabs>
        <w:spacing w:line="341" w:lineRule="exact"/>
        <w:ind w:left="760" w:hanging="360"/>
        <w:jc w:val="both"/>
        <w:rPr>
          <w:rFonts w:ascii="Calibri" w:hAnsi="Calibri"/>
          <w:sz w:val="20"/>
          <w:szCs w:val="20"/>
        </w:rPr>
      </w:pPr>
      <w:r w:rsidRPr="00836D81">
        <w:rPr>
          <w:rFonts w:ascii="Calibri" w:hAnsi="Calibri"/>
          <w:sz w:val="20"/>
          <w:szCs w:val="20"/>
        </w:rPr>
        <w:t>Έλεγχος και ρύθμιση στεγανότητας και μηχανικών καταπονήσεων τους.</w:t>
      </w:r>
    </w:p>
    <w:p w:rsidR="00B432A6" w:rsidRPr="00836D81" w:rsidRDefault="00B432A6" w:rsidP="00B432A6">
      <w:pPr>
        <w:numPr>
          <w:ilvl w:val="0"/>
          <w:numId w:val="5"/>
        </w:numPr>
        <w:tabs>
          <w:tab w:val="left" w:pos="760"/>
        </w:tabs>
        <w:spacing w:line="341" w:lineRule="exact"/>
        <w:ind w:left="760" w:hanging="360"/>
        <w:jc w:val="both"/>
        <w:rPr>
          <w:rFonts w:ascii="Calibri" w:hAnsi="Calibri"/>
          <w:sz w:val="20"/>
          <w:szCs w:val="20"/>
        </w:rPr>
      </w:pPr>
      <w:r w:rsidRPr="00836D81">
        <w:rPr>
          <w:rFonts w:ascii="Calibri" w:hAnsi="Calibri"/>
          <w:sz w:val="20"/>
          <w:szCs w:val="20"/>
        </w:rPr>
        <w:t>Έλεγχος και ρύθμιση του ρυθμού πλήρωσης των δεξαμενών αποθήκευσης αλατιού με νερό πόλεως.</w:t>
      </w:r>
    </w:p>
    <w:p w:rsidR="00B432A6" w:rsidRPr="00B432A6" w:rsidRDefault="00B432A6" w:rsidP="00B432A6">
      <w:pPr>
        <w:spacing w:line="336" w:lineRule="exact"/>
        <w:ind w:hanging="360"/>
        <w:jc w:val="both"/>
        <w:rPr>
          <w:rStyle w:val="2"/>
          <w:u w:val="single"/>
          <w:lang w:val="el-GR"/>
        </w:rPr>
      </w:pPr>
      <w:r w:rsidRPr="00B432A6">
        <w:rPr>
          <w:rStyle w:val="2"/>
          <w:u w:val="single"/>
          <w:lang w:val="el-GR"/>
        </w:rPr>
        <w:t xml:space="preserve">Για τα αυτόματα συστήματα </w:t>
      </w:r>
      <w:proofErr w:type="spellStart"/>
      <w:r w:rsidRPr="00B432A6">
        <w:rPr>
          <w:rStyle w:val="2"/>
          <w:u w:val="single"/>
          <w:lang w:val="el-GR"/>
        </w:rPr>
        <w:t>φίλτρανσης</w:t>
      </w:r>
      <w:proofErr w:type="spellEnd"/>
      <w:r w:rsidRPr="00B432A6">
        <w:rPr>
          <w:rStyle w:val="2"/>
          <w:u w:val="single"/>
          <w:lang w:val="el-GR"/>
        </w:rPr>
        <w:t xml:space="preserve"> ενεργού άνθρακα:</w:t>
      </w:r>
    </w:p>
    <w:p w:rsidR="00B432A6" w:rsidRPr="00836D81" w:rsidRDefault="00B432A6" w:rsidP="00B432A6">
      <w:pPr>
        <w:numPr>
          <w:ilvl w:val="0"/>
          <w:numId w:val="5"/>
        </w:numPr>
        <w:tabs>
          <w:tab w:val="left" w:pos="760"/>
        </w:tabs>
        <w:spacing w:line="341" w:lineRule="exact"/>
        <w:ind w:left="760" w:hanging="360"/>
        <w:jc w:val="both"/>
        <w:rPr>
          <w:rFonts w:ascii="Calibri" w:hAnsi="Calibri"/>
          <w:sz w:val="20"/>
          <w:szCs w:val="20"/>
        </w:rPr>
      </w:pPr>
      <w:r w:rsidRPr="00836D81">
        <w:rPr>
          <w:rFonts w:ascii="Calibri" w:hAnsi="Calibri"/>
          <w:sz w:val="20"/>
          <w:szCs w:val="20"/>
        </w:rPr>
        <w:t>Πλήρη έλεγχο και ρύθμιση ομαλής και σωστής λειτουργίας τους.</w:t>
      </w:r>
    </w:p>
    <w:p w:rsidR="00B432A6" w:rsidRPr="00836D81" w:rsidRDefault="00B432A6" w:rsidP="00B432A6">
      <w:pPr>
        <w:numPr>
          <w:ilvl w:val="0"/>
          <w:numId w:val="5"/>
        </w:numPr>
        <w:tabs>
          <w:tab w:val="left" w:pos="760"/>
        </w:tabs>
        <w:spacing w:line="341" w:lineRule="exact"/>
        <w:ind w:left="760" w:hanging="360"/>
        <w:jc w:val="both"/>
        <w:rPr>
          <w:rFonts w:ascii="Calibri" w:hAnsi="Calibri"/>
          <w:sz w:val="20"/>
          <w:szCs w:val="20"/>
        </w:rPr>
      </w:pPr>
      <w:r w:rsidRPr="00836D81">
        <w:rPr>
          <w:rFonts w:ascii="Calibri" w:hAnsi="Calibri"/>
          <w:sz w:val="20"/>
          <w:szCs w:val="20"/>
        </w:rPr>
        <w:t>Ρύθμιση μηχανισμών αυτόματων πλύσεων τους.</w:t>
      </w:r>
    </w:p>
    <w:p w:rsidR="00B432A6" w:rsidRPr="00836D81" w:rsidRDefault="00B432A6" w:rsidP="00B432A6">
      <w:pPr>
        <w:numPr>
          <w:ilvl w:val="0"/>
          <w:numId w:val="5"/>
        </w:numPr>
        <w:tabs>
          <w:tab w:val="left" w:pos="760"/>
        </w:tabs>
        <w:spacing w:line="341" w:lineRule="exact"/>
        <w:ind w:left="760" w:hanging="360"/>
        <w:jc w:val="both"/>
        <w:rPr>
          <w:rFonts w:ascii="Calibri" w:hAnsi="Calibri"/>
          <w:sz w:val="20"/>
          <w:szCs w:val="20"/>
        </w:rPr>
      </w:pPr>
      <w:r w:rsidRPr="00836D81">
        <w:rPr>
          <w:rFonts w:ascii="Calibri" w:hAnsi="Calibri"/>
          <w:sz w:val="20"/>
          <w:szCs w:val="20"/>
        </w:rPr>
        <w:t>Έλεγχος και ρύθμιση ωρολογιακών μηχανισμών τους.</w:t>
      </w:r>
    </w:p>
    <w:p w:rsidR="00B432A6" w:rsidRPr="00836D81" w:rsidRDefault="00B432A6" w:rsidP="00B432A6">
      <w:pPr>
        <w:numPr>
          <w:ilvl w:val="0"/>
          <w:numId w:val="5"/>
        </w:numPr>
        <w:tabs>
          <w:tab w:val="left" w:pos="760"/>
        </w:tabs>
        <w:spacing w:line="341" w:lineRule="exact"/>
        <w:ind w:left="760" w:hanging="360"/>
        <w:jc w:val="both"/>
        <w:rPr>
          <w:rFonts w:ascii="Calibri" w:hAnsi="Calibri"/>
          <w:sz w:val="20"/>
          <w:szCs w:val="20"/>
        </w:rPr>
      </w:pPr>
      <w:r w:rsidRPr="00836D81">
        <w:rPr>
          <w:rFonts w:ascii="Calibri" w:hAnsi="Calibri"/>
          <w:sz w:val="20"/>
          <w:szCs w:val="20"/>
        </w:rPr>
        <w:t>Έλεγχος και ρύθμιση στεγανότητας και μηχανικών καταπονήσεων τους.</w:t>
      </w:r>
    </w:p>
    <w:p w:rsidR="00B432A6" w:rsidRPr="00836D81" w:rsidRDefault="00B432A6" w:rsidP="00B432A6">
      <w:pPr>
        <w:numPr>
          <w:ilvl w:val="0"/>
          <w:numId w:val="5"/>
        </w:numPr>
        <w:tabs>
          <w:tab w:val="left" w:pos="760"/>
        </w:tabs>
        <w:spacing w:line="341" w:lineRule="exact"/>
        <w:ind w:left="760" w:hanging="360"/>
        <w:jc w:val="both"/>
        <w:rPr>
          <w:rFonts w:ascii="Calibri" w:hAnsi="Calibri"/>
          <w:sz w:val="20"/>
          <w:szCs w:val="20"/>
        </w:rPr>
      </w:pPr>
      <w:r w:rsidRPr="00836D81">
        <w:rPr>
          <w:rFonts w:ascii="Calibri" w:hAnsi="Calibri"/>
          <w:sz w:val="20"/>
          <w:szCs w:val="20"/>
        </w:rPr>
        <w:t>Έλεγχος σωστής ηλεκτρικής τροφοδοσίας τους.</w:t>
      </w:r>
    </w:p>
    <w:p w:rsidR="00B432A6" w:rsidRPr="00B432A6" w:rsidRDefault="00B432A6" w:rsidP="00B432A6">
      <w:pPr>
        <w:spacing w:line="336" w:lineRule="exact"/>
        <w:ind w:hanging="360"/>
        <w:jc w:val="both"/>
        <w:rPr>
          <w:rStyle w:val="2"/>
          <w:u w:val="single"/>
          <w:lang w:val="el-GR"/>
        </w:rPr>
      </w:pPr>
      <w:r w:rsidRPr="00B432A6">
        <w:rPr>
          <w:rStyle w:val="2"/>
          <w:u w:val="single"/>
          <w:lang w:val="el-GR"/>
        </w:rPr>
        <w:t>Για τα αυτόματα συγκροτήματα αντίστροφης ώσμωσης:</w:t>
      </w:r>
    </w:p>
    <w:p w:rsidR="00B432A6" w:rsidRPr="00836D81" w:rsidRDefault="00B432A6" w:rsidP="00B432A6">
      <w:pPr>
        <w:numPr>
          <w:ilvl w:val="0"/>
          <w:numId w:val="5"/>
        </w:numPr>
        <w:tabs>
          <w:tab w:val="left" w:pos="760"/>
        </w:tabs>
        <w:spacing w:line="341" w:lineRule="exact"/>
        <w:ind w:left="760" w:hanging="360"/>
        <w:jc w:val="both"/>
        <w:rPr>
          <w:rFonts w:ascii="Calibri" w:hAnsi="Calibri"/>
          <w:sz w:val="20"/>
          <w:szCs w:val="20"/>
        </w:rPr>
      </w:pPr>
      <w:r w:rsidRPr="00836D81">
        <w:rPr>
          <w:rFonts w:ascii="Calibri" w:hAnsi="Calibri"/>
          <w:sz w:val="20"/>
          <w:szCs w:val="20"/>
        </w:rPr>
        <w:t>Πλήρης έλεγχος και ρύθμισή τους.</w:t>
      </w:r>
    </w:p>
    <w:p w:rsidR="00B432A6" w:rsidRPr="00836D81" w:rsidRDefault="00B432A6" w:rsidP="00B432A6">
      <w:pPr>
        <w:numPr>
          <w:ilvl w:val="0"/>
          <w:numId w:val="5"/>
        </w:numPr>
        <w:tabs>
          <w:tab w:val="left" w:pos="760"/>
        </w:tabs>
        <w:spacing w:line="341" w:lineRule="exact"/>
        <w:ind w:left="760" w:hanging="360"/>
        <w:jc w:val="both"/>
        <w:rPr>
          <w:rFonts w:ascii="Calibri" w:hAnsi="Calibri"/>
          <w:sz w:val="20"/>
          <w:szCs w:val="20"/>
        </w:rPr>
      </w:pPr>
      <w:r w:rsidRPr="00836D81">
        <w:rPr>
          <w:rFonts w:ascii="Calibri" w:hAnsi="Calibri"/>
          <w:sz w:val="20"/>
          <w:szCs w:val="20"/>
        </w:rPr>
        <w:t>Έλεγχος και ρύθμιση ρυθμού παραγωγής επεξεργασμένου νερού.</w:t>
      </w:r>
    </w:p>
    <w:p w:rsidR="00B432A6" w:rsidRPr="00836D81" w:rsidRDefault="00B432A6" w:rsidP="00B432A6">
      <w:pPr>
        <w:numPr>
          <w:ilvl w:val="0"/>
          <w:numId w:val="5"/>
        </w:numPr>
        <w:tabs>
          <w:tab w:val="left" w:pos="760"/>
        </w:tabs>
        <w:spacing w:line="341" w:lineRule="exact"/>
        <w:ind w:left="760" w:hanging="360"/>
        <w:jc w:val="both"/>
        <w:rPr>
          <w:rFonts w:ascii="Calibri" w:hAnsi="Calibri"/>
          <w:sz w:val="20"/>
          <w:szCs w:val="20"/>
        </w:rPr>
      </w:pPr>
      <w:r w:rsidRPr="00836D81">
        <w:rPr>
          <w:rFonts w:ascii="Calibri" w:hAnsi="Calibri"/>
          <w:sz w:val="20"/>
          <w:szCs w:val="20"/>
        </w:rPr>
        <w:t>Έλεγχος και ρύθμιση ρυθμού απορριπτόμενου νερού.</w:t>
      </w:r>
    </w:p>
    <w:p w:rsidR="00B432A6" w:rsidRPr="00836D81" w:rsidRDefault="00B432A6" w:rsidP="00B432A6">
      <w:pPr>
        <w:numPr>
          <w:ilvl w:val="0"/>
          <w:numId w:val="5"/>
        </w:numPr>
        <w:tabs>
          <w:tab w:val="left" w:pos="760"/>
        </w:tabs>
        <w:spacing w:line="341" w:lineRule="exact"/>
        <w:ind w:left="760" w:hanging="360"/>
        <w:jc w:val="both"/>
        <w:rPr>
          <w:rFonts w:ascii="Calibri" w:hAnsi="Calibri"/>
          <w:sz w:val="20"/>
          <w:szCs w:val="20"/>
        </w:rPr>
      </w:pPr>
      <w:r w:rsidRPr="00836D81">
        <w:rPr>
          <w:rFonts w:ascii="Calibri" w:hAnsi="Calibri"/>
          <w:sz w:val="20"/>
          <w:szCs w:val="20"/>
        </w:rPr>
        <w:t>Έλεγχος και ρύθμιση πιέσεων εισόδου στο συγκρότημα.</w:t>
      </w:r>
    </w:p>
    <w:p w:rsidR="00B432A6" w:rsidRPr="00836D81" w:rsidRDefault="00B432A6" w:rsidP="00B432A6">
      <w:pPr>
        <w:numPr>
          <w:ilvl w:val="0"/>
          <w:numId w:val="5"/>
        </w:numPr>
        <w:tabs>
          <w:tab w:val="left" w:pos="760"/>
        </w:tabs>
        <w:spacing w:line="341" w:lineRule="exact"/>
        <w:ind w:left="760" w:hanging="360"/>
        <w:jc w:val="both"/>
        <w:rPr>
          <w:rFonts w:ascii="Calibri" w:hAnsi="Calibri"/>
          <w:sz w:val="20"/>
          <w:szCs w:val="20"/>
        </w:rPr>
      </w:pPr>
      <w:r w:rsidRPr="00836D81">
        <w:rPr>
          <w:rFonts w:ascii="Calibri" w:hAnsi="Calibri"/>
          <w:sz w:val="20"/>
          <w:szCs w:val="20"/>
        </w:rPr>
        <w:t xml:space="preserve">Έλεγχος και ρύθμιση πιέσεων εξόδου από την </w:t>
      </w:r>
      <w:proofErr w:type="spellStart"/>
      <w:r w:rsidRPr="00836D81">
        <w:rPr>
          <w:rFonts w:ascii="Calibri" w:hAnsi="Calibri"/>
          <w:sz w:val="20"/>
          <w:szCs w:val="20"/>
        </w:rPr>
        <w:t>προφίλτρανση</w:t>
      </w:r>
      <w:proofErr w:type="spellEnd"/>
      <w:r w:rsidRPr="00836D81">
        <w:rPr>
          <w:rFonts w:ascii="Calibri" w:hAnsi="Calibri"/>
          <w:sz w:val="20"/>
          <w:szCs w:val="20"/>
        </w:rPr>
        <w:t>.</w:t>
      </w:r>
    </w:p>
    <w:p w:rsidR="00B432A6" w:rsidRPr="00836D81" w:rsidRDefault="00B432A6" w:rsidP="00B432A6">
      <w:pPr>
        <w:numPr>
          <w:ilvl w:val="0"/>
          <w:numId w:val="5"/>
        </w:numPr>
        <w:tabs>
          <w:tab w:val="left" w:pos="760"/>
        </w:tabs>
        <w:spacing w:line="341" w:lineRule="exact"/>
        <w:ind w:left="760" w:hanging="360"/>
        <w:jc w:val="both"/>
        <w:rPr>
          <w:rFonts w:ascii="Calibri" w:hAnsi="Calibri"/>
          <w:sz w:val="20"/>
          <w:szCs w:val="20"/>
        </w:rPr>
      </w:pPr>
      <w:r w:rsidRPr="00836D81">
        <w:rPr>
          <w:rFonts w:ascii="Calibri" w:hAnsi="Calibri"/>
          <w:sz w:val="20"/>
          <w:szCs w:val="20"/>
        </w:rPr>
        <w:t>Έλεγχος και ρύθμιση πιέσεων εισόδου στις αντλίες υψηλής πίεσης.</w:t>
      </w:r>
    </w:p>
    <w:p w:rsidR="00B432A6" w:rsidRPr="00836D81" w:rsidRDefault="00B432A6" w:rsidP="00B432A6">
      <w:pPr>
        <w:numPr>
          <w:ilvl w:val="0"/>
          <w:numId w:val="5"/>
        </w:numPr>
        <w:tabs>
          <w:tab w:val="left" w:pos="760"/>
        </w:tabs>
        <w:spacing w:line="341" w:lineRule="exact"/>
        <w:ind w:left="760" w:hanging="360"/>
        <w:jc w:val="both"/>
        <w:rPr>
          <w:rFonts w:ascii="Calibri" w:hAnsi="Calibri"/>
          <w:sz w:val="20"/>
          <w:szCs w:val="20"/>
        </w:rPr>
      </w:pPr>
      <w:r w:rsidRPr="00836D81">
        <w:rPr>
          <w:rFonts w:ascii="Calibri" w:hAnsi="Calibri"/>
          <w:sz w:val="20"/>
          <w:szCs w:val="20"/>
        </w:rPr>
        <w:t>Έλεγχος και ρύθμιση πιέσεων εξόδου από τις αντλίες υψηλής πίεσης.</w:t>
      </w:r>
    </w:p>
    <w:p w:rsidR="00B432A6" w:rsidRPr="00836D81" w:rsidRDefault="00B432A6" w:rsidP="00B432A6">
      <w:pPr>
        <w:numPr>
          <w:ilvl w:val="0"/>
          <w:numId w:val="5"/>
        </w:numPr>
        <w:tabs>
          <w:tab w:val="left" w:pos="760"/>
        </w:tabs>
        <w:spacing w:line="341" w:lineRule="exact"/>
        <w:ind w:left="760" w:hanging="360"/>
        <w:jc w:val="both"/>
        <w:rPr>
          <w:rFonts w:ascii="Calibri" w:hAnsi="Calibri"/>
          <w:sz w:val="20"/>
          <w:szCs w:val="20"/>
        </w:rPr>
      </w:pPr>
      <w:r w:rsidRPr="00836D81">
        <w:rPr>
          <w:rFonts w:ascii="Calibri" w:hAnsi="Calibri"/>
          <w:sz w:val="20"/>
          <w:szCs w:val="20"/>
        </w:rPr>
        <w:t>Έλεγχος ποιότητας παραγόμενου νερού.</w:t>
      </w:r>
    </w:p>
    <w:p w:rsidR="00B432A6" w:rsidRPr="00836D81" w:rsidRDefault="00B432A6" w:rsidP="00B432A6">
      <w:pPr>
        <w:numPr>
          <w:ilvl w:val="0"/>
          <w:numId w:val="5"/>
        </w:numPr>
        <w:tabs>
          <w:tab w:val="left" w:pos="721"/>
        </w:tabs>
        <w:spacing w:line="341" w:lineRule="exact"/>
        <w:ind w:left="740" w:hanging="360"/>
        <w:jc w:val="both"/>
        <w:rPr>
          <w:rFonts w:ascii="Calibri" w:hAnsi="Calibri"/>
          <w:sz w:val="20"/>
          <w:szCs w:val="20"/>
        </w:rPr>
      </w:pPr>
      <w:r w:rsidRPr="00836D81">
        <w:rPr>
          <w:rFonts w:ascii="Calibri" w:hAnsi="Calibri"/>
          <w:sz w:val="20"/>
          <w:szCs w:val="20"/>
        </w:rPr>
        <w:t xml:space="preserve">Έλεγχος και </w:t>
      </w:r>
      <w:proofErr w:type="spellStart"/>
      <w:r w:rsidRPr="00836D81">
        <w:rPr>
          <w:rFonts w:ascii="Calibri" w:hAnsi="Calibri"/>
          <w:sz w:val="20"/>
          <w:szCs w:val="20"/>
        </w:rPr>
        <w:t>καλιμπράρισμα</w:t>
      </w:r>
      <w:proofErr w:type="spellEnd"/>
      <w:r w:rsidRPr="00836D81">
        <w:rPr>
          <w:rFonts w:ascii="Calibri" w:hAnsi="Calibri"/>
          <w:sz w:val="20"/>
          <w:szCs w:val="20"/>
        </w:rPr>
        <w:t xml:space="preserve"> του οργάνου μέτρησης αγωγιμότητας.</w:t>
      </w:r>
    </w:p>
    <w:p w:rsidR="00B432A6" w:rsidRPr="00836D81" w:rsidRDefault="00B432A6" w:rsidP="00B432A6">
      <w:pPr>
        <w:numPr>
          <w:ilvl w:val="0"/>
          <w:numId w:val="5"/>
        </w:numPr>
        <w:tabs>
          <w:tab w:val="left" w:pos="716"/>
        </w:tabs>
        <w:spacing w:line="341" w:lineRule="exact"/>
        <w:ind w:firstLine="360"/>
        <w:jc w:val="both"/>
        <w:rPr>
          <w:rFonts w:ascii="Calibri" w:hAnsi="Calibri"/>
          <w:sz w:val="20"/>
          <w:szCs w:val="20"/>
        </w:rPr>
      </w:pPr>
      <w:r w:rsidRPr="00836D81">
        <w:rPr>
          <w:rFonts w:ascii="Calibri" w:hAnsi="Calibri"/>
          <w:sz w:val="20"/>
          <w:szCs w:val="20"/>
        </w:rPr>
        <w:t>Έλεγχος σωστής ηλεκτρικής τροφοδοσίας.</w:t>
      </w:r>
    </w:p>
    <w:p w:rsidR="00B432A6" w:rsidRPr="00836D81" w:rsidRDefault="00B432A6" w:rsidP="00B432A6">
      <w:pPr>
        <w:tabs>
          <w:tab w:val="left" w:pos="716"/>
        </w:tabs>
        <w:spacing w:line="341" w:lineRule="exact"/>
        <w:jc w:val="both"/>
        <w:rPr>
          <w:rFonts w:ascii="Calibri" w:hAnsi="Calibri"/>
          <w:sz w:val="20"/>
          <w:szCs w:val="20"/>
        </w:rPr>
      </w:pPr>
      <w:r w:rsidRPr="00836D81">
        <w:rPr>
          <w:rStyle w:val="62"/>
        </w:rPr>
        <w:t>Γ</w:t>
      </w:r>
      <w:proofErr w:type="spellStart"/>
      <w:r w:rsidRPr="00836D81">
        <w:rPr>
          <w:rStyle w:val="62"/>
          <w:lang w:val="en-US"/>
        </w:rPr>
        <w:t>i</w:t>
      </w:r>
      <w:proofErr w:type="spellEnd"/>
      <w:r w:rsidRPr="00836D81">
        <w:rPr>
          <w:rStyle w:val="62"/>
        </w:rPr>
        <w:t xml:space="preserve">α το σύστημα διανομής </w:t>
      </w:r>
      <w:proofErr w:type="spellStart"/>
      <w:r w:rsidRPr="00836D81">
        <w:rPr>
          <w:rStyle w:val="62"/>
        </w:rPr>
        <w:t>απιονισμένου</w:t>
      </w:r>
      <w:proofErr w:type="spellEnd"/>
      <w:r w:rsidRPr="00836D81">
        <w:rPr>
          <w:rStyle w:val="62"/>
        </w:rPr>
        <w:t xml:space="preserve"> νερού :</w:t>
      </w:r>
    </w:p>
    <w:p w:rsidR="00B432A6" w:rsidRPr="00836D81" w:rsidRDefault="00B432A6" w:rsidP="00B432A6">
      <w:pPr>
        <w:numPr>
          <w:ilvl w:val="0"/>
          <w:numId w:val="5"/>
        </w:numPr>
        <w:tabs>
          <w:tab w:val="left" w:pos="740"/>
        </w:tabs>
        <w:spacing w:line="341" w:lineRule="exact"/>
        <w:ind w:left="740" w:hanging="360"/>
        <w:jc w:val="both"/>
        <w:rPr>
          <w:rFonts w:ascii="Calibri" w:hAnsi="Calibri"/>
          <w:sz w:val="20"/>
          <w:szCs w:val="20"/>
        </w:rPr>
      </w:pPr>
      <w:r w:rsidRPr="00836D81">
        <w:rPr>
          <w:rFonts w:ascii="Calibri" w:hAnsi="Calibri"/>
          <w:sz w:val="20"/>
          <w:szCs w:val="20"/>
        </w:rPr>
        <w:t>Αλλαγή των φίλτρων μικροβίων.</w:t>
      </w:r>
    </w:p>
    <w:p w:rsidR="00B432A6" w:rsidRPr="00B432A6" w:rsidRDefault="00B432A6" w:rsidP="00B432A6">
      <w:pPr>
        <w:spacing w:line="336" w:lineRule="exact"/>
        <w:ind w:hanging="360"/>
        <w:jc w:val="both"/>
        <w:rPr>
          <w:rStyle w:val="2"/>
          <w:u w:val="single"/>
          <w:lang w:val="el-GR"/>
        </w:rPr>
      </w:pPr>
      <w:r w:rsidRPr="00B432A6">
        <w:rPr>
          <w:rStyle w:val="2"/>
          <w:u w:val="single"/>
          <w:lang w:val="el-GR"/>
        </w:rPr>
        <w:lastRenderedPageBreak/>
        <w:t>Χημικός και Μικροβιολογικός Έλεγχος του παραγόμενου νερού</w:t>
      </w:r>
    </w:p>
    <w:p w:rsidR="00B432A6" w:rsidRPr="00836D81" w:rsidRDefault="00B432A6" w:rsidP="00B432A6">
      <w:pPr>
        <w:numPr>
          <w:ilvl w:val="0"/>
          <w:numId w:val="5"/>
        </w:numPr>
        <w:tabs>
          <w:tab w:val="left" w:pos="740"/>
        </w:tabs>
        <w:spacing w:after="498" w:line="283" w:lineRule="exact"/>
        <w:ind w:left="740" w:hanging="360"/>
        <w:jc w:val="both"/>
        <w:rPr>
          <w:rFonts w:ascii="Calibri" w:hAnsi="Calibri"/>
          <w:sz w:val="20"/>
          <w:szCs w:val="20"/>
        </w:rPr>
      </w:pPr>
      <w:r w:rsidRPr="00836D81">
        <w:rPr>
          <w:rFonts w:ascii="Calibri" w:hAnsi="Calibri"/>
          <w:sz w:val="20"/>
          <w:szCs w:val="20"/>
        </w:rPr>
        <w:t>Χημική και μικροβιολογική ανάλυση σε πιστοποιημένο εργαστήριο σε δείγμα παραγόμενου νερού από το σύστημα επεξεργασίας νερού.</w:t>
      </w:r>
    </w:p>
    <w:p w:rsidR="00B432A6" w:rsidRPr="00836D81" w:rsidRDefault="00B432A6" w:rsidP="00B432A6">
      <w:pPr>
        <w:spacing w:line="336" w:lineRule="exact"/>
        <w:ind w:hanging="360"/>
        <w:jc w:val="both"/>
        <w:rPr>
          <w:rFonts w:ascii="Calibri" w:hAnsi="Calibri"/>
          <w:b/>
          <w:sz w:val="20"/>
          <w:szCs w:val="20"/>
          <w:u w:val="single"/>
        </w:rPr>
      </w:pPr>
      <w:r w:rsidRPr="00836D81">
        <w:rPr>
          <w:rFonts w:ascii="Calibri" w:hAnsi="Calibri"/>
          <w:b/>
          <w:sz w:val="20"/>
          <w:szCs w:val="20"/>
          <w:u w:val="single"/>
        </w:rPr>
        <w:t>ΤΕΤΑΡΤΗ ΕΠΙΣΚΕΨΗ</w:t>
      </w:r>
    </w:p>
    <w:p w:rsidR="00B432A6" w:rsidRPr="00836D81" w:rsidRDefault="00B432A6" w:rsidP="00B432A6">
      <w:pPr>
        <w:spacing w:line="336" w:lineRule="exact"/>
        <w:ind w:hanging="360"/>
        <w:jc w:val="both"/>
        <w:rPr>
          <w:rFonts w:ascii="Calibri" w:hAnsi="Calibri"/>
          <w:sz w:val="20"/>
          <w:szCs w:val="20"/>
        </w:rPr>
      </w:pPr>
      <w:r w:rsidRPr="00836D81">
        <w:rPr>
          <w:rStyle w:val="62"/>
        </w:rPr>
        <w:t>Για το αυτόματο σύστημα φίλτρου θολότητας:</w:t>
      </w:r>
    </w:p>
    <w:p w:rsidR="00B432A6" w:rsidRPr="00836D81" w:rsidRDefault="00B432A6" w:rsidP="00B432A6">
      <w:pPr>
        <w:numPr>
          <w:ilvl w:val="0"/>
          <w:numId w:val="5"/>
        </w:numPr>
        <w:tabs>
          <w:tab w:val="left" w:pos="390"/>
        </w:tabs>
        <w:spacing w:line="336" w:lineRule="exact"/>
        <w:ind w:left="380" w:hanging="360"/>
        <w:jc w:val="both"/>
        <w:rPr>
          <w:rFonts w:ascii="Calibri" w:hAnsi="Calibri"/>
          <w:sz w:val="20"/>
          <w:szCs w:val="20"/>
        </w:rPr>
      </w:pPr>
      <w:r w:rsidRPr="00836D81">
        <w:rPr>
          <w:rFonts w:ascii="Calibri" w:hAnsi="Calibri"/>
          <w:sz w:val="20"/>
          <w:szCs w:val="20"/>
        </w:rPr>
        <w:t>Πλήρη έλεγχο και ρύθμιση ομαλής και σωστής λειτουργίας τους.</w:t>
      </w:r>
    </w:p>
    <w:p w:rsidR="00B432A6" w:rsidRPr="00836D81" w:rsidRDefault="00B432A6" w:rsidP="00B432A6">
      <w:pPr>
        <w:numPr>
          <w:ilvl w:val="0"/>
          <w:numId w:val="5"/>
        </w:numPr>
        <w:tabs>
          <w:tab w:val="left" w:pos="394"/>
        </w:tabs>
        <w:spacing w:line="336" w:lineRule="exact"/>
        <w:ind w:left="380" w:hanging="360"/>
        <w:jc w:val="both"/>
        <w:rPr>
          <w:rFonts w:ascii="Calibri" w:hAnsi="Calibri"/>
          <w:sz w:val="20"/>
          <w:szCs w:val="20"/>
        </w:rPr>
      </w:pPr>
      <w:r w:rsidRPr="00836D81">
        <w:rPr>
          <w:rFonts w:ascii="Calibri" w:hAnsi="Calibri"/>
          <w:sz w:val="20"/>
          <w:szCs w:val="20"/>
        </w:rPr>
        <w:t>Ρύθμιση μηχανισμών αυτόματων πλύσεων τους.</w:t>
      </w:r>
    </w:p>
    <w:p w:rsidR="00B432A6" w:rsidRPr="00836D81" w:rsidRDefault="00B432A6" w:rsidP="00B432A6">
      <w:pPr>
        <w:numPr>
          <w:ilvl w:val="0"/>
          <w:numId w:val="5"/>
        </w:numPr>
        <w:tabs>
          <w:tab w:val="left" w:pos="361"/>
        </w:tabs>
        <w:spacing w:line="336" w:lineRule="exact"/>
        <w:ind w:left="380" w:hanging="360"/>
        <w:jc w:val="both"/>
        <w:rPr>
          <w:rFonts w:ascii="Calibri" w:hAnsi="Calibri"/>
          <w:sz w:val="20"/>
          <w:szCs w:val="20"/>
        </w:rPr>
      </w:pPr>
      <w:r w:rsidRPr="00836D81">
        <w:rPr>
          <w:rFonts w:ascii="Calibri" w:hAnsi="Calibri"/>
          <w:sz w:val="20"/>
          <w:szCs w:val="20"/>
        </w:rPr>
        <w:t>Έλεγχος και ρύθμιση ωρολογιακών μηχανισμών τους.</w:t>
      </w:r>
    </w:p>
    <w:p w:rsidR="00B432A6" w:rsidRPr="00836D81" w:rsidRDefault="00B432A6" w:rsidP="00B432A6">
      <w:pPr>
        <w:numPr>
          <w:ilvl w:val="0"/>
          <w:numId w:val="5"/>
        </w:numPr>
        <w:tabs>
          <w:tab w:val="left" w:pos="356"/>
        </w:tabs>
        <w:spacing w:line="336" w:lineRule="exact"/>
        <w:ind w:left="380" w:hanging="360"/>
        <w:jc w:val="both"/>
        <w:rPr>
          <w:rFonts w:ascii="Calibri" w:hAnsi="Calibri"/>
          <w:sz w:val="20"/>
          <w:szCs w:val="20"/>
        </w:rPr>
      </w:pPr>
      <w:r w:rsidRPr="00836D81">
        <w:rPr>
          <w:rFonts w:ascii="Calibri" w:hAnsi="Calibri"/>
          <w:sz w:val="20"/>
          <w:szCs w:val="20"/>
        </w:rPr>
        <w:t>Έλεγχος και ρύθμιση στεγανότητας και μηχανικών καταπονήσεων τους.</w:t>
      </w:r>
    </w:p>
    <w:p w:rsidR="00B432A6" w:rsidRPr="00836D81" w:rsidRDefault="00B432A6" w:rsidP="00B432A6">
      <w:pPr>
        <w:numPr>
          <w:ilvl w:val="0"/>
          <w:numId w:val="5"/>
        </w:numPr>
        <w:tabs>
          <w:tab w:val="left" w:pos="356"/>
        </w:tabs>
        <w:spacing w:line="336" w:lineRule="exact"/>
        <w:jc w:val="both"/>
        <w:rPr>
          <w:rFonts w:ascii="Calibri" w:hAnsi="Calibri"/>
          <w:sz w:val="20"/>
          <w:szCs w:val="20"/>
        </w:rPr>
      </w:pPr>
      <w:r w:rsidRPr="00836D81">
        <w:rPr>
          <w:rFonts w:ascii="Calibri" w:hAnsi="Calibri"/>
          <w:sz w:val="20"/>
          <w:szCs w:val="20"/>
        </w:rPr>
        <w:t>Έλεγχος σωστής ηλεκτρικής τροφοδοσίας τους.</w:t>
      </w:r>
    </w:p>
    <w:p w:rsidR="00B432A6" w:rsidRPr="00836D81" w:rsidRDefault="00B432A6" w:rsidP="00B432A6">
      <w:pPr>
        <w:tabs>
          <w:tab w:val="left" w:pos="356"/>
        </w:tabs>
        <w:spacing w:line="336" w:lineRule="exact"/>
        <w:jc w:val="both"/>
        <w:rPr>
          <w:rFonts w:ascii="Calibri" w:hAnsi="Calibri"/>
          <w:sz w:val="20"/>
          <w:szCs w:val="20"/>
        </w:rPr>
      </w:pPr>
      <w:r w:rsidRPr="00836D81">
        <w:rPr>
          <w:rStyle w:val="62"/>
        </w:rPr>
        <w:t>Για τα αυτόματα συστήματα αποσκλήρυνσης:</w:t>
      </w:r>
    </w:p>
    <w:p w:rsidR="00B432A6" w:rsidRPr="00836D81" w:rsidRDefault="00B432A6" w:rsidP="00B432A6">
      <w:pPr>
        <w:numPr>
          <w:ilvl w:val="0"/>
          <w:numId w:val="5"/>
        </w:numPr>
        <w:tabs>
          <w:tab w:val="left" w:pos="394"/>
        </w:tabs>
        <w:spacing w:line="336" w:lineRule="exact"/>
        <w:ind w:left="380" w:hanging="360"/>
        <w:jc w:val="both"/>
        <w:rPr>
          <w:rFonts w:ascii="Calibri" w:hAnsi="Calibri"/>
          <w:sz w:val="20"/>
          <w:szCs w:val="20"/>
        </w:rPr>
      </w:pPr>
      <w:r w:rsidRPr="00836D81">
        <w:rPr>
          <w:rFonts w:ascii="Calibri" w:hAnsi="Calibri"/>
          <w:sz w:val="20"/>
          <w:szCs w:val="20"/>
        </w:rPr>
        <w:t>Πλήρης έλεγχος ρύθμισης ομαλής και σωστής λειτουργίας τους.</w:t>
      </w:r>
    </w:p>
    <w:p w:rsidR="00B432A6" w:rsidRPr="00836D81" w:rsidRDefault="00B432A6" w:rsidP="00B432A6">
      <w:pPr>
        <w:numPr>
          <w:ilvl w:val="0"/>
          <w:numId w:val="5"/>
        </w:numPr>
        <w:tabs>
          <w:tab w:val="left" w:pos="390"/>
        </w:tabs>
        <w:spacing w:line="336" w:lineRule="exact"/>
        <w:ind w:left="380" w:hanging="360"/>
        <w:jc w:val="both"/>
        <w:rPr>
          <w:rFonts w:ascii="Calibri" w:hAnsi="Calibri"/>
          <w:sz w:val="20"/>
          <w:szCs w:val="20"/>
        </w:rPr>
      </w:pPr>
      <w:r w:rsidRPr="00836D81">
        <w:rPr>
          <w:rFonts w:ascii="Calibri" w:hAnsi="Calibri"/>
          <w:sz w:val="20"/>
          <w:szCs w:val="20"/>
        </w:rPr>
        <w:t>Ρύθμιση μηχανισμών αυτόματης αναγέννησης τους.</w:t>
      </w:r>
    </w:p>
    <w:p w:rsidR="00B432A6" w:rsidRPr="00836D81" w:rsidRDefault="00B432A6" w:rsidP="00B432A6">
      <w:pPr>
        <w:numPr>
          <w:ilvl w:val="0"/>
          <w:numId w:val="5"/>
        </w:numPr>
        <w:tabs>
          <w:tab w:val="left" w:pos="356"/>
        </w:tabs>
        <w:spacing w:line="336" w:lineRule="exact"/>
        <w:ind w:left="380" w:hanging="360"/>
        <w:jc w:val="both"/>
        <w:rPr>
          <w:rFonts w:ascii="Calibri" w:hAnsi="Calibri"/>
          <w:sz w:val="20"/>
          <w:szCs w:val="20"/>
        </w:rPr>
      </w:pPr>
      <w:r w:rsidRPr="00836D81">
        <w:rPr>
          <w:rFonts w:ascii="Calibri" w:hAnsi="Calibri"/>
          <w:sz w:val="20"/>
          <w:szCs w:val="20"/>
        </w:rPr>
        <w:t>Έλεγχος και ρύθμιση των ωρολογιακών μηχανισμών τους.</w:t>
      </w:r>
    </w:p>
    <w:p w:rsidR="00B432A6" w:rsidRPr="00836D81" w:rsidRDefault="00B432A6" w:rsidP="00B432A6">
      <w:pPr>
        <w:numPr>
          <w:ilvl w:val="0"/>
          <w:numId w:val="5"/>
        </w:numPr>
        <w:tabs>
          <w:tab w:val="left" w:pos="361"/>
        </w:tabs>
        <w:spacing w:line="336" w:lineRule="exact"/>
        <w:ind w:left="380" w:hanging="360"/>
        <w:jc w:val="both"/>
        <w:rPr>
          <w:rFonts w:ascii="Calibri" w:hAnsi="Calibri"/>
          <w:sz w:val="20"/>
          <w:szCs w:val="20"/>
        </w:rPr>
      </w:pPr>
      <w:r w:rsidRPr="00836D81">
        <w:rPr>
          <w:rFonts w:ascii="Calibri" w:hAnsi="Calibri"/>
          <w:sz w:val="20"/>
          <w:szCs w:val="20"/>
        </w:rPr>
        <w:t>Έλεγχος και ρύθμιση των χρόνων των διαφόρων σταδίων της αναγέννησής τους.</w:t>
      </w:r>
    </w:p>
    <w:p w:rsidR="00B432A6" w:rsidRPr="00836D81" w:rsidRDefault="00B432A6" w:rsidP="00B432A6">
      <w:pPr>
        <w:numPr>
          <w:ilvl w:val="0"/>
          <w:numId w:val="5"/>
        </w:numPr>
        <w:tabs>
          <w:tab w:val="left" w:pos="361"/>
        </w:tabs>
        <w:spacing w:line="336" w:lineRule="exact"/>
        <w:ind w:left="380" w:hanging="360"/>
        <w:jc w:val="both"/>
        <w:rPr>
          <w:rFonts w:ascii="Calibri" w:hAnsi="Calibri"/>
          <w:sz w:val="20"/>
          <w:szCs w:val="20"/>
        </w:rPr>
      </w:pPr>
      <w:r w:rsidRPr="00836D81">
        <w:rPr>
          <w:rFonts w:ascii="Calibri" w:hAnsi="Calibri"/>
          <w:sz w:val="20"/>
          <w:szCs w:val="20"/>
        </w:rPr>
        <w:t>Έλεγχος και ρύθμιση στεγανότητας και μηχανικών καταπονήσεων τους.</w:t>
      </w:r>
    </w:p>
    <w:p w:rsidR="00B432A6" w:rsidRPr="00836D81" w:rsidRDefault="00B432A6" w:rsidP="00B432A6">
      <w:pPr>
        <w:numPr>
          <w:ilvl w:val="0"/>
          <w:numId w:val="5"/>
        </w:numPr>
        <w:tabs>
          <w:tab w:val="left" w:pos="356"/>
        </w:tabs>
        <w:spacing w:line="269" w:lineRule="exact"/>
        <w:ind w:left="380" w:hanging="360"/>
        <w:jc w:val="both"/>
        <w:rPr>
          <w:rFonts w:ascii="Calibri" w:hAnsi="Calibri"/>
          <w:sz w:val="20"/>
          <w:szCs w:val="20"/>
        </w:rPr>
      </w:pPr>
      <w:r w:rsidRPr="00836D81">
        <w:rPr>
          <w:rFonts w:ascii="Calibri" w:hAnsi="Calibri"/>
          <w:sz w:val="20"/>
          <w:szCs w:val="20"/>
        </w:rPr>
        <w:t>Έλεγχος και ρύθμιση του ρυθμού πλήρωσης των δεξαμενών αποθήκευσης αλατιού με νερό πόλεως.</w:t>
      </w:r>
    </w:p>
    <w:p w:rsidR="00B432A6" w:rsidRPr="00836D81" w:rsidRDefault="00B432A6" w:rsidP="00B432A6">
      <w:pPr>
        <w:spacing w:line="341" w:lineRule="exact"/>
        <w:ind w:hanging="360"/>
        <w:jc w:val="both"/>
        <w:rPr>
          <w:rFonts w:ascii="Calibri" w:hAnsi="Calibri"/>
          <w:sz w:val="20"/>
          <w:szCs w:val="20"/>
        </w:rPr>
      </w:pPr>
      <w:r w:rsidRPr="00836D81">
        <w:rPr>
          <w:rStyle w:val="62"/>
        </w:rPr>
        <w:t xml:space="preserve">Για τα αυτόματα συστήματα </w:t>
      </w:r>
      <w:proofErr w:type="spellStart"/>
      <w:r w:rsidRPr="00836D81">
        <w:rPr>
          <w:rStyle w:val="62"/>
        </w:rPr>
        <w:t>φίλτρανσης</w:t>
      </w:r>
      <w:proofErr w:type="spellEnd"/>
      <w:r w:rsidRPr="00836D81">
        <w:rPr>
          <w:rStyle w:val="62"/>
        </w:rPr>
        <w:t xml:space="preserve"> ενεργού άνθρακα:</w:t>
      </w:r>
    </w:p>
    <w:p w:rsidR="00B432A6" w:rsidRPr="00836D81" w:rsidRDefault="00B432A6" w:rsidP="00B432A6">
      <w:pPr>
        <w:numPr>
          <w:ilvl w:val="0"/>
          <w:numId w:val="5"/>
        </w:numPr>
        <w:tabs>
          <w:tab w:val="left" w:pos="390"/>
        </w:tabs>
        <w:spacing w:line="341" w:lineRule="exact"/>
        <w:ind w:left="380" w:hanging="360"/>
        <w:jc w:val="both"/>
        <w:rPr>
          <w:rFonts w:ascii="Calibri" w:hAnsi="Calibri"/>
          <w:sz w:val="20"/>
          <w:szCs w:val="20"/>
        </w:rPr>
      </w:pPr>
      <w:r w:rsidRPr="00836D81">
        <w:rPr>
          <w:rFonts w:ascii="Calibri" w:hAnsi="Calibri"/>
          <w:sz w:val="20"/>
          <w:szCs w:val="20"/>
        </w:rPr>
        <w:t>Πλήρη έλεγχο και ρύθμιση ομαλής και σωστής λειτουργίας τους.</w:t>
      </w:r>
    </w:p>
    <w:p w:rsidR="00B432A6" w:rsidRPr="00836D81" w:rsidRDefault="00B432A6" w:rsidP="00B432A6">
      <w:pPr>
        <w:numPr>
          <w:ilvl w:val="0"/>
          <w:numId w:val="5"/>
        </w:numPr>
        <w:tabs>
          <w:tab w:val="left" w:pos="390"/>
        </w:tabs>
        <w:spacing w:line="341" w:lineRule="exact"/>
        <w:ind w:left="380" w:hanging="360"/>
        <w:jc w:val="both"/>
        <w:rPr>
          <w:rFonts w:ascii="Calibri" w:hAnsi="Calibri"/>
          <w:sz w:val="20"/>
          <w:szCs w:val="20"/>
        </w:rPr>
      </w:pPr>
      <w:r w:rsidRPr="00836D81">
        <w:rPr>
          <w:rFonts w:ascii="Calibri" w:hAnsi="Calibri"/>
          <w:sz w:val="20"/>
          <w:szCs w:val="20"/>
        </w:rPr>
        <w:t>Ρύθμιση μηχανισμών αυτόματων πλύσεων τους.</w:t>
      </w:r>
    </w:p>
    <w:p w:rsidR="00B432A6" w:rsidRPr="00836D81" w:rsidRDefault="00B432A6" w:rsidP="00B432A6">
      <w:pPr>
        <w:numPr>
          <w:ilvl w:val="0"/>
          <w:numId w:val="5"/>
        </w:numPr>
        <w:tabs>
          <w:tab w:val="left" w:pos="361"/>
        </w:tabs>
        <w:spacing w:line="341" w:lineRule="exact"/>
        <w:ind w:left="380" w:hanging="360"/>
        <w:jc w:val="both"/>
        <w:rPr>
          <w:rFonts w:ascii="Calibri" w:hAnsi="Calibri"/>
          <w:sz w:val="20"/>
          <w:szCs w:val="20"/>
        </w:rPr>
      </w:pPr>
      <w:r w:rsidRPr="00836D81">
        <w:rPr>
          <w:rFonts w:ascii="Calibri" w:hAnsi="Calibri"/>
          <w:sz w:val="20"/>
          <w:szCs w:val="20"/>
        </w:rPr>
        <w:t>Έλεγχος και ρύθμιση ωρολογιακών μηχανισμών τους.</w:t>
      </w:r>
    </w:p>
    <w:p w:rsidR="00B432A6" w:rsidRPr="00836D81" w:rsidRDefault="00B432A6" w:rsidP="00B432A6">
      <w:pPr>
        <w:numPr>
          <w:ilvl w:val="0"/>
          <w:numId w:val="5"/>
        </w:numPr>
        <w:tabs>
          <w:tab w:val="left" w:pos="361"/>
        </w:tabs>
        <w:spacing w:line="341" w:lineRule="exact"/>
        <w:ind w:left="380" w:hanging="360"/>
        <w:jc w:val="both"/>
        <w:rPr>
          <w:rFonts w:ascii="Calibri" w:hAnsi="Calibri"/>
          <w:sz w:val="20"/>
          <w:szCs w:val="20"/>
        </w:rPr>
      </w:pPr>
      <w:r w:rsidRPr="00836D81">
        <w:rPr>
          <w:rFonts w:ascii="Calibri" w:hAnsi="Calibri"/>
          <w:sz w:val="20"/>
          <w:szCs w:val="20"/>
        </w:rPr>
        <w:t>Έλεγχος και ρύθμιση στεγανότητας και μηχανικών καταπονήσεων τους.</w:t>
      </w:r>
    </w:p>
    <w:p w:rsidR="00B432A6" w:rsidRPr="00836D81" w:rsidRDefault="00B432A6" w:rsidP="00B432A6">
      <w:pPr>
        <w:numPr>
          <w:ilvl w:val="0"/>
          <w:numId w:val="5"/>
        </w:numPr>
        <w:tabs>
          <w:tab w:val="left" w:pos="361"/>
        </w:tabs>
        <w:spacing w:line="341" w:lineRule="exact"/>
        <w:ind w:left="380" w:hanging="360"/>
        <w:jc w:val="both"/>
        <w:rPr>
          <w:rFonts w:ascii="Calibri" w:hAnsi="Calibri"/>
          <w:sz w:val="20"/>
          <w:szCs w:val="20"/>
        </w:rPr>
      </w:pPr>
      <w:r w:rsidRPr="00836D81">
        <w:rPr>
          <w:rFonts w:ascii="Calibri" w:hAnsi="Calibri"/>
          <w:sz w:val="20"/>
          <w:szCs w:val="20"/>
        </w:rPr>
        <w:t>Έλεγχος σωστής ηλεκτρικής τροφοδοσίας τους.</w:t>
      </w:r>
    </w:p>
    <w:p w:rsidR="00B432A6" w:rsidRPr="00836D81" w:rsidRDefault="00B432A6" w:rsidP="00B432A6">
      <w:pPr>
        <w:spacing w:line="341" w:lineRule="exact"/>
        <w:ind w:hanging="360"/>
        <w:jc w:val="both"/>
        <w:rPr>
          <w:rFonts w:ascii="Calibri" w:hAnsi="Calibri"/>
          <w:sz w:val="20"/>
          <w:szCs w:val="20"/>
        </w:rPr>
      </w:pPr>
      <w:r w:rsidRPr="00836D81">
        <w:rPr>
          <w:rStyle w:val="62"/>
        </w:rPr>
        <w:t>Για τα αυτόματα συγκροτήματα αντίστροφης ώσμωσης:</w:t>
      </w:r>
    </w:p>
    <w:p w:rsidR="00B432A6" w:rsidRPr="00836D81" w:rsidRDefault="00B432A6" w:rsidP="00B432A6">
      <w:pPr>
        <w:numPr>
          <w:ilvl w:val="0"/>
          <w:numId w:val="5"/>
        </w:numPr>
        <w:tabs>
          <w:tab w:val="left" w:pos="750"/>
        </w:tabs>
        <w:spacing w:line="341" w:lineRule="exact"/>
        <w:ind w:left="740" w:hanging="360"/>
        <w:jc w:val="both"/>
        <w:rPr>
          <w:rFonts w:ascii="Calibri" w:hAnsi="Calibri"/>
          <w:sz w:val="20"/>
          <w:szCs w:val="20"/>
        </w:rPr>
      </w:pPr>
      <w:r w:rsidRPr="00836D81">
        <w:rPr>
          <w:rFonts w:ascii="Calibri" w:hAnsi="Calibri"/>
          <w:sz w:val="20"/>
          <w:szCs w:val="20"/>
        </w:rPr>
        <w:t>Πλήρης έλεγχος και ρύθμισή τους.</w:t>
      </w:r>
    </w:p>
    <w:p w:rsidR="00B432A6" w:rsidRPr="00836D81" w:rsidRDefault="00B432A6" w:rsidP="00B432A6">
      <w:pPr>
        <w:numPr>
          <w:ilvl w:val="0"/>
          <w:numId w:val="5"/>
        </w:numPr>
        <w:tabs>
          <w:tab w:val="left" w:pos="721"/>
        </w:tabs>
        <w:spacing w:line="341" w:lineRule="exact"/>
        <w:ind w:left="740" w:hanging="360"/>
        <w:jc w:val="both"/>
        <w:rPr>
          <w:rFonts w:ascii="Calibri" w:hAnsi="Calibri"/>
          <w:sz w:val="20"/>
          <w:szCs w:val="20"/>
        </w:rPr>
      </w:pPr>
      <w:r w:rsidRPr="00836D81">
        <w:rPr>
          <w:rFonts w:ascii="Calibri" w:hAnsi="Calibri"/>
          <w:sz w:val="20"/>
          <w:szCs w:val="20"/>
        </w:rPr>
        <w:t>Έλεγχος και ρύθμιση ρυθμού παραγωγής επεξεργασμένου νερού.</w:t>
      </w:r>
    </w:p>
    <w:p w:rsidR="00B432A6" w:rsidRPr="00836D81" w:rsidRDefault="00B432A6" w:rsidP="00B432A6">
      <w:pPr>
        <w:numPr>
          <w:ilvl w:val="0"/>
          <w:numId w:val="5"/>
        </w:numPr>
        <w:tabs>
          <w:tab w:val="left" w:pos="721"/>
        </w:tabs>
        <w:spacing w:line="341" w:lineRule="exact"/>
        <w:ind w:left="740" w:hanging="360"/>
        <w:jc w:val="both"/>
        <w:rPr>
          <w:rFonts w:ascii="Calibri" w:hAnsi="Calibri"/>
          <w:sz w:val="20"/>
          <w:szCs w:val="20"/>
        </w:rPr>
      </w:pPr>
      <w:r w:rsidRPr="00836D81">
        <w:rPr>
          <w:rFonts w:ascii="Calibri" w:hAnsi="Calibri"/>
          <w:sz w:val="20"/>
          <w:szCs w:val="20"/>
        </w:rPr>
        <w:t>Έλεγχος και ρύθμιση ρυθμού απορριπτόμενου νερού.</w:t>
      </w:r>
    </w:p>
    <w:p w:rsidR="00B432A6" w:rsidRPr="00836D81" w:rsidRDefault="00B432A6" w:rsidP="00B432A6">
      <w:pPr>
        <w:numPr>
          <w:ilvl w:val="0"/>
          <w:numId w:val="5"/>
        </w:numPr>
        <w:tabs>
          <w:tab w:val="left" w:pos="721"/>
        </w:tabs>
        <w:spacing w:line="341" w:lineRule="exact"/>
        <w:ind w:left="740" w:hanging="360"/>
        <w:jc w:val="both"/>
        <w:rPr>
          <w:rFonts w:ascii="Calibri" w:hAnsi="Calibri"/>
          <w:sz w:val="20"/>
          <w:szCs w:val="20"/>
        </w:rPr>
      </w:pPr>
      <w:r w:rsidRPr="00836D81">
        <w:rPr>
          <w:rFonts w:ascii="Calibri" w:hAnsi="Calibri"/>
          <w:sz w:val="20"/>
          <w:szCs w:val="20"/>
        </w:rPr>
        <w:t>Έλεγχος και ρύθμιση πιέσεων εισόδου στο συγκρότημα.</w:t>
      </w:r>
    </w:p>
    <w:p w:rsidR="00B432A6" w:rsidRPr="00836D81" w:rsidRDefault="00B432A6" w:rsidP="00B432A6">
      <w:pPr>
        <w:numPr>
          <w:ilvl w:val="0"/>
          <w:numId w:val="5"/>
        </w:numPr>
        <w:tabs>
          <w:tab w:val="left" w:pos="721"/>
        </w:tabs>
        <w:spacing w:line="341" w:lineRule="exact"/>
        <w:ind w:left="740" w:hanging="360"/>
        <w:jc w:val="both"/>
        <w:rPr>
          <w:rFonts w:ascii="Calibri" w:hAnsi="Calibri"/>
          <w:sz w:val="20"/>
          <w:szCs w:val="20"/>
        </w:rPr>
      </w:pPr>
      <w:r w:rsidRPr="00836D81">
        <w:rPr>
          <w:rFonts w:ascii="Calibri" w:hAnsi="Calibri"/>
          <w:sz w:val="20"/>
          <w:szCs w:val="20"/>
        </w:rPr>
        <w:t xml:space="preserve">Έλεγχος και ρύθμιση πιέσεων εξόδου από την </w:t>
      </w:r>
      <w:proofErr w:type="spellStart"/>
      <w:r w:rsidRPr="00836D81">
        <w:rPr>
          <w:rFonts w:ascii="Calibri" w:hAnsi="Calibri"/>
          <w:sz w:val="20"/>
          <w:szCs w:val="20"/>
        </w:rPr>
        <w:t>προφίλτρανση</w:t>
      </w:r>
      <w:proofErr w:type="spellEnd"/>
      <w:r w:rsidRPr="00836D81">
        <w:rPr>
          <w:rFonts w:ascii="Calibri" w:hAnsi="Calibri"/>
          <w:sz w:val="20"/>
          <w:szCs w:val="20"/>
        </w:rPr>
        <w:t>.</w:t>
      </w:r>
    </w:p>
    <w:p w:rsidR="00B432A6" w:rsidRPr="00836D81" w:rsidRDefault="00B432A6" w:rsidP="00B432A6">
      <w:pPr>
        <w:numPr>
          <w:ilvl w:val="0"/>
          <w:numId w:val="5"/>
        </w:numPr>
        <w:tabs>
          <w:tab w:val="left" w:pos="726"/>
        </w:tabs>
        <w:spacing w:line="341" w:lineRule="exact"/>
        <w:ind w:left="740" w:hanging="360"/>
        <w:jc w:val="both"/>
        <w:rPr>
          <w:rFonts w:ascii="Calibri" w:hAnsi="Calibri"/>
          <w:sz w:val="20"/>
          <w:szCs w:val="20"/>
        </w:rPr>
      </w:pPr>
      <w:r w:rsidRPr="00836D81">
        <w:rPr>
          <w:rFonts w:ascii="Calibri" w:hAnsi="Calibri"/>
          <w:sz w:val="20"/>
          <w:szCs w:val="20"/>
        </w:rPr>
        <w:t>Έλεγχος και ρύθμιση πιέσεων εισόδου στις αντλίες υψηλής πίεσης.</w:t>
      </w:r>
    </w:p>
    <w:p w:rsidR="00B432A6" w:rsidRPr="00836D81" w:rsidRDefault="00B432A6" w:rsidP="00B432A6">
      <w:pPr>
        <w:numPr>
          <w:ilvl w:val="0"/>
          <w:numId w:val="5"/>
        </w:numPr>
        <w:tabs>
          <w:tab w:val="left" w:pos="721"/>
        </w:tabs>
        <w:spacing w:line="341" w:lineRule="exact"/>
        <w:ind w:left="740" w:hanging="360"/>
        <w:jc w:val="both"/>
        <w:rPr>
          <w:rFonts w:ascii="Calibri" w:hAnsi="Calibri"/>
          <w:sz w:val="20"/>
          <w:szCs w:val="20"/>
        </w:rPr>
      </w:pPr>
      <w:r w:rsidRPr="00836D81">
        <w:rPr>
          <w:rFonts w:ascii="Calibri" w:hAnsi="Calibri"/>
          <w:sz w:val="20"/>
          <w:szCs w:val="20"/>
        </w:rPr>
        <w:t>Έλεγχος και ρύθμιση πιέσεων εξόδου από τις αντλίες υψηλής πίεσης.</w:t>
      </w:r>
    </w:p>
    <w:p w:rsidR="00B432A6" w:rsidRPr="00836D81" w:rsidRDefault="00B432A6" w:rsidP="00B432A6">
      <w:pPr>
        <w:numPr>
          <w:ilvl w:val="0"/>
          <w:numId w:val="5"/>
        </w:numPr>
        <w:tabs>
          <w:tab w:val="left" w:pos="721"/>
        </w:tabs>
        <w:spacing w:line="341" w:lineRule="exact"/>
        <w:ind w:left="740" w:hanging="360"/>
        <w:jc w:val="both"/>
        <w:rPr>
          <w:rFonts w:ascii="Calibri" w:hAnsi="Calibri"/>
          <w:sz w:val="20"/>
          <w:szCs w:val="20"/>
        </w:rPr>
      </w:pPr>
      <w:r w:rsidRPr="00836D81">
        <w:rPr>
          <w:rFonts w:ascii="Calibri" w:hAnsi="Calibri"/>
          <w:sz w:val="20"/>
          <w:szCs w:val="20"/>
        </w:rPr>
        <w:t>Έλεγχος ποιότητας παραγόμενου νερού.</w:t>
      </w:r>
    </w:p>
    <w:p w:rsidR="00B432A6" w:rsidRPr="00836D81" w:rsidRDefault="00B432A6" w:rsidP="00B432A6">
      <w:pPr>
        <w:numPr>
          <w:ilvl w:val="0"/>
          <w:numId w:val="5"/>
        </w:numPr>
        <w:tabs>
          <w:tab w:val="left" w:pos="721"/>
        </w:tabs>
        <w:spacing w:line="341" w:lineRule="exact"/>
        <w:ind w:left="740" w:hanging="360"/>
        <w:jc w:val="both"/>
        <w:rPr>
          <w:rFonts w:ascii="Calibri" w:hAnsi="Calibri"/>
          <w:sz w:val="20"/>
          <w:szCs w:val="20"/>
        </w:rPr>
      </w:pPr>
      <w:r w:rsidRPr="00836D81">
        <w:rPr>
          <w:rFonts w:ascii="Calibri" w:hAnsi="Calibri"/>
          <w:sz w:val="20"/>
          <w:szCs w:val="20"/>
        </w:rPr>
        <w:t xml:space="preserve">Έλεγχος και </w:t>
      </w:r>
      <w:proofErr w:type="spellStart"/>
      <w:r w:rsidRPr="00836D81">
        <w:rPr>
          <w:rFonts w:ascii="Calibri" w:hAnsi="Calibri"/>
          <w:sz w:val="20"/>
          <w:szCs w:val="20"/>
        </w:rPr>
        <w:t>καλυμπράρισμα</w:t>
      </w:r>
      <w:proofErr w:type="spellEnd"/>
      <w:r w:rsidRPr="00836D81">
        <w:rPr>
          <w:rFonts w:ascii="Calibri" w:hAnsi="Calibri"/>
          <w:sz w:val="20"/>
          <w:szCs w:val="20"/>
        </w:rPr>
        <w:t xml:space="preserve"> του οργάνου μέτρησης αγωγιμότητας.</w:t>
      </w:r>
    </w:p>
    <w:p w:rsidR="00B432A6" w:rsidRPr="00836D81" w:rsidRDefault="00B432A6" w:rsidP="00B432A6">
      <w:pPr>
        <w:numPr>
          <w:ilvl w:val="0"/>
          <w:numId w:val="5"/>
        </w:numPr>
        <w:tabs>
          <w:tab w:val="left" w:pos="716"/>
        </w:tabs>
        <w:spacing w:line="341" w:lineRule="exact"/>
        <w:ind w:left="740" w:hanging="360"/>
        <w:jc w:val="both"/>
        <w:rPr>
          <w:rFonts w:ascii="Calibri" w:hAnsi="Calibri"/>
          <w:sz w:val="20"/>
          <w:szCs w:val="20"/>
        </w:rPr>
      </w:pPr>
      <w:r w:rsidRPr="00836D81">
        <w:rPr>
          <w:rFonts w:ascii="Calibri" w:hAnsi="Calibri"/>
          <w:sz w:val="20"/>
          <w:szCs w:val="20"/>
        </w:rPr>
        <w:t>Έλεγχος σωστής ηλεκτρικής τροφοδοσίας.</w:t>
      </w:r>
    </w:p>
    <w:p w:rsidR="00B432A6" w:rsidRPr="00836D81" w:rsidRDefault="00B432A6" w:rsidP="00B432A6">
      <w:pPr>
        <w:numPr>
          <w:ilvl w:val="0"/>
          <w:numId w:val="5"/>
        </w:numPr>
        <w:tabs>
          <w:tab w:val="left" w:pos="740"/>
        </w:tabs>
        <w:spacing w:line="341" w:lineRule="exact"/>
        <w:ind w:left="740" w:hanging="360"/>
        <w:jc w:val="both"/>
        <w:rPr>
          <w:rFonts w:ascii="Calibri" w:hAnsi="Calibri"/>
          <w:sz w:val="20"/>
          <w:szCs w:val="20"/>
        </w:rPr>
      </w:pPr>
      <w:r w:rsidRPr="00836D81">
        <w:rPr>
          <w:rFonts w:ascii="Calibri" w:hAnsi="Calibri"/>
          <w:sz w:val="20"/>
          <w:szCs w:val="20"/>
        </w:rPr>
        <w:t>Χημικός καθαρισμός των μεμβρανών για την απομάκρυνση του οργανικού φορτίου</w:t>
      </w:r>
    </w:p>
    <w:p w:rsidR="00B432A6" w:rsidRPr="00836D81" w:rsidRDefault="00B432A6" w:rsidP="00B432A6">
      <w:pPr>
        <w:numPr>
          <w:ilvl w:val="0"/>
          <w:numId w:val="5"/>
        </w:numPr>
        <w:tabs>
          <w:tab w:val="left" w:pos="740"/>
        </w:tabs>
        <w:spacing w:line="283" w:lineRule="exact"/>
        <w:ind w:left="740" w:hanging="360"/>
        <w:jc w:val="both"/>
        <w:rPr>
          <w:rFonts w:ascii="Calibri" w:hAnsi="Calibri"/>
          <w:sz w:val="20"/>
          <w:szCs w:val="20"/>
        </w:rPr>
      </w:pPr>
      <w:r w:rsidRPr="00836D81">
        <w:rPr>
          <w:rFonts w:ascii="Calibri" w:hAnsi="Calibri"/>
          <w:sz w:val="20"/>
          <w:szCs w:val="20"/>
        </w:rPr>
        <w:t xml:space="preserve">Χημικός καθαρισμός των μεμβρανών για την απομάκρυνση των </w:t>
      </w:r>
      <w:proofErr w:type="spellStart"/>
      <w:r w:rsidRPr="00836D81">
        <w:rPr>
          <w:rFonts w:ascii="Calibri" w:hAnsi="Calibri"/>
          <w:sz w:val="20"/>
          <w:szCs w:val="20"/>
        </w:rPr>
        <w:t>επικαθήσεων</w:t>
      </w:r>
      <w:proofErr w:type="spellEnd"/>
      <w:r w:rsidRPr="00836D81">
        <w:rPr>
          <w:rFonts w:ascii="Calibri" w:hAnsi="Calibri"/>
          <w:sz w:val="20"/>
          <w:szCs w:val="20"/>
        </w:rPr>
        <w:t xml:space="preserve"> στις μεμβράνες των αλάτων</w:t>
      </w:r>
    </w:p>
    <w:p w:rsidR="00B432A6" w:rsidRPr="00836D81" w:rsidRDefault="00B432A6" w:rsidP="00B432A6">
      <w:pPr>
        <w:numPr>
          <w:ilvl w:val="0"/>
          <w:numId w:val="5"/>
        </w:numPr>
        <w:tabs>
          <w:tab w:val="left" w:pos="740"/>
        </w:tabs>
        <w:spacing w:line="283" w:lineRule="exact"/>
        <w:ind w:left="380"/>
        <w:jc w:val="both"/>
        <w:rPr>
          <w:rFonts w:ascii="Calibri" w:hAnsi="Calibri"/>
          <w:sz w:val="20"/>
          <w:szCs w:val="20"/>
        </w:rPr>
      </w:pPr>
      <w:r w:rsidRPr="00836D81">
        <w:rPr>
          <w:rFonts w:ascii="Calibri" w:hAnsi="Calibri"/>
          <w:sz w:val="20"/>
          <w:szCs w:val="20"/>
        </w:rPr>
        <w:t>Απολύμανση των μεμβρανών</w:t>
      </w:r>
    </w:p>
    <w:p w:rsidR="00B432A6" w:rsidRPr="00836D81" w:rsidRDefault="00B432A6" w:rsidP="00B432A6">
      <w:pPr>
        <w:spacing w:line="341" w:lineRule="exact"/>
        <w:ind w:hanging="360"/>
        <w:jc w:val="both"/>
        <w:rPr>
          <w:rStyle w:val="62"/>
        </w:rPr>
      </w:pPr>
      <w:r w:rsidRPr="00836D81">
        <w:rPr>
          <w:rStyle w:val="62"/>
        </w:rPr>
        <w:t xml:space="preserve">Για το σύστημα διανομής </w:t>
      </w:r>
      <w:proofErr w:type="spellStart"/>
      <w:r w:rsidRPr="00836D81">
        <w:rPr>
          <w:rStyle w:val="62"/>
        </w:rPr>
        <w:t>απιονισμένου</w:t>
      </w:r>
      <w:proofErr w:type="spellEnd"/>
      <w:r w:rsidRPr="00836D81">
        <w:rPr>
          <w:rStyle w:val="62"/>
        </w:rPr>
        <w:t xml:space="preserve"> νερού :</w:t>
      </w:r>
    </w:p>
    <w:p w:rsidR="00B432A6" w:rsidRPr="00836D81" w:rsidRDefault="00B432A6" w:rsidP="00B432A6">
      <w:pPr>
        <w:numPr>
          <w:ilvl w:val="0"/>
          <w:numId w:val="5"/>
        </w:numPr>
        <w:tabs>
          <w:tab w:val="left" w:pos="735"/>
        </w:tabs>
        <w:spacing w:line="346" w:lineRule="exact"/>
        <w:ind w:left="380"/>
        <w:jc w:val="both"/>
        <w:rPr>
          <w:rFonts w:ascii="Calibri" w:hAnsi="Calibri"/>
          <w:sz w:val="20"/>
          <w:szCs w:val="20"/>
        </w:rPr>
      </w:pPr>
      <w:r w:rsidRPr="00836D81">
        <w:rPr>
          <w:rFonts w:ascii="Calibri" w:hAnsi="Calibri"/>
          <w:sz w:val="20"/>
          <w:szCs w:val="20"/>
        </w:rPr>
        <w:lastRenderedPageBreak/>
        <w:t>Αλλαγή των φίλτρων μικροβίων.</w:t>
      </w:r>
    </w:p>
    <w:p w:rsidR="00B432A6" w:rsidRPr="00836D81" w:rsidRDefault="00B432A6" w:rsidP="00B432A6">
      <w:pPr>
        <w:spacing w:line="341" w:lineRule="exact"/>
        <w:ind w:hanging="360"/>
        <w:jc w:val="both"/>
        <w:rPr>
          <w:rStyle w:val="62"/>
        </w:rPr>
      </w:pPr>
      <w:r w:rsidRPr="00836D81">
        <w:rPr>
          <w:rStyle w:val="62"/>
        </w:rPr>
        <w:t xml:space="preserve">Χημικός και Μικροβιολογικός </w:t>
      </w:r>
      <w:proofErr w:type="spellStart"/>
      <w:r w:rsidRPr="00836D81">
        <w:rPr>
          <w:rStyle w:val="62"/>
        </w:rPr>
        <w:t>Ελεγχος</w:t>
      </w:r>
      <w:proofErr w:type="spellEnd"/>
      <w:r w:rsidRPr="00836D81">
        <w:rPr>
          <w:rStyle w:val="62"/>
        </w:rPr>
        <w:t xml:space="preserve"> του παραγόμενου νερού</w:t>
      </w:r>
    </w:p>
    <w:p w:rsidR="00B432A6" w:rsidRPr="00836D81" w:rsidRDefault="00B432A6" w:rsidP="00B432A6">
      <w:pPr>
        <w:numPr>
          <w:ilvl w:val="0"/>
          <w:numId w:val="5"/>
        </w:numPr>
        <w:tabs>
          <w:tab w:val="left" w:pos="740"/>
        </w:tabs>
        <w:spacing w:after="161" w:line="274" w:lineRule="exact"/>
        <w:ind w:left="760" w:hanging="380"/>
        <w:jc w:val="both"/>
        <w:rPr>
          <w:rFonts w:ascii="Calibri" w:hAnsi="Calibri"/>
          <w:sz w:val="20"/>
          <w:szCs w:val="20"/>
        </w:rPr>
      </w:pPr>
      <w:r w:rsidRPr="00836D81">
        <w:rPr>
          <w:rFonts w:ascii="Calibri" w:hAnsi="Calibri"/>
          <w:sz w:val="20"/>
          <w:szCs w:val="20"/>
        </w:rPr>
        <w:t>Χημική και μικροβιολογική ανάλυση σε πιστοποιημένο εργαστήριο σε δείγμα παραγόμενου νερού από το σύστημα επεξεργασίας νερού.</w:t>
      </w:r>
    </w:p>
    <w:p w:rsidR="00B432A6" w:rsidRPr="00836D81" w:rsidRDefault="00B432A6" w:rsidP="00B432A6">
      <w:pPr>
        <w:spacing w:line="672" w:lineRule="exact"/>
        <w:jc w:val="both"/>
        <w:rPr>
          <w:rFonts w:ascii="Calibri" w:hAnsi="Calibri"/>
          <w:sz w:val="20"/>
          <w:szCs w:val="20"/>
        </w:rPr>
      </w:pPr>
      <w:r w:rsidRPr="00836D81">
        <w:rPr>
          <w:rFonts w:ascii="Calibri" w:hAnsi="Calibri"/>
          <w:sz w:val="20"/>
          <w:szCs w:val="20"/>
        </w:rPr>
        <w:t xml:space="preserve">Οι εργασίες συντήρησης θα γίνονται χωρίς να επηρεάζεται η λειτουργία της Μ.Τ.Ν. </w:t>
      </w:r>
      <w:r w:rsidRPr="00836D81">
        <w:rPr>
          <w:rStyle w:val="a6"/>
          <w:b w:val="0"/>
        </w:rPr>
        <w:t>ΟΡΟΙ</w:t>
      </w:r>
    </w:p>
    <w:p w:rsidR="00B432A6" w:rsidRPr="00836D81" w:rsidRDefault="00B432A6" w:rsidP="00B432A6">
      <w:pPr>
        <w:numPr>
          <w:ilvl w:val="1"/>
          <w:numId w:val="5"/>
        </w:numPr>
        <w:tabs>
          <w:tab w:val="left" w:pos="380"/>
        </w:tabs>
        <w:spacing w:after="31" w:line="230" w:lineRule="exact"/>
        <w:ind w:left="20"/>
        <w:jc w:val="both"/>
        <w:rPr>
          <w:rFonts w:ascii="Calibri" w:hAnsi="Calibri"/>
          <w:sz w:val="20"/>
          <w:szCs w:val="20"/>
        </w:rPr>
      </w:pPr>
      <w:r w:rsidRPr="00836D81">
        <w:rPr>
          <w:rStyle w:val="7"/>
        </w:rPr>
        <w:t>Επισκέψεις προληπτικής συντήρησης</w:t>
      </w:r>
    </w:p>
    <w:p w:rsidR="00B432A6" w:rsidRPr="00836D81" w:rsidRDefault="00B432A6" w:rsidP="00B432A6">
      <w:pPr>
        <w:spacing w:after="406" w:line="288" w:lineRule="exact"/>
        <w:jc w:val="both"/>
        <w:rPr>
          <w:rFonts w:ascii="Calibri" w:hAnsi="Calibri"/>
          <w:sz w:val="20"/>
          <w:szCs w:val="20"/>
        </w:rPr>
      </w:pPr>
      <w:r w:rsidRPr="00836D81">
        <w:rPr>
          <w:rFonts w:ascii="Calibri" w:hAnsi="Calibri"/>
          <w:sz w:val="20"/>
          <w:szCs w:val="20"/>
        </w:rPr>
        <w:t>Κατά τη διάρκεια του συμβολαίου η ανάδοχος θα επισκέπτεται τουλάχιστον τέσσερις (4) φορές το χρόνο για επισκέψεις προληπτικής συντήρησης σύμφωνα με το πρόγραμμα συντήρησης που θα γίνει από την εταιρεία.</w:t>
      </w:r>
    </w:p>
    <w:p w:rsidR="00B432A6" w:rsidRPr="00836D81" w:rsidRDefault="00B432A6" w:rsidP="00B432A6">
      <w:pPr>
        <w:numPr>
          <w:ilvl w:val="1"/>
          <w:numId w:val="5"/>
        </w:numPr>
        <w:tabs>
          <w:tab w:val="left" w:pos="375"/>
        </w:tabs>
        <w:spacing w:after="31" w:line="230" w:lineRule="exact"/>
        <w:ind w:left="20"/>
        <w:jc w:val="both"/>
        <w:rPr>
          <w:rFonts w:ascii="Calibri" w:hAnsi="Calibri"/>
          <w:sz w:val="20"/>
          <w:szCs w:val="20"/>
        </w:rPr>
      </w:pPr>
      <w:r w:rsidRPr="00836D81">
        <w:rPr>
          <w:rStyle w:val="7"/>
        </w:rPr>
        <w:t>Χρόνος ανταπόκρισης σε έκτακτη - επείγουσα κλήση</w:t>
      </w:r>
    </w:p>
    <w:p w:rsidR="00B432A6" w:rsidRPr="00836D81" w:rsidRDefault="00B432A6" w:rsidP="00B432A6">
      <w:pPr>
        <w:spacing w:after="406" w:line="288" w:lineRule="exact"/>
        <w:jc w:val="both"/>
        <w:rPr>
          <w:rFonts w:ascii="Calibri" w:hAnsi="Calibri"/>
          <w:sz w:val="20"/>
          <w:szCs w:val="20"/>
        </w:rPr>
      </w:pPr>
      <w:r w:rsidRPr="00836D81">
        <w:rPr>
          <w:rFonts w:ascii="Calibri" w:hAnsi="Calibri"/>
          <w:sz w:val="20"/>
          <w:szCs w:val="20"/>
        </w:rPr>
        <w:t>Η ανάδοχος εταιρεία οφείλει να ανταποκρίνεται σε έκτακτες - επείγουσες κλήσεις εντός μίας (1) εργάσιμης ημέρας. Το συγκεκριμένο χρονικό διάστημα μπορεί να επιμηκυνθεί κατά μια (1) πρόσθετη εργάσιμη ημέρα σε περίπτωση που δεν είναι δυνατή η μετάβαση στο νησί λόγω καιρικών συνθηκών, απεργιών κτλ.</w:t>
      </w:r>
    </w:p>
    <w:p w:rsidR="00B432A6" w:rsidRPr="00836D81" w:rsidRDefault="00B432A6" w:rsidP="00B432A6">
      <w:pPr>
        <w:numPr>
          <w:ilvl w:val="1"/>
          <w:numId w:val="5"/>
        </w:numPr>
        <w:tabs>
          <w:tab w:val="left" w:pos="380"/>
        </w:tabs>
        <w:spacing w:after="22" w:line="230" w:lineRule="exact"/>
        <w:ind w:left="20"/>
        <w:jc w:val="both"/>
        <w:rPr>
          <w:rFonts w:ascii="Calibri" w:hAnsi="Calibri"/>
          <w:sz w:val="20"/>
          <w:szCs w:val="20"/>
        </w:rPr>
      </w:pPr>
      <w:r w:rsidRPr="00836D81">
        <w:rPr>
          <w:rStyle w:val="7"/>
        </w:rPr>
        <w:t xml:space="preserve">Αντικατάσταση ρητινών </w:t>
      </w:r>
      <w:proofErr w:type="spellStart"/>
      <w:r w:rsidRPr="00836D81">
        <w:rPr>
          <w:rStyle w:val="7"/>
        </w:rPr>
        <w:t>αποσκληρυντών</w:t>
      </w:r>
      <w:proofErr w:type="spellEnd"/>
      <w:r w:rsidRPr="00836D81">
        <w:rPr>
          <w:rStyle w:val="7"/>
        </w:rPr>
        <w:t xml:space="preserve"> Λεβητοστασίου</w:t>
      </w:r>
    </w:p>
    <w:p w:rsidR="00B432A6" w:rsidRPr="00836D81" w:rsidRDefault="00B432A6" w:rsidP="00B432A6">
      <w:pPr>
        <w:spacing w:after="410" w:line="293" w:lineRule="exact"/>
        <w:jc w:val="both"/>
        <w:rPr>
          <w:rFonts w:ascii="Calibri" w:hAnsi="Calibri"/>
          <w:sz w:val="20"/>
          <w:szCs w:val="20"/>
        </w:rPr>
      </w:pPr>
      <w:r w:rsidRPr="00836D81">
        <w:rPr>
          <w:rFonts w:ascii="Calibri" w:hAnsi="Calibri"/>
          <w:sz w:val="20"/>
          <w:szCs w:val="20"/>
        </w:rPr>
        <w:t>Σε περίπτωση που κριθεί απαραίτητο να αντικατασταθεί η ρητίνη των στηλών αποσκλήρυνσης του Λεβητοστασίου κατά την διάρκεια ισχύος της παρούσης σύμβασης, οι εργασίες αντικατάστασης θα πραγματοποιηθούν σε μια εκ των προγραμματισμένων επισκέψεων προληπτικής συντήρησης, χωρίς επιπλέον χρέωση για το Νοσοκομείο.</w:t>
      </w:r>
    </w:p>
    <w:p w:rsidR="00B432A6" w:rsidRPr="00836D81" w:rsidRDefault="00B432A6" w:rsidP="00B432A6">
      <w:pPr>
        <w:numPr>
          <w:ilvl w:val="1"/>
          <w:numId w:val="5"/>
        </w:numPr>
        <w:tabs>
          <w:tab w:val="left" w:pos="394"/>
        </w:tabs>
        <w:spacing w:after="18" w:line="230" w:lineRule="exact"/>
        <w:ind w:left="20"/>
        <w:jc w:val="both"/>
        <w:rPr>
          <w:rFonts w:ascii="Calibri" w:hAnsi="Calibri"/>
          <w:sz w:val="20"/>
          <w:szCs w:val="20"/>
        </w:rPr>
      </w:pPr>
      <w:r w:rsidRPr="00836D81">
        <w:rPr>
          <w:rStyle w:val="7"/>
        </w:rPr>
        <w:t>Προσωπικό του αναδόχου</w:t>
      </w:r>
    </w:p>
    <w:p w:rsidR="00B432A6" w:rsidRPr="00836D81" w:rsidRDefault="00B432A6" w:rsidP="00B432A6">
      <w:pPr>
        <w:spacing w:after="410" w:line="293" w:lineRule="exact"/>
        <w:jc w:val="both"/>
        <w:rPr>
          <w:rFonts w:ascii="Calibri" w:hAnsi="Calibri"/>
          <w:sz w:val="20"/>
          <w:szCs w:val="20"/>
        </w:rPr>
      </w:pPr>
      <w:r w:rsidRPr="00836D81">
        <w:rPr>
          <w:rFonts w:ascii="Calibri" w:hAnsi="Calibri"/>
          <w:sz w:val="20"/>
          <w:szCs w:val="20"/>
        </w:rPr>
        <w:t>Η ανάδοχος εταιρεία οφείλει να διαθέτει το απαιτούμενο προσωπικό ώστε η τεχνική κάλυψη των πεδίων εργασιών να είναι πλήρης.</w:t>
      </w:r>
    </w:p>
    <w:p w:rsidR="00B432A6" w:rsidRPr="00836D81" w:rsidRDefault="00B432A6" w:rsidP="00B432A6">
      <w:pPr>
        <w:numPr>
          <w:ilvl w:val="1"/>
          <w:numId w:val="5"/>
        </w:numPr>
        <w:tabs>
          <w:tab w:val="left" w:pos="380"/>
        </w:tabs>
        <w:spacing w:after="22" w:line="230" w:lineRule="exact"/>
        <w:ind w:left="20"/>
        <w:jc w:val="both"/>
        <w:rPr>
          <w:rFonts w:ascii="Calibri" w:hAnsi="Calibri"/>
          <w:sz w:val="20"/>
          <w:szCs w:val="20"/>
        </w:rPr>
      </w:pPr>
      <w:r w:rsidRPr="00836D81">
        <w:rPr>
          <w:rStyle w:val="7"/>
        </w:rPr>
        <w:t>Υποστήριξη-παροχή συμβουλών</w:t>
      </w:r>
    </w:p>
    <w:p w:rsidR="00B432A6" w:rsidRPr="00836D81" w:rsidRDefault="00B432A6" w:rsidP="00B432A6">
      <w:pPr>
        <w:spacing w:after="406" w:line="288" w:lineRule="exact"/>
        <w:jc w:val="both"/>
        <w:rPr>
          <w:rFonts w:ascii="Calibri" w:hAnsi="Calibri"/>
          <w:sz w:val="20"/>
          <w:szCs w:val="20"/>
        </w:rPr>
      </w:pPr>
      <w:r w:rsidRPr="00836D81">
        <w:rPr>
          <w:rFonts w:ascii="Calibri" w:hAnsi="Calibri"/>
          <w:sz w:val="20"/>
          <w:szCs w:val="20"/>
        </w:rPr>
        <w:t>Η ανάδοχος οφείλει να παρέχει τηλεφωνική υποστήριξη για παροχή συμβουλών και τεχνικών οδηγιών, κατά τις εργάσιμες ημέρες και ώρες.</w:t>
      </w:r>
    </w:p>
    <w:p w:rsidR="00B432A6" w:rsidRPr="00836D81" w:rsidRDefault="00B432A6" w:rsidP="00B432A6">
      <w:pPr>
        <w:spacing w:after="434" w:line="230" w:lineRule="exact"/>
        <w:jc w:val="center"/>
        <w:rPr>
          <w:rFonts w:ascii="Calibri" w:hAnsi="Calibri"/>
          <w:sz w:val="20"/>
          <w:szCs w:val="20"/>
        </w:rPr>
      </w:pPr>
      <w:r w:rsidRPr="00836D81">
        <w:rPr>
          <w:rFonts w:ascii="Calibri" w:hAnsi="Calibri"/>
          <w:sz w:val="20"/>
          <w:szCs w:val="20"/>
        </w:rPr>
        <w:t>ΚΑΤΑΣΤΑΣΗ ΑΝΑΛΩΣΙΜΩΝ ΜΤΝ</w:t>
      </w:r>
    </w:p>
    <w:p w:rsidR="00B432A6" w:rsidRPr="00836D81" w:rsidRDefault="00B432A6" w:rsidP="00B432A6">
      <w:pPr>
        <w:pStyle w:val="a5"/>
        <w:shd w:val="clear" w:color="auto" w:fill="auto"/>
        <w:spacing w:line="230" w:lineRule="exact"/>
        <w:jc w:val="center"/>
      </w:pPr>
      <w:r w:rsidRPr="00836D81">
        <w:t>ΠΙΝΑΚΑΣ 1</w:t>
      </w:r>
    </w:p>
    <w:tbl>
      <w:tblPr>
        <w:tblW w:w="0" w:type="auto"/>
        <w:jc w:val="center"/>
        <w:tblLayout w:type="fixed"/>
        <w:tblCellMar>
          <w:left w:w="10" w:type="dxa"/>
          <w:right w:w="10" w:type="dxa"/>
        </w:tblCellMar>
        <w:tblLook w:val="0000"/>
      </w:tblPr>
      <w:tblGrid>
        <w:gridCol w:w="1147"/>
        <w:gridCol w:w="5371"/>
        <w:gridCol w:w="1574"/>
      </w:tblGrid>
      <w:tr w:rsidR="00B432A6" w:rsidRPr="00836D81" w:rsidTr="00772049">
        <w:trPr>
          <w:trHeight w:val="370"/>
          <w:jc w:val="center"/>
        </w:trPr>
        <w:tc>
          <w:tcPr>
            <w:tcW w:w="1147" w:type="dxa"/>
            <w:tcBorders>
              <w:top w:val="single" w:sz="4" w:space="0" w:color="auto"/>
              <w:left w:val="single" w:sz="4" w:space="0" w:color="auto"/>
              <w:bottom w:val="single" w:sz="4" w:space="0" w:color="auto"/>
              <w:right w:val="single" w:sz="4" w:space="0" w:color="auto"/>
            </w:tcBorders>
            <w:shd w:val="clear" w:color="auto" w:fill="FFFFFF"/>
          </w:tcPr>
          <w:p w:rsidR="00B432A6" w:rsidRPr="00836D81" w:rsidRDefault="00B432A6" w:rsidP="00772049">
            <w:pPr>
              <w:ind w:left="380"/>
              <w:rPr>
                <w:rFonts w:ascii="Calibri" w:hAnsi="Calibri"/>
                <w:sz w:val="20"/>
                <w:szCs w:val="20"/>
              </w:rPr>
            </w:pPr>
            <w:r w:rsidRPr="00836D81">
              <w:rPr>
                <w:rFonts w:ascii="Calibri" w:hAnsi="Calibri"/>
                <w:sz w:val="20"/>
                <w:szCs w:val="20"/>
              </w:rPr>
              <w:t>Α/Α</w:t>
            </w:r>
          </w:p>
        </w:tc>
        <w:tc>
          <w:tcPr>
            <w:tcW w:w="5371" w:type="dxa"/>
            <w:tcBorders>
              <w:top w:val="single" w:sz="4" w:space="0" w:color="auto"/>
              <w:left w:val="single" w:sz="4" w:space="0" w:color="auto"/>
              <w:bottom w:val="single" w:sz="4" w:space="0" w:color="auto"/>
              <w:right w:val="single" w:sz="4" w:space="0" w:color="auto"/>
            </w:tcBorders>
            <w:shd w:val="clear" w:color="auto" w:fill="FFFFFF"/>
          </w:tcPr>
          <w:p w:rsidR="00B432A6" w:rsidRPr="00836D81" w:rsidRDefault="00B432A6" w:rsidP="00772049">
            <w:pPr>
              <w:ind w:left="2120"/>
              <w:rPr>
                <w:rFonts w:ascii="Calibri" w:hAnsi="Calibri"/>
                <w:sz w:val="20"/>
                <w:szCs w:val="20"/>
              </w:rPr>
            </w:pPr>
            <w:r w:rsidRPr="00836D81">
              <w:rPr>
                <w:rFonts w:ascii="Calibri" w:hAnsi="Calibri"/>
                <w:sz w:val="20"/>
                <w:szCs w:val="20"/>
              </w:rPr>
              <w:t>ΠΕΡΙΓΡΑΦΗ</w:t>
            </w:r>
          </w:p>
        </w:tc>
        <w:tc>
          <w:tcPr>
            <w:tcW w:w="1574" w:type="dxa"/>
            <w:tcBorders>
              <w:top w:val="single" w:sz="4" w:space="0" w:color="auto"/>
              <w:left w:val="single" w:sz="4" w:space="0" w:color="auto"/>
              <w:bottom w:val="single" w:sz="4" w:space="0" w:color="auto"/>
              <w:right w:val="single" w:sz="4" w:space="0" w:color="auto"/>
            </w:tcBorders>
            <w:shd w:val="clear" w:color="auto" w:fill="FFFFFF"/>
          </w:tcPr>
          <w:p w:rsidR="00B432A6" w:rsidRPr="00836D81" w:rsidRDefault="00B432A6" w:rsidP="00772049">
            <w:pPr>
              <w:ind w:left="300"/>
              <w:rPr>
                <w:rFonts w:ascii="Calibri" w:hAnsi="Calibri"/>
                <w:sz w:val="20"/>
                <w:szCs w:val="20"/>
              </w:rPr>
            </w:pPr>
            <w:r w:rsidRPr="00836D81">
              <w:rPr>
                <w:rFonts w:ascii="Calibri" w:hAnsi="Calibri"/>
                <w:sz w:val="20"/>
                <w:szCs w:val="20"/>
              </w:rPr>
              <w:t>ΤΕΜΑΧΙΑ</w:t>
            </w:r>
          </w:p>
        </w:tc>
      </w:tr>
      <w:tr w:rsidR="00B432A6" w:rsidRPr="00836D81" w:rsidTr="00772049">
        <w:trPr>
          <w:trHeight w:val="350"/>
          <w:jc w:val="center"/>
        </w:trPr>
        <w:tc>
          <w:tcPr>
            <w:tcW w:w="1147" w:type="dxa"/>
            <w:tcBorders>
              <w:top w:val="single" w:sz="4" w:space="0" w:color="auto"/>
              <w:left w:val="single" w:sz="4" w:space="0" w:color="auto"/>
              <w:bottom w:val="single" w:sz="4" w:space="0" w:color="auto"/>
              <w:right w:val="single" w:sz="4" w:space="0" w:color="auto"/>
            </w:tcBorders>
            <w:shd w:val="clear" w:color="auto" w:fill="FFFFFF"/>
          </w:tcPr>
          <w:p w:rsidR="00B432A6" w:rsidRPr="00836D81" w:rsidRDefault="00B432A6" w:rsidP="00772049">
            <w:pPr>
              <w:ind w:left="540"/>
              <w:rPr>
                <w:rFonts w:ascii="Calibri" w:hAnsi="Calibri"/>
                <w:sz w:val="20"/>
                <w:szCs w:val="20"/>
              </w:rPr>
            </w:pPr>
            <w:r w:rsidRPr="00836D81">
              <w:rPr>
                <w:rFonts w:ascii="Calibri" w:hAnsi="Calibri"/>
                <w:sz w:val="20"/>
                <w:szCs w:val="20"/>
              </w:rPr>
              <w:t>1</w:t>
            </w:r>
          </w:p>
        </w:tc>
        <w:tc>
          <w:tcPr>
            <w:tcW w:w="5371" w:type="dxa"/>
            <w:tcBorders>
              <w:top w:val="single" w:sz="4" w:space="0" w:color="auto"/>
              <w:left w:val="single" w:sz="4" w:space="0" w:color="auto"/>
              <w:bottom w:val="single" w:sz="4" w:space="0" w:color="auto"/>
              <w:right w:val="single" w:sz="4" w:space="0" w:color="auto"/>
            </w:tcBorders>
            <w:shd w:val="clear" w:color="auto" w:fill="FFFFFF"/>
          </w:tcPr>
          <w:p w:rsidR="00B432A6" w:rsidRPr="00836D81" w:rsidRDefault="00B432A6" w:rsidP="00772049">
            <w:pPr>
              <w:ind w:left="120"/>
              <w:rPr>
                <w:rFonts w:ascii="Calibri" w:hAnsi="Calibri"/>
                <w:sz w:val="20"/>
                <w:szCs w:val="20"/>
              </w:rPr>
            </w:pPr>
            <w:r w:rsidRPr="00836D81">
              <w:rPr>
                <w:rFonts w:ascii="Calibri" w:hAnsi="Calibri"/>
                <w:sz w:val="20"/>
                <w:szCs w:val="20"/>
              </w:rPr>
              <w:t>Ανταλλακτικό φίλτρο μικροβίων</w:t>
            </w:r>
          </w:p>
        </w:tc>
        <w:tc>
          <w:tcPr>
            <w:tcW w:w="1574" w:type="dxa"/>
            <w:tcBorders>
              <w:top w:val="single" w:sz="4" w:space="0" w:color="auto"/>
              <w:left w:val="single" w:sz="4" w:space="0" w:color="auto"/>
              <w:bottom w:val="single" w:sz="4" w:space="0" w:color="auto"/>
              <w:right w:val="single" w:sz="4" w:space="0" w:color="auto"/>
            </w:tcBorders>
            <w:shd w:val="clear" w:color="auto" w:fill="FFFFFF"/>
          </w:tcPr>
          <w:p w:rsidR="00B432A6" w:rsidRPr="00836D81" w:rsidRDefault="00B432A6" w:rsidP="00772049">
            <w:pPr>
              <w:ind w:left="680"/>
              <w:rPr>
                <w:rFonts w:ascii="Calibri" w:hAnsi="Calibri"/>
                <w:sz w:val="20"/>
                <w:szCs w:val="20"/>
              </w:rPr>
            </w:pPr>
            <w:r w:rsidRPr="00836D81">
              <w:rPr>
                <w:rFonts w:ascii="Calibri" w:hAnsi="Calibri"/>
                <w:sz w:val="20"/>
                <w:szCs w:val="20"/>
              </w:rPr>
              <w:t>8</w:t>
            </w:r>
          </w:p>
        </w:tc>
      </w:tr>
      <w:tr w:rsidR="00B432A6" w:rsidRPr="00836D81" w:rsidTr="00772049">
        <w:trPr>
          <w:trHeight w:val="350"/>
          <w:jc w:val="center"/>
        </w:trPr>
        <w:tc>
          <w:tcPr>
            <w:tcW w:w="1147" w:type="dxa"/>
            <w:tcBorders>
              <w:top w:val="single" w:sz="4" w:space="0" w:color="auto"/>
              <w:left w:val="single" w:sz="4" w:space="0" w:color="auto"/>
              <w:bottom w:val="single" w:sz="4" w:space="0" w:color="auto"/>
              <w:right w:val="single" w:sz="4" w:space="0" w:color="auto"/>
            </w:tcBorders>
            <w:shd w:val="clear" w:color="auto" w:fill="FFFFFF"/>
          </w:tcPr>
          <w:p w:rsidR="00B432A6" w:rsidRPr="00836D81" w:rsidRDefault="00B432A6" w:rsidP="00772049">
            <w:pPr>
              <w:ind w:left="540"/>
              <w:rPr>
                <w:rFonts w:ascii="Calibri" w:hAnsi="Calibri"/>
                <w:sz w:val="20"/>
                <w:szCs w:val="20"/>
              </w:rPr>
            </w:pPr>
            <w:r w:rsidRPr="00836D81">
              <w:rPr>
                <w:rFonts w:ascii="Calibri" w:hAnsi="Calibri"/>
                <w:sz w:val="20"/>
                <w:szCs w:val="20"/>
              </w:rPr>
              <w:t>2</w:t>
            </w:r>
          </w:p>
        </w:tc>
        <w:tc>
          <w:tcPr>
            <w:tcW w:w="5371" w:type="dxa"/>
            <w:tcBorders>
              <w:top w:val="single" w:sz="4" w:space="0" w:color="auto"/>
              <w:left w:val="single" w:sz="4" w:space="0" w:color="auto"/>
              <w:bottom w:val="single" w:sz="4" w:space="0" w:color="auto"/>
              <w:right w:val="single" w:sz="4" w:space="0" w:color="auto"/>
            </w:tcBorders>
            <w:shd w:val="clear" w:color="auto" w:fill="FFFFFF"/>
          </w:tcPr>
          <w:p w:rsidR="00B432A6" w:rsidRPr="00836D81" w:rsidRDefault="00B432A6" w:rsidP="00772049">
            <w:pPr>
              <w:ind w:left="120"/>
              <w:rPr>
                <w:rFonts w:ascii="Calibri" w:hAnsi="Calibri"/>
                <w:sz w:val="20"/>
                <w:szCs w:val="20"/>
                <w:lang w:val="en-US"/>
              </w:rPr>
            </w:pPr>
            <w:r w:rsidRPr="00836D81">
              <w:rPr>
                <w:rFonts w:ascii="Calibri" w:hAnsi="Calibri"/>
                <w:sz w:val="20"/>
                <w:szCs w:val="20"/>
              </w:rPr>
              <w:t xml:space="preserve">Ανταλλακτικό φίλτρο νήματος 10 </w:t>
            </w:r>
            <w:r w:rsidRPr="00836D81">
              <w:rPr>
                <w:rFonts w:ascii="Calibri" w:hAnsi="Calibri"/>
                <w:sz w:val="20"/>
                <w:szCs w:val="20"/>
                <w:lang w:val="en-US"/>
              </w:rPr>
              <w:t>micron</w:t>
            </w:r>
          </w:p>
        </w:tc>
        <w:tc>
          <w:tcPr>
            <w:tcW w:w="1574" w:type="dxa"/>
            <w:tcBorders>
              <w:top w:val="single" w:sz="4" w:space="0" w:color="auto"/>
              <w:left w:val="single" w:sz="4" w:space="0" w:color="auto"/>
              <w:bottom w:val="single" w:sz="4" w:space="0" w:color="auto"/>
              <w:right w:val="single" w:sz="4" w:space="0" w:color="auto"/>
            </w:tcBorders>
            <w:shd w:val="clear" w:color="auto" w:fill="FFFFFF"/>
          </w:tcPr>
          <w:p w:rsidR="00B432A6" w:rsidRPr="00836D81" w:rsidRDefault="00B432A6" w:rsidP="00772049">
            <w:pPr>
              <w:ind w:left="680"/>
              <w:rPr>
                <w:rFonts w:ascii="Calibri" w:hAnsi="Calibri"/>
                <w:sz w:val="20"/>
                <w:szCs w:val="20"/>
              </w:rPr>
            </w:pPr>
            <w:r w:rsidRPr="00836D81">
              <w:rPr>
                <w:rFonts w:ascii="Calibri" w:hAnsi="Calibri"/>
                <w:sz w:val="20"/>
                <w:szCs w:val="20"/>
              </w:rPr>
              <w:t>12</w:t>
            </w:r>
          </w:p>
        </w:tc>
      </w:tr>
      <w:tr w:rsidR="00B432A6" w:rsidRPr="00836D81" w:rsidTr="00772049">
        <w:trPr>
          <w:trHeight w:val="346"/>
          <w:jc w:val="center"/>
        </w:trPr>
        <w:tc>
          <w:tcPr>
            <w:tcW w:w="1147" w:type="dxa"/>
            <w:tcBorders>
              <w:top w:val="single" w:sz="4" w:space="0" w:color="auto"/>
              <w:left w:val="single" w:sz="4" w:space="0" w:color="auto"/>
              <w:bottom w:val="single" w:sz="4" w:space="0" w:color="auto"/>
              <w:right w:val="single" w:sz="4" w:space="0" w:color="auto"/>
            </w:tcBorders>
            <w:shd w:val="clear" w:color="auto" w:fill="FFFFFF"/>
          </w:tcPr>
          <w:p w:rsidR="00B432A6" w:rsidRPr="00836D81" w:rsidRDefault="00B432A6" w:rsidP="00772049">
            <w:pPr>
              <w:ind w:left="540"/>
              <w:rPr>
                <w:rFonts w:ascii="Calibri" w:hAnsi="Calibri"/>
                <w:sz w:val="20"/>
                <w:szCs w:val="20"/>
              </w:rPr>
            </w:pPr>
            <w:r w:rsidRPr="00836D81">
              <w:rPr>
                <w:rFonts w:ascii="Calibri" w:hAnsi="Calibri"/>
                <w:sz w:val="20"/>
                <w:szCs w:val="20"/>
              </w:rPr>
              <w:t>3</w:t>
            </w:r>
          </w:p>
        </w:tc>
        <w:tc>
          <w:tcPr>
            <w:tcW w:w="5371" w:type="dxa"/>
            <w:tcBorders>
              <w:top w:val="single" w:sz="4" w:space="0" w:color="auto"/>
              <w:left w:val="single" w:sz="4" w:space="0" w:color="auto"/>
              <w:bottom w:val="single" w:sz="4" w:space="0" w:color="auto"/>
              <w:right w:val="single" w:sz="4" w:space="0" w:color="auto"/>
            </w:tcBorders>
            <w:shd w:val="clear" w:color="auto" w:fill="FFFFFF"/>
          </w:tcPr>
          <w:p w:rsidR="00B432A6" w:rsidRPr="00836D81" w:rsidRDefault="00B432A6" w:rsidP="00772049">
            <w:pPr>
              <w:ind w:left="120"/>
              <w:rPr>
                <w:rFonts w:ascii="Calibri" w:hAnsi="Calibri"/>
                <w:sz w:val="20"/>
                <w:szCs w:val="20"/>
              </w:rPr>
            </w:pPr>
            <w:r w:rsidRPr="00836D81">
              <w:rPr>
                <w:rFonts w:ascii="Calibri" w:hAnsi="Calibri"/>
                <w:sz w:val="20"/>
                <w:szCs w:val="20"/>
              </w:rPr>
              <w:t xml:space="preserve">Ανταλλακτικό φίλτρο νήματος 5 </w:t>
            </w:r>
            <w:r w:rsidRPr="00836D81">
              <w:rPr>
                <w:rFonts w:ascii="Calibri" w:hAnsi="Calibri"/>
                <w:sz w:val="20"/>
                <w:szCs w:val="20"/>
                <w:lang w:val="en-US"/>
              </w:rPr>
              <w:t xml:space="preserve"> micron</w:t>
            </w:r>
          </w:p>
        </w:tc>
        <w:tc>
          <w:tcPr>
            <w:tcW w:w="1574" w:type="dxa"/>
            <w:tcBorders>
              <w:top w:val="single" w:sz="4" w:space="0" w:color="auto"/>
              <w:left w:val="single" w:sz="4" w:space="0" w:color="auto"/>
              <w:bottom w:val="single" w:sz="4" w:space="0" w:color="auto"/>
              <w:right w:val="single" w:sz="4" w:space="0" w:color="auto"/>
            </w:tcBorders>
            <w:shd w:val="clear" w:color="auto" w:fill="FFFFFF"/>
          </w:tcPr>
          <w:p w:rsidR="00B432A6" w:rsidRPr="00836D81" w:rsidRDefault="00B432A6" w:rsidP="00772049">
            <w:pPr>
              <w:ind w:left="680"/>
              <w:rPr>
                <w:rFonts w:ascii="Calibri" w:hAnsi="Calibri"/>
                <w:sz w:val="20"/>
                <w:szCs w:val="20"/>
              </w:rPr>
            </w:pPr>
            <w:r w:rsidRPr="00836D81">
              <w:rPr>
                <w:rFonts w:ascii="Calibri" w:hAnsi="Calibri"/>
                <w:sz w:val="20"/>
                <w:szCs w:val="20"/>
              </w:rPr>
              <w:t>10</w:t>
            </w:r>
          </w:p>
        </w:tc>
      </w:tr>
      <w:tr w:rsidR="00B432A6" w:rsidRPr="00836D81" w:rsidTr="00772049">
        <w:trPr>
          <w:trHeight w:val="370"/>
          <w:jc w:val="center"/>
        </w:trPr>
        <w:tc>
          <w:tcPr>
            <w:tcW w:w="1147" w:type="dxa"/>
            <w:tcBorders>
              <w:top w:val="single" w:sz="4" w:space="0" w:color="auto"/>
              <w:left w:val="single" w:sz="4" w:space="0" w:color="auto"/>
              <w:bottom w:val="single" w:sz="4" w:space="0" w:color="auto"/>
              <w:right w:val="single" w:sz="4" w:space="0" w:color="auto"/>
            </w:tcBorders>
            <w:shd w:val="clear" w:color="auto" w:fill="FFFFFF"/>
          </w:tcPr>
          <w:p w:rsidR="00B432A6" w:rsidRPr="00836D81" w:rsidRDefault="00B432A6" w:rsidP="00772049">
            <w:pPr>
              <w:ind w:left="540"/>
              <w:rPr>
                <w:rFonts w:ascii="Calibri" w:hAnsi="Calibri"/>
                <w:sz w:val="20"/>
                <w:szCs w:val="20"/>
              </w:rPr>
            </w:pPr>
            <w:r w:rsidRPr="00836D81">
              <w:rPr>
                <w:rFonts w:ascii="Calibri" w:hAnsi="Calibri"/>
                <w:sz w:val="20"/>
                <w:szCs w:val="20"/>
              </w:rPr>
              <w:t>4</w:t>
            </w:r>
          </w:p>
        </w:tc>
        <w:tc>
          <w:tcPr>
            <w:tcW w:w="5371" w:type="dxa"/>
            <w:tcBorders>
              <w:top w:val="single" w:sz="4" w:space="0" w:color="auto"/>
              <w:left w:val="single" w:sz="4" w:space="0" w:color="auto"/>
              <w:bottom w:val="single" w:sz="4" w:space="0" w:color="auto"/>
              <w:right w:val="single" w:sz="4" w:space="0" w:color="auto"/>
            </w:tcBorders>
            <w:shd w:val="clear" w:color="auto" w:fill="FFFFFF"/>
          </w:tcPr>
          <w:p w:rsidR="00B432A6" w:rsidRPr="00836D81" w:rsidRDefault="00B432A6" w:rsidP="00772049">
            <w:pPr>
              <w:ind w:left="120"/>
              <w:rPr>
                <w:rFonts w:ascii="Calibri" w:hAnsi="Calibri"/>
                <w:sz w:val="20"/>
                <w:szCs w:val="20"/>
              </w:rPr>
            </w:pPr>
            <w:r w:rsidRPr="00836D81">
              <w:rPr>
                <w:rFonts w:ascii="Calibri" w:hAnsi="Calibri"/>
                <w:sz w:val="20"/>
                <w:szCs w:val="20"/>
              </w:rPr>
              <w:t>Τεστ σκληρότητας</w:t>
            </w:r>
          </w:p>
        </w:tc>
        <w:tc>
          <w:tcPr>
            <w:tcW w:w="1574" w:type="dxa"/>
            <w:tcBorders>
              <w:top w:val="single" w:sz="4" w:space="0" w:color="auto"/>
              <w:left w:val="single" w:sz="4" w:space="0" w:color="auto"/>
              <w:bottom w:val="single" w:sz="4" w:space="0" w:color="auto"/>
              <w:right w:val="single" w:sz="4" w:space="0" w:color="auto"/>
            </w:tcBorders>
            <w:shd w:val="clear" w:color="auto" w:fill="FFFFFF"/>
          </w:tcPr>
          <w:p w:rsidR="00B432A6" w:rsidRPr="00836D81" w:rsidRDefault="00B432A6" w:rsidP="00772049">
            <w:pPr>
              <w:ind w:left="680"/>
              <w:rPr>
                <w:rFonts w:ascii="Calibri" w:hAnsi="Calibri"/>
                <w:sz w:val="20"/>
                <w:szCs w:val="20"/>
              </w:rPr>
            </w:pPr>
            <w:r w:rsidRPr="00836D81">
              <w:rPr>
                <w:rFonts w:ascii="Calibri" w:hAnsi="Calibri"/>
                <w:sz w:val="20"/>
                <w:szCs w:val="20"/>
              </w:rPr>
              <w:t>10</w:t>
            </w:r>
          </w:p>
        </w:tc>
      </w:tr>
      <w:tr w:rsidR="00B432A6" w:rsidRPr="00836D81" w:rsidTr="00772049">
        <w:trPr>
          <w:trHeight w:val="370"/>
          <w:jc w:val="center"/>
        </w:trPr>
        <w:tc>
          <w:tcPr>
            <w:tcW w:w="1147" w:type="dxa"/>
            <w:tcBorders>
              <w:top w:val="single" w:sz="4" w:space="0" w:color="auto"/>
              <w:left w:val="single" w:sz="4" w:space="0" w:color="auto"/>
              <w:bottom w:val="single" w:sz="4" w:space="0" w:color="auto"/>
              <w:right w:val="single" w:sz="4" w:space="0" w:color="auto"/>
            </w:tcBorders>
            <w:shd w:val="clear" w:color="auto" w:fill="FFFFFF"/>
          </w:tcPr>
          <w:p w:rsidR="00B432A6" w:rsidRPr="00836D81" w:rsidRDefault="00B432A6" w:rsidP="00772049">
            <w:pPr>
              <w:ind w:left="520"/>
              <w:rPr>
                <w:rFonts w:ascii="Calibri" w:hAnsi="Calibri"/>
                <w:sz w:val="20"/>
                <w:szCs w:val="20"/>
              </w:rPr>
            </w:pPr>
            <w:r w:rsidRPr="00836D81">
              <w:rPr>
                <w:rFonts w:ascii="Calibri" w:hAnsi="Calibri"/>
                <w:sz w:val="20"/>
                <w:szCs w:val="20"/>
              </w:rPr>
              <w:t>5</w:t>
            </w:r>
          </w:p>
        </w:tc>
        <w:tc>
          <w:tcPr>
            <w:tcW w:w="5371" w:type="dxa"/>
            <w:tcBorders>
              <w:top w:val="single" w:sz="4" w:space="0" w:color="auto"/>
              <w:left w:val="single" w:sz="4" w:space="0" w:color="auto"/>
              <w:bottom w:val="single" w:sz="4" w:space="0" w:color="auto"/>
              <w:right w:val="single" w:sz="4" w:space="0" w:color="auto"/>
            </w:tcBorders>
            <w:shd w:val="clear" w:color="auto" w:fill="FFFFFF"/>
          </w:tcPr>
          <w:p w:rsidR="00B432A6" w:rsidRPr="00836D81" w:rsidRDefault="00B432A6" w:rsidP="00772049">
            <w:pPr>
              <w:ind w:left="120"/>
              <w:rPr>
                <w:rFonts w:ascii="Calibri" w:hAnsi="Calibri"/>
                <w:sz w:val="20"/>
                <w:szCs w:val="20"/>
              </w:rPr>
            </w:pPr>
            <w:r w:rsidRPr="00836D81">
              <w:rPr>
                <w:rFonts w:ascii="Calibri" w:hAnsi="Calibri"/>
                <w:sz w:val="20"/>
                <w:szCs w:val="20"/>
              </w:rPr>
              <w:t>Τεστ χλωρίου και ρ Η</w:t>
            </w:r>
          </w:p>
        </w:tc>
        <w:tc>
          <w:tcPr>
            <w:tcW w:w="1574" w:type="dxa"/>
            <w:tcBorders>
              <w:top w:val="single" w:sz="4" w:space="0" w:color="auto"/>
              <w:left w:val="single" w:sz="4" w:space="0" w:color="auto"/>
              <w:bottom w:val="single" w:sz="4" w:space="0" w:color="auto"/>
              <w:right w:val="single" w:sz="4" w:space="0" w:color="auto"/>
            </w:tcBorders>
            <w:shd w:val="clear" w:color="auto" w:fill="FFFFFF"/>
          </w:tcPr>
          <w:p w:rsidR="00B432A6" w:rsidRPr="00836D81" w:rsidRDefault="00B432A6" w:rsidP="00772049">
            <w:pPr>
              <w:ind w:left="720"/>
              <w:rPr>
                <w:rFonts w:ascii="Calibri" w:hAnsi="Calibri"/>
                <w:sz w:val="20"/>
                <w:szCs w:val="20"/>
              </w:rPr>
            </w:pPr>
            <w:r w:rsidRPr="00836D81">
              <w:rPr>
                <w:rFonts w:ascii="Calibri" w:hAnsi="Calibri"/>
                <w:sz w:val="20"/>
                <w:szCs w:val="20"/>
              </w:rPr>
              <w:t>10</w:t>
            </w:r>
          </w:p>
        </w:tc>
      </w:tr>
      <w:tr w:rsidR="00B432A6" w:rsidRPr="00836D81" w:rsidTr="00772049">
        <w:trPr>
          <w:trHeight w:val="370"/>
          <w:jc w:val="center"/>
        </w:trPr>
        <w:tc>
          <w:tcPr>
            <w:tcW w:w="1147" w:type="dxa"/>
            <w:tcBorders>
              <w:top w:val="single" w:sz="4" w:space="0" w:color="auto"/>
              <w:left w:val="single" w:sz="4" w:space="0" w:color="auto"/>
              <w:bottom w:val="single" w:sz="4" w:space="0" w:color="auto"/>
              <w:right w:val="single" w:sz="4" w:space="0" w:color="auto"/>
            </w:tcBorders>
            <w:shd w:val="clear" w:color="auto" w:fill="FFFFFF"/>
          </w:tcPr>
          <w:p w:rsidR="00B432A6" w:rsidRPr="00836D81" w:rsidRDefault="00B432A6" w:rsidP="00772049">
            <w:pPr>
              <w:ind w:left="520"/>
              <w:rPr>
                <w:rFonts w:ascii="Calibri" w:hAnsi="Calibri"/>
                <w:sz w:val="20"/>
                <w:szCs w:val="20"/>
              </w:rPr>
            </w:pPr>
            <w:r w:rsidRPr="00836D81">
              <w:rPr>
                <w:rFonts w:ascii="Calibri" w:hAnsi="Calibri"/>
                <w:sz w:val="20"/>
                <w:szCs w:val="20"/>
              </w:rPr>
              <w:t>6</w:t>
            </w:r>
          </w:p>
        </w:tc>
        <w:tc>
          <w:tcPr>
            <w:tcW w:w="5371" w:type="dxa"/>
            <w:tcBorders>
              <w:top w:val="single" w:sz="4" w:space="0" w:color="auto"/>
              <w:left w:val="single" w:sz="4" w:space="0" w:color="auto"/>
              <w:bottom w:val="single" w:sz="4" w:space="0" w:color="auto"/>
              <w:right w:val="single" w:sz="4" w:space="0" w:color="auto"/>
            </w:tcBorders>
            <w:shd w:val="clear" w:color="auto" w:fill="FFFFFF"/>
          </w:tcPr>
          <w:p w:rsidR="00B432A6" w:rsidRPr="00836D81" w:rsidRDefault="00B432A6" w:rsidP="00772049">
            <w:pPr>
              <w:ind w:left="120"/>
              <w:rPr>
                <w:rFonts w:ascii="Calibri" w:hAnsi="Calibri"/>
                <w:sz w:val="20"/>
                <w:szCs w:val="20"/>
              </w:rPr>
            </w:pPr>
            <w:r w:rsidRPr="00836D81">
              <w:rPr>
                <w:rFonts w:ascii="Calibri" w:hAnsi="Calibri"/>
                <w:sz w:val="20"/>
                <w:szCs w:val="20"/>
              </w:rPr>
              <w:t>Χημικό καθαρισμού αλάτων</w:t>
            </w:r>
          </w:p>
        </w:tc>
        <w:tc>
          <w:tcPr>
            <w:tcW w:w="1574" w:type="dxa"/>
            <w:tcBorders>
              <w:top w:val="single" w:sz="4" w:space="0" w:color="auto"/>
              <w:left w:val="single" w:sz="4" w:space="0" w:color="auto"/>
              <w:bottom w:val="single" w:sz="4" w:space="0" w:color="auto"/>
              <w:right w:val="single" w:sz="4" w:space="0" w:color="auto"/>
            </w:tcBorders>
            <w:shd w:val="clear" w:color="auto" w:fill="FFFFFF"/>
          </w:tcPr>
          <w:p w:rsidR="00B432A6" w:rsidRPr="00836D81" w:rsidRDefault="00B432A6" w:rsidP="00772049">
            <w:pPr>
              <w:ind w:left="580"/>
              <w:rPr>
                <w:rFonts w:ascii="Calibri" w:hAnsi="Calibri"/>
                <w:sz w:val="20"/>
                <w:szCs w:val="20"/>
              </w:rPr>
            </w:pPr>
            <w:r w:rsidRPr="00836D81">
              <w:rPr>
                <w:rFonts w:ascii="Calibri" w:hAnsi="Calibri"/>
                <w:sz w:val="20"/>
                <w:szCs w:val="20"/>
                <w:lang w:val="en-US"/>
              </w:rPr>
              <w:t>2 kg</w:t>
            </w:r>
          </w:p>
        </w:tc>
      </w:tr>
      <w:tr w:rsidR="00B432A6" w:rsidRPr="00836D81" w:rsidTr="00772049">
        <w:trPr>
          <w:trHeight w:val="370"/>
          <w:jc w:val="center"/>
        </w:trPr>
        <w:tc>
          <w:tcPr>
            <w:tcW w:w="1147" w:type="dxa"/>
            <w:tcBorders>
              <w:top w:val="single" w:sz="4" w:space="0" w:color="auto"/>
              <w:left w:val="single" w:sz="4" w:space="0" w:color="auto"/>
              <w:bottom w:val="single" w:sz="4" w:space="0" w:color="auto"/>
              <w:right w:val="single" w:sz="4" w:space="0" w:color="auto"/>
            </w:tcBorders>
            <w:shd w:val="clear" w:color="auto" w:fill="FFFFFF"/>
          </w:tcPr>
          <w:p w:rsidR="00B432A6" w:rsidRPr="00836D81" w:rsidRDefault="00B432A6" w:rsidP="00772049">
            <w:pPr>
              <w:ind w:left="520"/>
              <w:rPr>
                <w:rFonts w:ascii="Calibri" w:hAnsi="Calibri"/>
                <w:sz w:val="20"/>
                <w:szCs w:val="20"/>
              </w:rPr>
            </w:pPr>
            <w:r w:rsidRPr="00836D81">
              <w:rPr>
                <w:rFonts w:ascii="Calibri" w:hAnsi="Calibri"/>
                <w:sz w:val="20"/>
                <w:szCs w:val="20"/>
              </w:rPr>
              <w:t>7</w:t>
            </w:r>
          </w:p>
        </w:tc>
        <w:tc>
          <w:tcPr>
            <w:tcW w:w="5371" w:type="dxa"/>
            <w:tcBorders>
              <w:top w:val="single" w:sz="4" w:space="0" w:color="auto"/>
              <w:left w:val="single" w:sz="4" w:space="0" w:color="auto"/>
              <w:bottom w:val="single" w:sz="4" w:space="0" w:color="auto"/>
              <w:right w:val="single" w:sz="4" w:space="0" w:color="auto"/>
            </w:tcBorders>
            <w:shd w:val="clear" w:color="auto" w:fill="FFFFFF"/>
          </w:tcPr>
          <w:p w:rsidR="00B432A6" w:rsidRPr="00836D81" w:rsidRDefault="00B432A6" w:rsidP="00772049">
            <w:pPr>
              <w:ind w:left="120"/>
              <w:rPr>
                <w:rFonts w:ascii="Calibri" w:hAnsi="Calibri"/>
                <w:sz w:val="20"/>
                <w:szCs w:val="20"/>
              </w:rPr>
            </w:pPr>
            <w:r w:rsidRPr="00836D81">
              <w:rPr>
                <w:rFonts w:ascii="Calibri" w:hAnsi="Calibri"/>
                <w:sz w:val="20"/>
                <w:szCs w:val="20"/>
              </w:rPr>
              <w:t>Χημικό καθαρισμού οργανικών</w:t>
            </w:r>
          </w:p>
        </w:tc>
        <w:tc>
          <w:tcPr>
            <w:tcW w:w="1574" w:type="dxa"/>
            <w:tcBorders>
              <w:top w:val="single" w:sz="4" w:space="0" w:color="auto"/>
              <w:left w:val="single" w:sz="4" w:space="0" w:color="auto"/>
              <w:bottom w:val="single" w:sz="4" w:space="0" w:color="auto"/>
              <w:right w:val="single" w:sz="4" w:space="0" w:color="auto"/>
            </w:tcBorders>
            <w:shd w:val="clear" w:color="auto" w:fill="FFFFFF"/>
          </w:tcPr>
          <w:p w:rsidR="00B432A6" w:rsidRPr="00836D81" w:rsidRDefault="00B432A6" w:rsidP="00772049">
            <w:pPr>
              <w:ind w:left="580"/>
              <w:rPr>
                <w:rFonts w:ascii="Calibri" w:hAnsi="Calibri"/>
                <w:sz w:val="20"/>
                <w:szCs w:val="20"/>
              </w:rPr>
            </w:pPr>
            <w:r w:rsidRPr="00836D81">
              <w:rPr>
                <w:rFonts w:ascii="Calibri" w:hAnsi="Calibri"/>
                <w:sz w:val="20"/>
                <w:szCs w:val="20"/>
                <w:lang w:val="en-US"/>
              </w:rPr>
              <w:t>2 kg</w:t>
            </w:r>
          </w:p>
        </w:tc>
      </w:tr>
      <w:tr w:rsidR="00B432A6" w:rsidRPr="00836D81" w:rsidTr="00772049">
        <w:trPr>
          <w:trHeight w:val="370"/>
          <w:jc w:val="center"/>
        </w:trPr>
        <w:tc>
          <w:tcPr>
            <w:tcW w:w="1147" w:type="dxa"/>
            <w:tcBorders>
              <w:top w:val="single" w:sz="4" w:space="0" w:color="auto"/>
              <w:left w:val="single" w:sz="4" w:space="0" w:color="auto"/>
              <w:bottom w:val="single" w:sz="4" w:space="0" w:color="auto"/>
              <w:right w:val="single" w:sz="4" w:space="0" w:color="auto"/>
            </w:tcBorders>
            <w:shd w:val="clear" w:color="auto" w:fill="FFFFFF"/>
          </w:tcPr>
          <w:p w:rsidR="00B432A6" w:rsidRPr="00836D81" w:rsidRDefault="00B432A6" w:rsidP="00772049">
            <w:pPr>
              <w:ind w:left="520"/>
              <w:rPr>
                <w:rFonts w:ascii="Calibri" w:hAnsi="Calibri"/>
                <w:sz w:val="20"/>
                <w:szCs w:val="20"/>
              </w:rPr>
            </w:pPr>
            <w:r w:rsidRPr="00836D81">
              <w:rPr>
                <w:rFonts w:ascii="Calibri" w:hAnsi="Calibri"/>
                <w:sz w:val="20"/>
                <w:szCs w:val="20"/>
              </w:rPr>
              <w:lastRenderedPageBreak/>
              <w:t>8</w:t>
            </w:r>
          </w:p>
        </w:tc>
        <w:tc>
          <w:tcPr>
            <w:tcW w:w="5371" w:type="dxa"/>
            <w:tcBorders>
              <w:top w:val="single" w:sz="4" w:space="0" w:color="auto"/>
              <w:left w:val="single" w:sz="4" w:space="0" w:color="auto"/>
              <w:bottom w:val="single" w:sz="4" w:space="0" w:color="auto"/>
              <w:right w:val="single" w:sz="4" w:space="0" w:color="auto"/>
            </w:tcBorders>
            <w:shd w:val="clear" w:color="auto" w:fill="FFFFFF"/>
          </w:tcPr>
          <w:p w:rsidR="00B432A6" w:rsidRPr="00836D81" w:rsidRDefault="00B432A6" w:rsidP="00772049">
            <w:pPr>
              <w:ind w:left="120"/>
              <w:rPr>
                <w:rFonts w:ascii="Calibri" w:hAnsi="Calibri"/>
                <w:sz w:val="20"/>
                <w:szCs w:val="20"/>
              </w:rPr>
            </w:pPr>
            <w:r w:rsidRPr="00836D81">
              <w:rPr>
                <w:rFonts w:ascii="Calibri" w:hAnsi="Calibri"/>
                <w:sz w:val="20"/>
                <w:szCs w:val="20"/>
              </w:rPr>
              <w:t>Χημικό απολύμανσης</w:t>
            </w:r>
          </w:p>
        </w:tc>
        <w:tc>
          <w:tcPr>
            <w:tcW w:w="1574" w:type="dxa"/>
            <w:tcBorders>
              <w:top w:val="single" w:sz="4" w:space="0" w:color="auto"/>
              <w:left w:val="single" w:sz="4" w:space="0" w:color="auto"/>
              <w:bottom w:val="single" w:sz="4" w:space="0" w:color="auto"/>
              <w:right w:val="single" w:sz="4" w:space="0" w:color="auto"/>
            </w:tcBorders>
            <w:shd w:val="clear" w:color="auto" w:fill="FFFFFF"/>
          </w:tcPr>
          <w:p w:rsidR="00B432A6" w:rsidRPr="00836D81" w:rsidRDefault="00B432A6" w:rsidP="00772049">
            <w:pPr>
              <w:ind w:left="720"/>
              <w:rPr>
                <w:rFonts w:ascii="Calibri" w:hAnsi="Calibri"/>
                <w:sz w:val="20"/>
                <w:szCs w:val="20"/>
              </w:rPr>
            </w:pPr>
            <w:r w:rsidRPr="00836D81">
              <w:rPr>
                <w:rFonts w:ascii="Calibri" w:hAnsi="Calibri"/>
                <w:sz w:val="20"/>
                <w:szCs w:val="20"/>
              </w:rPr>
              <w:t>2</w:t>
            </w:r>
          </w:p>
        </w:tc>
      </w:tr>
      <w:tr w:rsidR="00B432A6" w:rsidRPr="00836D81" w:rsidTr="00772049">
        <w:trPr>
          <w:trHeight w:val="370"/>
          <w:jc w:val="center"/>
        </w:trPr>
        <w:tc>
          <w:tcPr>
            <w:tcW w:w="1147" w:type="dxa"/>
            <w:tcBorders>
              <w:top w:val="single" w:sz="4" w:space="0" w:color="auto"/>
              <w:left w:val="single" w:sz="4" w:space="0" w:color="auto"/>
              <w:bottom w:val="single" w:sz="4" w:space="0" w:color="auto"/>
              <w:right w:val="single" w:sz="4" w:space="0" w:color="auto"/>
            </w:tcBorders>
            <w:shd w:val="clear" w:color="auto" w:fill="FFFFFF"/>
          </w:tcPr>
          <w:p w:rsidR="00B432A6" w:rsidRPr="00836D81" w:rsidRDefault="00B432A6" w:rsidP="00772049">
            <w:pPr>
              <w:ind w:left="520"/>
              <w:rPr>
                <w:rFonts w:ascii="Calibri" w:hAnsi="Calibri"/>
                <w:sz w:val="20"/>
                <w:szCs w:val="20"/>
              </w:rPr>
            </w:pPr>
            <w:r w:rsidRPr="00836D81">
              <w:rPr>
                <w:rFonts w:ascii="Calibri" w:hAnsi="Calibri"/>
                <w:sz w:val="20"/>
                <w:szCs w:val="20"/>
              </w:rPr>
              <w:t>9</w:t>
            </w:r>
          </w:p>
        </w:tc>
        <w:tc>
          <w:tcPr>
            <w:tcW w:w="5371" w:type="dxa"/>
            <w:tcBorders>
              <w:top w:val="single" w:sz="4" w:space="0" w:color="auto"/>
              <w:left w:val="single" w:sz="4" w:space="0" w:color="auto"/>
              <w:bottom w:val="single" w:sz="4" w:space="0" w:color="auto"/>
              <w:right w:val="single" w:sz="4" w:space="0" w:color="auto"/>
            </w:tcBorders>
            <w:shd w:val="clear" w:color="auto" w:fill="FFFFFF"/>
          </w:tcPr>
          <w:p w:rsidR="00B432A6" w:rsidRPr="00836D81" w:rsidRDefault="00B432A6" w:rsidP="00772049">
            <w:pPr>
              <w:ind w:left="120"/>
              <w:rPr>
                <w:rFonts w:ascii="Calibri" w:hAnsi="Calibri"/>
                <w:sz w:val="20"/>
                <w:szCs w:val="20"/>
              </w:rPr>
            </w:pPr>
            <w:r w:rsidRPr="00836D81">
              <w:rPr>
                <w:rFonts w:ascii="Calibri" w:hAnsi="Calibri"/>
                <w:sz w:val="20"/>
                <w:szCs w:val="20"/>
              </w:rPr>
              <w:t xml:space="preserve">Λυχνία </w:t>
            </w:r>
            <w:r w:rsidRPr="00836D81">
              <w:rPr>
                <w:rFonts w:ascii="Calibri" w:hAnsi="Calibri"/>
                <w:sz w:val="20"/>
                <w:szCs w:val="20"/>
                <w:lang w:val="en-US"/>
              </w:rPr>
              <w:t xml:space="preserve">UV PUR0 </w:t>
            </w:r>
            <w:r w:rsidRPr="00836D81">
              <w:rPr>
                <w:rFonts w:ascii="Calibri" w:hAnsi="Calibri"/>
                <w:sz w:val="20"/>
                <w:szCs w:val="20"/>
              </w:rPr>
              <w:t xml:space="preserve">τύπος </w:t>
            </w:r>
            <w:r w:rsidRPr="00836D81">
              <w:rPr>
                <w:rFonts w:ascii="Calibri" w:hAnsi="Calibri"/>
                <w:sz w:val="20"/>
                <w:szCs w:val="20"/>
                <w:lang w:val="en-US"/>
              </w:rPr>
              <w:t>S</w:t>
            </w:r>
          </w:p>
        </w:tc>
        <w:tc>
          <w:tcPr>
            <w:tcW w:w="1574" w:type="dxa"/>
            <w:tcBorders>
              <w:top w:val="single" w:sz="4" w:space="0" w:color="auto"/>
              <w:left w:val="single" w:sz="4" w:space="0" w:color="auto"/>
              <w:bottom w:val="single" w:sz="4" w:space="0" w:color="auto"/>
              <w:right w:val="single" w:sz="4" w:space="0" w:color="auto"/>
            </w:tcBorders>
            <w:shd w:val="clear" w:color="auto" w:fill="FFFFFF"/>
          </w:tcPr>
          <w:p w:rsidR="00B432A6" w:rsidRPr="00836D81" w:rsidRDefault="00B432A6" w:rsidP="00772049">
            <w:pPr>
              <w:ind w:left="720"/>
              <w:rPr>
                <w:rFonts w:ascii="Calibri" w:hAnsi="Calibri"/>
                <w:sz w:val="20"/>
                <w:szCs w:val="20"/>
              </w:rPr>
            </w:pPr>
            <w:r w:rsidRPr="00836D81">
              <w:rPr>
                <w:rFonts w:ascii="Calibri" w:hAnsi="Calibri"/>
                <w:sz w:val="20"/>
                <w:szCs w:val="20"/>
              </w:rPr>
              <w:t>1</w:t>
            </w:r>
          </w:p>
        </w:tc>
      </w:tr>
      <w:tr w:rsidR="00B432A6" w:rsidRPr="00836D81" w:rsidTr="00772049">
        <w:trPr>
          <w:trHeight w:val="370"/>
          <w:jc w:val="center"/>
        </w:trPr>
        <w:tc>
          <w:tcPr>
            <w:tcW w:w="1147" w:type="dxa"/>
            <w:tcBorders>
              <w:top w:val="single" w:sz="4" w:space="0" w:color="auto"/>
              <w:left w:val="single" w:sz="4" w:space="0" w:color="auto"/>
              <w:bottom w:val="single" w:sz="4" w:space="0" w:color="auto"/>
              <w:right w:val="single" w:sz="4" w:space="0" w:color="auto"/>
            </w:tcBorders>
            <w:shd w:val="clear" w:color="auto" w:fill="FFFFFF"/>
          </w:tcPr>
          <w:p w:rsidR="00B432A6" w:rsidRPr="00836D81" w:rsidRDefault="00B432A6" w:rsidP="00772049">
            <w:pPr>
              <w:ind w:left="520"/>
              <w:rPr>
                <w:rFonts w:ascii="Calibri" w:hAnsi="Calibri"/>
                <w:sz w:val="20"/>
                <w:szCs w:val="20"/>
              </w:rPr>
            </w:pPr>
            <w:r w:rsidRPr="00836D81">
              <w:rPr>
                <w:rFonts w:ascii="Calibri" w:hAnsi="Calibri"/>
                <w:sz w:val="20"/>
                <w:szCs w:val="20"/>
              </w:rPr>
              <w:t>10</w:t>
            </w:r>
          </w:p>
        </w:tc>
        <w:tc>
          <w:tcPr>
            <w:tcW w:w="5371" w:type="dxa"/>
            <w:tcBorders>
              <w:top w:val="single" w:sz="4" w:space="0" w:color="auto"/>
              <w:left w:val="single" w:sz="4" w:space="0" w:color="auto"/>
              <w:bottom w:val="single" w:sz="4" w:space="0" w:color="auto"/>
              <w:right w:val="single" w:sz="4" w:space="0" w:color="auto"/>
            </w:tcBorders>
            <w:shd w:val="clear" w:color="auto" w:fill="FFFFFF"/>
          </w:tcPr>
          <w:p w:rsidR="00B432A6" w:rsidRPr="00836D81" w:rsidRDefault="00B432A6" w:rsidP="00772049">
            <w:pPr>
              <w:ind w:left="120"/>
              <w:rPr>
                <w:rFonts w:ascii="Calibri" w:hAnsi="Calibri"/>
                <w:sz w:val="20"/>
                <w:szCs w:val="20"/>
              </w:rPr>
            </w:pPr>
            <w:r w:rsidRPr="00836D81">
              <w:rPr>
                <w:rFonts w:ascii="Calibri" w:hAnsi="Calibri"/>
                <w:sz w:val="20"/>
                <w:szCs w:val="20"/>
              </w:rPr>
              <w:t>Κινητήρας βαλβίδας 541</w:t>
            </w:r>
          </w:p>
        </w:tc>
        <w:tc>
          <w:tcPr>
            <w:tcW w:w="1574" w:type="dxa"/>
            <w:tcBorders>
              <w:top w:val="single" w:sz="4" w:space="0" w:color="auto"/>
              <w:left w:val="single" w:sz="4" w:space="0" w:color="auto"/>
              <w:bottom w:val="single" w:sz="4" w:space="0" w:color="auto"/>
              <w:right w:val="single" w:sz="4" w:space="0" w:color="auto"/>
            </w:tcBorders>
            <w:shd w:val="clear" w:color="auto" w:fill="FFFFFF"/>
          </w:tcPr>
          <w:p w:rsidR="00B432A6" w:rsidRPr="00836D81" w:rsidRDefault="00B432A6" w:rsidP="00772049">
            <w:pPr>
              <w:ind w:left="720"/>
              <w:rPr>
                <w:rFonts w:ascii="Calibri" w:hAnsi="Calibri"/>
                <w:sz w:val="20"/>
                <w:szCs w:val="20"/>
              </w:rPr>
            </w:pPr>
            <w:r w:rsidRPr="00836D81">
              <w:rPr>
                <w:rFonts w:ascii="Calibri" w:hAnsi="Calibri"/>
                <w:sz w:val="20"/>
                <w:szCs w:val="20"/>
              </w:rPr>
              <w:t>4</w:t>
            </w:r>
          </w:p>
        </w:tc>
      </w:tr>
      <w:tr w:rsidR="00B432A6" w:rsidRPr="00836D81" w:rsidTr="00772049">
        <w:trPr>
          <w:trHeight w:val="370"/>
          <w:jc w:val="center"/>
        </w:trPr>
        <w:tc>
          <w:tcPr>
            <w:tcW w:w="1147" w:type="dxa"/>
            <w:tcBorders>
              <w:top w:val="single" w:sz="4" w:space="0" w:color="auto"/>
              <w:left w:val="single" w:sz="4" w:space="0" w:color="auto"/>
              <w:bottom w:val="single" w:sz="4" w:space="0" w:color="auto"/>
              <w:right w:val="single" w:sz="4" w:space="0" w:color="auto"/>
            </w:tcBorders>
            <w:shd w:val="clear" w:color="auto" w:fill="FFFFFF"/>
          </w:tcPr>
          <w:p w:rsidR="00B432A6" w:rsidRPr="00836D81" w:rsidRDefault="00B432A6" w:rsidP="00772049">
            <w:pPr>
              <w:ind w:left="520"/>
              <w:rPr>
                <w:rFonts w:ascii="Calibri" w:hAnsi="Calibri"/>
                <w:sz w:val="20"/>
                <w:szCs w:val="20"/>
              </w:rPr>
            </w:pPr>
            <w:r w:rsidRPr="00836D81">
              <w:rPr>
                <w:rFonts w:ascii="Calibri" w:hAnsi="Calibri"/>
                <w:sz w:val="20"/>
                <w:szCs w:val="20"/>
              </w:rPr>
              <w:t>11</w:t>
            </w:r>
          </w:p>
        </w:tc>
        <w:tc>
          <w:tcPr>
            <w:tcW w:w="5371" w:type="dxa"/>
            <w:tcBorders>
              <w:top w:val="single" w:sz="4" w:space="0" w:color="auto"/>
              <w:left w:val="single" w:sz="4" w:space="0" w:color="auto"/>
              <w:bottom w:val="single" w:sz="4" w:space="0" w:color="auto"/>
              <w:right w:val="single" w:sz="4" w:space="0" w:color="auto"/>
            </w:tcBorders>
            <w:shd w:val="clear" w:color="auto" w:fill="FFFFFF"/>
          </w:tcPr>
          <w:p w:rsidR="00B432A6" w:rsidRPr="00836D81" w:rsidRDefault="00B432A6" w:rsidP="00772049">
            <w:pPr>
              <w:ind w:left="120"/>
              <w:rPr>
                <w:rFonts w:ascii="Calibri" w:hAnsi="Calibri"/>
                <w:sz w:val="20"/>
                <w:szCs w:val="20"/>
              </w:rPr>
            </w:pPr>
            <w:r w:rsidRPr="00836D81">
              <w:rPr>
                <w:rFonts w:ascii="Calibri" w:hAnsi="Calibri"/>
                <w:sz w:val="20"/>
                <w:szCs w:val="20"/>
              </w:rPr>
              <w:t>Οδηγός Η/Μ βαλβίδας</w:t>
            </w:r>
          </w:p>
        </w:tc>
        <w:tc>
          <w:tcPr>
            <w:tcW w:w="1574" w:type="dxa"/>
            <w:tcBorders>
              <w:top w:val="single" w:sz="4" w:space="0" w:color="auto"/>
              <w:left w:val="single" w:sz="4" w:space="0" w:color="auto"/>
              <w:bottom w:val="single" w:sz="4" w:space="0" w:color="auto"/>
              <w:right w:val="single" w:sz="4" w:space="0" w:color="auto"/>
            </w:tcBorders>
            <w:shd w:val="clear" w:color="auto" w:fill="FFFFFF"/>
          </w:tcPr>
          <w:p w:rsidR="00B432A6" w:rsidRPr="00836D81" w:rsidRDefault="00B432A6" w:rsidP="00772049">
            <w:pPr>
              <w:ind w:left="720"/>
              <w:rPr>
                <w:rFonts w:ascii="Calibri" w:hAnsi="Calibri"/>
                <w:sz w:val="20"/>
                <w:szCs w:val="20"/>
              </w:rPr>
            </w:pPr>
            <w:r w:rsidRPr="00836D81">
              <w:rPr>
                <w:rFonts w:ascii="Calibri" w:hAnsi="Calibri"/>
                <w:sz w:val="20"/>
                <w:szCs w:val="20"/>
              </w:rPr>
              <w:t>4</w:t>
            </w:r>
          </w:p>
        </w:tc>
      </w:tr>
      <w:tr w:rsidR="00B432A6" w:rsidRPr="00836D81" w:rsidTr="00772049">
        <w:trPr>
          <w:trHeight w:val="370"/>
          <w:jc w:val="center"/>
        </w:trPr>
        <w:tc>
          <w:tcPr>
            <w:tcW w:w="1147" w:type="dxa"/>
            <w:tcBorders>
              <w:top w:val="single" w:sz="4" w:space="0" w:color="auto"/>
              <w:left w:val="single" w:sz="4" w:space="0" w:color="auto"/>
              <w:bottom w:val="single" w:sz="4" w:space="0" w:color="auto"/>
              <w:right w:val="single" w:sz="4" w:space="0" w:color="auto"/>
            </w:tcBorders>
            <w:shd w:val="clear" w:color="auto" w:fill="FFFFFF"/>
          </w:tcPr>
          <w:p w:rsidR="00B432A6" w:rsidRPr="00836D81" w:rsidRDefault="00B432A6" w:rsidP="00772049">
            <w:pPr>
              <w:ind w:left="520"/>
              <w:rPr>
                <w:rFonts w:ascii="Calibri" w:hAnsi="Calibri"/>
                <w:sz w:val="20"/>
                <w:szCs w:val="20"/>
              </w:rPr>
            </w:pPr>
            <w:r w:rsidRPr="00836D81">
              <w:rPr>
                <w:rFonts w:ascii="Calibri" w:hAnsi="Calibri"/>
                <w:sz w:val="20"/>
                <w:szCs w:val="20"/>
              </w:rPr>
              <w:t>12</w:t>
            </w:r>
          </w:p>
        </w:tc>
        <w:tc>
          <w:tcPr>
            <w:tcW w:w="5371" w:type="dxa"/>
            <w:tcBorders>
              <w:top w:val="single" w:sz="4" w:space="0" w:color="auto"/>
              <w:left w:val="single" w:sz="4" w:space="0" w:color="auto"/>
              <w:bottom w:val="single" w:sz="4" w:space="0" w:color="auto"/>
              <w:right w:val="single" w:sz="4" w:space="0" w:color="auto"/>
            </w:tcBorders>
            <w:shd w:val="clear" w:color="auto" w:fill="FFFFFF"/>
          </w:tcPr>
          <w:p w:rsidR="00B432A6" w:rsidRPr="00836D81" w:rsidRDefault="00B432A6" w:rsidP="00772049">
            <w:pPr>
              <w:ind w:left="120"/>
              <w:rPr>
                <w:rFonts w:ascii="Calibri" w:hAnsi="Calibri"/>
                <w:sz w:val="20"/>
                <w:szCs w:val="20"/>
              </w:rPr>
            </w:pPr>
            <w:r w:rsidRPr="00836D81">
              <w:rPr>
                <w:rFonts w:ascii="Calibri" w:hAnsi="Calibri"/>
                <w:sz w:val="20"/>
                <w:szCs w:val="20"/>
              </w:rPr>
              <w:t>Διάφραγμα Η/Μ βαλβίδας</w:t>
            </w:r>
          </w:p>
        </w:tc>
        <w:tc>
          <w:tcPr>
            <w:tcW w:w="1574" w:type="dxa"/>
            <w:tcBorders>
              <w:top w:val="single" w:sz="4" w:space="0" w:color="auto"/>
              <w:left w:val="single" w:sz="4" w:space="0" w:color="auto"/>
              <w:bottom w:val="single" w:sz="4" w:space="0" w:color="auto"/>
              <w:right w:val="single" w:sz="4" w:space="0" w:color="auto"/>
            </w:tcBorders>
            <w:shd w:val="clear" w:color="auto" w:fill="FFFFFF"/>
          </w:tcPr>
          <w:p w:rsidR="00B432A6" w:rsidRPr="00836D81" w:rsidRDefault="00B432A6" w:rsidP="00772049">
            <w:pPr>
              <w:ind w:left="720"/>
              <w:rPr>
                <w:rFonts w:ascii="Calibri" w:hAnsi="Calibri"/>
                <w:sz w:val="20"/>
                <w:szCs w:val="20"/>
              </w:rPr>
            </w:pPr>
            <w:r w:rsidRPr="00836D81">
              <w:rPr>
                <w:rFonts w:ascii="Calibri" w:hAnsi="Calibri"/>
                <w:sz w:val="20"/>
                <w:szCs w:val="20"/>
              </w:rPr>
              <w:t>4</w:t>
            </w:r>
          </w:p>
        </w:tc>
      </w:tr>
      <w:tr w:rsidR="00B432A6" w:rsidRPr="00836D81" w:rsidTr="00772049">
        <w:trPr>
          <w:trHeight w:val="370"/>
          <w:jc w:val="center"/>
        </w:trPr>
        <w:tc>
          <w:tcPr>
            <w:tcW w:w="1147" w:type="dxa"/>
            <w:tcBorders>
              <w:top w:val="single" w:sz="4" w:space="0" w:color="auto"/>
              <w:left w:val="single" w:sz="4" w:space="0" w:color="auto"/>
              <w:bottom w:val="single" w:sz="4" w:space="0" w:color="auto"/>
              <w:right w:val="single" w:sz="4" w:space="0" w:color="auto"/>
            </w:tcBorders>
            <w:shd w:val="clear" w:color="auto" w:fill="FFFFFF"/>
          </w:tcPr>
          <w:p w:rsidR="00B432A6" w:rsidRPr="00836D81" w:rsidRDefault="00B432A6" w:rsidP="00772049">
            <w:pPr>
              <w:ind w:left="520"/>
              <w:rPr>
                <w:rFonts w:ascii="Calibri" w:hAnsi="Calibri"/>
                <w:sz w:val="20"/>
                <w:szCs w:val="20"/>
              </w:rPr>
            </w:pPr>
            <w:r w:rsidRPr="00836D81">
              <w:rPr>
                <w:rFonts w:ascii="Calibri" w:hAnsi="Calibri"/>
                <w:sz w:val="20"/>
                <w:szCs w:val="20"/>
              </w:rPr>
              <w:t>13</w:t>
            </w:r>
          </w:p>
        </w:tc>
        <w:tc>
          <w:tcPr>
            <w:tcW w:w="5371" w:type="dxa"/>
            <w:tcBorders>
              <w:top w:val="single" w:sz="4" w:space="0" w:color="auto"/>
              <w:left w:val="single" w:sz="4" w:space="0" w:color="auto"/>
              <w:bottom w:val="single" w:sz="4" w:space="0" w:color="auto"/>
              <w:right w:val="single" w:sz="4" w:space="0" w:color="auto"/>
            </w:tcBorders>
            <w:shd w:val="clear" w:color="auto" w:fill="FFFFFF"/>
          </w:tcPr>
          <w:p w:rsidR="00B432A6" w:rsidRPr="00836D81" w:rsidRDefault="00B432A6" w:rsidP="00772049">
            <w:pPr>
              <w:ind w:left="120"/>
              <w:rPr>
                <w:rFonts w:ascii="Calibri" w:hAnsi="Calibri"/>
                <w:sz w:val="20"/>
                <w:szCs w:val="20"/>
              </w:rPr>
            </w:pPr>
            <w:r w:rsidRPr="00836D81">
              <w:rPr>
                <w:rFonts w:ascii="Calibri" w:hAnsi="Calibri"/>
                <w:sz w:val="20"/>
                <w:szCs w:val="20"/>
              </w:rPr>
              <w:t>Πείρος Η/Μ βαλβίδας</w:t>
            </w:r>
          </w:p>
        </w:tc>
        <w:tc>
          <w:tcPr>
            <w:tcW w:w="1574" w:type="dxa"/>
            <w:tcBorders>
              <w:top w:val="single" w:sz="4" w:space="0" w:color="auto"/>
              <w:left w:val="single" w:sz="4" w:space="0" w:color="auto"/>
              <w:bottom w:val="single" w:sz="4" w:space="0" w:color="auto"/>
              <w:right w:val="single" w:sz="4" w:space="0" w:color="auto"/>
            </w:tcBorders>
            <w:shd w:val="clear" w:color="auto" w:fill="FFFFFF"/>
          </w:tcPr>
          <w:p w:rsidR="00B432A6" w:rsidRPr="00836D81" w:rsidRDefault="00B432A6" w:rsidP="00772049">
            <w:pPr>
              <w:ind w:left="720"/>
              <w:rPr>
                <w:rFonts w:ascii="Calibri" w:hAnsi="Calibri"/>
                <w:sz w:val="20"/>
                <w:szCs w:val="20"/>
              </w:rPr>
            </w:pPr>
            <w:r w:rsidRPr="00836D81">
              <w:rPr>
                <w:rFonts w:ascii="Calibri" w:hAnsi="Calibri"/>
                <w:sz w:val="20"/>
                <w:szCs w:val="20"/>
              </w:rPr>
              <w:t>4</w:t>
            </w:r>
          </w:p>
        </w:tc>
      </w:tr>
      <w:tr w:rsidR="00B432A6" w:rsidRPr="00836D81" w:rsidTr="00772049">
        <w:trPr>
          <w:trHeight w:val="370"/>
          <w:jc w:val="center"/>
        </w:trPr>
        <w:tc>
          <w:tcPr>
            <w:tcW w:w="1147" w:type="dxa"/>
            <w:tcBorders>
              <w:top w:val="single" w:sz="4" w:space="0" w:color="auto"/>
              <w:left w:val="single" w:sz="4" w:space="0" w:color="auto"/>
              <w:bottom w:val="single" w:sz="4" w:space="0" w:color="auto"/>
              <w:right w:val="single" w:sz="4" w:space="0" w:color="auto"/>
            </w:tcBorders>
            <w:shd w:val="clear" w:color="auto" w:fill="FFFFFF"/>
          </w:tcPr>
          <w:p w:rsidR="00B432A6" w:rsidRPr="00836D81" w:rsidRDefault="00B432A6" w:rsidP="00772049">
            <w:pPr>
              <w:ind w:left="520"/>
              <w:rPr>
                <w:rFonts w:ascii="Calibri" w:hAnsi="Calibri"/>
                <w:sz w:val="20"/>
                <w:szCs w:val="20"/>
              </w:rPr>
            </w:pPr>
            <w:r w:rsidRPr="00836D81">
              <w:rPr>
                <w:rFonts w:ascii="Calibri" w:hAnsi="Calibri"/>
                <w:sz w:val="20"/>
                <w:szCs w:val="20"/>
              </w:rPr>
              <w:t>14</w:t>
            </w:r>
          </w:p>
        </w:tc>
        <w:tc>
          <w:tcPr>
            <w:tcW w:w="5371" w:type="dxa"/>
            <w:tcBorders>
              <w:top w:val="single" w:sz="4" w:space="0" w:color="auto"/>
              <w:left w:val="single" w:sz="4" w:space="0" w:color="auto"/>
              <w:bottom w:val="single" w:sz="4" w:space="0" w:color="auto"/>
              <w:right w:val="single" w:sz="4" w:space="0" w:color="auto"/>
            </w:tcBorders>
            <w:shd w:val="clear" w:color="auto" w:fill="FFFFFF"/>
          </w:tcPr>
          <w:p w:rsidR="00B432A6" w:rsidRPr="00836D81" w:rsidRDefault="00B432A6" w:rsidP="00772049">
            <w:pPr>
              <w:ind w:left="120"/>
              <w:rPr>
                <w:rFonts w:ascii="Calibri" w:hAnsi="Calibri"/>
                <w:sz w:val="20"/>
                <w:szCs w:val="20"/>
              </w:rPr>
            </w:pPr>
            <w:r w:rsidRPr="00836D81">
              <w:rPr>
                <w:rFonts w:ascii="Calibri" w:hAnsi="Calibri"/>
                <w:sz w:val="20"/>
                <w:szCs w:val="20"/>
              </w:rPr>
              <w:t>Ελατήριο Η/Μ βαλβίδας</w:t>
            </w:r>
          </w:p>
        </w:tc>
        <w:tc>
          <w:tcPr>
            <w:tcW w:w="1574" w:type="dxa"/>
            <w:tcBorders>
              <w:top w:val="single" w:sz="4" w:space="0" w:color="auto"/>
              <w:left w:val="single" w:sz="4" w:space="0" w:color="auto"/>
              <w:bottom w:val="single" w:sz="4" w:space="0" w:color="auto"/>
              <w:right w:val="single" w:sz="4" w:space="0" w:color="auto"/>
            </w:tcBorders>
            <w:shd w:val="clear" w:color="auto" w:fill="FFFFFF"/>
          </w:tcPr>
          <w:p w:rsidR="00B432A6" w:rsidRPr="00836D81" w:rsidRDefault="00B432A6" w:rsidP="00772049">
            <w:pPr>
              <w:ind w:left="720"/>
              <w:rPr>
                <w:rFonts w:ascii="Calibri" w:hAnsi="Calibri"/>
                <w:sz w:val="20"/>
                <w:szCs w:val="20"/>
              </w:rPr>
            </w:pPr>
            <w:r w:rsidRPr="00836D81">
              <w:rPr>
                <w:rFonts w:ascii="Calibri" w:hAnsi="Calibri"/>
                <w:sz w:val="20"/>
                <w:szCs w:val="20"/>
              </w:rPr>
              <w:t>4</w:t>
            </w:r>
          </w:p>
        </w:tc>
      </w:tr>
      <w:tr w:rsidR="00B432A6" w:rsidRPr="00836D81" w:rsidTr="00772049">
        <w:trPr>
          <w:trHeight w:val="370"/>
          <w:jc w:val="center"/>
        </w:trPr>
        <w:tc>
          <w:tcPr>
            <w:tcW w:w="1147" w:type="dxa"/>
            <w:tcBorders>
              <w:top w:val="single" w:sz="4" w:space="0" w:color="auto"/>
              <w:left w:val="single" w:sz="4" w:space="0" w:color="auto"/>
              <w:bottom w:val="single" w:sz="4" w:space="0" w:color="auto"/>
              <w:right w:val="single" w:sz="4" w:space="0" w:color="auto"/>
            </w:tcBorders>
            <w:shd w:val="clear" w:color="auto" w:fill="FFFFFF"/>
          </w:tcPr>
          <w:p w:rsidR="00B432A6" w:rsidRPr="00836D81" w:rsidRDefault="00B432A6" w:rsidP="00772049">
            <w:pPr>
              <w:ind w:left="520"/>
              <w:rPr>
                <w:rFonts w:ascii="Calibri" w:hAnsi="Calibri"/>
                <w:sz w:val="20"/>
                <w:szCs w:val="20"/>
              </w:rPr>
            </w:pPr>
            <w:r w:rsidRPr="00836D81">
              <w:rPr>
                <w:rFonts w:ascii="Calibri" w:hAnsi="Calibri"/>
                <w:sz w:val="20"/>
                <w:szCs w:val="20"/>
              </w:rPr>
              <w:t>15</w:t>
            </w:r>
          </w:p>
        </w:tc>
        <w:tc>
          <w:tcPr>
            <w:tcW w:w="5371" w:type="dxa"/>
            <w:tcBorders>
              <w:top w:val="single" w:sz="4" w:space="0" w:color="auto"/>
              <w:left w:val="single" w:sz="4" w:space="0" w:color="auto"/>
              <w:bottom w:val="single" w:sz="4" w:space="0" w:color="auto"/>
              <w:right w:val="single" w:sz="4" w:space="0" w:color="auto"/>
            </w:tcBorders>
            <w:shd w:val="clear" w:color="auto" w:fill="FFFFFF"/>
          </w:tcPr>
          <w:p w:rsidR="00B432A6" w:rsidRPr="00836D81" w:rsidRDefault="00B432A6" w:rsidP="00772049">
            <w:pPr>
              <w:ind w:left="120"/>
              <w:rPr>
                <w:rFonts w:ascii="Calibri" w:hAnsi="Calibri"/>
                <w:sz w:val="20"/>
                <w:szCs w:val="20"/>
              </w:rPr>
            </w:pPr>
            <w:r w:rsidRPr="00836D81">
              <w:rPr>
                <w:rFonts w:ascii="Calibri" w:hAnsi="Calibri"/>
                <w:sz w:val="20"/>
                <w:szCs w:val="20"/>
              </w:rPr>
              <w:t xml:space="preserve">Σετ άξονα και </w:t>
            </w:r>
            <w:proofErr w:type="spellStart"/>
            <w:r w:rsidRPr="00836D81">
              <w:rPr>
                <w:rFonts w:ascii="Calibri" w:hAnsi="Calibri"/>
                <w:sz w:val="20"/>
                <w:szCs w:val="20"/>
              </w:rPr>
              <w:t>διαφραγμ</w:t>
            </w:r>
            <w:proofErr w:type="spellEnd"/>
            <w:r w:rsidRPr="00836D81">
              <w:rPr>
                <w:rFonts w:ascii="Calibri" w:hAnsi="Calibri"/>
                <w:sz w:val="20"/>
                <w:szCs w:val="20"/>
              </w:rPr>
              <w:t>. 541</w:t>
            </w:r>
          </w:p>
        </w:tc>
        <w:tc>
          <w:tcPr>
            <w:tcW w:w="1574" w:type="dxa"/>
            <w:tcBorders>
              <w:top w:val="single" w:sz="4" w:space="0" w:color="auto"/>
              <w:left w:val="single" w:sz="4" w:space="0" w:color="auto"/>
              <w:bottom w:val="single" w:sz="4" w:space="0" w:color="auto"/>
              <w:right w:val="single" w:sz="4" w:space="0" w:color="auto"/>
            </w:tcBorders>
            <w:shd w:val="clear" w:color="auto" w:fill="FFFFFF"/>
          </w:tcPr>
          <w:p w:rsidR="00B432A6" w:rsidRPr="00836D81" w:rsidRDefault="00B432A6" w:rsidP="00772049">
            <w:pPr>
              <w:ind w:left="720"/>
              <w:rPr>
                <w:rFonts w:ascii="Calibri" w:hAnsi="Calibri"/>
                <w:sz w:val="20"/>
                <w:szCs w:val="20"/>
              </w:rPr>
            </w:pPr>
            <w:r w:rsidRPr="00836D81">
              <w:rPr>
                <w:rFonts w:ascii="Calibri" w:hAnsi="Calibri"/>
                <w:sz w:val="20"/>
                <w:szCs w:val="20"/>
              </w:rPr>
              <w:t>4</w:t>
            </w:r>
          </w:p>
        </w:tc>
      </w:tr>
      <w:tr w:rsidR="00B432A6" w:rsidRPr="00836D81" w:rsidTr="00772049">
        <w:trPr>
          <w:trHeight w:val="370"/>
          <w:jc w:val="center"/>
        </w:trPr>
        <w:tc>
          <w:tcPr>
            <w:tcW w:w="1147" w:type="dxa"/>
            <w:tcBorders>
              <w:top w:val="single" w:sz="4" w:space="0" w:color="auto"/>
              <w:left w:val="single" w:sz="4" w:space="0" w:color="auto"/>
              <w:bottom w:val="single" w:sz="4" w:space="0" w:color="auto"/>
              <w:right w:val="single" w:sz="4" w:space="0" w:color="auto"/>
            </w:tcBorders>
            <w:shd w:val="clear" w:color="auto" w:fill="FFFFFF"/>
          </w:tcPr>
          <w:p w:rsidR="00B432A6" w:rsidRPr="00836D81" w:rsidRDefault="00B432A6" w:rsidP="00772049">
            <w:pPr>
              <w:ind w:left="520"/>
              <w:rPr>
                <w:rFonts w:ascii="Calibri" w:hAnsi="Calibri"/>
                <w:sz w:val="20"/>
                <w:szCs w:val="20"/>
              </w:rPr>
            </w:pPr>
            <w:r w:rsidRPr="00836D81">
              <w:rPr>
                <w:rFonts w:ascii="Calibri" w:hAnsi="Calibri"/>
                <w:sz w:val="20"/>
                <w:szCs w:val="20"/>
              </w:rPr>
              <w:t>16</w:t>
            </w:r>
          </w:p>
        </w:tc>
        <w:tc>
          <w:tcPr>
            <w:tcW w:w="5371" w:type="dxa"/>
            <w:tcBorders>
              <w:top w:val="single" w:sz="4" w:space="0" w:color="auto"/>
              <w:left w:val="single" w:sz="4" w:space="0" w:color="auto"/>
              <w:bottom w:val="single" w:sz="4" w:space="0" w:color="auto"/>
              <w:right w:val="single" w:sz="4" w:space="0" w:color="auto"/>
            </w:tcBorders>
            <w:shd w:val="clear" w:color="auto" w:fill="FFFFFF"/>
          </w:tcPr>
          <w:p w:rsidR="00B432A6" w:rsidRPr="00836D81" w:rsidRDefault="00B432A6" w:rsidP="00772049">
            <w:pPr>
              <w:ind w:left="120"/>
              <w:rPr>
                <w:rFonts w:ascii="Calibri" w:hAnsi="Calibri"/>
                <w:sz w:val="20"/>
                <w:szCs w:val="20"/>
              </w:rPr>
            </w:pPr>
            <w:proofErr w:type="spellStart"/>
            <w:r w:rsidRPr="00836D81">
              <w:rPr>
                <w:rFonts w:ascii="Calibri" w:hAnsi="Calibri"/>
                <w:sz w:val="20"/>
                <w:szCs w:val="20"/>
              </w:rPr>
              <w:t>Υποχλωριώδες</w:t>
            </w:r>
            <w:proofErr w:type="spellEnd"/>
            <w:r w:rsidRPr="00836D81">
              <w:rPr>
                <w:rFonts w:ascii="Calibri" w:hAnsi="Calibri"/>
                <w:sz w:val="20"/>
                <w:szCs w:val="20"/>
              </w:rPr>
              <w:t xml:space="preserve"> Νάτριο</w:t>
            </w:r>
          </w:p>
        </w:tc>
        <w:tc>
          <w:tcPr>
            <w:tcW w:w="1574" w:type="dxa"/>
            <w:tcBorders>
              <w:top w:val="single" w:sz="4" w:space="0" w:color="auto"/>
              <w:left w:val="single" w:sz="4" w:space="0" w:color="auto"/>
              <w:bottom w:val="single" w:sz="4" w:space="0" w:color="auto"/>
              <w:right w:val="single" w:sz="4" w:space="0" w:color="auto"/>
            </w:tcBorders>
            <w:shd w:val="clear" w:color="auto" w:fill="FFFFFF"/>
          </w:tcPr>
          <w:p w:rsidR="00B432A6" w:rsidRPr="00836D81" w:rsidRDefault="00B432A6" w:rsidP="00772049">
            <w:pPr>
              <w:ind w:left="720"/>
              <w:rPr>
                <w:rFonts w:ascii="Calibri" w:hAnsi="Calibri"/>
                <w:sz w:val="20"/>
                <w:szCs w:val="20"/>
              </w:rPr>
            </w:pPr>
            <w:r w:rsidRPr="00836D81">
              <w:rPr>
                <w:rFonts w:ascii="Calibri" w:hAnsi="Calibri"/>
                <w:sz w:val="20"/>
                <w:szCs w:val="20"/>
              </w:rPr>
              <w:t>1</w:t>
            </w:r>
          </w:p>
        </w:tc>
      </w:tr>
    </w:tbl>
    <w:p w:rsidR="00B432A6" w:rsidRPr="00836D81" w:rsidRDefault="00B432A6" w:rsidP="00B432A6">
      <w:pPr>
        <w:jc w:val="both"/>
        <w:rPr>
          <w:rFonts w:ascii="Calibri" w:hAnsi="Calibri"/>
          <w:sz w:val="20"/>
          <w:szCs w:val="20"/>
          <w:lang w:val="en-US"/>
        </w:rPr>
      </w:pPr>
    </w:p>
    <w:p w:rsidR="00B432A6" w:rsidRPr="00836D81" w:rsidRDefault="00B432A6" w:rsidP="00B432A6">
      <w:pPr>
        <w:keepNext/>
        <w:keepLines/>
        <w:spacing w:before="699" w:after="434" w:line="230" w:lineRule="exact"/>
        <w:jc w:val="center"/>
        <w:rPr>
          <w:rStyle w:val="32"/>
          <w:sz w:val="20"/>
          <w:szCs w:val="20"/>
        </w:rPr>
      </w:pPr>
      <w:r w:rsidRPr="00836D81">
        <w:rPr>
          <w:rStyle w:val="32"/>
          <w:sz w:val="20"/>
          <w:szCs w:val="20"/>
        </w:rPr>
        <w:t>ΚΑΤΑΣΤΑΣΗ ΑΝΑΛΩΣΙΜΩΝ ΑΠΟΣΚΛΗΡΥΝΣΗΣ ΛΕΒΗΤΟΣΤΑΣΙΟΥ</w:t>
      </w:r>
    </w:p>
    <w:tbl>
      <w:tblPr>
        <w:tblW w:w="0" w:type="auto"/>
        <w:tblInd w:w="861" w:type="dxa"/>
        <w:tblLayout w:type="fixed"/>
        <w:tblCellMar>
          <w:left w:w="10" w:type="dxa"/>
          <w:right w:w="10" w:type="dxa"/>
        </w:tblCellMar>
        <w:tblLook w:val="0000"/>
      </w:tblPr>
      <w:tblGrid>
        <w:gridCol w:w="1134"/>
        <w:gridCol w:w="5386"/>
        <w:gridCol w:w="1632"/>
      </w:tblGrid>
      <w:tr w:rsidR="00B432A6" w:rsidRPr="00836D81" w:rsidTr="00772049">
        <w:trPr>
          <w:trHeight w:val="638"/>
        </w:trPr>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B432A6" w:rsidRPr="00836D81" w:rsidRDefault="00B432A6" w:rsidP="00772049">
            <w:pPr>
              <w:ind w:left="273"/>
              <w:rPr>
                <w:rFonts w:ascii="Calibri" w:hAnsi="Calibri"/>
                <w:sz w:val="20"/>
                <w:szCs w:val="20"/>
              </w:rPr>
            </w:pPr>
            <w:r w:rsidRPr="00836D81">
              <w:rPr>
                <w:rFonts w:ascii="Calibri" w:hAnsi="Calibri"/>
                <w:sz w:val="20"/>
                <w:szCs w:val="20"/>
                <w:lang w:val="en-US"/>
              </w:rPr>
              <w:t>A/A</w:t>
            </w:r>
          </w:p>
        </w:tc>
        <w:tc>
          <w:tcPr>
            <w:tcW w:w="5386" w:type="dxa"/>
            <w:tcBorders>
              <w:top w:val="single" w:sz="4" w:space="0" w:color="auto"/>
              <w:left w:val="single" w:sz="4" w:space="0" w:color="auto"/>
              <w:bottom w:val="single" w:sz="4" w:space="0" w:color="auto"/>
              <w:right w:val="single" w:sz="4" w:space="0" w:color="auto"/>
            </w:tcBorders>
            <w:shd w:val="clear" w:color="auto" w:fill="FFFFFF"/>
          </w:tcPr>
          <w:p w:rsidR="00B432A6" w:rsidRPr="00836D81" w:rsidRDefault="00B432A6" w:rsidP="00772049">
            <w:pPr>
              <w:ind w:left="1360"/>
              <w:rPr>
                <w:rFonts w:ascii="Calibri" w:hAnsi="Calibri"/>
                <w:sz w:val="20"/>
                <w:szCs w:val="20"/>
              </w:rPr>
            </w:pPr>
            <w:r w:rsidRPr="00836D81">
              <w:rPr>
                <w:rFonts w:ascii="Calibri" w:hAnsi="Calibri"/>
                <w:sz w:val="20"/>
                <w:szCs w:val="20"/>
              </w:rPr>
              <w:t>ΠΕΡΙΓΡΑΦΗ</w:t>
            </w:r>
          </w:p>
        </w:tc>
        <w:tc>
          <w:tcPr>
            <w:tcW w:w="1632" w:type="dxa"/>
            <w:tcBorders>
              <w:top w:val="single" w:sz="4" w:space="0" w:color="auto"/>
              <w:left w:val="single" w:sz="4" w:space="0" w:color="auto"/>
              <w:bottom w:val="single" w:sz="4" w:space="0" w:color="auto"/>
              <w:right w:val="single" w:sz="4" w:space="0" w:color="auto"/>
            </w:tcBorders>
            <w:shd w:val="clear" w:color="auto" w:fill="FFFFFF"/>
          </w:tcPr>
          <w:p w:rsidR="00B432A6" w:rsidRPr="00836D81" w:rsidRDefault="00B432A6" w:rsidP="00772049">
            <w:pPr>
              <w:ind w:left="580"/>
              <w:rPr>
                <w:rFonts w:ascii="Calibri" w:hAnsi="Calibri"/>
                <w:sz w:val="20"/>
                <w:szCs w:val="20"/>
              </w:rPr>
            </w:pPr>
            <w:r w:rsidRPr="00836D81">
              <w:rPr>
                <w:rFonts w:ascii="Calibri" w:hAnsi="Calibri"/>
                <w:sz w:val="20"/>
                <w:szCs w:val="20"/>
              </w:rPr>
              <w:t>ΤΕΜ</w:t>
            </w:r>
          </w:p>
        </w:tc>
      </w:tr>
      <w:tr w:rsidR="00B432A6" w:rsidRPr="00836D81" w:rsidTr="00772049">
        <w:trPr>
          <w:trHeight w:val="312"/>
        </w:trPr>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B432A6" w:rsidRPr="00836D81" w:rsidRDefault="00B432A6" w:rsidP="00772049">
            <w:pPr>
              <w:ind w:left="273"/>
              <w:rPr>
                <w:rFonts w:ascii="Calibri" w:hAnsi="Calibri"/>
                <w:sz w:val="20"/>
                <w:szCs w:val="20"/>
              </w:rPr>
            </w:pPr>
            <w:r w:rsidRPr="00836D81">
              <w:rPr>
                <w:rFonts w:ascii="Calibri" w:hAnsi="Calibri"/>
                <w:sz w:val="20"/>
                <w:szCs w:val="20"/>
              </w:rPr>
              <w:t>1</w:t>
            </w:r>
          </w:p>
        </w:tc>
        <w:tc>
          <w:tcPr>
            <w:tcW w:w="5386" w:type="dxa"/>
            <w:tcBorders>
              <w:top w:val="single" w:sz="4" w:space="0" w:color="auto"/>
              <w:left w:val="single" w:sz="4" w:space="0" w:color="auto"/>
              <w:bottom w:val="single" w:sz="4" w:space="0" w:color="auto"/>
              <w:right w:val="single" w:sz="4" w:space="0" w:color="auto"/>
            </w:tcBorders>
            <w:shd w:val="clear" w:color="auto" w:fill="FFFFFF"/>
          </w:tcPr>
          <w:p w:rsidR="00B432A6" w:rsidRPr="00836D81" w:rsidRDefault="00B432A6" w:rsidP="00772049">
            <w:pPr>
              <w:ind w:left="120"/>
              <w:rPr>
                <w:rFonts w:ascii="Calibri" w:hAnsi="Calibri"/>
                <w:sz w:val="20"/>
                <w:szCs w:val="20"/>
              </w:rPr>
            </w:pPr>
            <w:r w:rsidRPr="00836D81">
              <w:rPr>
                <w:rFonts w:ascii="Calibri" w:hAnsi="Calibri"/>
                <w:sz w:val="20"/>
                <w:szCs w:val="20"/>
              </w:rPr>
              <w:t>Οδηγός Η/Μ βαλβίδας</w:t>
            </w:r>
          </w:p>
        </w:tc>
        <w:tc>
          <w:tcPr>
            <w:tcW w:w="1632" w:type="dxa"/>
            <w:tcBorders>
              <w:top w:val="single" w:sz="4" w:space="0" w:color="auto"/>
              <w:left w:val="single" w:sz="4" w:space="0" w:color="auto"/>
              <w:bottom w:val="single" w:sz="4" w:space="0" w:color="auto"/>
              <w:right w:val="single" w:sz="4" w:space="0" w:color="auto"/>
            </w:tcBorders>
            <w:shd w:val="clear" w:color="auto" w:fill="FFFFFF"/>
          </w:tcPr>
          <w:p w:rsidR="00B432A6" w:rsidRPr="00836D81" w:rsidRDefault="00B432A6" w:rsidP="00772049">
            <w:pPr>
              <w:ind w:left="760"/>
              <w:rPr>
                <w:rFonts w:ascii="Calibri" w:hAnsi="Calibri"/>
                <w:sz w:val="20"/>
                <w:szCs w:val="20"/>
              </w:rPr>
            </w:pPr>
            <w:r w:rsidRPr="00836D81">
              <w:rPr>
                <w:rFonts w:ascii="Calibri" w:hAnsi="Calibri"/>
                <w:sz w:val="20"/>
                <w:szCs w:val="20"/>
              </w:rPr>
              <w:t>8</w:t>
            </w:r>
          </w:p>
        </w:tc>
      </w:tr>
      <w:tr w:rsidR="00B432A6" w:rsidRPr="00836D81" w:rsidTr="00772049">
        <w:trPr>
          <w:trHeight w:val="317"/>
        </w:trPr>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B432A6" w:rsidRPr="00836D81" w:rsidRDefault="00B432A6" w:rsidP="00772049">
            <w:pPr>
              <w:ind w:left="273"/>
              <w:rPr>
                <w:rFonts w:ascii="Calibri" w:hAnsi="Calibri"/>
                <w:sz w:val="20"/>
                <w:szCs w:val="20"/>
              </w:rPr>
            </w:pPr>
            <w:r w:rsidRPr="00836D81">
              <w:rPr>
                <w:rFonts w:ascii="Calibri" w:hAnsi="Calibri"/>
                <w:sz w:val="20"/>
                <w:szCs w:val="20"/>
              </w:rPr>
              <w:t>2</w:t>
            </w:r>
          </w:p>
        </w:tc>
        <w:tc>
          <w:tcPr>
            <w:tcW w:w="5386" w:type="dxa"/>
            <w:tcBorders>
              <w:top w:val="single" w:sz="4" w:space="0" w:color="auto"/>
              <w:left w:val="single" w:sz="4" w:space="0" w:color="auto"/>
              <w:bottom w:val="single" w:sz="4" w:space="0" w:color="auto"/>
              <w:right w:val="single" w:sz="4" w:space="0" w:color="auto"/>
            </w:tcBorders>
            <w:shd w:val="clear" w:color="auto" w:fill="FFFFFF"/>
          </w:tcPr>
          <w:p w:rsidR="00B432A6" w:rsidRPr="00836D81" w:rsidRDefault="00B432A6" w:rsidP="00772049">
            <w:pPr>
              <w:ind w:left="120"/>
              <w:rPr>
                <w:rFonts w:ascii="Calibri" w:hAnsi="Calibri"/>
                <w:sz w:val="20"/>
                <w:szCs w:val="20"/>
              </w:rPr>
            </w:pPr>
            <w:r w:rsidRPr="00836D81">
              <w:rPr>
                <w:rFonts w:ascii="Calibri" w:hAnsi="Calibri"/>
                <w:sz w:val="20"/>
                <w:szCs w:val="20"/>
              </w:rPr>
              <w:t>Ελατήριο Η/Μ βαλβίδας</w:t>
            </w:r>
          </w:p>
        </w:tc>
        <w:tc>
          <w:tcPr>
            <w:tcW w:w="1632" w:type="dxa"/>
            <w:tcBorders>
              <w:top w:val="single" w:sz="4" w:space="0" w:color="auto"/>
              <w:left w:val="single" w:sz="4" w:space="0" w:color="auto"/>
              <w:bottom w:val="single" w:sz="4" w:space="0" w:color="auto"/>
              <w:right w:val="single" w:sz="4" w:space="0" w:color="auto"/>
            </w:tcBorders>
            <w:shd w:val="clear" w:color="auto" w:fill="FFFFFF"/>
          </w:tcPr>
          <w:p w:rsidR="00B432A6" w:rsidRPr="00836D81" w:rsidRDefault="00B432A6" w:rsidP="00772049">
            <w:pPr>
              <w:ind w:left="760"/>
              <w:rPr>
                <w:rFonts w:ascii="Calibri" w:hAnsi="Calibri"/>
                <w:sz w:val="20"/>
                <w:szCs w:val="20"/>
              </w:rPr>
            </w:pPr>
            <w:r w:rsidRPr="00836D81">
              <w:rPr>
                <w:rFonts w:ascii="Calibri" w:hAnsi="Calibri"/>
                <w:sz w:val="20"/>
                <w:szCs w:val="20"/>
              </w:rPr>
              <w:t>8</w:t>
            </w:r>
          </w:p>
        </w:tc>
      </w:tr>
      <w:tr w:rsidR="00B432A6" w:rsidRPr="00836D81" w:rsidTr="00772049">
        <w:trPr>
          <w:trHeight w:val="312"/>
        </w:trPr>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B432A6" w:rsidRPr="00836D81" w:rsidRDefault="00B432A6" w:rsidP="00772049">
            <w:pPr>
              <w:ind w:left="273"/>
              <w:rPr>
                <w:rFonts w:ascii="Calibri" w:hAnsi="Calibri"/>
                <w:sz w:val="20"/>
                <w:szCs w:val="20"/>
              </w:rPr>
            </w:pPr>
            <w:r w:rsidRPr="00836D81">
              <w:rPr>
                <w:rFonts w:ascii="Calibri" w:hAnsi="Calibri"/>
                <w:sz w:val="20"/>
                <w:szCs w:val="20"/>
              </w:rPr>
              <w:t>3</w:t>
            </w:r>
          </w:p>
        </w:tc>
        <w:tc>
          <w:tcPr>
            <w:tcW w:w="5386" w:type="dxa"/>
            <w:tcBorders>
              <w:top w:val="single" w:sz="4" w:space="0" w:color="auto"/>
              <w:left w:val="single" w:sz="4" w:space="0" w:color="auto"/>
              <w:bottom w:val="single" w:sz="4" w:space="0" w:color="auto"/>
              <w:right w:val="single" w:sz="4" w:space="0" w:color="auto"/>
            </w:tcBorders>
            <w:shd w:val="clear" w:color="auto" w:fill="FFFFFF"/>
          </w:tcPr>
          <w:p w:rsidR="00B432A6" w:rsidRPr="00836D81" w:rsidRDefault="00B432A6" w:rsidP="00772049">
            <w:pPr>
              <w:ind w:left="120"/>
              <w:rPr>
                <w:rFonts w:ascii="Calibri" w:hAnsi="Calibri"/>
                <w:sz w:val="20"/>
                <w:szCs w:val="20"/>
              </w:rPr>
            </w:pPr>
            <w:r w:rsidRPr="00836D81">
              <w:rPr>
                <w:rFonts w:ascii="Calibri" w:hAnsi="Calibri"/>
                <w:sz w:val="20"/>
                <w:szCs w:val="20"/>
              </w:rPr>
              <w:t>Πείρος Η/Μ βαλβίδας</w:t>
            </w:r>
          </w:p>
        </w:tc>
        <w:tc>
          <w:tcPr>
            <w:tcW w:w="1632" w:type="dxa"/>
            <w:tcBorders>
              <w:top w:val="single" w:sz="4" w:space="0" w:color="auto"/>
              <w:left w:val="single" w:sz="4" w:space="0" w:color="auto"/>
              <w:bottom w:val="single" w:sz="4" w:space="0" w:color="auto"/>
              <w:right w:val="single" w:sz="4" w:space="0" w:color="auto"/>
            </w:tcBorders>
            <w:shd w:val="clear" w:color="auto" w:fill="FFFFFF"/>
          </w:tcPr>
          <w:p w:rsidR="00B432A6" w:rsidRPr="00836D81" w:rsidRDefault="00B432A6" w:rsidP="00772049">
            <w:pPr>
              <w:ind w:left="760"/>
              <w:rPr>
                <w:rFonts w:ascii="Calibri" w:hAnsi="Calibri"/>
                <w:sz w:val="20"/>
                <w:szCs w:val="20"/>
              </w:rPr>
            </w:pPr>
            <w:r w:rsidRPr="00836D81">
              <w:rPr>
                <w:rFonts w:ascii="Calibri" w:hAnsi="Calibri"/>
                <w:sz w:val="20"/>
                <w:szCs w:val="20"/>
              </w:rPr>
              <w:t>8</w:t>
            </w:r>
          </w:p>
        </w:tc>
      </w:tr>
      <w:tr w:rsidR="00B432A6" w:rsidRPr="00836D81" w:rsidTr="00772049">
        <w:trPr>
          <w:trHeight w:val="317"/>
        </w:trPr>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B432A6" w:rsidRPr="00836D81" w:rsidRDefault="00B432A6" w:rsidP="00772049">
            <w:pPr>
              <w:ind w:left="273"/>
              <w:rPr>
                <w:rFonts w:ascii="Calibri" w:hAnsi="Calibri"/>
                <w:sz w:val="20"/>
                <w:szCs w:val="20"/>
              </w:rPr>
            </w:pPr>
            <w:r w:rsidRPr="00836D81">
              <w:rPr>
                <w:rFonts w:ascii="Calibri" w:hAnsi="Calibri"/>
                <w:sz w:val="20"/>
                <w:szCs w:val="20"/>
              </w:rPr>
              <w:t>4</w:t>
            </w:r>
          </w:p>
        </w:tc>
        <w:tc>
          <w:tcPr>
            <w:tcW w:w="5386" w:type="dxa"/>
            <w:tcBorders>
              <w:top w:val="single" w:sz="4" w:space="0" w:color="auto"/>
              <w:left w:val="single" w:sz="4" w:space="0" w:color="auto"/>
              <w:bottom w:val="single" w:sz="4" w:space="0" w:color="auto"/>
              <w:right w:val="single" w:sz="4" w:space="0" w:color="auto"/>
            </w:tcBorders>
            <w:shd w:val="clear" w:color="auto" w:fill="FFFFFF"/>
          </w:tcPr>
          <w:p w:rsidR="00B432A6" w:rsidRPr="00836D81" w:rsidRDefault="00B432A6" w:rsidP="00772049">
            <w:pPr>
              <w:ind w:left="120"/>
              <w:rPr>
                <w:rFonts w:ascii="Calibri" w:hAnsi="Calibri"/>
                <w:sz w:val="20"/>
                <w:szCs w:val="20"/>
              </w:rPr>
            </w:pPr>
            <w:r w:rsidRPr="00836D81">
              <w:rPr>
                <w:rFonts w:ascii="Calibri" w:hAnsi="Calibri"/>
                <w:sz w:val="20"/>
                <w:szCs w:val="20"/>
              </w:rPr>
              <w:t>Διάφραγμα Η/Μ βαλβίδας</w:t>
            </w:r>
          </w:p>
        </w:tc>
        <w:tc>
          <w:tcPr>
            <w:tcW w:w="1632" w:type="dxa"/>
            <w:tcBorders>
              <w:top w:val="single" w:sz="4" w:space="0" w:color="auto"/>
              <w:left w:val="single" w:sz="4" w:space="0" w:color="auto"/>
              <w:bottom w:val="single" w:sz="4" w:space="0" w:color="auto"/>
              <w:right w:val="single" w:sz="4" w:space="0" w:color="auto"/>
            </w:tcBorders>
            <w:shd w:val="clear" w:color="auto" w:fill="FFFFFF"/>
          </w:tcPr>
          <w:p w:rsidR="00B432A6" w:rsidRPr="00836D81" w:rsidRDefault="00B432A6" w:rsidP="00772049">
            <w:pPr>
              <w:ind w:left="760"/>
              <w:rPr>
                <w:rFonts w:ascii="Calibri" w:hAnsi="Calibri"/>
                <w:sz w:val="20"/>
                <w:szCs w:val="20"/>
              </w:rPr>
            </w:pPr>
            <w:r w:rsidRPr="00836D81">
              <w:rPr>
                <w:rFonts w:ascii="Calibri" w:hAnsi="Calibri"/>
                <w:sz w:val="20"/>
                <w:szCs w:val="20"/>
              </w:rPr>
              <w:t>8</w:t>
            </w:r>
          </w:p>
        </w:tc>
      </w:tr>
      <w:tr w:rsidR="00B432A6" w:rsidRPr="00836D81" w:rsidTr="00772049">
        <w:trPr>
          <w:trHeight w:val="312"/>
        </w:trPr>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B432A6" w:rsidRPr="00836D81" w:rsidRDefault="00B432A6" w:rsidP="00772049">
            <w:pPr>
              <w:ind w:left="273"/>
              <w:rPr>
                <w:rFonts w:ascii="Calibri" w:hAnsi="Calibri"/>
                <w:sz w:val="20"/>
                <w:szCs w:val="20"/>
              </w:rPr>
            </w:pPr>
            <w:r w:rsidRPr="00836D81">
              <w:rPr>
                <w:rFonts w:ascii="Calibri" w:hAnsi="Calibri"/>
                <w:sz w:val="20"/>
                <w:szCs w:val="20"/>
              </w:rPr>
              <w:t>5</w:t>
            </w:r>
          </w:p>
        </w:tc>
        <w:tc>
          <w:tcPr>
            <w:tcW w:w="5386" w:type="dxa"/>
            <w:tcBorders>
              <w:top w:val="single" w:sz="4" w:space="0" w:color="auto"/>
              <w:left w:val="single" w:sz="4" w:space="0" w:color="auto"/>
              <w:bottom w:val="single" w:sz="4" w:space="0" w:color="auto"/>
              <w:right w:val="single" w:sz="4" w:space="0" w:color="auto"/>
            </w:tcBorders>
            <w:shd w:val="clear" w:color="auto" w:fill="FFFFFF"/>
          </w:tcPr>
          <w:p w:rsidR="00B432A6" w:rsidRPr="00836D81" w:rsidRDefault="00B432A6" w:rsidP="00772049">
            <w:pPr>
              <w:ind w:left="120"/>
              <w:rPr>
                <w:rFonts w:ascii="Calibri" w:hAnsi="Calibri"/>
                <w:sz w:val="20"/>
                <w:szCs w:val="20"/>
              </w:rPr>
            </w:pPr>
            <w:r w:rsidRPr="00836D81">
              <w:rPr>
                <w:rFonts w:ascii="Calibri" w:hAnsi="Calibri"/>
                <w:sz w:val="20"/>
                <w:szCs w:val="20"/>
              </w:rPr>
              <w:t xml:space="preserve">Κεντρικό διάφραγμα </w:t>
            </w:r>
            <w:r w:rsidRPr="00836D81">
              <w:rPr>
                <w:rFonts w:ascii="Calibri" w:hAnsi="Calibri"/>
                <w:sz w:val="20"/>
                <w:szCs w:val="20"/>
                <w:lang w:val="en-US"/>
              </w:rPr>
              <w:t>SF/SM</w:t>
            </w:r>
          </w:p>
        </w:tc>
        <w:tc>
          <w:tcPr>
            <w:tcW w:w="1632" w:type="dxa"/>
            <w:tcBorders>
              <w:top w:val="single" w:sz="4" w:space="0" w:color="auto"/>
              <w:left w:val="single" w:sz="4" w:space="0" w:color="auto"/>
              <w:bottom w:val="single" w:sz="4" w:space="0" w:color="auto"/>
              <w:right w:val="single" w:sz="4" w:space="0" w:color="auto"/>
            </w:tcBorders>
            <w:shd w:val="clear" w:color="auto" w:fill="FFFFFF"/>
          </w:tcPr>
          <w:p w:rsidR="00B432A6" w:rsidRPr="00836D81" w:rsidRDefault="00B432A6" w:rsidP="00772049">
            <w:pPr>
              <w:ind w:left="760"/>
              <w:rPr>
                <w:rFonts w:ascii="Calibri" w:hAnsi="Calibri"/>
                <w:sz w:val="20"/>
                <w:szCs w:val="20"/>
              </w:rPr>
            </w:pPr>
            <w:r w:rsidRPr="00836D81">
              <w:rPr>
                <w:rFonts w:ascii="Calibri" w:hAnsi="Calibri"/>
                <w:sz w:val="20"/>
                <w:szCs w:val="20"/>
              </w:rPr>
              <w:t>4</w:t>
            </w:r>
          </w:p>
        </w:tc>
      </w:tr>
      <w:tr w:rsidR="00B432A6" w:rsidRPr="00836D81" w:rsidTr="00772049">
        <w:trPr>
          <w:trHeight w:val="317"/>
        </w:trPr>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B432A6" w:rsidRPr="00836D81" w:rsidRDefault="00B432A6" w:rsidP="00772049">
            <w:pPr>
              <w:ind w:left="273"/>
              <w:rPr>
                <w:rFonts w:ascii="Calibri" w:hAnsi="Calibri"/>
                <w:sz w:val="20"/>
                <w:szCs w:val="20"/>
              </w:rPr>
            </w:pPr>
            <w:r w:rsidRPr="00836D81">
              <w:rPr>
                <w:rFonts w:ascii="Calibri" w:hAnsi="Calibri"/>
                <w:sz w:val="20"/>
                <w:szCs w:val="20"/>
              </w:rPr>
              <w:t>6</w:t>
            </w:r>
          </w:p>
        </w:tc>
        <w:tc>
          <w:tcPr>
            <w:tcW w:w="5386" w:type="dxa"/>
            <w:tcBorders>
              <w:top w:val="single" w:sz="4" w:space="0" w:color="auto"/>
              <w:left w:val="single" w:sz="4" w:space="0" w:color="auto"/>
              <w:bottom w:val="single" w:sz="4" w:space="0" w:color="auto"/>
              <w:right w:val="single" w:sz="4" w:space="0" w:color="auto"/>
            </w:tcBorders>
            <w:shd w:val="clear" w:color="auto" w:fill="FFFFFF"/>
          </w:tcPr>
          <w:p w:rsidR="00B432A6" w:rsidRPr="00836D81" w:rsidRDefault="00B432A6" w:rsidP="00772049">
            <w:pPr>
              <w:ind w:left="120"/>
              <w:rPr>
                <w:rFonts w:ascii="Calibri" w:hAnsi="Calibri"/>
                <w:sz w:val="20"/>
                <w:szCs w:val="20"/>
              </w:rPr>
            </w:pPr>
            <w:r w:rsidRPr="00836D81">
              <w:rPr>
                <w:rFonts w:ascii="Calibri" w:hAnsi="Calibri"/>
                <w:sz w:val="20"/>
                <w:szCs w:val="20"/>
              </w:rPr>
              <w:t xml:space="preserve">ΒΑΛΒ. ΑΝΤΕΠ. </w:t>
            </w:r>
            <w:r w:rsidRPr="00836D81">
              <w:rPr>
                <w:rFonts w:ascii="Calibri" w:hAnsi="Calibri"/>
                <w:sz w:val="20"/>
                <w:szCs w:val="20"/>
                <w:lang w:val="en-US"/>
              </w:rPr>
              <w:t>SF/SFH</w:t>
            </w:r>
          </w:p>
        </w:tc>
        <w:tc>
          <w:tcPr>
            <w:tcW w:w="1632" w:type="dxa"/>
            <w:tcBorders>
              <w:top w:val="single" w:sz="4" w:space="0" w:color="auto"/>
              <w:left w:val="single" w:sz="4" w:space="0" w:color="auto"/>
              <w:bottom w:val="single" w:sz="4" w:space="0" w:color="auto"/>
              <w:right w:val="single" w:sz="4" w:space="0" w:color="auto"/>
            </w:tcBorders>
            <w:shd w:val="clear" w:color="auto" w:fill="FFFFFF"/>
          </w:tcPr>
          <w:p w:rsidR="00B432A6" w:rsidRPr="00836D81" w:rsidRDefault="00B432A6" w:rsidP="00772049">
            <w:pPr>
              <w:ind w:left="760"/>
              <w:rPr>
                <w:rFonts w:ascii="Calibri" w:hAnsi="Calibri"/>
                <w:sz w:val="20"/>
                <w:szCs w:val="20"/>
              </w:rPr>
            </w:pPr>
            <w:r w:rsidRPr="00836D81">
              <w:rPr>
                <w:rFonts w:ascii="Calibri" w:hAnsi="Calibri"/>
                <w:sz w:val="20"/>
                <w:szCs w:val="20"/>
              </w:rPr>
              <w:t>4</w:t>
            </w:r>
          </w:p>
        </w:tc>
      </w:tr>
      <w:tr w:rsidR="00B432A6" w:rsidRPr="00836D81" w:rsidTr="00772049">
        <w:trPr>
          <w:trHeight w:val="307"/>
        </w:trPr>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B432A6" w:rsidRPr="00836D81" w:rsidRDefault="00B432A6" w:rsidP="00772049">
            <w:pPr>
              <w:ind w:left="273"/>
              <w:rPr>
                <w:rFonts w:ascii="Calibri" w:hAnsi="Calibri"/>
                <w:sz w:val="20"/>
                <w:szCs w:val="20"/>
              </w:rPr>
            </w:pPr>
            <w:r w:rsidRPr="00836D81">
              <w:rPr>
                <w:rFonts w:ascii="Calibri" w:hAnsi="Calibri"/>
                <w:sz w:val="20"/>
                <w:szCs w:val="20"/>
              </w:rPr>
              <w:t>7</w:t>
            </w:r>
          </w:p>
        </w:tc>
        <w:tc>
          <w:tcPr>
            <w:tcW w:w="5386" w:type="dxa"/>
            <w:tcBorders>
              <w:top w:val="single" w:sz="4" w:space="0" w:color="auto"/>
              <w:left w:val="single" w:sz="4" w:space="0" w:color="auto"/>
              <w:bottom w:val="single" w:sz="4" w:space="0" w:color="auto"/>
              <w:right w:val="single" w:sz="4" w:space="0" w:color="auto"/>
            </w:tcBorders>
            <w:shd w:val="clear" w:color="auto" w:fill="FFFFFF"/>
          </w:tcPr>
          <w:p w:rsidR="00B432A6" w:rsidRPr="00836D81" w:rsidRDefault="00B432A6" w:rsidP="00772049">
            <w:pPr>
              <w:ind w:left="120"/>
              <w:rPr>
                <w:rFonts w:ascii="Calibri" w:hAnsi="Calibri"/>
                <w:sz w:val="20"/>
                <w:szCs w:val="20"/>
              </w:rPr>
            </w:pPr>
            <w:r w:rsidRPr="00836D81">
              <w:rPr>
                <w:rFonts w:ascii="Calibri" w:hAnsi="Calibri"/>
                <w:sz w:val="20"/>
                <w:szCs w:val="20"/>
              </w:rPr>
              <w:t xml:space="preserve">ΚΑΤΩ ΔΙΑΦΡΑΓΜΑ </w:t>
            </w:r>
            <w:r w:rsidRPr="00836D81">
              <w:rPr>
                <w:rFonts w:ascii="Calibri" w:hAnsi="Calibri"/>
                <w:sz w:val="20"/>
                <w:szCs w:val="20"/>
                <w:lang w:val="en-US"/>
              </w:rPr>
              <w:t>SF/SFH</w:t>
            </w:r>
          </w:p>
        </w:tc>
        <w:tc>
          <w:tcPr>
            <w:tcW w:w="1632" w:type="dxa"/>
            <w:tcBorders>
              <w:top w:val="single" w:sz="4" w:space="0" w:color="auto"/>
              <w:left w:val="single" w:sz="4" w:space="0" w:color="auto"/>
              <w:bottom w:val="single" w:sz="4" w:space="0" w:color="auto"/>
              <w:right w:val="single" w:sz="4" w:space="0" w:color="auto"/>
            </w:tcBorders>
            <w:shd w:val="clear" w:color="auto" w:fill="FFFFFF"/>
          </w:tcPr>
          <w:p w:rsidR="00B432A6" w:rsidRPr="00836D81" w:rsidRDefault="00B432A6" w:rsidP="00772049">
            <w:pPr>
              <w:ind w:left="760"/>
              <w:rPr>
                <w:rFonts w:ascii="Calibri" w:hAnsi="Calibri"/>
                <w:sz w:val="20"/>
                <w:szCs w:val="20"/>
              </w:rPr>
            </w:pPr>
            <w:r w:rsidRPr="00836D81">
              <w:rPr>
                <w:rFonts w:ascii="Calibri" w:hAnsi="Calibri"/>
                <w:sz w:val="20"/>
                <w:szCs w:val="20"/>
              </w:rPr>
              <w:t>4</w:t>
            </w:r>
          </w:p>
        </w:tc>
      </w:tr>
      <w:tr w:rsidR="00B432A6" w:rsidRPr="00836D81" w:rsidTr="00772049">
        <w:trPr>
          <w:trHeight w:val="312"/>
        </w:trPr>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B432A6" w:rsidRPr="00836D81" w:rsidRDefault="00B432A6" w:rsidP="00772049">
            <w:pPr>
              <w:ind w:left="273"/>
              <w:rPr>
                <w:rFonts w:ascii="Calibri" w:hAnsi="Calibri"/>
                <w:sz w:val="20"/>
                <w:szCs w:val="20"/>
              </w:rPr>
            </w:pPr>
            <w:r w:rsidRPr="00836D81">
              <w:rPr>
                <w:rFonts w:ascii="Calibri" w:hAnsi="Calibri"/>
                <w:sz w:val="20"/>
                <w:szCs w:val="20"/>
              </w:rPr>
              <w:t>8</w:t>
            </w:r>
          </w:p>
        </w:tc>
        <w:tc>
          <w:tcPr>
            <w:tcW w:w="5386" w:type="dxa"/>
            <w:tcBorders>
              <w:top w:val="single" w:sz="4" w:space="0" w:color="auto"/>
              <w:left w:val="single" w:sz="4" w:space="0" w:color="auto"/>
              <w:bottom w:val="single" w:sz="4" w:space="0" w:color="auto"/>
              <w:right w:val="single" w:sz="4" w:space="0" w:color="auto"/>
            </w:tcBorders>
            <w:shd w:val="clear" w:color="auto" w:fill="FFFFFF"/>
          </w:tcPr>
          <w:p w:rsidR="00B432A6" w:rsidRPr="00836D81" w:rsidRDefault="00B432A6" w:rsidP="00772049">
            <w:pPr>
              <w:ind w:left="120"/>
              <w:rPr>
                <w:rFonts w:ascii="Calibri" w:hAnsi="Calibri"/>
                <w:sz w:val="20"/>
                <w:szCs w:val="20"/>
              </w:rPr>
            </w:pPr>
            <w:r w:rsidRPr="00836D81">
              <w:rPr>
                <w:rFonts w:ascii="Calibri" w:hAnsi="Calibri"/>
                <w:sz w:val="20"/>
                <w:szCs w:val="20"/>
              </w:rPr>
              <w:t xml:space="preserve">Πιστόνι βαλβίδας </w:t>
            </w:r>
            <w:r w:rsidRPr="00836D81">
              <w:rPr>
                <w:rFonts w:ascii="Calibri" w:hAnsi="Calibri"/>
                <w:sz w:val="20"/>
                <w:szCs w:val="20"/>
                <w:lang w:val="en-US"/>
              </w:rPr>
              <w:t>SF/SM</w:t>
            </w:r>
          </w:p>
        </w:tc>
        <w:tc>
          <w:tcPr>
            <w:tcW w:w="1632" w:type="dxa"/>
            <w:tcBorders>
              <w:top w:val="single" w:sz="4" w:space="0" w:color="auto"/>
              <w:left w:val="single" w:sz="4" w:space="0" w:color="auto"/>
              <w:bottom w:val="single" w:sz="4" w:space="0" w:color="auto"/>
              <w:right w:val="single" w:sz="4" w:space="0" w:color="auto"/>
            </w:tcBorders>
            <w:shd w:val="clear" w:color="auto" w:fill="FFFFFF"/>
          </w:tcPr>
          <w:p w:rsidR="00B432A6" w:rsidRPr="00836D81" w:rsidRDefault="00B432A6" w:rsidP="00772049">
            <w:pPr>
              <w:ind w:left="760"/>
              <w:rPr>
                <w:rFonts w:ascii="Calibri" w:hAnsi="Calibri"/>
                <w:sz w:val="20"/>
                <w:szCs w:val="20"/>
              </w:rPr>
            </w:pPr>
            <w:r w:rsidRPr="00836D81">
              <w:rPr>
                <w:rFonts w:ascii="Calibri" w:hAnsi="Calibri"/>
                <w:sz w:val="20"/>
                <w:szCs w:val="20"/>
              </w:rPr>
              <w:t>8</w:t>
            </w:r>
          </w:p>
        </w:tc>
      </w:tr>
      <w:tr w:rsidR="00B432A6" w:rsidRPr="00836D81" w:rsidTr="00772049">
        <w:trPr>
          <w:trHeight w:val="307"/>
        </w:trPr>
        <w:tc>
          <w:tcPr>
            <w:tcW w:w="1134" w:type="dxa"/>
            <w:tcBorders>
              <w:top w:val="single" w:sz="4" w:space="0" w:color="auto"/>
              <w:left w:val="single" w:sz="4" w:space="0" w:color="auto"/>
              <w:right w:val="single" w:sz="4" w:space="0" w:color="auto"/>
            </w:tcBorders>
            <w:shd w:val="clear" w:color="auto" w:fill="FFFFFF"/>
            <w:vAlign w:val="center"/>
          </w:tcPr>
          <w:p w:rsidR="00B432A6" w:rsidRPr="00836D81" w:rsidRDefault="00B432A6" w:rsidP="00772049">
            <w:pPr>
              <w:ind w:left="273"/>
              <w:rPr>
                <w:rFonts w:ascii="Calibri" w:hAnsi="Calibri"/>
                <w:sz w:val="20"/>
                <w:szCs w:val="20"/>
              </w:rPr>
            </w:pPr>
            <w:r w:rsidRPr="00836D81">
              <w:rPr>
                <w:rFonts w:ascii="Calibri" w:hAnsi="Calibri"/>
                <w:sz w:val="20"/>
                <w:szCs w:val="20"/>
              </w:rPr>
              <w:t>9</w:t>
            </w:r>
          </w:p>
        </w:tc>
        <w:tc>
          <w:tcPr>
            <w:tcW w:w="5386" w:type="dxa"/>
            <w:tcBorders>
              <w:top w:val="single" w:sz="4" w:space="0" w:color="auto"/>
              <w:left w:val="single" w:sz="4" w:space="0" w:color="auto"/>
              <w:right w:val="single" w:sz="4" w:space="0" w:color="auto"/>
            </w:tcBorders>
            <w:shd w:val="clear" w:color="auto" w:fill="FFFFFF"/>
          </w:tcPr>
          <w:p w:rsidR="00B432A6" w:rsidRPr="00836D81" w:rsidRDefault="00B432A6" w:rsidP="00772049">
            <w:pPr>
              <w:ind w:left="120"/>
              <w:rPr>
                <w:rFonts w:ascii="Calibri" w:hAnsi="Calibri"/>
                <w:sz w:val="20"/>
                <w:szCs w:val="20"/>
              </w:rPr>
            </w:pPr>
            <w:r w:rsidRPr="00836D81">
              <w:rPr>
                <w:rFonts w:ascii="Calibri" w:hAnsi="Calibri"/>
                <w:sz w:val="20"/>
                <w:szCs w:val="20"/>
              </w:rPr>
              <w:t xml:space="preserve">ΒΑΛΒΙΔΑ ΑΝΤΕΠΙΣΤΡΟΦΗΣ </w:t>
            </w:r>
          </w:p>
        </w:tc>
        <w:tc>
          <w:tcPr>
            <w:tcW w:w="1632" w:type="dxa"/>
            <w:tcBorders>
              <w:top w:val="single" w:sz="4" w:space="0" w:color="auto"/>
              <w:left w:val="single" w:sz="4" w:space="0" w:color="auto"/>
              <w:right w:val="single" w:sz="4" w:space="0" w:color="auto"/>
            </w:tcBorders>
            <w:shd w:val="clear" w:color="auto" w:fill="FFFFFF"/>
          </w:tcPr>
          <w:p w:rsidR="00B432A6" w:rsidRPr="00836D81" w:rsidRDefault="00B432A6" w:rsidP="00772049">
            <w:pPr>
              <w:pStyle w:val="100"/>
              <w:shd w:val="clear" w:color="auto" w:fill="auto"/>
              <w:spacing w:line="240" w:lineRule="auto"/>
              <w:ind w:left="760"/>
              <w:rPr>
                <w:sz w:val="20"/>
                <w:szCs w:val="20"/>
              </w:rPr>
            </w:pPr>
          </w:p>
        </w:tc>
      </w:tr>
      <w:tr w:rsidR="00B432A6" w:rsidRPr="00836D81" w:rsidTr="00772049">
        <w:trPr>
          <w:trHeight w:val="298"/>
        </w:trPr>
        <w:tc>
          <w:tcPr>
            <w:tcW w:w="1134" w:type="dxa"/>
            <w:tcBorders>
              <w:left w:val="single" w:sz="4" w:space="0" w:color="auto"/>
              <w:bottom w:val="single" w:sz="4" w:space="0" w:color="auto"/>
              <w:right w:val="single" w:sz="4" w:space="0" w:color="auto"/>
            </w:tcBorders>
            <w:shd w:val="clear" w:color="auto" w:fill="FFFFFF"/>
            <w:vAlign w:val="center"/>
          </w:tcPr>
          <w:p w:rsidR="00B432A6" w:rsidRPr="00836D81" w:rsidRDefault="00B432A6" w:rsidP="00772049">
            <w:pPr>
              <w:ind w:left="273"/>
              <w:rPr>
                <w:rFonts w:ascii="Calibri" w:hAnsi="Calibri"/>
                <w:sz w:val="20"/>
                <w:szCs w:val="20"/>
              </w:rPr>
            </w:pPr>
          </w:p>
        </w:tc>
        <w:tc>
          <w:tcPr>
            <w:tcW w:w="5386" w:type="dxa"/>
            <w:tcBorders>
              <w:left w:val="single" w:sz="4" w:space="0" w:color="auto"/>
              <w:bottom w:val="single" w:sz="4" w:space="0" w:color="auto"/>
              <w:right w:val="single" w:sz="4" w:space="0" w:color="auto"/>
            </w:tcBorders>
            <w:shd w:val="clear" w:color="auto" w:fill="FFFFFF"/>
          </w:tcPr>
          <w:p w:rsidR="00B432A6" w:rsidRPr="00836D81" w:rsidRDefault="00B432A6" w:rsidP="00772049">
            <w:pPr>
              <w:ind w:left="120"/>
              <w:rPr>
                <w:rFonts w:ascii="Calibri" w:hAnsi="Calibri"/>
                <w:sz w:val="20"/>
                <w:szCs w:val="20"/>
              </w:rPr>
            </w:pPr>
            <w:r w:rsidRPr="00836D81">
              <w:rPr>
                <w:rFonts w:ascii="Calibri" w:hAnsi="Calibri"/>
                <w:sz w:val="20"/>
                <w:szCs w:val="20"/>
              </w:rPr>
              <w:t>(ΠΥΡΑΥΛΟΣ)</w:t>
            </w:r>
          </w:p>
        </w:tc>
        <w:tc>
          <w:tcPr>
            <w:tcW w:w="1632" w:type="dxa"/>
            <w:tcBorders>
              <w:left w:val="single" w:sz="4" w:space="0" w:color="auto"/>
              <w:bottom w:val="single" w:sz="4" w:space="0" w:color="auto"/>
              <w:right w:val="single" w:sz="4" w:space="0" w:color="auto"/>
            </w:tcBorders>
            <w:shd w:val="clear" w:color="auto" w:fill="FFFFFF"/>
          </w:tcPr>
          <w:p w:rsidR="00B432A6" w:rsidRPr="00836D81" w:rsidRDefault="00B432A6" w:rsidP="00772049">
            <w:pPr>
              <w:ind w:left="760"/>
              <w:rPr>
                <w:rFonts w:ascii="Calibri" w:hAnsi="Calibri"/>
                <w:sz w:val="20"/>
                <w:szCs w:val="20"/>
              </w:rPr>
            </w:pPr>
            <w:r w:rsidRPr="00836D81">
              <w:rPr>
                <w:rFonts w:ascii="Calibri" w:hAnsi="Calibri"/>
                <w:sz w:val="20"/>
                <w:szCs w:val="20"/>
              </w:rPr>
              <w:t>4</w:t>
            </w:r>
          </w:p>
        </w:tc>
      </w:tr>
      <w:tr w:rsidR="00B432A6" w:rsidRPr="00836D81" w:rsidTr="00772049">
        <w:trPr>
          <w:trHeight w:val="312"/>
        </w:trPr>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B432A6" w:rsidRPr="00836D81" w:rsidRDefault="00B432A6" w:rsidP="00772049">
            <w:pPr>
              <w:ind w:left="273"/>
              <w:rPr>
                <w:rFonts w:ascii="Calibri" w:hAnsi="Calibri"/>
                <w:sz w:val="20"/>
                <w:szCs w:val="20"/>
              </w:rPr>
            </w:pPr>
            <w:r w:rsidRPr="00836D81">
              <w:rPr>
                <w:rFonts w:ascii="Calibri" w:hAnsi="Calibri"/>
                <w:sz w:val="20"/>
                <w:szCs w:val="20"/>
              </w:rPr>
              <w:t>10</w:t>
            </w:r>
          </w:p>
        </w:tc>
        <w:tc>
          <w:tcPr>
            <w:tcW w:w="5386" w:type="dxa"/>
            <w:tcBorders>
              <w:top w:val="single" w:sz="4" w:space="0" w:color="auto"/>
              <w:left w:val="single" w:sz="4" w:space="0" w:color="auto"/>
              <w:bottom w:val="single" w:sz="4" w:space="0" w:color="auto"/>
              <w:right w:val="single" w:sz="4" w:space="0" w:color="auto"/>
            </w:tcBorders>
            <w:shd w:val="clear" w:color="auto" w:fill="FFFFFF"/>
          </w:tcPr>
          <w:p w:rsidR="00B432A6" w:rsidRPr="00836D81" w:rsidRDefault="00B432A6" w:rsidP="00772049">
            <w:pPr>
              <w:ind w:left="120"/>
              <w:rPr>
                <w:rFonts w:ascii="Calibri" w:hAnsi="Calibri"/>
                <w:sz w:val="20"/>
                <w:szCs w:val="20"/>
              </w:rPr>
            </w:pPr>
            <w:r w:rsidRPr="00836D81">
              <w:rPr>
                <w:rFonts w:ascii="Calibri" w:hAnsi="Calibri"/>
                <w:sz w:val="20"/>
                <w:szCs w:val="20"/>
              </w:rPr>
              <w:t>ΥΠΟΣΤΗΡΗΓΜΑ ΒΑΛΒ ΑΝΤΕΠ.</w:t>
            </w:r>
          </w:p>
        </w:tc>
        <w:tc>
          <w:tcPr>
            <w:tcW w:w="1632" w:type="dxa"/>
            <w:tcBorders>
              <w:top w:val="single" w:sz="4" w:space="0" w:color="auto"/>
              <w:left w:val="single" w:sz="4" w:space="0" w:color="auto"/>
              <w:bottom w:val="single" w:sz="4" w:space="0" w:color="auto"/>
              <w:right w:val="single" w:sz="4" w:space="0" w:color="auto"/>
            </w:tcBorders>
            <w:shd w:val="clear" w:color="auto" w:fill="FFFFFF"/>
          </w:tcPr>
          <w:p w:rsidR="00B432A6" w:rsidRPr="00836D81" w:rsidRDefault="00B432A6" w:rsidP="00772049">
            <w:pPr>
              <w:ind w:left="760"/>
              <w:rPr>
                <w:rFonts w:ascii="Calibri" w:hAnsi="Calibri"/>
                <w:sz w:val="20"/>
                <w:szCs w:val="20"/>
              </w:rPr>
            </w:pPr>
            <w:r w:rsidRPr="00836D81">
              <w:rPr>
                <w:rFonts w:ascii="Calibri" w:hAnsi="Calibri"/>
                <w:sz w:val="20"/>
                <w:szCs w:val="20"/>
              </w:rPr>
              <w:t>4</w:t>
            </w:r>
          </w:p>
        </w:tc>
      </w:tr>
      <w:tr w:rsidR="00B432A6" w:rsidRPr="00836D81" w:rsidTr="00772049">
        <w:trPr>
          <w:trHeight w:val="331"/>
        </w:trPr>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B432A6" w:rsidRPr="00836D81" w:rsidRDefault="00B432A6" w:rsidP="00772049">
            <w:pPr>
              <w:ind w:left="273"/>
              <w:rPr>
                <w:rFonts w:ascii="Calibri" w:hAnsi="Calibri"/>
                <w:sz w:val="20"/>
                <w:szCs w:val="20"/>
              </w:rPr>
            </w:pPr>
            <w:r w:rsidRPr="00836D81">
              <w:rPr>
                <w:rFonts w:ascii="Calibri" w:hAnsi="Calibri"/>
                <w:sz w:val="20"/>
                <w:szCs w:val="20"/>
              </w:rPr>
              <w:t>11</w:t>
            </w:r>
          </w:p>
        </w:tc>
        <w:tc>
          <w:tcPr>
            <w:tcW w:w="5386" w:type="dxa"/>
            <w:tcBorders>
              <w:top w:val="single" w:sz="4" w:space="0" w:color="auto"/>
              <w:left w:val="single" w:sz="4" w:space="0" w:color="auto"/>
              <w:bottom w:val="single" w:sz="4" w:space="0" w:color="auto"/>
              <w:right w:val="single" w:sz="4" w:space="0" w:color="auto"/>
            </w:tcBorders>
            <w:shd w:val="clear" w:color="auto" w:fill="FFFFFF"/>
          </w:tcPr>
          <w:p w:rsidR="00B432A6" w:rsidRPr="00836D81" w:rsidRDefault="00B432A6" w:rsidP="00772049">
            <w:pPr>
              <w:ind w:left="120"/>
              <w:rPr>
                <w:rFonts w:ascii="Calibri" w:hAnsi="Calibri"/>
                <w:sz w:val="20"/>
                <w:szCs w:val="20"/>
              </w:rPr>
            </w:pPr>
            <w:r w:rsidRPr="00836D81">
              <w:rPr>
                <w:rFonts w:ascii="Calibri" w:hAnsi="Calibri"/>
                <w:sz w:val="20"/>
                <w:szCs w:val="20"/>
              </w:rPr>
              <w:t xml:space="preserve">ΕΔΡΑ ΠΙΣΤΟΝΙΟΥ </w:t>
            </w:r>
            <w:r w:rsidRPr="00836D81">
              <w:rPr>
                <w:rFonts w:ascii="Calibri" w:hAnsi="Calibri"/>
                <w:sz w:val="20"/>
                <w:szCs w:val="20"/>
                <w:lang w:val="en-US"/>
              </w:rPr>
              <w:t>SF/SFH</w:t>
            </w:r>
          </w:p>
        </w:tc>
        <w:tc>
          <w:tcPr>
            <w:tcW w:w="1632" w:type="dxa"/>
            <w:tcBorders>
              <w:top w:val="single" w:sz="4" w:space="0" w:color="auto"/>
              <w:left w:val="single" w:sz="4" w:space="0" w:color="auto"/>
              <w:bottom w:val="single" w:sz="4" w:space="0" w:color="auto"/>
              <w:right w:val="single" w:sz="4" w:space="0" w:color="auto"/>
            </w:tcBorders>
            <w:shd w:val="clear" w:color="auto" w:fill="FFFFFF"/>
          </w:tcPr>
          <w:p w:rsidR="00B432A6" w:rsidRPr="00836D81" w:rsidRDefault="00B432A6" w:rsidP="00772049">
            <w:pPr>
              <w:ind w:left="760"/>
              <w:rPr>
                <w:rFonts w:ascii="Calibri" w:hAnsi="Calibri"/>
                <w:sz w:val="20"/>
                <w:szCs w:val="20"/>
              </w:rPr>
            </w:pPr>
            <w:r w:rsidRPr="00836D81">
              <w:rPr>
                <w:rFonts w:ascii="Calibri" w:hAnsi="Calibri"/>
                <w:sz w:val="20"/>
                <w:szCs w:val="20"/>
              </w:rPr>
              <w:t>8</w:t>
            </w:r>
          </w:p>
        </w:tc>
      </w:tr>
    </w:tbl>
    <w:p w:rsidR="00B432A6" w:rsidRPr="00836D81" w:rsidRDefault="00B432A6" w:rsidP="00B432A6">
      <w:pPr>
        <w:jc w:val="both"/>
        <w:rPr>
          <w:rFonts w:ascii="Calibri" w:hAnsi="Calibri"/>
          <w:sz w:val="20"/>
          <w:szCs w:val="20"/>
        </w:rPr>
      </w:pPr>
    </w:p>
    <w:p w:rsidR="00B432A6" w:rsidRPr="00836D81" w:rsidRDefault="00B432A6" w:rsidP="00B432A6">
      <w:pPr>
        <w:spacing w:before="185" w:line="442" w:lineRule="exact"/>
        <w:jc w:val="both"/>
        <w:rPr>
          <w:rFonts w:ascii="Calibri" w:hAnsi="Calibri"/>
          <w:sz w:val="20"/>
          <w:szCs w:val="20"/>
        </w:rPr>
      </w:pPr>
      <w:r w:rsidRPr="00836D81">
        <w:rPr>
          <w:rFonts w:ascii="Calibri" w:hAnsi="Calibri"/>
          <w:sz w:val="20"/>
          <w:szCs w:val="20"/>
        </w:rPr>
        <w:t>Τα ανωτέρω απαιτούμενα αναλώσιμα οφείλουν να είναι συμβατά με το συγκεκριμένο Σύστημα Επεξεργασίας Νερού.</w:t>
      </w:r>
    </w:p>
    <w:p w:rsidR="00B432A6" w:rsidRPr="004746B7" w:rsidRDefault="00B432A6" w:rsidP="00B432A6">
      <w:pPr>
        <w:autoSpaceDE w:val="0"/>
        <w:autoSpaceDN w:val="0"/>
        <w:adjustRightInd w:val="0"/>
        <w:rPr>
          <w:rFonts w:ascii="Calibri" w:hAnsi="Calibri"/>
          <w:sz w:val="20"/>
          <w:szCs w:val="20"/>
        </w:rPr>
      </w:pPr>
    </w:p>
    <w:p w:rsidR="00B432A6" w:rsidRPr="001848B5" w:rsidRDefault="00B432A6" w:rsidP="00B432A6">
      <w:pPr>
        <w:tabs>
          <w:tab w:val="left" w:pos="4650"/>
          <w:tab w:val="left" w:pos="5535"/>
          <w:tab w:val="right" w:pos="7685"/>
          <w:tab w:val="left" w:pos="7775"/>
          <w:tab w:val="right" w:pos="8263"/>
          <w:tab w:val="right" w:pos="8916"/>
        </w:tabs>
        <w:spacing w:line="360" w:lineRule="auto"/>
        <w:rPr>
          <w:rFonts w:ascii="Calibri" w:hAnsi="Calibri"/>
          <w:b/>
          <w:sz w:val="20"/>
          <w:szCs w:val="20"/>
        </w:rPr>
      </w:pPr>
    </w:p>
    <w:p w:rsidR="00B432A6" w:rsidRPr="001848B5" w:rsidRDefault="00B432A6" w:rsidP="00B432A6">
      <w:pPr>
        <w:tabs>
          <w:tab w:val="left" w:pos="4650"/>
          <w:tab w:val="left" w:pos="5535"/>
          <w:tab w:val="right" w:pos="7685"/>
          <w:tab w:val="left" w:pos="7775"/>
          <w:tab w:val="right" w:pos="8263"/>
          <w:tab w:val="right" w:pos="8916"/>
        </w:tabs>
        <w:spacing w:line="360" w:lineRule="auto"/>
        <w:jc w:val="center"/>
        <w:outlineLvl w:val="0"/>
        <w:rPr>
          <w:rFonts w:ascii="Calibri" w:hAnsi="Calibri"/>
          <w:bCs/>
          <w:sz w:val="20"/>
          <w:szCs w:val="20"/>
        </w:rPr>
      </w:pPr>
      <w:r w:rsidRPr="001848B5">
        <w:rPr>
          <w:rFonts w:ascii="Calibri" w:hAnsi="Calibri"/>
          <w:bCs/>
          <w:sz w:val="20"/>
          <w:szCs w:val="20"/>
        </w:rPr>
        <w:t>ΑΡΘΡΟ 8</w:t>
      </w:r>
    </w:p>
    <w:p w:rsidR="00B432A6" w:rsidRPr="001848B5" w:rsidRDefault="00B432A6" w:rsidP="00B432A6">
      <w:pPr>
        <w:tabs>
          <w:tab w:val="left" w:pos="1302"/>
        </w:tabs>
        <w:spacing w:line="360" w:lineRule="auto"/>
        <w:jc w:val="center"/>
        <w:rPr>
          <w:rFonts w:ascii="Calibri" w:hAnsi="Calibri"/>
          <w:bCs/>
          <w:sz w:val="20"/>
          <w:szCs w:val="20"/>
        </w:rPr>
      </w:pPr>
      <w:r w:rsidRPr="001848B5">
        <w:rPr>
          <w:rFonts w:ascii="Calibri" w:hAnsi="Calibri"/>
          <w:bCs/>
          <w:sz w:val="20"/>
          <w:szCs w:val="20"/>
        </w:rPr>
        <w:t>ΚΥΡΩΣΕΙΣ ΣΕ ΒΑΡΟΣ ΤΟΥ ΠΡΟΜΗΘΕΥΤΗ</w:t>
      </w:r>
    </w:p>
    <w:p w:rsidR="00B432A6" w:rsidRPr="001848B5" w:rsidRDefault="00B432A6" w:rsidP="00B432A6">
      <w:pPr>
        <w:pStyle w:val="49"/>
        <w:shd w:val="clear" w:color="auto" w:fill="auto"/>
        <w:spacing w:after="60" w:line="269" w:lineRule="exact"/>
        <w:ind w:left="320" w:right="40" w:firstLine="0"/>
        <w:jc w:val="both"/>
      </w:pPr>
      <w:r w:rsidRPr="001848B5">
        <w:rPr>
          <w:b/>
        </w:rPr>
        <w:t>8.1.</w:t>
      </w:r>
      <w:r w:rsidRPr="001848B5">
        <w:t xml:space="preserve">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εφόσον δεν φόρτωσε, παρέδωσε ή αντικατέστησε τα συμβατικά υλικά ή δεν επισκεύασε ή συντήρησε αυτά μέσα στον συμβατικό χρόνο ή στον χρόνο παράτασης που του δόθηκε σύμφωνα με όσα προβλέπονται στο άρθρο 206 του Ν. 4412/2016 ή προκειμένου για τις υπηρεσίες δεν εκπλήρωσε τις συμβατικές του υποχρεώσεις ή</w:t>
      </w:r>
      <w:r w:rsidRPr="00AE6813">
        <w:t xml:space="preserve"> δεν </w:t>
      </w:r>
      <w:r w:rsidRPr="001848B5">
        <w:t>συμμορφώθηκε</w:t>
      </w:r>
      <w:r w:rsidRPr="00AE6813">
        <w:t xml:space="preserve"> με τις γραπτές </w:t>
      </w:r>
      <w:r w:rsidRPr="00AE6813">
        <w:lastRenderedPageBreak/>
        <w:t>εντολές της υπηρεσίας, που είναι σύμφωνες με την σύμβαση ή τις κείμενες διατάξεις και αν υπερέβη υπαίτια τη συνολική προθεσμία εκτέλεσης της σύμβασης, λαμβανομένων υπόψη</w:t>
      </w:r>
      <w:r w:rsidRPr="001848B5">
        <w:t xml:space="preserve"> των παρατάσεων.</w:t>
      </w:r>
    </w:p>
    <w:p w:rsidR="00B432A6" w:rsidRPr="00AE6813" w:rsidRDefault="00B432A6" w:rsidP="00B432A6">
      <w:pPr>
        <w:pStyle w:val="49"/>
        <w:shd w:val="clear" w:color="auto" w:fill="auto"/>
        <w:spacing w:after="60" w:line="269" w:lineRule="exact"/>
        <w:ind w:left="320" w:right="40" w:firstLine="0"/>
        <w:jc w:val="both"/>
      </w:pPr>
      <w:r w:rsidRPr="00AE6813">
        <w:t xml:space="preserve">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ποινικές ρήτρες, με αιτιολογημένη απόφαση της αναθέτουσας </w:t>
      </w:r>
      <w:r w:rsidRPr="001848B5">
        <w:t>αρχής, σύμφωνα με τα ειδικότερα οριζόμενα στο αρ. 218 του Ν. 4412/2016.</w:t>
      </w:r>
    </w:p>
    <w:p w:rsidR="00B432A6" w:rsidRPr="001848B5" w:rsidRDefault="00B432A6" w:rsidP="00B432A6">
      <w:pPr>
        <w:pStyle w:val="49"/>
        <w:shd w:val="clear" w:color="auto" w:fill="auto"/>
        <w:spacing w:after="60" w:line="269" w:lineRule="exact"/>
        <w:ind w:left="320" w:right="40" w:firstLine="0"/>
        <w:jc w:val="both"/>
      </w:pPr>
      <w:r w:rsidRPr="001848B5">
        <w:t>Ο Οικονομικός φορέας δεν κηρύσσεται έκπτωτος από την σύμβαση όταν: α) η σύμβαση δεν υπογράφηκε ή το υλικό δεν φορτώθηκε ή παραδόθηκε ή αντικαταστάθηκε με ευθύνη του φορέα που εκτελεί την σύμβαση, β) συντρέχουν λόγοι ανωτέρας βίας.</w:t>
      </w:r>
    </w:p>
    <w:p w:rsidR="00B432A6" w:rsidRPr="001848B5" w:rsidRDefault="00B432A6" w:rsidP="00B432A6">
      <w:pPr>
        <w:pStyle w:val="49"/>
        <w:shd w:val="clear" w:color="auto" w:fill="auto"/>
        <w:spacing w:after="60" w:line="269" w:lineRule="exact"/>
        <w:ind w:left="320" w:right="40" w:firstLine="0"/>
        <w:jc w:val="both"/>
      </w:pPr>
      <w:r w:rsidRPr="001848B5">
        <w:t>Στον ανάδοχο που κηρύσσεται έκπτωτος από την σύμβαση, επιβάλλεται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ολική κατάπτωση της εγγύησης καλής εκτέλεσης της σύμβασης,</w:t>
      </w:r>
    </w:p>
    <w:p w:rsidR="00B432A6" w:rsidRPr="001848B5" w:rsidRDefault="00B432A6" w:rsidP="00B432A6">
      <w:pPr>
        <w:pStyle w:val="49"/>
        <w:shd w:val="clear" w:color="auto" w:fill="auto"/>
        <w:spacing w:after="60" w:line="269" w:lineRule="exact"/>
        <w:ind w:left="320" w:right="40" w:firstLine="0"/>
        <w:jc w:val="both"/>
      </w:pPr>
      <w:r w:rsidRPr="001848B5">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B432A6" w:rsidRPr="001848B5" w:rsidRDefault="00B432A6" w:rsidP="00B432A6">
      <w:pPr>
        <w:pStyle w:val="49"/>
        <w:shd w:val="clear" w:color="auto" w:fill="auto"/>
        <w:spacing w:line="269" w:lineRule="exact"/>
        <w:ind w:left="320" w:right="40" w:firstLine="0"/>
        <w:jc w:val="both"/>
      </w:pPr>
      <w:r w:rsidRPr="001848B5">
        <w:rPr>
          <w:b/>
        </w:rPr>
        <w:t>8.2</w:t>
      </w:r>
      <w:r w:rsidRPr="001848B5">
        <w:t xml:space="preserve"> Στην περίπτωση παράτασης του συμβατικού χρόνου παράδοσης, συνεπεία λόγων ανωτέρας βίας ή άλλων ιδιαιτέρως σοβαρών λόγων που καθιστούν αντικειμενικώς αδύνατη την εμπρόθεσμη παράδοση των συμβατικών ειδών, δεν επιβάλλονται κυρώσεις. Σε κάθε άλλη περίπτωση παράτασης του συμβατικού χρόνου παράδοσης, επιβάλλονται οι κυρώσεις που αναφέρονται στο άρθρο 207 του Ν. 4412/2016. </w:t>
      </w:r>
    </w:p>
    <w:p w:rsidR="00B432A6" w:rsidRPr="001848B5" w:rsidRDefault="00B432A6" w:rsidP="00B432A6">
      <w:pPr>
        <w:pStyle w:val="49"/>
        <w:shd w:val="clear" w:color="auto" w:fill="auto"/>
        <w:spacing w:line="269" w:lineRule="exact"/>
        <w:ind w:left="320" w:right="40" w:firstLine="0"/>
        <w:jc w:val="both"/>
      </w:pPr>
      <w:r w:rsidRPr="001848B5">
        <w:rPr>
          <w:b/>
        </w:rPr>
        <w:t>8.3</w:t>
      </w:r>
      <w:r w:rsidRPr="001848B5">
        <w:t xml:space="preserve"> Αν το υλικό φορτωθεί - παραδοθεί ή αντικατασταθεί μετά τη λήξη του συμβατικού χρόνου και μέχρι λήξης του χρόνου της παράτασης που χορηγήθηκε, σύμφωνα με το άρθρο 206, επιβάλλεται πρόστιμο 5% επί της συμβατικής αξίας της ποσότητας που παραδόθηκε εκπρόθεσμα.</w:t>
      </w:r>
    </w:p>
    <w:p w:rsidR="00B432A6" w:rsidRPr="001848B5" w:rsidRDefault="00B432A6" w:rsidP="00B432A6">
      <w:pPr>
        <w:pStyle w:val="49"/>
        <w:shd w:val="clear" w:color="auto" w:fill="auto"/>
        <w:tabs>
          <w:tab w:val="left" w:pos="810"/>
        </w:tabs>
        <w:spacing w:after="115" w:line="269" w:lineRule="exact"/>
        <w:ind w:left="320" w:right="40" w:firstLine="0"/>
        <w:jc w:val="both"/>
      </w:pPr>
      <w:r w:rsidRPr="001848B5">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B432A6" w:rsidRPr="001848B5" w:rsidRDefault="00B432A6" w:rsidP="00B432A6">
      <w:pPr>
        <w:pStyle w:val="49"/>
        <w:shd w:val="clear" w:color="auto" w:fill="auto"/>
        <w:tabs>
          <w:tab w:val="left" w:pos="810"/>
        </w:tabs>
        <w:spacing w:after="115" w:line="269" w:lineRule="exact"/>
        <w:ind w:left="320" w:right="40" w:firstLine="0"/>
        <w:jc w:val="both"/>
      </w:pPr>
      <w:r w:rsidRPr="001848B5">
        <w:t>Κατά τον υπολογισμό του χρονικού διαστήματος της καθυστέρησης για φόρτωση -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προμηθευτής και παρατείνεται, αντίστοιχα, ο χρόνος φόρτωσης - παράδοσης.</w:t>
      </w:r>
    </w:p>
    <w:p w:rsidR="00B432A6" w:rsidRPr="001848B5" w:rsidRDefault="00B432A6" w:rsidP="00B432A6">
      <w:pPr>
        <w:pStyle w:val="49"/>
        <w:shd w:val="clear" w:color="auto" w:fill="auto"/>
        <w:tabs>
          <w:tab w:val="left" w:pos="810"/>
        </w:tabs>
        <w:spacing w:after="115" w:line="269" w:lineRule="exact"/>
        <w:ind w:left="320" w:right="40" w:firstLine="0"/>
        <w:jc w:val="both"/>
      </w:pPr>
      <w:r w:rsidRPr="001848B5">
        <w:t>Η είσπραξη του προστίμου γίνεται με παρακράτηση από το ποσό πληρωμής του προμηθευτή ή, σε περίπτωση ανεπάρκειας ή έλλειψης αυτού, με ισόποση κατάπτωση της εγγύησης καλής εκτέλεσης, εφόσον ο προμηθευτής δεν καταθέσει το απαιτούμενο ποσό.</w:t>
      </w:r>
    </w:p>
    <w:p w:rsidR="00B432A6" w:rsidRPr="001848B5" w:rsidRDefault="00B432A6" w:rsidP="00B432A6">
      <w:pPr>
        <w:pStyle w:val="49"/>
        <w:shd w:val="clear" w:color="auto" w:fill="auto"/>
        <w:tabs>
          <w:tab w:val="left" w:pos="810"/>
        </w:tabs>
        <w:spacing w:after="115" w:line="269" w:lineRule="exact"/>
        <w:ind w:left="320" w:right="40" w:firstLine="0"/>
        <w:jc w:val="both"/>
      </w:pPr>
      <w:r w:rsidRPr="001848B5">
        <w:t>Σε περίπτωση ένωσης οικονομικών φορέων, το πρόστιμο επιβάλλεται αναλόγως σε όλα τα μέλη της ένωσης.</w:t>
      </w:r>
    </w:p>
    <w:p w:rsidR="00B432A6" w:rsidRPr="001848B5" w:rsidRDefault="00B432A6" w:rsidP="00B432A6">
      <w:pPr>
        <w:pStyle w:val="49"/>
        <w:shd w:val="clear" w:color="auto" w:fill="auto"/>
        <w:spacing w:after="83" w:line="200" w:lineRule="exact"/>
        <w:ind w:left="320" w:firstLine="0"/>
        <w:jc w:val="both"/>
      </w:pPr>
    </w:p>
    <w:p w:rsidR="00B432A6" w:rsidRPr="001848B5" w:rsidRDefault="00B432A6" w:rsidP="00B432A6">
      <w:pPr>
        <w:pStyle w:val="49"/>
        <w:shd w:val="clear" w:color="auto" w:fill="auto"/>
        <w:tabs>
          <w:tab w:val="left" w:pos="810"/>
        </w:tabs>
        <w:spacing w:after="115" w:line="269" w:lineRule="exact"/>
        <w:ind w:left="320" w:right="40" w:firstLine="0"/>
        <w:jc w:val="both"/>
      </w:pPr>
      <w:r w:rsidRPr="001848B5">
        <w:rPr>
          <w:b/>
        </w:rPr>
        <w:t>8.4</w:t>
      </w:r>
      <w:r w:rsidRPr="001848B5">
        <w:t xml:space="preserve"> Ο ανάδοχος μπορεί κατά των αποφάσεων που επιβάλλουν σε βάρος του κυρώσεις, δυνάμει του παρόντος άρθρου, να υποβάλει προσφυγή για λόγους νομιμότητας και ουσίας ενώπιον της Αναθέτουσας Αρχής, μέσα σε ανατρεπτική προθεσμία τριάντα (30) ημερών από την ημερομηνία που έλαβε γνώση της σχετικής απόφασης. Επί της προσφυγής, αποφασίζει το αρμοδίως αποφαινόμενο όργανο, ύστερα από γνωμοδότηση της επιτροπής παρακολούθησης και παραλαβής.</w:t>
      </w:r>
    </w:p>
    <w:p w:rsidR="00B432A6" w:rsidRPr="001848B5" w:rsidRDefault="00B432A6" w:rsidP="00B432A6">
      <w:pPr>
        <w:pStyle w:val="49"/>
        <w:shd w:val="clear" w:color="auto" w:fill="auto"/>
        <w:spacing w:after="618" w:line="200" w:lineRule="exact"/>
        <w:ind w:left="320" w:firstLine="0"/>
        <w:jc w:val="both"/>
      </w:pPr>
      <w:r w:rsidRPr="001848B5">
        <w:t>Η εν λόγω απόφαση δεν επιδέχεται προσβολή με άλλη οποιασδήποτε φύσεως διοικητική προσφυγή.</w:t>
      </w:r>
    </w:p>
    <w:p w:rsidR="00B432A6" w:rsidRPr="001848B5" w:rsidRDefault="00B432A6" w:rsidP="00B432A6">
      <w:pPr>
        <w:tabs>
          <w:tab w:val="left" w:pos="4650"/>
          <w:tab w:val="left" w:pos="5535"/>
          <w:tab w:val="right" w:pos="7685"/>
          <w:tab w:val="left" w:pos="7775"/>
          <w:tab w:val="right" w:pos="8263"/>
          <w:tab w:val="right" w:pos="8916"/>
        </w:tabs>
        <w:spacing w:line="360" w:lineRule="auto"/>
        <w:jc w:val="center"/>
        <w:outlineLvl w:val="0"/>
        <w:rPr>
          <w:rFonts w:ascii="Calibri" w:hAnsi="Calibri"/>
          <w:bCs/>
          <w:sz w:val="20"/>
          <w:szCs w:val="20"/>
        </w:rPr>
      </w:pPr>
      <w:r w:rsidRPr="001848B5">
        <w:rPr>
          <w:rFonts w:ascii="Calibri" w:hAnsi="Calibri"/>
          <w:bCs/>
          <w:sz w:val="20"/>
          <w:szCs w:val="20"/>
        </w:rPr>
        <w:lastRenderedPageBreak/>
        <w:t>ΑΡΘΡΟ  9</w:t>
      </w:r>
    </w:p>
    <w:p w:rsidR="00B432A6" w:rsidRPr="001848B5" w:rsidRDefault="00B432A6" w:rsidP="00B432A6">
      <w:pPr>
        <w:tabs>
          <w:tab w:val="left" w:pos="1302"/>
        </w:tabs>
        <w:spacing w:line="360" w:lineRule="auto"/>
        <w:jc w:val="center"/>
        <w:rPr>
          <w:rFonts w:ascii="Calibri" w:hAnsi="Calibri"/>
          <w:bCs/>
          <w:sz w:val="20"/>
          <w:szCs w:val="20"/>
        </w:rPr>
      </w:pPr>
      <w:r w:rsidRPr="001848B5">
        <w:rPr>
          <w:rFonts w:ascii="Calibri" w:hAnsi="Calibri"/>
          <w:bCs/>
          <w:sz w:val="20"/>
          <w:szCs w:val="20"/>
        </w:rPr>
        <w:t>ΕΓΓΥΗΤΙΚΗ ΕΠΙΣΤΟΛΗ ΚΑΛΗΣ ΕΚΤΕΛΕΣΗΣ</w:t>
      </w:r>
    </w:p>
    <w:p w:rsidR="00B432A6" w:rsidRPr="001848B5" w:rsidRDefault="00B432A6" w:rsidP="00B432A6">
      <w:pPr>
        <w:tabs>
          <w:tab w:val="left" w:pos="1302"/>
        </w:tabs>
        <w:spacing w:line="360" w:lineRule="auto"/>
        <w:rPr>
          <w:rFonts w:ascii="Calibri" w:hAnsi="Calibri"/>
          <w:bCs/>
          <w:sz w:val="20"/>
          <w:szCs w:val="20"/>
        </w:rPr>
      </w:pPr>
      <w:r w:rsidRPr="001848B5">
        <w:rPr>
          <w:rFonts w:ascii="Calibri" w:hAnsi="Calibri"/>
          <w:sz w:val="20"/>
          <w:szCs w:val="20"/>
        </w:rPr>
        <w:t xml:space="preserve">Για την καλή εκτέλεση των ορών της σύμβασης ο ανάδοχος κατέθεσε την εγγυητική επιστολή καλής εκτέλεσης </w:t>
      </w:r>
      <w:r w:rsidRPr="001848B5">
        <w:rPr>
          <w:rFonts w:ascii="Calibri" w:hAnsi="Calibri"/>
          <w:bCs/>
          <w:sz w:val="20"/>
          <w:szCs w:val="20"/>
        </w:rPr>
        <w:t>ίση με το 5% της συμβατικής αξίας χωρίς ΦΠΑ της τράπεζας ………………….. Ευρώ # …………………..# αριθ. εγγυητικής επιστολής …………………….. ισχύος μέχρι …………………….. .</w:t>
      </w:r>
    </w:p>
    <w:p w:rsidR="00B432A6" w:rsidRPr="001848B5" w:rsidRDefault="00B432A6" w:rsidP="00B432A6">
      <w:pPr>
        <w:tabs>
          <w:tab w:val="left" w:pos="1302"/>
        </w:tabs>
        <w:spacing w:line="360" w:lineRule="auto"/>
        <w:rPr>
          <w:rFonts w:ascii="Calibri" w:hAnsi="Calibri"/>
          <w:sz w:val="20"/>
          <w:szCs w:val="20"/>
        </w:rPr>
      </w:pPr>
      <w:r w:rsidRPr="001848B5">
        <w:rPr>
          <w:rFonts w:ascii="Calibri" w:hAnsi="Calibri"/>
          <w:sz w:val="20"/>
          <w:szCs w:val="20"/>
        </w:rPr>
        <w:t>Δεν απαιτείται εγγύηση καλής εκτέλεσης για συμβάσεις αξίας ίσης ή κατώτερης από το ποσό των είκοσι χιλιάδων (20.000) ευρώ.</w:t>
      </w:r>
    </w:p>
    <w:p w:rsidR="00B432A6" w:rsidRPr="001848B5" w:rsidRDefault="00B432A6" w:rsidP="00B432A6">
      <w:pPr>
        <w:tabs>
          <w:tab w:val="left" w:pos="1302"/>
        </w:tabs>
        <w:spacing w:line="360" w:lineRule="auto"/>
        <w:rPr>
          <w:rFonts w:ascii="Calibri" w:hAnsi="Calibri"/>
          <w:b/>
          <w:bCs/>
          <w:sz w:val="20"/>
          <w:szCs w:val="20"/>
        </w:rPr>
      </w:pPr>
    </w:p>
    <w:p w:rsidR="00B432A6" w:rsidRPr="001848B5" w:rsidRDefault="00B432A6" w:rsidP="00B432A6">
      <w:pPr>
        <w:tabs>
          <w:tab w:val="left" w:pos="1302"/>
        </w:tabs>
        <w:spacing w:line="360" w:lineRule="auto"/>
        <w:jc w:val="center"/>
        <w:outlineLvl w:val="0"/>
        <w:rPr>
          <w:rFonts w:ascii="Calibri" w:hAnsi="Calibri"/>
          <w:bCs/>
          <w:sz w:val="20"/>
          <w:szCs w:val="20"/>
        </w:rPr>
      </w:pPr>
    </w:p>
    <w:p w:rsidR="00B432A6" w:rsidRPr="001848B5" w:rsidRDefault="00B432A6" w:rsidP="00B432A6">
      <w:pPr>
        <w:tabs>
          <w:tab w:val="left" w:pos="1302"/>
        </w:tabs>
        <w:spacing w:line="360" w:lineRule="auto"/>
        <w:jc w:val="center"/>
        <w:outlineLvl w:val="0"/>
        <w:rPr>
          <w:rFonts w:ascii="Calibri" w:hAnsi="Calibri"/>
          <w:bCs/>
          <w:sz w:val="20"/>
          <w:szCs w:val="20"/>
        </w:rPr>
      </w:pPr>
      <w:r>
        <w:rPr>
          <w:rFonts w:ascii="Calibri" w:hAnsi="Calibri"/>
          <w:bCs/>
          <w:sz w:val="20"/>
          <w:szCs w:val="20"/>
        </w:rPr>
        <w:t>ΑΡΘΡΟ 10</w:t>
      </w:r>
    </w:p>
    <w:p w:rsidR="00B432A6" w:rsidRPr="001848B5" w:rsidRDefault="00B432A6" w:rsidP="00B432A6">
      <w:pPr>
        <w:tabs>
          <w:tab w:val="left" w:pos="1302"/>
        </w:tabs>
        <w:spacing w:line="360" w:lineRule="auto"/>
        <w:jc w:val="center"/>
        <w:rPr>
          <w:rFonts w:ascii="Calibri" w:hAnsi="Calibri"/>
          <w:bCs/>
          <w:sz w:val="20"/>
          <w:szCs w:val="20"/>
        </w:rPr>
      </w:pPr>
      <w:r w:rsidRPr="001848B5">
        <w:rPr>
          <w:rFonts w:ascii="Calibri" w:hAnsi="Calibri"/>
          <w:bCs/>
          <w:sz w:val="20"/>
          <w:szCs w:val="20"/>
        </w:rPr>
        <w:t>ΛΟΙΠΟΙ ΟΡΟΙ</w:t>
      </w:r>
    </w:p>
    <w:p w:rsidR="00B432A6" w:rsidRPr="001848B5" w:rsidRDefault="00B432A6" w:rsidP="00B432A6">
      <w:pPr>
        <w:pStyle w:val="20"/>
        <w:tabs>
          <w:tab w:val="left" w:pos="1302"/>
          <w:tab w:val="left" w:pos="9000"/>
        </w:tabs>
        <w:spacing w:line="360" w:lineRule="auto"/>
        <w:rPr>
          <w:rFonts w:ascii="Calibri" w:hAnsi="Calibri" w:cs="Times New Roman"/>
          <w:b w:val="0"/>
        </w:rPr>
      </w:pPr>
      <w:r w:rsidRPr="001848B5">
        <w:rPr>
          <w:rFonts w:ascii="Calibri" w:hAnsi="Calibri" w:cs="Times New Roman"/>
          <w:b w:val="0"/>
        </w:rPr>
        <w:t>Κατά την εκτέλεση της παρούσας δημόσιας σύμβασης, ο οικονομικός φορέας δεσμεύεται για την πιστή και απαρέγκλιτη τήρηση των υποχρεώσεων του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 4412/2016.</w:t>
      </w:r>
    </w:p>
    <w:p w:rsidR="00B432A6" w:rsidRPr="001848B5" w:rsidRDefault="00B432A6" w:rsidP="00B432A6">
      <w:pPr>
        <w:pStyle w:val="20"/>
        <w:tabs>
          <w:tab w:val="left" w:pos="1302"/>
          <w:tab w:val="left" w:pos="9000"/>
        </w:tabs>
        <w:spacing w:line="360" w:lineRule="auto"/>
        <w:rPr>
          <w:rFonts w:ascii="Calibri" w:hAnsi="Calibri" w:cs="Times New Roman"/>
          <w:b w:val="0"/>
        </w:rPr>
      </w:pPr>
      <w:r w:rsidRPr="001848B5">
        <w:rPr>
          <w:rFonts w:ascii="Calibri" w:hAnsi="Calibri" w:cs="Times New Roman"/>
          <w:b w:val="0"/>
        </w:rPr>
        <w:t xml:space="preserve">Ο ανάδοχος υποχρεούται κατά την υπογραφή της σύμβασης και καθ’ όλη τη διάρκεια εκτέλεσης να τηρεί τις υποχρεώσεις των παραγράφων 2 και 11 του άρθρου 4β ή και της παρ. 1 του άρθρου 12 ή και της παρ. 1 του άρθρου 16 του ν. 2939/2001. Ο αριθμός του Εθνικού Μητρώο Παραγωγών (ΕΜΠΑ) του υπόχρεου παραγωγού είναι …………………. </w:t>
      </w:r>
    </w:p>
    <w:p w:rsidR="00B432A6" w:rsidRPr="001848B5" w:rsidRDefault="00B432A6" w:rsidP="00B432A6">
      <w:pPr>
        <w:pStyle w:val="20"/>
        <w:tabs>
          <w:tab w:val="left" w:pos="1302"/>
          <w:tab w:val="left" w:pos="9000"/>
        </w:tabs>
        <w:spacing w:line="360" w:lineRule="auto"/>
        <w:rPr>
          <w:rFonts w:ascii="Calibri" w:hAnsi="Calibri" w:cs="Times New Roman"/>
          <w:b w:val="0"/>
        </w:rPr>
      </w:pPr>
      <w:r w:rsidRPr="001848B5">
        <w:rPr>
          <w:rFonts w:ascii="Calibri" w:hAnsi="Calibri" w:cs="Times New Roman"/>
          <w:b w:val="0"/>
        </w:rPr>
        <w:t>Για όλα τα λοιπά θέματα, αναφορικά με την ανάθεση η οποία πραγματοποιείται με την σύμβαση αυτή, ισχύουν οι όροι της</w:t>
      </w:r>
      <w:r>
        <w:rPr>
          <w:rFonts w:ascii="Calibri" w:hAnsi="Calibri" w:cs="Times New Roman"/>
          <w:b w:val="0"/>
        </w:rPr>
        <w:t xml:space="preserve"> με αρ. </w:t>
      </w:r>
      <w:r w:rsidRPr="00D531C5">
        <w:rPr>
          <w:rFonts w:ascii="Calibri" w:hAnsi="Calibri" w:cs="Times New Roman"/>
          <w:b w:val="0"/>
        </w:rPr>
        <w:t>4018/10-05-2018</w:t>
      </w:r>
      <w:r w:rsidRPr="001848B5">
        <w:rPr>
          <w:rFonts w:ascii="Calibri" w:hAnsi="Calibri" w:cs="Times New Roman"/>
          <w:b w:val="0"/>
        </w:rPr>
        <w:t xml:space="preserve"> Διακήρυξης Συνοπτικού Διαγωνισμού, η οικονομικοτεχνική προσφορά του αναδόχου, ως αναπόσπαστο τμήμα της παρούσας σύμβασης,  καθώς επίσης και τα αναφερόμενα στον Ν. 4412/2016 (ΦΕΚ 147/Α/2016) περί Δημοσίων Συμβάσεων Έργων, Προμηθειών και Υπηρεσιών.</w:t>
      </w:r>
    </w:p>
    <w:p w:rsidR="00B432A6" w:rsidRPr="001848B5" w:rsidRDefault="00B432A6" w:rsidP="00B432A6">
      <w:pPr>
        <w:tabs>
          <w:tab w:val="left" w:pos="350"/>
        </w:tabs>
        <w:spacing w:line="360" w:lineRule="auto"/>
        <w:jc w:val="both"/>
        <w:rPr>
          <w:rFonts w:ascii="Calibri" w:hAnsi="Calibri"/>
          <w:b/>
          <w:sz w:val="20"/>
          <w:szCs w:val="20"/>
        </w:rPr>
      </w:pPr>
      <w:r w:rsidRPr="001848B5">
        <w:rPr>
          <w:rFonts w:ascii="Calibri" w:hAnsi="Calibri"/>
          <w:sz w:val="20"/>
          <w:szCs w:val="20"/>
        </w:rPr>
        <w:t xml:space="preserve">Συμφωνείται ότι κάθε άλλη τροποποίηση της παρούσης σύμβασης, πρόσθετη συμφωνία, παροχή διευκολύνσεως, παράτασης χρόνου εκτέλεσης </w:t>
      </w:r>
      <w:proofErr w:type="spellStart"/>
      <w:r w:rsidRPr="001848B5">
        <w:rPr>
          <w:rFonts w:ascii="Calibri" w:hAnsi="Calibri"/>
          <w:sz w:val="20"/>
          <w:szCs w:val="20"/>
        </w:rPr>
        <w:t>κ.λ.π</w:t>
      </w:r>
      <w:proofErr w:type="spellEnd"/>
      <w:r w:rsidRPr="001848B5">
        <w:rPr>
          <w:rFonts w:ascii="Calibri" w:hAnsi="Calibri"/>
          <w:sz w:val="20"/>
          <w:szCs w:val="20"/>
        </w:rPr>
        <w:t xml:space="preserve"> γίνεται και αποδείχνεται μόνο έγγραφα αποκλεισμένου κάθε άλλου μέσου απόδειξης.</w:t>
      </w:r>
    </w:p>
    <w:p w:rsidR="00B432A6" w:rsidRPr="001848B5" w:rsidRDefault="00B432A6" w:rsidP="00B432A6">
      <w:pPr>
        <w:tabs>
          <w:tab w:val="left" w:pos="350"/>
        </w:tabs>
        <w:spacing w:line="360" w:lineRule="auto"/>
        <w:jc w:val="both"/>
        <w:rPr>
          <w:rFonts w:ascii="Calibri" w:hAnsi="Calibri"/>
          <w:b/>
          <w:sz w:val="20"/>
          <w:szCs w:val="20"/>
        </w:rPr>
      </w:pPr>
      <w:r w:rsidRPr="001848B5">
        <w:rPr>
          <w:rFonts w:ascii="Calibri" w:hAnsi="Calibri"/>
          <w:sz w:val="20"/>
          <w:szCs w:val="20"/>
        </w:rPr>
        <w:t xml:space="preserve">Για οποιαδήποτε διαφορά ανακύψει από την παρούσα σύμβαση αρμόδια είναι τα δικαστήρια </w:t>
      </w:r>
      <w:r>
        <w:rPr>
          <w:rFonts w:ascii="Calibri" w:hAnsi="Calibri"/>
          <w:sz w:val="20"/>
          <w:szCs w:val="20"/>
        </w:rPr>
        <w:t>του Ν. Λασιθίου</w:t>
      </w:r>
      <w:r w:rsidRPr="001848B5">
        <w:rPr>
          <w:rFonts w:ascii="Calibri" w:hAnsi="Calibri"/>
          <w:sz w:val="20"/>
          <w:szCs w:val="20"/>
        </w:rPr>
        <w:t>.</w:t>
      </w:r>
    </w:p>
    <w:p w:rsidR="00B432A6" w:rsidRPr="001848B5" w:rsidRDefault="00B432A6" w:rsidP="00B432A6">
      <w:pPr>
        <w:tabs>
          <w:tab w:val="left" w:pos="1302"/>
          <w:tab w:val="left" w:pos="9000"/>
        </w:tabs>
        <w:spacing w:line="360" w:lineRule="auto"/>
        <w:rPr>
          <w:rFonts w:ascii="Calibri" w:hAnsi="Calibri"/>
          <w:b/>
          <w:sz w:val="20"/>
          <w:szCs w:val="20"/>
        </w:rPr>
      </w:pPr>
      <w:r w:rsidRPr="001848B5">
        <w:rPr>
          <w:rFonts w:ascii="Calibri" w:hAnsi="Calibri"/>
          <w:sz w:val="20"/>
          <w:szCs w:val="20"/>
        </w:rPr>
        <w:t>Ύστερα από αυτά συντάχθηκε η σύμβαση η οποία αφού διαβάστηκε και βεβαιώθηκε ,υπογράφεται νόμιμα από τους συμβαλλόμενους σε ……………… πρωτότυπα.</w:t>
      </w:r>
    </w:p>
    <w:p w:rsidR="00B432A6" w:rsidRPr="001848B5" w:rsidRDefault="00B432A6" w:rsidP="00B432A6">
      <w:pPr>
        <w:tabs>
          <w:tab w:val="left" w:pos="350"/>
        </w:tabs>
        <w:spacing w:before="45" w:line="360" w:lineRule="auto"/>
        <w:jc w:val="both"/>
        <w:rPr>
          <w:rFonts w:ascii="Calibri" w:hAnsi="Calibri"/>
          <w:b/>
          <w:bCs/>
          <w:sz w:val="20"/>
          <w:szCs w:val="20"/>
        </w:rPr>
      </w:pPr>
      <w:r w:rsidRPr="001848B5">
        <w:rPr>
          <w:rFonts w:ascii="Calibri" w:hAnsi="Calibri"/>
          <w:sz w:val="20"/>
          <w:szCs w:val="20"/>
        </w:rPr>
        <w:t>……………  από τα παραπάνω πρωτότυπα της σύμβασης κατατέθηκαν στο αρμόδιο ΓΡΑΦΕΙΟ ΠΡΟΜΗΘΕΙΩΝ του ΟΙΚΟΝΟΜΙΚΟΥ ΤΜΗΜΑΤΟΣ της Αναθέτουσας Αρχής και το ………… έλαβε ο προμηθευτής.</w:t>
      </w:r>
    </w:p>
    <w:p w:rsidR="00B432A6" w:rsidRPr="001848B5" w:rsidRDefault="00B432A6" w:rsidP="00B432A6">
      <w:pPr>
        <w:tabs>
          <w:tab w:val="left" w:pos="350"/>
        </w:tabs>
        <w:spacing w:line="360" w:lineRule="auto"/>
        <w:jc w:val="center"/>
        <w:rPr>
          <w:rFonts w:ascii="Calibri" w:hAnsi="Calibri"/>
          <w:bCs/>
          <w:sz w:val="20"/>
          <w:szCs w:val="20"/>
        </w:rPr>
      </w:pPr>
    </w:p>
    <w:p w:rsidR="00B432A6" w:rsidRPr="001848B5" w:rsidRDefault="00B432A6" w:rsidP="00B432A6">
      <w:pPr>
        <w:tabs>
          <w:tab w:val="left" w:pos="350"/>
        </w:tabs>
        <w:spacing w:line="360" w:lineRule="auto"/>
        <w:jc w:val="center"/>
        <w:outlineLvl w:val="0"/>
        <w:rPr>
          <w:rFonts w:ascii="Calibri" w:hAnsi="Calibri"/>
          <w:bCs/>
          <w:sz w:val="20"/>
          <w:szCs w:val="20"/>
        </w:rPr>
      </w:pPr>
      <w:r w:rsidRPr="001848B5">
        <w:rPr>
          <w:rFonts w:ascii="Calibri" w:hAnsi="Calibri"/>
          <w:bCs/>
          <w:sz w:val="20"/>
          <w:szCs w:val="20"/>
        </w:rPr>
        <w:t>ΟΙ ΣΥΜΒΑΛΛΟΜΕΝΟΙ</w:t>
      </w:r>
    </w:p>
    <w:p w:rsidR="00B432A6" w:rsidRPr="001848B5" w:rsidRDefault="00B432A6" w:rsidP="00B432A6">
      <w:pPr>
        <w:tabs>
          <w:tab w:val="left" w:pos="566"/>
          <w:tab w:val="left" w:pos="5328"/>
        </w:tabs>
        <w:spacing w:line="360" w:lineRule="auto"/>
        <w:rPr>
          <w:rFonts w:ascii="Calibri" w:hAnsi="Calibri"/>
          <w:b/>
          <w:bCs/>
          <w:sz w:val="20"/>
          <w:szCs w:val="20"/>
        </w:rPr>
      </w:pPr>
      <w:r w:rsidRPr="001848B5">
        <w:rPr>
          <w:rFonts w:ascii="Calibri" w:hAnsi="Calibri"/>
          <w:bCs/>
          <w:sz w:val="20"/>
          <w:szCs w:val="20"/>
        </w:rPr>
        <w:lastRenderedPageBreak/>
        <w:t>ΓΙΑ ΤΗΝ ΑΝΑΘΕΤΟΥΣΑ ΑΡΧΗ</w:t>
      </w:r>
      <w:r w:rsidRPr="001848B5">
        <w:rPr>
          <w:rFonts w:ascii="Calibri" w:hAnsi="Calibri"/>
          <w:bCs/>
          <w:sz w:val="20"/>
          <w:szCs w:val="20"/>
        </w:rPr>
        <w:tab/>
      </w:r>
      <w:r w:rsidRPr="001848B5">
        <w:rPr>
          <w:rFonts w:ascii="Calibri" w:hAnsi="Calibri"/>
          <w:bCs/>
          <w:sz w:val="20"/>
          <w:szCs w:val="20"/>
        </w:rPr>
        <w:tab/>
      </w:r>
      <w:r w:rsidRPr="001848B5">
        <w:rPr>
          <w:rFonts w:ascii="Calibri" w:hAnsi="Calibri"/>
          <w:bCs/>
          <w:sz w:val="20"/>
          <w:szCs w:val="20"/>
        </w:rPr>
        <w:tab/>
        <w:t>ΓΙΑ ΤΟΝ ΑΝΑΔΟΧΟ</w:t>
      </w:r>
    </w:p>
    <w:p w:rsidR="00B432A6" w:rsidRPr="001848B5" w:rsidRDefault="00B432A6" w:rsidP="00B432A6">
      <w:pPr>
        <w:tabs>
          <w:tab w:val="left" w:pos="350"/>
        </w:tabs>
        <w:spacing w:before="45" w:line="360" w:lineRule="auto"/>
        <w:rPr>
          <w:rFonts w:ascii="Calibri" w:hAnsi="Calibri"/>
          <w:spacing w:val="8"/>
          <w:sz w:val="20"/>
          <w:szCs w:val="20"/>
        </w:rPr>
      </w:pPr>
    </w:p>
    <w:p w:rsidR="00B432A6" w:rsidRPr="001848B5" w:rsidRDefault="00B432A6" w:rsidP="00B432A6">
      <w:pPr>
        <w:tabs>
          <w:tab w:val="left" w:pos="350"/>
        </w:tabs>
        <w:spacing w:before="45" w:line="360" w:lineRule="auto"/>
        <w:rPr>
          <w:rFonts w:ascii="Calibri" w:hAnsi="Calibri"/>
          <w:spacing w:val="8"/>
          <w:sz w:val="20"/>
          <w:szCs w:val="20"/>
        </w:rPr>
      </w:pPr>
    </w:p>
    <w:p w:rsidR="00B432A6" w:rsidRPr="001848B5" w:rsidRDefault="00B432A6" w:rsidP="00B432A6">
      <w:pPr>
        <w:tabs>
          <w:tab w:val="left" w:pos="350"/>
        </w:tabs>
        <w:spacing w:before="45" w:line="360" w:lineRule="auto"/>
        <w:rPr>
          <w:rFonts w:ascii="Calibri" w:hAnsi="Calibri"/>
          <w:spacing w:val="8"/>
          <w:sz w:val="20"/>
          <w:szCs w:val="20"/>
        </w:rPr>
      </w:pPr>
      <w:r w:rsidRPr="001848B5">
        <w:rPr>
          <w:rFonts w:ascii="Calibri" w:hAnsi="Calibri"/>
          <w:spacing w:val="8"/>
          <w:sz w:val="20"/>
          <w:szCs w:val="20"/>
        </w:rPr>
        <w:t>Η ΔΙΟΙΚΗΤΡΙΑ</w:t>
      </w:r>
    </w:p>
    <w:p w:rsidR="00B432A6" w:rsidRPr="001848B5" w:rsidRDefault="00B432A6" w:rsidP="00B432A6">
      <w:pPr>
        <w:tabs>
          <w:tab w:val="left" w:pos="350"/>
        </w:tabs>
        <w:spacing w:before="45" w:line="360" w:lineRule="auto"/>
        <w:rPr>
          <w:rFonts w:ascii="Calibri" w:hAnsi="Calibri"/>
          <w:spacing w:val="8"/>
          <w:sz w:val="20"/>
          <w:szCs w:val="20"/>
        </w:rPr>
      </w:pPr>
      <w:r w:rsidRPr="001848B5">
        <w:rPr>
          <w:rFonts w:ascii="Calibri" w:hAnsi="Calibri"/>
          <w:spacing w:val="8"/>
          <w:sz w:val="20"/>
          <w:szCs w:val="20"/>
        </w:rPr>
        <w:t>ΜΑΡΙΑ ΣΠΙΝΘΟΥΡΗ</w:t>
      </w:r>
    </w:p>
    <w:p w:rsidR="00B66147" w:rsidRDefault="00B66147" w:rsidP="00B432A6"/>
    <w:sectPr w:rsidR="00B66147" w:rsidSect="00B66147">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TimesNewRoman">
    <w:altName w:val="Times New Roman"/>
    <w:panose1 w:val="00000000000000000000"/>
    <w:charset w:val="A1"/>
    <w:family w:val="auto"/>
    <w:notTrueType/>
    <w:pitch w:val="default"/>
    <w:sig w:usb0="00000001" w:usb1="00000000" w:usb2="00000000" w:usb3="00000000" w:csb0="00000009" w:csb1="00000000"/>
  </w:font>
  <w:font w:name="Arial">
    <w:panose1 w:val="020B0604020202020204"/>
    <w:charset w:val="A1"/>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7F4647"/>
    <w:multiLevelType w:val="multilevel"/>
    <w:tmpl w:val="A8E4D2D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3"/>
        <w:szCs w:val="23"/>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3ED4CC3"/>
    <w:multiLevelType w:val="hybridMultilevel"/>
    <w:tmpl w:val="232215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6E8E0290"/>
    <w:multiLevelType w:val="multilevel"/>
    <w:tmpl w:val="18E2E35C"/>
    <w:lvl w:ilvl="0">
      <w:start w:val="2"/>
      <w:numFmt w:val="decimal"/>
      <w:lvlText w:val="8.%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FF00C0A"/>
    <w:multiLevelType w:val="multilevel"/>
    <w:tmpl w:val="24CCFD26"/>
    <w:lvl w:ilvl="0">
      <w:start w:val="1"/>
      <w:numFmt w:val="bullet"/>
      <w:lvlText w:val="-"/>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432A6"/>
    <w:rsid w:val="000013AA"/>
    <w:rsid w:val="00001D44"/>
    <w:rsid w:val="00001E10"/>
    <w:rsid w:val="000150A5"/>
    <w:rsid w:val="00015759"/>
    <w:rsid w:val="00020ABE"/>
    <w:rsid w:val="000211D3"/>
    <w:rsid w:val="00021B8B"/>
    <w:rsid w:val="00021D36"/>
    <w:rsid w:val="000225E2"/>
    <w:rsid w:val="00027B00"/>
    <w:rsid w:val="00032966"/>
    <w:rsid w:val="000354E9"/>
    <w:rsid w:val="00041F9F"/>
    <w:rsid w:val="000521EC"/>
    <w:rsid w:val="00052DAB"/>
    <w:rsid w:val="00056D53"/>
    <w:rsid w:val="00057DE4"/>
    <w:rsid w:val="000606B1"/>
    <w:rsid w:val="0006784C"/>
    <w:rsid w:val="000751DC"/>
    <w:rsid w:val="000752C0"/>
    <w:rsid w:val="000758AF"/>
    <w:rsid w:val="00083FD9"/>
    <w:rsid w:val="0008592B"/>
    <w:rsid w:val="00091B62"/>
    <w:rsid w:val="00096CC4"/>
    <w:rsid w:val="000A7E96"/>
    <w:rsid w:val="000B0006"/>
    <w:rsid w:val="000B23C5"/>
    <w:rsid w:val="000B3E4E"/>
    <w:rsid w:val="000C0126"/>
    <w:rsid w:val="000C2ADC"/>
    <w:rsid w:val="000C619A"/>
    <w:rsid w:val="000D0566"/>
    <w:rsid w:val="000D23EC"/>
    <w:rsid w:val="000D332F"/>
    <w:rsid w:val="000D34F2"/>
    <w:rsid w:val="000D3697"/>
    <w:rsid w:val="000D3D73"/>
    <w:rsid w:val="000D7039"/>
    <w:rsid w:val="000D77F0"/>
    <w:rsid w:val="000D7988"/>
    <w:rsid w:val="000E072F"/>
    <w:rsid w:val="000E26FA"/>
    <w:rsid w:val="000F1FDC"/>
    <w:rsid w:val="000F7F04"/>
    <w:rsid w:val="00100F10"/>
    <w:rsid w:val="00122E67"/>
    <w:rsid w:val="001254CA"/>
    <w:rsid w:val="00127F2F"/>
    <w:rsid w:val="001317B3"/>
    <w:rsid w:val="001346CE"/>
    <w:rsid w:val="00142A22"/>
    <w:rsid w:val="00143EFD"/>
    <w:rsid w:val="00144118"/>
    <w:rsid w:val="00147D17"/>
    <w:rsid w:val="00151B8A"/>
    <w:rsid w:val="00155983"/>
    <w:rsid w:val="001624C3"/>
    <w:rsid w:val="001657FE"/>
    <w:rsid w:val="0017059C"/>
    <w:rsid w:val="001708B2"/>
    <w:rsid w:val="001773A5"/>
    <w:rsid w:val="00180C55"/>
    <w:rsid w:val="00181BE6"/>
    <w:rsid w:val="00183B87"/>
    <w:rsid w:val="00184078"/>
    <w:rsid w:val="00184694"/>
    <w:rsid w:val="00185084"/>
    <w:rsid w:val="00192992"/>
    <w:rsid w:val="00196A86"/>
    <w:rsid w:val="001A64CA"/>
    <w:rsid w:val="001A6D5C"/>
    <w:rsid w:val="001A7947"/>
    <w:rsid w:val="001B4910"/>
    <w:rsid w:val="001B5E79"/>
    <w:rsid w:val="001B6687"/>
    <w:rsid w:val="001B79F7"/>
    <w:rsid w:val="001C418E"/>
    <w:rsid w:val="001D4A49"/>
    <w:rsid w:val="001D6A32"/>
    <w:rsid w:val="001E00C4"/>
    <w:rsid w:val="001F7CCD"/>
    <w:rsid w:val="0020058B"/>
    <w:rsid w:val="0020075F"/>
    <w:rsid w:val="00201790"/>
    <w:rsid w:val="00201AE5"/>
    <w:rsid w:val="00204669"/>
    <w:rsid w:val="0020512D"/>
    <w:rsid w:val="00206B27"/>
    <w:rsid w:val="0020771D"/>
    <w:rsid w:val="002116AB"/>
    <w:rsid w:val="0021241A"/>
    <w:rsid w:val="0021454C"/>
    <w:rsid w:val="0022203D"/>
    <w:rsid w:val="00223995"/>
    <w:rsid w:val="00224274"/>
    <w:rsid w:val="00227D36"/>
    <w:rsid w:val="00227D70"/>
    <w:rsid w:val="00227F8B"/>
    <w:rsid w:val="002331C6"/>
    <w:rsid w:val="00235099"/>
    <w:rsid w:val="002416EF"/>
    <w:rsid w:val="002449FF"/>
    <w:rsid w:val="00244D90"/>
    <w:rsid w:val="00246526"/>
    <w:rsid w:val="00246AA0"/>
    <w:rsid w:val="00254319"/>
    <w:rsid w:val="00256396"/>
    <w:rsid w:val="00260FCA"/>
    <w:rsid w:val="00263ADA"/>
    <w:rsid w:val="00263DAB"/>
    <w:rsid w:val="00265BA1"/>
    <w:rsid w:val="00280B35"/>
    <w:rsid w:val="00280C10"/>
    <w:rsid w:val="00282AA2"/>
    <w:rsid w:val="002831D4"/>
    <w:rsid w:val="00285A60"/>
    <w:rsid w:val="00286133"/>
    <w:rsid w:val="0028659F"/>
    <w:rsid w:val="00286DCC"/>
    <w:rsid w:val="002949C0"/>
    <w:rsid w:val="00295799"/>
    <w:rsid w:val="00295B64"/>
    <w:rsid w:val="002A501E"/>
    <w:rsid w:val="002A5D53"/>
    <w:rsid w:val="002B13AB"/>
    <w:rsid w:val="002B3F29"/>
    <w:rsid w:val="002C5690"/>
    <w:rsid w:val="002C5FE2"/>
    <w:rsid w:val="002C7891"/>
    <w:rsid w:val="002D50B9"/>
    <w:rsid w:val="002D59B5"/>
    <w:rsid w:val="002D7489"/>
    <w:rsid w:val="002D7563"/>
    <w:rsid w:val="002E1B76"/>
    <w:rsid w:val="002E4B08"/>
    <w:rsid w:val="002E50B4"/>
    <w:rsid w:val="002F5A5B"/>
    <w:rsid w:val="002F6323"/>
    <w:rsid w:val="00301E13"/>
    <w:rsid w:val="00303D28"/>
    <w:rsid w:val="0031452D"/>
    <w:rsid w:val="00315F72"/>
    <w:rsid w:val="0031727A"/>
    <w:rsid w:val="00324556"/>
    <w:rsid w:val="0032521B"/>
    <w:rsid w:val="00325713"/>
    <w:rsid w:val="0034192F"/>
    <w:rsid w:val="0034196D"/>
    <w:rsid w:val="003420B4"/>
    <w:rsid w:val="00342752"/>
    <w:rsid w:val="00344504"/>
    <w:rsid w:val="00345A93"/>
    <w:rsid w:val="00346A02"/>
    <w:rsid w:val="00352CC5"/>
    <w:rsid w:val="00356487"/>
    <w:rsid w:val="0035777D"/>
    <w:rsid w:val="00361C97"/>
    <w:rsid w:val="003656D0"/>
    <w:rsid w:val="0036605C"/>
    <w:rsid w:val="0036765C"/>
    <w:rsid w:val="00373BF0"/>
    <w:rsid w:val="00374953"/>
    <w:rsid w:val="00382EBA"/>
    <w:rsid w:val="00385A01"/>
    <w:rsid w:val="00392195"/>
    <w:rsid w:val="00396469"/>
    <w:rsid w:val="003965DE"/>
    <w:rsid w:val="00397EDB"/>
    <w:rsid w:val="003B08B2"/>
    <w:rsid w:val="003B2A65"/>
    <w:rsid w:val="003B5CD8"/>
    <w:rsid w:val="003D4FD5"/>
    <w:rsid w:val="003D53A2"/>
    <w:rsid w:val="003D5A49"/>
    <w:rsid w:val="003D5DA2"/>
    <w:rsid w:val="003E05E7"/>
    <w:rsid w:val="003E0D87"/>
    <w:rsid w:val="003E4FC9"/>
    <w:rsid w:val="003E57FF"/>
    <w:rsid w:val="003E6372"/>
    <w:rsid w:val="003F5984"/>
    <w:rsid w:val="003F5D39"/>
    <w:rsid w:val="003F6B44"/>
    <w:rsid w:val="003F7457"/>
    <w:rsid w:val="00402C28"/>
    <w:rsid w:val="00403F5A"/>
    <w:rsid w:val="004114F6"/>
    <w:rsid w:val="00413537"/>
    <w:rsid w:val="004156BD"/>
    <w:rsid w:val="00422B08"/>
    <w:rsid w:val="00423503"/>
    <w:rsid w:val="00430B62"/>
    <w:rsid w:val="004317C0"/>
    <w:rsid w:val="00431A2A"/>
    <w:rsid w:val="0043467B"/>
    <w:rsid w:val="00440E92"/>
    <w:rsid w:val="00441D7A"/>
    <w:rsid w:val="00447D6F"/>
    <w:rsid w:val="00452BE5"/>
    <w:rsid w:val="0046363D"/>
    <w:rsid w:val="004707A6"/>
    <w:rsid w:val="0047122C"/>
    <w:rsid w:val="00471802"/>
    <w:rsid w:val="004756B8"/>
    <w:rsid w:val="00475932"/>
    <w:rsid w:val="004846AB"/>
    <w:rsid w:val="00487B5E"/>
    <w:rsid w:val="00497557"/>
    <w:rsid w:val="004A079F"/>
    <w:rsid w:val="004A4F15"/>
    <w:rsid w:val="004B25EB"/>
    <w:rsid w:val="004B503C"/>
    <w:rsid w:val="004B5EFA"/>
    <w:rsid w:val="004B6CEF"/>
    <w:rsid w:val="004C32F6"/>
    <w:rsid w:val="004C7B07"/>
    <w:rsid w:val="004D0B7F"/>
    <w:rsid w:val="004D2FFF"/>
    <w:rsid w:val="004D390A"/>
    <w:rsid w:val="004D711E"/>
    <w:rsid w:val="004E4F77"/>
    <w:rsid w:val="004F2781"/>
    <w:rsid w:val="004F321F"/>
    <w:rsid w:val="004F3505"/>
    <w:rsid w:val="004F4F3F"/>
    <w:rsid w:val="004F6D8F"/>
    <w:rsid w:val="00501A2C"/>
    <w:rsid w:val="00501F20"/>
    <w:rsid w:val="005057B8"/>
    <w:rsid w:val="005160D1"/>
    <w:rsid w:val="00516AB8"/>
    <w:rsid w:val="00521DF6"/>
    <w:rsid w:val="005255BA"/>
    <w:rsid w:val="005262D3"/>
    <w:rsid w:val="00535907"/>
    <w:rsid w:val="005375FB"/>
    <w:rsid w:val="005427FE"/>
    <w:rsid w:val="00542FF1"/>
    <w:rsid w:val="0054362D"/>
    <w:rsid w:val="00543810"/>
    <w:rsid w:val="00544917"/>
    <w:rsid w:val="00544B75"/>
    <w:rsid w:val="00544C17"/>
    <w:rsid w:val="00545024"/>
    <w:rsid w:val="005509BC"/>
    <w:rsid w:val="00550F1C"/>
    <w:rsid w:val="00556B12"/>
    <w:rsid w:val="00557D7A"/>
    <w:rsid w:val="005639AF"/>
    <w:rsid w:val="0056570B"/>
    <w:rsid w:val="00565CD2"/>
    <w:rsid w:val="00575329"/>
    <w:rsid w:val="00576763"/>
    <w:rsid w:val="0058236E"/>
    <w:rsid w:val="00584F55"/>
    <w:rsid w:val="005854B3"/>
    <w:rsid w:val="005860EF"/>
    <w:rsid w:val="00590C8A"/>
    <w:rsid w:val="005931FE"/>
    <w:rsid w:val="00595224"/>
    <w:rsid w:val="00597677"/>
    <w:rsid w:val="005A10F1"/>
    <w:rsid w:val="005A1B78"/>
    <w:rsid w:val="005A2296"/>
    <w:rsid w:val="005A25FF"/>
    <w:rsid w:val="005A52B6"/>
    <w:rsid w:val="005B10C1"/>
    <w:rsid w:val="005B3AA3"/>
    <w:rsid w:val="005B4E48"/>
    <w:rsid w:val="005C389D"/>
    <w:rsid w:val="005C6149"/>
    <w:rsid w:val="005D16EE"/>
    <w:rsid w:val="005D546A"/>
    <w:rsid w:val="005E2DB8"/>
    <w:rsid w:val="005E2E52"/>
    <w:rsid w:val="005F297F"/>
    <w:rsid w:val="005F2E46"/>
    <w:rsid w:val="005F3393"/>
    <w:rsid w:val="005F4C99"/>
    <w:rsid w:val="005F7E5A"/>
    <w:rsid w:val="00602122"/>
    <w:rsid w:val="0060410B"/>
    <w:rsid w:val="00604FA1"/>
    <w:rsid w:val="00611A12"/>
    <w:rsid w:val="00611F29"/>
    <w:rsid w:val="0061451E"/>
    <w:rsid w:val="00614C08"/>
    <w:rsid w:val="00630060"/>
    <w:rsid w:val="00641F60"/>
    <w:rsid w:val="00642A46"/>
    <w:rsid w:val="00643139"/>
    <w:rsid w:val="0064584B"/>
    <w:rsid w:val="006506F1"/>
    <w:rsid w:val="00650AC1"/>
    <w:rsid w:val="00650D7D"/>
    <w:rsid w:val="00654E34"/>
    <w:rsid w:val="0065723B"/>
    <w:rsid w:val="00657243"/>
    <w:rsid w:val="006650E8"/>
    <w:rsid w:val="00665C9A"/>
    <w:rsid w:val="00666670"/>
    <w:rsid w:val="00671B18"/>
    <w:rsid w:val="006723B4"/>
    <w:rsid w:val="00682780"/>
    <w:rsid w:val="00684B5A"/>
    <w:rsid w:val="00685A15"/>
    <w:rsid w:val="00685A3E"/>
    <w:rsid w:val="00685EBF"/>
    <w:rsid w:val="00686CE5"/>
    <w:rsid w:val="00687563"/>
    <w:rsid w:val="0069080E"/>
    <w:rsid w:val="00690969"/>
    <w:rsid w:val="00692B36"/>
    <w:rsid w:val="006957CA"/>
    <w:rsid w:val="006A1724"/>
    <w:rsid w:val="006A1FF4"/>
    <w:rsid w:val="006A3731"/>
    <w:rsid w:val="006A5567"/>
    <w:rsid w:val="006A65E5"/>
    <w:rsid w:val="006A7B9E"/>
    <w:rsid w:val="006B0255"/>
    <w:rsid w:val="006B168F"/>
    <w:rsid w:val="006B2770"/>
    <w:rsid w:val="006B7B30"/>
    <w:rsid w:val="006C2555"/>
    <w:rsid w:val="006C4746"/>
    <w:rsid w:val="006C5597"/>
    <w:rsid w:val="006C6240"/>
    <w:rsid w:val="006E0513"/>
    <w:rsid w:val="006E111B"/>
    <w:rsid w:val="006E41A8"/>
    <w:rsid w:val="006E44B2"/>
    <w:rsid w:val="006E47B6"/>
    <w:rsid w:val="006E59CC"/>
    <w:rsid w:val="006E704D"/>
    <w:rsid w:val="006F0640"/>
    <w:rsid w:val="006F0767"/>
    <w:rsid w:val="006F0A3D"/>
    <w:rsid w:val="006F21EF"/>
    <w:rsid w:val="006F48B6"/>
    <w:rsid w:val="006F4E06"/>
    <w:rsid w:val="006F6D58"/>
    <w:rsid w:val="00704044"/>
    <w:rsid w:val="00704C51"/>
    <w:rsid w:val="0070762D"/>
    <w:rsid w:val="007128C2"/>
    <w:rsid w:val="007132D0"/>
    <w:rsid w:val="00715EB1"/>
    <w:rsid w:val="00716DD2"/>
    <w:rsid w:val="00725625"/>
    <w:rsid w:val="007302D2"/>
    <w:rsid w:val="0073060D"/>
    <w:rsid w:val="007317D6"/>
    <w:rsid w:val="00740EFD"/>
    <w:rsid w:val="007449F6"/>
    <w:rsid w:val="007515E1"/>
    <w:rsid w:val="007530D7"/>
    <w:rsid w:val="007554A3"/>
    <w:rsid w:val="007574FD"/>
    <w:rsid w:val="00757D02"/>
    <w:rsid w:val="00760A37"/>
    <w:rsid w:val="00761FD7"/>
    <w:rsid w:val="00762A59"/>
    <w:rsid w:val="00772C02"/>
    <w:rsid w:val="007930C2"/>
    <w:rsid w:val="007B129D"/>
    <w:rsid w:val="007B3D30"/>
    <w:rsid w:val="007B3E28"/>
    <w:rsid w:val="007B6490"/>
    <w:rsid w:val="007C05B1"/>
    <w:rsid w:val="007C1E53"/>
    <w:rsid w:val="007C5E87"/>
    <w:rsid w:val="007C65F3"/>
    <w:rsid w:val="007D015B"/>
    <w:rsid w:val="007D12C7"/>
    <w:rsid w:val="007D7DDE"/>
    <w:rsid w:val="007E02AE"/>
    <w:rsid w:val="007E3C94"/>
    <w:rsid w:val="007F2A97"/>
    <w:rsid w:val="008038F1"/>
    <w:rsid w:val="00804215"/>
    <w:rsid w:val="0080611F"/>
    <w:rsid w:val="00806EE2"/>
    <w:rsid w:val="0081168E"/>
    <w:rsid w:val="00813C6B"/>
    <w:rsid w:val="00817124"/>
    <w:rsid w:val="008225EF"/>
    <w:rsid w:val="00822E70"/>
    <w:rsid w:val="008257E3"/>
    <w:rsid w:val="00830BD0"/>
    <w:rsid w:val="00832175"/>
    <w:rsid w:val="008323B0"/>
    <w:rsid w:val="00833796"/>
    <w:rsid w:val="008339FF"/>
    <w:rsid w:val="00835330"/>
    <w:rsid w:val="00835A65"/>
    <w:rsid w:val="008364F3"/>
    <w:rsid w:val="0084205D"/>
    <w:rsid w:val="0084325C"/>
    <w:rsid w:val="00846515"/>
    <w:rsid w:val="0084795D"/>
    <w:rsid w:val="008504CE"/>
    <w:rsid w:val="0085268F"/>
    <w:rsid w:val="00852E45"/>
    <w:rsid w:val="008537CD"/>
    <w:rsid w:val="0085440C"/>
    <w:rsid w:val="00855F03"/>
    <w:rsid w:val="00871E80"/>
    <w:rsid w:val="00873537"/>
    <w:rsid w:val="00875444"/>
    <w:rsid w:val="00880AA6"/>
    <w:rsid w:val="008825CC"/>
    <w:rsid w:val="00882E93"/>
    <w:rsid w:val="00885026"/>
    <w:rsid w:val="0088545C"/>
    <w:rsid w:val="00897A9B"/>
    <w:rsid w:val="008A1205"/>
    <w:rsid w:val="008A6405"/>
    <w:rsid w:val="008B0B3C"/>
    <w:rsid w:val="008B1C22"/>
    <w:rsid w:val="008C139E"/>
    <w:rsid w:val="008D681C"/>
    <w:rsid w:val="008E27C8"/>
    <w:rsid w:val="008E5229"/>
    <w:rsid w:val="008F1701"/>
    <w:rsid w:val="008F274F"/>
    <w:rsid w:val="008F287D"/>
    <w:rsid w:val="008F3AAA"/>
    <w:rsid w:val="0090109E"/>
    <w:rsid w:val="00902933"/>
    <w:rsid w:val="00905E0B"/>
    <w:rsid w:val="00922EDA"/>
    <w:rsid w:val="009255A5"/>
    <w:rsid w:val="00926A2D"/>
    <w:rsid w:val="0093244A"/>
    <w:rsid w:val="0093349C"/>
    <w:rsid w:val="00936572"/>
    <w:rsid w:val="009414D4"/>
    <w:rsid w:val="009424D0"/>
    <w:rsid w:val="00943567"/>
    <w:rsid w:val="0094402E"/>
    <w:rsid w:val="00947A73"/>
    <w:rsid w:val="00947CC4"/>
    <w:rsid w:val="00955E2A"/>
    <w:rsid w:val="00957188"/>
    <w:rsid w:val="00965761"/>
    <w:rsid w:val="0097513E"/>
    <w:rsid w:val="009774D7"/>
    <w:rsid w:val="00983259"/>
    <w:rsid w:val="00987096"/>
    <w:rsid w:val="00992263"/>
    <w:rsid w:val="00996B01"/>
    <w:rsid w:val="009A0005"/>
    <w:rsid w:val="009A31B4"/>
    <w:rsid w:val="009A497A"/>
    <w:rsid w:val="009A4CB9"/>
    <w:rsid w:val="009A5C0D"/>
    <w:rsid w:val="009B5BAC"/>
    <w:rsid w:val="009B681D"/>
    <w:rsid w:val="009C0BB8"/>
    <w:rsid w:val="009C3A73"/>
    <w:rsid w:val="009C51C8"/>
    <w:rsid w:val="009D2F75"/>
    <w:rsid w:val="009D414A"/>
    <w:rsid w:val="009D4FFF"/>
    <w:rsid w:val="009E004F"/>
    <w:rsid w:val="009E1779"/>
    <w:rsid w:val="009E18E3"/>
    <w:rsid w:val="009E1A28"/>
    <w:rsid w:val="009E40A4"/>
    <w:rsid w:val="009E66EF"/>
    <w:rsid w:val="009E6D86"/>
    <w:rsid w:val="009E7D8F"/>
    <w:rsid w:val="009F3DC7"/>
    <w:rsid w:val="009F4E0A"/>
    <w:rsid w:val="009F601D"/>
    <w:rsid w:val="009F7C3C"/>
    <w:rsid w:val="00A0152F"/>
    <w:rsid w:val="00A0664E"/>
    <w:rsid w:val="00A25AB5"/>
    <w:rsid w:val="00A32ED1"/>
    <w:rsid w:val="00A42BCE"/>
    <w:rsid w:val="00A441CD"/>
    <w:rsid w:val="00A450C3"/>
    <w:rsid w:val="00A45B0F"/>
    <w:rsid w:val="00A5373E"/>
    <w:rsid w:val="00A53986"/>
    <w:rsid w:val="00A551AA"/>
    <w:rsid w:val="00A5587A"/>
    <w:rsid w:val="00A56A6C"/>
    <w:rsid w:val="00A5700B"/>
    <w:rsid w:val="00A6310C"/>
    <w:rsid w:val="00A67268"/>
    <w:rsid w:val="00A67CE5"/>
    <w:rsid w:val="00A76D4E"/>
    <w:rsid w:val="00A817D6"/>
    <w:rsid w:val="00A81C58"/>
    <w:rsid w:val="00A8348B"/>
    <w:rsid w:val="00A85D8F"/>
    <w:rsid w:val="00A862CD"/>
    <w:rsid w:val="00A914B1"/>
    <w:rsid w:val="00A91999"/>
    <w:rsid w:val="00A939F3"/>
    <w:rsid w:val="00A94215"/>
    <w:rsid w:val="00A96255"/>
    <w:rsid w:val="00A96F88"/>
    <w:rsid w:val="00AC18A4"/>
    <w:rsid w:val="00AC3E2D"/>
    <w:rsid w:val="00AC44DF"/>
    <w:rsid w:val="00AD111A"/>
    <w:rsid w:val="00AD1FC9"/>
    <w:rsid w:val="00AD38AA"/>
    <w:rsid w:val="00AD5423"/>
    <w:rsid w:val="00AD7977"/>
    <w:rsid w:val="00AE2138"/>
    <w:rsid w:val="00AE3BE7"/>
    <w:rsid w:val="00AE5423"/>
    <w:rsid w:val="00AE7EDF"/>
    <w:rsid w:val="00AF3272"/>
    <w:rsid w:val="00AF51E9"/>
    <w:rsid w:val="00AF6A7D"/>
    <w:rsid w:val="00B03161"/>
    <w:rsid w:val="00B04B10"/>
    <w:rsid w:val="00B07863"/>
    <w:rsid w:val="00B126D1"/>
    <w:rsid w:val="00B15416"/>
    <w:rsid w:val="00B21073"/>
    <w:rsid w:val="00B23C44"/>
    <w:rsid w:val="00B23D2A"/>
    <w:rsid w:val="00B244F9"/>
    <w:rsid w:val="00B245DE"/>
    <w:rsid w:val="00B25219"/>
    <w:rsid w:val="00B31DB8"/>
    <w:rsid w:val="00B37204"/>
    <w:rsid w:val="00B408EC"/>
    <w:rsid w:val="00B41B85"/>
    <w:rsid w:val="00B432A6"/>
    <w:rsid w:val="00B43B62"/>
    <w:rsid w:val="00B449DE"/>
    <w:rsid w:val="00B44B54"/>
    <w:rsid w:val="00B46531"/>
    <w:rsid w:val="00B468A9"/>
    <w:rsid w:val="00B51BB1"/>
    <w:rsid w:val="00B52ADF"/>
    <w:rsid w:val="00B541FD"/>
    <w:rsid w:val="00B5508B"/>
    <w:rsid w:val="00B563E1"/>
    <w:rsid w:val="00B57462"/>
    <w:rsid w:val="00B5799A"/>
    <w:rsid w:val="00B6016B"/>
    <w:rsid w:val="00B66147"/>
    <w:rsid w:val="00B7695E"/>
    <w:rsid w:val="00B80AE5"/>
    <w:rsid w:val="00B8586D"/>
    <w:rsid w:val="00B86945"/>
    <w:rsid w:val="00B91BC5"/>
    <w:rsid w:val="00B920F7"/>
    <w:rsid w:val="00B9306E"/>
    <w:rsid w:val="00B9381E"/>
    <w:rsid w:val="00B939C7"/>
    <w:rsid w:val="00B93BEC"/>
    <w:rsid w:val="00B9544A"/>
    <w:rsid w:val="00BA0939"/>
    <w:rsid w:val="00BB3758"/>
    <w:rsid w:val="00BB4A8E"/>
    <w:rsid w:val="00BB72F2"/>
    <w:rsid w:val="00BB77C4"/>
    <w:rsid w:val="00BD1F31"/>
    <w:rsid w:val="00BD4A3F"/>
    <w:rsid w:val="00BD6189"/>
    <w:rsid w:val="00BD797D"/>
    <w:rsid w:val="00BE2F07"/>
    <w:rsid w:val="00BE34D4"/>
    <w:rsid w:val="00BE6EBF"/>
    <w:rsid w:val="00BE776A"/>
    <w:rsid w:val="00BF02B5"/>
    <w:rsid w:val="00BF07D2"/>
    <w:rsid w:val="00BF3821"/>
    <w:rsid w:val="00BF392F"/>
    <w:rsid w:val="00BF4F67"/>
    <w:rsid w:val="00BF5E92"/>
    <w:rsid w:val="00C01C44"/>
    <w:rsid w:val="00C03994"/>
    <w:rsid w:val="00C04F42"/>
    <w:rsid w:val="00C05380"/>
    <w:rsid w:val="00C155CB"/>
    <w:rsid w:val="00C2220C"/>
    <w:rsid w:val="00C244B8"/>
    <w:rsid w:val="00C32A6C"/>
    <w:rsid w:val="00C33C0B"/>
    <w:rsid w:val="00C36503"/>
    <w:rsid w:val="00C37875"/>
    <w:rsid w:val="00C4379E"/>
    <w:rsid w:val="00C4436D"/>
    <w:rsid w:val="00C448D0"/>
    <w:rsid w:val="00C47CFF"/>
    <w:rsid w:val="00C50C25"/>
    <w:rsid w:val="00C52E38"/>
    <w:rsid w:val="00C57B17"/>
    <w:rsid w:val="00C62B81"/>
    <w:rsid w:val="00C70FF4"/>
    <w:rsid w:val="00C712A0"/>
    <w:rsid w:val="00C73773"/>
    <w:rsid w:val="00C759A1"/>
    <w:rsid w:val="00C7614B"/>
    <w:rsid w:val="00C77A41"/>
    <w:rsid w:val="00C800AF"/>
    <w:rsid w:val="00C81AF5"/>
    <w:rsid w:val="00C87BF8"/>
    <w:rsid w:val="00CA1CB7"/>
    <w:rsid w:val="00CA69A0"/>
    <w:rsid w:val="00CB03C0"/>
    <w:rsid w:val="00CB75A0"/>
    <w:rsid w:val="00CB7ADB"/>
    <w:rsid w:val="00CC0864"/>
    <w:rsid w:val="00CC2D6C"/>
    <w:rsid w:val="00CC5328"/>
    <w:rsid w:val="00CC59D8"/>
    <w:rsid w:val="00CD2790"/>
    <w:rsid w:val="00CD3565"/>
    <w:rsid w:val="00CD7355"/>
    <w:rsid w:val="00CE0A58"/>
    <w:rsid w:val="00CE1AAA"/>
    <w:rsid w:val="00CE3469"/>
    <w:rsid w:val="00CE4E06"/>
    <w:rsid w:val="00CE5C16"/>
    <w:rsid w:val="00CE7304"/>
    <w:rsid w:val="00CF6A1A"/>
    <w:rsid w:val="00CF7F8F"/>
    <w:rsid w:val="00D0394C"/>
    <w:rsid w:val="00D04FFF"/>
    <w:rsid w:val="00D06D9D"/>
    <w:rsid w:val="00D07DA5"/>
    <w:rsid w:val="00D10989"/>
    <w:rsid w:val="00D12DD0"/>
    <w:rsid w:val="00D13865"/>
    <w:rsid w:val="00D14FA4"/>
    <w:rsid w:val="00D15ADB"/>
    <w:rsid w:val="00D31F90"/>
    <w:rsid w:val="00D34C61"/>
    <w:rsid w:val="00D476AD"/>
    <w:rsid w:val="00D4786D"/>
    <w:rsid w:val="00D50655"/>
    <w:rsid w:val="00D54610"/>
    <w:rsid w:val="00D54C25"/>
    <w:rsid w:val="00D55600"/>
    <w:rsid w:val="00D56B54"/>
    <w:rsid w:val="00D57EB9"/>
    <w:rsid w:val="00D61224"/>
    <w:rsid w:val="00D6155A"/>
    <w:rsid w:val="00D66822"/>
    <w:rsid w:val="00D811CB"/>
    <w:rsid w:val="00D812C6"/>
    <w:rsid w:val="00D81F91"/>
    <w:rsid w:val="00D84740"/>
    <w:rsid w:val="00D85413"/>
    <w:rsid w:val="00D868AD"/>
    <w:rsid w:val="00D87145"/>
    <w:rsid w:val="00D90300"/>
    <w:rsid w:val="00D92154"/>
    <w:rsid w:val="00D927E0"/>
    <w:rsid w:val="00D94622"/>
    <w:rsid w:val="00D971D6"/>
    <w:rsid w:val="00DA09FA"/>
    <w:rsid w:val="00DA1F83"/>
    <w:rsid w:val="00DA20B4"/>
    <w:rsid w:val="00DA2410"/>
    <w:rsid w:val="00DA454E"/>
    <w:rsid w:val="00DA5CF2"/>
    <w:rsid w:val="00DA6425"/>
    <w:rsid w:val="00DA647B"/>
    <w:rsid w:val="00DB2F56"/>
    <w:rsid w:val="00DB4934"/>
    <w:rsid w:val="00DC0AD3"/>
    <w:rsid w:val="00DC69AF"/>
    <w:rsid w:val="00DE4520"/>
    <w:rsid w:val="00DE7E52"/>
    <w:rsid w:val="00DF1DE1"/>
    <w:rsid w:val="00DF1FA5"/>
    <w:rsid w:val="00DF37AA"/>
    <w:rsid w:val="00E0155A"/>
    <w:rsid w:val="00E0177C"/>
    <w:rsid w:val="00E062A8"/>
    <w:rsid w:val="00E06AFC"/>
    <w:rsid w:val="00E10776"/>
    <w:rsid w:val="00E13C0F"/>
    <w:rsid w:val="00E13F3A"/>
    <w:rsid w:val="00E15067"/>
    <w:rsid w:val="00E154ED"/>
    <w:rsid w:val="00E161D4"/>
    <w:rsid w:val="00E21AE1"/>
    <w:rsid w:val="00E22FE7"/>
    <w:rsid w:val="00E254BB"/>
    <w:rsid w:val="00E3046D"/>
    <w:rsid w:val="00E34E35"/>
    <w:rsid w:val="00E40515"/>
    <w:rsid w:val="00E418F4"/>
    <w:rsid w:val="00E45C83"/>
    <w:rsid w:val="00E46739"/>
    <w:rsid w:val="00E52356"/>
    <w:rsid w:val="00E53585"/>
    <w:rsid w:val="00E5603D"/>
    <w:rsid w:val="00E64524"/>
    <w:rsid w:val="00E72CD2"/>
    <w:rsid w:val="00E730AB"/>
    <w:rsid w:val="00E76C9B"/>
    <w:rsid w:val="00E80B8C"/>
    <w:rsid w:val="00E85098"/>
    <w:rsid w:val="00E93481"/>
    <w:rsid w:val="00EA4274"/>
    <w:rsid w:val="00EA57EA"/>
    <w:rsid w:val="00EB1A03"/>
    <w:rsid w:val="00EB4E69"/>
    <w:rsid w:val="00EC0521"/>
    <w:rsid w:val="00EC1FF4"/>
    <w:rsid w:val="00EC23C2"/>
    <w:rsid w:val="00EC740C"/>
    <w:rsid w:val="00ED2FB2"/>
    <w:rsid w:val="00ED460E"/>
    <w:rsid w:val="00EE30A2"/>
    <w:rsid w:val="00EE7886"/>
    <w:rsid w:val="00EF153A"/>
    <w:rsid w:val="00EF41A2"/>
    <w:rsid w:val="00EF5351"/>
    <w:rsid w:val="00EF73E4"/>
    <w:rsid w:val="00F00332"/>
    <w:rsid w:val="00F0298F"/>
    <w:rsid w:val="00F0390C"/>
    <w:rsid w:val="00F03F2A"/>
    <w:rsid w:val="00F04C40"/>
    <w:rsid w:val="00F06A15"/>
    <w:rsid w:val="00F07D9F"/>
    <w:rsid w:val="00F10A27"/>
    <w:rsid w:val="00F1439C"/>
    <w:rsid w:val="00F15329"/>
    <w:rsid w:val="00F16452"/>
    <w:rsid w:val="00F17728"/>
    <w:rsid w:val="00F23F13"/>
    <w:rsid w:val="00F2419C"/>
    <w:rsid w:val="00F27E83"/>
    <w:rsid w:val="00F34812"/>
    <w:rsid w:val="00F35A65"/>
    <w:rsid w:val="00F3675B"/>
    <w:rsid w:val="00F36C51"/>
    <w:rsid w:val="00F373CB"/>
    <w:rsid w:val="00F37975"/>
    <w:rsid w:val="00F41EC8"/>
    <w:rsid w:val="00F43D13"/>
    <w:rsid w:val="00F43E12"/>
    <w:rsid w:val="00F45028"/>
    <w:rsid w:val="00F53D87"/>
    <w:rsid w:val="00F565B8"/>
    <w:rsid w:val="00F72EBF"/>
    <w:rsid w:val="00F7524B"/>
    <w:rsid w:val="00F76544"/>
    <w:rsid w:val="00F77536"/>
    <w:rsid w:val="00F851B4"/>
    <w:rsid w:val="00F852F9"/>
    <w:rsid w:val="00F865A4"/>
    <w:rsid w:val="00F87C15"/>
    <w:rsid w:val="00F87E70"/>
    <w:rsid w:val="00F94265"/>
    <w:rsid w:val="00F9547C"/>
    <w:rsid w:val="00F967E6"/>
    <w:rsid w:val="00F97267"/>
    <w:rsid w:val="00FA6D75"/>
    <w:rsid w:val="00FA6DBB"/>
    <w:rsid w:val="00FB35CF"/>
    <w:rsid w:val="00FC0F26"/>
    <w:rsid w:val="00FC1DE0"/>
    <w:rsid w:val="00FC4036"/>
    <w:rsid w:val="00FC458F"/>
    <w:rsid w:val="00FC7639"/>
    <w:rsid w:val="00FD252A"/>
    <w:rsid w:val="00FD27E6"/>
    <w:rsid w:val="00FD3B5E"/>
    <w:rsid w:val="00FD40FD"/>
    <w:rsid w:val="00FE5E76"/>
    <w:rsid w:val="00FE60E5"/>
    <w:rsid w:val="00FF02F4"/>
    <w:rsid w:val="00FF27C9"/>
    <w:rsid w:val="00FF3914"/>
    <w:rsid w:val="00FF4658"/>
    <w:rsid w:val="00FF46B6"/>
    <w:rsid w:val="00FF6F36"/>
    <w:rsid w:val="00FF74C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before="100" w:beforeAutospacing="1" w:after="100" w:afterAutospacing="1"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432A6"/>
    <w:pPr>
      <w:spacing w:before="0" w:beforeAutospacing="0" w:after="0" w:afterAutospacing="0" w:line="240" w:lineRule="auto"/>
    </w:pPr>
    <w:rPr>
      <w:rFonts w:ascii="Tahoma" w:eastAsia="Tahoma" w:hAnsi="Tahoma" w:cs="Tahoma"/>
      <w:color w:val="000000"/>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
    <w:name w:val="Σώμα κειμένου (6)_"/>
    <w:basedOn w:val="a0"/>
    <w:link w:val="60"/>
    <w:rsid w:val="00B432A6"/>
    <w:rPr>
      <w:rFonts w:ascii="Calibri" w:eastAsia="Calibri" w:hAnsi="Calibri" w:cs="Calibri"/>
      <w:sz w:val="20"/>
      <w:szCs w:val="20"/>
      <w:shd w:val="clear" w:color="auto" w:fill="FFFFFF"/>
    </w:rPr>
  </w:style>
  <w:style w:type="character" w:customStyle="1" w:styleId="a3">
    <w:name w:val="Σώμα κειμένου_"/>
    <w:basedOn w:val="a0"/>
    <w:link w:val="49"/>
    <w:rsid w:val="00B432A6"/>
    <w:rPr>
      <w:rFonts w:ascii="Calibri" w:eastAsia="Calibri" w:hAnsi="Calibri" w:cs="Calibri"/>
      <w:sz w:val="20"/>
      <w:szCs w:val="20"/>
      <w:shd w:val="clear" w:color="auto" w:fill="FFFFFF"/>
    </w:rPr>
  </w:style>
  <w:style w:type="character" w:customStyle="1" w:styleId="1">
    <w:name w:val="Σώμα κειμένου1"/>
    <w:basedOn w:val="a3"/>
    <w:rsid w:val="00B432A6"/>
  </w:style>
  <w:style w:type="character" w:customStyle="1" w:styleId="2">
    <w:name w:val="Σώμα κειμένου2"/>
    <w:basedOn w:val="a3"/>
    <w:rsid w:val="00B432A6"/>
    <w:rPr>
      <w:lang w:val="en-US"/>
    </w:rPr>
  </w:style>
  <w:style w:type="character" w:customStyle="1" w:styleId="10">
    <w:name w:val="Σώμα κειμένου (10)_"/>
    <w:basedOn w:val="a0"/>
    <w:link w:val="100"/>
    <w:rsid w:val="00B432A6"/>
    <w:rPr>
      <w:rFonts w:ascii="Calibri" w:eastAsia="Calibri" w:hAnsi="Calibri" w:cs="Calibri"/>
      <w:sz w:val="21"/>
      <w:szCs w:val="21"/>
      <w:shd w:val="clear" w:color="auto" w:fill="FFFFFF"/>
    </w:rPr>
  </w:style>
  <w:style w:type="character" w:customStyle="1" w:styleId="4">
    <w:name w:val="Σώμα κειμένου4"/>
    <w:basedOn w:val="a3"/>
    <w:rsid w:val="00B432A6"/>
    <w:rPr>
      <w:lang w:val="en-US"/>
    </w:rPr>
  </w:style>
  <w:style w:type="character" w:customStyle="1" w:styleId="a4">
    <w:name w:val="Λεζάντα πίνακα_"/>
    <w:basedOn w:val="a0"/>
    <w:link w:val="a5"/>
    <w:rsid w:val="00B432A6"/>
    <w:rPr>
      <w:rFonts w:ascii="Calibri" w:eastAsia="Calibri" w:hAnsi="Calibri" w:cs="Calibri"/>
      <w:sz w:val="20"/>
      <w:szCs w:val="20"/>
      <w:shd w:val="clear" w:color="auto" w:fill="FFFFFF"/>
    </w:rPr>
  </w:style>
  <w:style w:type="character" w:customStyle="1" w:styleId="61">
    <w:name w:val="Σώμα κειμένου (6) + Χωρίς πλάγια γραφή"/>
    <w:basedOn w:val="6"/>
    <w:rsid w:val="00B432A6"/>
    <w:rPr>
      <w:i/>
      <w:iCs/>
    </w:rPr>
  </w:style>
  <w:style w:type="character" w:customStyle="1" w:styleId="62">
    <w:name w:val="Σώμα κειμένου6"/>
    <w:basedOn w:val="a3"/>
    <w:rsid w:val="00B432A6"/>
    <w:rPr>
      <w:u w:val="single"/>
    </w:rPr>
  </w:style>
  <w:style w:type="character" w:customStyle="1" w:styleId="7">
    <w:name w:val="Σώμα κειμένου7"/>
    <w:basedOn w:val="a3"/>
    <w:rsid w:val="00B432A6"/>
  </w:style>
  <w:style w:type="character" w:customStyle="1" w:styleId="1010">
    <w:name w:val="Σώμα κειμένου (10) + 10 στ.;Χωρίς έντονη γραφή;Πλάγια γραφή"/>
    <w:basedOn w:val="10"/>
    <w:rsid w:val="00B432A6"/>
    <w:rPr>
      <w:b/>
      <w:bCs/>
      <w:i/>
      <w:iCs/>
      <w:sz w:val="20"/>
      <w:szCs w:val="20"/>
    </w:rPr>
  </w:style>
  <w:style w:type="character" w:customStyle="1" w:styleId="a6">
    <w:name w:val="Σώμα κειμένου + Έντονη γραφή"/>
    <w:basedOn w:val="a3"/>
    <w:rsid w:val="00B432A6"/>
    <w:rPr>
      <w:b/>
      <w:bCs/>
    </w:rPr>
  </w:style>
  <w:style w:type="paragraph" w:customStyle="1" w:styleId="60">
    <w:name w:val="Σώμα κειμένου (6)"/>
    <w:basedOn w:val="a"/>
    <w:link w:val="6"/>
    <w:rsid w:val="00B432A6"/>
    <w:pPr>
      <w:shd w:val="clear" w:color="auto" w:fill="FFFFFF"/>
      <w:spacing w:after="60" w:line="0" w:lineRule="atLeast"/>
      <w:ind w:hanging="280"/>
    </w:pPr>
    <w:rPr>
      <w:rFonts w:ascii="Calibri" w:eastAsia="Calibri" w:hAnsi="Calibri" w:cs="Calibri"/>
      <w:color w:val="auto"/>
      <w:sz w:val="20"/>
      <w:szCs w:val="20"/>
      <w:lang w:eastAsia="en-US"/>
    </w:rPr>
  </w:style>
  <w:style w:type="paragraph" w:customStyle="1" w:styleId="49">
    <w:name w:val="Σώμα κειμένου49"/>
    <w:basedOn w:val="a"/>
    <w:link w:val="a3"/>
    <w:rsid w:val="00B432A6"/>
    <w:pPr>
      <w:shd w:val="clear" w:color="auto" w:fill="FFFFFF"/>
      <w:spacing w:line="240" w:lineRule="exact"/>
      <w:ind w:hanging="440"/>
      <w:jc w:val="center"/>
    </w:pPr>
    <w:rPr>
      <w:rFonts w:ascii="Calibri" w:eastAsia="Calibri" w:hAnsi="Calibri" w:cs="Calibri"/>
      <w:color w:val="auto"/>
      <w:sz w:val="20"/>
      <w:szCs w:val="20"/>
      <w:lang w:eastAsia="en-US"/>
    </w:rPr>
  </w:style>
  <w:style w:type="paragraph" w:customStyle="1" w:styleId="100">
    <w:name w:val="Σώμα κειμένου (10)"/>
    <w:basedOn w:val="a"/>
    <w:link w:val="10"/>
    <w:rsid w:val="00B432A6"/>
    <w:pPr>
      <w:shd w:val="clear" w:color="auto" w:fill="FFFFFF"/>
      <w:spacing w:line="0" w:lineRule="atLeast"/>
      <w:ind w:hanging="660"/>
    </w:pPr>
    <w:rPr>
      <w:rFonts w:ascii="Calibri" w:eastAsia="Calibri" w:hAnsi="Calibri" w:cs="Calibri"/>
      <w:color w:val="auto"/>
      <w:sz w:val="21"/>
      <w:szCs w:val="21"/>
      <w:lang w:eastAsia="en-US"/>
    </w:rPr>
  </w:style>
  <w:style w:type="paragraph" w:customStyle="1" w:styleId="a5">
    <w:name w:val="Λεζάντα πίνακα"/>
    <w:basedOn w:val="a"/>
    <w:link w:val="a4"/>
    <w:rsid w:val="00B432A6"/>
    <w:pPr>
      <w:shd w:val="clear" w:color="auto" w:fill="FFFFFF"/>
      <w:spacing w:line="0" w:lineRule="atLeast"/>
    </w:pPr>
    <w:rPr>
      <w:rFonts w:ascii="Calibri" w:eastAsia="Calibri" w:hAnsi="Calibri" w:cs="Calibri"/>
      <w:color w:val="auto"/>
      <w:sz w:val="20"/>
      <w:szCs w:val="20"/>
      <w:lang w:eastAsia="en-US"/>
    </w:rPr>
  </w:style>
  <w:style w:type="paragraph" w:styleId="a7">
    <w:name w:val="List Paragraph"/>
    <w:basedOn w:val="a"/>
    <w:uiPriority w:val="34"/>
    <w:qFormat/>
    <w:rsid w:val="00B432A6"/>
    <w:pPr>
      <w:ind w:left="720"/>
      <w:contextualSpacing/>
    </w:pPr>
  </w:style>
  <w:style w:type="paragraph" w:styleId="20">
    <w:name w:val="Body Text 2"/>
    <w:basedOn w:val="a"/>
    <w:link w:val="2Char"/>
    <w:uiPriority w:val="99"/>
    <w:rsid w:val="00B432A6"/>
    <w:pPr>
      <w:widowControl w:val="0"/>
      <w:adjustRightInd w:val="0"/>
      <w:spacing w:line="360" w:lineRule="atLeast"/>
      <w:jc w:val="both"/>
      <w:textAlignment w:val="baseline"/>
    </w:pPr>
    <w:rPr>
      <w:rFonts w:eastAsia="Times New Roman"/>
      <w:b/>
      <w:color w:val="auto"/>
      <w:sz w:val="20"/>
      <w:szCs w:val="20"/>
    </w:rPr>
  </w:style>
  <w:style w:type="character" w:customStyle="1" w:styleId="2Char">
    <w:name w:val="Σώμα κείμενου 2 Char"/>
    <w:basedOn w:val="a0"/>
    <w:link w:val="20"/>
    <w:uiPriority w:val="99"/>
    <w:rsid w:val="00B432A6"/>
    <w:rPr>
      <w:rFonts w:ascii="Tahoma" w:eastAsia="Times New Roman" w:hAnsi="Tahoma" w:cs="Tahoma"/>
      <w:b/>
      <w:sz w:val="20"/>
      <w:szCs w:val="20"/>
      <w:lang w:eastAsia="el-GR"/>
    </w:rPr>
  </w:style>
  <w:style w:type="character" w:customStyle="1" w:styleId="3">
    <w:name w:val="Επικεφαλίδα #3"/>
    <w:basedOn w:val="a0"/>
    <w:rsid w:val="00B432A6"/>
    <w:rPr>
      <w:rFonts w:ascii="Calibri" w:eastAsia="Calibri" w:hAnsi="Calibri" w:cs="Calibri"/>
      <w:b w:val="0"/>
      <w:bCs w:val="0"/>
      <w:i w:val="0"/>
      <w:iCs w:val="0"/>
      <w:smallCaps w:val="0"/>
      <w:strike w:val="0"/>
      <w:spacing w:val="0"/>
      <w:sz w:val="23"/>
      <w:szCs w:val="23"/>
      <w:u w:val="single"/>
    </w:rPr>
  </w:style>
  <w:style w:type="character" w:customStyle="1" w:styleId="32">
    <w:name w:val="Επικεφαλίδα #3 (2)"/>
    <w:basedOn w:val="a0"/>
    <w:rsid w:val="00B432A6"/>
    <w:rPr>
      <w:rFonts w:ascii="Calibri" w:eastAsia="Calibri" w:hAnsi="Calibri" w:cs="Calibri"/>
      <w:b w:val="0"/>
      <w:bCs w:val="0"/>
      <w:i w:val="0"/>
      <w:iCs w:val="0"/>
      <w:smallCaps w:val="0"/>
      <w:strike w:val="0"/>
      <w:spacing w:val="0"/>
      <w:sz w:val="23"/>
      <w:szCs w:val="23"/>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aadhsy.gr/n4412/n4412fulltextlinks.html" TargetMode="External"/><Relationship Id="rId3" Type="http://schemas.openxmlformats.org/officeDocument/2006/relationships/settings" Target="settings.xml"/><Relationship Id="rId7" Type="http://schemas.openxmlformats.org/officeDocument/2006/relationships/hyperlink" Target="http://www.eaadhsy.gr/n4412/n4412fulltextlink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aadhsy.gr/n4412/n4412fulltextlinks.html"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6237</Words>
  <Characters>33683</Characters>
  <Application>Microsoft Office Word</Application>
  <DocSecurity>0</DocSecurity>
  <Lines>280</Lines>
  <Paragraphs>79</Paragraphs>
  <ScaleCrop>false</ScaleCrop>
  <Company>Hewlett-Packard Company</Company>
  <LinksUpToDate>false</LinksUpToDate>
  <CharactersWithSpaces>39841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mkipriotaki</dc:creator>
  <cp:lastModifiedBy>mkipriotaki</cp:lastModifiedBy>
  <cp:revision>1</cp:revision>
  <dcterms:created xsi:type="dcterms:W3CDTF">2018-09-17T10:23:00Z</dcterms:created>
  <dcterms:modified xsi:type="dcterms:W3CDTF">2018-09-17T10:23:00Z</dcterms:modified>
</cp:coreProperties>
</file>