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94408B" w:rsidRPr="0094408B" w:rsidRDefault="005F5E47" w:rsidP="0094408B">
            <w:pPr>
              <w:pStyle w:val="44"/>
              <w:framePr w:wrap="notBeside" w:vAnchor="text" w:hAnchor="page" w:x="930" w:y="205"/>
              <w:shd w:val="clear" w:color="auto" w:fill="auto"/>
              <w:jc w:val="both"/>
              <w:rPr>
                <w:i w:val="0"/>
              </w:rPr>
            </w:pPr>
            <w:r w:rsidRPr="0094408B">
              <w:rPr>
                <w:i w:val="0"/>
              </w:rPr>
              <w:t xml:space="preserve">Ανάθεση </w:t>
            </w:r>
            <w:r w:rsidR="0094408B" w:rsidRPr="0094408B">
              <w:rPr>
                <w:i w:val="0"/>
              </w:rPr>
              <w:t>Υπηρεσιών Συντήρησης Ανελκυστήρων για τις ανάγκες της Ο.Μ. Έδρας-Άγιος Νικόλαος, της ΑΟΜ Σητείας και του Γ.Ν.-Κ.Υ. Νεάπολης «Διαλυνάκειο» του Γ.Ν. Λασιθίου- Γ.Ν.-Κ.Υ. Νεάπολης «Διαλυνάκειο»</w:t>
            </w:r>
          </w:p>
          <w:p w:rsidR="005F5E47" w:rsidRPr="00E62A38" w:rsidRDefault="005F5E47" w:rsidP="005F5E47">
            <w:pPr>
              <w:pStyle w:val="44"/>
              <w:framePr w:wrap="notBeside" w:vAnchor="text" w:hAnchor="page" w:x="930" w:y="205"/>
              <w:shd w:val="clear" w:color="auto" w:fill="auto"/>
              <w:jc w:val="both"/>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94408B" w:rsidP="000F73EC">
            <w:pPr>
              <w:pStyle w:val="44"/>
              <w:framePr w:wrap="notBeside" w:vAnchor="text" w:hAnchor="page" w:x="930" w:y="205"/>
              <w:shd w:val="clear" w:color="auto" w:fill="auto"/>
              <w:ind w:left="20"/>
            </w:pPr>
            <w:r>
              <w:t>50750000-7 Υπηρεσίες Συντήρησης Ανελκυστήρων</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94408B" w:rsidP="0094408B">
            <w:pPr>
              <w:framePr w:wrap="notBeside" w:vAnchor="text" w:hAnchor="page" w:x="930" w:y="205"/>
              <w:rPr>
                <w:highlight w:val="yellow"/>
              </w:rPr>
            </w:pPr>
            <w:r>
              <w:t>6.405,81</w:t>
            </w:r>
            <w:r w:rsidR="00222669">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94408B">
              <w:t>Π. Γοργογιάννης</w:t>
            </w:r>
          </w:p>
          <w:p w:rsidR="000F73EC" w:rsidRPr="00BF5DEC" w:rsidRDefault="000F73EC" w:rsidP="000F73EC">
            <w:pPr>
              <w:pStyle w:val="49"/>
              <w:framePr w:wrap="notBeside" w:vAnchor="text" w:hAnchor="page" w:x="930" w:y="205"/>
              <w:shd w:val="clear" w:color="auto" w:fill="auto"/>
              <w:ind w:firstLine="0"/>
              <w:jc w:val="left"/>
              <w:rPr>
                <w:lang w:val="en-US"/>
              </w:rPr>
            </w:pPr>
            <w:r w:rsidRPr="003D636A">
              <w:t>Τηλέφωνο</w:t>
            </w:r>
            <w:r w:rsidRPr="00BF5DEC">
              <w:rPr>
                <w:lang w:val="en-US"/>
              </w:rPr>
              <w:t xml:space="preserve">: </w:t>
            </w:r>
            <w:r w:rsidR="0094408B" w:rsidRPr="00BF5DEC">
              <w:rPr>
                <w:lang w:val="en-US"/>
              </w:rPr>
              <w:t>28413-43172</w:t>
            </w:r>
          </w:p>
          <w:p w:rsidR="000F73EC" w:rsidRPr="0094408B"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94408B">
              <w:rPr>
                <w:lang w:val="en-US"/>
              </w:rPr>
              <w:t xml:space="preserve">: </w:t>
            </w:r>
            <w:hyperlink r:id="rId9" w:history="1">
              <w:r w:rsidR="0094408B" w:rsidRPr="00B257C2">
                <w:rPr>
                  <w:rStyle w:val="-"/>
                  <w:lang w:val="en-US"/>
                </w:rPr>
                <w:t>pgorgogiannis@agnhosp.gr</w:t>
              </w:r>
            </w:hyperlink>
            <w:r w:rsidR="0094408B">
              <w:rPr>
                <w:lang w:val="en-US"/>
              </w:rPr>
              <w:t xml:space="preserve"> </w:t>
            </w:r>
          </w:p>
          <w:p w:rsidR="000F73EC" w:rsidRPr="0094408B" w:rsidRDefault="000F73EC" w:rsidP="000F73EC">
            <w:pPr>
              <w:pStyle w:val="49"/>
              <w:framePr w:wrap="notBeside" w:vAnchor="text" w:hAnchor="page" w:x="930" w:y="205"/>
              <w:shd w:val="clear" w:color="auto" w:fill="auto"/>
              <w:ind w:firstLine="0"/>
              <w:jc w:val="both"/>
              <w:rPr>
                <w:lang w:val="en-US"/>
              </w:rPr>
            </w:pPr>
            <w:r>
              <w:rPr>
                <w:lang w:val="en-US"/>
              </w:rPr>
              <w:t>Fax</w:t>
            </w:r>
            <w:r w:rsidRPr="0094408B">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94408B">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w:t>
            </w:r>
            <w:r w:rsidR="0094408B">
              <w:rPr>
                <w:i w:val="0"/>
              </w:rPr>
              <w:t>ων</w:t>
            </w:r>
            <w:r w:rsidRPr="00612466">
              <w:rPr>
                <w:i w:val="0"/>
              </w:rPr>
              <w:t xml:space="preserve"> Νοσοκομεί</w:t>
            </w:r>
            <w:r w:rsidR="0094408B">
              <w:rPr>
                <w:i w:val="0"/>
              </w:rPr>
              <w:t>ων</w:t>
            </w:r>
            <w:r w:rsidRPr="00612466">
              <w:rPr>
                <w:i w:val="0"/>
              </w:rPr>
              <w:t xml:space="preserve"> </w:t>
            </w:r>
            <w:r w:rsidR="0094408B" w:rsidRPr="0094408B">
              <w:rPr>
                <w:i w:val="0"/>
              </w:rPr>
              <w:t>Ο.Μ. Έδρας-Άγιος</w:t>
            </w:r>
            <w:r w:rsidR="0094408B">
              <w:rPr>
                <w:i w:val="0"/>
              </w:rPr>
              <w:t xml:space="preserve"> Νικόλαος,</w:t>
            </w:r>
            <w:r w:rsidR="0094408B" w:rsidRPr="0094408B">
              <w:rPr>
                <w:i w:val="0"/>
              </w:rPr>
              <w:t xml:space="preserve"> ΑΟΜ Σητείας και Γ.Ν.-Κ.Υ. Νεάπολης «Διαλυνάκειο»</w:t>
            </w:r>
            <w:r w:rsidR="0094408B">
              <w:rPr>
                <w:i w:val="0"/>
              </w:rPr>
              <w:t xml:space="preserve">, </w:t>
            </w:r>
            <w:r w:rsidRPr="00612466">
              <w:rPr>
                <w:i w:val="0"/>
              </w:rPr>
              <w:t xml:space="preserve"> από </w:t>
            </w:r>
            <w:r w:rsidR="00222669">
              <w:rPr>
                <w:i w:val="0"/>
              </w:rPr>
              <w:t>το</w:t>
            </w:r>
            <w:r w:rsidR="0094408B">
              <w:rPr>
                <w:i w:val="0"/>
              </w:rPr>
              <w:t>υς</w:t>
            </w:r>
            <w:r w:rsidRPr="00612466">
              <w:rPr>
                <w:i w:val="0"/>
              </w:rPr>
              <w:t xml:space="preserve"> ΚΑΕ </w:t>
            </w:r>
            <w:r w:rsidR="0094408B" w:rsidRPr="00BE6CF7">
              <w:rPr>
                <w:i w:val="0"/>
              </w:rPr>
              <w:t>0879 &amp; 0889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4D6CE1" w:rsidRDefault="00616324" w:rsidP="004D6CE1">
            <w:pPr>
              <w:pStyle w:val="44"/>
              <w:framePr w:wrap="notBeside" w:vAnchor="text" w:hAnchor="page" w:x="930" w:y="205"/>
              <w:shd w:val="clear" w:color="auto" w:fill="auto"/>
              <w:spacing w:line="240" w:lineRule="auto"/>
              <w:jc w:val="both"/>
              <w:rPr>
                <w:lang w:val="en-US"/>
              </w:rPr>
            </w:pPr>
            <w:r>
              <w:t>11826/</w:t>
            </w:r>
            <w:r w:rsidR="004D6CE1">
              <w:rPr>
                <w:lang w:val="en-US"/>
              </w:rPr>
              <w:t>21-12-2018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72588" w:rsidRDefault="004D6CE1" w:rsidP="004D6CE1">
            <w:pPr>
              <w:pStyle w:val="44"/>
              <w:framePr w:wrap="notBeside" w:vAnchor="text" w:hAnchor="page" w:x="930" w:y="205"/>
              <w:shd w:val="clear" w:color="auto" w:fill="auto"/>
              <w:spacing w:line="240" w:lineRule="auto"/>
              <w:jc w:val="both"/>
              <w:rPr>
                <w:lang w:val="en-US"/>
              </w:rPr>
            </w:pPr>
            <w:r w:rsidRPr="00772588">
              <w:rPr>
                <w:lang w:val="en-US"/>
              </w:rPr>
              <w:t>21</w:t>
            </w:r>
            <w:r w:rsidR="00222669" w:rsidRPr="00772588">
              <w:t>/</w:t>
            </w:r>
            <w:r w:rsidRPr="00772588">
              <w:rPr>
                <w:lang w:val="en-US"/>
              </w:rPr>
              <w:t>12</w:t>
            </w:r>
            <w:r w:rsidR="00222669" w:rsidRPr="00772588">
              <w:t>/20</w:t>
            </w:r>
            <w:r w:rsidRPr="00772588">
              <w:rPr>
                <w:lang w:val="en-US"/>
              </w:rPr>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4D6CE1" w:rsidRPr="00E25591" w:rsidRDefault="002940D4" w:rsidP="004D6CE1">
      <w:pPr>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bookmarkStart w:id="1" w:name="bookmark1"/>
      <w:r w:rsidR="00E25591" w:rsidRPr="00E25591">
        <w:rPr>
          <w:rStyle w:val="afff0"/>
          <w:rFonts w:asciiTheme="majorHAnsi" w:hAnsiTheme="majorHAnsi"/>
        </w:rPr>
        <w:t>ΣΥΝΤΗΡΗΣΗΣ ΑΝΕΛΚΥΣΤΗΡΩΝ</w:t>
      </w:r>
      <w:r w:rsidR="004D6CE1" w:rsidRPr="00E25591">
        <w:rPr>
          <w:rStyle w:val="afff0"/>
          <w:rFonts w:asciiTheme="majorHAnsi" w:hAnsiTheme="majorHAnsi"/>
        </w:rPr>
        <w:t xml:space="preserve"> για τις ανάγκες της Ο.Μ. Έδρας-Άγιος Νικόλαος, της ΑΟΜ Σητείας και του Γ.Ν.-Κ.Υ. Νεάπολης «Διαλυνάκειο» του Γ.Ν. Λασιθίου- Γ.Ν.-Κ.Υ. Νεάπολης «Διαλυνάκειο»</w:t>
      </w:r>
    </w:p>
    <w:p w:rsidR="002941CA" w:rsidRPr="00864EFE" w:rsidRDefault="00002B28" w:rsidP="00864EFE">
      <w:pPr>
        <w:pStyle w:val="afff1"/>
        <w:jc w:val="center"/>
        <w:rPr>
          <w:rStyle w:val="afff0"/>
          <w:rFonts w:asciiTheme="majorHAnsi" w:hAnsiTheme="majorHAnsi"/>
        </w:rPr>
      </w:pPr>
      <w:r w:rsidRPr="00864EFE">
        <w:rPr>
          <w:rStyle w:val="afff0"/>
          <w:rFonts w:asciiTheme="majorHAnsi" w:hAnsiTheme="majorHAnsi"/>
        </w:rPr>
        <w:t xml:space="preserve"> </w:t>
      </w:r>
      <w:r w:rsidR="002940D4"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4D6CE1" w:rsidRPr="00BF5DEC">
        <w:rPr>
          <w:rStyle w:val="afff0"/>
          <w:rFonts w:asciiTheme="majorHAnsi" w:hAnsiTheme="majorHAnsi"/>
        </w:rPr>
        <w:t>21</w:t>
      </w:r>
      <w:r w:rsidR="00002B28" w:rsidRPr="005F5E47">
        <w:rPr>
          <w:rStyle w:val="afff0"/>
          <w:rFonts w:asciiTheme="majorHAnsi" w:hAnsiTheme="majorHAnsi"/>
        </w:rPr>
        <w:t>/</w:t>
      </w:r>
      <w:r w:rsidR="004D6CE1" w:rsidRPr="00BF5DEC">
        <w:rPr>
          <w:rStyle w:val="afff0"/>
          <w:rFonts w:asciiTheme="majorHAnsi" w:hAnsiTheme="majorHAnsi"/>
        </w:rPr>
        <w:t>12</w:t>
      </w:r>
      <w:r w:rsidR="00002B28" w:rsidRPr="005F5E47">
        <w:rPr>
          <w:rStyle w:val="afff0"/>
          <w:rFonts w:asciiTheme="majorHAnsi" w:hAnsiTheme="majorHAnsi"/>
        </w:rPr>
        <w:t>/20</w:t>
      </w:r>
      <w:r w:rsidR="004D6CE1" w:rsidRPr="00BF5DEC">
        <w:rPr>
          <w:rStyle w:val="afff0"/>
          <w:rFonts w:asciiTheme="majorHAnsi" w:hAnsiTheme="majorHAnsi"/>
        </w:rPr>
        <w:t>18</w:t>
      </w:r>
      <w:r w:rsidR="002940D4">
        <w:br w:type="page"/>
      </w:r>
    </w:p>
    <w:p w:rsidR="00864EFE" w:rsidRDefault="00864EFE" w:rsidP="00864EFE">
      <w:pPr>
        <w:pStyle w:val="1b"/>
      </w:pPr>
      <w:r w:rsidRPr="00E25591">
        <w:lastRenderedPageBreak/>
        <w:t>ΠΕΡΙΕΧΟΜΕΝΑ</w:t>
      </w:r>
    </w:p>
    <w:p w:rsidR="00404F02" w:rsidRDefault="00034332">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33152971" w:history="1">
        <w:r w:rsidR="00404F02" w:rsidRPr="00280DB7">
          <w:rPr>
            <w:rStyle w:val="-"/>
            <w:noProof/>
          </w:rPr>
          <w:t>ΠΑΡΑΡΤΗΜΑ</w:t>
        </w:r>
        <w:r w:rsidR="00404F02" w:rsidRPr="00280DB7">
          <w:rPr>
            <w:rStyle w:val="-"/>
            <w:rFonts w:ascii="Calibri" w:eastAsia="Calibri" w:hAnsi="Calibri" w:cs="Calibri"/>
            <w:noProof/>
          </w:rPr>
          <w:t xml:space="preserve"> Α΄</w:t>
        </w:r>
        <w:r w:rsidR="00404F02">
          <w:rPr>
            <w:noProof/>
            <w:webHidden/>
          </w:rPr>
          <w:tab/>
        </w:r>
        <w:r>
          <w:rPr>
            <w:noProof/>
            <w:webHidden/>
          </w:rPr>
          <w:fldChar w:fldCharType="begin"/>
        </w:r>
        <w:r w:rsidR="00404F02">
          <w:rPr>
            <w:noProof/>
            <w:webHidden/>
          </w:rPr>
          <w:instrText xml:space="preserve"> PAGEREF _Toc533152971 \h </w:instrText>
        </w:r>
        <w:r>
          <w:rPr>
            <w:noProof/>
            <w:webHidden/>
          </w:rPr>
        </w:r>
        <w:r>
          <w:rPr>
            <w:noProof/>
            <w:webHidden/>
          </w:rPr>
          <w:fldChar w:fldCharType="separate"/>
        </w:r>
        <w:r w:rsidR="00162075">
          <w:rPr>
            <w:noProof/>
            <w:webHidden/>
          </w:rPr>
          <w:t>4</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2" w:history="1">
        <w:r w:rsidR="00404F02" w:rsidRPr="00280DB7">
          <w:rPr>
            <w:rStyle w:val="-"/>
            <w:noProof/>
          </w:rPr>
          <w:t>ΓΕΝΙΚΑ ΣΤΟΙΧΕΙΑ ΔΙΑΓΩΝΙΣΜΟΥ</w:t>
        </w:r>
        <w:r w:rsidR="00404F02">
          <w:rPr>
            <w:noProof/>
            <w:webHidden/>
          </w:rPr>
          <w:tab/>
        </w:r>
        <w:r>
          <w:rPr>
            <w:noProof/>
            <w:webHidden/>
          </w:rPr>
          <w:fldChar w:fldCharType="begin"/>
        </w:r>
        <w:r w:rsidR="00404F02">
          <w:rPr>
            <w:noProof/>
            <w:webHidden/>
          </w:rPr>
          <w:instrText xml:space="preserve"> PAGEREF _Toc533152972 \h </w:instrText>
        </w:r>
        <w:r>
          <w:rPr>
            <w:noProof/>
            <w:webHidden/>
          </w:rPr>
        </w:r>
        <w:r>
          <w:rPr>
            <w:noProof/>
            <w:webHidden/>
          </w:rPr>
          <w:fldChar w:fldCharType="separate"/>
        </w:r>
        <w:r w:rsidR="00162075">
          <w:rPr>
            <w:noProof/>
            <w:webHidden/>
          </w:rPr>
          <w:t>4</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3" w:history="1">
        <w:r w:rsidR="00404F02" w:rsidRPr="00280DB7">
          <w:rPr>
            <w:rStyle w:val="-"/>
            <w:noProof/>
          </w:rPr>
          <w:t>ΑΡΘΡΟ 1 : ΣΤΟΙΧΕΙΑ ΑΝΑΘΕΤΟΥΣΑΣ ΑΡΧΗΣ</w:t>
        </w:r>
        <w:r w:rsidR="00404F02">
          <w:rPr>
            <w:noProof/>
            <w:webHidden/>
          </w:rPr>
          <w:tab/>
        </w:r>
        <w:r>
          <w:rPr>
            <w:noProof/>
            <w:webHidden/>
          </w:rPr>
          <w:fldChar w:fldCharType="begin"/>
        </w:r>
        <w:r w:rsidR="00404F02">
          <w:rPr>
            <w:noProof/>
            <w:webHidden/>
          </w:rPr>
          <w:instrText xml:space="preserve"> PAGEREF _Toc533152973 \h </w:instrText>
        </w:r>
        <w:r>
          <w:rPr>
            <w:noProof/>
            <w:webHidden/>
          </w:rPr>
        </w:r>
        <w:r>
          <w:rPr>
            <w:noProof/>
            <w:webHidden/>
          </w:rPr>
          <w:fldChar w:fldCharType="separate"/>
        </w:r>
        <w:r w:rsidR="00162075">
          <w:rPr>
            <w:noProof/>
            <w:webHidden/>
          </w:rPr>
          <w:t>5</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4" w:history="1">
        <w:r w:rsidR="00404F02" w:rsidRPr="00280DB7">
          <w:rPr>
            <w:rStyle w:val="-"/>
            <w:noProof/>
          </w:rPr>
          <w:t>ΑΡΘΡΟ 2 : ΤΙΤΛΟΣ, ΕΚΤΙΜΩΜΕΝΗ ΑΞΙΑ, ΤΟΠΟΣ ΕΚΤΕΛΕΣΗΣ ΤΗΣ ΣΥΜΒΑΣΗΣ &amp; ΣΥΝΤΟΜΗ ΠΕΡΙΓΡΑΦΗ ΤΟΥ ΑΝΤΙΚΕΙΜΕΝΟΥ ΤΗΣ ΣΥΜΒΑΣΗΣ</w:t>
        </w:r>
        <w:r w:rsidR="00404F02">
          <w:rPr>
            <w:noProof/>
            <w:webHidden/>
          </w:rPr>
          <w:tab/>
        </w:r>
        <w:r>
          <w:rPr>
            <w:noProof/>
            <w:webHidden/>
          </w:rPr>
          <w:fldChar w:fldCharType="begin"/>
        </w:r>
        <w:r w:rsidR="00404F02">
          <w:rPr>
            <w:noProof/>
            <w:webHidden/>
          </w:rPr>
          <w:instrText xml:space="preserve"> PAGEREF _Toc533152974 \h </w:instrText>
        </w:r>
        <w:r>
          <w:rPr>
            <w:noProof/>
            <w:webHidden/>
          </w:rPr>
        </w:r>
        <w:r>
          <w:rPr>
            <w:noProof/>
            <w:webHidden/>
          </w:rPr>
          <w:fldChar w:fldCharType="separate"/>
        </w:r>
        <w:r w:rsidR="00162075">
          <w:rPr>
            <w:noProof/>
            <w:webHidden/>
          </w:rPr>
          <w:t>5</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5" w:history="1">
        <w:r w:rsidR="00404F02" w:rsidRPr="00280DB7">
          <w:rPr>
            <w:rStyle w:val="-"/>
            <w:noProof/>
          </w:rPr>
          <w:t>ΑΡΘΡΟ 3 : ΔΙΑΡΚΕΙΑ ΣΥΜΒΑΣΗΣ</w:t>
        </w:r>
        <w:r w:rsidR="00404F02">
          <w:rPr>
            <w:noProof/>
            <w:webHidden/>
          </w:rPr>
          <w:tab/>
        </w:r>
        <w:r>
          <w:rPr>
            <w:noProof/>
            <w:webHidden/>
          </w:rPr>
          <w:fldChar w:fldCharType="begin"/>
        </w:r>
        <w:r w:rsidR="00404F02">
          <w:rPr>
            <w:noProof/>
            <w:webHidden/>
          </w:rPr>
          <w:instrText xml:space="preserve"> PAGEREF _Toc533152975 \h </w:instrText>
        </w:r>
        <w:r>
          <w:rPr>
            <w:noProof/>
            <w:webHidden/>
          </w:rPr>
        </w:r>
        <w:r>
          <w:rPr>
            <w:noProof/>
            <w:webHidden/>
          </w:rPr>
          <w:fldChar w:fldCharType="separate"/>
        </w:r>
        <w:r w:rsidR="00162075">
          <w:rPr>
            <w:noProof/>
            <w:webHidden/>
          </w:rPr>
          <w:t>6</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6" w:history="1">
        <w:r w:rsidR="00404F02" w:rsidRPr="00280DB7">
          <w:rPr>
            <w:rStyle w:val="-"/>
            <w:noProof/>
          </w:rPr>
          <w:t>ΑΡΘΡΟ 4 : ΘΕΣΜΙΚΟ ΠΛΑΙΣΙΟ</w:t>
        </w:r>
        <w:r w:rsidR="00404F02">
          <w:rPr>
            <w:noProof/>
            <w:webHidden/>
          </w:rPr>
          <w:tab/>
        </w:r>
        <w:r>
          <w:rPr>
            <w:noProof/>
            <w:webHidden/>
          </w:rPr>
          <w:fldChar w:fldCharType="begin"/>
        </w:r>
        <w:r w:rsidR="00404F02">
          <w:rPr>
            <w:noProof/>
            <w:webHidden/>
          </w:rPr>
          <w:instrText xml:space="preserve"> PAGEREF _Toc533152976 \h </w:instrText>
        </w:r>
        <w:r>
          <w:rPr>
            <w:noProof/>
            <w:webHidden/>
          </w:rPr>
        </w:r>
        <w:r>
          <w:rPr>
            <w:noProof/>
            <w:webHidden/>
          </w:rPr>
          <w:fldChar w:fldCharType="separate"/>
        </w:r>
        <w:r w:rsidR="00162075">
          <w:rPr>
            <w:noProof/>
            <w:webHidden/>
          </w:rPr>
          <w:t>6</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7" w:history="1">
        <w:r w:rsidR="00404F02" w:rsidRPr="00280DB7">
          <w:rPr>
            <w:rStyle w:val="-"/>
            <w:noProof/>
          </w:rPr>
          <w:t>ΑΡΘΡΟ 5 : ΟΡΙΖΟΝΤΙΑ ΡΗΤΡΑ</w:t>
        </w:r>
        <w:r w:rsidR="00404F02">
          <w:rPr>
            <w:noProof/>
            <w:webHidden/>
          </w:rPr>
          <w:tab/>
        </w:r>
        <w:r>
          <w:rPr>
            <w:noProof/>
            <w:webHidden/>
          </w:rPr>
          <w:fldChar w:fldCharType="begin"/>
        </w:r>
        <w:r w:rsidR="00404F02">
          <w:rPr>
            <w:noProof/>
            <w:webHidden/>
          </w:rPr>
          <w:instrText xml:space="preserve"> PAGEREF _Toc533152977 \h </w:instrText>
        </w:r>
        <w:r>
          <w:rPr>
            <w:noProof/>
            <w:webHidden/>
          </w:rPr>
        </w:r>
        <w:r>
          <w:rPr>
            <w:noProof/>
            <w:webHidden/>
          </w:rPr>
          <w:fldChar w:fldCharType="separate"/>
        </w:r>
        <w:r w:rsidR="00162075">
          <w:rPr>
            <w:noProof/>
            <w:webHidden/>
          </w:rPr>
          <w:t>7</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8" w:history="1">
        <w:r w:rsidR="00404F02" w:rsidRPr="00280DB7">
          <w:rPr>
            <w:rStyle w:val="-"/>
            <w:noProof/>
          </w:rPr>
          <w:t>ΑΡΘΡΟ 6 : ΔΙΑΔΙΚΑΣΙΑ ΣΥΝΑΨΗΣ ΣΥΜΒΑΣΗΣ, ΟΡΟΙ ΥΠΟΒΟΛΗΣ ΠΡΟΣΦΟΡΩΝ</w:t>
        </w:r>
        <w:r w:rsidR="00404F02">
          <w:rPr>
            <w:noProof/>
            <w:webHidden/>
          </w:rPr>
          <w:tab/>
        </w:r>
        <w:r>
          <w:rPr>
            <w:noProof/>
            <w:webHidden/>
          </w:rPr>
          <w:fldChar w:fldCharType="begin"/>
        </w:r>
        <w:r w:rsidR="00404F02">
          <w:rPr>
            <w:noProof/>
            <w:webHidden/>
          </w:rPr>
          <w:instrText xml:space="preserve"> PAGEREF _Toc533152978 \h </w:instrText>
        </w:r>
        <w:r>
          <w:rPr>
            <w:noProof/>
            <w:webHidden/>
          </w:rPr>
        </w:r>
        <w:r>
          <w:rPr>
            <w:noProof/>
            <w:webHidden/>
          </w:rPr>
          <w:fldChar w:fldCharType="separate"/>
        </w:r>
        <w:r w:rsidR="00162075">
          <w:rPr>
            <w:noProof/>
            <w:webHidden/>
          </w:rPr>
          <w:t>7</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79" w:history="1">
        <w:r w:rsidR="00404F02" w:rsidRPr="00280DB7">
          <w:rPr>
            <w:rStyle w:val="-"/>
            <w:noProof/>
          </w:rPr>
          <w:t>ΑΡΘΡΟ 7 : ΔΙΚΑΙΩΜΑ ΣΥΜΜΕΤΟΧΗΣ</w:t>
        </w:r>
        <w:r w:rsidR="00404F02">
          <w:rPr>
            <w:noProof/>
            <w:webHidden/>
          </w:rPr>
          <w:tab/>
        </w:r>
        <w:r>
          <w:rPr>
            <w:noProof/>
            <w:webHidden/>
          </w:rPr>
          <w:fldChar w:fldCharType="begin"/>
        </w:r>
        <w:r w:rsidR="00404F02">
          <w:rPr>
            <w:noProof/>
            <w:webHidden/>
          </w:rPr>
          <w:instrText xml:space="preserve"> PAGEREF _Toc533152979 \h </w:instrText>
        </w:r>
        <w:r>
          <w:rPr>
            <w:noProof/>
            <w:webHidden/>
          </w:rPr>
        </w:r>
        <w:r>
          <w:rPr>
            <w:noProof/>
            <w:webHidden/>
          </w:rPr>
          <w:fldChar w:fldCharType="separate"/>
        </w:r>
        <w:r w:rsidR="00162075">
          <w:rPr>
            <w:noProof/>
            <w:webHidden/>
          </w:rPr>
          <w:t>7</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0" w:history="1">
        <w:r w:rsidR="00404F02" w:rsidRPr="00280DB7">
          <w:rPr>
            <w:rStyle w:val="-"/>
            <w:noProof/>
          </w:rPr>
          <w:t>ΑΡΘΡΟ 8 : ΕΓΓΡΑΦΑ ΣΥΜΒΑΣΗΣ (ΤΕΥΧΗ) ΚΑΙ ΠΡΟΣΒΑΣΗ ΣΕ ΑΥΤΑ, ΔΙΕΥΚΡΙΝΙΣΕΙΣ / ΣΥΜΠΛΗΡΩΜΑΤΙΚΕΣ ΠΛΗΡΟΦΟΡΙΕΣ</w:t>
        </w:r>
        <w:r w:rsidR="00404F02">
          <w:rPr>
            <w:noProof/>
            <w:webHidden/>
          </w:rPr>
          <w:tab/>
        </w:r>
        <w:r>
          <w:rPr>
            <w:noProof/>
            <w:webHidden/>
          </w:rPr>
          <w:fldChar w:fldCharType="begin"/>
        </w:r>
        <w:r w:rsidR="00404F02">
          <w:rPr>
            <w:noProof/>
            <w:webHidden/>
          </w:rPr>
          <w:instrText xml:space="preserve"> PAGEREF _Toc533152980 \h </w:instrText>
        </w:r>
        <w:r>
          <w:rPr>
            <w:noProof/>
            <w:webHidden/>
          </w:rPr>
        </w:r>
        <w:r>
          <w:rPr>
            <w:noProof/>
            <w:webHidden/>
          </w:rPr>
          <w:fldChar w:fldCharType="separate"/>
        </w:r>
        <w:r w:rsidR="00162075">
          <w:rPr>
            <w:noProof/>
            <w:webHidden/>
          </w:rPr>
          <w:t>7</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1" w:history="1">
        <w:r w:rsidR="00404F02" w:rsidRPr="00280DB7">
          <w:rPr>
            <w:rStyle w:val="-"/>
            <w:noProof/>
          </w:rPr>
          <w:t>ΑΡΘΡΟ 9 : ΧΡΟΝΟΣ ΙΣΧΥΟΣ ΠΡΟΣΦΟΡΩΝ</w:t>
        </w:r>
        <w:r w:rsidR="00404F02">
          <w:rPr>
            <w:noProof/>
            <w:webHidden/>
          </w:rPr>
          <w:tab/>
        </w:r>
        <w:r>
          <w:rPr>
            <w:noProof/>
            <w:webHidden/>
          </w:rPr>
          <w:fldChar w:fldCharType="begin"/>
        </w:r>
        <w:r w:rsidR="00404F02">
          <w:rPr>
            <w:noProof/>
            <w:webHidden/>
          </w:rPr>
          <w:instrText xml:space="preserve"> PAGEREF _Toc533152981 \h </w:instrText>
        </w:r>
        <w:r>
          <w:rPr>
            <w:noProof/>
            <w:webHidden/>
          </w:rPr>
        </w:r>
        <w:r>
          <w:rPr>
            <w:noProof/>
            <w:webHidden/>
          </w:rPr>
          <w:fldChar w:fldCharType="separate"/>
        </w:r>
        <w:r w:rsidR="00162075">
          <w:rPr>
            <w:noProof/>
            <w:webHidden/>
          </w:rPr>
          <w:t>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2" w:history="1">
        <w:r w:rsidR="00404F02" w:rsidRPr="00280DB7">
          <w:rPr>
            <w:rStyle w:val="-"/>
            <w:noProof/>
          </w:rPr>
          <w:t>ΑΡΘΡΟ 10 : ΔΗΜΟΣΙΟΤΗΤΑ</w:t>
        </w:r>
        <w:r w:rsidR="00404F02">
          <w:rPr>
            <w:noProof/>
            <w:webHidden/>
          </w:rPr>
          <w:tab/>
        </w:r>
        <w:r>
          <w:rPr>
            <w:noProof/>
            <w:webHidden/>
          </w:rPr>
          <w:fldChar w:fldCharType="begin"/>
        </w:r>
        <w:r w:rsidR="00404F02">
          <w:rPr>
            <w:noProof/>
            <w:webHidden/>
          </w:rPr>
          <w:instrText xml:space="preserve"> PAGEREF _Toc533152982 \h </w:instrText>
        </w:r>
        <w:r>
          <w:rPr>
            <w:noProof/>
            <w:webHidden/>
          </w:rPr>
        </w:r>
        <w:r>
          <w:rPr>
            <w:noProof/>
            <w:webHidden/>
          </w:rPr>
          <w:fldChar w:fldCharType="separate"/>
        </w:r>
        <w:r w:rsidR="00162075">
          <w:rPr>
            <w:noProof/>
            <w:webHidden/>
          </w:rPr>
          <w:t>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3" w:history="1">
        <w:r w:rsidR="00404F02" w:rsidRPr="00280DB7">
          <w:rPr>
            <w:rStyle w:val="-"/>
            <w:noProof/>
          </w:rPr>
          <w:t>ΑΡΘΡΟ 11 : ΚΡΙΤΗΡΙΟ ΑΝΑΘΕΣΗΣ</w:t>
        </w:r>
        <w:r w:rsidR="00404F02">
          <w:rPr>
            <w:noProof/>
            <w:webHidden/>
          </w:rPr>
          <w:tab/>
        </w:r>
        <w:r>
          <w:rPr>
            <w:noProof/>
            <w:webHidden/>
          </w:rPr>
          <w:fldChar w:fldCharType="begin"/>
        </w:r>
        <w:r w:rsidR="00404F02">
          <w:rPr>
            <w:noProof/>
            <w:webHidden/>
          </w:rPr>
          <w:instrText xml:space="preserve"> PAGEREF _Toc533152983 \h </w:instrText>
        </w:r>
        <w:r>
          <w:rPr>
            <w:noProof/>
            <w:webHidden/>
          </w:rPr>
        </w:r>
        <w:r>
          <w:rPr>
            <w:noProof/>
            <w:webHidden/>
          </w:rPr>
          <w:fldChar w:fldCharType="separate"/>
        </w:r>
        <w:r w:rsidR="00162075">
          <w:rPr>
            <w:noProof/>
            <w:webHidden/>
          </w:rPr>
          <w:t>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4" w:history="1">
        <w:r w:rsidR="00404F02" w:rsidRPr="00280DB7">
          <w:rPr>
            <w:rStyle w:val="-"/>
            <w:noProof/>
          </w:rPr>
          <w:t>ΑΡΘΡΟ 12 : ΠΡΟΥΠΟΘΕΣΕΙΣ ΣΥΜΜΕΤΟΧΗΣ</w:t>
        </w:r>
        <w:r w:rsidR="00404F02">
          <w:rPr>
            <w:noProof/>
            <w:webHidden/>
          </w:rPr>
          <w:tab/>
        </w:r>
        <w:r>
          <w:rPr>
            <w:noProof/>
            <w:webHidden/>
          </w:rPr>
          <w:fldChar w:fldCharType="begin"/>
        </w:r>
        <w:r w:rsidR="00404F02">
          <w:rPr>
            <w:noProof/>
            <w:webHidden/>
          </w:rPr>
          <w:instrText xml:space="preserve"> PAGEREF _Toc533152984 \h </w:instrText>
        </w:r>
        <w:r>
          <w:rPr>
            <w:noProof/>
            <w:webHidden/>
          </w:rPr>
        </w:r>
        <w:r>
          <w:rPr>
            <w:noProof/>
            <w:webHidden/>
          </w:rPr>
          <w:fldChar w:fldCharType="separate"/>
        </w:r>
        <w:r w:rsidR="00162075">
          <w:rPr>
            <w:noProof/>
            <w:webHidden/>
          </w:rPr>
          <w:t>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5" w:history="1">
        <w:r w:rsidR="00404F02" w:rsidRPr="00280DB7">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404F02">
          <w:rPr>
            <w:noProof/>
            <w:webHidden/>
          </w:rPr>
          <w:tab/>
        </w:r>
        <w:r>
          <w:rPr>
            <w:noProof/>
            <w:webHidden/>
          </w:rPr>
          <w:fldChar w:fldCharType="begin"/>
        </w:r>
        <w:r w:rsidR="00404F02">
          <w:rPr>
            <w:noProof/>
            <w:webHidden/>
          </w:rPr>
          <w:instrText xml:space="preserve"> PAGEREF _Toc533152985 \h </w:instrText>
        </w:r>
        <w:r>
          <w:rPr>
            <w:noProof/>
            <w:webHidden/>
          </w:rPr>
        </w:r>
        <w:r>
          <w:rPr>
            <w:noProof/>
            <w:webHidden/>
          </w:rPr>
          <w:fldChar w:fldCharType="separate"/>
        </w:r>
        <w:r w:rsidR="00162075">
          <w:rPr>
            <w:noProof/>
            <w:webHidden/>
          </w:rPr>
          <w:t>12</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6" w:history="1">
        <w:r w:rsidR="00404F02" w:rsidRPr="00280DB7">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404F02">
          <w:rPr>
            <w:noProof/>
            <w:webHidden/>
          </w:rPr>
          <w:tab/>
        </w:r>
        <w:r>
          <w:rPr>
            <w:noProof/>
            <w:webHidden/>
          </w:rPr>
          <w:fldChar w:fldCharType="begin"/>
        </w:r>
        <w:r w:rsidR="00404F02">
          <w:rPr>
            <w:noProof/>
            <w:webHidden/>
          </w:rPr>
          <w:instrText xml:space="preserve"> PAGEREF _Toc533152986 \h </w:instrText>
        </w:r>
        <w:r>
          <w:rPr>
            <w:noProof/>
            <w:webHidden/>
          </w:rPr>
        </w:r>
        <w:r>
          <w:rPr>
            <w:noProof/>
            <w:webHidden/>
          </w:rPr>
          <w:fldChar w:fldCharType="separate"/>
        </w:r>
        <w:r w:rsidR="00162075">
          <w:rPr>
            <w:noProof/>
            <w:webHidden/>
          </w:rPr>
          <w:t>13</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7" w:history="1">
        <w:r w:rsidR="00404F02" w:rsidRPr="00280DB7">
          <w:rPr>
            <w:rStyle w:val="-"/>
            <w:rFonts w:asciiTheme="majorHAnsi" w:eastAsiaTheme="majorEastAsia" w:hAnsiTheme="majorHAnsi" w:cstheme="majorBidi"/>
            <w:noProof/>
          </w:rPr>
          <w:t>ΑΡΘΡΟ 15 : ΑΠΟΣΦΡΑΓΙΣΗ ΚΑΙ ΑΞΙΟΛΟΓΗΣΗ ΠΡΟΣΦΟΡΩΝ – ΙΣΟΤΙΜΕΣ ΠΡΟΣΦΟΡΕΣ</w:t>
        </w:r>
        <w:r w:rsidR="00404F02">
          <w:rPr>
            <w:noProof/>
            <w:webHidden/>
          </w:rPr>
          <w:tab/>
        </w:r>
        <w:r>
          <w:rPr>
            <w:noProof/>
            <w:webHidden/>
          </w:rPr>
          <w:fldChar w:fldCharType="begin"/>
        </w:r>
        <w:r w:rsidR="00404F02">
          <w:rPr>
            <w:noProof/>
            <w:webHidden/>
          </w:rPr>
          <w:instrText xml:space="preserve"> PAGEREF _Toc533152987 \h </w:instrText>
        </w:r>
        <w:r>
          <w:rPr>
            <w:noProof/>
            <w:webHidden/>
          </w:rPr>
        </w:r>
        <w:r>
          <w:rPr>
            <w:noProof/>
            <w:webHidden/>
          </w:rPr>
          <w:fldChar w:fldCharType="separate"/>
        </w:r>
        <w:r w:rsidR="00162075">
          <w:rPr>
            <w:noProof/>
            <w:webHidden/>
          </w:rPr>
          <w:t>14</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8" w:history="1">
        <w:r w:rsidR="00404F02" w:rsidRPr="00280DB7">
          <w:rPr>
            <w:rStyle w:val="-"/>
            <w:noProof/>
          </w:rPr>
          <w:t>ΑΡΘΡΟ 16 : ΠΡΟΣΚΛΗΣΗ ΓΙΑ ΥΠΟΒΟΛΗ ΔΙΚΑΙΟΛΟΓΗΤΙΚΩΝ ΚΑΤΑΚΥΡΩΣΗΣ</w:t>
        </w:r>
        <w:r w:rsidR="00404F02">
          <w:rPr>
            <w:noProof/>
            <w:webHidden/>
          </w:rPr>
          <w:tab/>
        </w:r>
        <w:r>
          <w:rPr>
            <w:noProof/>
            <w:webHidden/>
          </w:rPr>
          <w:fldChar w:fldCharType="begin"/>
        </w:r>
        <w:r w:rsidR="00404F02">
          <w:rPr>
            <w:noProof/>
            <w:webHidden/>
          </w:rPr>
          <w:instrText xml:space="preserve"> PAGEREF _Toc533152988 \h </w:instrText>
        </w:r>
        <w:r>
          <w:rPr>
            <w:noProof/>
            <w:webHidden/>
          </w:rPr>
        </w:r>
        <w:r>
          <w:rPr>
            <w:noProof/>
            <w:webHidden/>
          </w:rPr>
          <w:fldChar w:fldCharType="separate"/>
        </w:r>
        <w:r w:rsidR="00162075">
          <w:rPr>
            <w:noProof/>
            <w:webHidden/>
          </w:rPr>
          <w:t>15</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89" w:history="1">
        <w:r w:rsidR="00404F02" w:rsidRPr="00280DB7">
          <w:rPr>
            <w:rStyle w:val="-"/>
            <w:noProof/>
          </w:rPr>
          <w:t>ΑΡΘΡΟ 17: ΔΙΚΑΙΟΛΟΓΗΤΙΚΑ ΚΑΤΑΚΥΡΩΣΗΣ (ΑΠΟΔΕΙΚΤΙΚΑ ΜΕΣΑ)</w:t>
        </w:r>
        <w:r w:rsidR="00404F02">
          <w:rPr>
            <w:noProof/>
            <w:webHidden/>
          </w:rPr>
          <w:tab/>
        </w:r>
        <w:r>
          <w:rPr>
            <w:noProof/>
            <w:webHidden/>
          </w:rPr>
          <w:fldChar w:fldCharType="begin"/>
        </w:r>
        <w:r w:rsidR="00404F02">
          <w:rPr>
            <w:noProof/>
            <w:webHidden/>
          </w:rPr>
          <w:instrText xml:space="preserve"> PAGEREF _Toc533152989 \h </w:instrText>
        </w:r>
        <w:r>
          <w:rPr>
            <w:noProof/>
            <w:webHidden/>
          </w:rPr>
        </w:r>
        <w:r>
          <w:rPr>
            <w:noProof/>
            <w:webHidden/>
          </w:rPr>
          <w:fldChar w:fldCharType="separate"/>
        </w:r>
        <w:r w:rsidR="00162075">
          <w:rPr>
            <w:noProof/>
            <w:webHidden/>
          </w:rPr>
          <w:t>16</w:t>
        </w:r>
        <w:r>
          <w:rPr>
            <w:noProof/>
            <w:webHidden/>
          </w:rPr>
          <w:fldChar w:fldCharType="end"/>
        </w:r>
      </w:hyperlink>
      <w:r w:rsidR="00982B1F">
        <w:t>6</w:t>
      </w:r>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0" w:history="1">
        <w:r w:rsidR="00404F02" w:rsidRPr="00280DB7">
          <w:rPr>
            <w:rStyle w:val="-"/>
            <w:noProof/>
          </w:rPr>
          <w:t>ΑΡΘΡΟ 18 : ΚΑΤΑΚΥΡΩΣΗ - ΣΥΝΑΨΗ ΣΥΜΒΑΣΗΣ</w:t>
        </w:r>
        <w:r w:rsidR="00404F02">
          <w:rPr>
            <w:noProof/>
            <w:webHidden/>
          </w:rPr>
          <w:tab/>
        </w:r>
        <w:r>
          <w:rPr>
            <w:noProof/>
            <w:webHidden/>
          </w:rPr>
          <w:fldChar w:fldCharType="begin"/>
        </w:r>
        <w:r w:rsidR="00404F02">
          <w:rPr>
            <w:noProof/>
            <w:webHidden/>
          </w:rPr>
          <w:instrText xml:space="preserve"> PAGEREF _Toc533152990 \h </w:instrText>
        </w:r>
        <w:r>
          <w:rPr>
            <w:noProof/>
            <w:webHidden/>
          </w:rPr>
        </w:r>
        <w:r>
          <w:rPr>
            <w:noProof/>
            <w:webHidden/>
          </w:rPr>
          <w:fldChar w:fldCharType="separate"/>
        </w:r>
        <w:r w:rsidR="00162075">
          <w:rPr>
            <w:noProof/>
            <w:webHidden/>
          </w:rPr>
          <w:t>17</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1" w:history="1">
        <w:r w:rsidR="00404F02" w:rsidRPr="00280DB7">
          <w:rPr>
            <w:rStyle w:val="-"/>
            <w:noProof/>
          </w:rPr>
          <w:t>ΑΡΘΡΟ 19 : ΛΟΓΟΙ ΑΠΟΡΡΙΨΗΣ ΠΡΟΣΦΟΡΩΝ</w:t>
        </w:r>
        <w:r w:rsidR="00404F02">
          <w:rPr>
            <w:noProof/>
            <w:webHidden/>
          </w:rPr>
          <w:tab/>
        </w:r>
        <w:r>
          <w:rPr>
            <w:noProof/>
            <w:webHidden/>
          </w:rPr>
          <w:fldChar w:fldCharType="begin"/>
        </w:r>
        <w:r w:rsidR="00404F02">
          <w:rPr>
            <w:noProof/>
            <w:webHidden/>
          </w:rPr>
          <w:instrText xml:space="preserve"> PAGEREF _Toc533152991 \h </w:instrText>
        </w:r>
        <w:r>
          <w:rPr>
            <w:noProof/>
            <w:webHidden/>
          </w:rPr>
        </w:r>
        <w:r>
          <w:rPr>
            <w:noProof/>
            <w:webHidden/>
          </w:rPr>
          <w:fldChar w:fldCharType="separate"/>
        </w:r>
        <w:r w:rsidR="00162075">
          <w:rPr>
            <w:noProof/>
            <w:webHidden/>
          </w:rPr>
          <w:t>18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2" w:history="1">
        <w:r w:rsidR="00404F02" w:rsidRPr="00280DB7">
          <w:rPr>
            <w:rStyle w:val="-"/>
            <w:noProof/>
          </w:rPr>
          <w:t>ΑΡΘΡΟ 20 : ΕΝΣΤΑΣΕΙΣ</w:t>
        </w:r>
        <w:r w:rsidR="00404F02">
          <w:rPr>
            <w:noProof/>
            <w:webHidden/>
          </w:rPr>
          <w:tab/>
        </w:r>
        <w:r>
          <w:rPr>
            <w:noProof/>
            <w:webHidden/>
          </w:rPr>
          <w:fldChar w:fldCharType="begin"/>
        </w:r>
        <w:r w:rsidR="00404F02">
          <w:rPr>
            <w:noProof/>
            <w:webHidden/>
          </w:rPr>
          <w:instrText xml:space="preserve"> PAGEREF _Toc533152992 \h </w:instrText>
        </w:r>
        <w:r>
          <w:rPr>
            <w:noProof/>
            <w:webHidden/>
          </w:rPr>
        </w:r>
        <w:r>
          <w:rPr>
            <w:noProof/>
            <w:webHidden/>
          </w:rPr>
          <w:fldChar w:fldCharType="separate"/>
        </w:r>
        <w:r w:rsidR="00162075">
          <w:rPr>
            <w:noProof/>
            <w:webHidden/>
          </w:rPr>
          <w:t>18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3" w:history="1">
        <w:r w:rsidR="00404F02" w:rsidRPr="00280DB7">
          <w:rPr>
            <w:rStyle w:val="-"/>
            <w:i/>
            <w:iCs/>
            <w:noProof/>
          </w:rPr>
          <w:t>ΑΡΘΡΟ 21 : ΕΓΓΥΗΣΕΙΣ</w:t>
        </w:r>
        <w:r w:rsidR="00404F02">
          <w:rPr>
            <w:noProof/>
            <w:webHidden/>
          </w:rPr>
          <w:tab/>
        </w:r>
        <w:r>
          <w:rPr>
            <w:noProof/>
            <w:webHidden/>
          </w:rPr>
          <w:fldChar w:fldCharType="begin"/>
        </w:r>
        <w:r w:rsidR="00404F02">
          <w:rPr>
            <w:noProof/>
            <w:webHidden/>
          </w:rPr>
          <w:instrText xml:space="preserve"> PAGEREF _Toc533152993 \h </w:instrText>
        </w:r>
        <w:r>
          <w:rPr>
            <w:noProof/>
            <w:webHidden/>
          </w:rPr>
        </w:r>
        <w:r>
          <w:rPr>
            <w:noProof/>
            <w:webHidden/>
          </w:rPr>
          <w:fldChar w:fldCharType="separate"/>
        </w:r>
        <w:r w:rsidR="00162075">
          <w:rPr>
            <w:noProof/>
            <w:webHidden/>
          </w:rPr>
          <w:t>18</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4" w:history="1">
        <w:r w:rsidR="00404F02" w:rsidRPr="00280DB7">
          <w:rPr>
            <w:rStyle w:val="-"/>
            <w:noProof/>
          </w:rPr>
          <w:t>ΑΡΘΡΟ 22 : ΜΑΤΑΙΩΣΗ ΔΙΑΔΙΚΑΣΙΑΣ</w:t>
        </w:r>
        <w:r w:rsidR="00404F02">
          <w:rPr>
            <w:noProof/>
            <w:webHidden/>
          </w:rPr>
          <w:tab/>
        </w:r>
        <w:r>
          <w:rPr>
            <w:noProof/>
            <w:webHidden/>
          </w:rPr>
          <w:fldChar w:fldCharType="begin"/>
        </w:r>
        <w:r w:rsidR="00404F02">
          <w:rPr>
            <w:noProof/>
            <w:webHidden/>
          </w:rPr>
          <w:instrText xml:space="preserve"> PAGEREF _Toc533152994 \h </w:instrText>
        </w:r>
        <w:r>
          <w:rPr>
            <w:noProof/>
            <w:webHidden/>
          </w:rPr>
        </w:r>
        <w:r>
          <w:rPr>
            <w:noProof/>
            <w:webHidden/>
          </w:rPr>
          <w:fldChar w:fldCharType="separate"/>
        </w:r>
        <w:r w:rsidR="00162075">
          <w:rPr>
            <w:noProof/>
            <w:webHidden/>
          </w:rPr>
          <w:t>19</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5" w:history="1">
        <w:r w:rsidR="00404F02" w:rsidRPr="00280DB7">
          <w:rPr>
            <w:rStyle w:val="-"/>
            <w:noProof/>
          </w:rPr>
          <w:t>ΑΡΘΡΟ 23 : ΠΑΡΑΚΟΛΟΥΘΗΣΗ ΚΑΙ ΠΑΡΑΛΑΒΗ ΥΠΗΡΕΣΙΩΝ</w:t>
        </w:r>
        <w:r w:rsidR="00404F02">
          <w:rPr>
            <w:noProof/>
            <w:webHidden/>
          </w:rPr>
          <w:tab/>
        </w:r>
        <w:r w:rsidR="00982B1F">
          <w:rPr>
            <w:noProof/>
            <w:webHidden/>
          </w:rPr>
          <w:t>20</w:t>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6" w:history="1">
        <w:r w:rsidR="00404F02" w:rsidRPr="00280DB7">
          <w:rPr>
            <w:rStyle w:val="-"/>
            <w:noProof/>
          </w:rPr>
          <w:t>ΑΡΘΡΟ 24 : ΚΥΡΩΣΕΙΣ-ΔΙΟΙΚΗΤΙΚΕΣ ΠΡΟΣΦΥΓΕΣ</w:t>
        </w:r>
        <w:r w:rsidR="00404F02">
          <w:rPr>
            <w:noProof/>
            <w:webHidden/>
          </w:rPr>
          <w:tab/>
        </w:r>
        <w:r>
          <w:rPr>
            <w:noProof/>
            <w:webHidden/>
          </w:rPr>
          <w:fldChar w:fldCharType="begin"/>
        </w:r>
        <w:r w:rsidR="00404F02">
          <w:rPr>
            <w:noProof/>
            <w:webHidden/>
          </w:rPr>
          <w:instrText xml:space="preserve"> PAGEREF _Toc533152996 \h </w:instrText>
        </w:r>
        <w:r>
          <w:rPr>
            <w:noProof/>
            <w:webHidden/>
          </w:rPr>
        </w:r>
        <w:r>
          <w:rPr>
            <w:noProof/>
            <w:webHidden/>
          </w:rPr>
          <w:fldChar w:fldCharType="separate"/>
        </w:r>
        <w:r w:rsidR="00162075">
          <w:rPr>
            <w:noProof/>
            <w:webHidden/>
          </w:rPr>
          <w:t>20</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7" w:history="1">
        <w:r w:rsidR="00404F02" w:rsidRPr="00280DB7">
          <w:rPr>
            <w:rStyle w:val="-"/>
            <w:noProof/>
          </w:rPr>
          <w:t>ΑΡΘΡΟ 25 : ΥΠΟΧΡΕΩΣΕΙΣ ΑΝΑΔΟΧΟΥ</w:t>
        </w:r>
        <w:r w:rsidR="00404F02">
          <w:rPr>
            <w:noProof/>
            <w:webHidden/>
          </w:rPr>
          <w:tab/>
        </w:r>
        <w:r>
          <w:rPr>
            <w:noProof/>
            <w:webHidden/>
          </w:rPr>
          <w:fldChar w:fldCharType="begin"/>
        </w:r>
        <w:r w:rsidR="00404F02">
          <w:rPr>
            <w:noProof/>
            <w:webHidden/>
          </w:rPr>
          <w:instrText xml:space="preserve"> PAGEREF _Toc533152997 \h </w:instrText>
        </w:r>
        <w:r>
          <w:rPr>
            <w:noProof/>
            <w:webHidden/>
          </w:rPr>
        </w:r>
        <w:r>
          <w:rPr>
            <w:noProof/>
            <w:webHidden/>
          </w:rPr>
          <w:fldChar w:fldCharType="separate"/>
        </w:r>
        <w:r w:rsidR="00162075">
          <w:rPr>
            <w:noProof/>
            <w:webHidden/>
          </w:rPr>
          <w:t>21</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8" w:history="1">
        <w:r w:rsidR="00404F02" w:rsidRPr="00280DB7">
          <w:rPr>
            <w:rStyle w:val="-"/>
            <w:noProof/>
          </w:rPr>
          <w:t>ΑΡΘΡΟ 26 : ΧΡΗΜΑΤΟΔΟΤΗΣΗ ΤΗΣ ΣΥΜΒΑΣΗΣ- ΠΛΗΡΩΜΗ ΑΝΑΔΟΧΟΥ, ΦΟΡΟΙ,  ΚΡΑΤΗΣΕΙΣ</w:t>
        </w:r>
        <w:r w:rsidR="00404F02">
          <w:rPr>
            <w:noProof/>
            <w:webHidden/>
          </w:rPr>
          <w:tab/>
        </w:r>
        <w:r>
          <w:rPr>
            <w:noProof/>
            <w:webHidden/>
          </w:rPr>
          <w:fldChar w:fldCharType="begin"/>
        </w:r>
        <w:r w:rsidR="00404F02">
          <w:rPr>
            <w:noProof/>
            <w:webHidden/>
          </w:rPr>
          <w:instrText xml:space="preserve"> PAGEREF _Toc533152998 \h </w:instrText>
        </w:r>
        <w:r>
          <w:rPr>
            <w:noProof/>
            <w:webHidden/>
          </w:rPr>
        </w:r>
        <w:r>
          <w:rPr>
            <w:noProof/>
            <w:webHidden/>
          </w:rPr>
          <w:fldChar w:fldCharType="separate"/>
        </w:r>
        <w:r w:rsidR="00162075">
          <w:rPr>
            <w:noProof/>
            <w:webHidden/>
          </w:rPr>
          <w:t>21</w:t>
        </w:r>
        <w:r>
          <w:rPr>
            <w:noProof/>
            <w:webHidden/>
          </w:rPr>
          <w:fldChar w:fldCharType="end"/>
        </w:r>
      </w:hyperlink>
    </w:p>
    <w:p w:rsidR="00404F02" w:rsidRDefault="00034332">
      <w:pPr>
        <w:pStyle w:val="2f7"/>
        <w:tabs>
          <w:tab w:val="right" w:leader="dot" w:pos="10286"/>
        </w:tabs>
        <w:rPr>
          <w:rFonts w:asciiTheme="minorHAnsi" w:eastAsiaTheme="minorEastAsia" w:hAnsiTheme="minorHAnsi" w:cstheme="minorBidi"/>
          <w:noProof/>
          <w:color w:val="auto"/>
          <w:sz w:val="22"/>
          <w:szCs w:val="22"/>
        </w:rPr>
      </w:pPr>
      <w:hyperlink w:anchor="_Toc533152999" w:history="1">
        <w:r w:rsidR="00404F02" w:rsidRPr="00280DB7">
          <w:rPr>
            <w:rStyle w:val="-"/>
            <w:noProof/>
          </w:rPr>
          <w:t>ΑΡΘΡΟ 27: ΤΡΟΠΟΠΟΙΗΣΗ - ΚΑΤΑΓΓΕΛΙΑ ΤΗΣ ΣΥΜΒΑΣΗΣ</w:t>
        </w:r>
        <w:r w:rsidR="00404F02">
          <w:rPr>
            <w:noProof/>
            <w:webHidden/>
          </w:rPr>
          <w:tab/>
        </w:r>
        <w:r>
          <w:rPr>
            <w:noProof/>
            <w:webHidden/>
          </w:rPr>
          <w:fldChar w:fldCharType="begin"/>
        </w:r>
        <w:r w:rsidR="00404F02">
          <w:rPr>
            <w:noProof/>
            <w:webHidden/>
          </w:rPr>
          <w:instrText xml:space="preserve"> PAGEREF _Toc533152999 \h </w:instrText>
        </w:r>
        <w:r>
          <w:rPr>
            <w:noProof/>
            <w:webHidden/>
          </w:rPr>
        </w:r>
        <w:r>
          <w:rPr>
            <w:noProof/>
            <w:webHidden/>
          </w:rPr>
          <w:fldChar w:fldCharType="separate"/>
        </w:r>
        <w:r w:rsidR="00162075">
          <w:rPr>
            <w:noProof/>
            <w:webHidden/>
          </w:rPr>
          <w:t>22</w:t>
        </w:r>
        <w:r>
          <w:rPr>
            <w:noProof/>
            <w:webHidden/>
          </w:rPr>
          <w:fldChar w:fldCharType="end"/>
        </w:r>
      </w:hyperlink>
    </w:p>
    <w:p w:rsidR="00404F02" w:rsidRDefault="00034332">
      <w:pPr>
        <w:pStyle w:val="1b"/>
        <w:rPr>
          <w:rFonts w:asciiTheme="minorHAnsi" w:eastAsiaTheme="minorEastAsia" w:hAnsiTheme="minorHAnsi" w:cstheme="minorBidi"/>
          <w:noProof/>
          <w:color w:val="auto"/>
          <w:sz w:val="22"/>
          <w:szCs w:val="22"/>
        </w:rPr>
      </w:pPr>
      <w:hyperlink w:anchor="_Toc533153000" w:history="1">
        <w:r w:rsidR="00404F02" w:rsidRPr="00280DB7">
          <w:rPr>
            <w:rStyle w:val="-"/>
            <w:noProof/>
          </w:rPr>
          <w:t>ΠΑΡΑΡΤΗΜΑ Β' - ΤΕΧΝΙΚΕΣ ΠΡΟΔΙΑΓΡΑΦΕΣ - ΑΝΤΙΚΕΙΜΕΝΟ ΤΗΣ ΣΥΜΒΑΣΗΣ</w:t>
        </w:r>
        <w:r w:rsidR="00404F02">
          <w:rPr>
            <w:noProof/>
            <w:webHidden/>
          </w:rPr>
          <w:tab/>
        </w:r>
        <w:r>
          <w:rPr>
            <w:noProof/>
            <w:webHidden/>
          </w:rPr>
          <w:fldChar w:fldCharType="begin"/>
        </w:r>
        <w:r w:rsidR="00404F02">
          <w:rPr>
            <w:noProof/>
            <w:webHidden/>
          </w:rPr>
          <w:instrText xml:space="preserve"> PAGEREF _Toc533153000 \h </w:instrText>
        </w:r>
        <w:r>
          <w:rPr>
            <w:noProof/>
            <w:webHidden/>
          </w:rPr>
        </w:r>
        <w:r>
          <w:rPr>
            <w:noProof/>
            <w:webHidden/>
          </w:rPr>
          <w:fldChar w:fldCharType="separate"/>
        </w:r>
        <w:r w:rsidR="00162075">
          <w:rPr>
            <w:noProof/>
            <w:webHidden/>
          </w:rPr>
          <w:t>23</w:t>
        </w:r>
        <w:r>
          <w:rPr>
            <w:noProof/>
            <w:webHidden/>
          </w:rPr>
          <w:fldChar w:fldCharType="end"/>
        </w:r>
      </w:hyperlink>
    </w:p>
    <w:p w:rsidR="00772588" w:rsidRDefault="00772588">
      <w:pPr>
        <w:pStyle w:val="1b"/>
      </w:pPr>
    </w:p>
    <w:p w:rsidR="00404F02" w:rsidRDefault="00034332">
      <w:pPr>
        <w:pStyle w:val="1b"/>
        <w:rPr>
          <w:rFonts w:asciiTheme="minorHAnsi" w:eastAsiaTheme="minorEastAsia" w:hAnsiTheme="minorHAnsi" w:cstheme="minorBidi"/>
          <w:noProof/>
          <w:color w:val="auto"/>
          <w:sz w:val="22"/>
          <w:szCs w:val="22"/>
        </w:rPr>
      </w:pPr>
      <w:hyperlink w:anchor="_Toc533153009" w:history="1">
        <w:r w:rsidR="00404F02" w:rsidRPr="00280DB7">
          <w:rPr>
            <w:rStyle w:val="-"/>
            <w:noProof/>
          </w:rPr>
          <w:t>ΠΑΡΑΡΤΗΜΑ Γ΄ - ΦΥΛΛΟ ΣΥΜΜΟΡΦΩΣΗΣ</w:t>
        </w:r>
        <w:r w:rsidR="00404F02">
          <w:rPr>
            <w:noProof/>
            <w:webHidden/>
          </w:rPr>
          <w:tab/>
        </w:r>
        <w:r>
          <w:rPr>
            <w:noProof/>
            <w:webHidden/>
          </w:rPr>
          <w:fldChar w:fldCharType="begin"/>
        </w:r>
        <w:r w:rsidR="00404F02">
          <w:rPr>
            <w:noProof/>
            <w:webHidden/>
          </w:rPr>
          <w:instrText xml:space="preserve"> PAGEREF _Toc533153009 \h </w:instrText>
        </w:r>
        <w:r>
          <w:rPr>
            <w:noProof/>
            <w:webHidden/>
          </w:rPr>
        </w:r>
        <w:r>
          <w:rPr>
            <w:noProof/>
            <w:webHidden/>
          </w:rPr>
          <w:fldChar w:fldCharType="separate"/>
        </w:r>
        <w:r w:rsidR="00162075">
          <w:rPr>
            <w:noProof/>
            <w:webHidden/>
          </w:rPr>
          <w:t>32</w:t>
        </w:r>
        <w:r>
          <w:rPr>
            <w:noProof/>
            <w:webHidden/>
          </w:rPr>
          <w:fldChar w:fldCharType="end"/>
        </w:r>
      </w:hyperlink>
    </w:p>
    <w:p w:rsidR="00772588" w:rsidRDefault="00772588">
      <w:pPr>
        <w:pStyle w:val="1b"/>
      </w:pPr>
    </w:p>
    <w:p w:rsidR="00404F02" w:rsidRDefault="00034332">
      <w:pPr>
        <w:pStyle w:val="1b"/>
        <w:rPr>
          <w:rFonts w:asciiTheme="minorHAnsi" w:eastAsiaTheme="minorEastAsia" w:hAnsiTheme="minorHAnsi" w:cstheme="minorBidi"/>
          <w:noProof/>
          <w:color w:val="auto"/>
          <w:sz w:val="22"/>
          <w:szCs w:val="22"/>
        </w:rPr>
      </w:pPr>
      <w:hyperlink w:anchor="_Toc533153010" w:history="1">
        <w:r w:rsidR="00404F02" w:rsidRPr="00280DB7">
          <w:rPr>
            <w:rStyle w:val="-"/>
            <w:noProof/>
          </w:rPr>
          <w:t xml:space="preserve">ΠΑΡΑΡΤΗΜΑ Δ΄ </w:t>
        </w:r>
        <w:r w:rsidR="00404F02" w:rsidRPr="00280DB7">
          <w:rPr>
            <w:rStyle w:val="-"/>
            <w:rFonts w:ascii="Calibri" w:hAnsi="Calibri"/>
            <w:noProof/>
          </w:rPr>
          <w:t>ΤΥΠΟΠΟΙΗΜΕΝΟ ΕΝΤΥΠΟ ΥΠΕΥΘΥΝΗΣ ΔΗΛΩΣΗΣ (TEΥΔ)</w:t>
        </w:r>
        <w:r w:rsidR="00404F02">
          <w:rPr>
            <w:noProof/>
            <w:webHidden/>
          </w:rPr>
          <w:tab/>
        </w:r>
        <w:r>
          <w:rPr>
            <w:noProof/>
            <w:webHidden/>
          </w:rPr>
          <w:fldChar w:fldCharType="begin"/>
        </w:r>
        <w:r w:rsidR="00404F02">
          <w:rPr>
            <w:noProof/>
            <w:webHidden/>
          </w:rPr>
          <w:instrText xml:space="preserve"> PAGEREF _Toc533153010 \h </w:instrText>
        </w:r>
        <w:r>
          <w:rPr>
            <w:noProof/>
            <w:webHidden/>
          </w:rPr>
        </w:r>
        <w:r>
          <w:rPr>
            <w:noProof/>
            <w:webHidden/>
          </w:rPr>
          <w:fldChar w:fldCharType="separate"/>
        </w:r>
        <w:r w:rsidR="00162075">
          <w:rPr>
            <w:noProof/>
            <w:webHidden/>
          </w:rPr>
          <w:t>34</w:t>
        </w:r>
        <w:r>
          <w:rPr>
            <w:noProof/>
            <w:webHidden/>
          </w:rPr>
          <w:fldChar w:fldCharType="end"/>
        </w:r>
      </w:hyperlink>
    </w:p>
    <w:p w:rsidR="00772588" w:rsidRDefault="00772588">
      <w:pPr>
        <w:pStyle w:val="1b"/>
      </w:pPr>
    </w:p>
    <w:p w:rsidR="00772588" w:rsidRDefault="00772588">
      <w:pPr>
        <w:pStyle w:val="1b"/>
      </w:pPr>
    </w:p>
    <w:p w:rsidR="00404F02" w:rsidRDefault="00034332">
      <w:pPr>
        <w:pStyle w:val="1b"/>
        <w:rPr>
          <w:rFonts w:asciiTheme="minorHAnsi" w:eastAsiaTheme="minorEastAsia" w:hAnsiTheme="minorHAnsi" w:cstheme="minorBidi"/>
          <w:noProof/>
          <w:color w:val="auto"/>
          <w:sz w:val="22"/>
          <w:szCs w:val="22"/>
        </w:rPr>
      </w:pPr>
      <w:hyperlink w:anchor="_Toc533153011" w:history="1">
        <w:r w:rsidR="00404F02" w:rsidRPr="00280DB7">
          <w:rPr>
            <w:rStyle w:val="-"/>
            <w:rFonts w:eastAsia="Calibri" w:cs="Calibri"/>
            <w:noProof/>
          </w:rPr>
          <w:t>ΠΑΡΑΡΤΗΜΑ Ε' - ΕΝΤΥΠΟ ΟΙΚΟΝΟΜΙΚΗΣ ΠΡΟΣΦΟΡΑΣ – ΟΔΗΓΙΕΣ</w:t>
        </w:r>
        <w:r w:rsidR="00404F02">
          <w:rPr>
            <w:noProof/>
            <w:webHidden/>
          </w:rPr>
          <w:tab/>
        </w:r>
        <w:r>
          <w:rPr>
            <w:noProof/>
            <w:webHidden/>
          </w:rPr>
          <w:fldChar w:fldCharType="begin"/>
        </w:r>
        <w:r w:rsidR="00404F02">
          <w:rPr>
            <w:noProof/>
            <w:webHidden/>
          </w:rPr>
          <w:instrText xml:space="preserve"> PAGEREF _Toc533153011 \h </w:instrText>
        </w:r>
        <w:r>
          <w:rPr>
            <w:noProof/>
            <w:webHidden/>
          </w:rPr>
        </w:r>
        <w:r>
          <w:rPr>
            <w:noProof/>
            <w:webHidden/>
          </w:rPr>
          <w:fldChar w:fldCharType="separate"/>
        </w:r>
        <w:r w:rsidR="00162075">
          <w:rPr>
            <w:noProof/>
            <w:webHidden/>
          </w:rPr>
          <w:t>47</w:t>
        </w:r>
        <w:r>
          <w:rPr>
            <w:noProof/>
            <w:webHidden/>
          </w:rPr>
          <w:fldChar w:fldCharType="end"/>
        </w:r>
      </w:hyperlink>
    </w:p>
    <w:p w:rsidR="00772588" w:rsidRDefault="00772588">
      <w:pPr>
        <w:pStyle w:val="1b"/>
      </w:pPr>
    </w:p>
    <w:p w:rsidR="00404F02" w:rsidRDefault="00034332">
      <w:pPr>
        <w:pStyle w:val="1b"/>
        <w:rPr>
          <w:rFonts w:asciiTheme="minorHAnsi" w:eastAsiaTheme="minorEastAsia" w:hAnsiTheme="minorHAnsi" w:cstheme="minorBidi"/>
          <w:noProof/>
          <w:color w:val="auto"/>
          <w:sz w:val="22"/>
          <w:szCs w:val="22"/>
        </w:rPr>
      </w:pPr>
      <w:hyperlink w:anchor="_Toc533153012" w:history="1">
        <w:r w:rsidR="00404F02" w:rsidRPr="00280DB7">
          <w:rPr>
            <w:rStyle w:val="-"/>
            <w:rFonts w:eastAsia="Calibri"/>
            <w:noProof/>
          </w:rPr>
          <w:t>ΠΑΡΑΡΤΗΜΑ ΣΤ΄ ΣΧΕΔΙΟ ΣΥΜΒΑΣΗΣ</w:t>
        </w:r>
        <w:r w:rsidR="00404F02">
          <w:rPr>
            <w:noProof/>
            <w:webHidden/>
          </w:rPr>
          <w:tab/>
        </w:r>
        <w:r>
          <w:rPr>
            <w:noProof/>
            <w:webHidden/>
          </w:rPr>
          <w:fldChar w:fldCharType="begin"/>
        </w:r>
        <w:r w:rsidR="00404F02">
          <w:rPr>
            <w:noProof/>
            <w:webHidden/>
          </w:rPr>
          <w:instrText xml:space="preserve"> PAGEREF _Toc533153012 \h </w:instrText>
        </w:r>
        <w:r>
          <w:rPr>
            <w:noProof/>
            <w:webHidden/>
          </w:rPr>
        </w:r>
        <w:r>
          <w:rPr>
            <w:noProof/>
            <w:webHidden/>
          </w:rPr>
          <w:fldChar w:fldCharType="separate"/>
        </w:r>
        <w:r w:rsidR="00162075">
          <w:rPr>
            <w:noProof/>
            <w:webHidden/>
          </w:rPr>
          <w:t>48</w:t>
        </w:r>
        <w:r>
          <w:rPr>
            <w:noProof/>
            <w:webHidden/>
          </w:rPr>
          <w:fldChar w:fldCharType="end"/>
        </w:r>
      </w:hyperlink>
    </w:p>
    <w:p w:rsidR="002941CA" w:rsidRPr="00864EFE" w:rsidRDefault="00034332">
      <w:pPr>
        <w:rPr>
          <w:rFonts w:asciiTheme="majorHAnsi" w:hAnsiTheme="majorHAnsi"/>
          <w:sz w:val="20"/>
          <w:szCs w:val="20"/>
        </w:rPr>
      </w:pPr>
      <w:r w:rsidRPr="00943450">
        <w:rPr>
          <w:rFonts w:asciiTheme="majorHAnsi" w:hAnsiTheme="majorHAnsi"/>
          <w:b/>
          <w:sz w:val="20"/>
          <w:szCs w:val="20"/>
        </w:rPr>
        <w:fldChar w:fldCharType="end"/>
      </w:r>
    </w:p>
    <w:p w:rsidR="00772588" w:rsidRDefault="00772588" w:rsidP="00DF4D7E">
      <w:pPr>
        <w:pStyle w:val="1"/>
        <w:rPr>
          <w:rStyle w:val="100"/>
          <w:rFonts w:asciiTheme="majorHAnsi" w:eastAsiaTheme="majorEastAsia" w:hAnsiTheme="majorHAnsi" w:cstheme="majorBidi"/>
          <w:sz w:val="28"/>
        </w:rPr>
      </w:pPr>
      <w:bookmarkStart w:id="3" w:name="bookmark3"/>
      <w:bookmarkStart w:id="4" w:name="_Toc533152971"/>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Pr>
        <w:pStyle w:val="1"/>
        <w:ind w:firstLine="720"/>
        <w:rPr>
          <w:rStyle w:val="100"/>
          <w:rFonts w:asciiTheme="majorHAnsi" w:eastAsiaTheme="majorEastAsia" w:hAnsiTheme="majorHAnsi" w:cstheme="majorBidi"/>
          <w:sz w:val="28"/>
        </w:rPr>
      </w:pPr>
    </w:p>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772588" w:rsidRDefault="00772588" w:rsidP="00772588"/>
    <w:p w:rsidR="00104688" w:rsidRDefault="00104688" w:rsidP="00772588"/>
    <w:p w:rsidR="00104688" w:rsidRPr="00104688" w:rsidRDefault="00104688" w:rsidP="00104688"/>
    <w:p w:rsidR="00104688" w:rsidRPr="00104688" w:rsidRDefault="00104688" w:rsidP="00104688"/>
    <w:p w:rsidR="00104688" w:rsidRPr="00104688" w:rsidRDefault="00104688" w:rsidP="00104688"/>
    <w:p w:rsidR="00104688" w:rsidRPr="00104688" w:rsidRDefault="00104688" w:rsidP="00104688"/>
    <w:p w:rsidR="00104688" w:rsidRDefault="00104688" w:rsidP="00104688"/>
    <w:p w:rsidR="00772588" w:rsidRPr="00104688" w:rsidRDefault="00772588" w:rsidP="00104688">
      <w:pPr>
        <w:pStyle w:val="afff3"/>
      </w:pPr>
    </w:p>
    <w:p w:rsidR="002941CA" w:rsidRDefault="002940D4" w:rsidP="00772588">
      <w:pPr>
        <w:pStyle w:val="1"/>
        <w:ind w:firstLine="720"/>
        <w:rPr>
          <w:rStyle w:val="100"/>
        </w:rPr>
      </w:pPr>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3152972"/>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E6CF7">
            <w:pPr>
              <w:pStyle w:val="80"/>
              <w:shd w:val="clear" w:color="auto" w:fill="auto"/>
              <w:spacing w:line="288" w:lineRule="exact"/>
              <w:ind w:left="20"/>
            </w:pPr>
            <w:r w:rsidRPr="00BE6CF7">
              <w:t xml:space="preserve">Ημερομηνία : </w:t>
            </w:r>
            <w:r w:rsidR="00BE6CF7" w:rsidRPr="00BE6CF7">
              <w:t>15</w:t>
            </w:r>
            <w:r w:rsidR="00B353AF" w:rsidRPr="00BE6CF7">
              <w:t>/</w:t>
            </w:r>
            <w:r w:rsidR="00BE6CF7" w:rsidRPr="00BE6CF7">
              <w:t>01</w:t>
            </w:r>
            <w:r w:rsidR="00B353AF" w:rsidRPr="00BE6CF7">
              <w:t>/20</w:t>
            </w:r>
            <w:r w:rsidR="00BE6CF7" w:rsidRPr="00BE6CF7">
              <w:t>19</w:t>
            </w:r>
            <w:r w:rsidR="00B353AF">
              <w:t xml:space="preserve"> </w:t>
            </w:r>
            <w:r w:rsidRPr="00DF4435">
              <w:t xml:space="preserve">Ημέρα : </w:t>
            </w:r>
            <w:r w:rsidR="00BE6CF7">
              <w:t xml:space="preserve">Τρίτη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E6CF7">
            <w:pPr>
              <w:pStyle w:val="80"/>
              <w:shd w:val="clear" w:color="auto" w:fill="auto"/>
              <w:spacing w:line="288" w:lineRule="exact"/>
              <w:ind w:left="20"/>
            </w:pPr>
            <w:r w:rsidRPr="00BE6CF7">
              <w:t xml:space="preserve">Ημερομηνία : </w:t>
            </w:r>
            <w:r w:rsidR="00BE6CF7" w:rsidRPr="00BE6CF7">
              <w:t>16/01/</w:t>
            </w:r>
            <w:r w:rsidR="00B353AF" w:rsidRPr="00BE6CF7">
              <w:t>20</w:t>
            </w:r>
            <w:r w:rsidR="00BE6CF7" w:rsidRPr="00BE6CF7">
              <w:t>19</w:t>
            </w:r>
            <w:r w:rsidR="00B353AF">
              <w:t xml:space="preserve"> </w:t>
            </w:r>
            <w:r w:rsidRPr="00DF4435">
              <w:t xml:space="preserve">Ημέρα : </w:t>
            </w:r>
            <w:r w:rsidR="00BE6CF7">
              <w:t xml:space="preserve">Τετάρτη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E6CF7" w:rsidP="00DE02FA">
            <w:pPr>
              <w:pStyle w:val="80"/>
              <w:shd w:val="clear" w:color="auto" w:fill="auto"/>
              <w:spacing w:line="240" w:lineRule="auto"/>
              <w:ind w:left="20"/>
            </w:pPr>
            <w:r>
              <w:t>50750000-7</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B353AF">
            <w:pPr>
              <w:pStyle w:val="44"/>
              <w:shd w:val="clear" w:color="auto" w:fill="auto"/>
              <w:jc w:val="both"/>
              <w:rPr>
                <w:i w:val="0"/>
              </w:rPr>
            </w:pPr>
            <w:r w:rsidRPr="00612466">
              <w:rPr>
                <w:i w:val="0"/>
              </w:rPr>
              <w:t xml:space="preserve">Το έργο χρηματοδοτείται από τον προϋπολογισμό </w:t>
            </w:r>
            <w:r w:rsidR="00BE6CF7" w:rsidRPr="00612466">
              <w:rPr>
                <w:i w:val="0"/>
              </w:rPr>
              <w:t>τ</w:t>
            </w:r>
            <w:r w:rsidR="00BE6CF7">
              <w:rPr>
                <w:i w:val="0"/>
              </w:rPr>
              <w:t>ων</w:t>
            </w:r>
            <w:r w:rsidR="00BE6CF7" w:rsidRPr="00612466">
              <w:rPr>
                <w:i w:val="0"/>
              </w:rPr>
              <w:t xml:space="preserve"> Νοσοκομεί</w:t>
            </w:r>
            <w:r w:rsidR="00BE6CF7">
              <w:rPr>
                <w:i w:val="0"/>
              </w:rPr>
              <w:t>ων</w:t>
            </w:r>
            <w:r w:rsidR="00BE6CF7" w:rsidRPr="00612466">
              <w:rPr>
                <w:i w:val="0"/>
              </w:rPr>
              <w:t xml:space="preserve"> </w:t>
            </w:r>
            <w:r w:rsidR="00BE6CF7" w:rsidRPr="0094408B">
              <w:rPr>
                <w:i w:val="0"/>
              </w:rPr>
              <w:t>Ο.Μ. Έδρας-Άγιος</w:t>
            </w:r>
            <w:r w:rsidR="00BE6CF7">
              <w:rPr>
                <w:i w:val="0"/>
              </w:rPr>
              <w:t xml:space="preserve"> Νικόλαος,</w:t>
            </w:r>
            <w:r w:rsidR="00BE6CF7" w:rsidRPr="0094408B">
              <w:rPr>
                <w:i w:val="0"/>
              </w:rPr>
              <w:t xml:space="preserve"> ΑΟΜ Σητείας και Γ.Ν.-Κ.Υ. Νεάπολης «Διαλυνάκειο»</w:t>
            </w:r>
            <w:r w:rsidR="00BE6CF7">
              <w:rPr>
                <w:i w:val="0"/>
              </w:rPr>
              <w:t xml:space="preserve">, </w:t>
            </w:r>
            <w:r w:rsidR="00BE6CF7" w:rsidRPr="00612466">
              <w:rPr>
                <w:i w:val="0"/>
              </w:rPr>
              <w:t xml:space="preserve"> από </w:t>
            </w:r>
            <w:r w:rsidR="00BE6CF7">
              <w:rPr>
                <w:i w:val="0"/>
              </w:rPr>
              <w:t>τους</w:t>
            </w:r>
            <w:r w:rsidR="00BE6CF7" w:rsidRPr="00612466">
              <w:rPr>
                <w:i w:val="0"/>
              </w:rPr>
              <w:t xml:space="preserve"> ΚΑΕ </w:t>
            </w:r>
            <w:r w:rsidR="00BE6CF7" w:rsidRPr="00BE6CF7">
              <w:rPr>
                <w:i w:val="0"/>
              </w:rPr>
              <w:t>0879 &amp; 0889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231B06" w:rsidP="00231B06">
            <w:pPr>
              <w:pStyle w:val="80"/>
              <w:shd w:val="clear" w:color="auto" w:fill="auto"/>
              <w:spacing w:line="293" w:lineRule="exact"/>
              <w:ind w:left="20"/>
              <w:rPr>
                <w:rFonts w:eastAsia="Times New Roman" w:cs="Times New Roman"/>
              </w:rPr>
            </w:pPr>
            <w:r>
              <w:t>3.225,81</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r>
              <w:rPr>
                <w:rFonts w:eastAsia="Times New Roman" w:cs="Times New Roman"/>
              </w:rPr>
              <w:t xml:space="preserve"> για την Ο.Μ. Έδρας-Άγιος Νικόλαος</w:t>
            </w:r>
          </w:p>
          <w:p w:rsidR="00231B06" w:rsidRDefault="00231B06" w:rsidP="00231B06">
            <w:pPr>
              <w:pStyle w:val="80"/>
              <w:shd w:val="clear" w:color="auto" w:fill="auto"/>
              <w:spacing w:line="293" w:lineRule="exact"/>
              <w:ind w:left="20"/>
              <w:rPr>
                <w:rFonts w:eastAsia="Times New Roman" w:cs="Times New Roman"/>
              </w:rPr>
            </w:pPr>
            <w:r>
              <w:rPr>
                <w:rFonts w:eastAsia="Times New Roman" w:cs="Times New Roman"/>
              </w:rPr>
              <w:t>1.740,00 ευρώ πλέον ΦΠΑ 24% για την ΑΟΜ Σητείας</w:t>
            </w:r>
          </w:p>
          <w:p w:rsidR="00231B06" w:rsidRDefault="00231B06" w:rsidP="00231B06">
            <w:pPr>
              <w:pStyle w:val="80"/>
              <w:shd w:val="clear" w:color="auto" w:fill="auto"/>
              <w:spacing w:line="293" w:lineRule="exact"/>
              <w:ind w:left="20"/>
            </w:pPr>
            <w:r>
              <w:rPr>
                <w:rFonts w:eastAsia="Times New Roman" w:cs="Times New Roman"/>
              </w:rPr>
              <w:t xml:space="preserve">1.440,00 ευρώ πλέον ΦΠΑ 24% για το </w:t>
            </w:r>
            <w:r w:rsidRPr="00231B06">
              <w:rPr>
                <w:sz w:val="23"/>
                <w:szCs w:val="23"/>
              </w:rPr>
              <w:t>Γ.Ν.-Κ.Υ. Νεάπολης «Διαλυνάκειο»</w:t>
            </w:r>
          </w:p>
          <w:p w:rsidR="00231B06" w:rsidRDefault="00231B06" w:rsidP="00231B06">
            <w:pPr>
              <w:pStyle w:val="80"/>
              <w:shd w:val="clear" w:color="auto" w:fill="auto"/>
              <w:spacing w:line="293" w:lineRule="exact"/>
              <w:ind w:left="20"/>
            </w:pPr>
          </w:p>
          <w:p w:rsidR="00231B06" w:rsidRDefault="00231B06" w:rsidP="00231B06">
            <w:pPr>
              <w:pStyle w:val="80"/>
              <w:shd w:val="clear" w:color="auto" w:fill="auto"/>
              <w:spacing w:line="293" w:lineRule="exact"/>
              <w:ind w:left="20"/>
            </w:pPr>
            <w:r>
              <w:t>Σύνολο: 6.405,81 ευρώ πλέον ΦΠΑ 24 % ήτοι 7.943,20 ευρώ.</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231B06" w:rsidP="00DE02FA">
            <w:pPr>
              <w:pStyle w:val="80"/>
              <w:shd w:val="clear" w:color="auto" w:fill="auto"/>
              <w:spacing w:line="293" w:lineRule="exact"/>
              <w:jc w:val="both"/>
              <w:rPr>
                <w:rFonts w:asciiTheme="minorHAnsi" w:hAnsiTheme="minorHAnsi"/>
              </w:rPr>
            </w:pPr>
            <w:r>
              <w:t>Ένα έτος.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33152973"/>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231B06"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231B06" w:rsidRDefault="00034332"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231B06" w:rsidRPr="00B257C2">
                <w:rPr>
                  <w:rStyle w:val="-"/>
                  <w:lang w:val="en-US"/>
                </w:rPr>
                <w:t>pgorgogiannis@aghnosp.gr</w:t>
              </w:r>
            </w:hyperlink>
            <w:r w:rsidR="00231B06">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034332"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231B06" w:rsidRDefault="00231B06"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231B06"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231B06" w:rsidRDefault="00034332"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231B06" w:rsidRPr="00B257C2">
                <w:rPr>
                  <w:rStyle w:val="-"/>
                  <w:lang w:val="en-US"/>
                </w:rPr>
                <w:t>pgorgogiannis@agnhosp.gr</w:t>
              </w:r>
            </w:hyperlink>
            <w:r w:rsidR="00231B06">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33152974"/>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6B7C84" w:rsidRDefault="00221F63" w:rsidP="006B7C84">
      <w:pPr>
        <w:pStyle w:val="49"/>
        <w:shd w:val="clear" w:color="auto" w:fill="auto"/>
        <w:spacing w:line="264" w:lineRule="exact"/>
        <w:ind w:left="40" w:right="40" w:firstLine="0"/>
        <w:jc w:val="both"/>
      </w:pPr>
      <w:r w:rsidRPr="006B7C84">
        <w:t>Υπηρεσίες</w:t>
      </w:r>
      <w:r w:rsidR="00584AA6" w:rsidRPr="006B7C84">
        <w:t xml:space="preserve"> </w:t>
      </w:r>
      <w:r w:rsidR="006B7C84" w:rsidRPr="006B7C84">
        <w:t>Συντήρησης Ανελκυστήρων για τις ανάγκες της Ο.Μ. Έδρας-Άγιος Νικόλαος, της ΑΟΜ Σητείας και του Γ.Ν.-Κ.Υ. Νεάπολης «Διαλυνάκειο» του Γ.Ν. Λασιθίου- Γ.Ν.-Κ.Υ. Νεάπολης «Διαλυνάκειο».</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6B7C84" w:rsidRPr="006B7C84">
        <w:t xml:space="preserve"> 6.405,81 ευρώ </w:t>
      </w:r>
      <w:r w:rsidR="00483DFA" w:rsidRPr="006B7C84">
        <w:t xml:space="preserve"> </w:t>
      </w:r>
      <w:r w:rsidR="00BC51E3" w:rsidRPr="006B7C84">
        <w:rPr>
          <w:rFonts w:eastAsia="Times New Roman" w:cs="Times New Roman"/>
        </w:rPr>
        <w:t xml:space="preserve">πλέον Φ.Π.Α. </w:t>
      </w:r>
      <w:r w:rsidR="006B7C84" w:rsidRPr="006B7C84">
        <w:rPr>
          <w:rFonts w:eastAsia="Times New Roman" w:cs="Times New Roman"/>
        </w:rPr>
        <w:t>24</w:t>
      </w:r>
      <w:r w:rsidR="00BC51E3" w:rsidRPr="006B7C84">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δέσμευσης τ</w:t>
      </w:r>
      <w:r w:rsidR="006B7C84">
        <w:t>ων</w:t>
      </w:r>
      <w:r w:rsidR="00BC51E3">
        <w:t xml:space="preserve"> </w:t>
      </w:r>
      <w:r w:rsidR="00584AA6">
        <w:t>ενδιαφερόμεν</w:t>
      </w:r>
      <w:r w:rsidR="006B7C84">
        <w:t>ων</w:t>
      </w:r>
      <w:r w:rsidR="00584AA6">
        <w:t xml:space="preserve"> Νοσοκομεί</w:t>
      </w:r>
      <w:r w:rsidR="006B7C84">
        <w:t>ων</w:t>
      </w:r>
      <w:r w:rsidR="0016147F">
        <w:t xml:space="preserve"> </w:t>
      </w:r>
      <w:r w:rsidR="00584AA6" w:rsidRPr="0016147F">
        <w:t>ΑΔΑ</w:t>
      </w:r>
      <w:r w:rsidR="00584AA6" w:rsidRPr="003E545F">
        <w:t xml:space="preserve">: </w:t>
      </w:r>
      <w:r w:rsidR="006B7C84" w:rsidRPr="003E545F">
        <w:t>6Ρ7Ν469045</w:t>
      </w:r>
      <w:r w:rsidR="006B7C84" w:rsidRPr="006B7C84">
        <w:t>-ΑΒΗ, ΩΡΘΙ46904Σ-Δ9Μ &amp; ΩΞ9Χ469042-ΗΞΑ</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6B7C84" w:rsidRDefault="00584AA6" w:rsidP="00B008D7">
      <w:pPr>
        <w:pStyle w:val="49"/>
        <w:numPr>
          <w:ilvl w:val="0"/>
          <w:numId w:val="17"/>
        </w:numPr>
        <w:shd w:val="clear" w:color="auto" w:fill="auto"/>
        <w:spacing w:line="264" w:lineRule="exact"/>
        <w:ind w:right="40"/>
        <w:jc w:val="both"/>
      </w:pPr>
      <w:r w:rsidRPr="006B7C84">
        <w:t>Οργανική Μονάδα Έδρας του Γ.Ν. Λασιθίου – Γ.Ν.-Κ.Υ. Νεαπόλεως «Διαλυνάκειο»- Κνωσού 2-4, Άγιος Νικόλαος, Τ.Κ. 72100</w:t>
      </w:r>
    </w:p>
    <w:p w:rsidR="004F6168" w:rsidRPr="006B7C84" w:rsidRDefault="004F6168" w:rsidP="00B008D7">
      <w:pPr>
        <w:pStyle w:val="49"/>
        <w:numPr>
          <w:ilvl w:val="0"/>
          <w:numId w:val="17"/>
        </w:numPr>
        <w:shd w:val="clear" w:color="auto" w:fill="auto"/>
        <w:spacing w:line="264" w:lineRule="exact"/>
        <w:ind w:right="40"/>
        <w:jc w:val="both"/>
      </w:pPr>
      <w:r w:rsidRPr="006B7C84">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6B7C84" w:rsidRDefault="004F6168" w:rsidP="00B008D7">
      <w:pPr>
        <w:pStyle w:val="49"/>
        <w:numPr>
          <w:ilvl w:val="0"/>
          <w:numId w:val="17"/>
        </w:numPr>
        <w:shd w:val="clear" w:color="auto" w:fill="auto"/>
        <w:spacing w:line="264" w:lineRule="exact"/>
        <w:ind w:right="40"/>
        <w:jc w:val="both"/>
      </w:pPr>
      <w:r w:rsidRPr="006B7C84">
        <w:t>Γ.Ν.-Κ.Υ. Νεαπόλεως «Διαλυνάκειο», Γ. Διαλυνά 2, Νεάπολη, Τ.Κ. 72400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6B7C84" w:rsidRPr="006B7C84" w:rsidRDefault="002940D4" w:rsidP="006B7C84">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bookmarkStart w:id="13" w:name="bookmark10"/>
      <w:r w:rsidR="006B7C84" w:rsidRPr="006B7C84">
        <w:t>Συντήρησης Ανελκυστήρων για τις ανάγκες της Ο.Μ. Έδρας-Άγιος Νικόλαος, της ΑΟΜ Σητείας και του Γ.Ν.-Κ.Υ. Νεάπολης «Διαλυνάκειο» του Γ.Ν. Λασιθίου- Γ.Ν.-Κ.Υ. Νεάπολης «Διαλυνάκειο».</w:t>
      </w:r>
    </w:p>
    <w:p w:rsidR="00651140" w:rsidRDefault="00651140" w:rsidP="00651140">
      <w:pPr>
        <w:pStyle w:val="49"/>
        <w:shd w:val="clear" w:color="auto" w:fill="auto"/>
        <w:spacing w:line="264" w:lineRule="exact"/>
        <w:ind w:left="40" w:right="40" w:firstLine="0"/>
        <w:jc w:val="both"/>
      </w:pPr>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CA5229" w:rsidRDefault="00CA5229" w:rsidP="00651140">
      <w:pPr>
        <w:pStyle w:val="49"/>
        <w:shd w:val="clear" w:color="auto" w:fill="auto"/>
        <w:spacing w:line="264" w:lineRule="exact"/>
        <w:ind w:left="40" w:right="40" w:firstLine="0"/>
        <w:jc w:val="both"/>
      </w:pPr>
    </w:p>
    <w:p w:rsidR="006B6C7C" w:rsidRDefault="006B6C7C" w:rsidP="00651140">
      <w:pPr>
        <w:pStyle w:val="49"/>
        <w:shd w:val="clear" w:color="auto" w:fill="auto"/>
        <w:spacing w:line="264" w:lineRule="exact"/>
        <w:ind w:left="40" w:right="40" w:firstLine="0"/>
        <w:jc w:val="both"/>
      </w:pPr>
      <w:r w:rsidRPr="00EC087C">
        <w:t>Η παρούσα διαδικασία σύναψης σύμβασης υποδιαιρείται στα εξής τμήματα:</w:t>
      </w:r>
    </w:p>
    <w:p w:rsidR="00CA5229" w:rsidRPr="00EC087C" w:rsidRDefault="00CA5229" w:rsidP="00651140">
      <w:pPr>
        <w:pStyle w:val="49"/>
        <w:shd w:val="clear" w:color="auto" w:fill="auto"/>
        <w:spacing w:line="264" w:lineRule="exact"/>
        <w:ind w:left="40" w:right="40" w:firstLine="0"/>
        <w:jc w:val="both"/>
      </w:pPr>
    </w:p>
    <w:p w:rsidR="006B6C7C" w:rsidRDefault="006B7C84" w:rsidP="00CA5229">
      <w:pPr>
        <w:pStyle w:val="49"/>
        <w:shd w:val="clear" w:color="auto" w:fill="auto"/>
        <w:spacing w:line="360" w:lineRule="auto"/>
        <w:ind w:left="40" w:right="40" w:firstLine="0"/>
        <w:jc w:val="both"/>
        <w:rPr>
          <w:b/>
        </w:rPr>
      </w:pPr>
      <w:r w:rsidRPr="00EC087C">
        <w:rPr>
          <w:b/>
        </w:rPr>
        <w:t xml:space="preserve">ΤΜΗΜΑ 1: </w:t>
      </w:r>
      <w:r w:rsidR="00EC087C">
        <w:rPr>
          <w:b/>
        </w:rPr>
        <w:t>Υπηρεσίες συντήρησης ανελκυστήρων Ο.Μ. Έδρας – Άγιος Νικόλαος</w:t>
      </w:r>
    </w:p>
    <w:p w:rsidR="00EC087C" w:rsidRDefault="00A673AB" w:rsidP="00CA5229">
      <w:pPr>
        <w:pStyle w:val="49"/>
        <w:shd w:val="clear" w:color="auto" w:fill="auto"/>
        <w:spacing w:line="360" w:lineRule="auto"/>
        <w:ind w:left="40" w:right="40" w:firstLine="0"/>
        <w:jc w:val="both"/>
        <w:rPr>
          <w:b/>
        </w:rPr>
      </w:pPr>
      <w:r>
        <w:rPr>
          <w:b/>
        </w:rPr>
        <w:t>ΤΜΗΜΑ 2</w:t>
      </w:r>
      <w:r w:rsidRPr="00A673AB">
        <w:rPr>
          <w:b/>
        </w:rPr>
        <w:t xml:space="preserve">: </w:t>
      </w:r>
      <w:r>
        <w:rPr>
          <w:b/>
        </w:rPr>
        <w:t>Υπηρεσίες συντήρησης ανελκυστήρων ΑΟΜ Σητείας</w:t>
      </w:r>
    </w:p>
    <w:p w:rsidR="00A673AB" w:rsidRDefault="00A673AB" w:rsidP="00CA5229">
      <w:pPr>
        <w:pStyle w:val="49"/>
        <w:shd w:val="clear" w:color="auto" w:fill="auto"/>
        <w:spacing w:line="360" w:lineRule="auto"/>
        <w:ind w:left="40" w:right="40" w:firstLine="0"/>
        <w:jc w:val="both"/>
        <w:rPr>
          <w:b/>
        </w:rPr>
      </w:pPr>
      <w:r>
        <w:rPr>
          <w:b/>
        </w:rPr>
        <w:lastRenderedPageBreak/>
        <w:t>ΤΜΗΜΑ 3</w:t>
      </w:r>
      <w:r w:rsidRPr="00A673AB">
        <w:rPr>
          <w:b/>
        </w:rPr>
        <w:t xml:space="preserve">: </w:t>
      </w:r>
      <w:r>
        <w:rPr>
          <w:b/>
        </w:rPr>
        <w:t xml:space="preserve">Υπηρεσίες συντήρησης ανελκυστήρων </w:t>
      </w:r>
      <w:r w:rsidRPr="00A673AB">
        <w:rPr>
          <w:b/>
        </w:rPr>
        <w:t>Γ.Ν</w:t>
      </w:r>
      <w:r>
        <w:rPr>
          <w:b/>
        </w:rPr>
        <w:t>.-Κ.Υ. Νεαπόλεως «Διαλυνάκειο»</w:t>
      </w:r>
    </w:p>
    <w:p w:rsidR="008E47A9" w:rsidRPr="00EC087C" w:rsidRDefault="008E47A9" w:rsidP="008E47A9">
      <w:pPr>
        <w:pStyle w:val="49"/>
        <w:shd w:val="clear" w:color="auto" w:fill="auto"/>
        <w:spacing w:line="264" w:lineRule="exact"/>
        <w:ind w:left="40" w:right="40" w:firstLine="0"/>
        <w:jc w:val="both"/>
      </w:pPr>
      <w:r w:rsidRPr="00EC087C">
        <w:t>Τα στοιχεία του κάθε τμήματος παρατίθενται και σε μορφή πίνακα :</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1275"/>
        <w:gridCol w:w="3544"/>
        <w:gridCol w:w="709"/>
        <w:gridCol w:w="1701"/>
        <w:gridCol w:w="1702"/>
      </w:tblGrid>
      <w:tr w:rsidR="008E47A9" w:rsidRPr="00A673AB" w:rsidTr="00143FDB">
        <w:trPr>
          <w:trHeight w:val="1080"/>
        </w:trPr>
        <w:tc>
          <w:tcPr>
            <w:tcW w:w="1277" w:type="dxa"/>
            <w:shd w:val="clear" w:color="auto" w:fill="C6D9F1"/>
            <w:vAlign w:val="center"/>
          </w:tcPr>
          <w:p w:rsidR="008E47A9" w:rsidRPr="00A673AB" w:rsidRDefault="008E47A9" w:rsidP="00CA5229">
            <w:pPr>
              <w:pStyle w:val="49"/>
              <w:shd w:val="clear" w:color="auto" w:fill="auto"/>
              <w:spacing w:line="264" w:lineRule="exact"/>
              <w:ind w:left="40" w:right="40" w:firstLine="0"/>
              <w:rPr>
                <w:b/>
              </w:rPr>
            </w:pPr>
            <w:r w:rsidRPr="00A673AB">
              <w:rPr>
                <w:b/>
              </w:rPr>
              <w:t>Α/Α ΤΜΗΜΑΤΟΣ</w:t>
            </w:r>
          </w:p>
        </w:tc>
        <w:tc>
          <w:tcPr>
            <w:tcW w:w="1275" w:type="dxa"/>
            <w:shd w:val="clear" w:color="auto" w:fill="C6D9F1"/>
            <w:vAlign w:val="center"/>
            <w:hideMark/>
          </w:tcPr>
          <w:p w:rsidR="008E47A9" w:rsidRPr="00A673AB" w:rsidRDefault="008E47A9" w:rsidP="00CA5229">
            <w:pPr>
              <w:pStyle w:val="49"/>
              <w:shd w:val="clear" w:color="auto" w:fill="auto"/>
              <w:spacing w:line="264" w:lineRule="exact"/>
              <w:ind w:left="40" w:right="40" w:firstLine="0"/>
              <w:rPr>
                <w:b/>
              </w:rPr>
            </w:pPr>
            <w:r w:rsidRPr="00A673AB">
              <w:rPr>
                <w:b/>
              </w:rPr>
              <w:t>Κωδικός CPV</w:t>
            </w:r>
          </w:p>
        </w:tc>
        <w:tc>
          <w:tcPr>
            <w:tcW w:w="3544" w:type="dxa"/>
            <w:shd w:val="clear" w:color="auto" w:fill="C6D9F1"/>
            <w:vAlign w:val="center"/>
            <w:hideMark/>
          </w:tcPr>
          <w:p w:rsidR="008E47A9" w:rsidRPr="00A673AB" w:rsidRDefault="008E47A9" w:rsidP="00CA5229">
            <w:pPr>
              <w:pStyle w:val="49"/>
              <w:shd w:val="clear" w:color="auto" w:fill="auto"/>
              <w:spacing w:line="264" w:lineRule="exact"/>
              <w:ind w:left="40" w:right="40" w:firstLine="0"/>
              <w:rPr>
                <w:b/>
              </w:rPr>
            </w:pPr>
            <w:r w:rsidRPr="00A673AB">
              <w:rPr>
                <w:b/>
              </w:rPr>
              <w:t>Περιγραφή CPV</w:t>
            </w:r>
          </w:p>
        </w:tc>
        <w:tc>
          <w:tcPr>
            <w:tcW w:w="709" w:type="dxa"/>
            <w:tcBorders>
              <w:bottom w:val="single" w:sz="4" w:space="0" w:color="auto"/>
            </w:tcBorders>
            <w:shd w:val="clear" w:color="auto" w:fill="C6D9F1"/>
            <w:vAlign w:val="center"/>
            <w:hideMark/>
          </w:tcPr>
          <w:p w:rsidR="008E47A9" w:rsidRPr="00A673AB" w:rsidRDefault="008E47A9" w:rsidP="00CA5229">
            <w:pPr>
              <w:pStyle w:val="49"/>
              <w:shd w:val="clear" w:color="auto" w:fill="auto"/>
              <w:spacing w:line="264" w:lineRule="exact"/>
              <w:ind w:left="40" w:right="40" w:firstLine="0"/>
              <w:rPr>
                <w:b/>
              </w:rPr>
            </w:pPr>
            <w:r w:rsidRPr="00A673AB">
              <w:rPr>
                <w:b/>
              </w:rPr>
              <w:t>ΚΑΕ</w:t>
            </w:r>
          </w:p>
        </w:tc>
        <w:tc>
          <w:tcPr>
            <w:tcW w:w="1701" w:type="dxa"/>
            <w:tcBorders>
              <w:bottom w:val="single" w:sz="4" w:space="0" w:color="auto"/>
            </w:tcBorders>
            <w:shd w:val="clear" w:color="auto" w:fill="C6D9F1"/>
            <w:vAlign w:val="center"/>
            <w:hideMark/>
          </w:tcPr>
          <w:p w:rsidR="008E47A9" w:rsidRPr="00A673AB" w:rsidRDefault="008E47A9" w:rsidP="00CA5229">
            <w:pPr>
              <w:pStyle w:val="49"/>
              <w:shd w:val="clear" w:color="auto" w:fill="auto"/>
              <w:spacing w:line="264" w:lineRule="exact"/>
              <w:ind w:left="40" w:right="40" w:firstLine="0"/>
              <w:rPr>
                <w:b/>
              </w:rPr>
            </w:pPr>
            <w:r w:rsidRPr="00A673AB">
              <w:rPr>
                <w:b/>
              </w:rPr>
              <w:t>ΠΡ/ΣΘΕΙΣΑ ΔΑΠΑΝΗ ΠΛΕΟΝ Φ.Π.Α. ΣΕ ΕΥΡΩ</w:t>
            </w:r>
          </w:p>
        </w:tc>
        <w:tc>
          <w:tcPr>
            <w:tcW w:w="1702" w:type="dxa"/>
            <w:tcBorders>
              <w:bottom w:val="single" w:sz="4" w:space="0" w:color="auto"/>
            </w:tcBorders>
            <w:shd w:val="clear" w:color="auto" w:fill="C6D9F1"/>
            <w:vAlign w:val="center"/>
            <w:hideMark/>
          </w:tcPr>
          <w:p w:rsidR="008E47A9" w:rsidRPr="00A673AB" w:rsidRDefault="008E47A9" w:rsidP="00CA5229">
            <w:pPr>
              <w:pStyle w:val="49"/>
              <w:shd w:val="clear" w:color="auto" w:fill="auto"/>
              <w:spacing w:line="264" w:lineRule="exact"/>
              <w:ind w:left="40" w:right="40" w:firstLine="0"/>
              <w:rPr>
                <w:b/>
              </w:rPr>
            </w:pPr>
            <w:r w:rsidRPr="00A673AB">
              <w:rPr>
                <w:b/>
              </w:rPr>
              <w:t>ΠΡ/ΣΘΕΙΣΑ ΔΑΠΑΝΗ ΣΥΜΠ/ΝΟΥ Φ.Π.Α. ΣΕ ΕΥΡΩ</w:t>
            </w:r>
          </w:p>
        </w:tc>
      </w:tr>
      <w:tr w:rsidR="008E47A9" w:rsidRPr="00A673AB" w:rsidTr="00143FDB">
        <w:trPr>
          <w:trHeight w:val="936"/>
        </w:trPr>
        <w:tc>
          <w:tcPr>
            <w:tcW w:w="1277" w:type="dxa"/>
            <w:vAlign w:val="center"/>
          </w:tcPr>
          <w:p w:rsidR="008E47A9" w:rsidRPr="00A673AB" w:rsidRDefault="008E47A9" w:rsidP="00CA5229">
            <w:pPr>
              <w:pStyle w:val="49"/>
              <w:shd w:val="clear" w:color="auto" w:fill="auto"/>
              <w:spacing w:line="264" w:lineRule="exact"/>
              <w:ind w:left="40" w:right="40" w:firstLine="0"/>
            </w:pPr>
            <w:r w:rsidRPr="00A673AB">
              <w:t>1</w:t>
            </w:r>
          </w:p>
        </w:tc>
        <w:tc>
          <w:tcPr>
            <w:tcW w:w="1275" w:type="dxa"/>
            <w:shd w:val="clear" w:color="auto" w:fill="auto"/>
            <w:vAlign w:val="center"/>
            <w:hideMark/>
          </w:tcPr>
          <w:p w:rsidR="008E47A9" w:rsidRPr="00A673AB" w:rsidRDefault="00A673AB" w:rsidP="00CA5229">
            <w:pPr>
              <w:pStyle w:val="49"/>
              <w:shd w:val="clear" w:color="auto" w:fill="auto"/>
              <w:spacing w:line="264" w:lineRule="exact"/>
              <w:ind w:left="40" w:right="40" w:firstLine="0"/>
            </w:pPr>
            <w:r w:rsidRPr="00A673AB">
              <w:t>50750000-7</w:t>
            </w:r>
          </w:p>
        </w:tc>
        <w:tc>
          <w:tcPr>
            <w:tcW w:w="3544" w:type="dxa"/>
            <w:shd w:val="clear" w:color="auto" w:fill="auto"/>
            <w:vAlign w:val="center"/>
            <w:hideMark/>
          </w:tcPr>
          <w:p w:rsidR="008E47A9" w:rsidRPr="00A673AB" w:rsidRDefault="00A673AB" w:rsidP="00CA5229">
            <w:pPr>
              <w:pStyle w:val="49"/>
              <w:shd w:val="clear" w:color="auto" w:fill="auto"/>
              <w:spacing w:line="264" w:lineRule="exact"/>
              <w:ind w:left="40" w:right="40" w:firstLine="0"/>
            </w:pPr>
            <w:r w:rsidRPr="00A673AB">
              <w:t>Υπηρεσίες συντήρησης ανελκυστήρων</w:t>
            </w:r>
          </w:p>
        </w:tc>
        <w:tc>
          <w:tcPr>
            <w:tcW w:w="709" w:type="dxa"/>
            <w:shd w:val="clear" w:color="000000" w:fill="FFFFFF"/>
            <w:vAlign w:val="center"/>
            <w:hideMark/>
          </w:tcPr>
          <w:p w:rsidR="008E47A9" w:rsidRPr="00A673AB" w:rsidRDefault="00A673AB" w:rsidP="00CA5229">
            <w:pPr>
              <w:pStyle w:val="49"/>
              <w:shd w:val="clear" w:color="auto" w:fill="auto"/>
              <w:spacing w:line="264" w:lineRule="exact"/>
              <w:ind w:left="40" w:right="40" w:firstLine="0"/>
            </w:pPr>
            <w:r w:rsidRPr="00A673AB">
              <w:t>0879</w:t>
            </w:r>
          </w:p>
        </w:tc>
        <w:tc>
          <w:tcPr>
            <w:tcW w:w="1701" w:type="dxa"/>
            <w:shd w:val="clear" w:color="000000" w:fill="FFFFFF"/>
            <w:vAlign w:val="center"/>
            <w:hideMark/>
          </w:tcPr>
          <w:p w:rsidR="008E47A9" w:rsidRPr="00A673AB" w:rsidRDefault="00A673AB" w:rsidP="00CA5229">
            <w:pPr>
              <w:pStyle w:val="49"/>
              <w:shd w:val="clear" w:color="auto" w:fill="auto"/>
              <w:spacing w:line="264" w:lineRule="exact"/>
              <w:ind w:left="40" w:right="40" w:firstLine="0"/>
            </w:pPr>
            <w:r w:rsidRPr="00A673AB">
              <w:t>3.225,81</w:t>
            </w:r>
          </w:p>
        </w:tc>
        <w:tc>
          <w:tcPr>
            <w:tcW w:w="1702" w:type="dxa"/>
            <w:shd w:val="clear" w:color="000000" w:fill="FFFFFF"/>
            <w:vAlign w:val="center"/>
            <w:hideMark/>
          </w:tcPr>
          <w:p w:rsidR="008E47A9" w:rsidRPr="00A673AB" w:rsidRDefault="00A673AB" w:rsidP="00CA5229">
            <w:pPr>
              <w:pStyle w:val="49"/>
              <w:shd w:val="clear" w:color="auto" w:fill="auto"/>
              <w:spacing w:line="264" w:lineRule="exact"/>
              <w:ind w:left="40" w:right="40" w:firstLine="0"/>
            </w:pPr>
            <w:r w:rsidRPr="00A673AB">
              <w:t>4.000,00</w:t>
            </w:r>
          </w:p>
        </w:tc>
      </w:tr>
      <w:tr w:rsidR="00A673AB" w:rsidRPr="00A673AB" w:rsidTr="00143FDB">
        <w:trPr>
          <w:trHeight w:val="936"/>
        </w:trPr>
        <w:tc>
          <w:tcPr>
            <w:tcW w:w="1277" w:type="dxa"/>
            <w:vAlign w:val="center"/>
          </w:tcPr>
          <w:p w:rsidR="00A673AB" w:rsidRPr="00A673AB" w:rsidRDefault="00A673AB" w:rsidP="00CA5229">
            <w:pPr>
              <w:pStyle w:val="49"/>
              <w:shd w:val="clear" w:color="auto" w:fill="auto"/>
              <w:spacing w:line="264" w:lineRule="exact"/>
              <w:ind w:left="40" w:right="40" w:firstLine="0"/>
            </w:pPr>
            <w:r w:rsidRPr="00A673AB">
              <w:t>2</w:t>
            </w:r>
          </w:p>
        </w:tc>
        <w:tc>
          <w:tcPr>
            <w:tcW w:w="1275" w:type="dxa"/>
            <w:shd w:val="clear" w:color="auto" w:fill="auto"/>
            <w:vAlign w:val="center"/>
          </w:tcPr>
          <w:p w:rsidR="00A673AB" w:rsidRPr="00A673AB" w:rsidRDefault="00A673AB" w:rsidP="00CA5229">
            <w:pPr>
              <w:pStyle w:val="49"/>
              <w:shd w:val="clear" w:color="auto" w:fill="auto"/>
              <w:spacing w:line="264" w:lineRule="exact"/>
              <w:ind w:left="40" w:right="40" w:firstLine="0"/>
            </w:pPr>
            <w:r w:rsidRPr="00A673AB">
              <w:t>50750000-7</w:t>
            </w:r>
          </w:p>
        </w:tc>
        <w:tc>
          <w:tcPr>
            <w:tcW w:w="3544" w:type="dxa"/>
            <w:shd w:val="clear" w:color="auto" w:fill="auto"/>
            <w:vAlign w:val="center"/>
          </w:tcPr>
          <w:p w:rsidR="00A673AB" w:rsidRPr="00A673AB" w:rsidRDefault="00A673AB" w:rsidP="00CA5229">
            <w:pPr>
              <w:pStyle w:val="49"/>
              <w:shd w:val="clear" w:color="auto" w:fill="auto"/>
              <w:spacing w:line="264" w:lineRule="exact"/>
              <w:ind w:left="40" w:right="40" w:firstLine="0"/>
            </w:pPr>
            <w:r w:rsidRPr="00A673AB">
              <w:t>Υπηρεσίες συντήρησης ανελκυστήρων</w:t>
            </w:r>
          </w:p>
        </w:tc>
        <w:tc>
          <w:tcPr>
            <w:tcW w:w="709" w:type="dxa"/>
            <w:shd w:val="clear" w:color="000000" w:fill="FFFFFF"/>
            <w:vAlign w:val="center"/>
          </w:tcPr>
          <w:p w:rsidR="00A673AB" w:rsidRPr="00A673AB" w:rsidRDefault="00A673AB" w:rsidP="00CA5229">
            <w:pPr>
              <w:pStyle w:val="49"/>
              <w:shd w:val="clear" w:color="auto" w:fill="auto"/>
              <w:spacing w:line="264" w:lineRule="exact"/>
              <w:ind w:left="40" w:right="40" w:firstLine="0"/>
            </w:pPr>
            <w:r w:rsidRPr="00A673AB">
              <w:t>0879</w:t>
            </w:r>
          </w:p>
        </w:tc>
        <w:tc>
          <w:tcPr>
            <w:tcW w:w="1701" w:type="dxa"/>
            <w:shd w:val="clear" w:color="000000" w:fill="FFFFFF"/>
            <w:vAlign w:val="center"/>
          </w:tcPr>
          <w:p w:rsidR="00A673AB" w:rsidRPr="00A673AB" w:rsidRDefault="00A673AB" w:rsidP="00CA5229">
            <w:pPr>
              <w:pStyle w:val="49"/>
              <w:shd w:val="clear" w:color="auto" w:fill="auto"/>
              <w:spacing w:line="264" w:lineRule="exact"/>
              <w:ind w:left="40" w:right="40" w:firstLine="0"/>
            </w:pPr>
            <w:r>
              <w:t>1.740,00</w:t>
            </w:r>
          </w:p>
        </w:tc>
        <w:tc>
          <w:tcPr>
            <w:tcW w:w="1702" w:type="dxa"/>
            <w:shd w:val="clear" w:color="000000" w:fill="FFFFFF"/>
            <w:vAlign w:val="center"/>
          </w:tcPr>
          <w:p w:rsidR="00A673AB" w:rsidRPr="00A673AB" w:rsidRDefault="00A673AB" w:rsidP="00CA5229">
            <w:pPr>
              <w:pStyle w:val="49"/>
              <w:shd w:val="clear" w:color="auto" w:fill="auto"/>
              <w:spacing w:line="264" w:lineRule="exact"/>
              <w:ind w:left="40" w:right="40" w:firstLine="0"/>
            </w:pPr>
            <w:r>
              <w:t>2.157,60</w:t>
            </w:r>
          </w:p>
        </w:tc>
      </w:tr>
      <w:tr w:rsidR="00A673AB" w:rsidRPr="00D623A9" w:rsidTr="00143FDB">
        <w:trPr>
          <w:trHeight w:val="936"/>
        </w:trPr>
        <w:tc>
          <w:tcPr>
            <w:tcW w:w="1277" w:type="dxa"/>
            <w:vAlign w:val="center"/>
          </w:tcPr>
          <w:p w:rsidR="00A673AB" w:rsidRPr="00A673AB" w:rsidRDefault="00A673AB" w:rsidP="00CA5229">
            <w:pPr>
              <w:pStyle w:val="49"/>
              <w:shd w:val="clear" w:color="auto" w:fill="auto"/>
              <w:spacing w:line="264" w:lineRule="exact"/>
              <w:ind w:left="40" w:right="40" w:firstLine="0"/>
            </w:pPr>
            <w:r w:rsidRPr="00A673AB">
              <w:t>3</w:t>
            </w:r>
          </w:p>
        </w:tc>
        <w:tc>
          <w:tcPr>
            <w:tcW w:w="1275" w:type="dxa"/>
            <w:shd w:val="clear" w:color="auto" w:fill="auto"/>
            <w:vAlign w:val="center"/>
          </w:tcPr>
          <w:p w:rsidR="00A673AB" w:rsidRPr="00A673AB" w:rsidRDefault="00A673AB" w:rsidP="00CA5229">
            <w:pPr>
              <w:pStyle w:val="49"/>
              <w:shd w:val="clear" w:color="auto" w:fill="auto"/>
              <w:spacing w:line="264" w:lineRule="exact"/>
              <w:ind w:left="40" w:right="40" w:firstLine="0"/>
            </w:pPr>
            <w:r w:rsidRPr="00A673AB">
              <w:t>50750000-7</w:t>
            </w:r>
          </w:p>
        </w:tc>
        <w:tc>
          <w:tcPr>
            <w:tcW w:w="3544" w:type="dxa"/>
            <w:shd w:val="clear" w:color="auto" w:fill="auto"/>
            <w:vAlign w:val="center"/>
          </w:tcPr>
          <w:p w:rsidR="00A673AB" w:rsidRPr="00A673AB" w:rsidRDefault="00A673AB" w:rsidP="00CA5229">
            <w:pPr>
              <w:pStyle w:val="49"/>
              <w:shd w:val="clear" w:color="auto" w:fill="auto"/>
              <w:spacing w:line="264" w:lineRule="exact"/>
              <w:ind w:left="40" w:right="40" w:firstLine="0"/>
            </w:pPr>
            <w:r w:rsidRPr="00A673AB">
              <w:t>Υπηρεσίες συντήρησης ανελκυστήρων</w:t>
            </w:r>
          </w:p>
        </w:tc>
        <w:tc>
          <w:tcPr>
            <w:tcW w:w="709" w:type="dxa"/>
            <w:shd w:val="clear" w:color="000000" w:fill="FFFFFF"/>
            <w:vAlign w:val="center"/>
          </w:tcPr>
          <w:p w:rsidR="00A673AB" w:rsidRPr="00A673AB" w:rsidRDefault="00A673AB" w:rsidP="00CA5229">
            <w:pPr>
              <w:pStyle w:val="49"/>
              <w:shd w:val="clear" w:color="auto" w:fill="auto"/>
              <w:spacing w:line="264" w:lineRule="exact"/>
              <w:ind w:left="40" w:right="40" w:firstLine="0"/>
            </w:pPr>
            <w:r w:rsidRPr="00A673AB">
              <w:t>0879</w:t>
            </w:r>
          </w:p>
        </w:tc>
        <w:tc>
          <w:tcPr>
            <w:tcW w:w="1701" w:type="dxa"/>
            <w:shd w:val="clear" w:color="000000" w:fill="FFFFFF"/>
            <w:vAlign w:val="center"/>
          </w:tcPr>
          <w:p w:rsidR="00A673AB" w:rsidRPr="00A673AB" w:rsidRDefault="00A673AB" w:rsidP="00CA5229">
            <w:pPr>
              <w:pStyle w:val="49"/>
              <w:shd w:val="clear" w:color="auto" w:fill="auto"/>
              <w:spacing w:line="264" w:lineRule="exact"/>
              <w:ind w:left="40" w:right="40" w:firstLine="0"/>
            </w:pPr>
            <w:r>
              <w:t>1.440,00</w:t>
            </w:r>
          </w:p>
        </w:tc>
        <w:tc>
          <w:tcPr>
            <w:tcW w:w="1702" w:type="dxa"/>
            <w:shd w:val="clear" w:color="000000" w:fill="FFFFFF"/>
            <w:vAlign w:val="center"/>
          </w:tcPr>
          <w:p w:rsidR="00A673AB" w:rsidRPr="008E47A9" w:rsidRDefault="00A673AB" w:rsidP="00CA5229">
            <w:pPr>
              <w:pStyle w:val="49"/>
              <w:shd w:val="clear" w:color="auto" w:fill="auto"/>
              <w:spacing w:line="264" w:lineRule="exact"/>
              <w:ind w:left="40" w:right="40" w:firstLine="0"/>
            </w:pPr>
            <w:r>
              <w:t>1.785,60</w:t>
            </w:r>
          </w:p>
        </w:tc>
      </w:tr>
    </w:tbl>
    <w:p w:rsidR="008E47A9" w:rsidRDefault="008E47A9" w:rsidP="00651140">
      <w:pPr>
        <w:pStyle w:val="49"/>
        <w:shd w:val="clear" w:color="auto" w:fill="auto"/>
        <w:spacing w:line="264" w:lineRule="exact"/>
        <w:ind w:left="40" w:right="40" w:firstLine="0"/>
        <w:jc w:val="both"/>
        <w:rPr>
          <w:b/>
        </w:rPr>
      </w:pPr>
    </w:p>
    <w:p w:rsidR="006B6C7C" w:rsidRPr="006B6C7C" w:rsidRDefault="006B6C7C" w:rsidP="00651140">
      <w:pPr>
        <w:pStyle w:val="49"/>
        <w:shd w:val="clear" w:color="auto" w:fill="auto"/>
        <w:spacing w:line="264" w:lineRule="exact"/>
        <w:ind w:left="40" w:right="40" w:firstLine="0"/>
        <w:jc w:val="both"/>
        <w:rPr>
          <w:b/>
        </w:rPr>
      </w:pPr>
    </w:p>
    <w:p w:rsidR="000668BB" w:rsidRPr="00A673AB" w:rsidRDefault="000668BB" w:rsidP="000668BB">
      <w:pPr>
        <w:pStyle w:val="49"/>
        <w:shd w:val="clear" w:color="auto" w:fill="auto"/>
        <w:spacing w:line="264" w:lineRule="exact"/>
        <w:ind w:left="40" w:right="40" w:firstLine="0"/>
        <w:jc w:val="both"/>
      </w:pPr>
      <w:r w:rsidRPr="00A673AB">
        <w:t xml:space="preserve">Προσφορές υποβάλλονται για ένα έως </w:t>
      </w:r>
      <w:r w:rsidR="00CA5229">
        <w:t xml:space="preserve">και τα </w:t>
      </w:r>
      <w:r w:rsidR="00A673AB" w:rsidRPr="00A673AB">
        <w:t>τρία</w:t>
      </w:r>
      <w:r w:rsidRPr="00A673AB">
        <w:t xml:space="preserve"> τμήματα.</w:t>
      </w:r>
    </w:p>
    <w:p w:rsidR="00374D7F" w:rsidRDefault="00374D7F" w:rsidP="006B6C7C">
      <w:pPr>
        <w:pStyle w:val="102"/>
        <w:shd w:val="clear" w:color="auto" w:fill="auto"/>
        <w:spacing w:line="269" w:lineRule="exact"/>
        <w:ind w:firstLine="0"/>
        <w:jc w:val="both"/>
      </w:pPr>
    </w:p>
    <w:p w:rsidR="002941CA" w:rsidRDefault="002940D4" w:rsidP="00E06206">
      <w:pPr>
        <w:pStyle w:val="2"/>
      </w:pPr>
      <w:bookmarkStart w:id="14" w:name="_Toc533152975"/>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5B3DD4" w:rsidRDefault="005B3DD4" w:rsidP="0022738C">
      <w:pPr>
        <w:pStyle w:val="49"/>
        <w:shd w:val="clear" w:color="auto" w:fill="auto"/>
        <w:spacing w:line="264" w:lineRule="exact"/>
        <w:ind w:left="40" w:right="40" w:firstLine="0"/>
        <w:jc w:val="both"/>
      </w:pPr>
      <w:bookmarkStart w:id="15" w:name="bookmark11"/>
      <w:r w:rsidRPr="0022738C">
        <w:t xml:space="preserve">Η διάρκεια της σύμβασης ορίζεται σε </w:t>
      </w:r>
      <w:r w:rsidR="00A673AB">
        <w:t>ένα έτος.</w:t>
      </w:r>
      <w:r w:rsidRPr="0022738C">
        <w:t xml:space="preserve"> </w:t>
      </w:r>
    </w:p>
    <w:p w:rsidR="005B3DD4" w:rsidRPr="005B3DD4" w:rsidRDefault="005B3DD4" w:rsidP="00773871">
      <w:pPr>
        <w:pStyle w:val="49"/>
        <w:shd w:val="clear" w:color="auto" w:fill="auto"/>
        <w:spacing w:line="264" w:lineRule="exact"/>
        <w:ind w:left="40" w:right="40" w:firstLine="0"/>
        <w:jc w:val="both"/>
      </w:pPr>
      <w:r w:rsidRPr="005B3DD4">
        <w:t xml:space="preserve">Η σύμβαση θα μπορεί να παραταθεί </w:t>
      </w:r>
      <w:r w:rsidR="00773871" w:rsidRPr="00773871">
        <w:t xml:space="preserve">μονομερώς έως </w:t>
      </w:r>
      <w:r w:rsidR="00A673AB">
        <w:t>έξι (6)</w:t>
      </w:r>
      <w:r w:rsidR="00773871" w:rsidRPr="00773871">
        <w:t xml:space="preserve"> με τους ίδιους όρους και τιμές.</w:t>
      </w:r>
    </w:p>
    <w:p w:rsidR="001948BB" w:rsidRDefault="001948BB">
      <w:pPr>
        <w:pStyle w:val="102"/>
        <w:shd w:val="clear" w:color="auto" w:fill="auto"/>
        <w:spacing w:line="274" w:lineRule="exact"/>
        <w:ind w:left="320" w:firstLine="0"/>
        <w:jc w:val="both"/>
      </w:pPr>
    </w:p>
    <w:p w:rsidR="002941CA" w:rsidRDefault="002940D4" w:rsidP="003806E0">
      <w:pPr>
        <w:pStyle w:val="2"/>
      </w:pPr>
      <w:bookmarkStart w:id="16" w:name="_Toc533152976"/>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lastRenderedPageBreak/>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 </w:t>
      </w:r>
      <w:r w:rsidR="00A673AB">
        <w:t>828</w:t>
      </w:r>
      <w:r w:rsidR="00AE0FFA">
        <w:t xml:space="preserve"> &amp; 886</w:t>
      </w:r>
      <w:r w:rsidR="00A673AB">
        <w:t>/18-12-2018</w:t>
      </w:r>
      <w:r w:rsidR="000B197C" w:rsidRPr="00B66982">
        <w:t xml:space="preserve"> </w:t>
      </w:r>
      <w:r w:rsidR="00B66982" w:rsidRPr="00B66982">
        <w:t>απ</w:t>
      </w:r>
      <w:r w:rsidR="00AE0FFA">
        <w:t>οφάσεις</w:t>
      </w:r>
      <w:r w:rsidRPr="00B66982">
        <w:t xml:space="preserve"> της </w:t>
      </w:r>
      <w:r w:rsidR="005755AC" w:rsidRPr="00B66982">
        <w:t xml:space="preserve">Αναθέτουσας </w:t>
      </w:r>
      <w:r w:rsidRPr="00B66982">
        <w:t xml:space="preserve">Αρχής περί </w:t>
      </w:r>
      <w:r w:rsidR="00A673AB">
        <w:t>έγκρι</w:t>
      </w:r>
      <w:r w:rsidR="00AE0FFA">
        <w:t>σης διενέργειας του διαγωνισμού και έγκρισης των τεχνικών προδιαγραφών.</w:t>
      </w:r>
    </w:p>
    <w:p w:rsidR="002941CA" w:rsidRPr="00A673AB" w:rsidRDefault="0016147F" w:rsidP="00A673AB">
      <w:pPr>
        <w:pStyle w:val="49"/>
        <w:shd w:val="clear" w:color="auto" w:fill="auto"/>
        <w:spacing w:line="264" w:lineRule="exact"/>
        <w:ind w:left="40" w:right="40" w:firstLine="0"/>
        <w:jc w:val="both"/>
        <w:rPr>
          <w:highlight w:val="yellow"/>
        </w:rPr>
      </w:pPr>
      <w:r w:rsidRPr="0016147F">
        <w:t>Τις</w:t>
      </w:r>
      <w:r w:rsidR="006B344E" w:rsidRPr="0016147F">
        <w:t xml:space="preserve"> </w:t>
      </w:r>
      <w:r w:rsidR="002940D4" w:rsidRPr="0016147F">
        <w:t xml:space="preserve">με αριθμ. </w:t>
      </w:r>
      <w:r w:rsidR="00A673AB">
        <w:t>11740/19-12-2018, 3942/05-12-2018 &amp; 70/23-11-2018</w:t>
      </w:r>
      <w:r w:rsidR="005755AC" w:rsidRPr="0016147F">
        <w:t xml:space="preserve"> </w:t>
      </w:r>
      <w:r w:rsidRPr="0016147F">
        <w:t>αποφάσεις</w:t>
      </w:r>
      <w:r w:rsidR="002940D4" w:rsidRPr="0016147F">
        <w:t xml:space="preserve"> Ανάληψης Υποχρέωσης (ΑΔΑ: </w:t>
      </w:r>
      <w:r w:rsidR="00A673AB" w:rsidRPr="006B7C84">
        <w:t>6Ρ7Ν469045-ΑΒΗ, ΩΡΘΙ46904Σ-Δ9Μ &amp; ΩΞ9Χ469042-ΗΞΑ</w:t>
      </w:r>
      <w:r w:rsidR="00A673AB" w:rsidRPr="00A673AB">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3152977"/>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3152978"/>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3152979"/>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3152980"/>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lastRenderedPageBreak/>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33152981"/>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3152982"/>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33152983"/>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33152984"/>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w:t>
      </w:r>
      <w:r>
        <w:lastRenderedPageBreak/>
        <w:t xml:space="preserve">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w:t>
      </w:r>
      <w:r w:rsidR="00CE5C3F" w:rsidRPr="0059573D">
        <w:rPr>
          <w:b w:val="0"/>
          <w:sz w:val="20"/>
          <w:szCs w:val="20"/>
        </w:rPr>
        <w:lastRenderedPageBreak/>
        <w:t>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E96934">
      <w:pPr>
        <w:tabs>
          <w:tab w:val="center" w:pos="5290"/>
        </w:tabs>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r w:rsidR="00E96934">
        <w:rPr>
          <w:rFonts w:ascii="Calibri" w:hAnsi="Calibri"/>
          <w:b/>
          <w:color w:val="auto"/>
          <w:sz w:val="20"/>
          <w:szCs w:val="20"/>
        </w:rPr>
        <w:tab/>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lastRenderedPageBreak/>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Pr>
          <w:rFonts w:asciiTheme="majorHAnsi" w:hAnsiTheme="majorHAnsi"/>
          <w:color w:val="auto"/>
          <w:sz w:val="20"/>
          <w:szCs w:val="20"/>
        </w:rPr>
        <w:t xml:space="preserve">να </w:t>
      </w:r>
      <w:r w:rsidR="0099370E">
        <w:rPr>
          <w:rFonts w:asciiTheme="majorHAnsi" w:hAnsiTheme="majorHAnsi"/>
          <w:color w:val="auto"/>
          <w:sz w:val="20"/>
          <w:szCs w:val="20"/>
        </w:rPr>
        <w:t>πληρούν τις προδιαγραφές του Παραρτήματος Β΄ .</w:t>
      </w:r>
    </w:p>
    <w:p w:rsidR="0099370E" w:rsidRDefault="0099370E" w:rsidP="005C001D">
      <w:pPr>
        <w:ind w:left="284"/>
        <w:jc w:val="both"/>
        <w:rPr>
          <w:rFonts w:ascii="Calibri" w:hAnsi="Calibri"/>
          <w:b/>
          <w:color w:val="auto"/>
          <w:sz w:val="20"/>
          <w:szCs w:val="20"/>
        </w:rPr>
      </w:pPr>
      <w:bookmarkStart w:id="38" w:name="_Toc513036653"/>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8738D5">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πρότυπα</w:t>
      </w:r>
      <w:r w:rsidR="0099370E">
        <w:rPr>
          <w:rFonts w:ascii="Calibri" w:hAnsi="Calibri"/>
          <w:color w:val="auto"/>
          <w:sz w:val="20"/>
          <w:szCs w:val="20"/>
        </w:rPr>
        <w:t xml:space="preserve"> που απαιτούνται από τις προδιαγραφές του Παραρτήματος Β΄ .</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w:t>
      </w:r>
      <w:r>
        <w:lastRenderedPageBreak/>
        <w:t>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33152985"/>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99370E">
        <w:t>16/01/2019</w:t>
      </w:r>
      <w:r w:rsidRPr="000B2092">
        <w:t xml:space="preserve"> ημέρα </w:t>
      </w:r>
      <w:r w:rsidR="0099370E">
        <w:t>Τετάρτη</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446EF8">
        <w:t>15/01/2019</w:t>
      </w:r>
      <w:r w:rsidR="00601C1A" w:rsidRPr="000B2092">
        <w:t xml:space="preserve"> ημέρα </w:t>
      </w:r>
      <w:r w:rsidR="00446EF8">
        <w:t>Τρίτη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446EF8">
        <w:rPr>
          <w:rStyle w:val="105fb"/>
        </w:rPr>
        <w:t>15/01/2019</w:t>
      </w:r>
      <w:r w:rsidR="00644E30" w:rsidRPr="008A2D1B">
        <w:rPr>
          <w:rStyle w:val="105fb"/>
        </w:rPr>
        <w:t xml:space="preserve"> ημέρα </w:t>
      </w:r>
      <w:r w:rsidR="00446EF8">
        <w:rPr>
          <w:rStyle w:val="105fb"/>
        </w:rPr>
        <w:t>Τρίτη</w:t>
      </w:r>
      <w:r w:rsidR="00644E30" w:rsidRPr="00455EF6">
        <w:rPr>
          <w:rStyle w:val="105fb"/>
        </w:rPr>
        <w:t xml:space="preserve"> και ώρα 15:00</w:t>
      </w:r>
      <w:r w:rsidR="00644E30" w:rsidRPr="000B2092">
        <w:t xml:space="preserve"> .</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 xml:space="preserve">τη σπουδαιότητα των πληροφοριών που ζητήθηκαν ή των αλλαγών. Όταν οι </w:t>
      </w:r>
      <w:r>
        <w:lastRenderedPageBreak/>
        <w:t>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33152986"/>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CA5229">
        <w:t xml:space="preserve">Για τον Συνοπτικό Διαγωνισμό: </w:t>
      </w:r>
      <w:r w:rsidR="00CA5229">
        <w:t>«</w:t>
      </w:r>
      <w:r w:rsidRPr="00CA5229">
        <w:t>«</w:t>
      </w:r>
      <w:r w:rsidR="008A2D1B" w:rsidRPr="00CA5229">
        <w:t xml:space="preserve">Υπηρεσίες </w:t>
      </w:r>
      <w:r w:rsidR="00446EF8" w:rsidRPr="00CA5229">
        <w:t>Συντήρησης Ανελκυστήρων</w:t>
      </w:r>
      <w:r w:rsidR="00CA5229" w:rsidRPr="00CA5229">
        <w:t xml:space="preserve"> για τις ανάγκες της Ο.Μ. Έδρας-Άγιος Νικόλαος, της ΑΟΜ Σητείας και του Γ.Ν.-Κ.Υ. Νεάπολης «Διαλυνάκειο» του Γ.Ν. Λασιθίου- Γ.Ν.-Κ.Υ. Νεάπολης «Διαλυνάκειο»</w:t>
      </w:r>
      <w:r w:rsidR="00CA5229">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616324">
        <w:t>11826/</w:t>
      </w:r>
      <w:r w:rsidR="00446EF8">
        <w:t>21-12-2018</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446EF8">
        <w:t>15/01/2019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xml:space="preserve">' της παρούσας διακήρυξης, και αναρτημένο στην ιστοσελίδα της Αρχής με τα λοιπά τεύχη της σύμβασης), </w:t>
      </w:r>
      <w:r>
        <w:lastRenderedPageBreak/>
        <w:t>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CA5229">
        <w:t xml:space="preserve">Τα </w:t>
      </w:r>
      <w:r w:rsidRPr="00CA5229">
        <w:rPr>
          <w:lang w:val="en-US"/>
        </w:rPr>
        <w:t>prospectus</w:t>
      </w:r>
      <w:r w:rsidR="003372FD" w:rsidRPr="00CA5229">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33152987"/>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lastRenderedPageBreak/>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33152988"/>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lastRenderedPageBreak/>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33152989"/>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lastRenderedPageBreak/>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ο οικονομικός φορέας προσκομίζει </w:t>
      </w:r>
      <w:r w:rsidR="00CA5229">
        <w:rPr>
          <w:color w:val="auto"/>
        </w:rPr>
        <w:t>τα απαραίτητα δικαιολογητικά σύμφωνα με τις προδιαγραφές του Παραρτήματος Β΄ .</w:t>
      </w:r>
    </w:p>
    <w:p w:rsidR="007F1654" w:rsidRDefault="007F1654" w:rsidP="007F1654">
      <w:pPr>
        <w:pStyle w:val="49"/>
        <w:shd w:val="clear" w:color="auto" w:fill="auto"/>
        <w:spacing w:line="264" w:lineRule="exact"/>
        <w:ind w:left="320" w:right="320" w:firstLine="0"/>
        <w:jc w:val="both"/>
      </w:pPr>
    </w:p>
    <w:p w:rsidR="00CA5229" w:rsidRDefault="007F1654" w:rsidP="00CA5229">
      <w:pPr>
        <w:pStyle w:val="49"/>
        <w:shd w:val="clear" w:color="auto" w:fill="auto"/>
        <w:spacing w:line="264" w:lineRule="exact"/>
        <w:ind w:left="320" w:right="320" w:firstLine="0"/>
        <w:jc w:val="both"/>
        <w:rPr>
          <w:color w:val="auto"/>
        </w:rPr>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w:t>
      </w:r>
      <w:r w:rsidR="00CA5229">
        <w:rPr>
          <w:color w:val="auto"/>
        </w:rPr>
        <w:t>τα απαραίτητα δικαιολογητικά σύμφωνα με τις προδιαγραφές του Παραρτήματος Β΄ .</w:t>
      </w:r>
    </w:p>
    <w:p w:rsidR="007F1654" w:rsidRPr="00C77294" w:rsidRDefault="007F1654" w:rsidP="00CA5229">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CA5229" w:rsidRDefault="00CA5229" w:rsidP="004A14FF">
      <w:pPr>
        <w:pStyle w:val="102"/>
        <w:shd w:val="clear" w:color="auto" w:fill="auto"/>
        <w:spacing w:line="269" w:lineRule="exact"/>
        <w:ind w:left="320" w:right="368" w:firstLine="0"/>
        <w:jc w:val="both"/>
        <w:rPr>
          <w:rStyle w:val="2Char"/>
          <w:b/>
        </w:rPr>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33152990"/>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lastRenderedPageBreak/>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3152991"/>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33152992"/>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517FD3">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r w:rsidR="00CA5229">
        <w:t>αναθέτουσα</w:t>
      </w:r>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33152993"/>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w:t>
      </w:r>
      <w:r w:rsidR="000356B4">
        <w:lastRenderedPageBreak/>
        <w:t>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33152994"/>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33152995"/>
      <w:r w:rsidRPr="00234EEB">
        <w:rPr>
          <w:rStyle w:val="2Char"/>
          <w:b/>
        </w:rPr>
        <w:lastRenderedPageBreak/>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w:t>
      </w:r>
      <w:r w:rsidR="00C43BC7">
        <w:t xml:space="preserve">α) </w:t>
      </w:r>
      <w:r w:rsidRPr="00C43BC7">
        <w:t>από την  αρμόδια τριμελή επ</w:t>
      </w:r>
      <w:r w:rsidR="00C43BC7" w:rsidRPr="00C43BC7">
        <w:t>ιτροπή παρακολούθησης-παραλαβής για την ΑΟΜ Σητείας και το Γ.Ν.-Κ.Υ. Νεάπολης «Διαλυνάκειο</w:t>
      </w:r>
      <w:r w:rsidR="00C43BC7">
        <w:t>» και β) από την Υποδιεύθυνση Τεχνικής Υπηρεσίας για την Ο.Μ. Έδρας-Άγιος Νικόλαος,</w:t>
      </w:r>
      <w:r w:rsidRPr="00120831">
        <w:t xml:space="preserve"> </w:t>
      </w:r>
      <w:r w:rsidR="00C43BC7">
        <w:t>οι οποίες</w:t>
      </w:r>
      <w:r w:rsidRPr="00120831">
        <w:t xml:space="preserve"> θα εισηγ</w:t>
      </w:r>
      <w:r w:rsidR="00C43BC7">
        <w:t>ούν</w:t>
      </w:r>
      <w:r w:rsidRPr="00120831">
        <w:t xml:space="preserve">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120831" w:rsidP="00120831">
      <w:pPr>
        <w:pStyle w:val="49"/>
        <w:shd w:val="clear" w:color="auto" w:fill="auto"/>
        <w:spacing w:line="269" w:lineRule="exact"/>
        <w:ind w:left="320" w:right="40" w:firstLine="0"/>
        <w:jc w:val="both"/>
      </w:pPr>
      <w:r w:rsidRPr="00C43BC7">
        <w:t xml:space="preserve">Η </w:t>
      </w:r>
      <w:r w:rsidR="00C43BC7">
        <w:t xml:space="preserve">εκάστοτε </w:t>
      </w:r>
      <w:r w:rsidRPr="00C43BC7">
        <w:t>αρμόδια επιτροπή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120831" w:rsidRDefault="00120831" w:rsidP="00120831">
      <w:pPr>
        <w:pStyle w:val="49"/>
        <w:shd w:val="clear" w:color="auto" w:fill="auto"/>
        <w:spacing w:line="269" w:lineRule="exact"/>
        <w:ind w:left="320" w:right="40" w:firstLine="0"/>
        <w:jc w:val="both"/>
      </w:pPr>
      <w:r w:rsidRPr="00C43BC7">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παρακολούθησης-παραλαβής.</w:t>
      </w:r>
    </w:p>
    <w:p w:rsidR="00C43BC7" w:rsidRDefault="00C43BC7" w:rsidP="00120831">
      <w:pPr>
        <w:pStyle w:val="49"/>
        <w:shd w:val="clear" w:color="auto" w:fill="auto"/>
        <w:spacing w:line="269" w:lineRule="exact"/>
        <w:ind w:left="320" w:right="40" w:firstLine="0"/>
        <w:jc w:val="both"/>
      </w:pPr>
    </w:p>
    <w:p w:rsidR="00C43BC7" w:rsidRPr="00120831" w:rsidRDefault="00C43BC7" w:rsidP="00120831">
      <w:pPr>
        <w:pStyle w:val="49"/>
        <w:shd w:val="clear" w:color="auto" w:fill="auto"/>
        <w:spacing w:line="269" w:lineRule="exact"/>
        <w:ind w:left="320" w:right="40" w:firstLine="0"/>
        <w:jc w:val="both"/>
      </w:pP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33152996"/>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lastRenderedPageBreak/>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33152997"/>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33152998"/>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E65FD4" w:rsidRPr="00C43BC7">
        <w:t>των</w:t>
      </w:r>
      <w:r w:rsidR="00E65FD4">
        <w:t xml:space="preserve"> Νοσοκομείων</w:t>
      </w:r>
      <w:r>
        <w:t xml:space="preserve"> (</w:t>
      </w:r>
      <w:r w:rsidRPr="00F45CED">
        <w:t>από το</w:t>
      </w:r>
      <w:r w:rsidR="00C43BC7">
        <w:t>υς</w:t>
      </w:r>
      <w:r w:rsidRPr="00F45CED">
        <w:t xml:space="preserve"> ΚΑΕ </w:t>
      </w:r>
      <w:r w:rsidR="00C43BC7">
        <w:t>0879 &amp; 0889).</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w:t>
      </w:r>
      <w:r w:rsidR="00A4485A">
        <w:t>υπηρεσιών</w:t>
      </w:r>
      <w:r w:rsidR="004B3553">
        <w:t xml:space="preserve">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lastRenderedPageBreak/>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33152999"/>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C43BC7">
        <w:t>21-12-2018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C43BC7">
            <w:pPr>
              <w:pStyle w:val="ecxmsonormal"/>
              <w:spacing w:after="200" w:line="360" w:lineRule="auto"/>
              <w:jc w:val="both"/>
              <w:rPr>
                <w:rFonts w:ascii="Calibri" w:hAnsi="Calibri"/>
                <w:sz w:val="20"/>
                <w:szCs w:val="20"/>
              </w:rPr>
            </w:pPr>
            <w:bookmarkStart w:id="89"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C43BC7" w:rsidRPr="000A160A" w:rsidTr="000C72D7">
        <w:trPr>
          <w:jc w:val="center"/>
        </w:trPr>
        <w:tc>
          <w:tcPr>
            <w:tcW w:w="2845" w:type="dxa"/>
          </w:tcPr>
          <w:p w:rsidR="00C43BC7" w:rsidRDefault="00C43BC7" w:rsidP="00F64EF3">
            <w:pPr>
              <w:pStyle w:val="ecxmsonormal"/>
              <w:spacing w:after="200" w:line="360" w:lineRule="auto"/>
              <w:jc w:val="both"/>
              <w:rPr>
                <w:rFonts w:ascii="Calibri" w:hAnsi="Calibri"/>
                <w:sz w:val="20"/>
                <w:szCs w:val="20"/>
              </w:rPr>
            </w:pPr>
          </w:p>
        </w:tc>
        <w:tc>
          <w:tcPr>
            <w:tcW w:w="2834" w:type="dxa"/>
          </w:tcPr>
          <w:p w:rsidR="00C43BC7" w:rsidRDefault="00C43BC7" w:rsidP="005F71D0">
            <w:pPr>
              <w:pStyle w:val="ecxmsonormal"/>
              <w:spacing w:after="200" w:line="360" w:lineRule="auto"/>
              <w:jc w:val="both"/>
              <w:rPr>
                <w:rFonts w:ascii="Calibri" w:hAnsi="Calibri"/>
                <w:sz w:val="20"/>
                <w:szCs w:val="20"/>
              </w:rPr>
            </w:pPr>
          </w:p>
        </w:tc>
        <w:tc>
          <w:tcPr>
            <w:tcW w:w="2844" w:type="dxa"/>
          </w:tcPr>
          <w:p w:rsidR="00C43BC7" w:rsidRDefault="00C43BC7" w:rsidP="005F71D0">
            <w:pPr>
              <w:pStyle w:val="ecxmsonormal"/>
              <w:spacing w:after="200" w:line="360" w:lineRule="auto"/>
              <w:jc w:val="both"/>
              <w:rPr>
                <w:rFonts w:ascii="Calibri" w:hAnsi="Calibri"/>
                <w:sz w:val="20"/>
                <w:szCs w:val="20"/>
              </w:rPr>
            </w:pPr>
          </w:p>
        </w:tc>
        <w:tc>
          <w:tcPr>
            <w:tcW w:w="2783" w:type="dxa"/>
          </w:tcPr>
          <w:p w:rsidR="00C43BC7" w:rsidRPr="000C72D7" w:rsidRDefault="00C43BC7"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0" w:name="bookmark65"/>
      <w:bookmarkEnd w:id="89"/>
      <w:r>
        <w:rPr>
          <w:rStyle w:val="107"/>
          <w:rFonts w:asciiTheme="majorHAnsi" w:eastAsiaTheme="majorEastAsia" w:hAnsiTheme="majorHAnsi" w:cstheme="majorBidi"/>
          <w:sz w:val="28"/>
        </w:rPr>
        <w:br w:type="page"/>
      </w:r>
    </w:p>
    <w:p w:rsidR="002941CA" w:rsidRPr="00DF4D7E" w:rsidRDefault="002940D4" w:rsidP="00DF4D7E">
      <w:pPr>
        <w:pStyle w:val="1"/>
      </w:pPr>
      <w:bookmarkStart w:id="91" w:name="_Toc533153000"/>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B34CA1" w:rsidRDefault="00B34CA1">
      <w:pPr>
        <w:rPr>
          <w:rStyle w:val="108"/>
          <w:b/>
          <w:bCs/>
        </w:rPr>
      </w:pPr>
      <w:bookmarkStart w:id="93" w:name="bookmark71"/>
    </w:p>
    <w:p w:rsidR="00F26302" w:rsidRPr="00F26302" w:rsidRDefault="00432E90" w:rsidP="00F26302">
      <w:pPr>
        <w:jc w:val="center"/>
        <w:rPr>
          <w:rStyle w:val="10b"/>
          <w:b/>
          <w:bCs/>
        </w:rPr>
      </w:pPr>
      <w:r w:rsidRPr="00432E90">
        <w:rPr>
          <w:rStyle w:val="108"/>
          <w:b/>
          <w:bCs/>
        </w:rPr>
        <w:t xml:space="preserve">ΤΜΗΜΑ </w:t>
      </w:r>
      <w:r w:rsidR="00F26302">
        <w:rPr>
          <w:rStyle w:val="108"/>
          <w:b/>
          <w:bCs/>
        </w:rPr>
        <w:t xml:space="preserve">1. </w:t>
      </w:r>
      <w:r w:rsidR="00F26302" w:rsidRPr="00F26302">
        <w:rPr>
          <w:rStyle w:val="10b"/>
          <w:b/>
          <w:bCs/>
        </w:rPr>
        <w:t>ΤΕΧΝΙΚΕΣ ΠΡΟΔΙΑΓΡΑΦΕΣ - ΟΡΟΙ ΣΥΜΒΑΣΗΣ ΣΥΝΤΗΡΗΣΗΣ ΑΝΕΛΚΥΣΤΗΡΩΝ Γ.Ν.Α.Ν.</w:t>
      </w:r>
    </w:p>
    <w:p w:rsidR="00F26302" w:rsidRDefault="00F26302" w:rsidP="00F26302">
      <w:pPr>
        <w:ind w:left="440" w:hanging="420"/>
        <w:jc w:val="both"/>
      </w:pPr>
    </w:p>
    <w:p w:rsidR="00F26302" w:rsidRDefault="00F26302" w:rsidP="00F26302">
      <w:pPr>
        <w:ind w:left="440" w:hanging="420"/>
        <w:jc w:val="both"/>
      </w:pPr>
      <w:r>
        <w:t>Σκοπός της παρούσης είναι να καθορισθεί το πλαίσιο μέσα στο οποία θα πραγματοποιηθεί η ετήσια συντήρηση και επισκευή των οκτώ (8) ανελκυστήρων του Νοσοκομείου.</w:t>
      </w:r>
    </w:p>
    <w:p w:rsidR="00F26302" w:rsidRDefault="00F26302" w:rsidP="00F26302">
      <w:pPr>
        <w:ind w:left="440" w:hanging="420"/>
        <w:jc w:val="both"/>
      </w:pPr>
    </w:p>
    <w:p w:rsidR="00F26302" w:rsidRDefault="00F26302" w:rsidP="00F26302">
      <w:pPr>
        <w:numPr>
          <w:ilvl w:val="0"/>
          <w:numId w:val="41"/>
        </w:numPr>
        <w:tabs>
          <w:tab w:val="left" w:pos="356"/>
        </w:tabs>
        <w:spacing w:line="317" w:lineRule="exact"/>
        <w:ind w:left="440" w:hanging="420"/>
        <w:jc w:val="both"/>
      </w:pPr>
      <w:r>
        <w:t>Αντικείμενο του έργου.</w:t>
      </w:r>
    </w:p>
    <w:p w:rsidR="00F26302" w:rsidRDefault="00F26302" w:rsidP="00F26302">
      <w:pPr>
        <w:spacing w:after="138" w:line="317" w:lineRule="exact"/>
        <w:ind w:left="440" w:right="40"/>
        <w:jc w:val="both"/>
      </w:pPr>
      <w:r>
        <w:t>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συμπλήρίοση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w:t>
      </w:r>
    </w:p>
    <w:p w:rsidR="00F26302" w:rsidRDefault="00F26302" w:rsidP="00F26302">
      <w:pPr>
        <w:numPr>
          <w:ilvl w:val="0"/>
          <w:numId w:val="41"/>
        </w:numPr>
        <w:tabs>
          <w:tab w:val="left" w:pos="385"/>
        </w:tabs>
        <w:spacing w:after="296" w:line="220" w:lineRule="exact"/>
        <w:ind w:left="440" w:hanging="420"/>
        <w:jc w:val="both"/>
      </w:pPr>
      <w:r>
        <w:t>Ο συντηρητής ανελκυστήρων του ΑΝΑΔΟΧΟΥ είναι υποχρεωμένος:</w:t>
      </w:r>
    </w:p>
    <w:p w:rsidR="00F26302" w:rsidRDefault="00F26302" w:rsidP="00F26302">
      <w:pPr>
        <w:numPr>
          <w:ilvl w:val="1"/>
          <w:numId w:val="41"/>
        </w:numPr>
        <w:tabs>
          <w:tab w:val="left" w:pos="510"/>
        </w:tabs>
        <w:spacing w:after="296" w:line="317" w:lineRule="exact"/>
        <w:ind w:left="440" w:right="40" w:hanging="420"/>
        <w:jc w:val="both"/>
      </w:pPr>
      <w:r>
        <w:t xml:space="preserve">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 Η προληπτική συντήρηση θα γίνεται σε εργάσιμες ημέρες και ώρες (Δευτέρα έως Παρασκευή από ώρα 7:00 έως 15:00). Εργασίες συντήρησης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Η προμήθεια και οι εργασίες τοποθέτησης όλων των ανταλλακτικών που απαιτούνται για τη περιοδική συντήρηση - επισκευή της εγκατάστασης, χωρίς καμία εξαίρεση ή ποσοτικό περιορισμό καθώς επίσης και όλα τα απαιτούμενα αναλώσιμα υλικά όπως ρελέ όλων των τύπων, κλειδαριές θυρών, ωθητήρες θυρών, επαφές θυρών, πλακέτες και μπουτόν κλήσης, τσιμούχες εμβόλων, βαλβίδες υδραυλικού μπλόκ, ραόυλα αυτόματης πόρτας, ρόδες ολίσθησης, γλίστρες, </w:t>
      </w:r>
      <w:r>
        <w:rPr>
          <w:lang w:val="en-US"/>
        </w:rPr>
        <w:t>inverter</w:t>
      </w:r>
      <w:r w:rsidRPr="006E316D">
        <w:t xml:space="preserve"> 3</w:t>
      </w:r>
      <w:r>
        <w:rPr>
          <w:lang w:val="en-US"/>
        </w:rPr>
        <w:t>vf</w:t>
      </w:r>
      <w:r w:rsidRPr="006E316D">
        <w:t xml:space="preserve"> </w:t>
      </w:r>
      <w:r>
        <w:t>αυτομάτων θυρών, λιπαντικά (πλην του υδραυλικού ελαίου των υδραυλικών ανελκυστήρων, υλικά καθαρισμού κλπ. τα επιβαρύνεται ο ΑΝΑΔΟΧΟΣ.</w:t>
      </w:r>
    </w:p>
    <w:p w:rsidR="00F26302" w:rsidRPr="00F26302" w:rsidRDefault="00F26302" w:rsidP="00F26302">
      <w:pPr>
        <w:numPr>
          <w:ilvl w:val="1"/>
          <w:numId w:val="41"/>
        </w:numPr>
        <w:tabs>
          <w:tab w:val="left" w:pos="510"/>
        </w:tabs>
        <w:spacing w:after="296" w:line="317" w:lineRule="exact"/>
        <w:ind w:left="440" w:right="40" w:hanging="420"/>
        <w:jc w:val="both"/>
        <w:rPr>
          <w:b/>
        </w:rPr>
      </w:pPr>
      <w:r>
        <w:rPr>
          <w:bCs/>
        </w:rPr>
        <w:t xml:space="preserve">Να </w:t>
      </w:r>
      <w:r w:rsidRPr="00F26302">
        <w:rPr>
          <w:bCs/>
        </w:rPr>
        <w:t>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F26302">
        <w:t xml:space="preserve"> </w:t>
      </w:r>
      <w:r w:rsidRPr="00F26302">
        <w:rPr>
          <w:b/>
        </w:rPr>
        <w:t>Σε περίπτωση διακοπής λειτουργίας έστω και σε ένα από τους ανελκυστήρες ή άλλης ανωμαλίας που παρουσιάζεται στη λειτουργία τους ο συντηρητής είναι υποχρεωμένος να στείλει μόλις ειδοποιηθεί και το αργότερο σε δύο (2) ώρες από την ειδοποίηση ειδικό τεχνίτη με έξοδά του για την τακτοποίηση της ανωμαλίας.</w:t>
      </w:r>
    </w:p>
    <w:p w:rsidR="00F26302" w:rsidRPr="00F26302" w:rsidRDefault="00F26302" w:rsidP="00F26302">
      <w:pPr>
        <w:tabs>
          <w:tab w:val="left" w:pos="510"/>
        </w:tabs>
        <w:spacing w:after="296" w:line="317" w:lineRule="exact"/>
        <w:ind w:left="440" w:right="40"/>
        <w:jc w:val="both"/>
        <w:rPr>
          <w:bCs/>
        </w:rPr>
      </w:pPr>
      <w:r w:rsidRPr="00F26302">
        <w:rPr>
          <w:b/>
        </w:rPr>
        <w:t xml:space="preserve">Αν απαιτηθεί κάποιο εξειδικευμένο υλικό το οποίο δεν περιλαμβάνεται στα φθαρτά εξαρτήματα που αναφέρονται παραπάνω, έχει την υποχρέωση να υποβάλει άμεσα πρόταση αντικατάστασης του με το προϋπολογισμένο κόστος και </w:t>
      </w:r>
      <w:r w:rsidRPr="00F26302">
        <w:rPr>
          <w:b/>
        </w:rPr>
        <w:lastRenderedPageBreak/>
        <w:t>αφού λάβει τη σχετική έγκριση να</w:t>
      </w:r>
      <w:r>
        <w:t xml:space="preserve"> </w:t>
      </w:r>
      <w:r w:rsidRPr="00F26302">
        <w:rPr>
          <w:b/>
        </w:rPr>
        <w:t>προχωρά στην αντικατάστασή του</w:t>
      </w:r>
      <w:r>
        <w:t>.</w:t>
      </w:r>
      <w:r>
        <w:rPr>
          <w:rStyle w:val="201"/>
          <w:rFonts w:eastAsia="Calibri"/>
        </w:rPr>
        <w:t xml:space="preserve"> </w:t>
      </w:r>
      <w:r w:rsidRPr="00F26302">
        <w:t>Σε κάθε περίπτωση το υλικό που θα αντικαθίσταται θα πρέπει να παραδίδεται στο νοσοκομείο.</w:t>
      </w:r>
    </w:p>
    <w:p w:rsidR="00F26302" w:rsidRPr="00F26302" w:rsidRDefault="00F26302" w:rsidP="00F26302">
      <w:pPr>
        <w:tabs>
          <w:tab w:val="left" w:pos="510"/>
        </w:tabs>
        <w:spacing w:after="296" w:line="317" w:lineRule="exact"/>
        <w:ind w:left="440" w:right="40"/>
        <w:jc w:val="both"/>
        <w:rPr>
          <w:b/>
        </w:rPr>
      </w:pPr>
      <w:r w:rsidRPr="00F26302">
        <w:rPr>
          <w:b/>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F26302" w:rsidRDefault="00F26302" w:rsidP="00F26302">
      <w:pPr>
        <w:spacing w:after="300" w:line="317" w:lineRule="exact"/>
        <w:ind w:left="540" w:right="40"/>
        <w:jc w:val="both"/>
      </w:pPr>
      <w:r>
        <w:t>Κάθε εργασία συντήρησης θα καταγράφεται στο βιβλίο του αντίστοιχου ανελκυστήρα και θα υπογράφεται από τον αδειούχο συντηρητή και την Τεχνική Υπηρεσία του Νοσοκομείου.</w:t>
      </w:r>
    </w:p>
    <w:p w:rsidR="00F26302" w:rsidRDefault="00F26302" w:rsidP="00F26302">
      <w:pPr>
        <w:numPr>
          <w:ilvl w:val="1"/>
          <w:numId w:val="41"/>
        </w:numPr>
        <w:tabs>
          <w:tab w:val="left" w:pos="519"/>
        </w:tabs>
        <w:spacing w:after="300" w:line="317" w:lineRule="exact"/>
        <w:ind w:left="540" w:right="40" w:hanging="520"/>
        <w:jc w:val="both"/>
      </w:pPr>
      <w:r>
        <w:t xml:space="preserve">Σε περίπτωση κλήσης (οποιαδήποτε ημέρα και ώρα) για περίπτωση έκτακτης ανάγκης όπως, π.χ. μη δυνατού απεγκλωβισμού ή ταυτόχρονης ακινητοποίησης λόγω βλάβης και των δύο ασθενοφόρων ανελκυστήρων ενός κτιρίου, ο Ανάδοχος υποχρεούται </w:t>
      </w:r>
      <w:r w:rsidRPr="00F26302">
        <w:t>στην</w:t>
      </w:r>
      <w:r w:rsidRPr="00F26302">
        <w:rPr>
          <w:b/>
        </w:rPr>
        <w:t xml:space="preserve"> άμεση</w:t>
      </w:r>
      <w:r>
        <w:t xml:space="preserve"> (το αργότερο εντός μίας ώρας) προσέλευση για αποκατάσταση.</w:t>
      </w:r>
    </w:p>
    <w:p w:rsidR="00F26302" w:rsidRDefault="00F26302" w:rsidP="00F26302">
      <w:pPr>
        <w:spacing w:after="296" w:line="317" w:lineRule="exact"/>
        <w:ind w:left="540" w:right="40"/>
        <w:jc w:val="both"/>
      </w:pPr>
      <w: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 Σε περίπτωση που επαναληφθούν τα παραπάνω θα προτείνεται η κήρυξη του ΑΝΑΔΟΧΟΥ ως έκπτωτου.</w:t>
      </w:r>
    </w:p>
    <w:p w:rsidR="00F26302" w:rsidRDefault="00F26302" w:rsidP="00F26302">
      <w:pPr>
        <w:numPr>
          <w:ilvl w:val="1"/>
          <w:numId w:val="41"/>
        </w:numPr>
        <w:tabs>
          <w:tab w:val="left" w:pos="553"/>
        </w:tabs>
        <w:spacing w:after="600" w:line="322" w:lineRule="exact"/>
        <w:ind w:left="540" w:right="40" w:hanging="520"/>
        <w:jc w:val="both"/>
      </w:pPr>
      <w:r>
        <w:t>Να διαπιστώνει την αιτία κάθε βλάβης, και να την απο</w:t>
      </w:r>
      <w:r w:rsidR="009B39DD">
        <w:t>καθιστά άμεσα, εκτός των περιπτώ</w:t>
      </w:r>
      <w:r>
        <w:t>σεων 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Να διατηρεί σε άριστη κατάσταση τους χώρους μηχανοστασίων και φρεατίων των ανελκυστήρων.</w:t>
      </w:r>
    </w:p>
    <w:p w:rsidR="00F26302" w:rsidRDefault="00F26302" w:rsidP="00F26302">
      <w:pPr>
        <w:spacing w:line="322" w:lineRule="exact"/>
        <w:ind w:left="540" w:right="40" w:hanging="300"/>
        <w:jc w:val="both"/>
      </w:pPr>
      <w:r>
        <w:t>3. Επίσης, ο ΑΝΑΔΟΧΟΣ είναι υποχρεωμένος καθ' όλη τη διάρκεια της σύμβασης να διατηρεί και ενημερώνει τα παρακάτω:</w:t>
      </w:r>
    </w:p>
    <w:p w:rsidR="009B39DD" w:rsidRPr="009B39DD" w:rsidRDefault="009B39DD" w:rsidP="009B39DD">
      <w:pPr>
        <w:tabs>
          <w:tab w:val="left" w:pos="552"/>
        </w:tabs>
        <w:spacing w:after="304" w:line="322" w:lineRule="exact"/>
        <w:ind w:left="560" w:right="140"/>
        <w:jc w:val="both"/>
        <w:rPr>
          <w:rStyle w:val="0"/>
          <w:rFonts w:ascii="Tahoma" w:eastAsia="Tahoma" w:hAnsi="Tahoma" w:cs="Tahoma"/>
          <w:b w:val="0"/>
          <w:bCs w:val="0"/>
          <w:spacing w:val="0"/>
          <w:sz w:val="24"/>
          <w:szCs w:val="24"/>
        </w:rPr>
      </w:pPr>
    </w:p>
    <w:p w:rsidR="00F26302" w:rsidRDefault="00F26302" w:rsidP="00F26302">
      <w:pPr>
        <w:numPr>
          <w:ilvl w:val="0"/>
          <w:numId w:val="42"/>
        </w:numPr>
        <w:tabs>
          <w:tab w:val="left" w:pos="552"/>
        </w:tabs>
        <w:spacing w:after="304" w:line="322" w:lineRule="exact"/>
        <w:ind w:left="560" w:right="140" w:hanging="560"/>
        <w:jc w:val="both"/>
      </w:pPr>
      <w:r w:rsidRPr="009B39DD">
        <w:rPr>
          <w:b/>
          <w:bCs/>
        </w:rPr>
        <w:t>Βιβλίο παρακολούθησης</w:t>
      </w:r>
      <w:r>
        <w:t xml:space="preserve"> για κάθε ανελκυστήρα, σύμφωνα με τη σχετική Υ.Α. (ΦΕΚ1797/τεύχος Β'/21 -12-2005), θεωρημένο από το φορέα ελέγχου και την αρμόδια Διεύθυνση Βιομηχανίας της Περιφέρειας Κρήτης, στο οποίο θα αναγράφονται τα στοιχεία του ανελκυστήρα του οποίου αναλαμβάνεται ή διακόπτεται η συντήρηση, και επίσης θα καταχωρούνται όλες οι καθιερωμένες προληπτικές συντηρήσεις και θα υπογράφονται από το Συντηρητή και την Τεχνική Υπηρεσία του Νοσοκομείου.</w:t>
      </w:r>
    </w:p>
    <w:p w:rsidR="00F26302" w:rsidRDefault="00F26302" w:rsidP="00F26302">
      <w:pPr>
        <w:numPr>
          <w:ilvl w:val="0"/>
          <w:numId w:val="42"/>
        </w:numPr>
        <w:tabs>
          <w:tab w:val="left" w:pos="552"/>
        </w:tabs>
        <w:spacing w:after="600" w:line="317" w:lineRule="exact"/>
        <w:ind w:left="560" w:right="140" w:hanging="560"/>
        <w:jc w:val="both"/>
      </w:pPr>
      <w:r w:rsidRPr="009B39DD">
        <w:rPr>
          <w:b/>
        </w:rPr>
        <w:t>Ημερολόγιο</w:t>
      </w:r>
      <w:r>
        <w:t xml:space="preserve"> στο οποίο θα καταγράφονται όλες οι παρατηρούμενες βλάβες και ανωμαλίες των ανελκυστήρων, η αιτία τους (φυσιολογική φθορά, ελλιπής συντήρηση, κακή χρήση), οι ενέργειες που έγιναν για την αποκατάστασή τους, καθώς και τα ανταλλακτικά που </w:t>
      </w:r>
      <w:r>
        <w:lastRenderedPageBreak/>
        <w:t>χρησιμοποιήθηκαν ή που απαιτούνται. Κάθε νέα εγγραφή στο βιβλίο θα υπογράφεται από τον συντηρητή και την Τεχνική Υπηρεσία του Νοσοκομείου.</w:t>
      </w:r>
    </w:p>
    <w:p w:rsidR="00F26302" w:rsidRDefault="00F26302" w:rsidP="00F26302">
      <w:pPr>
        <w:spacing w:after="296" w:line="317" w:lineRule="exact"/>
        <w:ind w:left="560" w:right="140" w:hanging="380"/>
        <w:jc w:val="both"/>
      </w:pPr>
      <w:r w:rsidRPr="009B39DD">
        <w:rPr>
          <w:rStyle w:val="0"/>
          <w:rFonts w:eastAsia="Calibri"/>
          <w:b w:val="0"/>
        </w:rPr>
        <w:t>4</w:t>
      </w:r>
      <w:r w:rsidR="009B39DD">
        <w:rPr>
          <w:rStyle w:val="0"/>
          <w:rFonts w:eastAsia="Calibri"/>
          <w:b w:val="0"/>
        </w:rPr>
        <w:t>.</w:t>
      </w:r>
      <w:r>
        <w:rPr>
          <w:rStyle w:val="0"/>
          <w:rFonts w:eastAsia="Calibri"/>
        </w:rPr>
        <w:t xml:space="preserve"> </w:t>
      </w:r>
      <w:r w:rsidRPr="009B39DD">
        <w:rPr>
          <w:b/>
          <w:bCs/>
        </w:rPr>
        <w:t>Στις περιπτώσεις βλαβών</w:t>
      </w:r>
      <w:r>
        <w:t xml:space="preserve"> που προέρχονται από ελλιπή ή πλημμελή συντήρηση των εγκαταστάσεων ή εσφαλμένους χειρισμούς του προσ</w:t>
      </w:r>
      <w:r w:rsidR="009B39DD">
        <w:t>ω</w:t>
      </w:r>
      <w:r>
        <w:t>πικού του ΑΝΑΔΟΧΟΥ, και γενικά λόγω υπαιτιότητάς του. οι σχετικές δαπάνες αποκατάστασης (εργασία και υλικά) θα βαρύνουν τον ίδιο τον ΑΝΑΔΟΧΟ.</w:t>
      </w:r>
    </w:p>
    <w:p w:rsidR="00F26302" w:rsidRDefault="00F26302" w:rsidP="00F26302">
      <w:pPr>
        <w:numPr>
          <w:ilvl w:val="1"/>
          <w:numId w:val="42"/>
        </w:numPr>
        <w:tabs>
          <w:tab w:val="left" w:pos="434"/>
        </w:tabs>
        <w:spacing w:after="381" w:line="322" w:lineRule="exact"/>
        <w:ind w:left="560" w:right="140" w:hanging="380"/>
        <w:jc w:val="both"/>
      </w:pPr>
      <w:r w:rsidRPr="009B39DD">
        <w:rPr>
          <w:b/>
        </w:rPr>
        <w:t>Ο ΑΝΑΔΟΧΟΣ</w:t>
      </w:r>
      <w:r w:rsidRPr="009B39DD">
        <w:rPr>
          <w:b/>
          <w:bCs/>
        </w:rPr>
        <w:t xml:space="preserve"> υποχρεούται</w:t>
      </w:r>
      <w:r>
        <w:t xml:space="preserve"> να εφοδιάσει το προσωπικό του με τα απαραίτητα εργαλεία, όργανα, συσκευές γενικά τα απαραίτητα μέσα που απαιτούνται για την εργασία να παρέχει τον αναγκαίο εξοπλισμό ασφαλείας και να λαμβάνει όλα τα προβλεπόμενα μέτρα ασφαλείας.</w:t>
      </w:r>
    </w:p>
    <w:p w:rsidR="00F26302" w:rsidRPr="009B39DD" w:rsidRDefault="00F26302" w:rsidP="009B39DD">
      <w:pPr>
        <w:numPr>
          <w:ilvl w:val="1"/>
          <w:numId w:val="42"/>
        </w:numPr>
        <w:tabs>
          <w:tab w:val="left" w:pos="434"/>
        </w:tabs>
        <w:spacing w:after="381" w:line="322" w:lineRule="exact"/>
        <w:ind w:left="560" w:right="140" w:hanging="380"/>
        <w:jc w:val="both"/>
        <w:rPr>
          <w:b/>
        </w:rPr>
      </w:pPr>
      <w:r w:rsidRPr="009B39DD">
        <w:rPr>
          <w:b/>
        </w:rPr>
        <w:t>Ευθύνη - Προσόντα Αναδόχου</w:t>
      </w:r>
    </w:p>
    <w:p w:rsidR="00F26302" w:rsidRDefault="00F26302" w:rsidP="00F26302">
      <w:pPr>
        <w:spacing w:after="180" w:line="322" w:lineRule="exact"/>
        <w:ind w:left="560" w:right="20"/>
        <w:jc w:val="both"/>
      </w:pPr>
      <w:r>
        <w:t>Ο ΑΝΑΔΟΧΟΣ και το προσωπικό συντήρησης ανελκυστήρων πρέπει να έχουν λευκό Ποινικό Μητρώο.</w:t>
      </w:r>
    </w:p>
    <w:p w:rsidR="00F26302" w:rsidRDefault="00F26302" w:rsidP="00F26302">
      <w:pPr>
        <w:spacing w:after="184" w:line="322" w:lineRule="exact"/>
        <w:ind w:left="560" w:right="20"/>
        <w:jc w:val="both"/>
      </w:pPr>
      <w:r>
        <w:t>Ο 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w:t>
      </w:r>
    </w:p>
    <w:p w:rsidR="00F26302" w:rsidRDefault="00F26302" w:rsidP="00F26302">
      <w:pPr>
        <w:spacing w:after="180" w:line="317" w:lineRule="exact"/>
        <w:ind w:left="560" w:right="20"/>
        <w:jc w:val="both"/>
      </w:pPr>
      <w:r>
        <w:t xml:space="preserve">Ο ΑΝΑΔΟΧΟΣ θα πρέπει να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w:t>
      </w:r>
      <w:r w:rsidR="009B39DD">
        <w:t>Όλα</w:t>
      </w:r>
      <w:r>
        <w:t xml:space="preserve"> τα </w:t>
      </w:r>
      <w:r w:rsidR="009B39DD">
        <w:t>παραπάνω</w:t>
      </w:r>
      <w:r>
        <w:t>) θα αποδεικνύονται με δημόσια έγγραφα, και σε ότι αφορά την εμπειρία με βεβαίωση του εργοδότη και του ασφαλιστικού φορέα.</w:t>
      </w:r>
    </w:p>
    <w:p w:rsidR="00F26302" w:rsidRDefault="00F26302" w:rsidP="00F26302">
      <w:pPr>
        <w:spacing w:line="317" w:lineRule="exact"/>
        <w:ind w:left="560" w:right="20"/>
        <w:jc w:val="both"/>
        <w:sectPr w:rsidR="00F26302" w:rsidSect="00E96934">
          <w:footerReference w:type="default" r:id="rId17"/>
          <w:headerReference w:type="first" r:id="rId18"/>
          <w:type w:val="continuous"/>
          <w:pgSz w:w="11905" w:h="16837"/>
          <w:pgMar w:top="888" w:right="758" w:bottom="772" w:left="851" w:header="0" w:footer="3" w:gutter="0"/>
          <w:cols w:space="720"/>
          <w:noEndnote/>
          <w:titlePg/>
          <w:docGrid w:linePitch="360"/>
        </w:sectPr>
      </w:pPr>
      <w:r>
        <w:t>Ο ΑΝΑΔΟΧΟΣ αναλαμβάνει να διαθέσει όλο το απαιτούμε</w:t>
      </w:r>
      <w:r w:rsidR="009B39DD">
        <w:t>νο προσωπικό για την εκτέλεση τω</w:t>
      </w:r>
      <w:r>
        <w:t>ν παραπάνω εργασιών προληπτικής συντήρησης σύμφωνα, με τις οδηγίες των κατασκευαστών, τους κανόνες της τέχνης και της επιστήμης, την ισχύουσα κάθε φορά Νομοθεσία και τους κανονισμούς του Ελληνικού Κράτους.</w:t>
      </w:r>
    </w:p>
    <w:p w:rsidR="009B39DD" w:rsidRDefault="00F26302" w:rsidP="009B39DD">
      <w:pPr>
        <w:spacing w:line="317" w:lineRule="exact"/>
        <w:ind w:right="60"/>
        <w:jc w:val="both"/>
      </w:pPr>
      <w:r>
        <w:lastRenderedPageBreak/>
        <w:t>Επίσης, ο ΕΡΓΟΔΟΤΗΣ θα διαθέσει στον Συντηρητή του ΑΝΑΔΟΧΟΥ όλα τα απαραίτητα σχέδια, διαγράμματα, έντυπα που αφορούν τον Η/Μ εξοπλισμό του πεδίου ευθύνης του ΑΝΑΔΟΧΟΥ. Με τη λήξη της σύμβασης, ο ΑΝΑΔΟΧΟΣ υποχρεούται να παραδώσει οτιδήποτε του διέθεσε ο ΕΡΓΟΔΟΤΗΣ (χώρους, έντυπα κλπ.) σε καλή κατάσταση.</w:t>
      </w:r>
    </w:p>
    <w:p w:rsidR="009B39DD" w:rsidRDefault="009B39DD" w:rsidP="009B39DD">
      <w:pPr>
        <w:spacing w:line="317" w:lineRule="exact"/>
        <w:ind w:right="60"/>
        <w:jc w:val="both"/>
      </w:pPr>
    </w:p>
    <w:p w:rsidR="00F26302" w:rsidRPr="009B39DD" w:rsidRDefault="00F26302" w:rsidP="009B39DD">
      <w:pPr>
        <w:spacing w:line="317" w:lineRule="exact"/>
        <w:ind w:right="60"/>
        <w:jc w:val="center"/>
        <w:rPr>
          <w:b/>
          <w:u w:val="single"/>
        </w:rPr>
      </w:pPr>
      <w:r w:rsidRPr="009B39DD">
        <w:rPr>
          <w:b/>
          <w:u w:val="single"/>
        </w:rPr>
        <w:t>ΚΑΝΟΝΙΣΜΟΙ</w:t>
      </w:r>
    </w:p>
    <w:p w:rsidR="009B39DD" w:rsidRDefault="009B39DD" w:rsidP="009B39DD">
      <w:pPr>
        <w:spacing w:line="317" w:lineRule="exact"/>
        <w:ind w:right="60"/>
        <w:jc w:val="both"/>
      </w:pPr>
    </w:p>
    <w:p w:rsidR="00F26302" w:rsidRDefault="00F26302" w:rsidP="00F26302">
      <w:pPr>
        <w:spacing w:after="304" w:line="220" w:lineRule="exact"/>
        <w:ind w:left="560" w:hanging="540"/>
        <w:jc w:val="both"/>
      </w:pPr>
      <w:r>
        <w:t>Η συντήρηση του Η/Μ εξοπλισμού θα γίνεται σύμφωνα με:</w:t>
      </w:r>
    </w:p>
    <w:p w:rsidR="00F26302" w:rsidRDefault="00F26302" w:rsidP="00F26302">
      <w:pPr>
        <w:numPr>
          <w:ilvl w:val="2"/>
          <w:numId w:val="42"/>
        </w:numPr>
        <w:tabs>
          <w:tab w:val="left" w:pos="538"/>
        </w:tabs>
        <w:spacing w:line="312" w:lineRule="exact"/>
        <w:ind w:left="560" w:right="60" w:hanging="540"/>
        <w:jc w:val="both"/>
      </w:pPr>
      <w:r>
        <w:t>Την ισχύουσα κάθε φορά Νομοθεσία όπ</w:t>
      </w:r>
      <w:r w:rsidR="009B39DD">
        <w:t>ω</w:t>
      </w:r>
      <w:r>
        <w:t>ς Β.Δ. 24 Νοεμ./17 Δεκ. 1953, ΚΥΑ Φ9.2/29362/1957/2005(ΦΕΚ 1797/Β/21 -12-2005) και σχετική εφαρμοστική εγκύκλιος Υπουργείου Ανάπτυξης Α.</w:t>
      </w:r>
      <w:r w:rsidR="00DD373C">
        <w:t>Π</w:t>
      </w:r>
      <w:r>
        <w:t xml:space="preserve">.: </w:t>
      </w:r>
      <w:r>
        <w:rPr>
          <w:lang w:val="en-US"/>
        </w:rPr>
        <w:t>FA</w:t>
      </w:r>
      <w:r w:rsidRPr="006E316D">
        <w:t>9.</w:t>
      </w:r>
      <w:r>
        <w:t>2/24461/1124/ 14-11-2006), ΚΥΑ 28425/ΦΕΚ 2604/22-12-2008 καθώς και οποιεσδήποτε άλλες συμπληρωματικές ή μεταγενέστερες διατάξεις.</w:t>
      </w:r>
    </w:p>
    <w:p w:rsidR="00F26302" w:rsidRDefault="00F26302" w:rsidP="00F26302">
      <w:pPr>
        <w:numPr>
          <w:ilvl w:val="2"/>
          <w:numId w:val="42"/>
        </w:numPr>
        <w:tabs>
          <w:tab w:val="left" w:pos="562"/>
        </w:tabs>
        <w:spacing w:line="317" w:lineRule="exact"/>
        <w:ind w:left="560" w:right="60" w:hanging="540"/>
        <w:jc w:val="both"/>
      </w:pPr>
      <w:r>
        <w:t xml:space="preserve">Τους ισχύοντες Κανονισμούς, προδιαγραφές κλπ. του Ελληνικού Κράτους, </w:t>
      </w:r>
      <w:r>
        <w:rPr>
          <w:lang w:val="en-US"/>
        </w:rPr>
        <w:t>TEE</w:t>
      </w:r>
      <w:r w:rsidRPr="006E316D">
        <w:t xml:space="preserve">, </w:t>
      </w:r>
      <w:r>
        <w:t>ΔΕΗ, κλπ.</w:t>
      </w:r>
    </w:p>
    <w:p w:rsidR="00F26302" w:rsidRDefault="00F26302" w:rsidP="00F26302">
      <w:pPr>
        <w:numPr>
          <w:ilvl w:val="2"/>
          <w:numId w:val="42"/>
        </w:numPr>
        <w:tabs>
          <w:tab w:val="left" w:pos="562"/>
        </w:tabs>
        <w:spacing w:line="312" w:lineRule="exact"/>
        <w:ind w:left="560" w:right="60" w:hanging="540"/>
        <w:jc w:val="both"/>
      </w:pPr>
      <w:r>
        <w:lastRenderedPageBreak/>
        <w:t>Τις προδιαγραφές Η/Μ εγκαταστάσεων Νοσοκομείων του Υπουργείου Υγείας (αριθ. Έγκρισης ΔΥ8/Β/οικ.3668/2-8-2001).</w:t>
      </w:r>
    </w:p>
    <w:p w:rsidR="00F26302" w:rsidRDefault="00F26302" w:rsidP="00F26302">
      <w:pPr>
        <w:numPr>
          <w:ilvl w:val="2"/>
          <w:numId w:val="42"/>
        </w:numPr>
        <w:tabs>
          <w:tab w:val="left" w:pos="567"/>
        </w:tabs>
        <w:spacing w:line="312" w:lineRule="exact"/>
        <w:ind w:left="560" w:right="60" w:hanging="540"/>
        <w:jc w:val="both"/>
      </w:pPr>
      <w:r>
        <w:t>Τις οδηγίες των κατασκευαστών των εγκαταστάσεων, μηχανημάτων και συσκευών.</w:t>
      </w:r>
    </w:p>
    <w:p w:rsidR="00F26302" w:rsidRDefault="00F26302" w:rsidP="00F26302">
      <w:pPr>
        <w:numPr>
          <w:ilvl w:val="2"/>
          <w:numId w:val="42"/>
        </w:numPr>
        <w:tabs>
          <w:tab w:val="left" w:pos="558"/>
        </w:tabs>
        <w:spacing w:after="374" w:line="312" w:lineRule="exact"/>
        <w:ind w:left="560" w:hanging="540"/>
        <w:jc w:val="both"/>
      </w:pPr>
      <w:r>
        <w:t>Τους κανόνες της επιστήμης και της εμπειρίας.</w:t>
      </w:r>
    </w:p>
    <w:p w:rsidR="00F26302" w:rsidRDefault="00F26302" w:rsidP="009B39DD">
      <w:pPr>
        <w:spacing w:after="63" w:line="220" w:lineRule="exact"/>
        <w:ind w:left="560" w:hanging="540"/>
        <w:jc w:val="both"/>
      </w:pPr>
      <w:r>
        <w:t>Το Νοσοκομείο θα πραγματοποιεί ελέγχους από φορείς πιστοποίησης όποτε αυτό</w:t>
      </w:r>
      <w:r w:rsidR="009B39DD">
        <w:t xml:space="preserve"> </w:t>
      </w:r>
      <w:r>
        <w:t>κρίνει αναγκαίο</w:t>
      </w:r>
      <w:r w:rsidR="009B39DD">
        <w:t>.</w:t>
      </w:r>
    </w:p>
    <w:p w:rsidR="00F26302" w:rsidRPr="009B39DD" w:rsidRDefault="00F26302" w:rsidP="00F26302">
      <w:pPr>
        <w:pStyle w:val="2c"/>
        <w:keepNext/>
        <w:keepLines/>
        <w:shd w:val="clear" w:color="auto" w:fill="auto"/>
        <w:spacing w:after="591" w:line="220" w:lineRule="exact"/>
        <w:ind w:left="3360"/>
        <w:rPr>
          <w:rFonts w:ascii="Tahoma" w:hAnsi="Tahoma" w:cs="Tahoma"/>
          <w:sz w:val="24"/>
          <w:szCs w:val="24"/>
          <w:u w:val="single"/>
        </w:rPr>
      </w:pPr>
      <w:bookmarkStart w:id="94" w:name="_Toc533153001"/>
      <w:r w:rsidRPr="009B39DD">
        <w:rPr>
          <w:rFonts w:ascii="Tahoma" w:hAnsi="Tahoma" w:cs="Tahoma"/>
          <w:sz w:val="24"/>
          <w:szCs w:val="24"/>
          <w:u w:val="single"/>
        </w:rPr>
        <w:t>ΑΣΦΑΛΕΙΑ ΕΡΓΟΥ</w:t>
      </w:r>
      <w:bookmarkEnd w:id="94"/>
    </w:p>
    <w:p w:rsidR="00F26302" w:rsidRDefault="00F26302" w:rsidP="00F26302">
      <w:pPr>
        <w:numPr>
          <w:ilvl w:val="3"/>
          <w:numId w:val="42"/>
        </w:numPr>
        <w:tabs>
          <w:tab w:val="left" w:pos="543"/>
        </w:tabs>
        <w:spacing w:line="317" w:lineRule="exact"/>
        <w:ind w:left="560" w:hanging="540"/>
        <w:jc w:val="both"/>
      </w:pPr>
      <w:r>
        <w:t xml:space="preserve">ΖΗΜΙΕΣ ΣΕ ΤΡΙΤΟΥΣ ΚΑΙ ΣΤΙΣ </w:t>
      </w:r>
      <w:r w:rsidR="009B39DD">
        <w:t>Π</w:t>
      </w:r>
      <w:r>
        <w:t>ΕΡΙΟΥΣΙΕΣ ΑΥΤΩΝ</w:t>
      </w:r>
    </w:p>
    <w:p w:rsidR="00F26302" w:rsidRDefault="00F26302" w:rsidP="00F26302">
      <w:pPr>
        <w:spacing w:after="300" w:line="317" w:lineRule="exact"/>
        <w:ind w:left="560" w:right="60"/>
        <w:jc w:val="both"/>
      </w:pPr>
      <w:r>
        <w:t>Ο ΑΝΑΔΟΧΟΣ είναι</w:t>
      </w:r>
      <w:r>
        <w:rPr>
          <w:rStyle w:val="0"/>
          <w:rFonts w:eastAsia="Arial"/>
        </w:rPr>
        <w:t xml:space="preserve"> </w:t>
      </w:r>
      <w:r w:rsidRPr="009B39DD">
        <w:rPr>
          <w:rStyle w:val="0"/>
          <w:rFonts w:ascii="Tahoma" w:eastAsia="Arial" w:hAnsi="Tahoma" w:cs="Tahoma"/>
          <w:sz w:val="24"/>
          <w:szCs w:val="24"/>
        </w:rPr>
        <w:t>αποκλειστικά υπεύθυνος</w:t>
      </w:r>
      <w:r>
        <w:t xml:space="preserve"> για κάθε κίνδυνο που στρέφεται κατά της ζωής, υγείας, σωματικής ακεραιότητας, περιουσίας και οποιωνδήποτε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και των εγκαταστάσεων του Νοσοκομείου.</w:t>
      </w:r>
    </w:p>
    <w:p w:rsidR="00F26302" w:rsidRDefault="00F26302" w:rsidP="00F26302">
      <w:pPr>
        <w:numPr>
          <w:ilvl w:val="3"/>
          <w:numId w:val="42"/>
        </w:numPr>
        <w:tabs>
          <w:tab w:val="left" w:pos="562"/>
        </w:tabs>
        <w:spacing w:line="317" w:lineRule="exact"/>
        <w:ind w:left="560" w:hanging="540"/>
        <w:jc w:val="both"/>
      </w:pPr>
      <w:r>
        <w:t>ΑΤΥΧΗΜΑΤΑ ΚΑΙ ΖΗΜΙΕΣ ΣΤΟ ΕΡΓΑΤΙΚΟ ΠΡΟΣΩΠΙΚΟ</w:t>
      </w:r>
    </w:p>
    <w:p w:rsidR="00F26302" w:rsidRDefault="00F26302" w:rsidP="00F26302">
      <w:pPr>
        <w:spacing w:after="318" w:line="317" w:lineRule="exact"/>
        <w:ind w:left="560" w:right="60"/>
        <w:jc w:val="both"/>
      </w:pPr>
      <w:r>
        <w:t>Ο ΑΝΑΔΟΧΟΣ είναι</w:t>
      </w:r>
      <w:r>
        <w:rPr>
          <w:rStyle w:val="0"/>
          <w:rFonts w:eastAsia="Arial"/>
        </w:rPr>
        <w:t xml:space="preserve"> </w:t>
      </w:r>
      <w:r w:rsidRPr="009B39DD">
        <w:rPr>
          <w:rStyle w:val="0"/>
          <w:rFonts w:ascii="Tahoma" w:eastAsia="Arial" w:hAnsi="Tahoma" w:cs="Tahoma"/>
          <w:sz w:val="24"/>
          <w:szCs w:val="24"/>
        </w:rPr>
        <w:t>αποκλειστικά υπεύθυνος</w:t>
      </w:r>
      <w:r>
        <w:t xml:space="preserve"> για κάθε ζημιά ή βλάβη η οποία ήθελε προκληθεί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w:t>
      </w:r>
      <w:r>
        <w:rPr>
          <w:rStyle w:val="0"/>
          <w:rFonts w:eastAsia="Arial"/>
        </w:rPr>
        <w:t xml:space="preserve"> </w:t>
      </w:r>
      <w:r w:rsidRPr="009B39DD">
        <w:rPr>
          <w:rStyle w:val="0"/>
          <w:rFonts w:ascii="Tahoma" w:eastAsia="Arial" w:hAnsi="Tahoma" w:cs="Tahoma"/>
          <w:sz w:val="24"/>
          <w:szCs w:val="24"/>
        </w:rPr>
        <w:t>εκτός</w:t>
      </w:r>
      <w:r>
        <w:rPr>
          <w:rStyle w:val="0"/>
          <w:rFonts w:eastAsia="Arial"/>
        </w:rPr>
        <w:t xml:space="preserve"> </w:t>
      </w:r>
      <w:r>
        <w:t>αν προκύπτει σοβαρή παράλειψη ή εσκεμμένη ενέργεια του ΕΡΓΟΔΟΤΗ.</w:t>
      </w:r>
    </w:p>
    <w:p w:rsidR="00F26302" w:rsidRDefault="00F26302" w:rsidP="00F26302">
      <w:pPr>
        <w:spacing w:after="10" w:line="220" w:lineRule="exact"/>
        <w:ind w:left="60"/>
        <w:jc w:val="both"/>
      </w:pPr>
      <w:r>
        <w:t>3. ΑΣΦΑΛΙΣΤΙΚΗ ΚΑΛΥΨΗ ΤΩΝ ΠΕΡΙΠΤΩΣΕΩΝ 1, 2 ΚΑΙ ΑΝΕΛΚΥΣΤΗΡΩΝ</w:t>
      </w:r>
    </w:p>
    <w:p w:rsidR="00F26302" w:rsidRDefault="00F26302" w:rsidP="00F26302">
      <w:pPr>
        <w:spacing w:after="113" w:line="317" w:lineRule="exact"/>
        <w:ind w:left="560" w:right="40"/>
        <w:jc w:val="both"/>
      </w:pPr>
      <w:r>
        <w:t>Ο ΣΥΝΤΗΡΗΤΗΣ αναλαμβάνει την υποχρέωση να ασφαλίζει για ζημιές που προκαλεί σε τρίτους και στις περιουσίες αυτών, να ασφαλίζει το προσωπικό του που έχει σχέση με το έργο, καθώς επίσης</w:t>
      </w:r>
      <w:r w:rsidRPr="00F26302">
        <w:rPr>
          <w:rStyle w:val="1011"/>
          <w:rFonts w:eastAsia="Tahoma"/>
          <w:lang w:val="el-GR"/>
        </w:rPr>
        <w:t xml:space="preserve"> </w:t>
      </w:r>
      <w:r w:rsidR="009B39DD" w:rsidRPr="009B39DD">
        <w:t>και</w:t>
      </w:r>
      <w:r w:rsidRPr="006E316D">
        <w:t xml:space="preserve"> </w:t>
      </w:r>
      <w:r>
        <w:t>τους ανελκυστήρες του Νοσοκομείου με δικές του δαπάνες σε αναγνωρισμένη ασφαλιστική εταιρεία, η δε ασφάλεια πρέπει να καλύπτει αστική ευθύνη € 6.000,00 (</w:t>
      </w:r>
      <w:r w:rsidR="009B39DD">
        <w:t>Έξι</w:t>
      </w:r>
      <w:r>
        <w:t xml:space="preserve"> χιλιάδες) για μεμονωμένο ατύχημα και μέχρι € 12.000,00 (Δώδεκα χιλιάδες) για ομαδικά.</w:t>
      </w:r>
    </w:p>
    <w:p w:rsidR="00F26302" w:rsidRDefault="00F26302" w:rsidP="00F26302">
      <w:pPr>
        <w:spacing w:after="128" w:line="326" w:lineRule="exact"/>
        <w:ind w:left="560" w:right="40"/>
        <w:jc w:val="both"/>
      </w:pPr>
      <w:r>
        <w:t>Για τις παραπάνω εργασίες και για την ασφάλιση των ανελκυστήρων, το Νοσοκομείο υποχρεούται να καταβάλει στον συντηρητή μηνιαία αμοιβή.</w:t>
      </w:r>
    </w:p>
    <w:p w:rsidR="00F26302" w:rsidRDefault="00F26302" w:rsidP="00F26302">
      <w:pPr>
        <w:spacing w:after="558" w:line="317" w:lineRule="exact"/>
        <w:ind w:left="560" w:right="40"/>
        <w:jc w:val="both"/>
      </w:pPr>
      <w:r>
        <w:t>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w:t>
      </w:r>
    </w:p>
    <w:p w:rsidR="00F26302" w:rsidRPr="009B39DD" w:rsidRDefault="00F26302" w:rsidP="00F26302">
      <w:pPr>
        <w:pStyle w:val="24"/>
        <w:shd w:val="clear" w:color="auto" w:fill="auto"/>
        <w:spacing w:after="121" w:line="220" w:lineRule="exact"/>
        <w:ind w:left="3560"/>
        <w:jc w:val="both"/>
        <w:rPr>
          <w:rFonts w:ascii="Tahoma" w:hAnsi="Tahoma" w:cs="Tahoma"/>
          <w:sz w:val="24"/>
          <w:szCs w:val="24"/>
          <w:u w:val="single"/>
        </w:rPr>
      </w:pPr>
      <w:r w:rsidRPr="009B39DD">
        <w:rPr>
          <w:rFonts w:ascii="Tahoma" w:hAnsi="Tahoma" w:cs="Tahoma"/>
          <w:sz w:val="24"/>
          <w:szCs w:val="24"/>
          <w:u w:val="single"/>
        </w:rPr>
        <w:t>ΥΠΟΚΑΤΑΣΤΑΣΗ</w:t>
      </w:r>
    </w:p>
    <w:p w:rsidR="00F26302" w:rsidRDefault="00F26302" w:rsidP="00F26302">
      <w:pPr>
        <w:spacing w:after="124" w:line="322" w:lineRule="exact"/>
        <w:ind w:left="60" w:right="40"/>
        <w:jc w:val="both"/>
      </w:pPr>
      <w:r>
        <w:t>Η υποκατάσταση του ΑΝΑΔΟΧΟΥ με τρίτο για την παροχή μέρους ή του συνόλου υπηρεσιών ή εκχώρηση απαγορεύεται χωρίς έγκριση του ΕΡΓΟΔΟΤΗ.</w:t>
      </w:r>
    </w:p>
    <w:p w:rsidR="00F26302" w:rsidRDefault="00F26302" w:rsidP="00F26302">
      <w:pPr>
        <w:spacing w:after="120" w:line="317" w:lineRule="exact"/>
        <w:ind w:left="60" w:right="40"/>
        <w:jc w:val="both"/>
      </w:pPr>
      <w:r>
        <w:lastRenderedPageBreak/>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F26302" w:rsidRDefault="00F26302" w:rsidP="00F26302">
      <w:pPr>
        <w:spacing w:after="558" w:line="317" w:lineRule="exact"/>
        <w:ind w:left="60" w:right="40"/>
        <w:jc w:val="both"/>
      </w:pPr>
      <w: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F26302" w:rsidRPr="009B39DD" w:rsidRDefault="00F26302" w:rsidP="00F26302">
      <w:pPr>
        <w:pStyle w:val="2c"/>
        <w:keepNext/>
        <w:keepLines/>
        <w:shd w:val="clear" w:color="auto" w:fill="auto"/>
        <w:spacing w:after="116" w:line="220" w:lineRule="exact"/>
        <w:ind w:left="840"/>
        <w:rPr>
          <w:rFonts w:ascii="Tahoma" w:hAnsi="Tahoma" w:cs="Tahoma"/>
          <w:sz w:val="24"/>
          <w:szCs w:val="24"/>
          <w:u w:val="single"/>
        </w:rPr>
      </w:pPr>
      <w:bookmarkStart w:id="95" w:name="bookmark4"/>
      <w:bookmarkStart w:id="96" w:name="_Toc533153002"/>
      <w:r w:rsidRPr="009B39DD">
        <w:rPr>
          <w:rFonts w:ascii="Tahoma" w:hAnsi="Tahoma" w:cs="Tahoma"/>
          <w:sz w:val="24"/>
          <w:szCs w:val="24"/>
          <w:u w:val="single"/>
        </w:rPr>
        <w:t>ΠΛΗΜΜΕΛΗ ΚΑΘΗΚΟΝΤΑ-ΣΥΣΤΑΣΕΙΣ-ΕΚ</w:t>
      </w:r>
      <w:r w:rsidR="009B39DD">
        <w:rPr>
          <w:rFonts w:ascii="Tahoma" w:hAnsi="Tahoma" w:cs="Tahoma"/>
          <w:sz w:val="24"/>
          <w:szCs w:val="24"/>
          <w:u w:val="single"/>
        </w:rPr>
        <w:t>ΠΤ</w:t>
      </w:r>
      <w:r w:rsidRPr="009B39DD">
        <w:rPr>
          <w:rFonts w:ascii="Tahoma" w:hAnsi="Tahoma" w:cs="Tahoma"/>
          <w:sz w:val="24"/>
          <w:szCs w:val="24"/>
          <w:u w:val="single"/>
        </w:rPr>
        <w:t>ΩΣΗ ΑΝΑΔΟΧΟΥ</w:t>
      </w:r>
      <w:bookmarkEnd w:id="95"/>
      <w:bookmarkEnd w:id="96"/>
    </w:p>
    <w:p w:rsidR="00F26302" w:rsidRDefault="00F26302" w:rsidP="00F26302">
      <w:pPr>
        <w:spacing w:after="120" w:line="317" w:lineRule="exact"/>
        <w:ind w:left="60" w:right="40"/>
        <w:jc w:val="both"/>
      </w:pPr>
      <w: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w:t>
      </w:r>
      <w:r w:rsidR="009B39DD">
        <w:t>ω</w:t>
      </w:r>
      <w:r>
        <w:t>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F26302" w:rsidRDefault="00F26302" w:rsidP="00F26302">
      <w:pPr>
        <w:spacing w:line="317" w:lineRule="exact"/>
        <w:ind w:left="60" w:right="40"/>
        <w:jc w:val="both"/>
      </w:pPr>
      <w: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 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w:t>
      </w:r>
    </w:p>
    <w:p w:rsidR="009B39DD" w:rsidRDefault="00F26302" w:rsidP="009B39DD">
      <w:pPr>
        <w:spacing w:after="618" w:line="317" w:lineRule="exact"/>
        <w:ind w:left="20" w:right="20"/>
        <w:jc w:val="both"/>
      </w:pPr>
      <w:r>
        <w:t>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F26302" w:rsidRPr="009B39DD" w:rsidRDefault="009B39DD" w:rsidP="009B39DD">
      <w:pPr>
        <w:spacing w:after="618" w:line="317" w:lineRule="exact"/>
        <w:ind w:left="20" w:right="20"/>
        <w:jc w:val="center"/>
        <w:rPr>
          <w:b/>
          <w:u w:val="single"/>
        </w:rPr>
      </w:pPr>
      <w:r>
        <w:rPr>
          <w:b/>
          <w:u w:val="single"/>
        </w:rPr>
        <w:t>Π</w:t>
      </w:r>
      <w:r w:rsidR="00F26302" w:rsidRPr="009B39DD">
        <w:rPr>
          <w:b/>
          <w:u w:val="single"/>
        </w:rPr>
        <w:t>ΕΡΙΚΟΠΕΣ-ΚΡΑΤΗΣΕΙΣ</w:t>
      </w:r>
    </w:p>
    <w:p w:rsidR="00F26302" w:rsidRDefault="00F26302" w:rsidP="009B39DD">
      <w:pPr>
        <w:spacing w:after="64" w:line="312" w:lineRule="exact"/>
        <w:ind w:right="20"/>
        <w:jc w:val="both"/>
      </w:pPr>
      <w:r>
        <w:t>Ο Εργοδότης δύναται να κάνει περικοπή επί εκάστοτε λογαριασμού μέχρι 5% αν διαπιστώνει πλημμελή τήρηση της σύμβασης.</w:t>
      </w:r>
    </w:p>
    <w:p w:rsidR="00F26302" w:rsidRDefault="00F26302" w:rsidP="00F26302">
      <w:pPr>
        <w:spacing w:after="56" w:line="307" w:lineRule="exact"/>
        <w:ind w:left="20" w:right="20"/>
        <w:jc w:val="both"/>
      </w:pPr>
      <w:r>
        <w:t>Για σοβαρές παραβιάσεις της σύμβασης ο Εργοδότης δύναται να περικόψει ύστερα από εισήγηση της Τεχνικής Υπηρεσίας μέχρι και 10%.</w:t>
      </w:r>
    </w:p>
    <w:p w:rsidR="00F26302" w:rsidRDefault="00F26302" w:rsidP="00F26302">
      <w:pPr>
        <w:spacing w:after="614" w:line="312" w:lineRule="exact"/>
        <w:ind w:left="20" w:right="20"/>
        <w:jc w:val="both"/>
      </w:pPr>
      <w: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F26302" w:rsidRPr="009B39DD" w:rsidRDefault="00F26302" w:rsidP="009B39DD">
      <w:pPr>
        <w:spacing w:after="618" w:line="317" w:lineRule="exact"/>
        <w:ind w:left="20" w:right="20"/>
        <w:jc w:val="center"/>
        <w:rPr>
          <w:b/>
          <w:u w:val="single"/>
        </w:rPr>
      </w:pPr>
      <w:r w:rsidRPr="009B39DD">
        <w:rPr>
          <w:b/>
          <w:u w:val="single"/>
        </w:rPr>
        <w:lastRenderedPageBreak/>
        <w:t xml:space="preserve">ΕΠΙΛΥΣΗ </w:t>
      </w:r>
      <w:r w:rsidR="009B39DD" w:rsidRPr="009B39DD">
        <w:rPr>
          <w:b/>
          <w:u w:val="single"/>
        </w:rPr>
        <w:t>ΔΙ</w:t>
      </w:r>
      <w:r w:rsidRPr="009B39DD">
        <w:rPr>
          <w:b/>
          <w:u w:val="single"/>
        </w:rPr>
        <w:t xml:space="preserve">ΑΦΟΡΩΝ </w:t>
      </w:r>
      <w:r w:rsidR="009B39DD" w:rsidRPr="009B39DD">
        <w:rPr>
          <w:b/>
          <w:u w:val="single"/>
        </w:rPr>
        <w:t>–</w:t>
      </w:r>
      <w:r w:rsidRPr="009B39DD">
        <w:rPr>
          <w:b/>
          <w:u w:val="single"/>
        </w:rPr>
        <w:t xml:space="preserve"> ΔΙΑΙΤΗΣΙΑ</w:t>
      </w:r>
    </w:p>
    <w:p w:rsidR="009B39DD" w:rsidRDefault="009B39DD" w:rsidP="00F26302">
      <w:pPr>
        <w:pStyle w:val="2c"/>
        <w:keepNext/>
        <w:keepLines/>
        <w:shd w:val="clear" w:color="auto" w:fill="auto"/>
        <w:spacing w:after="65" w:line="220" w:lineRule="exact"/>
        <w:ind w:left="2520"/>
      </w:pPr>
    </w:p>
    <w:p w:rsidR="00F26302" w:rsidRDefault="00F26302" w:rsidP="00F26302">
      <w:pPr>
        <w:spacing w:after="642" w:line="317" w:lineRule="exact"/>
        <w:ind w:left="20" w:right="20"/>
        <w:jc w:val="both"/>
      </w:pPr>
      <w:r>
        <w:t>Κάθε διαφορά που θα ανακύψει μεταξύ του ΕΡΓΟΔΟΤΗ και του ΑΝΑΔΟΧΟΥ θα παραπέμπεται για επίλυση στα αρμόδια για το σκοπό αυτό όργανα.</w:t>
      </w:r>
    </w:p>
    <w:p w:rsidR="00F26302" w:rsidRPr="009B39DD" w:rsidRDefault="009B39DD" w:rsidP="009B39DD">
      <w:pPr>
        <w:spacing w:after="618" w:line="317" w:lineRule="exact"/>
        <w:ind w:left="20" w:right="20"/>
        <w:jc w:val="center"/>
        <w:rPr>
          <w:b/>
          <w:u w:val="single"/>
        </w:rPr>
      </w:pPr>
      <w:r>
        <w:rPr>
          <w:b/>
          <w:u w:val="single"/>
        </w:rPr>
        <w:t>Δ</w:t>
      </w:r>
      <w:r w:rsidR="00F26302" w:rsidRPr="009B39DD">
        <w:rPr>
          <w:b/>
          <w:u w:val="single"/>
        </w:rPr>
        <w:t>ΙΑΦΟΡΑ</w:t>
      </w:r>
    </w:p>
    <w:p w:rsidR="00F26302" w:rsidRDefault="00F26302" w:rsidP="00F26302">
      <w:pPr>
        <w:spacing w:after="1197" w:line="317" w:lineRule="exact"/>
        <w:ind w:left="20" w:right="20"/>
        <w:jc w:val="both"/>
      </w:pPr>
      <w: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το)ν εγκαταστάσεων.</w:t>
      </w:r>
    </w:p>
    <w:p w:rsidR="000577AC" w:rsidRPr="00960795" w:rsidRDefault="000577AC" w:rsidP="000577AC">
      <w:pPr>
        <w:pStyle w:val="12"/>
        <w:keepNext/>
        <w:keepLines/>
        <w:shd w:val="clear" w:color="auto" w:fill="auto"/>
        <w:spacing w:after="184"/>
        <w:ind w:left="20"/>
        <w:rPr>
          <w:u w:val="single"/>
        </w:rPr>
      </w:pPr>
      <w:bookmarkStart w:id="97" w:name="_Toc533153003"/>
      <w:r w:rsidRPr="00960795">
        <w:rPr>
          <w:u w:val="single"/>
        </w:rPr>
        <w:t>ΤΜΗΜΑ</w:t>
      </w:r>
      <w:r w:rsidR="004C12C2">
        <w:rPr>
          <w:u w:val="single"/>
        </w:rPr>
        <w:t xml:space="preserve"> </w:t>
      </w:r>
      <w:r w:rsidRPr="00960795">
        <w:rPr>
          <w:u w:val="single"/>
        </w:rPr>
        <w:t xml:space="preserve">2. ΣΥΝΤΗΡΗΣΗ ΑΝΕΛΚΥΣΤΗΡΩΝ ΑΠΟΚΕΝΤΡΩΜΕΝΗ ΟΡΓΑΝΙΚΗ ΜΟΝΑΔΑ ΣΗΤΕΙΑΣ ΣΗΤΕΙΑΣ </w:t>
      </w:r>
      <w:r w:rsidR="004C12C2">
        <w:rPr>
          <w:u w:val="single"/>
        </w:rPr>
        <w:t xml:space="preserve">- </w:t>
      </w:r>
      <w:r w:rsidRPr="00960795">
        <w:rPr>
          <w:u w:val="single"/>
        </w:rPr>
        <w:t>ΤΕΧΝΙΚΕΣ ΠΡΟΔΙΑΓΡΑΦΕΣ</w:t>
      </w:r>
      <w:bookmarkEnd w:id="97"/>
    </w:p>
    <w:p w:rsidR="000577AC" w:rsidRDefault="000577AC" w:rsidP="00960795">
      <w:pPr>
        <w:spacing w:after="192"/>
        <w:ind w:left="40" w:right="20"/>
        <w:jc w:val="both"/>
      </w:pPr>
      <w:r>
        <w:t>Ζητείται η προληπτική και επανορθωτική συντήρηση των πέντε (5) ανελκυστήρων προσώπων του ΓΝ-ΚΥ Σητείας από τεχνικό γραφείο ανελκυστήρων με αδειούχους συντηρητές, σύμφωνα με τα οριζόμενα στην σχετική τεχνική νομοθεσία. Στην περίπτωση βλάβης που οδηγεί στην διακοπή λειτουργίας κάποιου ανελκυστήρα, απαιτείται η ανταπόκριση του συντηρητή (επίσκεψη στο χώρο του Νοσοκομείου και προσπάθεια για την αποκατάσταση της βλάβης</w:t>
      </w:r>
      <w:r w:rsidRPr="00960795">
        <w:rPr>
          <w:u w:val="single"/>
        </w:rPr>
        <w:t>) εντός</w:t>
      </w:r>
      <w:r w:rsidRPr="00960795">
        <w:rPr>
          <w:iCs/>
          <w:u w:val="single"/>
        </w:rPr>
        <w:t xml:space="preserve"> εικοσιτετραώρου</w:t>
      </w:r>
      <w:r>
        <w:t xml:space="preserve"> από την αναφορά της βλάβης. Τα βασικά τεχνικά χαρακτηριστικά των προς συντήρηση ανελκυστήρων αναφέρονται στη συνέχεια.</w:t>
      </w:r>
    </w:p>
    <w:p w:rsidR="000577AC" w:rsidRPr="00960795" w:rsidRDefault="000577AC" w:rsidP="000577AC">
      <w:pPr>
        <w:pStyle w:val="221"/>
        <w:keepNext/>
        <w:keepLines/>
        <w:numPr>
          <w:ilvl w:val="0"/>
          <w:numId w:val="43"/>
        </w:numPr>
        <w:shd w:val="clear" w:color="auto" w:fill="auto"/>
        <w:tabs>
          <w:tab w:val="left" w:pos="750"/>
        </w:tabs>
        <w:spacing w:before="0" w:line="398" w:lineRule="exact"/>
        <w:ind w:left="780" w:hanging="380"/>
        <w:jc w:val="left"/>
        <w:rPr>
          <w:rFonts w:ascii="Tahoma" w:hAnsi="Tahoma" w:cs="Tahoma"/>
          <w:sz w:val="24"/>
          <w:szCs w:val="24"/>
          <w:u w:val="single"/>
        </w:rPr>
      </w:pPr>
      <w:bookmarkStart w:id="98" w:name="_Toc533153004"/>
      <w:r w:rsidRPr="00960795">
        <w:rPr>
          <w:rFonts w:ascii="Tahoma" w:hAnsi="Tahoma" w:cs="Tahoma"/>
          <w:sz w:val="24"/>
          <w:szCs w:val="24"/>
          <w:u w:val="single"/>
        </w:rPr>
        <w:t>Ασθενοφόρου</w:t>
      </w:r>
      <w:bookmarkEnd w:id="98"/>
    </w:p>
    <w:p w:rsidR="000577AC" w:rsidRDefault="000577AC" w:rsidP="000577AC">
      <w:pPr>
        <w:numPr>
          <w:ilvl w:val="0"/>
          <w:numId w:val="44"/>
        </w:numPr>
        <w:tabs>
          <w:tab w:val="left" w:pos="770"/>
          <w:tab w:val="left" w:pos="5666"/>
          <w:tab w:val="left" w:pos="6424"/>
        </w:tabs>
        <w:spacing w:line="398" w:lineRule="exact"/>
        <w:ind w:left="780" w:hanging="380"/>
      </w:pPr>
      <w:r>
        <w:t>Ηλεκτροκ</w:t>
      </w:r>
      <w:r w:rsidR="00E65CCB">
        <w:t>ίνητος/Θέση Μηχανοστασίου:-1</w:t>
      </w:r>
      <w:r w:rsidR="00E65CCB">
        <w:tab/>
      </w:r>
    </w:p>
    <w:p w:rsidR="000577AC" w:rsidRDefault="000577AC" w:rsidP="000577AC">
      <w:pPr>
        <w:numPr>
          <w:ilvl w:val="0"/>
          <w:numId w:val="44"/>
        </w:numPr>
        <w:tabs>
          <w:tab w:val="left" w:pos="760"/>
        </w:tabs>
        <w:spacing w:line="398" w:lineRule="exact"/>
        <w:ind w:left="780" w:hanging="380"/>
      </w:pPr>
      <w:r>
        <w:t xml:space="preserve">4 στάσεις (3 όροφοι) / διαδρομή 12,00 </w:t>
      </w:r>
      <w:r>
        <w:rPr>
          <w:lang w:val="en-US"/>
        </w:rPr>
        <w:t>m</w:t>
      </w:r>
    </w:p>
    <w:p w:rsidR="000577AC" w:rsidRDefault="000577AC" w:rsidP="000577AC">
      <w:pPr>
        <w:numPr>
          <w:ilvl w:val="0"/>
          <w:numId w:val="44"/>
        </w:numPr>
        <w:tabs>
          <w:tab w:val="left" w:pos="760"/>
        </w:tabs>
        <w:spacing w:line="398" w:lineRule="exact"/>
        <w:ind w:left="780" w:hanging="380"/>
      </w:pPr>
      <w:r>
        <w:t xml:space="preserve">Αριθμός ατόμων/ φορτίο: 20/ 1.500 </w:t>
      </w:r>
      <w:r>
        <w:rPr>
          <w:lang w:val="en-US"/>
        </w:rPr>
        <w:t>kg</w:t>
      </w:r>
    </w:p>
    <w:p w:rsidR="000577AC" w:rsidRDefault="000577AC" w:rsidP="000577AC">
      <w:pPr>
        <w:numPr>
          <w:ilvl w:val="0"/>
          <w:numId w:val="44"/>
        </w:numPr>
        <w:tabs>
          <w:tab w:val="left" w:pos="760"/>
        </w:tabs>
        <w:spacing w:line="398" w:lineRule="exact"/>
        <w:ind w:left="780" w:hanging="380"/>
      </w:pPr>
      <w:r>
        <w:t>Ανάρτηση: 1:1, συρματόσχοινα, 6</w:t>
      </w:r>
      <w:r>
        <w:rPr>
          <w:vertAlign w:val="superscript"/>
        </w:rPr>
        <w:t>χ</w:t>
      </w:r>
      <w:r>
        <w:t xml:space="preserve">Φ 10 </w:t>
      </w:r>
      <w:r>
        <w:rPr>
          <w:lang w:val="en-US"/>
        </w:rPr>
        <w:t>mm</w:t>
      </w:r>
    </w:p>
    <w:p w:rsidR="000577AC" w:rsidRDefault="000577AC" w:rsidP="000577AC">
      <w:pPr>
        <w:numPr>
          <w:ilvl w:val="0"/>
          <w:numId w:val="44"/>
        </w:numPr>
        <w:tabs>
          <w:tab w:val="left" w:pos="760"/>
        </w:tabs>
        <w:spacing w:line="389" w:lineRule="exact"/>
        <w:ind w:left="780" w:hanging="380"/>
      </w:pPr>
      <w:r>
        <w:t xml:space="preserve">Θύρες: Θαλάμου: 1,30 χ 2,00 </w:t>
      </w:r>
      <w:r>
        <w:rPr>
          <w:lang w:val="en-US"/>
        </w:rPr>
        <w:t xml:space="preserve">m, </w:t>
      </w:r>
      <w:r>
        <w:t>1 είσοδος</w:t>
      </w:r>
    </w:p>
    <w:p w:rsidR="000577AC" w:rsidRDefault="000577AC" w:rsidP="000577AC">
      <w:pPr>
        <w:spacing w:line="389" w:lineRule="exact"/>
        <w:ind w:left="1640"/>
      </w:pPr>
      <w:r>
        <w:t xml:space="preserve">Φρέατος: 1,30 χ 2,00 </w:t>
      </w:r>
      <w:r>
        <w:rPr>
          <w:lang w:val="en-US"/>
        </w:rPr>
        <w:t xml:space="preserve">m, </w:t>
      </w:r>
      <w:r>
        <w:t>ημιαυτόματες</w:t>
      </w:r>
    </w:p>
    <w:p w:rsidR="000577AC" w:rsidRDefault="000577AC" w:rsidP="000577AC">
      <w:pPr>
        <w:numPr>
          <w:ilvl w:val="0"/>
          <w:numId w:val="44"/>
        </w:numPr>
        <w:tabs>
          <w:tab w:val="left" w:pos="765"/>
        </w:tabs>
        <w:spacing w:line="389" w:lineRule="exact"/>
        <w:ind w:left="780" w:hanging="380"/>
      </w:pPr>
      <w:r>
        <w:t>Διατάξεις μανδάλωσης: παλαιού τύπου, χωρίς προμανδάλωση</w:t>
      </w:r>
    </w:p>
    <w:p w:rsidR="000577AC" w:rsidRDefault="000577AC" w:rsidP="000577AC">
      <w:pPr>
        <w:numPr>
          <w:ilvl w:val="0"/>
          <w:numId w:val="44"/>
        </w:numPr>
        <w:tabs>
          <w:tab w:val="left" w:pos="765"/>
        </w:tabs>
        <w:spacing w:line="389" w:lineRule="exact"/>
        <w:ind w:left="780" w:hanging="380"/>
      </w:pPr>
      <w:r>
        <w:t xml:space="preserve">Μηχανή/ τροχαλία: </w:t>
      </w:r>
      <w:r>
        <w:rPr>
          <w:lang w:val="en-US"/>
        </w:rPr>
        <w:t>OFEL</w:t>
      </w:r>
      <w:r w:rsidRPr="00897612">
        <w:t xml:space="preserve">, </w:t>
      </w:r>
      <w:r>
        <w:t xml:space="preserve">ΔΙΠΛΟ-ΤΑΧΥΤΟΣ, Μ170, 1370 </w:t>
      </w:r>
      <w:r>
        <w:rPr>
          <w:lang w:val="en-US"/>
        </w:rPr>
        <w:t>rpm</w:t>
      </w:r>
      <w:r w:rsidRPr="00897612">
        <w:t xml:space="preserve">, </w:t>
      </w:r>
      <w:r>
        <w:t xml:space="preserve">1 </w:t>
      </w:r>
      <w:r>
        <w:rPr>
          <w:lang w:val="en-US"/>
        </w:rPr>
        <w:t>OkW</w:t>
      </w:r>
      <w:r w:rsidRPr="00897612">
        <w:t xml:space="preserve">, </w:t>
      </w:r>
      <w:r>
        <w:t>1:44 /</w:t>
      </w:r>
    </w:p>
    <w:p w:rsidR="000577AC" w:rsidRDefault="000577AC" w:rsidP="000577AC">
      <w:pPr>
        <w:spacing w:line="389" w:lineRule="exact"/>
        <w:ind w:left="1640"/>
      </w:pPr>
      <w:r>
        <w:t xml:space="preserve">Φ400 </w:t>
      </w:r>
      <w:r>
        <w:rPr>
          <w:lang w:val="en-US"/>
        </w:rPr>
        <w:t>mm</w:t>
      </w:r>
    </w:p>
    <w:p w:rsidR="000577AC" w:rsidRDefault="000577AC" w:rsidP="000577AC">
      <w:pPr>
        <w:numPr>
          <w:ilvl w:val="0"/>
          <w:numId w:val="44"/>
        </w:numPr>
        <w:tabs>
          <w:tab w:val="left" w:pos="760"/>
        </w:tabs>
        <w:spacing w:line="389" w:lineRule="exact"/>
        <w:ind w:left="780" w:hanging="380"/>
      </w:pPr>
      <w:r>
        <w:t xml:space="preserve">Οδηγοί: Θαλάμου: 2 χ ΤΥΡΕ Τ 70 χ 70 χ 8 </w:t>
      </w:r>
      <w:r>
        <w:rPr>
          <w:lang w:val="en-US"/>
        </w:rPr>
        <w:t>mm</w:t>
      </w:r>
    </w:p>
    <w:p w:rsidR="000577AC" w:rsidRDefault="000577AC" w:rsidP="000577AC">
      <w:pPr>
        <w:spacing w:line="389" w:lineRule="exact"/>
        <w:ind w:left="1640"/>
      </w:pPr>
      <w:r>
        <w:t xml:space="preserve">Αντιβάρου: 2 χ ΤΥΡΕ Τ 50 χ 50 χ 5 </w:t>
      </w:r>
      <w:r>
        <w:rPr>
          <w:lang w:val="en-US"/>
        </w:rPr>
        <w:t>mm</w:t>
      </w:r>
    </w:p>
    <w:p w:rsidR="000577AC" w:rsidRDefault="000577AC" w:rsidP="000577AC">
      <w:pPr>
        <w:numPr>
          <w:ilvl w:val="0"/>
          <w:numId w:val="44"/>
        </w:numPr>
        <w:tabs>
          <w:tab w:val="left" w:pos="765"/>
        </w:tabs>
        <w:spacing w:line="389" w:lineRule="exact"/>
        <w:ind w:left="780" w:hanging="380"/>
      </w:pPr>
      <w:r>
        <w:lastRenderedPageBreak/>
        <w:t>Προσκρουστήρες: Θαλάμου: Ελατήρια, 1χ</w:t>
      </w:r>
    </w:p>
    <w:p w:rsidR="000577AC" w:rsidRDefault="000577AC" w:rsidP="000577AC">
      <w:pPr>
        <w:spacing w:line="389" w:lineRule="exact"/>
        <w:ind w:left="2580"/>
      </w:pPr>
      <w:r>
        <w:t>Αντιβάρου: Ελατήρια, 1 χ</w:t>
      </w:r>
    </w:p>
    <w:p w:rsidR="000577AC" w:rsidRPr="00897612" w:rsidRDefault="000577AC" w:rsidP="000577AC">
      <w:pPr>
        <w:numPr>
          <w:ilvl w:val="0"/>
          <w:numId w:val="44"/>
        </w:numPr>
        <w:tabs>
          <w:tab w:val="left" w:pos="774"/>
        </w:tabs>
        <w:spacing w:after="315" w:line="389" w:lineRule="exact"/>
        <w:ind w:left="780" w:hanging="380"/>
        <w:rPr>
          <w:lang w:val="en-US"/>
        </w:rPr>
      </w:pPr>
      <w:r>
        <w:t>Ηλεκτρολογικός</w:t>
      </w:r>
      <w:r w:rsidRPr="00897612">
        <w:rPr>
          <w:lang w:val="en-US"/>
        </w:rPr>
        <w:t xml:space="preserve"> </w:t>
      </w:r>
      <w:r>
        <w:t>πίνακας</w:t>
      </w:r>
      <w:r w:rsidRPr="00897612">
        <w:rPr>
          <w:lang w:val="en-US"/>
        </w:rPr>
        <w:t xml:space="preserve">: </w:t>
      </w:r>
      <w:r>
        <w:rPr>
          <w:lang w:val="en-US"/>
        </w:rPr>
        <w:t>Digital Control Automations, 1NTEL-2MT</w:t>
      </w:r>
    </w:p>
    <w:p w:rsidR="000577AC" w:rsidRPr="00960795" w:rsidRDefault="000577AC" w:rsidP="00960795">
      <w:pPr>
        <w:pStyle w:val="221"/>
        <w:keepNext/>
        <w:keepLines/>
        <w:numPr>
          <w:ilvl w:val="0"/>
          <w:numId w:val="43"/>
        </w:numPr>
        <w:shd w:val="clear" w:color="auto" w:fill="auto"/>
        <w:tabs>
          <w:tab w:val="left" w:pos="750"/>
        </w:tabs>
        <w:spacing w:before="0" w:line="398" w:lineRule="exact"/>
        <w:ind w:left="780" w:hanging="380"/>
        <w:jc w:val="left"/>
        <w:rPr>
          <w:rFonts w:ascii="Tahoma" w:hAnsi="Tahoma" w:cs="Tahoma"/>
          <w:sz w:val="24"/>
          <w:szCs w:val="24"/>
          <w:u w:val="single"/>
        </w:rPr>
      </w:pPr>
      <w:bookmarkStart w:id="99" w:name="_Toc533153005"/>
      <w:r w:rsidRPr="00960795">
        <w:rPr>
          <w:rFonts w:ascii="Tahoma" w:hAnsi="Tahoma" w:cs="Tahoma"/>
          <w:sz w:val="24"/>
          <w:szCs w:val="24"/>
          <w:u w:val="single"/>
        </w:rPr>
        <w:t>Επισκεπτών</w:t>
      </w:r>
      <w:bookmarkEnd w:id="99"/>
    </w:p>
    <w:p w:rsidR="000577AC" w:rsidRDefault="000577AC" w:rsidP="000577AC">
      <w:pPr>
        <w:numPr>
          <w:ilvl w:val="0"/>
          <w:numId w:val="44"/>
        </w:numPr>
        <w:tabs>
          <w:tab w:val="left" w:pos="760"/>
        </w:tabs>
        <w:spacing w:line="394" w:lineRule="exact"/>
        <w:ind w:left="780" w:hanging="380"/>
      </w:pPr>
      <w:r>
        <w:t>Υδραυλικός / Θέση Μηχανοστασίου: 0</w:t>
      </w:r>
    </w:p>
    <w:p w:rsidR="000577AC" w:rsidRDefault="000577AC" w:rsidP="000577AC">
      <w:pPr>
        <w:numPr>
          <w:ilvl w:val="0"/>
          <w:numId w:val="44"/>
        </w:numPr>
        <w:tabs>
          <w:tab w:val="left" w:pos="760"/>
        </w:tabs>
        <w:spacing w:line="394" w:lineRule="exact"/>
        <w:ind w:left="780" w:hanging="380"/>
      </w:pPr>
      <w:r>
        <w:t xml:space="preserve">3 στάσεις (2 όροφοι) / διαδρομή 7,00 </w:t>
      </w:r>
      <w:r>
        <w:rPr>
          <w:lang w:val="en-US"/>
        </w:rPr>
        <w:t>m</w:t>
      </w:r>
    </w:p>
    <w:p w:rsidR="000577AC" w:rsidRDefault="000577AC" w:rsidP="000577AC">
      <w:pPr>
        <w:numPr>
          <w:ilvl w:val="0"/>
          <w:numId w:val="44"/>
        </w:numPr>
        <w:tabs>
          <w:tab w:val="left" w:pos="760"/>
        </w:tabs>
        <w:spacing w:line="394" w:lineRule="exact"/>
        <w:ind w:left="780" w:hanging="380"/>
      </w:pPr>
      <w:r>
        <w:t xml:space="preserve">Αριθμός ατόμων/ φορτίο: 16/ 1.200 </w:t>
      </w:r>
      <w:r>
        <w:rPr>
          <w:lang w:val="en-US"/>
        </w:rPr>
        <w:t>kg</w:t>
      </w:r>
    </w:p>
    <w:p w:rsidR="000577AC" w:rsidRDefault="000577AC" w:rsidP="000577AC">
      <w:pPr>
        <w:numPr>
          <w:ilvl w:val="0"/>
          <w:numId w:val="44"/>
        </w:numPr>
        <w:tabs>
          <w:tab w:val="left" w:pos="760"/>
        </w:tabs>
        <w:spacing w:line="394" w:lineRule="exact"/>
        <w:ind w:left="780" w:hanging="380"/>
      </w:pPr>
      <w:r>
        <w:t>Ανάρτηση: έμμεση 2:1, συρματόσχοινα, 6</w:t>
      </w:r>
      <w:r>
        <w:rPr>
          <w:vertAlign w:val="superscript"/>
        </w:rPr>
        <w:t>χ</w:t>
      </w:r>
      <w:r>
        <w:t xml:space="preserve">Φ 12 </w:t>
      </w:r>
      <w:r>
        <w:rPr>
          <w:lang w:val="en-US"/>
        </w:rPr>
        <w:t>mm</w:t>
      </w:r>
    </w:p>
    <w:p w:rsidR="000577AC" w:rsidRDefault="000577AC" w:rsidP="000577AC">
      <w:pPr>
        <w:numPr>
          <w:ilvl w:val="0"/>
          <w:numId w:val="44"/>
        </w:numPr>
        <w:tabs>
          <w:tab w:val="left" w:pos="760"/>
        </w:tabs>
        <w:spacing w:line="394" w:lineRule="exact"/>
        <w:ind w:left="780" w:right="380" w:hanging="380"/>
      </w:pPr>
      <w:r>
        <w:t xml:space="preserve">Θύρες: Θαλάμου: 0,90 χ 2,00 </w:t>
      </w:r>
      <w:r>
        <w:rPr>
          <w:lang w:val="en-US"/>
        </w:rPr>
        <w:t>m</w:t>
      </w:r>
      <w:r w:rsidRPr="00897612">
        <w:t xml:space="preserve">, </w:t>
      </w:r>
      <w:r>
        <w:t xml:space="preserve">1 είσοδος </w:t>
      </w:r>
      <w:r>
        <w:rPr>
          <w:vertAlign w:val="superscript"/>
        </w:rPr>
        <w:t>χ</w:t>
      </w:r>
      <w:r>
        <w:t xml:space="preserve"> αυτόματες Φρέατος: 0,90 χ 2,00 </w:t>
      </w:r>
      <w:r>
        <w:rPr>
          <w:lang w:val="en-US"/>
        </w:rPr>
        <w:t>m</w:t>
      </w:r>
      <w:r w:rsidRPr="00897612">
        <w:t xml:space="preserve">, </w:t>
      </w:r>
      <w:r>
        <w:t>αυτόματες</w:t>
      </w:r>
    </w:p>
    <w:p w:rsidR="000577AC" w:rsidRDefault="000577AC" w:rsidP="000577AC">
      <w:pPr>
        <w:numPr>
          <w:ilvl w:val="0"/>
          <w:numId w:val="44"/>
        </w:numPr>
        <w:tabs>
          <w:tab w:val="left" w:pos="380"/>
        </w:tabs>
        <w:spacing w:line="394" w:lineRule="exact"/>
        <w:ind w:left="380" w:hanging="360"/>
      </w:pPr>
      <w:r>
        <w:t xml:space="preserve">Διατάξεις μανδάλωσης: </w:t>
      </w:r>
      <w:r>
        <w:rPr>
          <w:lang w:val="en-US"/>
        </w:rPr>
        <w:t xml:space="preserve">FERMATOR, </w:t>
      </w:r>
      <w:r>
        <w:t>210/10/40</w:t>
      </w:r>
    </w:p>
    <w:p w:rsidR="000577AC" w:rsidRDefault="000577AC" w:rsidP="000577AC">
      <w:pPr>
        <w:numPr>
          <w:ilvl w:val="0"/>
          <w:numId w:val="44"/>
        </w:numPr>
        <w:tabs>
          <w:tab w:val="left" w:pos="351"/>
        </w:tabs>
        <w:spacing w:line="394" w:lineRule="exact"/>
        <w:ind w:left="380" w:hanging="360"/>
      </w:pPr>
      <w:r>
        <w:t xml:space="preserve">Έμβολο/ τροχαλία: </w:t>
      </w:r>
      <w:r>
        <w:rPr>
          <w:lang w:val="en-US"/>
        </w:rPr>
        <w:t>KLEEMANN</w:t>
      </w:r>
      <w:r w:rsidRPr="00897612">
        <w:t xml:space="preserve">, </w:t>
      </w:r>
      <w:r>
        <w:t xml:space="preserve">0,1 </w:t>
      </w:r>
      <w:r>
        <w:rPr>
          <w:lang w:val="en-US"/>
        </w:rPr>
        <w:t>x</w:t>
      </w:r>
      <w:r w:rsidRPr="00897612">
        <w:t xml:space="preserve"> </w:t>
      </w:r>
      <w:r>
        <w:t xml:space="preserve">Φ150* 0,0* 0 </w:t>
      </w:r>
      <w:r w:rsidRPr="00897612">
        <w:t>(</w:t>
      </w:r>
      <w:r>
        <w:rPr>
          <w:lang w:val="en-US"/>
        </w:rPr>
        <w:t>mm</w:t>
      </w:r>
      <w:r w:rsidRPr="00897612">
        <w:t xml:space="preserve">) </w:t>
      </w:r>
      <w:r>
        <w:t xml:space="preserve">/ Φ540 </w:t>
      </w:r>
      <w:r>
        <w:rPr>
          <w:lang w:val="en-US"/>
        </w:rPr>
        <w:t>mm</w:t>
      </w:r>
    </w:p>
    <w:p w:rsidR="000577AC" w:rsidRDefault="000577AC" w:rsidP="000577AC">
      <w:pPr>
        <w:numPr>
          <w:ilvl w:val="0"/>
          <w:numId w:val="44"/>
        </w:numPr>
        <w:tabs>
          <w:tab w:val="left" w:pos="390"/>
        </w:tabs>
        <w:spacing w:line="394" w:lineRule="exact"/>
        <w:ind w:left="380" w:hanging="360"/>
      </w:pPr>
      <w:r>
        <w:t xml:space="preserve">Βαλβίδα θραύσης: </w:t>
      </w:r>
      <w:r>
        <w:rPr>
          <w:lang w:val="en-US"/>
        </w:rPr>
        <w:t xml:space="preserve">KLEEMANN, KL </w:t>
      </w:r>
      <w:r>
        <w:t>10, 1</w:t>
      </w:r>
      <w:r>
        <w:rPr>
          <w:lang w:val="en-US"/>
        </w:rPr>
        <w:t>VS</w:t>
      </w:r>
      <w:r>
        <w:t>'</w:t>
      </w:r>
    </w:p>
    <w:p w:rsidR="000577AC" w:rsidRDefault="000577AC" w:rsidP="000577AC">
      <w:pPr>
        <w:numPr>
          <w:ilvl w:val="0"/>
          <w:numId w:val="44"/>
        </w:numPr>
        <w:tabs>
          <w:tab w:val="left" w:pos="380"/>
        </w:tabs>
        <w:spacing w:line="394" w:lineRule="exact"/>
        <w:ind w:left="380" w:hanging="360"/>
      </w:pPr>
      <w:r>
        <w:t xml:space="preserve">Αντλία: </w:t>
      </w:r>
      <w:r>
        <w:rPr>
          <w:lang w:val="en-US"/>
        </w:rPr>
        <w:t xml:space="preserve">KLEEMANN, </w:t>
      </w:r>
      <w:r>
        <w:t xml:space="preserve">Τ450, 300, 20 </w:t>
      </w:r>
      <w:r>
        <w:rPr>
          <w:lang w:val="en-US"/>
        </w:rPr>
        <w:t>kW</w:t>
      </w:r>
    </w:p>
    <w:p w:rsidR="000577AC" w:rsidRDefault="000577AC" w:rsidP="000577AC">
      <w:pPr>
        <w:numPr>
          <w:ilvl w:val="0"/>
          <w:numId w:val="44"/>
        </w:numPr>
        <w:tabs>
          <w:tab w:val="left" w:pos="375"/>
        </w:tabs>
        <w:spacing w:line="379" w:lineRule="exact"/>
        <w:ind w:left="380" w:right="240" w:hanging="360"/>
      </w:pPr>
      <w:r>
        <w:t xml:space="preserve">Αρπάγη: Θαλάμου κάθοδος: </w:t>
      </w:r>
      <w:r>
        <w:rPr>
          <w:lang w:val="en-US"/>
        </w:rPr>
        <w:t>CENTODUCATI</w:t>
      </w:r>
      <w:r w:rsidRPr="00897612">
        <w:t xml:space="preserve"> </w:t>
      </w:r>
      <w:r>
        <w:rPr>
          <w:lang w:val="en-US"/>
        </w:rPr>
        <w:t>SPA</w:t>
      </w:r>
      <w:r w:rsidRPr="00897612">
        <w:t xml:space="preserve">, </w:t>
      </w:r>
      <w:r>
        <w:rPr>
          <w:lang w:val="en-US"/>
        </w:rPr>
        <w:t>INSTANTANEOUS</w:t>
      </w:r>
      <w:r w:rsidRPr="00897612">
        <w:t xml:space="preserve"> </w:t>
      </w:r>
      <w:r>
        <w:t>88.01, ακαριαίας πέδησης με κυλινδρίσκο, απλή (καθόδου)</w:t>
      </w:r>
    </w:p>
    <w:p w:rsidR="000577AC" w:rsidRDefault="000577AC" w:rsidP="000577AC">
      <w:pPr>
        <w:numPr>
          <w:ilvl w:val="0"/>
          <w:numId w:val="44"/>
        </w:numPr>
        <w:tabs>
          <w:tab w:val="left" w:pos="375"/>
        </w:tabs>
        <w:spacing w:line="394" w:lineRule="exact"/>
        <w:ind w:left="380" w:hanging="360"/>
      </w:pPr>
      <w:r>
        <w:t xml:space="preserve">Οδηγοί: Θαλάμου: 2 χ ΤΥΡΕ Τ 125 χ 82 χ 16 </w:t>
      </w:r>
      <w:r>
        <w:rPr>
          <w:lang w:val="en-US"/>
        </w:rPr>
        <w:t>mm</w:t>
      </w:r>
    </w:p>
    <w:p w:rsidR="000577AC" w:rsidRDefault="000577AC" w:rsidP="000577AC">
      <w:pPr>
        <w:numPr>
          <w:ilvl w:val="0"/>
          <w:numId w:val="44"/>
        </w:numPr>
        <w:tabs>
          <w:tab w:val="left" w:pos="390"/>
        </w:tabs>
        <w:spacing w:line="394" w:lineRule="exact"/>
        <w:ind w:left="380" w:hanging="360"/>
      </w:pPr>
      <w:r>
        <w:t xml:space="preserve">Προσκρουστήρες: Θαλάμου: </w:t>
      </w:r>
      <w:r>
        <w:rPr>
          <w:lang w:val="en-US"/>
        </w:rPr>
        <w:t xml:space="preserve">ELASTOGRAN, lxELASTIC, </w:t>
      </w:r>
      <w:r>
        <w:t>1651</w:t>
      </w:r>
    </w:p>
    <w:p w:rsidR="000577AC" w:rsidRDefault="000577AC" w:rsidP="000577AC">
      <w:pPr>
        <w:numPr>
          <w:ilvl w:val="0"/>
          <w:numId w:val="44"/>
        </w:numPr>
        <w:tabs>
          <w:tab w:val="left" w:pos="390"/>
        </w:tabs>
        <w:spacing w:line="394" w:lineRule="exact"/>
        <w:ind w:left="380" w:hanging="360"/>
      </w:pPr>
      <w:r>
        <w:t xml:space="preserve">Ηλεκτρολογικός πίνακας: </w:t>
      </w:r>
      <w:r>
        <w:rPr>
          <w:lang w:val="en-US"/>
        </w:rPr>
        <w:t>STA</w:t>
      </w:r>
      <w:r w:rsidRPr="00897612">
        <w:t>.</w:t>
      </w:r>
      <w:r>
        <w:rPr>
          <w:lang w:val="en-US"/>
        </w:rPr>
        <w:t>GE</w:t>
      </w:r>
      <w:r w:rsidRPr="00897612">
        <w:t xml:space="preserve">. </w:t>
      </w:r>
      <w:r>
        <w:rPr>
          <w:lang w:val="en-US"/>
        </w:rPr>
        <w:t>HELLAS</w:t>
      </w:r>
      <w:r w:rsidRPr="00897612">
        <w:t xml:space="preserve">, </w:t>
      </w:r>
      <w:r>
        <w:rPr>
          <w:lang w:val="en-US"/>
        </w:rPr>
        <w:t>EL</w:t>
      </w:r>
      <w:r w:rsidRPr="00897612">
        <w:t>.</w:t>
      </w:r>
      <w:r>
        <w:rPr>
          <w:lang w:val="en-US"/>
        </w:rPr>
        <w:t>CO</w:t>
      </w:r>
      <w:r w:rsidRPr="00897612">
        <w:t xml:space="preserve"> </w:t>
      </w:r>
      <w:r>
        <w:t>3Υ</w:t>
      </w:r>
    </w:p>
    <w:p w:rsidR="000577AC" w:rsidRDefault="000577AC" w:rsidP="000577AC">
      <w:pPr>
        <w:numPr>
          <w:ilvl w:val="0"/>
          <w:numId w:val="44"/>
        </w:numPr>
        <w:tabs>
          <w:tab w:val="left" w:pos="380"/>
        </w:tabs>
        <w:spacing w:after="319" w:line="394" w:lineRule="exact"/>
        <w:ind w:left="380" w:hanging="360"/>
      </w:pPr>
      <w:r>
        <w:t xml:space="preserve">Ακαμπτοι / εύκαμπτοι σωλήνες: </w:t>
      </w:r>
      <w:r>
        <w:rPr>
          <w:lang w:val="en-US"/>
        </w:rPr>
        <w:t>ELASTIC</w:t>
      </w:r>
      <w:r w:rsidRPr="00897612">
        <w:t>, 2</w:t>
      </w:r>
      <w:r>
        <w:rPr>
          <w:lang w:val="en-US"/>
        </w:rPr>
        <w:t>ST</w:t>
      </w:r>
      <w:r w:rsidRPr="00897612">
        <w:t>/</w:t>
      </w:r>
      <w:r>
        <w:rPr>
          <w:lang w:val="en-US"/>
        </w:rPr>
        <w:t>SN</w:t>
      </w:r>
      <w:r w:rsidRPr="00897612">
        <w:t xml:space="preserve">, </w:t>
      </w:r>
      <w:r>
        <w:t xml:space="preserve">1 </w:t>
      </w:r>
      <w:r>
        <w:rPr>
          <w:lang w:val="en-US"/>
        </w:rPr>
        <w:t>V</w:t>
      </w:r>
      <w:r w:rsidRPr="00897612">
        <w:t>4"</w:t>
      </w:r>
    </w:p>
    <w:p w:rsidR="000577AC" w:rsidRPr="00960795" w:rsidRDefault="000577AC" w:rsidP="00960795">
      <w:pPr>
        <w:pStyle w:val="221"/>
        <w:keepNext/>
        <w:keepLines/>
        <w:numPr>
          <w:ilvl w:val="0"/>
          <w:numId w:val="43"/>
        </w:numPr>
        <w:shd w:val="clear" w:color="auto" w:fill="auto"/>
        <w:tabs>
          <w:tab w:val="left" w:pos="750"/>
        </w:tabs>
        <w:spacing w:before="0" w:line="398" w:lineRule="exact"/>
        <w:ind w:left="780" w:hanging="380"/>
        <w:jc w:val="left"/>
        <w:rPr>
          <w:rFonts w:ascii="Tahoma" w:hAnsi="Tahoma" w:cs="Tahoma"/>
          <w:sz w:val="24"/>
          <w:szCs w:val="24"/>
          <w:u w:val="single"/>
        </w:rPr>
      </w:pPr>
      <w:bookmarkStart w:id="100" w:name="_Toc533153006"/>
      <w:r w:rsidRPr="00960795">
        <w:rPr>
          <w:rFonts w:ascii="Tahoma" w:hAnsi="Tahoma" w:cs="Tahoma"/>
          <w:sz w:val="24"/>
          <w:szCs w:val="24"/>
          <w:u w:val="single"/>
        </w:rPr>
        <w:t>Καθαρών Χειρουργείων</w:t>
      </w:r>
      <w:bookmarkEnd w:id="100"/>
    </w:p>
    <w:p w:rsidR="000577AC" w:rsidRDefault="000577AC" w:rsidP="000577AC">
      <w:pPr>
        <w:numPr>
          <w:ilvl w:val="0"/>
          <w:numId w:val="44"/>
        </w:numPr>
        <w:tabs>
          <w:tab w:val="left" w:pos="390"/>
        </w:tabs>
        <w:spacing w:line="389" w:lineRule="exact"/>
        <w:ind w:left="380" w:hanging="360"/>
      </w:pPr>
      <w:r>
        <w:t>Ηλεκτροκίνητος /Θέση Μηχανοστασίου: -1</w:t>
      </w:r>
    </w:p>
    <w:p w:rsidR="000577AC" w:rsidRDefault="000577AC" w:rsidP="000577AC">
      <w:pPr>
        <w:numPr>
          <w:ilvl w:val="0"/>
          <w:numId w:val="44"/>
        </w:numPr>
        <w:tabs>
          <w:tab w:val="left" w:pos="375"/>
        </w:tabs>
        <w:spacing w:line="389" w:lineRule="exact"/>
        <w:ind w:left="380" w:hanging="360"/>
      </w:pPr>
      <w:r>
        <w:t xml:space="preserve">2 στάσεις (1 όροφος) / διαδρομή 3,50 </w:t>
      </w:r>
      <w:r>
        <w:rPr>
          <w:lang w:val="en-US"/>
        </w:rPr>
        <w:t>m</w:t>
      </w:r>
    </w:p>
    <w:p w:rsidR="000577AC" w:rsidRDefault="000577AC" w:rsidP="000577AC">
      <w:pPr>
        <w:numPr>
          <w:ilvl w:val="0"/>
          <w:numId w:val="44"/>
        </w:numPr>
        <w:tabs>
          <w:tab w:val="left" w:pos="380"/>
        </w:tabs>
        <w:spacing w:line="389" w:lineRule="exact"/>
        <w:ind w:left="380" w:hanging="360"/>
      </w:pPr>
      <w:r>
        <w:t xml:space="preserve">Αριθμός ατόμων/ φορτίο: 6/ 450 </w:t>
      </w:r>
      <w:r>
        <w:rPr>
          <w:lang w:val="en-US"/>
        </w:rPr>
        <w:t>kg</w:t>
      </w:r>
    </w:p>
    <w:p w:rsidR="000577AC" w:rsidRDefault="000577AC" w:rsidP="000577AC">
      <w:pPr>
        <w:numPr>
          <w:ilvl w:val="0"/>
          <w:numId w:val="44"/>
        </w:numPr>
        <w:tabs>
          <w:tab w:val="left" w:pos="380"/>
        </w:tabs>
        <w:spacing w:line="389" w:lineRule="exact"/>
        <w:ind w:left="380" w:hanging="360"/>
      </w:pPr>
      <w:r>
        <w:t xml:space="preserve">Ανάρτηση: 1:1, συρματόσχοινα, 4χΦ 10 </w:t>
      </w:r>
      <w:r>
        <w:rPr>
          <w:lang w:val="en-US"/>
        </w:rPr>
        <w:t>mm</w:t>
      </w:r>
    </w:p>
    <w:p w:rsidR="000577AC" w:rsidRDefault="000577AC" w:rsidP="000577AC">
      <w:pPr>
        <w:numPr>
          <w:ilvl w:val="0"/>
          <w:numId w:val="44"/>
        </w:numPr>
        <w:tabs>
          <w:tab w:val="left" w:pos="375"/>
        </w:tabs>
        <w:spacing w:line="389" w:lineRule="exact"/>
        <w:ind w:left="380" w:right="240" w:hanging="360"/>
      </w:pPr>
      <w:r>
        <w:t xml:space="preserve">Θύρες: Θαλάμου: 1,00 χ 2,00 </w:t>
      </w:r>
      <w:r>
        <w:rPr>
          <w:lang w:val="en-US"/>
        </w:rPr>
        <w:t>m</w:t>
      </w:r>
      <w:r w:rsidRPr="00897612">
        <w:t xml:space="preserve">, </w:t>
      </w:r>
      <w:r>
        <w:t xml:space="preserve">1 είσοδοςχΒυ8 Φρέατος: 1,00 χ 2,00 </w:t>
      </w:r>
      <w:r>
        <w:rPr>
          <w:lang w:val="en-US"/>
        </w:rPr>
        <w:t>m</w:t>
      </w:r>
      <w:r w:rsidRPr="00897612">
        <w:t xml:space="preserve">, </w:t>
      </w:r>
      <w:r>
        <w:t>ημιαυτόματες</w:t>
      </w:r>
    </w:p>
    <w:p w:rsidR="000577AC" w:rsidRDefault="000577AC" w:rsidP="000577AC">
      <w:pPr>
        <w:numPr>
          <w:ilvl w:val="0"/>
          <w:numId w:val="44"/>
        </w:numPr>
        <w:tabs>
          <w:tab w:val="left" w:pos="380"/>
        </w:tabs>
        <w:spacing w:line="389" w:lineRule="exact"/>
        <w:ind w:left="380" w:hanging="360"/>
      </w:pPr>
      <w:r>
        <w:t xml:space="preserve">Διατάξεις μανδάλωσης: </w:t>
      </w:r>
      <w:r>
        <w:rPr>
          <w:lang w:val="en-US"/>
        </w:rPr>
        <w:t>GEA</w:t>
      </w:r>
      <w:r w:rsidRPr="00897612">
        <w:t xml:space="preserve"> </w:t>
      </w:r>
      <w:r>
        <w:rPr>
          <w:lang w:val="en-US"/>
        </w:rPr>
        <w:t>ZITA</w:t>
      </w:r>
      <w:r w:rsidRPr="00897612">
        <w:t xml:space="preserve"> (</w:t>
      </w:r>
      <w:r>
        <w:rPr>
          <w:lang w:val="en-US"/>
        </w:rPr>
        <w:t>ZANTIOTIS</w:t>
      </w:r>
      <w:r w:rsidRPr="00897612">
        <w:t xml:space="preserve">), </w:t>
      </w:r>
      <w:r>
        <w:t>ΕΘ-2Α (ΜΕ ΕΠΑΦΕΣ ΘΥΡΩΝ)</w:t>
      </w:r>
    </w:p>
    <w:p w:rsidR="000577AC" w:rsidRDefault="000577AC" w:rsidP="000577AC">
      <w:pPr>
        <w:numPr>
          <w:ilvl w:val="0"/>
          <w:numId w:val="44"/>
        </w:numPr>
        <w:tabs>
          <w:tab w:val="left" w:pos="385"/>
        </w:tabs>
        <w:spacing w:line="389" w:lineRule="exact"/>
        <w:ind w:left="380" w:right="240" w:hanging="360"/>
      </w:pPr>
      <w:r>
        <w:t xml:space="preserve">Μηχανή/ τροχαλία: </w:t>
      </w:r>
      <w:r>
        <w:rPr>
          <w:lang w:val="en-US"/>
        </w:rPr>
        <w:t>ZIEHL</w:t>
      </w:r>
      <w:r w:rsidRPr="00897612">
        <w:t>-</w:t>
      </w:r>
      <w:r>
        <w:rPr>
          <w:lang w:val="en-US"/>
        </w:rPr>
        <w:t>ABEGG</w:t>
      </w:r>
      <w:r w:rsidRPr="00897612">
        <w:t xml:space="preserve">, </w:t>
      </w:r>
      <w:r>
        <w:t xml:space="preserve">ΔΙΠΛΟ-ΤΑΧΥΤΟΣ, Ζ. 132.19-6, 920 </w:t>
      </w:r>
      <w:r>
        <w:rPr>
          <w:lang w:val="en-US"/>
        </w:rPr>
        <w:t>rpm</w:t>
      </w:r>
      <w:r w:rsidRPr="00897612">
        <w:t>, 3,3</w:t>
      </w:r>
      <w:r>
        <w:rPr>
          <w:lang w:val="en-US"/>
        </w:rPr>
        <w:t>kW</w:t>
      </w:r>
      <w:r w:rsidRPr="00897612">
        <w:t xml:space="preserve">, </w:t>
      </w:r>
      <w:r>
        <w:t xml:space="preserve">1:48 / Φ420 </w:t>
      </w:r>
      <w:r>
        <w:rPr>
          <w:lang w:val="en-US"/>
        </w:rPr>
        <w:t>mm</w:t>
      </w:r>
    </w:p>
    <w:p w:rsidR="000577AC" w:rsidRDefault="000577AC" w:rsidP="000577AC">
      <w:pPr>
        <w:numPr>
          <w:ilvl w:val="0"/>
          <w:numId w:val="44"/>
        </w:numPr>
        <w:tabs>
          <w:tab w:val="left" w:pos="375"/>
        </w:tabs>
        <w:spacing w:line="389" w:lineRule="exact"/>
        <w:ind w:left="380" w:right="240" w:hanging="360"/>
      </w:pPr>
      <w:r>
        <w:t xml:space="preserve">Οδηγοί: Θαλάμου: 2 χ ΤΥΡΕ Τ 70 χ 70 χ 8 </w:t>
      </w:r>
      <w:r>
        <w:rPr>
          <w:lang w:val="en-US"/>
        </w:rPr>
        <w:t>mm</w:t>
      </w:r>
      <w:r w:rsidRPr="00897612">
        <w:t xml:space="preserve"> </w:t>
      </w:r>
      <w:r>
        <w:t xml:space="preserve">Αντιβάρου: 2 χ ΤΥΡΕ Τ 50 χ 50 χ 5 </w:t>
      </w:r>
      <w:r>
        <w:rPr>
          <w:lang w:val="en-US"/>
        </w:rPr>
        <w:t>mm</w:t>
      </w:r>
    </w:p>
    <w:p w:rsidR="000577AC" w:rsidRDefault="000577AC" w:rsidP="000577AC">
      <w:pPr>
        <w:numPr>
          <w:ilvl w:val="0"/>
          <w:numId w:val="44"/>
        </w:numPr>
        <w:tabs>
          <w:tab w:val="left" w:pos="390"/>
        </w:tabs>
        <w:spacing w:line="389" w:lineRule="exact"/>
        <w:ind w:left="38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t xml:space="preserve">1 </w:t>
      </w:r>
      <w:r>
        <w:rPr>
          <w:lang w:val="en-US"/>
        </w:rPr>
        <w:t>xELASTIC</w:t>
      </w:r>
      <w:r w:rsidRPr="00897612">
        <w:t xml:space="preserve"> </w:t>
      </w:r>
      <w:r>
        <w:t>300401</w:t>
      </w:r>
    </w:p>
    <w:p w:rsidR="000577AC" w:rsidRPr="00897612" w:rsidRDefault="000577AC" w:rsidP="000577AC">
      <w:pPr>
        <w:spacing w:line="389" w:lineRule="exact"/>
        <w:ind w:left="2220"/>
        <w:rPr>
          <w:lang w:val="en-US"/>
        </w:rPr>
      </w:pPr>
      <w:r>
        <w:t>Αντιβάρου</w:t>
      </w:r>
      <w:r w:rsidRPr="00897612">
        <w:rPr>
          <w:lang w:val="en-US"/>
        </w:rPr>
        <w:t xml:space="preserve">: </w:t>
      </w:r>
      <w:r>
        <w:rPr>
          <w:lang w:val="en-US"/>
        </w:rPr>
        <w:t xml:space="preserve">ACLA WERKE GmbH, lxELASTIC </w:t>
      </w:r>
      <w:r w:rsidRPr="00897612">
        <w:rPr>
          <w:lang w:val="en-US"/>
        </w:rPr>
        <w:t>300401</w:t>
      </w:r>
    </w:p>
    <w:p w:rsidR="000577AC" w:rsidRPr="00897612" w:rsidRDefault="000577AC" w:rsidP="000577AC">
      <w:pPr>
        <w:numPr>
          <w:ilvl w:val="0"/>
          <w:numId w:val="44"/>
        </w:numPr>
        <w:tabs>
          <w:tab w:val="left" w:pos="390"/>
        </w:tabs>
        <w:spacing w:after="315" w:line="389" w:lineRule="exact"/>
        <w:ind w:left="380" w:hanging="360"/>
        <w:rPr>
          <w:lang w:val="en-US"/>
        </w:rPr>
      </w:pPr>
      <w:r>
        <w:t>Ηλεκτρολογικός</w:t>
      </w:r>
      <w:r w:rsidRPr="00897612">
        <w:rPr>
          <w:lang w:val="en-US"/>
        </w:rPr>
        <w:t xml:space="preserve"> </w:t>
      </w:r>
      <w:r>
        <w:t>πίνακας</w:t>
      </w:r>
      <w:r w:rsidRPr="00897612">
        <w:rPr>
          <w:lang w:val="en-US"/>
        </w:rPr>
        <w:t xml:space="preserve">: </w:t>
      </w:r>
      <w:r>
        <w:rPr>
          <w:lang w:val="en-US"/>
        </w:rPr>
        <w:t xml:space="preserve">VIKA ELECTRONICS </w:t>
      </w:r>
      <w:r w:rsidRPr="00897612">
        <w:rPr>
          <w:lang w:val="en-US"/>
        </w:rPr>
        <w:t xml:space="preserve">- </w:t>
      </w:r>
      <w:r>
        <w:t>Ν</w:t>
      </w:r>
      <w:r w:rsidRPr="00897612">
        <w:rPr>
          <w:lang w:val="en-US"/>
        </w:rPr>
        <w:t xml:space="preserve">. </w:t>
      </w:r>
      <w:r>
        <w:t>ΒΑΣΙΛΕΙΟΥ</w:t>
      </w:r>
      <w:r w:rsidRPr="00897612">
        <w:rPr>
          <w:lang w:val="en-US"/>
        </w:rPr>
        <w:t xml:space="preserve">, </w:t>
      </w:r>
      <w:r>
        <w:rPr>
          <w:lang w:val="en-US"/>
        </w:rPr>
        <w:t>ATLAS PLUS</w:t>
      </w:r>
    </w:p>
    <w:p w:rsidR="000577AC" w:rsidRPr="00960795" w:rsidRDefault="000577AC" w:rsidP="00960795">
      <w:pPr>
        <w:pStyle w:val="221"/>
        <w:keepNext/>
        <w:keepLines/>
        <w:numPr>
          <w:ilvl w:val="0"/>
          <w:numId w:val="43"/>
        </w:numPr>
        <w:shd w:val="clear" w:color="auto" w:fill="auto"/>
        <w:tabs>
          <w:tab w:val="left" w:pos="750"/>
        </w:tabs>
        <w:spacing w:before="0" w:line="398" w:lineRule="exact"/>
        <w:ind w:left="780" w:hanging="380"/>
        <w:jc w:val="left"/>
        <w:rPr>
          <w:rFonts w:ascii="Tahoma" w:hAnsi="Tahoma" w:cs="Tahoma"/>
          <w:sz w:val="24"/>
          <w:szCs w:val="24"/>
          <w:u w:val="single"/>
        </w:rPr>
      </w:pPr>
      <w:bookmarkStart w:id="101" w:name="_Toc533153007"/>
      <w:r w:rsidRPr="00960795">
        <w:rPr>
          <w:rFonts w:ascii="Tahoma" w:hAnsi="Tahoma" w:cs="Tahoma"/>
          <w:sz w:val="24"/>
          <w:szCs w:val="24"/>
          <w:u w:val="single"/>
        </w:rPr>
        <w:lastRenderedPageBreak/>
        <w:t>Ακαθάρτων Χειρουργείων</w:t>
      </w:r>
      <w:bookmarkEnd w:id="101"/>
    </w:p>
    <w:p w:rsidR="000577AC" w:rsidRDefault="000577AC" w:rsidP="000577AC">
      <w:pPr>
        <w:numPr>
          <w:ilvl w:val="0"/>
          <w:numId w:val="44"/>
        </w:numPr>
        <w:tabs>
          <w:tab w:val="left" w:pos="390"/>
        </w:tabs>
        <w:spacing w:line="389" w:lineRule="exact"/>
        <w:ind w:left="380" w:hanging="360"/>
      </w:pPr>
      <w:r>
        <w:t>Ηλεκτροκίνητος/Θέση Μηχανοστασίου: -1</w:t>
      </w:r>
    </w:p>
    <w:p w:rsidR="000577AC" w:rsidRDefault="000577AC" w:rsidP="000577AC">
      <w:pPr>
        <w:numPr>
          <w:ilvl w:val="0"/>
          <w:numId w:val="44"/>
        </w:numPr>
        <w:tabs>
          <w:tab w:val="left" w:pos="375"/>
        </w:tabs>
        <w:spacing w:line="389" w:lineRule="exact"/>
        <w:ind w:left="380" w:hanging="360"/>
      </w:pPr>
      <w:r>
        <w:t xml:space="preserve">2 στάσεις (1 όροφος) / διαδρομή 3,20 </w:t>
      </w:r>
      <w:r>
        <w:rPr>
          <w:lang w:val="en-US"/>
        </w:rPr>
        <w:t>m</w:t>
      </w:r>
    </w:p>
    <w:p w:rsidR="000577AC" w:rsidRDefault="000577AC" w:rsidP="000577AC">
      <w:pPr>
        <w:numPr>
          <w:ilvl w:val="0"/>
          <w:numId w:val="44"/>
        </w:numPr>
        <w:tabs>
          <w:tab w:val="left" w:pos="380"/>
        </w:tabs>
        <w:spacing w:line="389" w:lineRule="exact"/>
        <w:ind w:left="380" w:hanging="360"/>
      </w:pPr>
      <w:r>
        <w:t xml:space="preserve">Αριθμός ατόμων/ φορτίο: 6/ 450 </w:t>
      </w:r>
      <w:r>
        <w:rPr>
          <w:lang w:val="en-US"/>
        </w:rPr>
        <w:t>kg</w:t>
      </w:r>
    </w:p>
    <w:p w:rsidR="000577AC" w:rsidRDefault="000577AC" w:rsidP="000577AC">
      <w:pPr>
        <w:numPr>
          <w:ilvl w:val="0"/>
          <w:numId w:val="44"/>
        </w:numPr>
        <w:tabs>
          <w:tab w:val="left" w:pos="380"/>
        </w:tabs>
        <w:spacing w:line="389" w:lineRule="exact"/>
        <w:ind w:left="380" w:hanging="360"/>
      </w:pPr>
      <w:r>
        <w:t xml:space="preserve">Ανάρτηση: 1:1, συρματόσχοινα, 4χΦ 10 </w:t>
      </w:r>
      <w:r>
        <w:rPr>
          <w:lang w:val="en-US"/>
        </w:rPr>
        <w:t>mm</w:t>
      </w:r>
    </w:p>
    <w:p w:rsidR="000577AC" w:rsidRDefault="000577AC" w:rsidP="000577AC">
      <w:pPr>
        <w:numPr>
          <w:ilvl w:val="0"/>
          <w:numId w:val="44"/>
        </w:numPr>
        <w:tabs>
          <w:tab w:val="left" w:pos="380"/>
        </w:tabs>
        <w:spacing w:line="389" w:lineRule="exact"/>
        <w:ind w:left="380" w:right="240" w:hanging="360"/>
      </w:pPr>
      <w:r>
        <w:t xml:space="preserve">Θύρες: Θαλάμου: 1,00 χ 2,00 </w:t>
      </w:r>
      <w:r>
        <w:rPr>
          <w:lang w:val="en-US"/>
        </w:rPr>
        <w:t>m</w:t>
      </w:r>
      <w:r w:rsidRPr="00897612">
        <w:t xml:space="preserve">, </w:t>
      </w:r>
      <w:r>
        <w:t xml:space="preserve">1 είσοδοςχΒ^ Φρέατος: 1,00 χ 2,00 </w:t>
      </w:r>
      <w:r>
        <w:rPr>
          <w:lang w:val="en-US"/>
        </w:rPr>
        <w:t>m</w:t>
      </w:r>
      <w:r w:rsidRPr="00897612">
        <w:t xml:space="preserve">, </w:t>
      </w:r>
      <w:r>
        <w:t>ημιαυτόματες</w:t>
      </w:r>
    </w:p>
    <w:p w:rsidR="000577AC" w:rsidRDefault="000577AC" w:rsidP="000577AC">
      <w:pPr>
        <w:numPr>
          <w:ilvl w:val="0"/>
          <w:numId w:val="44"/>
        </w:numPr>
        <w:tabs>
          <w:tab w:val="left" w:pos="375"/>
        </w:tabs>
        <w:spacing w:line="389" w:lineRule="exact"/>
        <w:ind w:left="380" w:hanging="360"/>
      </w:pPr>
      <w:r>
        <w:t xml:space="preserve">Διατάξεις μανδάλωσης: </w:t>
      </w:r>
      <w:r>
        <w:rPr>
          <w:lang w:val="en-US"/>
        </w:rPr>
        <w:t>GEA</w:t>
      </w:r>
      <w:r w:rsidRPr="00897612">
        <w:t xml:space="preserve"> </w:t>
      </w:r>
      <w:r>
        <w:rPr>
          <w:lang w:val="en-US"/>
        </w:rPr>
        <w:t>ZITA</w:t>
      </w:r>
      <w:r w:rsidRPr="00897612">
        <w:t xml:space="preserve"> (</w:t>
      </w:r>
      <w:r>
        <w:rPr>
          <w:lang w:val="en-US"/>
        </w:rPr>
        <w:t>ZANTIOTIS</w:t>
      </w:r>
      <w:r w:rsidRPr="00897612">
        <w:t xml:space="preserve">), </w:t>
      </w:r>
      <w:r>
        <w:t>ΕΘ-2Α (ΜΕ ΕΠΑΦΕΣ ΘΥΡΩΝ)</w:t>
      </w:r>
    </w:p>
    <w:p w:rsidR="000577AC" w:rsidRDefault="000577AC" w:rsidP="000577AC">
      <w:pPr>
        <w:numPr>
          <w:ilvl w:val="0"/>
          <w:numId w:val="44"/>
        </w:numPr>
        <w:tabs>
          <w:tab w:val="left" w:pos="750"/>
        </w:tabs>
        <w:spacing w:line="389" w:lineRule="exact"/>
        <w:ind w:left="740" w:right="20" w:hanging="360"/>
      </w:pPr>
      <w:r>
        <w:t xml:space="preserve">Μηχανή/ τροχαλία: </w:t>
      </w:r>
      <w:r>
        <w:rPr>
          <w:lang w:val="en-US"/>
        </w:rPr>
        <w:t>ZIEHL</w:t>
      </w:r>
      <w:r w:rsidRPr="00897612">
        <w:t>-</w:t>
      </w:r>
      <w:r>
        <w:rPr>
          <w:lang w:val="en-US"/>
        </w:rPr>
        <w:t>ABEGG</w:t>
      </w:r>
      <w:r w:rsidRPr="00897612">
        <w:t xml:space="preserve">, </w:t>
      </w:r>
      <w:r>
        <w:t xml:space="preserve">ΔΙΠΛΟ-ΤΑΧΥΤΟΣ, Ζ. 132.19-6. 920 </w:t>
      </w:r>
      <w:r>
        <w:rPr>
          <w:lang w:val="en-US"/>
        </w:rPr>
        <w:t xml:space="preserve">rpm, 3,3kW, </w:t>
      </w:r>
      <w:r>
        <w:t xml:space="preserve">1:48/Φ420 </w:t>
      </w:r>
      <w:r>
        <w:rPr>
          <w:lang w:val="en-US"/>
        </w:rPr>
        <w:t>mm</w:t>
      </w:r>
    </w:p>
    <w:p w:rsidR="000577AC" w:rsidRDefault="000577AC" w:rsidP="000577AC">
      <w:pPr>
        <w:numPr>
          <w:ilvl w:val="0"/>
          <w:numId w:val="44"/>
        </w:numPr>
        <w:tabs>
          <w:tab w:val="left" w:pos="740"/>
        </w:tabs>
        <w:spacing w:line="389" w:lineRule="exact"/>
        <w:ind w:left="740" w:right="20" w:hanging="360"/>
      </w:pPr>
      <w:r>
        <w:t xml:space="preserve">Οδηγοί: Θαλάμου: 2 χ ΤΥΡΕ Τ 70 χ 70 χ 9 </w:t>
      </w:r>
      <w:r>
        <w:rPr>
          <w:lang w:val="en-US"/>
        </w:rPr>
        <w:t>mm</w:t>
      </w:r>
      <w:r w:rsidRPr="00897612">
        <w:t xml:space="preserve"> </w:t>
      </w:r>
      <w:r>
        <w:t xml:space="preserve">Αντιβάρου: 2 χ ΤΥΡΕ Τ 50 χ 50 χ 5 </w:t>
      </w:r>
      <w:r>
        <w:rPr>
          <w:lang w:val="en-US"/>
        </w:rPr>
        <w:t>mm</w:t>
      </w:r>
    </w:p>
    <w:p w:rsidR="000577AC" w:rsidRDefault="000577AC" w:rsidP="000577AC">
      <w:pPr>
        <w:numPr>
          <w:ilvl w:val="0"/>
          <w:numId w:val="44"/>
        </w:numPr>
        <w:tabs>
          <w:tab w:val="left" w:pos="745"/>
        </w:tabs>
        <w:spacing w:line="389" w:lineRule="exact"/>
        <w:ind w:left="74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rPr>
          <w:lang w:val="en-US"/>
        </w:rPr>
        <w:t>lxELASTIC</w:t>
      </w:r>
      <w:r w:rsidRPr="00897612">
        <w:t xml:space="preserve"> </w:t>
      </w:r>
      <w:r>
        <w:t>300401</w:t>
      </w:r>
    </w:p>
    <w:p w:rsidR="000577AC" w:rsidRPr="00897612" w:rsidRDefault="000577AC" w:rsidP="000577AC">
      <w:pPr>
        <w:spacing w:line="389" w:lineRule="exact"/>
        <w:ind w:left="380" w:firstLine="2200"/>
        <w:rPr>
          <w:lang w:val="en-US"/>
        </w:rPr>
      </w:pPr>
      <w:r>
        <w:t>Αντιβάρου</w:t>
      </w:r>
      <w:r w:rsidRPr="00897612">
        <w:rPr>
          <w:lang w:val="en-US"/>
        </w:rPr>
        <w:t xml:space="preserve">: </w:t>
      </w:r>
      <w:r>
        <w:rPr>
          <w:lang w:val="en-US"/>
        </w:rPr>
        <w:t xml:space="preserve">ACLA WERKE GmbH, </w:t>
      </w:r>
      <w:r w:rsidRPr="00897612">
        <w:rPr>
          <w:lang w:val="en-US"/>
        </w:rPr>
        <w:t xml:space="preserve">1 </w:t>
      </w:r>
      <w:r>
        <w:rPr>
          <w:lang w:val="en-US"/>
        </w:rPr>
        <w:t xml:space="preserve">xELASTIC </w:t>
      </w:r>
      <w:r w:rsidRPr="00897612">
        <w:rPr>
          <w:lang w:val="en-US"/>
        </w:rPr>
        <w:t>300401</w:t>
      </w:r>
    </w:p>
    <w:p w:rsidR="000577AC" w:rsidRPr="00897612" w:rsidRDefault="000577AC" w:rsidP="000577AC">
      <w:pPr>
        <w:numPr>
          <w:ilvl w:val="0"/>
          <w:numId w:val="44"/>
        </w:numPr>
        <w:tabs>
          <w:tab w:val="left" w:pos="745"/>
        </w:tabs>
        <w:spacing w:after="169" w:line="389" w:lineRule="exact"/>
        <w:ind w:left="740" w:hanging="360"/>
        <w:rPr>
          <w:lang w:val="en-US"/>
        </w:rPr>
      </w:pPr>
      <w:r>
        <w:t>Ηλεκτρολογικός</w:t>
      </w:r>
      <w:r w:rsidRPr="00897612">
        <w:rPr>
          <w:lang w:val="en-US"/>
        </w:rPr>
        <w:t xml:space="preserve"> </w:t>
      </w:r>
      <w:r>
        <w:t>πίνακας</w:t>
      </w:r>
      <w:r w:rsidRPr="00897612">
        <w:rPr>
          <w:lang w:val="en-US"/>
        </w:rPr>
        <w:t xml:space="preserve">: </w:t>
      </w:r>
      <w:r>
        <w:rPr>
          <w:lang w:val="en-US"/>
        </w:rPr>
        <w:t xml:space="preserve">VIKA ELECTRONICS </w:t>
      </w:r>
      <w:r w:rsidRPr="00897612">
        <w:rPr>
          <w:lang w:val="en-US"/>
        </w:rPr>
        <w:t xml:space="preserve">- </w:t>
      </w:r>
      <w:r>
        <w:t>Ν</w:t>
      </w:r>
      <w:r w:rsidRPr="00897612">
        <w:rPr>
          <w:lang w:val="en-US"/>
        </w:rPr>
        <w:t xml:space="preserve">. </w:t>
      </w:r>
      <w:r>
        <w:t>ΒΑΣΙΛΕΙΟΥ</w:t>
      </w:r>
      <w:r w:rsidRPr="00897612">
        <w:rPr>
          <w:lang w:val="en-US"/>
        </w:rPr>
        <w:t xml:space="preserve">, </w:t>
      </w:r>
      <w:r>
        <w:rPr>
          <w:lang w:val="en-US"/>
        </w:rPr>
        <w:t>ATLAS PLUS</w:t>
      </w:r>
    </w:p>
    <w:p w:rsidR="000577AC" w:rsidRDefault="000577AC" w:rsidP="000577AC">
      <w:pPr>
        <w:pStyle w:val="2c"/>
        <w:keepNext/>
        <w:keepLines/>
        <w:shd w:val="clear" w:color="auto" w:fill="auto"/>
        <w:spacing w:before="0" w:line="403" w:lineRule="exact"/>
        <w:ind w:left="740"/>
      </w:pPr>
      <w:bookmarkStart w:id="102" w:name="_Toc533153008"/>
      <w:r>
        <w:t xml:space="preserve">5. </w:t>
      </w:r>
      <w:r w:rsidRPr="00960795">
        <w:rPr>
          <w:rFonts w:ascii="Tahoma" w:hAnsi="Tahoma" w:cs="Tahoma"/>
          <w:sz w:val="24"/>
          <w:szCs w:val="24"/>
          <w:u w:val="single"/>
        </w:rPr>
        <w:t>Κουζίνας</w:t>
      </w:r>
      <w:bookmarkEnd w:id="102"/>
    </w:p>
    <w:p w:rsidR="000577AC" w:rsidRDefault="000577AC" w:rsidP="000577AC">
      <w:pPr>
        <w:numPr>
          <w:ilvl w:val="0"/>
          <w:numId w:val="44"/>
        </w:numPr>
        <w:tabs>
          <w:tab w:val="left" w:pos="745"/>
        </w:tabs>
        <w:spacing w:line="403" w:lineRule="exact"/>
        <w:ind w:left="740" w:hanging="360"/>
      </w:pPr>
      <w:r>
        <w:t>Ηλεκτροκίνητος / Θέση Μηχανοστασίου: Δώμα (άνω)</w:t>
      </w:r>
    </w:p>
    <w:p w:rsidR="000577AC" w:rsidRDefault="000577AC" w:rsidP="000577AC">
      <w:pPr>
        <w:numPr>
          <w:ilvl w:val="0"/>
          <w:numId w:val="44"/>
        </w:numPr>
        <w:tabs>
          <w:tab w:val="left" w:pos="740"/>
        </w:tabs>
        <w:spacing w:line="403" w:lineRule="exact"/>
        <w:ind w:left="740" w:hanging="360"/>
      </w:pPr>
      <w:r>
        <w:t xml:space="preserve">4 στάσεις (3 όροφοι) / διαδρομή 10,20 </w:t>
      </w:r>
      <w:r>
        <w:rPr>
          <w:lang w:val="en-US"/>
        </w:rPr>
        <w:t>m</w:t>
      </w:r>
    </w:p>
    <w:p w:rsidR="000577AC" w:rsidRDefault="000577AC" w:rsidP="000577AC">
      <w:pPr>
        <w:numPr>
          <w:ilvl w:val="0"/>
          <w:numId w:val="44"/>
        </w:numPr>
        <w:tabs>
          <w:tab w:val="left" w:pos="740"/>
        </w:tabs>
        <w:spacing w:line="389" w:lineRule="exact"/>
        <w:ind w:left="740" w:hanging="360"/>
      </w:pPr>
      <w:r>
        <w:t xml:space="preserve">Αριθμός ατόμων/ φορτίο: 6/ 450 </w:t>
      </w:r>
      <w:r>
        <w:rPr>
          <w:lang w:val="en-US"/>
        </w:rPr>
        <w:t>kg</w:t>
      </w:r>
    </w:p>
    <w:p w:rsidR="000577AC" w:rsidRDefault="000577AC" w:rsidP="000577AC">
      <w:pPr>
        <w:numPr>
          <w:ilvl w:val="0"/>
          <w:numId w:val="44"/>
        </w:numPr>
        <w:tabs>
          <w:tab w:val="left" w:pos="740"/>
        </w:tabs>
        <w:spacing w:line="389" w:lineRule="exact"/>
        <w:ind w:left="740" w:hanging="360"/>
      </w:pPr>
      <w:r>
        <w:t xml:space="preserve">Ανάρτηση: 2:1, συρματόσχοινα, 3χΦ 10 </w:t>
      </w:r>
      <w:r>
        <w:rPr>
          <w:lang w:val="en-US"/>
        </w:rPr>
        <w:t>mm</w:t>
      </w:r>
    </w:p>
    <w:p w:rsidR="000577AC" w:rsidRDefault="000577AC" w:rsidP="000577AC">
      <w:pPr>
        <w:numPr>
          <w:ilvl w:val="0"/>
          <w:numId w:val="44"/>
        </w:numPr>
        <w:tabs>
          <w:tab w:val="left" w:pos="740"/>
        </w:tabs>
        <w:spacing w:line="389" w:lineRule="exact"/>
        <w:ind w:left="740" w:right="20" w:hanging="360"/>
      </w:pPr>
      <w:r>
        <w:t xml:space="preserve">Θύρες: Θαλάμου: 0,90 χ 2,00 </w:t>
      </w:r>
      <w:r>
        <w:rPr>
          <w:lang w:val="en-US"/>
        </w:rPr>
        <w:t>m</w:t>
      </w:r>
      <w:r w:rsidRPr="00897612">
        <w:t xml:space="preserve">, </w:t>
      </w:r>
      <w:r>
        <w:t xml:space="preserve">1 είσοδοςχΒΙ^ Φρέατος: 0,90 χ 2,00 </w:t>
      </w:r>
      <w:r>
        <w:rPr>
          <w:lang w:val="en-US"/>
        </w:rPr>
        <w:t>m</w:t>
      </w:r>
      <w:r w:rsidRPr="00897612">
        <w:t xml:space="preserve">, </w:t>
      </w:r>
      <w:r>
        <w:t>ημιαυτόματες</w:t>
      </w:r>
    </w:p>
    <w:p w:rsidR="000577AC" w:rsidRDefault="000577AC" w:rsidP="000577AC">
      <w:pPr>
        <w:numPr>
          <w:ilvl w:val="0"/>
          <w:numId w:val="44"/>
        </w:numPr>
        <w:tabs>
          <w:tab w:val="left" w:pos="740"/>
        </w:tabs>
        <w:spacing w:line="389" w:lineRule="exact"/>
        <w:ind w:left="740" w:hanging="360"/>
      </w:pPr>
      <w:r>
        <w:t xml:space="preserve">Διατάξεις μανδάλωσης: </w:t>
      </w:r>
      <w:r>
        <w:rPr>
          <w:lang w:val="en-US"/>
        </w:rPr>
        <w:t>GEA</w:t>
      </w:r>
      <w:r w:rsidRPr="00897612">
        <w:t xml:space="preserve"> </w:t>
      </w:r>
      <w:r>
        <w:rPr>
          <w:lang w:val="en-US"/>
        </w:rPr>
        <w:t>ZITA</w:t>
      </w:r>
      <w:r w:rsidRPr="00897612">
        <w:t xml:space="preserve"> (</w:t>
      </w:r>
      <w:r>
        <w:rPr>
          <w:lang w:val="en-US"/>
        </w:rPr>
        <w:t>ZANTIOT</w:t>
      </w:r>
      <w:r w:rsidRPr="00897612">
        <w:t>1</w:t>
      </w:r>
      <w:r>
        <w:rPr>
          <w:lang w:val="en-US"/>
        </w:rPr>
        <w:t>S</w:t>
      </w:r>
      <w:r w:rsidRPr="00897612">
        <w:t xml:space="preserve">), </w:t>
      </w:r>
      <w:r>
        <w:t>ΕΘ-2Α (ΜΕ ΕΠΑΦΕΣ ΘΥΡΩΝ)</w:t>
      </w:r>
    </w:p>
    <w:p w:rsidR="000577AC" w:rsidRDefault="000577AC" w:rsidP="000577AC">
      <w:pPr>
        <w:numPr>
          <w:ilvl w:val="0"/>
          <w:numId w:val="44"/>
        </w:numPr>
        <w:tabs>
          <w:tab w:val="left" w:pos="740"/>
        </w:tabs>
        <w:spacing w:line="389" w:lineRule="exact"/>
        <w:ind w:left="740" w:right="20" w:hanging="360"/>
      </w:pPr>
      <w:r>
        <w:t xml:space="preserve">Μηχανή/ τροχαλία: </w:t>
      </w:r>
      <w:r>
        <w:rPr>
          <w:lang w:val="en-US"/>
        </w:rPr>
        <w:t>KLEEMANN</w:t>
      </w:r>
      <w:r w:rsidRPr="00897612">
        <w:t xml:space="preserve">, </w:t>
      </w:r>
      <w:r>
        <w:t xml:space="preserve">ΔΙΠΛΟ-ΤΑΧΥΤΟΣ, 240095Α, 1440 </w:t>
      </w:r>
      <w:r>
        <w:rPr>
          <w:lang w:val="en-US"/>
        </w:rPr>
        <w:t>rpm</w:t>
      </w:r>
      <w:r w:rsidRPr="00897612">
        <w:t>, 4,9</w:t>
      </w:r>
      <w:r>
        <w:rPr>
          <w:lang w:val="en-US"/>
        </w:rPr>
        <w:t>kW</w:t>
      </w:r>
      <w:r w:rsidRPr="00897612">
        <w:t xml:space="preserve">, </w:t>
      </w:r>
      <w:r>
        <w:t xml:space="preserve">1:57/Φ520 </w:t>
      </w:r>
      <w:r>
        <w:rPr>
          <w:lang w:val="en-US"/>
        </w:rPr>
        <w:t>mm</w:t>
      </w:r>
    </w:p>
    <w:p w:rsidR="000577AC" w:rsidRDefault="000577AC" w:rsidP="000577AC">
      <w:pPr>
        <w:numPr>
          <w:ilvl w:val="0"/>
          <w:numId w:val="44"/>
        </w:numPr>
        <w:tabs>
          <w:tab w:val="left" w:pos="740"/>
        </w:tabs>
        <w:spacing w:line="389" w:lineRule="exact"/>
        <w:ind w:left="740" w:right="20" w:hanging="360"/>
      </w:pPr>
      <w:r>
        <w:t xml:space="preserve">Οδηγοί: Θαλάμου: 2 </w:t>
      </w:r>
      <w:r>
        <w:rPr>
          <w:lang w:val="en-US"/>
        </w:rPr>
        <w:t>x</w:t>
      </w:r>
      <w:r w:rsidRPr="00897612">
        <w:t xml:space="preserve"> </w:t>
      </w:r>
      <w:r>
        <w:t xml:space="preserve">ΤΥΡΕ Τ 70 </w:t>
      </w:r>
      <w:r>
        <w:rPr>
          <w:lang w:val="en-US"/>
        </w:rPr>
        <w:t>x</w:t>
      </w:r>
      <w:r w:rsidRPr="00897612">
        <w:t xml:space="preserve"> </w:t>
      </w:r>
      <w:r>
        <w:t xml:space="preserve">70 </w:t>
      </w:r>
      <w:r>
        <w:rPr>
          <w:lang w:val="en-US"/>
        </w:rPr>
        <w:t>x</w:t>
      </w:r>
      <w:r w:rsidRPr="00897612">
        <w:t xml:space="preserve"> </w:t>
      </w:r>
      <w:r>
        <w:t xml:space="preserve">9 </w:t>
      </w:r>
      <w:r>
        <w:rPr>
          <w:lang w:val="en-US"/>
        </w:rPr>
        <w:t>mm</w:t>
      </w:r>
      <w:r w:rsidRPr="00897612">
        <w:t xml:space="preserve"> </w:t>
      </w:r>
      <w:r>
        <w:t xml:space="preserve">Αντιβάρου: 2 </w:t>
      </w:r>
      <w:r>
        <w:rPr>
          <w:lang w:val="en-US"/>
        </w:rPr>
        <w:t>x</w:t>
      </w:r>
      <w:r w:rsidRPr="00897612">
        <w:t xml:space="preserve"> </w:t>
      </w:r>
      <w:r>
        <w:rPr>
          <w:lang w:val="en-US"/>
        </w:rPr>
        <w:t>TYPE</w:t>
      </w:r>
      <w:r w:rsidRPr="00897612">
        <w:t xml:space="preserve"> </w:t>
      </w:r>
      <w:r>
        <w:t xml:space="preserve">Τ 50 χ 50 χ 5 </w:t>
      </w:r>
      <w:r>
        <w:rPr>
          <w:lang w:val="en-US"/>
        </w:rPr>
        <w:t>mm</w:t>
      </w:r>
    </w:p>
    <w:p w:rsidR="000577AC" w:rsidRDefault="000577AC" w:rsidP="000577AC">
      <w:pPr>
        <w:numPr>
          <w:ilvl w:val="0"/>
          <w:numId w:val="44"/>
        </w:numPr>
        <w:tabs>
          <w:tab w:val="left" w:pos="745"/>
        </w:tabs>
        <w:spacing w:line="384" w:lineRule="exact"/>
        <w:ind w:left="74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rPr>
          <w:lang w:val="en-US"/>
        </w:rPr>
        <w:t>lxELASTIC</w:t>
      </w:r>
      <w:r w:rsidRPr="00897612">
        <w:t xml:space="preserve"> </w:t>
      </w:r>
      <w:r>
        <w:t>300401</w:t>
      </w:r>
    </w:p>
    <w:p w:rsidR="000577AC" w:rsidRPr="00897612" w:rsidRDefault="000577AC" w:rsidP="000577AC">
      <w:pPr>
        <w:spacing w:after="157" w:line="384" w:lineRule="exact"/>
        <w:ind w:left="380" w:right="580" w:firstLine="2200"/>
        <w:rPr>
          <w:lang w:val="en-US"/>
        </w:rPr>
      </w:pPr>
      <w:r>
        <w:t>Αντιβάρου</w:t>
      </w:r>
      <w:r w:rsidRPr="00897612">
        <w:rPr>
          <w:lang w:val="en-US"/>
        </w:rPr>
        <w:t xml:space="preserve">: </w:t>
      </w:r>
      <w:r>
        <w:rPr>
          <w:lang w:val="en-US"/>
        </w:rPr>
        <w:t xml:space="preserve">ACLA WERKE GmbH, lxELASTIC </w:t>
      </w:r>
      <w:r w:rsidRPr="00897612">
        <w:rPr>
          <w:lang w:val="en-US"/>
        </w:rPr>
        <w:t xml:space="preserve">300401 . · </w:t>
      </w:r>
      <w:r>
        <w:t>Ηλεκτρολογικός</w:t>
      </w:r>
      <w:r w:rsidRPr="00897612">
        <w:rPr>
          <w:lang w:val="en-US"/>
        </w:rPr>
        <w:t xml:space="preserve"> </w:t>
      </w:r>
      <w:r>
        <w:t>πίνακας</w:t>
      </w:r>
      <w:r w:rsidRPr="00897612">
        <w:rPr>
          <w:lang w:val="en-US"/>
        </w:rPr>
        <w:t xml:space="preserve">: </w:t>
      </w:r>
      <w:r>
        <w:rPr>
          <w:lang w:val="en-US"/>
        </w:rPr>
        <w:t xml:space="preserve">DIGITAL CONTROL INTEL TRACTION (2T-VVF </w:t>
      </w:r>
      <w:r w:rsidRPr="00897612">
        <w:rPr>
          <w:lang w:val="en-US"/>
        </w:rPr>
        <w:t xml:space="preserve">) </w:t>
      </w:r>
      <w:r>
        <w:rPr>
          <w:lang w:val="en-US"/>
        </w:rPr>
        <w:t xml:space="preserve">INVERTER </w:t>
      </w:r>
      <w:r w:rsidRPr="00897612">
        <w:rPr>
          <w:lang w:val="en-US"/>
        </w:rPr>
        <w:t xml:space="preserve">,5,5 </w:t>
      </w:r>
      <w:r>
        <w:rPr>
          <w:lang w:val="en-US"/>
        </w:rPr>
        <w:t>KW</w:t>
      </w:r>
    </w:p>
    <w:p w:rsidR="000577AC" w:rsidRPr="00960795" w:rsidRDefault="000577AC" w:rsidP="00960795">
      <w:pPr>
        <w:ind w:right="20"/>
        <w:rPr>
          <w:u w:val="single"/>
        </w:rPr>
      </w:pPr>
      <w:r w:rsidRPr="00960795">
        <w:rPr>
          <w:u w:val="single"/>
        </w:rPr>
        <w:t>Σημείωση</w:t>
      </w:r>
    </w:p>
    <w:p w:rsidR="000577AC" w:rsidRDefault="000577AC" w:rsidP="00960795">
      <w:pPr>
        <w:ind w:right="20"/>
        <w:jc w:val="both"/>
      </w:pPr>
      <w:r>
        <w:t>Στο προσφερόμενο κόστος των εργασιών συντήρησης (προληπτικής και επανορθωτικής) περιλαμβάνονται τα μικροϋλικά και αναλώσιμα που τυχόν θα απαιτηθούν. Στην περίπτωση όπου κατά τις εργασίες συντήρησης διαπιστωθεί ότι απαιτούνται ανταλλακτικά, θα ακολουθηθεί η διαδικασία εξωσυμβατικής προμήθειας υλικών μετά από την υποβολή σχετικής γραπτής αναφοράς από τον συντηρητή.</w:t>
      </w:r>
    </w:p>
    <w:p w:rsidR="00F26302" w:rsidRDefault="00F26302" w:rsidP="00F26302">
      <w:pPr>
        <w:spacing w:after="1197" w:line="317" w:lineRule="exact"/>
        <w:ind w:left="20" w:right="20"/>
        <w:jc w:val="both"/>
      </w:pPr>
    </w:p>
    <w:p w:rsidR="004C12C2" w:rsidRPr="006B30AA" w:rsidRDefault="006B30AA" w:rsidP="006B30AA">
      <w:pPr>
        <w:jc w:val="center"/>
        <w:rPr>
          <w:rStyle w:val="10b"/>
          <w:b/>
          <w:bCs/>
        </w:rPr>
      </w:pPr>
      <w:r w:rsidRPr="00432E90">
        <w:rPr>
          <w:rStyle w:val="108"/>
          <w:b/>
          <w:bCs/>
        </w:rPr>
        <w:lastRenderedPageBreak/>
        <w:t xml:space="preserve">ΤΜΗΜΑ </w:t>
      </w:r>
      <w:r>
        <w:rPr>
          <w:rStyle w:val="108"/>
          <w:b/>
          <w:bCs/>
        </w:rPr>
        <w:t xml:space="preserve">3. </w:t>
      </w:r>
      <w:r w:rsidRPr="00F26302">
        <w:rPr>
          <w:rStyle w:val="10b"/>
          <w:b/>
          <w:bCs/>
        </w:rPr>
        <w:t xml:space="preserve">ΤΕΧΝΙΚΕΣ ΠΡΟΔΙΑΓΡΑΦΕΣ - ΟΡΟΙ ΣΥΜΒΑΣΗΣ ΣΥΝΤΗΡΗΣΗΣ </w:t>
      </w:r>
      <w:r>
        <w:rPr>
          <w:rStyle w:val="10b"/>
          <w:b/>
          <w:bCs/>
        </w:rPr>
        <w:t xml:space="preserve">ΑΝΕΛΚΥΣΤΗΡΩΝ </w:t>
      </w:r>
      <w:r w:rsidR="004C12C2" w:rsidRPr="006B30AA">
        <w:rPr>
          <w:rStyle w:val="10b"/>
          <w:b/>
          <w:bCs/>
        </w:rPr>
        <w:t>Γ</w:t>
      </w:r>
      <w:r w:rsidRPr="006B30AA">
        <w:rPr>
          <w:rStyle w:val="10b"/>
          <w:b/>
          <w:bCs/>
        </w:rPr>
        <w:t>.</w:t>
      </w:r>
      <w:r w:rsidR="004C12C2" w:rsidRPr="006B30AA">
        <w:rPr>
          <w:rStyle w:val="10b"/>
          <w:b/>
          <w:bCs/>
        </w:rPr>
        <w:t>Ν</w:t>
      </w:r>
      <w:r w:rsidRPr="006B30AA">
        <w:rPr>
          <w:rStyle w:val="10b"/>
          <w:b/>
          <w:bCs/>
        </w:rPr>
        <w:t>.</w:t>
      </w:r>
      <w:r w:rsidR="004C12C2" w:rsidRPr="006B30AA">
        <w:rPr>
          <w:rStyle w:val="10b"/>
          <w:b/>
          <w:bCs/>
        </w:rPr>
        <w:t>-K.</w:t>
      </w:r>
      <w:r w:rsidRPr="006B30AA">
        <w:rPr>
          <w:rStyle w:val="10b"/>
          <w:b/>
          <w:bCs/>
        </w:rPr>
        <w:t>Υ</w:t>
      </w:r>
      <w:r w:rsidR="004C12C2" w:rsidRPr="006B30AA">
        <w:rPr>
          <w:rStyle w:val="10b"/>
          <w:b/>
          <w:bCs/>
        </w:rPr>
        <w:t xml:space="preserve">. </w:t>
      </w:r>
      <w:r w:rsidRPr="006B30AA">
        <w:rPr>
          <w:rStyle w:val="10b"/>
          <w:b/>
          <w:bCs/>
        </w:rPr>
        <w:t>ΝΕΑΠΟΛΗΣ «Διαλυνάκειο».</w:t>
      </w:r>
    </w:p>
    <w:p w:rsidR="006B30AA" w:rsidRPr="006B30AA" w:rsidRDefault="006B30AA" w:rsidP="006B30AA">
      <w:pPr>
        <w:jc w:val="center"/>
        <w:rPr>
          <w:rStyle w:val="10b"/>
          <w:b/>
          <w:bCs/>
        </w:rPr>
      </w:pPr>
    </w:p>
    <w:p w:rsidR="004C12C2" w:rsidRDefault="004C12C2" w:rsidP="004C12C2">
      <w:pPr>
        <w:ind w:left="20"/>
      </w:pPr>
      <w:r>
        <w:t>Το Γ Ν.-Κ Υ Νεάπολης «Διαλυνάκειο» έχει δύο (2) ανελκυστήρες:</w:t>
      </w:r>
    </w:p>
    <w:p w:rsidR="006B30AA" w:rsidRDefault="004C12C2" w:rsidP="006B30AA">
      <w:pPr>
        <w:pStyle w:val="aff4"/>
        <w:numPr>
          <w:ilvl w:val="0"/>
          <w:numId w:val="46"/>
        </w:numPr>
      </w:pPr>
      <w:r>
        <w:t xml:space="preserve">Α) ωφέλιμου φορτίου 12 ατόμων και </w:t>
      </w:r>
    </w:p>
    <w:p w:rsidR="004C12C2" w:rsidRDefault="004C12C2" w:rsidP="006B30AA">
      <w:pPr>
        <w:pStyle w:val="aff4"/>
        <w:numPr>
          <w:ilvl w:val="0"/>
          <w:numId w:val="46"/>
        </w:numPr>
      </w:pPr>
      <w:r>
        <w:t>Β) ωφέλιμου φορτίου 6 ατόμων.</w:t>
      </w:r>
    </w:p>
    <w:p w:rsidR="004C12C2" w:rsidRDefault="004C12C2" w:rsidP="004C12C2">
      <w:pPr>
        <w:ind w:left="20"/>
      </w:pPr>
      <w:r>
        <w:t>Η συντήρηση τους θα πραγματοποιείται δυο φορές το μήνα σε κάθε ανελκυστήρα,</w:t>
      </w:r>
      <w:r w:rsidR="006B30AA">
        <w:t xml:space="preserve"> </w:t>
      </w:r>
      <w:r>
        <w:t>όπως ορίζει η Κ</w:t>
      </w:r>
      <w:r w:rsidR="002F6AA3">
        <w:t>.</w:t>
      </w:r>
      <w:r>
        <w:t>Υ.Α (άρθρο 4 παρ. 4).</w:t>
      </w:r>
    </w:p>
    <w:p w:rsidR="004C12C2" w:rsidRDefault="004C12C2" w:rsidP="004C12C2">
      <w:pPr>
        <w:ind w:left="20"/>
      </w:pPr>
      <w:r>
        <w:t xml:space="preserve">Επίσης θα έχουν και ασφαλιστική κάλυψη </w:t>
      </w:r>
      <w:r w:rsidRPr="00327884">
        <w:t>120.000</w:t>
      </w:r>
      <w:r w:rsidR="002F6AA3">
        <w:t xml:space="preserve"> ευρώ</w:t>
      </w:r>
      <w:r w:rsidRPr="00327884">
        <w:t xml:space="preserve"> </w:t>
      </w:r>
      <w:r>
        <w:t>έκαστος.</w:t>
      </w:r>
    </w:p>
    <w:p w:rsidR="004C12C2" w:rsidRDefault="004C12C2" w:rsidP="006B30AA">
      <w:pPr>
        <w:ind w:left="20"/>
        <w:jc w:val="both"/>
      </w:pPr>
      <w:r>
        <w:t>Όλα τα παραπάνω θα συμπεριλαμβάνονται στην τελική τιμή νια κάθε έναν</w:t>
      </w:r>
      <w:r w:rsidR="006B30AA">
        <w:t xml:space="preserve"> </w:t>
      </w:r>
      <w:r>
        <w:t>ανελκυστήρα χωρίς Φ.Π.Α.</w:t>
      </w:r>
    </w:p>
    <w:p w:rsidR="004C12C2" w:rsidRDefault="004C12C2" w:rsidP="004C12C2">
      <w:pPr>
        <w:ind w:left="20" w:right="320"/>
      </w:pPr>
      <w:r>
        <w:t>Η κάθε επίσκεψη σε βλάβη θα είναι δωρεάν για όλο το διάστημα ισχύος της σύμβασης.</w:t>
      </w:r>
    </w:p>
    <w:p w:rsidR="00404F02" w:rsidRDefault="00404F02" w:rsidP="004C12C2">
      <w:pPr>
        <w:ind w:left="20" w:right="320"/>
      </w:pPr>
      <w:r>
        <w:t>Επισυνάπτεται το Φ.Ε.Κ. με την αντίστοιχη Κ.Υ.Α.</w:t>
      </w:r>
    </w:p>
    <w:p w:rsidR="00FF3687" w:rsidRDefault="00404F02" w:rsidP="00FF3687">
      <w:pPr>
        <w:tabs>
          <w:tab w:val="left" w:pos="538"/>
        </w:tabs>
        <w:spacing w:line="312" w:lineRule="exact"/>
        <w:ind w:right="60"/>
        <w:jc w:val="both"/>
      </w:pPr>
      <w:r>
        <w:t>(</w:t>
      </w:r>
      <w:r w:rsidR="00FF3687">
        <w:t>ΚΥΑ 28425/ΦΕΚ 2604/22-12-2008 καθώς και οποιεσδήποτε άλλες συμπληρωματ</w:t>
      </w:r>
      <w:r>
        <w:t>ικές ή μεταγενέστερες διατάξεις).</w:t>
      </w:r>
    </w:p>
    <w:p w:rsidR="004C12C2" w:rsidRDefault="004C12C2" w:rsidP="00FF3687">
      <w:pPr>
        <w:spacing w:after="1375"/>
        <w:ind w:left="20"/>
      </w:pPr>
    </w:p>
    <w:p w:rsidR="009B39DD" w:rsidRDefault="009B39DD" w:rsidP="00F26302">
      <w:pPr>
        <w:spacing w:after="1197" w:line="317" w:lineRule="exact"/>
        <w:ind w:left="20" w:right="20"/>
        <w:jc w:val="both"/>
      </w:pPr>
    </w:p>
    <w:p w:rsidR="009B39DD" w:rsidRDefault="009B39DD" w:rsidP="00F26302">
      <w:pPr>
        <w:spacing w:after="1197" w:line="317" w:lineRule="exact"/>
        <w:ind w:left="20" w:right="20"/>
        <w:jc w:val="both"/>
      </w:pPr>
    </w:p>
    <w:p w:rsidR="009B39DD" w:rsidRDefault="009B39DD" w:rsidP="00F26302">
      <w:pPr>
        <w:spacing w:after="1197" w:line="317" w:lineRule="exact"/>
        <w:ind w:left="20" w:right="20"/>
        <w:jc w:val="both"/>
      </w:pPr>
    </w:p>
    <w:p w:rsidR="006B30AA" w:rsidRDefault="006B30AA" w:rsidP="00F26302">
      <w:pPr>
        <w:spacing w:after="1197" w:line="317" w:lineRule="exact"/>
        <w:ind w:left="20" w:right="20"/>
        <w:jc w:val="both"/>
      </w:pPr>
    </w:p>
    <w:p w:rsidR="006B30AA" w:rsidRDefault="006B30AA" w:rsidP="00F26302">
      <w:pPr>
        <w:spacing w:after="1197" w:line="317" w:lineRule="exact"/>
        <w:ind w:left="20" w:right="20"/>
        <w:jc w:val="both"/>
      </w:pPr>
    </w:p>
    <w:p w:rsidR="001A461A" w:rsidRDefault="001A461A" w:rsidP="00F26302">
      <w:pPr>
        <w:spacing w:after="1197" w:line="317" w:lineRule="exact"/>
        <w:ind w:left="20" w:right="20"/>
        <w:jc w:val="both"/>
      </w:pPr>
    </w:p>
    <w:p w:rsidR="00F26302" w:rsidRDefault="00F26302" w:rsidP="00F26302">
      <w:pPr>
        <w:rPr>
          <w:sz w:val="2"/>
          <w:szCs w:val="2"/>
        </w:rPr>
      </w:pPr>
    </w:p>
    <w:p w:rsidR="003E462C" w:rsidRPr="003E462C" w:rsidRDefault="003E462C" w:rsidP="00DF4D7E">
      <w:pPr>
        <w:pStyle w:val="1"/>
        <w:spacing w:before="0"/>
      </w:pPr>
      <w:bookmarkStart w:id="103" w:name="_Toc533153009"/>
      <w:r w:rsidRPr="003E462C">
        <w:t>ΠΑΡΑΡΤΗΜΑ Γ΄</w:t>
      </w:r>
      <w:r w:rsidR="00D02B0D">
        <w:t xml:space="preserve"> - </w:t>
      </w:r>
      <w:r w:rsidRPr="003E462C">
        <w:t>ΦΥΛΛΟ ΣΥΜΜΟΡΦΩΣΗΣ</w:t>
      </w:r>
      <w:bookmarkEnd w:id="103"/>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3E462C">
        <w:rPr>
          <w:rFonts w:asciiTheme="minorHAnsi" w:hAnsiTheme="minorHAnsi"/>
          <w:sz w:val="20"/>
          <w:szCs w:val="20"/>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104" w:name="_Toc533153010"/>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104"/>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E65CCB">
              <w:rPr>
                <w:rFonts w:asciiTheme="minorHAnsi" w:hAnsiTheme="minorHAnsi"/>
                <w:sz w:val="22"/>
                <w:szCs w:val="22"/>
              </w:rPr>
              <w:t>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E65CCB">
              <w:rPr>
                <w:rFonts w:asciiTheme="minorHAnsi" w:hAnsiTheme="minorHAnsi"/>
                <w:sz w:val="22"/>
                <w:szCs w:val="22"/>
              </w:rPr>
              <w:t>28413-43172</w:t>
            </w:r>
          </w:p>
          <w:p w:rsidR="00D3109F" w:rsidRPr="00E65CCB"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9" w:history="1">
              <w:r w:rsidR="00E65CCB" w:rsidRPr="00B257C2">
                <w:rPr>
                  <w:rStyle w:val="-"/>
                  <w:rFonts w:asciiTheme="minorHAnsi" w:hAnsiTheme="minorHAnsi"/>
                  <w:sz w:val="22"/>
                  <w:szCs w:val="22"/>
                  <w:lang w:val="en-US"/>
                </w:rPr>
                <w:t>pgorgogiannis</w:t>
              </w:r>
              <w:r w:rsidR="00E65CCB" w:rsidRPr="00B257C2">
                <w:rPr>
                  <w:rStyle w:val="-"/>
                  <w:rFonts w:asciiTheme="minorHAnsi" w:hAnsiTheme="minorHAnsi"/>
                  <w:sz w:val="22"/>
                  <w:szCs w:val="22"/>
                </w:rPr>
                <w:t>@</w:t>
              </w:r>
              <w:r w:rsidR="00E65CCB" w:rsidRPr="00B257C2">
                <w:rPr>
                  <w:rStyle w:val="-"/>
                  <w:rFonts w:asciiTheme="minorHAnsi" w:hAnsiTheme="minorHAnsi"/>
                  <w:sz w:val="22"/>
                  <w:szCs w:val="22"/>
                  <w:lang w:val="en-US"/>
                </w:rPr>
                <w:t>agnhosp</w:t>
              </w:r>
              <w:r w:rsidR="00E65CCB" w:rsidRPr="00B257C2">
                <w:rPr>
                  <w:rStyle w:val="-"/>
                  <w:rFonts w:asciiTheme="minorHAnsi" w:hAnsiTheme="minorHAnsi"/>
                  <w:sz w:val="22"/>
                  <w:szCs w:val="22"/>
                </w:rPr>
                <w:t>.</w:t>
              </w:r>
              <w:r w:rsidR="00E65CCB" w:rsidRPr="00B257C2">
                <w:rPr>
                  <w:rStyle w:val="-"/>
                  <w:rFonts w:asciiTheme="minorHAnsi" w:hAnsiTheme="minorHAnsi"/>
                  <w:sz w:val="22"/>
                  <w:szCs w:val="22"/>
                  <w:lang w:val="en-US"/>
                </w:rPr>
                <w:t>gr</w:t>
              </w:r>
            </w:hyperlink>
            <w:r w:rsidR="00E65CCB" w:rsidRPr="00E65CCB">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E65CCB"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E65CCB" w:rsidRPr="00E65CCB">
              <w:rPr>
                <w:rFonts w:asciiTheme="minorHAnsi" w:hAnsiTheme="minorHAnsi"/>
                <w:sz w:val="22"/>
                <w:szCs w:val="22"/>
              </w:rPr>
              <w:t>50750000-7</w:t>
            </w:r>
          </w:p>
          <w:p w:rsidR="00D3109F" w:rsidRPr="00594572"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594572">
              <w:rPr>
                <w:rFonts w:asciiTheme="minorHAnsi" w:hAnsiTheme="minorHAnsi"/>
                <w:sz w:val="22"/>
                <w:szCs w:val="22"/>
              </w:rPr>
              <w:t>18</w:t>
            </w:r>
            <w:r w:rsidR="00594572">
              <w:rPr>
                <w:rFonts w:asciiTheme="minorHAnsi" w:hAnsiTheme="minorHAnsi"/>
                <w:sz w:val="22"/>
                <w:szCs w:val="22"/>
                <w:lang w:val="en-US"/>
              </w:rPr>
              <w:t>PROC004252431</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594572" w:rsidRDefault="00D3109F" w:rsidP="00594572">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594572" w:rsidRPr="00594572">
              <w:rPr>
                <w:rFonts w:asciiTheme="minorHAnsi" w:hAnsiTheme="minorHAnsi"/>
                <w:sz w:val="22"/>
                <w:szCs w:val="22"/>
              </w:rPr>
              <w:t>11826</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E858E1">
        <w:tc>
          <w:tcPr>
            <w:tcW w:w="4479" w:type="dxa"/>
            <w:tcBorders>
              <w:top w:val="single" w:sz="4" w:space="0" w:color="000000"/>
              <w:left w:val="single" w:sz="4" w:space="0" w:color="000000"/>
              <w:bottom w:val="single" w:sz="4" w:space="0" w:color="000000"/>
            </w:tcBorders>
            <w:shd w:val="clear" w:color="auto" w:fill="auto"/>
          </w:tcPr>
          <w:p w:rsidR="00C87955" w:rsidRDefault="00C87955" w:rsidP="00E858E1">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E858E1">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0"/>
          <w:footerReference w:type="default" r:id="rId21"/>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105" w:name="_Toc533153011"/>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106"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105"/>
      <w:bookmarkEnd w:id="106"/>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701"/>
        <w:gridCol w:w="1560"/>
        <w:gridCol w:w="1275"/>
        <w:gridCol w:w="1533"/>
        <w:gridCol w:w="2126"/>
        <w:gridCol w:w="1701"/>
      </w:tblGrid>
      <w:tr w:rsidR="00944618" w:rsidRPr="00944618" w:rsidTr="001A461A">
        <w:tc>
          <w:tcPr>
            <w:tcW w:w="1276" w:type="dxa"/>
          </w:tcPr>
          <w:p w:rsidR="00944618" w:rsidRPr="001A461A" w:rsidRDefault="00944618" w:rsidP="001A461A">
            <w:pPr>
              <w:tabs>
                <w:tab w:val="left" w:leader="dot" w:pos="4761"/>
              </w:tabs>
              <w:rPr>
                <w:rFonts w:asciiTheme="majorHAnsi" w:hAnsiTheme="majorHAnsi"/>
                <w:b/>
                <w:sz w:val="22"/>
                <w:szCs w:val="22"/>
              </w:rPr>
            </w:pPr>
            <w:r>
              <w:rPr>
                <w:rFonts w:asciiTheme="majorHAnsi" w:hAnsiTheme="majorHAnsi"/>
                <w:b/>
                <w:sz w:val="22"/>
                <w:szCs w:val="22"/>
              </w:rPr>
              <w:t xml:space="preserve">ΤΜΗΜΑ </w:t>
            </w:r>
            <w:r w:rsidR="00E65CCB">
              <w:rPr>
                <w:rFonts w:asciiTheme="majorHAnsi" w:hAnsiTheme="majorHAnsi"/>
                <w:b/>
                <w:sz w:val="22"/>
                <w:szCs w:val="22"/>
                <w:lang w:val="en-US"/>
              </w:rPr>
              <w:t>1</w:t>
            </w:r>
            <w:r w:rsidR="001A461A">
              <w:rPr>
                <w:rFonts w:asciiTheme="majorHAnsi" w:hAnsiTheme="majorHAnsi"/>
                <w:b/>
                <w:sz w:val="22"/>
                <w:szCs w:val="22"/>
              </w:rPr>
              <w:t>. Άγιος Νικόλαος</w:t>
            </w:r>
          </w:p>
        </w:tc>
        <w:tc>
          <w:tcPr>
            <w:tcW w:w="1701"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60"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275"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33"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(αριθμητικά)</w:t>
            </w:r>
          </w:p>
        </w:tc>
        <w:tc>
          <w:tcPr>
            <w:tcW w:w="1701" w:type="dxa"/>
          </w:tcPr>
          <w:p w:rsidR="00944618" w:rsidRPr="00944618" w:rsidRDefault="00944618" w:rsidP="00E858E1">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(ολογράφως)</w:t>
            </w:r>
          </w:p>
        </w:tc>
      </w:tr>
      <w:tr w:rsidR="001A461A" w:rsidRPr="00944618" w:rsidTr="001A461A">
        <w:tc>
          <w:tcPr>
            <w:tcW w:w="1276" w:type="dxa"/>
          </w:tcPr>
          <w:p w:rsidR="001A461A" w:rsidRPr="001A461A" w:rsidRDefault="001A461A" w:rsidP="001A461A">
            <w:pPr>
              <w:tabs>
                <w:tab w:val="left" w:leader="dot" w:pos="4761"/>
              </w:tabs>
              <w:rPr>
                <w:rFonts w:asciiTheme="majorHAnsi" w:hAnsiTheme="majorHAnsi"/>
                <w:b/>
                <w:sz w:val="22"/>
                <w:szCs w:val="22"/>
              </w:rPr>
            </w:pPr>
            <w:r>
              <w:rPr>
                <w:rFonts w:asciiTheme="majorHAnsi" w:hAnsiTheme="majorHAnsi"/>
                <w:b/>
                <w:sz w:val="22"/>
                <w:szCs w:val="22"/>
              </w:rPr>
              <w:t>ΤΜΗΜΑ 2. ΑΟΜ Σητείας</w:t>
            </w:r>
          </w:p>
        </w:tc>
        <w:tc>
          <w:tcPr>
            <w:tcW w:w="1701" w:type="dxa"/>
          </w:tcPr>
          <w:p w:rsidR="001A461A" w:rsidRPr="00944618" w:rsidRDefault="001A461A" w:rsidP="00E858E1">
            <w:pPr>
              <w:tabs>
                <w:tab w:val="left" w:leader="dot" w:pos="4761"/>
              </w:tabs>
              <w:rPr>
                <w:rFonts w:asciiTheme="majorHAnsi" w:hAnsiTheme="majorHAnsi"/>
                <w:sz w:val="22"/>
                <w:szCs w:val="22"/>
              </w:rPr>
            </w:pPr>
          </w:p>
        </w:tc>
        <w:tc>
          <w:tcPr>
            <w:tcW w:w="1560" w:type="dxa"/>
          </w:tcPr>
          <w:p w:rsidR="001A461A" w:rsidRPr="00944618" w:rsidRDefault="001A461A" w:rsidP="00E858E1">
            <w:pPr>
              <w:tabs>
                <w:tab w:val="left" w:leader="dot" w:pos="4761"/>
              </w:tabs>
              <w:rPr>
                <w:rFonts w:asciiTheme="majorHAnsi" w:hAnsiTheme="majorHAnsi"/>
                <w:sz w:val="22"/>
                <w:szCs w:val="22"/>
              </w:rPr>
            </w:pPr>
          </w:p>
        </w:tc>
        <w:tc>
          <w:tcPr>
            <w:tcW w:w="1275" w:type="dxa"/>
          </w:tcPr>
          <w:p w:rsidR="001A461A" w:rsidRPr="00944618" w:rsidRDefault="001A461A" w:rsidP="00E858E1">
            <w:pPr>
              <w:tabs>
                <w:tab w:val="left" w:leader="dot" w:pos="4761"/>
              </w:tabs>
              <w:rPr>
                <w:rFonts w:asciiTheme="majorHAnsi" w:hAnsiTheme="majorHAnsi"/>
                <w:sz w:val="22"/>
                <w:szCs w:val="22"/>
              </w:rPr>
            </w:pPr>
          </w:p>
        </w:tc>
        <w:tc>
          <w:tcPr>
            <w:tcW w:w="1533" w:type="dxa"/>
          </w:tcPr>
          <w:p w:rsidR="001A461A" w:rsidRPr="00944618" w:rsidRDefault="001A461A" w:rsidP="00E858E1">
            <w:pPr>
              <w:tabs>
                <w:tab w:val="left" w:leader="dot" w:pos="4761"/>
              </w:tabs>
              <w:rPr>
                <w:rFonts w:asciiTheme="majorHAnsi" w:hAnsiTheme="majorHAnsi"/>
                <w:sz w:val="22"/>
                <w:szCs w:val="22"/>
              </w:rPr>
            </w:pPr>
          </w:p>
        </w:tc>
        <w:tc>
          <w:tcPr>
            <w:tcW w:w="2126" w:type="dxa"/>
          </w:tcPr>
          <w:p w:rsidR="001A461A" w:rsidRPr="00944618" w:rsidRDefault="001A461A" w:rsidP="00E858E1">
            <w:pPr>
              <w:tabs>
                <w:tab w:val="left" w:leader="dot" w:pos="4761"/>
              </w:tabs>
              <w:rPr>
                <w:rFonts w:asciiTheme="majorHAnsi" w:hAnsiTheme="majorHAnsi"/>
                <w:sz w:val="22"/>
                <w:szCs w:val="22"/>
              </w:rPr>
            </w:pPr>
          </w:p>
        </w:tc>
        <w:tc>
          <w:tcPr>
            <w:tcW w:w="1701" w:type="dxa"/>
          </w:tcPr>
          <w:p w:rsidR="001A461A" w:rsidRPr="00944618" w:rsidRDefault="001A461A" w:rsidP="00E858E1">
            <w:pPr>
              <w:tabs>
                <w:tab w:val="left" w:leader="dot" w:pos="4761"/>
              </w:tabs>
              <w:rPr>
                <w:rFonts w:asciiTheme="majorHAnsi" w:hAnsiTheme="majorHAnsi"/>
                <w:sz w:val="22"/>
                <w:szCs w:val="22"/>
              </w:rPr>
            </w:pPr>
          </w:p>
        </w:tc>
      </w:tr>
      <w:tr w:rsidR="001A461A" w:rsidRPr="00944618" w:rsidTr="001A461A">
        <w:tc>
          <w:tcPr>
            <w:tcW w:w="1276" w:type="dxa"/>
          </w:tcPr>
          <w:p w:rsidR="001A461A" w:rsidRDefault="001A461A" w:rsidP="001A461A">
            <w:pPr>
              <w:tabs>
                <w:tab w:val="left" w:leader="dot" w:pos="4761"/>
              </w:tabs>
              <w:rPr>
                <w:rFonts w:asciiTheme="majorHAnsi" w:hAnsiTheme="majorHAnsi"/>
                <w:b/>
                <w:sz w:val="22"/>
                <w:szCs w:val="22"/>
              </w:rPr>
            </w:pPr>
            <w:r>
              <w:rPr>
                <w:rFonts w:asciiTheme="majorHAnsi" w:hAnsiTheme="majorHAnsi"/>
                <w:b/>
                <w:sz w:val="22"/>
                <w:szCs w:val="22"/>
              </w:rPr>
              <w:t>ΤΜΗΜΑ 3.</w:t>
            </w:r>
          </w:p>
          <w:p w:rsidR="001A461A" w:rsidRPr="001A461A" w:rsidRDefault="001A461A" w:rsidP="001A461A">
            <w:pPr>
              <w:tabs>
                <w:tab w:val="left" w:leader="dot" w:pos="4761"/>
              </w:tabs>
              <w:rPr>
                <w:rFonts w:asciiTheme="majorHAnsi" w:hAnsiTheme="majorHAnsi"/>
                <w:b/>
                <w:sz w:val="22"/>
                <w:szCs w:val="22"/>
              </w:rPr>
            </w:pPr>
            <w:r>
              <w:rPr>
                <w:rFonts w:asciiTheme="majorHAnsi" w:hAnsiTheme="majorHAnsi"/>
                <w:b/>
                <w:sz w:val="22"/>
                <w:szCs w:val="22"/>
              </w:rPr>
              <w:t>Γ.Ν.-Κ.Υ. Νεάπολης «Διαλυνάκειο»</w:t>
            </w:r>
          </w:p>
        </w:tc>
        <w:tc>
          <w:tcPr>
            <w:tcW w:w="1701" w:type="dxa"/>
          </w:tcPr>
          <w:p w:rsidR="001A461A" w:rsidRPr="00944618" w:rsidRDefault="001A461A" w:rsidP="00E858E1">
            <w:pPr>
              <w:tabs>
                <w:tab w:val="left" w:leader="dot" w:pos="4761"/>
              </w:tabs>
              <w:rPr>
                <w:rFonts w:asciiTheme="majorHAnsi" w:hAnsiTheme="majorHAnsi"/>
                <w:sz w:val="22"/>
                <w:szCs w:val="22"/>
              </w:rPr>
            </w:pPr>
          </w:p>
        </w:tc>
        <w:tc>
          <w:tcPr>
            <w:tcW w:w="1560" w:type="dxa"/>
          </w:tcPr>
          <w:p w:rsidR="001A461A" w:rsidRPr="00944618" w:rsidRDefault="001A461A" w:rsidP="00E858E1">
            <w:pPr>
              <w:tabs>
                <w:tab w:val="left" w:leader="dot" w:pos="4761"/>
              </w:tabs>
              <w:rPr>
                <w:rFonts w:asciiTheme="majorHAnsi" w:hAnsiTheme="majorHAnsi"/>
                <w:sz w:val="22"/>
                <w:szCs w:val="22"/>
              </w:rPr>
            </w:pPr>
          </w:p>
        </w:tc>
        <w:tc>
          <w:tcPr>
            <w:tcW w:w="1275" w:type="dxa"/>
          </w:tcPr>
          <w:p w:rsidR="001A461A" w:rsidRPr="00944618" w:rsidRDefault="001A461A" w:rsidP="00E858E1">
            <w:pPr>
              <w:tabs>
                <w:tab w:val="left" w:leader="dot" w:pos="4761"/>
              </w:tabs>
              <w:rPr>
                <w:rFonts w:asciiTheme="majorHAnsi" w:hAnsiTheme="majorHAnsi"/>
                <w:sz w:val="22"/>
                <w:szCs w:val="22"/>
              </w:rPr>
            </w:pPr>
          </w:p>
        </w:tc>
        <w:tc>
          <w:tcPr>
            <w:tcW w:w="1533" w:type="dxa"/>
          </w:tcPr>
          <w:p w:rsidR="001A461A" w:rsidRPr="00944618" w:rsidRDefault="001A461A" w:rsidP="00E858E1">
            <w:pPr>
              <w:tabs>
                <w:tab w:val="left" w:leader="dot" w:pos="4761"/>
              </w:tabs>
              <w:rPr>
                <w:rFonts w:asciiTheme="majorHAnsi" w:hAnsiTheme="majorHAnsi"/>
                <w:sz w:val="22"/>
                <w:szCs w:val="22"/>
              </w:rPr>
            </w:pPr>
          </w:p>
        </w:tc>
        <w:tc>
          <w:tcPr>
            <w:tcW w:w="2126" w:type="dxa"/>
          </w:tcPr>
          <w:p w:rsidR="001A461A" w:rsidRPr="00944618" w:rsidRDefault="001A461A" w:rsidP="00E858E1">
            <w:pPr>
              <w:tabs>
                <w:tab w:val="left" w:leader="dot" w:pos="4761"/>
              </w:tabs>
              <w:rPr>
                <w:rFonts w:asciiTheme="majorHAnsi" w:hAnsiTheme="majorHAnsi"/>
                <w:sz w:val="22"/>
                <w:szCs w:val="22"/>
              </w:rPr>
            </w:pPr>
          </w:p>
        </w:tc>
        <w:tc>
          <w:tcPr>
            <w:tcW w:w="1701" w:type="dxa"/>
          </w:tcPr>
          <w:p w:rsidR="001A461A" w:rsidRPr="00944618" w:rsidRDefault="001A461A" w:rsidP="00E858E1">
            <w:pPr>
              <w:tabs>
                <w:tab w:val="left" w:leader="dot" w:pos="4761"/>
              </w:tabs>
              <w:rPr>
                <w:rFonts w:asciiTheme="majorHAnsi" w:hAnsiTheme="majorHAnsi"/>
                <w:sz w:val="22"/>
                <w:szCs w:val="22"/>
              </w:rPr>
            </w:pPr>
          </w:p>
        </w:tc>
      </w:tr>
      <w:tr w:rsidR="001A461A" w:rsidRPr="00944618" w:rsidTr="001A461A">
        <w:tc>
          <w:tcPr>
            <w:tcW w:w="1276" w:type="dxa"/>
          </w:tcPr>
          <w:p w:rsidR="001A461A" w:rsidRPr="00944618" w:rsidRDefault="001A461A" w:rsidP="00485639">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701" w:type="dxa"/>
          </w:tcPr>
          <w:p w:rsidR="001A461A" w:rsidRPr="00944618" w:rsidRDefault="001A461A" w:rsidP="00E858E1">
            <w:pPr>
              <w:tabs>
                <w:tab w:val="left" w:leader="dot" w:pos="4761"/>
              </w:tabs>
              <w:rPr>
                <w:rFonts w:asciiTheme="majorHAnsi" w:hAnsiTheme="majorHAnsi"/>
                <w:sz w:val="22"/>
                <w:szCs w:val="22"/>
              </w:rPr>
            </w:pPr>
          </w:p>
        </w:tc>
        <w:tc>
          <w:tcPr>
            <w:tcW w:w="1560" w:type="dxa"/>
          </w:tcPr>
          <w:p w:rsidR="001A461A" w:rsidRPr="00944618" w:rsidRDefault="001A461A" w:rsidP="00E858E1">
            <w:pPr>
              <w:tabs>
                <w:tab w:val="left" w:leader="dot" w:pos="4761"/>
              </w:tabs>
              <w:rPr>
                <w:rFonts w:asciiTheme="majorHAnsi" w:hAnsiTheme="majorHAnsi"/>
                <w:sz w:val="22"/>
                <w:szCs w:val="22"/>
              </w:rPr>
            </w:pPr>
          </w:p>
        </w:tc>
        <w:tc>
          <w:tcPr>
            <w:tcW w:w="1275" w:type="dxa"/>
          </w:tcPr>
          <w:p w:rsidR="001A461A" w:rsidRPr="00944618" w:rsidRDefault="001A461A" w:rsidP="00E858E1">
            <w:pPr>
              <w:tabs>
                <w:tab w:val="left" w:leader="dot" w:pos="4761"/>
              </w:tabs>
              <w:rPr>
                <w:rFonts w:asciiTheme="majorHAnsi" w:hAnsiTheme="majorHAnsi"/>
                <w:sz w:val="22"/>
                <w:szCs w:val="22"/>
              </w:rPr>
            </w:pPr>
          </w:p>
        </w:tc>
        <w:tc>
          <w:tcPr>
            <w:tcW w:w="1533" w:type="dxa"/>
          </w:tcPr>
          <w:p w:rsidR="001A461A" w:rsidRPr="00944618" w:rsidRDefault="001A461A" w:rsidP="00E858E1">
            <w:pPr>
              <w:tabs>
                <w:tab w:val="left" w:leader="dot" w:pos="4761"/>
              </w:tabs>
              <w:rPr>
                <w:rFonts w:asciiTheme="majorHAnsi" w:hAnsiTheme="majorHAnsi"/>
                <w:sz w:val="22"/>
                <w:szCs w:val="22"/>
              </w:rPr>
            </w:pPr>
          </w:p>
        </w:tc>
        <w:tc>
          <w:tcPr>
            <w:tcW w:w="2126" w:type="dxa"/>
          </w:tcPr>
          <w:p w:rsidR="001A461A" w:rsidRPr="00944618" w:rsidRDefault="001A461A" w:rsidP="00E858E1">
            <w:pPr>
              <w:tabs>
                <w:tab w:val="left" w:leader="dot" w:pos="4761"/>
              </w:tabs>
              <w:rPr>
                <w:rFonts w:asciiTheme="majorHAnsi" w:hAnsiTheme="majorHAnsi"/>
                <w:sz w:val="22"/>
                <w:szCs w:val="22"/>
              </w:rPr>
            </w:pPr>
          </w:p>
        </w:tc>
        <w:tc>
          <w:tcPr>
            <w:tcW w:w="1701" w:type="dxa"/>
          </w:tcPr>
          <w:p w:rsidR="001A461A" w:rsidRPr="00944618" w:rsidRDefault="001A461A" w:rsidP="00E858E1">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107" w:name="bookmark75"/>
      <w:r w:rsidRPr="00944618">
        <w:rPr>
          <w:rFonts w:asciiTheme="majorHAnsi" w:hAnsiTheme="majorHAnsi"/>
          <w:sz w:val="22"/>
          <w:szCs w:val="22"/>
        </w:rPr>
        <w:t>Ημερομηνία</w:t>
      </w:r>
      <w:bookmarkEnd w:id="107"/>
      <w:r w:rsidRPr="00944618">
        <w:rPr>
          <w:rFonts w:asciiTheme="majorHAnsi" w:hAnsiTheme="majorHAnsi"/>
          <w:sz w:val="22"/>
          <w:szCs w:val="22"/>
        </w:rPr>
        <w:t xml:space="preserve"> (Υπογραφή - Σφραγίδα)</w:t>
      </w:r>
      <w:bookmarkStart w:id="108"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108"/>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7D7A16" w:rsidRDefault="007D7A16" w:rsidP="007D7A16">
      <w:pPr>
        <w:pStyle w:val="1"/>
        <w:rPr>
          <w:rFonts w:eastAsia="Calibri"/>
        </w:rPr>
      </w:pPr>
      <w:bookmarkStart w:id="109" w:name="_Toc519673759"/>
      <w:bookmarkStart w:id="110" w:name="_Toc533153012"/>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09"/>
      <w:bookmarkEnd w:id="110"/>
    </w:p>
    <w:p w:rsidR="007D7A16" w:rsidRDefault="007D7A16" w:rsidP="007D7A16">
      <w:pPr>
        <w:jc w:val="center"/>
        <w:rPr>
          <w:rFonts w:asciiTheme="minorHAnsi" w:eastAsia="Calibri" w:hAnsiTheme="minorHAnsi" w:cs="Calibri"/>
          <w:b/>
          <w:sz w:val="22"/>
          <w:szCs w:val="22"/>
        </w:rPr>
      </w:pPr>
    </w:p>
    <w:p w:rsidR="007D7A16" w:rsidRPr="00B476E2" w:rsidRDefault="007D7A16" w:rsidP="007D7A16">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2"/>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7D7A16" w:rsidRPr="00B476E2" w:rsidRDefault="00573049" w:rsidP="007D7A16">
      <w:pPr>
        <w:spacing w:line="360" w:lineRule="auto"/>
        <w:ind w:left="3600" w:firstLine="720"/>
        <w:rPr>
          <w:rFonts w:ascii="Calibri" w:hAnsi="Calibri"/>
          <w:b/>
          <w:bCs/>
          <w:sz w:val="20"/>
          <w:szCs w:val="20"/>
        </w:rPr>
      </w:pPr>
      <w:r>
        <w:rPr>
          <w:rFonts w:ascii="Calibri" w:hAnsi="Calibri"/>
          <w:bCs/>
          <w:sz w:val="20"/>
          <w:szCs w:val="20"/>
        </w:rPr>
        <w:t xml:space="preserve">    </w:t>
      </w:r>
      <w:r w:rsidR="007D7A16" w:rsidRPr="00B476E2">
        <w:rPr>
          <w:rFonts w:ascii="Calibri" w:hAnsi="Calibri"/>
          <w:bCs/>
          <w:sz w:val="20"/>
          <w:szCs w:val="20"/>
        </w:rPr>
        <w:t>ΥΠΟΥΡΓΕΙΟ ΥΓΕΙΑΣ</w:t>
      </w:r>
    </w:p>
    <w:p w:rsidR="007D7A16" w:rsidRPr="00B476E2" w:rsidRDefault="007D7A16" w:rsidP="007D7A16">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7D7A16" w:rsidRPr="00B476E2" w:rsidRDefault="007D7A16" w:rsidP="007D7A16">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7D7A16" w:rsidRPr="00B476E2" w:rsidRDefault="003E545F" w:rsidP="007D7A16">
      <w:pPr>
        <w:spacing w:line="360" w:lineRule="auto"/>
        <w:jc w:val="center"/>
        <w:rPr>
          <w:rFonts w:ascii="Calibri" w:hAnsi="Calibri"/>
          <w:b/>
          <w:bCs/>
          <w:sz w:val="20"/>
          <w:szCs w:val="20"/>
        </w:rPr>
      </w:pPr>
      <w:r>
        <w:rPr>
          <w:rFonts w:ascii="Calibri" w:hAnsi="Calibri"/>
          <w:bCs/>
          <w:sz w:val="20"/>
          <w:szCs w:val="20"/>
        </w:rPr>
        <w:t xml:space="preserve">                </w:t>
      </w:r>
      <w:r w:rsidR="00573049">
        <w:rPr>
          <w:rFonts w:ascii="Calibri" w:hAnsi="Calibri"/>
          <w:bCs/>
          <w:sz w:val="20"/>
          <w:szCs w:val="20"/>
        </w:rPr>
        <w:t xml:space="preserve">      </w:t>
      </w:r>
      <w:r w:rsidR="007D7A16"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7D7A16" w:rsidRPr="00B476E2" w:rsidTr="00485639">
        <w:trPr>
          <w:trHeight w:val="459"/>
        </w:trPr>
        <w:tc>
          <w:tcPr>
            <w:tcW w:w="3240" w:type="dxa"/>
            <w:vAlign w:val="center"/>
          </w:tcPr>
          <w:p w:rsidR="007D7A16" w:rsidRPr="00B476E2" w:rsidRDefault="007D7A16" w:rsidP="00485639">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7D7A16" w:rsidRPr="00B476E2" w:rsidRDefault="007D7A16" w:rsidP="00485639">
            <w:pPr>
              <w:tabs>
                <w:tab w:val="center" w:pos="2838"/>
              </w:tabs>
              <w:spacing w:before="15"/>
              <w:rPr>
                <w:rFonts w:ascii="Calibri" w:hAnsi="Calibri"/>
                <w:b/>
                <w:bCs/>
                <w:sz w:val="20"/>
                <w:szCs w:val="20"/>
              </w:rPr>
            </w:pPr>
          </w:p>
        </w:tc>
      </w:tr>
      <w:tr w:rsidR="007D7A16" w:rsidRPr="00B476E2" w:rsidTr="00485639">
        <w:trPr>
          <w:trHeight w:val="429"/>
        </w:trPr>
        <w:tc>
          <w:tcPr>
            <w:tcW w:w="3240" w:type="dxa"/>
            <w:vAlign w:val="center"/>
          </w:tcPr>
          <w:p w:rsidR="007D7A16" w:rsidRPr="00B476E2" w:rsidRDefault="007D7A16" w:rsidP="00485639">
            <w:pPr>
              <w:rPr>
                <w:rFonts w:ascii="Calibri" w:hAnsi="Calibri"/>
                <w:bCs/>
                <w:sz w:val="20"/>
                <w:szCs w:val="20"/>
              </w:rPr>
            </w:pPr>
            <w:r w:rsidRPr="00B476E2">
              <w:rPr>
                <w:rFonts w:ascii="Calibri" w:hAnsi="Calibri"/>
                <w:bCs/>
                <w:sz w:val="20"/>
                <w:szCs w:val="20"/>
              </w:rPr>
              <w:t>ΣΥΝΟΛΙΚΗ ΤΙΜΗ</w:t>
            </w:r>
          </w:p>
          <w:p w:rsidR="007D7A16" w:rsidRPr="00B476E2" w:rsidRDefault="007D7A16" w:rsidP="00485639">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7D7A16" w:rsidRPr="00B476E2" w:rsidRDefault="007D7A16" w:rsidP="00485639">
            <w:pPr>
              <w:rPr>
                <w:rFonts w:ascii="Calibri" w:hAnsi="Calibri"/>
                <w:b/>
                <w:bCs/>
                <w:sz w:val="20"/>
                <w:szCs w:val="20"/>
              </w:rPr>
            </w:pPr>
            <w:r w:rsidRPr="00B476E2">
              <w:rPr>
                <w:rFonts w:ascii="Calibri" w:hAnsi="Calibri"/>
                <w:bCs/>
                <w:sz w:val="20"/>
                <w:szCs w:val="20"/>
              </w:rPr>
              <w:t xml:space="preserve"> </w:t>
            </w:r>
          </w:p>
          <w:p w:rsidR="007D7A16" w:rsidRPr="00B476E2" w:rsidRDefault="007D7A16" w:rsidP="00485639">
            <w:pPr>
              <w:tabs>
                <w:tab w:val="center" w:pos="2838"/>
              </w:tabs>
              <w:spacing w:before="15"/>
              <w:rPr>
                <w:rFonts w:ascii="Calibri" w:hAnsi="Calibri"/>
                <w:b/>
                <w:bCs/>
                <w:sz w:val="20"/>
                <w:szCs w:val="20"/>
              </w:rPr>
            </w:pPr>
          </w:p>
        </w:tc>
      </w:tr>
      <w:tr w:rsidR="007D7A16" w:rsidRPr="00B476E2" w:rsidTr="00485639">
        <w:trPr>
          <w:trHeight w:val="546"/>
        </w:trPr>
        <w:tc>
          <w:tcPr>
            <w:tcW w:w="3240" w:type="dxa"/>
            <w:vAlign w:val="center"/>
          </w:tcPr>
          <w:p w:rsidR="007D7A16" w:rsidRPr="00B476E2" w:rsidRDefault="007D7A16" w:rsidP="00485639">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7D7A16" w:rsidRPr="00B476E2" w:rsidRDefault="007D7A16" w:rsidP="00485639">
            <w:pPr>
              <w:tabs>
                <w:tab w:val="center" w:pos="2838"/>
              </w:tabs>
              <w:spacing w:before="15"/>
              <w:ind w:left="57"/>
              <w:rPr>
                <w:rFonts w:ascii="Calibri" w:hAnsi="Calibri"/>
                <w:b/>
                <w:bCs/>
                <w:sz w:val="20"/>
                <w:szCs w:val="20"/>
              </w:rPr>
            </w:pPr>
          </w:p>
        </w:tc>
      </w:tr>
      <w:tr w:rsidR="007D7A16" w:rsidRPr="00B476E2" w:rsidTr="00485639">
        <w:trPr>
          <w:trHeight w:val="503"/>
        </w:trPr>
        <w:tc>
          <w:tcPr>
            <w:tcW w:w="3240" w:type="dxa"/>
            <w:vAlign w:val="center"/>
          </w:tcPr>
          <w:p w:rsidR="007D7A16" w:rsidRPr="00B476E2" w:rsidRDefault="007D7A16" w:rsidP="00485639">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7D7A16" w:rsidRPr="00B476E2" w:rsidRDefault="007D7A16" w:rsidP="00485639">
            <w:pPr>
              <w:tabs>
                <w:tab w:val="center" w:pos="2838"/>
              </w:tabs>
              <w:spacing w:before="15"/>
              <w:rPr>
                <w:rFonts w:ascii="Calibri" w:hAnsi="Calibri"/>
                <w:b/>
                <w:bCs/>
                <w:sz w:val="20"/>
                <w:szCs w:val="20"/>
              </w:rPr>
            </w:pPr>
            <w:r>
              <w:rPr>
                <w:rFonts w:ascii="Calibri" w:hAnsi="Calibri"/>
                <w:b/>
                <w:bCs/>
                <w:sz w:val="20"/>
                <w:szCs w:val="20"/>
              </w:rPr>
              <w:t>Υπηρεσίες Συντήρησης Ανελκυστήρων</w:t>
            </w:r>
          </w:p>
        </w:tc>
      </w:tr>
      <w:tr w:rsidR="007D7A16" w:rsidRPr="00B476E2" w:rsidTr="00485639">
        <w:trPr>
          <w:trHeight w:val="664"/>
        </w:trPr>
        <w:tc>
          <w:tcPr>
            <w:tcW w:w="3240" w:type="dxa"/>
            <w:vAlign w:val="center"/>
          </w:tcPr>
          <w:p w:rsidR="007D7A16" w:rsidRPr="00B476E2" w:rsidRDefault="007D7A16" w:rsidP="00485639">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7D7A16" w:rsidRPr="00B476E2" w:rsidRDefault="007D7A16" w:rsidP="00485639">
            <w:pPr>
              <w:rPr>
                <w:rFonts w:ascii="Calibri" w:hAnsi="Calibri"/>
                <w:bCs/>
                <w:sz w:val="20"/>
                <w:szCs w:val="20"/>
              </w:rPr>
            </w:pPr>
            <w:r>
              <w:rPr>
                <w:rFonts w:ascii="Calibri" w:hAnsi="Calibri"/>
                <w:bCs/>
                <w:sz w:val="20"/>
                <w:szCs w:val="20"/>
              </w:rPr>
              <w:t>50750000-7</w:t>
            </w:r>
          </w:p>
        </w:tc>
      </w:tr>
      <w:tr w:rsidR="007D7A16" w:rsidRPr="00B476E2" w:rsidTr="00485639">
        <w:trPr>
          <w:trHeight w:val="664"/>
        </w:trPr>
        <w:tc>
          <w:tcPr>
            <w:tcW w:w="3240" w:type="dxa"/>
            <w:vAlign w:val="center"/>
          </w:tcPr>
          <w:p w:rsidR="007D7A16" w:rsidRPr="00B476E2" w:rsidRDefault="007D7A16" w:rsidP="00485639">
            <w:pPr>
              <w:rPr>
                <w:rFonts w:ascii="Calibri" w:hAnsi="Calibri"/>
                <w:bCs/>
                <w:sz w:val="20"/>
                <w:szCs w:val="20"/>
              </w:rPr>
            </w:pPr>
            <w:r w:rsidRPr="00B476E2">
              <w:rPr>
                <w:rFonts w:ascii="Calibri" w:hAnsi="Calibri"/>
                <w:bCs/>
                <w:sz w:val="20"/>
                <w:szCs w:val="20"/>
              </w:rPr>
              <w:t>ΕΝΔΙΑΦΕΡΟΜΕΝΗ</w:t>
            </w:r>
          </w:p>
          <w:p w:rsidR="007D7A16" w:rsidRPr="00B476E2" w:rsidRDefault="007D7A16" w:rsidP="00485639">
            <w:pPr>
              <w:rPr>
                <w:rFonts w:ascii="Calibri" w:hAnsi="Calibri"/>
                <w:bCs/>
                <w:sz w:val="20"/>
                <w:szCs w:val="20"/>
              </w:rPr>
            </w:pPr>
            <w:r w:rsidRPr="00B476E2">
              <w:rPr>
                <w:rFonts w:ascii="Calibri" w:hAnsi="Calibri"/>
                <w:bCs/>
                <w:sz w:val="20"/>
                <w:szCs w:val="20"/>
              </w:rPr>
              <w:t xml:space="preserve">ΥΠΗΡΕΣΙΑ              </w:t>
            </w:r>
          </w:p>
          <w:p w:rsidR="007D7A16" w:rsidRPr="00B476E2" w:rsidRDefault="007D7A16" w:rsidP="00485639">
            <w:pPr>
              <w:tabs>
                <w:tab w:val="center" w:pos="2838"/>
              </w:tabs>
              <w:spacing w:before="15"/>
              <w:rPr>
                <w:rFonts w:ascii="Calibri" w:hAnsi="Calibri"/>
                <w:bCs/>
                <w:sz w:val="20"/>
                <w:szCs w:val="20"/>
              </w:rPr>
            </w:pPr>
          </w:p>
        </w:tc>
        <w:tc>
          <w:tcPr>
            <w:tcW w:w="5940" w:type="dxa"/>
          </w:tcPr>
          <w:p w:rsidR="007D7A16" w:rsidRPr="00B476E2" w:rsidRDefault="007D7A16" w:rsidP="00485639">
            <w:pPr>
              <w:rPr>
                <w:rFonts w:ascii="Calibri" w:hAnsi="Calibri"/>
                <w:bCs/>
                <w:sz w:val="20"/>
                <w:szCs w:val="20"/>
              </w:rPr>
            </w:pPr>
            <w:r w:rsidRPr="00B476E2">
              <w:rPr>
                <w:rFonts w:ascii="Calibri" w:hAnsi="Calibri"/>
                <w:bCs/>
                <w:sz w:val="20"/>
                <w:szCs w:val="20"/>
              </w:rPr>
              <w:t>Γ.Ν. ΛΑΣΙΘΙΟΥ – Γ.Ν.-Κ.Υ. ΝΕΑΠΟΛΕΩΣ «ΔΙΑΛΥΝΑΚΕΙΟ»</w:t>
            </w:r>
          </w:p>
          <w:p w:rsidR="007D7A16" w:rsidRDefault="007D7A16" w:rsidP="00485639">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7D7A16" w:rsidRPr="00B476E2" w:rsidRDefault="007D7A16" w:rsidP="00485639">
            <w:pPr>
              <w:rPr>
                <w:rFonts w:ascii="Calibri" w:hAnsi="Calibri"/>
                <w:bCs/>
                <w:sz w:val="20"/>
                <w:szCs w:val="20"/>
              </w:rPr>
            </w:pPr>
            <w:r>
              <w:rPr>
                <w:rFonts w:ascii="Calibri" w:hAnsi="Calibri"/>
                <w:bCs/>
                <w:sz w:val="20"/>
                <w:szCs w:val="20"/>
              </w:rPr>
              <w:t>ΟΡΓΑΝΙΚΗ ΜΟΝΑΔΑ ΕΔΡΑΣ – ΑΓΙΟΣ ΝΙΚΟΛΑΟΣ</w:t>
            </w:r>
          </w:p>
          <w:p w:rsidR="007D7A16" w:rsidRDefault="007D7A16" w:rsidP="007D7A16">
            <w:pPr>
              <w:rPr>
                <w:rFonts w:ascii="Calibri" w:hAnsi="Calibri"/>
                <w:bCs/>
                <w:sz w:val="20"/>
                <w:szCs w:val="20"/>
              </w:rPr>
            </w:pPr>
            <w:r>
              <w:rPr>
                <w:rFonts w:ascii="Calibri" w:hAnsi="Calibri"/>
                <w:bCs/>
                <w:sz w:val="20"/>
                <w:szCs w:val="20"/>
              </w:rPr>
              <w:t>ΑΠΟΚΕΝΤΡΩΜΕΝΗ</w:t>
            </w:r>
            <w:r w:rsidRPr="00B476E2">
              <w:rPr>
                <w:rFonts w:ascii="Calibri" w:hAnsi="Calibri"/>
                <w:bCs/>
                <w:sz w:val="20"/>
                <w:szCs w:val="20"/>
              </w:rPr>
              <w:t xml:space="preserve"> ΟΡΓΑΝΙΚΗ ΜΟΝΑΔΑ </w:t>
            </w:r>
            <w:r>
              <w:rPr>
                <w:rFonts w:ascii="Calibri" w:hAnsi="Calibri"/>
                <w:bCs/>
                <w:sz w:val="20"/>
                <w:szCs w:val="20"/>
              </w:rPr>
              <w:t>ΣΗΤΕΙΑΣ</w:t>
            </w:r>
          </w:p>
          <w:p w:rsidR="007D7A16" w:rsidRPr="00B476E2" w:rsidRDefault="007D7A16" w:rsidP="007D7A16">
            <w:pPr>
              <w:rPr>
                <w:rFonts w:ascii="Calibri" w:hAnsi="Calibri"/>
                <w:b/>
                <w:sz w:val="20"/>
                <w:szCs w:val="20"/>
              </w:rPr>
            </w:pPr>
            <w:r>
              <w:rPr>
                <w:rFonts w:ascii="Calibri" w:hAnsi="Calibri"/>
                <w:bCs/>
                <w:sz w:val="20"/>
                <w:szCs w:val="20"/>
              </w:rPr>
              <w:t>Γ.Ν.-Κ.Υ. ΝΕΑΠΟΛΗΣ «ΔΙΑΛΥΝΑΚΕΙΟ»</w:t>
            </w:r>
          </w:p>
        </w:tc>
      </w:tr>
    </w:tbl>
    <w:p w:rsidR="007D7A16" w:rsidRPr="00B476E2" w:rsidRDefault="007D7A16" w:rsidP="007D7A16">
      <w:pPr>
        <w:spacing w:line="360" w:lineRule="auto"/>
        <w:rPr>
          <w:rFonts w:ascii="Calibri" w:hAnsi="Calibri"/>
          <w:sz w:val="20"/>
          <w:szCs w:val="20"/>
        </w:rPr>
      </w:pPr>
      <w:r w:rsidRPr="00B476E2">
        <w:rPr>
          <w:rFonts w:ascii="Calibri" w:hAnsi="Calibri"/>
          <w:sz w:val="20"/>
          <w:szCs w:val="20"/>
        </w:rPr>
        <w:tab/>
      </w:r>
    </w:p>
    <w:p w:rsidR="007D7A16" w:rsidRPr="00B476E2" w:rsidRDefault="007D7A16" w:rsidP="007D7A16">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νόμιμα από την Διοικήτρια ………………………………………….και από το άλλο μέρος η  Εταιρεία ……………………………………………………………………………..δ/νση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w:t>
      </w:r>
      <w:r>
        <w:rPr>
          <w:rFonts w:ascii="Calibri" w:hAnsi="Calibri"/>
          <w:sz w:val="20"/>
          <w:szCs w:val="20"/>
        </w:rPr>
        <w:t>ανάθεση Υπηρεσιών Συντήρησης Ανελκυστήρων</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Pr>
          <w:rFonts w:ascii="Calibri" w:hAnsi="Calibri"/>
          <w:sz w:val="20"/>
          <w:szCs w:val="20"/>
        </w:rPr>
        <w:t>50750000-7),</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7D7A16" w:rsidRPr="00B476E2" w:rsidRDefault="007D7A16" w:rsidP="007D7A16">
      <w:pPr>
        <w:pStyle w:val="aff4"/>
        <w:tabs>
          <w:tab w:val="left" w:pos="350"/>
          <w:tab w:val="left" w:pos="9214"/>
        </w:tabs>
        <w:spacing w:before="45" w:line="360" w:lineRule="auto"/>
        <w:ind w:right="368"/>
        <w:jc w:val="both"/>
        <w:rPr>
          <w:rFonts w:ascii="Calibri" w:hAnsi="Calibri"/>
          <w:b/>
          <w:sz w:val="20"/>
          <w:szCs w:val="20"/>
        </w:rPr>
      </w:pPr>
    </w:p>
    <w:p w:rsidR="007D7A16" w:rsidRPr="00B476E2" w:rsidRDefault="007D7A16" w:rsidP="007D7A16">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w:t>
      </w:r>
      <w:r>
        <w:rPr>
          <w:rFonts w:ascii="Calibri" w:hAnsi="Calibri"/>
          <w:bCs/>
          <w:sz w:val="20"/>
          <w:szCs w:val="20"/>
        </w:rPr>
        <w:t xml:space="preserve"> </w:t>
      </w:r>
      <w:r w:rsidR="000A34A4">
        <w:rPr>
          <w:rFonts w:ascii="Calibri" w:hAnsi="Calibri"/>
          <w:bCs/>
          <w:sz w:val="20"/>
          <w:szCs w:val="20"/>
        </w:rPr>
        <w:t>11826/21-12-</w:t>
      </w:r>
      <w:r>
        <w:rPr>
          <w:rFonts w:ascii="Calibri" w:hAnsi="Calibri"/>
          <w:bCs/>
          <w:sz w:val="20"/>
          <w:szCs w:val="20"/>
        </w:rPr>
        <w:t>2018</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7D7A16" w:rsidRPr="00B476E2" w:rsidRDefault="007D7A16" w:rsidP="007D7A16">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w:t>
      </w:r>
      <w:r w:rsidR="003E545F">
        <w:rPr>
          <w:rFonts w:ascii="Calibri" w:hAnsi="Calibri"/>
          <w:bCs/>
          <w:sz w:val="20"/>
          <w:szCs w:val="20"/>
        </w:rPr>
        <w:t>υπηρεσιών</w:t>
      </w:r>
      <w:r w:rsidRPr="00B476E2">
        <w:rPr>
          <w:rFonts w:ascii="Calibri" w:hAnsi="Calibri"/>
          <w:bCs/>
          <w:sz w:val="20"/>
          <w:szCs w:val="20"/>
        </w:rPr>
        <w:t xml:space="preserve"> του παραπάνω διαγωνισμού στον δεύτερο ονομαζόμενο στο εξής </w:t>
      </w:r>
      <w:r w:rsidRPr="00B476E2">
        <w:rPr>
          <w:rFonts w:ascii="Calibri" w:hAnsi="Calibri"/>
          <w:bCs/>
          <w:sz w:val="20"/>
          <w:szCs w:val="20"/>
        </w:rPr>
        <w:lastRenderedPageBreak/>
        <w:t xml:space="preserve">«Ανάδοχος» ο  οποίος αναλαμβάνει την προμήθεια των </w:t>
      </w:r>
      <w:r w:rsidR="003E545F">
        <w:rPr>
          <w:rFonts w:ascii="Calibri" w:hAnsi="Calibri"/>
          <w:bCs/>
          <w:sz w:val="20"/>
          <w:szCs w:val="20"/>
        </w:rPr>
        <w:t>υπηρεσιών</w:t>
      </w:r>
      <w:r w:rsidRPr="00B476E2">
        <w:rPr>
          <w:rFonts w:ascii="Calibri" w:hAnsi="Calibri"/>
          <w:bCs/>
          <w:sz w:val="20"/>
          <w:szCs w:val="20"/>
        </w:rPr>
        <w:t xml:space="preserve">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7D7A16" w:rsidRDefault="007D7A16" w:rsidP="007D7A16">
      <w:pPr>
        <w:pStyle w:val="60"/>
        <w:numPr>
          <w:ilvl w:val="0"/>
          <w:numId w:val="32"/>
        </w:numPr>
        <w:shd w:val="clear" w:color="auto" w:fill="auto"/>
        <w:tabs>
          <w:tab w:val="left" w:pos="882"/>
        </w:tabs>
        <w:spacing w:after="0" w:line="274" w:lineRule="exact"/>
        <w:ind w:right="40"/>
        <w:jc w:val="both"/>
      </w:pPr>
      <w:r>
        <w:rPr>
          <w:rStyle w:val="6f4"/>
        </w:rPr>
        <w:t>Τον Ν. 4412/2016 (Α' 147)</w:t>
      </w:r>
      <w:r>
        <w:t xml:space="preserve"> "Δημόσιες Συμβάσεις Έργων, Προμηθειών και Υπηρεσιών (προσαρμογή στις Οδηγίες 2014/24/ ΕΕ και 2014/25/ΕΕ)».</w:t>
      </w:r>
    </w:p>
    <w:p w:rsidR="007D7A16" w:rsidRDefault="007D7A16" w:rsidP="007D7A16">
      <w:pPr>
        <w:pStyle w:val="60"/>
        <w:numPr>
          <w:ilvl w:val="0"/>
          <w:numId w:val="32"/>
        </w:numPr>
        <w:shd w:val="clear" w:color="auto" w:fill="auto"/>
        <w:tabs>
          <w:tab w:val="left" w:pos="882"/>
        </w:tabs>
        <w:spacing w:after="0" w:line="274" w:lineRule="exact"/>
        <w:ind w:right="40"/>
        <w:jc w:val="both"/>
      </w:pPr>
      <w:r>
        <w:rPr>
          <w:rStyle w:val="6f4"/>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7D7A16" w:rsidRDefault="007D7A16" w:rsidP="007D7A16">
      <w:pPr>
        <w:pStyle w:val="60"/>
        <w:numPr>
          <w:ilvl w:val="0"/>
          <w:numId w:val="32"/>
        </w:numPr>
        <w:shd w:val="clear" w:color="auto" w:fill="auto"/>
        <w:tabs>
          <w:tab w:val="left" w:pos="896"/>
        </w:tabs>
        <w:spacing w:after="0" w:line="274" w:lineRule="exact"/>
        <w:ind w:right="40"/>
        <w:jc w:val="both"/>
      </w:pPr>
      <w:r>
        <w:rPr>
          <w:rStyle w:val="6f4"/>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f4"/>
        </w:rPr>
        <w:t xml:space="preserve"> και ειδικότερα τις διατάξεις του άρθρου 1.</w:t>
      </w:r>
    </w:p>
    <w:p w:rsidR="007D7A16" w:rsidRDefault="007D7A16" w:rsidP="007D7A16">
      <w:pPr>
        <w:pStyle w:val="60"/>
        <w:numPr>
          <w:ilvl w:val="0"/>
          <w:numId w:val="32"/>
        </w:numPr>
        <w:shd w:val="clear" w:color="auto" w:fill="auto"/>
        <w:tabs>
          <w:tab w:val="left" w:pos="882"/>
        </w:tabs>
        <w:spacing w:after="0" w:line="274" w:lineRule="exact"/>
        <w:ind w:right="40"/>
        <w:jc w:val="both"/>
      </w:pPr>
      <w:r>
        <w:rPr>
          <w:rStyle w:val="6f4"/>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7D7A16" w:rsidRDefault="007D7A16" w:rsidP="007D7A16">
      <w:pPr>
        <w:pStyle w:val="60"/>
        <w:numPr>
          <w:ilvl w:val="0"/>
          <w:numId w:val="32"/>
        </w:numPr>
        <w:shd w:val="clear" w:color="auto" w:fill="auto"/>
        <w:tabs>
          <w:tab w:val="left" w:pos="882"/>
        </w:tabs>
        <w:spacing w:after="0" w:line="274" w:lineRule="exact"/>
        <w:ind w:right="40"/>
        <w:jc w:val="both"/>
      </w:pPr>
      <w:r>
        <w:rPr>
          <w:rStyle w:val="6f4"/>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7D7A16" w:rsidRDefault="007D7A16" w:rsidP="007D7A16">
      <w:pPr>
        <w:pStyle w:val="60"/>
        <w:numPr>
          <w:ilvl w:val="0"/>
          <w:numId w:val="32"/>
        </w:numPr>
        <w:shd w:val="clear" w:color="auto" w:fill="auto"/>
        <w:tabs>
          <w:tab w:val="left" w:pos="896"/>
        </w:tabs>
        <w:spacing w:after="0" w:line="274" w:lineRule="exact"/>
        <w:ind w:right="40"/>
        <w:jc w:val="both"/>
      </w:pPr>
      <w:r>
        <w:rPr>
          <w:rStyle w:val="6f4"/>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7D7A16" w:rsidRDefault="007D7A16" w:rsidP="007D7A16">
      <w:pPr>
        <w:pStyle w:val="60"/>
        <w:numPr>
          <w:ilvl w:val="0"/>
          <w:numId w:val="32"/>
        </w:numPr>
        <w:shd w:val="clear" w:color="auto" w:fill="auto"/>
        <w:tabs>
          <w:tab w:val="left" w:pos="882"/>
        </w:tabs>
        <w:spacing w:after="0" w:line="274" w:lineRule="exact"/>
        <w:jc w:val="both"/>
      </w:pPr>
      <w:r>
        <w:rPr>
          <w:rStyle w:val="6f4"/>
        </w:rPr>
        <w:t>Τον Ν. 2859/2000 (Α' 248)</w:t>
      </w:r>
      <w:r>
        <w:t xml:space="preserve"> «Κύρωση Κώδικα Φόρου Προστιθέμενης Αξίας».</w:t>
      </w:r>
    </w:p>
    <w:p w:rsidR="007D7A16" w:rsidRDefault="007D7A16" w:rsidP="007D7A16">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7D7A16" w:rsidRPr="008130FE" w:rsidRDefault="007D7A16" w:rsidP="007D7A16">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7D7A16" w:rsidRPr="009F32D2" w:rsidRDefault="007D7A16" w:rsidP="007D7A16">
      <w:pPr>
        <w:pStyle w:val="60"/>
        <w:numPr>
          <w:ilvl w:val="0"/>
          <w:numId w:val="32"/>
        </w:numPr>
        <w:shd w:val="clear" w:color="auto" w:fill="auto"/>
        <w:tabs>
          <w:tab w:val="left" w:pos="882"/>
        </w:tabs>
        <w:spacing w:after="0" w:line="274" w:lineRule="exact"/>
        <w:ind w:right="40"/>
        <w:jc w:val="both"/>
        <w:rPr>
          <w:rStyle w:val="6f4"/>
          <w:i/>
          <w:iCs/>
        </w:rPr>
      </w:pPr>
      <w:r>
        <w:rPr>
          <w:rStyle w:val="6f4"/>
        </w:rPr>
        <w:t>Τον Ν.2690/1999 (Α' 45)</w:t>
      </w:r>
      <w:r>
        <w:t xml:space="preserve"> «Κύρωση του Κώδικα Διοικητικής Διαδικασίας και άλλες διατάξεις»</w:t>
      </w:r>
      <w:r>
        <w:rPr>
          <w:rStyle w:val="6f4"/>
        </w:rPr>
        <w:t xml:space="preserve"> και ιδίως των άρθρων 7 και 13 έως 15.</w:t>
      </w:r>
    </w:p>
    <w:p w:rsidR="007D7A16" w:rsidRPr="009F32D2" w:rsidRDefault="007D7A16" w:rsidP="007D7A16">
      <w:pPr>
        <w:pStyle w:val="60"/>
        <w:numPr>
          <w:ilvl w:val="0"/>
          <w:numId w:val="32"/>
        </w:numPr>
        <w:shd w:val="clear" w:color="auto" w:fill="auto"/>
        <w:tabs>
          <w:tab w:val="left" w:pos="882"/>
        </w:tabs>
        <w:spacing w:after="0" w:line="274" w:lineRule="exact"/>
        <w:ind w:right="40"/>
        <w:jc w:val="both"/>
        <w:rPr>
          <w:rStyle w:val="6f4"/>
        </w:rPr>
      </w:pPr>
      <w:r>
        <w:rPr>
          <w:rStyle w:val="6f4"/>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7D7A16" w:rsidRDefault="007D7A16" w:rsidP="007D7A16">
      <w:pPr>
        <w:pStyle w:val="60"/>
        <w:numPr>
          <w:ilvl w:val="0"/>
          <w:numId w:val="32"/>
        </w:numPr>
        <w:shd w:val="clear" w:color="auto" w:fill="auto"/>
        <w:tabs>
          <w:tab w:val="left" w:pos="882"/>
        </w:tabs>
        <w:spacing w:after="0" w:line="269" w:lineRule="exact"/>
        <w:jc w:val="both"/>
      </w:pPr>
      <w:r>
        <w:rPr>
          <w:rStyle w:val="6f4"/>
        </w:rPr>
        <w:t>Το Π.Δ. 80/2016 (Α'145)</w:t>
      </w:r>
      <w:r>
        <w:t xml:space="preserve"> «Ανάληψη υποχρεώσεων από τους Διατάκτες».</w:t>
      </w:r>
    </w:p>
    <w:p w:rsidR="007D7A16" w:rsidRDefault="007D7A16" w:rsidP="007D7A16">
      <w:pPr>
        <w:pStyle w:val="60"/>
        <w:numPr>
          <w:ilvl w:val="0"/>
          <w:numId w:val="32"/>
        </w:numPr>
        <w:shd w:val="clear" w:color="auto" w:fill="auto"/>
        <w:tabs>
          <w:tab w:val="left" w:pos="882"/>
        </w:tabs>
        <w:spacing w:after="0" w:line="269" w:lineRule="exact"/>
        <w:ind w:right="40"/>
        <w:jc w:val="both"/>
      </w:pPr>
      <w:r>
        <w:rPr>
          <w:rStyle w:val="6f4"/>
        </w:rPr>
        <w:t>Το Π.Δ. 28/2015 (Α' 34)</w:t>
      </w:r>
      <w:r>
        <w:t xml:space="preserve"> «Κωδικοποίηση διατάξεων για την πρόσβαση σε δημόσια έγγραφα και στοιχεία».</w:t>
      </w:r>
    </w:p>
    <w:p w:rsidR="007D7A16" w:rsidRDefault="007D7A16" w:rsidP="007D7A16">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7D7A16" w:rsidRPr="000314B1" w:rsidRDefault="007D7A16" w:rsidP="007D7A16">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7D7A16" w:rsidRDefault="007D7A16" w:rsidP="007D7A16">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85639" w:rsidRPr="00485639" w:rsidRDefault="00485639" w:rsidP="00485639">
      <w:pPr>
        <w:pStyle w:val="49"/>
        <w:numPr>
          <w:ilvl w:val="0"/>
          <w:numId w:val="32"/>
        </w:numPr>
        <w:shd w:val="clear" w:color="auto" w:fill="auto"/>
        <w:tabs>
          <w:tab w:val="left" w:pos="886"/>
        </w:tabs>
        <w:spacing w:line="269" w:lineRule="exact"/>
        <w:ind w:left="1080" w:right="40"/>
        <w:jc w:val="both"/>
      </w:pPr>
      <w:r w:rsidRPr="00485639">
        <w:t>Τις με αριθμ. 828</w:t>
      </w:r>
      <w:r w:rsidR="00A4485A">
        <w:t xml:space="preserve"> &amp; 886</w:t>
      </w:r>
      <w:r w:rsidRPr="00485639">
        <w:t>/18-12-2018 απ</w:t>
      </w:r>
      <w:r w:rsidR="00A4485A">
        <w:t>οφάσεις</w:t>
      </w:r>
      <w:r w:rsidRPr="00485639">
        <w:t xml:space="preserve"> της Αναθέτουσας Αρχής περί έγκρι</w:t>
      </w:r>
      <w:r w:rsidR="00A4485A">
        <w:t>σης διενέργειας του διαγωνισμού και έγκρισης των τεχνικών προδιαγραφών.</w:t>
      </w:r>
    </w:p>
    <w:p w:rsidR="00485639" w:rsidRPr="00A673AB" w:rsidRDefault="00485639" w:rsidP="00485639">
      <w:pPr>
        <w:pStyle w:val="49"/>
        <w:shd w:val="clear" w:color="auto" w:fill="auto"/>
        <w:spacing w:line="264" w:lineRule="exact"/>
        <w:ind w:left="720" w:right="40" w:firstLine="0"/>
        <w:jc w:val="both"/>
        <w:rPr>
          <w:highlight w:val="yellow"/>
        </w:rPr>
      </w:pPr>
      <w:r w:rsidRPr="00485639">
        <w:t xml:space="preserve">Τις με αριθμ. </w:t>
      </w:r>
      <w:r w:rsidR="00A4485A">
        <w:t>………………………………………….</w:t>
      </w:r>
      <w:r w:rsidRPr="00485639">
        <w:t xml:space="preserve"> αποφάσεις Ανάληψης Υποχρέωσης (ΑΔΑ: </w:t>
      </w:r>
      <w:r w:rsidR="00A4485A">
        <w:t>……………………………………………………………………………….</w:t>
      </w:r>
      <w:r w:rsidRPr="00A673AB">
        <w:t>)</w:t>
      </w:r>
    </w:p>
    <w:p w:rsidR="007D7A16" w:rsidRPr="0016147F" w:rsidRDefault="007D7A16" w:rsidP="007D7A16">
      <w:pPr>
        <w:pStyle w:val="49"/>
        <w:numPr>
          <w:ilvl w:val="0"/>
          <w:numId w:val="32"/>
        </w:numPr>
        <w:shd w:val="clear" w:color="auto" w:fill="auto"/>
        <w:tabs>
          <w:tab w:val="left" w:pos="882"/>
        </w:tabs>
        <w:spacing w:line="269" w:lineRule="exact"/>
        <w:ind w:right="40"/>
        <w:jc w:val="both"/>
      </w:pPr>
      <w:r>
        <w:t xml:space="preserve">Την υπ’ αρ. </w:t>
      </w:r>
      <w:r w:rsidRPr="00A4485A">
        <w:t>………………………..</w:t>
      </w:r>
      <w:r w:rsidRPr="0016147F">
        <w:t xml:space="preserve"> </w:t>
      </w:r>
      <w:r>
        <w:t>απόφαση κατακύρωσης του αποτελέσματος του διαγωνισμού.</w:t>
      </w:r>
    </w:p>
    <w:p w:rsidR="007D7A16" w:rsidRDefault="007D7A16" w:rsidP="007D7A16">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D7A16" w:rsidRPr="00242716" w:rsidRDefault="007D7A16" w:rsidP="007D7A16">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7D7A16" w:rsidRPr="00242716" w:rsidRDefault="007D7A16" w:rsidP="007D7A16">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7D7A16" w:rsidRPr="00242716" w:rsidRDefault="007D7A16" w:rsidP="007D7A16">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7D7A16" w:rsidRPr="00242716" w:rsidRDefault="007D7A16" w:rsidP="007D7A16">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7D7A16" w:rsidRPr="00242716" w:rsidRDefault="007D7A16" w:rsidP="007D7A16">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7D7A16" w:rsidRPr="00242716" w:rsidRDefault="007D7A16" w:rsidP="007D7A16">
      <w:pPr>
        <w:tabs>
          <w:tab w:val="num" w:pos="1260"/>
        </w:tabs>
        <w:spacing w:line="360" w:lineRule="auto"/>
        <w:rPr>
          <w:rFonts w:asciiTheme="majorHAnsi" w:hAnsiTheme="majorHAnsi"/>
          <w:bCs/>
          <w:sz w:val="20"/>
          <w:szCs w:val="20"/>
        </w:rPr>
      </w:pPr>
    </w:p>
    <w:p w:rsidR="007D7A16" w:rsidRPr="00242716" w:rsidRDefault="007D7A16" w:rsidP="007D7A16">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7D7A16" w:rsidRPr="00242716" w:rsidRDefault="007D7A16" w:rsidP="007D7A16">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7D7A16" w:rsidRPr="00242716" w:rsidRDefault="007D7A16" w:rsidP="007D7A16">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 xml:space="preserve">Στην παρούσα επισυνάπτεται πίνακας των κατακυρωθέντων </w:t>
      </w:r>
      <w:r w:rsidR="003E545F">
        <w:rPr>
          <w:rFonts w:asciiTheme="majorHAnsi" w:eastAsia="TimesNewRoman" w:hAnsiTheme="majorHAnsi"/>
          <w:sz w:val="20"/>
          <w:szCs w:val="20"/>
        </w:rPr>
        <w:t>υπηρεσιών</w:t>
      </w:r>
      <w:r w:rsidRPr="00242716">
        <w:rPr>
          <w:rFonts w:asciiTheme="majorHAnsi" w:eastAsia="TimesNewRoman" w:hAnsiTheme="majorHAnsi"/>
          <w:sz w:val="20"/>
          <w:szCs w:val="20"/>
        </w:rPr>
        <w:t>, για τα οποία η εταιρεία αναδείχθηκε προμηθευτής, με τα ιδιαίτερα χαρακτηριστικά, τους τύπους και τα λοιπά στοιχεία τ</w:t>
      </w:r>
      <w:r w:rsidR="00A4485A">
        <w:rPr>
          <w:rFonts w:asciiTheme="majorHAnsi" w:eastAsia="TimesNewRoman" w:hAnsiTheme="majorHAnsi"/>
          <w:sz w:val="20"/>
          <w:szCs w:val="20"/>
        </w:rPr>
        <w:t>ης</w:t>
      </w:r>
      <w:r w:rsidRPr="00242716">
        <w:rPr>
          <w:rFonts w:asciiTheme="majorHAnsi" w:eastAsia="TimesNewRoman" w:hAnsiTheme="majorHAnsi"/>
          <w:sz w:val="20"/>
          <w:szCs w:val="20"/>
        </w:rPr>
        <w:t xml:space="preserve"> </w:t>
      </w:r>
      <w:r w:rsidR="00A4485A">
        <w:rPr>
          <w:rFonts w:asciiTheme="majorHAnsi" w:eastAsia="TimesNewRoman" w:hAnsiTheme="majorHAnsi"/>
          <w:sz w:val="20"/>
          <w:szCs w:val="20"/>
        </w:rPr>
        <w:t>υπηρεσίας,</w:t>
      </w:r>
      <w:r w:rsidRPr="00242716">
        <w:rPr>
          <w:rFonts w:asciiTheme="majorHAnsi" w:eastAsia="TimesNewRoman" w:hAnsiTheme="majorHAnsi"/>
          <w:sz w:val="20"/>
          <w:szCs w:val="20"/>
        </w:rPr>
        <w:t xml:space="preserve"> σύμφωνα με την διακήρυξη και την προσφορά του προμηθευτή, που αποτελούν αναπόσπαστο μέρος της παρούσας.</w:t>
      </w:r>
    </w:p>
    <w:p w:rsidR="007D7A16" w:rsidRPr="00242716" w:rsidRDefault="00A4485A" w:rsidP="007D7A16">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Η τιμή της</w:t>
      </w:r>
      <w:r w:rsidR="007D7A16" w:rsidRPr="00242716">
        <w:rPr>
          <w:rFonts w:asciiTheme="majorHAnsi" w:eastAsia="TimesNewRoman" w:hAnsiTheme="majorHAnsi"/>
          <w:sz w:val="20"/>
          <w:szCs w:val="20"/>
        </w:rPr>
        <w:t xml:space="preserve"> υπό προμήθεια </w:t>
      </w:r>
      <w:r>
        <w:rPr>
          <w:rFonts w:asciiTheme="majorHAnsi" w:eastAsia="TimesNewRoman" w:hAnsiTheme="majorHAnsi"/>
          <w:sz w:val="20"/>
          <w:szCs w:val="20"/>
        </w:rPr>
        <w:t>υπηρεσίας</w:t>
      </w:r>
      <w:r w:rsidR="007D7A16" w:rsidRPr="00242716">
        <w:rPr>
          <w:rFonts w:asciiTheme="majorHAnsi" w:eastAsia="TimesNewRoman" w:hAnsiTheme="majorHAnsi"/>
          <w:sz w:val="20"/>
          <w:szCs w:val="20"/>
        </w:rPr>
        <w:t xml:space="preserve"> ανέρχεται σε ……………… ευρώ </w:t>
      </w:r>
      <w:r w:rsidRPr="00242716">
        <w:rPr>
          <w:rFonts w:asciiTheme="majorHAnsi" w:eastAsia="TimesNewRoman" w:hAnsiTheme="majorHAnsi"/>
          <w:sz w:val="20"/>
          <w:szCs w:val="20"/>
        </w:rPr>
        <w:t>πλέον</w:t>
      </w:r>
      <w:r w:rsidR="007D7A16" w:rsidRPr="00242716">
        <w:rPr>
          <w:rFonts w:asciiTheme="majorHAnsi" w:eastAsia="TimesNewRoman" w:hAnsiTheme="majorHAnsi"/>
          <w:sz w:val="20"/>
          <w:szCs w:val="20"/>
        </w:rPr>
        <w:t xml:space="preserve"> Φ</w:t>
      </w:r>
      <w:r>
        <w:rPr>
          <w:rFonts w:asciiTheme="majorHAnsi" w:eastAsia="TimesNewRoman" w:hAnsiTheme="majorHAnsi"/>
          <w:sz w:val="20"/>
          <w:szCs w:val="20"/>
        </w:rPr>
        <w:t>.Π.Α. και είναι για παράδοσή της</w:t>
      </w:r>
      <w:r w:rsidR="007D7A16" w:rsidRPr="00242716">
        <w:rPr>
          <w:rFonts w:asciiTheme="majorHAnsi" w:eastAsia="TimesNewRoman" w:hAnsiTheme="majorHAnsi"/>
          <w:sz w:val="20"/>
          <w:szCs w:val="20"/>
        </w:rPr>
        <w:t xml:space="preserve"> (με ευθύνη και μέριμνα του προμηθευτή ) ελεύθερη σε χώρο της Οργανικής Μονάδας …………………..….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7D7A16" w:rsidRPr="00242716" w:rsidRDefault="007D7A16" w:rsidP="007D7A16">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7D7A16" w:rsidRPr="00242716" w:rsidRDefault="007D7A16" w:rsidP="007D7A16">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7D7A16" w:rsidRPr="00242716" w:rsidRDefault="007D7A16" w:rsidP="007D7A16">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7D7A16" w:rsidRPr="00242716" w:rsidRDefault="007D7A16" w:rsidP="007D7A16">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7D7A16" w:rsidRPr="00242716" w:rsidRDefault="007D7A16" w:rsidP="007D7A16">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A4485A" w:rsidRDefault="007D7A16" w:rsidP="007D7A16">
      <w:pPr>
        <w:jc w:val="both"/>
        <w:rPr>
          <w:rStyle w:val="Calibri105"/>
          <w:i w:val="0"/>
          <w:sz w:val="20"/>
          <w:szCs w:val="20"/>
        </w:rPr>
      </w:pPr>
      <w:r w:rsidRPr="00363DEB">
        <w:rPr>
          <w:rFonts w:ascii="Calibri" w:eastAsia="TimesNewRoman" w:hAnsi="Calibri"/>
          <w:sz w:val="20"/>
          <w:szCs w:val="20"/>
        </w:rPr>
        <w:t xml:space="preserve">2.1 </w:t>
      </w:r>
      <w:r w:rsidR="003E545F">
        <w:rPr>
          <w:rFonts w:ascii="Calibri" w:eastAsia="TimesNewRoman" w:hAnsi="Calibri"/>
          <w:sz w:val="20"/>
          <w:szCs w:val="20"/>
        </w:rPr>
        <w:t>Οι Υπηρεσίες</w:t>
      </w:r>
      <w:r w:rsidRPr="00363DEB">
        <w:rPr>
          <w:rFonts w:ascii="Calibri" w:eastAsia="TimesNewRoman" w:hAnsi="Calibri"/>
          <w:sz w:val="20"/>
          <w:szCs w:val="20"/>
        </w:rPr>
        <w:t xml:space="preserve">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εντός </w:t>
      </w:r>
      <w:r>
        <w:rPr>
          <w:rStyle w:val="Calibri105"/>
          <w:i w:val="0"/>
          <w:sz w:val="20"/>
          <w:szCs w:val="20"/>
        </w:rPr>
        <w:t>…………….</w:t>
      </w:r>
      <w:r w:rsidRPr="00363DEB">
        <w:rPr>
          <w:rStyle w:val="Calibri105"/>
          <w:i w:val="0"/>
          <w:sz w:val="20"/>
          <w:szCs w:val="20"/>
        </w:rPr>
        <w:t xml:space="preserve"> </w:t>
      </w:r>
      <w:r>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 xml:space="preserve">Ο συμβατικός χρόνος παράδοσης των </w:t>
      </w:r>
      <w:r w:rsidR="00A4485A">
        <w:rPr>
          <w:rFonts w:ascii="Calibri" w:eastAsia="TimesNewRoman" w:hAnsi="Calibri"/>
          <w:sz w:val="20"/>
          <w:szCs w:val="20"/>
        </w:rPr>
        <w:t>υπηρεσιών</w:t>
      </w:r>
      <w:r w:rsidRPr="00363DEB">
        <w:rPr>
          <w:rFonts w:ascii="Calibri" w:eastAsia="TimesNewRoman" w:hAnsi="Calibri"/>
          <w:sz w:val="20"/>
          <w:szCs w:val="20"/>
        </w:rPr>
        <w:t xml:space="preserve">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w:t>
      </w:r>
      <w:r w:rsidR="003E545F">
        <w:rPr>
          <w:rFonts w:ascii="Calibri" w:eastAsia="TimesNewRoman" w:hAnsi="Calibri"/>
          <w:sz w:val="20"/>
          <w:szCs w:val="20"/>
        </w:rPr>
        <w:t>υπηρεσιών</w:t>
      </w:r>
      <w:r w:rsidRPr="00363DEB">
        <w:rPr>
          <w:rFonts w:ascii="Calibri" w:eastAsia="TimesNewRoman" w:hAnsi="Calibri"/>
          <w:sz w:val="20"/>
          <w:szCs w:val="20"/>
        </w:rPr>
        <w:t xml:space="preserve"> επιβάλλονται οι κυρώσεις του άρθρου 207 του ν. 4412/2016.</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 xml:space="preserve">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w:t>
      </w:r>
      <w:r w:rsidR="00404F02">
        <w:rPr>
          <w:rFonts w:ascii="Calibri" w:eastAsia="TimesNewRoman" w:hAnsi="Calibri"/>
          <w:sz w:val="20"/>
          <w:szCs w:val="20"/>
        </w:rPr>
        <w:t>η υπηρεσία</w:t>
      </w:r>
      <w:r w:rsidRPr="00363DEB">
        <w:rPr>
          <w:rFonts w:ascii="Calibri" w:eastAsia="TimesNewRoman" w:hAnsi="Calibri"/>
          <w:sz w:val="20"/>
          <w:szCs w:val="20"/>
        </w:rPr>
        <w:t>, ο ανάδοχος κηρύσσεται έκπτωτος.</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 xml:space="preserve">Ο ανάδοχος υποχρεούται να ειδοποιεί την υπηρεσία που εκτελεί την προμήθεια, την αποθήκη υποδοχής των </w:t>
      </w:r>
      <w:r w:rsidR="00A4485A">
        <w:rPr>
          <w:rFonts w:ascii="Calibri" w:eastAsia="TimesNewRoman" w:hAnsi="Calibri"/>
          <w:sz w:val="20"/>
          <w:szCs w:val="20"/>
        </w:rPr>
        <w:t>υπηρεσιών</w:t>
      </w:r>
      <w:r w:rsidRPr="00363DEB">
        <w:rPr>
          <w:rFonts w:ascii="Calibri" w:eastAsia="TimesNewRoman" w:hAnsi="Calibri"/>
          <w:sz w:val="20"/>
          <w:szCs w:val="20"/>
        </w:rPr>
        <w:t xml:space="preserve"> και την επιτροπή παραλαβής, για την ημερομηνία που προτίθεται να παραδώσει </w:t>
      </w:r>
      <w:r w:rsidR="00404F02">
        <w:rPr>
          <w:rFonts w:ascii="Calibri" w:eastAsia="TimesNewRoman" w:hAnsi="Calibri"/>
          <w:sz w:val="20"/>
          <w:szCs w:val="20"/>
        </w:rPr>
        <w:t>η υπηρεσία</w:t>
      </w:r>
      <w:r w:rsidRPr="00363DEB">
        <w:rPr>
          <w:rFonts w:ascii="Calibri" w:eastAsia="TimesNewRoman" w:hAnsi="Calibri"/>
          <w:sz w:val="20"/>
          <w:szCs w:val="20"/>
        </w:rPr>
        <w:t>, τουλάχιστον πέντε (5) εργάσιμες ημέρες νωρίτερα.</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 xml:space="preserve">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w:t>
      </w:r>
      <w:r w:rsidR="00404F02">
        <w:rPr>
          <w:rFonts w:ascii="Calibri" w:eastAsia="TimesNewRoman" w:hAnsi="Calibri"/>
          <w:sz w:val="20"/>
          <w:szCs w:val="20"/>
        </w:rPr>
        <w:t>την υπηρεσία</w:t>
      </w:r>
      <w:r w:rsidRPr="00363DEB">
        <w:rPr>
          <w:rFonts w:ascii="Calibri" w:eastAsia="TimesNewRoman" w:hAnsi="Calibri"/>
          <w:sz w:val="20"/>
          <w:szCs w:val="20"/>
        </w:rPr>
        <w:t>, η ποσότητα και ο αριθμός της σύμβασης σε εκτέλεση της οποίας προσκομίστηκε.</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lastRenderedPageBreak/>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w:t>
      </w:r>
      <w:r w:rsidR="00404F02">
        <w:rPr>
          <w:rFonts w:ascii="Calibri" w:eastAsia="TimesNewRoman" w:hAnsi="Calibri"/>
          <w:sz w:val="20"/>
          <w:szCs w:val="20"/>
        </w:rPr>
        <w:t>η υπηρεσία</w:t>
      </w:r>
      <w:r w:rsidRPr="00363DEB">
        <w:rPr>
          <w:rFonts w:ascii="Calibri" w:eastAsia="TimesNewRoman" w:hAnsi="Calibri"/>
          <w:sz w:val="20"/>
          <w:szCs w:val="20"/>
        </w:rPr>
        <w:t xml:space="preserve">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7D7A16" w:rsidRPr="00363DEB" w:rsidRDefault="007D7A16" w:rsidP="007D7A16">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7D7A16" w:rsidRDefault="007D7A16" w:rsidP="007D7A16">
      <w:pPr>
        <w:pStyle w:val="aff4"/>
        <w:numPr>
          <w:ilvl w:val="0"/>
          <w:numId w:val="19"/>
        </w:numPr>
        <w:jc w:val="both"/>
        <w:rPr>
          <w:rFonts w:asciiTheme="majorHAnsi" w:eastAsia="TimesNewRoman" w:hAnsiTheme="majorHAnsi"/>
          <w:sz w:val="20"/>
          <w:szCs w:val="20"/>
        </w:rPr>
      </w:pPr>
      <w:r w:rsidRPr="00675709">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A01C24" w:rsidRPr="00A01C24" w:rsidRDefault="00A01C24" w:rsidP="00A01C24">
      <w:pPr>
        <w:pStyle w:val="aff4"/>
        <w:numPr>
          <w:ilvl w:val="0"/>
          <w:numId w:val="19"/>
        </w:numPr>
        <w:jc w:val="both"/>
        <w:rPr>
          <w:rFonts w:asciiTheme="majorHAnsi" w:eastAsia="TimesNewRoman" w:hAnsiTheme="majorHAnsi"/>
          <w:sz w:val="20"/>
          <w:szCs w:val="20"/>
        </w:rPr>
      </w:pPr>
      <w:r w:rsidRPr="00A01C24">
        <w:rPr>
          <w:rFonts w:asciiTheme="majorHAnsi" w:eastAsia="TimesNewRoman" w:hAnsiTheme="majorHAnsi"/>
          <w:sz w:val="20"/>
          <w:szCs w:val="20"/>
        </w:rPr>
        <w:t>Αποκεντρωμένη Οργανική Μονάδα Σητείας του Γ.Ν. Λασιθίου – Γ.Ν.-Κ.Υ. Νεαπόλεως «Διαλυνάκειο»- Καπετάν Γιάννη Παπαδάκη 3 Ξεροκαμάρες, Σητεία Τ.Κ. 723 00</w:t>
      </w:r>
    </w:p>
    <w:p w:rsidR="00A01C24" w:rsidRPr="00A01C24" w:rsidRDefault="00A01C24" w:rsidP="00A01C24">
      <w:pPr>
        <w:pStyle w:val="aff4"/>
        <w:numPr>
          <w:ilvl w:val="0"/>
          <w:numId w:val="19"/>
        </w:numPr>
        <w:jc w:val="both"/>
        <w:rPr>
          <w:rFonts w:asciiTheme="majorHAnsi" w:eastAsia="TimesNewRoman" w:hAnsiTheme="majorHAnsi"/>
          <w:sz w:val="20"/>
          <w:szCs w:val="20"/>
        </w:rPr>
      </w:pPr>
      <w:r w:rsidRPr="00A01C24">
        <w:rPr>
          <w:rFonts w:asciiTheme="majorHAnsi" w:eastAsia="TimesNewRoman" w:hAnsiTheme="majorHAnsi"/>
          <w:sz w:val="20"/>
          <w:szCs w:val="20"/>
        </w:rPr>
        <w:t>Γ.Ν.-Κ.Υ. Νεαπόλεως «Διαλυνάκειο», Γ. Διαλυνά 2, Νεάπολη, Τ.Κ. 72400</w:t>
      </w:r>
    </w:p>
    <w:p w:rsidR="00A01C24" w:rsidRPr="00675709" w:rsidRDefault="00A01C24" w:rsidP="00A01C24">
      <w:pPr>
        <w:pStyle w:val="aff4"/>
        <w:jc w:val="both"/>
        <w:rPr>
          <w:rFonts w:asciiTheme="majorHAnsi" w:eastAsia="TimesNewRoman" w:hAnsiTheme="majorHAnsi"/>
          <w:sz w:val="20"/>
          <w:szCs w:val="20"/>
        </w:rPr>
      </w:pPr>
    </w:p>
    <w:p w:rsidR="007D7A16" w:rsidRDefault="007D7A16" w:rsidP="007D7A16">
      <w:pPr>
        <w:ind w:left="3600" w:firstLine="720"/>
        <w:outlineLvl w:val="0"/>
        <w:rPr>
          <w:rFonts w:asciiTheme="majorHAnsi" w:hAnsiTheme="majorHAnsi"/>
          <w:bCs/>
          <w:sz w:val="20"/>
          <w:szCs w:val="20"/>
        </w:rPr>
      </w:pPr>
    </w:p>
    <w:p w:rsidR="007D7A16" w:rsidRPr="00242716" w:rsidRDefault="007D7A16" w:rsidP="007D7A16">
      <w:pPr>
        <w:ind w:left="3600" w:firstLine="720"/>
        <w:outlineLvl w:val="0"/>
        <w:rPr>
          <w:rFonts w:asciiTheme="majorHAnsi" w:hAnsiTheme="majorHAnsi"/>
          <w:bCs/>
          <w:sz w:val="20"/>
          <w:szCs w:val="20"/>
        </w:rPr>
      </w:pPr>
    </w:p>
    <w:p w:rsidR="007D7A16" w:rsidRPr="00242716" w:rsidRDefault="007D7A16" w:rsidP="007D7A16">
      <w:pPr>
        <w:jc w:val="center"/>
        <w:rPr>
          <w:rFonts w:asciiTheme="majorHAnsi" w:hAnsiTheme="majorHAnsi"/>
          <w:bCs/>
          <w:sz w:val="20"/>
          <w:szCs w:val="20"/>
        </w:rPr>
      </w:pPr>
      <w:r w:rsidRPr="00242716">
        <w:rPr>
          <w:rFonts w:asciiTheme="majorHAnsi" w:hAnsiTheme="majorHAnsi"/>
          <w:bCs/>
          <w:sz w:val="20"/>
          <w:szCs w:val="20"/>
        </w:rPr>
        <w:t>ΑΡΘΡΟ 3</w:t>
      </w:r>
    </w:p>
    <w:p w:rsidR="007D7A16" w:rsidRPr="00242716" w:rsidRDefault="007D7A16" w:rsidP="007D7A16">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3.1 Η παρούσα Σύμβαση θα έχει διάρκεια έως </w:t>
      </w:r>
      <w:r w:rsidR="00BF5DEC">
        <w:rPr>
          <w:rFonts w:asciiTheme="majorHAnsi" w:hAnsiTheme="majorHAnsi"/>
          <w:bCs/>
          <w:sz w:val="20"/>
          <w:szCs w:val="20"/>
        </w:rPr>
        <w:t>ένα έτος.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Η σύμβαση διακόπτεται αυτοδίκαια και ύστερα από έγγραφη ειδοποίηση του προμηθευτή, στην περίπτωση που συναφθεί σύμβαση προμήθειας των </w:t>
      </w:r>
      <w:r w:rsidR="003E545F">
        <w:rPr>
          <w:rFonts w:asciiTheme="majorHAnsi" w:hAnsiTheme="majorHAnsi"/>
          <w:bCs/>
          <w:sz w:val="20"/>
          <w:szCs w:val="20"/>
        </w:rPr>
        <w:t>υπηρεσιών</w:t>
      </w:r>
      <w:r w:rsidRPr="00242716">
        <w:rPr>
          <w:rFonts w:asciiTheme="majorHAnsi" w:hAnsiTheme="majorHAnsi"/>
          <w:bCs/>
          <w:sz w:val="20"/>
          <w:szCs w:val="20"/>
        </w:rPr>
        <w:t xml:space="preserve"> από την Υγειονομική Περιφέρεια Κρήτης ή άλλο κρατικό φορέα ή υπάρξουν άλλες νομοθετικές ρυθμίσεις.</w:t>
      </w:r>
    </w:p>
    <w:p w:rsidR="007D7A16" w:rsidRPr="00242716" w:rsidRDefault="007D7A16" w:rsidP="007D7A16">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D7A16" w:rsidRPr="00242716" w:rsidRDefault="007D7A16" w:rsidP="007D7A16">
      <w:pPr>
        <w:ind w:left="320"/>
        <w:rPr>
          <w:rFonts w:asciiTheme="majorHAnsi" w:hAnsiTheme="majorHAnsi"/>
          <w:sz w:val="20"/>
          <w:szCs w:val="20"/>
        </w:rPr>
      </w:pPr>
    </w:p>
    <w:p w:rsidR="007D7A16" w:rsidRPr="00242716" w:rsidRDefault="007D7A16" w:rsidP="007D7A16">
      <w:pPr>
        <w:ind w:left="320"/>
        <w:jc w:val="center"/>
        <w:rPr>
          <w:rFonts w:asciiTheme="majorHAnsi" w:hAnsiTheme="majorHAnsi"/>
          <w:sz w:val="20"/>
          <w:szCs w:val="20"/>
        </w:rPr>
      </w:pPr>
      <w:r w:rsidRPr="00242716">
        <w:rPr>
          <w:rFonts w:asciiTheme="majorHAnsi" w:hAnsiTheme="majorHAnsi"/>
          <w:sz w:val="20"/>
          <w:szCs w:val="20"/>
        </w:rPr>
        <w:t>ΑΡΘΡΟ 4</w:t>
      </w:r>
    </w:p>
    <w:p w:rsidR="007D7A16" w:rsidRPr="00242716" w:rsidRDefault="007D7A16" w:rsidP="007D7A16">
      <w:pPr>
        <w:ind w:left="320"/>
        <w:jc w:val="center"/>
        <w:rPr>
          <w:rStyle w:val="10109"/>
          <w:rFonts w:asciiTheme="majorHAnsi" w:hAnsiTheme="majorHAnsi"/>
          <w:b w:val="0"/>
        </w:rPr>
      </w:pPr>
      <w:r w:rsidRPr="00242716">
        <w:rPr>
          <w:rFonts w:asciiTheme="majorHAnsi" w:hAnsiTheme="majorHAnsi"/>
          <w:sz w:val="20"/>
          <w:szCs w:val="20"/>
        </w:rPr>
        <w:t xml:space="preserve">ΠΑΡΑΛΑΒΗ </w:t>
      </w:r>
      <w:r w:rsidR="00BF5DEC">
        <w:rPr>
          <w:rFonts w:asciiTheme="majorHAnsi" w:hAnsiTheme="majorHAnsi"/>
          <w:sz w:val="20"/>
          <w:szCs w:val="20"/>
        </w:rPr>
        <w:t>ΥΛΙΚΩΝ-</w:t>
      </w:r>
      <w:r w:rsidRPr="00242716">
        <w:rPr>
          <w:rFonts w:asciiTheme="majorHAnsi" w:hAnsiTheme="majorHAnsi"/>
          <w:sz w:val="20"/>
          <w:szCs w:val="20"/>
        </w:rPr>
        <w:t>Υ</w:t>
      </w:r>
      <w:r w:rsidR="00BF5DEC">
        <w:rPr>
          <w:rFonts w:asciiTheme="majorHAnsi" w:hAnsiTheme="majorHAnsi"/>
          <w:sz w:val="20"/>
          <w:szCs w:val="20"/>
        </w:rPr>
        <w:t>ΠΗΡΕΣΙΩΝ</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4.1. H παραλαβή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διενεργείται ποσοτικός και ποιοτικός έλεγχος και εφόσον το επιθυμεί μπορεί να παραστεί και ο ανάδοχος. Ο ποιοτικός έλεγχος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γίνεται με μακροσκοπική εξέταση.</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4.2. Η παραλαβή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και η έκδοση των σχετικών πρωτοκόλλων παραλαβής πραγματοποιείται μέσα σε τρεις (3) μήνες από την παράδοσή τους στις αποθήκες του Νοσοκομείου.</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Αν η παραλαβή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7D7A16" w:rsidRPr="00242716" w:rsidRDefault="007D7A16" w:rsidP="007D7A16">
      <w:pPr>
        <w:ind w:left="320"/>
        <w:jc w:val="center"/>
        <w:rPr>
          <w:rFonts w:asciiTheme="majorHAnsi" w:hAnsiTheme="majorHAnsi"/>
          <w:sz w:val="20"/>
          <w:szCs w:val="20"/>
        </w:rPr>
      </w:pPr>
    </w:p>
    <w:p w:rsidR="007D7A16" w:rsidRPr="00242716" w:rsidRDefault="007D7A16" w:rsidP="007D7A16">
      <w:pPr>
        <w:ind w:left="320"/>
        <w:jc w:val="center"/>
        <w:rPr>
          <w:rFonts w:asciiTheme="majorHAnsi" w:hAnsiTheme="majorHAnsi"/>
          <w:sz w:val="20"/>
          <w:szCs w:val="20"/>
        </w:rPr>
      </w:pPr>
      <w:r w:rsidRPr="00242716">
        <w:rPr>
          <w:rFonts w:asciiTheme="majorHAnsi" w:hAnsiTheme="majorHAnsi"/>
          <w:sz w:val="20"/>
          <w:szCs w:val="20"/>
        </w:rPr>
        <w:t>ΑΡΘΡΟ 5</w:t>
      </w:r>
    </w:p>
    <w:p w:rsidR="007D7A16" w:rsidRPr="00242716" w:rsidRDefault="007D7A16" w:rsidP="007D7A16">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5.1. Σε περίπτωση οριστικής απόρριψης ολόκληρης ή μέρους της συμβατικής ποσότητας των </w:t>
      </w:r>
      <w:r w:rsidR="00A4485A">
        <w:rPr>
          <w:rFonts w:asciiTheme="majorHAnsi" w:hAnsiTheme="majorHAnsi"/>
          <w:bCs/>
          <w:sz w:val="20"/>
          <w:szCs w:val="20"/>
        </w:rPr>
        <w:t>υπηρεσιών</w:t>
      </w:r>
      <w:r w:rsidRPr="00242716">
        <w:rPr>
          <w:rFonts w:asciiTheme="majorHAnsi" w:hAnsiTheme="majorHAnsi"/>
          <w:bCs/>
          <w:sz w:val="20"/>
          <w:szCs w:val="20"/>
        </w:rPr>
        <w:t>,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5.3. Η επιστροφή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που απορρίφθηκαν γίνεται σύμφωνα με τα προβλεπόμενα στις παρ. 2 και 3  του άρθρου 213 του ν. 4412/2016.</w:t>
      </w:r>
    </w:p>
    <w:p w:rsidR="007D7A16" w:rsidRPr="00242716" w:rsidRDefault="007D7A16" w:rsidP="007D7A16">
      <w:pPr>
        <w:jc w:val="center"/>
        <w:outlineLvl w:val="0"/>
        <w:rPr>
          <w:rFonts w:asciiTheme="majorHAnsi" w:hAnsiTheme="majorHAnsi"/>
          <w:bCs/>
          <w:sz w:val="20"/>
          <w:szCs w:val="20"/>
        </w:rPr>
      </w:pPr>
    </w:p>
    <w:p w:rsidR="007D7A16" w:rsidRPr="00242716" w:rsidRDefault="007D7A16" w:rsidP="007D7A16">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7D7A16" w:rsidRPr="00242716" w:rsidRDefault="007D7A16" w:rsidP="007D7A16">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6.1 </w:t>
      </w:r>
      <w:r>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w:t>
      </w:r>
      <w:r w:rsidR="00A4485A">
        <w:rPr>
          <w:rFonts w:asciiTheme="majorHAnsi" w:hAnsiTheme="majorHAnsi"/>
          <w:bCs/>
          <w:sz w:val="20"/>
          <w:szCs w:val="20"/>
        </w:rPr>
        <w:t>ων</w:t>
      </w:r>
      <w:r>
        <w:rPr>
          <w:rFonts w:asciiTheme="majorHAnsi" w:hAnsiTheme="majorHAnsi"/>
          <w:bCs/>
          <w:sz w:val="20"/>
          <w:szCs w:val="20"/>
        </w:rPr>
        <w:t xml:space="preserve"> Νοσοκομεί</w:t>
      </w:r>
      <w:r w:rsidR="00A4485A">
        <w:rPr>
          <w:rFonts w:asciiTheme="majorHAnsi" w:hAnsiTheme="majorHAnsi"/>
          <w:bCs/>
          <w:sz w:val="20"/>
          <w:szCs w:val="20"/>
        </w:rPr>
        <w:t>ων</w:t>
      </w:r>
      <w:r w:rsidRPr="00242716">
        <w:rPr>
          <w:rFonts w:asciiTheme="majorHAnsi" w:hAnsiTheme="majorHAnsi"/>
          <w:bCs/>
          <w:sz w:val="20"/>
          <w:szCs w:val="20"/>
        </w:rPr>
        <w:t xml:space="preserve"> (από το</w:t>
      </w:r>
      <w:r>
        <w:rPr>
          <w:rFonts w:asciiTheme="majorHAnsi" w:hAnsiTheme="majorHAnsi"/>
          <w:bCs/>
          <w:sz w:val="20"/>
          <w:szCs w:val="20"/>
        </w:rPr>
        <w:t>υς</w:t>
      </w:r>
      <w:r w:rsidRPr="00242716">
        <w:rPr>
          <w:rFonts w:asciiTheme="majorHAnsi" w:hAnsiTheme="majorHAnsi"/>
          <w:bCs/>
          <w:sz w:val="20"/>
          <w:szCs w:val="20"/>
        </w:rPr>
        <w:t xml:space="preserve"> ΚΑΕ </w:t>
      </w:r>
      <w:r>
        <w:rPr>
          <w:rFonts w:asciiTheme="majorHAnsi" w:hAnsiTheme="majorHAnsi"/>
          <w:bCs/>
          <w:sz w:val="20"/>
          <w:szCs w:val="20"/>
        </w:rPr>
        <w:t xml:space="preserve">0879 &amp; </w:t>
      </w:r>
      <w:r w:rsidR="00A4485A">
        <w:rPr>
          <w:rFonts w:asciiTheme="majorHAnsi" w:hAnsiTheme="majorHAnsi"/>
          <w:bCs/>
          <w:sz w:val="20"/>
          <w:szCs w:val="20"/>
        </w:rPr>
        <w:t>0889</w:t>
      </w:r>
      <w:r>
        <w:rPr>
          <w:rFonts w:asciiTheme="majorHAnsi" w:hAnsiTheme="majorHAnsi"/>
          <w:bCs/>
          <w:sz w:val="20"/>
          <w:szCs w:val="20"/>
        </w:rPr>
        <w:t xml:space="preserve"> </w:t>
      </w:r>
      <w:r w:rsidRPr="00242716">
        <w:rPr>
          <w:rFonts w:asciiTheme="majorHAnsi" w:hAnsiTheme="majorHAnsi"/>
          <w:bCs/>
          <w:sz w:val="20"/>
          <w:szCs w:val="20"/>
        </w:rPr>
        <w:t xml:space="preserve"> του προϋπολογισμού του</w:t>
      </w:r>
      <w:r w:rsidR="00A4485A">
        <w:rPr>
          <w:rFonts w:asciiTheme="majorHAnsi" w:hAnsiTheme="majorHAnsi"/>
          <w:bCs/>
          <w:sz w:val="20"/>
          <w:szCs w:val="20"/>
        </w:rPr>
        <w:t>ς</w:t>
      </w:r>
      <w:r w:rsidRPr="00242716">
        <w:rPr>
          <w:rFonts w:asciiTheme="majorHAnsi" w:hAnsiTheme="majorHAnsi"/>
          <w:bCs/>
          <w:sz w:val="20"/>
          <w:szCs w:val="20"/>
        </w:rPr>
        <w:t>).</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 xml:space="preserve">6.2 Η πληρωμή του αναδόχου θα γίνεται τμηματικά μετά την οριστική παραλαβή των </w:t>
      </w:r>
      <w:r w:rsidR="00A4485A">
        <w:rPr>
          <w:rFonts w:asciiTheme="majorHAnsi" w:hAnsiTheme="majorHAnsi"/>
          <w:bCs/>
          <w:sz w:val="20"/>
          <w:szCs w:val="20"/>
        </w:rPr>
        <w:t>υπηρεσιών</w:t>
      </w:r>
      <w:r w:rsidRPr="00242716">
        <w:rPr>
          <w:rFonts w:asciiTheme="majorHAnsi" w:hAnsiTheme="majorHAnsi"/>
          <w:bCs/>
          <w:sz w:val="20"/>
          <w:szCs w:val="20"/>
        </w:rPr>
        <w:t xml:space="preserve">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7D7A16" w:rsidRPr="00242716" w:rsidRDefault="007D7A16" w:rsidP="007D7A16">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7D7A16" w:rsidRPr="00242716" w:rsidRDefault="007D7A16" w:rsidP="007D7A16">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7D7A16" w:rsidRPr="00242716" w:rsidRDefault="007D7A16" w:rsidP="007D7A16">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lastRenderedPageBreak/>
        <w:t>Κράτηση ύψους 0,06% υπέρ Α.Ε.Π.Π. σύμφωνα με το αρ. 350 παρ. 3 του Ν. 4412/2016</w:t>
      </w:r>
    </w:p>
    <w:p w:rsidR="007D7A16" w:rsidRPr="00242716" w:rsidRDefault="007D7A16" w:rsidP="007D7A16">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 xml:space="preserve">Παρακράτηση φόρου </w:t>
      </w:r>
      <w:r w:rsidR="004D2A2C">
        <w:rPr>
          <w:rFonts w:asciiTheme="majorHAnsi" w:hAnsiTheme="majorHAnsi"/>
          <w:i w:val="0"/>
        </w:rPr>
        <w:t>8</w:t>
      </w:r>
      <w:r w:rsidRPr="00242716">
        <w:rPr>
          <w:rFonts w:asciiTheme="majorHAnsi" w:hAnsiTheme="majorHAnsi"/>
          <w:i w:val="0"/>
        </w:rPr>
        <w:t>% επί της καθαρής συμβατικής αξίας των αγαθών, (άρθρο 64 Ν. 4172/2013)</w:t>
      </w:r>
    </w:p>
    <w:p w:rsidR="007D7A16" w:rsidRPr="00242716" w:rsidRDefault="007D7A16" w:rsidP="007D7A16">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7D7A16" w:rsidRPr="00242716" w:rsidRDefault="007D7A16" w:rsidP="007D7A16">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7D7A16" w:rsidRPr="00242716" w:rsidRDefault="007D7A16" w:rsidP="007D7A16">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7D7A16" w:rsidRPr="00242716" w:rsidRDefault="007D7A16" w:rsidP="007D7A16">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w:t>
      </w:r>
      <w:r w:rsidR="003E545F">
        <w:rPr>
          <w:rFonts w:asciiTheme="majorHAnsi" w:hAnsiTheme="majorHAnsi"/>
          <w:sz w:val="20"/>
          <w:szCs w:val="20"/>
        </w:rPr>
        <w:t>υπηρεσιών</w:t>
      </w:r>
      <w:r w:rsidRPr="00242716">
        <w:rPr>
          <w:rFonts w:asciiTheme="majorHAnsi" w:hAnsiTheme="majorHAnsi"/>
          <w:sz w:val="20"/>
          <w:szCs w:val="20"/>
        </w:rPr>
        <w:t xml:space="preserve">,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7D7A16" w:rsidRPr="00242716" w:rsidRDefault="007D7A16" w:rsidP="007D7A16">
      <w:pPr>
        <w:tabs>
          <w:tab w:val="left" w:pos="4650"/>
          <w:tab w:val="left" w:pos="5535"/>
          <w:tab w:val="right" w:pos="7685"/>
          <w:tab w:val="left" w:pos="7775"/>
          <w:tab w:val="right" w:pos="8263"/>
          <w:tab w:val="right" w:pos="8916"/>
        </w:tabs>
        <w:rPr>
          <w:rFonts w:asciiTheme="majorHAnsi" w:hAnsiTheme="majorHAnsi"/>
          <w:b/>
          <w:sz w:val="20"/>
          <w:szCs w:val="20"/>
        </w:rPr>
      </w:pP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Ο Οικονομικός φορέας δεν κηρύσσεται έκπτωτος από την σύμβαση όταν: α) η σύμβαση δεν υπογράφηκε ή </w:t>
      </w:r>
      <w:r w:rsidR="00404F02">
        <w:rPr>
          <w:rFonts w:asciiTheme="majorHAnsi" w:hAnsiTheme="majorHAnsi"/>
          <w:sz w:val="20"/>
          <w:szCs w:val="20"/>
        </w:rPr>
        <w:t>η υπηρεσία</w:t>
      </w:r>
      <w:r w:rsidRPr="00242716">
        <w:rPr>
          <w:rFonts w:asciiTheme="majorHAnsi" w:hAnsiTheme="majorHAnsi"/>
          <w:sz w:val="20"/>
          <w:szCs w:val="20"/>
        </w:rPr>
        <w:t xml:space="preserve"> δεν φορτώθηκε ή παραδόθηκε ή αντικαταστάθηκε με ευθύνη του φορέα που εκτελεί την σύμβαση, β) συντρέχουν λόγοι ανωτέρας βίας.</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w:t>
      </w:r>
      <w:r w:rsidR="003E545F">
        <w:rPr>
          <w:rFonts w:asciiTheme="majorHAnsi" w:hAnsiTheme="majorHAnsi"/>
          <w:sz w:val="20"/>
          <w:szCs w:val="20"/>
        </w:rPr>
        <w:t>υπηρεσιών</w:t>
      </w:r>
      <w:r w:rsidRPr="00242716">
        <w:rPr>
          <w:rFonts w:asciiTheme="majorHAnsi" w:hAnsiTheme="majorHAnsi"/>
          <w:sz w:val="20"/>
          <w:szCs w:val="20"/>
        </w:rPr>
        <w:t xml:space="preserve">,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8.3 Αν </w:t>
      </w:r>
      <w:r w:rsidR="00404F02">
        <w:rPr>
          <w:rFonts w:asciiTheme="majorHAnsi" w:hAnsiTheme="majorHAnsi"/>
          <w:sz w:val="20"/>
          <w:szCs w:val="20"/>
        </w:rPr>
        <w:t>η υπηρεσία</w:t>
      </w:r>
      <w:r w:rsidRPr="00242716">
        <w:rPr>
          <w:rFonts w:asciiTheme="majorHAnsi" w:hAnsiTheme="majorHAnsi"/>
          <w:sz w:val="20"/>
          <w:szCs w:val="20"/>
        </w:rPr>
        <w:t xml:space="preserve">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Το παραπάνω πρόστιμο υπολογίζεται επί της συμβατικής αξίας των εκπρόθεσμα παραδοθέντων </w:t>
      </w:r>
      <w:r w:rsidR="00A4485A">
        <w:rPr>
          <w:rFonts w:asciiTheme="majorHAnsi" w:hAnsiTheme="majorHAnsi"/>
          <w:sz w:val="20"/>
          <w:szCs w:val="20"/>
        </w:rPr>
        <w:t>υπηρεσιών</w:t>
      </w:r>
      <w:r w:rsidRPr="00242716">
        <w:rPr>
          <w:rFonts w:asciiTheme="majorHAnsi" w:hAnsiTheme="majorHAnsi"/>
          <w:sz w:val="20"/>
          <w:szCs w:val="20"/>
        </w:rPr>
        <w:t xml:space="preserve">, χωρίς ΦΠΑ. Εάν τα υλικά που παραδόθηκαν εκπρόθεσμα επηρεάζουν τη χρησιμοποίηση των </w:t>
      </w:r>
      <w:r w:rsidR="00A4485A">
        <w:rPr>
          <w:rFonts w:asciiTheme="majorHAnsi" w:hAnsiTheme="majorHAnsi"/>
          <w:sz w:val="20"/>
          <w:szCs w:val="20"/>
        </w:rPr>
        <w:t>υπηρεσιών</w:t>
      </w:r>
      <w:r w:rsidRPr="00242716">
        <w:rPr>
          <w:rFonts w:asciiTheme="majorHAnsi" w:hAnsiTheme="majorHAnsi"/>
          <w:sz w:val="20"/>
          <w:szCs w:val="20"/>
        </w:rPr>
        <w:t xml:space="preserve"> που παραδόθηκαν εμπρόθεσμα, το πρόστιμο υπολογίζεται επί της συμβατικής αξίας της συνολικής ποσότητας αυτών.</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Κατά τον υπολογισμό του χρονικού διαστήματος της καθυστέρησης για φόρτωση- παράδοση ή αντικατάσταση των </w:t>
      </w:r>
      <w:r w:rsidR="00A4485A">
        <w:rPr>
          <w:rFonts w:asciiTheme="majorHAnsi" w:hAnsiTheme="majorHAnsi"/>
          <w:sz w:val="20"/>
          <w:szCs w:val="20"/>
        </w:rPr>
        <w:t>υπηρεσιών</w:t>
      </w:r>
      <w:r w:rsidRPr="00242716">
        <w:rPr>
          <w:rFonts w:asciiTheme="majorHAnsi" w:hAnsiTheme="majorHAnsi"/>
          <w:sz w:val="20"/>
          <w:szCs w:val="20"/>
        </w:rPr>
        <w:t>,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7D7A16" w:rsidRPr="00242716" w:rsidRDefault="007D7A16" w:rsidP="007D7A16">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7D7A16" w:rsidRPr="00242716" w:rsidRDefault="007D7A16" w:rsidP="007D7A16">
      <w:pPr>
        <w:tabs>
          <w:tab w:val="left" w:pos="1302"/>
        </w:tabs>
        <w:jc w:val="center"/>
        <w:rPr>
          <w:rFonts w:asciiTheme="majorHAnsi" w:hAnsiTheme="majorHAnsi"/>
          <w:bCs/>
          <w:sz w:val="20"/>
          <w:szCs w:val="20"/>
        </w:rPr>
      </w:pP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7D7A16" w:rsidRPr="00242716" w:rsidRDefault="00BF5DEC" w:rsidP="00BF5DEC">
      <w:pPr>
        <w:tabs>
          <w:tab w:val="left" w:pos="1302"/>
        </w:tabs>
        <w:jc w:val="center"/>
        <w:rPr>
          <w:rFonts w:asciiTheme="majorHAnsi" w:hAnsiTheme="majorHAnsi"/>
          <w:bCs/>
          <w:sz w:val="20"/>
          <w:szCs w:val="20"/>
        </w:rPr>
      </w:pPr>
      <w:r>
        <w:rPr>
          <w:rFonts w:asciiTheme="majorHAnsi" w:hAnsiTheme="majorHAnsi"/>
          <w:sz w:val="20"/>
          <w:szCs w:val="20"/>
        </w:rPr>
        <w:t>Δεν απαιτείται.</w:t>
      </w:r>
    </w:p>
    <w:p w:rsidR="007D7A16" w:rsidRPr="00242716" w:rsidRDefault="007D7A16" w:rsidP="007D7A16">
      <w:pPr>
        <w:tabs>
          <w:tab w:val="left" w:pos="1302"/>
        </w:tabs>
        <w:jc w:val="center"/>
        <w:outlineLvl w:val="0"/>
        <w:rPr>
          <w:rFonts w:asciiTheme="majorHAnsi" w:hAnsiTheme="majorHAnsi"/>
          <w:bCs/>
          <w:sz w:val="20"/>
          <w:szCs w:val="20"/>
        </w:rPr>
      </w:pP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7D7A16" w:rsidRPr="00242716" w:rsidRDefault="007D7A16" w:rsidP="007D7A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7D7A16" w:rsidRPr="00242716" w:rsidRDefault="007D7A16" w:rsidP="007D7A16">
      <w:pPr>
        <w:jc w:val="both"/>
        <w:rPr>
          <w:rFonts w:asciiTheme="majorHAnsi" w:hAnsiTheme="majorHAnsi"/>
          <w:b/>
          <w:sz w:val="20"/>
          <w:szCs w:val="20"/>
        </w:rPr>
      </w:pPr>
    </w:p>
    <w:p w:rsidR="007D7A16" w:rsidRPr="00242716" w:rsidRDefault="00BF5DEC" w:rsidP="00BF5DEC">
      <w:pPr>
        <w:tabs>
          <w:tab w:val="left" w:pos="1302"/>
        </w:tabs>
        <w:jc w:val="center"/>
        <w:rPr>
          <w:rFonts w:asciiTheme="majorHAnsi" w:hAnsiTheme="majorHAnsi"/>
          <w:sz w:val="20"/>
          <w:szCs w:val="20"/>
        </w:rPr>
      </w:pPr>
      <w:r w:rsidRPr="00BF5DEC">
        <w:rPr>
          <w:rFonts w:asciiTheme="majorHAnsi" w:hAnsiTheme="majorHAnsi"/>
          <w:sz w:val="20"/>
          <w:szCs w:val="20"/>
        </w:rPr>
        <w:t>Δεν απαιτείται.</w:t>
      </w:r>
    </w:p>
    <w:p w:rsidR="007D7A16" w:rsidRPr="00242716" w:rsidRDefault="007D7A16" w:rsidP="007D7A16">
      <w:pPr>
        <w:tabs>
          <w:tab w:val="left" w:pos="1302"/>
        </w:tabs>
        <w:jc w:val="center"/>
        <w:rPr>
          <w:rFonts w:asciiTheme="majorHAnsi" w:hAnsiTheme="majorHAnsi"/>
          <w:bCs/>
          <w:sz w:val="20"/>
          <w:szCs w:val="20"/>
        </w:rPr>
      </w:pP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lastRenderedPageBreak/>
        <w:t>ΑΡΘΡΟ 11</w:t>
      </w:r>
    </w:p>
    <w:p w:rsidR="007D7A16" w:rsidRPr="00242716" w:rsidRDefault="007D7A16" w:rsidP="007D7A16">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7D7A16" w:rsidRPr="00242716" w:rsidRDefault="007D7A16" w:rsidP="007D7A16">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7D7A16" w:rsidRPr="00242716" w:rsidRDefault="007D7A16" w:rsidP="007D7A16">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7D7A16" w:rsidRPr="00242716" w:rsidRDefault="007D7A16" w:rsidP="007D7A16">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7D7A16" w:rsidRPr="00242716" w:rsidRDefault="007D7A16" w:rsidP="007D7A16">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7D7A16" w:rsidRPr="00242716" w:rsidRDefault="007D7A16" w:rsidP="007D7A16">
      <w:pPr>
        <w:tabs>
          <w:tab w:val="left" w:pos="350"/>
        </w:tabs>
        <w:jc w:val="both"/>
        <w:rPr>
          <w:rFonts w:asciiTheme="majorHAnsi" w:hAnsiTheme="majorHAnsi"/>
          <w:b/>
          <w:sz w:val="20"/>
          <w:szCs w:val="20"/>
        </w:rPr>
      </w:pPr>
      <w:r w:rsidRPr="00242716">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7D7A16" w:rsidRPr="00242716" w:rsidRDefault="007D7A16" w:rsidP="007D7A16">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7D7A16" w:rsidRPr="00242716" w:rsidRDefault="007D7A16" w:rsidP="007D7A16">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7D7A16" w:rsidRPr="00242716" w:rsidRDefault="007D7A16" w:rsidP="007D7A16">
      <w:pPr>
        <w:tabs>
          <w:tab w:val="left" w:pos="350"/>
        </w:tabs>
        <w:spacing w:line="360" w:lineRule="auto"/>
        <w:jc w:val="center"/>
        <w:outlineLvl w:val="0"/>
        <w:rPr>
          <w:rFonts w:asciiTheme="majorHAnsi" w:hAnsiTheme="majorHAnsi"/>
          <w:bCs/>
          <w:sz w:val="20"/>
          <w:szCs w:val="20"/>
        </w:rPr>
      </w:pPr>
    </w:p>
    <w:p w:rsidR="007D7A16" w:rsidRPr="00242716" w:rsidRDefault="007D7A16" w:rsidP="007D7A16">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7D7A16" w:rsidRPr="00242716" w:rsidRDefault="007D7A16" w:rsidP="007D7A16">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7D7A16" w:rsidRPr="00242716" w:rsidRDefault="007D7A16" w:rsidP="007D7A16">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7D7A16" w:rsidRDefault="007D7A16" w:rsidP="007D7A16">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ΜΑΡΙΑ ΣΠΙΝΘΟΥΡΗ</w:t>
      </w:r>
    </w:p>
    <w:p w:rsidR="00404F02" w:rsidRDefault="00404F02" w:rsidP="007D7A16">
      <w:pPr>
        <w:tabs>
          <w:tab w:val="left" w:pos="350"/>
        </w:tabs>
        <w:spacing w:before="45" w:line="360" w:lineRule="auto"/>
        <w:rPr>
          <w:rFonts w:asciiTheme="majorHAnsi" w:hAnsiTheme="majorHAnsi"/>
          <w:spacing w:val="8"/>
          <w:sz w:val="20"/>
          <w:szCs w:val="20"/>
        </w:rPr>
      </w:pPr>
    </w:p>
    <w:p w:rsidR="00404F02" w:rsidRDefault="00404F02" w:rsidP="007D7A16">
      <w:pPr>
        <w:tabs>
          <w:tab w:val="left" w:pos="350"/>
        </w:tabs>
        <w:spacing w:before="45" w:line="360" w:lineRule="auto"/>
        <w:rPr>
          <w:rFonts w:asciiTheme="majorHAnsi" w:hAnsiTheme="majorHAnsi"/>
          <w:spacing w:val="8"/>
          <w:sz w:val="20"/>
          <w:szCs w:val="20"/>
        </w:rPr>
      </w:pPr>
    </w:p>
    <w:p w:rsidR="00404F02" w:rsidRDefault="00404F02" w:rsidP="007D7A16">
      <w:pPr>
        <w:tabs>
          <w:tab w:val="left" w:pos="350"/>
        </w:tabs>
        <w:spacing w:before="45" w:line="360" w:lineRule="auto"/>
        <w:rPr>
          <w:rFonts w:asciiTheme="majorHAnsi" w:hAnsiTheme="majorHAnsi"/>
          <w:spacing w:val="8"/>
          <w:sz w:val="20"/>
          <w:szCs w:val="20"/>
        </w:rPr>
      </w:pPr>
    </w:p>
    <w:sectPr w:rsidR="00404F02"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54E" w:rsidRDefault="0068754E">
      <w:r>
        <w:separator/>
      </w:r>
    </w:p>
  </w:endnote>
  <w:endnote w:type="continuationSeparator" w:id="1">
    <w:p w:rsidR="0068754E" w:rsidRDefault="0068754E">
      <w:r>
        <w:continuationSeparator/>
      </w:r>
    </w:p>
  </w:endnote>
  <w:endnote w:id="2">
    <w:p w:rsidR="00485639" w:rsidRPr="007D7A16" w:rsidRDefault="00485639" w:rsidP="007D7A16">
      <w:pPr>
        <w:pStyle w:val="aff8"/>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1221"/>
      <w:docPartObj>
        <w:docPartGallery w:val="Page Numbers (Bottom of Page)"/>
        <w:docPartUnique/>
      </w:docPartObj>
    </w:sdtPr>
    <w:sdtContent>
      <w:p w:rsidR="00E96934" w:rsidRDefault="00E96934">
        <w:pPr>
          <w:pStyle w:val="aff1"/>
          <w:jc w:val="center"/>
        </w:pPr>
        <w:r>
          <w:t>[</w:t>
        </w:r>
        <w:fldSimple w:instr=" PAGE   \* MERGEFORMAT ">
          <w:r w:rsidR="00594572">
            <w:rPr>
              <w:noProof/>
            </w:rPr>
            <w:t>25</w:t>
          </w:r>
        </w:fldSimple>
        <w:r>
          <w:t>]</w:t>
        </w:r>
      </w:p>
    </w:sdtContent>
  </w:sdt>
  <w:p w:rsidR="00485639" w:rsidRDefault="00485639">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85639" w:rsidRDefault="00485639">
        <w:pPr>
          <w:pStyle w:val="aff1"/>
          <w:jc w:val="center"/>
        </w:pPr>
        <w:r>
          <w:t>[</w:t>
        </w:r>
        <w:fldSimple w:instr=" PAGE   \* MERGEFORMAT ">
          <w:r w:rsidR="00594572">
            <w:rPr>
              <w:noProof/>
            </w:rPr>
            <w:t>34</w:t>
          </w:r>
        </w:fldSimple>
        <w:r>
          <w:t>]</w:t>
        </w:r>
      </w:p>
    </w:sdtContent>
  </w:sdt>
  <w:p w:rsidR="00485639" w:rsidRDefault="0048563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54E" w:rsidRDefault="0068754E">
      <w:r>
        <w:separator/>
      </w:r>
    </w:p>
  </w:footnote>
  <w:footnote w:type="continuationSeparator" w:id="1">
    <w:p w:rsidR="0068754E" w:rsidRDefault="0068754E">
      <w:r>
        <w:continuationSeparator/>
      </w:r>
    </w:p>
  </w:footnote>
  <w:footnote w:id="2">
    <w:p w:rsidR="00485639" w:rsidRPr="00DA230C" w:rsidRDefault="00485639"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485639" w:rsidRPr="00753C93" w:rsidRDefault="00485639" w:rsidP="00753C93">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485639" w:rsidRPr="00CA5229" w:rsidRDefault="00485639" w:rsidP="006567B2">
      <w:pPr>
        <w:pStyle w:val="aff9"/>
        <w:rPr>
          <w:rFonts w:asciiTheme="majorHAnsi" w:hAnsiTheme="majorHAnsi"/>
          <w:b/>
          <w:sz w:val="16"/>
          <w:szCs w:val="16"/>
        </w:rPr>
      </w:pPr>
      <w:r w:rsidRPr="00CA5229">
        <w:rPr>
          <w:rStyle w:val="aff5"/>
          <w:rFonts w:asciiTheme="majorHAnsi" w:hAnsiTheme="majorHAnsi"/>
          <w:b/>
          <w:sz w:val="16"/>
          <w:szCs w:val="16"/>
        </w:rPr>
        <w:footnoteRef/>
      </w:r>
      <w:r w:rsidRPr="00CA5229">
        <w:rPr>
          <w:rFonts w:asciiTheme="majorHAnsi" w:hAnsiTheme="majorHAnsi"/>
          <w:b/>
          <w:sz w:val="16"/>
          <w:szCs w:val="16"/>
        </w:rPr>
        <w:tab/>
        <w:t xml:space="preserve">Με εκτύπωση της καρτέλας “Στοιχεία Μητρώου/ Επιχείρησης”, όπως αυτά εμφανίζονται στο </w:t>
      </w:r>
      <w:r w:rsidRPr="00CA5229">
        <w:rPr>
          <w:rFonts w:asciiTheme="majorHAnsi" w:hAnsiTheme="majorHAnsi" w:cs="Cambria"/>
          <w:b/>
          <w:sz w:val="16"/>
          <w:szCs w:val="16"/>
          <w:lang w:val="en-US"/>
        </w:rPr>
        <w:t>taxisnet</w:t>
      </w:r>
      <w:r w:rsidRPr="00CA5229">
        <w:rPr>
          <w:rFonts w:asciiTheme="majorHAnsi" w:hAnsiTheme="majorHAnsi" w:cs="Cambria"/>
          <w:b/>
          <w:sz w:val="16"/>
          <w:szCs w:val="16"/>
        </w:rPr>
        <w:t>.</w:t>
      </w:r>
    </w:p>
  </w:footnote>
  <w:footnote w:id="5">
    <w:p w:rsidR="00485639" w:rsidRPr="00DA230C" w:rsidRDefault="00485639"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485639" w:rsidRPr="00DA230C" w:rsidRDefault="00485639">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485639" w:rsidRPr="00DA230C" w:rsidRDefault="00485639"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485639" w:rsidRPr="00DA230C" w:rsidRDefault="00485639"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85639" w:rsidRPr="00DA230C" w:rsidRDefault="0048563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85639" w:rsidRPr="00DA230C" w:rsidRDefault="0048563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85639" w:rsidRPr="00DA230C" w:rsidRDefault="0048563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485639" w:rsidRPr="00DA230C" w:rsidRDefault="00485639"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4">
    <w:p w:rsidR="00485639" w:rsidRPr="00DA230C" w:rsidRDefault="0048563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639" w:rsidRDefault="00485639">
    <w:pPr>
      <w:pStyle w:val="ab"/>
      <w:framePr w:w="11716" w:h="394" w:wrap="none" w:vAnchor="text" w:hAnchor="page" w:x="95" w:y="393"/>
      <w:shd w:val="clear" w:color="auto" w:fill="auto"/>
      <w:ind w:left="653"/>
    </w:pPr>
    <w:r>
      <w:rPr>
        <w:rStyle w:val="291"/>
        <w:rFonts w:eastAsia="Calibri"/>
        <w:lang w:val="en-US"/>
      </w:rPr>
      <w:t>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639" w:rsidRDefault="00485639">
    <w:pPr>
      <w:rPr>
        <w:sz w:val="2"/>
        <w:szCs w:val="2"/>
      </w:rPr>
    </w:pPr>
  </w:p>
  <w:p w:rsidR="00485639" w:rsidRDefault="00485639" w:rsidP="000875EA">
    <w:pPr>
      <w:jc w:val="right"/>
    </w:pPr>
  </w:p>
  <w:p w:rsidR="00485639" w:rsidRPr="00A65E33" w:rsidRDefault="00485639"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w:t>
    </w:r>
    <w:r w:rsidRPr="00A65E33">
      <w:rPr>
        <w:rFonts w:asciiTheme="minorHAnsi" w:hAnsiTheme="minorHAnsi"/>
        <w:sz w:val="20"/>
        <w:szCs w:val="20"/>
      </w:rPr>
      <w:t xml:space="preserve"> </w:t>
    </w:r>
    <w:r>
      <w:rPr>
        <w:rFonts w:asciiTheme="minorHAnsi" w:hAnsiTheme="minorHAnsi"/>
        <w:sz w:val="20"/>
        <w:szCs w:val="20"/>
      </w:rPr>
      <w:t>Συντήρησης Ανελκυστήρων</w:t>
    </w:r>
    <w:r w:rsidRPr="00A65E33">
      <w:rPr>
        <w:rFonts w:asciiTheme="minorHAnsi" w:hAnsiTheme="minorHAnsi"/>
        <w:sz w:val="20"/>
        <w:szCs w:val="20"/>
      </w:rPr>
      <w:t xml:space="preserve"> για τις ανάγκες </w:t>
    </w:r>
    <w:r>
      <w:rPr>
        <w:rFonts w:asciiTheme="minorHAnsi" w:hAnsiTheme="minorHAnsi"/>
        <w:sz w:val="20"/>
        <w:szCs w:val="20"/>
      </w:rPr>
      <w:t>της Ο.Μ. Έδρας-Άγιος Νικόλαος, της ΑΟΜ Σητείας και του Γ.Ν.-Κ.Υ. Νεάπολης «Διαλυνάκειο»</w:t>
    </w:r>
    <w:r w:rsidRPr="00A65E33">
      <w:rPr>
        <w:rFonts w:asciiTheme="minorHAnsi" w:hAnsiTheme="minorHAnsi"/>
        <w:sz w:val="20"/>
        <w:szCs w:val="20"/>
      </w:rPr>
      <w:t xml:space="preserve"> του Γ.Ν. Λασιθίου</w:t>
    </w:r>
    <w:r>
      <w:rPr>
        <w:rFonts w:asciiTheme="minorHAnsi" w:hAnsiTheme="minorHAnsi"/>
        <w:sz w:val="20"/>
        <w:szCs w:val="20"/>
      </w:rPr>
      <w:t>- Γ.Ν.-Κ.Υ. Νεάπολης «Διαλυνάκειο»</w:t>
    </w:r>
  </w:p>
  <w:p w:rsidR="00485639" w:rsidRPr="000875EA" w:rsidRDefault="00485639"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lvl w:ilvl="0">
      <w:start w:val="1"/>
      <w:numFmt w:val="bullet"/>
      <w:lvlText w:val="­"/>
      <w:lvlJc w:val="left"/>
      <w:pPr>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00C5C6C"/>
    <w:multiLevelType w:val="multilevel"/>
    <w:tmpl w:val="D25234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6">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1E7110"/>
    <w:multiLevelType w:val="multilevel"/>
    <w:tmpl w:val="80688B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056430"/>
    <w:multiLevelType w:val="multilevel"/>
    <w:tmpl w:val="BD3A10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9">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A160D5"/>
    <w:multiLevelType w:val="multilevel"/>
    <w:tmpl w:val="CF6C1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B6358F0"/>
    <w:multiLevelType w:val="multilevel"/>
    <w:tmpl w:val="4AD4FE9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941629"/>
    <w:multiLevelType w:val="hybridMultilevel"/>
    <w:tmpl w:val="A9DA82E6"/>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20"/>
  </w:num>
  <w:num w:numId="2">
    <w:abstractNumId w:val="22"/>
  </w:num>
  <w:num w:numId="3">
    <w:abstractNumId w:val="39"/>
  </w:num>
  <w:num w:numId="4">
    <w:abstractNumId w:val="34"/>
  </w:num>
  <w:num w:numId="5">
    <w:abstractNumId w:val="26"/>
  </w:num>
  <w:num w:numId="6">
    <w:abstractNumId w:val="11"/>
  </w:num>
  <w:num w:numId="7">
    <w:abstractNumId w:val="18"/>
  </w:num>
  <w:num w:numId="8">
    <w:abstractNumId w:val="30"/>
  </w:num>
  <w:num w:numId="9">
    <w:abstractNumId w:val="25"/>
  </w:num>
  <w:num w:numId="10">
    <w:abstractNumId w:val="12"/>
  </w:num>
  <w:num w:numId="11">
    <w:abstractNumId w:val="10"/>
  </w:num>
  <w:num w:numId="12">
    <w:abstractNumId w:val="36"/>
  </w:num>
  <w:num w:numId="13">
    <w:abstractNumId w:val="5"/>
  </w:num>
  <w:num w:numId="14">
    <w:abstractNumId w:val="27"/>
  </w:num>
  <w:num w:numId="15">
    <w:abstractNumId w:val="40"/>
  </w:num>
  <w:num w:numId="16">
    <w:abstractNumId w:val="14"/>
  </w:num>
  <w:num w:numId="17">
    <w:abstractNumId w:val="41"/>
  </w:num>
  <w:num w:numId="18">
    <w:abstractNumId w:val="0"/>
  </w:num>
  <w:num w:numId="19">
    <w:abstractNumId w:val="32"/>
  </w:num>
  <w:num w:numId="20">
    <w:abstractNumId w:val="17"/>
  </w:num>
  <w:num w:numId="21">
    <w:abstractNumId w:val="42"/>
  </w:num>
  <w:num w:numId="22">
    <w:abstractNumId w:val="31"/>
  </w:num>
  <w:num w:numId="23">
    <w:abstractNumId w:val="37"/>
  </w:num>
  <w:num w:numId="24">
    <w:abstractNumId w:val="24"/>
  </w:num>
  <w:num w:numId="25">
    <w:abstractNumId w:val="16"/>
  </w:num>
  <w:num w:numId="26">
    <w:abstractNumId w:val="9"/>
  </w:num>
  <w:num w:numId="27">
    <w:abstractNumId w:val="33"/>
  </w:num>
  <w:num w:numId="28">
    <w:abstractNumId w:val="2"/>
  </w:num>
  <w:num w:numId="29">
    <w:abstractNumId w:val="38"/>
  </w:num>
  <w:num w:numId="30">
    <w:abstractNumId w:val="28"/>
  </w:num>
  <w:num w:numId="31">
    <w:abstractNumId w:val="43"/>
  </w:num>
  <w:num w:numId="32">
    <w:abstractNumId w:val="1"/>
  </w:num>
  <w:num w:numId="33">
    <w:abstractNumId w:val="15"/>
  </w:num>
  <w:num w:numId="34">
    <w:abstractNumId w:val="13"/>
  </w:num>
  <w:num w:numId="35">
    <w:abstractNumId w:val="7"/>
  </w:num>
  <w:num w:numId="36">
    <w:abstractNumId w:val="21"/>
  </w:num>
  <w:num w:numId="37">
    <w:abstractNumId w:val="29"/>
  </w:num>
  <w:num w:numId="38">
    <w:abstractNumId w:val="4"/>
  </w:num>
  <w:num w:numId="39">
    <w:abstractNumId w:val="3"/>
  </w:num>
  <w:num w:numId="40">
    <w:abstractNumId w:val="6"/>
  </w:num>
  <w:num w:numId="41">
    <w:abstractNumId w:val="35"/>
  </w:num>
  <w:num w:numId="42">
    <w:abstractNumId w:val="8"/>
  </w:num>
  <w:num w:numId="43">
    <w:abstractNumId w:val="23"/>
  </w:num>
  <w:num w:numId="44">
    <w:abstractNumId w:val="19"/>
  </w:num>
  <w:num w:numId="45">
    <w:abstractNumId w:val="44"/>
  </w:num>
  <w:num w:numId="46">
    <w:abstractNumId w:val="4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14690"/>
  </w:hdrShapeDefaults>
  <w:footnotePr>
    <w:footnote w:id="0"/>
    <w:footnote w:id="1"/>
  </w:footnotePr>
  <w:endnotePr>
    <w:pos w:val="sectEnd"/>
    <w:endnote w:id="0"/>
    <w:endnote w:id="1"/>
  </w:endnotePr>
  <w:compat>
    <w:doNotExpandShiftReturn/>
  </w:compat>
  <w:rsids>
    <w:rsidRoot w:val="002941CA"/>
    <w:rsid w:val="00002B28"/>
    <w:rsid w:val="00013851"/>
    <w:rsid w:val="00014A37"/>
    <w:rsid w:val="00021E5E"/>
    <w:rsid w:val="000222EC"/>
    <w:rsid w:val="000232DC"/>
    <w:rsid w:val="00023EE2"/>
    <w:rsid w:val="00024C0D"/>
    <w:rsid w:val="000314B1"/>
    <w:rsid w:val="00034332"/>
    <w:rsid w:val="000356B4"/>
    <w:rsid w:val="0003647A"/>
    <w:rsid w:val="0003796E"/>
    <w:rsid w:val="000408EB"/>
    <w:rsid w:val="000410BD"/>
    <w:rsid w:val="00044EE2"/>
    <w:rsid w:val="00047CCC"/>
    <w:rsid w:val="00052645"/>
    <w:rsid w:val="000577AC"/>
    <w:rsid w:val="000621EC"/>
    <w:rsid w:val="00062B06"/>
    <w:rsid w:val="0006680B"/>
    <w:rsid w:val="000668BB"/>
    <w:rsid w:val="0007317A"/>
    <w:rsid w:val="000759F6"/>
    <w:rsid w:val="00077238"/>
    <w:rsid w:val="000837A6"/>
    <w:rsid w:val="000875EA"/>
    <w:rsid w:val="00096A40"/>
    <w:rsid w:val="0009758E"/>
    <w:rsid w:val="000A34A4"/>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4688"/>
    <w:rsid w:val="00110BCC"/>
    <w:rsid w:val="00120831"/>
    <w:rsid w:val="00121D6E"/>
    <w:rsid w:val="00121DC7"/>
    <w:rsid w:val="00127AD0"/>
    <w:rsid w:val="00130344"/>
    <w:rsid w:val="00133E53"/>
    <w:rsid w:val="00135FF6"/>
    <w:rsid w:val="001365AF"/>
    <w:rsid w:val="001424ED"/>
    <w:rsid w:val="001429D5"/>
    <w:rsid w:val="0014386F"/>
    <w:rsid w:val="00143FDB"/>
    <w:rsid w:val="001538B1"/>
    <w:rsid w:val="00154320"/>
    <w:rsid w:val="0016147F"/>
    <w:rsid w:val="00162075"/>
    <w:rsid w:val="00165841"/>
    <w:rsid w:val="001677B7"/>
    <w:rsid w:val="00173B40"/>
    <w:rsid w:val="00176F1E"/>
    <w:rsid w:val="00186811"/>
    <w:rsid w:val="001869DE"/>
    <w:rsid w:val="00187A55"/>
    <w:rsid w:val="00190F94"/>
    <w:rsid w:val="001948BB"/>
    <w:rsid w:val="001A461A"/>
    <w:rsid w:val="001B0DBE"/>
    <w:rsid w:val="001B48E4"/>
    <w:rsid w:val="001B6BFC"/>
    <w:rsid w:val="001C1EA7"/>
    <w:rsid w:val="001C3754"/>
    <w:rsid w:val="001C70BB"/>
    <w:rsid w:val="001E08B1"/>
    <w:rsid w:val="001E10B7"/>
    <w:rsid w:val="001E446C"/>
    <w:rsid w:val="001F3C6F"/>
    <w:rsid w:val="001F7220"/>
    <w:rsid w:val="001F7506"/>
    <w:rsid w:val="00216890"/>
    <w:rsid w:val="00221F63"/>
    <w:rsid w:val="00222669"/>
    <w:rsid w:val="00223908"/>
    <w:rsid w:val="00226B7C"/>
    <w:rsid w:val="0022738C"/>
    <w:rsid w:val="00231B06"/>
    <w:rsid w:val="00234EEB"/>
    <w:rsid w:val="00237F36"/>
    <w:rsid w:val="00254B87"/>
    <w:rsid w:val="00255842"/>
    <w:rsid w:val="00260164"/>
    <w:rsid w:val="00260BCF"/>
    <w:rsid w:val="0026162C"/>
    <w:rsid w:val="002651F1"/>
    <w:rsid w:val="00270757"/>
    <w:rsid w:val="00281565"/>
    <w:rsid w:val="00281FA2"/>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C7B36"/>
    <w:rsid w:val="002D0D4B"/>
    <w:rsid w:val="002D0F98"/>
    <w:rsid w:val="002D227B"/>
    <w:rsid w:val="002D54B2"/>
    <w:rsid w:val="002E0502"/>
    <w:rsid w:val="002E3330"/>
    <w:rsid w:val="002F4D50"/>
    <w:rsid w:val="002F5BD9"/>
    <w:rsid w:val="002F6AA3"/>
    <w:rsid w:val="0030028E"/>
    <w:rsid w:val="003071CE"/>
    <w:rsid w:val="00321338"/>
    <w:rsid w:val="0032168F"/>
    <w:rsid w:val="00323A95"/>
    <w:rsid w:val="00332A4E"/>
    <w:rsid w:val="003372FD"/>
    <w:rsid w:val="00344867"/>
    <w:rsid w:val="003459F4"/>
    <w:rsid w:val="00347653"/>
    <w:rsid w:val="00350EEF"/>
    <w:rsid w:val="00352B6C"/>
    <w:rsid w:val="00353C4B"/>
    <w:rsid w:val="00367ED1"/>
    <w:rsid w:val="00371FD2"/>
    <w:rsid w:val="00374D7F"/>
    <w:rsid w:val="003806E0"/>
    <w:rsid w:val="00392540"/>
    <w:rsid w:val="003A034A"/>
    <w:rsid w:val="003A7871"/>
    <w:rsid w:val="003B41CC"/>
    <w:rsid w:val="003C565F"/>
    <w:rsid w:val="003D26C1"/>
    <w:rsid w:val="003D3E9D"/>
    <w:rsid w:val="003D636A"/>
    <w:rsid w:val="003E39A8"/>
    <w:rsid w:val="003E462C"/>
    <w:rsid w:val="003E545F"/>
    <w:rsid w:val="003F62A5"/>
    <w:rsid w:val="00401E81"/>
    <w:rsid w:val="00404F02"/>
    <w:rsid w:val="004120EE"/>
    <w:rsid w:val="004139A7"/>
    <w:rsid w:val="004210CE"/>
    <w:rsid w:val="0042425E"/>
    <w:rsid w:val="004307C6"/>
    <w:rsid w:val="004309A6"/>
    <w:rsid w:val="00432E90"/>
    <w:rsid w:val="00434FDF"/>
    <w:rsid w:val="00437184"/>
    <w:rsid w:val="004408EF"/>
    <w:rsid w:val="00440EF3"/>
    <w:rsid w:val="00441958"/>
    <w:rsid w:val="00444B43"/>
    <w:rsid w:val="00446EF8"/>
    <w:rsid w:val="004533F1"/>
    <w:rsid w:val="0045531A"/>
    <w:rsid w:val="00455EF6"/>
    <w:rsid w:val="00462E0B"/>
    <w:rsid w:val="00465259"/>
    <w:rsid w:val="00467249"/>
    <w:rsid w:val="00467505"/>
    <w:rsid w:val="004675DB"/>
    <w:rsid w:val="00467878"/>
    <w:rsid w:val="004717E1"/>
    <w:rsid w:val="00480326"/>
    <w:rsid w:val="00483DFA"/>
    <w:rsid w:val="00485639"/>
    <w:rsid w:val="00485BF8"/>
    <w:rsid w:val="004875F8"/>
    <w:rsid w:val="004A14FF"/>
    <w:rsid w:val="004A7773"/>
    <w:rsid w:val="004B3553"/>
    <w:rsid w:val="004B718D"/>
    <w:rsid w:val="004C12C2"/>
    <w:rsid w:val="004C18AA"/>
    <w:rsid w:val="004C6D75"/>
    <w:rsid w:val="004D2A2C"/>
    <w:rsid w:val="004D5F7D"/>
    <w:rsid w:val="004D6CE1"/>
    <w:rsid w:val="004E05A7"/>
    <w:rsid w:val="004E0878"/>
    <w:rsid w:val="004E1C41"/>
    <w:rsid w:val="004E269C"/>
    <w:rsid w:val="004E34FC"/>
    <w:rsid w:val="004E3AB5"/>
    <w:rsid w:val="004E58DA"/>
    <w:rsid w:val="004F17D6"/>
    <w:rsid w:val="004F6168"/>
    <w:rsid w:val="005001EC"/>
    <w:rsid w:val="00510C2C"/>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3049"/>
    <w:rsid w:val="00574887"/>
    <w:rsid w:val="005755AC"/>
    <w:rsid w:val="00584AA6"/>
    <w:rsid w:val="00584AFA"/>
    <w:rsid w:val="00594572"/>
    <w:rsid w:val="0059573D"/>
    <w:rsid w:val="005A39C8"/>
    <w:rsid w:val="005A479D"/>
    <w:rsid w:val="005B3DD4"/>
    <w:rsid w:val="005B6353"/>
    <w:rsid w:val="005C001D"/>
    <w:rsid w:val="005C4785"/>
    <w:rsid w:val="005C5628"/>
    <w:rsid w:val="005D3066"/>
    <w:rsid w:val="005D731D"/>
    <w:rsid w:val="005E4F61"/>
    <w:rsid w:val="005E6EB4"/>
    <w:rsid w:val="005F5E47"/>
    <w:rsid w:val="005F71D0"/>
    <w:rsid w:val="00601C1A"/>
    <w:rsid w:val="00605235"/>
    <w:rsid w:val="0060580A"/>
    <w:rsid w:val="00606937"/>
    <w:rsid w:val="00612466"/>
    <w:rsid w:val="006128F3"/>
    <w:rsid w:val="00616324"/>
    <w:rsid w:val="006338FB"/>
    <w:rsid w:val="0063482A"/>
    <w:rsid w:val="00636B18"/>
    <w:rsid w:val="00640196"/>
    <w:rsid w:val="00640320"/>
    <w:rsid w:val="006437E7"/>
    <w:rsid w:val="00644E30"/>
    <w:rsid w:val="00645FA2"/>
    <w:rsid w:val="00651140"/>
    <w:rsid w:val="00653C56"/>
    <w:rsid w:val="006567B2"/>
    <w:rsid w:val="00665BF0"/>
    <w:rsid w:val="00670C18"/>
    <w:rsid w:val="00682268"/>
    <w:rsid w:val="00683C23"/>
    <w:rsid w:val="006869B2"/>
    <w:rsid w:val="0068754E"/>
    <w:rsid w:val="0069756A"/>
    <w:rsid w:val="006A29E1"/>
    <w:rsid w:val="006A3C21"/>
    <w:rsid w:val="006A714D"/>
    <w:rsid w:val="006B1A75"/>
    <w:rsid w:val="006B28B6"/>
    <w:rsid w:val="006B30AA"/>
    <w:rsid w:val="006B344E"/>
    <w:rsid w:val="006B6C7C"/>
    <w:rsid w:val="006B7923"/>
    <w:rsid w:val="006B7C84"/>
    <w:rsid w:val="006C0A33"/>
    <w:rsid w:val="006D1245"/>
    <w:rsid w:val="006D7506"/>
    <w:rsid w:val="006D7B8E"/>
    <w:rsid w:val="006D7C94"/>
    <w:rsid w:val="006F596A"/>
    <w:rsid w:val="007019DB"/>
    <w:rsid w:val="00701AE7"/>
    <w:rsid w:val="00707167"/>
    <w:rsid w:val="00710533"/>
    <w:rsid w:val="00710C03"/>
    <w:rsid w:val="00716C8A"/>
    <w:rsid w:val="0072316A"/>
    <w:rsid w:val="00731A5E"/>
    <w:rsid w:val="00753C93"/>
    <w:rsid w:val="00762B77"/>
    <w:rsid w:val="00763E7D"/>
    <w:rsid w:val="0076795D"/>
    <w:rsid w:val="00772588"/>
    <w:rsid w:val="00773871"/>
    <w:rsid w:val="00775B5F"/>
    <w:rsid w:val="007800A7"/>
    <w:rsid w:val="00793591"/>
    <w:rsid w:val="007A0F5D"/>
    <w:rsid w:val="007A2CDE"/>
    <w:rsid w:val="007A735E"/>
    <w:rsid w:val="007C5494"/>
    <w:rsid w:val="007C665B"/>
    <w:rsid w:val="007C70CE"/>
    <w:rsid w:val="007D7A16"/>
    <w:rsid w:val="007F09F4"/>
    <w:rsid w:val="007F1654"/>
    <w:rsid w:val="007F2783"/>
    <w:rsid w:val="0080083D"/>
    <w:rsid w:val="00803870"/>
    <w:rsid w:val="00803A38"/>
    <w:rsid w:val="00806DB4"/>
    <w:rsid w:val="0081067C"/>
    <w:rsid w:val="00811F2B"/>
    <w:rsid w:val="008130FE"/>
    <w:rsid w:val="00817F7E"/>
    <w:rsid w:val="00823C3A"/>
    <w:rsid w:val="0083066C"/>
    <w:rsid w:val="00836CFC"/>
    <w:rsid w:val="00845573"/>
    <w:rsid w:val="00853A68"/>
    <w:rsid w:val="0086032D"/>
    <w:rsid w:val="00864EFE"/>
    <w:rsid w:val="00865BB5"/>
    <w:rsid w:val="008738D5"/>
    <w:rsid w:val="008865D7"/>
    <w:rsid w:val="008902F5"/>
    <w:rsid w:val="0089071C"/>
    <w:rsid w:val="008917FE"/>
    <w:rsid w:val="00895A0D"/>
    <w:rsid w:val="0089666A"/>
    <w:rsid w:val="008A2D1B"/>
    <w:rsid w:val="008B4B31"/>
    <w:rsid w:val="008C487F"/>
    <w:rsid w:val="008D0748"/>
    <w:rsid w:val="008D45E3"/>
    <w:rsid w:val="008D4D44"/>
    <w:rsid w:val="008D4D77"/>
    <w:rsid w:val="008E02D6"/>
    <w:rsid w:val="008E29E5"/>
    <w:rsid w:val="008E44C4"/>
    <w:rsid w:val="008E47A9"/>
    <w:rsid w:val="00903F61"/>
    <w:rsid w:val="00914683"/>
    <w:rsid w:val="0092247D"/>
    <w:rsid w:val="009229CE"/>
    <w:rsid w:val="00943450"/>
    <w:rsid w:val="0094408B"/>
    <w:rsid w:val="00944618"/>
    <w:rsid w:val="009523BE"/>
    <w:rsid w:val="00954693"/>
    <w:rsid w:val="0096063E"/>
    <w:rsid w:val="00960795"/>
    <w:rsid w:val="0096187E"/>
    <w:rsid w:val="0096205B"/>
    <w:rsid w:val="00972C15"/>
    <w:rsid w:val="00977569"/>
    <w:rsid w:val="00982B1F"/>
    <w:rsid w:val="009834FB"/>
    <w:rsid w:val="00985F8B"/>
    <w:rsid w:val="00986466"/>
    <w:rsid w:val="0099370E"/>
    <w:rsid w:val="00994FA3"/>
    <w:rsid w:val="00996991"/>
    <w:rsid w:val="009A034A"/>
    <w:rsid w:val="009A466C"/>
    <w:rsid w:val="009A7FD3"/>
    <w:rsid w:val="009B1262"/>
    <w:rsid w:val="009B1968"/>
    <w:rsid w:val="009B39DD"/>
    <w:rsid w:val="009C4D37"/>
    <w:rsid w:val="009C5C9A"/>
    <w:rsid w:val="009D00B2"/>
    <w:rsid w:val="009D15E5"/>
    <w:rsid w:val="009D72FE"/>
    <w:rsid w:val="009E6830"/>
    <w:rsid w:val="009E6C3F"/>
    <w:rsid w:val="009F20D4"/>
    <w:rsid w:val="009F32D2"/>
    <w:rsid w:val="009F6FBC"/>
    <w:rsid w:val="009F7E6E"/>
    <w:rsid w:val="00A01C24"/>
    <w:rsid w:val="00A02FEF"/>
    <w:rsid w:val="00A07655"/>
    <w:rsid w:val="00A14430"/>
    <w:rsid w:val="00A159FC"/>
    <w:rsid w:val="00A15AF2"/>
    <w:rsid w:val="00A16B4B"/>
    <w:rsid w:val="00A1733E"/>
    <w:rsid w:val="00A1776E"/>
    <w:rsid w:val="00A22B12"/>
    <w:rsid w:val="00A27522"/>
    <w:rsid w:val="00A32532"/>
    <w:rsid w:val="00A36F50"/>
    <w:rsid w:val="00A3780D"/>
    <w:rsid w:val="00A4485A"/>
    <w:rsid w:val="00A53B83"/>
    <w:rsid w:val="00A65E33"/>
    <w:rsid w:val="00A673AB"/>
    <w:rsid w:val="00A70461"/>
    <w:rsid w:val="00A71DB5"/>
    <w:rsid w:val="00A85633"/>
    <w:rsid w:val="00A85EF0"/>
    <w:rsid w:val="00A87E30"/>
    <w:rsid w:val="00AA32E8"/>
    <w:rsid w:val="00AB1E92"/>
    <w:rsid w:val="00AB3160"/>
    <w:rsid w:val="00AB37E3"/>
    <w:rsid w:val="00AB49C0"/>
    <w:rsid w:val="00AB5689"/>
    <w:rsid w:val="00AB6117"/>
    <w:rsid w:val="00AB7817"/>
    <w:rsid w:val="00AC522F"/>
    <w:rsid w:val="00AD3114"/>
    <w:rsid w:val="00AD4400"/>
    <w:rsid w:val="00AE0FFA"/>
    <w:rsid w:val="00AE549D"/>
    <w:rsid w:val="00AF6C47"/>
    <w:rsid w:val="00B008D7"/>
    <w:rsid w:val="00B0162E"/>
    <w:rsid w:val="00B01FB1"/>
    <w:rsid w:val="00B02272"/>
    <w:rsid w:val="00B03C1E"/>
    <w:rsid w:val="00B068A3"/>
    <w:rsid w:val="00B07CC7"/>
    <w:rsid w:val="00B125D7"/>
    <w:rsid w:val="00B12D3C"/>
    <w:rsid w:val="00B17D1F"/>
    <w:rsid w:val="00B25992"/>
    <w:rsid w:val="00B34CA1"/>
    <w:rsid w:val="00B353AF"/>
    <w:rsid w:val="00B43702"/>
    <w:rsid w:val="00B4452A"/>
    <w:rsid w:val="00B44BF4"/>
    <w:rsid w:val="00B476E2"/>
    <w:rsid w:val="00B56F76"/>
    <w:rsid w:val="00B6014B"/>
    <w:rsid w:val="00B60718"/>
    <w:rsid w:val="00B61773"/>
    <w:rsid w:val="00B65D39"/>
    <w:rsid w:val="00B66982"/>
    <w:rsid w:val="00B66C72"/>
    <w:rsid w:val="00B70AF0"/>
    <w:rsid w:val="00B757AF"/>
    <w:rsid w:val="00B83614"/>
    <w:rsid w:val="00B8381A"/>
    <w:rsid w:val="00B839D5"/>
    <w:rsid w:val="00B90727"/>
    <w:rsid w:val="00B92FCF"/>
    <w:rsid w:val="00B946C4"/>
    <w:rsid w:val="00BA1929"/>
    <w:rsid w:val="00BA2757"/>
    <w:rsid w:val="00BA3C1F"/>
    <w:rsid w:val="00BA5792"/>
    <w:rsid w:val="00BB6BEC"/>
    <w:rsid w:val="00BC51E3"/>
    <w:rsid w:val="00BD1B5A"/>
    <w:rsid w:val="00BE0E95"/>
    <w:rsid w:val="00BE6CF7"/>
    <w:rsid w:val="00BF1361"/>
    <w:rsid w:val="00BF5DEC"/>
    <w:rsid w:val="00C06C95"/>
    <w:rsid w:val="00C107A6"/>
    <w:rsid w:val="00C10BC1"/>
    <w:rsid w:val="00C15AB9"/>
    <w:rsid w:val="00C170CF"/>
    <w:rsid w:val="00C17528"/>
    <w:rsid w:val="00C2229A"/>
    <w:rsid w:val="00C3097B"/>
    <w:rsid w:val="00C30F77"/>
    <w:rsid w:val="00C33F96"/>
    <w:rsid w:val="00C34E7A"/>
    <w:rsid w:val="00C368AC"/>
    <w:rsid w:val="00C4355C"/>
    <w:rsid w:val="00C43BC7"/>
    <w:rsid w:val="00C511CB"/>
    <w:rsid w:val="00C6012B"/>
    <w:rsid w:val="00C608E8"/>
    <w:rsid w:val="00C62B87"/>
    <w:rsid w:val="00C63EC4"/>
    <w:rsid w:val="00C641B5"/>
    <w:rsid w:val="00C66B6B"/>
    <w:rsid w:val="00C77759"/>
    <w:rsid w:val="00C87955"/>
    <w:rsid w:val="00C94BD7"/>
    <w:rsid w:val="00CA077E"/>
    <w:rsid w:val="00CA5229"/>
    <w:rsid w:val="00CB01D4"/>
    <w:rsid w:val="00CB3485"/>
    <w:rsid w:val="00CB5F66"/>
    <w:rsid w:val="00CB60B1"/>
    <w:rsid w:val="00CC040A"/>
    <w:rsid w:val="00CC680E"/>
    <w:rsid w:val="00CD0BC2"/>
    <w:rsid w:val="00CD6338"/>
    <w:rsid w:val="00CD72F4"/>
    <w:rsid w:val="00CE39BF"/>
    <w:rsid w:val="00CE59BC"/>
    <w:rsid w:val="00CE5C3F"/>
    <w:rsid w:val="00CE68AA"/>
    <w:rsid w:val="00D02B0D"/>
    <w:rsid w:val="00D1770D"/>
    <w:rsid w:val="00D2433F"/>
    <w:rsid w:val="00D3109F"/>
    <w:rsid w:val="00D41A00"/>
    <w:rsid w:val="00D4278D"/>
    <w:rsid w:val="00D46A43"/>
    <w:rsid w:val="00D46C06"/>
    <w:rsid w:val="00D47039"/>
    <w:rsid w:val="00D471C6"/>
    <w:rsid w:val="00D52D95"/>
    <w:rsid w:val="00D60B92"/>
    <w:rsid w:val="00D629C8"/>
    <w:rsid w:val="00D64970"/>
    <w:rsid w:val="00D75BCA"/>
    <w:rsid w:val="00D7627E"/>
    <w:rsid w:val="00D863F4"/>
    <w:rsid w:val="00D87BB8"/>
    <w:rsid w:val="00D92F55"/>
    <w:rsid w:val="00D9609A"/>
    <w:rsid w:val="00D967A2"/>
    <w:rsid w:val="00DA230C"/>
    <w:rsid w:val="00DA23A5"/>
    <w:rsid w:val="00DB1D8E"/>
    <w:rsid w:val="00DC2439"/>
    <w:rsid w:val="00DC66DE"/>
    <w:rsid w:val="00DD373C"/>
    <w:rsid w:val="00DD719A"/>
    <w:rsid w:val="00DE02FA"/>
    <w:rsid w:val="00DF193E"/>
    <w:rsid w:val="00DF4435"/>
    <w:rsid w:val="00DF4D7E"/>
    <w:rsid w:val="00DF4E23"/>
    <w:rsid w:val="00DF646B"/>
    <w:rsid w:val="00E06206"/>
    <w:rsid w:val="00E06C97"/>
    <w:rsid w:val="00E06F68"/>
    <w:rsid w:val="00E2496A"/>
    <w:rsid w:val="00E25591"/>
    <w:rsid w:val="00E32C20"/>
    <w:rsid w:val="00E401FA"/>
    <w:rsid w:val="00E47194"/>
    <w:rsid w:val="00E4722E"/>
    <w:rsid w:val="00E4797E"/>
    <w:rsid w:val="00E56BDC"/>
    <w:rsid w:val="00E61A0D"/>
    <w:rsid w:val="00E62A38"/>
    <w:rsid w:val="00E65813"/>
    <w:rsid w:val="00E65CCB"/>
    <w:rsid w:val="00E65FD4"/>
    <w:rsid w:val="00E67175"/>
    <w:rsid w:val="00E84053"/>
    <w:rsid w:val="00E858E1"/>
    <w:rsid w:val="00E944CF"/>
    <w:rsid w:val="00E96934"/>
    <w:rsid w:val="00E96B51"/>
    <w:rsid w:val="00EA330F"/>
    <w:rsid w:val="00EA4B05"/>
    <w:rsid w:val="00EA5FA4"/>
    <w:rsid w:val="00EB1204"/>
    <w:rsid w:val="00EB1BF2"/>
    <w:rsid w:val="00EB1F76"/>
    <w:rsid w:val="00EC087C"/>
    <w:rsid w:val="00EC10AF"/>
    <w:rsid w:val="00EC476D"/>
    <w:rsid w:val="00ED79C8"/>
    <w:rsid w:val="00EE6194"/>
    <w:rsid w:val="00EE76A2"/>
    <w:rsid w:val="00EF6136"/>
    <w:rsid w:val="00EF61ED"/>
    <w:rsid w:val="00F018F9"/>
    <w:rsid w:val="00F01F08"/>
    <w:rsid w:val="00F21844"/>
    <w:rsid w:val="00F220B5"/>
    <w:rsid w:val="00F2453E"/>
    <w:rsid w:val="00F25FD9"/>
    <w:rsid w:val="00F26302"/>
    <w:rsid w:val="00F30399"/>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75FB"/>
    <w:rsid w:val="00FC0497"/>
    <w:rsid w:val="00FC13FD"/>
    <w:rsid w:val="00FE3B13"/>
    <w:rsid w:val="00FF3687"/>
    <w:rsid w:val="00FF410E"/>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 w:type="character" w:customStyle="1" w:styleId="291">
    <w:name w:val="Κεφαλίδα ή υποσέλιδο + 29 στ."/>
    <w:basedOn w:val="aa"/>
    <w:rsid w:val="00F26302"/>
    <w:rPr>
      <w:sz w:val="58"/>
      <w:szCs w:val="58"/>
    </w:rPr>
  </w:style>
  <w:style w:type="character" w:customStyle="1" w:styleId="201">
    <w:name w:val="Σώμα κειμένου (2) + Χωρίς έντονη γραφή;Διάστιχο 0 στ."/>
    <w:basedOn w:val="23"/>
    <w:rsid w:val="00F26302"/>
    <w:rPr>
      <w:rFonts w:ascii="Times New Roman" w:eastAsia="Times New Roman" w:hAnsi="Times New Roman" w:cs="Times New Roman"/>
      <w:b/>
      <w:bCs/>
      <w:sz w:val="22"/>
      <w:szCs w:val="22"/>
    </w:rPr>
  </w:style>
  <w:style w:type="character" w:customStyle="1" w:styleId="0">
    <w:name w:val="Σώμα κειμένου + Έντονη γραφή;Διάστιχο 0 στ."/>
    <w:basedOn w:val="ac"/>
    <w:rsid w:val="00F26302"/>
    <w:rPr>
      <w:rFonts w:ascii="Times New Roman" w:eastAsia="Times New Roman" w:hAnsi="Times New Roman" w:cs="Times New Roman"/>
      <w:b/>
      <w:bCs/>
      <w:spacing w:val="10"/>
      <w:sz w:val="22"/>
      <w:szCs w:val="22"/>
    </w:rPr>
  </w:style>
  <w:style w:type="character" w:customStyle="1" w:styleId="105fc">
    <w:name w:val="Κεφαλίδα ή υποσέλιδο + 10;5 στ."/>
    <w:basedOn w:val="aa"/>
    <w:rsid w:val="00F26302"/>
    <w:rPr>
      <w:spacing w:val="0"/>
      <w:sz w:val="21"/>
      <w:szCs w:val="21"/>
    </w:rPr>
  </w:style>
  <w:style w:type="character" w:customStyle="1" w:styleId="1011">
    <w:name w:val="Σώμα κειμένου + 10 στ.;Διάστιχο 1 στ."/>
    <w:basedOn w:val="ac"/>
    <w:rsid w:val="00F26302"/>
    <w:rPr>
      <w:rFonts w:ascii="Times New Roman" w:eastAsia="Times New Roman" w:hAnsi="Times New Roman" w:cs="Times New Roman"/>
      <w:spacing w:val="20"/>
      <w:lang w:val="en-US"/>
    </w:rPr>
  </w:style>
  <w:style w:type="paragraph" w:styleId="afff3">
    <w:name w:val="Subtitle"/>
    <w:basedOn w:val="a"/>
    <w:next w:val="a"/>
    <w:link w:val="Char6"/>
    <w:uiPriority w:val="11"/>
    <w:qFormat/>
    <w:rsid w:val="00104688"/>
    <w:pPr>
      <w:numPr>
        <w:ilvl w:val="1"/>
      </w:numPr>
    </w:pPr>
    <w:rPr>
      <w:rFonts w:asciiTheme="majorHAnsi" w:eastAsiaTheme="majorEastAsia" w:hAnsiTheme="majorHAnsi" w:cstheme="majorBidi"/>
      <w:i/>
      <w:iCs/>
      <w:color w:val="5B9BD5" w:themeColor="accent1"/>
      <w:spacing w:val="15"/>
    </w:rPr>
  </w:style>
  <w:style w:type="character" w:customStyle="1" w:styleId="Char6">
    <w:name w:val="Υπότιτλος Char"/>
    <w:basedOn w:val="a0"/>
    <w:link w:val="afff3"/>
    <w:uiPriority w:val="11"/>
    <w:rsid w:val="00104688"/>
    <w:rPr>
      <w:rFonts w:asciiTheme="majorHAnsi" w:eastAsiaTheme="majorEastAsia" w:hAnsiTheme="majorHAnsi" w:cstheme="majorBidi"/>
      <w:i/>
      <w:iCs/>
      <w:color w:val="5B9BD5" w:themeColor="accent1"/>
      <w:spacing w:val="15"/>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hnosp.g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yperlink" Target="mailto:pgorgogiannis@agnhosp.gr"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50964-7197-4E04-954B-5762C176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54</Pages>
  <Words>22436</Words>
  <Characters>121155</Characters>
  <Application>Microsoft Office Word</Application>
  <DocSecurity>0</DocSecurity>
  <Lines>1009</Lines>
  <Paragraphs>286</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42</cp:revision>
  <cp:lastPrinted>2018-12-21T12:04:00Z</cp:lastPrinted>
  <dcterms:created xsi:type="dcterms:W3CDTF">2018-12-21T06:49:00Z</dcterms:created>
  <dcterms:modified xsi:type="dcterms:W3CDTF">2018-12-21T12:57:00Z</dcterms:modified>
</cp:coreProperties>
</file>