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41" w:rsidRPr="00DF4D7E" w:rsidRDefault="006E3341" w:rsidP="006E3341">
      <w:pPr>
        <w:pStyle w:val="1"/>
      </w:pPr>
      <w:bookmarkStart w:id="0" w:name="_Toc525639868"/>
      <w:r w:rsidRPr="00DF4D7E">
        <w:rPr>
          <w:rStyle w:val="10"/>
        </w:rPr>
        <w:t>ΠΑΡΑΡΤΗΜΑ Β'</w:t>
      </w:r>
      <w:r>
        <w:rPr>
          <w:rStyle w:val="10"/>
        </w:rPr>
        <w:t xml:space="preserve"> - </w:t>
      </w:r>
      <w:bookmarkStart w:id="1" w:name="bookmark66"/>
      <w:r w:rsidRPr="00DF4D7E">
        <w:rPr>
          <w:rStyle w:val="22"/>
        </w:rPr>
        <w:t>ΤΕΧΝΙΚΕΣ ΠΡΟΔΙΑΓΡΑΦΕΣ - ΑΝΤΙΚΕΙΜΕΝΟ ΤΗΣ ΣΥΜΒΑΣΗΣ</w:t>
      </w:r>
      <w:bookmarkEnd w:id="0"/>
      <w:bookmarkEnd w:id="1"/>
    </w:p>
    <w:p w:rsidR="006E3341" w:rsidRDefault="006E3341" w:rsidP="006E3341">
      <w:pPr>
        <w:rPr>
          <w:rStyle w:val="10"/>
          <w:b/>
          <w:bCs/>
        </w:rPr>
      </w:pPr>
    </w:p>
    <w:p w:rsidR="006E3341" w:rsidRPr="000120A6" w:rsidRDefault="006E3341" w:rsidP="006E3341">
      <w:pPr>
        <w:autoSpaceDE w:val="0"/>
        <w:autoSpaceDN w:val="0"/>
        <w:adjustRightInd w:val="0"/>
        <w:jc w:val="center"/>
        <w:rPr>
          <w:rFonts w:ascii="Calibri" w:hAnsi="Calibri" w:cs="TimesNewRomanPS-Bold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>ΤΕΧΝΙΚΕΣ ΠΡΟΔΙΑΓΡΑΦΕΣ ΓΙΑ ΤΗΝ ΠΡΟΜΗΘΕΙΑ ΕΝΟΣ ΨΗΦΙΑΚΟΥ</w:t>
      </w:r>
    </w:p>
    <w:p w:rsidR="006E3341" w:rsidRPr="000120A6" w:rsidRDefault="006E3341" w:rsidP="006E3341">
      <w:pPr>
        <w:autoSpaceDE w:val="0"/>
        <w:autoSpaceDN w:val="0"/>
        <w:adjustRightInd w:val="0"/>
        <w:jc w:val="center"/>
        <w:rPr>
          <w:rFonts w:ascii="Calibri" w:hAnsi="Calibri" w:cs="TimesNewRomanPS-Bold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>ΑΡΘΡΟΣΚΟΠΙΚΟΥ ΠΥΡΓΟΥ ΤΕΛΕΥΤΑΙΑΣ ΤΕΧΝΟΛΟΓΙΑΣ HD</w:t>
      </w:r>
    </w:p>
    <w:p w:rsidR="006E3341" w:rsidRPr="000120A6" w:rsidRDefault="006E3341" w:rsidP="006E3341">
      <w:pPr>
        <w:jc w:val="center"/>
        <w:rPr>
          <w:rFonts w:ascii="Calibri" w:hAnsi="Calibri" w:cs="TimesNewRomanPS-Bold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>ΠΡΟΥΠΟΛΟΓΙΣΜΟΥ 41.000</w:t>
      </w:r>
      <w:r w:rsidRPr="000120A6">
        <w:rPr>
          <w:rFonts w:ascii="Calibri" w:hAnsi="Calibri" w:cs="Arial"/>
          <w:b/>
          <w:bCs/>
          <w:sz w:val="20"/>
          <w:szCs w:val="20"/>
          <w:u w:val="single"/>
        </w:rPr>
        <w:t>€</w:t>
      </w: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 xml:space="preserve">  ΣΥΜΠΕΡΙΛΑΜΒΑΝΟΜΕΝΟΥ   Φ.Π.Α.</w:t>
      </w:r>
    </w:p>
    <w:p w:rsidR="006E3341" w:rsidRDefault="006E3341" w:rsidP="006E3341">
      <w:pPr>
        <w:jc w:val="center"/>
        <w:rPr>
          <w:rFonts w:ascii="TimesNewRomanPS-BoldMT" w:hAnsi="TimesNewRomanPS-BoldMT" w:cs="TimesNewRomanPS-BoldMT"/>
          <w:b/>
          <w:bCs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 xml:space="preserve"> Τα μέρη του 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αρθροσκοπικού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πύργου που θα προβούμε  στην  προμήθεια τους   είναι: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Α)  ΑΡΘΡΟΣΚΟΠΙΚΗ ΚΟΝΣΟΛΑ ΚΑΜΕΡΑΣ  HD 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Β)  ΠΗΓΗ ΨΥΧΡΟΥ  ΦΩΤΙΣΜΟΥ  ΤΥΠΟΥ </w:t>
      </w:r>
      <w:r w:rsidRPr="000120A6">
        <w:rPr>
          <w:rFonts w:ascii="Calibri" w:hAnsi="Calibri" w:cs="TimesNewRomanPS-BoldMT"/>
          <w:b/>
          <w:bCs/>
          <w:sz w:val="20"/>
          <w:szCs w:val="20"/>
          <w:lang w:val="en-US"/>
        </w:rPr>
        <w:t>LED</w:t>
      </w: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 ΚΑΙ ΤΟ ΚΑΛΩΔΙΟ ΨΥΧΡΟΥ ΦΩΤΙΣΜΟΥ.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Γ)  ΨΗΦΙΑΚΟ  ΚΑΤΑΓΡΑΦΙΚΟ </w:t>
      </w:r>
      <w:r w:rsidRPr="000120A6">
        <w:rPr>
          <w:rFonts w:ascii="Calibri" w:hAnsi="Calibri" w:cs="TimesNewRomanPS-BoldMT"/>
          <w:b/>
          <w:bCs/>
          <w:sz w:val="20"/>
          <w:szCs w:val="20"/>
          <w:lang w:val="en-US"/>
        </w:rPr>
        <w:t>HD</w:t>
      </w: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  ΕΙΚΟΝΩΝ –</w:t>
      </w:r>
      <w:r w:rsidRPr="000120A6">
        <w:rPr>
          <w:rFonts w:ascii="Calibri" w:hAnsi="Calibri" w:cs="TimesNewRomanPS-BoldMT"/>
          <w:b/>
          <w:bCs/>
          <w:sz w:val="20"/>
          <w:szCs w:val="20"/>
          <w:lang w:val="en-US"/>
        </w:rPr>
        <w:t>VIDEO</w:t>
      </w:r>
      <w:r w:rsidRPr="000120A6">
        <w:rPr>
          <w:rFonts w:ascii="Calibri" w:hAnsi="Calibri" w:cs="TimesNewRomanPS-BoldMT"/>
          <w:b/>
          <w:bCs/>
          <w:sz w:val="20"/>
          <w:szCs w:val="20"/>
        </w:rPr>
        <w:t>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>Δ)  ΜΟΝΙΤΟΡ 26΄’.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Ε)  ΚΑΛΩΔΙΟ ΚΑΜΕΡΑΣ </w:t>
      </w:r>
      <w:r w:rsidRPr="000120A6">
        <w:rPr>
          <w:rFonts w:ascii="Calibri" w:hAnsi="Calibri" w:cs="TimesNewRomanPS-BoldMT"/>
          <w:b/>
          <w:bCs/>
          <w:sz w:val="20"/>
          <w:szCs w:val="20"/>
          <w:lang w:val="en-US"/>
        </w:rPr>
        <w:t>FULL</w:t>
      </w: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 </w:t>
      </w:r>
      <w:r w:rsidRPr="000120A6">
        <w:rPr>
          <w:rFonts w:ascii="Calibri" w:hAnsi="Calibri" w:cs="TimesNewRomanPS-BoldMT"/>
          <w:b/>
          <w:bCs/>
          <w:sz w:val="20"/>
          <w:szCs w:val="20"/>
          <w:lang w:val="en-US"/>
        </w:rPr>
        <w:t>HD</w:t>
      </w:r>
      <w:r w:rsidRPr="000120A6">
        <w:rPr>
          <w:rFonts w:ascii="Calibri" w:hAnsi="Calibri" w:cs="TimesNewRomanPS-BoldMT"/>
          <w:b/>
          <w:bCs/>
          <w:sz w:val="20"/>
          <w:szCs w:val="20"/>
        </w:rPr>
        <w:t>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</w:p>
    <w:p w:rsidR="006E3341" w:rsidRPr="000120A6" w:rsidRDefault="006E3341" w:rsidP="006E3341">
      <w:pPr>
        <w:rPr>
          <w:rFonts w:ascii="Calibri" w:hAnsi="Calibri" w:cs="TimesNewRomanPS-Bold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>ΓΕΝΙΚΟΙ ΟΡΟΙ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  <w:r w:rsidRPr="000120A6">
        <w:rPr>
          <w:rFonts w:ascii="Calibri" w:hAnsi="Calibri" w:cs="Arial"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Να είναι σύγχρονης τεχνολογίας ,καινούργιο  τελευταίας πενταετίας ,να λειτουργεί με 220 </w:t>
      </w:r>
      <w:r w:rsidRPr="000120A6">
        <w:rPr>
          <w:rFonts w:ascii="Calibri" w:hAnsi="Calibri" w:cs="TimesNewRomanPS-BoldMT"/>
          <w:bCs/>
          <w:sz w:val="20"/>
          <w:szCs w:val="20"/>
          <w:lang w:val="en-US"/>
        </w:rPr>
        <w:t>V</w:t>
      </w:r>
      <w:r w:rsidRPr="000120A6">
        <w:rPr>
          <w:rFonts w:ascii="Calibri" w:hAnsi="Calibri" w:cs="TimesNewRomanPS-BoldMT"/>
          <w:bCs/>
          <w:sz w:val="20"/>
          <w:szCs w:val="20"/>
        </w:rPr>
        <w:t>/50</w:t>
      </w:r>
      <w:r w:rsidRPr="000120A6">
        <w:rPr>
          <w:rFonts w:ascii="Calibri" w:hAnsi="Calibri" w:cs="TimesNewRomanPS-BoldMT"/>
          <w:bCs/>
          <w:sz w:val="20"/>
          <w:szCs w:val="20"/>
          <w:lang w:val="en-US"/>
        </w:rPr>
        <w:t>Hz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.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  <w:r w:rsidRPr="000120A6">
        <w:rPr>
          <w:rFonts w:ascii="Calibri" w:hAnsi="Calibri" w:cs="Arial"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 Όλες οι προδιαγραφές  να βεβαιώνονται από τα επίσημα εμπορικά φυλλάδια του κατασκευαστικού οίκου.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  <w:r w:rsidRPr="000120A6">
        <w:rPr>
          <w:rFonts w:ascii="Calibri" w:hAnsi="Calibri" w:cs="Arial"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Τα προσφερόμενα να διαθέτουν CE </w:t>
      </w:r>
      <w:proofErr w:type="spellStart"/>
      <w:r w:rsidRPr="000120A6">
        <w:rPr>
          <w:rFonts w:ascii="Calibri" w:hAnsi="Calibri" w:cs="TimesNewRomanPS-BoldMT"/>
          <w:bCs/>
          <w:sz w:val="20"/>
          <w:szCs w:val="20"/>
        </w:rPr>
        <w:t>Mark</w:t>
      </w:r>
      <w:proofErr w:type="spellEnd"/>
      <w:r w:rsidRPr="000120A6">
        <w:rPr>
          <w:rFonts w:ascii="Calibri" w:hAnsi="Calibri" w:cs="TimesNewRomanPS-BoldMT"/>
          <w:bCs/>
          <w:sz w:val="20"/>
          <w:szCs w:val="20"/>
        </w:rPr>
        <w:t xml:space="preserve">, και να πληρούν όλους τους κανονισμούς ασφαλείας για </w:t>
      </w:r>
      <w:proofErr w:type="spellStart"/>
      <w:r w:rsidRPr="000120A6">
        <w:rPr>
          <w:rFonts w:ascii="Calibri" w:hAnsi="Calibri" w:cs="TimesNewRomanPS-BoldMT"/>
          <w:bCs/>
          <w:sz w:val="20"/>
          <w:szCs w:val="20"/>
        </w:rPr>
        <w:t>Ιατροτεχνολογικό</w:t>
      </w:r>
      <w:proofErr w:type="spellEnd"/>
      <w:r w:rsidRPr="000120A6">
        <w:rPr>
          <w:rFonts w:ascii="Calibri" w:hAnsi="Calibri" w:cs="TimesNewRomanPS-BoldMT"/>
          <w:bCs/>
          <w:sz w:val="20"/>
          <w:szCs w:val="20"/>
        </w:rPr>
        <w:t xml:space="preserve"> εξοπλισμό της Ευρωπαϊκής Ένωσης (</w:t>
      </w:r>
      <w:proofErr w:type="spellStart"/>
      <w:r w:rsidRPr="000120A6">
        <w:rPr>
          <w:rFonts w:ascii="Calibri" w:hAnsi="Calibri" w:cs="TimesNewRomanPS-BoldMT"/>
          <w:bCs/>
          <w:sz w:val="20"/>
          <w:szCs w:val="20"/>
        </w:rPr>
        <w:t>Μedical</w:t>
      </w:r>
      <w:proofErr w:type="spellEnd"/>
      <w:r w:rsidRPr="000120A6">
        <w:rPr>
          <w:rFonts w:ascii="Calibri" w:hAnsi="Calibri" w:cs="TimesNewRomanPS-BoldMT"/>
          <w:bCs/>
          <w:sz w:val="20"/>
          <w:szCs w:val="20"/>
        </w:rPr>
        <w:t xml:space="preserve"> </w:t>
      </w:r>
      <w:proofErr w:type="spellStart"/>
      <w:r w:rsidRPr="000120A6">
        <w:rPr>
          <w:rFonts w:ascii="Calibri" w:hAnsi="Calibri" w:cs="TimesNewRomanPS-BoldMT"/>
          <w:bCs/>
          <w:sz w:val="20"/>
          <w:szCs w:val="20"/>
        </w:rPr>
        <w:t>grade</w:t>
      </w:r>
      <w:proofErr w:type="spellEnd"/>
      <w:r w:rsidRPr="000120A6">
        <w:rPr>
          <w:rFonts w:ascii="Calibri" w:hAnsi="Calibri" w:cs="TimesNewRomanPS-BoldMT"/>
          <w:bCs/>
          <w:sz w:val="20"/>
          <w:szCs w:val="20"/>
        </w:rPr>
        <w:t>). Να κατατεθούν τα αντίστοιχα πιστοποιητικά.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  <w:r w:rsidRPr="000120A6">
        <w:rPr>
          <w:rFonts w:ascii="Calibri" w:hAnsi="Calibri" w:cs="Arial"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 Τα προσφερόμενα να διατίθεται από αντιπρόσωπο που έχει EN ISO 9001/08 και ISO 13485/03 (διακίνηση και τεχνική υποστήριξη </w:t>
      </w:r>
      <w:proofErr w:type="spellStart"/>
      <w:r w:rsidRPr="000120A6">
        <w:rPr>
          <w:rFonts w:ascii="Calibri" w:hAnsi="Calibri" w:cs="TimesNewRomanPS-BoldMT"/>
          <w:bCs/>
          <w:sz w:val="20"/>
          <w:szCs w:val="20"/>
        </w:rPr>
        <w:t>ιατροτεχνολογικών</w:t>
      </w:r>
      <w:proofErr w:type="spellEnd"/>
      <w:r w:rsidRPr="000120A6">
        <w:rPr>
          <w:rFonts w:ascii="Calibri" w:hAnsi="Calibri" w:cs="TimesNewRomanPS-BoldMT"/>
          <w:bCs/>
          <w:sz w:val="20"/>
          <w:szCs w:val="20"/>
        </w:rPr>
        <w:t xml:space="preserve"> προϊόντων) που πληροί την Υ.Α. ΔΥ8δ/Γ.Π. οικ./1348/04 και είναι ενταγμένος σε πρόγραμμα εναλλακτικής διαχείρισης Α.Η.Η.Ε. βάσει του Π.Δ. 117/2004. Να κατατεθούν τα αντίστοιχα πιστοποιητικά. Ο προμηθευτής θα πρέπει να διαθέτει πλήρες ,οργανωμένο και εξουσιοδοτημένο </w:t>
      </w:r>
      <w:r w:rsidRPr="000120A6">
        <w:rPr>
          <w:rFonts w:ascii="Calibri" w:hAnsi="Calibri" w:cs="TimesNewRomanPS-BoldMT"/>
          <w:bCs/>
          <w:sz w:val="20"/>
          <w:szCs w:val="20"/>
          <w:lang w:val="en-US"/>
        </w:rPr>
        <w:t>service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στην Ελλάδα.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  <w:r w:rsidRPr="000120A6">
        <w:rPr>
          <w:rFonts w:ascii="Calibri" w:hAnsi="Calibri" w:cs="Arial"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 Με την τοποθέτηση του μηχανήματος να γίνει πλήρης εγκατάσταση και επίδειξη και απαραιτήτως εκπαίδευση των χρηστών και των τεχνικών.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  <w:r w:rsidRPr="000120A6">
        <w:rPr>
          <w:rFonts w:ascii="Calibri" w:hAnsi="Calibri" w:cs="Arial"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 Να αναφέρεται η επίσημη εγγύηση τουλάχιστον δύο (2) χρόνια.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  <w:r w:rsidRPr="000120A6">
        <w:rPr>
          <w:rFonts w:ascii="Calibri" w:hAnsi="Calibri" w:cs="Arial"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  Να υπάρχει βεβαίωση για 10ετή τουλάχιστον παρακαταθήκη ανταλλακτικών.</w:t>
      </w:r>
    </w:p>
    <w:p w:rsidR="006E3341" w:rsidRPr="000120A6" w:rsidRDefault="006E3341" w:rsidP="006E3341">
      <w:pPr>
        <w:rPr>
          <w:rFonts w:ascii="Calibri" w:hAnsi="Calibri" w:cs="TimesNewRomanPS-BoldMT"/>
          <w:bCs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Α)  </w:t>
      </w: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>ΚΟΝΣΟΛΑ  ΑΡΘΡΟΣΚΟΠΙΚΗΣ  ΚΑΜΕΡΑΣ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  <w:u w:val="single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1. Να είναι κάμερα ψηφιακής υψηλής τεχνολογίας (τεχνολογίας CCD).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2. Να είναι τεχνολογίας HDTV 1080 τουλάχιστον.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3. Να διαθέτει ψηφιακές εξόδου  συμβατές για ιατρική χρήση. Να αναφερθούν.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4. Να διαθέτει απαραίτητα σύστημα βελτίωσης της εικόνας με την επεξεργασία του ψηφιακού σήματος να γίνεται στη μονάδα ελέγχου της κάμερας.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5. Η λειτουργία της κάμερας να γίνεται μέσω των ενσωματωμένων κουμπιών ελέγχου στην κεφαλή της κάμερας.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6. Να διαθέτει σύστημα αυτόματη ρύθμιση φωτεινότητας.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7. Οι ρυθμίσεις της κάμερας απαραίτητα να προβάλλονται στην οθόνη.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8. Να διαθέτει φακό με οπτικό ζουμ το οποίο να μην αλλοιώνει την εικόνα.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9. Η εστίαση να γίνεται εύκολα από τον μπροστινό δακτύλιο της συσκευής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10. Το σύστημα να έχει πλήκτρα τα οποία να δίνουν την επιλογή στον επιστήμονα γ αρχή εγγραφής σε ψηφιακό καταγραφικό, ρύθμιση του κέρδους (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gain</w:t>
      </w:r>
      <w:proofErr w:type="spellEnd"/>
      <w:r w:rsidRPr="000120A6">
        <w:rPr>
          <w:rFonts w:ascii="Calibri" w:hAnsi="Calibri" w:cs="TimesNewRomanPSMT"/>
          <w:sz w:val="20"/>
          <w:szCs w:val="20"/>
        </w:rPr>
        <w:t>), ρύθμιση λευκού φωτός κτλ.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11. Να έχει αυτόματη ρύθμιση του λευκού φωτός (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white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balance</w:t>
      </w:r>
      <w:proofErr w:type="spellEnd"/>
      <w:r w:rsidRPr="000120A6">
        <w:rPr>
          <w:rFonts w:ascii="Calibri" w:hAnsi="Calibri" w:cs="TimesNewRomanPSMT"/>
          <w:sz w:val="20"/>
          <w:szCs w:val="20"/>
        </w:rPr>
        <w:t>).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12. Να διαθέτει ρύθμιση αυξομείωσης και ευαισθησίας του φωτός (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Gain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Control</w:t>
      </w:r>
      <w:proofErr w:type="spellEnd"/>
      <w:r w:rsidRPr="000120A6">
        <w:rPr>
          <w:rFonts w:ascii="Calibri" w:hAnsi="Calibri" w:cs="TimesNewRomanPSMT"/>
          <w:sz w:val="20"/>
          <w:szCs w:val="20"/>
        </w:rPr>
        <w:t>),σε διάφορα επίπεδα.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 xml:space="preserve">13. Να είναι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αδιάβροχη,χαμηλού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βάρους και κατάλληλη για σύνδεση με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αρθροσκοπικές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οπτικές όλων των μεγεθών.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 xml:space="preserve">14. Να πληροί όλες τις διεθνείς προδιαγραφές ασφαλείας και να φέρνει ένδειξη </w:t>
      </w:r>
      <w:r w:rsidRPr="000120A6">
        <w:rPr>
          <w:rFonts w:ascii="Calibri" w:hAnsi="Calibri" w:cs="TimesNewRomanPSMT"/>
          <w:sz w:val="20"/>
          <w:szCs w:val="20"/>
          <w:lang w:val="en-US"/>
        </w:rPr>
        <w:t>CE</w:t>
      </w:r>
      <w:r w:rsidRPr="000120A6">
        <w:rPr>
          <w:rFonts w:ascii="Calibri" w:hAnsi="Calibri" w:cs="TimesNewRomanPSMT"/>
          <w:sz w:val="20"/>
          <w:szCs w:val="20"/>
        </w:rPr>
        <w:t>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lastRenderedPageBreak/>
        <w:t xml:space="preserve">15. Η αποστείρωση να μπορεί να γίνει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αυτοκλιβανιζόμενα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. </w:t>
      </w:r>
    </w:p>
    <w:p w:rsidR="006E3341" w:rsidRPr="000120A6" w:rsidRDefault="006E3341" w:rsidP="006E3341">
      <w:pPr>
        <w:rPr>
          <w:rFonts w:ascii="Calibri" w:hAnsi="Calibri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Β) </w:t>
      </w: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 xml:space="preserve">  ΠΗΓΗ ΨΥΧΡΟΥ ΦΩΤΙΣΜΟΥ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</w:rPr>
      </w:pPr>
      <w:r w:rsidRPr="000120A6">
        <w:rPr>
          <w:rFonts w:ascii="Calibri" w:hAnsi="Calibri" w:cs="Arial"/>
          <w:b/>
          <w:bCs/>
          <w:sz w:val="20"/>
          <w:szCs w:val="20"/>
        </w:rPr>
        <w:t>●</w:t>
      </w: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 </w:t>
      </w:r>
      <w:r w:rsidRPr="000120A6">
        <w:rPr>
          <w:rFonts w:ascii="Calibri" w:hAnsi="Calibri" w:cs="TimesNewRomanPS-BoldMT"/>
          <w:bCs/>
          <w:sz w:val="20"/>
          <w:szCs w:val="20"/>
        </w:rPr>
        <w:t xml:space="preserve">Να είναι σχεδιασμένη για κάθε </w:t>
      </w:r>
      <w:proofErr w:type="spellStart"/>
      <w:r w:rsidRPr="000120A6">
        <w:rPr>
          <w:rFonts w:ascii="Calibri" w:hAnsi="Calibri" w:cs="TimesNewRomanPS-BoldMT"/>
          <w:bCs/>
          <w:sz w:val="20"/>
          <w:szCs w:val="20"/>
        </w:rPr>
        <w:t>αρθροσκοπική</w:t>
      </w:r>
      <w:proofErr w:type="spellEnd"/>
      <w:r w:rsidRPr="000120A6">
        <w:rPr>
          <w:rFonts w:ascii="Calibri" w:hAnsi="Calibri" w:cs="TimesNewRomanPS-BoldMT"/>
          <w:bCs/>
          <w:sz w:val="20"/>
          <w:szCs w:val="20"/>
        </w:rPr>
        <w:t xml:space="preserve"> χρήση και να έχει δυνατότητα παραμονής σε κατάσταση αναμονής</w:t>
      </w:r>
      <w:r w:rsidRPr="000120A6">
        <w:rPr>
          <w:rFonts w:ascii="Calibri" w:hAnsi="Calibri" w:cs="TimesNewRomanPS-BoldMT"/>
          <w:b/>
          <w:bCs/>
          <w:sz w:val="20"/>
          <w:szCs w:val="20"/>
        </w:rPr>
        <w:t>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eastAsia="SymbolMT" w:hAnsi="Calibri" w:cs="Arial"/>
          <w:sz w:val="20"/>
          <w:szCs w:val="20"/>
        </w:rPr>
        <w:t>●</w:t>
      </w:r>
      <w:r w:rsidRPr="000120A6">
        <w:rPr>
          <w:rFonts w:ascii="Calibri" w:eastAsia="SymbolMT" w:hAnsi="Calibri" w:cs="SymbolMT"/>
          <w:sz w:val="20"/>
          <w:szCs w:val="20"/>
        </w:rPr>
        <w:t xml:space="preserve"> </w:t>
      </w:r>
      <w:r w:rsidRPr="000120A6">
        <w:rPr>
          <w:rFonts w:ascii="Calibri" w:hAnsi="Calibri" w:cs="TimesNewRomanPSMT"/>
          <w:sz w:val="20"/>
          <w:szCs w:val="20"/>
        </w:rPr>
        <w:t>Να διαθέτει λυχνία LED ισοδύναμης έντασης φωτισμού 180 W ΧΕΝΟΝ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 xml:space="preserve">τουλάχιστον ή τουλάχιστον 1600 </w:t>
      </w:r>
      <w:r w:rsidRPr="000120A6">
        <w:rPr>
          <w:rFonts w:ascii="Calibri" w:hAnsi="Calibri" w:cs="TimesNewRomanPSMT"/>
          <w:sz w:val="20"/>
          <w:szCs w:val="20"/>
          <w:lang w:val="en-US"/>
        </w:rPr>
        <w:t>lumens</w:t>
      </w:r>
      <w:r w:rsidRPr="000120A6">
        <w:rPr>
          <w:rFonts w:ascii="Calibri" w:hAnsi="Calibri" w:cs="TimesNewRomanPSMT"/>
          <w:sz w:val="20"/>
          <w:szCs w:val="20"/>
        </w:rPr>
        <w:t>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eastAsia="SymbolMT" w:hAnsi="Calibri" w:cs="Arial"/>
          <w:sz w:val="20"/>
          <w:szCs w:val="20"/>
        </w:rPr>
        <w:t>●</w:t>
      </w:r>
      <w:r w:rsidRPr="000120A6">
        <w:rPr>
          <w:rFonts w:ascii="Calibri" w:eastAsia="SymbolMT" w:hAnsi="Calibri" w:cs="SymbolMT"/>
          <w:sz w:val="20"/>
          <w:szCs w:val="20"/>
        </w:rPr>
        <w:t xml:space="preserve">  </w:t>
      </w:r>
      <w:r w:rsidRPr="000120A6">
        <w:rPr>
          <w:rFonts w:ascii="Calibri" w:hAnsi="Calibri" w:cs="TimesNewRomanPSMT"/>
          <w:sz w:val="20"/>
          <w:szCs w:val="20"/>
        </w:rPr>
        <w:t>H θερμοκρασία χρώματος να είναι ίση ή άνω των 6000 Κ ίδιο με φως ημέρας για πιστή απόδοση χρωμάτων.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Η πηγή να έχει οθόνη υψηλής αντίθεσης για την εμφάνιση μηνυμάτων διαφόρων παραμέτρων (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π.χ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ένταση φωτισμού ,διάρκεια ζωής λυχνίας).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eastAsia="SymbolMT" w:hAnsi="Calibri" w:cs="Arial"/>
          <w:sz w:val="20"/>
          <w:szCs w:val="20"/>
        </w:rPr>
        <w:t>●</w:t>
      </w:r>
      <w:r w:rsidRPr="000120A6">
        <w:rPr>
          <w:rFonts w:ascii="Calibri" w:eastAsia="SymbolMT" w:hAnsi="Calibri" w:cs="SymbolMT"/>
          <w:sz w:val="20"/>
          <w:szCs w:val="20"/>
        </w:rPr>
        <w:t xml:space="preserve">  </w:t>
      </w:r>
      <w:r w:rsidRPr="000120A6">
        <w:rPr>
          <w:rFonts w:ascii="Calibri" w:hAnsi="Calibri" w:cs="TimesNewRomanPSMT"/>
          <w:sz w:val="20"/>
          <w:szCs w:val="20"/>
        </w:rPr>
        <w:t>Να διαθέτει εγγυημένη λειτουργία της λάμπας άνω των 30.000 ωρών.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 Να μπορούν  να συνδέονται όλων των τύπων καλώδια 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Calibri"/>
          <w:sz w:val="20"/>
          <w:szCs w:val="20"/>
        </w:rPr>
        <w:t xml:space="preserve">  Να περιλαμβάνει καλώδιο ψυχρού φωτισμού κατασκευασμένο από εύκαμπτες οπτικές ίνες ,να είναι το λιγότερο 3 μέτρα  και να αποστειρώνεται σε κλίβανο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-BoldMT"/>
          <w:b/>
          <w:bCs/>
          <w:sz w:val="20"/>
          <w:szCs w:val="20"/>
        </w:rPr>
        <w:t xml:space="preserve">Γ) </w:t>
      </w:r>
      <w:r w:rsidRPr="000120A6">
        <w:rPr>
          <w:rFonts w:ascii="Calibri" w:hAnsi="Calibri" w:cs="TimesNewRomanPS-BoldMT"/>
          <w:b/>
          <w:bCs/>
          <w:sz w:val="20"/>
          <w:szCs w:val="20"/>
          <w:u w:val="single"/>
        </w:rPr>
        <w:t xml:space="preserve">  ΣΥΣΤΗΜΑ ΨΗΦΙΑΚΗΣ ΚΑΤΑΓΡΑΦΗΣ ΙΑΤΡΙΚΩΝ ΕΙΚΟΝΩΝ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-BoldMT"/>
          <w:b/>
          <w:bCs/>
          <w:sz w:val="20"/>
          <w:szCs w:val="20"/>
          <w:u w:val="single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ArialMT"/>
          <w:sz w:val="20"/>
          <w:szCs w:val="20"/>
        </w:rPr>
        <w:t xml:space="preserve">  </w:t>
      </w:r>
      <w:r w:rsidRPr="000120A6">
        <w:rPr>
          <w:rFonts w:ascii="Calibri" w:hAnsi="Calibri" w:cs="TimesNewRomanPSMT"/>
          <w:sz w:val="20"/>
          <w:szCs w:val="20"/>
        </w:rPr>
        <w:t xml:space="preserve">Γενικά το σύστημα να προσφέρει τη δυνατότητα εγγραφής στατικών εικόνων και βίντεο σε διάφορα οπτικά αποθηκευτικά μέσα (CD-R/W ή DVD-RW) ή σε συσκευή αποθήκευσης USB μέσω θύρας USB ή σε ενσωματωμένο  σκληρό δίσκο τουλάχιστον 128 </w:t>
      </w:r>
      <w:r w:rsidRPr="000120A6">
        <w:rPr>
          <w:rFonts w:ascii="Calibri" w:hAnsi="Calibri" w:cs="TimesNewRomanPSMT"/>
          <w:sz w:val="20"/>
          <w:szCs w:val="20"/>
          <w:lang w:val="en-US"/>
        </w:rPr>
        <w:t>GB</w:t>
      </w:r>
      <w:r w:rsidRPr="000120A6">
        <w:rPr>
          <w:rFonts w:ascii="Calibri" w:hAnsi="Calibri" w:cs="TimesNewRomanPSMT"/>
          <w:sz w:val="20"/>
          <w:szCs w:val="20"/>
        </w:rPr>
        <w:t xml:space="preserve">  </w:t>
      </w:r>
      <w:r w:rsidRPr="000120A6">
        <w:rPr>
          <w:rFonts w:ascii="Calibri" w:hAnsi="Calibri" w:cs="TimesNewRomanPSMT"/>
          <w:sz w:val="20"/>
          <w:szCs w:val="20"/>
          <w:lang w:val="en-US"/>
        </w:rPr>
        <w:t>SSD</w:t>
      </w:r>
      <w:r w:rsidRPr="000120A6">
        <w:rPr>
          <w:rFonts w:ascii="Calibri" w:hAnsi="Calibri" w:cs="TimesNewRomanPSMT"/>
          <w:sz w:val="20"/>
          <w:szCs w:val="20"/>
        </w:rPr>
        <w:t>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b/>
          <w:bCs/>
          <w:sz w:val="20"/>
          <w:szCs w:val="20"/>
          <w:u w:val="single"/>
        </w:rPr>
      </w:pPr>
      <w:r w:rsidRPr="000120A6">
        <w:rPr>
          <w:rFonts w:ascii="Calibri" w:hAnsi="Calibri" w:cs="TimesNewRomanPSMT"/>
          <w:b/>
          <w:bCs/>
          <w:sz w:val="20"/>
          <w:szCs w:val="20"/>
        </w:rPr>
        <w:t xml:space="preserve">Δ) </w:t>
      </w:r>
      <w:r w:rsidRPr="000120A6">
        <w:rPr>
          <w:rFonts w:ascii="Calibri" w:hAnsi="Calibri" w:cs="TimesNewRomanPSMT"/>
          <w:b/>
          <w:bCs/>
          <w:sz w:val="20"/>
          <w:szCs w:val="20"/>
          <w:u w:val="single"/>
        </w:rPr>
        <w:t xml:space="preserve"> ΜΟΝΙΤΟΡ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b/>
          <w:bCs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 Να είναι έγχρωμο μόνιτορ τουλάχιστον 26’’ (ιντσών) τεχνολογίας TFT/LCD.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Να λειτουργεί απαραίτητα με τεχνολογία HD (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High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Definition</w:t>
      </w:r>
      <w:proofErr w:type="spellEnd"/>
      <w:r w:rsidRPr="000120A6">
        <w:rPr>
          <w:rFonts w:ascii="Calibri" w:hAnsi="Calibri" w:cs="TimesNewRomanPSMT"/>
          <w:sz w:val="20"/>
          <w:szCs w:val="20"/>
        </w:rPr>
        <w:t>) διαθέτοντας υψηλή ανάλυση εικόνας 1920Χ1080 τουλάχιστον, και να διαθέτει επιλογή συστήματος NTSC/PAL.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Να έχει δυνατότητα γρήγορης απόκρισης (κάτω από 18</w:t>
      </w:r>
      <w:proofErr w:type="spellStart"/>
      <w:r w:rsidRPr="000120A6">
        <w:rPr>
          <w:rFonts w:ascii="Calibri" w:hAnsi="Calibri" w:cs="TimesNewRomanPSMT"/>
          <w:sz w:val="20"/>
          <w:szCs w:val="20"/>
          <w:lang w:val="en-US"/>
        </w:rPr>
        <w:t>msec</w:t>
      </w:r>
      <w:proofErr w:type="spellEnd"/>
      <w:r w:rsidRPr="000120A6">
        <w:rPr>
          <w:rFonts w:ascii="Calibri" w:hAnsi="Calibri" w:cs="TimesNewRomanPSMT"/>
          <w:sz w:val="20"/>
          <w:szCs w:val="20"/>
        </w:rPr>
        <w:t>)και γωνία θέασης τουλάχιστον 170 μοίρες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Να έχει δυνατότητα ελέγχου μενού μέσω οθόνης.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Να διαθέτει δυνατότητα απεικόνισης 2 εικόνων από διαφορετικές πηγές (PIP-Picture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in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Picture)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Να πληρούνται κανονισμοί ασφαλείας της Ευρωπαϊκής Ένωσης για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ιατροτεχνολογικό</w:t>
      </w:r>
      <w:proofErr w:type="spellEnd"/>
      <w:r w:rsidRPr="000120A6">
        <w:rPr>
          <w:rFonts w:ascii="Calibri" w:hAnsi="Calibri" w:cs="TimesNewRomanPSMT"/>
          <w:sz w:val="20"/>
          <w:szCs w:val="20"/>
        </w:rPr>
        <w:t xml:space="preserve"> εξοπλισμό (CE </w:t>
      </w:r>
      <w:proofErr w:type="spellStart"/>
      <w:r w:rsidRPr="000120A6">
        <w:rPr>
          <w:rFonts w:ascii="Calibri" w:hAnsi="Calibri" w:cs="TimesNewRomanPSMT"/>
          <w:sz w:val="20"/>
          <w:szCs w:val="20"/>
        </w:rPr>
        <w:t>Mark</w:t>
      </w:r>
      <w:proofErr w:type="spellEnd"/>
      <w:r w:rsidRPr="000120A6">
        <w:rPr>
          <w:rFonts w:ascii="Calibri" w:hAnsi="Calibri" w:cs="TimesNewRomanPSMT"/>
          <w:sz w:val="20"/>
          <w:szCs w:val="20"/>
        </w:rPr>
        <w:t>).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Φωτεινότητα τουλάχιστον 450 </w:t>
      </w:r>
      <w:proofErr w:type="spellStart"/>
      <w:r w:rsidRPr="000120A6">
        <w:rPr>
          <w:rFonts w:ascii="Calibri" w:hAnsi="Calibri" w:cs="TimesNewRomanPSMT"/>
          <w:sz w:val="20"/>
          <w:szCs w:val="20"/>
          <w:lang w:val="en-US"/>
        </w:rPr>
        <w:t>loumen</w:t>
      </w:r>
      <w:proofErr w:type="spellEnd"/>
      <w:r w:rsidRPr="000120A6">
        <w:rPr>
          <w:rFonts w:ascii="Calibri" w:hAnsi="Calibri" w:cs="TimesNewRomanPSMT"/>
          <w:sz w:val="20"/>
          <w:szCs w:val="20"/>
        </w:rPr>
        <w:t>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 Αντίθεση τουλάχιστον 1400/1.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 Να διατίθεται με την βάση του.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b/>
          <w:sz w:val="20"/>
          <w:szCs w:val="20"/>
          <w:u w:val="single"/>
        </w:rPr>
      </w:pPr>
      <w:r w:rsidRPr="000120A6">
        <w:rPr>
          <w:rFonts w:ascii="Calibri" w:hAnsi="Calibri" w:cs="TimesNewRomanPSMT"/>
          <w:b/>
          <w:sz w:val="20"/>
          <w:szCs w:val="20"/>
        </w:rPr>
        <w:t xml:space="preserve">Ε) </w:t>
      </w:r>
      <w:r w:rsidRPr="000120A6">
        <w:rPr>
          <w:rFonts w:ascii="Calibri" w:hAnsi="Calibri" w:cs="TimesNewRomanPSMT"/>
          <w:b/>
          <w:sz w:val="20"/>
          <w:szCs w:val="20"/>
          <w:u w:val="single"/>
        </w:rPr>
        <w:t xml:space="preserve">ΚΑΛΩΔΙΟ ΚΑΜΕΡΑΣ </w:t>
      </w:r>
      <w:r w:rsidRPr="000120A6">
        <w:rPr>
          <w:rFonts w:ascii="Calibri" w:hAnsi="Calibri" w:cs="TimesNewRomanPSMT"/>
          <w:b/>
          <w:sz w:val="20"/>
          <w:szCs w:val="20"/>
          <w:u w:val="single"/>
          <w:lang w:val="en-US"/>
        </w:rPr>
        <w:t>FULL</w:t>
      </w:r>
      <w:r w:rsidRPr="000120A6">
        <w:rPr>
          <w:rFonts w:ascii="Calibri" w:hAnsi="Calibri" w:cs="TimesNewRomanPSMT"/>
          <w:b/>
          <w:sz w:val="20"/>
          <w:szCs w:val="20"/>
          <w:u w:val="single"/>
        </w:rPr>
        <w:t xml:space="preserve"> </w:t>
      </w:r>
      <w:r w:rsidRPr="000120A6">
        <w:rPr>
          <w:rFonts w:ascii="Calibri" w:hAnsi="Calibri" w:cs="TimesNewRomanPSMT"/>
          <w:b/>
          <w:sz w:val="20"/>
          <w:szCs w:val="20"/>
          <w:u w:val="single"/>
          <w:lang w:val="en-US"/>
        </w:rPr>
        <w:t>HD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 Να είναι τεχνολογίας 1-</w:t>
      </w:r>
      <w:r w:rsidRPr="000120A6">
        <w:rPr>
          <w:rFonts w:ascii="Calibri" w:hAnsi="Calibri" w:cs="TimesNewRomanPSMT"/>
          <w:sz w:val="20"/>
          <w:szCs w:val="20"/>
          <w:lang w:val="en-US"/>
        </w:rPr>
        <w:t>Chip</w:t>
      </w:r>
      <w:r w:rsidRPr="000120A6">
        <w:rPr>
          <w:rFonts w:ascii="Calibri" w:hAnsi="Calibri" w:cs="TimesNewRomanPSMT"/>
          <w:sz w:val="20"/>
          <w:szCs w:val="20"/>
        </w:rPr>
        <w:t xml:space="preserve"> </w:t>
      </w:r>
      <w:r w:rsidRPr="000120A6">
        <w:rPr>
          <w:rFonts w:ascii="Calibri" w:hAnsi="Calibri" w:cs="TimesNewRomanPSMT"/>
          <w:sz w:val="20"/>
          <w:szCs w:val="20"/>
          <w:lang w:val="en-US"/>
        </w:rPr>
        <w:t>C</w:t>
      </w:r>
      <w:r w:rsidRPr="000120A6">
        <w:rPr>
          <w:rFonts w:ascii="Calibri" w:hAnsi="Calibri" w:cs="TimesNewRomanPSMT"/>
          <w:sz w:val="20"/>
          <w:szCs w:val="20"/>
        </w:rPr>
        <w:t>-</w:t>
      </w:r>
      <w:r w:rsidRPr="000120A6">
        <w:rPr>
          <w:rFonts w:ascii="Calibri" w:hAnsi="Calibri" w:cs="TimesNewRomanPSMT"/>
          <w:sz w:val="20"/>
          <w:szCs w:val="20"/>
          <w:lang w:val="en-US"/>
        </w:rPr>
        <w:t>MOS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 xml:space="preserve">●  Ανάλυση εικόνας τουλάχιστον 1920Χ1080 </w:t>
      </w:r>
      <w:r w:rsidRPr="000120A6">
        <w:rPr>
          <w:rFonts w:ascii="Calibri" w:hAnsi="Calibri" w:cs="Arial"/>
          <w:sz w:val="20"/>
          <w:szCs w:val="20"/>
          <w:lang w:val="en-US"/>
        </w:rPr>
        <w:t>pixels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 xml:space="preserve">●  Μέθοδο σάρωσης : </w:t>
      </w:r>
      <w:r w:rsidRPr="000120A6">
        <w:rPr>
          <w:rFonts w:ascii="Calibri" w:hAnsi="Calibri" w:cs="Arial"/>
          <w:sz w:val="20"/>
          <w:szCs w:val="20"/>
          <w:lang w:val="en-US"/>
        </w:rPr>
        <w:t>progressive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Arial"/>
          <w:sz w:val="20"/>
          <w:szCs w:val="20"/>
          <w:lang w:val="en-US"/>
        </w:rPr>
      </w:pPr>
      <w:proofErr w:type="gramStart"/>
      <w:r w:rsidRPr="000120A6">
        <w:rPr>
          <w:rFonts w:ascii="Calibri" w:hAnsi="Calibri" w:cs="Arial"/>
          <w:sz w:val="20"/>
          <w:szCs w:val="20"/>
          <w:lang w:val="en-US"/>
        </w:rPr>
        <w:t>●  signal</w:t>
      </w:r>
      <w:proofErr w:type="gramEnd"/>
      <w:r w:rsidRPr="000120A6">
        <w:rPr>
          <w:rFonts w:ascii="Calibri" w:hAnsi="Calibri" w:cs="Arial"/>
          <w:sz w:val="20"/>
          <w:szCs w:val="20"/>
          <w:lang w:val="en-US"/>
        </w:rPr>
        <w:t xml:space="preserve"> to Noise radio </w:t>
      </w:r>
      <w:r w:rsidRPr="000120A6">
        <w:rPr>
          <w:rFonts w:ascii="Calibri" w:hAnsi="Calibri" w:cs="Arial"/>
          <w:sz w:val="20"/>
          <w:szCs w:val="20"/>
        </w:rPr>
        <w:t>τουλάχιστον</w:t>
      </w:r>
      <w:r w:rsidRPr="000120A6">
        <w:rPr>
          <w:rFonts w:ascii="Calibri" w:hAnsi="Calibri" w:cs="Arial"/>
          <w:sz w:val="20"/>
          <w:szCs w:val="20"/>
          <w:lang w:val="en-US"/>
        </w:rPr>
        <w:t xml:space="preserve">  48db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Arial"/>
          <w:sz w:val="20"/>
          <w:szCs w:val="20"/>
          <w:lang w:val="en-US"/>
        </w:rPr>
      </w:pPr>
      <w:proofErr w:type="gramStart"/>
      <w:r w:rsidRPr="000120A6">
        <w:rPr>
          <w:rFonts w:ascii="Calibri" w:hAnsi="Calibri" w:cs="Arial"/>
          <w:sz w:val="20"/>
          <w:szCs w:val="20"/>
          <w:lang w:val="en-US"/>
        </w:rPr>
        <w:t>●  Image</w:t>
      </w:r>
      <w:proofErr w:type="gramEnd"/>
      <w:r w:rsidRPr="000120A6">
        <w:rPr>
          <w:rFonts w:ascii="Calibri" w:hAnsi="Calibri" w:cs="Arial"/>
          <w:sz w:val="20"/>
          <w:szCs w:val="20"/>
          <w:lang w:val="en-US"/>
        </w:rPr>
        <w:t xml:space="preserve"> refresh </w:t>
      </w:r>
      <w:r w:rsidRPr="000120A6">
        <w:rPr>
          <w:rFonts w:ascii="Calibri" w:hAnsi="Calibri" w:cs="Arial"/>
          <w:sz w:val="20"/>
          <w:szCs w:val="20"/>
        </w:rPr>
        <w:t>τουλάχιστον</w:t>
      </w:r>
      <w:r w:rsidRPr="000120A6">
        <w:rPr>
          <w:rFonts w:ascii="Calibri" w:hAnsi="Calibri" w:cs="Arial"/>
          <w:sz w:val="20"/>
          <w:szCs w:val="20"/>
          <w:lang w:val="en-US"/>
        </w:rPr>
        <w:t xml:space="preserve"> 59 Hz 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Arial"/>
          <w:sz w:val="20"/>
          <w:szCs w:val="20"/>
          <w:lang w:val="en-US"/>
        </w:rPr>
      </w:pPr>
      <w:r w:rsidRPr="000120A6">
        <w:rPr>
          <w:rFonts w:ascii="Calibri" w:hAnsi="Calibri" w:cs="Arial"/>
          <w:sz w:val="20"/>
          <w:szCs w:val="20"/>
          <w:lang w:val="en-US"/>
        </w:rPr>
        <w:t xml:space="preserve">● Digital Zoom </w:t>
      </w:r>
      <w:proofErr w:type="gramStart"/>
      <w:r w:rsidRPr="000120A6">
        <w:rPr>
          <w:rFonts w:ascii="Calibri" w:hAnsi="Calibri" w:cs="Arial"/>
          <w:sz w:val="20"/>
          <w:szCs w:val="20"/>
          <w:lang w:val="en-US"/>
        </w:rPr>
        <w:t>1.5x</w:t>
      </w:r>
      <w:proofErr w:type="gramEnd"/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  <w:r w:rsidRPr="000120A6">
        <w:rPr>
          <w:rFonts w:ascii="Calibri" w:hAnsi="Calibri" w:cs="Arial"/>
          <w:sz w:val="20"/>
          <w:szCs w:val="20"/>
        </w:rPr>
        <w:t>●</w:t>
      </w:r>
      <w:r w:rsidRPr="000120A6">
        <w:rPr>
          <w:rFonts w:ascii="Calibri" w:hAnsi="Calibri" w:cs="TimesNewRomanPSMT"/>
          <w:sz w:val="20"/>
          <w:szCs w:val="20"/>
        </w:rPr>
        <w:t xml:space="preserve"> </w:t>
      </w:r>
      <w:r w:rsidRPr="000120A6">
        <w:rPr>
          <w:rFonts w:ascii="Calibri" w:hAnsi="Calibri" w:cs="Arial"/>
          <w:sz w:val="20"/>
          <w:szCs w:val="20"/>
        </w:rPr>
        <w:t>Να αποστειρώνεται σε κλίβανο με εγγύηση .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Ο ΣΥΝΤΑΞΑΣ</w:t>
      </w: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</w:p>
    <w:p w:rsidR="006E3341" w:rsidRPr="000120A6" w:rsidRDefault="006E3341" w:rsidP="006E3341">
      <w:pPr>
        <w:autoSpaceDE w:val="0"/>
        <w:autoSpaceDN w:val="0"/>
        <w:adjustRightInd w:val="0"/>
        <w:rPr>
          <w:rFonts w:ascii="Calibri" w:hAnsi="Calibri" w:cs="TimesNewRomanPSMT"/>
          <w:sz w:val="20"/>
          <w:szCs w:val="20"/>
        </w:rPr>
      </w:pPr>
      <w:r w:rsidRPr="000120A6">
        <w:rPr>
          <w:rFonts w:ascii="Calibri" w:hAnsi="Calibri" w:cs="TimesNewRomanPSMT"/>
          <w:sz w:val="20"/>
          <w:szCs w:val="20"/>
        </w:rPr>
        <w:t>ΔΕΛΗΜΠΑΛΤΑΔΑΚΗΣ ΙΩΑΝΝΗΣ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NewRoman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3341"/>
    <w:rsid w:val="000036E8"/>
    <w:rsid w:val="00025998"/>
    <w:rsid w:val="00033A19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A3BE3"/>
    <w:rsid w:val="002A58AC"/>
    <w:rsid w:val="002B6FF0"/>
    <w:rsid w:val="002E1BD5"/>
    <w:rsid w:val="002E7FE0"/>
    <w:rsid w:val="00306C2A"/>
    <w:rsid w:val="00311046"/>
    <w:rsid w:val="00312EF5"/>
    <w:rsid w:val="00320E67"/>
    <w:rsid w:val="0033639D"/>
    <w:rsid w:val="003457BC"/>
    <w:rsid w:val="00356464"/>
    <w:rsid w:val="00384240"/>
    <w:rsid w:val="003B50A8"/>
    <w:rsid w:val="003E143A"/>
    <w:rsid w:val="00416ED1"/>
    <w:rsid w:val="00417130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1251E"/>
    <w:rsid w:val="005303E5"/>
    <w:rsid w:val="00531C83"/>
    <w:rsid w:val="00544E56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3341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86CF4"/>
    <w:rsid w:val="0098769B"/>
    <w:rsid w:val="00993ED8"/>
    <w:rsid w:val="009963B2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E51C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4333"/>
    <w:rsid w:val="00D31615"/>
    <w:rsid w:val="00D52F31"/>
    <w:rsid w:val="00D7102D"/>
    <w:rsid w:val="00D84424"/>
    <w:rsid w:val="00D85CDA"/>
    <w:rsid w:val="00D86EB6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3341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6E3341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E3341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10">
    <w:name w:val="Επικεφαλίδα #1 + Διάστιχο 0 στ."/>
    <w:basedOn w:val="a0"/>
    <w:rsid w:val="006E334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Επικεφαλίδα #2 (2)"/>
    <w:basedOn w:val="a0"/>
    <w:rsid w:val="006E334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4212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2018-09-25T10:58:00Z</dcterms:created>
  <dcterms:modified xsi:type="dcterms:W3CDTF">2018-09-25T10:59:00Z</dcterms:modified>
</cp:coreProperties>
</file>