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D84" w:rsidRDefault="00935D84" w:rsidP="00935D84">
      <w:pPr>
        <w:pStyle w:val="1"/>
        <w:ind w:right="384"/>
      </w:pPr>
      <w:r>
        <w:t>ΠΑΡΑΡΤΗΜΑ Β΄</w:t>
      </w:r>
    </w:p>
    <w:p w:rsidR="00935D84" w:rsidRDefault="00935D84" w:rsidP="00935D84">
      <w:pPr>
        <w:spacing w:after="0"/>
        <w:ind w:left="284"/>
      </w:pPr>
    </w:p>
    <w:p w:rsidR="00935D84" w:rsidRDefault="00935D84" w:rsidP="00935D84">
      <w:pPr>
        <w:spacing w:after="0"/>
        <w:ind w:left="284"/>
      </w:pPr>
    </w:p>
    <w:p w:rsidR="00935D84" w:rsidRDefault="00935D84" w:rsidP="00935D84">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935D84" w:rsidRDefault="00935D84" w:rsidP="00935D84">
      <w:pPr>
        <w:spacing w:after="0"/>
        <w:ind w:right="391"/>
        <w:jc w:val="center"/>
        <w:rPr>
          <w:b/>
          <w:sz w:val="24"/>
          <w:u w:val="single" w:color="000000"/>
        </w:rPr>
      </w:pPr>
    </w:p>
    <w:p w:rsidR="00935D84" w:rsidRDefault="00935D84" w:rsidP="00935D84">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935D84" w:rsidRDefault="00935D84" w:rsidP="00935D84">
      <w:pPr>
        <w:autoSpaceDE w:val="0"/>
        <w:spacing w:after="60"/>
        <w:rPr>
          <w:rFonts w:eastAsia="SimSun"/>
        </w:rPr>
      </w:pPr>
      <w:r>
        <w:rPr>
          <w:rFonts w:eastAsia="SimSun"/>
        </w:rPr>
        <w:t xml:space="preserve">ΠΕΡΙΒΑΛΛΟΝ ΤΗΣ ΣΥΜΒΑΣΗΣ </w:t>
      </w:r>
    </w:p>
    <w:p w:rsidR="00935D84" w:rsidRPr="00957981" w:rsidRDefault="00935D84" w:rsidP="00935D84">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935D84" w:rsidRDefault="00935D84" w:rsidP="00935D84">
      <w:pPr>
        <w:autoSpaceDE w:val="0"/>
        <w:spacing w:after="60"/>
        <w:rPr>
          <w:rFonts w:eastAsia="SimSun"/>
        </w:rPr>
      </w:pPr>
      <w:r>
        <w:rPr>
          <w:rFonts w:eastAsia="SimSun"/>
        </w:rPr>
        <w:t>Οργανωτική δομή της Α.Α.</w:t>
      </w:r>
    </w:p>
    <w:p w:rsidR="00935D84" w:rsidRPr="00957981" w:rsidRDefault="00935D84" w:rsidP="00935D84">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35D84" w:rsidRPr="00957981" w:rsidRDefault="00935D84" w:rsidP="00935D84">
      <w:pPr>
        <w:autoSpaceDE w:val="0"/>
        <w:spacing w:after="60"/>
      </w:pPr>
      <w:r w:rsidRPr="00957981">
        <w:t>Γ.Ν. Αγίου Νικολάου</w:t>
      </w:r>
    </w:p>
    <w:p w:rsidR="00935D84" w:rsidRPr="00957981" w:rsidRDefault="00935D84" w:rsidP="00935D84">
      <w:pPr>
        <w:autoSpaceDE w:val="0"/>
        <w:spacing w:after="60"/>
      </w:pPr>
      <w:r w:rsidRPr="00957981">
        <w:t>Γ.Ν. – Κ.Υ. Ιεράπετρας</w:t>
      </w:r>
    </w:p>
    <w:p w:rsidR="00935D84" w:rsidRPr="00957981" w:rsidRDefault="00935D84" w:rsidP="00935D84">
      <w:pPr>
        <w:autoSpaceDE w:val="0"/>
        <w:spacing w:after="60"/>
      </w:pPr>
      <w:r w:rsidRPr="00957981">
        <w:t>Γ.Ν. – Κ.Υ. Σητείας.</w:t>
      </w:r>
    </w:p>
    <w:p w:rsidR="00935D84" w:rsidRDefault="00935D84" w:rsidP="00935D84">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935D84" w:rsidRPr="005A044A" w:rsidRDefault="00935D84" w:rsidP="00935D84">
      <w:pPr>
        <w:autoSpaceDE w:val="0"/>
        <w:spacing w:after="60"/>
        <w:jc w:val="both"/>
      </w:pPr>
      <w:r w:rsidRPr="005A044A">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935D84" w:rsidRDefault="00935D84" w:rsidP="00935D84">
      <w:pPr>
        <w:autoSpaceDE w:val="0"/>
        <w:spacing w:after="60"/>
        <w:rPr>
          <w:rFonts w:eastAsia="SimSun"/>
        </w:rPr>
      </w:pPr>
      <w:r>
        <w:rPr>
          <w:rFonts w:eastAsia="SimSun"/>
        </w:rPr>
        <w:t>ΑΝΤΙΚΕΙΜΕΝΟ ΤΗΣ ΣΥΜΒΑΣΗΣ</w:t>
      </w:r>
    </w:p>
    <w:p w:rsidR="00935D84" w:rsidRPr="00581E59" w:rsidRDefault="00935D84" w:rsidP="00935D84">
      <w:pPr>
        <w:rPr>
          <w:b/>
          <w:u w:val="single"/>
        </w:rPr>
      </w:pPr>
      <w:r w:rsidRPr="00581E59">
        <w:rPr>
          <w:b/>
          <w:u w:val="single"/>
        </w:rPr>
        <w:t>Απαιτήσεις και Τεχνικές Προδιαγραφές</w:t>
      </w:r>
    </w:p>
    <w:p w:rsidR="00935D84" w:rsidRPr="00713F96" w:rsidRDefault="00935D84" w:rsidP="00935D84">
      <w:pPr>
        <w:jc w:val="both"/>
        <w:rPr>
          <w:b/>
        </w:rPr>
      </w:pPr>
      <w:r w:rsidRPr="00A20284">
        <w:rPr>
          <w:b/>
        </w:rPr>
        <w:t>Συλλογή, μεταφορά, επεξεργασία και τελική διάθεση Επικινδύνων Αποβλήτων Αμιγώς Μολυσματικών (ΕΑΑΜ), από τους ψυκτικούς θαλάμους του ΓΝ Λασιθίου Οργ. Μον. Έδρας Αγ. Νικολάου, στη σταθερή μονάδα επεξεργασίας Επικινδύνων Αποβλήτων Αμιγώς Μολυσματικών (ΕΑΑΜ) και επεξεργασία τους.</w:t>
      </w:r>
    </w:p>
    <w:p w:rsidR="00935D84" w:rsidRPr="00581E59" w:rsidRDefault="00935D84" w:rsidP="00935D84">
      <w:pPr>
        <w:pStyle w:val="a5"/>
        <w:numPr>
          <w:ilvl w:val="1"/>
          <w:numId w:val="13"/>
        </w:numPr>
        <w:jc w:val="both"/>
      </w:pPr>
      <w:r w:rsidRPr="00581E59">
        <w:t xml:space="preserve">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PVC.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HOSPITAL BOX (των οποίων η μεγαλύτερη διάσταση -στερεά διαγώνιος του κυτίου- δεν θα πρέπει να είναι μεγαλύτερη από 75cm) και τα οποία θα είναι συσκευασμένα σε πλαστική κόκκινη σακούλα από συνθετικό υλικό, πλην PVC. Επίσης εξωτερικά του χαρτοκυτίου θα τοποθετείται πλαστική σακούλα πλην PVC ανάλογου χρώματος, που θα περικλείει </w:t>
      </w:r>
      <w:r w:rsidRPr="00581E59">
        <w:lastRenderedPageBreak/>
        <w:t>το χαρτοκυτίο. Οι σακούλες θα είναι κατασκευασμένες από πρωτογενές (παρθένο) πολυαιθυλένιο με διαστάσεις 80Χ110cm και πάχος 85-95 μm. Θα φέρουν σήμανση «ΕΠΙΚΙΝΔΥΝΑ ΑΠΟΒΛΗΤΑ ΥΓΕΙΟΝΟΜΙΚΩΝ ΜΟΝΑΔΩΝ» καθώς και το σήμα του βιολογικού κινδύνου. Στο εσωτερικό των χαρτοκυτίων θα είναι συσκευασμένα τα ΕΑΑΜ σε πλαστική σακούλα από συνθετικό υλικό, πλην PVC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935D84" w:rsidRPr="00581E59" w:rsidRDefault="00935D84" w:rsidP="00935D84">
      <w:pPr>
        <w:jc w:val="both"/>
      </w:pPr>
      <w:r w:rsidRPr="00581E59">
        <w:t>Για τα ΕΑΑΜ προς αποστείρωση επιτρέπεται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ADR και θα απολυμαίνονται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ADR και ΕΛΟΤ.</w:t>
      </w:r>
    </w:p>
    <w:p w:rsidR="00935D84" w:rsidRDefault="00935D84" w:rsidP="00935D84">
      <w:pPr>
        <w:pStyle w:val="a5"/>
        <w:numPr>
          <w:ilvl w:val="1"/>
          <w:numId w:val="13"/>
        </w:numPr>
        <w:jc w:val="both"/>
      </w:pPr>
      <w:r w:rsidRPr="00581E59">
        <w:t>Συχνότητα φόρτωσης κάθε πέντε (5) ημέρες ή και συχνότερα ανάλογα με την χωρητικότητα του ψυγείου, σε θερμοκρασία ≤5οC όταν οι ποσότητες των αποβλήτων είναι μεγαλύτερες από 500 λίτρα. 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≤0οC. Σε έκτακτες περιπτώσεις κατόπιν συνεννόησης, σύμφωνα πάντα με την 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w:t>
      </w:r>
    </w:p>
    <w:p w:rsidR="00935D84" w:rsidRPr="00581E59" w:rsidRDefault="00935D84" w:rsidP="00935D84">
      <w:pPr>
        <w:pStyle w:val="a5"/>
        <w:jc w:val="both"/>
      </w:pPr>
    </w:p>
    <w:p w:rsidR="00935D84" w:rsidRDefault="00935D84" w:rsidP="00935D84">
      <w:pPr>
        <w:pStyle w:val="a5"/>
        <w:numPr>
          <w:ilvl w:val="1"/>
          <w:numId w:val="13"/>
        </w:numPr>
        <w:jc w:val="both"/>
      </w:pPr>
      <w:r w:rsidRPr="00581E59">
        <w:t>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ΕΑΑΜ με το οποίο να τηρούνται τα μέτρα και οι όροι  των παρ. 3.1.3 του κεφαλαίου 3 του παραρτήματος 1 της ΚΥΑ 146163/2012.</w:t>
      </w:r>
    </w:p>
    <w:p w:rsidR="00935D84" w:rsidRPr="00581E59" w:rsidRDefault="00935D84" w:rsidP="00935D84">
      <w:pPr>
        <w:pStyle w:val="a5"/>
        <w:jc w:val="both"/>
      </w:pPr>
    </w:p>
    <w:p w:rsidR="00935D84" w:rsidRDefault="00935D84" w:rsidP="00935D84">
      <w:pPr>
        <w:pStyle w:val="a5"/>
        <w:numPr>
          <w:ilvl w:val="1"/>
          <w:numId w:val="13"/>
        </w:numPr>
        <w:jc w:val="both"/>
      </w:pPr>
      <w:r w:rsidRPr="00581E59">
        <w:t>Ο ανάδοχος πρέπει να διαθέτει τις σχετικές περιβαλλοντικές αδειοδοτήσεις,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w:t>
      </w:r>
    </w:p>
    <w:p w:rsidR="00935D84" w:rsidRPr="00581E59" w:rsidRDefault="00935D84" w:rsidP="00935D84">
      <w:pPr>
        <w:pStyle w:val="a5"/>
        <w:jc w:val="both"/>
      </w:pPr>
    </w:p>
    <w:p w:rsidR="00935D84" w:rsidRDefault="00935D84" w:rsidP="00935D84">
      <w:pPr>
        <w:pStyle w:val="a5"/>
        <w:numPr>
          <w:ilvl w:val="1"/>
          <w:numId w:val="13"/>
        </w:numPr>
        <w:jc w:val="both"/>
      </w:pPr>
      <w:r w:rsidRPr="00581E59">
        <w:lastRenderedPageBreak/>
        <w:t xml:space="preserve">Η προσωρινή αποθήκευση των ΕΑΑΜ θα πρέπει να γίνεται σε ψυκτικούς θαλάμους κατάλληλων προδιαγραφών σύμφωνα με τις διατάξεις της ΚΥΑ 146163/2012. </w:t>
      </w:r>
    </w:p>
    <w:p w:rsidR="00935D84" w:rsidRDefault="00935D84" w:rsidP="00935D84">
      <w:pPr>
        <w:pStyle w:val="a5"/>
      </w:pPr>
    </w:p>
    <w:p w:rsidR="00935D84" w:rsidRDefault="00935D84" w:rsidP="00935D84">
      <w:pPr>
        <w:pStyle w:val="a5"/>
        <w:numPr>
          <w:ilvl w:val="1"/>
          <w:numId w:val="13"/>
        </w:numPr>
        <w:jc w:val="both"/>
      </w:pPr>
      <w:r w:rsidRPr="00581E59">
        <w:t>Η ανάδοχος εταιρεία πρέπει να έχει ιδιόκτητα φορτηγά εγκεκριμένα  για τον σκοπό αυτό και οι οδηγοί να έχουν πιστοποιητικό επαγγελματικής κατάρτισης για την μεταφορά των επικίνδυνων εμπορευμάτων (ΕΑΥΜ) κατά ADR. Παράλληλα να κατατίθεται και έκθεση ελέγχου κατά ATP.</w:t>
      </w:r>
    </w:p>
    <w:p w:rsidR="00935D84" w:rsidRDefault="00935D84" w:rsidP="00935D84">
      <w:pPr>
        <w:pStyle w:val="a5"/>
      </w:pPr>
    </w:p>
    <w:p w:rsidR="00935D84" w:rsidRDefault="00935D84" w:rsidP="00935D84">
      <w:pPr>
        <w:pStyle w:val="a5"/>
        <w:numPr>
          <w:ilvl w:val="1"/>
          <w:numId w:val="13"/>
        </w:numPr>
        <w:jc w:val="both"/>
      </w:pPr>
      <w:r w:rsidRPr="00581E59">
        <w:t>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προς  τρίτους και το περιβάλλον για την σταθερή μονάδα επεξεργασίας.</w:t>
      </w:r>
    </w:p>
    <w:p w:rsidR="00935D84" w:rsidRDefault="00935D84" w:rsidP="00935D84">
      <w:pPr>
        <w:pStyle w:val="a5"/>
        <w:jc w:val="both"/>
      </w:pPr>
    </w:p>
    <w:p w:rsidR="00935D84" w:rsidRDefault="00935D84" w:rsidP="00935D84">
      <w:pPr>
        <w:pStyle w:val="a5"/>
        <w:numPr>
          <w:ilvl w:val="1"/>
          <w:numId w:val="13"/>
        </w:numPr>
        <w:jc w:val="both"/>
      </w:pPr>
      <w:r w:rsidRPr="00581E59">
        <w:t>Η τιμολόγηση θα γίνεται στο τέλος κάθε  μήνα ανεξάρτητα από την ημερομηνία πραγματοποίησης των δρομολογίων εντός του ιδίου μήνα, κατόπιν συνεννόησης.</w:t>
      </w:r>
    </w:p>
    <w:p w:rsidR="00935D84" w:rsidRDefault="00935D84" w:rsidP="00935D84">
      <w:pPr>
        <w:pStyle w:val="a5"/>
      </w:pPr>
    </w:p>
    <w:p w:rsidR="00935D84" w:rsidRPr="00581E59" w:rsidRDefault="00935D84" w:rsidP="00935D84">
      <w:pPr>
        <w:pStyle w:val="a5"/>
        <w:numPr>
          <w:ilvl w:val="1"/>
          <w:numId w:val="13"/>
        </w:numPr>
        <w:jc w:val="both"/>
      </w:pPr>
      <w:r w:rsidRPr="00581E59">
        <w:t>Τα έξοδα ζύγισης στην έδρα του Νοσοκομείου βαρύνουν τον ανάδοχο.</w:t>
      </w:r>
      <w:r w:rsidRPr="00581E59">
        <w:tab/>
        <w:t>Ο ανάδοχος να ζυγίζει και να καταγράφει την ποσότητα των ΕΑΑΜ, παρουσία Επιτροπής της Υγειονομικής Μονάδας. Επιπλέον να αποδεικνύει τον ετήσιο έλεγχο των θερμομέτρων, μανομέτρων και λοιπού καταγραφικού εξοπλισμού του.</w:t>
      </w:r>
    </w:p>
    <w:p w:rsidR="00935D84" w:rsidRDefault="00935D84" w:rsidP="00935D84">
      <w:pPr>
        <w:pStyle w:val="a5"/>
        <w:numPr>
          <w:ilvl w:val="1"/>
          <w:numId w:val="13"/>
        </w:numPr>
        <w:jc w:val="both"/>
      </w:pPr>
      <w:r w:rsidRPr="00581E59">
        <w:t>Σύμφωνα με τα προβλεπόμενα στην ΚΥΑ 146163/2012 τα ΕΑΑΜ  που μεταφέρονται  και επεξεργάζονται  εκτός ΥΜ, θα πρέπει να συνοδεύονται 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w:t>
      </w:r>
    </w:p>
    <w:p w:rsidR="00935D84" w:rsidRPr="00581E59" w:rsidRDefault="00935D84" w:rsidP="00935D84">
      <w:pPr>
        <w:pStyle w:val="a5"/>
        <w:jc w:val="both"/>
      </w:pPr>
    </w:p>
    <w:p w:rsidR="00935D84" w:rsidRDefault="00935D84" w:rsidP="00935D84">
      <w:pPr>
        <w:pStyle w:val="a5"/>
        <w:numPr>
          <w:ilvl w:val="1"/>
          <w:numId w:val="13"/>
        </w:numPr>
        <w:jc w:val="both"/>
      </w:pPr>
      <w:r w:rsidRPr="00581E59">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 Ελέγχεται ο κάθε περιέκτης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p>
    <w:p w:rsidR="00935D84" w:rsidRDefault="00935D84" w:rsidP="00935D84">
      <w:pPr>
        <w:pStyle w:val="a5"/>
        <w:jc w:val="both"/>
      </w:pPr>
    </w:p>
    <w:p w:rsidR="00935D84" w:rsidRPr="00581E59" w:rsidRDefault="00935D84" w:rsidP="00935D84">
      <w:pPr>
        <w:pStyle w:val="a5"/>
        <w:numPr>
          <w:ilvl w:val="1"/>
          <w:numId w:val="13"/>
        </w:numPr>
        <w:jc w:val="both"/>
      </w:pPr>
      <w:r w:rsidRPr="00581E59">
        <w:t>Ο ανάδοχος έχει υποχρέωση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935D84" w:rsidRPr="00581E59" w:rsidRDefault="00935D84" w:rsidP="00935D84"/>
    <w:p w:rsidR="00935D84" w:rsidRPr="00581E59" w:rsidRDefault="00935D84" w:rsidP="00935D84">
      <w:pPr>
        <w:rPr>
          <w:b/>
          <w:u w:val="single"/>
        </w:rPr>
      </w:pPr>
      <w:r w:rsidRPr="00581E59">
        <w:rPr>
          <w:b/>
          <w:u w:val="single"/>
        </w:rPr>
        <w:t>ΕΛΑΧΙΣΤΕΣ ΤΕΧΝΙΚΕΣ ΚΑΙ ΠΕΡΙΒΑΛΛΟΝΤΙΚΕΣ ΑΠΑΙΤΗΣΕΙΣ ΣΤΑΘΕΡΩΝ ΕΓΚΑΤΑΣΤΑΣΕΩΝ ΑΠΟΣΤΕΙΡΩΣΗΣ</w:t>
      </w:r>
    </w:p>
    <w:p w:rsidR="00935D84" w:rsidRPr="00581E59" w:rsidRDefault="00935D84" w:rsidP="00935D84">
      <w:pPr>
        <w:jc w:val="both"/>
      </w:pPr>
      <w:r w:rsidRPr="00581E59">
        <w:t xml:space="preserve">1. Η μονάδα επεξεργασίας να διαθέτει τα απαραίτητα πιστοποιητικά και άδειες καταλληλότητας και  ασφαλούς λειτουργίας, σύμφωνα με την κείμενη νομοθεσία. Για την </w:t>
      </w:r>
      <w:r w:rsidRPr="00581E59">
        <w:lastRenderedPageBreak/>
        <w:t>εφαρμογή της μεθόδου απαραίτητες προϋποθέσεις για τον φορέα διαχείρισης θεωρούνται όσα αναφέρονται στο 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935D84" w:rsidRPr="00581E59" w:rsidRDefault="00935D84" w:rsidP="00935D84">
      <w:pPr>
        <w:jc w:val="both"/>
      </w:pPr>
      <w:r w:rsidRPr="00581E59">
        <w:t>2. Οι διαδικασίες αποστείρωσης να ακολουθούν τα προβλεπόμενα στο πρότυπο του ΕΛΟΤ αρ. 12740/00 (ο ανάδοχος να διαθέτει πιστοποιητικό του ΕΛΟΤ).</w:t>
      </w:r>
    </w:p>
    <w:p w:rsidR="00935D84" w:rsidRPr="00581E59" w:rsidRDefault="00935D84" w:rsidP="00935D84">
      <w:pPr>
        <w:jc w:val="both"/>
      </w:pPr>
      <w:r w:rsidRPr="00581E59">
        <w:t>3. Ο ανάδοχος 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p>
    <w:p w:rsidR="00935D84" w:rsidRPr="00581E59" w:rsidRDefault="00935D84" w:rsidP="00935D84">
      <w:pPr>
        <w:jc w:val="both"/>
      </w:pPr>
      <w:r w:rsidRPr="00581E59">
        <w:t>4. Η κατεργασία των αποβλήτων να γίνεται σε τέτοιες συνθήκες θερμοκρασίας και πίεσης και για τέτοιο χρονικό διάστημα ώστε να εξασφαλίζεται η αποτελεσματικότητα της μεθόδου (τελικό μικροβιακό φορτίο παρεμφερές με αυτό των οικιακών αποβλήτων).</w:t>
      </w:r>
    </w:p>
    <w:p w:rsidR="00935D84" w:rsidRPr="00581E59" w:rsidRDefault="00935D84" w:rsidP="00935D84">
      <w:pPr>
        <w:jc w:val="both"/>
      </w:pPr>
      <w:r w:rsidRPr="00581E59">
        <w:t>5. Τα όποια εκπεμπόμενα αέρια και παραγόμενα υγρά, αν προκύπτουν, κατά τη διαδικασία της αποστείρωσης, να απομακρύνονται ή  να υποβάλλονται σε κατάλληλη επεξεργασία, ώστε να καθίστανται ακίνδυνα για τη δημόσια υγεία και το περιβάλλον.</w:t>
      </w:r>
    </w:p>
    <w:p w:rsidR="00935D84" w:rsidRPr="00581E59" w:rsidRDefault="00935D84" w:rsidP="00935D84">
      <w:pPr>
        <w:jc w:val="both"/>
      </w:pPr>
      <w:r w:rsidRPr="00581E59">
        <w:t>6. 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ISO 11138.01.</w:t>
      </w:r>
    </w:p>
    <w:p w:rsidR="00935D84" w:rsidRPr="00581E59" w:rsidRDefault="00935D84" w:rsidP="00935D84">
      <w:pPr>
        <w:jc w:val="both"/>
      </w:pPr>
      <w:r w:rsidRPr="00581E59">
        <w:t>7. Η μονάδα επεξεργασίας να διαθέτει καταγραφικά συστήματα μέτρησης και ελέγχου όλων των λειτουργιών (π.χ. θερμόμετρα,  μανόμετρα κ.α.), για την συνεχή καταγραφή της θερμοκρασίας, της πίεσης, του  χρόνου και γενικά των παραμέτρων της διαδικασίας της αποστείρωσης.</w:t>
      </w:r>
    </w:p>
    <w:p w:rsidR="00935D84" w:rsidRPr="00581E59" w:rsidRDefault="00935D84" w:rsidP="00935D84">
      <w:pPr>
        <w:jc w:val="both"/>
      </w:pPr>
      <w:r w:rsidRPr="00581E59">
        <w:t>8. Οι σταθερές εγκαταστάσεις αποστείρωσης να διαθέτουν ειδικές εγκαταστάσεις για αυτή τη χρήση οι οποίες θα βρίσκονται εντός κατάλληλα διαμορφωμένου κτιριακού χώρου.</w:t>
      </w:r>
    </w:p>
    <w:p w:rsidR="00935D84" w:rsidRPr="00581E59" w:rsidRDefault="00935D84" w:rsidP="00935D84">
      <w:pPr>
        <w:jc w:val="both"/>
      </w:pPr>
      <w:r w:rsidRPr="00581E59">
        <w:t>9. Να γίνεται απολύμανση των μέσων με τα οποία μεταφέρονται τα απόβλητα και των αποθηκευτικών χώρων αυτών, λαμβάνοντας υπόψη τα πρότυπα ΕΛΟΤ ΕΝ 1275-99 και ΕΛΟΤ ΕΝ 1276-98.</w:t>
      </w:r>
    </w:p>
    <w:p w:rsidR="00935D84" w:rsidRPr="00581E59" w:rsidRDefault="00935D84" w:rsidP="00935D84">
      <w:pPr>
        <w:jc w:val="both"/>
      </w:pPr>
      <w:r w:rsidRPr="00581E59">
        <w:t>10. Ο φορέας λειτουργίας της εγκατάστασης αποστείρωσης θα πρέπει να εφαρμόζει  συγκεκριμένο διάγραμμα λειτουργίας, το οποίο θα αναφέρει θερμοκρασία, πίεση, τύπο συσκευασίας, χρόνος παραμονής στη  θερμοκρασία αποστείρωσης, αποδεκτή περιεκτικότητα των αποβλήτων σε υγρασία, μέγιστο φορτίο που μπορεί ανά κύκλο εργασίας να δεχτεί ο συγκεκριμένος εξοπλισμός.</w:t>
      </w:r>
    </w:p>
    <w:p w:rsidR="00935D84" w:rsidRPr="00581E59" w:rsidRDefault="00935D84" w:rsidP="00935D84">
      <w:pPr>
        <w:jc w:val="both"/>
      </w:pPr>
      <w:r w:rsidRPr="00581E59">
        <w:t>11. 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p>
    <w:p w:rsidR="00935D84" w:rsidRPr="00581E59" w:rsidRDefault="00935D84" w:rsidP="00935D84">
      <w:pPr>
        <w:jc w:val="both"/>
      </w:pPr>
      <w:r w:rsidRPr="00581E59">
        <w:lastRenderedPageBreak/>
        <w:t>12. Ο φορέας λειτουργίας της εγκατάστασης αποστείρωσης θα πρέπει να πραγματοποιεί  ετήσιο έλεγχο των θερμομέτρων, μανομέτρων και λοιπού καταγραφικού εξοπλισμού.</w:t>
      </w:r>
    </w:p>
    <w:p w:rsidR="00935D84" w:rsidRPr="00581E59" w:rsidRDefault="00935D84" w:rsidP="00935D84">
      <w:pPr>
        <w:jc w:val="both"/>
      </w:pPr>
      <w:r w:rsidRPr="00581E59">
        <w:t>13. Ο φορέας λειτουργίας της εγκατάστασης αποστείρωσης θα πρέπει να εφαρμόζει το πρότυπο ΕΛΟΤ ΕΝ 12347-97 (κατηγοριοποίηση, ικανότητα καθαρισμού, ικανότητα αποστείρωσης, στεγανότητα διαρροών).</w:t>
      </w:r>
    </w:p>
    <w:p w:rsidR="00935D84" w:rsidRPr="00581E59" w:rsidRDefault="00935D84" w:rsidP="00935D84">
      <w:pPr>
        <w:jc w:val="both"/>
      </w:pPr>
      <w:r w:rsidRPr="00581E59">
        <w:t xml:space="preserve">14. Ο ανάδοχος να συνεργάζεται με τον υπεύθυνο της Υγειονομικής Μονάδας για τη συμπλήρωση του συνοδευτικού Εντύπου Αναγνώρισης των ΕΑΑΜ, σύμφωνα με την Παραγρ. 6.2, Κεφάλαιο 6 του Παραρτήματος της ΚΥΑ 146163/2012), του οποίου και κρατάει αρχείο μαζί με τα στοιχεία λειτουργίας της εγκατάστασης του, τις αναλύσεις και μετρήσεις των διενεργούμενων ελέγχων, της επεξεργασίας και της αξιολόγησής τους, για τουλάχιστον 10 έτη. </w:t>
      </w:r>
    </w:p>
    <w:p w:rsidR="00935D84" w:rsidRPr="00581E59" w:rsidRDefault="00935D84" w:rsidP="00935D84">
      <w:pPr>
        <w:jc w:val="both"/>
      </w:pPr>
      <w:r w:rsidRPr="00581E59">
        <w:t>15. Η αποτελεσματικότητα της εγκατάστασης και της διαδικασίας αποστείρωσης κατά τη διάρκεια της τακτικής διαχείρισης, θα πρέπει να επαληθεύονται</w:t>
      </w:r>
      <w:r w:rsidRPr="00581E59">
        <w:tab/>
        <w:t>με δειγματοληψίες και έλεγχο. Το πρότυπο ελέγχου που θα ακολουθείται είναι το ΕΛΟΤ ΕΝ ISO 11138.01.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w:t>
      </w:r>
      <w:r w:rsidRPr="00581E59">
        <w:tab/>
        <w:t xml:space="preserve">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p>
    <w:p w:rsidR="00935D84" w:rsidRPr="00581E59" w:rsidRDefault="00935D84" w:rsidP="00935D84">
      <w:pPr>
        <w:jc w:val="both"/>
      </w:pPr>
      <w:r w:rsidRPr="00581E59">
        <w:t>16. Ο ανάδοχος οφείλει να τηρεί βιβλία</w:t>
      </w:r>
      <w:r w:rsidRPr="00581E59">
        <w:tab/>
        <w:t xml:space="preserve">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οικείας Περιφέρειας.</w:t>
      </w:r>
    </w:p>
    <w:p w:rsidR="00935D84" w:rsidRPr="00581E59" w:rsidRDefault="00935D84" w:rsidP="00935D84">
      <w:pPr>
        <w:jc w:val="both"/>
      </w:pPr>
      <w:r w:rsidRPr="00581E59">
        <w:t>17. Ο ανάδοχος να ζυγίζει και να καταγράφει την προς αποστείρωση ποσότητα ΕΑΑΜ παρουσία Επιτροπής της Υγειονομικής Μονάδας. Επιπλέον να αποδεικνύει τον ετήσιο έλεγχο των θερμομέτρων, μανομέτρων και λοιπού καταγραφικού εξοπλισμού του.</w:t>
      </w:r>
    </w:p>
    <w:p w:rsidR="00935D84" w:rsidRPr="00581E59" w:rsidRDefault="00935D84" w:rsidP="00935D84">
      <w:pPr>
        <w:jc w:val="both"/>
      </w:pPr>
      <w:r w:rsidRPr="00581E59">
        <w:t>18. Στη εγκατάσταση θα πρέπει να υπάρχει πρόβλεψη προσωρινής αποθήκευσης  των ΕΑΑΜ μέχρι τρείς (3) ημέρες σε θερμοκρασία ≤5 οC σε κατάλληλα ψυγεία,  είτε  λόγω λειτουργικών αναγκών, είτε λόγο βλάβης της μονάδας αποτέφρωσης ή  αποστείρωσης είτε λόγω αναγκαίων έργων συντήρησης.</w:t>
      </w:r>
    </w:p>
    <w:p w:rsidR="00935D84" w:rsidRPr="00581E59" w:rsidRDefault="00935D84" w:rsidP="00935D84">
      <w:pPr>
        <w:jc w:val="both"/>
      </w:pPr>
      <w:r w:rsidRPr="00581E59">
        <w:t>19. Τα αποστειρωμένα ΕΑΑΜ  να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και η ημερομηνία αποστείρωσης (αρθρ. 4.3.3, Παράρτ. 1  της ΚΥΑ 146163/2012.</w:t>
      </w:r>
    </w:p>
    <w:p w:rsidR="00935D84" w:rsidRPr="00581E59" w:rsidRDefault="00935D84" w:rsidP="00935D84">
      <w:pPr>
        <w:jc w:val="both"/>
      </w:pPr>
      <w:r w:rsidRPr="00581E59">
        <w:lastRenderedPageBreak/>
        <w:t xml:space="preserve">20. Ο ανάδοχος να διαθέτει για τη συλλογή-μεταφορά-τυχόν προσωρινή αποθήκευση των Επικινδύνων Αποβλήτων Αμιγώς Μολυσματικών (ΕΑΑΜ), που προορίζονται για ή έχουν υποστεί αποστείρωση, άδεια από </w:t>
      </w:r>
      <w:r w:rsidRPr="00581E59">
        <w:tab/>
        <w:t>το  Γενικό Γραμματέα της οικείας Περιφέρειας ύστερα από εισήγηση της αρμόδιας Δ/νσης ΠΕ.ΧΩ. και σύμφωνη γνώμη της Δ/νσης Υγείας της οικείας Περιφέρειας, εφόσον η μεταφορά γίνεται εντός της Περιφέρειας. Σε περίπτωση που η μεταφορά γίνεται σε περισσότερες από μια Περιφέρειες,  η άδεια χορηγείται με Κοινή Απόφαση των Υπουργών Περιβάλλοντος, Ενέργειας και Κλιματικής Αλλαγής και Υγείας και Κοινωνικής Αλληλεγγύης.</w:t>
      </w:r>
    </w:p>
    <w:p w:rsidR="00935D84" w:rsidRPr="00581E59" w:rsidRDefault="00935D84" w:rsidP="00935D84">
      <w:pPr>
        <w:jc w:val="both"/>
      </w:pPr>
      <w:r w:rsidRPr="00581E59">
        <w:t>21.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p>
    <w:p w:rsidR="00935D84" w:rsidRPr="00581E59" w:rsidRDefault="00935D84" w:rsidP="00935D84">
      <w:pPr>
        <w:jc w:val="both"/>
      </w:pPr>
    </w:p>
    <w:p w:rsidR="00935D84" w:rsidRPr="00581E59" w:rsidRDefault="00935D84" w:rsidP="00935D84">
      <w:pPr>
        <w:jc w:val="both"/>
        <w:rPr>
          <w:b/>
          <w:u w:val="single"/>
        </w:rPr>
      </w:pPr>
      <w:r w:rsidRPr="00581E59">
        <w:rPr>
          <w:b/>
          <w:u w:val="single"/>
        </w:rPr>
        <w:t>ΕΛΑΧΙΣΤΕΣ ΤΕΧΝΙΚΕΣ ΚΑΙ ΠΕΡΙΒΑΛΛΟΝΤΙΚΕΣ ΑΠΑΙΤΗΣΕΙΣ ΕΓΚΑΤΑΣΤΑΣΕΩΝ ΑΠΟΤΕΦΡΩΣΗΣ</w:t>
      </w:r>
    </w:p>
    <w:p w:rsidR="00935D84" w:rsidRPr="00581E59" w:rsidRDefault="00935D84" w:rsidP="00935D84">
      <w:pPr>
        <w:jc w:val="both"/>
      </w:pPr>
      <w:r w:rsidRPr="00581E59">
        <w:t>1.   Η μονάδα επεξεργασίας να διαθέτει  τα απαραίτητα πιστοποιητικά και άδειες καταλληλότητας και ασφαλούς λειτουργίας, (σύμφωνα με την ΚΥΑ 146163/2012) από το Γενικό Γραμματέα της Περιφέρειας (π.χ. έγκριση περιβαλλοντικών όρων) και τις αρμόδιες υπηρεσίες της  Περιφέρειας  στην οποία δραστηριοποιείται.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935D84" w:rsidRPr="00581E59" w:rsidRDefault="00935D84" w:rsidP="00935D84">
      <w:pPr>
        <w:jc w:val="both"/>
      </w:pPr>
      <w:r w:rsidRPr="00581E59">
        <w:t>2. Κατά την εφαρμογή της μεθόδου αποτέφρωσης, ο ανάδοχος θα πρέπει να τηρεί τα προβλεπόμενα μέτρα, όρους και περιορισμούς, οριακές τιμές εκπομπών για την πρόληψη ρύπανσης του περιβάλλοντος από την αποτέφρωση των επικίνδυνων αποβλήτων σύμφωνα με την οδηγία 2000/76/ΕΚ της Ε.Ε. για «την αποτέφρωση των αποβλήτων» ή την Ελληνική Νομοθεσία εφόσον αυτή είναι αυστηρότερη.</w:t>
      </w:r>
    </w:p>
    <w:p w:rsidR="00935D84" w:rsidRPr="00581E59" w:rsidRDefault="00935D84" w:rsidP="00935D84">
      <w:pPr>
        <w:jc w:val="both"/>
      </w:pPr>
      <w:r w:rsidRPr="00581E59">
        <w:t>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850οC, μετρούμενη στο εσωτερικό τοίχωμα ή σε άλλο αντιπροσωπευτικό σημείο του θαλάμου καύσης όπως ορίζεται στην άδεια λειτουργίας της εγκατάστασης για δύο τουλάχιστον δευτερόλεπτα. Εάν  αποτεφρώνονται  ΕΑΑΜ που περιέχουν πάνω από 1% αλογονούχων οργανικών ενώσεων, εκφρασμένων σε χλώριο, η θερμοκρασία πρέπει να αυξάνεται στους 1100οC, επί δύο δευτερόλεπτα τουλάχιστον.</w:t>
      </w:r>
    </w:p>
    <w:p w:rsidR="00935D84" w:rsidRPr="00581E59" w:rsidRDefault="00935D84" w:rsidP="00935D84">
      <w:pPr>
        <w:jc w:val="both"/>
      </w:pPr>
      <w:r w:rsidRPr="00581E59">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850οC ή τους 1100οC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935D84" w:rsidRPr="00581E59" w:rsidRDefault="00935D84" w:rsidP="00935D84">
      <w:pPr>
        <w:jc w:val="both"/>
      </w:pPr>
      <w:r w:rsidRPr="00581E59">
        <w:t>5. Το σύστημα</w:t>
      </w:r>
      <w:r w:rsidRPr="00581E59">
        <w:tab/>
        <w:t xml:space="preserve"> τροφοδοσίας να είναι κατασκευασμένο κατά τρόπο ώστε να απολυμαίνεται εύκολα, να εμποδίζεται η χύδην τροφοδοσία της εγκατάστασης και να </w:t>
      </w:r>
      <w:r w:rsidRPr="00581E59">
        <w:lastRenderedPageBreak/>
        <w:t>παρεμποδίζεται η παραμόρφωση των δοχείων αποβλήτων – όπου αυτά χρησιμοποιούνται – προ της  εισόδου τους στο θάλαμο καύσης.</w:t>
      </w:r>
    </w:p>
    <w:p w:rsidR="00935D84" w:rsidRPr="00581E59" w:rsidRDefault="00935D84" w:rsidP="00935D84">
      <w:pPr>
        <w:jc w:val="both"/>
      </w:pPr>
      <w:r w:rsidRPr="00581E59">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935D84" w:rsidRPr="00581E59" w:rsidRDefault="00935D84" w:rsidP="00935D84">
      <w:pPr>
        <w:jc w:val="both"/>
      </w:pPr>
      <w:r w:rsidRPr="00581E59">
        <w:t>7. Η μονάδα αποτέφρωσης  πρέπει να είναι υποχρεωτικά σταθερή.</w:t>
      </w:r>
    </w:p>
    <w:p w:rsidR="00935D84" w:rsidRPr="00581E59" w:rsidRDefault="00935D84" w:rsidP="00935D84">
      <w:pPr>
        <w:jc w:val="both"/>
      </w:pPr>
      <w:r w:rsidRPr="00581E59">
        <w:t>8. Ο φορέας λειτουργίας της εγκατάστασης είναι υποχρεωμένος να εφαρμόζει συγκεκριμένο διάγραμμα λειτουργίας το οποίο θα αναφέρει θερμοκρασία  αποτέφρωσης, χρόνο παραμονής των δημιουργουμένων απαερίων στην παραπάνω θερμοκρασία αποτέφρωσης, αποδεκτή συσκευασία, αποδεκτή περιεκτικότητα των  αποβλήτων σε υγρασία, μέγιστο φορτίο που μπορεί ανά κύκλο εργασίας να δεχτεί προς επεξεργασία ο συγκεκριμένος εξοπλισμός.</w:t>
      </w:r>
    </w:p>
    <w:p w:rsidR="00935D84" w:rsidRPr="00581E59" w:rsidRDefault="00935D84" w:rsidP="00935D84">
      <w:pPr>
        <w:jc w:val="both"/>
      </w:pPr>
      <w:r w:rsidRPr="00581E59">
        <w:t>9. Ο φορέας λειτουργίας της εγκατάστασης είναι υποχρεωμένος να εφαρμόζει έλεγχο και συνεχή καταγραφή της θερμοκρασίας των απαερίων στο θάλαμο καύσης και μετάκαυσης του αποτεφρωτήρα.</w:t>
      </w:r>
    </w:p>
    <w:p w:rsidR="00935D84" w:rsidRPr="00581E59" w:rsidRDefault="00935D84" w:rsidP="00935D84">
      <w:pPr>
        <w:jc w:val="both"/>
      </w:pPr>
      <w:r w:rsidRPr="00581E59">
        <w:t>10. Ο φορέας λειτουργίας της εγκατάστασης είναι υποχρεωμένος να εφαρμόζει ημερήσια καταγραφή των αποβλήτων που αποτεφρώθηκαν.</w:t>
      </w:r>
    </w:p>
    <w:p w:rsidR="00935D84" w:rsidRPr="00581E59" w:rsidRDefault="00935D84" w:rsidP="00935D84">
      <w:pPr>
        <w:jc w:val="both"/>
      </w:pPr>
      <w:r w:rsidRPr="00581E59">
        <w:t>11.Ο φορέας λειτουργίας της  εγκατάστασης είναι υποχρεωμένος να πραγματοποιεί ετήσιο έλεγχο των θερμομέτρων, μανομέτρων  και λοιπού καταγραφικού εξοπλισμού.</w:t>
      </w:r>
    </w:p>
    <w:p w:rsidR="00935D84" w:rsidRPr="00581E59" w:rsidRDefault="00935D84" w:rsidP="00935D84">
      <w:pPr>
        <w:jc w:val="both"/>
      </w:pPr>
      <w:r w:rsidRPr="00581E59">
        <w:t>12. Ο φορέας λειτουργίας της εγκατάστασης είναι υποχρεωμένος να διαθέτει σχέδιο αντιμετώπισης εκτάκτων αναγκών.</w:t>
      </w:r>
    </w:p>
    <w:p w:rsidR="00935D84" w:rsidRPr="00581E59" w:rsidRDefault="00935D84" w:rsidP="00935D84">
      <w:pPr>
        <w:jc w:val="both"/>
      </w:pPr>
      <w:r w:rsidRPr="00581E59">
        <w:t>13. Στη εγκατάσταση θα πρέπει να υπάρχει πρόβλεψη προσωρινής αποθήκευσης</w:t>
      </w:r>
      <w:r w:rsidRPr="00581E59">
        <w:tab/>
        <w:t xml:space="preserve"> των προς αποτέφρωση αποβλήτων, για τουλάχιστον 3 μέρες σε θερμοκρασίας ≤5οC σε κατάλληλα ψυγεία, είτε λόγω λειτουργικών αναγκών, είτε λόγο βλάβης της μονάδας αποτέφρωσης, είτε λόγω αναγκαίων έργων συντήρησης.</w:t>
      </w:r>
    </w:p>
    <w:p w:rsidR="00935D84" w:rsidRPr="00581E59" w:rsidRDefault="00935D84" w:rsidP="00935D84">
      <w:pPr>
        <w:jc w:val="both"/>
      </w:pPr>
      <w:r w:rsidRPr="00581E59">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935D84" w:rsidRPr="00581E59" w:rsidRDefault="00935D84" w:rsidP="00935D84">
      <w:pPr>
        <w:jc w:val="both"/>
      </w:pPr>
      <w:r w:rsidRPr="00581E59">
        <w:t>15. Τα  λεπτομερή στοιχεία</w:t>
      </w:r>
      <w:r w:rsidRPr="00581E59">
        <w:tab/>
        <w:t xml:space="preserve">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w:t>
      </w:r>
      <w:r w:rsidRPr="00581E59">
        <w:tab/>
        <w:t xml:space="preserve"> διάθεση των υπολειμμάτων καύσης των Επεξεργασμένων ΕΑΑΜ με αποτέφρωση (ΧΥΤΑ ή ΧΥΤΕΑ).</w:t>
      </w:r>
    </w:p>
    <w:p w:rsidR="00935D84" w:rsidRPr="00581E59" w:rsidRDefault="00935D84" w:rsidP="00935D84">
      <w:pPr>
        <w:jc w:val="both"/>
      </w:pPr>
    </w:p>
    <w:p w:rsidR="00935D84" w:rsidRPr="00581E59" w:rsidRDefault="00935D84" w:rsidP="00935D84">
      <w:pPr>
        <w:jc w:val="both"/>
      </w:pPr>
      <w:r w:rsidRPr="00581E59">
        <w:lastRenderedPageBreak/>
        <w:t>Αντίγραφο του Εντύπου παραδίδει ο ανάδοχος και στο φορέα επεξεργασίας όπου οδηγούνται τα απόβλητα για αποτέφρωση, έτσι ώστε να μπορεί να ζητηθεί από την Υ.Μ., βεβαίωση παραλαβής της εκάστοτε ποσότητας προς επεξεργασία μετά την  αποτέφρωση, ως επίσης σχετικό έντυπο του τελικού προϊόντος (βεβαίωση  τελικής διάθεσης υπολειμμάτων καύσης - ΚΥΑ 146163/2012)).</w:t>
      </w:r>
    </w:p>
    <w:p w:rsidR="00935D84" w:rsidRPr="00581E59" w:rsidRDefault="00935D84" w:rsidP="00935D84">
      <w:pPr>
        <w:jc w:val="both"/>
      </w:pPr>
      <w:r w:rsidRPr="00581E59">
        <w:t>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στην σταθερή μονάδα επεξεργασίας ΜΕΑ και ΑΕΑ για επεξεργασία.</w:t>
      </w:r>
    </w:p>
    <w:p w:rsidR="00935D84" w:rsidRPr="00581E59" w:rsidRDefault="00935D84" w:rsidP="00935D84">
      <w:pPr>
        <w:jc w:val="both"/>
        <w:rPr>
          <w:u w:val="single"/>
        </w:rPr>
      </w:pPr>
      <w:r w:rsidRPr="00581E59">
        <w:rPr>
          <w:u w:val="single"/>
        </w:rPr>
        <w:t>Σημείωση: Αφορά μόνο τα ΑΕΑ που δύνανται να οδηγηθούν προς αποτέφρωση σύμφωνα με την κείμενη νομοθεσία.</w:t>
      </w:r>
    </w:p>
    <w:p w:rsidR="00935D84" w:rsidRPr="00581E59" w:rsidRDefault="00935D84" w:rsidP="00935D84">
      <w:pPr>
        <w:jc w:val="both"/>
      </w:pPr>
      <w:r w:rsidRPr="00581E59">
        <w:t>1. 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ΜΕΑ και ΑΕΑ τοποθετούνται σε υποδοχείς κατάλληλου χρώματος, ανάλογα με την επεξεργασία που πρόκειται να ακολουθήσει. Τα προς αποτέφρωση ΜΕΑ τοποθετούνται σε συσκευασία κόκκινου χρώματος ( σύμφωνα με την ΚΥΑ 146163/2012) ). Τα προς αποτέφρωση ΑΕΑ θα τοποθετούνται σε πιστοποιημένους κατά ADR υποδοχείς (περιέκτες) ανάλογα με τα χαρακτηριστικά των εν λόγω αποβλήτων σύμφωνα με την κείμενη νομοθεσία.</w:t>
      </w:r>
    </w:p>
    <w:p w:rsidR="00935D84" w:rsidRPr="00581E59" w:rsidRDefault="00935D84" w:rsidP="00935D84">
      <w:pPr>
        <w:jc w:val="both"/>
      </w:pPr>
    </w:p>
    <w:p w:rsidR="00935D84" w:rsidRPr="00581E59" w:rsidRDefault="00935D84" w:rsidP="00935D84">
      <w:pPr>
        <w:jc w:val="both"/>
      </w:pPr>
      <w:r w:rsidRPr="00581E59">
        <w:t xml:space="preserve">2. Ο ανάδοχος συλλογής-μεταφοράς να παραδίδει τα ΜΕΑ και ΑΕΑ για αποτέφρωση σε εγκεκριμένη, σύμφωνα με την ισχύουσα εθνική και κοινοτική νομοθεσία, εγκατάσταση επεξεργασίας (να υπάρχει σύμβαση σε ισχύ). </w:t>
      </w:r>
    </w:p>
    <w:p w:rsidR="00935D84" w:rsidRPr="00581E59" w:rsidRDefault="00935D84" w:rsidP="00935D84">
      <w:pPr>
        <w:jc w:val="both"/>
      </w:pPr>
    </w:p>
    <w:p w:rsidR="00935D84" w:rsidRPr="00581E59" w:rsidRDefault="00935D84" w:rsidP="00935D84">
      <w:pPr>
        <w:jc w:val="both"/>
      </w:pPr>
      <w:r w:rsidRPr="00581E59">
        <w:t xml:space="preserve">3. Ο ανάδοχος να παραδίδει τα απόβλητα για αποτέφρωση σε εγκεκριμένη, σύμφωνα με την ισχύουσα εθνική και κοινοτική νομοθεσία, εγκατάσταση επεξεργασίας (να υπάρχει σύμβαση σε ισχύ). </w:t>
      </w:r>
    </w:p>
    <w:p w:rsidR="00935D84" w:rsidRPr="00581E59" w:rsidRDefault="00935D84" w:rsidP="00935D84">
      <w:pPr>
        <w:jc w:val="both"/>
      </w:pPr>
    </w:p>
    <w:p w:rsidR="00935D84" w:rsidRPr="00581E59" w:rsidRDefault="00935D84" w:rsidP="00935D84">
      <w:pPr>
        <w:jc w:val="both"/>
      </w:pPr>
      <w:r w:rsidRPr="00581E59">
        <w:t xml:space="preserve">4. Η συλλογή των ΜΕΑ και ΑΕΑ, τα οποία πρέπει να είναι συσκευασμένα σύμφωνα με τα προβλεπόμενα από την ΚΥΑ 146163/2012),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935D84" w:rsidRPr="00581E59" w:rsidRDefault="00935D84" w:rsidP="00935D84">
      <w:pPr>
        <w:jc w:val="both"/>
      </w:pPr>
    </w:p>
    <w:p w:rsidR="00935D84" w:rsidRPr="00581E59" w:rsidRDefault="00935D84" w:rsidP="00935D84">
      <w:pPr>
        <w:jc w:val="both"/>
      </w:pPr>
      <w:r w:rsidRPr="00581E59">
        <w:t xml:space="preserve">5. 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αδειοδοτημένου για αυτό το σκοπό, φορέα. </w:t>
      </w:r>
    </w:p>
    <w:p w:rsidR="00935D84" w:rsidRPr="00581E59" w:rsidRDefault="00935D84" w:rsidP="00935D84">
      <w:pPr>
        <w:jc w:val="both"/>
      </w:pPr>
    </w:p>
    <w:p w:rsidR="00935D84" w:rsidRPr="00581E59" w:rsidRDefault="00935D84" w:rsidP="00935D84">
      <w:pPr>
        <w:jc w:val="both"/>
      </w:pPr>
      <w:r w:rsidRPr="00581E59">
        <w:t xml:space="preserve">6. Το όχημα μεταφοράς του αναδόχου, κατ΄ ελάχιστον, να είναι ειδικό, τελείως κλειστό, στεγανό, να έχει δυνατότητα ψύξης σε θερμοκρασίες μικρότερες ή ίσες με 8ο C, να μη φέρει μηχανισμό συμπίεσης, να επιτρέπει την ασφαλή μεταφορά, να μπορεί να πλένεται και να απολυμαίνεται εύκολα και να διαθέτει διευκολύνσεις για την ατομική προστασία του οδηγού και των χειριστών (άρθρο σύμφωνα με την ΚΥΑ 146163/2012)). Στο όχημα μεταφοράς καλό είναι να αναγράφεται ο τίτλος «Επικίνδυνα απόβλητα υγειονομικών μονάδων». </w:t>
      </w:r>
    </w:p>
    <w:p w:rsidR="00935D84" w:rsidRPr="00581E59" w:rsidRDefault="00935D84" w:rsidP="00935D84">
      <w:pPr>
        <w:jc w:val="both"/>
      </w:pPr>
    </w:p>
    <w:p w:rsidR="00935D84" w:rsidRPr="00581E59" w:rsidRDefault="00935D84" w:rsidP="00935D84">
      <w:pPr>
        <w:jc w:val="both"/>
      </w:pPr>
      <w:r w:rsidRPr="00581E59">
        <w:t>7. Ο ανάδοχος να πραγματοποιεί την αποκομιδή και μεταφορά, με τη συχνότητα που θα του καθορίσει η κάθε Υγειονομική Μονάδα, με βάση την παραγόμενη από αυτήν ποσότητα ΜΕΑ και ΑΕΑ, με ελάχιστη συχνότητα επεξεργασίας 1 φορά κάθε 5 ημέρες. Εξαιρούνται οι περιπτώσεις κατά τις οποίες η παραγόμενη ποσότητα δεν ξεπερνάει τα 500 λίτρα, οπότε η Υγειονομική Μονάδα έχει το δικαίωμα να την αποθηκεύσει σε θερμοκρασία κάτω από 0ο C για χρονικό διάστημα έως 30 ημέρες. Επειδή, λόγω της γεωγραφικής μας θέσης (νησί), ενδέχεται να χρησιμοποιηθούν πλωτά μέσα για τη μεταφορά των ΜΕΑ και ΑΕΑ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διασφάλιση της συχνότητας μεταφοράς τους.</w:t>
      </w:r>
    </w:p>
    <w:p w:rsidR="00935D84" w:rsidRPr="00581E59" w:rsidRDefault="00935D84" w:rsidP="00935D84">
      <w:pPr>
        <w:jc w:val="both"/>
      </w:pPr>
    </w:p>
    <w:p w:rsidR="00935D84" w:rsidRPr="00581E59" w:rsidRDefault="00935D84" w:rsidP="00935D84">
      <w:pPr>
        <w:jc w:val="both"/>
      </w:pPr>
      <w:r w:rsidRPr="00581E59">
        <w:t xml:space="preserve">8.Οι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και ΑΕΑ σε συγκεκριμένες ώρες που θα ορίσει ο ίδιος. </w:t>
      </w:r>
    </w:p>
    <w:p w:rsidR="00935D84" w:rsidRPr="00581E59" w:rsidRDefault="00935D84" w:rsidP="00935D84">
      <w:pPr>
        <w:jc w:val="both"/>
      </w:pPr>
    </w:p>
    <w:p w:rsidR="00935D84" w:rsidRPr="00581E59" w:rsidRDefault="00935D84" w:rsidP="00935D84">
      <w:pPr>
        <w:jc w:val="both"/>
      </w:pPr>
      <w:r w:rsidRPr="00581E59">
        <w:t>9. Το όχημα μεταφοράς να τοποθετείται σε συγκεκριμένο, ειδικά καθορισμένο από την Υγειονομική Μονάδα, χώρο, προκειμένου να συλλέξει τα απόβλητα.</w:t>
      </w:r>
    </w:p>
    <w:p w:rsidR="00935D84" w:rsidRPr="00581E59" w:rsidRDefault="00935D84" w:rsidP="00935D84">
      <w:pPr>
        <w:jc w:val="both"/>
      </w:pPr>
    </w:p>
    <w:p w:rsidR="00935D84" w:rsidRPr="00581E59" w:rsidRDefault="00935D84" w:rsidP="00935D84">
      <w:pPr>
        <w:jc w:val="both"/>
      </w:pPr>
      <w:r w:rsidRPr="00581E59">
        <w:t xml:space="preserve">10. Ο ανάδοχος να ζυγίζει και να καταγράφει την προς αποτέφρωση ποσότητα των ΜΕΑ και ΑΕΑ της Υγειονομικής Μονάδας, παρουσία Επιτροπής που θα ορίσει η Υγειονομική Μονάδα και προσωπικό του αναδόχου. </w:t>
      </w:r>
    </w:p>
    <w:p w:rsidR="00935D84" w:rsidRPr="00581E59" w:rsidRDefault="00935D84" w:rsidP="00935D84">
      <w:pPr>
        <w:jc w:val="both"/>
      </w:pPr>
    </w:p>
    <w:p w:rsidR="00935D84" w:rsidRPr="00581E59" w:rsidRDefault="00935D84" w:rsidP="00935D84">
      <w:pPr>
        <w:jc w:val="both"/>
      </w:pPr>
      <w:r w:rsidRPr="00581E59">
        <w:t xml:space="preserve">11. 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αποβλήτων  ΜΕΑ και ΑΕΑ με το οποίο να τηρούνται τα μέτρα και οι όροι της ΚΥΑ 146163/2012). </w:t>
      </w:r>
    </w:p>
    <w:p w:rsidR="00935D84" w:rsidRPr="00581E59" w:rsidRDefault="00935D84" w:rsidP="00935D84">
      <w:pPr>
        <w:jc w:val="both"/>
      </w:pPr>
    </w:p>
    <w:p w:rsidR="00935D84" w:rsidRPr="00581E59" w:rsidRDefault="00935D84" w:rsidP="00935D84">
      <w:pPr>
        <w:jc w:val="both"/>
      </w:pPr>
      <w:r w:rsidRPr="00581E59">
        <w:lastRenderedPageBreak/>
        <w:t xml:space="preserve">12. Ο ανάδοχος να συνεργάζεται με τον υπεύθυνο της Υγειονομικής Μονάδας για τη συμπλήρωση του συνοδευτικού Εντύπου Έγγραφο Αναγνώρισης των ΜΕΑ και ΑΕΑ , σύμφωνα με την παρ. 6.2 του Κεφαλαίου 6 του παραρτήματος της ΚΥΑ 146163/2012, του οποίου και κρατάει αρχείο. Το ως άνω Έντυπο συνοδεύει τα ΜΕΑ και ΑΕΑ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935D84" w:rsidRPr="00581E59" w:rsidRDefault="00935D84" w:rsidP="00935D84">
      <w:pPr>
        <w:jc w:val="both"/>
      </w:pPr>
    </w:p>
    <w:p w:rsidR="00935D84" w:rsidRPr="00581E59" w:rsidRDefault="00935D84" w:rsidP="00935D84">
      <w:pPr>
        <w:jc w:val="both"/>
      </w:pPr>
      <w:r w:rsidRPr="00581E59">
        <w:t xml:space="preserve">13. Ο ανάδοχος να διαθέτει τις σχετικές περιβαλλοντικές αδειοδοτήσεις (οι οποίες θα πρέπει να κατατεθούν με τη προσφορά του) ώστε μέχρι την παράδοση των αποβλήτων για αποτέφρωση: α) να εκτελεί προσωρινή αποθήκευση των ΜΕΑ και ΑΕΑ  εκτός των Υγειονομικών Μονάδων, β) να φροντίζει ώστε τα απόβλητα να τοποθετούνται σε δεύτερο υποδοχέα του ιδίου χρώματος με τον αρχικό υποδοχέα (κόκκινο),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 </w:t>
      </w:r>
    </w:p>
    <w:p w:rsidR="00935D84" w:rsidRPr="00581E59" w:rsidRDefault="00935D84" w:rsidP="00935D84">
      <w:pPr>
        <w:jc w:val="both"/>
      </w:pPr>
    </w:p>
    <w:p w:rsidR="00935D84" w:rsidRPr="00581E59" w:rsidRDefault="00935D84" w:rsidP="00935D84">
      <w:pPr>
        <w:jc w:val="both"/>
      </w:pPr>
      <w:r w:rsidRPr="00581E59">
        <w:t xml:space="preserve">14. Ο ανάδοχος να διαθέτει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 </w:t>
      </w:r>
    </w:p>
    <w:p w:rsidR="00935D84" w:rsidRPr="00581E59" w:rsidRDefault="00935D84" w:rsidP="00935D84">
      <w:pPr>
        <w:jc w:val="both"/>
      </w:pPr>
    </w:p>
    <w:p w:rsidR="00935D84" w:rsidRPr="00581E59" w:rsidRDefault="00935D84" w:rsidP="00935D84">
      <w:pPr>
        <w:jc w:val="both"/>
      </w:pPr>
      <w:r w:rsidRPr="00581E59">
        <w:t>15. Το Νοσοκομείο οφείλει να έχει ψυκτικό θάλαμο κατάλληλων προδιαγραφών σύμφωνα με τις διατάξεις της ΚΥΑ 146163/2012.</w:t>
      </w:r>
    </w:p>
    <w:p w:rsidR="00935D84" w:rsidRPr="00581E59" w:rsidRDefault="00935D84" w:rsidP="00935D84">
      <w:pPr>
        <w:jc w:val="both"/>
      </w:pPr>
    </w:p>
    <w:p w:rsidR="00935D84" w:rsidRPr="00581E59" w:rsidRDefault="00935D84" w:rsidP="00935D84">
      <w:pPr>
        <w:jc w:val="both"/>
      </w:pPr>
      <w:r w:rsidRPr="00581E59">
        <w:t xml:space="preserve">16. 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για την σταθερή μονάδα επεξεργασίας. </w:t>
      </w:r>
    </w:p>
    <w:p w:rsidR="00935D84" w:rsidRPr="00581E59" w:rsidRDefault="00935D84" w:rsidP="00935D84">
      <w:pPr>
        <w:jc w:val="both"/>
      </w:pPr>
    </w:p>
    <w:p w:rsidR="00935D84" w:rsidRPr="00581E59" w:rsidRDefault="00935D84" w:rsidP="00935D84">
      <w:pPr>
        <w:jc w:val="both"/>
      </w:pPr>
      <w:r w:rsidRPr="00581E59">
        <w:t xml:space="preserve">17. Η τιμολόγηση θα γίνεται στο τέλος κάθε  μήνα ανεξάρτητα από την ημερομηνία πραγματοποίησης των δρομολογίων εντός του ιδίου μήνα, κατόπιν συνεννόησης. </w:t>
      </w:r>
    </w:p>
    <w:p w:rsidR="00935D84" w:rsidRPr="00581E59" w:rsidRDefault="00935D84" w:rsidP="00935D84">
      <w:pPr>
        <w:jc w:val="both"/>
      </w:pPr>
    </w:p>
    <w:p w:rsidR="00935D84" w:rsidRPr="00581E59" w:rsidRDefault="00935D84" w:rsidP="00935D84">
      <w:pPr>
        <w:jc w:val="both"/>
      </w:pPr>
      <w:r w:rsidRPr="00581E59">
        <w:lastRenderedPageBreak/>
        <w:t xml:space="preserve">18.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την ζύγιση, έλεγχο εγγράφων, υπερφόρτωση, κλπ. </w:t>
      </w:r>
    </w:p>
    <w:p w:rsidR="00935D84" w:rsidRPr="00581E59" w:rsidRDefault="00935D84" w:rsidP="00935D84">
      <w:pPr>
        <w:jc w:val="both"/>
      </w:pPr>
    </w:p>
    <w:p w:rsidR="00935D84" w:rsidRPr="00581E59" w:rsidRDefault="00935D84" w:rsidP="00935D84">
      <w:pPr>
        <w:jc w:val="both"/>
      </w:pPr>
      <w:r w:rsidRPr="00581E59">
        <w:t xml:space="preserve">19. Ο ανάδοχος κατά την παραλαβή των ΜΕΑ και ΑΕΑ από την υγειονομική μονάδα θα διεξάγει έλεγχο με κατάλληλη συσκευή ανίχνευσης για ραδιενεργά υλικά.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935D84" w:rsidRPr="00581E59" w:rsidRDefault="00935D84" w:rsidP="00935D84">
      <w:pPr>
        <w:jc w:val="both"/>
      </w:pPr>
    </w:p>
    <w:p w:rsidR="00935D84" w:rsidRPr="00581E59" w:rsidRDefault="00935D84" w:rsidP="00935D84">
      <w:pPr>
        <w:jc w:val="both"/>
      </w:pPr>
      <w:r w:rsidRPr="00581E59">
        <w:t>20. 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5ο C.</w:t>
      </w:r>
    </w:p>
    <w:p w:rsidR="00935D84" w:rsidRPr="00581E59" w:rsidRDefault="00935D84" w:rsidP="00935D84">
      <w:pPr>
        <w:jc w:val="both"/>
      </w:pPr>
    </w:p>
    <w:p w:rsidR="00935D84" w:rsidRPr="00581E59" w:rsidRDefault="00935D84" w:rsidP="00935D84">
      <w:pPr>
        <w:jc w:val="both"/>
      </w:pPr>
      <w:r w:rsidRPr="00581E59">
        <w:t xml:space="preserve">21. Ο ανάδοχος να είναι πιστοποιημένος κατά ADR για τις οδικές μεταφορές επικίνδυνων εμπορευμάτων (ΦΕΚ 113/Α΄/4-6-1999, Παράρτημα Α΄, Μέρος 2, Κεφ. 2.2.6.2, Κλάση 6.2, Μέρος 4, Κεφ. 4.1 όπως ισχύουν σήμερα). Τα οχήματα φόρτωσης αποβλήτων πρέπει να ικανοποιούν τις απαιτήσεις της συμφωνίας ADR και τις διατάξεις της ΚΥΑ 146163/2012). </w:t>
      </w:r>
    </w:p>
    <w:p w:rsidR="00935D84" w:rsidRPr="00581E59" w:rsidRDefault="00935D84" w:rsidP="00935D84">
      <w:pPr>
        <w:jc w:val="both"/>
      </w:pPr>
    </w:p>
    <w:p w:rsidR="00935D84" w:rsidRPr="00581E59" w:rsidRDefault="00935D84" w:rsidP="00935D84">
      <w:pPr>
        <w:jc w:val="both"/>
      </w:pPr>
      <w:r w:rsidRPr="00581E59">
        <w:t xml:space="preserve">22. Πιστοποιητικά ATP όπου θα πιστοποιείται η ικανότητα ψύξης των ψυκτικών μηχανημάτων των φορτηγών ψυγείων (αριθμ. Α1/οικ/27683/2320, ΦΕΚ 948/22-5-2008). </w:t>
      </w:r>
    </w:p>
    <w:p w:rsidR="00935D84" w:rsidRPr="00581E59" w:rsidRDefault="00935D84" w:rsidP="00935D84">
      <w:pPr>
        <w:jc w:val="both"/>
      </w:pPr>
    </w:p>
    <w:p w:rsidR="00935D84" w:rsidRPr="00581E59" w:rsidRDefault="00935D84" w:rsidP="00935D84">
      <w:pPr>
        <w:jc w:val="both"/>
      </w:pPr>
      <w:r w:rsidRPr="00581E59">
        <w:t xml:space="preserve">23.Το προσωπικό του αναδόχου, που απασχολείται στη μεταφορά των ΜΕΑ και ΑΕΑ, να είναι κατάλληλα εκπαιδευμένο και εξειδικευμένο και να διαθέτει τα πιστοποιητικά (κατά ADR) που χορηγεί το ελληνικό κράτος στις περιπτώσεις αυτές. </w:t>
      </w:r>
    </w:p>
    <w:p w:rsidR="00935D84" w:rsidRPr="00581E59" w:rsidRDefault="00935D84" w:rsidP="00935D84">
      <w:pPr>
        <w:jc w:val="both"/>
      </w:pPr>
    </w:p>
    <w:p w:rsidR="00935D84" w:rsidRPr="00581E59" w:rsidRDefault="00935D84" w:rsidP="00935D84">
      <w:pPr>
        <w:jc w:val="both"/>
      </w:pPr>
      <w:r w:rsidRPr="00581E59">
        <w:t xml:space="preserve">24.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935D84" w:rsidRPr="00581E59" w:rsidRDefault="00935D84" w:rsidP="00935D84">
      <w:pPr>
        <w:jc w:val="both"/>
      </w:pPr>
    </w:p>
    <w:p w:rsidR="00935D84" w:rsidRPr="00581E59" w:rsidRDefault="00935D84" w:rsidP="00935D84">
      <w:pPr>
        <w:jc w:val="both"/>
      </w:pPr>
      <w:r w:rsidRPr="00581E59">
        <w:t>25. Ο ανάδοχος πρέπει για την μεταφορά των Επικίνδυνων  Αποβλήτων  Υγειονομικών Μονάδων (ΕΑΥΜ) να είναι πιστοποιημένο κατά ISO 9001:2008 και 14001:2004.</w:t>
      </w:r>
    </w:p>
    <w:p w:rsidR="00935D84" w:rsidRPr="00581E59" w:rsidRDefault="00935D84" w:rsidP="00935D84">
      <w:pPr>
        <w:jc w:val="both"/>
      </w:pPr>
    </w:p>
    <w:p w:rsidR="00935D84" w:rsidRPr="00581E59" w:rsidRDefault="00935D84" w:rsidP="00935D84">
      <w:pPr>
        <w:jc w:val="both"/>
      </w:pPr>
      <w:r w:rsidRPr="00581E59">
        <w:lastRenderedPageBreak/>
        <w:t xml:space="preserve">26.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935D84" w:rsidRPr="00581E59" w:rsidRDefault="00935D84" w:rsidP="00935D84">
      <w:pPr>
        <w:jc w:val="both"/>
      </w:pPr>
    </w:p>
    <w:p w:rsidR="00935D84" w:rsidRPr="00581E59" w:rsidRDefault="00935D84" w:rsidP="00935D84">
      <w:pPr>
        <w:jc w:val="both"/>
      </w:pPr>
      <w:r w:rsidRPr="00581E59">
        <w:t xml:space="preserve">27.Εν γένει η μεταφορά των ΜΕΑ και ΑΕΑ να πληροί τις απαιτήσεις που περιγράφονται στην ΚΥΑ 146163/2012). </w:t>
      </w:r>
    </w:p>
    <w:p w:rsidR="00935D84" w:rsidRPr="00581E59" w:rsidRDefault="00935D84" w:rsidP="00935D84">
      <w:pPr>
        <w:jc w:val="both"/>
      </w:pPr>
    </w:p>
    <w:p w:rsidR="00935D84" w:rsidRPr="00581E59" w:rsidRDefault="00935D84" w:rsidP="00935D84">
      <w:pPr>
        <w:jc w:val="both"/>
        <w:rPr>
          <w:b/>
          <w:u w:val="single"/>
        </w:rPr>
      </w:pPr>
      <w:r w:rsidRPr="00581E59">
        <w:rPr>
          <w:b/>
          <w:u w:val="single"/>
        </w:rPr>
        <w:t>ΕΙΔΙΚΕΣ ΠΡΟΫΠΟΘΕΣΕΙΣ ΓΙΑ ΤΗΝ ΕΠΙΛΟΓΗ ΤΗΣ ΑΠΟΤΕΦΡΩΣΗΣ ΩΣ ΜΕΘΟΔΟΥ ΕΠΕΞΕΡΓΑΣΙΑΣ ΓΙΑ ΤΑ ΜΕΑ ΚΑΙ ΑΕΑ</w:t>
      </w:r>
    </w:p>
    <w:p w:rsidR="00935D84" w:rsidRPr="00581E59" w:rsidRDefault="00935D84" w:rsidP="00935D84">
      <w:pPr>
        <w:jc w:val="both"/>
      </w:pPr>
    </w:p>
    <w:p w:rsidR="00935D84" w:rsidRPr="00581E59" w:rsidRDefault="00935D84" w:rsidP="00935D84">
      <w:pPr>
        <w:jc w:val="both"/>
      </w:pPr>
      <w:r w:rsidRPr="00581E59">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935D84" w:rsidRPr="00581E59" w:rsidRDefault="00935D84" w:rsidP="00935D84">
      <w:pPr>
        <w:jc w:val="both"/>
      </w:pPr>
    </w:p>
    <w:p w:rsidR="00935D84" w:rsidRPr="00581E59" w:rsidRDefault="00935D84" w:rsidP="00935D84">
      <w:pPr>
        <w:jc w:val="both"/>
      </w:pPr>
      <w:r w:rsidRPr="00581E59">
        <w:t xml:space="preserve">2. Το Έντυπο Αναγνώρισης των ΜΕΑ και ΑΕΑ, σύμφωνα με την παρ. 6.2 του Κεφαλαίου 6 του παραρτήματος της ΚΥΑ 146163/2012, συνοδεύει τα ΜΕΑ και ΑΕΑ και αποδίδεται υποχρεωτικά από τον ανάδοχο συλλογής-μεταφοράς, στο φορέα όπου οδηγούνται τα απόβλητα για αποτέφρωση. </w:t>
      </w:r>
    </w:p>
    <w:p w:rsidR="00935D84" w:rsidRPr="00581E59" w:rsidRDefault="00935D84" w:rsidP="00935D84">
      <w:pPr>
        <w:jc w:val="both"/>
      </w:pPr>
    </w:p>
    <w:p w:rsidR="00935D84" w:rsidRPr="00581E59" w:rsidRDefault="00935D84" w:rsidP="00935D84">
      <w:pPr>
        <w:jc w:val="both"/>
      </w:pPr>
      <w:r w:rsidRPr="00581E59">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935D84" w:rsidRPr="00581E59" w:rsidRDefault="00935D84" w:rsidP="00935D84">
      <w:pPr>
        <w:jc w:val="both"/>
      </w:pPr>
    </w:p>
    <w:p w:rsidR="00935D84" w:rsidRPr="00581E59" w:rsidRDefault="00935D84" w:rsidP="00935D84">
      <w:pPr>
        <w:jc w:val="both"/>
      </w:pPr>
      <w:r w:rsidRPr="00581E59">
        <w:t xml:space="preserve">4. Βεβαίωση αποδοχής για επεξεργασία των αποβλήτων, από τους αποδέκτες των προς επεξεργασία ΜΕΑ και ΑΕΑ. </w:t>
      </w:r>
    </w:p>
    <w:p w:rsidR="00935D84" w:rsidRPr="00581E59" w:rsidRDefault="00935D84" w:rsidP="00935D84">
      <w:pPr>
        <w:jc w:val="both"/>
      </w:pPr>
    </w:p>
    <w:p w:rsidR="00935D84" w:rsidRPr="00581E59" w:rsidRDefault="00935D84" w:rsidP="00935D84">
      <w:pPr>
        <w:jc w:val="both"/>
      </w:pPr>
      <w:r w:rsidRPr="00581E59">
        <w:t xml:space="preserve">5. Στην τεχνική προσφορά να κατατεθεί με ποινή αποκλεισμού, φύλλο συμμόρφωσης (μέσω της κατάλληλης ηλεκτρονικής φόρμας του ΕΣΗΔΗΣ) προς τις τεχνικές προδιαγραφές, με πλήρη απάντηση παράγραφο προς παράγραφο. Συγκεκριμένα για την επεξεργασία των ΜΕΑ και ΑΕΑ ο ανάδοχος πρέπει να προσκομίσει τα παρακάτω: </w:t>
      </w:r>
    </w:p>
    <w:p w:rsidR="00935D84" w:rsidRPr="00581E59" w:rsidRDefault="00935D84" w:rsidP="00935D84">
      <w:pPr>
        <w:jc w:val="both"/>
      </w:pPr>
    </w:p>
    <w:p w:rsidR="00935D84" w:rsidRPr="00581E59" w:rsidRDefault="00935D84" w:rsidP="00935D84">
      <w:pPr>
        <w:jc w:val="both"/>
      </w:pPr>
      <w:r w:rsidRPr="00581E59">
        <w:t xml:space="preserve">Άδεια λειτουργίας και τυχόν τροποποιήσεις αυτής της μονάδας επεξεργασίας (ΚΥΑ 146163/2012). </w:t>
      </w:r>
    </w:p>
    <w:p w:rsidR="00935D84" w:rsidRPr="00581E59" w:rsidRDefault="00935D84" w:rsidP="00935D84">
      <w:pPr>
        <w:jc w:val="both"/>
      </w:pPr>
    </w:p>
    <w:p w:rsidR="00935D84" w:rsidRPr="00581E59" w:rsidRDefault="00935D84" w:rsidP="00935D84">
      <w:pPr>
        <w:jc w:val="both"/>
      </w:pPr>
      <w:r w:rsidRPr="00581E59">
        <w:lastRenderedPageBreak/>
        <w:t xml:space="preserve">Έγκριση περιβαλλοντικών όρων και τυχόν τροποποιήσεις αυτής, της μονάδας επεξεργασίας (ΚΥΑ 146163/2012). </w:t>
      </w:r>
    </w:p>
    <w:p w:rsidR="00935D84" w:rsidRPr="00581E59" w:rsidRDefault="00935D84" w:rsidP="00935D84">
      <w:pPr>
        <w:jc w:val="both"/>
      </w:pPr>
    </w:p>
    <w:p w:rsidR="00935D84" w:rsidRPr="00581E59" w:rsidRDefault="00935D84" w:rsidP="00935D84">
      <w:pPr>
        <w:jc w:val="both"/>
      </w:pPr>
      <w:r w:rsidRPr="00581E59">
        <w:t>Ασφάλεια αστικής ευθύνης για την εγκατάσταση επεξεργασίας ΜΕΑ και ΑΕΑ</w:t>
      </w:r>
    </w:p>
    <w:p w:rsidR="00935D84" w:rsidRPr="00581E59" w:rsidRDefault="00935D84" w:rsidP="00935D84">
      <w:pPr>
        <w:jc w:val="both"/>
      </w:pPr>
    </w:p>
    <w:p w:rsidR="00935D84" w:rsidRPr="00581E59" w:rsidRDefault="00935D84" w:rsidP="00935D84">
      <w:pPr>
        <w:jc w:val="both"/>
      </w:pPr>
      <w:r w:rsidRPr="00581E59">
        <w:t xml:space="preserve">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935D84" w:rsidRPr="00581E59" w:rsidRDefault="00935D84" w:rsidP="00935D84">
      <w:pPr>
        <w:jc w:val="both"/>
      </w:pPr>
    </w:p>
    <w:p w:rsidR="00935D84" w:rsidRPr="00581E59" w:rsidRDefault="00935D84" w:rsidP="00935D84">
      <w:pPr>
        <w:jc w:val="both"/>
      </w:pPr>
      <w:r w:rsidRPr="00581E59">
        <w:t xml:space="preserve">Ο ανάδοχος πρέπει να είναι πιστοποιημένος κατά ISO 9001:2008. </w:t>
      </w:r>
    </w:p>
    <w:p w:rsidR="00935D84" w:rsidRPr="00581E59" w:rsidRDefault="00935D84" w:rsidP="00935D84">
      <w:pPr>
        <w:jc w:val="both"/>
      </w:pPr>
    </w:p>
    <w:p w:rsidR="00935D84" w:rsidRDefault="00935D84" w:rsidP="00935D84">
      <w:pPr>
        <w:jc w:val="both"/>
      </w:pPr>
      <w:r w:rsidRPr="00581E59">
        <w:t>Παρατάσεις : 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935D84" w:rsidRDefault="00935D84" w:rsidP="00935D84">
      <w:pPr>
        <w:jc w:val="both"/>
      </w:pPr>
    </w:p>
    <w:p w:rsidR="00935D84" w:rsidRDefault="00935D84" w:rsidP="00935D84">
      <w:pPr>
        <w:pStyle w:val="normalwithoutspacing"/>
        <w:rPr>
          <w:rFonts w:eastAsia="SimSun"/>
          <w:szCs w:val="22"/>
        </w:rPr>
      </w:pPr>
      <w:r>
        <w:rPr>
          <w:rFonts w:ascii="Arial" w:hAnsi="Arial" w:cs="Arial"/>
          <w:b/>
          <w:color w:val="002060"/>
          <w:szCs w:val="22"/>
        </w:rPr>
        <w:t>ΜΕΡΟΣ Β - ΟΙΚΟΝΟΜΙΚΟ ΑΝΤΙΚΕΙΜΕΝΟ ΤΗΣ ΣΥΜΒΑΣΗΣ</w:t>
      </w:r>
    </w:p>
    <w:p w:rsidR="00935D84" w:rsidRPr="007B4E0D" w:rsidRDefault="00935D84" w:rsidP="00935D84">
      <w:pPr>
        <w:jc w:val="both"/>
        <w:rPr>
          <w:rFonts w:cs="Times New Roman"/>
        </w:rPr>
      </w:pPr>
      <w:r w:rsidRPr="000110F2">
        <w:t>Φορέας χρηματοδότηση</w:t>
      </w:r>
      <w:r>
        <w:t>ς της παρούσας σύμβασης είναι το Νοσοκομείο Αγίου Νικολάου του Γ.Ν. Λασιθίου – Γ.Ν.-Κ.Υ. Νεαπόλεως «Διαλυνάκειο»</w:t>
      </w:r>
      <w:r w:rsidRPr="000110F2">
        <w:t>, για τ</w:t>
      </w:r>
      <w:r>
        <w:t>ο</w:t>
      </w:r>
      <w:r w:rsidRPr="000110F2">
        <w:t xml:space="preserve"> οποί</w:t>
      </w:r>
      <w:r>
        <w:t>ο</w:t>
      </w:r>
      <w:r w:rsidRPr="000110F2">
        <w:t xml:space="preserve"> διενεργείται η διαδικασία σύναψης της σύμβασης. Η δαπάνη για την εν </w:t>
      </w:r>
      <w:r>
        <w:t xml:space="preserve">λόγω </w:t>
      </w:r>
      <w:r w:rsidRPr="000110F2">
        <w:t xml:space="preserve">σύμβαση βαρύνει την με Κ.Α. : </w:t>
      </w:r>
      <w:r>
        <w:t>0846</w:t>
      </w:r>
      <w:r w:rsidRPr="000110F2">
        <w:t xml:space="preserve"> σχετική πίστωση του προϋπ</w:t>
      </w:r>
      <w:r>
        <w:t>ολογισμού του Νοσοκομείου</w:t>
      </w:r>
      <w:r w:rsidRPr="000110F2">
        <w:t>.</w:t>
      </w:r>
      <w:r>
        <w:t xml:space="preserve"> </w:t>
      </w:r>
      <w:r>
        <w:rPr>
          <w:rFonts w:eastAsia="SimSun"/>
        </w:rPr>
        <w:t xml:space="preserve">Εκτιμώμενη αξία σύμβασης σε ευρώ, χωρίς ΦΠΑ  :  </w:t>
      </w:r>
      <w:r>
        <w:rPr>
          <w:rFonts w:cs="Times New Roman"/>
        </w:rPr>
        <w:t>59</w:t>
      </w:r>
      <w:r w:rsidRPr="00EB6A33">
        <w:rPr>
          <w:rFonts w:cs="Times New Roman"/>
        </w:rPr>
        <w:t>.</w:t>
      </w:r>
      <w:r>
        <w:rPr>
          <w:rFonts w:cs="Times New Roman"/>
        </w:rPr>
        <w:t>940</w:t>
      </w:r>
      <w:r w:rsidRPr="00EB6A33">
        <w:rPr>
          <w:rFonts w:cs="Times New Roman"/>
        </w:rPr>
        <w:t>,</w:t>
      </w:r>
      <w:r>
        <w:rPr>
          <w:rFonts w:cs="Times New Roman"/>
        </w:rPr>
        <w:t>0</w:t>
      </w:r>
      <w:r w:rsidRPr="00EB6A33">
        <w:rPr>
          <w:rFonts w:cs="Times New Roman"/>
        </w:rPr>
        <w:t xml:space="preserve">0 </w:t>
      </w:r>
      <w:r w:rsidRPr="00EB6A33">
        <w:rPr>
          <w:rFonts w:eastAsia="SimSun"/>
        </w:rPr>
        <w:t>ευρώ.</w:t>
      </w:r>
    </w:p>
    <w:p w:rsidR="00935D84" w:rsidRDefault="00935D84" w:rsidP="00935D84">
      <w:pPr>
        <w:autoSpaceDE w:val="0"/>
        <w:spacing w:after="60"/>
        <w:jc w:val="both"/>
        <w:rPr>
          <w:rFonts w:eastAsia="SimSun"/>
          <w:i/>
          <w:iCs/>
          <w:color w:val="5B9BD5"/>
        </w:rPr>
      </w:pPr>
      <w:r>
        <w:rPr>
          <w:rFonts w:eastAsia="SimSun"/>
        </w:rPr>
        <w:t>Ανάλυση και Τεκμηρίωση προϋπολογισμού/Συνολική και ανά τμήμα/μονάδα</w:t>
      </w:r>
      <w:r>
        <w:rPr>
          <w:rFonts w:eastAsia="SimSun"/>
          <w:i/>
          <w:iCs/>
          <w:color w:val="5B9BD5"/>
        </w:rPr>
        <w:t xml:space="preserve">  </w:t>
      </w:r>
    </w:p>
    <w:p w:rsidR="00935D84" w:rsidRDefault="00935D84" w:rsidP="00935D84">
      <w:pPr>
        <w:autoSpaceDE w:val="0"/>
        <w:spacing w:after="60"/>
        <w:jc w:val="both"/>
        <w:rPr>
          <w:rFonts w:eastAsia="SimSun"/>
          <w:i/>
          <w:iCs/>
          <w:color w:val="5B9BD5"/>
        </w:rPr>
      </w:pPr>
    </w:p>
    <w:tbl>
      <w:tblPr>
        <w:tblW w:w="10322" w:type="dxa"/>
        <w:tblInd w:w="-1006" w:type="dxa"/>
        <w:tblLook w:val="04A0"/>
      </w:tblPr>
      <w:tblGrid>
        <w:gridCol w:w="2280"/>
        <w:gridCol w:w="960"/>
        <w:gridCol w:w="1400"/>
        <w:gridCol w:w="1360"/>
        <w:gridCol w:w="1420"/>
        <w:gridCol w:w="1660"/>
        <w:gridCol w:w="1242"/>
      </w:tblGrid>
      <w:tr w:rsidR="00935D84" w:rsidTr="00935D84">
        <w:trPr>
          <w:trHeight w:val="555"/>
        </w:trPr>
        <w:tc>
          <w:tcPr>
            <w:tcW w:w="2280" w:type="dxa"/>
            <w:tcBorders>
              <w:top w:val="single" w:sz="8" w:space="0" w:color="auto"/>
              <w:left w:val="single" w:sz="8" w:space="0" w:color="auto"/>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 </w:t>
            </w:r>
          </w:p>
        </w:tc>
        <w:tc>
          <w:tcPr>
            <w:tcW w:w="960" w:type="dxa"/>
            <w:tcBorders>
              <w:top w:val="single" w:sz="8" w:space="0" w:color="auto"/>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M.M.</w:t>
            </w:r>
          </w:p>
        </w:tc>
        <w:tc>
          <w:tcPr>
            <w:tcW w:w="1400" w:type="dxa"/>
            <w:tcBorders>
              <w:top w:val="single" w:sz="8" w:space="0" w:color="auto"/>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 ΠΟΣΟΤΗΤΑ</w:t>
            </w:r>
          </w:p>
        </w:tc>
        <w:tc>
          <w:tcPr>
            <w:tcW w:w="1360" w:type="dxa"/>
            <w:tcBorders>
              <w:top w:val="single" w:sz="8" w:space="0" w:color="auto"/>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 ΤΙΜΗ ΜΟΝΑΔΟΣ</w:t>
            </w:r>
          </w:p>
        </w:tc>
        <w:tc>
          <w:tcPr>
            <w:tcW w:w="1420" w:type="dxa"/>
            <w:tcBorders>
              <w:top w:val="single" w:sz="8" w:space="0" w:color="auto"/>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ΚΑΘΑΡΗ ΑΞΙΑ</w:t>
            </w:r>
          </w:p>
        </w:tc>
        <w:tc>
          <w:tcPr>
            <w:tcW w:w="1660" w:type="dxa"/>
            <w:tcBorders>
              <w:top w:val="single" w:sz="8" w:space="0" w:color="auto"/>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Φ.Π.Α.</w:t>
            </w:r>
          </w:p>
        </w:tc>
        <w:tc>
          <w:tcPr>
            <w:tcW w:w="1242" w:type="dxa"/>
            <w:tcBorders>
              <w:top w:val="single" w:sz="8" w:space="0" w:color="auto"/>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ΤΕΛΙΚΗ ΑΞΙΑ</w:t>
            </w:r>
          </w:p>
        </w:tc>
      </w:tr>
      <w:tr w:rsidR="00935D84" w:rsidTr="00935D84">
        <w:trPr>
          <w:trHeight w:val="1365"/>
        </w:trPr>
        <w:tc>
          <w:tcPr>
            <w:tcW w:w="2280" w:type="dxa"/>
            <w:tcBorders>
              <w:top w:val="nil"/>
              <w:left w:val="single" w:sz="8" w:space="0" w:color="auto"/>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Αποκομιδή, μεταφορά διάθεση και επεξεργασία ΕΑΑΜ για την Οργανική Μονάδα Έδρας – Άγιος Νικόλαος</w:t>
            </w:r>
          </w:p>
        </w:tc>
        <w:tc>
          <w:tcPr>
            <w:tcW w:w="9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ΚΙΛΟ</w:t>
            </w:r>
          </w:p>
        </w:tc>
        <w:tc>
          <w:tcPr>
            <w:tcW w:w="140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17310</w:t>
            </w:r>
          </w:p>
        </w:tc>
        <w:tc>
          <w:tcPr>
            <w:tcW w:w="13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2,5</w:t>
            </w:r>
          </w:p>
        </w:tc>
        <w:tc>
          <w:tcPr>
            <w:tcW w:w="142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43.275,00</w:t>
            </w:r>
          </w:p>
        </w:tc>
        <w:tc>
          <w:tcPr>
            <w:tcW w:w="16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10.386,00</w:t>
            </w:r>
          </w:p>
        </w:tc>
        <w:tc>
          <w:tcPr>
            <w:tcW w:w="1242"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53.661,00</w:t>
            </w:r>
          </w:p>
        </w:tc>
      </w:tr>
      <w:tr w:rsidR="00935D84" w:rsidTr="00935D84">
        <w:trPr>
          <w:trHeight w:val="1350"/>
        </w:trPr>
        <w:tc>
          <w:tcPr>
            <w:tcW w:w="2280" w:type="dxa"/>
            <w:tcBorders>
              <w:top w:val="nil"/>
              <w:left w:val="single" w:sz="8" w:space="0" w:color="auto"/>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 xml:space="preserve"> </w:t>
            </w:r>
            <w:r>
              <w:rPr>
                <w:rFonts w:ascii="Arial Narrow" w:hAnsi="Arial Narrow"/>
                <w:b/>
                <w:bCs/>
                <w:sz w:val="20"/>
                <w:szCs w:val="20"/>
              </w:rPr>
              <w:t xml:space="preserve">Αποκομιδή, μεταφορά διάθεση και επεξεργασία ΜΕΑ και ΑΕΑ </w:t>
            </w:r>
            <w:r>
              <w:rPr>
                <w:b/>
                <w:bCs/>
                <w:i/>
                <w:iCs/>
                <w:sz w:val="20"/>
                <w:szCs w:val="20"/>
              </w:rPr>
              <w:t>για την Οργανική Μονάδα Έδρας – Άγιος Νικόλαος</w:t>
            </w:r>
          </w:p>
        </w:tc>
        <w:tc>
          <w:tcPr>
            <w:tcW w:w="9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ΚΙΛΟ</w:t>
            </w:r>
          </w:p>
        </w:tc>
        <w:tc>
          <w:tcPr>
            <w:tcW w:w="140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5555</w:t>
            </w:r>
          </w:p>
        </w:tc>
        <w:tc>
          <w:tcPr>
            <w:tcW w:w="13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3</w:t>
            </w:r>
          </w:p>
        </w:tc>
        <w:tc>
          <w:tcPr>
            <w:tcW w:w="142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16.665,00</w:t>
            </w:r>
          </w:p>
        </w:tc>
        <w:tc>
          <w:tcPr>
            <w:tcW w:w="16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3.999,60</w:t>
            </w:r>
          </w:p>
        </w:tc>
        <w:tc>
          <w:tcPr>
            <w:tcW w:w="1242"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20.664,60</w:t>
            </w:r>
          </w:p>
        </w:tc>
      </w:tr>
      <w:tr w:rsidR="00935D84" w:rsidTr="00935D84">
        <w:trPr>
          <w:trHeight w:val="315"/>
        </w:trPr>
        <w:tc>
          <w:tcPr>
            <w:tcW w:w="2280" w:type="dxa"/>
            <w:tcBorders>
              <w:top w:val="nil"/>
              <w:left w:val="single" w:sz="8" w:space="0" w:color="auto"/>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 </w:t>
            </w:r>
          </w:p>
        </w:tc>
        <w:tc>
          <w:tcPr>
            <w:tcW w:w="96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 </w:t>
            </w:r>
          </w:p>
        </w:tc>
        <w:tc>
          <w:tcPr>
            <w:tcW w:w="1400" w:type="dxa"/>
            <w:tcBorders>
              <w:top w:val="nil"/>
              <w:left w:val="nil"/>
              <w:bottom w:val="single" w:sz="8" w:space="0" w:color="auto"/>
              <w:right w:val="single" w:sz="8" w:space="0" w:color="auto"/>
            </w:tcBorders>
            <w:shd w:val="clear" w:color="auto" w:fill="auto"/>
            <w:hideMark/>
          </w:tcPr>
          <w:p w:rsidR="00935D84" w:rsidRDefault="00935D84" w:rsidP="00F81608">
            <w:pPr>
              <w:jc w:val="both"/>
              <w:rPr>
                <w:i/>
                <w:iCs/>
                <w:sz w:val="20"/>
                <w:szCs w:val="20"/>
              </w:rPr>
            </w:pPr>
            <w:r>
              <w:rPr>
                <w:i/>
                <w:iCs/>
                <w:sz w:val="20"/>
                <w:szCs w:val="20"/>
              </w:rPr>
              <w:t> </w:t>
            </w:r>
          </w:p>
        </w:tc>
        <w:tc>
          <w:tcPr>
            <w:tcW w:w="1360" w:type="dxa"/>
            <w:tcBorders>
              <w:top w:val="nil"/>
              <w:left w:val="nil"/>
              <w:bottom w:val="single" w:sz="8" w:space="0" w:color="auto"/>
              <w:right w:val="single" w:sz="8" w:space="0" w:color="auto"/>
            </w:tcBorders>
            <w:shd w:val="clear" w:color="auto" w:fill="auto"/>
            <w:hideMark/>
          </w:tcPr>
          <w:p w:rsidR="00935D84" w:rsidRDefault="00935D84" w:rsidP="00F81608">
            <w:pPr>
              <w:jc w:val="both"/>
              <w:rPr>
                <w:b/>
                <w:bCs/>
                <w:i/>
                <w:iCs/>
                <w:sz w:val="20"/>
                <w:szCs w:val="20"/>
              </w:rPr>
            </w:pPr>
            <w:r>
              <w:rPr>
                <w:b/>
                <w:bCs/>
                <w:i/>
                <w:iCs/>
                <w:sz w:val="20"/>
                <w:szCs w:val="20"/>
              </w:rPr>
              <w:t xml:space="preserve">ΣΥΝΟΛΟ </w:t>
            </w:r>
          </w:p>
        </w:tc>
        <w:tc>
          <w:tcPr>
            <w:tcW w:w="1420" w:type="dxa"/>
            <w:tcBorders>
              <w:top w:val="nil"/>
              <w:left w:val="nil"/>
              <w:bottom w:val="single" w:sz="8" w:space="0" w:color="auto"/>
              <w:right w:val="single" w:sz="8" w:space="0" w:color="auto"/>
            </w:tcBorders>
            <w:shd w:val="clear" w:color="auto" w:fill="auto"/>
            <w:hideMark/>
          </w:tcPr>
          <w:p w:rsidR="00935D84" w:rsidRDefault="00935D84" w:rsidP="00F81608">
            <w:pPr>
              <w:jc w:val="both"/>
              <w:rPr>
                <w:b/>
                <w:bCs/>
                <w:i/>
                <w:iCs/>
              </w:rPr>
            </w:pPr>
            <w:r>
              <w:rPr>
                <w:b/>
                <w:bCs/>
                <w:i/>
                <w:iCs/>
              </w:rPr>
              <w:t>59.940,00</w:t>
            </w:r>
          </w:p>
        </w:tc>
        <w:tc>
          <w:tcPr>
            <w:tcW w:w="1660" w:type="dxa"/>
            <w:tcBorders>
              <w:top w:val="nil"/>
              <w:left w:val="nil"/>
              <w:bottom w:val="single" w:sz="8" w:space="0" w:color="auto"/>
              <w:right w:val="single" w:sz="8" w:space="0" w:color="auto"/>
            </w:tcBorders>
            <w:shd w:val="clear" w:color="auto" w:fill="auto"/>
            <w:hideMark/>
          </w:tcPr>
          <w:p w:rsidR="00935D84" w:rsidRDefault="00935D84" w:rsidP="00F81608">
            <w:pPr>
              <w:jc w:val="both"/>
              <w:rPr>
                <w:b/>
                <w:bCs/>
                <w:i/>
                <w:iCs/>
              </w:rPr>
            </w:pPr>
            <w:r>
              <w:rPr>
                <w:b/>
                <w:bCs/>
                <w:i/>
                <w:iCs/>
              </w:rPr>
              <w:t>14.385,60</w:t>
            </w:r>
          </w:p>
        </w:tc>
        <w:tc>
          <w:tcPr>
            <w:tcW w:w="1242" w:type="dxa"/>
            <w:tcBorders>
              <w:top w:val="nil"/>
              <w:left w:val="nil"/>
              <w:bottom w:val="single" w:sz="8" w:space="0" w:color="auto"/>
              <w:right w:val="single" w:sz="8" w:space="0" w:color="auto"/>
            </w:tcBorders>
            <w:shd w:val="clear" w:color="auto" w:fill="auto"/>
            <w:hideMark/>
          </w:tcPr>
          <w:p w:rsidR="00935D84" w:rsidRDefault="00935D84" w:rsidP="00F81608">
            <w:pPr>
              <w:jc w:val="both"/>
              <w:rPr>
                <w:b/>
                <w:bCs/>
                <w:i/>
                <w:iCs/>
              </w:rPr>
            </w:pPr>
            <w:r>
              <w:rPr>
                <w:b/>
                <w:bCs/>
                <w:i/>
                <w:iCs/>
              </w:rPr>
              <w:t>74.325,60</w:t>
            </w:r>
          </w:p>
        </w:tc>
      </w:tr>
    </w:tbl>
    <w:p w:rsidR="00935D84" w:rsidRDefault="00935D84" w:rsidP="00935D84">
      <w:pPr>
        <w:autoSpaceDE w:val="0"/>
        <w:spacing w:after="60"/>
        <w:rPr>
          <w:rFonts w:eastAsia="SimSun"/>
        </w:rPr>
      </w:pPr>
    </w:p>
    <w:p w:rsidR="00935D84" w:rsidRPr="00A20284" w:rsidRDefault="00935D84" w:rsidP="00935D84">
      <w:pPr>
        <w:jc w:val="both"/>
        <w:rPr>
          <w:rFonts w:cs="Arial"/>
        </w:rPr>
      </w:pPr>
      <w:r w:rsidRPr="00A20284">
        <w:lastRenderedPageBreak/>
        <w:t xml:space="preserve">Στην τιμή ανά κιλό συμπεριλαμβάνονται και οι κατάλληλες πιστοποιημένες δευτεροταγείς συσκευασίες κατά </w:t>
      </w:r>
      <w:r w:rsidRPr="00A20284">
        <w:rPr>
          <w:lang w:val="en-US"/>
        </w:rPr>
        <w:t>UN</w:t>
      </w:r>
      <w:r w:rsidRPr="00A20284">
        <w:t xml:space="preserve"> (πχ χαρτοκυτία τύπου </w:t>
      </w:r>
      <w:r w:rsidRPr="00A20284">
        <w:rPr>
          <w:lang w:val="en-US"/>
        </w:rPr>
        <w:t>Hospital</w:t>
      </w:r>
      <w:r w:rsidRPr="00A20284">
        <w:t xml:space="preserve"> </w:t>
      </w:r>
      <w:r w:rsidRPr="00A20284">
        <w:rPr>
          <w:lang w:val="en-US"/>
        </w:rPr>
        <w:t>Box</w:t>
      </w:r>
      <w:r w:rsidRPr="00A20284">
        <w:t xml:space="preserve"> ή/και κάδοι) που θα απαιτηθούν για να τοποθετηθούν, μεταφερθούν και να επεξεργαστούν τα ΕΑΑΜ, καθώς και τα ΜΕΑ και ΑΕΑ.</w:t>
      </w:r>
    </w:p>
    <w:p w:rsidR="00935D84" w:rsidRPr="00704A65" w:rsidRDefault="00935D84" w:rsidP="00935D84">
      <w:pPr>
        <w:jc w:val="both"/>
        <w:rPr>
          <w:rFonts w:cs="Arial"/>
        </w:rPr>
      </w:pPr>
      <w:r w:rsidRPr="00A20284">
        <w:rPr>
          <w:rFonts w:cs="Arial"/>
        </w:rPr>
        <w:t xml:space="preserve">Επισημαίνεται ότι, οι ποσότητες που αναφέρονται στον παρακάτω πίνακα </w:t>
      </w:r>
      <w:r w:rsidRPr="00A20284">
        <w:rPr>
          <w:rFonts w:cs="Arial"/>
          <w:u w:val="single"/>
        </w:rPr>
        <w:t>είναι ενδεικτικές και όχι δεσμευτικές</w:t>
      </w:r>
      <w:r w:rsidRPr="00A20284">
        <w:rPr>
          <w:rFonts w:cs="Arial"/>
        </w:rPr>
        <w:t xml:space="preserve"> για την σύμβαση που θα προκύψει από την παρούσα διαγωνιστική διαδικασία, και εξυπηρετούν την αξιολόγηση των οικονομικών προσφορών των συμμετεχόντων. Οι ποσότητες των ΕΑΑΜ και ΜΕΑ/ΑΕΑ που θα συμπεριλαμβάνονται στην σύμβαση θα προκύψει από τις τρέχουσες ανάγκες του ενδιαφερόμενου Νοσοκομείου, αρκεί στο σύνολο τους να μην ξεπερνούν την επιμέρους προϋπολογισθείσα δαπάνη του.</w:t>
      </w:r>
    </w:p>
    <w:p w:rsidR="00935D84" w:rsidRDefault="00935D84" w:rsidP="00935D84"/>
    <w:p w:rsidR="00935D84" w:rsidRDefault="00935D84" w:rsidP="00935D84"/>
    <w:p w:rsidR="00935D84" w:rsidRDefault="00935D84" w:rsidP="00935D84"/>
    <w:p w:rsidR="00935D84" w:rsidRDefault="00935D84" w:rsidP="00935D84"/>
    <w:p w:rsidR="00935D84" w:rsidRDefault="00935D84" w:rsidP="00935D84"/>
    <w:p w:rsidR="00935D84" w:rsidRDefault="00935D84" w:rsidP="00935D84">
      <w:pPr>
        <w:spacing w:after="0"/>
        <w:ind w:left="10" w:right="389" w:hanging="10"/>
        <w:jc w:val="center"/>
        <w:rPr>
          <w:b/>
          <w:color w:val="00000A"/>
          <w:sz w:val="24"/>
        </w:rPr>
      </w:pPr>
      <w:r w:rsidRPr="00B61D1A">
        <w:rPr>
          <w:b/>
          <w:color w:val="00000A"/>
          <w:sz w:val="24"/>
        </w:rPr>
        <w:t>ΠΑΡΑΡΤΗΜΑ Γ΄</w:t>
      </w:r>
    </w:p>
    <w:p w:rsidR="00935D84" w:rsidRPr="00034E5C" w:rsidRDefault="00935D84" w:rsidP="00935D84">
      <w:pPr>
        <w:spacing w:line="360" w:lineRule="auto"/>
        <w:rPr>
          <w:bCs/>
        </w:rPr>
      </w:pPr>
    </w:p>
    <w:tbl>
      <w:tblPr>
        <w:tblW w:w="9513" w:type="dxa"/>
        <w:tblLook w:val="00A0"/>
      </w:tblPr>
      <w:tblGrid>
        <w:gridCol w:w="640"/>
        <w:gridCol w:w="4988"/>
        <w:gridCol w:w="1183"/>
        <w:gridCol w:w="1235"/>
        <w:gridCol w:w="1467"/>
      </w:tblGrid>
      <w:tr w:rsidR="00935D84" w:rsidRPr="00C15EE9" w:rsidTr="00F8160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35D84" w:rsidRPr="00DC35C7" w:rsidRDefault="00935D84" w:rsidP="00F81608">
            <w:pPr>
              <w:spacing w:line="360" w:lineRule="auto"/>
              <w:jc w:val="center"/>
              <w:rPr>
                <w:b/>
                <w:bCs/>
              </w:rPr>
            </w:pPr>
          </w:p>
          <w:p w:rsidR="00935D84" w:rsidRPr="00DC35C7" w:rsidRDefault="00935D84" w:rsidP="00F81608">
            <w:pPr>
              <w:spacing w:line="360" w:lineRule="auto"/>
              <w:jc w:val="center"/>
              <w:rPr>
                <w:b/>
                <w:bCs/>
              </w:rPr>
            </w:pPr>
          </w:p>
          <w:p w:rsidR="00935D84" w:rsidRPr="00DC35C7" w:rsidRDefault="00935D84" w:rsidP="00F81608">
            <w:pPr>
              <w:spacing w:line="360" w:lineRule="auto"/>
              <w:jc w:val="center"/>
              <w:rPr>
                <w:b/>
                <w:bCs/>
              </w:rPr>
            </w:pPr>
          </w:p>
          <w:p w:rsidR="00935D84" w:rsidRPr="00C15EE9" w:rsidRDefault="00935D84" w:rsidP="00F81608">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35D84" w:rsidRPr="00C15EE9" w:rsidRDefault="00935D84" w:rsidP="00F81608">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35D84" w:rsidRPr="00C15EE9" w:rsidRDefault="00935D84" w:rsidP="00F81608">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35D84" w:rsidRPr="00C15EE9" w:rsidRDefault="00935D84" w:rsidP="00F81608">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35D84" w:rsidRPr="00C15EE9" w:rsidRDefault="00935D84" w:rsidP="00F81608">
            <w:pPr>
              <w:spacing w:line="360" w:lineRule="auto"/>
              <w:jc w:val="center"/>
              <w:rPr>
                <w:b/>
                <w:bCs/>
              </w:rPr>
            </w:pPr>
            <w:r w:rsidRPr="00C15EE9">
              <w:rPr>
                <w:bCs/>
              </w:rPr>
              <w:t>ΠΑΡΑΠΟΜΠΗ</w:t>
            </w:r>
          </w:p>
        </w:tc>
      </w:tr>
      <w:tr w:rsidR="00935D84" w:rsidRPr="00DC35C7" w:rsidTr="00F8160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C15EE9" w:rsidRDefault="00935D84" w:rsidP="00F8160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35D84" w:rsidRPr="00066701" w:rsidRDefault="00935D84" w:rsidP="00F81608">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r>
      <w:tr w:rsidR="00935D84" w:rsidRPr="00DC35C7" w:rsidTr="00F8160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35D84" w:rsidRPr="00DC35C7" w:rsidRDefault="00935D84" w:rsidP="00F81608">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5D84" w:rsidRPr="00DC35C7" w:rsidRDefault="00935D84" w:rsidP="00F81608">
            <w:pPr>
              <w:spacing w:line="360" w:lineRule="auto"/>
              <w:rPr>
                <w:b/>
                <w:bCs/>
              </w:rPr>
            </w:pPr>
          </w:p>
        </w:tc>
      </w:tr>
      <w:tr w:rsidR="00935D84" w:rsidRPr="00DC35C7" w:rsidTr="00F81608">
        <w:trPr>
          <w:trHeight w:val="657"/>
        </w:trPr>
        <w:tc>
          <w:tcPr>
            <w:tcW w:w="640" w:type="dxa"/>
            <w:tcBorders>
              <w:top w:val="nil"/>
              <w:left w:val="single" w:sz="4" w:space="0" w:color="auto"/>
              <w:bottom w:val="single" w:sz="4" w:space="0" w:color="auto"/>
              <w:right w:val="single" w:sz="4" w:space="0" w:color="auto"/>
            </w:tcBorders>
            <w:noWrap/>
          </w:tcPr>
          <w:p w:rsidR="00935D84" w:rsidRPr="00DC35C7" w:rsidRDefault="00935D84" w:rsidP="00F81608">
            <w:pPr>
              <w:spacing w:line="360" w:lineRule="auto"/>
              <w:jc w:val="center"/>
            </w:pPr>
            <w:r w:rsidRPr="00DC35C7">
              <w:t>1</w:t>
            </w:r>
          </w:p>
        </w:tc>
        <w:tc>
          <w:tcPr>
            <w:tcW w:w="4988" w:type="dxa"/>
            <w:tcBorders>
              <w:top w:val="nil"/>
              <w:left w:val="nil"/>
              <w:bottom w:val="single" w:sz="4" w:space="0" w:color="auto"/>
              <w:right w:val="single" w:sz="4" w:space="0" w:color="auto"/>
            </w:tcBorders>
          </w:tcPr>
          <w:p w:rsidR="00935D84" w:rsidRPr="00DC35C7" w:rsidRDefault="00935D84" w:rsidP="00F81608">
            <w:pPr>
              <w:spacing w:line="360" w:lineRule="auto"/>
            </w:pPr>
          </w:p>
        </w:tc>
        <w:tc>
          <w:tcPr>
            <w:tcW w:w="1183" w:type="dxa"/>
            <w:tcBorders>
              <w:top w:val="nil"/>
              <w:left w:val="nil"/>
              <w:bottom w:val="single" w:sz="4" w:space="0" w:color="auto"/>
              <w:right w:val="single" w:sz="4" w:space="0" w:color="auto"/>
            </w:tcBorders>
            <w:noWrap/>
            <w:vAlign w:val="center"/>
          </w:tcPr>
          <w:p w:rsidR="00935D84" w:rsidRPr="00DC35C7" w:rsidRDefault="00935D84" w:rsidP="00F81608">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935D84" w:rsidRPr="00DC35C7" w:rsidRDefault="00935D84" w:rsidP="00F81608">
            <w:pPr>
              <w:spacing w:line="360" w:lineRule="auto"/>
            </w:pPr>
          </w:p>
        </w:tc>
        <w:tc>
          <w:tcPr>
            <w:tcW w:w="1467" w:type="dxa"/>
            <w:tcBorders>
              <w:top w:val="nil"/>
              <w:left w:val="nil"/>
              <w:bottom w:val="single" w:sz="4" w:space="0" w:color="auto"/>
              <w:right w:val="single" w:sz="4" w:space="0" w:color="auto"/>
            </w:tcBorders>
            <w:noWrap/>
            <w:vAlign w:val="bottom"/>
          </w:tcPr>
          <w:p w:rsidR="00935D84" w:rsidRPr="00DC35C7" w:rsidRDefault="00935D84" w:rsidP="00F81608">
            <w:pPr>
              <w:spacing w:line="360" w:lineRule="auto"/>
            </w:pPr>
            <w:r w:rsidRPr="00DC35C7">
              <w:t> </w:t>
            </w:r>
          </w:p>
        </w:tc>
      </w:tr>
    </w:tbl>
    <w:p w:rsidR="00935D84" w:rsidRPr="00DC35C7" w:rsidRDefault="00935D84" w:rsidP="00935D84">
      <w:pPr>
        <w:spacing w:line="360" w:lineRule="auto"/>
        <w:rPr>
          <w:b/>
          <w:bCs/>
        </w:rPr>
      </w:pPr>
    </w:p>
    <w:p w:rsidR="00935D84" w:rsidRDefault="00935D84" w:rsidP="00935D84">
      <w:pPr>
        <w:spacing w:line="360" w:lineRule="auto"/>
        <w:jc w:val="both"/>
        <w:rPr>
          <w:bCs/>
        </w:rPr>
      </w:pPr>
      <w:r w:rsidRPr="00034E5C">
        <w:rPr>
          <w:bCs/>
        </w:rPr>
        <w:t>ΤΕΧΝΙΚΕΣ ΠΡΟΔΙΑΓΡΑΦΕΣ – ΠΙΝΑΚΑΣ ΣΥΜΜΟΡΦΩΣΗΣ</w:t>
      </w:r>
      <w:r>
        <w:rPr>
          <w:bCs/>
        </w:rPr>
        <w:t xml:space="preserve"> (</w:t>
      </w:r>
      <w:r w:rsidRPr="00034E5C">
        <w:rPr>
          <w:bCs/>
        </w:rPr>
        <w:t xml:space="preserve">Εφόσον υποβάλλεται προσφορά και για τα δύο τμήματα της διακήρυξης, συμπληρώνεται ένας πίνακας συμμόρφωσης </w:t>
      </w:r>
      <w:r>
        <w:rPr>
          <w:bCs/>
        </w:rPr>
        <w:t>και αναφέρονται οι απαιτήσεις των δύο τμημάτων σε συνεχή παράθεση)</w:t>
      </w:r>
    </w:p>
    <w:p w:rsidR="00935D84" w:rsidRPr="00DC35C7" w:rsidRDefault="00935D84" w:rsidP="00935D84">
      <w:pPr>
        <w:spacing w:line="360" w:lineRule="auto"/>
        <w:jc w:val="both"/>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35D84" w:rsidRPr="00DC35C7" w:rsidRDefault="00935D84" w:rsidP="00935D84">
      <w:pPr>
        <w:spacing w:line="360" w:lineRule="auto"/>
        <w:jc w:val="both"/>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w:t>
      </w:r>
      <w:r w:rsidRPr="00DC35C7">
        <w:lastRenderedPageBreak/>
        <w:t xml:space="preserve">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35D84" w:rsidRPr="00DC35C7" w:rsidRDefault="00935D84" w:rsidP="00935D84">
      <w:pPr>
        <w:spacing w:line="360" w:lineRule="auto"/>
        <w:jc w:val="both"/>
        <w:rPr>
          <w:b/>
        </w:rPr>
      </w:pPr>
      <w:r w:rsidRPr="00DC35C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35D84" w:rsidRPr="00DC35C7" w:rsidRDefault="00935D84" w:rsidP="00935D84">
      <w:pPr>
        <w:spacing w:line="360" w:lineRule="auto"/>
        <w:jc w:val="both"/>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35D84" w:rsidRPr="00DC35C7" w:rsidRDefault="00935D84" w:rsidP="00935D84">
      <w:pPr>
        <w:spacing w:line="360" w:lineRule="auto"/>
        <w:jc w:val="both"/>
        <w:rPr>
          <w:b/>
        </w:rPr>
      </w:pPr>
      <w:r w:rsidRPr="00DC35C7">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35D84" w:rsidRPr="00DC35C7" w:rsidRDefault="00935D84" w:rsidP="00935D84">
      <w:pPr>
        <w:spacing w:line="360" w:lineRule="auto"/>
        <w:jc w:val="both"/>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935D84" w:rsidRPr="00DC35C7" w:rsidRDefault="00935D84" w:rsidP="00935D84">
      <w:pPr>
        <w:spacing w:line="360" w:lineRule="auto"/>
        <w:jc w:val="both"/>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935D84" w:rsidRPr="00DC35C7" w:rsidRDefault="00935D84" w:rsidP="00935D84">
      <w:pPr>
        <w:spacing w:line="360" w:lineRule="auto"/>
        <w:jc w:val="both"/>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35D84" w:rsidRDefault="00935D84" w:rsidP="00935D84">
      <w:pPr>
        <w:jc w:val="both"/>
        <w:rPr>
          <w:b/>
          <w:bCs/>
        </w:rPr>
      </w:pPr>
      <w:r>
        <w:rPr>
          <w:b/>
          <w:bCs/>
        </w:rPr>
        <w:lastRenderedPageBreak/>
        <w:br w:type="page"/>
      </w:r>
    </w:p>
    <w:p w:rsidR="00935D84" w:rsidRPr="00B83614" w:rsidRDefault="00935D84" w:rsidP="00935D84">
      <w:pPr>
        <w:jc w:val="center"/>
        <w:rPr>
          <w:b/>
          <w:bCs/>
        </w:rPr>
      </w:pPr>
      <w:r w:rsidRPr="00C572F1">
        <w:rPr>
          <w:b/>
          <w:bCs/>
        </w:rPr>
        <w:lastRenderedPageBreak/>
        <w:t>Π</w:t>
      </w:r>
      <w:r>
        <w:rPr>
          <w:b/>
          <w:bCs/>
        </w:rPr>
        <w:t>ΑΡΑΡΤΗΜΑ Δ</w:t>
      </w:r>
      <w:r w:rsidRPr="00B83614">
        <w:rPr>
          <w:b/>
          <w:bCs/>
        </w:rPr>
        <w:t>΄</w:t>
      </w:r>
    </w:p>
    <w:p w:rsidR="00935D84" w:rsidRPr="00946154" w:rsidRDefault="00935D84" w:rsidP="00935D8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935D84" w:rsidRPr="00946154" w:rsidRDefault="00935D84" w:rsidP="00935D84">
      <w:pPr>
        <w:jc w:val="center"/>
        <w:rPr>
          <w:b/>
          <w:bCs/>
          <w:color w:val="669900"/>
          <w:sz w:val="24"/>
          <w:u w:val="single"/>
        </w:rPr>
      </w:pPr>
      <w:r w:rsidRPr="00946154">
        <w:rPr>
          <w:b/>
          <w:bCs/>
          <w:sz w:val="24"/>
        </w:rPr>
        <w:t>[άρθρου 79 παρ. 4 ν. 4412/2016 (Α 147)]</w:t>
      </w:r>
    </w:p>
    <w:p w:rsidR="00935D84" w:rsidRPr="00946154" w:rsidRDefault="00935D84" w:rsidP="00935D8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935D84" w:rsidRPr="00946154" w:rsidRDefault="00935D84" w:rsidP="00935D84">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2"/>
      </w:r>
      <w:r w:rsidRPr="00946154">
        <w:rPr>
          <w:b/>
          <w:bCs/>
          <w:u w:val="single"/>
        </w:rPr>
        <w:t xml:space="preserve">  και τη διαδικασία ανάθεσης</w:t>
      </w:r>
    </w:p>
    <w:p w:rsidR="00935D84" w:rsidRPr="00946154" w:rsidRDefault="00935D84" w:rsidP="00935D8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935D84" w:rsidRPr="00946154" w:rsidTr="00F81608">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935D84" w:rsidRPr="00946154" w:rsidRDefault="00935D84" w:rsidP="00F81608">
            <w:pPr>
              <w:spacing w:after="0"/>
            </w:pPr>
            <w:r w:rsidRPr="00946154">
              <w:rPr>
                <w:b/>
                <w:bCs/>
              </w:rPr>
              <w:t>Α: Ονομασία, διεύθυνση και στοιχεία επικοινωνίας της αναθέτουσας αρχής (αα)/ αναθέτοντα φορέα (αφ)</w:t>
            </w:r>
          </w:p>
          <w:p w:rsidR="00935D84" w:rsidRPr="00946154" w:rsidRDefault="00935D84" w:rsidP="00F81608">
            <w:pPr>
              <w:spacing w:after="0"/>
            </w:pPr>
            <w:r w:rsidRPr="00946154">
              <w:t>- Ονομασία: [Γ.Ν. ΛΑΣΙΘΙΟΥ- Γ.Ν.-Κ.Υ. ΝΕΑΠΟΛΕΩΣ «ΔΙΑΛΥΝΑΚΕΙΟ» ΟΡΓΑΝΙΚΗ ΜΟΝΑΔΑ ΤΗΣ ΕΔΡΑΣ-ΑΓΙΟΣ ΝΙΚΟΛΑΟΣ]</w:t>
            </w:r>
          </w:p>
          <w:p w:rsidR="00935D84" w:rsidRPr="00946154" w:rsidRDefault="00935D84" w:rsidP="00F81608">
            <w:pPr>
              <w:spacing w:after="0"/>
            </w:pPr>
            <w:r w:rsidRPr="00946154">
              <w:t>- Κωδικός  Αναθέτουσας Αρχής / Αναθέτοντα Φορέα ΚΗΜΔΗΣ : [99221888]</w:t>
            </w:r>
          </w:p>
          <w:p w:rsidR="00935D84" w:rsidRPr="00946154" w:rsidRDefault="00935D84" w:rsidP="00F81608">
            <w:pPr>
              <w:spacing w:after="0"/>
            </w:pPr>
            <w:r w:rsidRPr="00946154">
              <w:t>- Ταχυδρομική διεύθυνση / Πόλη / Ταχ. Κωδικός: [ΚΝΩΣΟΥ 2-4 / ΑΓΙΟΣ ΝΙΚΟΛΑΟΣ ΛΑΣΙΘΙΟΥ - 72100]</w:t>
            </w:r>
          </w:p>
          <w:p w:rsidR="00935D84" w:rsidRPr="00946154" w:rsidRDefault="00935D84" w:rsidP="00F81608">
            <w:pPr>
              <w:spacing w:after="0"/>
            </w:pPr>
            <w:r w:rsidRPr="00946154">
              <w:t>- Αρμόδιος για πληροφορίες: [</w:t>
            </w:r>
            <w:r>
              <w:t>Πέτρος Γοργογιάννης</w:t>
            </w:r>
            <w:r w:rsidRPr="00946154">
              <w:t>,]</w:t>
            </w:r>
          </w:p>
          <w:p w:rsidR="00935D84" w:rsidRPr="00946154" w:rsidRDefault="00935D84" w:rsidP="00F81608">
            <w:pPr>
              <w:spacing w:after="0"/>
            </w:pPr>
            <w:r w:rsidRPr="00946154">
              <w:t>- Τηλέφωνο: [284134317</w:t>
            </w:r>
            <w:r>
              <w:t>2</w:t>
            </w:r>
            <w:r w:rsidRPr="00946154">
              <w:t>]</w:t>
            </w:r>
          </w:p>
          <w:p w:rsidR="00935D84" w:rsidRPr="00946154" w:rsidRDefault="00935D84" w:rsidP="00F81608">
            <w:pPr>
              <w:spacing w:after="0"/>
            </w:pPr>
            <w:r w:rsidRPr="00946154">
              <w:t>- Ηλ. ταχυδρομείο: [</w:t>
            </w:r>
            <w:r>
              <w:rPr>
                <w:lang w:val="en-US"/>
              </w:rPr>
              <w:t>pgorgogiannis</w:t>
            </w:r>
            <w:r w:rsidRPr="00946154">
              <w:t>@</w:t>
            </w:r>
            <w:r>
              <w:rPr>
                <w:lang w:val="en-US"/>
              </w:rPr>
              <w:t>agnhosp</w:t>
            </w:r>
            <w:r w:rsidRPr="00946154">
              <w:t>.</w:t>
            </w:r>
            <w:r>
              <w:rPr>
                <w:lang w:val="en-US"/>
              </w:rPr>
              <w:t>gr</w:t>
            </w:r>
            <w:r w:rsidRPr="00946154">
              <w:t>]</w:t>
            </w:r>
          </w:p>
          <w:p w:rsidR="00935D84" w:rsidRPr="00946154" w:rsidRDefault="00935D84" w:rsidP="00F81608">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935D84" w:rsidRPr="00946154" w:rsidTr="00F81608">
        <w:trPr>
          <w:jc w:val="center"/>
        </w:trPr>
        <w:tc>
          <w:tcPr>
            <w:tcW w:w="8954" w:type="dxa"/>
            <w:tcBorders>
              <w:left w:val="single" w:sz="1" w:space="0" w:color="000000"/>
              <w:bottom w:val="single" w:sz="1" w:space="0" w:color="000000"/>
              <w:right w:val="single" w:sz="1" w:space="0" w:color="000000"/>
            </w:tcBorders>
            <w:shd w:val="clear" w:color="auto" w:fill="B2B2B2"/>
          </w:tcPr>
          <w:p w:rsidR="00935D84" w:rsidRPr="00946154" w:rsidRDefault="00935D84" w:rsidP="00F81608">
            <w:pPr>
              <w:spacing w:after="0"/>
            </w:pPr>
            <w:r w:rsidRPr="00946154">
              <w:rPr>
                <w:b/>
                <w:bCs/>
              </w:rPr>
              <w:t>Β: Πληροφορίες σχετικά με τη διαδικασία σύναψης σύμβασης</w:t>
            </w:r>
          </w:p>
          <w:p w:rsidR="00935D84" w:rsidRPr="00511550" w:rsidRDefault="00935D84" w:rsidP="00F81608">
            <w:pPr>
              <w:spacing w:after="0"/>
            </w:pPr>
            <w:r w:rsidRPr="00946154">
              <w:t xml:space="preserve">- Τίτλος ή σύντομη περιγραφή της δημόσιας σύμβασης (συμπεριλαμβανομένου του σχετικού </w:t>
            </w:r>
            <w:r w:rsidRPr="00285997">
              <w:t>CPV</w:t>
            </w:r>
            <w:r w:rsidRPr="00946154">
              <w:t>): [</w:t>
            </w:r>
            <w:r>
              <w:t>Υπηρεσίες</w:t>
            </w:r>
            <w:r w:rsidRPr="00946154">
              <w:t xml:space="preserve"> </w:t>
            </w:r>
            <w:r w:rsidRPr="00285997">
              <w:t>Αποκομιδής, μεταφοράς και διάθεσης Νοσοκομειακών  Αποβλήτων</w:t>
            </w:r>
            <w:r w:rsidRPr="008E4CB5">
              <w:t xml:space="preserve">], </w:t>
            </w:r>
          </w:p>
          <w:p w:rsidR="00935D84" w:rsidRPr="00511550" w:rsidRDefault="00935D84" w:rsidP="00F81608">
            <w:pPr>
              <w:spacing w:after="0"/>
            </w:pPr>
            <w:r w:rsidRPr="008E4CB5">
              <w:t xml:space="preserve">CPV </w:t>
            </w:r>
            <w:r w:rsidRPr="00511550">
              <w:t>90524400-0</w:t>
            </w:r>
          </w:p>
          <w:p w:rsidR="00935D84" w:rsidRPr="00946154" w:rsidRDefault="00935D84" w:rsidP="00F81608">
            <w:pPr>
              <w:spacing w:after="0"/>
            </w:pPr>
            <w:r w:rsidRPr="00946154">
              <w:t xml:space="preserve">- Κωδικός στο ΚΗΜΔΗΣ: </w:t>
            </w:r>
            <w:r>
              <w:t>18PROC003621144</w:t>
            </w:r>
          </w:p>
          <w:p w:rsidR="00935D84" w:rsidRPr="00946154" w:rsidRDefault="00935D84" w:rsidP="00F81608">
            <w:pPr>
              <w:spacing w:after="0"/>
            </w:pPr>
            <w:r w:rsidRPr="00946154">
              <w:t>- Η σύμβαση αναφέρεται σε έργα, προμήθειες, ή υπηρεσίες : [</w:t>
            </w:r>
            <w:r>
              <w:t>ΥΠΗΡΕΣΙΕΣ</w:t>
            </w:r>
            <w:r w:rsidRPr="00946154">
              <w:t>]</w:t>
            </w:r>
          </w:p>
          <w:p w:rsidR="00935D84" w:rsidRPr="00946154" w:rsidRDefault="00935D84" w:rsidP="00F81608">
            <w:pPr>
              <w:spacing w:after="0"/>
            </w:pPr>
            <w:r w:rsidRPr="00946154">
              <w:t xml:space="preserve">- Εφόσον υφίστανται, ένδειξη ύπαρξης σχετικών τμημάτων : </w:t>
            </w:r>
            <w:r>
              <w:t>-</w:t>
            </w:r>
          </w:p>
          <w:p w:rsidR="00935D84" w:rsidRPr="00285997" w:rsidRDefault="00935D84" w:rsidP="00F81608">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t>7776</w:t>
            </w:r>
          </w:p>
        </w:tc>
      </w:tr>
    </w:tbl>
    <w:p w:rsidR="00935D84" w:rsidRPr="00946154" w:rsidRDefault="00935D84" w:rsidP="00935D84"/>
    <w:p w:rsidR="00935D84" w:rsidRPr="00946154" w:rsidRDefault="00935D84" w:rsidP="00935D8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935D84" w:rsidRPr="003503D0" w:rsidRDefault="00935D84" w:rsidP="00935D8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935D84" w:rsidRPr="003503D0" w:rsidRDefault="00935D84" w:rsidP="00935D8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Αριθμός φορολογικού μητρώου (ΑΦΜ):</w:t>
            </w:r>
          </w:p>
          <w:p w:rsidR="00935D84" w:rsidRPr="003503D0" w:rsidRDefault="00935D84" w:rsidP="00F81608">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r w:rsidR="00935D84" w:rsidTr="00F81608">
        <w:trPr>
          <w:trHeight w:val="1533"/>
        </w:trPr>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hd w:val="clear" w:color="auto" w:fill="FFFFFF"/>
              <w:spacing w:after="0"/>
            </w:pPr>
            <w:r w:rsidRPr="003503D0">
              <w:t>Αρμόδιος ή αρμόδιοι</w:t>
            </w:r>
            <w:r>
              <w:rPr>
                <w:rStyle w:val="a8"/>
              </w:rPr>
              <w:footnoteReference w:id="3"/>
            </w:r>
            <w:r w:rsidRPr="003503D0">
              <w:rPr>
                <w:rStyle w:val="a8"/>
              </w:rPr>
              <w:t xml:space="preserve"> </w:t>
            </w:r>
            <w:r w:rsidRPr="003503D0">
              <w:t>:</w:t>
            </w:r>
          </w:p>
          <w:p w:rsidR="00935D84" w:rsidRPr="003503D0" w:rsidRDefault="00935D84" w:rsidP="00F81608">
            <w:pPr>
              <w:spacing w:after="0"/>
            </w:pPr>
            <w:r w:rsidRPr="003503D0">
              <w:t>Τηλέφωνο:</w:t>
            </w:r>
          </w:p>
          <w:p w:rsidR="00935D84" w:rsidRPr="003503D0" w:rsidRDefault="00935D84" w:rsidP="00F81608">
            <w:pPr>
              <w:spacing w:after="0"/>
            </w:pPr>
            <w:r w:rsidRPr="003503D0">
              <w:t>Ηλ. ταχυδρομείο:</w:t>
            </w:r>
          </w:p>
          <w:p w:rsidR="00935D84" w:rsidRPr="003503D0" w:rsidRDefault="00935D84" w:rsidP="00F81608">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p w:rsidR="00935D84" w:rsidRDefault="00935D84" w:rsidP="00F81608">
            <w:pPr>
              <w:spacing w:after="0"/>
            </w:pPr>
            <w:r>
              <w:t>[……]</w:t>
            </w:r>
          </w:p>
          <w:p w:rsidR="00935D84" w:rsidRDefault="00935D84" w:rsidP="00F81608">
            <w:pPr>
              <w:spacing w:after="0"/>
            </w:pPr>
            <w:r>
              <w:t>[……]</w:t>
            </w:r>
          </w:p>
          <w:p w:rsidR="00935D84" w:rsidRDefault="00935D84" w:rsidP="00F81608">
            <w:pPr>
              <w:spacing w:after="0"/>
            </w:pPr>
            <w:r>
              <w:t>[……]</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bCs/>
                <w:i/>
                <w:iCs/>
              </w:rPr>
              <w:t>Απάντηση:</w:t>
            </w:r>
          </w:p>
        </w:tc>
      </w:tr>
      <w:tr w:rsidR="00935D84" w:rsidRPr="003503D0"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Ο οικονομικός φορέας είναι πολύ μικρή, μικρή ή μεσαία επιχείρηση</w:t>
            </w:r>
            <w:r>
              <w:rPr>
                <w:rStyle w:val="a8"/>
              </w:rPr>
              <w:footnoteReference w:id="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pPr>
          </w:p>
        </w:tc>
      </w:tr>
      <w:tr w:rsidR="00935D84" w:rsidTr="00F81608">
        <w:tc>
          <w:tcPr>
            <w:tcW w:w="4479" w:type="dxa"/>
            <w:tcBorders>
              <w:left w:val="single" w:sz="4" w:space="0" w:color="000000"/>
              <w:bottom w:val="single" w:sz="4" w:space="0" w:color="000000"/>
            </w:tcBorders>
            <w:shd w:val="clear" w:color="auto" w:fill="auto"/>
          </w:tcPr>
          <w:p w:rsidR="00935D84" w:rsidRPr="003503D0" w:rsidRDefault="00935D84" w:rsidP="00F81608">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8"/>
              </w:rPr>
              <w:footnoteReference w:id="5"/>
            </w:r>
            <w:r w:rsidRPr="003503D0">
              <w:t xml:space="preserve"> ή προβλέπει την εκτέλεση συμβάσεων στο πλαίσιο προγραμμάτων προστατευόμενης απασχόλησης;</w:t>
            </w:r>
          </w:p>
          <w:p w:rsidR="00935D84" w:rsidRPr="003503D0" w:rsidRDefault="00935D84" w:rsidP="00F81608">
            <w:pPr>
              <w:spacing w:after="0"/>
            </w:pPr>
            <w:r w:rsidRPr="003503D0">
              <w:rPr>
                <w:b/>
              </w:rPr>
              <w:t xml:space="preserve">Εάν ναι, </w:t>
            </w:r>
            <w:r w:rsidRPr="003503D0">
              <w:t xml:space="preserve">ποιο είναι το αντίστοιχο ποσοστό των εργαζομένων με αναπηρία ή μειονεκτούντων </w:t>
            </w:r>
            <w:r w:rsidRPr="003503D0">
              <w:lastRenderedPageBreak/>
              <w:t>εργαζομένων;</w:t>
            </w:r>
          </w:p>
          <w:p w:rsidR="00935D84" w:rsidRPr="003503D0" w:rsidRDefault="00935D84" w:rsidP="00F81608">
            <w:pPr>
              <w:spacing w:after="0"/>
            </w:pPr>
            <w:r w:rsidRPr="003503D0">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935D84" w:rsidRDefault="00935D84" w:rsidP="00F81608">
            <w:pPr>
              <w:spacing w:after="0"/>
            </w:pPr>
            <w:r>
              <w:lastRenderedPageBreak/>
              <w:t>[</w:t>
            </w:r>
            <w:r>
              <w:rPr>
                <w:lang w:val="en-US"/>
              </w:rPr>
              <w:t xml:space="preserve"> </w:t>
            </w:r>
            <w:r>
              <w:t>] Ναι [] Όχι</w:t>
            </w:r>
          </w:p>
          <w:p w:rsidR="00935D84" w:rsidRDefault="00935D84" w:rsidP="00F81608">
            <w:pPr>
              <w:spacing w:after="0"/>
            </w:pPr>
          </w:p>
          <w:p w:rsidR="00935D84" w:rsidRDefault="00935D84" w:rsidP="00F81608">
            <w:pPr>
              <w:spacing w:after="0"/>
            </w:pPr>
          </w:p>
          <w:p w:rsidR="00935D84" w:rsidRDefault="00935D84" w:rsidP="00F81608">
            <w:pPr>
              <w:spacing w:after="0"/>
            </w:pPr>
          </w:p>
          <w:p w:rsidR="00935D84" w:rsidRDefault="00935D84" w:rsidP="00F81608">
            <w:pPr>
              <w:spacing w:after="0"/>
            </w:pPr>
          </w:p>
          <w:p w:rsidR="00935D84" w:rsidRDefault="00935D84" w:rsidP="00F81608">
            <w:pPr>
              <w:spacing w:after="0"/>
            </w:pPr>
          </w:p>
          <w:p w:rsidR="00935D84" w:rsidRDefault="00935D84" w:rsidP="00F81608">
            <w:pPr>
              <w:spacing w:after="0"/>
            </w:pPr>
          </w:p>
          <w:p w:rsidR="00935D84" w:rsidRDefault="00935D84" w:rsidP="00F81608">
            <w:pPr>
              <w:spacing w:after="0"/>
            </w:pPr>
            <w:r>
              <w:t>[...............]</w:t>
            </w:r>
          </w:p>
          <w:p w:rsidR="00935D84" w:rsidRDefault="00935D84" w:rsidP="00F81608">
            <w:pPr>
              <w:spacing w:after="0"/>
            </w:pPr>
          </w:p>
          <w:p w:rsidR="00935D84" w:rsidRDefault="00935D84" w:rsidP="00F81608">
            <w:pPr>
              <w:spacing w:after="0"/>
            </w:pPr>
          </w:p>
          <w:p w:rsidR="00935D84" w:rsidRDefault="00935D84" w:rsidP="00F81608">
            <w:pPr>
              <w:spacing w:after="0"/>
            </w:pPr>
            <w:r>
              <w:t>[…...............]</w:t>
            </w:r>
          </w:p>
          <w:p w:rsidR="00935D84" w:rsidRDefault="00935D84" w:rsidP="00F81608">
            <w:pPr>
              <w:spacing w:after="0"/>
            </w:pPr>
            <w:r>
              <w:t>[….]</w:t>
            </w:r>
          </w:p>
        </w:tc>
      </w:tr>
      <w:tr w:rsidR="00935D84" w:rsidTr="00F81608">
        <w:tc>
          <w:tcPr>
            <w:tcW w:w="4479" w:type="dxa"/>
            <w:tcBorders>
              <w:left w:val="single" w:sz="4" w:space="0" w:color="000000"/>
              <w:bottom w:val="single" w:sz="4" w:space="0" w:color="000000"/>
            </w:tcBorders>
            <w:shd w:val="clear" w:color="auto" w:fill="auto"/>
          </w:tcPr>
          <w:p w:rsidR="00935D84" w:rsidRPr="003503D0" w:rsidRDefault="00935D84" w:rsidP="00F81608">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935D84" w:rsidRDefault="00935D84" w:rsidP="00F81608">
            <w:pPr>
              <w:spacing w:after="0"/>
            </w:pPr>
            <w:r>
              <w:t>[] Ναι [] Όχι [] Άνευ αντικειμένου</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rPr>
              <w:t>Εάν ναι</w:t>
            </w:r>
            <w:r w:rsidRPr="003503D0">
              <w:t>:</w:t>
            </w:r>
          </w:p>
          <w:p w:rsidR="00935D84" w:rsidRPr="003503D0" w:rsidRDefault="00935D84" w:rsidP="00F81608">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935D84" w:rsidRPr="003503D0" w:rsidRDefault="00935D84" w:rsidP="00F81608">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935D84" w:rsidRPr="003503D0" w:rsidRDefault="00935D84" w:rsidP="00F81608">
            <w:pPr>
              <w:spacing w:after="0"/>
            </w:pPr>
            <w:r w:rsidRPr="003503D0">
              <w:t>β) Εάν το πιστοποιητικό εγγραφής ή η πιστοποίηση διατίθεται ηλεκτρονικά, αναφέρετε:</w:t>
            </w:r>
          </w:p>
          <w:p w:rsidR="00935D84" w:rsidRPr="003503D0" w:rsidRDefault="00935D84" w:rsidP="00F81608">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6"/>
            </w:r>
            <w:r w:rsidRPr="003503D0">
              <w:t>:</w:t>
            </w:r>
          </w:p>
          <w:p w:rsidR="00935D84" w:rsidRPr="003503D0" w:rsidRDefault="00935D84" w:rsidP="00F81608">
            <w:pPr>
              <w:spacing w:after="0"/>
            </w:pPr>
            <w:r w:rsidRPr="003503D0">
              <w:t>δ) Η εγγραφή ή η πιστοποίηση καλύπτει όλα τα απαιτούμενα κριτήρια επιλογής;</w:t>
            </w:r>
          </w:p>
          <w:p w:rsidR="00935D84" w:rsidRPr="003503D0" w:rsidRDefault="00935D84" w:rsidP="00F81608">
            <w:pPr>
              <w:spacing w:after="0"/>
            </w:pPr>
            <w:r w:rsidRPr="003503D0">
              <w:rPr>
                <w:b/>
              </w:rPr>
              <w:t>Εάν όχι:</w:t>
            </w:r>
          </w:p>
          <w:p w:rsidR="00935D84" w:rsidRPr="003503D0" w:rsidRDefault="00935D84" w:rsidP="00F81608">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935D84" w:rsidRPr="003503D0" w:rsidRDefault="00935D84" w:rsidP="00F81608">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w:t>
            </w:r>
            <w:r w:rsidRPr="003503D0">
              <w:lastRenderedPageBreak/>
              <w:t>σε οποιοδήποτε κράτος μέλος αυτή διατίθεται δωρεάν;</w:t>
            </w:r>
          </w:p>
          <w:p w:rsidR="00935D84" w:rsidRPr="003503D0" w:rsidRDefault="00935D84" w:rsidP="00F81608">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α) [……]</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rPr>
                <w:i/>
              </w:rPr>
              <w:t>β) (διαδικτυακή διεύθυνση, αρχή ή φορέας έκδοσης, επακριβή στοιχεία αναφοράς των εγγράφων):[……][……][……][……]</w:t>
            </w:r>
          </w:p>
          <w:p w:rsidR="00935D84" w:rsidRPr="003503D0" w:rsidRDefault="00935D84" w:rsidP="00F81608">
            <w:pPr>
              <w:spacing w:after="0"/>
            </w:pPr>
            <w:r w:rsidRPr="003503D0">
              <w:t>γ) [……]</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δ) [] Ναι [] Όχι</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ε) [] Ναι [] Όχι</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pPr>
            <w:r w:rsidRPr="003503D0">
              <w:rPr>
                <w:i/>
              </w:rPr>
              <w:t>(διαδικτυακή διεύθυνση, αρχή ή φορέας έκδοσης, επακριβή στοιχεία αναφοράς των εγγράφων):</w:t>
            </w:r>
          </w:p>
          <w:p w:rsidR="00935D84" w:rsidRDefault="00935D84" w:rsidP="00F81608">
            <w:pPr>
              <w:spacing w:after="0"/>
            </w:pPr>
            <w:r>
              <w:rPr>
                <w:i/>
              </w:rPr>
              <w:t>[……][……][……][……]</w:t>
            </w:r>
          </w:p>
        </w:tc>
      </w:tr>
      <w:tr w:rsidR="00935D84" w:rsidTr="00F81608">
        <w:tc>
          <w:tcPr>
            <w:tcW w:w="4479" w:type="dxa"/>
            <w:tcBorders>
              <w:left w:val="single" w:sz="4" w:space="0" w:color="000000"/>
              <w:bottom w:val="single" w:sz="4" w:space="0" w:color="000000"/>
            </w:tcBorders>
            <w:shd w:val="clear" w:color="auto" w:fill="auto"/>
          </w:tcPr>
          <w:p w:rsidR="00935D84" w:rsidRDefault="00935D84" w:rsidP="00F81608">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bCs/>
                <w:i/>
                <w:iCs/>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Ο οικονομικός φορέας συμμετέχει στη διαδικασία σύναψης δημόσιας σύμβασης από κοινού με άλλους</w:t>
            </w:r>
            <w:r>
              <w:rPr>
                <w:rStyle w:val="a8"/>
              </w:rPr>
              <w:footnoteReference w:id="7"/>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Ναι [] Όχι</w:t>
            </w:r>
          </w:p>
        </w:tc>
      </w:tr>
      <w:tr w:rsidR="00935D84" w:rsidRPr="003503D0" w:rsidTr="00F81608">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35D84" w:rsidRPr="003503D0" w:rsidRDefault="00935D84" w:rsidP="00F81608">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rPr>
              <w:t>Εάν ναι</w:t>
            </w:r>
            <w:r w:rsidRPr="003503D0">
              <w:t>:</w:t>
            </w:r>
          </w:p>
          <w:p w:rsidR="00935D84" w:rsidRPr="003503D0" w:rsidRDefault="00935D84" w:rsidP="00F81608">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935D84" w:rsidRPr="003503D0" w:rsidRDefault="00935D84" w:rsidP="00F81608">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935D84" w:rsidRPr="003503D0" w:rsidRDefault="00935D84" w:rsidP="00F81608">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pPr>
          </w:p>
          <w:p w:rsidR="00935D84" w:rsidRDefault="00935D84" w:rsidP="00F81608">
            <w:pPr>
              <w:spacing w:after="0"/>
            </w:pPr>
            <w:r>
              <w:t>α) [……]</w:t>
            </w:r>
          </w:p>
          <w:p w:rsidR="00935D84" w:rsidRDefault="00935D84" w:rsidP="00F81608">
            <w:pPr>
              <w:spacing w:after="0"/>
            </w:pPr>
          </w:p>
          <w:p w:rsidR="00935D84" w:rsidRDefault="00935D84" w:rsidP="00F81608">
            <w:pPr>
              <w:spacing w:after="0"/>
            </w:pPr>
          </w:p>
          <w:p w:rsidR="00935D84" w:rsidRDefault="00935D84" w:rsidP="00F81608">
            <w:pPr>
              <w:spacing w:after="0"/>
            </w:pPr>
          </w:p>
          <w:p w:rsidR="00935D84" w:rsidRDefault="00935D84" w:rsidP="00F81608">
            <w:pPr>
              <w:spacing w:after="0"/>
            </w:pPr>
            <w:r>
              <w:t>β) [……]</w:t>
            </w:r>
          </w:p>
          <w:p w:rsidR="00935D84" w:rsidRDefault="00935D84" w:rsidP="00F81608">
            <w:pPr>
              <w:spacing w:after="0"/>
            </w:pPr>
          </w:p>
          <w:p w:rsidR="00935D84" w:rsidRDefault="00935D84" w:rsidP="00F81608">
            <w:pPr>
              <w:spacing w:after="0"/>
            </w:pPr>
          </w:p>
          <w:p w:rsidR="00935D84" w:rsidRDefault="00935D84" w:rsidP="00F81608">
            <w:pPr>
              <w:spacing w:after="0"/>
            </w:pPr>
            <w:r>
              <w:t>γ) [……]</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bCs/>
                <w:i/>
                <w:iCs/>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w:t>
            </w:r>
          </w:p>
        </w:tc>
      </w:tr>
    </w:tbl>
    <w:p w:rsidR="00935D84" w:rsidRDefault="00935D84" w:rsidP="00935D84"/>
    <w:p w:rsidR="00935D84" w:rsidRPr="003503D0" w:rsidRDefault="00935D84" w:rsidP="00935D84">
      <w:pPr>
        <w:pageBreakBefore/>
        <w:jc w:val="center"/>
      </w:pPr>
      <w:r w:rsidRPr="003503D0">
        <w:rPr>
          <w:b/>
          <w:bCs/>
        </w:rPr>
        <w:lastRenderedPageBreak/>
        <w:t>Β: Πληροφορίες σχετικά με τους νόμιμους εκπροσώπους του οικονομικού φορέα</w:t>
      </w:r>
    </w:p>
    <w:p w:rsidR="00935D84" w:rsidRPr="003503D0" w:rsidRDefault="00935D84" w:rsidP="00935D8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Ονοματεπώνυμο</w:t>
            </w:r>
          </w:p>
          <w:p w:rsidR="00935D84" w:rsidRPr="003503D0" w:rsidRDefault="00935D84" w:rsidP="00F81608">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p w:rsidR="00935D84" w:rsidRDefault="00935D84" w:rsidP="00F81608">
            <w:pPr>
              <w:spacing w:after="0"/>
            </w:pPr>
            <w:r>
              <w:t>[……]</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bl>
    <w:p w:rsidR="00935D84" w:rsidRDefault="00935D84" w:rsidP="00935D84">
      <w:pPr>
        <w:pStyle w:val="SectionTitle"/>
        <w:ind w:left="850" w:firstLine="0"/>
      </w:pPr>
    </w:p>
    <w:p w:rsidR="00935D84" w:rsidRPr="003503D0" w:rsidRDefault="00935D84" w:rsidP="00935D84">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8"/>
      </w:r>
      <w:r w:rsidRPr="003503D0">
        <w:t xml:space="preserve"> </w:t>
      </w:r>
    </w:p>
    <w:tbl>
      <w:tblPr>
        <w:tblW w:w="0" w:type="auto"/>
        <w:tblInd w:w="108" w:type="dxa"/>
        <w:tblLayout w:type="fixed"/>
        <w:tblLook w:val="0000"/>
      </w:tblPr>
      <w:tblGrid>
        <w:gridCol w:w="4479"/>
        <w:gridCol w:w="4510"/>
      </w:tblGrid>
      <w:tr w:rsidR="00935D84" w:rsidTr="00F81608">
        <w:trPr>
          <w:trHeight w:val="343"/>
        </w:trPr>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[]Ναι []Όχι</w:t>
            </w:r>
          </w:p>
        </w:tc>
      </w:tr>
    </w:tbl>
    <w:p w:rsidR="00935D84" w:rsidRPr="003503D0" w:rsidRDefault="00935D84" w:rsidP="00935D8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935D84" w:rsidRPr="003503D0" w:rsidRDefault="00935D84" w:rsidP="00935D8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35D84" w:rsidRPr="003503D0" w:rsidRDefault="00935D84" w:rsidP="00935D8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935D84" w:rsidRPr="003503D0" w:rsidRDefault="00935D84" w:rsidP="00935D84">
      <w:pPr>
        <w:jc w:val="center"/>
      </w:pPr>
    </w:p>
    <w:p w:rsidR="00935D84" w:rsidRPr="003503D0" w:rsidRDefault="00935D84" w:rsidP="00935D8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935D84" w:rsidRPr="003503D0" w:rsidRDefault="00935D84" w:rsidP="00935D8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pacing w:after="0"/>
            </w:pPr>
            <w:r w:rsidRPr="003503D0">
              <w:t>[]Ναι []Όχι</w:t>
            </w:r>
          </w:p>
          <w:p w:rsidR="00935D84" w:rsidRPr="003503D0" w:rsidRDefault="00935D84" w:rsidP="00F81608">
            <w:pPr>
              <w:spacing w:after="0"/>
            </w:pPr>
          </w:p>
          <w:p w:rsidR="00935D84" w:rsidRPr="003503D0" w:rsidRDefault="00935D84" w:rsidP="00F81608">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935D84" w:rsidRDefault="00935D84" w:rsidP="00F81608">
            <w:pPr>
              <w:spacing w:after="0"/>
            </w:pPr>
            <w:r>
              <w:t>[…]</w:t>
            </w:r>
          </w:p>
        </w:tc>
      </w:tr>
    </w:tbl>
    <w:p w:rsidR="00935D84" w:rsidRDefault="00935D84" w:rsidP="00935D8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35D84" w:rsidRPr="003503D0" w:rsidRDefault="00935D84" w:rsidP="00935D8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935D84" w:rsidRPr="003503D0" w:rsidRDefault="00935D84" w:rsidP="00935D84">
      <w:pPr>
        <w:jc w:val="center"/>
      </w:pPr>
      <w:r w:rsidRPr="003503D0">
        <w:rPr>
          <w:b/>
          <w:bCs/>
        </w:rPr>
        <w:t>Α: Λόγοι αποκλεισμού που σχετίζονται με ποινικές καταδίκες</w:t>
      </w:r>
      <w:r>
        <w:rPr>
          <w:rStyle w:val="16"/>
        </w:rPr>
        <w:footnoteReference w:id="9"/>
      </w:r>
    </w:p>
    <w:p w:rsidR="00935D84" w:rsidRPr="003503D0" w:rsidRDefault="00935D84" w:rsidP="00935D8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935D84" w:rsidRDefault="00935D84" w:rsidP="00935D84">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t xml:space="preserve">συμμετοχή σε </w:t>
      </w:r>
      <w:r>
        <w:rPr>
          <w:b/>
        </w:rPr>
        <w:t>εγκληματική οργάνωση</w:t>
      </w:r>
      <w:r>
        <w:rPr>
          <w:rStyle w:val="a8"/>
        </w:rPr>
        <w:footnoteReference w:id="10"/>
      </w:r>
      <w:r>
        <w:t>·</w:t>
      </w:r>
    </w:p>
    <w:p w:rsidR="00935D84" w:rsidRDefault="00935D84" w:rsidP="00935D84">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rPr>
        <w:t>δωροδοκία</w:t>
      </w:r>
      <w:r>
        <w:rPr>
          <w:rStyle w:val="16"/>
        </w:rPr>
        <w:footnoteReference w:id="11"/>
      </w:r>
      <w:r>
        <w:rPr>
          <w:vertAlign w:val="superscript"/>
        </w:rPr>
        <w:t>,</w:t>
      </w:r>
      <w:r>
        <w:rPr>
          <w:rStyle w:val="a8"/>
        </w:rPr>
        <w:footnoteReference w:id="12"/>
      </w:r>
      <w:r>
        <w:t>·</w:t>
      </w:r>
    </w:p>
    <w:p w:rsidR="00935D84" w:rsidRDefault="00935D84" w:rsidP="00935D84">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rPr>
        <w:t>απάτη</w:t>
      </w:r>
      <w:r>
        <w:rPr>
          <w:rStyle w:val="a8"/>
        </w:rPr>
        <w:footnoteReference w:id="13"/>
      </w:r>
      <w:r>
        <w:t>·</w:t>
      </w:r>
    </w:p>
    <w:p w:rsidR="00935D84" w:rsidRPr="003503D0" w:rsidRDefault="00935D84" w:rsidP="00935D84">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503D0">
        <w:rPr>
          <w:b/>
        </w:rPr>
        <w:t>τρομοκρατικά εγκλήματα ή εγκλήματα συνδεόμενα με τρομοκρατικές δραστηριότητες</w:t>
      </w:r>
      <w:r>
        <w:rPr>
          <w:rStyle w:val="a8"/>
        </w:rPr>
        <w:footnoteReference w:id="14"/>
      </w:r>
      <w:r w:rsidRPr="003503D0">
        <w:rPr>
          <w:rStyle w:val="a8"/>
        </w:rPr>
        <w:t>·</w:t>
      </w:r>
    </w:p>
    <w:p w:rsidR="00935D84" w:rsidRPr="003503D0" w:rsidRDefault="00935D84" w:rsidP="00935D84">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503D0">
        <w:rPr>
          <w:b/>
        </w:rPr>
        <w:t>νομιμοποίηση εσόδων από παράνομες δραστηριότητες ή χρηματοδότηση της τρομοκρατίας</w:t>
      </w:r>
      <w:r>
        <w:rPr>
          <w:rStyle w:val="a8"/>
        </w:rPr>
        <w:footnoteReference w:id="15"/>
      </w:r>
      <w:r w:rsidRPr="003503D0">
        <w:t>·</w:t>
      </w:r>
    </w:p>
    <w:p w:rsidR="00935D84" w:rsidRPr="003503D0" w:rsidRDefault="00935D84" w:rsidP="00935D84">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503D0">
        <w:rPr>
          <w:b/>
        </w:rPr>
        <w:lastRenderedPageBreak/>
        <w:t>παιδική εργασία και άλλες μορφές εμπορίας ανθρώπων</w:t>
      </w:r>
      <w:r>
        <w:rPr>
          <w:rStyle w:val="a8"/>
        </w:rPr>
        <w:footnoteReference w:id="16"/>
      </w:r>
      <w:r w:rsidRPr="003503D0">
        <w:rPr>
          <w:rStyle w:val="a8"/>
        </w:rPr>
        <w:t>.</w:t>
      </w:r>
    </w:p>
    <w:tbl>
      <w:tblPr>
        <w:tblW w:w="0" w:type="auto"/>
        <w:tblInd w:w="108" w:type="dxa"/>
        <w:tblLayout w:type="fixed"/>
        <w:tblLook w:val="0000"/>
      </w:tblPr>
      <w:tblGrid>
        <w:gridCol w:w="4479"/>
        <w:gridCol w:w="4510"/>
      </w:tblGrid>
      <w:tr w:rsidR="00935D84" w:rsidTr="00F81608">
        <w:trPr>
          <w:trHeight w:val="855"/>
        </w:trPr>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napToGrid w:val="0"/>
              <w:spacing w:after="0"/>
            </w:pPr>
            <w:r>
              <w:rPr>
                <w:b/>
                <w:bCs/>
                <w:i/>
                <w:iCs/>
              </w:rPr>
              <w:t>Απάντηση:</w:t>
            </w:r>
          </w:p>
        </w:tc>
      </w:tr>
      <w:tr w:rsidR="00935D84" w:rsidTr="00F81608">
        <w:tc>
          <w:tcPr>
            <w:tcW w:w="4479" w:type="dxa"/>
            <w:tcBorders>
              <w:left w:val="single" w:sz="4" w:space="0" w:color="000000"/>
              <w:bottom w:val="single" w:sz="4" w:space="0" w:color="000000"/>
            </w:tcBorders>
            <w:shd w:val="clear" w:color="auto" w:fill="auto"/>
          </w:tcPr>
          <w:p w:rsidR="00935D84" w:rsidRPr="003503D0" w:rsidRDefault="00935D84" w:rsidP="00F81608">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17"/>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935D84" w:rsidRPr="003503D0" w:rsidRDefault="00935D84" w:rsidP="00F81608">
            <w:pPr>
              <w:spacing w:after="0"/>
            </w:pPr>
            <w:r w:rsidRPr="003503D0">
              <w:t>[] Ναι [] Όχι</w:t>
            </w: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35D84" w:rsidRDefault="00935D84" w:rsidP="00F81608">
            <w:pPr>
              <w:spacing w:after="0"/>
              <w:rPr>
                <w:b/>
              </w:rPr>
            </w:pPr>
            <w:r>
              <w:rPr>
                <w:i/>
              </w:rPr>
              <w:t>[……][……][……][……]</w:t>
            </w:r>
            <w:r>
              <w:rPr>
                <w:rStyle w:val="a8"/>
              </w:rPr>
              <w:footnoteReference w:id="18"/>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rPr>
              <w:t>Εάν ναι</w:t>
            </w:r>
            <w:r w:rsidRPr="003503D0">
              <w:t>, αναφέρετε</w:t>
            </w:r>
            <w:r>
              <w:rPr>
                <w:rStyle w:val="a8"/>
              </w:rPr>
              <w:footnoteReference w:id="19"/>
            </w:r>
            <w:r w:rsidRPr="003503D0">
              <w:t>:</w:t>
            </w:r>
          </w:p>
          <w:p w:rsidR="00935D84" w:rsidRPr="003503D0" w:rsidRDefault="00935D84" w:rsidP="00F81608">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935D84" w:rsidRPr="003503D0" w:rsidRDefault="00935D84" w:rsidP="00F81608">
            <w:pPr>
              <w:spacing w:after="0"/>
            </w:pPr>
            <w:r w:rsidRPr="003503D0">
              <w:t>β) Προσδιορίστε ποιος έχει καταδικαστεί [ ]·</w:t>
            </w:r>
          </w:p>
          <w:p w:rsidR="00935D84" w:rsidRPr="003503D0" w:rsidRDefault="00935D84" w:rsidP="00F81608">
            <w:pPr>
              <w:spacing w:after="0"/>
            </w:pPr>
            <w:r w:rsidRPr="003503D0">
              <w:rPr>
                <w:b/>
              </w:rPr>
              <w:t xml:space="preserve">γ) </w:t>
            </w:r>
            <w:r w:rsidRPr="003503D0">
              <w:rPr>
                <w:b/>
                <w:bCs/>
              </w:rPr>
              <w:t xml:space="preserve">Εάν ορίζεται απευθείας στην </w:t>
            </w:r>
            <w:r w:rsidRPr="003503D0">
              <w:rPr>
                <w:b/>
                <w:bCs/>
              </w:rPr>
              <w:lastRenderedPageBreak/>
              <w:t>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pPr>
          </w:p>
          <w:p w:rsidR="00935D84" w:rsidRPr="003503D0" w:rsidRDefault="00935D84" w:rsidP="00F81608">
            <w:pPr>
              <w:spacing w:after="0"/>
            </w:pPr>
            <w:r w:rsidRPr="003503D0">
              <w:t xml:space="preserve">α) Ημερομηνία:[   ], </w:t>
            </w:r>
          </w:p>
          <w:p w:rsidR="00935D84" w:rsidRPr="003503D0" w:rsidRDefault="00935D84" w:rsidP="00F81608">
            <w:pPr>
              <w:spacing w:after="0"/>
            </w:pPr>
            <w:r w:rsidRPr="003503D0">
              <w:t xml:space="preserve">σημείο-(-α): [   ], </w:t>
            </w:r>
          </w:p>
          <w:p w:rsidR="00935D84" w:rsidRPr="003503D0" w:rsidRDefault="00935D84" w:rsidP="00F81608">
            <w:pPr>
              <w:spacing w:after="0"/>
            </w:pPr>
            <w:r w:rsidRPr="003503D0">
              <w:t>λόγος(-οι):[   ]</w:t>
            </w:r>
          </w:p>
          <w:p w:rsidR="00935D84" w:rsidRPr="003503D0" w:rsidRDefault="00935D84" w:rsidP="00F81608">
            <w:pPr>
              <w:spacing w:after="0"/>
            </w:pPr>
          </w:p>
          <w:p w:rsidR="00935D84" w:rsidRPr="003503D0" w:rsidRDefault="00935D84" w:rsidP="00F81608">
            <w:pPr>
              <w:spacing w:after="0"/>
            </w:pPr>
            <w:r w:rsidRPr="003503D0">
              <w:t>β) [……]</w:t>
            </w:r>
          </w:p>
          <w:p w:rsidR="00935D84" w:rsidRPr="003503D0" w:rsidRDefault="00935D84" w:rsidP="00F81608">
            <w:pPr>
              <w:spacing w:after="0"/>
            </w:pPr>
            <w:r w:rsidRPr="003503D0">
              <w:t xml:space="preserve">γ) Διάρκεια της περιόδου αποκλεισμού [……] </w:t>
            </w:r>
            <w:r w:rsidRPr="003503D0">
              <w:lastRenderedPageBreak/>
              <w:t>και σχετικό(-ά) σημείο(-α) [   ]</w:t>
            </w:r>
          </w:p>
          <w:p w:rsidR="00935D84" w:rsidRPr="003503D0" w:rsidRDefault="00935D84" w:rsidP="00F81608">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35D84" w:rsidRDefault="00935D84" w:rsidP="00F81608">
            <w:pPr>
              <w:spacing w:after="0"/>
            </w:pPr>
            <w:r>
              <w:rPr>
                <w:i/>
              </w:rPr>
              <w:t>[……][……][……][……]</w:t>
            </w:r>
            <w:r>
              <w:rPr>
                <w:rStyle w:val="a8"/>
              </w:rPr>
              <w:footnoteReference w:id="20"/>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xml:space="preserve">[] Ναι [] Όχι </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rPr>
              <w:t>Εάν ναι,</w:t>
            </w:r>
            <w:r w:rsidRPr="003503D0">
              <w:t xml:space="preserve"> περιγράψτε τα μέτρα που λήφθηκαν</w:t>
            </w:r>
            <w:r>
              <w:rPr>
                <w:rStyle w:val="a8"/>
              </w:rPr>
              <w:footnoteReference w:id="22"/>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w:t>
            </w:r>
          </w:p>
        </w:tc>
      </w:tr>
    </w:tbl>
    <w:p w:rsidR="00935D84" w:rsidRDefault="00935D84" w:rsidP="00935D84">
      <w:pPr>
        <w:pStyle w:val="SectionTitle"/>
      </w:pPr>
    </w:p>
    <w:p w:rsidR="00935D84" w:rsidRPr="003503D0" w:rsidRDefault="00935D84" w:rsidP="00935D8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935D84" w:rsidTr="00F8160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3"/>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xml:space="preserve">[] Ναι [] Όχι </w:t>
            </w:r>
          </w:p>
        </w:tc>
      </w:tr>
      <w:tr w:rsidR="00935D84" w:rsidTr="00F81608">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r w:rsidRPr="003503D0">
              <w:t xml:space="preserve">Εάν όχι αναφέρετε: </w:t>
            </w:r>
          </w:p>
          <w:p w:rsidR="00935D84" w:rsidRPr="003503D0" w:rsidRDefault="00935D84" w:rsidP="00F81608">
            <w:pPr>
              <w:snapToGrid w:val="0"/>
              <w:spacing w:after="0"/>
            </w:pPr>
            <w:r w:rsidRPr="003503D0">
              <w:t>α) Χώρα ή κράτος μέλος για το οποίο πρόκειται:</w:t>
            </w:r>
          </w:p>
          <w:p w:rsidR="00935D84" w:rsidRPr="003503D0" w:rsidRDefault="00935D84" w:rsidP="00F81608">
            <w:pPr>
              <w:snapToGrid w:val="0"/>
              <w:spacing w:after="0"/>
            </w:pPr>
            <w:r w:rsidRPr="003503D0">
              <w:t>β) Ποιο είναι το σχετικό ποσό;</w:t>
            </w:r>
          </w:p>
          <w:p w:rsidR="00935D84" w:rsidRPr="003503D0" w:rsidRDefault="00935D84" w:rsidP="00F81608">
            <w:pPr>
              <w:snapToGrid w:val="0"/>
              <w:spacing w:after="0"/>
            </w:pPr>
            <w:r w:rsidRPr="003503D0">
              <w:t>γ)Πως διαπιστώθηκε η αθέτηση των υποχρεώσεων;</w:t>
            </w:r>
          </w:p>
          <w:p w:rsidR="00935D84" w:rsidRPr="003503D0" w:rsidRDefault="00935D84" w:rsidP="00F81608">
            <w:pPr>
              <w:snapToGrid w:val="0"/>
              <w:spacing w:after="0"/>
            </w:pPr>
            <w:r w:rsidRPr="003503D0">
              <w:t>1) Μέσω δικαστικής ή διοικητικής απόφασης;</w:t>
            </w:r>
          </w:p>
          <w:p w:rsidR="00935D84" w:rsidRPr="003503D0" w:rsidRDefault="00935D84" w:rsidP="00F81608">
            <w:pPr>
              <w:snapToGrid w:val="0"/>
              <w:spacing w:after="0"/>
            </w:pPr>
            <w:r w:rsidRPr="003503D0">
              <w:rPr>
                <w:b/>
              </w:rPr>
              <w:t xml:space="preserve">- </w:t>
            </w:r>
            <w:r w:rsidRPr="003503D0">
              <w:t>Η εν λόγω απόφαση είναι τελεσίδικη και δεσμευτική;</w:t>
            </w:r>
          </w:p>
          <w:p w:rsidR="00935D84" w:rsidRPr="003503D0" w:rsidRDefault="00935D84" w:rsidP="00F81608">
            <w:pPr>
              <w:snapToGrid w:val="0"/>
              <w:spacing w:after="0"/>
            </w:pPr>
            <w:r w:rsidRPr="003503D0">
              <w:t>- Αναφέρατε την ημερομηνία καταδίκης ή έκδοσης απόφασης</w:t>
            </w:r>
          </w:p>
          <w:p w:rsidR="00935D84" w:rsidRPr="003503D0" w:rsidRDefault="00935D84" w:rsidP="00F81608">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935D84" w:rsidRPr="003503D0" w:rsidRDefault="00935D84" w:rsidP="00F81608">
            <w:pPr>
              <w:snapToGrid w:val="0"/>
              <w:spacing w:after="0"/>
            </w:pPr>
            <w:r w:rsidRPr="003503D0">
              <w:t>2) Με άλλα μέσα; Διευκρινήστε:</w:t>
            </w:r>
          </w:p>
          <w:p w:rsidR="00935D84" w:rsidRPr="003503D0" w:rsidRDefault="00935D84" w:rsidP="00F81608">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4"/>
            </w:r>
          </w:p>
        </w:tc>
        <w:tc>
          <w:tcPr>
            <w:tcW w:w="2247" w:type="dxa"/>
            <w:tcBorders>
              <w:top w:val="single" w:sz="4" w:space="0" w:color="000000"/>
              <w:left w:val="single" w:sz="4" w:space="0" w:color="000000"/>
              <w:bottom w:val="single" w:sz="4" w:space="0" w:color="000000"/>
            </w:tcBorders>
            <w:shd w:val="clear" w:color="auto" w:fill="auto"/>
          </w:tcPr>
          <w:p w:rsidR="00935D84" w:rsidRDefault="00935D84" w:rsidP="00F81608">
            <w:pPr>
              <w:spacing w:after="0"/>
            </w:pPr>
            <w:r>
              <w:rPr>
                <w:b/>
                <w:bCs/>
              </w:rPr>
              <w:t>ΦΟΡΟΙ</w:t>
            </w:r>
          </w:p>
          <w:p w:rsidR="00935D84" w:rsidRDefault="00935D84" w:rsidP="00F81608">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bCs/>
              </w:rPr>
              <w:t>ΕΙΣΦΟΡΕΣ ΚΟΙΝΩΝΙΚΗΣ ΑΣΦΑΛΙΣΗΣ</w:t>
            </w:r>
          </w:p>
        </w:tc>
      </w:tr>
      <w:tr w:rsidR="00935D84" w:rsidTr="00F8160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935D84" w:rsidRDefault="00935D84" w:rsidP="00F81608">
            <w:pPr>
              <w:snapToGrid w:val="0"/>
              <w:spacing w:after="0"/>
            </w:pPr>
          </w:p>
        </w:tc>
        <w:tc>
          <w:tcPr>
            <w:tcW w:w="2247" w:type="dxa"/>
            <w:tcBorders>
              <w:left w:val="single" w:sz="4" w:space="0" w:color="000000"/>
              <w:bottom w:val="single" w:sz="4" w:space="0" w:color="000000"/>
            </w:tcBorders>
            <w:shd w:val="clear" w:color="auto" w:fill="auto"/>
          </w:tcPr>
          <w:p w:rsidR="00935D84" w:rsidRPr="003503D0" w:rsidRDefault="00935D84" w:rsidP="00F81608">
            <w:pPr>
              <w:snapToGrid w:val="0"/>
              <w:spacing w:after="0"/>
            </w:pPr>
          </w:p>
          <w:p w:rsidR="00935D84" w:rsidRPr="003503D0" w:rsidRDefault="00935D84" w:rsidP="00F81608">
            <w:pPr>
              <w:spacing w:after="0"/>
            </w:pPr>
            <w:r w:rsidRPr="003503D0">
              <w:t>α)[……]·</w:t>
            </w:r>
          </w:p>
          <w:p w:rsidR="00935D84" w:rsidRPr="003503D0" w:rsidRDefault="00935D84" w:rsidP="00F81608">
            <w:pPr>
              <w:spacing w:after="0"/>
            </w:pPr>
          </w:p>
          <w:p w:rsidR="00935D84" w:rsidRPr="003503D0" w:rsidRDefault="00935D84" w:rsidP="00F81608">
            <w:pPr>
              <w:spacing w:after="0"/>
            </w:pPr>
            <w:r w:rsidRPr="003503D0">
              <w:t>β)[……]</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 xml:space="preserve">γ.1) [] Ναι [] Όχι </w:t>
            </w:r>
          </w:p>
          <w:p w:rsidR="00935D84" w:rsidRPr="003503D0" w:rsidRDefault="00935D84" w:rsidP="00F81608">
            <w:pPr>
              <w:spacing w:after="0"/>
            </w:pPr>
            <w:r w:rsidRPr="003503D0">
              <w:t xml:space="preserve">-[] Ναι [] Όχι </w:t>
            </w:r>
          </w:p>
          <w:p w:rsidR="00935D84" w:rsidRPr="003503D0" w:rsidRDefault="00935D84" w:rsidP="00F81608">
            <w:pPr>
              <w:spacing w:after="0"/>
            </w:pPr>
          </w:p>
          <w:p w:rsidR="00935D84" w:rsidRPr="003503D0" w:rsidRDefault="00935D84" w:rsidP="00F81608">
            <w:pPr>
              <w:spacing w:after="0"/>
            </w:pPr>
            <w:r w:rsidRPr="003503D0">
              <w:t>-[……]·</w:t>
            </w:r>
          </w:p>
          <w:p w:rsidR="00935D84" w:rsidRPr="003503D0" w:rsidRDefault="00935D84" w:rsidP="00F81608">
            <w:pPr>
              <w:spacing w:after="0"/>
            </w:pPr>
          </w:p>
          <w:p w:rsidR="00935D84" w:rsidRPr="003503D0" w:rsidRDefault="00935D84" w:rsidP="00F81608">
            <w:pPr>
              <w:spacing w:after="0"/>
            </w:pPr>
            <w:r w:rsidRPr="003503D0">
              <w:t>-[……]·</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γ.2)[……]·</w:t>
            </w:r>
          </w:p>
          <w:p w:rsidR="00935D84" w:rsidRPr="003503D0" w:rsidRDefault="00935D84" w:rsidP="00F81608">
            <w:pPr>
              <w:spacing w:after="0"/>
            </w:pPr>
            <w:r w:rsidRPr="003503D0">
              <w:t xml:space="preserve">δ) [] Ναι [] Όχι </w:t>
            </w:r>
          </w:p>
          <w:p w:rsidR="00935D84" w:rsidRPr="003503D0" w:rsidRDefault="00935D84" w:rsidP="00F81608">
            <w:pPr>
              <w:spacing w:after="0"/>
            </w:pPr>
            <w:r w:rsidRPr="003503D0">
              <w:rPr>
                <w:sz w:val="21"/>
                <w:szCs w:val="21"/>
              </w:rPr>
              <w:t>Εάν ναι, να αναφερθούν λεπτομερείς πληροφορίες</w:t>
            </w:r>
          </w:p>
          <w:p w:rsidR="00935D84" w:rsidRDefault="00935D84" w:rsidP="00F81608">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pPr>
          </w:p>
          <w:p w:rsidR="00935D84" w:rsidRPr="003503D0" w:rsidRDefault="00935D84" w:rsidP="00F81608">
            <w:pPr>
              <w:spacing w:after="0"/>
            </w:pPr>
            <w:r w:rsidRPr="003503D0">
              <w:t>α)[……]·</w:t>
            </w:r>
          </w:p>
          <w:p w:rsidR="00935D84" w:rsidRPr="003503D0" w:rsidRDefault="00935D84" w:rsidP="00F81608">
            <w:pPr>
              <w:spacing w:after="0"/>
            </w:pPr>
          </w:p>
          <w:p w:rsidR="00935D84" w:rsidRPr="003503D0" w:rsidRDefault="00935D84" w:rsidP="00F81608">
            <w:pPr>
              <w:spacing w:after="0"/>
            </w:pPr>
            <w:r w:rsidRPr="003503D0">
              <w:t>β)[……]</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 xml:space="preserve">γ.1) [] Ναι [] Όχι </w:t>
            </w:r>
          </w:p>
          <w:p w:rsidR="00935D84" w:rsidRPr="003503D0" w:rsidRDefault="00935D84" w:rsidP="00F81608">
            <w:pPr>
              <w:spacing w:after="0"/>
            </w:pPr>
            <w:r w:rsidRPr="003503D0">
              <w:t xml:space="preserve">-[] Ναι [] Όχι </w:t>
            </w:r>
          </w:p>
          <w:p w:rsidR="00935D84" w:rsidRPr="003503D0" w:rsidRDefault="00935D84" w:rsidP="00F81608">
            <w:pPr>
              <w:spacing w:after="0"/>
            </w:pPr>
          </w:p>
          <w:p w:rsidR="00935D84" w:rsidRPr="003503D0" w:rsidRDefault="00935D84" w:rsidP="00F81608">
            <w:pPr>
              <w:spacing w:after="0"/>
            </w:pPr>
            <w:r w:rsidRPr="003503D0">
              <w:t>-[……]·</w:t>
            </w:r>
          </w:p>
          <w:p w:rsidR="00935D84" w:rsidRPr="003503D0" w:rsidRDefault="00935D84" w:rsidP="00F81608">
            <w:pPr>
              <w:spacing w:after="0"/>
            </w:pPr>
          </w:p>
          <w:p w:rsidR="00935D84" w:rsidRPr="003503D0" w:rsidRDefault="00935D84" w:rsidP="00F81608">
            <w:pPr>
              <w:spacing w:after="0"/>
            </w:pPr>
            <w:r w:rsidRPr="003503D0">
              <w:t>-[……]·</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γ.2)[……]·</w:t>
            </w:r>
          </w:p>
          <w:p w:rsidR="00935D84" w:rsidRPr="003503D0" w:rsidRDefault="00935D84" w:rsidP="00F81608">
            <w:pPr>
              <w:spacing w:after="0"/>
            </w:pPr>
            <w:r w:rsidRPr="003503D0">
              <w:t xml:space="preserve">δ) [] Ναι [] Όχι </w:t>
            </w:r>
          </w:p>
          <w:p w:rsidR="00935D84" w:rsidRPr="003503D0" w:rsidRDefault="00935D84" w:rsidP="00F81608">
            <w:pPr>
              <w:spacing w:after="0"/>
            </w:pPr>
            <w:r w:rsidRPr="003503D0">
              <w:t>Εάν ναι, να αναφερθούν λεπτομερείς πληροφορίες</w:t>
            </w:r>
          </w:p>
          <w:p w:rsidR="00935D84" w:rsidRDefault="00935D84" w:rsidP="00F81608">
            <w:pPr>
              <w:spacing w:after="0"/>
            </w:pPr>
            <w:r>
              <w:t>[……]</w:t>
            </w:r>
          </w:p>
        </w:tc>
      </w:tr>
      <w:tr w:rsidR="00935D84" w:rsidTr="00F8160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5"/>
            </w:r>
          </w:p>
          <w:p w:rsidR="00935D84" w:rsidRDefault="00935D84" w:rsidP="00F81608">
            <w:pPr>
              <w:spacing w:after="0"/>
            </w:pPr>
            <w:r>
              <w:rPr>
                <w:i/>
              </w:rPr>
              <w:t>[……][……][……]</w:t>
            </w:r>
          </w:p>
        </w:tc>
      </w:tr>
    </w:tbl>
    <w:p w:rsidR="00935D84" w:rsidRDefault="00935D84" w:rsidP="00935D84">
      <w:pPr>
        <w:pStyle w:val="SectionTitle"/>
        <w:ind w:firstLine="0"/>
      </w:pPr>
    </w:p>
    <w:p w:rsidR="00935D84" w:rsidRPr="003503D0" w:rsidRDefault="00935D84" w:rsidP="00935D8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c>
          <w:tcPr>
            <w:tcW w:w="4479" w:type="dxa"/>
            <w:vMerge w:val="restart"/>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26"/>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Ναι [] Όχι</w:t>
            </w:r>
          </w:p>
        </w:tc>
      </w:tr>
      <w:tr w:rsidR="00935D84" w:rsidRPr="003503D0" w:rsidTr="00F81608">
        <w:trPr>
          <w:trHeight w:val="405"/>
        </w:trPr>
        <w:tc>
          <w:tcPr>
            <w:tcW w:w="4479" w:type="dxa"/>
            <w:vMerge/>
            <w:tcBorders>
              <w:top w:val="single" w:sz="4" w:space="0" w:color="000000"/>
              <w:left w:val="single" w:sz="4" w:space="0" w:color="000000"/>
              <w:bottom w:val="single" w:sz="4" w:space="0" w:color="000000"/>
            </w:tcBorders>
            <w:shd w:val="clear" w:color="auto" w:fill="auto"/>
          </w:tcPr>
          <w:p w:rsidR="00935D84" w:rsidRDefault="00935D84" w:rsidP="00F8160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rPr>
                <w:b/>
              </w:rPr>
            </w:pPr>
          </w:p>
          <w:p w:rsidR="00935D84" w:rsidRPr="003503D0" w:rsidRDefault="00935D84" w:rsidP="00F81608">
            <w:pPr>
              <w:spacing w:after="0"/>
              <w:rPr>
                <w:b/>
              </w:rPr>
            </w:pPr>
          </w:p>
          <w:p w:rsidR="00935D84" w:rsidRPr="003503D0" w:rsidRDefault="00935D84" w:rsidP="00F81608">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935D84" w:rsidRPr="003503D0" w:rsidRDefault="00935D84" w:rsidP="00F81608">
            <w:pPr>
              <w:spacing w:after="0"/>
            </w:pPr>
            <w:r w:rsidRPr="003503D0">
              <w:t>[] Ναι [] Όχι</w:t>
            </w:r>
          </w:p>
          <w:p w:rsidR="00935D84" w:rsidRPr="003503D0" w:rsidRDefault="00935D84" w:rsidP="00F81608">
            <w:pPr>
              <w:spacing w:after="0"/>
            </w:pPr>
            <w:r w:rsidRPr="003503D0">
              <w:rPr>
                <w:b/>
              </w:rPr>
              <w:t>Εάν το έχει πράξει,</w:t>
            </w:r>
            <w:r w:rsidRPr="003503D0">
              <w:t xml:space="preserve"> περιγράψτε τα μέτρα που λήφθηκαν: […….............]</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Βρίσκεται ο οικονομικός φορέας σε οποιαδήποτε από τις ακόλουθες καταστάσεις</w:t>
            </w:r>
            <w:r>
              <w:rPr>
                <w:rStyle w:val="16"/>
              </w:rPr>
              <w:footnoteReference w:id="27"/>
            </w:r>
            <w:r w:rsidRPr="003503D0">
              <w:t xml:space="preserve"> :</w:t>
            </w:r>
          </w:p>
          <w:p w:rsidR="00935D84" w:rsidRPr="003503D0" w:rsidRDefault="00935D84" w:rsidP="00F81608">
            <w:pPr>
              <w:spacing w:after="0"/>
            </w:pPr>
            <w:r w:rsidRPr="003503D0">
              <w:t xml:space="preserve">α) πτώχευση, ή </w:t>
            </w:r>
          </w:p>
          <w:p w:rsidR="00935D84" w:rsidRPr="003503D0" w:rsidRDefault="00935D84" w:rsidP="00F81608">
            <w:pPr>
              <w:spacing w:after="0"/>
            </w:pPr>
            <w:r w:rsidRPr="003503D0">
              <w:t>β) διαδικασία εξυγίανσης, ή</w:t>
            </w:r>
          </w:p>
          <w:p w:rsidR="00935D84" w:rsidRPr="003503D0" w:rsidRDefault="00935D84" w:rsidP="00F81608">
            <w:pPr>
              <w:spacing w:after="0"/>
            </w:pPr>
            <w:r w:rsidRPr="003503D0">
              <w:t>γ) ειδική εκκαθάριση, ή</w:t>
            </w:r>
          </w:p>
          <w:p w:rsidR="00935D84" w:rsidRPr="003503D0" w:rsidRDefault="00935D84" w:rsidP="00F81608">
            <w:pPr>
              <w:spacing w:after="0"/>
            </w:pPr>
            <w:r w:rsidRPr="003503D0">
              <w:t>δ) αναγκαστική διαχείριση από εκκαθαριστή ή από το δικαστήριο, ή</w:t>
            </w:r>
          </w:p>
          <w:p w:rsidR="00935D84" w:rsidRPr="003503D0" w:rsidRDefault="00935D84" w:rsidP="00F81608">
            <w:pPr>
              <w:spacing w:after="0"/>
            </w:pPr>
            <w:r w:rsidRPr="003503D0">
              <w:t xml:space="preserve">ε) έχει υπαχθεί σε διαδικασία πτωχευτικού συμβιβασμού, ή </w:t>
            </w:r>
          </w:p>
          <w:p w:rsidR="00935D84" w:rsidRPr="003503D0" w:rsidRDefault="00935D84" w:rsidP="00F81608">
            <w:pPr>
              <w:spacing w:after="0"/>
            </w:pPr>
            <w:r w:rsidRPr="003503D0">
              <w:t xml:space="preserve">στ) αναστολή επιχειρηματικών δραστηριοτήτων, ή </w:t>
            </w:r>
          </w:p>
          <w:p w:rsidR="00935D84" w:rsidRPr="003503D0" w:rsidRDefault="00935D84" w:rsidP="00F81608">
            <w:pPr>
              <w:spacing w:after="0"/>
            </w:pPr>
            <w:r w:rsidRPr="003503D0">
              <w:t>ζ) σε οποιαδήποτε ανάλογη κατάσταση προκύπτουσα από παρόμοια διαδικασία προβλεπόμενη σε εθνικές διατάξεις νόμου</w:t>
            </w:r>
          </w:p>
          <w:p w:rsidR="00935D84" w:rsidRPr="003503D0" w:rsidRDefault="00935D84" w:rsidP="00F81608">
            <w:pPr>
              <w:spacing w:after="0"/>
            </w:pPr>
            <w:r w:rsidRPr="003503D0">
              <w:t>Εάν ναι:</w:t>
            </w:r>
          </w:p>
          <w:p w:rsidR="00935D84" w:rsidRPr="003503D0" w:rsidRDefault="00935D84" w:rsidP="00F81608">
            <w:pPr>
              <w:spacing w:after="0"/>
            </w:pPr>
            <w:r w:rsidRPr="003503D0">
              <w:t>- Παραθέστε λεπτομερή στοιχεία:</w:t>
            </w:r>
          </w:p>
          <w:p w:rsidR="00935D84" w:rsidRPr="003503D0" w:rsidRDefault="00935D84" w:rsidP="00F81608">
            <w:pPr>
              <w:spacing w:after="0"/>
            </w:pPr>
            <w:r w:rsidRPr="003503D0">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w:t>
            </w:r>
            <w:r w:rsidRPr="003503D0">
              <w:lastRenderedPageBreak/>
              <w:t>επιχειρηματικής του λειτουργίας υπό αυτές αυτές τις περιστάσεις</w:t>
            </w:r>
            <w:r>
              <w:rPr>
                <w:rStyle w:val="16"/>
              </w:rPr>
              <w:footnoteReference w:id="28"/>
            </w:r>
            <w:r w:rsidRPr="003503D0">
              <w:rPr>
                <w:rStyle w:val="16"/>
              </w:rPr>
              <w:t xml:space="preserve"> </w:t>
            </w:r>
          </w:p>
          <w:p w:rsidR="00935D84" w:rsidRPr="003503D0" w:rsidRDefault="00935D84" w:rsidP="00F81608">
            <w:pPr>
              <w:spacing w:after="0"/>
            </w:pPr>
            <w:r w:rsidRPr="003503D0">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pPr>
            <w:r w:rsidRPr="003503D0">
              <w:lastRenderedPageBreak/>
              <w:t>[] Ναι [] Όχι</w:t>
            </w: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napToGrid w:val="0"/>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r w:rsidRPr="003503D0">
              <w:t>-[.......................]</w:t>
            </w:r>
          </w:p>
          <w:p w:rsidR="00935D84" w:rsidRPr="003503D0" w:rsidRDefault="00935D84" w:rsidP="00F81608">
            <w:pPr>
              <w:spacing w:after="0"/>
            </w:pPr>
            <w:r w:rsidRPr="003503D0">
              <w:t>-[.......................]</w:t>
            </w: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rPr>
                <w:i/>
              </w:rPr>
            </w:pPr>
          </w:p>
          <w:p w:rsidR="00935D84" w:rsidRPr="003503D0" w:rsidRDefault="00935D84" w:rsidP="00F81608">
            <w:pPr>
              <w:spacing w:after="0"/>
            </w:pPr>
            <w:r w:rsidRPr="003503D0">
              <w:rPr>
                <w:i/>
              </w:rPr>
              <w:t>(διαδικτυακή διεύθυνση, αρχή ή φορέας έκδοσης, επακριβή στοιχεία αναφοράς των εγγράφων): [……][……][……]</w:t>
            </w:r>
          </w:p>
        </w:tc>
      </w:tr>
      <w:tr w:rsidR="00935D84" w:rsidTr="00F8160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Pr>
                <w:rStyle w:val="NormalBoldChar"/>
                <w:rFonts w:eastAsia="Calibri"/>
              </w:rPr>
              <w:lastRenderedPageBreak/>
              <w:t xml:space="preserve">Έχει διαπράξει ο </w:t>
            </w:r>
            <w:r w:rsidRPr="003503D0">
              <w:t xml:space="preserve">οικονομικός φορέας </w:t>
            </w:r>
            <w:r w:rsidRPr="003503D0">
              <w:rPr>
                <w:b/>
              </w:rPr>
              <w:t>σοβαρό επαγγελματικό παράπτωμα</w:t>
            </w:r>
            <w:r>
              <w:rPr>
                <w:rStyle w:val="16"/>
              </w:rPr>
              <w:footnoteReference w:id="29"/>
            </w:r>
            <w:r w:rsidRPr="003503D0">
              <w:t>;</w:t>
            </w:r>
          </w:p>
          <w:p w:rsidR="00935D84" w:rsidRPr="003503D0" w:rsidRDefault="00935D84" w:rsidP="00F81608">
            <w:pPr>
              <w:spacing w:after="0"/>
            </w:pPr>
            <w:r w:rsidRPr="003503D0">
              <w:rPr>
                <w:b/>
              </w:rPr>
              <w:t>Εάν ναι</w:t>
            </w:r>
            <w:r w:rsidRPr="003503D0">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Ναι [] Όχι</w:t>
            </w:r>
          </w:p>
          <w:p w:rsidR="00935D84" w:rsidRDefault="00935D84" w:rsidP="00F81608">
            <w:pPr>
              <w:spacing w:after="0"/>
            </w:pPr>
          </w:p>
          <w:p w:rsidR="00935D84" w:rsidRDefault="00935D84" w:rsidP="00F81608">
            <w:pPr>
              <w:spacing w:after="0"/>
            </w:pPr>
            <w:r>
              <w:t>[.......................]</w:t>
            </w:r>
          </w:p>
          <w:p w:rsidR="00935D84" w:rsidRDefault="00935D84" w:rsidP="00F81608">
            <w:pPr>
              <w:spacing w:after="0"/>
            </w:pPr>
          </w:p>
        </w:tc>
      </w:tr>
      <w:tr w:rsidR="00935D84" w:rsidTr="00F81608">
        <w:trPr>
          <w:trHeight w:val="257"/>
        </w:trPr>
        <w:tc>
          <w:tcPr>
            <w:tcW w:w="4479" w:type="dxa"/>
            <w:vMerge/>
            <w:tcBorders>
              <w:left w:val="single" w:sz="4" w:space="0" w:color="000000"/>
              <w:bottom w:val="single" w:sz="4" w:space="0" w:color="000000"/>
            </w:tcBorders>
            <w:shd w:val="clear" w:color="auto" w:fill="auto"/>
          </w:tcPr>
          <w:p w:rsidR="00935D84" w:rsidRDefault="00935D84" w:rsidP="00F81608">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935D84" w:rsidRPr="003503D0" w:rsidRDefault="00935D84" w:rsidP="00F81608">
            <w:pPr>
              <w:snapToGrid w:val="0"/>
              <w:spacing w:after="0"/>
              <w:rPr>
                <w:b/>
              </w:rPr>
            </w:pPr>
          </w:p>
          <w:p w:rsidR="00935D84" w:rsidRPr="003503D0" w:rsidRDefault="00935D84" w:rsidP="00F81608">
            <w:pPr>
              <w:spacing w:after="0"/>
            </w:pPr>
            <w:r w:rsidRPr="003503D0">
              <w:rPr>
                <w:b/>
              </w:rPr>
              <w:t>Εάν ναι</w:t>
            </w:r>
            <w:r w:rsidRPr="003503D0">
              <w:t xml:space="preserve">, έχει λάβει ο οικονομικός φορέας μέτρα αυτοκάθαρσης; </w:t>
            </w:r>
          </w:p>
          <w:p w:rsidR="00935D84" w:rsidRPr="003503D0" w:rsidRDefault="00935D84" w:rsidP="00F81608">
            <w:pPr>
              <w:spacing w:after="0"/>
            </w:pPr>
            <w:r w:rsidRPr="003503D0">
              <w:t>[] Ναι [] Όχι</w:t>
            </w:r>
          </w:p>
          <w:p w:rsidR="00935D84" w:rsidRPr="003503D0" w:rsidRDefault="00935D84" w:rsidP="00F81608">
            <w:pPr>
              <w:spacing w:after="0"/>
            </w:pPr>
            <w:r w:rsidRPr="003503D0">
              <w:rPr>
                <w:b/>
              </w:rPr>
              <w:t>Εάν το έχει πράξει,</w:t>
            </w:r>
            <w:r w:rsidRPr="003503D0">
              <w:t xml:space="preserve"> περιγράψτε τα μέτρα που λήφθηκαν: </w:t>
            </w:r>
          </w:p>
          <w:p w:rsidR="00935D84" w:rsidRDefault="00935D84" w:rsidP="00F81608">
            <w:pPr>
              <w:spacing w:after="0"/>
            </w:pPr>
            <w:r>
              <w:t>[..........……]</w:t>
            </w:r>
          </w:p>
        </w:tc>
      </w:tr>
    </w:tbl>
    <w:p w:rsidR="00935D84" w:rsidRDefault="00935D84" w:rsidP="00935D84">
      <w:pPr>
        <w:jc w:val="center"/>
        <w:rPr>
          <w:b/>
          <w:bCs/>
        </w:rPr>
      </w:pPr>
    </w:p>
    <w:p w:rsidR="00935D84" w:rsidRDefault="00935D84" w:rsidP="00935D84">
      <w:pPr>
        <w:pageBreakBefore/>
        <w:jc w:val="center"/>
      </w:pPr>
      <w:r>
        <w:rPr>
          <w:b/>
          <w:bCs/>
          <w:u w:val="single"/>
        </w:rPr>
        <w:lastRenderedPageBreak/>
        <w:t>Μέρος IV: Κριτήρια επιλογής</w:t>
      </w:r>
    </w:p>
    <w:p w:rsidR="00935D84" w:rsidRPr="003503D0" w:rsidRDefault="00935D84" w:rsidP="00935D8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935D84" w:rsidRPr="003503D0" w:rsidRDefault="00935D84" w:rsidP="00935D84">
      <w:pPr>
        <w:jc w:val="center"/>
      </w:pPr>
      <w:r w:rsidRPr="003503D0">
        <w:rPr>
          <w:b/>
          <w:bCs/>
        </w:rPr>
        <w:t>α: Γενική ένδειξη για όλα τα κριτήρια επιλογής</w:t>
      </w:r>
    </w:p>
    <w:p w:rsidR="00935D84" w:rsidRPr="003503D0" w:rsidRDefault="00935D84" w:rsidP="00935D8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rPr>
                <w:b/>
                <w:i/>
              </w:rPr>
              <w:t>Απάντηση</w:t>
            </w:r>
          </w:p>
        </w:tc>
      </w:tr>
      <w:tr w:rsidR="00935D84" w:rsidTr="00F81608">
        <w:tc>
          <w:tcPr>
            <w:tcW w:w="4479" w:type="dxa"/>
            <w:tcBorders>
              <w:top w:val="single" w:sz="4" w:space="0" w:color="000000"/>
              <w:left w:val="single" w:sz="4" w:space="0" w:color="000000"/>
              <w:bottom w:val="single" w:sz="4" w:space="0" w:color="000000"/>
            </w:tcBorders>
            <w:shd w:val="clear" w:color="auto" w:fill="auto"/>
          </w:tcPr>
          <w:p w:rsidR="00935D84" w:rsidRPr="003503D0" w:rsidRDefault="00935D84" w:rsidP="00F81608">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35D84" w:rsidRDefault="00935D84" w:rsidP="00F81608">
            <w:pPr>
              <w:spacing w:after="0"/>
            </w:pPr>
            <w:r>
              <w:t>[] Ναι [] Όχι</w:t>
            </w:r>
          </w:p>
        </w:tc>
      </w:tr>
    </w:tbl>
    <w:p w:rsidR="00935D84" w:rsidRDefault="00935D84" w:rsidP="00935D84">
      <w:pPr>
        <w:pStyle w:val="ChapterTitle"/>
        <w:pageBreakBefore/>
      </w:pPr>
      <w:r>
        <w:rPr>
          <w:bCs/>
        </w:rPr>
        <w:lastRenderedPageBreak/>
        <w:t>Μέρος VI: Τελικές δηλώσεις</w:t>
      </w:r>
    </w:p>
    <w:p w:rsidR="00935D84" w:rsidRPr="003503D0" w:rsidRDefault="00935D84" w:rsidP="00935D8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935D84" w:rsidRPr="003503D0" w:rsidRDefault="00935D84" w:rsidP="00935D84">
      <w:r w:rsidRPr="003503D0">
        <w:rPr>
          <w:i/>
        </w:rPr>
        <w:t>Ο κάτωθι υπογεγραμμένος, δηλώνω επισήμως ότι είμαι</w:t>
      </w:r>
      <w:r>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30"/>
      </w:r>
      <w:r w:rsidRPr="003503D0">
        <w:rPr>
          <w:i/>
        </w:rPr>
        <w:t>, εκτός εάν :</w:t>
      </w:r>
    </w:p>
    <w:p w:rsidR="00935D84" w:rsidRPr="003503D0" w:rsidRDefault="00935D84" w:rsidP="00935D8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1"/>
      </w:r>
      <w:r w:rsidRPr="003503D0">
        <w:rPr>
          <w:rStyle w:val="a8"/>
          <w:i/>
        </w:rPr>
        <w:t>.</w:t>
      </w:r>
    </w:p>
    <w:p w:rsidR="00935D84" w:rsidRPr="00757BB7" w:rsidRDefault="00935D84" w:rsidP="00935D8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935D84" w:rsidRPr="003503D0" w:rsidRDefault="00935D84" w:rsidP="00935D8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935D84" w:rsidRPr="003503D0" w:rsidRDefault="00935D84" w:rsidP="00935D84">
      <w:pPr>
        <w:rPr>
          <w:i/>
        </w:rPr>
      </w:pPr>
    </w:p>
    <w:p w:rsidR="00935D84" w:rsidRPr="003503D0" w:rsidRDefault="00935D84" w:rsidP="00935D84">
      <w:r w:rsidRPr="003503D0">
        <w:rPr>
          <w:i/>
        </w:rPr>
        <w:t xml:space="preserve">Ημερομηνία, τόπος και, όπου ζητείται ή είναι απαραίτητο, υπογραφή(-ές): [……]   </w:t>
      </w:r>
    </w:p>
    <w:p w:rsidR="00935D84" w:rsidRDefault="00935D84" w:rsidP="00935D84">
      <w:pPr>
        <w:rPr>
          <w:i/>
        </w:rPr>
      </w:pPr>
      <w:r>
        <w:rPr>
          <w:i/>
        </w:rPr>
        <w:br w:type="page"/>
      </w:r>
    </w:p>
    <w:p w:rsidR="00935D84" w:rsidRPr="00B61D1A" w:rsidRDefault="00935D84" w:rsidP="00935D84">
      <w:pPr>
        <w:spacing w:after="0"/>
        <w:ind w:left="10" w:right="389" w:hanging="10"/>
        <w:jc w:val="center"/>
        <w:rPr>
          <w:b/>
          <w:color w:val="00000A"/>
          <w:sz w:val="24"/>
        </w:rPr>
      </w:pPr>
      <w:r w:rsidRPr="00B61D1A">
        <w:rPr>
          <w:b/>
          <w:color w:val="00000A"/>
          <w:sz w:val="24"/>
        </w:rPr>
        <w:lastRenderedPageBreak/>
        <w:t>ΠΑΡΑΡΤΗΜΑ Ε΄</w:t>
      </w:r>
    </w:p>
    <w:p w:rsidR="00935D84" w:rsidRDefault="00935D84" w:rsidP="00935D84">
      <w:pPr>
        <w:spacing w:after="0"/>
        <w:ind w:left="284"/>
      </w:pPr>
    </w:p>
    <w:p w:rsidR="00935D84" w:rsidRDefault="00935D84" w:rsidP="00935D84">
      <w:pPr>
        <w:spacing w:after="0"/>
        <w:ind w:left="10" w:right="389" w:hanging="10"/>
        <w:jc w:val="center"/>
      </w:pPr>
      <w:r w:rsidRPr="00C97B95">
        <w:rPr>
          <w:b/>
          <w:color w:val="00000A"/>
          <w:sz w:val="24"/>
        </w:rPr>
        <w:t>ΕΝΤΥΠΟ ΟΙΚΟΝΟΜΙΚΗΣ ΠΡΟΣΦΟΡΑΣ - ΟΔΗΓΙΕΣ</w:t>
      </w:r>
    </w:p>
    <w:tbl>
      <w:tblPr>
        <w:tblpPr w:leftFromText="180" w:rightFromText="180" w:vertAnchor="page" w:horzAnchor="margin" w:tblpXSpec="center" w:tblpY="3457"/>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709"/>
        <w:gridCol w:w="709"/>
        <w:gridCol w:w="850"/>
        <w:gridCol w:w="1134"/>
        <w:gridCol w:w="1418"/>
        <w:gridCol w:w="850"/>
        <w:gridCol w:w="885"/>
        <w:gridCol w:w="1134"/>
        <w:gridCol w:w="1134"/>
      </w:tblGrid>
      <w:tr w:rsidR="00935D84" w:rsidRPr="009E7824" w:rsidTr="00F81608">
        <w:trPr>
          <w:trHeight w:val="315"/>
        </w:trPr>
        <w:tc>
          <w:tcPr>
            <w:tcW w:w="2376" w:type="dxa"/>
            <w:vAlign w:val="center"/>
          </w:tcPr>
          <w:p w:rsidR="00935D84" w:rsidRPr="00BE4745" w:rsidRDefault="00935D84" w:rsidP="00F81608">
            <w:pPr>
              <w:jc w:val="center"/>
              <w:rPr>
                <w:b/>
              </w:rPr>
            </w:pPr>
            <w:r>
              <w:rPr>
                <w:b/>
              </w:rPr>
              <w:t>ΥΠΗΡΕΣΙΕΣ</w:t>
            </w:r>
          </w:p>
        </w:tc>
        <w:tc>
          <w:tcPr>
            <w:tcW w:w="709" w:type="dxa"/>
          </w:tcPr>
          <w:p w:rsidR="00935D84" w:rsidRPr="00730941" w:rsidRDefault="00935D84" w:rsidP="00F81608">
            <w:pPr>
              <w:jc w:val="center"/>
              <w:rPr>
                <w:b/>
                <w:bCs/>
                <w:sz w:val="18"/>
                <w:szCs w:val="18"/>
              </w:rPr>
            </w:pPr>
            <w:r w:rsidRPr="00730941">
              <w:rPr>
                <w:b/>
                <w:bCs/>
                <w:sz w:val="18"/>
                <w:szCs w:val="18"/>
              </w:rPr>
              <w:t>Μ.Μ.</w:t>
            </w:r>
          </w:p>
        </w:tc>
        <w:tc>
          <w:tcPr>
            <w:tcW w:w="709" w:type="dxa"/>
          </w:tcPr>
          <w:p w:rsidR="00935D84" w:rsidRPr="00730941" w:rsidRDefault="00935D84" w:rsidP="00F81608">
            <w:pPr>
              <w:jc w:val="center"/>
              <w:rPr>
                <w:b/>
                <w:bCs/>
                <w:sz w:val="18"/>
                <w:szCs w:val="18"/>
              </w:rPr>
            </w:pPr>
            <w:r w:rsidRPr="00730941">
              <w:rPr>
                <w:b/>
                <w:bCs/>
                <w:sz w:val="18"/>
                <w:szCs w:val="18"/>
              </w:rPr>
              <w:t>ΠΟΣΟΤΗΤΑ</w:t>
            </w:r>
          </w:p>
        </w:tc>
        <w:tc>
          <w:tcPr>
            <w:tcW w:w="850" w:type="dxa"/>
          </w:tcPr>
          <w:p w:rsidR="00935D84" w:rsidRPr="00730941" w:rsidRDefault="00935D84" w:rsidP="00F81608">
            <w:pPr>
              <w:jc w:val="center"/>
              <w:rPr>
                <w:b/>
                <w:bCs/>
                <w:sz w:val="18"/>
                <w:szCs w:val="18"/>
              </w:rPr>
            </w:pPr>
            <w:r w:rsidRPr="00730941">
              <w:rPr>
                <w:b/>
                <w:bCs/>
                <w:sz w:val="18"/>
                <w:szCs w:val="18"/>
              </w:rPr>
              <w:t>ΤΙΜΗ ΜΟΝΑΔΟΣ</w:t>
            </w:r>
          </w:p>
        </w:tc>
        <w:tc>
          <w:tcPr>
            <w:tcW w:w="1134" w:type="dxa"/>
          </w:tcPr>
          <w:p w:rsidR="00935D84" w:rsidRPr="00730941" w:rsidRDefault="00935D84" w:rsidP="00F81608">
            <w:pPr>
              <w:jc w:val="center"/>
              <w:rPr>
                <w:b/>
                <w:bCs/>
                <w:sz w:val="18"/>
                <w:szCs w:val="18"/>
              </w:rPr>
            </w:pPr>
            <w:r w:rsidRPr="00730941">
              <w:rPr>
                <w:b/>
                <w:bCs/>
                <w:sz w:val="18"/>
                <w:szCs w:val="18"/>
              </w:rPr>
              <w:t>Προσφερόμενη ΑΞΙΑ ΠΡΟ Φ.Π.Α.</w:t>
            </w:r>
          </w:p>
        </w:tc>
        <w:tc>
          <w:tcPr>
            <w:tcW w:w="1418" w:type="dxa"/>
            <w:shd w:val="clear" w:color="auto" w:fill="auto"/>
            <w:noWrap/>
            <w:hideMark/>
          </w:tcPr>
          <w:p w:rsidR="00935D84" w:rsidRPr="00730941" w:rsidRDefault="00935D84" w:rsidP="00F81608">
            <w:pPr>
              <w:jc w:val="center"/>
              <w:rPr>
                <w:b/>
                <w:bCs/>
                <w:sz w:val="18"/>
                <w:szCs w:val="18"/>
              </w:rPr>
            </w:pPr>
            <w:r w:rsidRPr="00730941">
              <w:rPr>
                <w:b/>
                <w:bCs/>
                <w:sz w:val="18"/>
                <w:szCs w:val="18"/>
              </w:rPr>
              <w:t>Προσφερόμενη Αξία προ ΦΠΑ (ολογράφως)</w:t>
            </w:r>
          </w:p>
          <w:p w:rsidR="00935D84" w:rsidRPr="00730941" w:rsidRDefault="00935D84" w:rsidP="00F81608">
            <w:pPr>
              <w:jc w:val="center"/>
              <w:rPr>
                <w:b/>
                <w:bCs/>
                <w:sz w:val="18"/>
                <w:szCs w:val="18"/>
              </w:rPr>
            </w:pPr>
          </w:p>
        </w:tc>
        <w:tc>
          <w:tcPr>
            <w:tcW w:w="850" w:type="dxa"/>
          </w:tcPr>
          <w:p w:rsidR="00935D84" w:rsidRPr="00730941" w:rsidRDefault="00935D84" w:rsidP="00F81608">
            <w:pPr>
              <w:jc w:val="center"/>
              <w:rPr>
                <w:b/>
                <w:bCs/>
                <w:sz w:val="18"/>
                <w:szCs w:val="18"/>
              </w:rPr>
            </w:pPr>
            <w:r w:rsidRPr="00730941">
              <w:rPr>
                <w:b/>
                <w:bCs/>
                <w:sz w:val="18"/>
                <w:szCs w:val="18"/>
              </w:rPr>
              <w:t>Φ.Π.Α.</w:t>
            </w:r>
          </w:p>
        </w:tc>
        <w:tc>
          <w:tcPr>
            <w:tcW w:w="885" w:type="dxa"/>
          </w:tcPr>
          <w:p w:rsidR="00935D84" w:rsidRPr="00730941" w:rsidRDefault="00935D84" w:rsidP="00F81608">
            <w:pPr>
              <w:jc w:val="center"/>
              <w:rPr>
                <w:b/>
                <w:bCs/>
                <w:sz w:val="18"/>
                <w:szCs w:val="18"/>
              </w:rPr>
            </w:pPr>
            <w:r w:rsidRPr="00730941">
              <w:rPr>
                <w:b/>
                <w:bCs/>
                <w:sz w:val="18"/>
                <w:szCs w:val="18"/>
              </w:rPr>
              <w:t>ΑΞΙΑ ΦΠΑ</w:t>
            </w:r>
          </w:p>
        </w:tc>
        <w:tc>
          <w:tcPr>
            <w:tcW w:w="1134" w:type="dxa"/>
          </w:tcPr>
          <w:p w:rsidR="00935D84" w:rsidRPr="00730941" w:rsidRDefault="00935D84" w:rsidP="00F81608">
            <w:pPr>
              <w:jc w:val="center"/>
              <w:rPr>
                <w:b/>
                <w:bCs/>
                <w:sz w:val="18"/>
                <w:szCs w:val="18"/>
              </w:rPr>
            </w:pPr>
            <w:r w:rsidRPr="00730941">
              <w:rPr>
                <w:b/>
                <w:bCs/>
                <w:sz w:val="18"/>
                <w:szCs w:val="18"/>
              </w:rPr>
              <w:t>Προσφερόμενη ΑΞΙΑ ΜΕ  Φ.Π.Α.</w:t>
            </w:r>
          </w:p>
        </w:tc>
        <w:tc>
          <w:tcPr>
            <w:tcW w:w="1134" w:type="dxa"/>
          </w:tcPr>
          <w:p w:rsidR="00935D84" w:rsidRPr="00730941" w:rsidRDefault="00935D84" w:rsidP="00F81608">
            <w:pPr>
              <w:jc w:val="center"/>
              <w:rPr>
                <w:b/>
                <w:bCs/>
                <w:sz w:val="18"/>
                <w:szCs w:val="18"/>
              </w:rPr>
            </w:pPr>
            <w:r w:rsidRPr="00730941">
              <w:rPr>
                <w:b/>
                <w:bCs/>
                <w:sz w:val="18"/>
                <w:szCs w:val="18"/>
              </w:rPr>
              <w:t>Προσφερόμενη Αξία με ΦΠΑ (ολογράφως)</w:t>
            </w:r>
          </w:p>
          <w:p w:rsidR="00935D84" w:rsidRPr="00730941" w:rsidRDefault="00935D84" w:rsidP="00F81608">
            <w:pPr>
              <w:jc w:val="center"/>
              <w:rPr>
                <w:b/>
                <w:bCs/>
                <w:sz w:val="18"/>
                <w:szCs w:val="18"/>
              </w:rPr>
            </w:pPr>
          </w:p>
        </w:tc>
      </w:tr>
      <w:tr w:rsidR="00935D84" w:rsidRPr="009E7824" w:rsidTr="00F81608">
        <w:trPr>
          <w:trHeight w:val="315"/>
        </w:trPr>
        <w:tc>
          <w:tcPr>
            <w:tcW w:w="2376" w:type="dxa"/>
            <w:vAlign w:val="center"/>
          </w:tcPr>
          <w:tbl>
            <w:tblPr>
              <w:tblW w:w="2280" w:type="dxa"/>
              <w:tblLayout w:type="fixed"/>
              <w:tblLook w:val="04A0"/>
            </w:tblPr>
            <w:tblGrid>
              <w:gridCol w:w="2280"/>
            </w:tblGrid>
            <w:tr w:rsidR="00935D84" w:rsidRPr="00B41D88" w:rsidTr="00F81608">
              <w:trPr>
                <w:trHeight w:val="1365"/>
              </w:trPr>
              <w:tc>
                <w:tcPr>
                  <w:tcW w:w="2280" w:type="dxa"/>
                  <w:shd w:val="clear" w:color="auto" w:fill="auto"/>
                  <w:hideMark/>
                </w:tcPr>
                <w:p w:rsidR="00935D84" w:rsidRPr="00B41D88" w:rsidRDefault="00935D84" w:rsidP="00F81608">
                  <w:pPr>
                    <w:framePr w:hSpace="180" w:wrap="around" w:vAnchor="page" w:hAnchor="margin" w:xAlign="center" w:y="3457"/>
                    <w:spacing w:after="0" w:line="240" w:lineRule="auto"/>
                    <w:rPr>
                      <w:rFonts w:ascii="Arial Narrow" w:eastAsia="Times New Roman" w:hAnsi="Arial Narrow" w:cs="Times New Roman"/>
                      <w:b/>
                      <w:bCs/>
                      <w:sz w:val="20"/>
                      <w:szCs w:val="20"/>
                    </w:rPr>
                  </w:pPr>
                  <w:r w:rsidRPr="00B41D88">
                    <w:rPr>
                      <w:rFonts w:ascii="Arial Narrow" w:eastAsia="Times New Roman" w:hAnsi="Arial Narrow" w:cs="Times New Roman"/>
                      <w:b/>
                      <w:bCs/>
                      <w:sz w:val="20"/>
                      <w:szCs w:val="20"/>
                    </w:rPr>
                    <w:t>Αποκομιδή, μεταφορά διάθεση και επεξεργασία ΕΑΑΜ για την Οργανική Μονάδα Έδρας – Άγιος Νικόλαος</w:t>
                  </w:r>
                </w:p>
              </w:tc>
            </w:tr>
          </w:tbl>
          <w:p w:rsidR="00935D84" w:rsidRPr="00B41D88" w:rsidRDefault="00935D84" w:rsidP="00F81608">
            <w:pPr>
              <w:rPr>
                <w:rFonts w:ascii="Arial Narrow" w:eastAsia="Times New Roman" w:hAnsi="Arial Narrow" w:cs="Times New Roman"/>
                <w:b/>
                <w:bCs/>
                <w:sz w:val="20"/>
                <w:szCs w:val="20"/>
              </w:rPr>
            </w:pPr>
          </w:p>
        </w:tc>
        <w:tc>
          <w:tcPr>
            <w:tcW w:w="709" w:type="dxa"/>
          </w:tcPr>
          <w:p w:rsidR="00935D84" w:rsidRPr="00775717" w:rsidRDefault="00935D84" w:rsidP="00F81608">
            <w:pPr>
              <w:jc w:val="center"/>
              <w:rPr>
                <w:sz w:val="20"/>
                <w:szCs w:val="20"/>
              </w:rPr>
            </w:pPr>
            <w:r w:rsidRPr="00775717">
              <w:rPr>
                <w:sz w:val="20"/>
                <w:szCs w:val="20"/>
              </w:rPr>
              <w:t>ΚΙΛΟ</w:t>
            </w:r>
          </w:p>
        </w:tc>
        <w:tc>
          <w:tcPr>
            <w:tcW w:w="709" w:type="dxa"/>
          </w:tcPr>
          <w:p w:rsidR="00935D84" w:rsidRPr="00775717" w:rsidRDefault="00935D84" w:rsidP="00F81608">
            <w:pPr>
              <w:jc w:val="right"/>
              <w:rPr>
                <w:sz w:val="20"/>
                <w:szCs w:val="20"/>
              </w:rPr>
            </w:pPr>
          </w:p>
        </w:tc>
        <w:tc>
          <w:tcPr>
            <w:tcW w:w="850" w:type="dxa"/>
          </w:tcPr>
          <w:p w:rsidR="00935D84" w:rsidRPr="00775717" w:rsidRDefault="00935D84" w:rsidP="00F81608">
            <w:pPr>
              <w:jc w:val="right"/>
              <w:rPr>
                <w:sz w:val="20"/>
                <w:szCs w:val="20"/>
              </w:rPr>
            </w:pPr>
          </w:p>
        </w:tc>
        <w:tc>
          <w:tcPr>
            <w:tcW w:w="1134" w:type="dxa"/>
            <w:vAlign w:val="bottom"/>
          </w:tcPr>
          <w:p w:rsidR="00935D84" w:rsidRPr="00775717" w:rsidRDefault="00935D84" w:rsidP="00F81608">
            <w:pPr>
              <w:jc w:val="right"/>
              <w:rPr>
                <w:sz w:val="20"/>
                <w:szCs w:val="20"/>
              </w:rPr>
            </w:pPr>
          </w:p>
        </w:tc>
        <w:tc>
          <w:tcPr>
            <w:tcW w:w="1418" w:type="dxa"/>
            <w:shd w:val="clear" w:color="auto" w:fill="auto"/>
            <w:noWrap/>
            <w:vAlign w:val="bottom"/>
            <w:hideMark/>
          </w:tcPr>
          <w:p w:rsidR="00935D84" w:rsidRPr="00775717" w:rsidRDefault="00935D84" w:rsidP="00F81608">
            <w:pPr>
              <w:jc w:val="right"/>
              <w:rPr>
                <w:sz w:val="20"/>
                <w:szCs w:val="20"/>
              </w:rPr>
            </w:pPr>
          </w:p>
        </w:tc>
        <w:tc>
          <w:tcPr>
            <w:tcW w:w="850" w:type="dxa"/>
          </w:tcPr>
          <w:p w:rsidR="00935D84" w:rsidRPr="00775717" w:rsidRDefault="00935D84" w:rsidP="00F81608">
            <w:pPr>
              <w:jc w:val="right"/>
              <w:rPr>
                <w:sz w:val="20"/>
                <w:szCs w:val="20"/>
              </w:rPr>
            </w:pPr>
          </w:p>
        </w:tc>
        <w:tc>
          <w:tcPr>
            <w:tcW w:w="885" w:type="dxa"/>
          </w:tcPr>
          <w:p w:rsidR="00935D84" w:rsidRPr="00775717" w:rsidRDefault="00935D84" w:rsidP="00F81608">
            <w:pPr>
              <w:jc w:val="right"/>
              <w:rPr>
                <w:sz w:val="20"/>
                <w:szCs w:val="20"/>
              </w:rPr>
            </w:pPr>
          </w:p>
        </w:tc>
        <w:tc>
          <w:tcPr>
            <w:tcW w:w="1134" w:type="dxa"/>
          </w:tcPr>
          <w:p w:rsidR="00935D84" w:rsidRPr="00775717" w:rsidRDefault="00935D84" w:rsidP="00F81608">
            <w:pPr>
              <w:jc w:val="right"/>
              <w:rPr>
                <w:sz w:val="20"/>
                <w:szCs w:val="20"/>
              </w:rPr>
            </w:pPr>
          </w:p>
        </w:tc>
        <w:tc>
          <w:tcPr>
            <w:tcW w:w="1134" w:type="dxa"/>
          </w:tcPr>
          <w:p w:rsidR="00935D84" w:rsidRPr="00775717" w:rsidRDefault="00935D84" w:rsidP="00F81608">
            <w:pPr>
              <w:jc w:val="right"/>
              <w:rPr>
                <w:sz w:val="20"/>
                <w:szCs w:val="20"/>
              </w:rPr>
            </w:pPr>
          </w:p>
        </w:tc>
      </w:tr>
      <w:tr w:rsidR="00935D84" w:rsidRPr="009E7824" w:rsidTr="00F81608">
        <w:trPr>
          <w:trHeight w:val="315"/>
        </w:trPr>
        <w:tc>
          <w:tcPr>
            <w:tcW w:w="2376" w:type="dxa"/>
            <w:vAlign w:val="center"/>
          </w:tcPr>
          <w:tbl>
            <w:tblPr>
              <w:tblW w:w="2280" w:type="dxa"/>
              <w:tblLayout w:type="fixed"/>
              <w:tblLook w:val="04A0"/>
            </w:tblPr>
            <w:tblGrid>
              <w:gridCol w:w="2280"/>
            </w:tblGrid>
            <w:tr w:rsidR="00935D84" w:rsidRPr="00B41D88" w:rsidTr="00F81608">
              <w:trPr>
                <w:trHeight w:val="1350"/>
              </w:trPr>
              <w:tc>
                <w:tcPr>
                  <w:tcW w:w="2280" w:type="dxa"/>
                  <w:shd w:val="clear" w:color="auto" w:fill="auto"/>
                  <w:hideMark/>
                </w:tcPr>
                <w:p w:rsidR="00935D84" w:rsidRPr="00B41D88" w:rsidRDefault="00935D84" w:rsidP="00F81608">
                  <w:pPr>
                    <w:framePr w:hSpace="180" w:wrap="around" w:vAnchor="page" w:hAnchor="margin" w:xAlign="center" w:y="3457"/>
                    <w:spacing w:after="0" w:line="240" w:lineRule="auto"/>
                    <w:rPr>
                      <w:rFonts w:ascii="Arial Narrow" w:eastAsia="Times New Roman" w:hAnsi="Arial Narrow" w:cs="Times New Roman"/>
                      <w:b/>
                      <w:bCs/>
                      <w:sz w:val="20"/>
                      <w:szCs w:val="20"/>
                    </w:rPr>
                  </w:pPr>
                  <w:r w:rsidRPr="00B41D88">
                    <w:rPr>
                      <w:rFonts w:ascii="Arial Narrow" w:eastAsia="Times New Roman" w:hAnsi="Arial Narrow" w:cs="Times New Roman"/>
                      <w:b/>
                      <w:bCs/>
                      <w:sz w:val="20"/>
                      <w:szCs w:val="20"/>
                    </w:rPr>
                    <w:t>Αποκομιδή, μεταφορά διάθεση και επεξεργασία ΜΕΑ και ΑΕΑ για την Οργανική Μονάδα Έδρας – Άγιος Νικόλαος</w:t>
                  </w:r>
                </w:p>
              </w:tc>
            </w:tr>
          </w:tbl>
          <w:p w:rsidR="00935D84" w:rsidRPr="00B41D88" w:rsidRDefault="00935D84" w:rsidP="00F81608">
            <w:pPr>
              <w:rPr>
                <w:rFonts w:ascii="Arial Narrow" w:eastAsia="Times New Roman" w:hAnsi="Arial Narrow" w:cs="Times New Roman"/>
                <w:b/>
                <w:bCs/>
                <w:sz w:val="20"/>
                <w:szCs w:val="20"/>
              </w:rPr>
            </w:pPr>
          </w:p>
        </w:tc>
        <w:tc>
          <w:tcPr>
            <w:tcW w:w="709" w:type="dxa"/>
          </w:tcPr>
          <w:p w:rsidR="00935D84" w:rsidRPr="00775717" w:rsidRDefault="00935D84" w:rsidP="00F81608">
            <w:pPr>
              <w:jc w:val="center"/>
              <w:rPr>
                <w:sz w:val="20"/>
                <w:szCs w:val="20"/>
              </w:rPr>
            </w:pPr>
            <w:r w:rsidRPr="00775717">
              <w:rPr>
                <w:sz w:val="20"/>
                <w:szCs w:val="20"/>
              </w:rPr>
              <w:t>ΚΙΛΟ</w:t>
            </w:r>
          </w:p>
          <w:p w:rsidR="00935D84" w:rsidRPr="00775717" w:rsidRDefault="00935D84" w:rsidP="00F81608">
            <w:pPr>
              <w:jc w:val="center"/>
              <w:rPr>
                <w:sz w:val="20"/>
                <w:szCs w:val="20"/>
              </w:rPr>
            </w:pPr>
          </w:p>
        </w:tc>
        <w:tc>
          <w:tcPr>
            <w:tcW w:w="709" w:type="dxa"/>
          </w:tcPr>
          <w:p w:rsidR="00935D84" w:rsidRPr="00775717" w:rsidRDefault="00935D84" w:rsidP="00F81608">
            <w:pPr>
              <w:jc w:val="right"/>
              <w:rPr>
                <w:sz w:val="20"/>
                <w:szCs w:val="20"/>
              </w:rPr>
            </w:pPr>
          </w:p>
        </w:tc>
        <w:tc>
          <w:tcPr>
            <w:tcW w:w="850" w:type="dxa"/>
          </w:tcPr>
          <w:p w:rsidR="00935D84" w:rsidRPr="00775717" w:rsidRDefault="00935D84" w:rsidP="00F81608">
            <w:pPr>
              <w:jc w:val="right"/>
              <w:rPr>
                <w:sz w:val="20"/>
                <w:szCs w:val="20"/>
              </w:rPr>
            </w:pPr>
          </w:p>
        </w:tc>
        <w:tc>
          <w:tcPr>
            <w:tcW w:w="1134" w:type="dxa"/>
            <w:vAlign w:val="bottom"/>
          </w:tcPr>
          <w:p w:rsidR="00935D84" w:rsidRPr="00775717" w:rsidRDefault="00935D84" w:rsidP="00F81608">
            <w:pPr>
              <w:jc w:val="right"/>
              <w:rPr>
                <w:sz w:val="20"/>
                <w:szCs w:val="20"/>
              </w:rPr>
            </w:pPr>
          </w:p>
        </w:tc>
        <w:tc>
          <w:tcPr>
            <w:tcW w:w="1418" w:type="dxa"/>
            <w:shd w:val="clear" w:color="auto" w:fill="auto"/>
            <w:noWrap/>
            <w:vAlign w:val="bottom"/>
            <w:hideMark/>
          </w:tcPr>
          <w:p w:rsidR="00935D84" w:rsidRPr="00775717" w:rsidRDefault="00935D84" w:rsidP="00F81608">
            <w:pPr>
              <w:jc w:val="right"/>
              <w:rPr>
                <w:sz w:val="20"/>
                <w:szCs w:val="20"/>
              </w:rPr>
            </w:pPr>
          </w:p>
        </w:tc>
        <w:tc>
          <w:tcPr>
            <w:tcW w:w="850" w:type="dxa"/>
          </w:tcPr>
          <w:p w:rsidR="00935D84" w:rsidRPr="00775717" w:rsidRDefault="00935D84" w:rsidP="00F81608">
            <w:pPr>
              <w:jc w:val="right"/>
              <w:rPr>
                <w:sz w:val="20"/>
                <w:szCs w:val="20"/>
              </w:rPr>
            </w:pPr>
          </w:p>
        </w:tc>
        <w:tc>
          <w:tcPr>
            <w:tcW w:w="885" w:type="dxa"/>
          </w:tcPr>
          <w:p w:rsidR="00935D84" w:rsidRPr="00775717" w:rsidRDefault="00935D84" w:rsidP="00F81608">
            <w:pPr>
              <w:jc w:val="right"/>
              <w:rPr>
                <w:sz w:val="20"/>
                <w:szCs w:val="20"/>
              </w:rPr>
            </w:pPr>
          </w:p>
        </w:tc>
        <w:tc>
          <w:tcPr>
            <w:tcW w:w="1134" w:type="dxa"/>
          </w:tcPr>
          <w:p w:rsidR="00935D84" w:rsidRPr="00775717" w:rsidRDefault="00935D84" w:rsidP="00F81608">
            <w:pPr>
              <w:jc w:val="right"/>
              <w:rPr>
                <w:sz w:val="20"/>
                <w:szCs w:val="20"/>
              </w:rPr>
            </w:pPr>
          </w:p>
        </w:tc>
        <w:tc>
          <w:tcPr>
            <w:tcW w:w="1134" w:type="dxa"/>
          </w:tcPr>
          <w:p w:rsidR="00935D84" w:rsidRPr="00775717" w:rsidRDefault="00935D84" w:rsidP="00F81608">
            <w:pPr>
              <w:jc w:val="right"/>
              <w:rPr>
                <w:sz w:val="20"/>
                <w:szCs w:val="20"/>
              </w:rPr>
            </w:pPr>
          </w:p>
        </w:tc>
      </w:tr>
    </w:tbl>
    <w:p w:rsidR="00935D84" w:rsidRDefault="00935D84" w:rsidP="00935D84">
      <w:pPr>
        <w:spacing w:after="0"/>
        <w:ind w:left="680"/>
      </w:pPr>
    </w:p>
    <w:p w:rsidR="00935D84" w:rsidRDefault="00935D84" w:rsidP="00935D84">
      <w:pPr>
        <w:spacing w:after="0"/>
        <w:ind w:left="680"/>
      </w:pPr>
    </w:p>
    <w:p w:rsidR="00935D84" w:rsidRDefault="00935D84" w:rsidP="00935D84">
      <w:pPr>
        <w:spacing w:after="0"/>
        <w:ind w:left="680"/>
      </w:pPr>
    </w:p>
    <w:p w:rsidR="00935D84" w:rsidRDefault="00935D84" w:rsidP="00935D84">
      <w:pPr>
        <w:spacing w:after="0"/>
        <w:ind w:left="680"/>
      </w:pPr>
    </w:p>
    <w:p w:rsidR="00935D84" w:rsidRDefault="00935D84" w:rsidP="00935D84">
      <w:pPr>
        <w:spacing w:after="4" w:line="248" w:lineRule="auto"/>
        <w:ind w:left="279" w:right="667" w:hanging="10"/>
        <w:jc w:val="both"/>
      </w:pPr>
      <w:r>
        <w:rPr>
          <w:color w:val="00000A"/>
        </w:rPr>
        <w:t xml:space="preserve">Ο Χρόνος Ισχύος της Προσφοράς είναι (αριθμητικώς και ολογράφως) :  …………………………… ημέρες </w:t>
      </w:r>
    </w:p>
    <w:p w:rsidR="00935D84" w:rsidRDefault="00935D84" w:rsidP="00935D84">
      <w:pPr>
        <w:spacing w:after="0"/>
        <w:ind w:left="284"/>
      </w:pPr>
    </w:p>
    <w:p w:rsidR="00935D84" w:rsidRDefault="00935D84" w:rsidP="00935D84">
      <w:pPr>
        <w:pStyle w:val="20"/>
        <w:ind w:left="279" w:right="639"/>
      </w:pPr>
      <w:r>
        <w:t>Ο Νόμιμος Εκπρόσωπος :</w:t>
      </w:r>
      <w:r>
        <w:rPr>
          <w:b w:val="0"/>
        </w:rPr>
        <w:t xml:space="preserve"> ……………………………… </w:t>
      </w:r>
    </w:p>
    <w:p w:rsidR="00935D84" w:rsidRDefault="00935D84" w:rsidP="00935D84">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935D84" w:rsidTr="00F81608">
        <w:trPr>
          <w:trHeight w:val="1063"/>
        </w:trPr>
        <w:tc>
          <w:tcPr>
            <w:tcW w:w="3579" w:type="dxa"/>
          </w:tcPr>
          <w:p w:rsidR="00935D84" w:rsidRDefault="00935D84" w:rsidP="00F81608"/>
          <w:p w:rsidR="00935D84" w:rsidRDefault="00935D84" w:rsidP="00F81608">
            <w:pPr>
              <w:ind w:left="54"/>
              <w:jc w:val="center"/>
            </w:pPr>
          </w:p>
          <w:p w:rsidR="00935D84" w:rsidRDefault="00935D84" w:rsidP="00F81608">
            <w:pPr>
              <w:ind w:left="54"/>
              <w:jc w:val="center"/>
            </w:pPr>
          </w:p>
          <w:p w:rsidR="00935D84" w:rsidRDefault="00935D84" w:rsidP="00F81608">
            <w:pPr>
              <w:ind w:left="7"/>
              <w:jc w:val="center"/>
            </w:pPr>
            <w:r>
              <w:rPr>
                <w:color w:val="00000A"/>
              </w:rPr>
              <w:t xml:space="preserve">(Υπογραφή – Σφραγίδα) </w:t>
            </w:r>
          </w:p>
        </w:tc>
      </w:tr>
    </w:tbl>
    <w:p w:rsidR="00935D84" w:rsidRDefault="00935D84" w:rsidP="00935D84">
      <w:pPr>
        <w:spacing w:after="5" w:line="249" w:lineRule="auto"/>
        <w:ind w:left="279" w:right="639" w:hanging="10"/>
      </w:pPr>
      <w:r>
        <w:rPr>
          <w:b/>
          <w:color w:val="00000A"/>
        </w:rPr>
        <w:t xml:space="preserve">Ημερομηνία                       : </w:t>
      </w:r>
      <w:r>
        <w:rPr>
          <w:color w:val="00000A"/>
        </w:rPr>
        <w:t xml:space="preserve">………….…………………. </w:t>
      </w:r>
    </w:p>
    <w:p w:rsidR="00935D84" w:rsidRDefault="00935D84" w:rsidP="00935D84">
      <w:pPr>
        <w:spacing w:after="0"/>
        <w:ind w:left="284" w:right="639"/>
      </w:pPr>
    </w:p>
    <w:p w:rsidR="00935D84" w:rsidRDefault="00935D84" w:rsidP="00935D84">
      <w:pPr>
        <w:spacing w:after="0"/>
        <w:ind w:left="284" w:right="639"/>
      </w:pPr>
    </w:p>
    <w:p w:rsidR="00935D84" w:rsidRDefault="00935D84" w:rsidP="00935D84">
      <w:pPr>
        <w:spacing w:after="0"/>
        <w:ind w:left="284" w:right="639"/>
      </w:pPr>
    </w:p>
    <w:p w:rsidR="00935D84" w:rsidRDefault="00935D84" w:rsidP="00935D84">
      <w:pPr>
        <w:pStyle w:val="20"/>
        <w:ind w:left="279" w:right="639"/>
        <w:rPr>
          <w:sz w:val="24"/>
          <w:u w:val="single" w:color="00000A"/>
        </w:rPr>
      </w:pPr>
    </w:p>
    <w:p w:rsidR="00935D84" w:rsidRDefault="00935D84" w:rsidP="00935D84">
      <w:pPr>
        <w:pStyle w:val="20"/>
        <w:ind w:left="279" w:right="639"/>
        <w:rPr>
          <w:sz w:val="24"/>
          <w:u w:val="single" w:color="00000A"/>
        </w:rPr>
      </w:pPr>
    </w:p>
    <w:p w:rsidR="00935D84" w:rsidRDefault="00935D84" w:rsidP="00935D84">
      <w:pPr>
        <w:pStyle w:val="20"/>
        <w:ind w:left="279" w:right="639"/>
      </w:pPr>
      <w:r>
        <w:rPr>
          <w:sz w:val="24"/>
          <w:u w:val="single" w:color="00000A"/>
        </w:rPr>
        <w:t>ΟΔΗΓΙΕΣ</w:t>
      </w:r>
      <w:r>
        <w:t xml:space="preserve">  (Ειδικές απαιτήσεις οικονομικής προσφοράς) </w:t>
      </w:r>
    </w:p>
    <w:p w:rsidR="00935D84" w:rsidRDefault="00935D84" w:rsidP="00935D84">
      <w:pPr>
        <w:spacing w:after="48"/>
        <w:ind w:left="284"/>
      </w:pPr>
    </w:p>
    <w:p w:rsidR="00935D84" w:rsidRDefault="00935D84" w:rsidP="00935D84">
      <w:pPr>
        <w:numPr>
          <w:ilvl w:val="0"/>
          <w:numId w:val="3"/>
        </w:numPr>
        <w:spacing w:after="62" w:line="248" w:lineRule="auto"/>
        <w:ind w:right="667" w:hanging="283"/>
        <w:jc w:val="both"/>
      </w:pPr>
      <w:r>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935D84" w:rsidRDefault="00935D84" w:rsidP="00935D84">
      <w:pPr>
        <w:numPr>
          <w:ilvl w:val="0"/>
          <w:numId w:val="3"/>
        </w:numPr>
        <w:spacing w:after="62" w:line="248" w:lineRule="auto"/>
        <w:ind w:right="667" w:hanging="283"/>
        <w:jc w:val="both"/>
      </w:pPr>
      <w:r>
        <w:rPr>
          <w:color w:val="00000A"/>
        </w:rPr>
        <w:t xml:space="preserve">Οποιαδήποτε διευκρινιστική ανάλυση υπολογισμού του κόστους μπορεί να συμπεριληφθεί στο τέλος του ανωτέρω πίνακα. </w:t>
      </w:r>
    </w:p>
    <w:p w:rsidR="00935D84" w:rsidRDefault="00935D84" w:rsidP="00935D84">
      <w:pPr>
        <w:numPr>
          <w:ilvl w:val="0"/>
          <w:numId w:val="3"/>
        </w:numPr>
        <w:spacing w:after="62" w:line="248" w:lineRule="auto"/>
        <w:ind w:right="667" w:hanging="283"/>
        <w:jc w:val="both"/>
      </w:pPr>
      <w:r>
        <w:rPr>
          <w:color w:val="00000A"/>
        </w:rPr>
        <w:t xml:space="preserve">Προσφορά που δίνει τιμή σε συνάλλαγμα ή σε ρήτρα συναλλάγματος απορρίπτεται ως απαράδεκτη. </w:t>
      </w:r>
    </w:p>
    <w:p w:rsidR="00935D84" w:rsidRDefault="00935D84" w:rsidP="00935D84">
      <w:pPr>
        <w:numPr>
          <w:ilvl w:val="0"/>
          <w:numId w:val="3"/>
        </w:numPr>
        <w:spacing w:after="62" w:line="248" w:lineRule="auto"/>
        <w:ind w:right="667" w:hanging="283"/>
        <w:jc w:val="both"/>
      </w:pPr>
      <w:r>
        <w:rPr>
          <w:color w:val="00000A"/>
        </w:rPr>
        <w:lastRenderedPageBreak/>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935D84" w:rsidRDefault="00935D84" w:rsidP="00935D84">
      <w:pPr>
        <w:numPr>
          <w:ilvl w:val="0"/>
          <w:numId w:val="3"/>
        </w:numPr>
        <w:spacing w:after="62" w:line="248" w:lineRule="auto"/>
        <w:ind w:right="667" w:hanging="283"/>
        <w:jc w:val="both"/>
      </w:pPr>
      <w:r>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935D84" w:rsidRDefault="00935D84" w:rsidP="00935D84">
      <w:pPr>
        <w:numPr>
          <w:ilvl w:val="0"/>
          <w:numId w:val="3"/>
        </w:numPr>
        <w:spacing w:after="62" w:line="248" w:lineRule="auto"/>
        <w:ind w:right="667" w:hanging="283"/>
        <w:jc w:val="both"/>
      </w:pPr>
      <w:r>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935D84" w:rsidRDefault="00935D84" w:rsidP="00935D84">
      <w:pPr>
        <w:numPr>
          <w:ilvl w:val="0"/>
          <w:numId w:val="3"/>
        </w:numPr>
        <w:spacing w:after="62" w:line="248" w:lineRule="auto"/>
        <w:ind w:right="667" w:hanging="283"/>
        <w:jc w:val="both"/>
      </w:pPr>
      <w:r>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935D84" w:rsidRDefault="00935D84" w:rsidP="00935D84">
      <w:pPr>
        <w:numPr>
          <w:ilvl w:val="0"/>
          <w:numId w:val="3"/>
        </w:numPr>
        <w:spacing w:after="4" w:line="248" w:lineRule="auto"/>
        <w:ind w:right="667" w:hanging="283"/>
        <w:jc w:val="both"/>
      </w:pPr>
      <w:r>
        <w:rPr>
          <w:color w:val="00000A"/>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35D84" w:rsidRDefault="00935D84" w:rsidP="00935D84">
      <w:pPr>
        <w:rPr>
          <w:i/>
        </w:rPr>
      </w:pPr>
      <w:r>
        <w:rPr>
          <w:i/>
        </w:rPr>
        <w:br w:type="page"/>
      </w:r>
    </w:p>
    <w:p w:rsidR="00935D84" w:rsidRPr="00D55967" w:rsidRDefault="00935D84" w:rsidP="00935D84">
      <w:pPr>
        <w:spacing w:after="0"/>
        <w:ind w:left="10" w:right="389" w:hanging="10"/>
        <w:jc w:val="center"/>
        <w:rPr>
          <w:b/>
          <w:color w:val="00000A"/>
          <w:sz w:val="24"/>
        </w:rPr>
      </w:pPr>
      <w:r w:rsidRPr="00D55967">
        <w:rPr>
          <w:b/>
          <w:color w:val="00000A"/>
          <w:sz w:val="24"/>
        </w:rPr>
        <w:lastRenderedPageBreak/>
        <w:t>ΠΑΡΑΡΤΗΜΑ ΣΤ΄</w:t>
      </w:r>
    </w:p>
    <w:p w:rsidR="00935D84" w:rsidRPr="006E5D1A" w:rsidRDefault="00935D84" w:rsidP="00935D84">
      <w:pPr>
        <w:spacing w:line="360" w:lineRule="auto"/>
        <w:ind w:left="2880" w:firstLine="720"/>
        <w:outlineLvl w:val="0"/>
        <w:rPr>
          <w:b/>
          <w:bCs/>
        </w:rPr>
      </w:pPr>
      <w:r w:rsidRPr="006E5D1A">
        <w:rPr>
          <w:noProof/>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E5D1A">
        <w:rPr>
          <w:bCs/>
        </w:rPr>
        <w:t>ΕΛΛΗΝΙΚΗ ΔΗΜΟΚΡΑΤΙΑ</w:t>
      </w:r>
    </w:p>
    <w:p w:rsidR="00935D84" w:rsidRPr="006E5D1A" w:rsidRDefault="00935D84" w:rsidP="00935D84">
      <w:pPr>
        <w:spacing w:line="360" w:lineRule="auto"/>
        <w:ind w:left="3600"/>
        <w:rPr>
          <w:b/>
          <w:bCs/>
        </w:rPr>
      </w:pPr>
      <w:r w:rsidRPr="006E5D1A">
        <w:rPr>
          <w:bCs/>
        </w:rPr>
        <w:t>ΥΠΟΥΡΓΕΙΟ ΥΓΕΙΑΣ</w:t>
      </w:r>
    </w:p>
    <w:p w:rsidR="00935D84" w:rsidRPr="006E5D1A" w:rsidRDefault="00935D84" w:rsidP="00935D84">
      <w:pPr>
        <w:spacing w:line="360" w:lineRule="auto"/>
        <w:ind w:left="2160" w:firstLine="720"/>
        <w:rPr>
          <w:b/>
          <w:bCs/>
        </w:rPr>
      </w:pPr>
      <w:r w:rsidRPr="006E5D1A">
        <w:rPr>
          <w:bCs/>
        </w:rPr>
        <w:t>7</w:t>
      </w:r>
      <w:r w:rsidRPr="006E5D1A">
        <w:rPr>
          <w:bCs/>
          <w:vertAlign w:val="superscript"/>
        </w:rPr>
        <w:t>Η</w:t>
      </w:r>
      <w:r w:rsidRPr="006E5D1A">
        <w:rPr>
          <w:bCs/>
        </w:rPr>
        <w:t xml:space="preserve"> ΥΓΕΙΟΝΟΜΙΚΗ ΠΕΡΙΦΕΡΕΙΑ ΚΡΗΤΗΣ</w:t>
      </w:r>
    </w:p>
    <w:p w:rsidR="00935D84" w:rsidRPr="006E5D1A" w:rsidRDefault="00935D84" w:rsidP="00935D84">
      <w:pPr>
        <w:spacing w:line="360" w:lineRule="auto"/>
        <w:jc w:val="center"/>
        <w:rPr>
          <w:bCs/>
        </w:rPr>
      </w:pPr>
      <w:r w:rsidRPr="006E5D1A">
        <w:rPr>
          <w:bCs/>
        </w:rPr>
        <w:t>Γ.Ν. ΛΑΣΙΘΙΟΥ – Γ.Ν.-Κ.Υ. ΝΕΑΠΟΛΕΩΣ «ΔΙΑΛΥΝΑΚΕΙΟ»</w:t>
      </w:r>
    </w:p>
    <w:p w:rsidR="00935D84" w:rsidRPr="006E5D1A" w:rsidRDefault="00935D84" w:rsidP="00935D84">
      <w:pPr>
        <w:spacing w:line="360" w:lineRule="auto"/>
        <w:jc w:val="center"/>
        <w:rPr>
          <w:b/>
          <w:bCs/>
        </w:rPr>
      </w:pPr>
      <w:r w:rsidRPr="006E5D1A">
        <w:rPr>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935D84" w:rsidRPr="006E5D1A" w:rsidTr="00F81608">
        <w:trPr>
          <w:trHeight w:val="459"/>
        </w:trPr>
        <w:tc>
          <w:tcPr>
            <w:tcW w:w="3240" w:type="dxa"/>
            <w:vAlign w:val="center"/>
          </w:tcPr>
          <w:p w:rsidR="00935D84" w:rsidRPr="006E5D1A" w:rsidRDefault="00935D84" w:rsidP="00F81608">
            <w:pPr>
              <w:tabs>
                <w:tab w:val="center" w:pos="2838"/>
              </w:tabs>
              <w:spacing w:after="0" w:line="360" w:lineRule="auto"/>
              <w:rPr>
                <w:bCs/>
              </w:rPr>
            </w:pPr>
            <w:r w:rsidRPr="006E5D1A">
              <w:rPr>
                <w:bCs/>
              </w:rPr>
              <w:t xml:space="preserve">ΑΡΙΘΜΟΣ ΠΡΩΤΟΚ.       </w:t>
            </w:r>
          </w:p>
        </w:tc>
        <w:tc>
          <w:tcPr>
            <w:tcW w:w="5940" w:type="dxa"/>
          </w:tcPr>
          <w:p w:rsidR="00935D84" w:rsidRPr="006E5D1A" w:rsidRDefault="00935D84" w:rsidP="00F81608">
            <w:pPr>
              <w:tabs>
                <w:tab w:val="center" w:pos="2838"/>
              </w:tabs>
              <w:spacing w:after="0" w:line="360" w:lineRule="auto"/>
              <w:rPr>
                <w:b/>
                <w:bCs/>
              </w:rPr>
            </w:pPr>
          </w:p>
        </w:tc>
      </w:tr>
      <w:tr w:rsidR="00935D84" w:rsidRPr="006E5D1A" w:rsidTr="00F81608">
        <w:trPr>
          <w:trHeight w:val="429"/>
        </w:trPr>
        <w:tc>
          <w:tcPr>
            <w:tcW w:w="3240" w:type="dxa"/>
            <w:vAlign w:val="center"/>
          </w:tcPr>
          <w:p w:rsidR="00935D84" w:rsidRPr="006E5D1A" w:rsidRDefault="00935D84" w:rsidP="00F81608">
            <w:pPr>
              <w:spacing w:after="0" w:line="360" w:lineRule="auto"/>
              <w:rPr>
                <w:bCs/>
              </w:rPr>
            </w:pPr>
            <w:r w:rsidRPr="006E5D1A">
              <w:rPr>
                <w:bCs/>
              </w:rPr>
              <w:t>ΣΥΝΟΛΙΚΗ ΤΙΜΗ</w:t>
            </w:r>
          </w:p>
          <w:p w:rsidR="00935D84" w:rsidRPr="006E5D1A" w:rsidRDefault="00935D84" w:rsidP="00F81608">
            <w:pPr>
              <w:tabs>
                <w:tab w:val="center" w:pos="2838"/>
              </w:tabs>
              <w:spacing w:after="0" w:line="360" w:lineRule="auto"/>
              <w:rPr>
                <w:bCs/>
              </w:rPr>
            </w:pPr>
            <w:r w:rsidRPr="006E5D1A">
              <w:rPr>
                <w:bCs/>
              </w:rPr>
              <w:t xml:space="preserve">(ΠΛΕΟΝ Φ.Π.Α.)                 </w:t>
            </w:r>
          </w:p>
        </w:tc>
        <w:tc>
          <w:tcPr>
            <w:tcW w:w="5940" w:type="dxa"/>
          </w:tcPr>
          <w:p w:rsidR="00935D84" w:rsidRPr="006E5D1A" w:rsidRDefault="00935D84" w:rsidP="00F81608">
            <w:pPr>
              <w:spacing w:after="0"/>
            </w:pPr>
            <w:r w:rsidRPr="006E5D1A">
              <w:t>………………. ευρώ πλέον ΦΠΑ για την Οργανική Μονάδα …..….</w:t>
            </w:r>
          </w:p>
        </w:tc>
      </w:tr>
      <w:tr w:rsidR="00935D84" w:rsidRPr="006E5D1A" w:rsidTr="00F81608">
        <w:trPr>
          <w:trHeight w:val="546"/>
        </w:trPr>
        <w:tc>
          <w:tcPr>
            <w:tcW w:w="3240" w:type="dxa"/>
            <w:vAlign w:val="center"/>
          </w:tcPr>
          <w:p w:rsidR="00935D84" w:rsidRPr="006E5D1A" w:rsidRDefault="00935D84" w:rsidP="00F81608">
            <w:pPr>
              <w:tabs>
                <w:tab w:val="center" w:pos="2838"/>
              </w:tabs>
              <w:spacing w:after="0" w:line="360" w:lineRule="auto"/>
              <w:rPr>
                <w:bCs/>
              </w:rPr>
            </w:pPr>
            <w:r w:rsidRPr="006E5D1A">
              <w:rPr>
                <w:bCs/>
              </w:rPr>
              <w:t>ΑΝΑΘΕΤΟΥΣΑ ΑΡΧΗ</w:t>
            </w:r>
          </w:p>
        </w:tc>
        <w:tc>
          <w:tcPr>
            <w:tcW w:w="5940" w:type="dxa"/>
          </w:tcPr>
          <w:p w:rsidR="00935D84" w:rsidRPr="006E5D1A" w:rsidRDefault="00935D84" w:rsidP="00F81608">
            <w:pPr>
              <w:tabs>
                <w:tab w:val="center" w:pos="2838"/>
              </w:tabs>
              <w:spacing w:after="0" w:line="360" w:lineRule="auto"/>
              <w:ind w:left="57"/>
              <w:rPr>
                <w:b/>
                <w:bCs/>
              </w:rPr>
            </w:pPr>
          </w:p>
        </w:tc>
      </w:tr>
      <w:tr w:rsidR="00935D84" w:rsidRPr="006E5D1A" w:rsidTr="00F81608">
        <w:trPr>
          <w:trHeight w:val="546"/>
        </w:trPr>
        <w:tc>
          <w:tcPr>
            <w:tcW w:w="3240" w:type="dxa"/>
            <w:vAlign w:val="center"/>
          </w:tcPr>
          <w:p w:rsidR="00935D84" w:rsidRPr="006E5D1A" w:rsidRDefault="00935D84" w:rsidP="00F81608">
            <w:pPr>
              <w:tabs>
                <w:tab w:val="center" w:pos="2838"/>
              </w:tabs>
              <w:spacing w:after="0" w:line="360" w:lineRule="auto"/>
              <w:rPr>
                <w:bCs/>
              </w:rPr>
            </w:pPr>
            <w:r w:rsidRPr="006E5D1A">
              <w:rPr>
                <w:bCs/>
              </w:rPr>
              <w:t xml:space="preserve">ΑΝΑΔΟΧΟΣ              </w:t>
            </w:r>
          </w:p>
        </w:tc>
        <w:tc>
          <w:tcPr>
            <w:tcW w:w="5940" w:type="dxa"/>
          </w:tcPr>
          <w:p w:rsidR="00935D84" w:rsidRPr="006E5D1A" w:rsidRDefault="00935D84" w:rsidP="00F81608">
            <w:pPr>
              <w:tabs>
                <w:tab w:val="center" w:pos="2838"/>
              </w:tabs>
              <w:spacing w:after="0" w:line="360" w:lineRule="auto"/>
              <w:ind w:left="57"/>
              <w:rPr>
                <w:b/>
                <w:bCs/>
              </w:rPr>
            </w:pPr>
          </w:p>
        </w:tc>
      </w:tr>
      <w:tr w:rsidR="00935D84" w:rsidRPr="006E5D1A" w:rsidTr="00F81608">
        <w:trPr>
          <w:trHeight w:val="503"/>
        </w:trPr>
        <w:tc>
          <w:tcPr>
            <w:tcW w:w="3240" w:type="dxa"/>
            <w:vAlign w:val="center"/>
          </w:tcPr>
          <w:p w:rsidR="00935D84" w:rsidRPr="006E5D1A" w:rsidRDefault="00935D84" w:rsidP="00F81608">
            <w:pPr>
              <w:tabs>
                <w:tab w:val="center" w:pos="2838"/>
              </w:tabs>
              <w:spacing w:after="0" w:line="360" w:lineRule="auto"/>
              <w:rPr>
                <w:bCs/>
              </w:rPr>
            </w:pPr>
            <w:r w:rsidRPr="006E5D1A">
              <w:rPr>
                <w:bCs/>
              </w:rPr>
              <w:t>ΝΟΣΟΚΟΜΕΙΟ ΓΙΑ ΛΟΓΑΡΙΑΣΜΟ ΤΟΥ ΟΠΟΙΟΥ ΣΥΝΑΠΤΕΤΑΙ Η ΣΥΜΒΑΣΗ</w:t>
            </w:r>
          </w:p>
        </w:tc>
        <w:tc>
          <w:tcPr>
            <w:tcW w:w="5940" w:type="dxa"/>
          </w:tcPr>
          <w:p w:rsidR="00935D84" w:rsidRPr="006E5D1A" w:rsidRDefault="00935D84" w:rsidP="00F81608">
            <w:pPr>
              <w:tabs>
                <w:tab w:val="center" w:pos="2838"/>
              </w:tabs>
              <w:spacing w:after="0" w:line="360" w:lineRule="auto"/>
              <w:rPr>
                <w:bCs/>
              </w:rPr>
            </w:pPr>
          </w:p>
        </w:tc>
      </w:tr>
      <w:tr w:rsidR="00935D84" w:rsidRPr="006E5D1A" w:rsidTr="00F81608">
        <w:trPr>
          <w:trHeight w:val="503"/>
        </w:trPr>
        <w:tc>
          <w:tcPr>
            <w:tcW w:w="3240" w:type="dxa"/>
            <w:vAlign w:val="center"/>
          </w:tcPr>
          <w:p w:rsidR="00935D84" w:rsidRPr="006E5D1A" w:rsidRDefault="00935D84" w:rsidP="00F81608">
            <w:pPr>
              <w:tabs>
                <w:tab w:val="center" w:pos="2838"/>
              </w:tabs>
              <w:spacing w:after="0" w:line="360" w:lineRule="auto"/>
              <w:rPr>
                <w:bCs/>
              </w:rPr>
            </w:pPr>
            <w:r w:rsidRPr="006E5D1A">
              <w:rPr>
                <w:bCs/>
              </w:rPr>
              <w:t xml:space="preserve">ΣΥΝΤΟΜΗ ΠΕΡΙΓΡΑΦΗ ΤΟΥ ΑΝΤΙΚΕΙΜΕΝΟΥ ΤΗΣ ΣΥΜΒΑΣΗΣ </w:t>
            </w:r>
          </w:p>
        </w:tc>
        <w:tc>
          <w:tcPr>
            <w:tcW w:w="5940" w:type="dxa"/>
          </w:tcPr>
          <w:p w:rsidR="00935D84" w:rsidRPr="006E5D1A" w:rsidRDefault="00935D84" w:rsidP="00F81608">
            <w:pPr>
              <w:tabs>
                <w:tab w:val="center" w:pos="2838"/>
              </w:tabs>
              <w:spacing w:after="0" w:line="360" w:lineRule="auto"/>
              <w:rPr>
                <w:bCs/>
              </w:rPr>
            </w:pPr>
            <w:r w:rsidRPr="006E5D1A">
              <w:rPr>
                <w:bCs/>
              </w:rPr>
              <w:t xml:space="preserve">Υπηρεσιών </w:t>
            </w:r>
            <w:r w:rsidRPr="00621CEA">
              <w:rPr>
                <w:bCs/>
              </w:rPr>
              <w:t>Αποκομιδής, μεταφοράς και διάθεσης Νοσοκομειακών  Αποβλήτων</w:t>
            </w:r>
            <w:r>
              <w:rPr>
                <w:i/>
                <w:color w:val="00000A"/>
              </w:rPr>
              <w:t xml:space="preserve"> </w:t>
            </w:r>
            <w:r>
              <w:rPr>
                <w:bCs/>
              </w:rPr>
              <w:t>CPV 90524400-0</w:t>
            </w:r>
            <w:r w:rsidRPr="006E5D1A">
              <w:rPr>
                <w:bCs/>
              </w:rPr>
              <w:t xml:space="preserve">  της Οργανικής Μονάδας </w:t>
            </w:r>
            <w:r>
              <w:rPr>
                <w:bCs/>
              </w:rPr>
              <w:t>Έδρας-Άγιος Νικόλαος</w:t>
            </w:r>
            <w:r w:rsidRPr="006E5D1A">
              <w:rPr>
                <w:bCs/>
              </w:rPr>
              <w:t xml:space="preserve"> του Γ.Ν. Λασιθίου - Γ.Ν.-Κ.Υ. Νεαπόλεως «Διαλυνάκειο»</w:t>
            </w:r>
          </w:p>
        </w:tc>
      </w:tr>
    </w:tbl>
    <w:p w:rsidR="00935D84" w:rsidRPr="006E5D1A" w:rsidRDefault="00935D84" w:rsidP="00935D84">
      <w:pPr>
        <w:pStyle w:val="62"/>
        <w:shd w:val="clear" w:color="auto" w:fill="auto"/>
        <w:tabs>
          <w:tab w:val="left" w:pos="882"/>
        </w:tabs>
        <w:spacing w:after="0" w:line="274" w:lineRule="exact"/>
        <w:ind w:right="40" w:firstLine="0"/>
        <w:jc w:val="both"/>
        <w:rPr>
          <w:rFonts w:asciiTheme="minorHAnsi" w:hAnsiTheme="minorHAnsi"/>
          <w:sz w:val="22"/>
          <w:szCs w:val="22"/>
        </w:rPr>
      </w:pPr>
    </w:p>
    <w:p w:rsidR="00935D84" w:rsidRPr="006E5D1A" w:rsidRDefault="00935D84" w:rsidP="00935D84">
      <w:pPr>
        <w:pStyle w:val="62"/>
        <w:shd w:val="clear" w:color="auto" w:fill="auto"/>
        <w:tabs>
          <w:tab w:val="left" w:pos="882"/>
        </w:tabs>
        <w:spacing w:after="0" w:line="274" w:lineRule="exact"/>
        <w:ind w:right="40" w:firstLine="0"/>
        <w:jc w:val="both"/>
        <w:rPr>
          <w:rFonts w:asciiTheme="minorHAnsi" w:hAnsiTheme="minorHAnsi"/>
          <w:sz w:val="22"/>
          <w:szCs w:val="22"/>
        </w:rPr>
      </w:pPr>
    </w:p>
    <w:p w:rsidR="00935D84" w:rsidRPr="006E5D1A" w:rsidRDefault="00935D84" w:rsidP="00935D84">
      <w:pPr>
        <w:pStyle w:val="62"/>
        <w:shd w:val="clear" w:color="auto" w:fill="auto"/>
        <w:tabs>
          <w:tab w:val="left" w:pos="882"/>
        </w:tabs>
        <w:spacing w:after="0" w:line="274" w:lineRule="exact"/>
        <w:ind w:right="40" w:firstLine="0"/>
        <w:jc w:val="both"/>
        <w:rPr>
          <w:rFonts w:asciiTheme="minorHAnsi" w:hAnsiTheme="minorHAnsi"/>
          <w:b/>
          <w:sz w:val="22"/>
          <w:szCs w:val="22"/>
        </w:rPr>
      </w:pPr>
      <w:r w:rsidRPr="006E5D1A">
        <w:rPr>
          <w:rFonts w:asciiTheme="minorHAnsi" w:hAnsiTheme="min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E5D1A">
        <w:rPr>
          <w:rFonts w:asciiTheme="minorHAnsi" w:hAnsiTheme="minorHAnsi"/>
          <w:bCs/>
          <w:sz w:val="22"/>
          <w:szCs w:val="22"/>
        </w:rPr>
        <w:t>Γ.Ν. ΛΑΣΙΘΙΟΥ – Γ.Ν.-Κ.Υ. ΝΕΑΠΟΛΕΩΣ «ΔΙΑΛΥΝΑΚΕΙΟ» ΟΡΓΑΝΙΚΗ ΜΟΝΑΔΑ ΤΗΣ ΕΔΡΑΣ -  ΑΓ. ΝΙΚΟΛΑΟΣ»,</w:t>
      </w:r>
      <w:r w:rsidRPr="006E5D1A">
        <w:rPr>
          <w:rFonts w:asciiTheme="minorHAnsi" w:hAnsiTheme="minorHAnsi"/>
          <w:sz w:val="22"/>
          <w:szCs w:val="22"/>
        </w:rPr>
        <w:t xml:space="preserve"> Κνωσσού 2-4, Άγιος Νικόλαος, Τ.Κ.72100, τηλ. 28413-43000, </w:t>
      </w:r>
      <w:r w:rsidRPr="006E5D1A">
        <w:rPr>
          <w:rFonts w:asciiTheme="minorHAnsi" w:hAnsiTheme="minorHAnsi"/>
          <w:sz w:val="22"/>
          <w:szCs w:val="22"/>
          <w:lang w:val="en-US"/>
        </w:rPr>
        <w:t>fax</w:t>
      </w:r>
      <w:r w:rsidRPr="006E5D1A">
        <w:rPr>
          <w:rFonts w:asciiTheme="minorHAnsi" w:hAnsiTheme="minorHAnsi"/>
          <w:sz w:val="22"/>
          <w:szCs w:val="22"/>
        </w:rPr>
        <w:t xml:space="preserve"> 28410-83328, Ε-</w:t>
      </w:r>
      <w:r w:rsidRPr="006E5D1A">
        <w:rPr>
          <w:rFonts w:asciiTheme="minorHAnsi" w:hAnsiTheme="minorHAnsi"/>
          <w:sz w:val="22"/>
          <w:szCs w:val="22"/>
          <w:lang w:val="en-US"/>
        </w:rPr>
        <w:t>mail</w:t>
      </w:r>
      <w:r w:rsidRPr="006E5D1A">
        <w:rPr>
          <w:rFonts w:asciiTheme="minorHAnsi" w:hAnsiTheme="minorHAnsi"/>
          <w:sz w:val="22"/>
          <w:szCs w:val="22"/>
        </w:rPr>
        <w:t>:</w:t>
      </w:r>
      <w:r>
        <w:rPr>
          <w:rFonts w:asciiTheme="minorHAnsi" w:hAnsiTheme="minorHAnsi"/>
          <w:sz w:val="22"/>
          <w:szCs w:val="22"/>
        </w:rPr>
        <w:t xml:space="preserve"> </w:t>
      </w:r>
      <w:r>
        <w:rPr>
          <w:rFonts w:asciiTheme="minorHAnsi" w:hAnsiTheme="minorHAnsi"/>
          <w:sz w:val="22"/>
          <w:szCs w:val="22"/>
          <w:lang w:val="en-US"/>
        </w:rPr>
        <w:t>pgorgogiannis</w:t>
      </w:r>
      <w:r w:rsidRPr="006E5D1A">
        <w:rPr>
          <w:rFonts w:asciiTheme="minorHAnsi" w:hAnsiTheme="minorHAnsi"/>
          <w:sz w:val="22"/>
          <w:szCs w:val="22"/>
        </w:rPr>
        <w:t>@</w:t>
      </w:r>
      <w:r w:rsidRPr="006E5D1A">
        <w:rPr>
          <w:rFonts w:asciiTheme="minorHAnsi" w:hAnsiTheme="minorHAnsi"/>
          <w:sz w:val="22"/>
          <w:szCs w:val="22"/>
          <w:lang w:val="en-US"/>
        </w:rPr>
        <w:t>agnhosp</w:t>
      </w:r>
      <w:r w:rsidRPr="006E5D1A">
        <w:rPr>
          <w:rFonts w:asciiTheme="minorHAnsi" w:hAnsiTheme="minorHAnsi"/>
          <w:sz w:val="22"/>
          <w:szCs w:val="22"/>
        </w:rPr>
        <w:t>.</w:t>
      </w:r>
      <w:r w:rsidRPr="006E5D1A">
        <w:rPr>
          <w:rFonts w:asciiTheme="minorHAnsi" w:hAnsiTheme="minorHAnsi"/>
          <w:sz w:val="22"/>
          <w:szCs w:val="22"/>
          <w:lang w:val="en-US"/>
        </w:rPr>
        <w:t>gr</w:t>
      </w:r>
      <w:r w:rsidRPr="006E5D1A">
        <w:rPr>
          <w:rFonts w:asciiTheme="minorHAnsi" w:hAnsiTheme="min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Pr="00621CEA">
        <w:rPr>
          <w:rFonts w:asciiTheme="minorHAnsi" w:hAnsiTheme="minorHAnsi"/>
          <w:sz w:val="22"/>
          <w:szCs w:val="22"/>
        </w:rPr>
        <w:t>Αποκομιδής, μεταφοράς και διάθεσης Νοσοκομειακών  Αποβλήτων</w:t>
      </w:r>
      <w:r w:rsidRPr="006E5D1A">
        <w:rPr>
          <w:rFonts w:asciiTheme="minorHAnsi" w:hAnsiTheme="minorHAnsi"/>
          <w:sz w:val="22"/>
          <w:szCs w:val="22"/>
        </w:rPr>
        <w:t xml:space="preserve"> που  κατακυρώθηκε με την απόφαση </w:t>
      </w:r>
      <w:r w:rsidRPr="00621CEA">
        <w:rPr>
          <w:rFonts w:asciiTheme="minorHAnsi" w:hAnsiTheme="minorHAnsi"/>
          <w:sz w:val="22"/>
          <w:szCs w:val="22"/>
        </w:rPr>
        <w:t>…</w:t>
      </w:r>
      <w:r w:rsidRPr="006E5D1A">
        <w:rPr>
          <w:rFonts w:asciiTheme="minorHAnsi" w:hAnsiTheme="minorHAnsi"/>
          <w:bCs/>
          <w:sz w:val="22"/>
          <w:szCs w:val="22"/>
        </w:rPr>
        <w:t>……………………………….</w:t>
      </w:r>
      <w:r w:rsidRPr="006E5D1A">
        <w:rPr>
          <w:rFonts w:asciiTheme="minorHAnsi" w:hAnsiTheme="minorHAnsi"/>
          <w:sz w:val="22"/>
          <w:szCs w:val="22"/>
        </w:rPr>
        <w:t xml:space="preserve"> του Δ.Σ. των διασυνδεόμενων Γ.Ν. Λασιθίου &amp; Γ.Ν.-Κ.Υ. Νεαπόλεως «Διαλυνάκειο»</w:t>
      </w:r>
      <w:r w:rsidRPr="006E5D1A">
        <w:rPr>
          <w:rFonts w:asciiTheme="minorHAnsi" w:hAnsiTheme="minorHAnsi"/>
          <w:bCs/>
          <w:sz w:val="22"/>
          <w:szCs w:val="22"/>
        </w:rPr>
        <w:t>.</w:t>
      </w:r>
      <w:r w:rsidRPr="006E5D1A">
        <w:rPr>
          <w:rFonts w:asciiTheme="minorHAnsi" w:hAnsiTheme="minorHAnsi"/>
          <w:sz w:val="22"/>
          <w:szCs w:val="22"/>
        </w:rPr>
        <w:t xml:space="preserve"> </w:t>
      </w:r>
    </w:p>
    <w:p w:rsidR="00935D84" w:rsidRPr="006E5D1A" w:rsidRDefault="00935D84" w:rsidP="00935D84">
      <w:pPr>
        <w:pStyle w:val="a5"/>
        <w:tabs>
          <w:tab w:val="left" w:pos="350"/>
        </w:tabs>
        <w:spacing w:before="45"/>
        <w:ind w:left="0"/>
        <w:jc w:val="both"/>
        <w:rPr>
          <w:rFonts w:asciiTheme="minorHAnsi" w:hAnsiTheme="minorHAnsi"/>
          <w:b/>
        </w:rPr>
      </w:pPr>
    </w:p>
    <w:p w:rsidR="00935D84" w:rsidRPr="006E5D1A" w:rsidRDefault="00935D84" w:rsidP="00935D84">
      <w:pPr>
        <w:tabs>
          <w:tab w:val="left" w:pos="350"/>
        </w:tabs>
        <w:spacing w:before="45"/>
        <w:jc w:val="both"/>
        <w:rPr>
          <w:b/>
        </w:rPr>
      </w:pPr>
      <w:r w:rsidRPr="006E5D1A">
        <w:lastRenderedPageBreak/>
        <w:t xml:space="preserve">Η κατακύρωση έγινε σύμφωνα με τα αποτελέσματα του με αρ. ……../………..2018 </w:t>
      </w:r>
      <w:r>
        <w:t>Συνοπτικού</w:t>
      </w:r>
      <w:r w:rsidRPr="006E5D1A">
        <w:t xml:space="preserve"> διαγωνισμού που διενεργήθηκε από την</w:t>
      </w:r>
      <w:r w:rsidRPr="006E5D1A">
        <w:rPr>
          <w:bCs/>
        </w:rPr>
        <w:t xml:space="preserve"> Οργανική Μονάδα Έδρας (Άγιος Νικόλαος) του Γ.Ν. Λασιθίου-.Γ.Ν-Κ.Υ. Νεαπόλεως «Διαλυνάκειο».</w:t>
      </w:r>
    </w:p>
    <w:p w:rsidR="00935D84" w:rsidRPr="006E5D1A" w:rsidRDefault="00935D84" w:rsidP="00935D84">
      <w:pPr>
        <w:jc w:val="both"/>
      </w:pPr>
      <w:r w:rsidRPr="006E5D1A">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E5D1A">
        <w:rPr>
          <w:bCs/>
        </w:rPr>
        <w:t xml:space="preserve">Ανάδοχος» </w:t>
      </w:r>
      <w:r w:rsidRPr="006E5D1A">
        <w:t>ο</w:t>
      </w:r>
      <w:r w:rsidRPr="006E5D1A">
        <w:rPr>
          <w:bCs/>
        </w:rPr>
        <w:t xml:space="preserve">  </w:t>
      </w:r>
      <w:r w:rsidRPr="006E5D1A">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935D84" w:rsidRPr="006E5D1A" w:rsidRDefault="00935D84" w:rsidP="00935D84">
      <w:r w:rsidRPr="006E5D1A">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935D84" w:rsidRPr="00A155DF" w:rsidRDefault="00935D84" w:rsidP="00935D84">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935D84" w:rsidRPr="00A155DF" w:rsidRDefault="00935D84" w:rsidP="00935D84">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935D84" w:rsidRPr="00A155DF" w:rsidRDefault="00935D84" w:rsidP="00935D84">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935D84" w:rsidRPr="00A155DF" w:rsidRDefault="00935D84" w:rsidP="00935D84">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935D84" w:rsidRPr="00A155DF" w:rsidRDefault="00935D84" w:rsidP="00935D84">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935D84" w:rsidRPr="00A155DF" w:rsidRDefault="00935D84" w:rsidP="00935D84">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935D84" w:rsidRPr="00A155DF" w:rsidRDefault="00935D84" w:rsidP="00935D84">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935D84" w:rsidRPr="00A155DF" w:rsidRDefault="00935D84" w:rsidP="00935D84">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935D84" w:rsidRPr="00A155DF" w:rsidRDefault="00935D84" w:rsidP="00935D84">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935D84" w:rsidRPr="00A155DF" w:rsidRDefault="00935D84" w:rsidP="00935D84">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935D84" w:rsidRPr="00A155DF" w:rsidRDefault="00935D84" w:rsidP="00935D84">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935D84" w:rsidRPr="00A155DF" w:rsidRDefault="00935D84" w:rsidP="00935D84">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935D84" w:rsidRPr="00A155DF" w:rsidRDefault="00935D84" w:rsidP="00935D84">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935D84" w:rsidRPr="00A155DF" w:rsidRDefault="00935D84" w:rsidP="00935D84">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935D84" w:rsidRPr="00A155DF" w:rsidRDefault="00935D84" w:rsidP="00935D84">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lastRenderedPageBreak/>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935D84" w:rsidRPr="00A155DF" w:rsidRDefault="00935D84" w:rsidP="00935D84">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35D84" w:rsidRPr="00324343" w:rsidRDefault="00935D84" w:rsidP="00935D84">
      <w:pPr>
        <w:pStyle w:val="49"/>
        <w:numPr>
          <w:ilvl w:val="0"/>
          <w:numId w:val="5"/>
        </w:numPr>
        <w:shd w:val="clear" w:color="auto" w:fill="auto"/>
        <w:tabs>
          <w:tab w:val="left" w:pos="891"/>
        </w:tabs>
        <w:spacing w:line="269" w:lineRule="exact"/>
        <w:ind w:left="320" w:right="40" w:firstLine="0"/>
        <w:jc w:val="both"/>
        <w:rPr>
          <w:iCs/>
          <w:sz w:val="22"/>
          <w:szCs w:val="22"/>
        </w:rPr>
      </w:pPr>
      <w:r w:rsidRPr="00324343">
        <w:rPr>
          <w:iCs/>
          <w:sz w:val="22"/>
          <w:szCs w:val="22"/>
        </w:rPr>
        <w:t>Την υπ’ αριθμ. 64/14-5-2015 (θέμα 2ο) απόφαση της ολομέλειας της Ε.Π.Υ. για την έγκριση των τεχνικών προδιαγραφών του διαγωνισμού.</w:t>
      </w:r>
    </w:p>
    <w:p w:rsidR="00935D84" w:rsidRPr="00324343" w:rsidRDefault="00935D84" w:rsidP="00935D84">
      <w:pPr>
        <w:pStyle w:val="49"/>
        <w:numPr>
          <w:ilvl w:val="0"/>
          <w:numId w:val="5"/>
        </w:numPr>
        <w:shd w:val="clear" w:color="auto" w:fill="auto"/>
        <w:tabs>
          <w:tab w:val="left" w:pos="886"/>
        </w:tabs>
        <w:spacing w:line="269" w:lineRule="exact"/>
        <w:ind w:left="320" w:right="40" w:firstLine="0"/>
        <w:jc w:val="both"/>
        <w:rPr>
          <w:sz w:val="22"/>
          <w:szCs w:val="22"/>
        </w:rPr>
      </w:pPr>
      <w:r w:rsidRPr="00324343">
        <w:rPr>
          <w:sz w:val="22"/>
          <w:szCs w:val="22"/>
        </w:rPr>
        <w:t>Την με αριθμ. 601/10-08-2018 απόφαση της Αναθέτουσας Αρχής περί έγκρισης διενέργειας συνοπτικού διαγωνισμού.</w:t>
      </w:r>
    </w:p>
    <w:p w:rsidR="00935D84" w:rsidRPr="00324343" w:rsidRDefault="00935D84" w:rsidP="00935D84">
      <w:pPr>
        <w:pStyle w:val="49"/>
        <w:numPr>
          <w:ilvl w:val="0"/>
          <w:numId w:val="5"/>
        </w:numPr>
        <w:shd w:val="clear" w:color="auto" w:fill="auto"/>
        <w:tabs>
          <w:tab w:val="left" w:pos="886"/>
        </w:tabs>
        <w:spacing w:line="269" w:lineRule="exact"/>
        <w:ind w:left="320" w:right="40" w:firstLine="0"/>
        <w:jc w:val="both"/>
        <w:rPr>
          <w:sz w:val="22"/>
          <w:szCs w:val="22"/>
        </w:rPr>
      </w:pPr>
      <w:r w:rsidRPr="00324343">
        <w:rPr>
          <w:sz w:val="22"/>
          <w:szCs w:val="22"/>
        </w:rPr>
        <w:t>Την υπ’ αρ. …………….. απόφαση της Αναθέτουσας Αρχής για κατακύρωση του αποτελέσματος του διαγωνισμού.</w:t>
      </w:r>
    </w:p>
    <w:p w:rsidR="00935D84" w:rsidRPr="00324343" w:rsidRDefault="00935D84" w:rsidP="00935D84">
      <w:pPr>
        <w:pStyle w:val="49"/>
        <w:numPr>
          <w:ilvl w:val="0"/>
          <w:numId w:val="5"/>
        </w:numPr>
        <w:shd w:val="clear" w:color="auto" w:fill="auto"/>
        <w:tabs>
          <w:tab w:val="left" w:pos="882"/>
        </w:tabs>
        <w:spacing w:line="269" w:lineRule="exact"/>
        <w:ind w:left="320" w:right="40" w:firstLine="0"/>
        <w:jc w:val="both"/>
        <w:rPr>
          <w:sz w:val="22"/>
          <w:szCs w:val="22"/>
        </w:rPr>
      </w:pPr>
      <w:r w:rsidRPr="00324343">
        <w:rPr>
          <w:sz w:val="22"/>
          <w:szCs w:val="22"/>
        </w:rPr>
        <w:t>Την με αριθμ. ……………………. απόφαση Ανάληψης Υποχρέωσης του ενδιαφερόμενου Νοσοκομείου (ΑΔΑ: …………………………</w:t>
      </w:r>
    </w:p>
    <w:p w:rsidR="00935D84" w:rsidRPr="00A155DF" w:rsidRDefault="00935D84" w:rsidP="00935D84">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935D84" w:rsidRPr="006E5D1A" w:rsidRDefault="00935D84" w:rsidP="00935D84">
      <w:pPr>
        <w:pStyle w:val="62"/>
        <w:shd w:val="clear" w:color="auto" w:fill="auto"/>
        <w:tabs>
          <w:tab w:val="left" w:pos="882"/>
        </w:tabs>
        <w:spacing w:after="0" w:line="274" w:lineRule="exact"/>
        <w:ind w:left="320" w:right="40" w:firstLine="0"/>
        <w:jc w:val="both"/>
        <w:rPr>
          <w:rFonts w:asciiTheme="minorHAnsi" w:hAnsiTheme="minorHAnsi"/>
          <w:b/>
          <w:sz w:val="22"/>
          <w:szCs w:val="22"/>
        </w:rPr>
      </w:pPr>
    </w:p>
    <w:p w:rsidR="00935D84" w:rsidRPr="006E5D1A" w:rsidRDefault="00935D84" w:rsidP="00935D84">
      <w:pPr>
        <w:pStyle w:val="49"/>
        <w:shd w:val="clear" w:color="auto" w:fill="auto"/>
        <w:spacing w:line="264" w:lineRule="exact"/>
        <w:ind w:left="320" w:right="40" w:firstLine="0"/>
        <w:jc w:val="both"/>
        <w:rPr>
          <w:rFonts w:asciiTheme="minorHAnsi" w:hAnsiTheme="minorHAnsi"/>
          <w:sz w:val="22"/>
          <w:szCs w:val="22"/>
          <w:u w:val="single"/>
        </w:rPr>
      </w:pPr>
      <w:r w:rsidRPr="006E5D1A">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935D84" w:rsidRPr="006E5D1A" w:rsidRDefault="00935D84" w:rsidP="00935D84">
      <w:pPr>
        <w:pStyle w:val="49"/>
        <w:numPr>
          <w:ilvl w:val="1"/>
          <w:numId w:val="19"/>
        </w:numPr>
        <w:shd w:val="clear" w:color="auto" w:fill="auto"/>
        <w:tabs>
          <w:tab w:val="left" w:pos="531"/>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Το συμφωνητικό.</w:t>
      </w:r>
    </w:p>
    <w:p w:rsidR="00935D84" w:rsidRPr="006E5D1A" w:rsidRDefault="00935D84" w:rsidP="00935D84">
      <w:pPr>
        <w:pStyle w:val="49"/>
        <w:numPr>
          <w:ilvl w:val="1"/>
          <w:numId w:val="19"/>
        </w:numPr>
        <w:shd w:val="clear" w:color="auto" w:fill="auto"/>
        <w:tabs>
          <w:tab w:val="left" w:pos="546"/>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Διακήρυξη με τα παραρτήματά της</w:t>
      </w:r>
    </w:p>
    <w:p w:rsidR="00935D84" w:rsidRPr="006E5D1A" w:rsidRDefault="00935D84" w:rsidP="00935D84">
      <w:pPr>
        <w:pStyle w:val="49"/>
        <w:numPr>
          <w:ilvl w:val="1"/>
          <w:numId w:val="19"/>
        </w:numPr>
        <w:shd w:val="clear" w:color="auto" w:fill="auto"/>
        <w:tabs>
          <w:tab w:val="left" w:pos="550"/>
        </w:tabs>
        <w:spacing w:line="264" w:lineRule="exact"/>
        <w:ind w:left="1440" w:right="40" w:hanging="360"/>
        <w:jc w:val="both"/>
        <w:rPr>
          <w:rFonts w:asciiTheme="minorHAnsi" w:hAnsiTheme="minorHAnsi"/>
          <w:sz w:val="22"/>
          <w:szCs w:val="22"/>
          <w:u w:val="single"/>
        </w:rPr>
      </w:pPr>
      <w:r w:rsidRPr="006E5D1A">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935D84" w:rsidRPr="006E5D1A" w:rsidRDefault="00935D84" w:rsidP="00935D84">
      <w:pPr>
        <w:pStyle w:val="49"/>
        <w:numPr>
          <w:ilvl w:val="1"/>
          <w:numId w:val="19"/>
        </w:numPr>
        <w:shd w:val="clear" w:color="auto" w:fill="auto"/>
        <w:tabs>
          <w:tab w:val="left" w:pos="603"/>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τεχνική και οικονομική προσφορά του αναδόχου</w:t>
      </w:r>
    </w:p>
    <w:p w:rsidR="00935D84" w:rsidRPr="006E5D1A" w:rsidRDefault="00935D84" w:rsidP="00935D84">
      <w:pPr>
        <w:tabs>
          <w:tab w:val="num" w:pos="1260"/>
        </w:tabs>
        <w:spacing w:line="360" w:lineRule="auto"/>
        <w:rPr>
          <w:bCs/>
        </w:rPr>
      </w:pPr>
    </w:p>
    <w:p w:rsidR="00935D84" w:rsidRPr="003E7BCF" w:rsidRDefault="00935D84" w:rsidP="00935D84">
      <w:pPr>
        <w:tabs>
          <w:tab w:val="left" w:pos="345"/>
        </w:tabs>
        <w:jc w:val="center"/>
        <w:outlineLvl w:val="0"/>
        <w:rPr>
          <w:bCs/>
        </w:rPr>
      </w:pPr>
      <w:r w:rsidRPr="003E7BCF">
        <w:rPr>
          <w:bCs/>
        </w:rPr>
        <w:t>ΑΡΘΡΟ 1</w:t>
      </w:r>
    </w:p>
    <w:p w:rsidR="00935D84" w:rsidRPr="003E7BCF" w:rsidRDefault="00935D84" w:rsidP="00935D84">
      <w:pPr>
        <w:jc w:val="center"/>
        <w:rPr>
          <w:rFonts w:eastAsia="TimesNewRoman"/>
        </w:rPr>
      </w:pPr>
      <w:r w:rsidRPr="003E7BCF">
        <w:rPr>
          <w:bCs/>
        </w:rPr>
        <w:t xml:space="preserve"> ΚΑΤΑΣΤΑΣΗ ΕΙΔΩΝ – ΧΑΡΑΚΤΗΡΙΣΤΙΚΑ – ΤΙΜΕΣ</w:t>
      </w:r>
    </w:p>
    <w:p w:rsidR="00935D84" w:rsidRPr="003E7BCF" w:rsidRDefault="00935D84" w:rsidP="00935D84">
      <w:pPr>
        <w:jc w:val="both"/>
        <w:rPr>
          <w:rFonts w:eastAsia="TimesNewRoman"/>
          <w:b/>
        </w:rPr>
      </w:pPr>
      <w:r w:rsidRPr="003E7BCF">
        <w:rPr>
          <w:rFonts w:eastAsia="TimesNewRoman"/>
        </w:rPr>
        <w:t>Στην παρούσα επισυνάπτεται πίνακας των κατακυρωθέντων υπηρεσιών, για τις οποίες η εταιρεία αναδείχθηκε ανάδοχος, με τα ιδιαίτερα χαρακτηριστικά, τους τύπους και τα λοιπά στοιχεία τους καθώς και την τιμή μονάδας, σύμφωνα με την διακήρυξη και την προσφορά του προμηθευτή, που αποτελούν αναπόσπαστο μέρος της παρούσας.</w:t>
      </w:r>
    </w:p>
    <w:p w:rsidR="00935D84" w:rsidRPr="003E7BCF" w:rsidRDefault="00935D84" w:rsidP="00935D84">
      <w:pPr>
        <w:jc w:val="both"/>
        <w:rPr>
          <w:rFonts w:eastAsia="TimesNewRoman"/>
          <w:b/>
        </w:rPr>
      </w:pPr>
      <w:r w:rsidRPr="003E7BCF">
        <w:rPr>
          <w:rFonts w:eastAsia="TimesNewRoman"/>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35D84" w:rsidRPr="003E7BCF" w:rsidRDefault="00935D84" w:rsidP="00935D84">
      <w:pPr>
        <w:tabs>
          <w:tab w:val="left" w:pos="345"/>
        </w:tabs>
        <w:jc w:val="both"/>
        <w:rPr>
          <w:b/>
        </w:rPr>
      </w:pPr>
      <w:r w:rsidRPr="003E7BCF">
        <w:t>Οι κρατήσεις που αναλογούν περιλαμβάνονται στις ανωτέρω τιμές.</w:t>
      </w:r>
    </w:p>
    <w:p w:rsidR="00935D84" w:rsidRPr="003E7BCF" w:rsidRDefault="00935D84" w:rsidP="00935D84">
      <w:pPr>
        <w:tabs>
          <w:tab w:val="left" w:pos="4650"/>
          <w:tab w:val="left" w:pos="5535"/>
          <w:tab w:val="right" w:pos="7685"/>
          <w:tab w:val="left" w:pos="7775"/>
          <w:tab w:val="right" w:pos="8263"/>
          <w:tab w:val="right" w:pos="8916"/>
        </w:tabs>
        <w:jc w:val="center"/>
        <w:rPr>
          <w:color w:val="FF0000"/>
        </w:rPr>
      </w:pPr>
    </w:p>
    <w:p w:rsidR="00935D84" w:rsidRPr="003E7BCF" w:rsidRDefault="00935D84" w:rsidP="00935D84">
      <w:pPr>
        <w:tabs>
          <w:tab w:val="left" w:pos="4650"/>
          <w:tab w:val="left" w:pos="5535"/>
          <w:tab w:val="right" w:pos="7685"/>
          <w:tab w:val="left" w:pos="7775"/>
          <w:tab w:val="right" w:pos="8263"/>
          <w:tab w:val="right" w:pos="8916"/>
        </w:tabs>
        <w:jc w:val="center"/>
        <w:outlineLvl w:val="0"/>
        <w:rPr>
          <w:bCs/>
        </w:rPr>
      </w:pPr>
      <w:r w:rsidRPr="003E7BCF">
        <w:rPr>
          <w:bCs/>
        </w:rPr>
        <w:lastRenderedPageBreak/>
        <w:t>ΑΡΘΡΟ 2</w:t>
      </w:r>
    </w:p>
    <w:p w:rsidR="00935D84" w:rsidRPr="003E7BCF" w:rsidRDefault="00935D84" w:rsidP="00935D84">
      <w:pPr>
        <w:tabs>
          <w:tab w:val="left" w:pos="142"/>
          <w:tab w:val="left" w:pos="2410"/>
        </w:tabs>
        <w:jc w:val="center"/>
        <w:rPr>
          <w:b/>
          <w:bCs/>
        </w:rPr>
      </w:pPr>
      <w:r w:rsidRPr="003E7BCF">
        <w:rPr>
          <w:bCs/>
        </w:rPr>
        <w:t xml:space="preserve">ΤΟΠΟΣ  ΚΑΙ  ΧΡΟΝΟΣ  ΠΑΡΑΔΟΣΗΣ </w:t>
      </w:r>
      <w:r>
        <w:rPr>
          <w:bCs/>
        </w:rPr>
        <w:t xml:space="preserve">- </w:t>
      </w:r>
      <w:r w:rsidRPr="003E7BCF">
        <w:rPr>
          <w:bCs/>
        </w:rPr>
        <w:t>ΠΑΡΑΛΑΒΗΣ</w:t>
      </w:r>
    </w:p>
    <w:p w:rsidR="00935D84" w:rsidRPr="002649BB" w:rsidRDefault="00935D84" w:rsidP="00935D84">
      <w:pPr>
        <w:spacing w:line="100" w:lineRule="atLeast"/>
        <w:jc w:val="both"/>
        <w:rPr>
          <w:rFonts w:cs="Arial"/>
        </w:rPr>
      </w:pPr>
      <w:r>
        <w:rPr>
          <w:rFonts w:cs="Arial"/>
        </w:rPr>
        <w:t xml:space="preserve">2.1 </w:t>
      </w:r>
      <w:r w:rsidRPr="002649BB">
        <w:rPr>
          <w:rFonts w:cs="Arial"/>
        </w:rPr>
        <w:t>Ο προμηθευτής θα παρέχει στο Νοσοκομείο τους ειδικούς πιστοποιημένο</w:t>
      </w:r>
      <w:r>
        <w:rPr>
          <w:rFonts w:cs="Arial"/>
        </w:rPr>
        <w:t>υ</w:t>
      </w:r>
      <w:r w:rsidRPr="002649BB">
        <w:rPr>
          <w:rFonts w:cs="Arial"/>
        </w:rPr>
        <w:t>ς περιέκτες δευτερογενούς συσκευασίας (π.χ</w:t>
      </w:r>
      <w:r>
        <w:rPr>
          <w:rFonts w:cs="Arial"/>
        </w:rPr>
        <w:t>.</w:t>
      </w:r>
      <w:r w:rsidRPr="002649BB">
        <w:rPr>
          <w:rFonts w:cs="Arial"/>
        </w:rPr>
        <w:t xml:space="preserve"> τύπου </w:t>
      </w:r>
      <w:r>
        <w:rPr>
          <w:rFonts w:cs="Arial"/>
          <w:lang w:val="en-US"/>
        </w:rPr>
        <w:t>HOSPITAL</w:t>
      </w:r>
      <w:r w:rsidRPr="002649BB">
        <w:rPr>
          <w:rFonts w:cs="Arial"/>
        </w:rPr>
        <w:t xml:space="preserve"> </w:t>
      </w:r>
      <w:r>
        <w:rPr>
          <w:rFonts w:cs="Arial"/>
          <w:lang w:val="en-US"/>
        </w:rPr>
        <w:t>BOX</w:t>
      </w:r>
      <w:r w:rsidRPr="002649BB">
        <w:rPr>
          <w:rFonts w:cs="Arial"/>
        </w:rPr>
        <w:t xml:space="preserve">  ή πιστοποιημένους κάδους), τα οποία απαιτούνται για τη διαχείριση των ΕΑΥΜ και μάλιστα θα αντικαθιστά σε κάθε φόρτωση την ποσότητα που θα χρησιμοποιείται. Επίσης ο προμηθευτής υποχρεούται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935D84" w:rsidRDefault="00935D84" w:rsidP="00935D84">
      <w:pPr>
        <w:spacing w:line="100" w:lineRule="atLeast"/>
        <w:jc w:val="both"/>
        <w:rPr>
          <w:rFonts w:cs="Arial"/>
        </w:rPr>
      </w:pPr>
      <w:r w:rsidRPr="002649BB">
        <w:rPr>
          <w:rFonts w:cs="Arial"/>
        </w:rPr>
        <w:t>Η παραλαβή των ΕΑΥΜ</w:t>
      </w:r>
      <w:r w:rsidRPr="002649BB">
        <w:rPr>
          <w:rFonts w:cs="Arial"/>
          <w:b/>
        </w:rPr>
        <w:t xml:space="preserve"> </w:t>
      </w:r>
      <w:r w:rsidRPr="002649BB">
        <w:rPr>
          <w:rFonts w:cs="Arial"/>
        </w:rPr>
        <w:t>θα γίνεται από τους ειδικούς χώρους – ψυγεία προσωρινής αποθήκευσης των Υγειονομικών Μονάδων, από επιτροπή που ορίζεται για τον σκοπό αυτό και θα αποδεικνύεται με την σύνταξη οριστικού πρωτοκόλλου παραλαβής που υπογράφεται από τον προμηθευτή ή τον νόμιμο αντιπρόσωπό του, των μελών της επιτροπής και θα θεωρείται από τον Προϊστάμενο Οικονομικών Υπηρεσ</w:t>
      </w:r>
      <w:r>
        <w:rPr>
          <w:rFonts w:cs="Arial"/>
        </w:rPr>
        <w:t>ιών και τη Δ/νση του Ιδρύματος.</w:t>
      </w:r>
    </w:p>
    <w:p w:rsidR="00935D84" w:rsidRDefault="00935D84" w:rsidP="00935D84">
      <w:pPr>
        <w:jc w:val="both"/>
      </w:pPr>
      <w:r>
        <w:t>Κατά τη διαδικασία παραλαβής διενεργείται ο ως άνω έλεγχος μπορεί δε να καλείται να παραστεί και ο ανάδοχος.</w:t>
      </w:r>
    </w:p>
    <w:p w:rsidR="00935D84" w:rsidRDefault="00935D84" w:rsidP="00935D84">
      <w:pPr>
        <w:jc w:val="both"/>
      </w:pPr>
      <w: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935D84" w:rsidRPr="00886281" w:rsidRDefault="00935D84" w:rsidP="00935D84">
      <w:pPr>
        <w:jc w:val="both"/>
      </w:pPr>
      <w:r w:rsidRPr="00886281">
        <w:t xml:space="preserve">Η άδεια μεταφοράς ΕΑΥΜ αφορά αποκλειστικά την Ανάδοχο Εταιρεία, η οποία είναι υπεύθυνη για την τήρηση όλων των απαραίτητων υγειονομικών μέτρων για την αποκομιδή και μεταφορά των αποβλήτων.  Τα θέματα αστικής ευθύνης του προσωπικού της εταιρείας βαρύνουν την ίδια την εταιρεία, η οποία υποχρεούται να γνωστοποιεί στα μέλη της ομάδας εργασίας ότι ουδεμία εργασιακή σχέση έχει με το Νοσοκομείο και κατά συνέπεια δικαιώματα από την εργασιακή σχέση δεν προβάλλονται κατά του Νοσοκομείου, ούτε στους χώρους του Νοσοκομείου, αλλά κατά της εταιρείας και στις εγκαταστάσεις της. Τυχόν αξιώσεις τρίτων που απορρέουν από την εκτέλεση του παραπάνω έργου, βαρύνουν αποκλειστικά την ανάδοχο εταιρεία.                                                       </w:t>
      </w:r>
    </w:p>
    <w:p w:rsidR="00935D84" w:rsidRPr="003E7BCF" w:rsidRDefault="00935D84" w:rsidP="00935D84">
      <w:pPr>
        <w:jc w:val="both"/>
        <w:rPr>
          <w:rFonts w:eastAsia="TimesNewRoman"/>
        </w:rPr>
      </w:pPr>
      <w:r w:rsidRPr="003E7BCF">
        <w:rPr>
          <w:rFonts w:eastAsia="TimesNewRoman"/>
        </w:rPr>
        <w:t>2.</w:t>
      </w:r>
      <w:r>
        <w:rPr>
          <w:rFonts w:eastAsia="TimesNewRoman"/>
        </w:rPr>
        <w:t>2</w:t>
      </w:r>
      <w:r w:rsidRPr="003E7BCF">
        <w:rPr>
          <w:rFonts w:eastAsia="TimesNewRoman"/>
        </w:rPr>
        <w:t xml:space="preserve"> Η σύμβαση θεωρείται ότι εκτελέστηκε όταν συντρέχουν οι εξής προϋποθέσεις:</w:t>
      </w:r>
    </w:p>
    <w:p w:rsidR="00935D84" w:rsidRPr="003E7BCF" w:rsidRDefault="00935D84" w:rsidP="00935D84">
      <w:pPr>
        <w:jc w:val="both"/>
        <w:rPr>
          <w:rFonts w:eastAsia="TimesNewRoman"/>
        </w:rPr>
      </w:pPr>
      <w:r w:rsidRPr="003E7BCF">
        <w:rPr>
          <w:rFonts w:eastAsia="TimesNewRoma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935D84" w:rsidRPr="003E7BCF" w:rsidRDefault="00935D84" w:rsidP="00935D84">
      <w:pPr>
        <w:jc w:val="both"/>
        <w:rPr>
          <w:rFonts w:eastAsia="TimesNewRoman"/>
        </w:rPr>
      </w:pPr>
      <w:r w:rsidRPr="003E7BCF">
        <w:rPr>
          <w:rFonts w:eastAsia="TimesNewRoman"/>
        </w:rPr>
        <w:t>β) Έγινε η αποπληρωμή του συμβατικού τιμήματος, αφού προηγουμένως επιβλήθηκαν κυρώσεις ή εκπτώσεις και</w:t>
      </w:r>
    </w:p>
    <w:p w:rsidR="00935D84" w:rsidRPr="003E7BCF" w:rsidRDefault="00935D84" w:rsidP="00935D84">
      <w:pPr>
        <w:jc w:val="both"/>
        <w:rPr>
          <w:rFonts w:eastAsia="TimesNewRoman"/>
        </w:rPr>
      </w:pPr>
      <w:r w:rsidRPr="003E7BCF">
        <w:rPr>
          <w:rFonts w:eastAsia="TimesNewRoma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935D84" w:rsidRPr="003E7BCF" w:rsidRDefault="00935D84" w:rsidP="00935D84">
      <w:pPr>
        <w:jc w:val="both"/>
        <w:rPr>
          <w:rFonts w:eastAsia="TimesNewRoman"/>
        </w:rPr>
      </w:pPr>
      <w:r>
        <w:rPr>
          <w:rFonts w:eastAsia="TimesNewRoman"/>
        </w:rPr>
        <w:lastRenderedPageBreak/>
        <w:t>2.3</w:t>
      </w:r>
      <w:r w:rsidRPr="003E7BCF">
        <w:rPr>
          <w:rFonts w:eastAsia="TimesNewRoman"/>
        </w:rPr>
        <w:t xml:space="preserve"> Ο τόπος εκτέλεσης της σύμβασης είναι </w:t>
      </w:r>
      <w:r>
        <w:rPr>
          <w:rFonts w:eastAsia="TimesNewRoman"/>
        </w:rPr>
        <w:t>το Νοσοκομείο</w:t>
      </w:r>
    </w:p>
    <w:p w:rsidR="00935D84" w:rsidRPr="00D24B37" w:rsidRDefault="00935D84" w:rsidP="00935D84">
      <w:pPr>
        <w:pStyle w:val="49"/>
        <w:numPr>
          <w:ilvl w:val="0"/>
          <w:numId w:val="29"/>
        </w:numPr>
        <w:shd w:val="clear" w:color="auto" w:fill="auto"/>
        <w:spacing w:line="264" w:lineRule="exact"/>
        <w:ind w:right="40"/>
        <w:jc w:val="both"/>
        <w:rPr>
          <w:sz w:val="22"/>
          <w:szCs w:val="22"/>
        </w:rPr>
      </w:pPr>
      <w:r w:rsidRPr="00D24B37">
        <w:rPr>
          <w:sz w:val="22"/>
          <w:szCs w:val="22"/>
        </w:rPr>
        <w:t>Οργανική Μονάδα Έδρας του Γ.Ν. Λασιθίου – Γ.Ν.-Κ.Υ. Νεαπόλεως «Διαλυνάκειο»- Κνωσού 2-4, Άγιος Νικόλαος, Τ.Κ. 72100</w:t>
      </w:r>
    </w:p>
    <w:p w:rsidR="00935D84" w:rsidRPr="003E7BCF" w:rsidRDefault="00935D84" w:rsidP="00935D84">
      <w:pPr>
        <w:ind w:left="3600" w:firstLine="720"/>
        <w:jc w:val="both"/>
        <w:outlineLvl w:val="0"/>
        <w:rPr>
          <w:bCs/>
        </w:rPr>
      </w:pPr>
    </w:p>
    <w:p w:rsidR="00935D84" w:rsidRDefault="00935D84" w:rsidP="00935D84">
      <w:pPr>
        <w:ind w:left="3600" w:firstLine="720"/>
        <w:jc w:val="both"/>
        <w:outlineLvl w:val="0"/>
        <w:rPr>
          <w:bCs/>
        </w:rPr>
      </w:pPr>
      <w:r w:rsidRPr="003E7BCF">
        <w:rPr>
          <w:bCs/>
        </w:rPr>
        <w:t>ΑΡΘΡΟ 3</w:t>
      </w:r>
    </w:p>
    <w:p w:rsidR="00935D84" w:rsidRPr="008854DB" w:rsidRDefault="00935D84" w:rsidP="00935D84">
      <w:pPr>
        <w:jc w:val="center"/>
        <w:rPr>
          <w:rFonts w:cs="Arial"/>
        </w:rPr>
      </w:pPr>
      <w:r w:rsidRPr="008854DB">
        <w:rPr>
          <w:rFonts w:cs="Arial"/>
        </w:rPr>
        <w:t>ΣΥΣΚΕΥΑΣΙΑ ΕΠΙΚΙΝΔΥΝΩΝ ΑΠΟΒΛΗΤΩΝ</w:t>
      </w:r>
    </w:p>
    <w:p w:rsidR="00935D84" w:rsidRPr="002649BB" w:rsidRDefault="00935D84" w:rsidP="00935D84">
      <w:pPr>
        <w:spacing w:line="100" w:lineRule="atLeast"/>
        <w:jc w:val="both"/>
        <w:rPr>
          <w:rFonts w:cs="Arial"/>
        </w:rPr>
      </w:pPr>
      <w:r w:rsidRPr="002649BB">
        <w:rPr>
          <w:rFonts w:cs="Arial"/>
        </w:rPr>
        <w:t xml:space="preserve">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w:t>
      </w:r>
      <w:r>
        <w:rPr>
          <w:rFonts w:cs="Arial"/>
        </w:rPr>
        <w:t>PVC</w:t>
      </w:r>
      <w:r w:rsidRPr="002649BB">
        <w:rPr>
          <w:rFonts w:cs="Arial"/>
        </w:rPr>
        <w:t xml:space="preserve">.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w:t>
      </w:r>
      <w:r>
        <w:rPr>
          <w:rFonts w:cs="Arial"/>
        </w:rPr>
        <w:t>HOSPITAL</w:t>
      </w:r>
      <w:r w:rsidRPr="002649BB">
        <w:rPr>
          <w:rFonts w:cs="Arial"/>
        </w:rPr>
        <w:t xml:space="preserve"> </w:t>
      </w:r>
      <w:r>
        <w:rPr>
          <w:rFonts w:cs="Arial"/>
        </w:rPr>
        <w:t>BOX</w:t>
      </w:r>
      <w:r w:rsidRPr="002649BB">
        <w:rPr>
          <w:rFonts w:cs="Arial"/>
        </w:rPr>
        <w:t xml:space="preserve"> (των οποίων η μεγαλύτερη διάσταση -στερεά διαγώνιος του κυτίου- δεν θα πρέπει να είναι μεγαλύτερη από 75</w:t>
      </w:r>
      <w:r>
        <w:rPr>
          <w:rFonts w:cs="Arial"/>
        </w:rPr>
        <w:t>cm</w:t>
      </w:r>
      <w:r w:rsidRPr="002649BB">
        <w:rPr>
          <w:rFonts w:cs="Arial"/>
        </w:rPr>
        <w:t xml:space="preserve">) και τα οποία θα είναι συσκευασμένα σε πλαστική κόκκινη σακούλα από συνθετικό υλικό, πλην </w:t>
      </w:r>
      <w:r>
        <w:rPr>
          <w:rFonts w:cs="Arial"/>
        </w:rPr>
        <w:t>PVC</w:t>
      </w:r>
      <w:r w:rsidRPr="002649BB">
        <w:rPr>
          <w:rFonts w:cs="Arial"/>
        </w:rPr>
        <w:t xml:space="preserve">. Επίσης εξωτερικά του χαρτοκυτίου θα τοποθετείται πλαστική σακούλα πλην </w:t>
      </w:r>
      <w:r>
        <w:rPr>
          <w:rFonts w:cs="Arial"/>
        </w:rPr>
        <w:t>PVC</w:t>
      </w:r>
      <w:r w:rsidRPr="002649BB">
        <w:rPr>
          <w:rFonts w:cs="Arial"/>
        </w:rPr>
        <w:t xml:space="preserve"> ανάλογου χρώματος, που θα περικλείει το χαρτοκυτίο. Οι σακούλες θα είναι κατασκευασμένες από πρωτογενές (παρθένο) πολυαιθυλένιο με διαστάσεις 80Χ110</w:t>
      </w:r>
      <w:r>
        <w:rPr>
          <w:rFonts w:cs="Arial"/>
          <w:lang w:val="en-US"/>
        </w:rPr>
        <w:t>cm</w:t>
      </w:r>
      <w:r w:rsidRPr="002649BB">
        <w:rPr>
          <w:rFonts w:cs="Arial"/>
        </w:rPr>
        <w:t xml:space="preserve"> και πάχος 85-95 μ</w:t>
      </w:r>
      <w:r>
        <w:rPr>
          <w:rFonts w:cs="Arial"/>
        </w:rPr>
        <w:t>m</w:t>
      </w:r>
      <w:r w:rsidRPr="002649BB">
        <w:rPr>
          <w:rFonts w:cs="Arial"/>
        </w:rPr>
        <w:t xml:space="preserve">. Θα φέρουν σήμανση </w:t>
      </w:r>
      <w:r w:rsidRPr="002649BB">
        <w:rPr>
          <w:rFonts w:cs="Arial"/>
          <w:i/>
        </w:rPr>
        <w:t>«ΕΠΙΚΙΝΔΥΝΑ ΑΠΟΒΛΗΤΑ ΥΓΕΙΟΝΟΜΙΚΩΝ ΜΟΝΑΔΩΝ»</w:t>
      </w:r>
      <w:r w:rsidRPr="002649BB">
        <w:rPr>
          <w:rFonts w:cs="Arial"/>
        </w:rPr>
        <w:t xml:space="preserve"> καθώς και το σήμα του βιολογικού κινδύνου. Στο εσωτερικό των χαρτοκυτίων θα είναι συσκευασμένα τα ΕΑΑΜ σε πλαστική σακούλα ανάλογου χρώματος από συνθετικό υλικό, πλην </w:t>
      </w:r>
      <w:r>
        <w:rPr>
          <w:rFonts w:cs="Arial"/>
        </w:rPr>
        <w:t>PVC</w:t>
      </w:r>
      <w:r w:rsidRPr="002649BB">
        <w:rPr>
          <w:rFonts w:cs="Arial"/>
        </w:rPr>
        <w:t xml:space="preserve">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935D84" w:rsidRPr="002649BB" w:rsidRDefault="00935D84" w:rsidP="00935D84">
      <w:pPr>
        <w:spacing w:line="100" w:lineRule="atLeast"/>
        <w:jc w:val="both"/>
        <w:rPr>
          <w:rFonts w:cs="Arial"/>
        </w:rPr>
      </w:pPr>
      <w:r w:rsidRPr="002649BB">
        <w:rPr>
          <w:rFonts w:cs="Arial"/>
        </w:rPr>
        <w:t xml:space="preserve">Για τα ΕΑΑΜ προς αποστείρωση επιτρέπεται είτε η χρήση χαρτοκυτίων τύπου </w:t>
      </w:r>
      <w:r>
        <w:rPr>
          <w:rFonts w:cs="Arial"/>
        </w:rPr>
        <w:t>HOSPITAL</w:t>
      </w:r>
      <w:r w:rsidRPr="002649BB">
        <w:rPr>
          <w:rFonts w:cs="Arial"/>
        </w:rPr>
        <w:t xml:space="preserve"> </w:t>
      </w:r>
      <w:r>
        <w:rPr>
          <w:rFonts w:cs="Arial"/>
        </w:rPr>
        <w:t>BOX</w:t>
      </w:r>
      <w:r w:rsidRPr="002649BB">
        <w:rPr>
          <w:rFonts w:cs="Arial"/>
        </w:rPr>
        <w:t xml:space="preserve"> κίτρινου χρώματος όπως αναφέρεται παραπάνω είτε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w:t>
      </w:r>
      <w:r>
        <w:rPr>
          <w:rFonts w:cs="Arial"/>
        </w:rPr>
        <w:t>ADR</w:t>
      </w:r>
      <w:r w:rsidRPr="002649BB">
        <w:rPr>
          <w:rFonts w:cs="Arial"/>
        </w:rPr>
        <w:t xml:space="preserve"> και θα απολυμαίνονται καταλλήλως από τον ανάδοχο μετά από κάθε χρήση λαμβάνοντας  υπόψη τα πρότυπα  ΕΛΟΤ ΕΝ  1275–99  και ΕΛΟΤ ΕΝ 1276–98.</w:t>
      </w:r>
    </w:p>
    <w:p w:rsidR="00935D84" w:rsidRPr="002649BB" w:rsidRDefault="00935D84" w:rsidP="00935D84">
      <w:pPr>
        <w:spacing w:line="100" w:lineRule="atLeast"/>
        <w:jc w:val="both"/>
        <w:rPr>
          <w:rFonts w:cs="Arial"/>
        </w:rPr>
      </w:pPr>
      <w:r w:rsidRPr="002649BB">
        <w:rPr>
          <w:rFonts w:cs="Arial"/>
        </w:rPr>
        <w:t>Τα υγρά απόβλητα και τα αιχμηρά αντικείμενα θα πρέπει να συλλέγονται σε πλαστικά αυτόκλειστα  κι έπειτα θα πρέπει να συσκευάζονται σε δευτερογενείς περιέκτες.</w:t>
      </w:r>
    </w:p>
    <w:p w:rsidR="00935D84" w:rsidRPr="002649BB" w:rsidRDefault="00935D84" w:rsidP="00935D84">
      <w:pPr>
        <w:spacing w:line="100" w:lineRule="atLeast"/>
        <w:jc w:val="both"/>
        <w:rPr>
          <w:rFonts w:cs="Arial"/>
        </w:rPr>
      </w:pPr>
      <w:r w:rsidRPr="002649BB">
        <w:rPr>
          <w:rFonts w:cs="Arial"/>
        </w:rPr>
        <w:t xml:space="preserve">Τους πιστοποιημένους δευτερογενείς περιέκτες  (πχ τα </w:t>
      </w:r>
      <w:r>
        <w:rPr>
          <w:rFonts w:cs="Arial"/>
        </w:rPr>
        <w:t>HOSPITAL</w:t>
      </w:r>
      <w:r w:rsidRPr="002649BB">
        <w:rPr>
          <w:rFonts w:cs="Arial"/>
        </w:rPr>
        <w:t xml:space="preserve"> </w:t>
      </w:r>
      <w:r>
        <w:rPr>
          <w:rFonts w:cs="Arial"/>
        </w:rPr>
        <w:t>BOX</w:t>
      </w:r>
      <w:r w:rsidRPr="002649BB">
        <w:rPr>
          <w:rFonts w:cs="Arial"/>
        </w:rPr>
        <w:t xml:space="preserve"> ή/και οι κάδοι) θα τα προμηθεύει στο Νοσοκομείο η Εταιρεία – Διαχειριστής των ΕΑΥΜ. Το κόστος των δευτερογενών περιεκτών συμπεριλαμβάνεται στην τιμή ανά κιλό ΕΑΥΜ. Επίσης θα πρέπει να εκδίδονται πιστοποιητικά παραλαβής και ζύγισης.  </w:t>
      </w:r>
    </w:p>
    <w:p w:rsidR="00935D84" w:rsidRPr="002649BB" w:rsidRDefault="00935D84" w:rsidP="00935D84">
      <w:pPr>
        <w:spacing w:line="100" w:lineRule="atLeast"/>
        <w:jc w:val="both"/>
        <w:rPr>
          <w:rFonts w:cs="Arial"/>
        </w:rPr>
      </w:pPr>
      <w:r w:rsidRPr="002649BB">
        <w:rPr>
          <w:rFonts w:cs="Arial"/>
        </w:rPr>
        <w:t xml:space="preserve">Στη συσκευασία των ΕΑΥΜ, θα πρέπει να αναγράφεται με ευδιάκριτο και ανεξίτηλο τρόπο «Επικίνδυνα Απόβλητα» και το σήμα του βιολογικού κινδύνου. Επίσης, θα πρέπει να επικολλάται ετικέτα που θα φέρει την ημερομηνία και την προέλευση των αποβλήτων.  </w:t>
      </w:r>
    </w:p>
    <w:p w:rsidR="00935D84" w:rsidRPr="002649BB" w:rsidRDefault="00935D84" w:rsidP="00935D84">
      <w:pPr>
        <w:spacing w:line="100" w:lineRule="atLeast"/>
        <w:jc w:val="both"/>
        <w:rPr>
          <w:rFonts w:cs="Arial"/>
        </w:rPr>
      </w:pPr>
      <w:r w:rsidRPr="002649BB">
        <w:rPr>
          <w:rFonts w:cs="Arial"/>
        </w:rPr>
        <w:lastRenderedPageBreak/>
        <w:t>Με τον πιο πάνω τρόπο συλλογής, προσωρινής αποθήκευσης και μεταφοράς των ΕΑΥΜ  διασφαλίζεται η μη διασπορά των μικροβίων στο Νοσοκομείο και επίσης βελτιώνεται η καθαριότητα και η δυσοσμία εντός του Ιδρύματος.</w:t>
      </w:r>
    </w:p>
    <w:p w:rsidR="00935D84" w:rsidRPr="002649BB" w:rsidRDefault="00935D84" w:rsidP="00935D84">
      <w:pPr>
        <w:rPr>
          <w:rFonts w:cs="Arial"/>
        </w:rPr>
      </w:pPr>
    </w:p>
    <w:p w:rsidR="00935D84" w:rsidRPr="008854DB" w:rsidRDefault="00935D84" w:rsidP="00935D84">
      <w:pPr>
        <w:jc w:val="center"/>
        <w:rPr>
          <w:rFonts w:cs="Arial"/>
          <w:i/>
        </w:rPr>
      </w:pPr>
      <w:r w:rsidRPr="008854DB">
        <w:rPr>
          <w:rFonts w:cs="Arial"/>
          <w:i/>
        </w:rPr>
        <w:t>Άρθρο 4</w:t>
      </w:r>
    </w:p>
    <w:p w:rsidR="00935D84" w:rsidRPr="008854DB" w:rsidRDefault="00935D84" w:rsidP="00935D84">
      <w:pPr>
        <w:jc w:val="center"/>
        <w:rPr>
          <w:rFonts w:cs="Arial"/>
        </w:rPr>
      </w:pPr>
      <w:r w:rsidRPr="008854DB">
        <w:rPr>
          <w:rFonts w:cs="Arial"/>
        </w:rPr>
        <w:t>ΦΟΡΤΩΣΗ ΚΑΙ ΜΕΤΑΦΟΡΑ ΤΩΝ ΕΠΙΚΙΝΔΥΝΩΝ ΑΠΟΒΛΗΤΩΝ</w:t>
      </w:r>
    </w:p>
    <w:p w:rsidR="00935D84" w:rsidRPr="002649BB" w:rsidRDefault="00935D84" w:rsidP="00935D84">
      <w:pPr>
        <w:spacing w:line="100" w:lineRule="atLeast"/>
        <w:jc w:val="both"/>
        <w:rPr>
          <w:rFonts w:cs="Arial"/>
        </w:rPr>
      </w:pPr>
      <w:r w:rsidRPr="002649BB">
        <w:rPr>
          <w:rFonts w:cs="Arial"/>
        </w:rPr>
        <w:t>Η παραλαβή θα γίνεται σε ώρες που εξυπηρετούν την λειτουργία των Υγειονομικών Μονάδων. Η παραλαβή και μεταφορά των ΕΑΥΜ από τον Ψυκτικό Θάλαμο θα πρέπει να γίνεται με φορητά ψυγεία μολυσματικών αποβλήτων την οποία θα διατηρεί  να διαθέτει η Εταιρεία – Διαχειριστής. Η μονάδα αυτή θα διατηρεί τα ΕΑΥΜ στην κατάλληλη θερμοκρασία.</w:t>
      </w:r>
    </w:p>
    <w:p w:rsidR="00935D84" w:rsidRPr="002649BB" w:rsidRDefault="00935D84" w:rsidP="00935D84">
      <w:pPr>
        <w:spacing w:line="100" w:lineRule="atLeast"/>
        <w:jc w:val="both"/>
        <w:rPr>
          <w:rFonts w:cs="Arial"/>
        </w:rPr>
      </w:pPr>
      <w:r w:rsidRPr="002649BB">
        <w:rPr>
          <w:rFonts w:cs="Arial"/>
        </w:rPr>
        <w:t>Ο προμηθευτής μετά την παραλαβή των ΕΑΥΜ είναι υποχρεωμένος να απολυμαίνει τον ψυκτικό θάλαμο.</w:t>
      </w:r>
    </w:p>
    <w:p w:rsidR="00935D84" w:rsidRPr="002649BB" w:rsidRDefault="00935D84" w:rsidP="00935D84">
      <w:pPr>
        <w:spacing w:line="100" w:lineRule="atLeast"/>
        <w:jc w:val="both"/>
        <w:rPr>
          <w:rFonts w:cs="Arial"/>
        </w:rPr>
      </w:pPr>
      <w:r w:rsidRPr="002649BB">
        <w:rPr>
          <w:rFonts w:cs="Arial"/>
        </w:rPr>
        <w:t>Οι Υγειονομικές Μονάδες δεν θα φέρουν καμία ευθύνη μετά την φόρτωση και αποχώρηση των επικίνδυνων αποβλήτων, αλλά ούτε και για την μεταφορά και διακίνηση αυτών έως τις μονάδας αποτέφρωσης.</w:t>
      </w:r>
    </w:p>
    <w:p w:rsidR="00935D84" w:rsidRPr="002649BB" w:rsidRDefault="00935D84" w:rsidP="00935D84">
      <w:pPr>
        <w:spacing w:line="100" w:lineRule="atLeast"/>
        <w:jc w:val="both"/>
        <w:rPr>
          <w:rFonts w:cs="Arial"/>
        </w:rPr>
      </w:pPr>
      <w:r w:rsidRPr="002649BB">
        <w:rPr>
          <w:rFonts w:cs="Arial"/>
        </w:rPr>
        <w:t>Συχνότητα φόρτωσης των ανωτέρω θα είναι κάθε πέντε μέρες ή και συχνότερα ανάλογα με την χωρητικότητα του ψυγείου, σε θερμοκρασία ≤5</w:t>
      </w:r>
      <w:r w:rsidRPr="002649BB">
        <w:rPr>
          <w:rFonts w:cs="Arial"/>
          <w:vertAlign w:val="superscript"/>
        </w:rPr>
        <w:t>ο</w:t>
      </w:r>
      <w:r>
        <w:rPr>
          <w:rFonts w:cs="Arial"/>
        </w:rPr>
        <w:t>C</w:t>
      </w:r>
      <w:r w:rsidRPr="002649BB">
        <w:rPr>
          <w:rFonts w:cs="Arial"/>
        </w:rPr>
        <w:t xml:space="preserve"> όταν οι ποσότητες των αποβλήτων είναι μεγαλύτερες από 500 λίτρα. 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w:t>
      </w:r>
      <w:r w:rsidRPr="002649BB">
        <w:rPr>
          <w:rFonts w:cs="Arial"/>
          <w:vertAlign w:val="superscript"/>
        </w:rPr>
        <w:t>ο</w:t>
      </w:r>
      <w:r>
        <w:rPr>
          <w:rFonts w:cs="Arial"/>
        </w:rPr>
        <w:t>C</w:t>
      </w:r>
      <w:r w:rsidRPr="002649BB">
        <w:rPr>
          <w:rFonts w:cs="Arial"/>
        </w:rPr>
        <w:t xml:space="preserve">. Σε έκτακτες περιπτώσεις κατόπιν συνεννόησης, σύμφωνα πάντα με την ΚΥΑ 146163/2012. </w:t>
      </w:r>
    </w:p>
    <w:p w:rsidR="00935D84" w:rsidRDefault="00935D84" w:rsidP="00935D84">
      <w:pPr>
        <w:ind w:left="3600" w:firstLine="720"/>
        <w:outlineLvl w:val="0"/>
        <w:rPr>
          <w:bCs/>
        </w:rPr>
      </w:pPr>
    </w:p>
    <w:p w:rsidR="00935D84" w:rsidRPr="003E7BCF" w:rsidRDefault="00935D84" w:rsidP="00935D84">
      <w:pPr>
        <w:ind w:left="3600" w:firstLine="720"/>
        <w:outlineLvl w:val="0"/>
        <w:rPr>
          <w:bCs/>
        </w:rPr>
      </w:pPr>
      <w:r>
        <w:rPr>
          <w:bCs/>
        </w:rPr>
        <w:t>ΑΡΘΡΟ 5</w:t>
      </w:r>
    </w:p>
    <w:p w:rsidR="00935D84" w:rsidRPr="003E7BCF" w:rsidRDefault="00935D84" w:rsidP="00935D84">
      <w:pPr>
        <w:jc w:val="center"/>
        <w:rPr>
          <w:bCs/>
        </w:rPr>
      </w:pPr>
      <w:r w:rsidRPr="003E7BCF">
        <w:rPr>
          <w:bCs/>
        </w:rPr>
        <w:t>ΧΡΟΝΟΣ ΙΣΧΥΟΣ ΣΥΜΒΑΣΗΣ – ΤΡΟΠΟΠΟΙΗΣΗ – ΚΑΤΑΓΓΕΛΙΑ ΣΥΜΒΑΣΗΣ</w:t>
      </w:r>
    </w:p>
    <w:p w:rsidR="00935D84" w:rsidRDefault="00935D84" w:rsidP="00935D84">
      <w:pPr>
        <w:jc w:val="both"/>
      </w:pPr>
      <w:r>
        <w:t>5.1 Η διάρκεια της σύμβασης ορίζεται  σε 12 μήνες. Το Νοσοκομείο δύναται να την παρατείνει μονομερώς έως έξι μήνες για την απορρόφηση του φυσικού και οικονομικού της αντικειμένου.</w:t>
      </w:r>
    </w:p>
    <w:p w:rsidR="00935D84" w:rsidRDefault="00935D84" w:rsidP="00935D84">
      <w:pPr>
        <w:jc w:val="both"/>
        <w:rPr>
          <w:bCs/>
        </w:rPr>
      </w:pPr>
    </w:p>
    <w:p w:rsidR="00935D84" w:rsidRPr="003E7BCF" w:rsidRDefault="00935D84" w:rsidP="00935D84">
      <w:pPr>
        <w:jc w:val="both"/>
        <w:rPr>
          <w:bCs/>
        </w:rPr>
      </w:pPr>
      <w:r>
        <w:rPr>
          <w:bCs/>
        </w:rPr>
        <w:t>5.2</w:t>
      </w:r>
      <w:r w:rsidRPr="003E7BCF">
        <w:rPr>
          <w:bCs/>
        </w:rPr>
        <w:t xml:space="preserve"> Η σύμβαση θεωρείται ότι εκτελέστηκε όταν συντρέχουν οι εξής προϋποθέσεις: 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935D84" w:rsidRPr="003E7BCF" w:rsidRDefault="00935D84" w:rsidP="00935D84">
      <w:pPr>
        <w:jc w:val="both"/>
        <w:rPr>
          <w:bCs/>
        </w:rPr>
      </w:pPr>
      <w:r w:rsidRPr="003E7BCF">
        <w:rPr>
          <w:bCs/>
        </w:rPr>
        <w:lastRenderedPageBreak/>
        <w:t>β) Παραλήφθηκαν οριστικά ποσοτικά και ποιοτικά τα υλικά ή οι υπηρεσίες που παραδόθηκαν.</w:t>
      </w:r>
    </w:p>
    <w:p w:rsidR="00935D84" w:rsidRPr="003E7BCF" w:rsidRDefault="00935D84" w:rsidP="00935D84">
      <w:pPr>
        <w:jc w:val="both"/>
        <w:rPr>
          <w:bCs/>
        </w:rPr>
      </w:pPr>
      <w:r w:rsidRPr="003E7BCF">
        <w:rPr>
          <w:bCs/>
        </w:rPr>
        <w:t>γ) Έγινε η αποπληρωμή του συμβατικού τιμήματος, αφού προηγουμένως επιβλήθηκαν κυρώσεις ή εκπτώσεις και</w:t>
      </w:r>
    </w:p>
    <w:p w:rsidR="00935D84" w:rsidRPr="003E7BCF" w:rsidRDefault="00935D84" w:rsidP="00935D84">
      <w:pPr>
        <w:jc w:val="both"/>
        <w:rPr>
          <w:bCs/>
        </w:rPr>
      </w:pPr>
      <w:r w:rsidRPr="003E7BCF">
        <w:rPr>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935D84" w:rsidRPr="003E7BCF" w:rsidRDefault="00935D84" w:rsidP="00935D84">
      <w:pPr>
        <w:jc w:val="both"/>
        <w:rPr>
          <w:b/>
        </w:rPr>
      </w:pPr>
      <w:r>
        <w:rPr>
          <w:bCs/>
        </w:rPr>
        <w:t>5.3</w:t>
      </w:r>
      <w:r w:rsidRPr="003E7BCF">
        <w:rPr>
          <w:bCs/>
        </w:rPr>
        <w:t xml:space="preserve">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935D84" w:rsidRPr="003E7BCF" w:rsidRDefault="00935D84" w:rsidP="00935D84">
      <w:pPr>
        <w:jc w:val="both"/>
        <w:rPr>
          <w:bCs/>
        </w:rPr>
      </w:pPr>
      <w:r>
        <w:rPr>
          <w:bCs/>
        </w:rPr>
        <w:t>5</w:t>
      </w:r>
      <w:r w:rsidRPr="003E7BCF">
        <w:rPr>
          <w:bCs/>
        </w:rPr>
        <w:t>.</w:t>
      </w:r>
      <w:r>
        <w:rPr>
          <w:bCs/>
        </w:rPr>
        <w:t>4</w:t>
      </w:r>
      <w:r w:rsidRPr="003E7BCF">
        <w:rPr>
          <w:bCs/>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935D84" w:rsidRPr="003E7BCF" w:rsidRDefault="00935D84" w:rsidP="00935D84">
      <w:pPr>
        <w:jc w:val="both"/>
        <w:rPr>
          <w:bCs/>
        </w:rPr>
      </w:pPr>
      <w:r w:rsidRPr="003E7BCF">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935D84" w:rsidRPr="003E7BCF" w:rsidRDefault="00935D84" w:rsidP="00935D84">
      <w:pPr>
        <w:jc w:val="both"/>
        <w:rPr>
          <w:bCs/>
        </w:rPr>
      </w:pPr>
      <w:r w:rsidRPr="003E7BCF">
        <w:rPr>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935D84" w:rsidRPr="003E7BCF" w:rsidRDefault="00935D84" w:rsidP="00935D84">
      <w:pPr>
        <w:jc w:val="both"/>
        <w:rPr>
          <w:bCs/>
        </w:rPr>
      </w:pPr>
      <w:r w:rsidRPr="003E7BCF">
        <w:rPr>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935D84" w:rsidRPr="00E47194" w:rsidRDefault="00935D84" w:rsidP="00935D84">
      <w:pPr>
        <w:pStyle w:val="101"/>
        <w:shd w:val="clear" w:color="auto" w:fill="auto"/>
        <w:spacing w:line="240" w:lineRule="auto"/>
        <w:ind w:left="320" w:firstLine="0"/>
        <w:jc w:val="both"/>
        <w:rPr>
          <w:sz w:val="22"/>
          <w:szCs w:val="22"/>
        </w:rPr>
      </w:pPr>
    </w:p>
    <w:p w:rsidR="00935D84" w:rsidRPr="00E47194" w:rsidRDefault="00935D84" w:rsidP="00935D84">
      <w:pPr>
        <w:pStyle w:val="101"/>
        <w:shd w:val="clear" w:color="auto" w:fill="auto"/>
        <w:spacing w:line="240" w:lineRule="auto"/>
        <w:ind w:left="320" w:firstLine="0"/>
        <w:jc w:val="center"/>
        <w:rPr>
          <w:b/>
          <w:sz w:val="22"/>
          <w:szCs w:val="22"/>
        </w:rPr>
      </w:pPr>
      <w:r w:rsidRPr="00E47194">
        <w:rPr>
          <w:sz w:val="22"/>
          <w:szCs w:val="22"/>
        </w:rPr>
        <w:t xml:space="preserve">ΑΡΘΡΟ </w:t>
      </w:r>
      <w:r>
        <w:rPr>
          <w:sz w:val="22"/>
          <w:szCs w:val="22"/>
        </w:rPr>
        <w:t>6</w:t>
      </w:r>
    </w:p>
    <w:p w:rsidR="00935D84" w:rsidRPr="006D2CE0" w:rsidRDefault="00935D84" w:rsidP="00935D84">
      <w:pPr>
        <w:jc w:val="both"/>
        <w:rPr>
          <w:bCs/>
          <w:i/>
          <w:iCs/>
        </w:rPr>
      </w:pPr>
      <w:r w:rsidRPr="006D2CE0">
        <w:t>ΠΑΡΑΚΟΛΟΥΘΗΣΗ ΤΗΣ ΕΚΤΕΛΕΣΗΣ - ΠΑΡΑΛΑΒΗ ΤΟΥ ΑΝΤΙΚΕΙΜΕΝΟΥ ΤΗΣ ΣΥΜΒΑΣΗΣ ΠΑΡΟΧΗΣ ΥΠΗΡΕΣΙΩΝ</w:t>
      </w:r>
    </w:p>
    <w:p w:rsidR="00935D84" w:rsidRDefault="00935D84" w:rsidP="00935D84">
      <w:pPr>
        <w:jc w:val="both"/>
      </w:pPr>
      <w:r>
        <w:t xml:space="preserve">6.1 Η παρακολούθηση της εκτέλεσης της Σύμβασης και η διοίκηση αυτής θα διενεργηθεί από την  </w:t>
      </w:r>
      <w:r>
        <w:rPr>
          <w:rFonts w:eastAsia="SimSun"/>
        </w:rPr>
        <w:t xml:space="preserve">Επιτροπή Διαχείρισης Αποβλήτων Υγειονομικής Μονάδας (ΕΔΑΥΜ) </w:t>
      </w:r>
      <w:r>
        <w:t>σύμφωνα με τον Εσωτερικό Κανονισμό Διαχείρισης Νοσοκομειακών Αποβλήτων του Νοσοκομείου</w:t>
      </w:r>
      <w:r>
        <w:rPr>
          <w:rFonts w:eastAsia="SimSun"/>
        </w:rPr>
        <w:t xml:space="preserve"> η οποία και θα εισηγείται  στο αρμόδιο αποφαινόμενο όργανο (Δ.Σ.) </w:t>
      </w:r>
      <w: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935D84" w:rsidRDefault="00935D84" w:rsidP="00935D84">
      <w:pPr>
        <w:jc w:val="both"/>
      </w:pPr>
      <w:r>
        <w:t xml:space="preserve">Για την παρακολούθηση της σύμβασης η ανωτέρω επιτροπή μπορεί να ορίζει ως επόπτης με καθήκοντα εισηγητή τον εκάστοτε Υπεύθυνο Διαχείρισης Αποβλήτων Υγειονομικής Μονάδας (ΥΔΑΥΜ) σύμφωνα με τον Εσωτερικό Κανονισμό Διαχείρισης Νοσοκομειακών Αποβλήτων του Νοσοκομείου. Με την ίδια απόφαση δύνανται να ορίζονται και άλλοι υπάλληλοι της αρμόδιας υπηρεσίας ή των εξυπηρετούμενων από την σύμβαση φορέων, </w:t>
      </w:r>
      <w:r>
        <w:lastRenderedPageBreak/>
        <w:t>στους οποίους ανατίθενται επιμέρους καθήκοντα για την παρακολούθηση της σύμβασης. Σε αυτή την περίπτωση ο επόπτης λειτουργεί ως συντονιστής.</w:t>
      </w:r>
    </w:p>
    <w:p w:rsidR="00935D84" w:rsidRDefault="00935D84" w:rsidP="00935D84">
      <w:pPr>
        <w:jc w:val="both"/>
      </w:pPr>
      <w: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935D84" w:rsidRDefault="00935D84" w:rsidP="00935D84">
      <w:pPr>
        <w:jc w:val="both"/>
      </w:pPr>
      <w:r w:rsidRPr="006D2CE0">
        <w:t xml:space="preserve">6.2 </w:t>
      </w:r>
      <w: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Pr>
          <w:rStyle w:val="WW-FootnoteReference12"/>
        </w:rPr>
        <w:footnoteReference w:id="32"/>
      </w:r>
      <w:r>
        <w:t xml:space="preserve"> του ν. 4412/2016.</w:t>
      </w:r>
    </w:p>
    <w:p w:rsidR="00935D84" w:rsidRPr="006D2CE0" w:rsidRDefault="00935D84" w:rsidP="00935D84"/>
    <w:p w:rsidR="00935D84" w:rsidRPr="006D2CE0" w:rsidRDefault="00935D84" w:rsidP="00935D84">
      <w:pPr>
        <w:jc w:val="center"/>
      </w:pPr>
      <w:r w:rsidRPr="006D2CE0">
        <w:t>ΑΡΘΡΟ 7</w:t>
      </w:r>
    </w:p>
    <w:p w:rsidR="00935D84" w:rsidRPr="006D2CE0" w:rsidRDefault="00935D84" w:rsidP="00935D84">
      <w:pPr>
        <w:jc w:val="center"/>
        <w:rPr>
          <w:b/>
          <w:bCs/>
        </w:rPr>
      </w:pPr>
      <w:r w:rsidRPr="006D2CE0">
        <w:t>ΑΠΟΡΡΙΨΗ ΠΑΡΑΔΟΤΕΟΥ – ΑΝΤΙΚΑΤΑΣΤΑΣΗ</w:t>
      </w:r>
    </w:p>
    <w:p w:rsidR="00935D84" w:rsidRPr="006D2CE0" w:rsidRDefault="00935D84" w:rsidP="00935D84">
      <w:r w:rsidRPr="006D2CE0">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935D84" w:rsidRPr="003E7BCF" w:rsidRDefault="00935D84" w:rsidP="00935D84">
      <w:pPr>
        <w:spacing w:line="360" w:lineRule="auto"/>
        <w:jc w:val="center"/>
        <w:outlineLvl w:val="0"/>
        <w:rPr>
          <w:bCs/>
        </w:rPr>
      </w:pPr>
    </w:p>
    <w:p w:rsidR="00935D84" w:rsidRPr="003E7BCF" w:rsidRDefault="00935D84" w:rsidP="00935D84">
      <w:pPr>
        <w:jc w:val="center"/>
        <w:outlineLvl w:val="0"/>
        <w:rPr>
          <w:bCs/>
        </w:rPr>
      </w:pPr>
      <w:r>
        <w:rPr>
          <w:bCs/>
        </w:rPr>
        <w:t>ΑΡΘΡΟ 8</w:t>
      </w:r>
    </w:p>
    <w:p w:rsidR="00935D84" w:rsidRPr="003E7BCF" w:rsidRDefault="00935D84" w:rsidP="00935D84">
      <w:pPr>
        <w:tabs>
          <w:tab w:val="left" w:pos="360"/>
        </w:tabs>
        <w:jc w:val="center"/>
        <w:rPr>
          <w:bCs/>
        </w:rPr>
      </w:pPr>
      <w:r w:rsidRPr="003E7BCF">
        <w:rPr>
          <w:bCs/>
        </w:rPr>
        <w:t>ΤΡΟΠΟΣ ΠΛΗΡΩΜΗΣ-ΚΡΑΤΗΣΕΙΣ- ΔΙΚΑΙΟΛΟΓΗΤΙΚΑ-ΠΛΗΡΩΜΗ</w:t>
      </w:r>
    </w:p>
    <w:p w:rsidR="00935D84" w:rsidRPr="00E47194" w:rsidRDefault="00935D84" w:rsidP="00935D84">
      <w:pPr>
        <w:pStyle w:val="49"/>
        <w:shd w:val="clear" w:color="auto" w:fill="auto"/>
        <w:spacing w:line="240" w:lineRule="auto"/>
        <w:ind w:left="320" w:right="40" w:firstLine="0"/>
        <w:jc w:val="both"/>
        <w:rPr>
          <w:sz w:val="22"/>
          <w:szCs w:val="22"/>
        </w:rPr>
      </w:pPr>
      <w:r>
        <w:rPr>
          <w:sz w:val="22"/>
          <w:szCs w:val="22"/>
        </w:rPr>
        <w:t>8</w:t>
      </w:r>
      <w:r w:rsidRPr="00E47194">
        <w:rPr>
          <w:sz w:val="22"/>
          <w:szCs w:val="22"/>
        </w:rPr>
        <w:t xml:space="preserve">.1 Το έργο χρηματοδοτείται από Πιστώσεις του Προϋπολογισμού </w:t>
      </w:r>
      <w:r>
        <w:rPr>
          <w:sz w:val="22"/>
          <w:szCs w:val="22"/>
        </w:rPr>
        <w:t>του</w:t>
      </w:r>
      <w:r w:rsidRPr="00E47194">
        <w:rPr>
          <w:sz w:val="22"/>
          <w:szCs w:val="22"/>
        </w:rPr>
        <w:t xml:space="preserve"> Νοσοκομεί</w:t>
      </w:r>
      <w:r>
        <w:rPr>
          <w:sz w:val="22"/>
          <w:szCs w:val="22"/>
        </w:rPr>
        <w:t>ου</w:t>
      </w:r>
      <w:r w:rsidRPr="00E47194">
        <w:rPr>
          <w:sz w:val="22"/>
          <w:szCs w:val="22"/>
        </w:rPr>
        <w:t xml:space="preserve"> </w:t>
      </w:r>
      <w:r w:rsidRPr="0022744D">
        <w:rPr>
          <w:sz w:val="22"/>
          <w:szCs w:val="22"/>
        </w:rPr>
        <w:t xml:space="preserve">(από τον ΚΑΕ </w:t>
      </w:r>
      <w:r>
        <w:rPr>
          <w:sz w:val="22"/>
          <w:szCs w:val="22"/>
        </w:rPr>
        <w:t xml:space="preserve">0846 </w:t>
      </w:r>
      <w:r w:rsidRPr="00E47194">
        <w:rPr>
          <w:sz w:val="22"/>
          <w:szCs w:val="22"/>
        </w:rPr>
        <w:t xml:space="preserve"> του προϋπολογισμού του).</w:t>
      </w:r>
    </w:p>
    <w:p w:rsidR="00935D84" w:rsidRPr="00E47194" w:rsidRDefault="00935D84" w:rsidP="00935D84">
      <w:pPr>
        <w:pStyle w:val="49"/>
        <w:shd w:val="clear" w:color="auto" w:fill="auto"/>
        <w:spacing w:line="264" w:lineRule="exact"/>
        <w:ind w:left="320" w:right="40" w:firstLine="0"/>
        <w:jc w:val="both"/>
        <w:rPr>
          <w:sz w:val="22"/>
          <w:szCs w:val="22"/>
        </w:rPr>
      </w:pPr>
      <w:r>
        <w:rPr>
          <w:sz w:val="22"/>
          <w:szCs w:val="22"/>
        </w:rPr>
        <w:t>8</w:t>
      </w:r>
      <w:r w:rsidRPr="00E47194">
        <w:rPr>
          <w:sz w:val="22"/>
          <w:szCs w:val="22"/>
        </w:rPr>
        <w:t xml:space="preserve">.2 Η πληρωμή του αναδόχου θα γίνεται </w:t>
      </w:r>
      <w:r>
        <w:rPr>
          <w:sz w:val="22"/>
          <w:szCs w:val="22"/>
        </w:rPr>
        <w:t xml:space="preserve">με την εξόφληση του 100% της συμβατικής αξίας </w:t>
      </w:r>
      <w:r w:rsidRPr="00E47194">
        <w:rPr>
          <w:sz w:val="22"/>
          <w:szCs w:val="22"/>
        </w:rPr>
        <w:t xml:space="preserve">μετά την οριστική παραλαβή των </w:t>
      </w:r>
      <w:r>
        <w:rPr>
          <w:sz w:val="22"/>
          <w:szCs w:val="22"/>
        </w:rPr>
        <w:t>υπηρεσιών</w:t>
      </w:r>
      <w:r w:rsidRPr="00E47194">
        <w:rPr>
          <w:sz w:val="22"/>
          <w:szCs w:val="22"/>
        </w:rPr>
        <w:t xml:space="preserve">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935D84" w:rsidRPr="00E47194" w:rsidRDefault="00935D84" w:rsidP="00935D84">
      <w:pPr>
        <w:pStyle w:val="49"/>
        <w:shd w:val="clear" w:color="auto" w:fill="auto"/>
        <w:spacing w:line="264" w:lineRule="exact"/>
        <w:ind w:left="320" w:right="40" w:firstLine="0"/>
        <w:jc w:val="both"/>
        <w:rPr>
          <w:sz w:val="22"/>
          <w:szCs w:val="22"/>
        </w:rPr>
      </w:pPr>
      <w:r w:rsidRPr="00E47194">
        <w:rPr>
          <w:sz w:val="22"/>
          <w:szCs w:val="22"/>
        </w:rPr>
        <w:t xml:space="preserve">α) Πρωτόκολλο οριστικής παραλαβής ή </w:t>
      </w:r>
      <w:r>
        <w:rPr>
          <w:sz w:val="22"/>
          <w:szCs w:val="22"/>
        </w:rPr>
        <w:t>του συνόλου του συμβατικού αντικειμένου σύμφωνα με το άρθρο 219</w:t>
      </w:r>
      <w:r w:rsidRPr="00E47194">
        <w:rPr>
          <w:sz w:val="22"/>
          <w:szCs w:val="22"/>
        </w:rPr>
        <w:t>.</w:t>
      </w:r>
    </w:p>
    <w:p w:rsidR="00935D84" w:rsidRPr="00886281" w:rsidRDefault="00935D84" w:rsidP="00935D84">
      <w:pPr>
        <w:pStyle w:val="49"/>
        <w:shd w:val="clear" w:color="auto" w:fill="auto"/>
        <w:spacing w:line="264" w:lineRule="exact"/>
        <w:ind w:left="320" w:right="40" w:firstLine="0"/>
        <w:jc w:val="both"/>
        <w:rPr>
          <w:sz w:val="22"/>
          <w:szCs w:val="22"/>
        </w:rPr>
      </w:pPr>
      <w:r w:rsidRPr="00886281">
        <w:rPr>
          <w:sz w:val="22"/>
          <w:szCs w:val="22"/>
        </w:rPr>
        <w:t>β) Τιμολόγιο του αναδόχου. Ο προμηθευτής θα κοστολογεί με βάση τη ζύγιση που θα πραγματοποιείται από την αρμόδια επιτροπή. Η τιμολόγηση θα γίνεται με βάση το βάρος των αποβλήτων και θα ορίζεται ανά κιλό ΕΑΥΜ συν Φ.Π.Α.</w:t>
      </w:r>
    </w:p>
    <w:p w:rsidR="00935D84" w:rsidRPr="00E47194" w:rsidRDefault="00935D84" w:rsidP="00935D84">
      <w:pPr>
        <w:pStyle w:val="49"/>
        <w:shd w:val="clear" w:color="auto" w:fill="auto"/>
        <w:spacing w:line="264" w:lineRule="exact"/>
        <w:ind w:left="320" w:right="40" w:firstLine="0"/>
        <w:jc w:val="both"/>
        <w:rPr>
          <w:sz w:val="22"/>
          <w:szCs w:val="22"/>
        </w:rPr>
      </w:pPr>
      <w:r>
        <w:rPr>
          <w:sz w:val="22"/>
          <w:szCs w:val="22"/>
        </w:rPr>
        <w:t>γ</w:t>
      </w:r>
      <w:r w:rsidRPr="00E47194">
        <w:rPr>
          <w:sz w:val="22"/>
          <w:szCs w:val="22"/>
        </w:rPr>
        <w:t xml:space="preserve">) Εξοφλητική απόδειξη του </w:t>
      </w:r>
      <w:r>
        <w:rPr>
          <w:sz w:val="22"/>
          <w:szCs w:val="22"/>
        </w:rPr>
        <w:t>αναδόχου</w:t>
      </w:r>
      <w:r w:rsidRPr="00E47194">
        <w:rPr>
          <w:sz w:val="22"/>
          <w:szCs w:val="22"/>
        </w:rPr>
        <w:t>, εάν το τιμολόγιο δεν φέρει την ένδειξη «Εξοφλήθηκε».</w:t>
      </w:r>
    </w:p>
    <w:p w:rsidR="00935D84" w:rsidRPr="00E47194" w:rsidRDefault="00935D84" w:rsidP="00935D84">
      <w:pPr>
        <w:pStyle w:val="49"/>
        <w:shd w:val="clear" w:color="auto" w:fill="auto"/>
        <w:spacing w:line="264" w:lineRule="exact"/>
        <w:ind w:left="320" w:right="40" w:firstLine="0"/>
        <w:jc w:val="both"/>
        <w:rPr>
          <w:sz w:val="22"/>
          <w:szCs w:val="22"/>
        </w:rPr>
      </w:pPr>
      <w:r>
        <w:rPr>
          <w:sz w:val="22"/>
          <w:szCs w:val="22"/>
        </w:rPr>
        <w:t>δ</w:t>
      </w:r>
      <w:r w:rsidRPr="00E47194">
        <w:rPr>
          <w:sz w:val="22"/>
          <w:szCs w:val="22"/>
        </w:rPr>
        <w:t>) Πιστοποιητικά Φορολογικής και Ασφαλιστικής Ενημερότητας</w:t>
      </w:r>
    </w:p>
    <w:p w:rsidR="00935D84" w:rsidRDefault="00935D84" w:rsidP="00935D84">
      <w:pPr>
        <w:pStyle w:val="49"/>
        <w:shd w:val="clear" w:color="auto" w:fill="auto"/>
        <w:tabs>
          <w:tab w:val="left" w:pos="560"/>
        </w:tabs>
        <w:spacing w:line="264" w:lineRule="exact"/>
        <w:ind w:left="320" w:right="40" w:firstLine="0"/>
        <w:jc w:val="both"/>
        <w:rPr>
          <w:sz w:val="22"/>
          <w:szCs w:val="22"/>
        </w:rPr>
      </w:pPr>
      <w:r>
        <w:rPr>
          <w:sz w:val="22"/>
          <w:szCs w:val="22"/>
        </w:rPr>
        <w:t>ε</w:t>
      </w:r>
      <w:r w:rsidRPr="00E47194">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935D84" w:rsidRPr="00E47194" w:rsidRDefault="00935D84" w:rsidP="00935D84">
      <w:pPr>
        <w:pStyle w:val="49"/>
        <w:shd w:val="clear" w:color="auto" w:fill="auto"/>
        <w:spacing w:line="264" w:lineRule="exact"/>
        <w:ind w:left="320" w:firstLine="0"/>
        <w:jc w:val="both"/>
        <w:rPr>
          <w:sz w:val="22"/>
          <w:szCs w:val="22"/>
        </w:rPr>
      </w:pPr>
      <w:r w:rsidRPr="00E47194">
        <w:rPr>
          <w:sz w:val="22"/>
          <w:szCs w:val="22"/>
        </w:rPr>
        <w:t>6.3 Η αμοιβή του αναδόχου υπόκειται στις ακόλουθες κρατήσεις :</w:t>
      </w:r>
    </w:p>
    <w:p w:rsidR="00935D84" w:rsidRPr="00C3542F" w:rsidRDefault="00935D84" w:rsidP="00935D84">
      <w:pPr>
        <w:ind w:left="284"/>
        <w:jc w:val="both"/>
      </w:pPr>
      <w: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w:t>
      </w:r>
      <w:r>
        <w:lastRenderedPageBreak/>
        <w:t xml:space="preserve">ισχύει). </w:t>
      </w:r>
      <w:r w:rsidRPr="00C3542F">
        <w:t>Η κράτηση αυτή, υπάγεται σε χαρτόσημο 3% και ΟΓΑ χαρτοσήμου που υπολογίζεται με ποσοστό 20% επί του χαρτοσήμου</w:t>
      </w:r>
      <w:r>
        <w:t>.</w:t>
      </w:r>
    </w:p>
    <w:p w:rsidR="00935D84" w:rsidRDefault="00935D84" w:rsidP="00935D84">
      <w:pPr>
        <w:ind w:left="284"/>
        <w:jc w:val="both"/>
      </w:pPr>
      <w: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rPr>
        <w:footnoteReference w:id="33"/>
      </w:r>
    </w:p>
    <w:p w:rsidR="00935D84" w:rsidRDefault="00935D84" w:rsidP="00935D84">
      <w:pPr>
        <w:ind w:left="284"/>
        <w:jc w:val="both"/>
      </w:pPr>
      <w:r>
        <w:t>γ)</w:t>
      </w:r>
      <w:r w:rsidRPr="00E94638">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935D84" w:rsidRPr="00084D10" w:rsidRDefault="00935D84" w:rsidP="00935D84">
      <w:pPr>
        <w:ind w:left="284"/>
        <w:jc w:val="both"/>
      </w:pPr>
      <w:r>
        <w:t xml:space="preserve">δ) </w:t>
      </w:r>
      <w:r w:rsidRPr="00084D10">
        <w:t xml:space="preserve">κράτηση ύψους 0,06% </w:t>
      </w:r>
      <w:r>
        <w:t xml:space="preserve">του αρ. 350 παρ. 3 του Ν. 4412/2016  (κράτηση υπέρ Α.Ε.Π.Π.), η οποία εφαρμόζεται για συμβάσεις </w:t>
      </w:r>
      <w:r w:rsidRPr="00084D10">
        <w:t xml:space="preserve">οι οποίες συνάπτονται μετά την έναρξη ισχύος της κοινής υπουργικής απόφασης του πέμπτου εδαφίου της </w:t>
      </w:r>
      <w:r>
        <w:t xml:space="preserve">ίδιας </w:t>
      </w:r>
      <w:r w:rsidRPr="00084D10">
        <w:t>παραγράφου</w:t>
      </w:r>
      <w:r>
        <w:t xml:space="preserve">. </w:t>
      </w:r>
    </w:p>
    <w:p w:rsidR="00935D84" w:rsidRPr="00E47194" w:rsidRDefault="00935D84" w:rsidP="00935D84">
      <w:pPr>
        <w:pStyle w:val="49"/>
        <w:shd w:val="clear" w:color="auto" w:fill="auto"/>
        <w:spacing w:line="264" w:lineRule="exact"/>
        <w:ind w:firstLine="284"/>
        <w:jc w:val="both"/>
        <w:rPr>
          <w:sz w:val="22"/>
          <w:szCs w:val="22"/>
        </w:rPr>
      </w:pPr>
      <w:r w:rsidRPr="00E47194">
        <w:rPr>
          <w:sz w:val="22"/>
          <w:szCs w:val="22"/>
        </w:rPr>
        <w:t>Ο Φ.Π.Α. βαρύνει την Αναθέτουσα Αρχή.</w:t>
      </w:r>
    </w:p>
    <w:p w:rsidR="00935D84" w:rsidRPr="003E7BCF" w:rsidRDefault="00935D84" w:rsidP="00935D84">
      <w:pPr>
        <w:tabs>
          <w:tab w:val="left" w:pos="4650"/>
          <w:tab w:val="left" w:pos="5535"/>
          <w:tab w:val="right" w:pos="7685"/>
          <w:tab w:val="left" w:pos="7775"/>
          <w:tab w:val="right" w:pos="8263"/>
          <w:tab w:val="right" w:pos="8916"/>
        </w:tabs>
        <w:jc w:val="center"/>
        <w:outlineLvl w:val="0"/>
        <w:rPr>
          <w:bCs/>
        </w:rPr>
      </w:pPr>
    </w:p>
    <w:p w:rsidR="00935D84" w:rsidRPr="003E7BCF" w:rsidRDefault="00935D84" w:rsidP="00935D84">
      <w:pPr>
        <w:tabs>
          <w:tab w:val="left" w:pos="4650"/>
          <w:tab w:val="left" w:pos="5535"/>
          <w:tab w:val="right" w:pos="7685"/>
          <w:tab w:val="left" w:pos="7775"/>
          <w:tab w:val="right" w:pos="8263"/>
          <w:tab w:val="right" w:pos="8916"/>
        </w:tabs>
        <w:jc w:val="center"/>
        <w:outlineLvl w:val="0"/>
        <w:rPr>
          <w:bCs/>
        </w:rPr>
      </w:pPr>
      <w:r w:rsidRPr="003E7BCF">
        <w:rPr>
          <w:bCs/>
        </w:rPr>
        <w:t>ΑΡΘ</w:t>
      </w:r>
      <w:r>
        <w:rPr>
          <w:bCs/>
        </w:rPr>
        <w:t>ΡΟ 9</w:t>
      </w:r>
    </w:p>
    <w:p w:rsidR="00935D84" w:rsidRPr="003E7BCF" w:rsidRDefault="00935D84" w:rsidP="00935D84">
      <w:pPr>
        <w:tabs>
          <w:tab w:val="left" w:pos="4650"/>
          <w:tab w:val="left" w:pos="5535"/>
          <w:tab w:val="right" w:pos="7685"/>
          <w:tab w:val="left" w:pos="7775"/>
          <w:tab w:val="right" w:pos="8263"/>
          <w:tab w:val="right" w:pos="8916"/>
        </w:tabs>
        <w:jc w:val="center"/>
        <w:rPr>
          <w:b/>
        </w:rPr>
      </w:pPr>
      <w:r w:rsidRPr="003E7BCF">
        <w:rPr>
          <w:bCs/>
        </w:rPr>
        <w:t>ΤΕΧΝΙΚΕΣ ΠΡΟΔΙΑΓΡΑΦΕΣ</w:t>
      </w:r>
    </w:p>
    <w:p w:rsidR="00935D84" w:rsidRPr="003E7BCF" w:rsidRDefault="00935D84" w:rsidP="00935D84">
      <w:pPr>
        <w:tabs>
          <w:tab w:val="left" w:pos="4650"/>
          <w:tab w:val="left" w:pos="5535"/>
          <w:tab w:val="right" w:pos="7685"/>
          <w:tab w:val="left" w:pos="7775"/>
          <w:tab w:val="right" w:pos="8263"/>
          <w:tab w:val="right" w:pos="8916"/>
        </w:tabs>
        <w:ind w:left="284"/>
        <w:jc w:val="both"/>
        <w:rPr>
          <w:b/>
        </w:rPr>
      </w:pPr>
      <w:r w:rsidRPr="003E7BCF">
        <w:t xml:space="preserve">Ο ανάδοχος υποχρεούται να εκτελέσει τις υπηρεσίες, σύμφωνα με τους όρους και τις Τεχνικές Προδιαγραφές της με αρ. </w:t>
      </w:r>
      <w:r w:rsidRPr="000F53AA">
        <w:t>………./ ………….</w:t>
      </w:r>
      <w:r w:rsidRPr="003E7BCF">
        <w:t xml:space="preserve"> </w:t>
      </w:r>
      <w:r>
        <w:t>Διακήρυξης</w:t>
      </w:r>
      <w:r w:rsidRPr="003E7BCF">
        <w:t xml:space="preserve"> και την </w:t>
      </w:r>
      <w:r>
        <w:t xml:space="preserve">τεχνική </w:t>
      </w:r>
      <w:r w:rsidRPr="003E7BCF">
        <w:t xml:space="preserve">προσφορά του αναδόχου τα οποία αποτελούν αναπόσπαστο τμήμα της παρούσης Σύμβασης. </w:t>
      </w:r>
    </w:p>
    <w:p w:rsidR="00935D84" w:rsidRPr="003E7BCF" w:rsidRDefault="00935D84" w:rsidP="00935D84">
      <w:pPr>
        <w:tabs>
          <w:tab w:val="left" w:pos="4650"/>
          <w:tab w:val="left" w:pos="5535"/>
          <w:tab w:val="right" w:pos="7685"/>
          <w:tab w:val="left" w:pos="7775"/>
          <w:tab w:val="right" w:pos="8263"/>
          <w:tab w:val="right" w:pos="8916"/>
        </w:tabs>
        <w:rPr>
          <w:b/>
        </w:rPr>
      </w:pPr>
    </w:p>
    <w:p w:rsidR="00935D84" w:rsidRPr="003E7BCF" w:rsidRDefault="00935D84" w:rsidP="00935D84">
      <w:pPr>
        <w:tabs>
          <w:tab w:val="left" w:pos="4650"/>
          <w:tab w:val="left" w:pos="5535"/>
          <w:tab w:val="right" w:pos="7685"/>
          <w:tab w:val="left" w:pos="7775"/>
          <w:tab w:val="right" w:pos="8263"/>
          <w:tab w:val="right" w:pos="8916"/>
        </w:tabs>
        <w:jc w:val="center"/>
        <w:outlineLvl w:val="0"/>
        <w:rPr>
          <w:bCs/>
        </w:rPr>
      </w:pPr>
      <w:r w:rsidRPr="003E7BCF">
        <w:rPr>
          <w:bCs/>
        </w:rPr>
        <w:t xml:space="preserve">ΑΡΘΡΟ </w:t>
      </w:r>
      <w:r>
        <w:rPr>
          <w:bCs/>
        </w:rPr>
        <w:t>10</w:t>
      </w:r>
    </w:p>
    <w:p w:rsidR="00935D84" w:rsidRPr="003E7BCF" w:rsidRDefault="00935D84" w:rsidP="00935D84">
      <w:pPr>
        <w:tabs>
          <w:tab w:val="left" w:pos="1302"/>
        </w:tabs>
        <w:jc w:val="center"/>
        <w:rPr>
          <w:bCs/>
        </w:rPr>
      </w:pPr>
      <w:r w:rsidRPr="003E7BCF">
        <w:rPr>
          <w:bCs/>
        </w:rPr>
        <w:t>ΚΥΡΩΣΕΙΣ ΣΕ ΒΑΡΟΣ ΤΟΥ ΠΡΟΜΗΘΕΥΤΗ</w:t>
      </w:r>
    </w:p>
    <w:p w:rsidR="00935D84" w:rsidRDefault="00935D84" w:rsidP="00935D84">
      <w:pPr>
        <w:pStyle w:val="49"/>
        <w:shd w:val="clear" w:color="auto" w:fill="auto"/>
        <w:spacing w:line="240" w:lineRule="auto"/>
        <w:ind w:left="320" w:right="40" w:firstLine="0"/>
        <w:jc w:val="both"/>
        <w:rPr>
          <w:sz w:val="22"/>
          <w:szCs w:val="22"/>
        </w:rPr>
      </w:pPr>
      <w:r>
        <w:rPr>
          <w:sz w:val="22"/>
          <w:szCs w:val="22"/>
        </w:rPr>
        <w:t>10</w:t>
      </w:r>
      <w:r w:rsidRPr="00A9680B">
        <w:rPr>
          <w:sz w:val="22"/>
          <w:szCs w:val="22"/>
        </w:rPr>
        <w:t>.1</w:t>
      </w:r>
      <w:r w:rsidRPr="00E47194">
        <w:rPr>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w:t>
      </w:r>
      <w:r>
        <w:rPr>
          <w:sz w:val="22"/>
          <w:szCs w:val="22"/>
        </w:rPr>
        <w:t>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935D84" w:rsidRPr="00E47194" w:rsidRDefault="00935D84" w:rsidP="00935D84">
      <w:pPr>
        <w:pStyle w:val="49"/>
        <w:shd w:val="clear" w:color="auto" w:fill="auto"/>
        <w:spacing w:after="60" w:line="269" w:lineRule="exact"/>
        <w:ind w:left="320" w:right="40" w:firstLine="0"/>
        <w:jc w:val="both"/>
        <w:rPr>
          <w:sz w:val="22"/>
          <w:szCs w:val="22"/>
        </w:rPr>
      </w:pPr>
      <w:r w:rsidRPr="00E47194">
        <w:rPr>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935D84" w:rsidRPr="00E47194" w:rsidRDefault="00935D84" w:rsidP="00935D84">
      <w:pPr>
        <w:pStyle w:val="49"/>
        <w:shd w:val="clear" w:color="auto" w:fill="auto"/>
        <w:spacing w:after="60" w:line="269" w:lineRule="exact"/>
        <w:ind w:left="320" w:right="40" w:firstLine="0"/>
        <w:jc w:val="both"/>
        <w:rPr>
          <w:sz w:val="22"/>
          <w:szCs w:val="22"/>
        </w:rPr>
      </w:pPr>
      <w:r w:rsidRPr="00E47194">
        <w:rPr>
          <w:sz w:val="22"/>
          <w:szCs w:val="22"/>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935D84" w:rsidRPr="00E47194" w:rsidRDefault="00935D84" w:rsidP="00935D84">
      <w:pPr>
        <w:pStyle w:val="49"/>
        <w:shd w:val="clear" w:color="auto" w:fill="auto"/>
        <w:spacing w:after="60" w:line="269" w:lineRule="exact"/>
        <w:ind w:left="320" w:right="40" w:firstLine="0"/>
        <w:jc w:val="both"/>
        <w:rPr>
          <w:sz w:val="22"/>
          <w:szCs w:val="22"/>
        </w:rPr>
      </w:pPr>
      <w:r w:rsidRPr="00E47194">
        <w:rPr>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935D84" w:rsidRPr="00E47194" w:rsidRDefault="00935D84" w:rsidP="00935D84">
      <w:pPr>
        <w:pStyle w:val="49"/>
        <w:shd w:val="clear" w:color="auto" w:fill="auto"/>
        <w:spacing w:after="83" w:line="240" w:lineRule="auto"/>
        <w:ind w:left="318" w:firstLine="0"/>
        <w:jc w:val="both"/>
        <w:rPr>
          <w:sz w:val="22"/>
          <w:szCs w:val="22"/>
        </w:rPr>
      </w:pPr>
      <w:r w:rsidRPr="00E96F30">
        <w:rPr>
          <w:sz w:val="22"/>
          <w:szCs w:val="22"/>
        </w:rPr>
        <w:t>10.2</w:t>
      </w:r>
      <w:r>
        <w:rPr>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935D84" w:rsidRPr="00E47194" w:rsidRDefault="00935D84" w:rsidP="00935D84">
      <w:pPr>
        <w:pStyle w:val="49"/>
        <w:shd w:val="clear" w:color="auto" w:fill="auto"/>
        <w:tabs>
          <w:tab w:val="left" w:pos="810"/>
        </w:tabs>
        <w:spacing w:line="240" w:lineRule="auto"/>
        <w:ind w:left="318" w:right="40" w:firstLine="0"/>
        <w:jc w:val="both"/>
        <w:rPr>
          <w:sz w:val="22"/>
          <w:szCs w:val="22"/>
        </w:rPr>
      </w:pPr>
      <w:r w:rsidRPr="00E96F30">
        <w:rPr>
          <w:sz w:val="22"/>
          <w:szCs w:val="22"/>
        </w:rPr>
        <w:t>10.3</w:t>
      </w:r>
      <w:r w:rsidRPr="00E47194">
        <w:rPr>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935D84" w:rsidRPr="00E47194" w:rsidRDefault="00935D84" w:rsidP="00935D84">
      <w:pPr>
        <w:pStyle w:val="49"/>
        <w:shd w:val="clear" w:color="auto" w:fill="auto"/>
        <w:spacing w:after="618" w:line="200" w:lineRule="exact"/>
        <w:ind w:left="320" w:firstLine="0"/>
        <w:jc w:val="both"/>
        <w:rPr>
          <w:sz w:val="22"/>
          <w:szCs w:val="22"/>
        </w:rPr>
      </w:pPr>
      <w:r w:rsidRPr="00E47194">
        <w:rPr>
          <w:sz w:val="22"/>
          <w:szCs w:val="22"/>
        </w:rPr>
        <w:t>Η εν λόγω απόφαση δεν επιδέχεται προσβολή με άλλη οποιασδήποτε φύσεως διοικητική προσφυγή.</w:t>
      </w:r>
    </w:p>
    <w:p w:rsidR="00935D84" w:rsidRPr="00546A86" w:rsidRDefault="00935D84" w:rsidP="00935D84">
      <w:pPr>
        <w:tabs>
          <w:tab w:val="left" w:pos="4650"/>
          <w:tab w:val="left" w:pos="5535"/>
          <w:tab w:val="right" w:pos="7685"/>
          <w:tab w:val="left" w:pos="7775"/>
          <w:tab w:val="right" w:pos="8263"/>
          <w:tab w:val="right" w:pos="8916"/>
        </w:tabs>
        <w:spacing w:line="360" w:lineRule="auto"/>
        <w:jc w:val="center"/>
        <w:outlineLvl w:val="0"/>
        <w:rPr>
          <w:bCs/>
        </w:rPr>
      </w:pPr>
      <w:r>
        <w:rPr>
          <w:bCs/>
        </w:rPr>
        <w:t>ΑΡΘΡΟ  11</w:t>
      </w:r>
    </w:p>
    <w:p w:rsidR="00935D84" w:rsidRPr="00546A86" w:rsidRDefault="00935D84" w:rsidP="00935D84">
      <w:pPr>
        <w:tabs>
          <w:tab w:val="left" w:pos="1302"/>
        </w:tabs>
        <w:jc w:val="center"/>
        <w:rPr>
          <w:bCs/>
        </w:rPr>
      </w:pPr>
      <w:r w:rsidRPr="00546A86">
        <w:rPr>
          <w:bCs/>
        </w:rPr>
        <w:t>ΕΓΓΥΗΤΙΚΗ ΕΠΙΣΤΟΛΗ ΚΑΛΗΣ ΕΚΤΕΛΕΣΗΣ</w:t>
      </w:r>
    </w:p>
    <w:p w:rsidR="00935D84" w:rsidRPr="00A9680B" w:rsidRDefault="00935D84" w:rsidP="00935D84">
      <w:pPr>
        <w:pStyle w:val="49"/>
        <w:shd w:val="clear" w:color="auto" w:fill="auto"/>
        <w:tabs>
          <w:tab w:val="left" w:pos="810"/>
        </w:tabs>
        <w:spacing w:line="240" w:lineRule="auto"/>
        <w:ind w:left="318" w:right="40" w:firstLine="0"/>
        <w:jc w:val="both"/>
        <w:rPr>
          <w:sz w:val="22"/>
          <w:szCs w:val="22"/>
        </w:rPr>
      </w:pPr>
      <w:r w:rsidRPr="00A9680B">
        <w:rPr>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935D84" w:rsidRPr="003E7BCF" w:rsidRDefault="00935D84" w:rsidP="00935D84">
      <w:pPr>
        <w:tabs>
          <w:tab w:val="left" w:pos="1302"/>
        </w:tabs>
        <w:jc w:val="center"/>
        <w:outlineLvl w:val="0"/>
        <w:rPr>
          <w:bCs/>
        </w:rPr>
      </w:pPr>
    </w:p>
    <w:p w:rsidR="00935D84" w:rsidRPr="003E7BCF" w:rsidRDefault="00935D84" w:rsidP="00935D84">
      <w:pPr>
        <w:tabs>
          <w:tab w:val="left" w:pos="1302"/>
        </w:tabs>
        <w:jc w:val="center"/>
        <w:outlineLvl w:val="0"/>
        <w:rPr>
          <w:bCs/>
        </w:rPr>
      </w:pPr>
      <w:r w:rsidRPr="003E7BCF">
        <w:rPr>
          <w:bCs/>
        </w:rPr>
        <w:t>ΑΡΘΡΟ 1</w:t>
      </w:r>
      <w:r>
        <w:rPr>
          <w:bCs/>
        </w:rPr>
        <w:t>2</w:t>
      </w:r>
    </w:p>
    <w:p w:rsidR="00935D84" w:rsidRPr="003E7BCF" w:rsidRDefault="00935D84" w:rsidP="00935D84">
      <w:pPr>
        <w:tabs>
          <w:tab w:val="left" w:pos="1302"/>
        </w:tabs>
        <w:jc w:val="center"/>
        <w:rPr>
          <w:bCs/>
        </w:rPr>
      </w:pPr>
      <w:r w:rsidRPr="003E7BCF">
        <w:rPr>
          <w:bCs/>
        </w:rPr>
        <w:t>ΛΟΙΠΟΙ ΟΡΟΙ</w:t>
      </w:r>
    </w:p>
    <w:p w:rsidR="00935D84" w:rsidRPr="00E96F30" w:rsidRDefault="00935D84" w:rsidP="00935D84">
      <w:pPr>
        <w:pStyle w:val="49"/>
        <w:shd w:val="clear" w:color="auto" w:fill="auto"/>
        <w:tabs>
          <w:tab w:val="left" w:pos="810"/>
        </w:tabs>
        <w:spacing w:line="240" w:lineRule="auto"/>
        <w:ind w:left="318" w:right="40" w:firstLine="0"/>
        <w:jc w:val="both"/>
        <w:rPr>
          <w:sz w:val="22"/>
          <w:szCs w:val="22"/>
        </w:rPr>
      </w:pPr>
      <w:r w:rsidRPr="00E96F30">
        <w:rPr>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935D84" w:rsidRPr="00E96F30" w:rsidRDefault="00935D84" w:rsidP="00935D84">
      <w:pPr>
        <w:pStyle w:val="49"/>
        <w:shd w:val="clear" w:color="auto" w:fill="auto"/>
        <w:tabs>
          <w:tab w:val="left" w:pos="810"/>
        </w:tabs>
        <w:spacing w:line="240" w:lineRule="auto"/>
        <w:ind w:left="318" w:right="40" w:firstLine="0"/>
        <w:jc w:val="both"/>
        <w:rPr>
          <w:sz w:val="22"/>
          <w:szCs w:val="22"/>
        </w:rPr>
      </w:pPr>
      <w:r w:rsidRPr="00E96F30">
        <w:rPr>
          <w:sz w:val="22"/>
          <w:szCs w:val="22"/>
        </w:rPr>
        <w:t>Για όλα τα λοιπά θέματα, αναφορικά με την ανάθεση η οποία πραγματοποιείται με την σύμβαση αυτή, ισχύουν οι όροι της με αρ. ………../2017 Διακήρυξης,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935D84" w:rsidRPr="003E7BCF" w:rsidRDefault="00935D84" w:rsidP="00935D84">
      <w:pPr>
        <w:tabs>
          <w:tab w:val="left" w:pos="350"/>
        </w:tabs>
        <w:jc w:val="both"/>
        <w:rPr>
          <w:b/>
        </w:rPr>
      </w:pPr>
      <w:r w:rsidRPr="003E7BCF">
        <w:lastRenderedPageBreak/>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935D84" w:rsidRPr="003E7BCF" w:rsidRDefault="00935D84" w:rsidP="00935D84">
      <w:pPr>
        <w:tabs>
          <w:tab w:val="left" w:pos="350"/>
        </w:tabs>
        <w:jc w:val="both"/>
        <w:rPr>
          <w:b/>
        </w:rPr>
      </w:pPr>
      <w:r w:rsidRPr="003E7BCF">
        <w:t>Για οποιαδήποτε διαφορά ανακύψει από την παρούσα σύμβαση αρμόδια είναι τα δικαστήρια του Νομού Λασιθίου.</w:t>
      </w:r>
    </w:p>
    <w:p w:rsidR="00935D84" w:rsidRPr="003E7BCF" w:rsidRDefault="00935D84" w:rsidP="00935D84">
      <w:pPr>
        <w:tabs>
          <w:tab w:val="left" w:pos="1302"/>
          <w:tab w:val="left" w:pos="9000"/>
        </w:tabs>
        <w:jc w:val="both"/>
        <w:rPr>
          <w:b/>
        </w:rPr>
      </w:pPr>
      <w:r w:rsidRPr="003E7BCF">
        <w:t xml:space="preserve">Ύστερα από αυτά συντάχθηκε η σύμβαση η οποία αφού διαβάστηκε και βεβαιώθηκε ,υπογράφεται νόμιμα από τους συμβαλλόμενους σε </w:t>
      </w:r>
      <w:r>
        <w:t>δύο</w:t>
      </w:r>
      <w:r w:rsidRPr="003E7BCF">
        <w:t xml:space="preserve"> (</w:t>
      </w:r>
      <w:r>
        <w:t>2</w:t>
      </w:r>
      <w:r w:rsidRPr="003E7BCF">
        <w:t>) πρωτότυπα.</w:t>
      </w:r>
    </w:p>
    <w:p w:rsidR="00935D84" w:rsidRPr="003E7BCF" w:rsidRDefault="00935D84" w:rsidP="00935D84">
      <w:pPr>
        <w:tabs>
          <w:tab w:val="left" w:pos="350"/>
        </w:tabs>
        <w:spacing w:before="45"/>
        <w:jc w:val="both"/>
        <w:rPr>
          <w:b/>
          <w:bCs/>
        </w:rPr>
      </w:pPr>
      <w:r>
        <w:t xml:space="preserve">Ένα </w:t>
      </w:r>
      <w:r w:rsidRPr="003E7BCF">
        <w:t>από τα παραπάνω πρωτότυπα της σύμβασης κατατέθηκ</w:t>
      </w:r>
      <w:r>
        <w:t>αν</w:t>
      </w:r>
      <w:r w:rsidRPr="003E7BCF">
        <w:t xml:space="preserve"> στο αρμόδιο ΓΡΑΦΕΙΟ ΠΡΟΜΗΘΕΙΩΝ του ΟΙΚΟΝΟΜΙΚΟΥ ΤΜΗΜΑ</w:t>
      </w:r>
      <w:r>
        <w:t>ΤΟΣ της Αναθέτουσας Αρχής και</w:t>
      </w:r>
      <w:r w:rsidRPr="003E7BCF">
        <w:t xml:space="preserve"> </w:t>
      </w:r>
      <w:r>
        <w:t xml:space="preserve">το δεύτερο </w:t>
      </w:r>
      <w:r w:rsidRPr="003E7BCF">
        <w:t>έλαβε ο προμηθευτής.</w:t>
      </w:r>
    </w:p>
    <w:p w:rsidR="00935D84" w:rsidRPr="003E7BCF" w:rsidRDefault="00935D84" w:rsidP="00935D84">
      <w:pPr>
        <w:tabs>
          <w:tab w:val="left" w:pos="350"/>
        </w:tabs>
        <w:spacing w:line="360" w:lineRule="auto"/>
        <w:jc w:val="center"/>
        <w:outlineLvl w:val="0"/>
        <w:rPr>
          <w:bCs/>
        </w:rPr>
      </w:pPr>
    </w:p>
    <w:p w:rsidR="00935D84" w:rsidRPr="003E7BCF" w:rsidRDefault="00935D84" w:rsidP="00935D84">
      <w:pPr>
        <w:tabs>
          <w:tab w:val="left" w:pos="350"/>
        </w:tabs>
        <w:spacing w:line="360" w:lineRule="auto"/>
        <w:jc w:val="center"/>
        <w:outlineLvl w:val="0"/>
        <w:rPr>
          <w:bCs/>
        </w:rPr>
      </w:pPr>
    </w:p>
    <w:p w:rsidR="00935D84" w:rsidRPr="003E7BCF" w:rsidRDefault="00935D84" w:rsidP="00935D84">
      <w:pPr>
        <w:tabs>
          <w:tab w:val="left" w:pos="350"/>
        </w:tabs>
        <w:spacing w:line="360" w:lineRule="auto"/>
        <w:jc w:val="center"/>
        <w:outlineLvl w:val="0"/>
        <w:rPr>
          <w:bCs/>
        </w:rPr>
      </w:pPr>
      <w:r w:rsidRPr="003E7BCF">
        <w:rPr>
          <w:bCs/>
        </w:rPr>
        <w:t>ΟΙ ΣΥΜΒΑΛΛΟΜΕΝΟΙ</w:t>
      </w:r>
    </w:p>
    <w:p w:rsidR="00935D84" w:rsidRPr="003E7BCF" w:rsidRDefault="00935D84" w:rsidP="00935D84">
      <w:pPr>
        <w:tabs>
          <w:tab w:val="left" w:pos="566"/>
          <w:tab w:val="left" w:pos="5328"/>
        </w:tabs>
        <w:spacing w:line="360" w:lineRule="auto"/>
        <w:rPr>
          <w:b/>
          <w:bCs/>
        </w:rPr>
      </w:pPr>
      <w:r w:rsidRPr="003E7BCF">
        <w:rPr>
          <w:bCs/>
        </w:rPr>
        <w:t>ΓΙΑ ΤΗΝ ΑΝΑΘΕΤΟΥΣΑ ΑΡΧΗ</w:t>
      </w:r>
      <w:r w:rsidRPr="003E7BCF">
        <w:rPr>
          <w:bCs/>
        </w:rPr>
        <w:tab/>
      </w:r>
      <w:r w:rsidRPr="003E7BCF">
        <w:rPr>
          <w:bCs/>
        </w:rPr>
        <w:tab/>
      </w:r>
      <w:r w:rsidRPr="003E7BCF">
        <w:rPr>
          <w:bCs/>
        </w:rPr>
        <w:tab/>
        <w:t>ΓΙΑ ΤΟΝ ΑΝΑΔΟΧΟ</w:t>
      </w:r>
    </w:p>
    <w:p w:rsidR="00935D84" w:rsidRPr="003E7BCF" w:rsidRDefault="00935D84" w:rsidP="00935D84">
      <w:pPr>
        <w:tabs>
          <w:tab w:val="left" w:pos="350"/>
        </w:tabs>
        <w:spacing w:before="45" w:line="360" w:lineRule="auto"/>
        <w:rPr>
          <w:spacing w:val="8"/>
        </w:rPr>
      </w:pPr>
    </w:p>
    <w:p w:rsidR="00935D84" w:rsidRPr="003E7BCF" w:rsidRDefault="00935D84" w:rsidP="00935D84">
      <w:pPr>
        <w:tabs>
          <w:tab w:val="left" w:pos="350"/>
        </w:tabs>
        <w:spacing w:before="45" w:line="360" w:lineRule="auto"/>
        <w:rPr>
          <w:spacing w:val="8"/>
        </w:rPr>
      </w:pPr>
    </w:p>
    <w:p w:rsidR="00935D84" w:rsidRPr="00886281" w:rsidRDefault="00935D84" w:rsidP="00935D84">
      <w:pPr>
        <w:tabs>
          <w:tab w:val="left" w:pos="350"/>
        </w:tabs>
        <w:spacing w:before="45" w:line="360" w:lineRule="auto"/>
        <w:rPr>
          <w:spacing w:val="8"/>
        </w:rPr>
      </w:pPr>
      <w:r w:rsidRPr="00886281">
        <w:rPr>
          <w:spacing w:val="8"/>
        </w:rPr>
        <w:t>Η ΔΙΟΙΚΗΤΡΙΑ</w:t>
      </w:r>
    </w:p>
    <w:p w:rsidR="00935D84" w:rsidRPr="00886281" w:rsidRDefault="00935D84" w:rsidP="00935D84">
      <w:pPr>
        <w:tabs>
          <w:tab w:val="left" w:pos="350"/>
        </w:tabs>
        <w:spacing w:before="45" w:line="360" w:lineRule="auto"/>
      </w:pPr>
      <w:r w:rsidRPr="00886281">
        <w:rPr>
          <w:spacing w:val="8"/>
        </w:rPr>
        <w:t>ΜΑΡΙΑ ΣΠΙΝΘΟΥΡΗ</w:t>
      </w:r>
    </w:p>
    <w:p w:rsidR="00935D84" w:rsidRDefault="00935D84" w:rsidP="00935D84">
      <w:pPr>
        <w:rPr>
          <w:b/>
          <w:color w:val="00000A"/>
          <w:sz w:val="24"/>
        </w:rPr>
      </w:pPr>
      <w:r>
        <w:rPr>
          <w:b/>
          <w:color w:val="00000A"/>
          <w:sz w:val="24"/>
        </w:rPr>
        <w:br w:type="page"/>
      </w:r>
    </w:p>
    <w:p w:rsidR="00935D84" w:rsidRDefault="00935D84" w:rsidP="00935D84">
      <w:pPr>
        <w:spacing w:after="0"/>
        <w:ind w:left="10" w:right="389" w:hanging="10"/>
        <w:jc w:val="center"/>
        <w:rPr>
          <w:b/>
          <w:color w:val="00000A"/>
          <w:sz w:val="24"/>
        </w:rPr>
      </w:pPr>
      <w:r>
        <w:rPr>
          <w:b/>
          <w:color w:val="00000A"/>
          <w:sz w:val="24"/>
        </w:rPr>
        <w:lastRenderedPageBreak/>
        <w:t>ΠΑΡΑΡΤΗΜΑ Ζ΄</w:t>
      </w:r>
    </w:p>
    <w:p w:rsidR="00935D84" w:rsidRDefault="00935D84" w:rsidP="00935D84">
      <w:pPr>
        <w:spacing w:after="0"/>
        <w:ind w:left="10" w:right="389" w:hanging="10"/>
        <w:jc w:val="center"/>
        <w:rPr>
          <w:b/>
          <w:color w:val="00000A"/>
          <w:sz w:val="24"/>
        </w:rPr>
      </w:pPr>
      <w:r>
        <w:rPr>
          <w:b/>
          <w:color w:val="00000A"/>
          <w:sz w:val="24"/>
        </w:rPr>
        <w:t>ΥΠΟΔΕΙΓΜΑ ΕΓΓΥΗΤΙΚΗΣ ΕΠΙΣΤΟΛΗΣ ΚΑΛΗΣ ΕΚΤΕΛΕΣΗΣ</w:t>
      </w:r>
    </w:p>
    <w:p w:rsidR="00935D84" w:rsidRDefault="00935D84" w:rsidP="00935D84">
      <w:pPr>
        <w:spacing w:line="360" w:lineRule="auto"/>
        <w:jc w:val="center"/>
        <w:rPr>
          <w:bCs/>
          <w:shd w:val="clear" w:color="auto" w:fill="FFFF00"/>
        </w:rPr>
      </w:pPr>
    </w:p>
    <w:p w:rsidR="00935D84" w:rsidRPr="00680A65" w:rsidRDefault="00935D84" w:rsidP="00935D84">
      <w:pPr>
        <w:widowControl w:val="0"/>
        <w:spacing w:line="360" w:lineRule="auto"/>
        <w:rPr>
          <w:bCs/>
          <w:sz w:val="20"/>
          <w:szCs w:val="20"/>
        </w:rPr>
      </w:pPr>
      <w:r w:rsidRPr="00680A65">
        <w:rPr>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935D84" w:rsidRPr="00680A65" w:rsidRDefault="00935D84" w:rsidP="00935D84">
      <w:pPr>
        <w:widowControl w:val="0"/>
        <w:spacing w:line="360" w:lineRule="auto"/>
        <w:rPr>
          <w:bCs/>
          <w:sz w:val="20"/>
          <w:szCs w:val="20"/>
        </w:rPr>
      </w:pPr>
      <w:r w:rsidRPr="00680A65">
        <w:rPr>
          <w:bCs/>
          <w:sz w:val="20"/>
          <w:szCs w:val="20"/>
        </w:rPr>
        <w:t>Ημερομηνία έκδοσης    ……………………………..</w:t>
      </w:r>
    </w:p>
    <w:p w:rsidR="00935D84" w:rsidRPr="00680A65" w:rsidRDefault="00935D84" w:rsidP="00935D84">
      <w:pPr>
        <w:widowControl w:val="0"/>
        <w:spacing w:line="360" w:lineRule="auto"/>
        <w:rPr>
          <w:bCs/>
          <w:sz w:val="20"/>
          <w:szCs w:val="20"/>
        </w:rPr>
      </w:pPr>
      <w:r w:rsidRPr="00680A65">
        <w:rPr>
          <w:bCs/>
          <w:sz w:val="20"/>
          <w:szCs w:val="20"/>
        </w:rPr>
        <w:t>Προς: (Πλήρης επωνυμία Αναθέτουσας Αρχής/Αναθέτοντος Φορέα</w:t>
      </w:r>
      <w:r w:rsidRPr="00CD0B63">
        <w:rPr>
          <w:rStyle w:val="a8"/>
          <w:bCs/>
          <w:vertAlign w:val="superscript"/>
        </w:rPr>
        <w:footnoteReference w:customMarkFollows="1" w:id="34"/>
        <w:t>1</w:t>
      </w:r>
      <w:r w:rsidRPr="00680A65">
        <w:rPr>
          <w:bCs/>
          <w:sz w:val="20"/>
          <w:szCs w:val="20"/>
        </w:rPr>
        <w:t>).................................</w:t>
      </w:r>
    </w:p>
    <w:p w:rsidR="00935D84" w:rsidRPr="00680A65" w:rsidRDefault="00935D84" w:rsidP="00935D84">
      <w:pPr>
        <w:widowControl w:val="0"/>
        <w:spacing w:line="360" w:lineRule="auto"/>
        <w:rPr>
          <w:bCs/>
          <w:sz w:val="20"/>
          <w:szCs w:val="20"/>
        </w:rPr>
      </w:pPr>
      <w:r w:rsidRPr="00680A65">
        <w:rPr>
          <w:bCs/>
          <w:sz w:val="20"/>
          <w:szCs w:val="20"/>
        </w:rPr>
        <w:t>(Διεύθυνση Αναθέτουσας Αρχής/Αναθέτοντος Φορέα)</w:t>
      </w:r>
      <w:r w:rsidRPr="00CD0B63">
        <w:rPr>
          <w:rStyle w:val="a8"/>
          <w:bCs/>
          <w:vertAlign w:val="superscript"/>
        </w:rPr>
        <w:footnoteReference w:customMarkFollows="1" w:id="35"/>
        <w:t>2</w:t>
      </w:r>
      <w:r w:rsidRPr="00680A65">
        <w:rPr>
          <w:bCs/>
          <w:color w:val="00000A"/>
          <w:sz w:val="20"/>
          <w:szCs w:val="20"/>
          <w:lang w:eastAsia="en-US"/>
        </w:rPr>
        <w:t>................................</w:t>
      </w:r>
    </w:p>
    <w:p w:rsidR="00935D84" w:rsidRPr="00680A65" w:rsidRDefault="00935D84" w:rsidP="00935D84">
      <w:pPr>
        <w:rPr>
          <w:bCs/>
          <w:sz w:val="20"/>
          <w:szCs w:val="20"/>
        </w:rPr>
      </w:pPr>
    </w:p>
    <w:p w:rsidR="00935D84" w:rsidRPr="00680A65" w:rsidRDefault="00935D84" w:rsidP="00935D84">
      <w:pPr>
        <w:rPr>
          <w:bCs/>
          <w:sz w:val="20"/>
          <w:szCs w:val="20"/>
        </w:rPr>
      </w:pPr>
      <w:r w:rsidRPr="00680A65">
        <w:rPr>
          <w:bCs/>
          <w:sz w:val="20"/>
          <w:szCs w:val="20"/>
        </w:rPr>
        <w:t>Εγγύηση μας υπ’ αριθμ. ……………….. ποσού ………………….……. ευρώ</w:t>
      </w:r>
      <w:r w:rsidRPr="00CD0B63">
        <w:rPr>
          <w:rStyle w:val="a8"/>
          <w:bCs/>
          <w:vertAlign w:val="superscript"/>
        </w:rPr>
        <w:footnoteReference w:customMarkFollows="1" w:id="36"/>
        <w:t>3</w:t>
      </w:r>
      <w:r w:rsidRPr="00680A65">
        <w:rPr>
          <w:bCs/>
          <w:sz w:val="20"/>
          <w:szCs w:val="20"/>
        </w:rPr>
        <w:t>.</w:t>
      </w:r>
    </w:p>
    <w:p w:rsidR="00935D84" w:rsidRPr="00680A65" w:rsidRDefault="00935D84" w:rsidP="00935D84">
      <w:pPr>
        <w:widowControl w:val="0"/>
        <w:spacing w:line="360" w:lineRule="auto"/>
        <w:rPr>
          <w:bCs/>
          <w:sz w:val="20"/>
          <w:szCs w:val="20"/>
        </w:rPr>
      </w:pPr>
    </w:p>
    <w:p w:rsidR="00935D84" w:rsidRPr="00680A65" w:rsidRDefault="00935D84" w:rsidP="00935D84">
      <w:pPr>
        <w:widowControl w:val="0"/>
        <w:spacing w:line="360" w:lineRule="auto"/>
        <w:rPr>
          <w:bCs/>
          <w:sz w:val="20"/>
          <w:szCs w:val="20"/>
        </w:rPr>
      </w:pPr>
      <w:r w:rsidRPr="00680A65">
        <w:rPr>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8"/>
          <w:bCs/>
          <w:vertAlign w:val="superscript"/>
        </w:rPr>
        <w:footnoteReference w:customMarkFollows="1" w:id="37"/>
        <w:t>4</w:t>
      </w:r>
    </w:p>
    <w:p w:rsidR="00935D84" w:rsidRPr="00680A65" w:rsidRDefault="00935D84" w:rsidP="00935D84">
      <w:pPr>
        <w:widowControl w:val="0"/>
        <w:spacing w:line="360" w:lineRule="auto"/>
        <w:rPr>
          <w:bCs/>
          <w:sz w:val="20"/>
          <w:szCs w:val="20"/>
        </w:rPr>
      </w:pPr>
      <w:r w:rsidRPr="00680A65">
        <w:rPr>
          <w:bCs/>
          <w:sz w:val="20"/>
          <w:szCs w:val="20"/>
        </w:rPr>
        <w:t xml:space="preserve">υπέρ του: </w:t>
      </w:r>
    </w:p>
    <w:p w:rsidR="00935D84" w:rsidRPr="00680A65" w:rsidRDefault="00935D84" w:rsidP="00935D84">
      <w:pPr>
        <w:widowControl w:val="0"/>
        <w:spacing w:line="360" w:lineRule="auto"/>
        <w:rPr>
          <w:bCs/>
          <w:sz w:val="20"/>
          <w:szCs w:val="20"/>
        </w:rPr>
      </w:pPr>
      <w:r w:rsidRPr="00680A65">
        <w:rPr>
          <w:bCs/>
          <w:sz w:val="20"/>
          <w:szCs w:val="20"/>
        </w:rPr>
        <w:t>(</w:t>
      </w:r>
      <w:r w:rsidRPr="00680A65">
        <w:rPr>
          <w:bCs/>
          <w:sz w:val="20"/>
          <w:szCs w:val="20"/>
          <w:lang w:val="en-US"/>
        </w:rPr>
        <w:t>i</w:t>
      </w:r>
      <w:r w:rsidRPr="00680A65">
        <w:rPr>
          <w:bCs/>
          <w:sz w:val="20"/>
          <w:szCs w:val="20"/>
        </w:rPr>
        <w:t xml:space="preserve">) [σε περίπτωση φυσικού προσώπου]: (ονοματεπώνυμο, πατρώνυμο) ..............................,  ΑΦΜ: ................ </w:t>
      </w:r>
      <w:r w:rsidRPr="00680A65">
        <w:rPr>
          <w:sz w:val="20"/>
          <w:szCs w:val="20"/>
        </w:rPr>
        <w:t>(διεύθυνση)</w:t>
      </w:r>
      <w:r w:rsidRPr="00680A65">
        <w:rPr>
          <w:bCs/>
          <w:sz w:val="20"/>
          <w:szCs w:val="20"/>
        </w:rPr>
        <w:t xml:space="preserve"> .......................………………………………….., ή</w:t>
      </w:r>
    </w:p>
    <w:p w:rsidR="00935D84" w:rsidRPr="00680A65" w:rsidRDefault="00935D84" w:rsidP="00935D84">
      <w:pPr>
        <w:widowControl w:val="0"/>
        <w:spacing w:line="360" w:lineRule="auto"/>
        <w:rPr>
          <w:bCs/>
          <w:sz w:val="20"/>
          <w:szCs w:val="20"/>
        </w:rPr>
      </w:pPr>
      <w:r w:rsidRPr="00680A65">
        <w:rPr>
          <w:bCs/>
          <w:sz w:val="20"/>
          <w:szCs w:val="20"/>
        </w:rPr>
        <w:t>(</w:t>
      </w:r>
      <w:r w:rsidRPr="00680A65">
        <w:rPr>
          <w:bCs/>
          <w:sz w:val="20"/>
          <w:szCs w:val="20"/>
          <w:lang w:val="en-US"/>
        </w:rPr>
        <w:t>ii</w:t>
      </w:r>
      <w:r w:rsidRPr="00680A65">
        <w:rPr>
          <w:bCs/>
          <w:sz w:val="20"/>
          <w:szCs w:val="20"/>
        </w:rPr>
        <w:t>) [σε περίπτωση νομικού προσώπου]: (</w:t>
      </w:r>
      <w:r w:rsidRPr="00680A65">
        <w:rPr>
          <w:sz w:val="20"/>
          <w:szCs w:val="20"/>
        </w:rPr>
        <w:t>πλήρη επωνυμία) ........................, ΑΦΜ: ...................... (διεύθυνση)</w:t>
      </w:r>
      <w:r w:rsidRPr="00680A65">
        <w:rPr>
          <w:bCs/>
          <w:sz w:val="20"/>
          <w:szCs w:val="20"/>
        </w:rPr>
        <w:t xml:space="preserve"> .......................………………………………….. ή</w:t>
      </w:r>
    </w:p>
    <w:p w:rsidR="00935D84" w:rsidRPr="00680A65" w:rsidRDefault="00935D84" w:rsidP="00935D84">
      <w:pPr>
        <w:widowControl w:val="0"/>
        <w:spacing w:line="360" w:lineRule="auto"/>
        <w:rPr>
          <w:bCs/>
          <w:sz w:val="20"/>
          <w:szCs w:val="20"/>
        </w:rPr>
      </w:pPr>
      <w:r w:rsidRPr="00680A65">
        <w:rPr>
          <w:bCs/>
          <w:sz w:val="20"/>
          <w:szCs w:val="20"/>
        </w:rPr>
        <w:t>(</w:t>
      </w:r>
      <w:r w:rsidRPr="00680A65">
        <w:rPr>
          <w:bCs/>
          <w:sz w:val="20"/>
          <w:szCs w:val="20"/>
          <w:lang w:val="en-US"/>
        </w:rPr>
        <w:t>iii</w:t>
      </w:r>
      <w:r w:rsidRPr="00680A65">
        <w:rPr>
          <w:bCs/>
          <w:sz w:val="20"/>
          <w:szCs w:val="20"/>
        </w:rPr>
        <w:t>) [σε περίπτωση ένωσης ή κοινοπραξίας:] των φυσικών / νομικών προσώπων</w:t>
      </w:r>
    </w:p>
    <w:p w:rsidR="00935D84" w:rsidRPr="00680A65" w:rsidRDefault="00935D84" w:rsidP="00935D84">
      <w:pPr>
        <w:widowControl w:val="0"/>
        <w:spacing w:line="360" w:lineRule="auto"/>
        <w:rPr>
          <w:bCs/>
          <w:sz w:val="20"/>
          <w:szCs w:val="20"/>
        </w:rPr>
      </w:pPr>
      <w:r w:rsidRPr="00680A65">
        <w:rPr>
          <w:bCs/>
          <w:sz w:val="20"/>
          <w:szCs w:val="20"/>
        </w:rPr>
        <w:t>α) (</w:t>
      </w:r>
      <w:r w:rsidRPr="00680A65">
        <w:rPr>
          <w:sz w:val="20"/>
          <w:szCs w:val="20"/>
        </w:rPr>
        <w:t>πλήρη επωνυμία) ........................, ΑΦΜ: ...................... (διεύθυνση)</w:t>
      </w:r>
      <w:r w:rsidRPr="00680A65">
        <w:rPr>
          <w:bCs/>
          <w:sz w:val="20"/>
          <w:szCs w:val="20"/>
        </w:rPr>
        <w:t xml:space="preserve"> ...................</w:t>
      </w:r>
    </w:p>
    <w:p w:rsidR="00935D84" w:rsidRPr="00680A65" w:rsidRDefault="00935D84" w:rsidP="00935D84">
      <w:pPr>
        <w:widowControl w:val="0"/>
        <w:spacing w:line="360" w:lineRule="auto"/>
        <w:rPr>
          <w:bCs/>
          <w:sz w:val="20"/>
          <w:szCs w:val="20"/>
        </w:rPr>
      </w:pPr>
      <w:r w:rsidRPr="00680A65">
        <w:rPr>
          <w:bCs/>
          <w:sz w:val="20"/>
          <w:szCs w:val="20"/>
        </w:rPr>
        <w:t>β) (</w:t>
      </w:r>
      <w:r w:rsidRPr="00680A65">
        <w:rPr>
          <w:sz w:val="20"/>
          <w:szCs w:val="20"/>
        </w:rPr>
        <w:t>πλήρη επωνυμία) ........................, ΑΦΜ: ...................... (διεύθυνση)</w:t>
      </w:r>
      <w:r w:rsidRPr="00680A65">
        <w:rPr>
          <w:bCs/>
          <w:sz w:val="20"/>
          <w:szCs w:val="20"/>
        </w:rPr>
        <w:t xml:space="preserve"> ...................</w:t>
      </w:r>
    </w:p>
    <w:p w:rsidR="00935D84" w:rsidRPr="00680A65" w:rsidRDefault="00935D84" w:rsidP="00935D84">
      <w:pPr>
        <w:widowControl w:val="0"/>
        <w:spacing w:line="360" w:lineRule="auto"/>
        <w:rPr>
          <w:bCs/>
          <w:sz w:val="20"/>
          <w:szCs w:val="20"/>
        </w:rPr>
      </w:pPr>
      <w:r w:rsidRPr="00680A65">
        <w:rPr>
          <w:bCs/>
          <w:sz w:val="20"/>
          <w:szCs w:val="20"/>
        </w:rPr>
        <w:t>γ) (</w:t>
      </w:r>
      <w:r w:rsidRPr="00680A65">
        <w:rPr>
          <w:sz w:val="20"/>
          <w:szCs w:val="20"/>
        </w:rPr>
        <w:t>πλήρη επωνυμία) ........................, ΑΦΜ: ...................... (διεύθυνση)</w:t>
      </w:r>
      <w:r w:rsidRPr="00680A65">
        <w:rPr>
          <w:bCs/>
          <w:sz w:val="20"/>
          <w:szCs w:val="20"/>
        </w:rPr>
        <w:t xml:space="preserve"> .................. (συμπληρώνεται με όλα τα μέλη της ένωσης / κοινοπραξίας)</w:t>
      </w:r>
    </w:p>
    <w:p w:rsidR="00935D84" w:rsidRPr="00680A65" w:rsidRDefault="00935D84" w:rsidP="00935D84">
      <w:pPr>
        <w:widowControl w:val="0"/>
        <w:spacing w:line="360" w:lineRule="auto"/>
        <w:rPr>
          <w:bCs/>
          <w:sz w:val="20"/>
          <w:szCs w:val="20"/>
        </w:rPr>
      </w:pPr>
      <w:r w:rsidRPr="00680A65">
        <w:rPr>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35D84" w:rsidRPr="00680A65" w:rsidRDefault="00935D84" w:rsidP="00935D84">
      <w:pPr>
        <w:widowControl w:val="0"/>
        <w:spacing w:line="360" w:lineRule="auto"/>
        <w:rPr>
          <w:bCs/>
          <w:sz w:val="20"/>
          <w:szCs w:val="20"/>
        </w:rPr>
      </w:pPr>
      <w:r w:rsidRPr="00680A65">
        <w:rPr>
          <w:bCs/>
          <w:sz w:val="20"/>
          <w:szCs w:val="20"/>
        </w:rPr>
        <w:t>για την καλή εκτέλεση του/ων τμήματος/των ..</w:t>
      </w:r>
      <w:r w:rsidRPr="00CD0B63">
        <w:rPr>
          <w:rStyle w:val="a8"/>
          <w:bCs/>
          <w:vertAlign w:val="superscript"/>
        </w:rPr>
        <w:footnoteReference w:customMarkFollows="1" w:id="38"/>
        <w:t>5</w:t>
      </w:r>
      <w:r w:rsidRPr="00680A65">
        <w:rPr>
          <w:bCs/>
          <w:sz w:val="20"/>
          <w:szCs w:val="20"/>
        </w:rPr>
        <w:t>/ της υπ αριθ ..... σύμβασης “</w:t>
      </w:r>
      <w:r w:rsidRPr="00680A65">
        <w:rPr>
          <w:b/>
          <w:bCs/>
          <w:i/>
          <w:iCs/>
          <w:sz w:val="20"/>
          <w:szCs w:val="20"/>
        </w:rPr>
        <w:t>(τίτλος σύμβασης)</w:t>
      </w:r>
      <w:r w:rsidRPr="00680A65">
        <w:rPr>
          <w:bCs/>
          <w:sz w:val="20"/>
          <w:szCs w:val="20"/>
        </w:rPr>
        <w:t xml:space="preserve">”, σύμφωνα με την (αριθμό/ημερομηνία) ........................ Διακήρυξη / Πρόσκληση / Πρόσκληση Εκδήλωσης Ενδιαφέροντος </w:t>
      </w:r>
      <w:r w:rsidRPr="00CD0B63">
        <w:rPr>
          <w:rStyle w:val="a8"/>
          <w:vertAlign w:val="superscript"/>
        </w:rPr>
        <w:footnoteReference w:customMarkFollows="1" w:id="39"/>
        <w:t>6</w:t>
      </w:r>
      <w:r w:rsidRPr="00680A65">
        <w:rPr>
          <w:rStyle w:val="a8"/>
        </w:rPr>
        <w:t xml:space="preserve"> </w:t>
      </w:r>
      <w:r w:rsidRPr="00680A65">
        <w:rPr>
          <w:bCs/>
          <w:sz w:val="20"/>
          <w:szCs w:val="20"/>
        </w:rPr>
        <w:t>........................... της/του (Αναθέτουσας Αρχής/Αναθέτοντος φορέα).</w:t>
      </w:r>
    </w:p>
    <w:p w:rsidR="00935D84" w:rsidRPr="00680A65" w:rsidRDefault="00935D84" w:rsidP="00935D84">
      <w:pPr>
        <w:widowControl w:val="0"/>
        <w:spacing w:line="360" w:lineRule="auto"/>
        <w:rPr>
          <w:bCs/>
          <w:sz w:val="20"/>
          <w:szCs w:val="20"/>
        </w:rPr>
      </w:pPr>
      <w:r w:rsidRPr="00680A65">
        <w:rPr>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8"/>
          <w:bCs/>
          <w:vertAlign w:val="superscript"/>
        </w:rPr>
        <w:footnoteReference w:customMarkFollows="1" w:id="40"/>
        <w:t xml:space="preserve">7 </w:t>
      </w:r>
      <w:r w:rsidRPr="00680A65">
        <w:rPr>
          <w:bCs/>
          <w:sz w:val="20"/>
          <w:szCs w:val="20"/>
        </w:rPr>
        <w:t>από την απλή έγγραφη ειδοποίησή σας.</w:t>
      </w:r>
    </w:p>
    <w:p w:rsidR="00935D84" w:rsidRPr="00680A65" w:rsidRDefault="00935D84" w:rsidP="00935D84">
      <w:pPr>
        <w:widowControl w:val="0"/>
        <w:spacing w:line="360" w:lineRule="auto"/>
        <w:rPr>
          <w:bCs/>
          <w:sz w:val="20"/>
          <w:szCs w:val="20"/>
        </w:rPr>
      </w:pPr>
      <w:r w:rsidRPr="00680A65">
        <w:rPr>
          <w:bCs/>
          <w:sz w:val="20"/>
          <w:szCs w:val="20"/>
        </w:rPr>
        <w:t>Η παρούσα ισχύει μέχρι και την ............... (αν προβλέπεται ορισμένος χρόνος στα έγγραφα της σύμβασης</w:t>
      </w:r>
      <w:r w:rsidRPr="00CD0B63">
        <w:rPr>
          <w:rStyle w:val="a8"/>
          <w:bCs/>
          <w:vertAlign w:val="superscript"/>
        </w:rPr>
        <w:footnoteReference w:customMarkFollows="1" w:id="41"/>
        <w:t>8</w:t>
      </w:r>
      <w:r w:rsidRPr="00680A65">
        <w:rPr>
          <w:bCs/>
          <w:sz w:val="20"/>
          <w:szCs w:val="20"/>
        </w:rPr>
        <w:t>)</w:t>
      </w:r>
    </w:p>
    <w:p w:rsidR="00935D84" w:rsidRPr="00680A65" w:rsidRDefault="00935D84" w:rsidP="00935D84">
      <w:pPr>
        <w:widowControl w:val="0"/>
        <w:spacing w:line="360" w:lineRule="auto"/>
        <w:rPr>
          <w:bCs/>
          <w:sz w:val="20"/>
          <w:szCs w:val="20"/>
        </w:rPr>
      </w:pPr>
      <w:r w:rsidRPr="00680A65">
        <w:rPr>
          <w:bCs/>
          <w:sz w:val="20"/>
          <w:szCs w:val="20"/>
        </w:rPr>
        <w:t xml:space="preserve">ή </w:t>
      </w:r>
    </w:p>
    <w:p w:rsidR="00935D84" w:rsidRPr="00680A65" w:rsidRDefault="00935D84" w:rsidP="00935D84">
      <w:pPr>
        <w:widowControl w:val="0"/>
        <w:spacing w:line="360" w:lineRule="auto"/>
        <w:rPr>
          <w:bCs/>
          <w:sz w:val="20"/>
          <w:szCs w:val="20"/>
        </w:rPr>
      </w:pPr>
      <w:r w:rsidRPr="00680A65">
        <w:rPr>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35D84" w:rsidRPr="00680A65" w:rsidRDefault="00935D84" w:rsidP="00935D84">
      <w:pPr>
        <w:widowControl w:val="0"/>
        <w:spacing w:line="360" w:lineRule="auto"/>
        <w:rPr>
          <w:bCs/>
          <w:sz w:val="20"/>
          <w:szCs w:val="20"/>
        </w:rPr>
      </w:pPr>
      <w:r w:rsidRPr="00680A65">
        <w:rPr>
          <w:bCs/>
          <w:sz w:val="20"/>
          <w:szCs w:val="20"/>
        </w:rPr>
        <w:t>Σε περίπτωση κατάπτωσης της εγγύησης, το ποσό της κατάπτωσης υπόκειται στο εκάστοτε ισχύον πάγιο τέλος χαρτοσήμου.</w:t>
      </w:r>
    </w:p>
    <w:p w:rsidR="00935D84" w:rsidRPr="00680A65" w:rsidRDefault="00935D84" w:rsidP="00935D84">
      <w:pPr>
        <w:widowControl w:val="0"/>
        <w:spacing w:line="360" w:lineRule="auto"/>
        <w:rPr>
          <w:bCs/>
          <w:i/>
          <w:iCs/>
          <w:sz w:val="20"/>
          <w:szCs w:val="20"/>
        </w:rPr>
      </w:pPr>
      <w:r w:rsidRPr="00680A65">
        <w:rPr>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8"/>
          <w:bCs/>
          <w:vertAlign w:val="superscript"/>
        </w:rPr>
        <w:footnoteReference w:customMarkFollows="1" w:id="42"/>
        <w:t>9</w:t>
      </w:r>
      <w:r w:rsidRPr="00680A65">
        <w:rPr>
          <w:bCs/>
          <w:sz w:val="20"/>
          <w:szCs w:val="20"/>
        </w:rPr>
        <w:t>.</w:t>
      </w:r>
    </w:p>
    <w:p w:rsidR="00935D84" w:rsidRPr="00680A65" w:rsidRDefault="00935D84" w:rsidP="00935D84">
      <w:pPr>
        <w:widowControl w:val="0"/>
        <w:spacing w:line="360" w:lineRule="auto"/>
        <w:rPr>
          <w:bCs/>
          <w:i/>
          <w:iCs/>
          <w:sz w:val="20"/>
          <w:szCs w:val="20"/>
        </w:rPr>
      </w:pPr>
    </w:p>
    <w:p w:rsidR="00935D84" w:rsidRPr="00680A65" w:rsidRDefault="00935D84" w:rsidP="00935D84">
      <w:pPr>
        <w:widowControl w:val="0"/>
        <w:spacing w:line="360" w:lineRule="auto"/>
        <w:ind w:left="2880" w:firstLine="720"/>
        <w:rPr>
          <w:b/>
          <w:bCs/>
          <w:sz w:val="20"/>
          <w:szCs w:val="20"/>
        </w:rPr>
      </w:pPr>
      <w:r w:rsidRPr="00680A65">
        <w:rPr>
          <w:bCs/>
          <w:sz w:val="20"/>
          <w:szCs w:val="20"/>
        </w:rPr>
        <w:t>(Εξουσιοδοτημένη Υπογραφή)</w:t>
      </w:r>
    </w:p>
    <w:p w:rsidR="00935D84" w:rsidRPr="00680A65" w:rsidRDefault="00935D84" w:rsidP="00935D84">
      <w:pPr>
        <w:rPr>
          <w:sz w:val="20"/>
          <w:szCs w:val="20"/>
        </w:rPr>
      </w:pPr>
    </w:p>
    <w:p w:rsidR="008D7755" w:rsidRDefault="008D7755"/>
    <w:sectPr w:rsidR="008D775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755" w:rsidRDefault="008D7755" w:rsidP="00935D84">
      <w:pPr>
        <w:spacing w:after="0" w:line="240" w:lineRule="auto"/>
      </w:pPr>
      <w:r>
        <w:separator/>
      </w:r>
    </w:p>
  </w:endnote>
  <w:endnote w:type="continuationSeparator" w:id="1">
    <w:p w:rsidR="008D7755" w:rsidRDefault="008D7755" w:rsidP="00935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755" w:rsidRDefault="008D7755" w:rsidP="00935D84">
      <w:pPr>
        <w:spacing w:after="0" w:line="240" w:lineRule="auto"/>
      </w:pPr>
      <w:r>
        <w:separator/>
      </w:r>
    </w:p>
  </w:footnote>
  <w:footnote w:type="continuationSeparator" w:id="1">
    <w:p w:rsidR="008D7755" w:rsidRDefault="008D7755" w:rsidP="00935D84">
      <w:pPr>
        <w:spacing w:after="0" w:line="240" w:lineRule="auto"/>
      </w:pPr>
      <w:r>
        <w:continuationSeparator/>
      </w:r>
    </w:p>
  </w:footnote>
  <w:footnote w:id="2">
    <w:p w:rsidR="00935D84" w:rsidRPr="00946154" w:rsidRDefault="00935D84" w:rsidP="00935D84">
      <w:pPr>
        <w:pStyle w:val="aa"/>
        <w:tabs>
          <w:tab w:val="left" w:pos="284"/>
        </w:tabs>
      </w:pPr>
      <w:r>
        <w:rPr>
          <w:rStyle w:val="a8"/>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3">
    <w:p w:rsidR="00935D84" w:rsidRPr="003503D0" w:rsidRDefault="00935D84" w:rsidP="00935D84">
      <w:pPr>
        <w:pStyle w:val="aa"/>
        <w:tabs>
          <w:tab w:val="left" w:pos="284"/>
        </w:tabs>
        <w:spacing w:after="200"/>
      </w:pPr>
      <w:r>
        <w:rPr>
          <w:rStyle w:val="af9"/>
        </w:rPr>
        <w:footnoteRef/>
      </w:r>
      <w:r w:rsidRPr="003503D0">
        <w:tab/>
        <w:t>Επαναλάβετε τα στοιχεία των αρμοδίων, όνομα και επώνυμο, όσες φορές χρειάζεται.</w:t>
      </w:r>
    </w:p>
  </w:footnote>
  <w:footnote w:id="4">
    <w:p w:rsidR="00935D84" w:rsidRPr="003503D0" w:rsidRDefault="00935D84" w:rsidP="00935D84">
      <w:pPr>
        <w:pStyle w:val="aa"/>
        <w:tabs>
          <w:tab w:val="left" w:pos="284"/>
        </w:tabs>
      </w:pPr>
      <w:r>
        <w:rPr>
          <w:rStyle w:val="af9"/>
        </w:rPr>
        <w:footnoteRef/>
      </w:r>
      <w:r w:rsidRPr="003503D0">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35D84" w:rsidRPr="003503D0" w:rsidRDefault="00935D84" w:rsidP="00935D84">
      <w:pPr>
        <w:pStyle w:val="aa"/>
        <w:tabs>
          <w:tab w:val="left" w:pos="284"/>
        </w:tabs>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35D84" w:rsidRPr="003503D0" w:rsidRDefault="00935D84" w:rsidP="00935D84">
      <w:pPr>
        <w:pStyle w:val="aa"/>
        <w:tabs>
          <w:tab w:val="left" w:pos="284"/>
        </w:tabs>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35D84" w:rsidRPr="003503D0" w:rsidRDefault="00935D84" w:rsidP="00935D84">
      <w:pPr>
        <w:pStyle w:val="aa"/>
        <w:tabs>
          <w:tab w:val="left" w:pos="284"/>
        </w:tabs>
        <w:spacing w:after="200"/>
      </w:pPr>
      <w:r>
        <w:rPr>
          <w:rStyle w:val="DeltaViewInsertion"/>
        </w:rPr>
        <w:tab/>
        <w:t xml:space="preserve">Μεσαίες επιχειρήσεις: επιχειρήσεις που δεν είναι ούτε πολύ μικρές ούτε μικρές και </w:t>
      </w:r>
      <w:r w:rsidRPr="003503D0">
        <w:t xml:space="preserve">οι οποίες </w:t>
      </w:r>
      <w:r w:rsidRPr="003503D0">
        <w:rPr>
          <w:b/>
        </w:rPr>
        <w:t>απασχολούν λιγότερους από 250 εργαζομένους</w:t>
      </w:r>
      <w:r w:rsidRPr="003503D0">
        <w:t xml:space="preserve"> και των οποίων ο </w:t>
      </w:r>
      <w:r w:rsidRPr="003503D0">
        <w:rPr>
          <w:b/>
        </w:rPr>
        <w:t>ετήσιος κύκλος εργασιών δεν υπερβαίνει τα 50 εκατομμύρια ευρώ</w:t>
      </w:r>
      <w:r w:rsidRPr="003503D0">
        <w:t xml:space="preserve"> </w:t>
      </w:r>
      <w:r w:rsidRPr="003503D0">
        <w:rPr>
          <w:b/>
          <w:i/>
        </w:rPr>
        <w:t>και/ή</w:t>
      </w:r>
      <w:r w:rsidRPr="003503D0">
        <w:t xml:space="preserve"> το </w:t>
      </w:r>
      <w:r w:rsidRPr="003503D0">
        <w:rPr>
          <w:b/>
        </w:rPr>
        <w:t>σύνολο του ετήσιου ισολογισμού δεν υπερβαίνει τα 43 εκατομμύρια ευρώ</w:t>
      </w:r>
      <w:r w:rsidRPr="003503D0">
        <w:t>.</w:t>
      </w:r>
    </w:p>
  </w:footnote>
  <w:footnote w:id="5">
    <w:p w:rsidR="00935D84" w:rsidRPr="003503D0" w:rsidRDefault="00935D84" w:rsidP="00935D84">
      <w:pPr>
        <w:pStyle w:val="aa"/>
        <w:tabs>
          <w:tab w:val="left" w:pos="284"/>
        </w:tabs>
        <w:spacing w:after="200"/>
      </w:pPr>
      <w:r>
        <w:rPr>
          <w:rStyle w:val="af9"/>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6">
    <w:p w:rsidR="00935D84" w:rsidRPr="003503D0" w:rsidRDefault="00935D84" w:rsidP="00935D84">
      <w:pPr>
        <w:pStyle w:val="aa"/>
        <w:tabs>
          <w:tab w:val="left" w:pos="284"/>
        </w:tabs>
        <w:spacing w:after="200"/>
      </w:pPr>
      <w:r>
        <w:rPr>
          <w:rStyle w:val="af9"/>
        </w:rPr>
        <w:footnoteRef/>
      </w:r>
      <w:r w:rsidRPr="003503D0">
        <w:tab/>
        <w:t>Τα δικαιολογητικά και η κατάταξη, εάν υπάρχουν, αναφέρονται στην πιστοποίηση.</w:t>
      </w:r>
    </w:p>
  </w:footnote>
  <w:footnote w:id="7">
    <w:p w:rsidR="00935D84" w:rsidRPr="003503D0" w:rsidRDefault="00935D84" w:rsidP="00935D84">
      <w:pPr>
        <w:pStyle w:val="aa"/>
        <w:tabs>
          <w:tab w:val="left" w:pos="284"/>
        </w:tabs>
        <w:spacing w:after="200"/>
      </w:pPr>
      <w:r>
        <w:rPr>
          <w:rStyle w:val="af9"/>
        </w:rPr>
        <w:footnoteRef/>
      </w:r>
      <w:r w:rsidRPr="003503D0">
        <w:tab/>
        <w:t>Ειδικότερα ως μέλος ένωσης ή κοινοπραξίας ή άλλου παρόμοιου καθεστώτος.</w:t>
      </w:r>
    </w:p>
  </w:footnote>
  <w:footnote w:id="8">
    <w:p w:rsidR="00935D84" w:rsidRPr="003503D0" w:rsidRDefault="00935D84" w:rsidP="00935D84">
      <w:pPr>
        <w:pStyle w:val="aa"/>
        <w:tabs>
          <w:tab w:val="left" w:pos="284"/>
        </w:tabs>
        <w:spacing w:after="200"/>
      </w:pPr>
      <w:r>
        <w:rPr>
          <w:rStyle w:val="af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9">
    <w:p w:rsidR="00935D84" w:rsidRPr="003503D0" w:rsidRDefault="00935D84" w:rsidP="00935D84">
      <w:pPr>
        <w:pStyle w:val="aa"/>
        <w:tabs>
          <w:tab w:val="left" w:pos="284"/>
        </w:tabs>
        <w:spacing w:after="200"/>
      </w:pPr>
      <w:r>
        <w:rPr>
          <w:rStyle w:val="af9"/>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935D84" w:rsidRPr="003503D0" w:rsidRDefault="00935D84" w:rsidP="00935D84">
      <w:pPr>
        <w:pStyle w:val="aa"/>
        <w:tabs>
          <w:tab w:val="left" w:pos="284"/>
        </w:tabs>
        <w:spacing w:after="200"/>
      </w:pPr>
      <w:r>
        <w:rPr>
          <w:rStyle w:val="af9"/>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1">
    <w:p w:rsidR="00935D84" w:rsidRPr="003503D0" w:rsidRDefault="00935D84" w:rsidP="00935D84">
      <w:pPr>
        <w:pStyle w:val="aa"/>
        <w:tabs>
          <w:tab w:val="left" w:pos="284"/>
        </w:tabs>
        <w:spacing w:after="200"/>
      </w:pPr>
      <w:r>
        <w:rPr>
          <w:rStyle w:val="af9"/>
        </w:rPr>
        <w:footnoteRef/>
      </w:r>
      <w:r w:rsidRPr="003503D0">
        <w:tab/>
        <w:t>Σύμφωνα με άρθρο 73 παρ. 1 (β). Στον Κανονισμό ΕΕΕΣ (Κανονισμός ΕΕ 2016/7) αναφέρεται ως “διαφθορά”.</w:t>
      </w:r>
    </w:p>
  </w:footnote>
  <w:footnote w:id="12">
    <w:p w:rsidR="00935D84" w:rsidRPr="003503D0" w:rsidRDefault="00935D84" w:rsidP="00935D84">
      <w:pPr>
        <w:pStyle w:val="aa"/>
        <w:tabs>
          <w:tab w:val="left" w:pos="284"/>
        </w:tabs>
        <w:spacing w:after="200"/>
      </w:pPr>
      <w:r>
        <w:rPr>
          <w:rStyle w:val="af9"/>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3">
    <w:p w:rsidR="00935D84" w:rsidRPr="003503D0" w:rsidRDefault="00935D84" w:rsidP="00935D84">
      <w:pPr>
        <w:pStyle w:val="aa"/>
        <w:tabs>
          <w:tab w:val="left" w:pos="284"/>
        </w:tabs>
        <w:spacing w:after="200"/>
      </w:pPr>
      <w:r>
        <w:rPr>
          <w:rStyle w:val="af9"/>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9"/>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935D84" w:rsidRPr="003503D0" w:rsidRDefault="00935D84" w:rsidP="00935D84">
      <w:pPr>
        <w:pStyle w:val="aa"/>
        <w:tabs>
          <w:tab w:val="left" w:pos="284"/>
        </w:tabs>
        <w:spacing w:after="200"/>
      </w:pPr>
      <w:r>
        <w:rPr>
          <w:rStyle w:val="af9"/>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935D84" w:rsidRPr="003503D0" w:rsidRDefault="00935D84" w:rsidP="00935D84">
      <w:pPr>
        <w:pStyle w:val="aa"/>
        <w:tabs>
          <w:tab w:val="left" w:pos="284"/>
        </w:tabs>
        <w:spacing w:after="200"/>
      </w:pPr>
      <w:r>
        <w:rPr>
          <w:rStyle w:val="af9"/>
        </w:rPr>
        <w:footnoteRef/>
      </w:r>
      <w:r w:rsidRPr="003503D0">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Pr>
        <w:t xml:space="preserve"> (ΕΕ L 309 της 25.11.2005, σ.15) </w:t>
      </w:r>
      <w:r w:rsidRPr="003503D0">
        <w:rPr>
          <w:rStyle w:val="a9"/>
        </w:rPr>
        <w:t xml:space="preserve"> </w:t>
      </w:r>
      <w:r>
        <w:rPr>
          <w:rStyle w:val="DeltaViewInsertion"/>
        </w:rPr>
        <w:t xml:space="preserve">που ενσωματώθηκε με το ν. 3691/2008 </w:t>
      </w:r>
      <w:r>
        <w:rPr>
          <w:rStyle w:val="DeltaViewInsertion"/>
          <w:spacing w:val="-10"/>
        </w:rPr>
        <w:t xml:space="preserve">(ΦΕΚ 166/Α) </w:t>
      </w:r>
      <w:r>
        <w:rPr>
          <w:rStyle w:val="DeltaViewInsertion"/>
          <w:iCs/>
          <w:spacing w:val="-10"/>
        </w:rPr>
        <w:t>“</w:t>
      </w:r>
      <w:r>
        <w:rPr>
          <w:rStyle w:val="DeltaViewInsertion"/>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Pr>
        <w:t>”.</w:t>
      </w:r>
    </w:p>
  </w:footnote>
  <w:footnote w:id="16">
    <w:p w:rsidR="00935D84" w:rsidRPr="003503D0" w:rsidRDefault="00935D84" w:rsidP="00935D84">
      <w:pPr>
        <w:pStyle w:val="aa"/>
        <w:tabs>
          <w:tab w:val="left" w:pos="284"/>
        </w:tabs>
        <w:spacing w:after="200"/>
      </w:pPr>
      <w:r>
        <w:rPr>
          <w:rStyle w:val="af9"/>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rPr>
        <w:t>Πρόληψη και καταπολέμηση της εμπορίας ανθρώπων και προστασία των θυμάτων αυτής και άλλες διατάξεις.".</w:t>
      </w:r>
    </w:p>
  </w:footnote>
  <w:footnote w:id="17">
    <w:p w:rsidR="00935D84" w:rsidRPr="003503D0" w:rsidRDefault="00935D84" w:rsidP="00935D84">
      <w:pPr>
        <w:pStyle w:val="aa"/>
        <w:tabs>
          <w:tab w:val="left" w:pos="284"/>
        </w:tabs>
        <w:spacing w:after="200"/>
      </w:pPr>
      <w:r>
        <w:rPr>
          <w:rStyle w:val="af9"/>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935D84" w:rsidRPr="003503D0" w:rsidRDefault="00935D84" w:rsidP="00935D84">
      <w:pPr>
        <w:pStyle w:val="aa"/>
        <w:tabs>
          <w:tab w:val="left" w:pos="284"/>
        </w:tabs>
        <w:spacing w:after="200"/>
      </w:pPr>
      <w:r>
        <w:rPr>
          <w:rStyle w:val="af9"/>
        </w:rPr>
        <w:footnoteRef/>
      </w:r>
      <w:r w:rsidRPr="003503D0">
        <w:tab/>
        <w:t>Επαναλάβετε όσες φορές χρειάζεται.</w:t>
      </w:r>
    </w:p>
  </w:footnote>
  <w:footnote w:id="19">
    <w:p w:rsidR="00935D84" w:rsidRPr="003503D0" w:rsidRDefault="00935D84" w:rsidP="00935D84">
      <w:pPr>
        <w:pStyle w:val="aa"/>
        <w:tabs>
          <w:tab w:val="left" w:pos="284"/>
        </w:tabs>
        <w:spacing w:after="200"/>
      </w:pPr>
      <w:r>
        <w:rPr>
          <w:rStyle w:val="af9"/>
        </w:rPr>
        <w:footnoteRef/>
      </w:r>
      <w:r w:rsidRPr="003503D0">
        <w:tab/>
        <w:t>Επαναλάβετε όσες φορές χρειάζεται.</w:t>
      </w:r>
    </w:p>
  </w:footnote>
  <w:footnote w:id="20">
    <w:p w:rsidR="00935D84" w:rsidRPr="003503D0" w:rsidRDefault="00935D84" w:rsidP="00935D84">
      <w:pPr>
        <w:pStyle w:val="aa"/>
        <w:tabs>
          <w:tab w:val="left" w:pos="284"/>
        </w:tabs>
        <w:spacing w:after="200"/>
      </w:pPr>
      <w:r>
        <w:rPr>
          <w:rStyle w:val="af9"/>
        </w:rPr>
        <w:footnoteRef/>
      </w:r>
      <w:r w:rsidRPr="003503D0">
        <w:tab/>
        <w:t>Επαναλάβετε όσες φορές χρειάζεται.</w:t>
      </w:r>
    </w:p>
  </w:footnote>
  <w:footnote w:id="21">
    <w:p w:rsidR="00935D84" w:rsidRPr="003503D0" w:rsidRDefault="00935D84" w:rsidP="00935D84">
      <w:pPr>
        <w:pStyle w:val="aa"/>
        <w:tabs>
          <w:tab w:val="left" w:pos="284"/>
        </w:tabs>
        <w:spacing w:after="200"/>
      </w:pPr>
      <w:r>
        <w:rPr>
          <w:rStyle w:val="af9"/>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935D84" w:rsidRPr="003503D0" w:rsidRDefault="00935D84" w:rsidP="00935D84">
      <w:pPr>
        <w:pStyle w:val="aa"/>
        <w:tabs>
          <w:tab w:val="left" w:pos="284"/>
        </w:tabs>
        <w:spacing w:after="200"/>
      </w:pPr>
      <w:r>
        <w:rPr>
          <w:rStyle w:val="af9"/>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935D84" w:rsidRPr="003503D0" w:rsidRDefault="00935D84" w:rsidP="00935D84">
      <w:pPr>
        <w:pStyle w:val="aa"/>
        <w:tabs>
          <w:tab w:val="left" w:pos="284"/>
        </w:tabs>
        <w:spacing w:after="200"/>
      </w:pPr>
      <w:r>
        <w:rPr>
          <w:rStyle w:val="af9"/>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935D84" w:rsidRPr="003503D0" w:rsidRDefault="00935D84" w:rsidP="00935D84">
      <w:pPr>
        <w:pStyle w:val="aa"/>
        <w:tabs>
          <w:tab w:val="left" w:pos="284"/>
        </w:tabs>
        <w:spacing w:after="200"/>
      </w:pPr>
      <w:r>
        <w:rPr>
          <w:rStyle w:val="af9"/>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935D84" w:rsidRPr="003503D0" w:rsidRDefault="00935D84" w:rsidP="00935D84">
      <w:pPr>
        <w:pStyle w:val="aa"/>
        <w:tabs>
          <w:tab w:val="left" w:pos="284"/>
        </w:tabs>
        <w:spacing w:after="200"/>
      </w:pPr>
      <w:r>
        <w:rPr>
          <w:rStyle w:val="af9"/>
        </w:rPr>
        <w:footnoteRef/>
      </w:r>
      <w:r w:rsidRPr="003503D0">
        <w:tab/>
        <w:t>Επαναλάβετε όσες φορές χρειάζεται.</w:t>
      </w:r>
    </w:p>
  </w:footnote>
  <w:footnote w:id="26">
    <w:p w:rsidR="00935D84" w:rsidRPr="003503D0" w:rsidRDefault="00935D84" w:rsidP="00935D84">
      <w:pPr>
        <w:pStyle w:val="aa"/>
        <w:tabs>
          <w:tab w:val="left" w:pos="284"/>
        </w:tabs>
        <w:spacing w:after="200"/>
      </w:pPr>
      <w:r>
        <w:rPr>
          <w:rStyle w:val="af9"/>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935D84" w:rsidRPr="003503D0" w:rsidRDefault="00935D84" w:rsidP="00935D84">
      <w:pPr>
        <w:pStyle w:val="aa"/>
        <w:tabs>
          <w:tab w:val="left" w:pos="284"/>
        </w:tabs>
        <w:spacing w:after="200"/>
      </w:pPr>
      <w:r>
        <w:rPr>
          <w:rStyle w:val="af9"/>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28">
    <w:p w:rsidR="00935D84" w:rsidRPr="003503D0" w:rsidRDefault="00935D84" w:rsidP="00935D84">
      <w:pPr>
        <w:pStyle w:val="aa"/>
        <w:tabs>
          <w:tab w:val="left" w:pos="284"/>
        </w:tabs>
        <w:spacing w:after="200"/>
      </w:pPr>
      <w:r>
        <w:rPr>
          <w:rStyle w:val="af9"/>
        </w:rPr>
        <w:footnoteRef/>
      </w:r>
      <w:r w:rsidRPr="003503D0">
        <w:tab/>
        <w:t>Άρθρο 73 παρ. 5.</w:t>
      </w:r>
    </w:p>
  </w:footnote>
  <w:footnote w:id="29">
    <w:p w:rsidR="00935D84" w:rsidRPr="003503D0" w:rsidRDefault="00935D84" w:rsidP="00935D84">
      <w:pPr>
        <w:pStyle w:val="aa"/>
        <w:tabs>
          <w:tab w:val="left" w:pos="284"/>
        </w:tabs>
        <w:spacing w:after="200"/>
      </w:pPr>
      <w:r>
        <w:rPr>
          <w:rStyle w:val="af9"/>
        </w:rPr>
        <w:footnoteRef/>
      </w:r>
      <w:r w:rsidRPr="003503D0">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935D84" w:rsidRPr="003503D0" w:rsidRDefault="00935D84" w:rsidP="00935D84">
      <w:pPr>
        <w:pStyle w:val="aa"/>
        <w:tabs>
          <w:tab w:val="left" w:pos="284"/>
        </w:tabs>
        <w:spacing w:after="200"/>
      </w:pPr>
      <w:r>
        <w:rPr>
          <w:rStyle w:val="af9"/>
        </w:rPr>
        <w:footnoteRef/>
      </w:r>
      <w:r w:rsidRPr="003503D0">
        <w:tab/>
        <w:t>Πρβλ και άρθρο 1 ν. 4250/2014</w:t>
      </w:r>
    </w:p>
  </w:footnote>
  <w:footnote w:id="31">
    <w:p w:rsidR="00935D84" w:rsidRPr="003503D0" w:rsidRDefault="00935D84" w:rsidP="00935D84">
      <w:pPr>
        <w:pStyle w:val="aa"/>
        <w:tabs>
          <w:tab w:val="left" w:pos="284"/>
        </w:tabs>
        <w:spacing w:after="200"/>
      </w:pPr>
      <w:r>
        <w:rPr>
          <w:rStyle w:val="af9"/>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 w:id="32">
    <w:p w:rsidR="00935D84" w:rsidRPr="005728AA" w:rsidRDefault="00935D84" w:rsidP="00935D84">
      <w:pPr>
        <w:pStyle w:val="aa"/>
      </w:pPr>
      <w:r>
        <w:rPr>
          <w:rStyle w:val="a8"/>
        </w:rPr>
        <w:footnoteRef/>
      </w:r>
      <w:r>
        <w:tab/>
        <w:t>Πρβλ και παρ. 5 του άρθρου 221 του ν. 4412/2016</w:t>
      </w:r>
    </w:p>
  </w:footnote>
  <w:footnote w:id="33">
    <w:p w:rsidR="00935D84" w:rsidRPr="000E1AC3" w:rsidRDefault="00935D84" w:rsidP="00935D84">
      <w:pPr>
        <w:pStyle w:val="aa"/>
      </w:pPr>
      <w:r>
        <w:rPr>
          <w:rStyle w:val="a8"/>
        </w:rPr>
        <w:footnoteRef/>
      </w:r>
      <w: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34">
    <w:p w:rsidR="00935D84" w:rsidRPr="00CD0B63" w:rsidRDefault="00935D84" w:rsidP="00935D84">
      <w:pPr>
        <w:spacing w:line="0" w:lineRule="atLeast"/>
        <w:rPr>
          <w:sz w:val="16"/>
          <w:szCs w:val="16"/>
        </w:rPr>
      </w:pPr>
      <w:r w:rsidRPr="00CD0B63">
        <w:rPr>
          <w:rStyle w:val="a8"/>
          <w:sz w:val="16"/>
          <w:szCs w:val="16"/>
        </w:rPr>
        <w:t>1</w:t>
      </w:r>
      <w:r w:rsidRPr="00CD0B63">
        <w:rPr>
          <w:kern w:val="1"/>
          <w:sz w:val="16"/>
          <w:szCs w:val="16"/>
        </w:rPr>
        <w:tab/>
        <w:t xml:space="preserve"> Όπως ορίζεται στα έγγραφα της σύμβασης.</w:t>
      </w:r>
    </w:p>
  </w:footnote>
  <w:footnote w:id="35">
    <w:p w:rsidR="00935D84" w:rsidRPr="00CD0B63" w:rsidRDefault="00935D84" w:rsidP="00935D84">
      <w:pPr>
        <w:spacing w:line="0" w:lineRule="atLeast"/>
        <w:rPr>
          <w:sz w:val="16"/>
          <w:szCs w:val="16"/>
        </w:rPr>
      </w:pPr>
      <w:r w:rsidRPr="00CD0B63">
        <w:rPr>
          <w:rStyle w:val="a8"/>
          <w:sz w:val="16"/>
          <w:szCs w:val="16"/>
        </w:rPr>
        <w:t>2</w:t>
      </w:r>
      <w:r w:rsidRPr="00CD0B63">
        <w:rPr>
          <w:kern w:val="1"/>
          <w:sz w:val="16"/>
          <w:szCs w:val="16"/>
        </w:rPr>
        <w:tab/>
        <w:t xml:space="preserve"> Όπως ορίζεται στα έγγραφα της σύμβασης.</w:t>
      </w:r>
    </w:p>
  </w:footnote>
  <w:footnote w:id="36">
    <w:p w:rsidR="00935D84" w:rsidRPr="00CD0B63" w:rsidRDefault="00935D84" w:rsidP="00935D84">
      <w:pPr>
        <w:rPr>
          <w:sz w:val="16"/>
          <w:szCs w:val="16"/>
        </w:rPr>
      </w:pPr>
      <w:r w:rsidRPr="00CD0B63">
        <w:rPr>
          <w:rStyle w:val="a8"/>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7">
    <w:p w:rsidR="00935D84" w:rsidRPr="00CD0B63" w:rsidRDefault="00935D84" w:rsidP="00935D84">
      <w:pPr>
        <w:spacing w:line="0" w:lineRule="atLeast"/>
        <w:rPr>
          <w:sz w:val="16"/>
          <w:szCs w:val="16"/>
        </w:rPr>
      </w:pPr>
      <w:r w:rsidRPr="00CD0B63">
        <w:rPr>
          <w:rStyle w:val="a8"/>
          <w:sz w:val="16"/>
          <w:szCs w:val="16"/>
        </w:rPr>
        <w:t>4</w:t>
      </w:r>
      <w:r w:rsidRPr="00CD0B63">
        <w:rPr>
          <w:kern w:val="1"/>
          <w:sz w:val="16"/>
          <w:szCs w:val="16"/>
        </w:rPr>
        <w:tab/>
        <w:t xml:space="preserve"> Όπως υποσημείωση 3.</w:t>
      </w:r>
    </w:p>
  </w:footnote>
  <w:footnote w:id="38">
    <w:p w:rsidR="00935D84" w:rsidRPr="00CD0B63" w:rsidRDefault="00935D84" w:rsidP="00935D84">
      <w:pPr>
        <w:rPr>
          <w:sz w:val="16"/>
          <w:szCs w:val="16"/>
        </w:rPr>
      </w:pPr>
      <w:r w:rsidRPr="00CD0B63">
        <w:rPr>
          <w:rStyle w:val="a8"/>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9">
    <w:p w:rsidR="00935D84" w:rsidRPr="00CD0B63" w:rsidRDefault="00935D84" w:rsidP="00935D84">
      <w:pPr>
        <w:spacing w:line="0" w:lineRule="atLeast"/>
        <w:rPr>
          <w:sz w:val="16"/>
          <w:szCs w:val="16"/>
        </w:rPr>
      </w:pPr>
      <w:r w:rsidRPr="00CD0B63">
        <w:rPr>
          <w:rStyle w:val="a8"/>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0">
    <w:p w:rsidR="00935D84" w:rsidRPr="00CD0B63" w:rsidRDefault="00935D84" w:rsidP="00935D84">
      <w:pPr>
        <w:spacing w:line="0" w:lineRule="atLeast"/>
        <w:rPr>
          <w:sz w:val="16"/>
          <w:szCs w:val="16"/>
        </w:rPr>
      </w:pPr>
      <w:r w:rsidRPr="00CD0B63">
        <w:rPr>
          <w:rStyle w:val="a8"/>
          <w:sz w:val="16"/>
          <w:szCs w:val="16"/>
        </w:rPr>
        <w:t>7</w:t>
      </w:r>
      <w:r w:rsidRPr="00CD0B63">
        <w:rPr>
          <w:kern w:val="1"/>
          <w:sz w:val="16"/>
          <w:szCs w:val="16"/>
        </w:rPr>
        <w:tab/>
        <w:t xml:space="preserve"> Να οριστεί ο χρόνος σύμφωνα με τις κείμενες διατάξεις. </w:t>
      </w:r>
    </w:p>
  </w:footnote>
  <w:footnote w:id="41">
    <w:p w:rsidR="00935D84" w:rsidRPr="00CD0B63" w:rsidRDefault="00935D84" w:rsidP="00935D84">
      <w:pPr>
        <w:pStyle w:val="aa"/>
        <w:widowControl w:val="0"/>
        <w:suppressLineNumbers/>
        <w:rPr>
          <w:sz w:val="16"/>
          <w:szCs w:val="16"/>
        </w:rPr>
      </w:pPr>
      <w:r w:rsidRPr="00CD0B63">
        <w:rPr>
          <w:rStyle w:val="a8"/>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2">
    <w:p w:rsidR="00935D84" w:rsidRPr="00CD0B63" w:rsidRDefault="00935D84" w:rsidP="00935D84">
      <w:pPr>
        <w:pStyle w:val="aa"/>
        <w:widowControl w:val="0"/>
        <w:suppressLineNumbers/>
        <w:spacing w:after="200"/>
        <w:rPr>
          <w:sz w:val="16"/>
          <w:szCs w:val="16"/>
        </w:rPr>
      </w:pPr>
      <w:r w:rsidRPr="00CD0B63">
        <w:rPr>
          <w:rStyle w:val="a8"/>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FA35BAD"/>
    <w:multiLevelType w:val="hybridMultilevel"/>
    <w:tmpl w:val="1D3A92C0"/>
    <w:lvl w:ilvl="0" w:tplc="04080001">
      <w:start w:val="1"/>
      <w:numFmt w:val="bullet"/>
      <w:lvlText w:val=""/>
      <w:lvlJc w:val="left"/>
      <w:pPr>
        <w:ind w:left="719" w:hanging="360"/>
      </w:pPr>
      <w:rPr>
        <w:rFonts w:ascii="Symbol" w:hAnsi="Symbol" w:hint="default"/>
      </w:rPr>
    </w:lvl>
    <w:lvl w:ilvl="1" w:tplc="04080003" w:tentative="1">
      <w:start w:val="1"/>
      <w:numFmt w:val="bullet"/>
      <w:lvlText w:val="o"/>
      <w:lvlJc w:val="left"/>
      <w:pPr>
        <w:ind w:left="1439" w:hanging="360"/>
      </w:pPr>
      <w:rPr>
        <w:rFonts w:ascii="Courier New" w:hAnsi="Courier New" w:cs="Courier New" w:hint="default"/>
      </w:rPr>
    </w:lvl>
    <w:lvl w:ilvl="2" w:tplc="04080005" w:tentative="1">
      <w:start w:val="1"/>
      <w:numFmt w:val="bullet"/>
      <w:lvlText w:val=""/>
      <w:lvlJc w:val="left"/>
      <w:pPr>
        <w:ind w:left="2159" w:hanging="360"/>
      </w:pPr>
      <w:rPr>
        <w:rFonts w:ascii="Wingdings" w:hAnsi="Wingdings" w:hint="default"/>
      </w:rPr>
    </w:lvl>
    <w:lvl w:ilvl="3" w:tplc="04080001" w:tentative="1">
      <w:start w:val="1"/>
      <w:numFmt w:val="bullet"/>
      <w:lvlText w:val=""/>
      <w:lvlJc w:val="left"/>
      <w:pPr>
        <w:ind w:left="2879" w:hanging="360"/>
      </w:pPr>
      <w:rPr>
        <w:rFonts w:ascii="Symbol" w:hAnsi="Symbol" w:hint="default"/>
      </w:rPr>
    </w:lvl>
    <w:lvl w:ilvl="4" w:tplc="04080003" w:tentative="1">
      <w:start w:val="1"/>
      <w:numFmt w:val="bullet"/>
      <w:lvlText w:val="o"/>
      <w:lvlJc w:val="left"/>
      <w:pPr>
        <w:ind w:left="3599" w:hanging="360"/>
      </w:pPr>
      <w:rPr>
        <w:rFonts w:ascii="Courier New" w:hAnsi="Courier New" w:cs="Courier New" w:hint="default"/>
      </w:rPr>
    </w:lvl>
    <w:lvl w:ilvl="5" w:tplc="04080005" w:tentative="1">
      <w:start w:val="1"/>
      <w:numFmt w:val="bullet"/>
      <w:lvlText w:val=""/>
      <w:lvlJc w:val="left"/>
      <w:pPr>
        <w:ind w:left="4319" w:hanging="360"/>
      </w:pPr>
      <w:rPr>
        <w:rFonts w:ascii="Wingdings" w:hAnsi="Wingdings" w:hint="default"/>
      </w:rPr>
    </w:lvl>
    <w:lvl w:ilvl="6" w:tplc="04080001" w:tentative="1">
      <w:start w:val="1"/>
      <w:numFmt w:val="bullet"/>
      <w:lvlText w:val=""/>
      <w:lvlJc w:val="left"/>
      <w:pPr>
        <w:ind w:left="5039" w:hanging="360"/>
      </w:pPr>
      <w:rPr>
        <w:rFonts w:ascii="Symbol" w:hAnsi="Symbol" w:hint="default"/>
      </w:rPr>
    </w:lvl>
    <w:lvl w:ilvl="7" w:tplc="04080003" w:tentative="1">
      <w:start w:val="1"/>
      <w:numFmt w:val="bullet"/>
      <w:lvlText w:val="o"/>
      <w:lvlJc w:val="left"/>
      <w:pPr>
        <w:ind w:left="5759" w:hanging="360"/>
      </w:pPr>
      <w:rPr>
        <w:rFonts w:ascii="Courier New" w:hAnsi="Courier New" w:cs="Courier New" w:hint="default"/>
      </w:rPr>
    </w:lvl>
    <w:lvl w:ilvl="8" w:tplc="04080005" w:tentative="1">
      <w:start w:val="1"/>
      <w:numFmt w:val="bullet"/>
      <w:lvlText w:val=""/>
      <w:lvlJc w:val="left"/>
      <w:pPr>
        <w:ind w:left="6479"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8">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29"/>
  </w:num>
  <w:num w:numId="5">
    <w:abstractNumId w:val="16"/>
  </w:num>
  <w:num w:numId="6">
    <w:abstractNumId w:val="24"/>
  </w:num>
  <w:num w:numId="7">
    <w:abstractNumId w:val="20"/>
  </w:num>
  <w:num w:numId="8">
    <w:abstractNumId w:val="11"/>
  </w:num>
  <w:num w:numId="9">
    <w:abstractNumId w:val="15"/>
  </w:num>
  <w:num w:numId="10">
    <w:abstractNumId w:val="22"/>
  </w:num>
  <w:num w:numId="11">
    <w:abstractNumId w:val="19"/>
  </w:num>
  <w:num w:numId="12">
    <w:abstractNumId w:val="12"/>
  </w:num>
  <w:num w:numId="13">
    <w:abstractNumId w:val="10"/>
  </w:num>
  <w:num w:numId="14">
    <w:abstractNumId w:val="25"/>
  </w:num>
  <w:num w:numId="15">
    <w:abstractNumId w:val="7"/>
  </w:num>
  <w:num w:numId="16">
    <w:abstractNumId w:val="21"/>
  </w:num>
  <w:num w:numId="17">
    <w:abstractNumId w:val="28"/>
  </w:num>
  <w:num w:numId="18">
    <w:abstractNumId w:val="0"/>
  </w:num>
  <w:num w:numId="19">
    <w:abstractNumId w:val="27"/>
  </w:num>
  <w:num w:numId="20">
    <w:abstractNumId w:val="8"/>
  </w:num>
  <w:num w:numId="21">
    <w:abstractNumId w:val="1"/>
  </w:num>
  <w:num w:numId="22">
    <w:abstractNumId w:val="2"/>
  </w:num>
  <w:num w:numId="23">
    <w:abstractNumId w:val="3"/>
  </w:num>
  <w:num w:numId="24">
    <w:abstractNumId w:val="4"/>
  </w:num>
  <w:num w:numId="25">
    <w:abstractNumId w:val="6"/>
  </w:num>
  <w:num w:numId="26">
    <w:abstractNumId w:val="26"/>
  </w:num>
  <w:num w:numId="27">
    <w:abstractNumId w:val="9"/>
  </w:num>
  <w:num w:numId="28">
    <w:abstractNumId w:val="5"/>
  </w:num>
  <w:num w:numId="29">
    <w:abstractNumId w:val="13"/>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935D84"/>
    <w:rsid w:val="008D7755"/>
    <w:rsid w:val="00935D8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Char"/>
    <w:unhideWhenUsed/>
    <w:qFormat/>
    <w:rsid w:val="00935D84"/>
    <w:pPr>
      <w:keepNext/>
      <w:keepLines/>
      <w:spacing w:after="0" w:line="259" w:lineRule="auto"/>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935D84"/>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935D84"/>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935D84"/>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935D84"/>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935D84"/>
    <w:pPr>
      <w:keepNext/>
      <w:keepLines/>
      <w:spacing w:before="200" w:after="0" w:line="259" w:lineRule="auto"/>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qFormat/>
    <w:rsid w:val="00935D84"/>
    <w:pPr>
      <w:keepNext/>
      <w:spacing w:after="0" w:line="240" w:lineRule="auto"/>
      <w:ind w:left="709" w:hanging="709"/>
      <w:jc w:val="both"/>
      <w:outlineLvl w:val="6"/>
    </w:pPr>
    <w:rPr>
      <w:rFonts w:ascii="Arial" w:eastAsia="Times New Roman" w:hAnsi="Arial" w:cs="Arial"/>
      <w:b/>
      <w:bCs/>
      <w:i/>
      <w:iCs/>
      <w:sz w:val="28"/>
      <w:szCs w:val="28"/>
      <w:lang w:eastAsia="en-US"/>
    </w:rPr>
  </w:style>
  <w:style w:type="paragraph" w:styleId="8">
    <w:name w:val="heading 8"/>
    <w:basedOn w:val="a"/>
    <w:next w:val="a"/>
    <w:link w:val="8Char"/>
    <w:unhideWhenUsed/>
    <w:qFormat/>
    <w:rsid w:val="00935D84"/>
    <w:pPr>
      <w:keepNext/>
      <w:keepLines/>
      <w:spacing w:before="200" w:after="0" w:line="259"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935D84"/>
    <w:pPr>
      <w:keepNext/>
      <w:tabs>
        <w:tab w:val="left" w:pos="1276"/>
      </w:tabs>
      <w:spacing w:after="0" w:line="240" w:lineRule="auto"/>
      <w:ind w:left="709" w:hanging="709"/>
      <w:outlineLvl w:val="8"/>
    </w:pPr>
    <w:rPr>
      <w:rFonts w:ascii="Arial" w:eastAsia="Times New Roman" w:hAnsi="Arial" w:cs="Arial"/>
      <w:b/>
      <w:bCs/>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35D84"/>
    <w:rPr>
      <w:rFonts w:ascii="Calibri" w:eastAsia="Calibri" w:hAnsi="Calibri" w:cs="Calibri"/>
      <w:b/>
      <w:color w:val="00000A"/>
      <w:sz w:val="28"/>
      <w:u w:val="single" w:color="00000A"/>
    </w:rPr>
  </w:style>
  <w:style w:type="character" w:customStyle="1" w:styleId="2Char">
    <w:name w:val="Επικεφαλίδα 2 Char"/>
    <w:aliases w:val="Title 2 Char1,h2 Char"/>
    <w:basedOn w:val="a0"/>
    <w:link w:val="20"/>
    <w:rsid w:val="00935D84"/>
    <w:rPr>
      <w:rFonts w:ascii="Calibri" w:eastAsia="Calibri" w:hAnsi="Calibri" w:cs="Calibri"/>
      <w:b/>
      <w:color w:val="00000A"/>
    </w:rPr>
  </w:style>
  <w:style w:type="character" w:customStyle="1" w:styleId="3Char">
    <w:name w:val="Επικεφαλίδα 3 Char"/>
    <w:basedOn w:val="a0"/>
    <w:link w:val="3"/>
    <w:rsid w:val="00935D84"/>
    <w:rPr>
      <w:rFonts w:ascii="Calibri" w:eastAsia="Calibri" w:hAnsi="Calibri" w:cs="Calibri"/>
      <w:b/>
      <w:color w:val="00000A"/>
    </w:rPr>
  </w:style>
  <w:style w:type="character" w:customStyle="1" w:styleId="4Char">
    <w:name w:val="Επικεφαλίδα 4 Char"/>
    <w:basedOn w:val="a0"/>
    <w:link w:val="4"/>
    <w:rsid w:val="00935D84"/>
    <w:rPr>
      <w:rFonts w:ascii="Calibri" w:eastAsia="Calibri" w:hAnsi="Calibri" w:cs="Calibri"/>
      <w:b/>
      <w:color w:val="00000A"/>
    </w:rPr>
  </w:style>
  <w:style w:type="character" w:customStyle="1" w:styleId="5Char">
    <w:name w:val="Επικεφαλίδα 5 Char"/>
    <w:basedOn w:val="a0"/>
    <w:link w:val="5"/>
    <w:rsid w:val="00935D84"/>
    <w:rPr>
      <w:rFonts w:ascii="Calibri" w:eastAsia="Calibri" w:hAnsi="Calibri" w:cs="Calibri"/>
      <w:b/>
      <w:color w:val="00000A"/>
    </w:rPr>
  </w:style>
  <w:style w:type="character" w:customStyle="1" w:styleId="6Char">
    <w:name w:val="Επικεφαλίδα 6 Char"/>
    <w:basedOn w:val="a0"/>
    <w:link w:val="6"/>
    <w:rsid w:val="00935D84"/>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rsid w:val="00935D84"/>
    <w:rPr>
      <w:rFonts w:ascii="Arial" w:eastAsia="Times New Roman" w:hAnsi="Arial" w:cs="Arial"/>
      <w:b/>
      <w:bCs/>
      <w:i/>
      <w:iCs/>
      <w:sz w:val="28"/>
      <w:szCs w:val="28"/>
      <w:lang w:eastAsia="en-US"/>
    </w:rPr>
  </w:style>
  <w:style w:type="character" w:customStyle="1" w:styleId="8Char">
    <w:name w:val="Επικεφαλίδα 8 Char"/>
    <w:basedOn w:val="a0"/>
    <w:link w:val="8"/>
    <w:rsid w:val="00935D84"/>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rsid w:val="00935D84"/>
    <w:rPr>
      <w:rFonts w:ascii="Arial" w:eastAsia="Times New Roman" w:hAnsi="Arial" w:cs="Arial"/>
      <w:b/>
      <w:bCs/>
      <w:spacing w:val="60"/>
      <w:sz w:val="24"/>
      <w:szCs w:val="24"/>
    </w:rPr>
  </w:style>
  <w:style w:type="table" w:customStyle="1" w:styleId="TableGrid">
    <w:name w:val="TableGrid"/>
    <w:rsid w:val="00935D84"/>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935D84"/>
    <w:pPr>
      <w:spacing w:after="0" w:line="240" w:lineRule="auto"/>
    </w:pPr>
    <w:rPr>
      <w:rFonts w:ascii="Tahoma" w:eastAsia="Calibri" w:hAnsi="Tahoma" w:cs="Tahoma"/>
      <w:color w:val="000000"/>
      <w:sz w:val="16"/>
      <w:szCs w:val="16"/>
    </w:rPr>
  </w:style>
  <w:style w:type="character" w:customStyle="1" w:styleId="Char">
    <w:name w:val="Κείμενο πλαισίου Char"/>
    <w:basedOn w:val="a0"/>
    <w:link w:val="a3"/>
    <w:rsid w:val="00935D84"/>
    <w:rPr>
      <w:rFonts w:ascii="Tahoma" w:eastAsia="Calibri" w:hAnsi="Tahoma" w:cs="Tahoma"/>
      <w:color w:val="000000"/>
      <w:sz w:val="16"/>
      <w:szCs w:val="16"/>
    </w:rPr>
  </w:style>
  <w:style w:type="character" w:styleId="-">
    <w:name w:val="Hyperlink"/>
    <w:basedOn w:val="a0"/>
    <w:rsid w:val="00935D84"/>
    <w:rPr>
      <w:color w:val="0066CC"/>
      <w:u w:val="single"/>
    </w:rPr>
  </w:style>
  <w:style w:type="character" w:customStyle="1" w:styleId="21">
    <w:name w:val="Σώμα κειμένου (2)_"/>
    <w:basedOn w:val="a0"/>
    <w:link w:val="22"/>
    <w:rsid w:val="00935D84"/>
    <w:rPr>
      <w:rFonts w:ascii="Calibri" w:eastAsia="Calibri" w:hAnsi="Calibri" w:cs="Calibri"/>
      <w:sz w:val="23"/>
      <w:szCs w:val="23"/>
      <w:shd w:val="clear" w:color="auto" w:fill="FFFFFF"/>
    </w:rPr>
  </w:style>
  <w:style w:type="character" w:customStyle="1" w:styleId="40">
    <w:name w:val="Σώμα κειμένου (4)_"/>
    <w:basedOn w:val="a0"/>
    <w:link w:val="41"/>
    <w:rsid w:val="00935D84"/>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935D84"/>
    <w:rPr>
      <w:i/>
      <w:iCs/>
      <w:sz w:val="22"/>
      <w:szCs w:val="22"/>
    </w:rPr>
  </w:style>
  <w:style w:type="character" w:customStyle="1" w:styleId="a4">
    <w:name w:val="Σώμα κειμένου_"/>
    <w:basedOn w:val="a0"/>
    <w:link w:val="49"/>
    <w:rsid w:val="00935D84"/>
    <w:rPr>
      <w:rFonts w:ascii="Calibri" w:eastAsia="Calibri" w:hAnsi="Calibri" w:cs="Calibri"/>
      <w:sz w:val="20"/>
      <w:szCs w:val="20"/>
      <w:shd w:val="clear" w:color="auto" w:fill="FFFFFF"/>
    </w:rPr>
  </w:style>
  <w:style w:type="paragraph" w:customStyle="1" w:styleId="22">
    <w:name w:val="Σώμα κειμένου (2)"/>
    <w:basedOn w:val="a"/>
    <w:link w:val="21"/>
    <w:rsid w:val="00935D84"/>
    <w:pPr>
      <w:shd w:val="clear" w:color="auto" w:fill="FFFFFF"/>
      <w:spacing w:after="0" w:line="293" w:lineRule="exact"/>
      <w:jc w:val="center"/>
    </w:pPr>
    <w:rPr>
      <w:rFonts w:ascii="Calibri" w:eastAsia="Calibri" w:hAnsi="Calibri" w:cs="Calibri"/>
      <w:sz w:val="23"/>
      <w:szCs w:val="23"/>
    </w:rPr>
  </w:style>
  <w:style w:type="paragraph" w:customStyle="1" w:styleId="41">
    <w:name w:val="Σώμα κειμένου (4)"/>
    <w:basedOn w:val="a"/>
    <w:link w:val="40"/>
    <w:rsid w:val="00935D84"/>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4"/>
    <w:rsid w:val="00935D84"/>
    <w:pPr>
      <w:shd w:val="clear" w:color="auto" w:fill="FFFFFF"/>
      <w:spacing w:after="0" w:line="240" w:lineRule="exact"/>
      <w:ind w:hanging="440"/>
      <w:jc w:val="center"/>
    </w:pPr>
    <w:rPr>
      <w:rFonts w:ascii="Calibri" w:eastAsia="Calibri" w:hAnsi="Calibri" w:cs="Calibri"/>
      <w:sz w:val="20"/>
      <w:szCs w:val="20"/>
    </w:rPr>
  </w:style>
  <w:style w:type="character" w:customStyle="1" w:styleId="80">
    <w:name w:val="Σώμα κειμένου (8)_"/>
    <w:basedOn w:val="a0"/>
    <w:link w:val="81"/>
    <w:rsid w:val="00935D84"/>
    <w:rPr>
      <w:rFonts w:ascii="Calibri" w:eastAsia="Calibri" w:hAnsi="Calibri" w:cs="Calibri"/>
      <w:shd w:val="clear" w:color="auto" w:fill="FFFFFF"/>
    </w:rPr>
  </w:style>
  <w:style w:type="paragraph" w:customStyle="1" w:styleId="81">
    <w:name w:val="Σώμα κειμένου (8)"/>
    <w:basedOn w:val="a"/>
    <w:link w:val="80"/>
    <w:rsid w:val="00935D84"/>
    <w:pPr>
      <w:shd w:val="clear" w:color="auto" w:fill="FFFFFF"/>
      <w:spacing w:after="0" w:line="0" w:lineRule="atLeast"/>
    </w:pPr>
    <w:rPr>
      <w:rFonts w:ascii="Calibri" w:eastAsia="Calibri" w:hAnsi="Calibri" w:cs="Calibri"/>
    </w:rPr>
  </w:style>
  <w:style w:type="paragraph" w:styleId="a5">
    <w:name w:val="List Paragraph"/>
    <w:basedOn w:val="a"/>
    <w:uiPriority w:val="99"/>
    <w:qFormat/>
    <w:rsid w:val="00935D84"/>
    <w:pPr>
      <w:spacing w:after="160" w:line="259" w:lineRule="auto"/>
      <w:ind w:left="720"/>
      <w:contextualSpacing/>
    </w:pPr>
    <w:rPr>
      <w:rFonts w:ascii="Calibri" w:eastAsia="Calibri" w:hAnsi="Calibri" w:cs="Calibri"/>
      <w:color w:val="000000"/>
    </w:rPr>
  </w:style>
  <w:style w:type="paragraph" w:customStyle="1" w:styleId="Default">
    <w:name w:val="Default"/>
    <w:rsid w:val="00935D8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935D84"/>
    <w:rPr>
      <w:b/>
      <w:bCs/>
      <w:i w:val="0"/>
      <w:iCs w:val="0"/>
      <w:smallCaps w:val="0"/>
      <w:strike w:val="0"/>
      <w:spacing w:val="0"/>
      <w:sz w:val="21"/>
      <w:szCs w:val="21"/>
    </w:rPr>
  </w:style>
  <w:style w:type="character" w:customStyle="1" w:styleId="10">
    <w:name w:val="Σώμα κειμένου10"/>
    <w:basedOn w:val="a4"/>
    <w:rsid w:val="00935D84"/>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935D84"/>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935D84"/>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935D84"/>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935D84"/>
    <w:rPr>
      <w:i/>
      <w:iCs/>
    </w:rPr>
  </w:style>
  <w:style w:type="character" w:customStyle="1" w:styleId="11">
    <w:name w:val="Σώμα κειμένου11"/>
    <w:basedOn w:val="a4"/>
    <w:rsid w:val="00935D84"/>
    <w:rPr>
      <w:u w:val="single"/>
    </w:rPr>
  </w:style>
  <w:style w:type="character" w:customStyle="1" w:styleId="12">
    <w:name w:val="Σώμα κειμένου12"/>
    <w:basedOn w:val="a4"/>
    <w:rsid w:val="00935D84"/>
  </w:style>
  <w:style w:type="character" w:customStyle="1" w:styleId="1010">
    <w:name w:val="Σώμα κειμένου (10) + 10 στ.;Χωρίς έντονη γραφή"/>
    <w:basedOn w:val="a0"/>
    <w:rsid w:val="00935D84"/>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935D84"/>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935D84"/>
    <w:rPr>
      <w:u w:val="single"/>
    </w:rPr>
  </w:style>
  <w:style w:type="character" w:customStyle="1" w:styleId="14">
    <w:name w:val="Σώμα κειμένου14"/>
    <w:basedOn w:val="a4"/>
    <w:rsid w:val="00935D84"/>
    <w:rPr>
      <w:u w:val="single"/>
    </w:rPr>
  </w:style>
  <w:style w:type="character" w:customStyle="1" w:styleId="23">
    <w:name w:val="Επικεφαλίδα #2_"/>
    <w:basedOn w:val="a0"/>
    <w:link w:val="24"/>
    <w:rsid w:val="00935D84"/>
    <w:rPr>
      <w:rFonts w:ascii="Calibri" w:eastAsia="Calibri" w:hAnsi="Calibri" w:cs="Calibri"/>
      <w:sz w:val="21"/>
      <w:szCs w:val="21"/>
      <w:shd w:val="clear" w:color="auto" w:fill="FFFFFF"/>
    </w:rPr>
  </w:style>
  <w:style w:type="paragraph" w:customStyle="1" w:styleId="24">
    <w:name w:val="Επικεφαλίδα #2"/>
    <w:basedOn w:val="a"/>
    <w:link w:val="23"/>
    <w:rsid w:val="00935D84"/>
    <w:pPr>
      <w:shd w:val="clear" w:color="auto" w:fill="FFFFFF"/>
      <w:spacing w:before="540" w:after="0" w:line="269" w:lineRule="exact"/>
      <w:ind w:hanging="280"/>
      <w:jc w:val="both"/>
      <w:outlineLvl w:val="1"/>
    </w:pPr>
    <w:rPr>
      <w:rFonts w:ascii="Calibri" w:eastAsia="Calibri" w:hAnsi="Calibri" w:cs="Calibri"/>
      <w:sz w:val="21"/>
      <w:szCs w:val="21"/>
    </w:rPr>
  </w:style>
  <w:style w:type="character" w:customStyle="1" w:styleId="120">
    <w:name w:val="Σώμα κειμένου (12)_"/>
    <w:basedOn w:val="a0"/>
    <w:rsid w:val="00935D84"/>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935D84"/>
    <w:rPr>
      <w:u w:val="single"/>
    </w:rPr>
  </w:style>
  <w:style w:type="character" w:customStyle="1" w:styleId="18">
    <w:name w:val="Σώμα κειμένου18"/>
    <w:basedOn w:val="a4"/>
    <w:rsid w:val="00935D84"/>
    <w:rPr>
      <w:b w:val="0"/>
      <w:bCs w:val="0"/>
      <w:i w:val="0"/>
      <w:iCs w:val="0"/>
      <w:smallCaps w:val="0"/>
      <w:strike w:val="0"/>
      <w:spacing w:val="0"/>
      <w:u w:val="single"/>
    </w:rPr>
  </w:style>
  <w:style w:type="character" w:customStyle="1" w:styleId="240">
    <w:name w:val="Επικεφαλίδα #2 (4)_"/>
    <w:basedOn w:val="a0"/>
    <w:link w:val="241"/>
    <w:rsid w:val="00935D84"/>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935D84"/>
    <w:rPr>
      <w:b/>
      <w:bCs/>
      <w:sz w:val="21"/>
      <w:szCs w:val="21"/>
    </w:rPr>
  </w:style>
  <w:style w:type="character" w:customStyle="1" w:styleId="230">
    <w:name w:val="Σώμα κειμένου23"/>
    <w:basedOn w:val="a4"/>
    <w:rsid w:val="00935D84"/>
    <w:rPr>
      <w:b w:val="0"/>
      <w:bCs w:val="0"/>
      <w:i w:val="0"/>
      <w:iCs w:val="0"/>
      <w:smallCaps w:val="0"/>
      <w:strike w:val="0"/>
      <w:spacing w:val="0"/>
      <w:u w:val="single"/>
    </w:rPr>
  </w:style>
  <w:style w:type="paragraph" w:customStyle="1" w:styleId="241">
    <w:name w:val="Επικεφαλίδα #2 (4)"/>
    <w:basedOn w:val="a"/>
    <w:link w:val="240"/>
    <w:rsid w:val="00935D84"/>
    <w:pPr>
      <w:shd w:val="clear" w:color="auto" w:fill="FFFFFF"/>
      <w:spacing w:after="0" w:line="269" w:lineRule="exact"/>
      <w:jc w:val="both"/>
      <w:outlineLvl w:val="1"/>
    </w:pPr>
    <w:rPr>
      <w:rFonts w:ascii="Calibri" w:eastAsia="Calibri" w:hAnsi="Calibri" w:cs="Calibri"/>
      <w:sz w:val="20"/>
      <w:szCs w:val="20"/>
    </w:rPr>
  </w:style>
  <w:style w:type="character" w:customStyle="1" w:styleId="61">
    <w:name w:val="Σώμα κειμένου (6)_"/>
    <w:basedOn w:val="a0"/>
    <w:link w:val="62"/>
    <w:rsid w:val="00935D84"/>
    <w:rPr>
      <w:rFonts w:ascii="Calibri" w:eastAsia="Calibri" w:hAnsi="Calibri" w:cs="Calibri"/>
      <w:sz w:val="20"/>
      <w:szCs w:val="20"/>
      <w:shd w:val="clear" w:color="auto" w:fill="FFFFFF"/>
    </w:rPr>
  </w:style>
  <w:style w:type="character" w:customStyle="1" w:styleId="100">
    <w:name w:val="Σώμα κειμένου (10)_"/>
    <w:basedOn w:val="a0"/>
    <w:link w:val="101"/>
    <w:rsid w:val="00935D84"/>
    <w:rPr>
      <w:rFonts w:ascii="Calibri" w:eastAsia="Calibri" w:hAnsi="Calibri" w:cs="Calibri"/>
      <w:sz w:val="21"/>
      <w:szCs w:val="21"/>
      <w:shd w:val="clear" w:color="auto" w:fill="FFFFFF"/>
    </w:rPr>
  </w:style>
  <w:style w:type="character" w:customStyle="1" w:styleId="26">
    <w:name w:val="Σώμα κειμένου26"/>
    <w:basedOn w:val="a4"/>
    <w:rsid w:val="00935D84"/>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935D84"/>
    <w:rPr>
      <w:b/>
      <w:bCs/>
      <w:i/>
      <w:iCs/>
      <w:sz w:val="20"/>
      <w:szCs w:val="20"/>
    </w:rPr>
  </w:style>
  <w:style w:type="character" w:customStyle="1" w:styleId="28">
    <w:name w:val="Σώμα κειμένου28"/>
    <w:basedOn w:val="a4"/>
    <w:rsid w:val="00935D84"/>
    <w:rPr>
      <w:b w:val="0"/>
      <w:bCs w:val="0"/>
      <w:i w:val="0"/>
      <w:iCs w:val="0"/>
      <w:smallCaps w:val="0"/>
      <w:strike w:val="0"/>
      <w:spacing w:val="0"/>
      <w:u w:val="single"/>
    </w:rPr>
  </w:style>
  <w:style w:type="character" w:customStyle="1" w:styleId="a7">
    <w:name w:val="Σώμα κειμένου + Έντονη γραφή;Πλάγια γραφή"/>
    <w:basedOn w:val="a4"/>
    <w:rsid w:val="00935D84"/>
    <w:rPr>
      <w:b/>
      <w:bCs/>
      <w:i/>
      <w:iCs/>
      <w:smallCaps w:val="0"/>
      <w:strike w:val="0"/>
      <w:spacing w:val="0"/>
    </w:rPr>
  </w:style>
  <w:style w:type="character" w:customStyle="1" w:styleId="29">
    <w:name w:val="Σώμα κειμένου29"/>
    <w:basedOn w:val="a4"/>
    <w:rsid w:val="00935D84"/>
    <w:rPr>
      <w:b w:val="0"/>
      <w:bCs w:val="0"/>
      <w:i w:val="0"/>
      <w:iCs w:val="0"/>
      <w:smallCaps w:val="0"/>
      <w:strike w:val="0"/>
      <w:spacing w:val="0"/>
      <w:u w:val="single"/>
    </w:rPr>
  </w:style>
  <w:style w:type="character" w:customStyle="1" w:styleId="30">
    <w:name w:val="Σώμα κειμένου30"/>
    <w:basedOn w:val="a4"/>
    <w:rsid w:val="00935D84"/>
    <w:rPr>
      <w:b w:val="0"/>
      <w:bCs w:val="0"/>
      <w:i w:val="0"/>
      <w:iCs w:val="0"/>
      <w:smallCaps w:val="0"/>
      <w:strike w:val="0"/>
      <w:spacing w:val="0"/>
      <w:u w:val="single"/>
    </w:rPr>
  </w:style>
  <w:style w:type="character" w:customStyle="1" w:styleId="31">
    <w:name w:val="Σώμα κειμένου31"/>
    <w:basedOn w:val="a4"/>
    <w:rsid w:val="00935D84"/>
    <w:rPr>
      <w:b w:val="0"/>
      <w:bCs w:val="0"/>
      <w:i w:val="0"/>
      <w:iCs w:val="0"/>
      <w:smallCaps w:val="0"/>
      <w:strike w:val="0"/>
      <w:spacing w:val="0"/>
      <w:u w:val="single"/>
    </w:rPr>
  </w:style>
  <w:style w:type="paragraph" w:customStyle="1" w:styleId="62">
    <w:name w:val="Σώμα κειμένου (6)"/>
    <w:basedOn w:val="a"/>
    <w:link w:val="61"/>
    <w:rsid w:val="00935D84"/>
    <w:pPr>
      <w:shd w:val="clear" w:color="auto" w:fill="FFFFFF"/>
      <w:spacing w:after="60" w:line="0" w:lineRule="atLeast"/>
      <w:ind w:hanging="280"/>
    </w:pPr>
    <w:rPr>
      <w:rFonts w:ascii="Calibri" w:eastAsia="Calibri" w:hAnsi="Calibri" w:cs="Calibri"/>
      <w:sz w:val="20"/>
      <w:szCs w:val="20"/>
    </w:rPr>
  </w:style>
  <w:style w:type="paragraph" w:customStyle="1" w:styleId="101">
    <w:name w:val="Σώμα κειμένου (10)"/>
    <w:basedOn w:val="a"/>
    <w:link w:val="100"/>
    <w:rsid w:val="00935D84"/>
    <w:pPr>
      <w:shd w:val="clear" w:color="auto" w:fill="FFFFFF"/>
      <w:spacing w:after="0" w:line="0" w:lineRule="atLeast"/>
      <w:ind w:hanging="660"/>
    </w:pPr>
    <w:rPr>
      <w:rFonts w:ascii="Calibri" w:eastAsia="Calibri" w:hAnsi="Calibri" w:cs="Calibri"/>
      <w:sz w:val="21"/>
      <w:szCs w:val="21"/>
    </w:rPr>
  </w:style>
  <w:style w:type="character" w:customStyle="1" w:styleId="a8">
    <w:name w:val="Χαρακτήρες υποσημείωσης"/>
    <w:rsid w:val="00935D84"/>
  </w:style>
  <w:style w:type="character" w:customStyle="1" w:styleId="a9">
    <w:name w:val="Σύμβολο υποσημείωσης"/>
    <w:rsid w:val="00935D84"/>
    <w:rPr>
      <w:vertAlign w:val="superscript"/>
    </w:rPr>
  </w:style>
  <w:style w:type="character" w:customStyle="1" w:styleId="DeltaViewInsertion">
    <w:name w:val="DeltaView Insertion"/>
    <w:rsid w:val="00935D84"/>
    <w:rPr>
      <w:b/>
      <w:i/>
      <w:spacing w:val="0"/>
      <w:lang w:val="el-GR"/>
    </w:rPr>
  </w:style>
  <w:style w:type="character" w:customStyle="1" w:styleId="NormalBoldChar">
    <w:name w:val="NormalBold Char"/>
    <w:rsid w:val="00935D84"/>
    <w:rPr>
      <w:rFonts w:ascii="Times New Roman" w:eastAsia="Times New Roman" w:hAnsi="Times New Roman" w:cs="Times New Roman"/>
      <w:b/>
      <w:sz w:val="24"/>
      <w:lang w:val="el-GR"/>
    </w:rPr>
  </w:style>
  <w:style w:type="paragraph" w:customStyle="1" w:styleId="ChapterTitle">
    <w:name w:val="ChapterTitle"/>
    <w:basedOn w:val="a"/>
    <w:next w:val="a"/>
    <w:rsid w:val="00935D84"/>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935D84"/>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a">
    <w:name w:val="footnote text"/>
    <w:basedOn w:val="a"/>
    <w:link w:val="Char0"/>
    <w:unhideWhenUsed/>
    <w:rsid w:val="00935D84"/>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a"/>
    <w:rsid w:val="00935D84"/>
    <w:rPr>
      <w:rFonts w:ascii="Tahoma" w:eastAsia="Tahoma" w:hAnsi="Tahoma" w:cs="Tahoma"/>
      <w:color w:val="000000"/>
      <w:sz w:val="20"/>
      <w:szCs w:val="20"/>
    </w:rPr>
  </w:style>
  <w:style w:type="character" w:styleId="ab">
    <w:name w:val="footnote reference"/>
    <w:basedOn w:val="a0"/>
    <w:unhideWhenUsed/>
    <w:rsid w:val="00935D84"/>
    <w:rPr>
      <w:vertAlign w:val="superscript"/>
    </w:rPr>
  </w:style>
  <w:style w:type="paragraph" w:customStyle="1" w:styleId="normalwithoutspacing">
    <w:name w:val="normal_without_spacing"/>
    <w:basedOn w:val="a"/>
    <w:rsid w:val="00935D84"/>
    <w:pPr>
      <w:suppressAutoHyphens/>
      <w:spacing w:after="60" w:line="240" w:lineRule="auto"/>
      <w:jc w:val="both"/>
    </w:pPr>
    <w:rPr>
      <w:rFonts w:ascii="Calibri" w:eastAsia="Times New Roman" w:hAnsi="Calibri" w:cs="Calibri"/>
      <w:szCs w:val="24"/>
      <w:lang w:eastAsia="zh-CN"/>
    </w:rPr>
  </w:style>
  <w:style w:type="table" w:styleId="ac">
    <w:name w:val="Table Grid"/>
    <w:basedOn w:val="a1"/>
    <w:uiPriority w:val="39"/>
    <w:rsid w:val="00935D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935D84"/>
  </w:style>
  <w:style w:type="paragraph" w:customStyle="1" w:styleId="ad">
    <w:name w:val="ΣτυλΔημοσιότητας"/>
    <w:basedOn w:val="1"/>
    <w:rsid w:val="00935D84"/>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935D84"/>
    <w:rPr>
      <w:vertAlign w:val="superscript"/>
    </w:rPr>
  </w:style>
  <w:style w:type="paragraph" w:customStyle="1" w:styleId="foothanging">
    <w:name w:val="foot_hanging"/>
    <w:basedOn w:val="aa"/>
    <w:rsid w:val="00935D84"/>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935D84"/>
    <w:pPr>
      <w:shd w:val="clear" w:color="auto" w:fill="FFFFFF"/>
      <w:spacing w:before="300" w:after="240" w:line="269" w:lineRule="exact"/>
      <w:ind w:hanging="360"/>
      <w:jc w:val="both"/>
    </w:pPr>
    <w:rPr>
      <w:rFonts w:ascii="Calibri" w:eastAsia="Calibri" w:hAnsi="Calibri" w:cs="Calibri"/>
      <w:color w:val="000000"/>
      <w:sz w:val="21"/>
      <w:szCs w:val="21"/>
    </w:rPr>
  </w:style>
  <w:style w:type="character" w:customStyle="1" w:styleId="CharChar11">
    <w:name w:val="Char Char11"/>
    <w:rsid w:val="00935D84"/>
    <w:rPr>
      <w:rFonts w:ascii="Cambria" w:eastAsia="Times New Roman" w:hAnsi="Cambria" w:cs="Times New Roman"/>
      <w:b/>
      <w:bCs/>
      <w:kern w:val="32"/>
      <w:sz w:val="32"/>
      <w:szCs w:val="32"/>
    </w:rPr>
  </w:style>
  <w:style w:type="character" w:customStyle="1" w:styleId="Title2Char">
    <w:name w:val="Title 2 Char"/>
    <w:aliases w:val="h2 Char Char"/>
    <w:semiHidden/>
    <w:rsid w:val="00935D84"/>
    <w:rPr>
      <w:rFonts w:ascii="Cambria" w:eastAsia="Times New Roman" w:hAnsi="Cambria" w:cs="Times New Roman"/>
      <w:b/>
      <w:bCs/>
      <w:i/>
      <w:iCs/>
      <w:sz w:val="28"/>
      <w:szCs w:val="28"/>
    </w:rPr>
  </w:style>
  <w:style w:type="character" w:customStyle="1" w:styleId="CharChar10">
    <w:name w:val="Char Char10"/>
    <w:semiHidden/>
    <w:rsid w:val="00935D84"/>
    <w:rPr>
      <w:rFonts w:ascii="Cambria" w:eastAsia="Times New Roman" w:hAnsi="Cambria" w:cs="Times New Roman"/>
      <w:b/>
      <w:bCs/>
      <w:sz w:val="26"/>
      <w:szCs w:val="26"/>
    </w:rPr>
  </w:style>
  <w:style w:type="character" w:customStyle="1" w:styleId="CharChar9">
    <w:name w:val="Char Char9"/>
    <w:semiHidden/>
    <w:rsid w:val="00935D84"/>
    <w:rPr>
      <w:b/>
      <w:bCs/>
      <w:i/>
      <w:iCs/>
      <w:sz w:val="26"/>
      <w:szCs w:val="26"/>
    </w:rPr>
  </w:style>
  <w:style w:type="character" w:customStyle="1" w:styleId="CharChar8">
    <w:name w:val="Char Char8"/>
    <w:semiHidden/>
    <w:rsid w:val="00935D84"/>
    <w:rPr>
      <w:b/>
      <w:bCs/>
    </w:rPr>
  </w:style>
  <w:style w:type="character" w:customStyle="1" w:styleId="CharChar7">
    <w:name w:val="Char Char7"/>
    <w:semiHidden/>
    <w:rsid w:val="00935D84"/>
    <w:rPr>
      <w:sz w:val="24"/>
      <w:szCs w:val="24"/>
    </w:rPr>
  </w:style>
  <w:style w:type="character" w:customStyle="1" w:styleId="CharChar6">
    <w:name w:val="Char Char6"/>
    <w:semiHidden/>
    <w:rsid w:val="00935D84"/>
    <w:rPr>
      <w:i/>
      <w:iCs/>
      <w:sz w:val="24"/>
      <w:szCs w:val="24"/>
    </w:rPr>
  </w:style>
  <w:style w:type="character" w:customStyle="1" w:styleId="CharChar5">
    <w:name w:val="Char Char5"/>
    <w:semiHidden/>
    <w:rsid w:val="00935D84"/>
    <w:rPr>
      <w:rFonts w:ascii="Cambria" w:eastAsia="Times New Roman" w:hAnsi="Cambria" w:cs="Times New Roman"/>
    </w:rPr>
  </w:style>
  <w:style w:type="paragraph" w:styleId="33">
    <w:name w:val="Body Text Indent 3"/>
    <w:basedOn w:val="a"/>
    <w:link w:val="3Char0"/>
    <w:rsid w:val="00935D84"/>
    <w:pPr>
      <w:overflowPunct w:val="0"/>
      <w:autoSpaceDE w:val="0"/>
      <w:autoSpaceDN w:val="0"/>
      <w:adjustRightInd w:val="0"/>
      <w:spacing w:after="0" w:line="240" w:lineRule="auto"/>
      <w:ind w:left="1440" w:hanging="720"/>
      <w:jc w:val="both"/>
    </w:pPr>
    <w:rPr>
      <w:rFonts w:ascii="Arial" w:eastAsia="Times New Roman" w:hAnsi="Arial" w:cs="Arial"/>
      <w:sz w:val="28"/>
      <w:szCs w:val="28"/>
    </w:rPr>
  </w:style>
  <w:style w:type="character" w:customStyle="1" w:styleId="3Char0">
    <w:name w:val="Σώμα κείμενου με εσοχή 3 Char"/>
    <w:basedOn w:val="a0"/>
    <w:link w:val="33"/>
    <w:rsid w:val="00935D84"/>
    <w:rPr>
      <w:rFonts w:ascii="Arial" w:eastAsia="Times New Roman" w:hAnsi="Arial" w:cs="Arial"/>
      <w:sz w:val="28"/>
      <w:szCs w:val="28"/>
    </w:rPr>
  </w:style>
  <w:style w:type="character" w:customStyle="1" w:styleId="CharChar4">
    <w:name w:val="Char Char4"/>
    <w:semiHidden/>
    <w:rsid w:val="00935D84"/>
    <w:rPr>
      <w:rFonts w:ascii="Times New Roman" w:hAnsi="Times New Roman"/>
      <w:sz w:val="16"/>
      <w:szCs w:val="16"/>
    </w:rPr>
  </w:style>
  <w:style w:type="paragraph" w:styleId="Web">
    <w:name w:val="Normal (Web)"/>
    <w:basedOn w:val="a"/>
    <w:uiPriority w:val="99"/>
    <w:rsid w:val="00935D84"/>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w:basedOn w:val="a"/>
    <w:link w:val="Char1"/>
    <w:rsid w:val="00935D84"/>
    <w:pPr>
      <w:tabs>
        <w:tab w:val="left" w:pos="360"/>
      </w:tabs>
      <w:spacing w:after="0" w:line="240" w:lineRule="auto"/>
      <w:jc w:val="both"/>
    </w:pPr>
    <w:rPr>
      <w:rFonts w:ascii="Arial" w:eastAsia="Times New Roman" w:hAnsi="Arial" w:cs="Arial"/>
      <w:sz w:val="24"/>
      <w:szCs w:val="24"/>
      <w:lang w:val="sq-AL"/>
    </w:rPr>
  </w:style>
  <w:style w:type="character" w:customStyle="1" w:styleId="Char1">
    <w:name w:val="Σώμα κειμένου Char"/>
    <w:basedOn w:val="a0"/>
    <w:link w:val="ae"/>
    <w:rsid w:val="00935D84"/>
    <w:rPr>
      <w:rFonts w:ascii="Arial" w:eastAsia="Times New Roman" w:hAnsi="Arial" w:cs="Arial"/>
      <w:sz w:val="24"/>
      <w:szCs w:val="24"/>
      <w:lang w:val="sq-AL"/>
    </w:rPr>
  </w:style>
  <w:style w:type="character" w:customStyle="1" w:styleId="CharChar3">
    <w:name w:val="Char Char3"/>
    <w:semiHidden/>
    <w:rsid w:val="00935D84"/>
    <w:rPr>
      <w:rFonts w:ascii="Times New Roman" w:hAnsi="Times New Roman"/>
      <w:sz w:val="24"/>
      <w:szCs w:val="24"/>
    </w:rPr>
  </w:style>
  <w:style w:type="paragraph" w:styleId="25">
    <w:name w:val="Body Text 2"/>
    <w:basedOn w:val="a"/>
    <w:link w:val="2Char0"/>
    <w:uiPriority w:val="99"/>
    <w:rsid w:val="00935D84"/>
    <w:pPr>
      <w:spacing w:after="0" w:line="240" w:lineRule="auto"/>
      <w:ind w:left="1440" w:hanging="720"/>
      <w:jc w:val="both"/>
    </w:pPr>
    <w:rPr>
      <w:rFonts w:ascii="Arial" w:eastAsia="Times New Roman" w:hAnsi="Arial" w:cs="Arial"/>
      <w:sz w:val="24"/>
      <w:szCs w:val="24"/>
    </w:rPr>
  </w:style>
  <w:style w:type="character" w:customStyle="1" w:styleId="2Char0">
    <w:name w:val="Σώμα κείμενου 2 Char"/>
    <w:basedOn w:val="a0"/>
    <w:link w:val="25"/>
    <w:uiPriority w:val="99"/>
    <w:rsid w:val="00935D84"/>
    <w:rPr>
      <w:rFonts w:ascii="Arial" w:eastAsia="Times New Roman" w:hAnsi="Arial" w:cs="Arial"/>
      <w:sz w:val="24"/>
      <w:szCs w:val="24"/>
    </w:rPr>
  </w:style>
  <w:style w:type="character" w:customStyle="1" w:styleId="CharChar2">
    <w:name w:val="Char Char2"/>
    <w:semiHidden/>
    <w:rsid w:val="00935D84"/>
    <w:rPr>
      <w:rFonts w:ascii="Times New Roman" w:hAnsi="Times New Roman"/>
      <w:sz w:val="24"/>
      <w:szCs w:val="24"/>
    </w:rPr>
  </w:style>
  <w:style w:type="paragraph" w:styleId="27">
    <w:name w:val="Body Text Indent 2"/>
    <w:basedOn w:val="a"/>
    <w:link w:val="2Char1"/>
    <w:rsid w:val="00935D84"/>
    <w:pPr>
      <w:spacing w:after="0" w:line="240" w:lineRule="auto"/>
      <w:ind w:left="720"/>
      <w:jc w:val="both"/>
    </w:pPr>
    <w:rPr>
      <w:rFonts w:ascii="Arial" w:eastAsia="Times New Roman" w:hAnsi="Arial" w:cs="Arial"/>
      <w:sz w:val="24"/>
      <w:szCs w:val="24"/>
    </w:rPr>
  </w:style>
  <w:style w:type="character" w:customStyle="1" w:styleId="2Char1">
    <w:name w:val="Σώμα κείμενου με εσοχή 2 Char"/>
    <w:basedOn w:val="a0"/>
    <w:link w:val="27"/>
    <w:rsid w:val="00935D84"/>
    <w:rPr>
      <w:rFonts w:ascii="Arial" w:eastAsia="Times New Roman" w:hAnsi="Arial" w:cs="Arial"/>
      <w:sz w:val="24"/>
      <w:szCs w:val="24"/>
    </w:rPr>
  </w:style>
  <w:style w:type="character" w:customStyle="1" w:styleId="CharChar1">
    <w:name w:val="Char Char1"/>
    <w:semiHidden/>
    <w:rsid w:val="00935D84"/>
    <w:rPr>
      <w:rFonts w:ascii="Times New Roman" w:hAnsi="Times New Roman"/>
      <w:sz w:val="24"/>
      <w:szCs w:val="24"/>
    </w:rPr>
  </w:style>
  <w:style w:type="paragraph" w:styleId="af">
    <w:name w:val="footer"/>
    <w:aliases w:val="ft"/>
    <w:basedOn w:val="a"/>
    <w:link w:val="Char2"/>
    <w:rsid w:val="00935D84"/>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2">
    <w:name w:val="Υποσέλιδο Char"/>
    <w:aliases w:val="ft Char"/>
    <w:basedOn w:val="a0"/>
    <w:link w:val="af"/>
    <w:rsid w:val="00935D84"/>
    <w:rPr>
      <w:rFonts w:ascii="Times New Roman" w:eastAsia="Times New Roman" w:hAnsi="Times New Roman" w:cs="Times New Roman"/>
      <w:sz w:val="24"/>
      <w:szCs w:val="24"/>
      <w:lang w:val="en-US"/>
    </w:rPr>
  </w:style>
  <w:style w:type="character" w:customStyle="1" w:styleId="ftCharChar">
    <w:name w:val="ft Char Char"/>
    <w:semiHidden/>
    <w:rsid w:val="00935D84"/>
    <w:rPr>
      <w:rFonts w:ascii="Times New Roman" w:hAnsi="Times New Roman"/>
      <w:sz w:val="24"/>
      <w:szCs w:val="24"/>
    </w:rPr>
  </w:style>
  <w:style w:type="paragraph" w:customStyle="1" w:styleId="310">
    <w:name w:val="Σώμα κείμενου 31"/>
    <w:basedOn w:val="a"/>
    <w:uiPriority w:val="99"/>
    <w:rsid w:val="00935D84"/>
    <w:pPr>
      <w:overflowPunct w:val="0"/>
      <w:autoSpaceDE w:val="0"/>
      <w:autoSpaceDN w:val="0"/>
      <w:adjustRightInd w:val="0"/>
      <w:spacing w:after="120" w:line="240" w:lineRule="auto"/>
      <w:jc w:val="both"/>
      <w:textAlignment w:val="baseline"/>
    </w:pPr>
    <w:rPr>
      <w:rFonts w:ascii="Times New Roman" w:eastAsia="Times New Roman" w:hAnsi="Times New Roman" w:cs="Times New Roman"/>
      <w:lang w:eastAsia="en-US"/>
    </w:rPr>
  </w:style>
  <w:style w:type="paragraph" w:styleId="af0">
    <w:name w:val="Subtitle"/>
    <w:basedOn w:val="a"/>
    <w:link w:val="Char3"/>
    <w:qFormat/>
    <w:rsid w:val="00935D84"/>
    <w:pPr>
      <w:spacing w:after="0" w:line="240" w:lineRule="auto"/>
      <w:jc w:val="center"/>
    </w:pPr>
    <w:rPr>
      <w:rFonts w:ascii="Times New Roman" w:eastAsia="Times New Roman" w:hAnsi="Times New Roman" w:cs="Times New Roman"/>
      <w:b/>
      <w:bCs/>
      <w:sz w:val="24"/>
      <w:szCs w:val="24"/>
    </w:rPr>
  </w:style>
  <w:style w:type="character" w:customStyle="1" w:styleId="Char3">
    <w:name w:val="Υπότιτλος Char"/>
    <w:basedOn w:val="a0"/>
    <w:link w:val="af0"/>
    <w:rsid w:val="00935D84"/>
    <w:rPr>
      <w:rFonts w:ascii="Times New Roman" w:eastAsia="Times New Roman" w:hAnsi="Times New Roman" w:cs="Times New Roman"/>
      <w:b/>
      <w:bCs/>
      <w:sz w:val="24"/>
      <w:szCs w:val="24"/>
    </w:rPr>
  </w:style>
  <w:style w:type="character" w:customStyle="1" w:styleId="CharChar">
    <w:name w:val="Char Char"/>
    <w:rsid w:val="00935D84"/>
    <w:rPr>
      <w:rFonts w:ascii="Cambria" w:eastAsia="Times New Roman" w:hAnsi="Cambria" w:cs="Times New Roman"/>
      <w:sz w:val="24"/>
      <w:szCs w:val="24"/>
    </w:rPr>
  </w:style>
  <w:style w:type="paragraph" w:styleId="af1">
    <w:name w:val="Plain Text"/>
    <w:basedOn w:val="a"/>
    <w:link w:val="Char4"/>
    <w:rsid w:val="00935D84"/>
    <w:pPr>
      <w:spacing w:after="0" w:line="240" w:lineRule="auto"/>
    </w:pPr>
    <w:rPr>
      <w:rFonts w:ascii="Courier New" w:eastAsia="Times New Roman" w:hAnsi="Courier New" w:cs="Courier New"/>
      <w:sz w:val="20"/>
      <w:szCs w:val="20"/>
    </w:rPr>
  </w:style>
  <w:style w:type="character" w:customStyle="1" w:styleId="Char4">
    <w:name w:val="Απλό κείμενο Char"/>
    <w:basedOn w:val="a0"/>
    <w:link w:val="af1"/>
    <w:rsid w:val="00935D84"/>
    <w:rPr>
      <w:rFonts w:ascii="Courier New" w:eastAsia="Times New Roman" w:hAnsi="Courier New" w:cs="Courier New"/>
      <w:sz w:val="20"/>
      <w:szCs w:val="20"/>
    </w:rPr>
  </w:style>
  <w:style w:type="paragraph" w:styleId="af2">
    <w:name w:val="List Bullet"/>
    <w:basedOn w:val="a"/>
    <w:autoRedefine/>
    <w:rsid w:val="00935D84"/>
    <w:pPr>
      <w:tabs>
        <w:tab w:val="num" w:pos="360"/>
      </w:tabs>
      <w:spacing w:before="60" w:after="60" w:line="240" w:lineRule="auto"/>
      <w:ind w:left="284" w:hanging="284"/>
      <w:jc w:val="both"/>
    </w:pPr>
    <w:rPr>
      <w:rFonts w:ascii="Times New Roman" w:eastAsia="Times New Roman" w:hAnsi="Times New Roman" w:cs="Times New Roman"/>
      <w:sz w:val="20"/>
      <w:szCs w:val="20"/>
      <w:lang w:eastAsia="en-US"/>
    </w:rPr>
  </w:style>
  <w:style w:type="paragraph" w:styleId="34">
    <w:name w:val="Body Text 3"/>
    <w:basedOn w:val="a"/>
    <w:link w:val="3Char1"/>
    <w:rsid w:val="00935D84"/>
    <w:pPr>
      <w:spacing w:before="60" w:after="60" w:line="240" w:lineRule="auto"/>
      <w:jc w:val="both"/>
    </w:pPr>
    <w:rPr>
      <w:rFonts w:ascii="Times New Roman" w:eastAsia="Times New Roman" w:hAnsi="Times New Roman" w:cs="Times New Roman"/>
      <w:b/>
      <w:sz w:val="20"/>
      <w:szCs w:val="20"/>
      <w:lang w:eastAsia="en-US"/>
    </w:rPr>
  </w:style>
  <w:style w:type="character" w:customStyle="1" w:styleId="3Char1">
    <w:name w:val="Σώμα κείμενου 3 Char"/>
    <w:basedOn w:val="a0"/>
    <w:link w:val="34"/>
    <w:rsid w:val="00935D84"/>
    <w:rPr>
      <w:rFonts w:ascii="Times New Roman" w:eastAsia="Times New Roman" w:hAnsi="Times New Roman" w:cs="Times New Roman"/>
      <w:b/>
      <w:sz w:val="20"/>
      <w:szCs w:val="20"/>
      <w:lang w:eastAsia="en-US"/>
    </w:rPr>
  </w:style>
  <w:style w:type="character" w:styleId="af3">
    <w:name w:val="page number"/>
    <w:basedOn w:val="a0"/>
    <w:rsid w:val="00935D84"/>
  </w:style>
  <w:style w:type="paragraph" w:styleId="af4">
    <w:name w:val="header"/>
    <w:basedOn w:val="a"/>
    <w:link w:val="Char5"/>
    <w:uiPriority w:val="99"/>
    <w:rsid w:val="00935D84"/>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Char5">
    <w:name w:val="Κεφαλίδα Char"/>
    <w:basedOn w:val="a0"/>
    <w:link w:val="af4"/>
    <w:uiPriority w:val="99"/>
    <w:rsid w:val="00935D84"/>
    <w:rPr>
      <w:rFonts w:ascii="Times New Roman" w:eastAsia="Times New Roman" w:hAnsi="Times New Roman" w:cs="Times New Roman"/>
      <w:sz w:val="20"/>
      <w:szCs w:val="20"/>
    </w:rPr>
  </w:style>
  <w:style w:type="paragraph" w:customStyle="1" w:styleId="WW-2">
    <w:name w:val="WW-Σώμα κείμενου 2"/>
    <w:basedOn w:val="a"/>
    <w:rsid w:val="00935D84"/>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af5">
    <w:name w:val="Δ_Σ_ΣΩΜΑ"/>
    <w:basedOn w:val="a"/>
    <w:qFormat/>
    <w:rsid w:val="00935D84"/>
    <w:pPr>
      <w:widowControl w:val="0"/>
      <w:autoSpaceDE w:val="0"/>
      <w:autoSpaceDN w:val="0"/>
      <w:adjustRightInd w:val="0"/>
      <w:spacing w:before="60" w:after="0"/>
      <w:ind w:firstLine="425"/>
      <w:jc w:val="both"/>
    </w:pPr>
    <w:rPr>
      <w:rFonts w:ascii="Calibri" w:eastAsia="Times New Roman" w:hAnsi="Calibri" w:cs="Arial"/>
    </w:rPr>
  </w:style>
  <w:style w:type="paragraph" w:styleId="af6">
    <w:name w:val="Body Text Indent"/>
    <w:basedOn w:val="a"/>
    <w:link w:val="Char6"/>
    <w:rsid w:val="00935D84"/>
    <w:pPr>
      <w:spacing w:after="120" w:line="240" w:lineRule="auto"/>
      <w:ind w:left="283"/>
    </w:pPr>
    <w:rPr>
      <w:rFonts w:ascii="Times New Roman" w:eastAsia="Times New Roman" w:hAnsi="Times New Roman" w:cs="Times New Roman"/>
      <w:sz w:val="24"/>
      <w:szCs w:val="24"/>
    </w:rPr>
  </w:style>
  <w:style w:type="character" w:customStyle="1" w:styleId="Char6">
    <w:name w:val="Σώμα κείμενου με εσοχή Char"/>
    <w:basedOn w:val="a0"/>
    <w:link w:val="af6"/>
    <w:rsid w:val="00935D84"/>
    <w:rPr>
      <w:rFonts w:ascii="Times New Roman" w:eastAsia="Times New Roman" w:hAnsi="Times New Roman" w:cs="Times New Roman"/>
      <w:sz w:val="24"/>
      <w:szCs w:val="24"/>
    </w:rPr>
  </w:style>
  <w:style w:type="paragraph" w:styleId="2">
    <w:name w:val="List Bullet 2"/>
    <w:basedOn w:val="a"/>
    <w:rsid w:val="00935D84"/>
    <w:pPr>
      <w:numPr>
        <w:numId w:val="18"/>
      </w:numPr>
      <w:spacing w:after="60" w:line="240" w:lineRule="auto"/>
      <w:jc w:val="both"/>
    </w:pPr>
    <w:rPr>
      <w:rFonts w:ascii="Arial" w:eastAsia="Arial Unicode MS" w:hAnsi="Arial" w:cs="Times New Roman"/>
      <w:bCs/>
      <w:sz w:val="18"/>
      <w:szCs w:val="24"/>
      <w:lang w:eastAsia="en-US"/>
    </w:rPr>
  </w:style>
  <w:style w:type="paragraph" w:styleId="af7">
    <w:name w:val="Document Map"/>
    <w:basedOn w:val="a"/>
    <w:link w:val="Char7"/>
    <w:rsid w:val="00935D84"/>
    <w:pPr>
      <w:spacing w:after="0" w:line="240" w:lineRule="auto"/>
    </w:pPr>
    <w:rPr>
      <w:rFonts w:ascii="Tahoma" w:eastAsia="Times New Roman" w:hAnsi="Tahoma" w:cs="Tahoma"/>
      <w:sz w:val="16"/>
      <w:szCs w:val="16"/>
    </w:rPr>
  </w:style>
  <w:style w:type="character" w:customStyle="1" w:styleId="Char7">
    <w:name w:val="Χάρτης εγγράφου Char"/>
    <w:basedOn w:val="a0"/>
    <w:link w:val="af7"/>
    <w:rsid w:val="00935D84"/>
    <w:rPr>
      <w:rFonts w:ascii="Tahoma" w:eastAsia="Times New Roman" w:hAnsi="Tahoma" w:cs="Tahoma"/>
      <w:sz w:val="16"/>
      <w:szCs w:val="16"/>
    </w:rPr>
  </w:style>
  <w:style w:type="character" w:customStyle="1" w:styleId="63">
    <w:name w:val="Σώμα κειμένου6"/>
    <w:basedOn w:val="a4"/>
    <w:rsid w:val="00935D84"/>
    <w:rPr>
      <w:b w:val="0"/>
      <w:bCs w:val="0"/>
      <w:i w:val="0"/>
      <w:iCs w:val="0"/>
      <w:smallCaps w:val="0"/>
      <w:strike w:val="0"/>
      <w:spacing w:val="0"/>
      <w:u w:val="single"/>
    </w:rPr>
  </w:style>
  <w:style w:type="character" w:customStyle="1" w:styleId="WW-FootnoteReference9">
    <w:name w:val="WW-Footnote Reference9"/>
    <w:rsid w:val="00935D84"/>
    <w:rPr>
      <w:vertAlign w:val="superscript"/>
    </w:rPr>
  </w:style>
  <w:style w:type="character" w:customStyle="1" w:styleId="35">
    <w:name w:val="Παραπομπή υποσημείωσης3"/>
    <w:rsid w:val="00935D84"/>
    <w:rPr>
      <w:vertAlign w:val="superscript"/>
    </w:rPr>
  </w:style>
  <w:style w:type="paragraph" w:customStyle="1" w:styleId="ecxmsonormal">
    <w:name w:val="ecxmsonormal"/>
    <w:basedOn w:val="a"/>
    <w:rsid w:val="00935D84"/>
    <w:pPr>
      <w:spacing w:after="324" w:line="240" w:lineRule="auto"/>
    </w:pPr>
    <w:rPr>
      <w:rFonts w:ascii="Times New Roman" w:eastAsia="Times New Roman" w:hAnsi="Times New Roman" w:cs="Times New Roman"/>
      <w:sz w:val="24"/>
      <w:szCs w:val="24"/>
    </w:rPr>
  </w:style>
  <w:style w:type="paragraph" w:styleId="af8">
    <w:name w:val="annotation text"/>
    <w:basedOn w:val="a"/>
    <w:link w:val="Char8"/>
    <w:uiPriority w:val="99"/>
    <w:rsid w:val="00935D84"/>
    <w:pPr>
      <w:suppressAutoHyphens/>
      <w:spacing w:after="120" w:line="240" w:lineRule="auto"/>
      <w:jc w:val="both"/>
    </w:pPr>
    <w:rPr>
      <w:rFonts w:ascii="Calibri" w:eastAsia="Times New Roman" w:hAnsi="Calibri" w:cs="Calibri"/>
      <w:sz w:val="20"/>
      <w:szCs w:val="20"/>
      <w:lang w:val="en-GB" w:eastAsia="zh-CN"/>
    </w:rPr>
  </w:style>
  <w:style w:type="character" w:customStyle="1" w:styleId="Char8">
    <w:name w:val="Κείμενο σχολίου Char"/>
    <w:basedOn w:val="a0"/>
    <w:link w:val="af8"/>
    <w:uiPriority w:val="99"/>
    <w:rsid w:val="00935D84"/>
    <w:rPr>
      <w:rFonts w:ascii="Calibri" w:eastAsia="Times New Roman" w:hAnsi="Calibri" w:cs="Calibri"/>
      <w:sz w:val="20"/>
      <w:szCs w:val="20"/>
      <w:lang w:val="en-GB" w:eastAsia="zh-CN"/>
    </w:rPr>
  </w:style>
  <w:style w:type="paragraph" w:customStyle="1" w:styleId="211">
    <w:name w:val="Σώμα κείμενου 21"/>
    <w:basedOn w:val="a"/>
    <w:uiPriority w:val="99"/>
    <w:rsid w:val="00935D84"/>
    <w:pPr>
      <w:tabs>
        <w:tab w:val="left" w:pos="1020"/>
      </w:tabs>
      <w:suppressAutoHyphens/>
      <w:spacing w:after="0" w:line="240" w:lineRule="auto"/>
    </w:pPr>
    <w:rPr>
      <w:rFonts w:ascii="Times New Roman" w:eastAsia="SimSun" w:hAnsi="Times New Roman" w:cs="Times New Roman"/>
      <w:b/>
      <w:bCs/>
      <w:kern w:val="1"/>
      <w:sz w:val="24"/>
      <w:szCs w:val="24"/>
      <w:u w:val="single"/>
      <w:lang w:eastAsia="hi-IN" w:bidi="hi-IN"/>
    </w:rPr>
  </w:style>
  <w:style w:type="paragraph" w:customStyle="1" w:styleId="15">
    <w:name w:val="Παράγραφος λίστας1"/>
    <w:basedOn w:val="a"/>
    <w:uiPriority w:val="99"/>
    <w:rsid w:val="00935D84"/>
    <w:pPr>
      <w:suppressAutoHyphens/>
      <w:spacing w:after="0" w:line="240" w:lineRule="auto"/>
      <w:ind w:left="720"/>
    </w:pPr>
    <w:rPr>
      <w:rFonts w:ascii="Times New Roman" w:eastAsia="SimSun" w:hAnsi="Times New Roman" w:cs="Times New Roman"/>
      <w:kern w:val="1"/>
      <w:sz w:val="24"/>
      <w:szCs w:val="24"/>
      <w:lang w:eastAsia="hi-IN" w:bidi="hi-IN"/>
    </w:rPr>
  </w:style>
  <w:style w:type="character" w:customStyle="1" w:styleId="af9">
    <w:name w:val="Χαρακτήρες σημείωσης τέλους"/>
    <w:rsid w:val="00935D84"/>
    <w:rPr>
      <w:vertAlign w:val="superscript"/>
    </w:rPr>
  </w:style>
  <w:style w:type="character" w:customStyle="1" w:styleId="16">
    <w:name w:val="Παραπομπή σημείωσης τέλους1"/>
    <w:rsid w:val="00935D84"/>
    <w:rPr>
      <w:vertAlign w:val="superscript"/>
    </w:rPr>
  </w:style>
  <w:style w:type="character" w:customStyle="1" w:styleId="FootnoteReference2">
    <w:name w:val="Footnote Reference2"/>
    <w:rsid w:val="00935D84"/>
    <w:rPr>
      <w:vertAlign w:val="superscript"/>
    </w:rPr>
  </w:style>
  <w:style w:type="character" w:customStyle="1" w:styleId="WW-FootnoteReference2">
    <w:name w:val="WW-Footnote Reference2"/>
    <w:rsid w:val="00935D84"/>
    <w:rPr>
      <w:vertAlign w:val="superscript"/>
    </w:rPr>
  </w:style>
  <w:style w:type="character" w:customStyle="1" w:styleId="17">
    <w:name w:val="Παραπομπή υποσημείωσης1"/>
    <w:rsid w:val="00935D84"/>
    <w:rPr>
      <w:vertAlign w:val="superscript"/>
    </w:rPr>
  </w:style>
  <w:style w:type="character" w:customStyle="1" w:styleId="WW-FootnoteReference14">
    <w:name w:val="WW-Footnote Reference14"/>
    <w:rsid w:val="00935D84"/>
    <w:rPr>
      <w:vertAlign w:val="superscript"/>
    </w:rPr>
  </w:style>
  <w:style w:type="character" w:styleId="afa">
    <w:name w:val="Strong"/>
    <w:qFormat/>
    <w:rsid w:val="00935D84"/>
    <w:rPr>
      <w:b/>
      <w:bCs/>
    </w:rPr>
  </w:style>
  <w:style w:type="character" w:customStyle="1" w:styleId="WW-FootnoteReference12">
    <w:name w:val="WW-Footnote Reference12"/>
    <w:rsid w:val="00935D84"/>
    <w:rPr>
      <w:vertAlign w:val="superscript"/>
    </w:rPr>
  </w:style>
  <w:style w:type="character" w:customStyle="1" w:styleId="FontStyle78">
    <w:name w:val="Font Style78"/>
    <w:basedOn w:val="a0"/>
    <w:uiPriority w:val="99"/>
    <w:rsid w:val="00935D84"/>
    <w:rPr>
      <w:rFonts w:ascii="Calibri" w:hAnsi="Calibri" w:cs="Calibri"/>
      <w:sz w:val="20"/>
      <w:szCs w:val="20"/>
    </w:rPr>
  </w:style>
  <w:style w:type="character" w:customStyle="1" w:styleId="2Char10">
    <w:name w:val="Σώμα κείμενου 2 Char1"/>
    <w:basedOn w:val="a0"/>
    <w:uiPriority w:val="99"/>
    <w:semiHidden/>
    <w:rsid w:val="00935D84"/>
    <w:rPr>
      <w:rFonts w:ascii="Calibri" w:hAnsi="Calibri" w:cs="Calibri"/>
      <w:sz w:val="22"/>
      <w:szCs w:val="24"/>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12594</Words>
  <Characters>68008</Characters>
  <Application>Microsoft Office Word</Application>
  <DocSecurity>0</DocSecurity>
  <Lines>566</Lines>
  <Paragraphs>160</Paragraphs>
  <ScaleCrop>false</ScaleCrop>
  <Company>Hewlett-Packard Company</Company>
  <LinksUpToDate>false</LinksUpToDate>
  <CharactersWithSpaces>80442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pgorgogiannis</dc:creator>
  <cp:keywords/>
  <dc:description/>
  <cp:lastModifiedBy>pgorgogiannis</cp:lastModifiedBy>
  <cp:revision>2</cp:revision>
  <dcterms:created xsi:type="dcterms:W3CDTF">2018-08-30T12:02:00Z</dcterms:created>
  <dcterms:modified xsi:type="dcterms:W3CDTF">2018-08-30T12:03:00Z</dcterms:modified>
</cp:coreProperties>
</file>