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676" w:rsidRPr="00DF4D7E" w:rsidRDefault="00A45676" w:rsidP="00A45676">
      <w:pPr>
        <w:pStyle w:val="1"/>
      </w:pPr>
      <w:bookmarkStart w:id="0" w:name="bookmark65"/>
      <w:bookmarkStart w:id="1" w:name="_Toc340204"/>
      <w:r w:rsidRPr="00DF4D7E">
        <w:rPr>
          <w:rStyle w:val="100"/>
        </w:rPr>
        <w:t>ΠΑΡΑΡΤΗΜΑ Β'</w:t>
      </w:r>
      <w:bookmarkEnd w:id="0"/>
      <w:r>
        <w:rPr>
          <w:rStyle w:val="100"/>
        </w:rPr>
        <w:t xml:space="preserve"> - </w:t>
      </w:r>
      <w:bookmarkStart w:id="2" w:name="bookmark66"/>
      <w:r w:rsidRPr="00DF4D7E">
        <w:rPr>
          <w:rStyle w:val="221"/>
        </w:rPr>
        <w:t>ΤΕΧΝΙΚΕΣ ΠΡΟΔΙΑΓΡΑΦΕΣ - ΑΝΤΙΚΕΙΜΕΝΟ ΤΗΣ ΣΥΜΒΑΣΗΣ</w:t>
      </w:r>
      <w:bookmarkEnd w:id="1"/>
      <w:bookmarkEnd w:id="2"/>
    </w:p>
    <w:p w:rsidR="00A45676" w:rsidRDefault="00A45676" w:rsidP="00A45676">
      <w:pPr>
        <w:rPr>
          <w:rStyle w:val="100"/>
          <w:b/>
          <w:bCs/>
        </w:rPr>
      </w:pPr>
      <w:bookmarkStart w:id="3" w:name="bookmark71"/>
    </w:p>
    <w:p w:rsidR="00A45676" w:rsidRDefault="00A45676" w:rsidP="00A45676">
      <w:pPr>
        <w:ind w:right="391"/>
        <w:jc w:val="center"/>
        <w:rPr>
          <w:rFonts w:asciiTheme="majorHAnsi" w:hAnsiTheme="majorHAnsi"/>
          <w:b/>
          <w:sz w:val="20"/>
          <w:szCs w:val="20"/>
          <w:u w:val="single" w:color="000000"/>
        </w:rPr>
      </w:pPr>
      <w:r>
        <w:rPr>
          <w:rFonts w:asciiTheme="majorHAnsi" w:hAnsiTheme="majorHAnsi"/>
          <w:b/>
          <w:sz w:val="20"/>
          <w:szCs w:val="20"/>
          <w:u w:val="single" w:color="000000"/>
        </w:rPr>
        <w:t>ΑΝΑΛΥΤΙΚΗ ΠΕΡΙΓΡΑΦΗ ΦΥΣΙΚΟΥ ΚΑΙ ΟΙΚΟΝΟΜΙΚΟΥ ΑΝΤΙΚΕΙΜΕΝΟΥ ΤΗΣ ΣΥΜΒΑΣΗΣ</w:t>
      </w:r>
    </w:p>
    <w:p w:rsidR="00A45676" w:rsidRDefault="00A45676" w:rsidP="00A45676">
      <w:pPr>
        <w:ind w:right="391"/>
        <w:jc w:val="center"/>
        <w:rPr>
          <w:rFonts w:asciiTheme="majorHAnsi" w:hAnsiTheme="majorHAnsi"/>
          <w:b/>
          <w:sz w:val="20"/>
          <w:szCs w:val="20"/>
          <w:u w:val="single" w:color="000000"/>
        </w:rPr>
      </w:pPr>
    </w:p>
    <w:p w:rsidR="00A45676" w:rsidRDefault="00A45676" w:rsidP="00A45676">
      <w:pPr>
        <w:pStyle w:val="normalwithoutspacing"/>
        <w:rPr>
          <w:rFonts w:asciiTheme="majorHAnsi" w:eastAsia="SimSun" w:hAnsiTheme="majorHAnsi"/>
          <w:sz w:val="20"/>
          <w:szCs w:val="20"/>
        </w:rPr>
      </w:pPr>
      <w:r>
        <w:rPr>
          <w:rFonts w:asciiTheme="majorHAnsi" w:hAnsiTheme="majorHAnsi" w:cs="Arial"/>
          <w:b/>
          <w:color w:val="002060"/>
          <w:sz w:val="20"/>
          <w:szCs w:val="20"/>
        </w:rPr>
        <w:t>ΜΕΡΟΣ Α - ΠΕΡΙΓΡΑΦΗ ΦΥΣΙΚΟΥ ΑΝΤΙΚΕΙΜΕΝΟΥ ΤΗΣ ΣΥΜΒΑΣΗΣ</w:t>
      </w:r>
    </w:p>
    <w:p w:rsidR="00A45676" w:rsidRDefault="00A45676" w:rsidP="00A45676">
      <w:pPr>
        <w:autoSpaceDE w:val="0"/>
        <w:spacing w:after="60"/>
        <w:rPr>
          <w:rFonts w:asciiTheme="majorHAnsi" w:eastAsia="SimSun" w:hAnsiTheme="majorHAnsi"/>
          <w:sz w:val="20"/>
          <w:szCs w:val="20"/>
        </w:rPr>
      </w:pPr>
      <w:r>
        <w:rPr>
          <w:rFonts w:asciiTheme="majorHAnsi" w:eastAsia="SimSun" w:hAnsiTheme="majorHAnsi"/>
          <w:sz w:val="20"/>
          <w:szCs w:val="20"/>
        </w:rPr>
        <w:t xml:space="preserve">ΠΕΡΙΒΑΛΛΟΝ ΤΗΣ ΣΥΜΒΑΣΗΣ </w:t>
      </w:r>
    </w:p>
    <w:p w:rsidR="00A45676" w:rsidRDefault="00A45676" w:rsidP="00A45676">
      <w:pPr>
        <w:autoSpaceDE w:val="0"/>
        <w:spacing w:after="60"/>
        <w:jc w:val="both"/>
        <w:rPr>
          <w:rFonts w:asciiTheme="majorHAnsi" w:eastAsia="SimSun" w:hAnsiTheme="majorHAnsi"/>
          <w:sz w:val="20"/>
          <w:szCs w:val="20"/>
        </w:rPr>
      </w:pPr>
      <w:r>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A45676" w:rsidRDefault="00A45676" w:rsidP="00A45676">
      <w:pPr>
        <w:autoSpaceDE w:val="0"/>
        <w:spacing w:after="60"/>
        <w:jc w:val="both"/>
        <w:rPr>
          <w:rFonts w:asciiTheme="majorHAnsi" w:eastAsia="SimSun" w:hAnsiTheme="majorHAnsi"/>
          <w:sz w:val="20"/>
          <w:szCs w:val="20"/>
        </w:rPr>
      </w:pPr>
      <w:r>
        <w:rPr>
          <w:rFonts w:asciiTheme="majorHAnsi" w:eastAsia="SimSun" w:hAnsiTheme="majorHAnsi"/>
          <w:sz w:val="20"/>
          <w:szCs w:val="20"/>
        </w:rPr>
        <w:t>Οργανωτική δομή της Α.Α.</w:t>
      </w:r>
    </w:p>
    <w:p w:rsidR="00A45676" w:rsidRDefault="00A45676" w:rsidP="00A45676">
      <w:pPr>
        <w:autoSpaceDE w:val="0"/>
        <w:spacing w:after="60"/>
        <w:jc w:val="both"/>
        <w:rPr>
          <w:rFonts w:asciiTheme="majorHAnsi" w:hAnsiTheme="majorHAnsi"/>
          <w:sz w:val="20"/>
          <w:szCs w:val="20"/>
        </w:rPr>
      </w:pPr>
      <w:r>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A45676" w:rsidRDefault="00A45676" w:rsidP="00A45676">
      <w:pPr>
        <w:autoSpaceDE w:val="0"/>
        <w:spacing w:after="60"/>
        <w:jc w:val="both"/>
        <w:rPr>
          <w:rFonts w:asciiTheme="majorHAnsi" w:hAnsiTheme="majorHAnsi"/>
          <w:sz w:val="20"/>
          <w:szCs w:val="20"/>
        </w:rPr>
      </w:pPr>
      <w:r>
        <w:rPr>
          <w:rFonts w:asciiTheme="majorHAnsi" w:hAnsiTheme="majorHAnsi"/>
          <w:sz w:val="20"/>
          <w:szCs w:val="20"/>
        </w:rPr>
        <w:t>Γ.Ν. Αγίου Νικολάου</w:t>
      </w:r>
    </w:p>
    <w:p w:rsidR="00A45676" w:rsidRDefault="00A45676" w:rsidP="00A45676">
      <w:pPr>
        <w:autoSpaceDE w:val="0"/>
        <w:spacing w:after="60"/>
        <w:jc w:val="both"/>
        <w:rPr>
          <w:rFonts w:asciiTheme="majorHAnsi" w:hAnsiTheme="majorHAnsi"/>
          <w:sz w:val="20"/>
          <w:szCs w:val="20"/>
        </w:rPr>
      </w:pPr>
      <w:r>
        <w:rPr>
          <w:rFonts w:asciiTheme="majorHAnsi" w:hAnsiTheme="majorHAnsi"/>
          <w:sz w:val="20"/>
          <w:szCs w:val="20"/>
        </w:rPr>
        <w:t>Γ.Ν. – Κ.Υ. Ιεράπετρας</w:t>
      </w:r>
    </w:p>
    <w:p w:rsidR="00A45676" w:rsidRDefault="00A45676" w:rsidP="00A45676">
      <w:pPr>
        <w:autoSpaceDE w:val="0"/>
        <w:spacing w:after="60"/>
        <w:jc w:val="both"/>
        <w:rPr>
          <w:rFonts w:asciiTheme="majorHAnsi" w:hAnsiTheme="majorHAnsi"/>
          <w:sz w:val="20"/>
          <w:szCs w:val="20"/>
        </w:rPr>
      </w:pPr>
      <w:r>
        <w:rPr>
          <w:rFonts w:asciiTheme="majorHAnsi" w:hAnsiTheme="majorHAnsi"/>
          <w:sz w:val="20"/>
          <w:szCs w:val="20"/>
        </w:rPr>
        <w:t>Γ.Ν. – Κ.Υ. Σητείας.</w:t>
      </w:r>
    </w:p>
    <w:p w:rsidR="00A45676" w:rsidRDefault="00A45676" w:rsidP="00A45676">
      <w:pPr>
        <w:autoSpaceDE w:val="0"/>
        <w:spacing w:after="60"/>
        <w:jc w:val="both"/>
        <w:rPr>
          <w:rFonts w:asciiTheme="majorHAnsi" w:hAnsiTheme="majorHAnsi"/>
          <w:sz w:val="20"/>
          <w:szCs w:val="20"/>
        </w:rPr>
      </w:pPr>
      <w:r>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A45676" w:rsidRDefault="00A45676" w:rsidP="00A45676">
      <w:pPr>
        <w:autoSpaceDE w:val="0"/>
        <w:spacing w:after="60"/>
        <w:jc w:val="both"/>
        <w:rPr>
          <w:rFonts w:asciiTheme="majorHAnsi" w:hAnsiTheme="majorHAnsi"/>
          <w:sz w:val="20"/>
          <w:szCs w:val="20"/>
        </w:rPr>
      </w:pPr>
      <w:r>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rFonts w:asciiTheme="majorHAnsi" w:hAnsiTheme="majorHAnsi"/>
          <w:sz w:val="20"/>
          <w:szCs w:val="20"/>
        </w:rPr>
        <w:softHyphen/>
        <w:t>μείο.</w:t>
      </w:r>
    </w:p>
    <w:p w:rsidR="00A45676" w:rsidRDefault="00A45676" w:rsidP="00A45676">
      <w:pPr>
        <w:rPr>
          <w:rStyle w:val="100"/>
          <w:rFonts w:asciiTheme="majorHAnsi" w:hAnsiTheme="majorHAnsi"/>
          <w:b/>
          <w:bCs/>
          <w:sz w:val="20"/>
          <w:szCs w:val="20"/>
        </w:rPr>
      </w:pPr>
    </w:p>
    <w:p w:rsidR="00A45676" w:rsidRPr="003A0FCA" w:rsidRDefault="00A45676" w:rsidP="00A45676">
      <w:pPr>
        <w:pStyle w:val="normalwithoutspacing"/>
        <w:rPr>
          <w:rFonts w:asciiTheme="majorHAnsi" w:hAnsiTheme="majorHAnsi" w:cs="Arial"/>
          <w:b/>
          <w:color w:val="002060"/>
          <w:sz w:val="20"/>
          <w:szCs w:val="20"/>
        </w:rPr>
      </w:pPr>
      <w:r w:rsidRPr="003A0FCA">
        <w:rPr>
          <w:rFonts w:asciiTheme="majorHAnsi" w:hAnsiTheme="majorHAnsi" w:cs="Arial"/>
          <w:b/>
          <w:color w:val="002060"/>
          <w:sz w:val="20"/>
          <w:szCs w:val="20"/>
        </w:rPr>
        <w:t>ΜΕΡΟΣ Β – ΑΠΑΙΤΗΣΕΙΣ ΚΑΙ ΤΕΧΝΙΚΕΣ ΠΡΟΔΙΑΓΡΑΦΕΣ</w:t>
      </w:r>
    </w:p>
    <w:p w:rsidR="00A45676" w:rsidRDefault="00A45676" w:rsidP="00A45676">
      <w:pPr>
        <w:keepNext/>
        <w:keepLines/>
        <w:ind w:left="-567"/>
        <w:jc w:val="both"/>
        <w:rPr>
          <w:rStyle w:val="6145"/>
          <w:rFonts w:eastAsia="Calibri"/>
          <w:b/>
          <w:sz w:val="24"/>
          <w:szCs w:val="24"/>
        </w:rPr>
      </w:pPr>
    </w:p>
    <w:p w:rsidR="00A45676" w:rsidRDefault="00A45676" w:rsidP="00A45676">
      <w:pPr>
        <w:keepNext/>
        <w:keepLines/>
        <w:ind w:left="-567"/>
        <w:jc w:val="both"/>
        <w:rPr>
          <w:rStyle w:val="66"/>
          <w:rFonts w:eastAsia="Calibri"/>
          <w:b/>
          <w:sz w:val="24"/>
          <w:szCs w:val="24"/>
        </w:rPr>
      </w:pPr>
      <w:r w:rsidRPr="00CE1B72">
        <w:rPr>
          <w:rStyle w:val="6145"/>
          <w:rFonts w:eastAsia="Calibri"/>
          <w:b/>
          <w:sz w:val="24"/>
          <w:szCs w:val="24"/>
        </w:rPr>
        <w:t xml:space="preserve">Μηχανοκίνητο Μοτέρ Ενδοδοντίας </w:t>
      </w:r>
      <w:r w:rsidRPr="00CE1B72">
        <w:rPr>
          <w:rStyle w:val="66"/>
          <w:rFonts w:eastAsia="Calibri"/>
          <w:b/>
          <w:sz w:val="24"/>
          <w:szCs w:val="24"/>
        </w:rPr>
        <w:t>Συνολική προϋπολογισθείσα δαπάνη 800€ συμπ/νου ΦΠΑ</w:t>
      </w:r>
    </w:p>
    <w:p w:rsidR="00A45676" w:rsidRPr="00CE1B72" w:rsidRDefault="00A45676" w:rsidP="00A45676">
      <w:pPr>
        <w:keepNext/>
        <w:keepLines/>
        <w:ind w:left="-567"/>
        <w:jc w:val="both"/>
        <w:rPr>
          <w:rFonts w:ascii="Times New Roman" w:hAnsi="Times New Roman" w:cs="Times New Roman"/>
          <w:b/>
        </w:rPr>
      </w:pPr>
    </w:p>
    <w:p w:rsidR="00A45676" w:rsidRPr="00CE1B72" w:rsidRDefault="00A45676" w:rsidP="00A45676">
      <w:pPr>
        <w:numPr>
          <w:ilvl w:val="0"/>
          <w:numId w:val="36"/>
        </w:numPr>
        <w:tabs>
          <w:tab w:val="left" w:pos="0"/>
        </w:tabs>
        <w:spacing w:after="57" w:line="260" w:lineRule="exact"/>
        <w:ind w:left="-1276" w:firstLine="850"/>
        <w:jc w:val="both"/>
        <w:rPr>
          <w:rFonts w:ascii="Times New Roman" w:hAnsi="Times New Roman" w:cs="Times New Roman"/>
        </w:rPr>
      </w:pPr>
      <w:r w:rsidRPr="00CE1B72">
        <w:rPr>
          <w:rFonts w:ascii="Times New Roman" w:hAnsi="Times New Roman" w:cs="Times New Roman"/>
        </w:rPr>
        <w:t>Να είναι ασύρματο.</w:t>
      </w:r>
    </w:p>
    <w:p w:rsidR="00A45676" w:rsidRPr="00CE1B72" w:rsidRDefault="00A45676" w:rsidP="00A45676">
      <w:pPr>
        <w:numPr>
          <w:ilvl w:val="0"/>
          <w:numId w:val="36"/>
        </w:numPr>
        <w:tabs>
          <w:tab w:val="left" w:pos="0"/>
          <w:tab w:val="left" w:pos="375"/>
        </w:tabs>
        <w:spacing w:after="3" w:line="260" w:lineRule="exact"/>
        <w:ind w:left="-1276" w:firstLine="850"/>
        <w:jc w:val="both"/>
        <w:rPr>
          <w:rFonts w:ascii="Times New Roman" w:hAnsi="Times New Roman" w:cs="Times New Roman"/>
        </w:rPr>
      </w:pPr>
      <w:r w:rsidRPr="00CE1B72">
        <w:rPr>
          <w:rFonts w:ascii="Times New Roman" w:hAnsi="Times New Roman" w:cs="Times New Roman"/>
        </w:rPr>
        <w:t>Να διαθέτει βάση φόρτισης της μπαταρίας.</w:t>
      </w:r>
    </w:p>
    <w:p w:rsidR="00A45676" w:rsidRPr="00CE1B72" w:rsidRDefault="00A45676" w:rsidP="00A45676">
      <w:pPr>
        <w:numPr>
          <w:ilvl w:val="0"/>
          <w:numId w:val="36"/>
        </w:numPr>
        <w:tabs>
          <w:tab w:val="left" w:pos="0"/>
          <w:tab w:val="left" w:pos="370"/>
        </w:tabs>
        <w:spacing w:after="0" w:line="322" w:lineRule="exact"/>
        <w:ind w:left="-1276" w:firstLine="850"/>
        <w:jc w:val="both"/>
        <w:rPr>
          <w:rFonts w:ascii="Times New Roman" w:hAnsi="Times New Roman" w:cs="Times New Roman"/>
        </w:rPr>
      </w:pPr>
      <w:r w:rsidRPr="00CE1B72">
        <w:rPr>
          <w:rFonts w:ascii="Times New Roman" w:hAnsi="Times New Roman" w:cs="Times New Roman"/>
        </w:rPr>
        <w:t>Να είναι επαναφορτιζόμενο.</w:t>
      </w:r>
    </w:p>
    <w:p w:rsidR="00A45676" w:rsidRPr="00CE1B72" w:rsidRDefault="00A45676" w:rsidP="00A45676">
      <w:pPr>
        <w:numPr>
          <w:ilvl w:val="0"/>
          <w:numId w:val="36"/>
        </w:numPr>
        <w:tabs>
          <w:tab w:val="left" w:pos="0"/>
          <w:tab w:val="left" w:pos="375"/>
        </w:tabs>
        <w:spacing w:after="0" w:line="322" w:lineRule="exact"/>
        <w:ind w:left="-426" w:right="380"/>
        <w:jc w:val="both"/>
        <w:rPr>
          <w:rFonts w:ascii="Times New Roman" w:hAnsi="Times New Roman" w:cs="Times New Roman"/>
        </w:rPr>
      </w:pPr>
      <w:r w:rsidRPr="00CE1B72">
        <w:rPr>
          <w:rFonts w:ascii="Times New Roman" w:hAnsi="Times New Roman" w:cs="Times New Roman"/>
        </w:rPr>
        <w:t>Να χρειάζεται μέχρι 90 λεπτά για πλήρη φόρτιση και προσφέρει μέχρι και 80 λεπτά    λειτουργίας.</w:t>
      </w:r>
    </w:p>
    <w:p w:rsidR="00A45676" w:rsidRPr="00CE1B72" w:rsidRDefault="00A45676" w:rsidP="00A45676">
      <w:pPr>
        <w:numPr>
          <w:ilvl w:val="0"/>
          <w:numId w:val="36"/>
        </w:numPr>
        <w:tabs>
          <w:tab w:val="left" w:pos="0"/>
          <w:tab w:val="left" w:pos="370"/>
        </w:tabs>
        <w:spacing w:after="0" w:line="322" w:lineRule="exact"/>
        <w:ind w:left="-1276" w:firstLine="850"/>
        <w:jc w:val="both"/>
        <w:rPr>
          <w:rFonts w:ascii="Times New Roman" w:hAnsi="Times New Roman" w:cs="Times New Roman"/>
        </w:rPr>
      </w:pPr>
      <w:r w:rsidRPr="00CE1B72">
        <w:rPr>
          <w:rFonts w:ascii="Times New Roman" w:hAnsi="Times New Roman" w:cs="Times New Roman"/>
        </w:rPr>
        <w:t>Να διαθέτει ψηφιακή οθόνη φιλική προς χρήση.</w:t>
      </w:r>
    </w:p>
    <w:p w:rsidR="00A45676" w:rsidRPr="00CE1B72" w:rsidRDefault="00A45676" w:rsidP="00A45676">
      <w:pPr>
        <w:numPr>
          <w:ilvl w:val="0"/>
          <w:numId w:val="36"/>
        </w:numPr>
        <w:tabs>
          <w:tab w:val="left" w:pos="0"/>
          <w:tab w:val="left" w:pos="375"/>
        </w:tabs>
        <w:spacing w:after="57" w:line="260" w:lineRule="exact"/>
        <w:ind w:left="-1276" w:firstLine="850"/>
        <w:jc w:val="both"/>
        <w:rPr>
          <w:rFonts w:ascii="Times New Roman" w:hAnsi="Times New Roman" w:cs="Times New Roman"/>
        </w:rPr>
      </w:pPr>
      <w:r w:rsidRPr="00CE1B72">
        <w:rPr>
          <w:rFonts w:ascii="Times New Roman" w:hAnsi="Times New Roman" w:cs="Times New Roman"/>
        </w:rPr>
        <w:t>Να είναι εργονομικό.</w:t>
      </w:r>
    </w:p>
    <w:p w:rsidR="00A45676" w:rsidRPr="00CE1B72" w:rsidRDefault="00A45676" w:rsidP="00A45676">
      <w:pPr>
        <w:numPr>
          <w:ilvl w:val="0"/>
          <w:numId w:val="36"/>
        </w:numPr>
        <w:tabs>
          <w:tab w:val="left" w:pos="0"/>
          <w:tab w:val="left" w:pos="370"/>
        </w:tabs>
        <w:spacing w:after="3" w:line="260" w:lineRule="exact"/>
        <w:ind w:left="-1276" w:firstLine="850"/>
        <w:jc w:val="both"/>
        <w:rPr>
          <w:rFonts w:ascii="Times New Roman" w:hAnsi="Times New Roman" w:cs="Times New Roman"/>
        </w:rPr>
      </w:pPr>
      <w:r w:rsidRPr="00CE1B72">
        <w:rPr>
          <w:rFonts w:ascii="Times New Roman" w:hAnsi="Times New Roman" w:cs="Times New Roman"/>
        </w:rPr>
        <w:t>Να είναι εύκολο στη χρήση.</w:t>
      </w:r>
    </w:p>
    <w:p w:rsidR="00A45676" w:rsidRPr="00CE1B72" w:rsidRDefault="00A45676" w:rsidP="00A45676">
      <w:pPr>
        <w:numPr>
          <w:ilvl w:val="0"/>
          <w:numId w:val="36"/>
        </w:numPr>
        <w:tabs>
          <w:tab w:val="left" w:pos="0"/>
        </w:tabs>
        <w:spacing w:after="0" w:line="322" w:lineRule="exact"/>
        <w:ind w:left="-426"/>
        <w:jc w:val="both"/>
        <w:rPr>
          <w:rFonts w:ascii="Times New Roman" w:hAnsi="Times New Roman" w:cs="Times New Roman"/>
        </w:rPr>
      </w:pPr>
      <w:r w:rsidRPr="00CE1B72">
        <w:rPr>
          <w:rFonts w:ascii="Times New Roman" w:hAnsi="Times New Roman" w:cs="Times New Roman"/>
        </w:rPr>
        <w:t>Να είναι ελαφριά κατασκευή.</w:t>
      </w:r>
    </w:p>
    <w:p w:rsidR="00A45676" w:rsidRPr="00CE1B72" w:rsidRDefault="00A45676" w:rsidP="00A45676">
      <w:pPr>
        <w:numPr>
          <w:ilvl w:val="0"/>
          <w:numId w:val="36"/>
        </w:numPr>
        <w:tabs>
          <w:tab w:val="left" w:pos="0"/>
          <w:tab w:val="left" w:pos="380"/>
        </w:tabs>
        <w:spacing w:after="0" w:line="322" w:lineRule="exact"/>
        <w:ind w:left="-426"/>
        <w:jc w:val="both"/>
        <w:rPr>
          <w:rFonts w:ascii="Times New Roman" w:hAnsi="Times New Roman" w:cs="Times New Roman"/>
        </w:rPr>
      </w:pPr>
      <w:r w:rsidRPr="00CE1B72">
        <w:rPr>
          <w:rFonts w:ascii="Times New Roman" w:hAnsi="Times New Roman" w:cs="Times New Roman"/>
        </w:rPr>
        <w:t>Η συσκευή να είναι καινούργια και σύγχρονης τεχνολογίας.</w:t>
      </w:r>
    </w:p>
    <w:p w:rsidR="00A45676" w:rsidRPr="00CE1B72" w:rsidRDefault="00A45676" w:rsidP="00A45676">
      <w:pPr>
        <w:numPr>
          <w:ilvl w:val="0"/>
          <w:numId w:val="36"/>
        </w:numPr>
        <w:tabs>
          <w:tab w:val="left" w:pos="0"/>
          <w:tab w:val="left" w:pos="284"/>
        </w:tabs>
        <w:spacing w:after="0" w:line="322" w:lineRule="exact"/>
        <w:ind w:left="-426" w:right="380"/>
        <w:jc w:val="both"/>
        <w:rPr>
          <w:rFonts w:ascii="Times New Roman" w:hAnsi="Times New Roman" w:cs="Times New Roman"/>
        </w:rPr>
      </w:pPr>
      <w:r w:rsidRPr="00CE1B72">
        <w:rPr>
          <w:rFonts w:ascii="Times New Roman" w:hAnsi="Times New Roman" w:cs="Times New Roman"/>
        </w:rPr>
        <w:t>Τα μέρη της συσκευής (κεφαλή της γωνιακής) που έρχονται σε άμεση επαφή με δυνητικώς μολυσματικά υγρά της στοματικής κοιλότητας να έχουν δυνατότητα αποστείρωσης έως 134°</w:t>
      </w:r>
      <w:r w:rsidRPr="00CE1B72">
        <w:rPr>
          <w:rFonts w:ascii="Times New Roman" w:hAnsi="Times New Roman" w:cs="Times New Roman"/>
          <w:lang w:val="en-US"/>
        </w:rPr>
        <w:t>C</w:t>
      </w:r>
      <w:r w:rsidRPr="00CE1B72">
        <w:rPr>
          <w:rFonts w:ascii="Times New Roman" w:hAnsi="Times New Roman" w:cs="Times New Roman"/>
        </w:rPr>
        <w:t xml:space="preserve"> χωρίς να καταστρέφονται.</w:t>
      </w:r>
    </w:p>
    <w:p w:rsidR="00A45676" w:rsidRPr="00CE1B72" w:rsidRDefault="00A45676" w:rsidP="00A45676">
      <w:pPr>
        <w:tabs>
          <w:tab w:val="left" w:pos="0"/>
        </w:tabs>
        <w:spacing w:line="322" w:lineRule="exact"/>
        <w:ind w:left="-426" w:right="380"/>
        <w:rPr>
          <w:rFonts w:ascii="Times New Roman" w:hAnsi="Times New Roman" w:cs="Times New Roman"/>
        </w:rPr>
      </w:pPr>
      <w:r w:rsidRPr="00CE1B72">
        <w:rPr>
          <w:rFonts w:ascii="Times New Roman" w:hAnsi="Times New Roman" w:cs="Times New Roman"/>
        </w:rPr>
        <w:t>11. Η συσκευή να μπορεί να απολυμανθεί χωρίς επιπτώσεις με τα συνήθη επιφανειακά απολυμαντικά υγρά.</w:t>
      </w:r>
    </w:p>
    <w:p w:rsidR="00A45676" w:rsidRPr="00CE1B72" w:rsidRDefault="00A45676" w:rsidP="00A45676">
      <w:pPr>
        <w:numPr>
          <w:ilvl w:val="1"/>
          <w:numId w:val="36"/>
        </w:numPr>
        <w:tabs>
          <w:tab w:val="left" w:pos="0"/>
          <w:tab w:val="left" w:pos="778"/>
        </w:tabs>
        <w:spacing w:after="0" w:line="322" w:lineRule="exact"/>
        <w:ind w:left="-426" w:right="380"/>
        <w:jc w:val="both"/>
        <w:rPr>
          <w:rFonts w:ascii="Times New Roman" w:hAnsi="Times New Roman" w:cs="Times New Roman"/>
        </w:rPr>
      </w:pPr>
      <w:r w:rsidRPr="00CE1B72">
        <w:rPr>
          <w:rFonts w:ascii="Times New Roman" w:hAnsi="Times New Roman" w:cs="Times New Roman"/>
        </w:rPr>
        <w:t>Να είναι συμβατή με όλα τα μικροεργαλεία της διεθνούς αγοράς για την ενδοδοντία.</w:t>
      </w:r>
    </w:p>
    <w:p w:rsidR="00A45676" w:rsidRPr="00CE1B72" w:rsidRDefault="00A45676" w:rsidP="00A45676">
      <w:pPr>
        <w:numPr>
          <w:ilvl w:val="1"/>
          <w:numId w:val="36"/>
        </w:numPr>
        <w:tabs>
          <w:tab w:val="left" w:pos="0"/>
          <w:tab w:val="left" w:pos="778"/>
        </w:tabs>
        <w:spacing w:after="0" w:line="322" w:lineRule="exact"/>
        <w:ind w:left="-426" w:right="380"/>
        <w:jc w:val="both"/>
        <w:rPr>
          <w:rFonts w:ascii="Times New Roman" w:hAnsi="Times New Roman" w:cs="Times New Roman"/>
        </w:rPr>
      </w:pPr>
      <w:r w:rsidRPr="00CE1B72">
        <w:rPr>
          <w:rFonts w:ascii="Times New Roman" w:hAnsi="Times New Roman" w:cs="Times New Roman"/>
        </w:rPr>
        <w:lastRenderedPageBreak/>
        <w:t>Να διαθέτει δυνατότητα ρύθμισης της ταχύτητας, της ροπής στρέψης, της φοράς   περιστροφής και της λειτουργίας αυτόματης αναστροφής με το πάτημα ενός κουμπιού.</w:t>
      </w:r>
    </w:p>
    <w:p w:rsidR="00A45676" w:rsidRPr="00CE1B72" w:rsidRDefault="00A45676" w:rsidP="00A45676">
      <w:pPr>
        <w:numPr>
          <w:ilvl w:val="1"/>
          <w:numId w:val="36"/>
        </w:numPr>
        <w:tabs>
          <w:tab w:val="left" w:pos="0"/>
          <w:tab w:val="left" w:pos="778"/>
        </w:tabs>
        <w:spacing w:after="0" w:line="322" w:lineRule="exact"/>
        <w:ind w:left="-426" w:right="380"/>
        <w:jc w:val="both"/>
        <w:rPr>
          <w:rFonts w:ascii="Times New Roman" w:hAnsi="Times New Roman" w:cs="Times New Roman"/>
        </w:rPr>
      </w:pPr>
      <w:r w:rsidRPr="00CE1B72">
        <w:rPr>
          <w:rFonts w:ascii="Times New Roman" w:hAnsi="Times New Roman" w:cs="Times New Roman"/>
        </w:rPr>
        <w:t>Να διαθέτει ακουστικό σήμα για το χαρακτηριστικό της αυτόματης αναστροφής.</w:t>
      </w:r>
    </w:p>
    <w:p w:rsidR="00A45676" w:rsidRPr="00CE1B72" w:rsidRDefault="00A45676" w:rsidP="00A45676">
      <w:pPr>
        <w:numPr>
          <w:ilvl w:val="1"/>
          <w:numId w:val="36"/>
        </w:numPr>
        <w:tabs>
          <w:tab w:val="left" w:pos="0"/>
          <w:tab w:val="left" w:pos="778"/>
        </w:tabs>
        <w:spacing w:after="0" w:line="322" w:lineRule="exact"/>
        <w:ind w:left="-426"/>
        <w:jc w:val="both"/>
        <w:rPr>
          <w:rFonts w:ascii="Times New Roman" w:hAnsi="Times New Roman" w:cs="Times New Roman"/>
        </w:rPr>
      </w:pPr>
      <w:r w:rsidRPr="00CE1B72">
        <w:rPr>
          <w:rFonts w:ascii="Times New Roman" w:hAnsi="Times New Roman" w:cs="Times New Roman"/>
        </w:rPr>
        <w:t>Να διαθέτει τουλάχιστον 5 προγράμματα μνήμης.</w:t>
      </w:r>
    </w:p>
    <w:p w:rsidR="00A45676" w:rsidRPr="00CE1B72" w:rsidRDefault="00A45676" w:rsidP="00A45676">
      <w:pPr>
        <w:numPr>
          <w:ilvl w:val="1"/>
          <w:numId w:val="36"/>
        </w:numPr>
        <w:tabs>
          <w:tab w:val="left" w:pos="0"/>
        </w:tabs>
        <w:spacing w:after="0" w:line="322" w:lineRule="exact"/>
        <w:ind w:left="-426"/>
        <w:jc w:val="both"/>
        <w:rPr>
          <w:rFonts w:ascii="Times New Roman" w:hAnsi="Times New Roman" w:cs="Times New Roman"/>
        </w:rPr>
      </w:pPr>
      <w:r w:rsidRPr="00CE1B72">
        <w:rPr>
          <w:rFonts w:ascii="Times New Roman" w:hAnsi="Times New Roman" w:cs="Times New Roman"/>
        </w:rPr>
        <w:t xml:space="preserve">Μέγιστη ροπή στρέψης: από 0,3 έως 3 </w:t>
      </w:r>
      <w:r w:rsidRPr="00CE1B72">
        <w:rPr>
          <w:rFonts w:ascii="Times New Roman" w:hAnsi="Times New Roman" w:cs="Times New Roman"/>
          <w:lang w:val="en-US"/>
        </w:rPr>
        <w:t>Ncm</w:t>
      </w:r>
      <w:r w:rsidRPr="00CE1B72">
        <w:rPr>
          <w:rFonts w:ascii="Times New Roman" w:hAnsi="Times New Roman" w:cs="Times New Roman"/>
        </w:rPr>
        <w:t>.</w:t>
      </w:r>
    </w:p>
    <w:p w:rsidR="00A45676" w:rsidRPr="00CE1B72" w:rsidRDefault="00A45676" w:rsidP="00A45676">
      <w:pPr>
        <w:numPr>
          <w:ilvl w:val="1"/>
          <w:numId w:val="36"/>
        </w:numPr>
        <w:tabs>
          <w:tab w:val="left" w:pos="0"/>
          <w:tab w:val="left" w:pos="428"/>
        </w:tabs>
        <w:spacing w:after="0" w:line="322" w:lineRule="exact"/>
        <w:ind w:left="-426" w:right="380"/>
        <w:jc w:val="both"/>
        <w:rPr>
          <w:rFonts w:ascii="Times New Roman" w:hAnsi="Times New Roman" w:cs="Times New Roman"/>
        </w:rPr>
      </w:pPr>
      <w:r w:rsidRPr="00CE1B72">
        <w:rPr>
          <w:rFonts w:ascii="Times New Roman" w:hAnsi="Times New Roman" w:cs="Times New Roman"/>
        </w:rPr>
        <w:t>Η ταχύτητα περιστροφής (</w:t>
      </w:r>
      <w:r w:rsidRPr="00CE1B72">
        <w:rPr>
          <w:rFonts w:ascii="Times New Roman" w:hAnsi="Times New Roman" w:cs="Times New Roman"/>
          <w:lang w:val="en-US"/>
        </w:rPr>
        <w:t>min</w:t>
      </w:r>
      <w:r w:rsidRPr="00CE1B72">
        <w:rPr>
          <w:rFonts w:ascii="Times New Roman" w:hAnsi="Times New Roman" w:cs="Times New Roman"/>
        </w:rPr>
        <w:t>"</w:t>
      </w:r>
      <w:r w:rsidRPr="00CE1B72">
        <w:rPr>
          <w:rFonts w:ascii="Times New Roman" w:hAnsi="Times New Roman" w:cs="Times New Roman"/>
          <w:vertAlign w:val="superscript"/>
        </w:rPr>
        <w:t>1</w:t>
      </w:r>
      <w:r w:rsidRPr="00CE1B72">
        <w:rPr>
          <w:rFonts w:ascii="Times New Roman" w:hAnsi="Times New Roman" w:cs="Times New Roman"/>
        </w:rPr>
        <w:t>) να κυμαίνεται από 120 έως 550.Οι περισσότερες στροφές θα αξιολογηθούν θετικά.</w:t>
      </w:r>
    </w:p>
    <w:p w:rsidR="00A45676" w:rsidRPr="00CE1B72" w:rsidRDefault="00A45676" w:rsidP="00A45676">
      <w:pPr>
        <w:numPr>
          <w:ilvl w:val="1"/>
          <w:numId w:val="36"/>
        </w:numPr>
        <w:tabs>
          <w:tab w:val="left" w:pos="778"/>
        </w:tabs>
        <w:spacing w:after="0" w:line="322" w:lineRule="exact"/>
        <w:ind w:hanging="360"/>
        <w:jc w:val="both"/>
        <w:rPr>
          <w:rFonts w:ascii="Times New Roman" w:hAnsi="Times New Roman" w:cs="Times New Roman"/>
        </w:rPr>
      </w:pPr>
      <w:r w:rsidRPr="00CE1B72">
        <w:rPr>
          <w:rFonts w:ascii="Times New Roman" w:hAnsi="Times New Roman" w:cs="Times New Roman"/>
        </w:rPr>
        <w:t>Να διαθέτει λειτουργίες επιλογής αυτόματης αναστροφής.</w:t>
      </w:r>
    </w:p>
    <w:p w:rsidR="00A45676" w:rsidRPr="00CE1B72" w:rsidRDefault="00A45676" w:rsidP="00A45676">
      <w:pPr>
        <w:numPr>
          <w:ilvl w:val="1"/>
          <w:numId w:val="36"/>
        </w:numPr>
        <w:tabs>
          <w:tab w:val="left" w:pos="778"/>
        </w:tabs>
        <w:spacing w:after="0" w:line="322" w:lineRule="exact"/>
        <w:ind w:hanging="360"/>
        <w:jc w:val="both"/>
        <w:rPr>
          <w:rFonts w:ascii="Times New Roman" w:hAnsi="Times New Roman" w:cs="Times New Roman"/>
        </w:rPr>
      </w:pPr>
      <w:r w:rsidRPr="00CE1B72">
        <w:rPr>
          <w:rFonts w:ascii="Times New Roman" w:hAnsi="Times New Roman" w:cs="Times New Roman"/>
        </w:rPr>
        <w:t>Να διαθέτει σταθερή ταχύτητα του εργαλείου περιστροφής.</w:t>
      </w:r>
    </w:p>
    <w:p w:rsidR="00A45676" w:rsidRPr="00CE1B72" w:rsidRDefault="00A45676" w:rsidP="00A45676">
      <w:pPr>
        <w:numPr>
          <w:ilvl w:val="1"/>
          <w:numId w:val="36"/>
        </w:numPr>
        <w:tabs>
          <w:tab w:val="left" w:pos="812"/>
        </w:tabs>
        <w:spacing w:after="0" w:line="322" w:lineRule="exact"/>
        <w:ind w:hanging="360"/>
        <w:jc w:val="both"/>
        <w:rPr>
          <w:rFonts w:ascii="Times New Roman" w:hAnsi="Times New Roman" w:cs="Times New Roman"/>
        </w:rPr>
      </w:pPr>
      <w:r w:rsidRPr="00CE1B72">
        <w:rPr>
          <w:rFonts w:ascii="Times New Roman" w:hAnsi="Times New Roman" w:cs="Times New Roman"/>
        </w:rPr>
        <w:t xml:space="preserve">Να διαθέτει λειτουργία </w:t>
      </w:r>
      <w:r w:rsidRPr="00CE1B72">
        <w:rPr>
          <w:rFonts w:ascii="Times New Roman" w:hAnsi="Times New Roman" w:cs="Times New Roman"/>
          <w:lang w:val="en-US"/>
        </w:rPr>
        <w:t>on</w:t>
      </w:r>
      <w:r w:rsidRPr="00CE1B72">
        <w:rPr>
          <w:rFonts w:ascii="Times New Roman" w:hAnsi="Times New Roman" w:cs="Times New Roman"/>
        </w:rPr>
        <w:t xml:space="preserve"> / </w:t>
      </w:r>
      <w:r w:rsidRPr="00CE1B72">
        <w:rPr>
          <w:rFonts w:ascii="Times New Roman" w:hAnsi="Times New Roman" w:cs="Times New Roman"/>
          <w:lang w:val="en-US"/>
        </w:rPr>
        <w:t>off</w:t>
      </w:r>
      <w:r w:rsidRPr="00CE1B72">
        <w:rPr>
          <w:rFonts w:ascii="Times New Roman" w:hAnsi="Times New Roman" w:cs="Times New Roman"/>
        </w:rPr>
        <w:t>.</w:t>
      </w:r>
    </w:p>
    <w:p w:rsidR="00A45676" w:rsidRPr="00CE1B72" w:rsidRDefault="00A45676" w:rsidP="00A45676">
      <w:pPr>
        <w:spacing w:line="322" w:lineRule="exact"/>
        <w:ind w:right="380" w:hanging="360"/>
        <w:rPr>
          <w:rFonts w:ascii="Times New Roman" w:hAnsi="Times New Roman" w:cs="Times New Roman"/>
        </w:rPr>
      </w:pPr>
      <w:r w:rsidRPr="00CE1B72">
        <w:rPr>
          <w:rFonts w:ascii="Times New Roman" w:hAnsi="Times New Roman" w:cs="Times New Roman"/>
        </w:rPr>
        <w:t>21 .Δυνατότητα αλλαγής φοράς της κεφαλής της γωνιακής στην επιθυμητή θέση.</w:t>
      </w:r>
    </w:p>
    <w:p w:rsidR="00A45676" w:rsidRPr="00CE1B72" w:rsidRDefault="00A45676" w:rsidP="00A45676">
      <w:pPr>
        <w:numPr>
          <w:ilvl w:val="2"/>
          <w:numId w:val="36"/>
        </w:numPr>
        <w:tabs>
          <w:tab w:val="left" w:pos="812"/>
        </w:tabs>
        <w:spacing w:after="0" w:line="322" w:lineRule="exact"/>
        <w:ind w:right="380" w:hanging="360"/>
        <w:jc w:val="both"/>
        <w:rPr>
          <w:rFonts w:ascii="Times New Roman" w:hAnsi="Times New Roman" w:cs="Times New Roman"/>
        </w:rPr>
      </w:pPr>
      <w:r w:rsidRPr="00CE1B72">
        <w:rPr>
          <w:rFonts w:ascii="Times New Roman" w:hAnsi="Times New Roman" w:cs="Times New Roman"/>
        </w:rPr>
        <w:t>Να διαθέτει λειτουργία εξοικονόμησης ενέργειας με αυτόματη απενεργοποίηση μετά από μη χρήση για 10 λεπτά.</w:t>
      </w:r>
    </w:p>
    <w:p w:rsidR="00A45676" w:rsidRPr="00CE1B72" w:rsidRDefault="00A45676" w:rsidP="00A45676">
      <w:pPr>
        <w:numPr>
          <w:ilvl w:val="2"/>
          <w:numId w:val="36"/>
        </w:numPr>
        <w:tabs>
          <w:tab w:val="left" w:pos="1518"/>
        </w:tabs>
        <w:spacing w:after="0" w:line="322" w:lineRule="exact"/>
        <w:ind w:right="380" w:hanging="360"/>
        <w:jc w:val="both"/>
        <w:rPr>
          <w:rFonts w:ascii="Times New Roman" w:hAnsi="Times New Roman" w:cs="Times New Roman"/>
        </w:rPr>
      </w:pPr>
      <w:r w:rsidRPr="00CE1B72">
        <w:rPr>
          <w:rFonts w:ascii="Times New Roman" w:hAnsi="Times New Roman" w:cs="Times New Roman"/>
        </w:rPr>
        <w:t>Επιπλέον δυνατότητες του μοτέρ να αναφερθούν προς θετική αξιολόγηση.</w:t>
      </w:r>
    </w:p>
    <w:p w:rsidR="00A45676" w:rsidRPr="00CE1B72" w:rsidRDefault="00A45676" w:rsidP="00A45676">
      <w:pPr>
        <w:numPr>
          <w:ilvl w:val="2"/>
          <w:numId w:val="36"/>
        </w:numPr>
        <w:tabs>
          <w:tab w:val="left" w:pos="793"/>
        </w:tabs>
        <w:spacing w:after="0" w:line="322" w:lineRule="exact"/>
        <w:ind w:right="420" w:hanging="360"/>
        <w:jc w:val="both"/>
        <w:rPr>
          <w:rFonts w:ascii="Times New Roman" w:hAnsi="Times New Roman" w:cs="Times New Roman"/>
        </w:rPr>
      </w:pPr>
      <w:r w:rsidRPr="00CE1B72">
        <w:rPr>
          <w:rFonts w:ascii="Times New Roman" w:hAnsi="Times New Roman" w:cs="Times New Roman"/>
        </w:rPr>
        <w:t>Να πληροί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A45676" w:rsidRPr="00CE1B72" w:rsidRDefault="00A45676" w:rsidP="00A45676">
      <w:pPr>
        <w:numPr>
          <w:ilvl w:val="2"/>
          <w:numId w:val="36"/>
        </w:numPr>
        <w:tabs>
          <w:tab w:val="left" w:pos="798"/>
        </w:tabs>
        <w:spacing w:after="0" w:line="322" w:lineRule="exact"/>
        <w:ind w:right="420" w:hanging="360"/>
        <w:jc w:val="both"/>
        <w:rPr>
          <w:rFonts w:ascii="Times New Roman" w:hAnsi="Times New Roman" w:cs="Times New Roman"/>
        </w:rPr>
      </w:pPr>
      <w:r w:rsidRPr="00CE1B72">
        <w:rPr>
          <w:rFonts w:ascii="Times New Roman" w:hAnsi="Times New Roman" w:cs="Times New Roman"/>
        </w:rPr>
        <w:t>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A45676" w:rsidRPr="00CE1B72" w:rsidRDefault="00A45676" w:rsidP="00A45676">
      <w:pPr>
        <w:numPr>
          <w:ilvl w:val="2"/>
          <w:numId w:val="36"/>
        </w:numPr>
        <w:tabs>
          <w:tab w:val="left" w:pos="788"/>
        </w:tabs>
        <w:spacing w:after="0" w:line="322" w:lineRule="exact"/>
        <w:ind w:right="420" w:hanging="36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             </w:t>
      </w:r>
    </w:p>
    <w:p w:rsidR="00A45676" w:rsidRPr="00CE1B72" w:rsidRDefault="00A45676" w:rsidP="00A45676">
      <w:pPr>
        <w:numPr>
          <w:ilvl w:val="2"/>
          <w:numId w:val="36"/>
        </w:numPr>
        <w:tabs>
          <w:tab w:val="left" w:pos="798"/>
        </w:tabs>
        <w:spacing w:after="0" w:line="322" w:lineRule="exact"/>
        <w:ind w:hanging="360"/>
        <w:jc w:val="both"/>
        <w:rPr>
          <w:rFonts w:ascii="Times New Roman" w:hAnsi="Times New Roman" w:cs="Times New Roman"/>
        </w:rPr>
      </w:pPr>
      <w:r w:rsidRPr="00CE1B72">
        <w:rPr>
          <w:rFonts w:ascii="Times New Roman" w:hAnsi="Times New Roman" w:cs="Times New Roman"/>
        </w:rPr>
        <w:t xml:space="preserve"> 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p>
    <w:p w:rsidR="00A45676" w:rsidRPr="00CE1B72" w:rsidRDefault="00A45676" w:rsidP="00A45676">
      <w:pPr>
        <w:numPr>
          <w:ilvl w:val="2"/>
          <w:numId w:val="36"/>
        </w:numPr>
        <w:tabs>
          <w:tab w:val="left" w:pos="649"/>
        </w:tabs>
        <w:spacing w:after="0" w:line="322" w:lineRule="exact"/>
        <w:ind w:right="1440" w:hanging="360"/>
        <w:jc w:val="both"/>
        <w:rPr>
          <w:rFonts w:ascii="Times New Roman" w:hAnsi="Times New Roman" w:cs="Times New Roman"/>
        </w:rPr>
      </w:pPr>
      <w:r w:rsidRPr="00CE1B72">
        <w:rPr>
          <w:rFonts w:ascii="Times New Roman" w:hAnsi="Times New Roman" w:cs="Times New Roman"/>
        </w:rPr>
        <w:t xml:space="preserve"> 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A45676" w:rsidRPr="00CE1B72" w:rsidRDefault="00A45676" w:rsidP="00A45676">
      <w:pPr>
        <w:numPr>
          <w:ilvl w:val="2"/>
          <w:numId w:val="36"/>
        </w:numPr>
        <w:tabs>
          <w:tab w:val="left" w:pos="798"/>
        </w:tabs>
        <w:spacing w:after="0" w:line="322" w:lineRule="exact"/>
        <w:ind w:hanging="360"/>
        <w:jc w:val="both"/>
        <w:rPr>
          <w:rFonts w:ascii="Times New Roman" w:hAnsi="Times New Roman" w:cs="Times New Roman"/>
        </w:rPr>
      </w:pPr>
      <w:r w:rsidRPr="00CE1B72">
        <w:rPr>
          <w:rFonts w:ascii="Times New Roman" w:hAnsi="Times New Roman" w:cs="Times New Roman"/>
        </w:rPr>
        <w:t xml:space="preserve"> Να κατατεθούν όλα τα ζητούμενα πιστοποιητικά</w:t>
      </w:r>
    </w:p>
    <w:p w:rsidR="00A45676" w:rsidRPr="00CE1B72" w:rsidRDefault="00A45676" w:rsidP="00A45676">
      <w:pPr>
        <w:numPr>
          <w:ilvl w:val="2"/>
          <w:numId w:val="36"/>
        </w:numPr>
        <w:tabs>
          <w:tab w:val="left" w:pos="793"/>
        </w:tabs>
        <w:spacing w:after="0" w:line="322" w:lineRule="exact"/>
        <w:ind w:right="420" w:hanging="360"/>
        <w:jc w:val="both"/>
        <w:rPr>
          <w:rFonts w:ascii="Times New Roman" w:hAnsi="Times New Roman" w:cs="Times New Roman"/>
        </w:rPr>
      </w:pPr>
      <w:r w:rsidRPr="00CE1B72">
        <w:rPr>
          <w:rFonts w:ascii="Times New Roman" w:hAnsi="Times New Roman" w:cs="Times New Roman"/>
        </w:rPr>
        <w:t xml:space="preserve"> Να έχει εγγύηση καλής λειτουργίας με διάρκεια τουλάχιστον δύο (2) έτη</w:t>
      </w:r>
    </w:p>
    <w:p w:rsidR="00A45676" w:rsidRPr="00CE1B72" w:rsidRDefault="00A45676" w:rsidP="00A45676">
      <w:pPr>
        <w:numPr>
          <w:ilvl w:val="2"/>
          <w:numId w:val="36"/>
        </w:numPr>
        <w:spacing w:after="0" w:line="322" w:lineRule="exact"/>
        <w:ind w:left="-284" w:right="420"/>
        <w:jc w:val="both"/>
        <w:rPr>
          <w:rFonts w:ascii="Times New Roman" w:hAnsi="Times New Roman" w:cs="Times New Roman"/>
        </w:rPr>
      </w:pPr>
      <w:r w:rsidRPr="00CE1B72">
        <w:rPr>
          <w:rFonts w:ascii="Times New Roman" w:hAnsi="Times New Roman" w:cs="Times New Roman"/>
        </w:rPr>
        <w:t>Ο προμηθευτής να διαθέτει διακριβωμένα όργανα για τον έλεγχο/συντήρηση/επισκευή του ιατροτεχνολογικού εξοπλισμού που προσφέρεται.</w:t>
      </w:r>
    </w:p>
    <w:p w:rsidR="00A45676" w:rsidRPr="00CE1B72" w:rsidRDefault="00A45676" w:rsidP="00A45676">
      <w:pPr>
        <w:tabs>
          <w:tab w:val="left" w:pos="370"/>
        </w:tabs>
        <w:spacing w:after="3" w:line="260" w:lineRule="exact"/>
        <w:ind w:left="-284"/>
        <w:jc w:val="both"/>
        <w:rPr>
          <w:rFonts w:ascii="Times New Roman" w:hAnsi="Times New Roman" w:cs="Times New Roman"/>
        </w:rPr>
      </w:pPr>
      <w:r w:rsidRPr="00CE1B72">
        <w:rPr>
          <w:rFonts w:ascii="Times New Roman" w:hAnsi="Times New Roman" w:cs="Times New Roman"/>
        </w:rPr>
        <w:t>32.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A45676" w:rsidRPr="00CE1B72" w:rsidRDefault="00A45676" w:rsidP="00A45676">
      <w:pPr>
        <w:tabs>
          <w:tab w:val="left" w:pos="370"/>
        </w:tabs>
        <w:spacing w:after="3" w:line="260" w:lineRule="exact"/>
        <w:jc w:val="both"/>
        <w:rPr>
          <w:rFonts w:ascii="Times New Roman" w:hAnsi="Times New Roman" w:cs="Times New Roman"/>
        </w:rPr>
      </w:pPr>
      <w:r w:rsidRPr="00CE1B72">
        <w:rPr>
          <w:rFonts w:ascii="Times New Roman" w:hAnsi="Times New Roman" w:cs="Times New Roman"/>
        </w:rPr>
        <w:tab/>
      </w:r>
      <w:r w:rsidRPr="00CE1B72">
        <w:rPr>
          <w:rFonts w:ascii="Times New Roman" w:hAnsi="Times New Roman" w:cs="Times New Roman"/>
        </w:rPr>
        <w:tab/>
      </w:r>
    </w:p>
    <w:p w:rsidR="00A45676" w:rsidRPr="00CE1B72" w:rsidRDefault="00A45676" w:rsidP="00A45676">
      <w:pPr>
        <w:keepNext/>
        <w:keepLines/>
        <w:spacing w:after="604" w:line="701" w:lineRule="exact"/>
        <w:ind w:left="-142" w:right="460"/>
        <w:jc w:val="both"/>
        <w:rPr>
          <w:rFonts w:ascii="Times New Roman" w:hAnsi="Times New Roman" w:cs="Times New Roman"/>
          <w:b/>
        </w:rPr>
      </w:pPr>
      <w:r w:rsidRPr="00CE1B72">
        <w:rPr>
          <w:rStyle w:val="6145"/>
          <w:rFonts w:eastAsia="Calibri"/>
          <w:b/>
          <w:sz w:val="24"/>
          <w:szCs w:val="24"/>
        </w:rPr>
        <w:t xml:space="preserve">Μόνιτορ παρακολούθησης Ζωτικών παραμέτρων ασθενών </w:t>
      </w:r>
      <w:r w:rsidRPr="00CE1B72">
        <w:rPr>
          <w:rStyle w:val="66"/>
          <w:rFonts w:eastAsia="Calibri"/>
          <w:b/>
          <w:sz w:val="24"/>
          <w:szCs w:val="24"/>
        </w:rPr>
        <w:t>Συνολική προϋπολογισθείσα δαπάνη 1.500€ συμπ/νου ΦΠΑ</w:t>
      </w:r>
    </w:p>
    <w:p w:rsidR="00A45676" w:rsidRPr="00CE1B72" w:rsidRDefault="00A45676" w:rsidP="00A45676">
      <w:pPr>
        <w:numPr>
          <w:ilvl w:val="3"/>
          <w:numId w:val="36"/>
        </w:numPr>
        <w:tabs>
          <w:tab w:val="left" w:pos="746"/>
        </w:tabs>
        <w:spacing w:after="0" w:line="322" w:lineRule="exact"/>
        <w:ind w:left="-142" w:right="460" w:hanging="380"/>
        <w:jc w:val="both"/>
        <w:rPr>
          <w:rFonts w:ascii="Times New Roman" w:hAnsi="Times New Roman" w:cs="Times New Roman"/>
        </w:rPr>
      </w:pPr>
      <w:r w:rsidRPr="00CE1B72">
        <w:rPr>
          <w:rFonts w:ascii="Times New Roman" w:hAnsi="Times New Roman" w:cs="Times New Roman"/>
        </w:rPr>
        <w:t xml:space="preserve"> Να είναι σύγχρονης τεχνολογίας, κατάλληλο για χρήση σε ενήλικες και παιδιά.</w:t>
      </w:r>
    </w:p>
    <w:p w:rsidR="00A45676" w:rsidRPr="00CE1B72" w:rsidRDefault="00A45676" w:rsidP="00A45676">
      <w:pPr>
        <w:numPr>
          <w:ilvl w:val="3"/>
          <w:numId w:val="36"/>
        </w:numPr>
        <w:tabs>
          <w:tab w:val="left" w:pos="780"/>
        </w:tabs>
        <w:spacing w:after="0" w:line="322" w:lineRule="exact"/>
        <w:ind w:left="-142" w:right="460" w:hanging="380"/>
        <w:jc w:val="both"/>
        <w:rPr>
          <w:rFonts w:ascii="Times New Roman" w:hAnsi="Times New Roman" w:cs="Times New Roman"/>
        </w:rPr>
      </w:pPr>
      <w:r w:rsidRPr="00CE1B72">
        <w:rPr>
          <w:rFonts w:ascii="Times New Roman" w:hAnsi="Times New Roman" w:cs="Times New Roman"/>
        </w:rPr>
        <w:t>Να λειτουργεί με ρεύμα 220-240</w:t>
      </w:r>
      <w:r w:rsidRPr="00CE1B72">
        <w:rPr>
          <w:rFonts w:ascii="Times New Roman" w:hAnsi="Times New Roman" w:cs="Times New Roman"/>
          <w:lang w:val="en-US"/>
        </w:rPr>
        <w:t>V</w:t>
      </w:r>
      <w:r w:rsidRPr="00CE1B72">
        <w:rPr>
          <w:rFonts w:ascii="Times New Roman" w:hAnsi="Times New Roman" w:cs="Times New Roman"/>
        </w:rPr>
        <w:t>/</w:t>
      </w:r>
      <w:r w:rsidRPr="00CE1B72">
        <w:rPr>
          <w:rFonts w:ascii="Times New Roman" w:hAnsi="Times New Roman" w:cs="Times New Roman"/>
          <w:lang w:val="en-US"/>
        </w:rPr>
        <w:t>AC</w:t>
      </w:r>
      <w:r w:rsidRPr="00CE1B72">
        <w:rPr>
          <w:rFonts w:ascii="Times New Roman" w:hAnsi="Times New Roman" w:cs="Times New Roman"/>
        </w:rPr>
        <w:t>, 12-15</w:t>
      </w:r>
      <w:r w:rsidRPr="00CE1B72">
        <w:rPr>
          <w:rFonts w:ascii="Times New Roman" w:hAnsi="Times New Roman" w:cs="Times New Roman"/>
          <w:lang w:val="en-US"/>
        </w:rPr>
        <w:t>V</w:t>
      </w:r>
      <w:r w:rsidRPr="00CE1B72">
        <w:rPr>
          <w:rFonts w:ascii="Times New Roman" w:hAnsi="Times New Roman" w:cs="Times New Roman"/>
        </w:rPr>
        <w:t>/</w:t>
      </w:r>
      <w:r w:rsidRPr="00CE1B72">
        <w:rPr>
          <w:rFonts w:ascii="Times New Roman" w:hAnsi="Times New Roman" w:cs="Times New Roman"/>
          <w:lang w:val="en-US"/>
        </w:rPr>
        <w:t>DC</w:t>
      </w:r>
      <w:r w:rsidRPr="00CE1B72">
        <w:rPr>
          <w:rFonts w:ascii="Times New Roman" w:hAnsi="Times New Roman" w:cs="Times New Roman"/>
        </w:rPr>
        <w:t xml:space="preserve"> και να διαθέτει επαναφορτιζόμενη μπαταρία τύπου </w:t>
      </w:r>
      <w:r w:rsidRPr="00CE1B72">
        <w:rPr>
          <w:rFonts w:ascii="Times New Roman" w:hAnsi="Times New Roman" w:cs="Times New Roman"/>
          <w:lang w:val="en-US"/>
        </w:rPr>
        <w:t>Li</w:t>
      </w:r>
      <w:r w:rsidRPr="00CE1B72">
        <w:rPr>
          <w:rFonts w:ascii="Times New Roman" w:hAnsi="Times New Roman" w:cs="Times New Roman"/>
        </w:rPr>
        <w:t>-</w:t>
      </w:r>
      <w:r w:rsidRPr="00CE1B72">
        <w:rPr>
          <w:rFonts w:ascii="Times New Roman" w:hAnsi="Times New Roman" w:cs="Times New Roman"/>
          <w:lang w:val="en-US"/>
        </w:rPr>
        <w:t>Ion</w:t>
      </w:r>
      <w:r w:rsidRPr="00CE1B72">
        <w:rPr>
          <w:rFonts w:ascii="Times New Roman" w:hAnsi="Times New Roman" w:cs="Times New Roman"/>
        </w:rPr>
        <w:t xml:space="preserve"> ενσωματωμένη στο μόνιτορ για τουλάχιστον 5 ή 6 ώρες περίπου. Η μπαταρία να διαθέτει ένδειξη της κατάστασης φόρτισής της.</w:t>
      </w:r>
    </w:p>
    <w:p w:rsidR="00A45676" w:rsidRPr="00CE1B72" w:rsidRDefault="00A45676" w:rsidP="00A45676">
      <w:pPr>
        <w:numPr>
          <w:ilvl w:val="3"/>
          <w:numId w:val="36"/>
        </w:numPr>
        <w:tabs>
          <w:tab w:val="left" w:pos="780"/>
        </w:tabs>
        <w:spacing w:after="0" w:line="322" w:lineRule="exact"/>
        <w:ind w:left="-142" w:right="460" w:hanging="380"/>
        <w:jc w:val="both"/>
        <w:rPr>
          <w:rFonts w:ascii="Times New Roman" w:hAnsi="Times New Roman" w:cs="Times New Roman"/>
        </w:rPr>
      </w:pPr>
      <w:r w:rsidRPr="00CE1B72">
        <w:rPr>
          <w:rFonts w:ascii="Times New Roman" w:hAnsi="Times New Roman" w:cs="Times New Roman"/>
        </w:rPr>
        <w:t>Να διαθέτει έγχρωμη οθόνη τουλάχιστον 10" με απεικόνιση τουλάχιστον οκτώ διαφορετικών κυματομορφών ταυτόχρονα και τις αντίστοιχες ψηφιακές τιμές των παρακολουθούμενων παραμέτρων.</w:t>
      </w:r>
    </w:p>
    <w:p w:rsidR="00A45676" w:rsidRPr="00CE1B72" w:rsidRDefault="00A45676" w:rsidP="00A45676">
      <w:pPr>
        <w:numPr>
          <w:ilvl w:val="3"/>
          <w:numId w:val="36"/>
        </w:numPr>
        <w:tabs>
          <w:tab w:val="left" w:pos="780"/>
        </w:tabs>
        <w:spacing w:after="0" w:line="322" w:lineRule="exact"/>
        <w:ind w:left="-142" w:right="460" w:hanging="380"/>
        <w:jc w:val="both"/>
        <w:rPr>
          <w:rFonts w:ascii="Times New Roman" w:hAnsi="Times New Roman" w:cs="Times New Roman"/>
        </w:rPr>
      </w:pPr>
      <w:r w:rsidRPr="00CE1B72">
        <w:rPr>
          <w:rFonts w:ascii="Times New Roman" w:hAnsi="Times New Roman" w:cs="Times New Roman"/>
        </w:rPr>
        <w:lastRenderedPageBreak/>
        <w:t>Να έχει δυνατότητα απεικόνισης μεγάλων ψηφιακών ενδείξεων, έτσι ώστε να είναι ορατές από απόσταση, να έχει δυνατότητα απεικόνισης των κυματομορφών με διάφορα χρώματα επιλογής του χειριστή.</w:t>
      </w:r>
    </w:p>
    <w:p w:rsidR="00A45676" w:rsidRPr="00CE1B72" w:rsidRDefault="00A45676" w:rsidP="00A45676">
      <w:pPr>
        <w:numPr>
          <w:ilvl w:val="3"/>
          <w:numId w:val="36"/>
        </w:numPr>
        <w:tabs>
          <w:tab w:val="left" w:pos="780"/>
        </w:tabs>
        <w:spacing w:after="0" w:line="370" w:lineRule="exact"/>
        <w:ind w:left="-142" w:right="460" w:hanging="380"/>
        <w:jc w:val="both"/>
        <w:rPr>
          <w:rFonts w:ascii="Times New Roman" w:hAnsi="Times New Roman" w:cs="Times New Roman"/>
        </w:rPr>
      </w:pPr>
      <w:r w:rsidRPr="00CE1B72">
        <w:rPr>
          <w:rFonts w:ascii="Times New Roman" w:hAnsi="Times New Roman" w:cs="Times New Roman"/>
        </w:rPr>
        <w:t>Να διαθέτει 4 τουλάχιστον ταχύτητες απεικόνισης των κυματομορφών, με δυνατότητα ρύθμισης της ταχύτητας για κάθε απεικονιζόμενη κυματομορφή.</w:t>
      </w:r>
    </w:p>
    <w:p w:rsidR="00A45676" w:rsidRPr="00CE1B72" w:rsidRDefault="00A45676" w:rsidP="00A45676">
      <w:pPr>
        <w:numPr>
          <w:ilvl w:val="3"/>
          <w:numId w:val="36"/>
        </w:numPr>
        <w:tabs>
          <w:tab w:val="left" w:pos="790"/>
        </w:tabs>
        <w:spacing w:after="0" w:line="370" w:lineRule="exact"/>
        <w:ind w:left="-142" w:hanging="380"/>
        <w:jc w:val="both"/>
        <w:rPr>
          <w:rFonts w:ascii="Times New Roman" w:hAnsi="Times New Roman" w:cs="Times New Roman"/>
        </w:rPr>
      </w:pPr>
      <w:r w:rsidRPr="00CE1B72">
        <w:rPr>
          <w:rFonts w:ascii="Times New Roman" w:hAnsi="Times New Roman" w:cs="Times New Roman"/>
        </w:rPr>
        <w:t>Ο χειρισμός του να είναι απλός.</w:t>
      </w:r>
    </w:p>
    <w:p w:rsidR="00A45676" w:rsidRPr="00CE1B72" w:rsidRDefault="00A45676" w:rsidP="00A45676">
      <w:pPr>
        <w:numPr>
          <w:ilvl w:val="3"/>
          <w:numId w:val="36"/>
        </w:numPr>
        <w:tabs>
          <w:tab w:val="left" w:pos="780"/>
        </w:tabs>
        <w:spacing w:after="0" w:line="322" w:lineRule="exact"/>
        <w:ind w:left="-142" w:hanging="380"/>
        <w:jc w:val="both"/>
        <w:rPr>
          <w:rFonts w:ascii="Times New Roman" w:hAnsi="Times New Roman" w:cs="Times New Roman"/>
        </w:rPr>
      </w:pPr>
      <w:r w:rsidRPr="00CE1B72">
        <w:rPr>
          <w:rFonts w:ascii="Times New Roman" w:hAnsi="Times New Roman" w:cs="Times New Roman"/>
        </w:rPr>
        <w:t>Να αναφερθούν οι δυνατότητες χειρισμού προς αξιολόγηση.</w:t>
      </w:r>
    </w:p>
    <w:p w:rsidR="00A45676" w:rsidRPr="00CE1B72" w:rsidRDefault="00A45676" w:rsidP="00A45676">
      <w:pPr>
        <w:numPr>
          <w:ilvl w:val="3"/>
          <w:numId w:val="36"/>
        </w:numPr>
        <w:tabs>
          <w:tab w:val="left" w:pos="775"/>
        </w:tabs>
        <w:spacing w:after="0" w:line="322" w:lineRule="exact"/>
        <w:ind w:left="-142" w:hanging="380"/>
        <w:jc w:val="both"/>
        <w:rPr>
          <w:rFonts w:ascii="Times New Roman" w:hAnsi="Times New Roman" w:cs="Times New Roman"/>
        </w:rPr>
      </w:pPr>
      <w:r w:rsidRPr="00CE1B72">
        <w:rPr>
          <w:rFonts w:ascii="Times New Roman" w:hAnsi="Times New Roman" w:cs="Times New Roman"/>
        </w:rPr>
        <w:t>Να διαθέτει οπωσδήποτε τις παρακάτω ενισχυτικές βαθμίδες :</w:t>
      </w:r>
    </w:p>
    <w:p w:rsidR="00A45676" w:rsidRPr="00CE1B72" w:rsidRDefault="00A45676" w:rsidP="00A45676">
      <w:pPr>
        <w:spacing w:line="322" w:lineRule="exact"/>
        <w:ind w:left="-142" w:right="1040"/>
        <w:rPr>
          <w:rFonts w:ascii="Times New Roman" w:hAnsi="Times New Roman" w:cs="Times New Roman"/>
        </w:rPr>
      </w:pPr>
      <w:r w:rsidRPr="00CE1B72">
        <w:rPr>
          <w:rFonts w:ascii="Times New Roman" w:hAnsi="Times New Roman" w:cs="Times New Roman"/>
        </w:rPr>
        <w:t>I. ηλεκτροκαρδιογραφήματος, αναπνοής με συναγερμό άπνοιας</w:t>
      </w:r>
    </w:p>
    <w:p w:rsidR="00A45676" w:rsidRPr="00CE1B72" w:rsidRDefault="00A45676" w:rsidP="00A45676">
      <w:pPr>
        <w:spacing w:line="322" w:lineRule="exact"/>
        <w:ind w:left="-142"/>
        <w:rPr>
          <w:rFonts w:ascii="Times New Roman" w:hAnsi="Times New Roman" w:cs="Times New Roman"/>
        </w:rPr>
      </w:pPr>
      <w:r w:rsidRPr="00CE1B72">
        <w:rPr>
          <w:rFonts w:ascii="Times New Roman" w:hAnsi="Times New Roman" w:cs="Times New Roman"/>
        </w:rPr>
        <w:t>II. αναίμακτης μέτρησης της αρτηριακής πίεσης</w:t>
      </w:r>
    </w:p>
    <w:p w:rsidR="00A45676" w:rsidRPr="00CE1B72" w:rsidRDefault="00A45676" w:rsidP="00A45676">
      <w:pPr>
        <w:tabs>
          <w:tab w:val="left" w:pos="1510"/>
        </w:tabs>
        <w:spacing w:line="322" w:lineRule="exact"/>
        <w:ind w:left="-142"/>
        <w:jc w:val="both"/>
        <w:rPr>
          <w:rFonts w:ascii="Times New Roman" w:hAnsi="Times New Roman" w:cs="Times New Roman"/>
        </w:rPr>
      </w:pPr>
      <w:r w:rsidRPr="00CE1B72">
        <w:rPr>
          <w:rFonts w:ascii="Times New Roman" w:hAnsi="Times New Roman" w:cs="Times New Roman"/>
          <w:lang w:val="en-US"/>
        </w:rPr>
        <w:t>III</w:t>
      </w:r>
      <w:r w:rsidRPr="00CE1B72">
        <w:rPr>
          <w:rFonts w:ascii="Times New Roman" w:hAnsi="Times New Roman" w:cs="Times New Roman"/>
        </w:rPr>
        <w:t>. Παλμικής οξυμετρίας</w:t>
      </w:r>
    </w:p>
    <w:p w:rsidR="00A45676" w:rsidRPr="00CE1B72" w:rsidRDefault="00A45676" w:rsidP="00A45676">
      <w:pPr>
        <w:tabs>
          <w:tab w:val="left" w:pos="1530"/>
        </w:tabs>
        <w:spacing w:after="300" w:line="322" w:lineRule="exact"/>
        <w:ind w:left="-142"/>
        <w:jc w:val="both"/>
        <w:rPr>
          <w:rFonts w:ascii="Times New Roman" w:hAnsi="Times New Roman" w:cs="Times New Roman"/>
        </w:rPr>
      </w:pPr>
      <w:r w:rsidRPr="00CE1B72">
        <w:rPr>
          <w:rFonts w:ascii="Times New Roman" w:hAnsi="Times New Roman" w:cs="Times New Roman"/>
          <w:lang w:val="en-US"/>
        </w:rPr>
        <w:t>IV</w:t>
      </w:r>
      <w:r w:rsidRPr="00CE1B72">
        <w:rPr>
          <w:rFonts w:ascii="Times New Roman" w:hAnsi="Times New Roman" w:cs="Times New Roman"/>
        </w:rPr>
        <w:t>. Θερμοκρασίας</w:t>
      </w:r>
    </w:p>
    <w:p w:rsidR="00A45676" w:rsidRPr="00CE1B72" w:rsidRDefault="00A45676" w:rsidP="00A45676">
      <w:pPr>
        <w:spacing w:after="349" w:line="322" w:lineRule="exact"/>
        <w:ind w:left="-142" w:right="800"/>
        <w:rPr>
          <w:rFonts w:ascii="Times New Roman" w:hAnsi="Times New Roman" w:cs="Times New Roman"/>
        </w:rPr>
      </w:pPr>
      <w:r w:rsidRPr="00CE1B72">
        <w:rPr>
          <w:rFonts w:ascii="Times New Roman" w:hAnsi="Times New Roman" w:cs="Times New Roman"/>
        </w:rPr>
        <w:t>Για κάθε παράμετρο που παρακολουθείται να καλύπτονται οι κάτωθι απαιτήσεις :</w:t>
      </w:r>
    </w:p>
    <w:p w:rsidR="00A45676" w:rsidRPr="00CE1B72" w:rsidRDefault="00A45676" w:rsidP="00A45676">
      <w:pPr>
        <w:spacing w:after="57" w:line="260" w:lineRule="exact"/>
        <w:ind w:left="-142" w:hanging="380"/>
        <w:rPr>
          <w:rFonts w:ascii="Times New Roman" w:hAnsi="Times New Roman" w:cs="Times New Roman"/>
        </w:rPr>
      </w:pPr>
      <w:r w:rsidRPr="00CE1B72">
        <w:rPr>
          <w:rFonts w:ascii="Times New Roman" w:hAnsi="Times New Roman" w:cs="Times New Roman"/>
        </w:rPr>
        <w:t>I. Ηλεκτροκαρδιογράφημα:</w:t>
      </w:r>
    </w:p>
    <w:p w:rsidR="00A45676" w:rsidRPr="00CE1B72" w:rsidRDefault="00A45676" w:rsidP="00A45676">
      <w:pPr>
        <w:numPr>
          <w:ilvl w:val="0"/>
          <w:numId w:val="37"/>
        </w:numPr>
        <w:tabs>
          <w:tab w:val="left" w:pos="780"/>
        </w:tabs>
        <w:spacing w:after="9" w:line="260" w:lineRule="exact"/>
        <w:ind w:left="-142" w:hanging="380"/>
        <w:jc w:val="both"/>
        <w:rPr>
          <w:rFonts w:ascii="Times New Roman" w:hAnsi="Times New Roman" w:cs="Times New Roman"/>
        </w:rPr>
      </w:pPr>
      <w:r w:rsidRPr="00CE1B72">
        <w:rPr>
          <w:rFonts w:ascii="Times New Roman" w:hAnsi="Times New Roman" w:cs="Times New Roman"/>
        </w:rPr>
        <w:t>Να μπορεί να δεχθεί 3πολικό καλώδιο</w:t>
      </w:r>
    </w:p>
    <w:p w:rsidR="00A45676" w:rsidRPr="00CE1B72" w:rsidRDefault="00A45676" w:rsidP="00A45676">
      <w:pPr>
        <w:numPr>
          <w:ilvl w:val="0"/>
          <w:numId w:val="37"/>
        </w:numPr>
        <w:tabs>
          <w:tab w:val="left" w:pos="785"/>
        </w:tabs>
        <w:spacing w:after="0" w:line="326" w:lineRule="exact"/>
        <w:ind w:left="-142" w:right="460" w:hanging="380"/>
        <w:jc w:val="both"/>
        <w:rPr>
          <w:rFonts w:ascii="Times New Roman" w:hAnsi="Times New Roman" w:cs="Times New Roman"/>
        </w:rPr>
      </w:pPr>
      <w:r w:rsidRPr="00CE1B72">
        <w:rPr>
          <w:rFonts w:ascii="Times New Roman" w:hAnsi="Times New Roman" w:cs="Times New Roman"/>
        </w:rPr>
        <w:t>Να έχει δυνατότητα απεικόνισης της κυματομορφής και της αριθμητικής ένδειξης των αριθμών των αναπνοών και να διαθέτει ρυθμιζόμενο συναγερμό άπνοιας.</w:t>
      </w:r>
    </w:p>
    <w:p w:rsidR="00A45676" w:rsidRPr="00CE1B72" w:rsidRDefault="00A45676" w:rsidP="00A45676">
      <w:pPr>
        <w:numPr>
          <w:ilvl w:val="0"/>
          <w:numId w:val="37"/>
        </w:numPr>
        <w:tabs>
          <w:tab w:val="left" w:pos="785"/>
        </w:tabs>
        <w:spacing w:after="0" w:line="326" w:lineRule="exact"/>
        <w:ind w:left="-142" w:right="460" w:hanging="380"/>
        <w:jc w:val="both"/>
        <w:rPr>
          <w:rFonts w:ascii="Times New Roman" w:hAnsi="Times New Roman" w:cs="Times New Roman"/>
        </w:rPr>
      </w:pPr>
      <w:r w:rsidRPr="00CE1B72">
        <w:rPr>
          <w:rFonts w:ascii="Times New Roman" w:hAnsi="Times New Roman" w:cs="Times New Roman"/>
        </w:rPr>
        <w:t xml:space="preserve">Να διαθέτει ανάλυση του διαστήματος του </w:t>
      </w:r>
      <w:r w:rsidRPr="00CE1B72">
        <w:rPr>
          <w:rFonts w:ascii="Times New Roman" w:hAnsi="Times New Roman" w:cs="Times New Roman"/>
          <w:lang w:val="en-US"/>
        </w:rPr>
        <w:t>ST</w:t>
      </w:r>
      <w:r w:rsidRPr="00CE1B72">
        <w:rPr>
          <w:rFonts w:ascii="Times New Roman" w:hAnsi="Times New Roman" w:cs="Times New Roman"/>
        </w:rPr>
        <w:t xml:space="preserve"> σε όλες τις παρακολουθούμενες απαγωγές και ένδειξής τους στην οθόνη</w:t>
      </w:r>
    </w:p>
    <w:p w:rsidR="00A45676" w:rsidRPr="00CE1B72" w:rsidRDefault="00A45676" w:rsidP="00A45676">
      <w:pPr>
        <w:spacing w:line="317" w:lineRule="exact"/>
        <w:ind w:left="-142" w:right="740"/>
        <w:rPr>
          <w:rFonts w:ascii="Times New Roman" w:hAnsi="Times New Roman" w:cs="Times New Roman"/>
        </w:rPr>
      </w:pPr>
      <w:r w:rsidRPr="00CE1B72">
        <w:rPr>
          <w:rFonts w:ascii="Times New Roman" w:hAnsi="Times New Roman" w:cs="Times New Roman"/>
        </w:rPr>
        <w:t>καθώς και ανίχνευση αρρυθμιών, καθώς και ανίχνευση παλμού βηματοδότη.</w:t>
      </w:r>
    </w:p>
    <w:p w:rsidR="00A45676" w:rsidRPr="00CE1B72" w:rsidRDefault="00A45676" w:rsidP="00A45676">
      <w:pPr>
        <w:numPr>
          <w:ilvl w:val="0"/>
          <w:numId w:val="37"/>
        </w:numPr>
        <w:tabs>
          <w:tab w:val="left" w:pos="770"/>
        </w:tabs>
        <w:spacing w:after="357" w:line="260" w:lineRule="exact"/>
        <w:ind w:left="-142" w:hanging="360"/>
        <w:jc w:val="both"/>
        <w:rPr>
          <w:rFonts w:ascii="Times New Roman" w:hAnsi="Times New Roman" w:cs="Times New Roman"/>
        </w:rPr>
      </w:pPr>
      <w:r w:rsidRPr="00CE1B72">
        <w:rPr>
          <w:rFonts w:ascii="Times New Roman" w:hAnsi="Times New Roman" w:cs="Times New Roman"/>
        </w:rPr>
        <w:t>Να παραδοθεί με 3πολικό καλώδιο</w:t>
      </w:r>
    </w:p>
    <w:p w:rsidR="00A45676" w:rsidRPr="00CE1B72" w:rsidRDefault="00A45676" w:rsidP="00A45676">
      <w:pPr>
        <w:numPr>
          <w:ilvl w:val="1"/>
          <w:numId w:val="37"/>
        </w:numPr>
        <w:tabs>
          <w:tab w:val="left" w:pos="654"/>
        </w:tabs>
        <w:spacing w:after="0" w:line="260" w:lineRule="exact"/>
        <w:ind w:left="-142"/>
        <w:jc w:val="both"/>
        <w:rPr>
          <w:rFonts w:ascii="Times New Roman" w:hAnsi="Times New Roman" w:cs="Times New Roman"/>
        </w:rPr>
      </w:pPr>
      <w:r w:rsidRPr="00CE1B72">
        <w:rPr>
          <w:rFonts w:ascii="Times New Roman" w:hAnsi="Times New Roman" w:cs="Times New Roman"/>
        </w:rPr>
        <w:t>Αναίμακτη πίεση :</w:t>
      </w:r>
    </w:p>
    <w:p w:rsidR="00A45676" w:rsidRPr="00CE1B72" w:rsidRDefault="00A45676" w:rsidP="00A45676">
      <w:pPr>
        <w:numPr>
          <w:ilvl w:val="0"/>
          <w:numId w:val="37"/>
        </w:numPr>
        <w:tabs>
          <w:tab w:val="left" w:pos="770"/>
        </w:tabs>
        <w:spacing w:after="0" w:line="322" w:lineRule="exact"/>
        <w:ind w:left="-142" w:right="400" w:hanging="360"/>
        <w:jc w:val="both"/>
        <w:rPr>
          <w:rFonts w:ascii="Times New Roman" w:hAnsi="Times New Roman" w:cs="Times New Roman"/>
        </w:rPr>
      </w:pPr>
      <w:r w:rsidRPr="00CE1B72">
        <w:rPr>
          <w:rFonts w:ascii="Times New Roman" w:hAnsi="Times New Roman" w:cs="Times New Roman"/>
        </w:rPr>
        <w:t>Η λήψη να γίνεται κατ' εντολή του χειριστή, αυτόματα με ρυθμιζόμενα διαστήματα ή χειροκίνητα καθώς και την δυνατότητα επανάληψης της λήψης (</w:t>
      </w:r>
      <w:r w:rsidRPr="00CE1B72">
        <w:rPr>
          <w:rFonts w:ascii="Times New Roman" w:hAnsi="Times New Roman" w:cs="Times New Roman"/>
          <w:lang w:val="en-US"/>
        </w:rPr>
        <w:t>STAT</w:t>
      </w:r>
      <w:r w:rsidRPr="00CE1B72">
        <w:rPr>
          <w:rFonts w:ascii="Times New Roman" w:hAnsi="Times New Roman" w:cs="Times New Roman"/>
        </w:rPr>
        <w:t>) και να απεικονίζονται στην οθόνη ταυτόχρονα οι τιμές της συστολικής-διαστολικής και μέσης πίεσης.</w:t>
      </w:r>
    </w:p>
    <w:p w:rsidR="00A45676" w:rsidRPr="00CE1B72" w:rsidRDefault="00A45676" w:rsidP="00A45676">
      <w:pPr>
        <w:tabs>
          <w:tab w:val="left" w:pos="370"/>
        </w:tabs>
        <w:spacing w:after="3" w:line="260" w:lineRule="exact"/>
        <w:jc w:val="both"/>
        <w:rPr>
          <w:rFonts w:ascii="Times New Roman" w:hAnsi="Times New Roman" w:cs="Times New Roman"/>
        </w:rPr>
      </w:pPr>
    </w:p>
    <w:p w:rsidR="00A45676" w:rsidRPr="00CE1B72" w:rsidRDefault="00A45676" w:rsidP="00A45676">
      <w:pPr>
        <w:numPr>
          <w:ilvl w:val="0"/>
          <w:numId w:val="37"/>
        </w:numPr>
        <w:tabs>
          <w:tab w:val="left" w:pos="770"/>
        </w:tabs>
        <w:spacing w:after="0" w:line="260" w:lineRule="exact"/>
        <w:ind w:left="-142" w:hanging="360"/>
        <w:jc w:val="both"/>
        <w:rPr>
          <w:rFonts w:ascii="Times New Roman" w:hAnsi="Times New Roman" w:cs="Times New Roman"/>
        </w:rPr>
      </w:pPr>
      <w:r w:rsidRPr="00CE1B72">
        <w:rPr>
          <w:rFonts w:ascii="Times New Roman" w:hAnsi="Times New Roman" w:cs="Times New Roman"/>
        </w:rPr>
        <w:t>Να παραδοθεί με περιχειρίδα ενηλίκων και περιχειρίδα παίδων.</w:t>
      </w:r>
    </w:p>
    <w:p w:rsidR="00A45676" w:rsidRPr="00CE1B72" w:rsidRDefault="00A45676" w:rsidP="00A45676">
      <w:pPr>
        <w:numPr>
          <w:ilvl w:val="0"/>
          <w:numId w:val="38"/>
        </w:numPr>
        <w:tabs>
          <w:tab w:val="left" w:pos="750"/>
        </w:tabs>
        <w:spacing w:after="0" w:line="379" w:lineRule="exact"/>
        <w:ind w:left="-142"/>
        <w:jc w:val="both"/>
        <w:rPr>
          <w:rFonts w:ascii="Times New Roman" w:hAnsi="Times New Roman" w:cs="Times New Roman"/>
        </w:rPr>
      </w:pPr>
      <w:r w:rsidRPr="00CE1B72">
        <w:rPr>
          <w:rFonts w:ascii="Times New Roman" w:hAnsi="Times New Roman" w:cs="Times New Roman"/>
        </w:rPr>
        <w:t>Οξυμετρία:</w:t>
      </w:r>
    </w:p>
    <w:p w:rsidR="00A45676" w:rsidRPr="00CE1B72" w:rsidRDefault="00A45676" w:rsidP="00A45676">
      <w:pPr>
        <w:numPr>
          <w:ilvl w:val="0"/>
          <w:numId w:val="37"/>
        </w:numPr>
        <w:tabs>
          <w:tab w:val="left" w:pos="770"/>
        </w:tabs>
        <w:spacing w:after="0" w:line="379" w:lineRule="exact"/>
        <w:ind w:left="-142" w:right="400" w:hanging="360"/>
        <w:jc w:val="both"/>
        <w:rPr>
          <w:rFonts w:ascii="Times New Roman" w:hAnsi="Times New Roman" w:cs="Times New Roman"/>
        </w:rPr>
      </w:pPr>
      <w:r w:rsidRPr="00CE1B72">
        <w:rPr>
          <w:rFonts w:ascii="Times New Roman" w:hAnsi="Times New Roman" w:cs="Times New Roman"/>
        </w:rPr>
        <w:t>Να απεικονίζει την κυματομορφή (σφυγμικό κύμα) και την ψηφιακή τιμή του κορεσμού της αιμοσφαιρίνης σε Οξυγόνο.</w:t>
      </w:r>
    </w:p>
    <w:p w:rsidR="00A45676" w:rsidRPr="00CE1B72" w:rsidRDefault="00A45676" w:rsidP="00A45676">
      <w:pPr>
        <w:numPr>
          <w:ilvl w:val="0"/>
          <w:numId w:val="37"/>
        </w:numPr>
        <w:tabs>
          <w:tab w:val="left" w:pos="770"/>
        </w:tabs>
        <w:spacing w:after="0" w:line="379" w:lineRule="exact"/>
        <w:ind w:left="-142" w:hanging="360"/>
        <w:jc w:val="both"/>
        <w:rPr>
          <w:rFonts w:ascii="Times New Roman" w:hAnsi="Times New Roman" w:cs="Times New Roman"/>
        </w:rPr>
      </w:pPr>
      <w:r w:rsidRPr="00CE1B72">
        <w:rPr>
          <w:rFonts w:ascii="Times New Roman" w:hAnsi="Times New Roman" w:cs="Times New Roman"/>
        </w:rPr>
        <w:t>Να παρέχει επίσης τον καρδιακό ρυθμό.</w:t>
      </w:r>
    </w:p>
    <w:p w:rsidR="00A45676" w:rsidRPr="00CE1B72" w:rsidRDefault="00A45676" w:rsidP="00A45676">
      <w:pPr>
        <w:numPr>
          <w:ilvl w:val="0"/>
          <w:numId w:val="37"/>
        </w:numPr>
        <w:tabs>
          <w:tab w:val="left" w:pos="775"/>
        </w:tabs>
        <w:spacing w:after="0" w:line="379" w:lineRule="exact"/>
        <w:ind w:left="-142" w:right="400" w:hanging="360"/>
        <w:jc w:val="both"/>
        <w:rPr>
          <w:rFonts w:ascii="Times New Roman" w:hAnsi="Times New Roman" w:cs="Times New Roman"/>
        </w:rPr>
      </w:pPr>
      <w:r w:rsidRPr="00CE1B72">
        <w:rPr>
          <w:rFonts w:ascii="Times New Roman" w:hAnsi="Times New Roman" w:cs="Times New Roman"/>
        </w:rPr>
        <w:t>Να παραδοθεί με αισθητήρα δακτύλου ενηλίκων και αισθητήρα δακτύλου παίδων πολλαπλών χρήσεων.</w:t>
      </w:r>
    </w:p>
    <w:p w:rsidR="00A45676" w:rsidRPr="00CE1B72" w:rsidRDefault="00A45676" w:rsidP="00A45676">
      <w:pPr>
        <w:numPr>
          <w:ilvl w:val="0"/>
          <w:numId w:val="38"/>
        </w:numPr>
        <w:tabs>
          <w:tab w:val="left" w:pos="760"/>
        </w:tabs>
        <w:spacing w:after="0" w:line="379" w:lineRule="exact"/>
        <w:ind w:left="-142"/>
        <w:jc w:val="both"/>
        <w:rPr>
          <w:rFonts w:ascii="Times New Roman" w:hAnsi="Times New Roman" w:cs="Times New Roman"/>
        </w:rPr>
      </w:pPr>
      <w:r w:rsidRPr="00CE1B72">
        <w:rPr>
          <w:rFonts w:ascii="Times New Roman" w:hAnsi="Times New Roman" w:cs="Times New Roman"/>
        </w:rPr>
        <w:t>θερμοκρασία:</w:t>
      </w:r>
    </w:p>
    <w:p w:rsidR="00A45676" w:rsidRPr="00CE1B72" w:rsidRDefault="00A45676" w:rsidP="00A45676">
      <w:pPr>
        <w:numPr>
          <w:ilvl w:val="0"/>
          <w:numId w:val="37"/>
        </w:numPr>
        <w:tabs>
          <w:tab w:val="left" w:pos="770"/>
        </w:tabs>
        <w:spacing w:after="303" w:line="260" w:lineRule="exact"/>
        <w:ind w:left="-142" w:hanging="360"/>
        <w:jc w:val="both"/>
        <w:rPr>
          <w:rFonts w:ascii="Times New Roman" w:hAnsi="Times New Roman" w:cs="Times New Roman"/>
        </w:rPr>
      </w:pPr>
      <w:r w:rsidRPr="00CE1B72">
        <w:rPr>
          <w:rFonts w:ascii="Times New Roman" w:hAnsi="Times New Roman" w:cs="Times New Roman"/>
        </w:rPr>
        <w:t>Να προσφερθεί με αισθητήρα σώματος</w:t>
      </w:r>
    </w:p>
    <w:p w:rsidR="00A45676" w:rsidRPr="00CE1B72" w:rsidRDefault="00A45676" w:rsidP="00A45676">
      <w:pPr>
        <w:numPr>
          <w:ilvl w:val="0"/>
          <w:numId w:val="39"/>
        </w:numPr>
        <w:tabs>
          <w:tab w:val="left" w:pos="775"/>
        </w:tabs>
        <w:spacing w:after="0" w:line="322" w:lineRule="exact"/>
        <w:ind w:left="-142" w:right="400" w:hanging="360"/>
        <w:jc w:val="both"/>
        <w:rPr>
          <w:rFonts w:ascii="Times New Roman" w:hAnsi="Times New Roman" w:cs="Times New Roman"/>
        </w:rPr>
      </w:pPr>
      <w:r w:rsidRPr="00CE1B72">
        <w:rPr>
          <w:rFonts w:ascii="Times New Roman" w:hAnsi="Times New Roman" w:cs="Times New Roman"/>
        </w:rPr>
        <w:t>Να απεικονίζει πίνακες ζωτικών σημείων των τελευταίων 72 ωρών τουλάχιστον και να εκτελεί υπολογισμούς διαφόρων λειτουργιών (Αιμοδυναμικών, αναπνευστικών κλπ.).</w:t>
      </w:r>
    </w:p>
    <w:p w:rsidR="00A45676" w:rsidRPr="00CE1B72" w:rsidRDefault="00A45676" w:rsidP="00A45676">
      <w:pPr>
        <w:numPr>
          <w:ilvl w:val="0"/>
          <w:numId w:val="39"/>
        </w:numPr>
        <w:tabs>
          <w:tab w:val="left" w:pos="1169"/>
        </w:tabs>
        <w:spacing w:after="0" w:line="322" w:lineRule="exact"/>
        <w:ind w:left="-142" w:right="400" w:hanging="360"/>
        <w:jc w:val="both"/>
        <w:rPr>
          <w:rFonts w:ascii="Times New Roman" w:hAnsi="Times New Roman" w:cs="Times New Roman"/>
        </w:rPr>
      </w:pPr>
      <w:r w:rsidRPr="00CE1B72">
        <w:rPr>
          <w:rFonts w:ascii="Times New Roman" w:hAnsi="Times New Roman" w:cs="Times New Roman"/>
        </w:rPr>
        <w:lastRenderedPageBreak/>
        <w:t xml:space="preserve">Να αναφερθεί η δυνατότητα λήψης των τιμών από Η/Υ (με χρήση θήρας </w:t>
      </w:r>
      <w:r w:rsidRPr="00CE1B72">
        <w:rPr>
          <w:rFonts w:ascii="Times New Roman" w:hAnsi="Times New Roman" w:cs="Times New Roman"/>
          <w:lang w:val="en-US"/>
        </w:rPr>
        <w:t>USB</w:t>
      </w:r>
      <w:r w:rsidRPr="00CE1B72">
        <w:rPr>
          <w:rFonts w:ascii="Times New Roman" w:hAnsi="Times New Roman" w:cs="Times New Roman"/>
        </w:rPr>
        <w:t>) προς θετική αξιολόγηση.</w:t>
      </w:r>
    </w:p>
    <w:p w:rsidR="00A45676" w:rsidRPr="00CE1B72" w:rsidRDefault="00A45676" w:rsidP="00A45676">
      <w:pPr>
        <w:numPr>
          <w:ilvl w:val="0"/>
          <w:numId w:val="39"/>
        </w:numPr>
        <w:tabs>
          <w:tab w:val="left" w:pos="1169"/>
        </w:tabs>
        <w:spacing w:after="0" w:line="322" w:lineRule="exact"/>
        <w:ind w:left="-142" w:right="400" w:hanging="360"/>
        <w:jc w:val="both"/>
        <w:rPr>
          <w:rFonts w:ascii="Times New Roman" w:hAnsi="Times New Roman" w:cs="Times New Roman"/>
        </w:rPr>
      </w:pPr>
      <w:r w:rsidRPr="00CE1B72">
        <w:rPr>
          <w:rFonts w:ascii="Times New Roman" w:hAnsi="Times New Roman" w:cs="Times New Roman"/>
        </w:rPr>
        <w:t>Να διαθέτει εκτυπωτή για καταγραφή όλων των παραμέτρων και σημάτων στο χαρτί, σε πραγματικό χρόνο.</w:t>
      </w:r>
    </w:p>
    <w:p w:rsidR="00A45676" w:rsidRPr="00CE1B72" w:rsidRDefault="00A45676" w:rsidP="00A45676">
      <w:pPr>
        <w:numPr>
          <w:ilvl w:val="0"/>
          <w:numId w:val="39"/>
        </w:numPr>
        <w:tabs>
          <w:tab w:val="left" w:pos="1164"/>
        </w:tabs>
        <w:spacing w:after="0" w:line="322" w:lineRule="exact"/>
        <w:ind w:left="-142" w:right="400" w:hanging="360"/>
        <w:jc w:val="both"/>
        <w:rPr>
          <w:rFonts w:ascii="Times New Roman" w:hAnsi="Times New Roman" w:cs="Times New Roman"/>
        </w:rPr>
      </w:pPr>
      <w:r w:rsidRPr="00CE1B72">
        <w:rPr>
          <w:rFonts w:ascii="Times New Roman" w:hAnsi="Times New Roman" w:cs="Times New Roman"/>
        </w:rPr>
        <w:t>Να διαθέτει αξιόπιστο σύστημα συναγερμών, τόσο για ιατρικούς όσο και για τεχνικούς συναγερμούς, με ρυθμιζόμενα ανώτερα και κατώτερα όρια και να διαθέτει οπτική ένδειξη η οποία να τίθεται σε λειτουργία σε περίπτωση συναγερμού.</w:t>
      </w:r>
    </w:p>
    <w:p w:rsidR="00A45676" w:rsidRPr="00CE1B72" w:rsidRDefault="00A45676" w:rsidP="00A45676">
      <w:pPr>
        <w:numPr>
          <w:ilvl w:val="0"/>
          <w:numId w:val="39"/>
        </w:numPr>
        <w:tabs>
          <w:tab w:val="left" w:pos="1135"/>
        </w:tabs>
        <w:spacing w:after="0" w:line="322" w:lineRule="exact"/>
        <w:ind w:left="-142" w:right="400" w:hanging="360"/>
        <w:jc w:val="both"/>
        <w:rPr>
          <w:rFonts w:ascii="Times New Roman" w:hAnsi="Times New Roman" w:cs="Times New Roman"/>
        </w:rPr>
      </w:pPr>
      <w:r w:rsidRPr="00CE1B72">
        <w:rPr>
          <w:rFonts w:ascii="Times New Roman" w:hAnsi="Times New Roman" w:cs="Times New Roman"/>
        </w:rPr>
        <w:t>Το λογισμικό του μόνιτορ να είναι κατά προτίμηση στην Ελληνική γλώσσα.</w:t>
      </w:r>
    </w:p>
    <w:p w:rsidR="00A45676" w:rsidRPr="00CE1B72" w:rsidRDefault="00A45676" w:rsidP="00A45676">
      <w:pPr>
        <w:numPr>
          <w:ilvl w:val="0"/>
          <w:numId w:val="39"/>
        </w:numPr>
        <w:tabs>
          <w:tab w:val="left" w:pos="1169"/>
        </w:tabs>
        <w:spacing w:after="0" w:line="322" w:lineRule="exact"/>
        <w:ind w:left="-142" w:right="400" w:hanging="360"/>
        <w:jc w:val="both"/>
        <w:rPr>
          <w:rFonts w:ascii="Times New Roman" w:hAnsi="Times New Roman" w:cs="Times New Roman"/>
        </w:rPr>
      </w:pPr>
      <w:r w:rsidRPr="00CE1B72">
        <w:rPr>
          <w:rFonts w:ascii="Times New Roman" w:hAnsi="Times New Roman" w:cs="Times New Roman"/>
        </w:rPr>
        <w:t>Να διαθέτει προστασία από απινιδώσεις και χειρουργική διαθερμία.</w:t>
      </w:r>
    </w:p>
    <w:p w:rsidR="00A45676" w:rsidRPr="00CE1B72" w:rsidRDefault="00A45676" w:rsidP="00A45676">
      <w:pPr>
        <w:numPr>
          <w:ilvl w:val="0"/>
          <w:numId w:val="39"/>
        </w:numPr>
        <w:tabs>
          <w:tab w:val="left" w:pos="1145"/>
        </w:tabs>
        <w:spacing w:after="0" w:line="322" w:lineRule="exact"/>
        <w:ind w:left="-142" w:right="400" w:hanging="360"/>
        <w:jc w:val="both"/>
        <w:rPr>
          <w:rFonts w:ascii="Times New Roman" w:hAnsi="Times New Roman" w:cs="Times New Roman"/>
        </w:rPr>
      </w:pPr>
      <w:r w:rsidRPr="00CE1B72">
        <w:rPr>
          <w:rFonts w:ascii="Times New Roman" w:hAnsi="Times New Roman" w:cs="Times New Roman"/>
        </w:rPr>
        <w:t>Το μόνιτορ να διαθέτει χειρολαβή κατάλληλη για την απευθείας τοποθέτηση του σε ράγα ή σε πλαϊνά κιγκλιδώματα φορείου ή κλίνης χωρίς καμία επιπλέον μετατροπή στο μόνιτορ.</w:t>
      </w:r>
    </w:p>
    <w:p w:rsidR="00A45676" w:rsidRPr="00CE1B72" w:rsidRDefault="00A45676" w:rsidP="00A45676">
      <w:pPr>
        <w:numPr>
          <w:ilvl w:val="0"/>
          <w:numId w:val="39"/>
        </w:numPr>
        <w:tabs>
          <w:tab w:val="left" w:pos="1870"/>
        </w:tabs>
        <w:spacing w:after="0" w:line="322" w:lineRule="exact"/>
        <w:ind w:left="-142" w:right="400" w:hanging="360"/>
        <w:jc w:val="both"/>
        <w:rPr>
          <w:rFonts w:ascii="Times New Roman" w:hAnsi="Times New Roman" w:cs="Times New Roman"/>
        </w:rPr>
      </w:pPr>
      <w:r w:rsidRPr="00CE1B72">
        <w:rPr>
          <w:rFonts w:ascii="Times New Roman" w:hAnsi="Times New Roman" w:cs="Times New Roman"/>
        </w:rPr>
        <w:t>Επιπλέον δυνατότητες του μόνιτορ να αναφερθούν προς θετική αξιολόγηση.</w:t>
      </w:r>
    </w:p>
    <w:p w:rsidR="00A45676" w:rsidRPr="00CE1B72" w:rsidRDefault="00A45676" w:rsidP="00A45676">
      <w:pPr>
        <w:numPr>
          <w:ilvl w:val="0"/>
          <w:numId w:val="39"/>
        </w:numPr>
        <w:tabs>
          <w:tab w:val="left" w:pos="744"/>
        </w:tabs>
        <w:spacing w:after="0" w:line="370" w:lineRule="exact"/>
        <w:ind w:left="-142" w:right="380" w:hanging="360"/>
        <w:jc w:val="both"/>
        <w:rPr>
          <w:rFonts w:ascii="Times New Roman" w:hAnsi="Times New Roman" w:cs="Times New Roman"/>
        </w:rPr>
      </w:pPr>
      <w:r w:rsidRPr="00CE1B72">
        <w:rPr>
          <w:rFonts w:ascii="Times New Roman" w:hAnsi="Times New Roman" w:cs="Times New Roman"/>
        </w:rPr>
        <w:t>Να πληρούν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A45676" w:rsidRPr="00CE1B72" w:rsidRDefault="00A45676" w:rsidP="00A45676">
      <w:pPr>
        <w:numPr>
          <w:ilvl w:val="0"/>
          <w:numId w:val="39"/>
        </w:numPr>
        <w:tabs>
          <w:tab w:val="left" w:pos="749"/>
        </w:tabs>
        <w:spacing w:after="0" w:line="370" w:lineRule="exact"/>
        <w:ind w:left="-142" w:right="940" w:hanging="360"/>
        <w:jc w:val="both"/>
        <w:rPr>
          <w:rFonts w:ascii="Times New Roman" w:hAnsi="Times New Roman" w:cs="Times New Roman"/>
        </w:rPr>
      </w:pPr>
      <w:r w:rsidRPr="00CE1B72">
        <w:rPr>
          <w:rFonts w:ascii="Times New Roman" w:hAnsi="Times New Roman" w:cs="Times New Roman"/>
        </w:rPr>
        <w:t xml:space="preserve">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 </w:t>
      </w:r>
    </w:p>
    <w:p w:rsidR="00A45676" w:rsidRPr="00CE1B72" w:rsidRDefault="00A45676" w:rsidP="00A45676">
      <w:pPr>
        <w:pStyle w:val="af3"/>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Να υπάρχει υπεύθυνο SERVICE από την προμηθεύτρια εταιρία, και επάρκεια εξαρτημάτων, ανταλλακτικών και αναλώσιμων για τουλάχιστον δέκα (10) χρόνια. Η επάρκεια του SERVICE να αποδεικνύεται με τα πιστοποιητικά εκπαίδευσης των τεχνικών της εταιρίας</w:t>
      </w:r>
    </w:p>
    <w:p w:rsidR="00A45676" w:rsidRPr="00CE1B72" w:rsidRDefault="00A45676" w:rsidP="00A45676">
      <w:pPr>
        <w:pStyle w:val="af3"/>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Να διαθέτει πιστοποίηση CE mark</w:t>
      </w:r>
    </w:p>
    <w:p w:rsidR="00A45676" w:rsidRPr="00CE1B72" w:rsidRDefault="00A45676" w:rsidP="00A45676">
      <w:pPr>
        <w:pStyle w:val="af3"/>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Η κατασκευάστρια και η προμηθεύτρια εταιρία να είναι πιστοποιημένες κατά ISO 9001 και ISO 13485 με πεδίο πιστοποίησης την τεχνική υποστήριξη</w:t>
      </w:r>
    </w:p>
    <w:p w:rsidR="00A45676" w:rsidRPr="00CE1B72" w:rsidRDefault="00A45676" w:rsidP="00A45676">
      <w:pPr>
        <w:pStyle w:val="af3"/>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A45676" w:rsidRPr="00CE1B72" w:rsidRDefault="00A45676" w:rsidP="00A45676">
      <w:pPr>
        <w:pStyle w:val="af3"/>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A45676" w:rsidRPr="00CE1B72" w:rsidRDefault="00A45676" w:rsidP="00A45676">
      <w:pPr>
        <w:pStyle w:val="af3"/>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lang w:val="en-US"/>
        </w:rPr>
        <w:t>O</w:t>
      </w:r>
      <w:r w:rsidRPr="00CE1B72">
        <w:rPr>
          <w:rFonts w:ascii="Times New Roman" w:hAnsi="Times New Roman" w:cs="Times New Roman"/>
        </w:rPr>
        <w:t xml:space="preserve"> προμηθευτής να διαθέτει διακριβωμένα όργανα για τον έλεγχο/συντήρηση/επισκευή του ιατροτεχνολογικού εξοπλισμού που προσφέρεται.</w:t>
      </w:r>
    </w:p>
    <w:p w:rsidR="00A45676" w:rsidRPr="00CE1B72" w:rsidRDefault="00A45676" w:rsidP="00A45676">
      <w:pPr>
        <w:pStyle w:val="af3"/>
        <w:numPr>
          <w:ilvl w:val="0"/>
          <w:numId w:val="39"/>
        </w:numPr>
        <w:spacing w:line="370" w:lineRule="exact"/>
        <w:ind w:left="-567" w:right="940"/>
        <w:jc w:val="both"/>
        <w:rPr>
          <w:rFonts w:ascii="Times New Roman" w:hAnsi="Times New Roman" w:cs="Times New Roman"/>
        </w:rPr>
      </w:pPr>
      <w:r w:rsidRPr="00CE1B72">
        <w:rPr>
          <w:rFonts w:ascii="Times New Roman" w:hAnsi="Times New Roman" w:cs="Times New Roman"/>
        </w:rPr>
        <w:t xml:space="preserve">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w:t>
      </w:r>
      <w:r w:rsidRPr="00CE1B72">
        <w:rPr>
          <w:rFonts w:ascii="Times New Roman" w:hAnsi="Times New Roman" w:cs="Times New Roman"/>
        </w:rPr>
        <w:tab/>
      </w:r>
    </w:p>
    <w:p w:rsidR="00A45676" w:rsidRPr="00CE1B72" w:rsidRDefault="00A45676" w:rsidP="00A45676">
      <w:pPr>
        <w:tabs>
          <w:tab w:val="left" w:pos="749"/>
        </w:tabs>
        <w:spacing w:line="370" w:lineRule="exact"/>
        <w:ind w:right="940"/>
        <w:jc w:val="both"/>
        <w:rPr>
          <w:rFonts w:ascii="Times New Roman" w:hAnsi="Times New Roman" w:cs="Times New Roman"/>
        </w:rPr>
      </w:pPr>
    </w:p>
    <w:p w:rsidR="00A45676" w:rsidRPr="00CE1B72" w:rsidRDefault="00A45676" w:rsidP="00A45676">
      <w:pPr>
        <w:keepNext/>
        <w:keepLines/>
        <w:spacing w:line="701" w:lineRule="exact"/>
        <w:ind w:left="-142" w:right="460"/>
        <w:jc w:val="both"/>
        <w:rPr>
          <w:rStyle w:val="6145"/>
          <w:rFonts w:eastAsia="Calibri"/>
          <w:b/>
          <w:sz w:val="24"/>
          <w:szCs w:val="24"/>
        </w:rPr>
      </w:pPr>
      <w:r w:rsidRPr="00CE1B72">
        <w:rPr>
          <w:rStyle w:val="6145"/>
          <w:rFonts w:eastAsia="Calibri"/>
          <w:b/>
          <w:sz w:val="24"/>
          <w:szCs w:val="24"/>
        </w:rPr>
        <w:t>Τεχνικές προδιαγραφές για την προμήθεια οδοντιατρικού ακτινολογικού μηγανήματος</w:t>
      </w:r>
    </w:p>
    <w:p w:rsidR="00A45676" w:rsidRPr="00CE1B72" w:rsidRDefault="00A45676" w:rsidP="00A45676">
      <w:pPr>
        <w:keepNext/>
        <w:keepLines/>
        <w:spacing w:line="701" w:lineRule="exact"/>
        <w:ind w:left="-142" w:right="460"/>
        <w:jc w:val="both"/>
        <w:rPr>
          <w:rStyle w:val="6145"/>
          <w:rFonts w:eastAsia="Calibri"/>
          <w:b/>
          <w:sz w:val="24"/>
          <w:szCs w:val="24"/>
        </w:rPr>
      </w:pPr>
      <w:r w:rsidRPr="00CE1B72">
        <w:rPr>
          <w:rStyle w:val="6145"/>
          <w:rFonts w:eastAsia="Calibri"/>
          <w:b/>
          <w:sz w:val="24"/>
          <w:szCs w:val="24"/>
        </w:rPr>
        <w:t>Συνολική προϋπολογισθείσα δαπάνη 2.900€ συμπ/νου ΦΠΑ</w:t>
      </w:r>
    </w:p>
    <w:p w:rsidR="00A45676" w:rsidRPr="00CE1B72" w:rsidRDefault="00A45676" w:rsidP="00A45676">
      <w:pPr>
        <w:keepNext/>
        <w:keepLines/>
        <w:spacing w:line="701" w:lineRule="exact"/>
        <w:ind w:left="-142" w:right="460"/>
        <w:jc w:val="both"/>
        <w:rPr>
          <w:rStyle w:val="6145"/>
          <w:rFonts w:eastAsia="Calibri"/>
          <w:sz w:val="24"/>
          <w:szCs w:val="24"/>
        </w:rPr>
      </w:pPr>
    </w:p>
    <w:p w:rsidR="00A45676" w:rsidRPr="00CE1B72" w:rsidRDefault="00A45676" w:rsidP="00A45676">
      <w:pPr>
        <w:numPr>
          <w:ilvl w:val="1"/>
          <w:numId w:val="39"/>
        </w:numPr>
        <w:tabs>
          <w:tab w:val="left" w:pos="357"/>
        </w:tabs>
        <w:spacing w:after="0" w:line="322" w:lineRule="exact"/>
        <w:ind w:left="-142" w:hanging="340"/>
        <w:jc w:val="both"/>
        <w:rPr>
          <w:rFonts w:ascii="Times New Roman" w:hAnsi="Times New Roman" w:cs="Times New Roman"/>
        </w:rPr>
      </w:pPr>
      <w:r w:rsidRPr="00CE1B72">
        <w:rPr>
          <w:rFonts w:ascii="Times New Roman" w:hAnsi="Times New Roman" w:cs="Times New Roman"/>
        </w:rPr>
        <w:t>Να είναι σύγχρονης τεχνολογίας και τελευταίας γενιάς.</w:t>
      </w:r>
    </w:p>
    <w:p w:rsidR="00A45676" w:rsidRPr="00CE1B72" w:rsidRDefault="00A45676" w:rsidP="00A45676">
      <w:pPr>
        <w:numPr>
          <w:ilvl w:val="1"/>
          <w:numId w:val="39"/>
        </w:numPr>
        <w:tabs>
          <w:tab w:val="left" w:pos="386"/>
        </w:tabs>
        <w:spacing w:after="0" w:line="322" w:lineRule="exact"/>
        <w:ind w:left="-142" w:hanging="340"/>
        <w:jc w:val="both"/>
        <w:rPr>
          <w:rFonts w:ascii="Times New Roman" w:hAnsi="Times New Roman" w:cs="Times New Roman"/>
        </w:rPr>
      </w:pPr>
      <w:r w:rsidRPr="00CE1B72">
        <w:rPr>
          <w:rFonts w:ascii="Times New Roman" w:hAnsi="Times New Roman" w:cs="Times New Roman"/>
        </w:rPr>
        <w:t>Να έχει λειτουργία στα 70</w:t>
      </w:r>
      <w:r w:rsidRPr="00CE1B72">
        <w:rPr>
          <w:rFonts w:ascii="Times New Roman" w:hAnsi="Times New Roman" w:cs="Times New Roman"/>
          <w:lang w:val="en-US"/>
        </w:rPr>
        <w:t>kV</w:t>
      </w:r>
      <w:r w:rsidRPr="00CE1B72">
        <w:rPr>
          <w:rFonts w:ascii="Times New Roman" w:hAnsi="Times New Roman" w:cs="Times New Roman"/>
        </w:rPr>
        <w:t>.</w:t>
      </w:r>
    </w:p>
    <w:p w:rsidR="00A45676" w:rsidRPr="00CE1B72" w:rsidRDefault="00A45676" w:rsidP="00A45676">
      <w:pPr>
        <w:numPr>
          <w:ilvl w:val="1"/>
          <w:numId w:val="39"/>
        </w:numPr>
        <w:tabs>
          <w:tab w:val="left" w:pos="386"/>
        </w:tabs>
        <w:spacing w:after="0" w:line="322" w:lineRule="exact"/>
        <w:ind w:left="-142" w:hanging="340"/>
        <w:jc w:val="both"/>
        <w:rPr>
          <w:rFonts w:ascii="Times New Roman" w:hAnsi="Times New Roman" w:cs="Times New Roman"/>
        </w:rPr>
      </w:pPr>
      <w:r w:rsidRPr="00CE1B72">
        <w:rPr>
          <w:rFonts w:ascii="Times New Roman" w:hAnsi="Times New Roman" w:cs="Times New Roman"/>
        </w:rPr>
        <w:lastRenderedPageBreak/>
        <w:t>Να έχει ένταση 7</w:t>
      </w:r>
      <w:r w:rsidRPr="00CE1B72">
        <w:rPr>
          <w:rFonts w:ascii="Times New Roman" w:hAnsi="Times New Roman" w:cs="Times New Roman"/>
          <w:lang w:val="en-US"/>
        </w:rPr>
        <w:t>mA</w:t>
      </w:r>
      <w:r w:rsidRPr="00CE1B72">
        <w:rPr>
          <w:rFonts w:ascii="Times New Roman" w:hAnsi="Times New Roman" w:cs="Times New Roman"/>
        </w:rPr>
        <w:t xml:space="preserve"> ή ισοδύναμη.</w:t>
      </w:r>
    </w:p>
    <w:p w:rsidR="00A45676" w:rsidRPr="00CE1B72" w:rsidRDefault="00A45676" w:rsidP="00A45676">
      <w:pPr>
        <w:numPr>
          <w:ilvl w:val="1"/>
          <w:numId w:val="39"/>
        </w:numPr>
        <w:tabs>
          <w:tab w:val="left" w:pos="390"/>
        </w:tabs>
        <w:spacing w:after="0" w:line="322" w:lineRule="exact"/>
        <w:ind w:left="-142" w:right="20" w:hanging="340"/>
        <w:jc w:val="both"/>
        <w:rPr>
          <w:rFonts w:ascii="Times New Roman" w:hAnsi="Times New Roman" w:cs="Times New Roman"/>
        </w:rPr>
      </w:pPr>
      <w:r w:rsidRPr="00CE1B72">
        <w:rPr>
          <w:rFonts w:ascii="Times New Roman" w:hAnsi="Times New Roman" w:cs="Times New Roman"/>
        </w:rPr>
        <w:t>Να μπορεί να λειτουργήσει με τάση δικτύου με ασφαλή λειτουργία σε περιοχή τάσεων 210 - 250 V ώστε να μην επηρεάζεται από την αυξομείωση του δικτύου.</w:t>
      </w:r>
    </w:p>
    <w:p w:rsidR="00A45676" w:rsidRPr="00CE1B72" w:rsidRDefault="00A45676" w:rsidP="00A45676">
      <w:pPr>
        <w:numPr>
          <w:ilvl w:val="1"/>
          <w:numId w:val="39"/>
        </w:numPr>
        <w:tabs>
          <w:tab w:val="left" w:pos="386"/>
        </w:tabs>
        <w:spacing w:after="0" w:line="322" w:lineRule="exact"/>
        <w:ind w:left="-142" w:right="20" w:hanging="340"/>
        <w:jc w:val="both"/>
        <w:rPr>
          <w:rFonts w:ascii="Times New Roman" w:hAnsi="Times New Roman" w:cs="Times New Roman"/>
        </w:rPr>
      </w:pPr>
      <w:r w:rsidRPr="00CE1B72">
        <w:rPr>
          <w:rFonts w:ascii="Times New Roman" w:hAnsi="Times New Roman" w:cs="Times New Roman"/>
        </w:rPr>
        <w:t>Να έχει δυνατότητα λειτουργίας τόσο με αναλογικό φιλμ όσο και με ψηφιακό σύστημα απεικόνισης χωρίς μετατροπή με το πάτημα ενός πλήκτρου.</w:t>
      </w:r>
    </w:p>
    <w:p w:rsidR="00A45676" w:rsidRPr="00CE1B72" w:rsidRDefault="00A45676" w:rsidP="00A45676">
      <w:pPr>
        <w:numPr>
          <w:ilvl w:val="1"/>
          <w:numId w:val="39"/>
        </w:numPr>
        <w:tabs>
          <w:tab w:val="left" w:pos="390"/>
        </w:tabs>
        <w:spacing w:after="0" w:line="322" w:lineRule="exact"/>
        <w:ind w:left="-142" w:right="20" w:hanging="340"/>
        <w:jc w:val="both"/>
        <w:rPr>
          <w:rFonts w:ascii="Times New Roman" w:hAnsi="Times New Roman" w:cs="Times New Roman"/>
        </w:rPr>
      </w:pPr>
      <w:r w:rsidRPr="00CE1B72">
        <w:rPr>
          <w:rFonts w:ascii="Times New Roman" w:hAnsi="Times New Roman" w:cs="Times New Roman"/>
          <w:lang w:val="en-US"/>
        </w:rPr>
        <w:t>To</w:t>
      </w:r>
      <w:r w:rsidRPr="00CE1B72">
        <w:rPr>
          <w:rFonts w:ascii="Times New Roman" w:hAnsi="Times New Roman" w:cs="Times New Roman"/>
        </w:rPr>
        <w:t xml:space="preserve"> </w:t>
      </w:r>
      <w:r w:rsidRPr="00CE1B72">
        <w:rPr>
          <w:rFonts w:ascii="Times New Roman" w:hAnsi="Times New Roman" w:cs="Times New Roman"/>
          <w:lang w:val="en-US"/>
        </w:rPr>
        <w:t>timer</w:t>
      </w:r>
      <w:r w:rsidRPr="00CE1B72">
        <w:rPr>
          <w:rFonts w:ascii="Times New Roman" w:hAnsi="Times New Roman" w:cs="Times New Roman"/>
        </w:rPr>
        <w:t xml:space="preserve"> να είναι ψηφιακό και να μπορεί να γίνει επιλογή του χρόνου ακτινοβόλησης είτε χειροκίνητα είτε αυτόματα. Να μην επιτρέπει επιλογή μεγαλύτερη των 3.2</w:t>
      </w:r>
      <w:r w:rsidRPr="00CE1B72">
        <w:rPr>
          <w:rFonts w:ascii="Times New Roman" w:hAnsi="Times New Roman" w:cs="Times New Roman"/>
          <w:lang w:val="en-US"/>
        </w:rPr>
        <w:t>sec</w:t>
      </w:r>
      <w:r w:rsidRPr="00CE1B72">
        <w:rPr>
          <w:rFonts w:ascii="Times New Roman" w:hAnsi="Times New Roman" w:cs="Times New Roman"/>
        </w:rPr>
        <w:t xml:space="preserve"> - ιδανικά να ξεκινά από 0,06</w:t>
      </w:r>
      <w:r w:rsidRPr="00CE1B72">
        <w:rPr>
          <w:rFonts w:ascii="Times New Roman" w:hAnsi="Times New Roman" w:cs="Times New Roman"/>
          <w:lang w:val="en-US"/>
        </w:rPr>
        <w:t>sec</w:t>
      </w:r>
      <w:r w:rsidRPr="00CE1B72">
        <w:rPr>
          <w:rFonts w:ascii="Times New Roman" w:hAnsi="Times New Roman" w:cs="Times New Roman"/>
        </w:rPr>
        <w:t>.</w:t>
      </w:r>
    </w:p>
    <w:p w:rsidR="00A45676" w:rsidRPr="00CE1B72" w:rsidRDefault="00A45676" w:rsidP="00A45676">
      <w:pPr>
        <w:numPr>
          <w:ilvl w:val="1"/>
          <w:numId w:val="39"/>
        </w:numPr>
        <w:tabs>
          <w:tab w:val="left" w:pos="386"/>
        </w:tabs>
        <w:spacing w:after="0" w:line="322" w:lineRule="exact"/>
        <w:ind w:left="-142" w:hanging="340"/>
        <w:jc w:val="both"/>
        <w:rPr>
          <w:rFonts w:ascii="Times New Roman" w:hAnsi="Times New Roman" w:cs="Times New Roman"/>
        </w:rPr>
      </w:pPr>
      <w:r w:rsidRPr="00CE1B72">
        <w:rPr>
          <w:rFonts w:ascii="Times New Roman" w:hAnsi="Times New Roman" w:cs="Times New Roman"/>
        </w:rPr>
        <w:t xml:space="preserve">Να διαθέτει ακρίβεια λειτουργίας ± 0.04 </w:t>
      </w:r>
      <w:r w:rsidRPr="00CE1B72">
        <w:rPr>
          <w:rFonts w:ascii="Times New Roman" w:hAnsi="Times New Roman" w:cs="Times New Roman"/>
          <w:lang w:val="en-US"/>
        </w:rPr>
        <w:t>mAs</w:t>
      </w:r>
      <w:r w:rsidRPr="00CE1B72">
        <w:rPr>
          <w:rFonts w:ascii="Times New Roman" w:hAnsi="Times New Roman" w:cs="Times New Roman"/>
        </w:rPr>
        <w:t xml:space="preserve"> τουλάχιστον.</w:t>
      </w:r>
    </w:p>
    <w:p w:rsidR="00A45676" w:rsidRPr="00CE1B72" w:rsidRDefault="00A45676" w:rsidP="00A45676">
      <w:pPr>
        <w:numPr>
          <w:ilvl w:val="1"/>
          <w:numId w:val="39"/>
        </w:numPr>
        <w:tabs>
          <w:tab w:val="left" w:pos="381"/>
        </w:tabs>
        <w:spacing w:after="0" w:line="322" w:lineRule="exact"/>
        <w:ind w:left="-142" w:right="20" w:hanging="340"/>
        <w:jc w:val="both"/>
        <w:rPr>
          <w:rFonts w:ascii="Times New Roman" w:hAnsi="Times New Roman" w:cs="Times New Roman"/>
        </w:rPr>
      </w:pPr>
      <w:r w:rsidRPr="00CE1B72">
        <w:rPr>
          <w:rFonts w:ascii="Times New Roman" w:hAnsi="Times New Roman" w:cs="Times New Roman"/>
        </w:rPr>
        <w:t xml:space="preserve">Να διαθέτει ισοδύναμο φίλτρο τουλάχιστον 2.5 </w:t>
      </w:r>
      <w:r w:rsidRPr="00CE1B72">
        <w:rPr>
          <w:rFonts w:ascii="Times New Roman" w:hAnsi="Times New Roman" w:cs="Times New Roman"/>
          <w:lang w:val="en-US"/>
        </w:rPr>
        <w:t>mm</w:t>
      </w:r>
      <w:r w:rsidRPr="00CE1B72">
        <w:rPr>
          <w:rFonts w:ascii="Times New Roman" w:hAnsi="Times New Roman" w:cs="Times New Roman"/>
        </w:rPr>
        <w:t xml:space="preserve"> ΑΙ στα 70</w:t>
      </w:r>
      <w:r w:rsidRPr="00CE1B72">
        <w:rPr>
          <w:rFonts w:ascii="Times New Roman" w:hAnsi="Times New Roman" w:cs="Times New Roman"/>
          <w:lang w:val="en-US"/>
        </w:rPr>
        <w:t>kVp</w:t>
      </w:r>
      <w:r w:rsidRPr="00CE1B72">
        <w:rPr>
          <w:rFonts w:ascii="Times New Roman" w:hAnsi="Times New Roman" w:cs="Times New Roman"/>
        </w:rPr>
        <w:t xml:space="preserve"> σύμφωνα με τις απαιτήσεις του προτύπου </w:t>
      </w:r>
      <w:r w:rsidRPr="00CE1B72">
        <w:rPr>
          <w:rFonts w:ascii="Times New Roman" w:hAnsi="Times New Roman" w:cs="Times New Roman"/>
          <w:lang w:val="en-US"/>
        </w:rPr>
        <w:t>IEC</w:t>
      </w:r>
      <w:r w:rsidRPr="00CE1B72">
        <w:rPr>
          <w:rFonts w:ascii="Times New Roman" w:hAnsi="Times New Roman" w:cs="Times New Roman"/>
        </w:rPr>
        <w:t xml:space="preserve"> 60522/1999.</w:t>
      </w:r>
    </w:p>
    <w:p w:rsidR="00A45676" w:rsidRPr="00CE1B72" w:rsidRDefault="00A45676" w:rsidP="00A45676">
      <w:pPr>
        <w:numPr>
          <w:ilvl w:val="1"/>
          <w:numId w:val="39"/>
        </w:numPr>
        <w:tabs>
          <w:tab w:val="left" w:pos="390"/>
        </w:tabs>
        <w:spacing w:after="0" w:line="322" w:lineRule="exact"/>
        <w:ind w:left="-142" w:right="20" w:hanging="340"/>
        <w:jc w:val="both"/>
        <w:rPr>
          <w:rFonts w:ascii="Times New Roman" w:hAnsi="Times New Roman" w:cs="Times New Roman"/>
        </w:rPr>
      </w:pPr>
      <w:r w:rsidRPr="00CE1B72">
        <w:rPr>
          <w:rFonts w:ascii="Times New Roman" w:hAnsi="Times New Roman" w:cs="Times New Roman"/>
        </w:rPr>
        <w:t xml:space="preserve">Να έχει διαρροή ακτινοβολίας όχι μεγαλύτερη του 0.1 </w:t>
      </w:r>
      <w:r w:rsidRPr="00CE1B72">
        <w:rPr>
          <w:rFonts w:ascii="Times New Roman" w:hAnsi="Times New Roman" w:cs="Times New Roman"/>
          <w:lang w:val="en-US"/>
        </w:rPr>
        <w:t>mGy</w:t>
      </w:r>
      <w:r w:rsidRPr="00CE1B72">
        <w:rPr>
          <w:rFonts w:ascii="Times New Roman" w:hAnsi="Times New Roman" w:cs="Times New Roman"/>
        </w:rPr>
        <w:t>/</w:t>
      </w:r>
      <w:r w:rsidRPr="00CE1B72">
        <w:rPr>
          <w:rFonts w:ascii="Times New Roman" w:hAnsi="Times New Roman" w:cs="Times New Roman"/>
          <w:lang w:val="en-US"/>
        </w:rPr>
        <w:t>h</w:t>
      </w:r>
      <w:r w:rsidRPr="00CE1B72">
        <w:rPr>
          <w:rFonts w:ascii="Times New Roman" w:hAnsi="Times New Roman" w:cs="Times New Roman"/>
        </w:rPr>
        <w:t xml:space="preserve"> σε απόσταση 1 </w:t>
      </w:r>
      <w:r w:rsidRPr="00CE1B72">
        <w:rPr>
          <w:rFonts w:ascii="Times New Roman" w:hAnsi="Times New Roman" w:cs="Times New Roman"/>
          <w:lang w:val="en-US"/>
        </w:rPr>
        <w:t>m</w:t>
      </w:r>
      <w:r w:rsidRPr="00CE1B72">
        <w:rPr>
          <w:rFonts w:ascii="Times New Roman" w:hAnsi="Times New Roman" w:cs="Times New Roman"/>
        </w:rPr>
        <w:t>.</w:t>
      </w:r>
    </w:p>
    <w:p w:rsidR="00A45676" w:rsidRPr="00CE1B72" w:rsidRDefault="00A45676" w:rsidP="00A45676">
      <w:pPr>
        <w:numPr>
          <w:ilvl w:val="1"/>
          <w:numId w:val="39"/>
        </w:numPr>
        <w:tabs>
          <w:tab w:val="left" w:pos="818"/>
        </w:tabs>
        <w:spacing w:after="0" w:line="322" w:lineRule="exact"/>
        <w:ind w:left="-142" w:right="20" w:hanging="340"/>
        <w:jc w:val="both"/>
        <w:rPr>
          <w:rFonts w:ascii="Times New Roman" w:hAnsi="Times New Roman" w:cs="Times New Roman"/>
        </w:rPr>
      </w:pPr>
      <w:r w:rsidRPr="00CE1B72">
        <w:rPr>
          <w:rFonts w:ascii="Times New Roman" w:hAnsi="Times New Roman" w:cs="Times New Roman"/>
        </w:rPr>
        <w:t xml:space="preserve"> Να διαθέτει ειδικό σύστημα ελέγχου της δόσης και να προσαρμόζει τις παραμέτρους λειτουργίας ανάλογα με την αλλαγή της τάσης του δικτύου ώστε να την διατηρεί σταθερή.</w:t>
      </w:r>
    </w:p>
    <w:p w:rsidR="00A45676" w:rsidRPr="00CE1B72" w:rsidRDefault="00A45676" w:rsidP="00A45676">
      <w:pPr>
        <w:numPr>
          <w:ilvl w:val="1"/>
          <w:numId w:val="39"/>
        </w:numPr>
        <w:tabs>
          <w:tab w:val="left" w:pos="798"/>
        </w:tabs>
        <w:spacing w:after="0" w:line="322" w:lineRule="exact"/>
        <w:ind w:left="-142" w:hanging="340"/>
        <w:jc w:val="both"/>
        <w:rPr>
          <w:rFonts w:ascii="Times New Roman" w:hAnsi="Times New Roman" w:cs="Times New Roman"/>
        </w:rPr>
      </w:pPr>
      <w:r w:rsidRPr="00CE1B72">
        <w:rPr>
          <w:rFonts w:ascii="Times New Roman" w:hAnsi="Times New Roman" w:cs="Times New Roman"/>
        </w:rPr>
        <w:t xml:space="preserve"> Να αποδίδει ακτινογραφίες υψηλής αντίθεσης για καλύτερη απεικόνιση.</w:t>
      </w:r>
    </w:p>
    <w:p w:rsidR="00A45676" w:rsidRPr="00CE1B72" w:rsidRDefault="00A45676" w:rsidP="00A45676">
      <w:pPr>
        <w:numPr>
          <w:ilvl w:val="1"/>
          <w:numId w:val="39"/>
        </w:numPr>
        <w:tabs>
          <w:tab w:val="left" w:pos="909"/>
        </w:tabs>
        <w:spacing w:after="0" w:line="322" w:lineRule="exact"/>
        <w:ind w:left="-142" w:right="20" w:hanging="340"/>
        <w:jc w:val="both"/>
        <w:rPr>
          <w:rFonts w:ascii="Times New Roman" w:hAnsi="Times New Roman" w:cs="Times New Roman"/>
        </w:rPr>
      </w:pPr>
      <w:r w:rsidRPr="00CE1B72">
        <w:rPr>
          <w:rFonts w:ascii="Times New Roman" w:hAnsi="Times New Roman" w:cs="Times New Roman"/>
        </w:rPr>
        <w:t xml:space="preserve"> Να έχει διάσταση εστίας 0.4 χιλ. κατά μέγιστον σύμφωνα με τις απαιτήσεις του προτύπου </w:t>
      </w:r>
      <w:r w:rsidRPr="00CE1B72">
        <w:rPr>
          <w:rFonts w:ascii="Times New Roman" w:hAnsi="Times New Roman" w:cs="Times New Roman"/>
          <w:lang w:val="en-US"/>
        </w:rPr>
        <w:t>IEC</w:t>
      </w:r>
      <w:r w:rsidRPr="00CE1B72">
        <w:rPr>
          <w:rFonts w:ascii="Times New Roman" w:hAnsi="Times New Roman" w:cs="Times New Roman"/>
        </w:rPr>
        <w:t xml:space="preserve"> 336.</w:t>
      </w:r>
    </w:p>
    <w:p w:rsidR="00A45676" w:rsidRPr="00CE1B72" w:rsidRDefault="00A45676" w:rsidP="00A45676">
      <w:pPr>
        <w:numPr>
          <w:ilvl w:val="1"/>
          <w:numId w:val="39"/>
        </w:numPr>
        <w:tabs>
          <w:tab w:val="left" w:pos="846"/>
        </w:tabs>
        <w:spacing w:after="0" w:line="322" w:lineRule="exact"/>
        <w:ind w:left="-142" w:right="20" w:hanging="340"/>
        <w:jc w:val="both"/>
        <w:rPr>
          <w:rFonts w:ascii="Times New Roman" w:hAnsi="Times New Roman" w:cs="Times New Roman"/>
        </w:rPr>
      </w:pPr>
      <w:r w:rsidRPr="00CE1B72">
        <w:rPr>
          <w:rFonts w:ascii="Times New Roman" w:hAnsi="Times New Roman" w:cs="Times New Roman"/>
        </w:rPr>
        <w:t xml:space="preserve"> Να φέρει κατευθυντήρα ανοικτού άκρου που να ορίζει κυκλικό πεδίο ακτινοβόλησης με διάμετρο έως 58 χιλ. και να μην επιτρέπει απόσταση εστίας δέρματος μικρότερη των 20 εκ.</w:t>
      </w:r>
    </w:p>
    <w:p w:rsidR="00A45676" w:rsidRPr="00CE1B72" w:rsidRDefault="00A45676" w:rsidP="00A45676">
      <w:pPr>
        <w:numPr>
          <w:ilvl w:val="1"/>
          <w:numId w:val="39"/>
        </w:numPr>
        <w:tabs>
          <w:tab w:val="left" w:pos="918"/>
        </w:tabs>
        <w:spacing w:after="0" w:line="322" w:lineRule="exact"/>
        <w:ind w:left="-142" w:right="20" w:hanging="340"/>
        <w:jc w:val="both"/>
        <w:rPr>
          <w:rFonts w:ascii="Times New Roman" w:hAnsi="Times New Roman" w:cs="Times New Roman"/>
        </w:rPr>
      </w:pPr>
      <w:r w:rsidRPr="00CE1B72">
        <w:rPr>
          <w:rFonts w:ascii="Times New Roman" w:hAnsi="Times New Roman" w:cs="Times New Roman"/>
        </w:rPr>
        <w:t xml:space="preserve"> Να διατίθεται σε εκδόσεις τόσο επιτοίχια όσο και τροχήλατη. Η επιτοίχια να έχει τουλάχιστον 2 επιλογές (η μία τουλάχιστον 3 μέτρα από το σημείο ανάρτησης) όσον αφορά το μήκος του οριζόντιου μπράτσου. Να δοθούν οι τιμές όλον των εκδόσεων προς επιλογή.</w:t>
      </w:r>
    </w:p>
    <w:p w:rsidR="00A45676" w:rsidRPr="00CE1B72" w:rsidRDefault="00A45676" w:rsidP="00A45676">
      <w:pPr>
        <w:spacing w:line="322" w:lineRule="exact"/>
        <w:ind w:left="-426" w:right="20"/>
        <w:rPr>
          <w:rFonts w:ascii="Times New Roman" w:hAnsi="Times New Roman" w:cs="Times New Roman"/>
        </w:rPr>
      </w:pPr>
      <w:r w:rsidRPr="00CE1B72">
        <w:rPr>
          <w:rFonts w:ascii="Times New Roman" w:hAnsi="Times New Roman" w:cs="Times New Roman"/>
        </w:rPr>
        <w:t>15. Ο βραχίονας να είναι πολύσπαστος-αρθρωτός ώστε να μπορεί να επεκτείνεται και να αναδιπλώνεται εύκολα κρατώντας σε σταθερή θέση την κεφαλή σε οποιοδήποτε σημείο της διαδρομής του.</w:t>
      </w:r>
    </w:p>
    <w:p w:rsidR="00A45676" w:rsidRPr="00CE1B72" w:rsidRDefault="00A45676" w:rsidP="00A45676">
      <w:pPr>
        <w:numPr>
          <w:ilvl w:val="2"/>
          <w:numId w:val="39"/>
        </w:numPr>
        <w:spacing w:after="0" w:line="322" w:lineRule="exact"/>
        <w:ind w:left="-426" w:right="60"/>
        <w:jc w:val="both"/>
        <w:rPr>
          <w:rFonts w:ascii="Times New Roman" w:hAnsi="Times New Roman" w:cs="Times New Roman"/>
        </w:rPr>
      </w:pPr>
      <w:r w:rsidRPr="00CE1B72">
        <w:rPr>
          <w:rFonts w:ascii="Times New Roman" w:hAnsi="Times New Roman" w:cs="Times New Roman"/>
        </w:rPr>
        <w:t>Η κεφαλή να εκτελεί κινήσεις και στις τρεις διαστάσεις του χώρου (τόσο περιστροφικές όσο και πάνω-κάτω) ώστε να μπόρει εύκολα να παίρνει την κατάλληλη θέση δίπλα στο κεφάλη του ασθενούς.</w:t>
      </w:r>
    </w:p>
    <w:p w:rsidR="00A45676" w:rsidRPr="00CE1B72" w:rsidRDefault="00A45676" w:rsidP="00A45676">
      <w:pPr>
        <w:numPr>
          <w:ilvl w:val="2"/>
          <w:numId w:val="39"/>
        </w:numPr>
        <w:spacing w:after="0" w:line="322" w:lineRule="exact"/>
        <w:ind w:left="-426" w:right="60"/>
        <w:jc w:val="both"/>
        <w:rPr>
          <w:rFonts w:ascii="Times New Roman" w:hAnsi="Times New Roman" w:cs="Times New Roman"/>
        </w:rPr>
      </w:pPr>
      <w:r w:rsidRPr="00CE1B72">
        <w:rPr>
          <w:rFonts w:ascii="Times New Roman" w:hAnsi="Times New Roman" w:cs="Times New Roman"/>
        </w:rPr>
        <w:t>Να διαθέτει πάνελ με την ανατομική διάταξη των οδόντων για ευκολία επιλογής του προγράμματος ακτινοβόλησης.</w:t>
      </w:r>
    </w:p>
    <w:p w:rsidR="00A45676" w:rsidRPr="00CE1B72" w:rsidRDefault="00A45676" w:rsidP="00A45676">
      <w:pPr>
        <w:numPr>
          <w:ilvl w:val="2"/>
          <w:numId w:val="39"/>
        </w:numPr>
        <w:spacing w:after="0" w:line="322" w:lineRule="exact"/>
        <w:ind w:left="-426" w:right="60"/>
        <w:jc w:val="both"/>
        <w:rPr>
          <w:rFonts w:ascii="Times New Roman" w:hAnsi="Times New Roman" w:cs="Times New Roman"/>
        </w:rPr>
      </w:pPr>
      <w:r w:rsidRPr="00CE1B72">
        <w:rPr>
          <w:rFonts w:ascii="Times New Roman" w:hAnsi="Times New Roman" w:cs="Times New Roman"/>
        </w:rPr>
        <w:t>Οι διακόπτες να παρέχουν εύκολη ανάγνωση, γρήγορη εκλογή του χρόνου, επιλογή δοντιού, ταχύτητα ευαισθησίας του φιλμ, μέγεθος του ασθενή.</w:t>
      </w:r>
    </w:p>
    <w:p w:rsidR="00A45676" w:rsidRPr="00CE1B72" w:rsidRDefault="00A45676" w:rsidP="00A45676">
      <w:pPr>
        <w:numPr>
          <w:ilvl w:val="2"/>
          <w:numId w:val="39"/>
        </w:numPr>
        <w:spacing w:after="0" w:line="322" w:lineRule="exact"/>
        <w:ind w:left="-426" w:right="60"/>
        <w:jc w:val="both"/>
        <w:rPr>
          <w:rFonts w:ascii="Times New Roman" w:hAnsi="Times New Roman" w:cs="Times New Roman"/>
        </w:rPr>
      </w:pPr>
      <w:r w:rsidRPr="00CE1B72">
        <w:rPr>
          <w:rFonts w:ascii="Times New Roman" w:hAnsi="Times New Roman" w:cs="Times New Roman"/>
        </w:rPr>
        <w:t>Να υπάρχει καλώδιο άνω των 5 μέτρων έτσι ώστε ο χειριστής να μπορεί να το θέτει σε λειτουργία εκτός του χώρου του οδοντιατρείου.</w:t>
      </w:r>
    </w:p>
    <w:p w:rsidR="00A45676" w:rsidRPr="00CE1B72" w:rsidRDefault="00A45676" w:rsidP="00A45676">
      <w:pPr>
        <w:numPr>
          <w:ilvl w:val="2"/>
          <w:numId w:val="39"/>
        </w:numPr>
        <w:spacing w:after="0" w:line="322" w:lineRule="exact"/>
        <w:ind w:left="-426" w:right="60"/>
        <w:jc w:val="both"/>
        <w:rPr>
          <w:rFonts w:ascii="Times New Roman" w:hAnsi="Times New Roman" w:cs="Times New Roman"/>
        </w:rPr>
      </w:pPr>
      <w:r w:rsidRPr="00CE1B72">
        <w:rPr>
          <w:rFonts w:ascii="Times New Roman" w:hAnsi="Times New Roman" w:cs="Times New Roman"/>
        </w:rPr>
        <w:t>Ηχητική σήμανση κατά τη διάρκεια της ακτινοβολίας ή μετά το πέρας αυτής.</w:t>
      </w:r>
    </w:p>
    <w:p w:rsidR="00A45676" w:rsidRPr="00CE1B72" w:rsidRDefault="00A45676" w:rsidP="00A45676">
      <w:pPr>
        <w:spacing w:line="322" w:lineRule="exact"/>
        <w:ind w:left="-426" w:right="60"/>
        <w:rPr>
          <w:rFonts w:ascii="Times New Roman" w:hAnsi="Times New Roman" w:cs="Times New Roman"/>
        </w:rPr>
      </w:pPr>
      <w:r w:rsidRPr="00CE1B72">
        <w:rPr>
          <w:rFonts w:ascii="Times New Roman" w:hAnsi="Times New Roman" w:cs="Times New Roman"/>
        </w:rPr>
        <w:t>21 .Να απαντηθούν οι παραπάνω απαιτούμενες προδιαγραφές με λεπτομερές φύλλο συμμόρφωσης με παραπομπές σε επίσημα φυλλάδια και εγχειρίδια του κατασκευαστή επί ποινή απορρίψεως.</w:t>
      </w:r>
    </w:p>
    <w:p w:rsidR="00A45676" w:rsidRPr="00CE1B72" w:rsidRDefault="00A45676" w:rsidP="00A45676">
      <w:pPr>
        <w:numPr>
          <w:ilvl w:val="3"/>
          <w:numId w:val="39"/>
        </w:numPr>
        <w:tabs>
          <w:tab w:val="left" w:pos="142"/>
        </w:tabs>
        <w:spacing w:after="0" w:line="322" w:lineRule="exact"/>
        <w:ind w:left="-426" w:right="60"/>
        <w:jc w:val="both"/>
        <w:rPr>
          <w:rFonts w:ascii="Times New Roman" w:hAnsi="Times New Roman" w:cs="Times New Roman"/>
        </w:rPr>
      </w:pPr>
      <w:r w:rsidRPr="00CE1B72">
        <w:rPr>
          <w:rFonts w:ascii="Times New Roman" w:hAnsi="Times New Roman" w:cs="Times New Roman"/>
        </w:rPr>
        <w:t xml:space="preserve">Να έχει εξειδικευμένους τεχνικούς ή αντιπροσωπεία στην Ελλάδα από την κατασκευάστρια εταιρεία. Επιπλέον τοπικό </w:t>
      </w:r>
      <w:r w:rsidRPr="00CE1B72">
        <w:rPr>
          <w:rFonts w:ascii="Times New Roman" w:hAnsi="Times New Roman" w:cs="Times New Roman"/>
          <w:lang w:val="en-US"/>
        </w:rPr>
        <w:t>service</w:t>
      </w:r>
      <w:r w:rsidRPr="00CE1B72">
        <w:rPr>
          <w:rFonts w:ascii="Times New Roman" w:hAnsi="Times New Roman" w:cs="Times New Roman"/>
        </w:rPr>
        <w:t xml:space="preserve"> στην Κρήτη με αποδεδειγμένη επίσημη συνεργασία. Να κατατεθούν οι σχετικές επιστολές εξουσιοδότησης.</w:t>
      </w:r>
    </w:p>
    <w:p w:rsidR="00A45676" w:rsidRPr="00CE1B72" w:rsidRDefault="00A45676" w:rsidP="00A45676">
      <w:pPr>
        <w:numPr>
          <w:ilvl w:val="3"/>
          <w:numId w:val="39"/>
        </w:numPr>
        <w:spacing w:after="0" w:line="322" w:lineRule="exact"/>
        <w:ind w:left="-426" w:right="1300"/>
        <w:jc w:val="both"/>
        <w:rPr>
          <w:rFonts w:ascii="Times New Roman" w:hAnsi="Times New Roman" w:cs="Times New Roman"/>
        </w:rPr>
      </w:pPr>
      <w:r w:rsidRPr="00CE1B72">
        <w:rPr>
          <w:rFonts w:ascii="Times New Roman" w:hAnsi="Times New Roman" w:cs="Times New Roman"/>
        </w:rPr>
        <w:t>Να παρέχει εκπαίδευση για τη λειτουργία του συστήματος στο προσωπικό του οδοντιατρικού τμήματος.</w:t>
      </w:r>
    </w:p>
    <w:p w:rsidR="00A45676" w:rsidRPr="00CE1B72" w:rsidRDefault="00A45676" w:rsidP="00A45676">
      <w:pPr>
        <w:numPr>
          <w:ilvl w:val="3"/>
          <w:numId w:val="39"/>
        </w:numPr>
        <w:tabs>
          <w:tab w:val="left" w:pos="142"/>
        </w:tabs>
        <w:spacing w:after="0" w:line="322" w:lineRule="exact"/>
        <w:ind w:left="-426" w:right="60"/>
        <w:jc w:val="both"/>
        <w:rPr>
          <w:rFonts w:ascii="Times New Roman" w:hAnsi="Times New Roman" w:cs="Times New Roman"/>
        </w:rPr>
      </w:pPr>
      <w:r w:rsidRPr="00CE1B72">
        <w:rPr>
          <w:rFonts w:ascii="Times New Roman" w:hAnsi="Times New Roman" w:cs="Times New Roman"/>
        </w:rPr>
        <w:t>Οι διαγωνιζόμενοι θα πρέπει να προσφέρουν ότι το μηχάνημα και ο συνοδός εξοπλισμός του θα έχει τουλάχιστον δύο (2) χρόνια εγγύηση και πλήρη κάλυψη ανταλλακτικών και συντήρησης χωρίς ιδιαίτερη αμοιβή.</w:t>
      </w:r>
    </w:p>
    <w:p w:rsidR="00A45676" w:rsidRPr="00CE1B72" w:rsidRDefault="00A45676" w:rsidP="00A45676">
      <w:pPr>
        <w:numPr>
          <w:ilvl w:val="3"/>
          <w:numId w:val="39"/>
        </w:numPr>
        <w:tabs>
          <w:tab w:val="left" w:pos="142"/>
          <w:tab w:val="left" w:pos="813"/>
        </w:tabs>
        <w:spacing w:after="0" w:line="322" w:lineRule="exact"/>
        <w:ind w:left="-426" w:right="700"/>
        <w:jc w:val="both"/>
        <w:rPr>
          <w:rFonts w:ascii="Times New Roman" w:hAnsi="Times New Roman" w:cs="Times New Roman"/>
        </w:rPr>
      </w:pPr>
      <w:r w:rsidRPr="00CE1B72">
        <w:rPr>
          <w:rFonts w:ascii="Times New Roman" w:hAnsi="Times New Roman" w:cs="Times New Roman"/>
        </w:rPr>
        <w:t>Να πληροί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A45676" w:rsidRPr="00CE1B72" w:rsidRDefault="00A45676" w:rsidP="00A45676">
      <w:pPr>
        <w:numPr>
          <w:ilvl w:val="3"/>
          <w:numId w:val="39"/>
        </w:numPr>
        <w:tabs>
          <w:tab w:val="left" w:pos="142"/>
        </w:tabs>
        <w:spacing w:after="0" w:line="322" w:lineRule="exact"/>
        <w:ind w:left="-426" w:right="60"/>
        <w:jc w:val="both"/>
        <w:rPr>
          <w:rFonts w:ascii="Times New Roman" w:hAnsi="Times New Roman" w:cs="Times New Roman"/>
        </w:rPr>
      </w:pPr>
      <w:r w:rsidRPr="00CE1B72">
        <w:rPr>
          <w:rFonts w:ascii="Times New Roman" w:hAnsi="Times New Roman" w:cs="Times New Roman"/>
        </w:rPr>
        <w:lastRenderedPageBreak/>
        <w:t>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A45676" w:rsidRPr="00CE1B72" w:rsidRDefault="00A45676" w:rsidP="00A45676">
      <w:pPr>
        <w:tabs>
          <w:tab w:val="left" w:pos="370"/>
        </w:tabs>
        <w:spacing w:after="3" w:line="260" w:lineRule="exact"/>
        <w:ind w:left="-426"/>
        <w:jc w:val="both"/>
        <w:rPr>
          <w:rFonts w:ascii="Times New Roman" w:hAnsi="Times New Roman" w:cs="Times New Roman"/>
        </w:rPr>
      </w:pPr>
      <w:r w:rsidRPr="00CE1B72">
        <w:rPr>
          <w:rFonts w:ascii="Times New Roman" w:hAnsi="Times New Roman" w:cs="Times New Roman"/>
        </w:rPr>
        <w:t xml:space="preserve">27. 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A45676" w:rsidRPr="00CE1B72" w:rsidRDefault="00A45676" w:rsidP="00A45676">
      <w:pPr>
        <w:numPr>
          <w:ilvl w:val="3"/>
          <w:numId w:val="41"/>
        </w:numPr>
        <w:spacing w:after="0" w:line="322" w:lineRule="exact"/>
        <w:ind w:left="-426"/>
        <w:jc w:val="both"/>
        <w:rPr>
          <w:rFonts w:ascii="Times New Roman" w:hAnsi="Times New Roman" w:cs="Times New Roman"/>
        </w:rPr>
      </w:pPr>
      <w:r w:rsidRPr="00CE1B72">
        <w:rPr>
          <w:rFonts w:ascii="Times New Roman" w:hAnsi="Times New Roman" w:cs="Times New Roman"/>
        </w:rPr>
        <w:t xml:space="preserve">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r w:rsidRPr="00CE1B72">
        <w:rPr>
          <w:rFonts w:ascii="Times New Roman" w:hAnsi="Times New Roman" w:cs="Times New Roman"/>
        </w:rPr>
        <w:t>.</w:t>
      </w:r>
    </w:p>
    <w:p w:rsidR="00A45676" w:rsidRPr="00CE1B72" w:rsidRDefault="00A45676" w:rsidP="00A45676">
      <w:pPr>
        <w:numPr>
          <w:ilvl w:val="3"/>
          <w:numId w:val="41"/>
        </w:numPr>
        <w:tabs>
          <w:tab w:val="left" w:pos="142"/>
        </w:tabs>
        <w:spacing w:after="0" w:line="322" w:lineRule="exact"/>
        <w:ind w:left="-426" w:right="60"/>
        <w:jc w:val="both"/>
        <w:rPr>
          <w:rFonts w:ascii="Times New Roman" w:hAnsi="Times New Roman" w:cs="Times New Roman"/>
        </w:rPr>
      </w:pPr>
      <w:r w:rsidRPr="00CE1B72">
        <w:rPr>
          <w:rFonts w:ascii="Times New Roman" w:hAnsi="Times New Roman" w:cs="Times New Roman"/>
        </w:rPr>
        <w:t xml:space="preserve"> 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A45676" w:rsidRPr="00CE1B72" w:rsidRDefault="00A45676" w:rsidP="00A45676">
      <w:pPr>
        <w:numPr>
          <w:ilvl w:val="3"/>
          <w:numId w:val="41"/>
        </w:numPr>
        <w:tabs>
          <w:tab w:val="left" w:pos="142"/>
        </w:tabs>
        <w:spacing w:after="0" w:line="322" w:lineRule="exact"/>
        <w:ind w:left="-426"/>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A45676" w:rsidRPr="00CE1B72" w:rsidRDefault="00A45676" w:rsidP="00A45676">
      <w:pPr>
        <w:numPr>
          <w:ilvl w:val="3"/>
          <w:numId w:val="41"/>
        </w:numPr>
        <w:spacing w:after="0" w:line="322" w:lineRule="exact"/>
        <w:ind w:left="-426" w:right="380"/>
        <w:jc w:val="both"/>
        <w:rPr>
          <w:rFonts w:ascii="Times New Roman" w:hAnsi="Times New Roman" w:cs="Times New Roman"/>
        </w:rPr>
      </w:pPr>
      <w:r w:rsidRPr="00CE1B72">
        <w:rPr>
          <w:rFonts w:ascii="Times New Roman" w:hAnsi="Times New Roman" w:cs="Times New Roman"/>
        </w:rPr>
        <w:t xml:space="preserve"> </w:t>
      </w:r>
      <w:r w:rsidRPr="00CE1B72">
        <w:rPr>
          <w:rFonts w:ascii="Times New Roman" w:hAnsi="Times New Roman" w:cs="Times New Roman"/>
          <w:lang w:val="en-US"/>
        </w:rPr>
        <w:t>O</w:t>
      </w:r>
      <w:r w:rsidRPr="00CE1B72">
        <w:rPr>
          <w:rFonts w:ascii="Times New Roman" w:hAnsi="Times New Roman" w:cs="Times New Roman"/>
        </w:rPr>
        <w:t xml:space="preserve"> προμηθευτής να διαθέτει διακριβωμένα όργανα για τον έλεγχο/συντήρηση/επισκευή του ιατροτεχνολογικού εξοπλισμού που προσφέρεται.</w:t>
      </w:r>
    </w:p>
    <w:p w:rsidR="00A45676" w:rsidRPr="00CE1B72" w:rsidRDefault="00A45676" w:rsidP="00A45676">
      <w:pPr>
        <w:pStyle w:val="af3"/>
        <w:numPr>
          <w:ilvl w:val="3"/>
          <w:numId w:val="41"/>
        </w:numPr>
        <w:tabs>
          <w:tab w:val="left" w:pos="370"/>
        </w:tabs>
        <w:spacing w:after="3" w:line="260" w:lineRule="exact"/>
        <w:ind w:left="-426"/>
        <w:jc w:val="both"/>
        <w:rPr>
          <w:rFonts w:ascii="Times New Roman" w:hAnsi="Times New Roman" w:cs="Times New Roman"/>
        </w:rPr>
      </w:pPr>
      <w:r w:rsidRPr="00CE1B72">
        <w:rPr>
          <w:rFonts w:ascii="Times New Roman" w:hAnsi="Times New Roman" w:cs="Times New Roman"/>
        </w:rPr>
        <w:t>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w:t>
      </w:r>
    </w:p>
    <w:p w:rsidR="00A45676" w:rsidRPr="00CE1B72" w:rsidRDefault="00A45676" w:rsidP="00A45676">
      <w:pPr>
        <w:tabs>
          <w:tab w:val="left" w:pos="370"/>
        </w:tabs>
        <w:spacing w:after="3" w:line="260" w:lineRule="exact"/>
        <w:jc w:val="both"/>
        <w:rPr>
          <w:rFonts w:ascii="Times New Roman" w:hAnsi="Times New Roman" w:cs="Times New Roman"/>
        </w:rPr>
      </w:pPr>
    </w:p>
    <w:p w:rsidR="00A45676" w:rsidRPr="00B93C70" w:rsidRDefault="00A45676" w:rsidP="00A45676">
      <w:pPr>
        <w:keepNext/>
        <w:keepLines/>
        <w:spacing w:line="600" w:lineRule="auto"/>
        <w:ind w:left="-426"/>
        <w:jc w:val="both"/>
        <w:rPr>
          <w:rStyle w:val="4b"/>
          <w:rFonts w:eastAsia="Calibri"/>
          <w:b/>
          <w:sz w:val="24"/>
          <w:szCs w:val="24"/>
        </w:rPr>
      </w:pPr>
      <w:r w:rsidRPr="00B93C70">
        <w:rPr>
          <w:rStyle w:val="4b"/>
          <w:rFonts w:eastAsia="Calibri"/>
          <w:b/>
          <w:sz w:val="24"/>
          <w:szCs w:val="24"/>
        </w:rPr>
        <w:t>ΣΕΤ ΣΥΣΚΕΥΩΝ ΘΕΡΜΟΠΛΑΣΤΙΚΟΠΟΙΗΜΕΝΗΣ ΓΟΥΤΑΠΕΡΚΑΣ</w:t>
      </w:r>
    </w:p>
    <w:p w:rsidR="00A45676" w:rsidRPr="00CE1B72" w:rsidRDefault="00A45676" w:rsidP="00A45676">
      <w:pPr>
        <w:keepNext/>
        <w:keepLines/>
        <w:spacing w:after="609" w:line="260" w:lineRule="exact"/>
        <w:ind w:left="-426" w:hanging="360"/>
        <w:jc w:val="both"/>
        <w:rPr>
          <w:rFonts w:ascii="Times New Roman" w:hAnsi="Times New Roman" w:cs="Times New Roman"/>
          <w:b/>
        </w:rPr>
      </w:pPr>
      <w:r w:rsidRPr="00CE1B72">
        <w:rPr>
          <w:rStyle w:val="66"/>
          <w:rFonts w:eastAsia="Calibri"/>
          <w:sz w:val="24"/>
          <w:szCs w:val="24"/>
        </w:rPr>
        <w:t xml:space="preserve">      </w:t>
      </w:r>
      <w:r w:rsidRPr="00CE1B72">
        <w:rPr>
          <w:rStyle w:val="66"/>
          <w:rFonts w:eastAsia="Calibri"/>
          <w:b/>
          <w:sz w:val="24"/>
          <w:szCs w:val="24"/>
        </w:rPr>
        <w:t>Συνολική προϋπολογισθείσα δαπάνη 1.900€ συμπ/νου ΦΠΑ</w:t>
      </w:r>
    </w:p>
    <w:p w:rsidR="00A45676" w:rsidRPr="00CE1B72" w:rsidRDefault="00A45676" w:rsidP="00A45676">
      <w:pPr>
        <w:spacing w:after="353" w:line="326" w:lineRule="exact"/>
        <w:ind w:left="-426" w:right="720"/>
        <w:rPr>
          <w:rFonts w:ascii="Times New Roman" w:hAnsi="Times New Roman" w:cs="Times New Roman"/>
        </w:rPr>
      </w:pPr>
      <w:r w:rsidRPr="00CE1B72">
        <w:rPr>
          <w:rFonts w:ascii="Times New Roman" w:hAnsi="Times New Roman" w:cs="Times New Roman"/>
        </w:rPr>
        <w:t>Το σετ να αποτελείται από δύο συσκευές με τα εξής τεχνικά χαρακτηριστικά:</w:t>
      </w:r>
    </w:p>
    <w:p w:rsidR="00A45676" w:rsidRPr="00CE1B72" w:rsidRDefault="00A45676" w:rsidP="00A45676">
      <w:pPr>
        <w:spacing w:after="303" w:line="260" w:lineRule="exact"/>
        <w:ind w:left="-426"/>
        <w:rPr>
          <w:rFonts w:ascii="Times New Roman" w:hAnsi="Times New Roman" w:cs="Times New Roman"/>
        </w:rPr>
      </w:pPr>
      <w:r w:rsidRPr="00CE1B72">
        <w:rPr>
          <w:rFonts w:ascii="Times New Roman" w:hAnsi="Times New Roman" w:cs="Times New Roman"/>
        </w:rPr>
        <w:t>Α. Συσκευή θερμής κοπής και κάθετης συμπύκνωσης κύριου κώνου:</w:t>
      </w:r>
    </w:p>
    <w:p w:rsidR="00A45676" w:rsidRPr="00CE1B72" w:rsidRDefault="00A45676" w:rsidP="00A45676">
      <w:pPr>
        <w:numPr>
          <w:ilvl w:val="4"/>
          <w:numId w:val="39"/>
        </w:numPr>
        <w:tabs>
          <w:tab w:val="left" w:pos="1066"/>
        </w:tabs>
        <w:spacing w:after="0" w:line="322" w:lineRule="exact"/>
        <w:ind w:left="-426" w:hanging="360"/>
        <w:jc w:val="both"/>
        <w:rPr>
          <w:rFonts w:ascii="Times New Roman" w:hAnsi="Times New Roman" w:cs="Times New Roman"/>
        </w:rPr>
      </w:pPr>
      <w:r w:rsidRPr="00CE1B72">
        <w:rPr>
          <w:rFonts w:ascii="Times New Roman" w:hAnsi="Times New Roman" w:cs="Times New Roman"/>
        </w:rPr>
        <w:t>Να είναι ασύρματη.</w:t>
      </w:r>
    </w:p>
    <w:p w:rsidR="00A45676" w:rsidRPr="00CE1B72" w:rsidRDefault="00A45676" w:rsidP="00A45676">
      <w:pPr>
        <w:numPr>
          <w:ilvl w:val="4"/>
          <w:numId w:val="39"/>
        </w:numPr>
        <w:tabs>
          <w:tab w:val="left" w:pos="1090"/>
        </w:tabs>
        <w:spacing w:after="0" w:line="322" w:lineRule="exact"/>
        <w:ind w:left="-426" w:right="400" w:hanging="360"/>
        <w:jc w:val="both"/>
        <w:rPr>
          <w:rFonts w:ascii="Times New Roman" w:hAnsi="Times New Roman" w:cs="Times New Roman"/>
        </w:rPr>
      </w:pPr>
      <w:r w:rsidRPr="00CE1B72">
        <w:rPr>
          <w:rFonts w:ascii="Times New Roman" w:hAnsi="Times New Roman" w:cs="Times New Roman"/>
        </w:rPr>
        <w:t>Να έχει δυνατότητα γρήγορης αύξησης θερμοκρασίας ως τους 230 βαθμούς Κελσίου.</w:t>
      </w:r>
    </w:p>
    <w:p w:rsidR="00A45676" w:rsidRPr="00CE1B72" w:rsidRDefault="00A45676" w:rsidP="00A45676">
      <w:pPr>
        <w:numPr>
          <w:ilvl w:val="4"/>
          <w:numId w:val="39"/>
        </w:numPr>
        <w:tabs>
          <w:tab w:val="left" w:pos="1090"/>
        </w:tabs>
        <w:spacing w:after="0" w:line="322" w:lineRule="exact"/>
        <w:ind w:left="-426" w:right="400" w:hanging="360"/>
        <w:jc w:val="both"/>
        <w:rPr>
          <w:rFonts w:ascii="Times New Roman" w:hAnsi="Times New Roman" w:cs="Times New Roman"/>
        </w:rPr>
      </w:pPr>
      <w:r w:rsidRPr="00CE1B72">
        <w:rPr>
          <w:rFonts w:ascii="Times New Roman" w:hAnsi="Times New Roman" w:cs="Times New Roman"/>
        </w:rPr>
        <w:t>Να έχει δυνατότητα ρύθμισης θερμοκρασίας στους 150, 180, 200, 230</w:t>
      </w:r>
    </w:p>
    <w:p w:rsidR="00A45676" w:rsidRPr="00CE1B72" w:rsidRDefault="00A45676" w:rsidP="00A45676">
      <w:pPr>
        <w:numPr>
          <w:ilvl w:val="4"/>
          <w:numId w:val="39"/>
        </w:numPr>
        <w:tabs>
          <w:tab w:val="left" w:pos="1110"/>
        </w:tabs>
        <w:spacing w:after="0" w:line="322" w:lineRule="exact"/>
        <w:ind w:left="-426" w:hanging="360"/>
        <w:jc w:val="both"/>
        <w:rPr>
          <w:rFonts w:ascii="Times New Roman" w:hAnsi="Times New Roman" w:cs="Times New Roman"/>
        </w:rPr>
      </w:pPr>
      <w:r w:rsidRPr="00CE1B72">
        <w:rPr>
          <w:rFonts w:ascii="Times New Roman" w:hAnsi="Times New Roman" w:cs="Times New Roman"/>
        </w:rPr>
        <w:t>βαθμούς Κελσίου.</w:t>
      </w:r>
    </w:p>
    <w:p w:rsidR="00A45676" w:rsidRPr="00CE1B72" w:rsidRDefault="00A45676" w:rsidP="00A45676">
      <w:pPr>
        <w:numPr>
          <w:ilvl w:val="4"/>
          <w:numId w:val="39"/>
        </w:numPr>
        <w:tabs>
          <w:tab w:val="left" w:pos="1086"/>
        </w:tabs>
        <w:spacing w:after="0" w:line="322" w:lineRule="exact"/>
        <w:ind w:left="-426" w:hanging="360"/>
        <w:jc w:val="both"/>
        <w:rPr>
          <w:rFonts w:ascii="Times New Roman" w:hAnsi="Times New Roman" w:cs="Times New Roman"/>
        </w:rPr>
      </w:pPr>
      <w:r w:rsidRPr="00CE1B72">
        <w:rPr>
          <w:rFonts w:ascii="Times New Roman" w:hAnsi="Times New Roman" w:cs="Times New Roman"/>
        </w:rPr>
        <w:t xml:space="preserve">Να διαθέτει λειτουργία </w:t>
      </w:r>
      <w:r w:rsidRPr="00CE1B72">
        <w:rPr>
          <w:rFonts w:ascii="Times New Roman" w:hAnsi="Times New Roman" w:cs="Times New Roman"/>
          <w:lang w:val="en-US"/>
        </w:rPr>
        <w:t>on</w:t>
      </w:r>
      <w:r w:rsidRPr="00CE1B72">
        <w:rPr>
          <w:rFonts w:ascii="Times New Roman" w:hAnsi="Times New Roman" w:cs="Times New Roman"/>
        </w:rPr>
        <w:t xml:space="preserve"> / </w:t>
      </w:r>
      <w:r w:rsidRPr="00CE1B72">
        <w:rPr>
          <w:rFonts w:ascii="Times New Roman" w:hAnsi="Times New Roman" w:cs="Times New Roman"/>
          <w:lang w:val="en-US"/>
        </w:rPr>
        <w:t>off</w:t>
      </w:r>
      <w:r w:rsidRPr="00CE1B72">
        <w:rPr>
          <w:rFonts w:ascii="Times New Roman" w:hAnsi="Times New Roman" w:cs="Times New Roman"/>
        </w:rPr>
        <w:t>.</w:t>
      </w:r>
    </w:p>
    <w:p w:rsidR="00A45676" w:rsidRPr="00CE1B72" w:rsidRDefault="00A45676" w:rsidP="00A45676">
      <w:pPr>
        <w:numPr>
          <w:ilvl w:val="4"/>
          <w:numId w:val="39"/>
        </w:numPr>
        <w:tabs>
          <w:tab w:val="left" w:pos="1095"/>
        </w:tabs>
        <w:spacing w:after="0" w:line="322" w:lineRule="exact"/>
        <w:ind w:left="-426" w:hanging="360"/>
        <w:jc w:val="both"/>
        <w:rPr>
          <w:rFonts w:ascii="Times New Roman" w:hAnsi="Times New Roman" w:cs="Times New Roman"/>
        </w:rPr>
      </w:pPr>
      <w:r w:rsidRPr="00CE1B72">
        <w:rPr>
          <w:rFonts w:ascii="Times New Roman" w:hAnsi="Times New Roman" w:cs="Times New Roman"/>
        </w:rPr>
        <w:t>Η συσκευή να απολυμαίνεται.</w:t>
      </w:r>
    </w:p>
    <w:p w:rsidR="00A45676" w:rsidRPr="00CE1B72" w:rsidRDefault="00A45676" w:rsidP="00A45676">
      <w:pPr>
        <w:numPr>
          <w:ilvl w:val="4"/>
          <w:numId w:val="39"/>
        </w:numPr>
        <w:tabs>
          <w:tab w:val="left" w:pos="1086"/>
        </w:tabs>
        <w:spacing w:after="0" w:line="322" w:lineRule="exact"/>
        <w:ind w:left="-426" w:hanging="360"/>
        <w:jc w:val="both"/>
        <w:rPr>
          <w:rFonts w:ascii="Times New Roman" w:hAnsi="Times New Roman" w:cs="Times New Roman"/>
        </w:rPr>
      </w:pPr>
      <w:r w:rsidRPr="00CE1B72">
        <w:rPr>
          <w:rFonts w:ascii="Times New Roman" w:hAnsi="Times New Roman" w:cs="Times New Roman"/>
        </w:rPr>
        <w:t>Να συνοδεύεται από φορτιστή πρίζας.</w:t>
      </w:r>
    </w:p>
    <w:p w:rsidR="00A45676" w:rsidRPr="00CE1B72" w:rsidRDefault="00A45676" w:rsidP="00A45676">
      <w:pPr>
        <w:numPr>
          <w:ilvl w:val="4"/>
          <w:numId w:val="39"/>
        </w:numPr>
        <w:tabs>
          <w:tab w:val="left" w:pos="1086"/>
        </w:tabs>
        <w:spacing w:after="0" w:line="322" w:lineRule="exact"/>
        <w:ind w:left="-426" w:hanging="360"/>
        <w:jc w:val="both"/>
        <w:rPr>
          <w:rFonts w:ascii="Times New Roman" w:hAnsi="Times New Roman" w:cs="Times New Roman"/>
        </w:rPr>
      </w:pPr>
      <w:r w:rsidRPr="00CE1B72">
        <w:rPr>
          <w:rFonts w:ascii="Times New Roman" w:hAnsi="Times New Roman" w:cs="Times New Roman"/>
        </w:rPr>
        <w:t>Να συνοδεύεται από ρύγχη κοπής κύριου κώνου.</w:t>
      </w:r>
    </w:p>
    <w:p w:rsidR="00A45676" w:rsidRPr="00CE1B72" w:rsidRDefault="00A45676" w:rsidP="00A45676">
      <w:pPr>
        <w:numPr>
          <w:ilvl w:val="4"/>
          <w:numId w:val="39"/>
        </w:numPr>
        <w:tabs>
          <w:tab w:val="left" w:pos="1090"/>
        </w:tabs>
        <w:spacing w:after="349" w:line="322" w:lineRule="exact"/>
        <w:ind w:left="-426" w:hanging="360"/>
        <w:jc w:val="both"/>
        <w:rPr>
          <w:rFonts w:ascii="Times New Roman" w:hAnsi="Times New Roman" w:cs="Times New Roman"/>
        </w:rPr>
      </w:pPr>
      <w:r w:rsidRPr="00CE1B72">
        <w:rPr>
          <w:rFonts w:ascii="Times New Roman" w:hAnsi="Times New Roman" w:cs="Times New Roman"/>
        </w:rPr>
        <w:t>Να έχει ένδειξη υπολειπόμενης ενέργειας μπαταρίας.</w:t>
      </w:r>
    </w:p>
    <w:p w:rsidR="00A45676" w:rsidRPr="00CE1B72" w:rsidRDefault="00A45676" w:rsidP="00A45676">
      <w:pPr>
        <w:spacing w:after="303" w:line="260" w:lineRule="exact"/>
        <w:ind w:left="-426"/>
        <w:rPr>
          <w:rFonts w:ascii="Times New Roman" w:hAnsi="Times New Roman" w:cs="Times New Roman"/>
        </w:rPr>
      </w:pPr>
      <w:r w:rsidRPr="00CE1B72">
        <w:rPr>
          <w:rFonts w:ascii="Times New Roman" w:hAnsi="Times New Roman" w:cs="Times New Roman"/>
        </w:rPr>
        <w:t>Β. Συσκευή έγχυσης θερμοπλαστικοποιημένης γουταπέρκας:</w:t>
      </w:r>
    </w:p>
    <w:p w:rsidR="00A45676" w:rsidRPr="00CE1B72" w:rsidRDefault="00A45676" w:rsidP="00A45676">
      <w:pPr>
        <w:numPr>
          <w:ilvl w:val="5"/>
          <w:numId w:val="39"/>
        </w:numPr>
        <w:tabs>
          <w:tab w:val="left" w:pos="711"/>
        </w:tabs>
        <w:spacing w:after="0" w:line="322" w:lineRule="exact"/>
        <w:ind w:left="-426" w:hanging="360"/>
        <w:jc w:val="both"/>
        <w:rPr>
          <w:rFonts w:ascii="Times New Roman" w:hAnsi="Times New Roman" w:cs="Times New Roman"/>
        </w:rPr>
      </w:pPr>
      <w:r w:rsidRPr="00CE1B72">
        <w:rPr>
          <w:rFonts w:ascii="Times New Roman" w:hAnsi="Times New Roman" w:cs="Times New Roman"/>
        </w:rPr>
        <w:t>Να είναι ασύρματη.</w:t>
      </w:r>
    </w:p>
    <w:p w:rsidR="00A45676" w:rsidRPr="00CE1B72" w:rsidRDefault="00A45676" w:rsidP="00A45676">
      <w:pPr>
        <w:numPr>
          <w:ilvl w:val="5"/>
          <w:numId w:val="39"/>
        </w:numPr>
        <w:tabs>
          <w:tab w:val="left" w:pos="745"/>
        </w:tabs>
        <w:spacing w:after="0" w:line="322" w:lineRule="exact"/>
        <w:ind w:left="-426" w:right="400" w:hanging="360"/>
        <w:jc w:val="both"/>
        <w:rPr>
          <w:rFonts w:ascii="Times New Roman" w:hAnsi="Times New Roman" w:cs="Times New Roman"/>
        </w:rPr>
      </w:pPr>
      <w:r w:rsidRPr="00CE1B72">
        <w:rPr>
          <w:rFonts w:ascii="Times New Roman" w:hAnsi="Times New Roman" w:cs="Times New Roman"/>
        </w:rPr>
        <w:t>Να έχει δυνατότητα γρήγορης αύξησης θερμοκρασίας ως τους 230 βαθμούς Κελσίου.</w:t>
      </w:r>
    </w:p>
    <w:p w:rsidR="00A45676" w:rsidRPr="00CE1B72" w:rsidRDefault="00A45676" w:rsidP="00A45676">
      <w:pPr>
        <w:numPr>
          <w:ilvl w:val="5"/>
          <w:numId w:val="39"/>
        </w:numPr>
        <w:tabs>
          <w:tab w:val="left" w:pos="750"/>
        </w:tabs>
        <w:spacing w:after="0" w:line="322" w:lineRule="exact"/>
        <w:ind w:left="-426" w:right="400" w:hanging="360"/>
        <w:jc w:val="both"/>
        <w:rPr>
          <w:rFonts w:ascii="Times New Roman" w:hAnsi="Times New Roman" w:cs="Times New Roman"/>
        </w:rPr>
      </w:pPr>
      <w:r w:rsidRPr="00CE1B72">
        <w:rPr>
          <w:rFonts w:ascii="Times New Roman" w:hAnsi="Times New Roman" w:cs="Times New Roman"/>
        </w:rPr>
        <w:t>Να έχει δυνατότητα ρύθμισης θερμοκρασίας στους 150, 180, 200, 230</w:t>
      </w:r>
    </w:p>
    <w:p w:rsidR="00A45676" w:rsidRPr="00CE1B72" w:rsidRDefault="00A45676" w:rsidP="00A45676">
      <w:pPr>
        <w:numPr>
          <w:ilvl w:val="5"/>
          <w:numId w:val="39"/>
        </w:numPr>
        <w:tabs>
          <w:tab w:val="left" w:pos="759"/>
        </w:tabs>
        <w:spacing w:after="0" w:line="322" w:lineRule="exact"/>
        <w:ind w:left="-426" w:hanging="360"/>
        <w:jc w:val="both"/>
        <w:rPr>
          <w:rFonts w:ascii="Times New Roman" w:hAnsi="Times New Roman" w:cs="Times New Roman"/>
        </w:rPr>
      </w:pPr>
      <w:r w:rsidRPr="00CE1B72">
        <w:rPr>
          <w:rFonts w:ascii="Times New Roman" w:hAnsi="Times New Roman" w:cs="Times New Roman"/>
        </w:rPr>
        <w:t>βαθμούς Κελσίου.</w:t>
      </w:r>
    </w:p>
    <w:p w:rsidR="00A45676" w:rsidRPr="00CE1B72" w:rsidRDefault="00A45676" w:rsidP="00A45676">
      <w:pPr>
        <w:numPr>
          <w:ilvl w:val="5"/>
          <w:numId w:val="39"/>
        </w:numPr>
        <w:tabs>
          <w:tab w:val="left" w:pos="740"/>
        </w:tabs>
        <w:spacing w:after="0" w:line="322" w:lineRule="exact"/>
        <w:ind w:left="-426" w:hanging="360"/>
        <w:jc w:val="both"/>
        <w:rPr>
          <w:rFonts w:ascii="Times New Roman" w:hAnsi="Times New Roman" w:cs="Times New Roman"/>
        </w:rPr>
      </w:pPr>
      <w:r w:rsidRPr="00CE1B72">
        <w:rPr>
          <w:rFonts w:ascii="Times New Roman" w:hAnsi="Times New Roman" w:cs="Times New Roman"/>
        </w:rPr>
        <w:t xml:space="preserve">Να διαθέτει λειτουργία </w:t>
      </w:r>
      <w:r w:rsidRPr="00CE1B72">
        <w:rPr>
          <w:rFonts w:ascii="Times New Roman" w:hAnsi="Times New Roman" w:cs="Times New Roman"/>
          <w:lang w:val="en-US"/>
        </w:rPr>
        <w:t>on</w:t>
      </w:r>
      <w:r w:rsidRPr="00CE1B72">
        <w:rPr>
          <w:rFonts w:ascii="Times New Roman" w:hAnsi="Times New Roman" w:cs="Times New Roman"/>
        </w:rPr>
        <w:t xml:space="preserve"> / </w:t>
      </w:r>
      <w:r w:rsidRPr="00CE1B72">
        <w:rPr>
          <w:rFonts w:ascii="Times New Roman" w:hAnsi="Times New Roman" w:cs="Times New Roman"/>
          <w:lang w:val="en-US"/>
        </w:rPr>
        <w:t>off</w:t>
      </w:r>
      <w:r w:rsidRPr="00CE1B72">
        <w:rPr>
          <w:rFonts w:ascii="Times New Roman" w:hAnsi="Times New Roman" w:cs="Times New Roman"/>
        </w:rPr>
        <w:t>.</w:t>
      </w:r>
    </w:p>
    <w:p w:rsidR="00A45676" w:rsidRPr="00CE1B72" w:rsidRDefault="00A45676" w:rsidP="00A45676">
      <w:pPr>
        <w:numPr>
          <w:ilvl w:val="5"/>
          <w:numId w:val="39"/>
        </w:numPr>
        <w:tabs>
          <w:tab w:val="left" w:pos="754"/>
        </w:tabs>
        <w:spacing w:after="0" w:line="322" w:lineRule="exact"/>
        <w:ind w:left="-426" w:hanging="360"/>
        <w:jc w:val="both"/>
        <w:rPr>
          <w:rFonts w:ascii="Times New Roman" w:hAnsi="Times New Roman" w:cs="Times New Roman"/>
        </w:rPr>
      </w:pPr>
      <w:r w:rsidRPr="00CE1B72">
        <w:rPr>
          <w:rFonts w:ascii="Times New Roman" w:hAnsi="Times New Roman" w:cs="Times New Roman"/>
        </w:rPr>
        <w:t>Η συσκευή να απολυμαίνεται.</w:t>
      </w:r>
    </w:p>
    <w:p w:rsidR="00A45676" w:rsidRPr="00CE1B72" w:rsidRDefault="00A45676" w:rsidP="00A45676">
      <w:pPr>
        <w:numPr>
          <w:ilvl w:val="5"/>
          <w:numId w:val="39"/>
        </w:numPr>
        <w:tabs>
          <w:tab w:val="left" w:pos="740"/>
        </w:tabs>
        <w:spacing w:after="0" w:line="322" w:lineRule="exact"/>
        <w:ind w:left="-426" w:hanging="360"/>
        <w:jc w:val="both"/>
        <w:rPr>
          <w:rFonts w:ascii="Times New Roman" w:hAnsi="Times New Roman" w:cs="Times New Roman"/>
        </w:rPr>
      </w:pPr>
      <w:r w:rsidRPr="00CE1B72">
        <w:rPr>
          <w:rFonts w:ascii="Times New Roman" w:hAnsi="Times New Roman" w:cs="Times New Roman"/>
        </w:rPr>
        <w:t>Να συνοδεύεται από φορτιστή πρίζας.</w:t>
      </w:r>
    </w:p>
    <w:p w:rsidR="00A45676" w:rsidRPr="00CE1B72" w:rsidRDefault="00A45676" w:rsidP="00A45676">
      <w:pPr>
        <w:numPr>
          <w:ilvl w:val="5"/>
          <w:numId w:val="39"/>
        </w:numPr>
        <w:tabs>
          <w:tab w:val="left" w:pos="745"/>
        </w:tabs>
        <w:spacing w:after="0" w:line="322" w:lineRule="exact"/>
        <w:ind w:left="-426" w:hanging="360"/>
        <w:jc w:val="both"/>
        <w:rPr>
          <w:rFonts w:ascii="Times New Roman" w:hAnsi="Times New Roman" w:cs="Times New Roman"/>
        </w:rPr>
      </w:pPr>
      <w:r w:rsidRPr="00CE1B72">
        <w:rPr>
          <w:rFonts w:ascii="Times New Roman" w:hAnsi="Times New Roman" w:cs="Times New Roman"/>
        </w:rPr>
        <w:t>Να συνοδεύεται από βελόνες έγχυσης θερμοπλ. γουταπέρκας.</w:t>
      </w:r>
    </w:p>
    <w:p w:rsidR="00A45676" w:rsidRPr="00CE1B72" w:rsidRDefault="00A45676" w:rsidP="00A45676">
      <w:pPr>
        <w:numPr>
          <w:ilvl w:val="5"/>
          <w:numId w:val="39"/>
        </w:numPr>
        <w:tabs>
          <w:tab w:val="left" w:pos="750"/>
        </w:tabs>
        <w:spacing w:after="0" w:line="322" w:lineRule="exact"/>
        <w:ind w:left="-426" w:hanging="360"/>
        <w:jc w:val="both"/>
        <w:rPr>
          <w:rFonts w:ascii="Times New Roman" w:hAnsi="Times New Roman" w:cs="Times New Roman"/>
        </w:rPr>
      </w:pPr>
      <w:r w:rsidRPr="00CE1B72">
        <w:rPr>
          <w:rFonts w:ascii="Times New Roman" w:hAnsi="Times New Roman" w:cs="Times New Roman"/>
        </w:rPr>
        <w:t>Να έχει ένδειξη υπολειπόμενης ενέργειας μπαταρίας.</w:t>
      </w:r>
    </w:p>
    <w:p w:rsidR="00A45676" w:rsidRPr="00CE1B72" w:rsidRDefault="00A45676" w:rsidP="00A45676">
      <w:pPr>
        <w:numPr>
          <w:ilvl w:val="5"/>
          <w:numId w:val="39"/>
        </w:numPr>
        <w:tabs>
          <w:tab w:val="left" w:pos="1143"/>
        </w:tabs>
        <w:spacing w:after="0" w:line="322" w:lineRule="exact"/>
        <w:ind w:left="-426" w:right="400" w:hanging="360"/>
        <w:jc w:val="both"/>
        <w:rPr>
          <w:rFonts w:ascii="Times New Roman" w:hAnsi="Times New Roman" w:cs="Times New Roman"/>
        </w:rPr>
      </w:pPr>
      <w:r w:rsidRPr="00CE1B72">
        <w:rPr>
          <w:rFonts w:ascii="Times New Roman" w:hAnsi="Times New Roman" w:cs="Times New Roman"/>
        </w:rPr>
        <w:lastRenderedPageBreak/>
        <w:t>Να έχει κάλυμμα προστασίας από την αυξημένη θερμότητα στο μπροστινό τμήμα.</w:t>
      </w:r>
    </w:p>
    <w:p w:rsidR="00A45676" w:rsidRPr="00CE1B72" w:rsidRDefault="00A45676" w:rsidP="00A45676">
      <w:pPr>
        <w:keepNext/>
        <w:keepLines/>
        <w:spacing w:line="600" w:lineRule="auto"/>
        <w:ind w:left="-426"/>
        <w:jc w:val="both"/>
        <w:rPr>
          <w:rFonts w:ascii="Times New Roman" w:hAnsi="Times New Roman" w:cs="Times New Roman"/>
          <w:b/>
        </w:rPr>
      </w:pPr>
      <w:r w:rsidRPr="00CE1B72">
        <w:rPr>
          <w:rStyle w:val="4b"/>
          <w:rFonts w:eastAsia="Calibri"/>
          <w:b/>
          <w:sz w:val="24"/>
          <w:szCs w:val="24"/>
        </w:rPr>
        <w:t>ΣΥΣΚΕΥΗ ΑΠΟΛΥΜΑΝΣΗΣ – ΣΥΝΤΗΡΗΣΗΣ ΧΕΡΟΛΑΒΩΝ</w:t>
      </w:r>
    </w:p>
    <w:p w:rsidR="00A45676" w:rsidRPr="00CE1B72" w:rsidRDefault="00A45676" w:rsidP="00A45676">
      <w:pPr>
        <w:keepNext/>
        <w:keepLines/>
        <w:spacing w:line="600" w:lineRule="auto"/>
        <w:ind w:left="-426"/>
        <w:jc w:val="both"/>
        <w:rPr>
          <w:rFonts w:ascii="Times New Roman" w:hAnsi="Times New Roman" w:cs="Times New Roman"/>
          <w:b/>
        </w:rPr>
      </w:pPr>
      <w:r w:rsidRPr="00CE1B72">
        <w:rPr>
          <w:rStyle w:val="66"/>
          <w:rFonts w:eastAsia="Calibri"/>
          <w:b/>
          <w:sz w:val="24"/>
          <w:szCs w:val="24"/>
        </w:rPr>
        <w:t>Συνολική προϋπολογισθείσα δαπάνη 1.000€ συμπ/νου ΦΠΑ</w:t>
      </w:r>
    </w:p>
    <w:p w:rsidR="00A45676" w:rsidRPr="00CE1B72" w:rsidRDefault="00A45676" w:rsidP="00A45676">
      <w:pPr>
        <w:numPr>
          <w:ilvl w:val="6"/>
          <w:numId w:val="39"/>
        </w:numPr>
        <w:tabs>
          <w:tab w:val="left" w:pos="356"/>
        </w:tabs>
        <w:spacing w:after="0" w:line="260" w:lineRule="exact"/>
        <w:ind w:left="-426" w:hanging="360"/>
        <w:jc w:val="both"/>
        <w:rPr>
          <w:rFonts w:ascii="Times New Roman" w:hAnsi="Times New Roman" w:cs="Times New Roman"/>
        </w:rPr>
      </w:pPr>
      <w:r w:rsidRPr="00CE1B72">
        <w:rPr>
          <w:rFonts w:ascii="Times New Roman" w:hAnsi="Times New Roman" w:cs="Times New Roman"/>
        </w:rPr>
        <w:t>Να είναι σύγχρονης τεχνολογίας.</w:t>
      </w:r>
    </w:p>
    <w:p w:rsidR="00A45676" w:rsidRPr="00CE1B72" w:rsidRDefault="00A45676" w:rsidP="00A45676">
      <w:pPr>
        <w:numPr>
          <w:ilvl w:val="6"/>
          <w:numId w:val="39"/>
        </w:numPr>
        <w:tabs>
          <w:tab w:val="left" w:pos="380"/>
        </w:tabs>
        <w:spacing w:after="52" w:line="260" w:lineRule="exact"/>
        <w:ind w:left="-426" w:hanging="360"/>
        <w:jc w:val="both"/>
        <w:rPr>
          <w:rFonts w:ascii="Times New Roman" w:hAnsi="Times New Roman" w:cs="Times New Roman"/>
        </w:rPr>
      </w:pPr>
      <w:r w:rsidRPr="00CE1B72">
        <w:rPr>
          <w:rFonts w:ascii="Times New Roman" w:hAnsi="Times New Roman" w:cs="Times New Roman"/>
        </w:rPr>
        <w:t>Να είναι εργονομικό.</w:t>
      </w:r>
    </w:p>
    <w:p w:rsidR="00A45676" w:rsidRPr="00CE1B72" w:rsidRDefault="00A45676" w:rsidP="00A45676">
      <w:pPr>
        <w:numPr>
          <w:ilvl w:val="6"/>
          <w:numId w:val="39"/>
        </w:numPr>
        <w:tabs>
          <w:tab w:val="left" w:pos="380"/>
        </w:tabs>
        <w:spacing w:after="13" w:line="260" w:lineRule="exact"/>
        <w:ind w:left="-426" w:hanging="360"/>
        <w:jc w:val="both"/>
        <w:rPr>
          <w:rFonts w:ascii="Times New Roman" w:hAnsi="Times New Roman" w:cs="Times New Roman"/>
        </w:rPr>
      </w:pPr>
      <w:r w:rsidRPr="00CE1B72">
        <w:rPr>
          <w:rFonts w:ascii="Times New Roman" w:hAnsi="Times New Roman" w:cs="Times New Roman"/>
        </w:rPr>
        <w:t>Να είναι εύκολο στη χρήση.</w:t>
      </w:r>
    </w:p>
    <w:p w:rsidR="00A45676" w:rsidRPr="00CE1B72" w:rsidRDefault="00A45676" w:rsidP="00A45676">
      <w:pPr>
        <w:numPr>
          <w:ilvl w:val="6"/>
          <w:numId w:val="39"/>
        </w:numPr>
        <w:tabs>
          <w:tab w:val="left" w:pos="385"/>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Να μπορεί να καθαρίζει εσωτερικά και εξωτερικά και να λιπαίνει τουλάχιστον τρεις (3) χειρολαβές διαφόρων τύπων ταυτόχρονα.</w:t>
      </w:r>
    </w:p>
    <w:p w:rsidR="00A45676" w:rsidRPr="00CE1B72" w:rsidRDefault="00A45676" w:rsidP="00A45676">
      <w:pPr>
        <w:numPr>
          <w:ilvl w:val="6"/>
          <w:numId w:val="39"/>
        </w:numPr>
        <w:tabs>
          <w:tab w:val="left" w:pos="380"/>
        </w:tabs>
        <w:spacing w:after="0" w:line="322" w:lineRule="exact"/>
        <w:ind w:left="-426" w:hanging="360"/>
        <w:jc w:val="both"/>
        <w:rPr>
          <w:rFonts w:ascii="Times New Roman" w:hAnsi="Times New Roman" w:cs="Times New Roman"/>
        </w:rPr>
      </w:pPr>
      <w:r w:rsidRPr="00CE1B72">
        <w:rPr>
          <w:rFonts w:ascii="Times New Roman" w:hAnsi="Times New Roman" w:cs="Times New Roman"/>
        </w:rPr>
        <w:t>Να διαθέτει κύκλο λειτουργίας μικρότερο των δύο (2) λεπτών.</w:t>
      </w:r>
    </w:p>
    <w:p w:rsidR="00A45676" w:rsidRPr="00CE1B72" w:rsidRDefault="00A45676" w:rsidP="00A45676">
      <w:pPr>
        <w:numPr>
          <w:ilvl w:val="6"/>
          <w:numId w:val="39"/>
        </w:numPr>
        <w:tabs>
          <w:tab w:val="left" w:pos="380"/>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Να διαθέτει τουλάχιστον τρία (3) προγράμματα λειτουργίας για κάθε μια θέση:</w:t>
      </w:r>
    </w:p>
    <w:p w:rsidR="00A45676" w:rsidRPr="00CE1B72" w:rsidRDefault="00A45676" w:rsidP="00A45676">
      <w:pPr>
        <w:numPr>
          <w:ilvl w:val="0"/>
          <w:numId w:val="42"/>
        </w:numPr>
        <w:tabs>
          <w:tab w:val="left" w:pos="740"/>
        </w:tabs>
        <w:spacing w:after="0" w:line="322" w:lineRule="exact"/>
        <w:ind w:left="-426"/>
        <w:jc w:val="both"/>
        <w:rPr>
          <w:rFonts w:ascii="Times New Roman" w:hAnsi="Times New Roman" w:cs="Times New Roman"/>
        </w:rPr>
      </w:pPr>
      <w:r w:rsidRPr="00CE1B72">
        <w:rPr>
          <w:rFonts w:ascii="Times New Roman" w:hAnsi="Times New Roman" w:cs="Times New Roman"/>
        </w:rPr>
        <w:t>πρόγραμμα για χειρολαβή υψηλών ταχυτήτων</w:t>
      </w:r>
    </w:p>
    <w:p w:rsidR="00A45676" w:rsidRPr="00CE1B72" w:rsidRDefault="00A45676" w:rsidP="00A45676">
      <w:pPr>
        <w:numPr>
          <w:ilvl w:val="0"/>
          <w:numId w:val="42"/>
        </w:numPr>
        <w:tabs>
          <w:tab w:val="left" w:pos="740"/>
        </w:tabs>
        <w:spacing w:after="0" w:line="322" w:lineRule="exact"/>
        <w:ind w:left="-426"/>
        <w:jc w:val="both"/>
        <w:rPr>
          <w:rFonts w:ascii="Times New Roman" w:hAnsi="Times New Roman" w:cs="Times New Roman"/>
        </w:rPr>
      </w:pPr>
      <w:r w:rsidRPr="00CE1B72">
        <w:rPr>
          <w:rFonts w:ascii="Times New Roman" w:hAnsi="Times New Roman" w:cs="Times New Roman"/>
        </w:rPr>
        <w:t>πρόγραμμα για χειρολαβή χαμηλών ταχυτήτων</w:t>
      </w:r>
    </w:p>
    <w:p w:rsidR="00A45676" w:rsidRPr="00CE1B72" w:rsidRDefault="00A45676" w:rsidP="00A45676">
      <w:pPr>
        <w:numPr>
          <w:ilvl w:val="0"/>
          <w:numId w:val="42"/>
        </w:numPr>
        <w:tabs>
          <w:tab w:val="left" w:pos="740"/>
        </w:tabs>
        <w:spacing w:after="0" w:line="322" w:lineRule="exact"/>
        <w:ind w:left="-426"/>
        <w:jc w:val="both"/>
        <w:rPr>
          <w:rFonts w:ascii="Times New Roman" w:hAnsi="Times New Roman" w:cs="Times New Roman"/>
        </w:rPr>
      </w:pPr>
      <w:r w:rsidRPr="00CE1B72">
        <w:rPr>
          <w:rFonts w:ascii="Times New Roman" w:hAnsi="Times New Roman" w:cs="Times New Roman"/>
        </w:rPr>
        <w:t>πρόγραμμα για μειωτικές-πολλαπλασιαστικές χειρολαβές</w:t>
      </w:r>
    </w:p>
    <w:p w:rsidR="00A45676" w:rsidRPr="00CE1B72" w:rsidRDefault="00A45676" w:rsidP="00A45676">
      <w:pPr>
        <w:numPr>
          <w:ilvl w:val="1"/>
          <w:numId w:val="42"/>
        </w:numPr>
        <w:tabs>
          <w:tab w:val="left" w:pos="380"/>
        </w:tabs>
        <w:spacing w:after="0" w:line="374" w:lineRule="exact"/>
        <w:ind w:left="-426" w:right="280" w:hanging="360"/>
        <w:jc w:val="both"/>
        <w:rPr>
          <w:rFonts w:ascii="Times New Roman" w:hAnsi="Times New Roman" w:cs="Times New Roman"/>
        </w:rPr>
      </w:pPr>
      <w:r w:rsidRPr="00CE1B72">
        <w:rPr>
          <w:rFonts w:ascii="Times New Roman" w:hAnsi="Times New Roman" w:cs="Times New Roman"/>
        </w:rPr>
        <w:t>Να διαθέτει φιλτραρισμένο αέρα για τη λειτουργία των χειρολαβών.</w:t>
      </w:r>
    </w:p>
    <w:p w:rsidR="00A45676" w:rsidRPr="00CE1B72" w:rsidRDefault="00A45676" w:rsidP="00A45676">
      <w:pPr>
        <w:numPr>
          <w:ilvl w:val="1"/>
          <w:numId w:val="42"/>
        </w:numPr>
        <w:tabs>
          <w:tab w:val="left" w:pos="380"/>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Να διαθέτει δείκτη στάθμης απολυμαντικού-λιπαντικού διαλύματος.</w:t>
      </w:r>
    </w:p>
    <w:p w:rsidR="00A45676" w:rsidRPr="00CE1B72" w:rsidRDefault="00A45676" w:rsidP="00A45676">
      <w:pPr>
        <w:numPr>
          <w:ilvl w:val="1"/>
          <w:numId w:val="42"/>
        </w:numPr>
        <w:tabs>
          <w:tab w:val="left" w:pos="385"/>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Να διαθέτει κουμπί απομάκρυνσης με αέρα των υπολειμμάτων του διαλύματος από τις χειρολαβές στο τέλος κάθε κύκλου.</w:t>
      </w:r>
    </w:p>
    <w:p w:rsidR="00A45676" w:rsidRPr="00CE1B72" w:rsidRDefault="00A45676" w:rsidP="00A45676">
      <w:pPr>
        <w:numPr>
          <w:ilvl w:val="1"/>
          <w:numId w:val="42"/>
        </w:numPr>
        <w:tabs>
          <w:tab w:val="left" w:pos="778"/>
        </w:tabs>
        <w:spacing w:after="0" w:line="322" w:lineRule="exact"/>
        <w:ind w:left="-426" w:hanging="360"/>
        <w:jc w:val="both"/>
        <w:rPr>
          <w:rFonts w:ascii="Times New Roman" w:hAnsi="Times New Roman" w:cs="Times New Roman"/>
        </w:rPr>
      </w:pPr>
      <w:r w:rsidRPr="00CE1B72">
        <w:rPr>
          <w:rFonts w:ascii="Times New Roman" w:hAnsi="Times New Roman" w:cs="Times New Roman"/>
        </w:rPr>
        <w:t>Να καθαρίζεται εύκολα.</w:t>
      </w:r>
    </w:p>
    <w:p w:rsidR="00A45676" w:rsidRPr="00CE1B72" w:rsidRDefault="00A45676" w:rsidP="00A45676">
      <w:pPr>
        <w:spacing w:line="322" w:lineRule="exact"/>
        <w:ind w:left="-426" w:right="280" w:hanging="360"/>
        <w:rPr>
          <w:rFonts w:ascii="Times New Roman" w:hAnsi="Times New Roman" w:cs="Times New Roman"/>
        </w:rPr>
      </w:pPr>
      <w:r w:rsidRPr="00CE1B72">
        <w:rPr>
          <w:rFonts w:ascii="Times New Roman" w:hAnsi="Times New Roman" w:cs="Times New Roman"/>
        </w:rPr>
        <w:t>11 .Η συσκευή να μπορεί να απολυμανθεί χωρίς επιπτώσεις με τα συνήθη επιφανειακά απολυμαντικά υγρά.</w:t>
      </w:r>
    </w:p>
    <w:p w:rsidR="00A45676" w:rsidRPr="00CE1B72" w:rsidRDefault="00A45676" w:rsidP="00A45676">
      <w:pPr>
        <w:numPr>
          <w:ilvl w:val="2"/>
          <w:numId w:val="42"/>
        </w:numPr>
        <w:tabs>
          <w:tab w:val="left" w:pos="1484"/>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Επιπλέον δυνατότητες της συσκευής να αναφερθούν προς θετική αξιολόγηση.</w:t>
      </w:r>
    </w:p>
    <w:p w:rsidR="00A45676" w:rsidRPr="00CE1B72" w:rsidRDefault="00A45676" w:rsidP="00A45676">
      <w:pPr>
        <w:numPr>
          <w:ilvl w:val="2"/>
          <w:numId w:val="42"/>
        </w:numPr>
        <w:tabs>
          <w:tab w:val="left" w:pos="783"/>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Να πληρεί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A45676" w:rsidRPr="00CE1B72" w:rsidRDefault="00A45676" w:rsidP="00A45676">
      <w:pPr>
        <w:numPr>
          <w:ilvl w:val="2"/>
          <w:numId w:val="42"/>
        </w:numPr>
        <w:tabs>
          <w:tab w:val="left" w:pos="783"/>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A45676" w:rsidRPr="00CE1B72" w:rsidRDefault="00A45676" w:rsidP="00A45676">
      <w:pPr>
        <w:numPr>
          <w:ilvl w:val="2"/>
          <w:numId w:val="42"/>
        </w:numPr>
        <w:tabs>
          <w:tab w:val="left" w:pos="778"/>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A45676" w:rsidRPr="00CE1B72" w:rsidRDefault="00A45676" w:rsidP="00A45676">
      <w:pPr>
        <w:numPr>
          <w:ilvl w:val="2"/>
          <w:numId w:val="42"/>
        </w:numPr>
        <w:tabs>
          <w:tab w:val="left" w:pos="783"/>
        </w:tabs>
        <w:spacing w:after="0" w:line="322" w:lineRule="exact"/>
        <w:ind w:left="-426" w:hanging="360"/>
        <w:jc w:val="both"/>
        <w:rPr>
          <w:rFonts w:ascii="Times New Roman" w:hAnsi="Times New Roman" w:cs="Times New Roman"/>
        </w:rPr>
      </w:pPr>
      <w:r w:rsidRPr="00CE1B72">
        <w:rPr>
          <w:rFonts w:ascii="Times New Roman" w:hAnsi="Times New Roman" w:cs="Times New Roman"/>
        </w:rPr>
        <w:t xml:space="preserve">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r w:rsidRPr="00CE1B72">
        <w:rPr>
          <w:rFonts w:ascii="Times New Roman" w:hAnsi="Times New Roman" w:cs="Times New Roman"/>
        </w:rPr>
        <w:t>.</w:t>
      </w:r>
    </w:p>
    <w:p w:rsidR="00A45676" w:rsidRPr="00CE1B72" w:rsidRDefault="00A45676" w:rsidP="00A45676">
      <w:pPr>
        <w:numPr>
          <w:ilvl w:val="2"/>
          <w:numId w:val="42"/>
        </w:numPr>
        <w:tabs>
          <w:tab w:val="left" w:pos="615"/>
        </w:tabs>
        <w:spacing w:after="0" w:line="322" w:lineRule="exact"/>
        <w:ind w:left="-426" w:right="1360" w:hanging="340"/>
        <w:jc w:val="both"/>
        <w:rPr>
          <w:rFonts w:ascii="Times New Roman" w:hAnsi="Times New Roman" w:cs="Times New Roman"/>
        </w:rPr>
      </w:pPr>
      <w:r w:rsidRPr="00CE1B72">
        <w:rPr>
          <w:rFonts w:ascii="Times New Roman" w:hAnsi="Times New Roman" w:cs="Times New Roman"/>
        </w:rPr>
        <w:t xml:space="preserve">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A45676" w:rsidRPr="00CE1B72" w:rsidRDefault="00A45676" w:rsidP="00A45676">
      <w:pPr>
        <w:numPr>
          <w:ilvl w:val="2"/>
          <w:numId w:val="42"/>
        </w:numPr>
        <w:tabs>
          <w:tab w:val="left" w:pos="769"/>
        </w:tabs>
        <w:spacing w:after="0" w:line="322" w:lineRule="exact"/>
        <w:ind w:left="-426" w:hanging="34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A45676" w:rsidRPr="00CE1B72" w:rsidRDefault="00A45676" w:rsidP="00A45676">
      <w:pPr>
        <w:numPr>
          <w:ilvl w:val="2"/>
          <w:numId w:val="42"/>
        </w:numPr>
        <w:tabs>
          <w:tab w:val="left" w:pos="769"/>
        </w:tabs>
        <w:spacing w:after="0" w:line="322" w:lineRule="exact"/>
        <w:ind w:left="-426" w:right="360" w:hanging="340"/>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A45676" w:rsidRPr="00CE1B72" w:rsidRDefault="00A45676" w:rsidP="00A45676">
      <w:pPr>
        <w:spacing w:line="322" w:lineRule="exact"/>
        <w:ind w:left="-426" w:hanging="340"/>
        <w:rPr>
          <w:rFonts w:ascii="Times New Roman" w:hAnsi="Times New Roman" w:cs="Times New Roman"/>
        </w:rPr>
      </w:pPr>
      <w:r w:rsidRPr="00CE1B72">
        <w:rPr>
          <w:rFonts w:ascii="Times New Roman" w:hAnsi="Times New Roman" w:cs="Times New Roman"/>
        </w:rPr>
        <w:t>20. Ο προμηθευτής να διαθέτει διακριβωμένα όργανα για τον</w:t>
      </w:r>
    </w:p>
    <w:p w:rsidR="00A45676" w:rsidRPr="00CE1B72" w:rsidRDefault="00A45676" w:rsidP="00A45676">
      <w:pPr>
        <w:spacing w:line="322" w:lineRule="exact"/>
        <w:ind w:left="-426" w:right="360"/>
        <w:rPr>
          <w:rFonts w:ascii="Times New Roman" w:hAnsi="Times New Roman" w:cs="Times New Roman"/>
        </w:rPr>
      </w:pPr>
      <w:r w:rsidRPr="00CE1B72">
        <w:rPr>
          <w:rFonts w:ascii="Times New Roman" w:hAnsi="Times New Roman" w:cs="Times New Roman"/>
        </w:rPr>
        <w:t>έλεγχο/συντήρηση/επισκευή του ιατροτεχνολογικού εξοπλισμού που προσφέρεται.</w:t>
      </w:r>
    </w:p>
    <w:p w:rsidR="00A45676" w:rsidRPr="00CE1B72" w:rsidRDefault="00A45676" w:rsidP="00A45676">
      <w:pPr>
        <w:spacing w:line="322" w:lineRule="exact"/>
        <w:ind w:left="-426" w:right="360" w:hanging="340"/>
        <w:rPr>
          <w:rFonts w:ascii="Times New Roman" w:hAnsi="Times New Roman" w:cs="Times New Roman"/>
        </w:rPr>
      </w:pPr>
      <w:r w:rsidRPr="00CE1B72">
        <w:rPr>
          <w:rFonts w:ascii="Times New Roman" w:hAnsi="Times New Roman" w:cs="Times New Roman"/>
        </w:rPr>
        <w:t>21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A45676" w:rsidRPr="00CE1B72" w:rsidRDefault="00A45676" w:rsidP="00A45676">
      <w:pPr>
        <w:tabs>
          <w:tab w:val="left" w:pos="370"/>
        </w:tabs>
        <w:spacing w:after="3" w:line="260" w:lineRule="exact"/>
        <w:jc w:val="both"/>
        <w:rPr>
          <w:rFonts w:ascii="Times New Roman" w:hAnsi="Times New Roman" w:cs="Times New Roman"/>
        </w:rPr>
      </w:pPr>
    </w:p>
    <w:p w:rsidR="00A45676" w:rsidRPr="00CE1B72" w:rsidRDefault="00A45676" w:rsidP="00A45676">
      <w:pPr>
        <w:tabs>
          <w:tab w:val="left" w:pos="370"/>
        </w:tabs>
        <w:spacing w:after="3" w:line="260" w:lineRule="exact"/>
        <w:jc w:val="both"/>
        <w:rPr>
          <w:rFonts w:ascii="Times New Roman" w:hAnsi="Times New Roman" w:cs="Times New Roman"/>
        </w:rPr>
      </w:pPr>
    </w:p>
    <w:p w:rsidR="00A45676" w:rsidRPr="00CE1B72" w:rsidRDefault="00A45676" w:rsidP="00A45676">
      <w:pPr>
        <w:keepNext/>
        <w:keepLines/>
        <w:spacing w:line="451" w:lineRule="exact"/>
        <w:ind w:left="-431" w:right="120"/>
        <w:jc w:val="both"/>
        <w:rPr>
          <w:rStyle w:val="66"/>
          <w:rFonts w:eastAsia="Calibri"/>
          <w:b/>
          <w:sz w:val="24"/>
          <w:szCs w:val="24"/>
        </w:rPr>
      </w:pPr>
      <w:r w:rsidRPr="00CE1B72">
        <w:rPr>
          <w:rStyle w:val="6145"/>
          <w:rFonts w:eastAsia="Calibri"/>
          <w:b/>
          <w:sz w:val="24"/>
          <w:szCs w:val="24"/>
        </w:rPr>
        <w:t xml:space="preserve">Σύστημα ψηφιακής ακτινογραφίας - πλακίδια φωσφόρου </w:t>
      </w:r>
      <w:r w:rsidRPr="00CE1B72">
        <w:rPr>
          <w:rStyle w:val="66"/>
          <w:rFonts w:eastAsia="Calibri"/>
          <w:b/>
          <w:sz w:val="24"/>
          <w:szCs w:val="24"/>
        </w:rPr>
        <w:t>Συνολική προϋπολογισθείσα δαπάνη            6.000</w:t>
      </w:r>
      <w:r w:rsidRPr="00CE1B72">
        <w:rPr>
          <w:rStyle w:val="66"/>
          <w:rFonts w:eastAsia="Calibri"/>
          <w:b/>
          <w:sz w:val="24"/>
          <w:szCs w:val="24"/>
          <w:lang w:val="en-US"/>
        </w:rPr>
        <w:t>C</w:t>
      </w:r>
      <w:r w:rsidRPr="00CE1B72">
        <w:rPr>
          <w:rStyle w:val="66"/>
          <w:rFonts w:eastAsia="Calibri"/>
          <w:b/>
          <w:sz w:val="24"/>
          <w:szCs w:val="24"/>
        </w:rPr>
        <w:t xml:space="preserve"> συμπ/νου ΦΠΑ</w:t>
      </w:r>
    </w:p>
    <w:p w:rsidR="00A45676" w:rsidRPr="00CE1B72" w:rsidRDefault="00A45676" w:rsidP="00A45676">
      <w:pPr>
        <w:keepNext/>
        <w:keepLines/>
        <w:spacing w:line="451" w:lineRule="exact"/>
        <w:ind w:left="-431" w:right="120"/>
        <w:jc w:val="both"/>
        <w:rPr>
          <w:rFonts w:ascii="Times New Roman" w:hAnsi="Times New Roman" w:cs="Times New Roman"/>
        </w:rPr>
      </w:pPr>
    </w:p>
    <w:p w:rsidR="00A45676" w:rsidRPr="00CE1B72" w:rsidRDefault="00A45676" w:rsidP="00A45676">
      <w:pPr>
        <w:numPr>
          <w:ilvl w:val="3"/>
          <w:numId w:val="42"/>
        </w:numPr>
        <w:tabs>
          <w:tab w:val="left" w:pos="402"/>
        </w:tabs>
        <w:spacing w:after="0" w:line="322" w:lineRule="exact"/>
        <w:ind w:left="-426" w:hanging="340"/>
        <w:jc w:val="both"/>
        <w:rPr>
          <w:rFonts w:ascii="Times New Roman" w:hAnsi="Times New Roman" w:cs="Times New Roman"/>
        </w:rPr>
      </w:pPr>
      <w:r w:rsidRPr="00CE1B72">
        <w:rPr>
          <w:rFonts w:ascii="Times New Roman" w:hAnsi="Times New Roman" w:cs="Times New Roman"/>
        </w:rPr>
        <w:t>Να είναι σύγχρονης τεχνολογίας και τελευταίας γενιάς</w:t>
      </w:r>
    </w:p>
    <w:p w:rsidR="00A45676" w:rsidRPr="00CE1B72" w:rsidRDefault="00A45676" w:rsidP="00A45676">
      <w:pPr>
        <w:numPr>
          <w:ilvl w:val="3"/>
          <w:numId w:val="42"/>
        </w:numPr>
        <w:tabs>
          <w:tab w:val="left" w:pos="435"/>
        </w:tabs>
        <w:spacing w:after="0" w:line="322" w:lineRule="exact"/>
        <w:ind w:left="-426" w:right="340" w:hanging="340"/>
        <w:jc w:val="both"/>
        <w:rPr>
          <w:rFonts w:ascii="Times New Roman" w:hAnsi="Times New Roman" w:cs="Times New Roman"/>
        </w:rPr>
      </w:pPr>
      <w:r w:rsidRPr="00CE1B72">
        <w:rPr>
          <w:rFonts w:ascii="Times New Roman" w:hAnsi="Times New Roman" w:cs="Times New Roman"/>
        </w:rPr>
        <w:t xml:space="preserve">Να έχει σύνδεση με τοπικό υπολογιστή μέσω </w:t>
      </w:r>
      <w:r w:rsidRPr="00CE1B72">
        <w:rPr>
          <w:rFonts w:ascii="Times New Roman" w:hAnsi="Times New Roman" w:cs="Times New Roman"/>
          <w:lang w:val="en-US"/>
        </w:rPr>
        <w:t>USB</w:t>
      </w:r>
      <w:r w:rsidRPr="00CE1B72">
        <w:rPr>
          <w:rFonts w:ascii="Times New Roman" w:hAnsi="Times New Roman" w:cs="Times New Roman"/>
        </w:rPr>
        <w:t xml:space="preserve"> 2.0 ή μέσω δικτύου (κατά προτίμηση και τα δύο)</w:t>
      </w:r>
    </w:p>
    <w:p w:rsidR="00A45676" w:rsidRPr="00CE1B72" w:rsidRDefault="00A45676" w:rsidP="00A45676">
      <w:pPr>
        <w:numPr>
          <w:ilvl w:val="3"/>
          <w:numId w:val="42"/>
        </w:numPr>
        <w:tabs>
          <w:tab w:val="left" w:pos="430"/>
        </w:tabs>
        <w:spacing w:after="0" w:line="322" w:lineRule="exact"/>
        <w:ind w:left="-426" w:right="340" w:hanging="340"/>
        <w:jc w:val="both"/>
        <w:rPr>
          <w:rFonts w:ascii="Times New Roman" w:hAnsi="Times New Roman" w:cs="Times New Roman"/>
        </w:rPr>
      </w:pPr>
      <w:r w:rsidRPr="00CE1B72">
        <w:rPr>
          <w:rFonts w:ascii="Times New Roman" w:hAnsi="Times New Roman" w:cs="Times New Roman"/>
        </w:rPr>
        <w:t>Να έχει δυνατότητα να δεχθεί τρία διαφορετικά μεγέθη πλακιδίων 0,1,2 τουλάχιστον (όλα τα μεγέθη-3 και 4- είναι επιθυμητό).</w:t>
      </w:r>
    </w:p>
    <w:p w:rsidR="00A45676" w:rsidRPr="00CE1B72" w:rsidRDefault="00A45676" w:rsidP="00A45676">
      <w:pPr>
        <w:numPr>
          <w:ilvl w:val="3"/>
          <w:numId w:val="42"/>
        </w:numPr>
        <w:tabs>
          <w:tab w:val="left" w:pos="445"/>
        </w:tabs>
        <w:spacing w:after="0" w:line="322" w:lineRule="exact"/>
        <w:ind w:left="-426" w:hanging="340"/>
        <w:jc w:val="both"/>
        <w:rPr>
          <w:rFonts w:ascii="Times New Roman" w:hAnsi="Times New Roman" w:cs="Times New Roman"/>
        </w:rPr>
      </w:pPr>
      <w:r w:rsidRPr="00CE1B72">
        <w:rPr>
          <w:rFonts w:ascii="Times New Roman" w:hAnsi="Times New Roman" w:cs="Times New Roman"/>
        </w:rPr>
        <w:t>Οθόνη προεπισκόπησης της εικόνας θεωρείται ιδιαίτερο πλεονέκτημα.</w:t>
      </w:r>
    </w:p>
    <w:p w:rsidR="00A45676" w:rsidRPr="00CE1B72" w:rsidRDefault="00A45676" w:rsidP="00A45676">
      <w:pPr>
        <w:numPr>
          <w:ilvl w:val="3"/>
          <w:numId w:val="42"/>
        </w:numPr>
        <w:tabs>
          <w:tab w:val="left" w:pos="426"/>
        </w:tabs>
        <w:spacing w:after="0" w:line="322" w:lineRule="exact"/>
        <w:ind w:left="-426" w:hanging="340"/>
        <w:jc w:val="both"/>
        <w:rPr>
          <w:rFonts w:ascii="Times New Roman" w:hAnsi="Times New Roman" w:cs="Times New Roman"/>
        </w:rPr>
      </w:pPr>
      <w:r w:rsidRPr="00CE1B72">
        <w:rPr>
          <w:rFonts w:ascii="Times New Roman" w:hAnsi="Times New Roman" w:cs="Times New Roman"/>
        </w:rPr>
        <w:t>Να είναι μικρό σε διαστάσεις</w:t>
      </w:r>
    </w:p>
    <w:p w:rsidR="00A45676" w:rsidRPr="00CE1B72" w:rsidRDefault="00A45676" w:rsidP="00A45676">
      <w:pPr>
        <w:numPr>
          <w:ilvl w:val="3"/>
          <w:numId w:val="42"/>
        </w:numPr>
        <w:tabs>
          <w:tab w:val="left" w:pos="435"/>
        </w:tabs>
        <w:spacing w:after="0" w:line="322" w:lineRule="exact"/>
        <w:ind w:left="-426" w:right="340" w:hanging="340"/>
        <w:jc w:val="both"/>
        <w:rPr>
          <w:rFonts w:ascii="Times New Roman" w:hAnsi="Times New Roman" w:cs="Times New Roman"/>
        </w:rPr>
      </w:pPr>
      <w:r w:rsidRPr="00CE1B72">
        <w:rPr>
          <w:rFonts w:ascii="Times New Roman" w:hAnsi="Times New Roman" w:cs="Times New Roman"/>
        </w:rPr>
        <w:t>Να συνοδεύεται από τρία τουλάχιστον πλακίδια, διαφόρων μεγεθών που υποστηρίζει. Να δοθούν τιμές για κατά επιλογή αγορά περισσότερων.</w:t>
      </w:r>
    </w:p>
    <w:p w:rsidR="00A45676" w:rsidRPr="00CE1B72" w:rsidRDefault="00A45676" w:rsidP="00A45676">
      <w:pPr>
        <w:numPr>
          <w:ilvl w:val="3"/>
          <w:numId w:val="42"/>
        </w:numPr>
        <w:tabs>
          <w:tab w:val="left" w:pos="430"/>
        </w:tabs>
        <w:spacing w:after="0" w:line="322" w:lineRule="exact"/>
        <w:ind w:left="-426" w:hanging="340"/>
        <w:jc w:val="both"/>
        <w:rPr>
          <w:rFonts w:ascii="Times New Roman" w:hAnsi="Times New Roman" w:cs="Times New Roman"/>
        </w:rPr>
      </w:pPr>
      <w:r w:rsidRPr="00CE1B72">
        <w:rPr>
          <w:rFonts w:ascii="Times New Roman" w:hAnsi="Times New Roman" w:cs="Times New Roman"/>
        </w:rPr>
        <w:t>Να κάνει αυτόματη αναγνώριση του μεγέθους των πλακιδίων</w:t>
      </w:r>
    </w:p>
    <w:p w:rsidR="00A45676" w:rsidRPr="00CE1B72" w:rsidRDefault="00A45676" w:rsidP="00A45676">
      <w:pPr>
        <w:numPr>
          <w:ilvl w:val="3"/>
          <w:numId w:val="42"/>
        </w:numPr>
        <w:tabs>
          <w:tab w:val="left" w:pos="435"/>
        </w:tabs>
        <w:spacing w:after="0" w:line="322" w:lineRule="exact"/>
        <w:ind w:left="-426" w:hanging="340"/>
        <w:jc w:val="both"/>
        <w:rPr>
          <w:rFonts w:ascii="Times New Roman" w:hAnsi="Times New Roman" w:cs="Times New Roman"/>
        </w:rPr>
      </w:pPr>
      <w:r w:rsidRPr="00CE1B72">
        <w:rPr>
          <w:rFonts w:ascii="Times New Roman" w:hAnsi="Times New Roman" w:cs="Times New Roman"/>
        </w:rPr>
        <w:t xml:space="preserve">Ο χρόνος σκαναρίσματος του πλακιδίου να διαρκεί το πολύ 8 </w:t>
      </w:r>
      <w:r w:rsidRPr="00CE1B72">
        <w:rPr>
          <w:rFonts w:ascii="Times New Roman" w:hAnsi="Times New Roman" w:cs="Times New Roman"/>
          <w:lang w:val="en-US"/>
        </w:rPr>
        <w:t>sec</w:t>
      </w:r>
      <w:r w:rsidRPr="00CE1B72">
        <w:rPr>
          <w:rFonts w:ascii="Times New Roman" w:hAnsi="Times New Roman" w:cs="Times New Roman"/>
        </w:rPr>
        <w:t>.</w:t>
      </w:r>
    </w:p>
    <w:p w:rsidR="00A45676" w:rsidRPr="00CE1B72" w:rsidRDefault="00A45676" w:rsidP="00A45676">
      <w:pPr>
        <w:numPr>
          <w:ilvl w:val="3"/>
          <w:numId w:val="42"/>
        </w:numPr>
        <w:tabs>
          <w:tab w:val="left" w:pos="430"/>
        </w:tabs>
        <w:spacing w:after="0" w:line="322" w:lineRule="exact"/>
        <w:ind w:left="-426" w:right="340" w:hanging="340"/>
        <w:jc w:val="both"/>
        <w:rPr>
          <w:rFonts w:ascii="Times New Roman" w:hAnsi="Times New Roman" w:cs="Times New Roman"/>
        </w:rPr>
      </w:pPr>
      <w:r w:rsidRPr="00CE1B72">
        <w:rPr>
          <w:rFonts w:ascii="Times New Roman" w:hAnsi="Times New Roman" w:cs="Times New Roman"/>
        </w:rPr>
        <w:t>Να συνοδεύεται από τουλάχιστον 200 τεμάχια προστατευτικών καλυμμάτων για κάθε μέγεθος αλλά και πλαστική θήκη για την συνολική φύλαξη όλων των πλακιδίων.</w:t>
      </w:r>
    </w:p>
    <w:p w:rsidR="00A45676" w:rsidRPr="00CE1B72" w:rsidRDefault="00A45676" w:rsidP="00A45676">
      <w:pPr>
        <w:numPr>
          <w:ilvl w:val="3"/>
          <w:numId w:val="42"/>
        </w:numPr>
        <w:tabs>
          <w:tab w:val="left" w:pos="824"/>
        </w:tabs>
        <w:spacing w:after="0" w:line="322" w:lineRule="exact"/>
        <w:ind w:left="-426" w:right="340" w:hanging="340"/>
        <w:jc w:val="both"/>
        <w:rPr>
          <w:rFonts w:ascii="Times New Roman" w:hAnsi="Times New Roman" w:cs="Times New Roman"/>
        </w:rPr>
      </w:pPr>
      <w:r w:rsidRPr="00CE1B72">
        <w:rPr>
          <w:rFonts w:ascii="Times New Roman" w:hAnsi="Times New Roman" w:cs="Times New Roman"/>
        </w:rPr>
        <w:t>Να διαθέτει αποσπώμενο και πλήρως κλιβανιζόμενο σε αυτόκαυστο κλίβανο ταψάκι εναπόθεσης πλακών φωσφόρου</w:t>
      </w:r>
    </w:p>
    <w:p w:rsidR="00A45676" w:rsidRPr="00CE1B72" w:rsidRDefault="00A45676" w:rsidP="00A45676">
      <w:pPr>
        <w:spacing w:line="322" w:lineRule="exact"/>
        <w:ind w:left="-426" w:hanging="340"/>
        <w:rPr>
          <w:rFonts w:ascii="Times New Roman" w:hAnsi="Times New Roman" w:cs="Times New Roman"/>
        </w:rPr>
      </w:pPr>
      <w:r w:rsidRPr="00CE1B72">
        <w:rPr>
          <w:rFonts w:ascii="Times New Roman" w:hAnsi="Times New Roman" w:cs="Times New Roman"/>
        </w:rPr>
        <w:t xml:space="preserve">11 .Να έχει θεωρητική ανάλυση μεγαλύτερη από 20 </w:t>
      </w:r>
      <w:r w:rsidRPr="00CE1B72">
        <w:rPr>
          <w:rFonts w:ascii="Times New Roman" w:hAnsi="Times New Roman" w:cs="Times New Roman"/>
          <w:lang w:val="en-US"/>
        </w:rPr>
        <w:t>lp</w:t>
      </w:r>
      <w:r w:rsidRPr="00CE1B72">
        <w:rPr>
          <w:rFonts w:ascii="Times New Roman" w:hAnsi="Times New Roman" w:cs="Times New Roman"/>
        </w:rPr>
        <w:t>/</w:t>
      </w:r>
      <w:r w:rsidRPr="00CE1B72">
        <w:rPr>
          <w:rFonts w:ascii="Times New Roman" w:hAnsi="Times New Roman" w:cs="Times New Roman"/>
          <w:lang w:val="en-US"/>
        </w:rPr>
        <w:t>mm</w:t>
      </w:r>
    </w:p>
    <w:p w:rsidR="00A45676" w:rsidRPr="00CE1B72" w:rsidRDefault="00A45676" w:rsidP="00A45676">
      <w:pPr>
        <w:spacing w:line="322" w:lineRule="exact"/>
        <w:ind w:left="-426" w:hanging="340"/>
        <w:rPr>
          <w:rFonts w:ascii="Times New Roman" w:hAnsi="Times New Roman" w:cs="Times New Roman"/>
        </w:rPr>
      </w:pPr>
      <w:r w:rsidRPr="00CE1B72">
        <w:rPr>
          <w:rFonts w:ascii="Times New Roman" w:hAnsi="Times New Roman" w:cs="Times New Roman"/>
        </w:rPr>
        <w:t xml:space="preserve">12.Να έχει πραγματική ανάλυση μεγαλύτερη από 15 </w:t>
      </w:r>
      <w:r w:rsidRPr="00CE1B72">
        <w:rPr>
          <w:rFonts w:ascii="Times New Roman" w:hAnsi="Times New Roman" w:cs="Times New Roman"/>
          <w:lang w:val="en-US"/>
        </w:rPr>
        <w:t>lp</w:t>
      </w:r>
      <w:r w:rsidRPr="00CE1B72">
        <w:rPr>
          <w:rFonts w:ascii="Times New Roman" w:hAnsi="Times New Roman" w:cs="Times New Roman"/>
        </w:rPr>
        <w:t>/</w:t>
      </w:r>
      <w:r w:rsidRPr="00CE1B72">
        <w:rPr>
          <w:rFonts w:ascii="Times New Roman" w:hAnsi="Times New Roman" w:cs="Times New Roman"/>
          <w:lang w:val="en-US"/>
        </w:rPr>
        <w:t>mm</w:t>
      </w:r>
    </w:p>
    <w:p w:rsidR="00A45676" w:rsidRPr="00CE1B72" w:rsidRDefault="00A45676" w:rsidP="00A45676">
      <w:pPr>
        <w:spacing w:line="322" w:lineRule="exact"/>
        <w:ind w:left="-426" w:right="340" w:hanging="340"/>
        <w:rPr>
          <w:rFonts w:ascii="Times New Roman" w:hAnsi="Times New Roman" w:cs="Times New Roman"/>
        </w:rPr>
      </w:pPr>
      <w:r w:rsidRPr="00CE1B72">
        <w:rPr>
          <w:rFonts w:ascii="Times New Roman" w:hAnsi="Times New Roman" w:cs="Times New Roman"/>
        </w:rPr>
        <w:t xml:space="preserve">13. Να συνοδεύεται με λογισμικό για την αρχειοθέτηση, αποθήκευση και επεξεργασία ακτινογραφιών (με δωρεάν αναβάθμιση για 10 έτη). Να είναι δυνατή η εκτύπωση των ακτινογραφιών σε συμβατό εκτυπωτή και η αποθήκευσή τους με εγγραφή σε </w:t>
      </w:r>
      <w:r w:rsidRPr="00CE1B72">
        <w:rPr>
          <w:rFonts w:ascii="Times New Roman" w:hAnsi="Times New Roman" w:cs="Times New Roman"/>
          <w:lang w:val="en-US"/>
        </w:rPr>
        <w:t>CD</w:t>
      </w:r>
      <w:r w:rsidRPr="00CE1B72">
        <w:rPr>
          <w:rFonts w:ascii="Times New Roman" w:hAnsi="Times New Roman" w:cs="Times New Roman"/>
        </w:rPr>
        <w:t xml:space="preserve"> και σε </w:t>
      </w:r>
      <w:r w:rsidRPr="00CE1B72">
        <w:rPr>
          <w:rFonts w:ascii="Times New Roman" w:hAnsi="Times New Roman" w:cs="Times New Roman"/>
          <w:lang w:val="en-US"/>
        </w:rPr>
        <w:t>USB</w:t>
      </w:r>
      <w:r w:rsidRPr="00CE1B72">
        <w:rPr>
          <w:rFonts w:ascii="Times New Roman" w:hAnsi="Times New Roman" w:cs="Times New Roman"/>
        </w:rPr>
        <w:t>.</w:t>
      </w:r>
    </w:p>
    <w:p w:rsidR="00A45676" w:rsidRPr="00CE1B72" w:rsidRDefault="00A45676" w:rsidP="00A45676">
      <w:pPr>
        <w:numPr>
          <w:ilvl w:val="4"/>
          <w:numId w:val="42"/>
        </w:numPr>
        <w:tabs>
          <w:tab w:val="left" w:pos="829"/>
        </w:tabs>
        <w:spacing w:after="0" w:line="322" w:lineRule="exact"/>
        <w:ind w:left="-426" w:hanging="340"/>
        <w:jc w:val="both"/>
        <w:rPr>
          <w:rFonts w:ascii="Times New Roman" w:hAnsi="Times New Roman" w:cs="Times New Roman"/>
        </w:rPr>
      </w:pPr>
      <w:r w:rsidRPr="00CE1B72">
        <w:rPr>
          <w:rFonts w:ascii="Times New Roman" w:hAnsi="Times New Roman" w:cs="Times New Roman"/>
        </w:rPr>
        <w:t>Να είναι εύχρηστο και εργονομικό για καθημερινή χρήση.</w:t>
      </w:r>
    </w:p>
    <w:p w:rsidR="00A45676" w:rsidRPr="00CE1B72" w:rsidRDefault="00A45676" w:rsidP="00A45676">
      <w:pPr>
        <w:numPr>
          <w:ilvl w:val="4"/>
          <w:numId w:val="42"/>
        </w:numPr>
        <w:tabs>
          <w:tab w:val="left" w:pos="824"/>
        </w:tabs>
        <w:spacing w:after="0" w:line="322" w:lineRule="exact"/>
        <w:ind w:left="-426" w:right="340" w:hanging="340"/>
        <w:jc w:val="both"/>
        <w:rPr>
          <w:rFonts w:ascii="Times New Roman" w:hAnsi="Times New Roman" w:cs="Times New Roman"/>
        </w:rPr>
      </w:pPr>
      <w:r w:rsidRPr="00CE1B72">
        <w:rPr>
          <w:rFonts w:ascii="Times New Roman" w:hAnsi="Times New Roman" w:cs="Times New Roman"/>
        </w:rPr>
        <w:t>Να συνοδεύεται με ολοκληρωμένο σύστημα Η/Τ τελευταίας γενιάς, που θα υποστηρίζει πλήρως το υλικό αλλά και το λογισμικό και με κάθε τι απαραίτητο για τη σύνδεση με το σύστημα ακτινογραφίας.</w:t>
      </w:r>
    </w:p>
    <w:p w:rsidR="00A45676" w:rsidRPr="00CE1B72" w:rsidRDefault="00A45676" w:rsidP="00A45676">
      <w:pPr>
        <w:numPr>
          <w:ilvl w:val="4"/>
          <w:numId w:val="42"/>
        </w:numPr>
        <w:tabs>
          <w:tab w:val="left" w:pos="795"/>
        </w:tabs>
        <w:spacing w:after="0" w:line="322" w:lineRule="exact"/>
        <w:ind w:left="-426" w:right="340" w:hanging="340"/>
        <w:jc w:val="both"/>
        <w:rPr>
          <w:rFonts w:ascii="Times New Roman" w:hAnsi="Times New Roman" w:cs="Times New Roman"/>
        </w:rPr>
      </w:pPr>
      <w:r w:rsidRPr="00CE1B72">
        <w:rPr>
          <w:rFonts w:ascii="Times New Roman" w:hAnsi="Times New Roman" w:cs="Times New Roman"/>
        </w:rPr>
        <w:t xml:space="preserve">Το ίδιο λογισμικό να μπορεί να συνδέεται, να ελέγχει και να αποθηκεύει εξετάσεις από άλλα ακτινογραφικά συστήματα (της ίδιας εταιρίας) και τουλάχιστον με σύστημα ψηφιακής ενδοστοματικής ακτινογραφίας, πανοραμικά- κεφαλομετρικά συστήματα, τομογράφους </w:t>
      </w:r>
      <w:r w:rsidRPr="00CE1B72">
        <w:rPr>
          <w:rFonts w:ascii="Times New Roman" w:hAnsi="Times New Roman" w:cs="Times New Roman"/>
          <w:lang w:val="en-US"/>
        </w:rPr>
        <w:t>CBCT</w:t>
      </w:r>
      <w:r w:rsidRPr="00CE1B72">
        <w:rPr>
          <w:rFonts w:ascii="Times New Roman" w:hAnsi="Times New Roman" w:cs="Times New Roman"/>
        </w:rPr>
        <w:t xml:space="preserve">, συστήματα </w:t>
      </w:r>
      <w:r w:rsidRPr="00CE1B72">
        <w:rPr>
          <w:rFonts w:ascii="Times New Roman" w:hAnsi="Times New Roman" w:cs="Times New Roman"/>
          <w:lang w:val="en-US"/>
        </w:rPr>
        <w:t>CAD</w:t>
      </w:r>
      <w:r w:rsidRPr="00CE1B72">
        <w:rPr>
          <w:rFonts w:ascii="Times New Roman" w:hAnsi="Times New Roman" w:cs="Times New Roman"/>
        </w:rPr>
        <w:t xml:space="preserve"> </w:t>
      </w:r>
      <w:r w:rsidRPr="00CE1B72">
        <w:rPr>
          <w:rFonts w:ascii="Times New Roman" w:hAnsi="Times New Roman" w:cs="Times New Roman"/>
          <w:lang w:val="en-US"/>
        </w:rPr>
        <w:t>CAM</w:t>
      </w:r>
      <w:r w:rsidRPr="00CE1B72">
        <w:rPr>
          <w:rFonts w:ascii="Times New Roman" w:hAnsi="Times New Roman" w:cs="Times New Roman"/>
        </w:rPr>
        <w:t xml:space="preserve"> . Να αναφερθούν και να παρασχεθούν τα σχετικά φυλλάδια με τις προδιαγραφές τους.</w:t>
      </w:r>
    </w:p>
    <w:p w:rsidR="00A45676" w:rsidRPr="00CE1B72" w:rsidRDefault="00A45676" w:rsidP="00A45676">
      <w:pPr>
        <w:numPr>
          <w:ilvl w:val="4"/>
          <w:numId w:val="42"/>
        </w:numPr>
        <w:tabs>
          <w:tab w:val="left" w:pos="829"/>
        </w:tabs>
        <w:spacing w:after="0" w:line="322" w:lineRule="exact"/>
        <w:ind w:left="-426" w:hanging="340"/>
        <w:jc w:val="both"/>
        <w:rPr>
          <w:rFonts w:ascii="Times New Roman" w:hAnsi="Times New Roman" w:cs="Times New Roman"/>
        </w:rPr>
      </w:pPr>
      <w:r w:rsidRPr="00CE1B72">
        <w:rPr>
          <w:rFonts w:ascii="Times New Roman" w:hAnsi="Times New Roman" w:cs="Times New Roman"/>
        </w:rPr>
        <w:t>Να διαθέτει την δυνατότητα σύνδεσης σε δίκτυο έως 3 υπολογιστές</w:t>
      </w:r>
    </w:p>
    <w:p w:rsidR="00A45676" w:rsidRPr="00CE1B72" w:rsidRDefault="00A45676" w:rsidP="00A45676">
      <w:pPr>
        <w:numPr>
          <w:ilvl w:val="4"/>
          <w:numId w:val="42"/>
        </w:numPr>
        <w:tabs>
          <w:tab w:val="left" w:pos="829"/>
        </w:tabs>
        <w:spacing w:after="0" w:line="322" w:lineRule="exact"/>
        <w:ind w:left="-426" w:right="340" w:hanging="340"/>
        <w:jc w:val="both"/>
        <w:rPr>
          <w:rFonts w:ascii="Times New Roman" w:hAnsi="Times New Roman" w:cs="Times New Roman"/>
        </w:rPr>
      </w:pPr>
      <w:r w:rsidRPr="00CE1B72">
        <w:rPr>
          <w:rFonts w:ascii="Times New Roman" w:hAnsi="Times New Roman" w:cs="Times New Roman"/>
        </w:rPr>
        <w:t xml:space="preserve">Να πρόκειται για συσκευή κατηγορίας </w:t>
      </w:r>
      <w:r w:rsidRPr="00CE1B72">
        <w:rPr>
          <w:rFonts w:ascii="Times New Roman" w:hAnsi="Times New Roman" w:cs="Times New Roman"/>
          <w:lang w:val="en-US"/>
        </w:rPr>
        <w:t>Medical</w:t>
      </w:r>
      <w:r w:rsidRPr="00CE1B72">
        <w:rPr>
          <w:rFonts w:ascii="Times New Roman" w:hAnsi="Times New Roman" w:cs="Times New Roman"/>
        </w:rPr>
        <w:t xml:space="preserve"> </w:t>
      </w:r>
      <w:r w:rsidRPr="00CE1B72">
        <w:rPr>
          <w:rFonts w:ascii="Times New Roman" w:hAnsi="Times New Roman" w:cs="Times New Roman"/>
          <w:lang w:val="en-US"/>
        </w:rPr>
        <w:t>device</w:t>
      </w:r>
      <w:r w:rsidRPr="00CE1B72">
        <w:rPr>
          <w:rFonts w:ascii="Times New Roman" w:hAnsi="Times New Roman" w:cs="Times New Roman"/>
        </w:rPr>
        <w:t xml:space="preserve"> </w:t>
      </w:r>
      <w:r w:rsidRPr="00CE1B72">
        <w:rPr>
          <w:rFonts w:ascii="Times New Roman" w:hAnsi="Times New Roman" w:cs="Times New Roman"/>
          <w:lang w:val="en-US"/>
        </w:rPr>
        <w:t>class</w:t>
      </w:r>
      <w:r w:rsidRPr="00CE1B72">
        <w:rPr>
          <w:rFonts w:ascii="Times New Roman" w:hAnsi="Times New Roman" w:cs="Times New Roman"/>
        </w:rPr>
        <w:t xml:space="preserve"> </w:t>
      </w:r>
      <w:r w:rsidRPr="00CE1B72">
        <w:rPr>
          <w:rFonts w:ascii="Times New Roman" w:hAnsi="Times New Roman" w:cs="Times New Roman"/>
          <w:lang w:val="en-US"/>
        </w:rPr>
        <w:t>Class</w:t>
      </w:r>
      <w:r w:rsidRPr="00CE1B72">
        <w:rPr>
          <w:rFonts w:ascii="Times New Roman" w:hAnsi="Times New Roman" w:cs="Times New Roman"/>
        </w:rPr>
        <w:t xml:space="preserve"> </w:t>
      </w:r>
      <w:r w:rsidRPr="00CE1B72">
        <w:rPr>
          <w:rFonts w:ascii="Times New Roman" w:hAnsi="Times New Roman" w:cs="Times New Roman"/>
          <w:lang w:val="en-US"/>
        </w:rPr>
        <w:t>Ila</w:t>
      </w:r>
      <w:r w:rsidRPr="00CE1B72">
        <w:rPr>
          <w:rFonts w:ascii="Times New Roman" w:hAnsi="Times New Roman" w:cs="Times New Roman"/>
        </w:rPr>
        <w:t xml:space="preserve"> </w:t>
      </w:r>
      <w:r w:rsidRPr="00CE1B72">
        <w:rPr>
          <w:rFonts w:ascii="Times New Roman" w:hAnsi="Times New Roman" w:cs="Times New Roman"/>
          <w:lang w:val="en-US"/>
        </w:rPr>
        <w:t>IEC</w:t>
      </w:r>
      <w:r w:rsidRPr="00CE1B72">
        <w:rPr>
          <w:rFonts w:ascii="Times New Roman" w:hAnsi="Times New Roman" w:cs="Times New Roman"/>
        </w:rPr>
        <w:t xml:space="preserve"> 60601-1 &amp; </w:t>
      </w:r>
      <w:r w:rsidRPr="00CE1B72">
        <w:rPr>
          <w:rFonts w:ascii="Times New Roman" w:hAnsi="Times New Roman" w:cs="Times New Roman"/>
          <w:lang w:val="en-US"/>
        </w:rPr>
        <w:t>IEC</w:t>
      </w:r>
      <w:r w:rsidRPr="00CE1B72">
        <w:rPr>
          <w:rFonts w:ascii="Times New Roman" w:hAnsi="Times New Roman" w:cs="Times New Roman"/>
        </w:rPr>
        <w:t xml:space="preserve"> 60601-1-2</w:t>
      </w:r>
    </w:p>
    <w:p w:rsidR="00A45676" w:rsidRPr="00CE1B72" w:rsidRDefault="00A45676" w:rsidP="00A45676">
      <w:pPr>
        <w:numPr>
          <w:ilvl w:val="4"/>
          <w:numId w:val="42"/>
        </w:numPr>
        <w:tabs>
          <w:tab w:val="left" w:pos="685"/>
        </w:tabs>
        <w:spacing w:after="0" w:line="322" w:lineRule="exact"/>
        <w:ind w:left="-426" w:right="340" w:hanging="340"/>
        <w:jc w:val="both"/>
        <w:rPr>
          <w:rFonts w:ascii="Times New Roman" w:hAnsi="Times New Roman" w:cs="Times New Roman"/>
        </w:rPr>
      </w:pPr>
      <w:r w:rsidRPr="00CE1B72">
        <w:rPr>
          <w:rFonts w:ascii="Times New Roman" w:hAnsi="Times New Roman" w:cs="Times New Roman"/>
        </w:rPr>
        <w:t>Η εταιρεία να έχει εκπαιδευμένο τεχνικό στη Ελλάδα από την κατασκευάστρια εταιρεία και να παρέχει εκπαίδευση 2 ημερών για τη λειτουργία του συστήματος στο προσωπικό του οδοντιατρικού τμήματος .</w:t>
      </w:r>
    </w:p>
    <w:p w:rsidR="00A45676" w:rsidRPr="00CE1B72" w:rsidRDefault="00A45676" w:rsidP="00A45676">
      <w:pPr>
        <w:spacing w:line="322" w:lineRule="exact"/>
        <w:ind w:left="-426" w:right="280" w:hanging="360"/>
        <w:rPr>
          <w:rFonts w:ascii="Times New Roman" w:hAnsi="Times New Roman" w:cs="Times New Roman"/>
        </w:rPr>
      </w:pPr>
      <w:r w:rsidRPr="00CE1B72">
        <w:rPr>
          <w:rFonts w:ascii="Times New Roman" w:hAnsi="Times New Roman" w:cs="Times New Roman"/>
        </w:rPr>
        <w:t>20. Οι διαγωνιζόμενοι θα πρέπει να προσφέρουν ότι το μηχάνημα και ο συνοδός εξοπλισμός του θα έχει τουλάχιστον δύο (2) χρόνια εγγύηση και πλήρη κάλυψη ανταλλακτικών και συντήρησης χωρίς ιδιαίτερη αμοιβή.</w:t>
      </w:r>
    </w:p>
    <w:p w:rsidR="00A45676" w:rsidRPr="00CE1B72" w:rsidRDefault="00A45676" w:rsidP="00A45676">
      <w:pPr>
        <w:spacing w:line="322" w:lineRule="exact"/>
        <w:ind w:left="-426" w:hanging="360"/>
        <w:rPr>
          <w:rFonts w:ascii="Times New Roman" w:hAnsi="Times New Roman" w:cs="Times New Roman"/>
        </w:rPr>
      </w:pPr>
      <w:r w:rsidRPr="00CE1B72">
        <w:rPr>
          <w:rFonts w:ascii="Times New Roman" w:hAnsi="Times New Roman" w:cs="Times New Roman"/>
        </w:rPr>
        <w:t>21 .Να πληροί όλους τους κανονισμούς ασφαλείας και κατασκευής για</w:t>
      </w:r>
    </w:p>
    <w:p w:rsidR="00A45676" w:rsidRPr="00CE1B72" w:rsidRDefault="00A45676" w:rsidP="00A45676">
      <w:pPr>
        <w:spacing w:line="322" w:lineRule="exact"/>
        <w:ind w:left="-426" w:right="500"/>
        <w:rPr>
          <w:rFonts w:ascii="Times New Roman" w:hAnsi="Times New Roman" w:cs="Times New Roman"/>
        </w:rPr>
      </w:pPr>
      <w:r w:rsidRPr="00CE1B72">
        <w:rPr>
          <w:rFonts w:ascii="Times New Roman" w:hAnsi="Times New Roman" w:cs="Times New Roman"/>
        </w:rPr>
        <w:lastRenderedPageBreak/>
        <w:t>Ιατροτεχνολογικό εξοπλισμό της Ευρωπαϊκής Ένωσης καθώς και Υγιεινής σε θέματα απολύμανσης.</w:t>
      </w:r>
    </w:p>
    <w:p w:rsidR="00A45676" w:rsidRPr="00CE1B72" w:rsidRDefault="00A45676" w:rsidP="00A45676">
      <w:pPr>
        <w:numPr>
          <w:ilvl w:val="5"/>
          <w:numId w:val="42"/>
        </w:numPr>
        <w:tabs>
          <w:tab w:val="left" w:pos="813"/>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A45676" w:rsidRPr="00CE1B72" w:rsidRDefault="00A45676" w:rsidP="00A45676">
      <w:pPr>
        <w:numPr>
          <w:ilvl w:val="5"/>
          <w:numId w:val="42"/>
        </w:numPr>
        <w:tabs>
          <w:tab w:val="left" w:pos="462"/>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A45676" w:rsidRPr="00CE1B72" w:rsidRDefault="00A45676" w:rsidP="00A45676">
      <w:pPr>
        <w:numPr>
          <w:ilvl w:val="5"/>
          <w:numId w:val="42"/>
        </w:numPr>
        <w:tabs>
          <w:tab w:val="left" w:pos="813"/>
        </w:tabs>
        <w:spacing w:after="0" w:line="322" w:lineRule="exact"/>
        <w:ind w:left="-426" w:hanging="360"/>
        <w:jc w:val="both"/>
        <w:rPr>
          <w:rFonts w:ascii="Times New Roman" w:hAnsi="Times New Roman" w:cs="Times New Roman"/>
        </w:rPr>
      </w:pPr>
      <w:r w:rsidRPr="00CE1B72">
        <w:rPr>
          <w:rFonts w:ascii="Times New Roman" w:hAnsi="Times New Roman" w:cs="Times New Roman"/>
        </w:rPr>
        <w:t xml:space="preserve">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p>
    <w:p w:rsidR="00A45676" w:rsidRPr="00CE1B72" w:rsidRDefault="00A45676" w:rsidP="00A45676">
      <w:pPr>
        <w:numPr>
          <w:ilvl w:val="5"/>
          <w:numId w:val="42"/>
        </w:numPr>
        <w:tabs>
          <w:tab w:val="left" w:pos="669"/>
        </w:tabs>
        <w:spacing w:after="0" w:line="322" w:lineRule="exact"/>
        <w:ind w:left="-426" w:right="280" w:hanging="360"/>
        <w:jc w:val="both"/>
        <w:rPr>
          <w:rFonts w:ascii="Times New Roman" w:hAnsi="Times New Roman" w:cs="Times New Roman"/>
        </w:rPr>
      </w:pPr>
      <w:r w:rsidRPr="00CE1B72">
        <w:rPr>
          <w:rFonts w:ascii="Times New Roman" w:hAnsi="Times New Roman" w:cs="Times New Roman"/>
        </w:rPr>
        <w:t xml:space="preserve">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A45676" w:rsidRPr="00CE1B72" w:rsidRDefault="00A45676" w:rsidP="00A45676">
      <w:pPr>
        <w:numPr>
          <w:ilvl w:val="5"/>
          <w:numId w:val="42"/>
        </w:numPr>
        <w:tabs>
          <w:tab w:val="left" w:pos="813"/>
        </w:tabs>
        <w:spacing w:after="0" w:line="322" w:lineRule="exact"/>
        <w:ind w:left="-426" w:hanging="360"/>
        <w:jc w:val="both"/>
        <w:rPr>
          <w:rFonts w:ascii="Times New Roman" w:hAnsi="Times New Roman" w:cs="Times New Roman"/>
        </w:rPr>
      </w:pPr>
      <w:r w:rsidRPr="00CE1B72">
        <w:rPr>
          <w:rFonts w:ascii="Times New Roman" w:hAnsi="Times New Roman" w:cs="Times New Roman"/>
        </w:rPr>
        <w:t xml:space="preserve">  Να κατατεθούν όλα τα ζητούμενα πιστοποιητικά</w:t>
      </w:r>
    </w:p>
    <w:p w:rsidR="00A45676" w:rsidRPr="00CE1B72" w:rsidRDefault="00A45676" w:rsidP="00A45676">
      <w:pPr>
        <w:numPr>
          <w:ilvl w:val="5"/>
          <w:numId w:val="42"/>
        </w:numPr>
        <w:spacing w:after="0" w:line="322" w:lineRule="exact"/>
        <w:ind w:left="-709"/>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A45676" w:rsidRPr="00CE1B72" w:rsidRDefault="00A45676" w:rsidP="00A45676">
      <w:pPr>
        <w:numPr>
          <w:ilvl w:val="5"/>
          <w:numId w:val="42"/>
        </w:numPr>
        <w:spacing w:after="0" w:line="322" w:lineRule="exact"/>
        <w:ind w:left="-709" w:right="1360"/>
        <w:jc w:val="both"/>
        <w:rPr>
          <w:rFonts w:ascii="Times New Roman" w:hAnsi="Times New Roman" w:cs="Times New Roman"/>
        </w:rPr>
      </w:pPr>
      <w:r w:rsidRPr="00CE1B72">
        <w:rPr>
          <w:rFonts w:ascii="Times New Roman" w:hAnsi="Times New Roman" w:cs="Times New Roman"/>
        </w:rPr>
        <w:t>Ο προμηθευτής να διαθέτει διακριβωμένα όργανα για τον έλεγχο/συντήρηση/επισκευή του ιατροτεχνολογικού εξοπλισμού που προσφέρεται.</w:t>
      </w:r>
    </w:p>
    <w:p w:rsidR="00A45676" w:rsidRPr="00CE1B72" w:rsidRDefault="00A45676" w:rsidP="00A45676">
      <w:pPr>
        <w:spacing w:line="322" w:lineRule="exact"/>
        <w:ind w:left="-709" w:right="280"/>
        <w:rPr>
          <w:rFonts w:ascii="Times New Roman" w:hAnsi="Times New Roman" w:cs="Times New Roman"/>
        </w:rPr>
        <w:sectPr w:rsidR="00A45676" w:rsidRPr="00CE1B72" w:rsidSect="00A45676">
          <w:pgSz w:w="11905" w:h="16837"/>
          <w:pgMar w:top="1525" w:right="905" w:bottom="1362" w:left="1371" w:header="0" w:footer="3" w:gutter="0"/>
          <w:cols w:space="720"/>
          <w:noEndnote/>
          <w:docGrid w:linePitch="360"/>
        </w:sectPr>
      </w:pPr>
      <w:r w:rsidRPr="00CE1B72">
        <w:rPr>
          <w:rFonts w:ascii="Times New Roman" w:hAnsi="Times New Roman" w:cs="Times New Roman"/>
        </w:rPr>
        <w:t>29.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A45676" w:rsidRPr="00CE1B72" w:rsidRDefault="00A45676" w:rsidP="00A45676">
      <w:pPr>
        <w:tabs>
          <w:tab w:val="left" w:pos="370"/>
        </w:tabs>
        <w:spacing w:after="3" w:line="260" w:lineRule="exact"/>
        <w:jc w:val="both"/>
        <w:rPr>
          <w:rFonts w:ascii="Times New Roman" w:hAnsi="Times New Roman" w:cs="Times New Roman"/>
        </w:rPr>
      </w:pPr>
    </w:p>
    <w:p w:rsidR="00A45676" w:rsidRPr="00CE1B72" w:rsidRDefault="00A45676" w:rsidP="00A45676">
      <w:pPr>
        <w:keepNext/>
        <w:keepLines/>
        <w:spacing w:after="593" w:line="701" w:lineRule="exact"/>
        <w:ind w:left="-284" w:right="320"/>
        <w:jc w:val="both"/>
        <w:rPr>
          <w:rFonts w:ascii="Times New Roman" w:hAnsi="Times New Roman" w:cs="Times New Roman"/>
          <w:b/>
        </w:rPr>
      </w:pPr>
      <w:bookmarkStart w:id="4" w:name="bookmark13"/>
      <w:r w:rsidRPr="00CE1B72">
        <w:rPr>
          <w:rStyle w:val="6145"/>
          <w:rFonts w:eastAsia="Calibri"/>
          <w:b/>
          <w:sz w:val="24"/>
          <w:szCs w:val="24"/>
        </w:rPr>
        <w:t xml:space="preserve">Τροχήλατη οδοντιατρική μονάδα- ταμπλέτα κοπτικών </w:t>
      </w:r>
      <w:r w:rsidRPr="00CE1B72">
        <w:rPr>
          <w:rStyle w:val="66"/>
          <w:rFonts w:eastAsia="Calibri"/>
          <w:b/>
          <w:sz w:val="24"/>
          <w:szCs w:val="24"/>
        </w:rPr>
        <w:t>Συνολική προϋπολογισθείσα δαπάνη 5.800€ συμπ/νου ΦΠΑ</w:t>
      </w:r>
      <w:bookmarkEnd w:id="4"/>
    </w:p>
    <w:p w:rsidR="00A45676" w:rsidRPr="00CE1B72" w:rsidRDefault="00A45676" w:rsidP="00A45676">
      <w:pPr>
        <w:spacing w:after="308" w:line="260" w:lineRule="exact"/>
        <w:ind w:left="-284"/>
        <w:rPr>
          <w:rFonts w:ascii="Times New Roman" w:hAnsi="Times New Roman" w:cs="Times New Roman"/>
        </w:rPr>
      </w:pPr>
      <w:r w:rsidRPr="00CE1B72">
        <w:rPr>
          <w:rFonts w:ascii="Times New Roman" w:hAnsi="Times New Roman" w:cs="Times New Roman"/>
        </w:rPr>
        <w:t>Το προς προμήθεια τροχήλατο οδοντιατρικό μηχάνημα θα πρέπει να:</w:t>
      </w:r>
    </w:p>
    <w:p w:rsidR="00A45676" w:rsidRPr="00CE1B72" w:rsidRDefault="00A45676" w:rsidP="00A45676">
      <w:pPr>
        <w:numPr>
          <w:ilvl w:val="6"/>
          <w:numId w:val="42"/>
        </w:numPr>
        <w:tabs>
          <w:tab w:val="left" w:pos="958"/>
        </w:tabs>
        <w:spacing w:after="0" w:line="322" w:lineRule="exact"/>
        <w:ind w:right="320" w:hanging="340"/>
        <w:jc w:val="both"/>
        <w:rPr>
          <w:rFonts w:ascii="Times New Roman" w:hAnsi="Times New Roman" w:cs="Times New Roman"/>
        </w:rPr>
      </w:pPr>
      <w:r w:rsidRPr="00CE1B72">
        <w:rPr>
          <w:rFonts w:ascii="Times New Roman" w:hAnsi="Times New Roman" w:cs="Times New Roman"/>
        </w:rPr>
        <w:t>Είναι καινούριο, αμεταχείριστο και πλήρες, της πλέον σύγχρονης τεχνολογίας, περιλαμβάνον το σύνολο των απαιτούμενων διατάξεων - συσκευών - εξαρτημάτων για τη διενέργεια πλήρους αντίστοιχης επέμβασης</w:t>
      </w:r>
    </w:p>
    <w:p w:rsidR="00A45676" w:rsidRPr="00CE1B72" w:rsidRDefault="00A45676" w:rsidP="00A45676">
      <w:pPr>
        <w:numPr>
          <w:ilvl w:val="6"/>
          <w:numId w:val="42"/>
        </w:numPr>
        <w:tabs>
          <w:tab w:val="left" w:pos="925"/>
        </w:tabs>
        <w:spacing w:after="0" w:line="322" w:lineRule="exact"/>
        <w:ind w:right="320" w:hanging="340"/>
        <w:jc w:val="both"/>
        <w:rPr>
          <w:rFonts w:ascii="Times New Roman" w:hAnsi="Times New Roman" w:cs="Times New Roman"/>
        </w:rPr>
      </w:pPr>
      <w:r w:rsidRPr="00CE1B72">
        <w:rPr>
          <w:rFonts w:ascii="Times New Roman" w:hAnsi="Times New Roman" w:cs="Times New Roman"/>
        </w:rPr>
        <w:t xml:space="preserve">Ανταποκρίνεται στις σχετικές με ιατροτεχνολογικά προϊόντα ισχύουσες κοινοτικές και διεθνείς νομοθετικές διατάξεις, φέρον σήμανση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r w:rsidRPr="00CE1B72">
        <w:rPr>
          <w:rFonts w:ascii="Times New Roman" w:hAnsi="Times New Roman" w:cs="Times New Roman"/>
        </w:rPr>
        <w:t xml:space="preserve">), ανταποκρινόμενο στην κοινοτική οδηγία 93/42/ΕΟΚ καθώς και στις επιμέρους απαιτήσεις των προτύπων </w:t>
      </w:r>
      <w:r w:rsidRPr="00CE1B72">
        <w:rPr>
          <w:rFonts w:ascii="Times New Roman" w:hAnsi="Times New Roman" w:cs="Times New Roman"/>
          <w:lang w:val="en-US"/>
        </w:rPr>
        <w:t>IEC</w:t>
      </w:r>
      <w:r w:rsidRPr="00CE1B72">
        <w:rPr>
          <w:rFonts w:ascii="Times New Roman" w:hAnsi="Times New Roman" w:cs="Times New Roman"/>
        </w:rPr>
        <w:t xml:space="preserve"> 60601 της Διεθνούς Ηλεκτροτεχνικής Επιτροπής</w:t>
      </w:r>
    </w:p>
    <w:p w:rsidR="00A45676" w:rsidRPr="00CE1B72" w:rsidRDefault="00A45676" w:rsidP="00A45676">
      <w:pPr>
        <w:numPr>
          <w:ilvl w:val="6"/>
          <w:numId w:val="42"/>
        </w:numPr>
        <w:tabs>
          <w:tab w:val="left" w:pos="925"/>
        </w:tabs>
        <w:spacing w:after="0" w:line="322" w:lineRule="exact"/>
        <w:ind w:right="320" w:hanging="340"/>
        <w:jc w:val="both"/>
        <w:rPr>
          <w:rFonts w:ascii="Times New Roman" w:hAnsi="Times New Roman" w:cs="Times New Roman"/>
        </w:rPr>
      </w:pPr>
      <w:r w:rsidRPr="00CE1B72">
        <w:rPr>
          <w:rFonts w:ascii="Times New Roman" w:hAnsi="Times New Roman" w:cs="Times New Roman"/>
        </w:rPr>
        <w:t>Λειτουργεί τροφοδοτούμενο από ρεύμα δικτύου (220 V - 240 V / 50 - 60 Ηζ)</w:t>
      </w:r>
    </w:p>
    <w:p w:rsidR="00A45676" w:rsidRPr="00CE1B72" w:rsidRDefault="00A45676" w:rsidP="00A45676">
      <w:pPr>
        <w:numPr>
          <w:ilvl w:val="6"/>
          <w:numId w:val="42"/>
        </w:numPr>
        <w:tabs>
          <w:tab w:val="left" w:pos="925"/>
        </w:tabs>
        <w:spacing w:after="0" w:line="322" w:lineRule="exact"/>
        <w:ind w:right="320" w:hanging="340"/>
        <w:jc w:val="both"/>
        <w:rPr>
          <w:rFonts w:ascii="Times New Roman" w:hAnsi="Times New Roman" w:cs="Times New Roman"/>
        </w:rPr>
      </w:pPr>
      <w:r w:rsidRPr="00CE1B72">
        <w:rPr>
          <w:rFonts w:ascii="Times New Roman" w:hAnsi="Times New Roman" w:cs="Times New Roman"/>
        </w:rPr>
        <w:t>Είναι κατασκευασμένο από υλικά ανθεκτικά στην υγρασία, την οξείδωση και τα νοσοκομειακά υλικά καθαρισμού και αντισηψίας</w:t>
      </w:r>
    </w:p>
    <w:p w:rsidR="00A45676" w:rsidRPr="00CE1B72" w:rsidRDefault="00A45676" w:rsidP="00A45676">
      <w:pPr>
        <w:numPr>
          <w:ilvl w:val="6"/>
          <w:numId w:val="42"/>
        </w:numPr>
        <w:tabs>
          <w:tab w:val="left" w:pos="915"/>
        </w:tabs>
        <w:spacing w:after="0" w:line="370" w:lineRule="exact"/>
        <w:ind w:right="320" w:hanging="34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A45676" w:rsidRPr="00CE1B72" w:rsidRDefault="00A45676" w:rsidP="00A45676">
      <w:pPr>
        <w:numPr>
          <w:ilvl w:val="6"/>
          <w:numId w:val="42"/>
        </w:numPr>
        <w:tabs>
          <w:tab w:val="left" w:pos="925"/>
        </w:tabs>
        <w:spacing w:after="0" w:line="370" w:lineRule="exact"/>
        <w:ind w:right="1340" w:hanging="340"/>
        <w:jc w:val="both"/>
        <w:rPr>
          <w:rFonts w:ascii="Times New Roman" w:hAnsi="Times New Roman" w:cs="Times New Roman"/>
        </w:rPr>
      </w:pPr>
      <w:r w:rsidRPr="00CE1B72">
        <w:rPr>
          <w:rFonts w:ascii="Times New Roman" w:hAnsi="Times New Roman" w:cs="Times New Roman"/>
        </w:rPr>
        <w:t xml:space="preserve">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A45676" w:rsidRPr="00CE1B72" w:rsidRDefault="00A45676" w:rsidP="00A45676">
      <w:pPr>
        <w:numPr>
          <w:ilvl w:val="6"/>
          <w:numId w:val="42"/>
        </w:numPr>
        <w:tabs>
          <w:tab w:val="left" w:pos="910"/>
        </w:tabs>
        <w:spacing w:after="0" w:line="370" w:lineRule="exact"/>
        <w:ind w:hanging="34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A45676" w:rsidRPr="00CE1B72" w:rsidRDefault="00A45676" w:rsidP="00A45676">
      <w:pPr>
        <w:numPr>
          <w:ilvl w:val="6"/>
          <w:numId w:val="42"/>
        </w:numPr>
        <w:tabs>
          <w:tab w:val="left" w:pos="915"/>
        </w:tabs>
        <w:spacing w:after="0" w:line="370" w:lineRule="exact"/>
        <w:ind w:right="320" w:hanging="340"/>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A45676" w:rsidRPr="00CE1B72" w:rsidRDefault="00A45676" w:rsidP="00A45676">
      <w:pPr>
        <w:numPr>
          <w:ilvl w:val="6"/>
          <w:numId w:val="42"/>
        </w:numPr>
        <w:tabs>
          <w:tab w:val="left" w:pos="930"/>
        </w:tabs>
        <w:spacing w:after="0" w:line="370" w:lineRule="exact"/>
        <w:ind w:right="320" w:hanging="340"/>
        <w:jc w:val="both"/>
        <w:rPr>
          <w:rFonts w:ascii="Times New Roman" w:hAnsi="Times New Roman" w:cs="Times New Roman"/>
        </w:rPr>
      </w:pPr>
      <w:r w:rsidRPr="00CE1B72">
        <w:rPr>
          <w:rFonts w:ascii="Times New Roman" w:hAnsi="Times New Roman" w:cs="Times New Roman"/>
        </w:rPr>
        <w:lastRenderedPageBreak/>
        <w:t>Ο προμηθευτής να διαθέτει διακριβωμένα όργανα για τον έλεγχο/συντήρηση/επισκευή του ιατροτεχνολογικού εξοπλισμού που προσφέρεται.</w:t>
      </w:r>
    </w:p>
    <w:p w:rsidR="00A45676" w:rsidRPr="00CE1B72" w:rsidRDefault="00A45676" w:rsidP="00A45676">
      <w:pPr>
        <w:numPr>
          <w:ilvl w:val="6"/>
          <w:numId w:val="42"/>
        </w:numPr>
        <w:tabs>
          <w:tab w:val="left" w:pos="1314"/>
        </w:tabs>
        <w:spacing w:after="0" w:line="322" w:lineRule="exact"/>
        <w:ind w:right="320" w:hanging="340"/>
        <w:jc w:val="both"/>
        <w:rPr>
          <w:rFonts w:ascii="Times New Roman" w:hAnsi="Times New Roman" w:cs="Times New Roman"/>
        </w:rPr>
      </w:pPr>
      <w:r w:rsidRPr="00CE1B72">
        <w:rPr>
          <w:rFonts w:ascii="Times New Roman" w:hAnsi="Times New Roman" w:cs="Times New Roman"/>
        </w:rPr>
        <w:t xml:space="preserve">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A45676" w:rsidRPr="00CE1B72" w:rsidRDefault="00A45676" w:rsidP="00A45676">
      <w:pPr>
        <w:spacing w:line="322" w:lineRule="exact"/>
        <w:ind w:right="320" w:hanging="340"/>
        <w:rPr>
          <w:rFonts w:ascii="Times New Roman" w:hAnsi="Times New Roman" w:cs="Times New Roman"/>
        </w:rPr>
      </w:pPr>
      <w:r w:rsidRPr="00CE1B72">
        <w:rPr>
          <w:rFonts w:ascii="Times New Roman" w:hAnsi="Times New Roman" w:cs="Times New Roman"/>
        </w:rPr>
        <w:t>11 .Το προς προμήθεια τροχήλατο οδοντιατρικό μηχάνημα θα πρέπει ακόμα να διαθέτει:</w:t>
      </w:r>
    </w:p>
    <w:p w:rsidR="00A45676" w:rsidRPr="00CE1B72" w:rsidRDefault="00A45676" w:rsidP="00A45676">
      <w:pPr>
        <w:numPr>
          <w:ilvl w:val="0"/>
          <w:numId w:val="43"/>
        </w:numPr>
        <w:tabs>
          <w:tab w:val="left" w:pos="695"/>
        </w:tabs>
        <w:spacing w:after="0" w:line="326" w:lineRule="exact"/>
        <w:ind w:right="120" w:hanging="142"/>
        <w:jc w:val="both"/>
        <w:rPr>
          <w:rFonts w:ascii="Times New Roman" w:hAnsi="Times New Roman" w:cs="Times New Roman"/>
        </w:rPr>
      </w:pPr>
      <w:r w:rsidRPr="00CE1B72">
        <w:rPr>
          <w:rFonts w:ascii="Times New Roman" w:hAnsi="Times New Roman" w:cs="Times New Roman"/>
        </w:rPr>
        <w:t>αερουδροσύριγγα ανοξείδωτη πολλαπλών λειτουργιών, ήτοι: αέρα - νερού - σπρέι, χαρακτηριζόμενη από δυνατότητα αποστείρωσης</w:t>
      </w:r>
    </w:p>
    <w:p w:rsidR="00A45676" w:rsidRPr="00CE1B72" w:rsidRDefault="00A45676" w:rsidP="00A45676">
      <w:pPr>
        <w:numPr>
          <w:ilvl w:val="0"/>
          <w:numId w:val="43"/>
        </w:numPr>
        <w:tabs>
          <w:tab w:val="left" w:pos="695"/>
        </w:tabs>
        <w:spacing w:after="0" w:line="322" w:lineRule="exact"/>
        <w:ind w:right="120" w:hanging="142"/>
        <w:jc w:val="both"/>
        <w:rPr>
          <w:rFonts w:ascii="Times New Roman" w:hAnsi="Times New Roman" w:cs="Times New Roman"/>
        </w:rPr>
      </w:pPr>
      <w:r w:rsidRPr="00CE1B72">
        <w:rPr>
          <w:rFonts w:ascii="Times New Roman" w:hAnsi="Times New Roman" w:cs="Times New Roman"/>
        </w:rPr>
        <w:t>δυνατότητα λειτουργίας μόνο μίας εκ των δυο γραμμών κοπτικών σε περίπτωση αφαίρεσης και των δύο από την υποδοχή τους στο μηχάνημα με την τοποθέτηση κάποιου ειδικού αντικειμένου στην υποδοχή της άλλης</w:t>
      </w:r>
    </w:p>
    <w:p w:rsidR="00A45676" w:rsidRPr="00CE1B72" w:rsidRDefault="00A45676" w:rsidP="00A45676">
      <w:pPr>
        <w:numPr>
          <w:ilvl w:val="0"/>
          <w:numId w:val="43"/>
        </w:numPr>
        <w:tabs>
          <w:tab w:val="left" w:pos="695"/>
        </w:tabs>
        <w:spacing w:after="300" w:line="322" w:lineRule="exact"/>
        <w:ind w:right="120" w:hanging="142"/>
        <w:jc w:val="both"/>
        <w:rPr>
          <w:rFonts w:ascii="Times New Roman" w:hAnsi="Times New Roman" w:cs="Times New Roman"/>
        </w:rPr>
      </w:pPr>
      <w:r w:rsidRPr="00CE1B72">
        <w:rPr>
          <w:rFonts w:ascii="Times New Roman" w:hAnsi="Times New Roman" w:cs="Times New Roman"/>
        </w:rPr>
        <w:t>δύο (2) τουλάχιστον γραμμές κοπτικών (αερότορ, μικρομότορ), οι οποίες θα πρέπει να συνοδεύονται από:</w:t>
      </w:r>
    </w:p>
    <w:p w:rsidR="00A45676" w:rsidRPr="00CE1B72" w:rsidRDefault="00A45676" w:rsidP="00A45676">
      <w:pPr>
        <w:numPr>
          <w:ilvl w:val="1"/>
          <w:numId w:val="43"/>
        </w:numPr>
        <w:tabs>
          <w:tab w:val="left" w:pos="1253"/>
        </w:tabs>
        <w:spacing w:after="0" w:line="322" w:lineRule="exact"/>
        <w:ind w:left="284" w:right="120" w:hanging="284"/>
        <w:jc w:val="both"/>
        <w:rPr>
          <w:rFonts w:ascii="Times New Roman" w:hAnsi="Times New Roman" w:cs="Times New Roman"/>
        </w:rPr>
      </w:pPr>
      <w:r w:rsidRPr="00CE1B72">
        <w:rPr>
          <w:rFonts w:ascii="Times New Roman" w:hAnsi="Times New Roman" w:cs="Times New Roman"/>
        </w:rPr>
        <w:t>μία (1) γωνιακή χειρολαβή χαμηλών ταχυτήτων με δυνατότητα αποστείρωσης (μικρομότορ-ηλεκτρικό μοτέρ)</w:t>
      </w:r>
    </w:p>
    <w:p w:rsidR="00A45676" w:rsidRPr="00CE1B72" w:rsidRDefault="00A45676" w:rsidP="00A45676">
      <w:pPr>
        <w:numPr>
          <w:ilvl w:val="1"/>
          <w:numId w:val="43"/>
        </w:numPr>
        <w:tabs>
          <w:tab w:val="left" w:pos="1344"/>
        </w:tabs>
        <w:spacing w:after="0" w:line="326" w:lineRule="exact"/>
        <w:ind w:left="284" w:right="120" w:hanging="284"/>
        <w:jc w:val="both"/>
        <w:rPr>
          <w:rFonts w:ascii="Times New Roman" w:hAnsi="Times New Roman" w:cs="Times New Roman"/>
        </w:rPr>
      </w:pPr>
      <w:r w:rsidRPr="00CE1B72">
        <w:rPr>
          <w:rFonts w:ascii="Times New Roman" w:hAnsi="Times New Roman" w:cs="Times New Roman"/>
        </w:rPr>
        <w:t xml:space="preserve"> μία (1) ευθεία χειρολαβή χαμηλών ταχυτήτων με δυνατότητα αποστείρωσης (μικρομότορ-ηλεκτρικό μοτέρ)</w:t>
      </w:r>
    </w:p>
    <w:p w:rsidR="00A45676" w:rsidRPr="00CE1B72" w:rsidRDefault="00A45676" w:rsidP="00A45676">
      <w:pPr>
        <w:numPr>
          <w:ilvl w:val="1"/>
          <w:numId w:val="43"/>
        </w:numPr>
        <w:tabs>
          <w:tab w:val="left" w:pos="1435"/>
        </w:tabs>
        <w:spacing w:after="300" w:line="322" w:lineRule="exact"/>
        <w:ind w:left="284" w:right="120" w:hanging="425"/>
        <w:jc w:val="both"/>
        <w:rPr>
          <w:rFonts w:ascii="Times New Roman" w:hAnsi="Times New Roman" w:cs="Times New Roman"/>
        </w:rPr>
      </w:pPr>
      <w:r w:rsidRPr="00CE1B72">
        <w:rPr>
          <w:rFonts w:ascii="Times New Roman" w:hAnsi="Times New Roman" w:cs="Times New Roman"/>
        </w:rPr>
        <w:t>μία (1) χειρολαβή υψηλών ταχυτήτων τουρμπίνα, χαρακτηριζόμενη από δυνατότητα αποστείρωσης (αερότορ) χωρίς φώς</w:t>
      </w:r>
    </w:p>
    <w:p w:rsidR="00A45676" w:rsidRPr="00CE1B72" w:rsidRDefault="00A45676" w:rsidP="00A45676">
      <w:pPr>
        <w:numPr>
          <w:ilvl w:val="0"/>
          <w:numId w:val="43"/>
        </w:numPr>
        <w:tabs>
          <w:tab w:val="left" w:pos="695"/>
        </w:tabs>
        <w:spacing w:after="0" w:line="322" w:lineRule="exact"/>
        <w:ind w:right="900" w:hanging="142"/>
        <w:jc w:val="both"/>
        <w:rPr>
          <w:rFonts w:ascii="Times New Roman" w:hAnsi="Times New Roman" w:cs="Times New Roman"/>
        </w:rPr>
      </w:pPr>
      <w:r w:rsidRPr="00CE1B72">
        <w:rPr>
          <w:rFonts w:ascii="Times New Roman" w:hAnsi="Times New Roman" w:cs="Times New Roman"/>
        </w:rPr>
        <w:t>σύστημα αποτρύγωσης υπερήχων με συνοδευτικά ξέστρα, χαρακτηριζόμενο από δυνατότητα αποστείρωσης</w:t>
      </w:r>
    </w:p>
    <w:p w:rsidR="00A45676" w:rsidRPr="00CE1B72" w:rsidRDefault="00A45676" w:rsidP="00A45676">
      <w:pPr>
        <w:numPr>
          <w:ilvl w:val="0"/>
          <w:numId w:val="43"/>
        </w:numPr>
        <w:tabs>
          <w:tab w:val="left" w:pos="690"/>
        </w:tabs>
        <w:spacing w:after="8" w:line="260" w:lineRule="exact"/>
        <w:ind w:hanging="142"/>
        <w:jc w:val="both"/>
        <w:rPr>
          <w:rFonts w:ascii="Times New Roman" w:hAnsi="Times New Roman" w:cs="Times New Roman"/>
        </w:rPr>
      </w:pPr>
      <w:r w:rsidRPr="00CE1B72">
        <w:rPr>
          <w:rFonts w:ascii="Times New Roman" w:hAnsi="Times New Roman" w:cs="Times New Roman"/>
        </w:rPr>
        <w:t>ποδοδιακόπτη πολλαπλών λειτουργιών</w:t>
      </w:r>
    </w:p>
    <w:p w:rsidR="00A45676" w:rsidRPr="00CE1B72" w:rsidRDefault="00A45676" w:rsidP="00A45676">
      <w:pPr>
        <w:numPr>
          <w:ilvl w:val="0"/>
          <w:numId w:val="43"/>
        </w:numPr>
        <w:tabs>
          <w:tab w:val="left" w:pos="686"/>
        </w:tabs>
        <w:spacing w:after="300" w:line="322" w:lineRule="exact"/>
        <w:ind w:right="120" w:hanging="142"/>
        <w:jc w:val="both"/>
        <w:rPr>
          <w:rFonts w:ascii="Times New Roman" w:hAnsi="Times New Roman" w:cs="Times New Roman"/>
        </w:rPr>
      </w:pPr>
      <w:r w:rsidRPr="00CE1B72">
        <w:rPr>
          <w:rFonts w:ascii="Times New Roman" w:hAnsi="Times New Roman" w:cs="Times New Roman"/>
        </w:rPr>
        <w:t>υδροδοχείο τουλάχιστον 1 λίτρου προς παροχή του απαραίτητου για τη διενέργεια των επεμβάσεων νερού στις γραμμές αερότορ, μικρομότορ και σύριγγας.</w:t>
      </w:r>
    </w:p>
    <w:p w:rsidR="00A45676" w:rsidRPr="00CE1B72" w:rsidRDefault="00A45676" w:rsidP="00A45676">
      <w:pPr>
        <w:spacing w:line="322" w:lineRule="exact"/>
        <w:ind w:right="120"/>
        <w:rPr>
          <w:rFonts w:ascii="Times New Roman" w:hAnsi="Times New Roman" w:cs="Times New Roman"/>
        </w:rPr>
      </w:pPr>
      <w:r w:rsidRPr="00CE1B72">
        <w:rPr>
          <w:rFonts w:ascii="Times New Roman" w:hAnsi="Times New Roman" w:cs="Times New Roman"/>
        </w:rPr>
        <w:t>Επισημαίνεται ότι ο απαραίτητος για τη λειτουργία του μηχανήματος αέρας θα παρέχεται μέσω του δικτύου παροχής αέρα του Νοσοκομείου.</w:t>
      </w:r>
    </w:p>
    <w:p w:rsidR="00A45676" w:rsidRPr="00CE1B72" w:rsidRDefault="00A45676" w:rsidP="00A45676">
      <w:pPr>
        <w:spacing w:line="322" w:lineRule="exact"/>
        <w:ind w:left="-567" w:right="120"/>
        <w:rPr>
          <w:rFonts w:ascii="Times New Roman" w:hAnsi="Times New Roman" w:cs="Times New Roman"/>
        </w:rPr>
      </w:pPr>
    </w:p>
    <w:p w:rsidR="00A45676" w:rsidRPr="00CE1B72" w:rsidRDefault="00A45676" w:rsidP="00A45676">
      <w:pPr>
        <w:tabs>
          <w:tab w:val="left" w:pos="370"/>
        </w:tabs>
        <w:spacing w:after="3" w:line="260" w:lineRule="exact"/>
        <w:jc w:val="both"/>
        <w:rPr>
          <w:rFonts w:ascii="Times New Roman" w:hAnsi="Times New Roman" w:cs="Times New Roman"/>
        </w:rPr>
      </w:pPr>
    </w:p>
    <w:p w:rsidR="00A45676" w:rsidRPr="00CE1B72" w:rsidRDefault="00A45676" w:rsidP="00A45676">
      <w:pPr>
        <w:keepNext/>
        <w:keepLines/>
        <w:spacing w:line="600" w:lineRule="auto"/>
        <w:ind w:left="-567" w:firstLine="567"/>
        <w:jc w:val="both"/>
        <w:rPr>
          <w:rFonts w:ascii="Times New Roman" w:hAnsi="Times New Roman" w:cs="Times New Roman"/>
          <w:b/>
        </w:rPr>
      </w:pPr>
      <w:r w:rsidRPr="00CE1B72">
        <w:rPr>
          <w:rStyle w:val="54"/>
          <w:rFonts w:eastAsia="Calibri"/>
          <w:b/>
          <w:sz w:val="24"/>
          <w:szCs w:val="24"/>
        </w:rPr>
        <w:t>Φορητή συσκευή φωτοπολυμερισμού</w:t>
      </w:r>
    </w:p>
    <w:p w:rsidR="00A45676" w:rsidRPr="00CE1B72" w:rsidRDefault="00A45676" w:rsidP="00A45676">
      <w:pPr>
        <w:keepNext/>
        <w:keepLines/>
        <w:spacing w:line="600" w:lineRule="auto"/>
        <w:ind w:left="-567" w:firstLine="283"/>
        <w:jc w:val="both"/>
        <w:rPr>
          <w:rFonts w:ascii="Times New Roman" w:hAnsi="Times New Roman" w:cs="Times New Roman"/>
          <w:b/>
        </w:rPr>
      </w:pPr>
      <w:r w:rsidRPr="00CE1B72">
        <w:rPr>
          <w:rStyle w:val="66"/>
          <w:rFonts w:eastAsia="Calibri"/>
          <w:b/>
          <w:sz w:val="24"/>
          <w:szCs w:val="24"/>
        </w:rPr>
        <w:t>Συνολική προϋπολογισθείσα δαπάνη 600€ συμπ/νου ΦΠΑ</w:t>
      </w:r>
    </w:p>
    <w:p w:rsidR="00A45676" w:rsidRPr="00CE1B72" w:rsidRDefault="00A45676" w:rsidP="00A45676">
      <w:pPr>
        <w:numPr>
          <w:ilvl w:val="0"/>
          <w:numId w:val="44"/>
        </w:numPr>
        <w:tabs>
          <w:tab w:val="left" w:pos="346"/>
        </w:tabs>
        <w:spacing w:after="0" w:line="370" w:lineRule="exact"/>
        <w:ind w:hanging="360"/>
        <w:jc w:val="both"/>
        <w:rPr>
          <w:rFonts w:ascii="Times New Roman" w:hAnsi="Times New Roman" w:cs="Times New Roman"/>
        </w:rPr>
      </w:pPr>
      <w:r w:rsidRPr="00CE1B72">
        <w:rPr>
          <w:rFonts w:ascii="Times New Roman" w:hAnsi="Times New Roman" w:cs="Times New Roman"/>
        </w:rPr>
        <w:t>Να είναι ασύρματη</w:t>
      </w:r>
    </w:p>
    <w:p w:rsidR="00A45676" w:rsidRPr="00CE1B72" w:rsidRDefault="00A45676" w:rsidP="00A45676">
      <w:pPr>
        <w:numPr>
          <w:ilvl w:val="0"/>
          <w:numId w:val="44"/>
        </w:numPr>
        <w:tabs>
          <w:tab w:val="left" w:pos="380"/>
        </w:tabs>
        <w:spacing w:after="0" w:line="370" w:lineRule="exact"/>
        <w:ind w:hanging="360"/>
        <w:jc w:val="both"/>
        <w:rPr>
          <w:rFonts w:ascii="Times New Roman" w:hAnsi="Times New Roman" w:cs="Times New Roman"/>
        </w:rPr>
      </w:pPr>
      <w:r w:rsidRPr="00CE1B72">
        <w:rPr>
          <w:rFonts w:ascii="Times New Roman" w:hAnsi="Times New Roman" w:cs="Times New Roman"/>
        </w:rPr>
        <w:t>Να έχει βάση φόρτισης της μπαταρίας</w:t>
      </w:r>
    </w:p>
    <w:p w:rsidR="00A45676" w:rsidRPr="00CE1B72" w:rsidRDefault="00A45676" w:rsidP="00A45676">
      <w:pPr>
        <w:numPr>
          <w:ilvl w:val="0"/>
          <w:numId w:val="44"/>
        </w:numPr>
        <w:tabs>
          <w:tab w:val="left" w:pos="375"/>
        </w:tabs>
        <w:spacing w:after="0" w:line="370" w:lineRule="exact"/>
        <w:ind w:right="960" w:hanging="360"/>
        <w:jc w:val="both"/>
        <w:rPr>
          <w:rFonts w:ascii="Times New Roman" w:hAnsi="Times New Roman" w:cs="Times New Roman"/>
        </w:rPr>
      </w:pPr>
      <w:r w:rsidRPr="00CE1B72">
        <w:rPr>
          <w:rFonts w:ascii="Times New Roman" w:hAnsi="Times New Roman" w:cs="Times New Roman"/>
        </w:rPr>
        <w:t>Να διαθέτει τουλάχιστον 4 χρόνους λειτουργίας: 5,10,15,20 δευτερόλεπτα</w:t>
      </w:r>
    </w:p>
    <w:p w:rsidR="00A45676" w:rsidRPr="00CE1B72" w:rsidRDefault="00A45676" w:rsidP="00A45676">
      <w:pPr>
        <w:numPr>
          <w:ilvl w:val="0"/>
          <w:numId w:val="44"/>
        </w:numPr>
        <w:tabs>
          <w:tab w:val="left" w:pos="380"/>
        </w:tabs>
        <w:spacing w:after="0" w:line="370" w:lineRule="exact"/>
        <w:ind w:right="400" w:hanging="360"/>
        <w:jc w:val="both"/>
        <w:rPr>
          <w:rFonts w:ascii="Times New Roman" w:hAnsi="Times New Roman" w:cs="Times New Roman"/>
        </w:rPr>
      </w:pPr>
      <w:r w:rsidRPr="00CE1B72">
        <w:rPr>
          <w:rFonts w:ascii="Times New Roman" w:hAnsi="Times New Roman" w:cs="Times New Roman"/>
        </w:rPr>
        <w:lastRenderedPageBreak/>
        <w:t>Να διαθέτει χρονοδιακόπτη με δυνατότητα συνεχούς λειτουργίας και ηχητική σήμανση ανά πέντε ή δέκα δευτερόλεπτα.</w:t>
      </w:r>
    </w:p>
    <w:p w:rsidR="00A45676" w:rsidRPr="00CE1B72" w:rsidRDefault="00A45676" w:rsidP="00A45676">
      <w:pPr>
        <w:numPr>
          <w:ilvl w:val="0"/>
          <w:numId w:val="44"/>
        </w:numPr>
        <w:tabs>
          <w:tab w:val="left" w:pos="375"/>
        </w:tabs>
        <w:spacing w:after="0" w:line="370" w:lineRule="exact"/>
        <w:ind w:right="400" w:hanging="360"/>
        <w:jc w:val="both"/>
        <w:rPr>
          <w:rFonts w:ascii="Times New Roman" w:hAnsi="Times New Roman" w:cs="Times New Roman"/>
        </w:rPr>
      </w:pPr>
      <w:r w:rsidRPr="00CE1B72">
        <w:rPr>
          <w:rFonts w:ascii="Times New Roman" w:hAnsi="Times New Roman" w:cs="Times New Roman"/>
        </w:rPr>
        <w:t xml:space="preserve">Να διαθέτει τουλάχιστον 2 τρόπους λειτουργίας: </w:t>
      </w:r>
      <w:r w:rsidRPr="00CE1B72">
        <w:rPr>
          <w:rFonts w:ascii="Times New Roman" w:hAnsi="Times New Roman" w:cs="Times New Roman"/>
          <w:lang w:val="en-US"/>
        </w:rPr>
        <w:t>FULL</w:t>
      </w:r>
      <w:r w:rsidRPr="00CE1B72">
        <w:rPr>
          <w:rFonts w:ascii="Times New Roman" w:hAnsi="Times New Roman" w:cs="Times New Roman"/>
        </w:rPr>
        <w:t xml:space="preserve"> (με πλήρη ένταση από την αρχή), </w:t>
      </w:r>
      <w:r w:rsidRPr="00CE1B72">
        <w:rPr>
          <w:rFonts w:ascii="Times New Roman" w:hAnsi="Times New Roman" w:cs="Times New Roman"/>
          <w:lang w:val="en-US"/>
        </w:rPr>
        <w:t>RAMP</w:t>
      </w:r>
      <w:r w:rsidRPr="00CE1B72">
        <w:rPr>
          <w:rFonts w:ascii="Times New Roman" w:hAnsi="Times New Roman" w:cs="Times New Roman"/>
        </w:rPr>
        <w:t xml:space="preserve"> (με σταδιακή αύξηση της έντασης μέχρι την μέγιστη τιμή)</w:t>
      </w:r>
    </w:p>
    <w:p w:rsidR="00A45676" w:rsidRPr="00CE1B72" w:rsidRDefault="00A45676" w:rsidP="00A45676">
      <w:pPr>
        <w:numPr>
          <w:ilvl w:val="0"/>
          <w:numId w:val="44"/>
        </w:numPr>
        <w:tabs>
          <w:tab w:val="left" w:pos="385"/>
        </w:tabs>
        <w:spacing w:after="0" w:line="370" w:lineRule="exact"/>
        <w:ind w:right="400" w:hanging="360"/>
        <w:jc w:val="both"/>
        <w:rPr>
          <w:rFonts w:ascii="Times New Roman" w:hAnsi="Times New Roman" w:cs="Times New Roman"/>
        </w:rPr>
      </w:pPr>
      <w:r w:rsidRPr="00CE1B72">
        <w:rPr>
          <w:rFonts w:ascii="Times New Roman" w:hAnsi="Times New Roman" w:cs="Times New Roman"/>
        </w:rPr>
        <w:t>Η τροφοδοσία του να πραγματοποιείται από την ενσωματωμένη επαναφορτιζόμενη μπαταρία λιθίου</w:t>
      </w:r>
    </w:p>
    <w:p w:rsidR="00A45676" w:rsidRPr="00CE1B72" w:rsidRDefault="00A45676" w:rsidP="00A45676">
      <w:pPr>
        <w:numPr>
          <w:ilvl w:val="0"/>
          <w:numId w:val="44"/>
        </w:numPr>
        <w:tabs>
          <w:tab w:val="left" w:pos="380"/>
        </w:tabs>
        <w:spacing w:after="0" w:line="370" w:lineRule="exact"/>
        <w:ind w:right="400" w:hanging="360"/>
        <w:jc w:val="both"/>
        <w:rPr>
          <w:rFonts w:ascii="Times New Roman" w:hAnsi="Times New Roman" w:cs="Times New Roman"/>
        </w:rPr>
      </w:pPr>
      <w:r w:rsidRPr="00CE1B72">
        <w:rPr>
          <w:rFonts w:ascii="Times New Roman" w:hAnsi="Times New Roman" w:cs="Times New Roman"/>
        </w:rPr>
        <w:t xml:space="preserve">Η μπαταρία να είναι μεγάλης χωρητικότητας τουλάχιστον 1400 </w:t>
      </w:r>
      <w:r w:rsidRPr="00CE1B72">
        <w:rPr>
          <w:rFonts w:ascii="Times New Roman" w:hAnsi="Times New Roman" w:cs="Times New Roman"/>
          <w:lang w:val="en-US"/>
        </w:rPr>
        <w:t>mAh</w:t>
      </w:r>
    </w:p>
    <w:p w:rsidR="00A45676" w:rsidRPr="00CE1B72" w:rsidRDefault="00A45676" w:rsidP="00A45676">
      <w:pPr>
        <w:numPr>
          <w:ilvl w:val="0"/>
          <w:numId w:val="44"/>
        </w:numPr>
        <w:tabs>
          <w:tab w:val="left" w:pos="375"/>
        </w:tabs>
        <w:spacing w:after="0" w:line="370" w:lineRule="exact"/>
        <w:ind w:hanging="360"/>
        <w:jc w:val="both"/>
        <w:rPr>
          <w:rFonts w:ascii="Times New Roman" w:hAnsi="Times New Roman" w:cs="Times New Roman"/>
        </w:rPr>
      </w:pPr>
      <w:r w:rsidRPr="00CE1B72">
        <w:rPr>
          <w:rFonts w:ascii="Times New Roman" w:hAnsi="Times New Roman" w:cs="Times New Roman"/>
        </w:rPr>
        <w:t>Να έχει ψηφιακή οθόνη</w:t>
      </w:r>
    </w:p>
    <w:p w:rsidR="00A45676" w:rsidRPr="00CE1B72" w:rsidRDefault="00A45676" w:rsidP="00A45676">
      <w:pPr>
        <w:numPr>
          <w:ilvl w:val="0"/>
          <w:numId w:val="44"/>
        </w:numPr>
        <w:tabs>
          <w:tab w:val="left" w:pos="385"/>
        </w:tabs>
        <w:spacing w:after="0" w:line="370" w:lineRule="exact"/>
        <w:ind w:hanging="360"/>
        <w:jc w:val="both"/>
        <w:rPr>
          <w:rFonts w:ascii="Times New Roman" w:hAnsi="Times New Roman" w:cs="Times New Roman"/>
        </w:rPr>
      </w:pPr>
      <w:r w:rsidRPr="00CE1B72">
        <w:rPr>
          <w:rFonts w:ascii="Times New Roman" w:hAnsi="Times New Roman" w:cs="Times New Roman"/>
        </w:rPr>
        <w:t>Να είναι ελαφριά κατασκευή με μέγιστο βάρος χειρολαβής 200 γρ</w:t>
      </w:r>
    </w:p>
    <w:p w:rsidR="00A45676" w:rsidRPr="00CE1B72" w:rsidRDefault="00A45676" w:rsidP="00A45676">
      <w:pPr>
        <w:numPr>
          <w:ilvl w:val="0"/>
          <w:numId w:val="44"/>
        </w:numPr>
        <w:tabs>
          <w:tab w:val="left" w:pos="630"/>
        </w:tabs>
        <w:spacing w:after="0" w:line="370" w:lineRule="exact"/>
        <w:ind w:right="400" w:hanging="360"/>
        <w:jc w:val="both"/>
        <w:rPr>
          <w:rFonts w:ascii="Times New Roman" w:hAnsi="Times New Roman" w:cs="Times New Roman"/>
        </w:rPr>
      </w:pPr>
      <w:r w:rsidRPr="00CE1B72">
        <w:rPr>
          <w:rFonts w:ascii="Times New Roman" w:hAnsi="Times New Roman" w:cs="Times New Roman"/>
        </w:rPr>
        <w:t xml:space="preserve"> Η οπτική ίνα του άκρου να είναι αποστειρούμενη σε αυτόκαυστο κλίβανο</w:t>
      </w:r>
    </w:p>
    <w:p w:rsidR="00A45676" w:rsidRPr="00CE1B72" w:rsidRDefault="00A45676" w:rsidP="00A45676">
      <w:pPr>
        <w:spacing w:line="370" w:lineRule="exact"/>
        <w:ind w:right="400" w:hanging="360"/>
        <w:rPr>
          <w:rFonts w:ascii="Times New Roman" w:hAnsi="Times New Roman" w:cs="Times New Roman"/>
        </w:rPr>
      </w:pPr>
      <w:r w:rsidRPr="00CE1B72">
        <w:rPr>
          <w:rFonts w:ascii="Times New Roman" w:hAnsi="Times New Roman" w:cs="Times New Roman"/>
        </w:rPr>
        <w:t xml:space="preserve">11. Να έχει πηγή φωτός : </w:t>
      </w:r>
      <w:r w:rsidRPr="00CE1B72">
        <w:rPr>
          <w:rFonts w:ascii="Times New Roman" w:hAnsi="Times New Roman" w:cs="Times New Roman"/>
          <w:lang w:val="en-US"/>
        </w:rPr>
        <w:t>LED</w:t>
      </w:r>
      <w:r w:rsidRPr="00CE1B72">
        <w:rPr>
          <w:rFonts w:ascii="Times New Roman" w:hAnsi="Times New Roman" w:cs="Times New Roman"/>
        </w:rPr>
        <w:t xml:space="preserve"> μπλέ φωτός με εύρος μήκους κύματος από 420 έως και 490</w:t>
      </w:r>
      <w:r w:rsidRPr="00CE1B72">
        <w:rPr>
          <w:rFonts w:ascii="Times New Roman" w:hAnsi="Times New Roman" w:cs="Times New Roman"/>
          <w:lang w:val="en-US"/>
        </w:rPr>
        <w:t>nm</w:t>
      </w:r>
    </w:p>
    <w:p w:rsidR="00A45676" w:rsidRPr="00CE1B72" w:rsidRDefault="00A45676" w:rsidP="00A45676">
      <w:pPr>
        <w:numPr>
          <w:ilvl w:val="1"/>
          <w:numId w:val="44"/>
        </w:numPr>
        <w:tabs>
          <w:tab w:val="left" w:pos="774"/>
        </w:tabs>
        <w:spacing w:after="0" w:line="370" w:lineRule="exact"/>
        <w:ind w:hanging="360"/>
        <w:jc w:val="both"/>
        <w:rPr>
          <w:rFonts w:ascii="Times New Roman" w:hAnsi="Times New Roman" w:cs="Times New Roman"/>
        </w:rPr>
      </w:pPr>
      <w:r w:rsidRPr="00CE1B72">
        <w:rPr>
          <w:rFonts w:ascii="Times New Roman" w:hAnsi="Times New Roman" w:cs="Times New Roman"/>
        </w:rPr>
        <w:t xml:space="preserve"> Να έχει ένταση φωτός: απο 1000 έως 1400 </w:t>
      </w:r>
      <w:r w:rsidRPr="00CE1B72">
        <w:rPr>
          <w:rFonts w:ascii="Times New Roman" w:hAnsi="Times New Roman" w:cs="Times New Roman"/>
          <w:lang w:val="en-US"/>
        </w:rPr>
        <w:t>mW</w:t>
      </w:r>
      <w:r w:rsidRPr="00CE1B72">
        <w:rPr>
          <w:rFonts w:ascii="Times New Roman" w:hAnsi="Times New Roman" w:cs="Times New Roman"/>
        </w:rPr>
        <w:t>/</w:t>
      </w:r>
      <w:r w:rsidRPr="00CE1B72">
        <w:rPr>
          <w:rFonts w:ascii="Times New Roman" w:hAnsi="Times New Roman" w:cs="Times New Roman"/>
          <w:lang w:val="en-US"/>
        </w:rPr>
        <w:t>cm</w:t>
      </w:r>
    </w:p>
    <w:p w:rsidR="00A45676" w:rsidRPr="00CE1B72" w:rsidRDefault="00A45676" w:rsidP="00A45676">
      <w:pPr>
        <w:numPr>
          <w:ilvl w:val="1"/>
          <w:numId w:val="44"/>
        </w:numPr>
        <w:tabs>
          <w:tab w:val="left" w:pos="774"/>
        </w:tabs>
        <w:spacing w:after="3" w:line="260" w:lineRule="exact"/>
        <w:ind w:hanging="360"/>
        <w:jc w:val="both"/>
        <w:rPr>
          <w:rFonts w:ascii="Times New Roman" w:hAnsi="Times New Roman" w:cs="Times New Roman"/>
        </w:rPr>
      </w:pPr>
      <w:r w:rsidRPr="00CE1B72">
        <w:rPr>
          <w:rFonts w:ascii="Times New Roman" w:hAnsi="Times New Roman" w:cs="Times New Roman"/>
        </w:rPr>
        <w:t xml:space="preserve">  Να έχει ασπίδα οπτικής προστασίας</w:t>
      </w:r>
    </w:p>
    <w:p w:rsidR="00A45676" w:rsidRPr="00CE1B72" w:rsidRDefault="00A45676" w:rsidP="00A45676">
      <w:pPr>
        <w:tabs>
          <w:tab w:val="left" w:pos="370"/>
        </w:tabs>
        <w:spacing w:after="3" w:line="260" w:lineRule="exact"/>
        <w:jc w:val="both"/>
        <w:rPr>
          <w:rFonts w:ascii="Times New Roman" w:hAnsi="Times New Roman" w:cs="Times New Roman"/>
        </w:rPr>
      </w:pPr>
    </w:p>
    <w:p w:rsidR="00A45676" w:rsidRPr="00CE1B72" w:rsidRDefault="00A45676" w:rsidP="00A45676">
      <w:pPr>
        <w:tabs>
          <w:tab w:val="left" w:pos="370"/>
        </w:tabs>
        <w:spacing w:after="3" w:line="260" w:lineRule="exact"/>
        <w:jc w:val="both"/>
        <w:rPr>
          <w:rFonts w:ascii="Times New Roman" w:hAnsi="Times New Roman" w:cs="Times New Roman"/>
        </w:rPr>
      </w:pPr>
    </w:p>
    <w:p w:rsidR="00A45676" w:rsidRPr="00CE1B72" w:rsidRDefault="00A45676" w:rsidP="00A45676">
      <w:pPr>
        <w:keepNext/>
        <w:keepLines/>
        <w:spacing w:after="25" w:line="720" w:lineRule="auto"/>
        <w:ind w:left="-1276" w:firstLine="850"/>
        <w:jc w:val="both"/>
        <w:rPr>
          <w:rFonts w:ascii="Times New Roman" w:hAnsi="Times New Roman" w:cs="Times New Roman"/>
          <w:b/>
        </w:rPr>
      </w:pPr>
      <w:r w:rsidRPr="00CE1B72">
        <w:rPr>
          <w:rStyle w:val="3d"/>
          <w:rFonts w:eastAsia="Calibri"/>
          <w:b/>
          <w:sz w:val="24"/>
          <w:szCs w:val="24"/>
        </w:rPr>
        <w:t>Φορητή-αυτόνομη-τροχήλατη μονάδα για κατ'οίκον οδοντιατρική θεραπεία</w:t>
      </w:r>
    </w:p>
    <w:p w:rsidR="00A45676" w:rsidRPr="00CE1B72" w:rsidRDefault="00A45676" w:rsidP="00A45676">
      <w:pPr>
        <w:keepNext/>
        <w:keepLines/>
        <w:spacing w:line="720" w:lineRule="auto"/>
        <w:ind w:left="-284"/>
        <w:jc w:val="both"/>
        <w:rPr>
          <w:rFonts w:ascii="Times New Roman" w:hAnsi="Times New Roman" w:cs="Times New Roman"/>
          <w:b/>
        </w:rPr>
      </w:pPr>
      <w:r w:rsidRPr="00CE1B72">
        <w:rPr>
          <w:rStyle w:val="66"/>
          <w:rFonts w:eastAsia="Calibri"/>
          <w:b/>
          <w:sz w:val="24"/>
          <w:szCs w:val="24"/>
        </w:rPr>
        <w:t>Συνολική προϋπολογισθείσα δαπάνη 1.600€ συμπ/νου ΦΠΑ</w:t>
      </w:r>
    </w:p>
    <w:p w:rsidR="00A45676" w:rsidRPr="00CE1B72" w:rsidRDefault="00A45676" w:rsidP="00A45676">
      <w:pPr>
        <w:spacing w:after="308" w:line="260" w:lineRule="exact"/>
        <w:ind w:left="-142"/>
        <w:rPr>
          <w:rFonts w:ascii="Times New Roman" w:hAnsi="Times New Roman" w:cs="Times New Roman"/>
        </w:rPr>
      </w:pPr>
      <w:r w:rsidRPr="00CE1B72">
        <w:rPr>
          <w:rFonts w:ascii="Times New Roman" w:hAnsi="Times New Roman" w:cs="Times New Roman"/>
        </w:rPr>
        <w:t>Η προς προμήθεια φορητή τροχήλατη οδοντιατρική μονάδα θα πρέπει να:</w:t>
      </w:r>
    </w:p>
    <w:p w:rsidR="00A45676" w:rsidRPr="00CE1B72" w:rsidRDefault="00A45676" w:rsidP="00A45676">
      <w:pPr>
        <w:numPr>
          <w:ilvl w:val="2"/>
          <w:numId w:val="44"/>
        </w:numPr>
        <w:tabs>
          <w:tab w:val="left" w:pos="1628"/>
        </w:tabs>
        <w:spacing w:after="0" w:line="322" w:lineRule="exact"/>
        <w:ind w:left="-142" w:right="440" w:hanging="360"/>
        <w:jc w:val="both"/>
        <w:rPr>
          <w:rFonts w:ascii="Times New Roman" w:hAnsi="Times New Roman" w:cs="Times New Roman"/>
        </w:rPr>
      </w:pPr>
      <w:r w:rsidRPr="00CE1B72">
        <w:rPr>
          <w:rFonts w:ascii="Times New Roman" w:hAnsi="Times New Roman" w:cs="Times New Roman"/>
        </w:rPr>
        <w:t>Είναι καινούρια, αμεταχείριστη και πλήρης, της πλέον σύγχρονης τεχνολογίας, περιλαμβάνον το σύνολο των απαιτούμενων διατάξεων - συσκευών - εξαρτημάτων για τη διενέργεια πλήρους αντίστοιχης επέμβασης</w:t>
      </w:r>
    </w:p>
    <w:p w:rsidR="00A45676" w:rsidRPr="00CE1B72" w:rsidRDefault="00A45676" w:rsidP="00A45676">
      <w:pPr>
        <w:numPr>
          <w:ilvl w:val="2"/>
          <w:numId w:val="44"/>
        </w:numPr>
        <w:tabs>
          <w:tab w:val="left" w:pos="1585"/>
        </w:tabs>
        <w:spacing w:after="0" w:line="322" w:lineRule="exact"/>
        <w:ind w:left="-142" w:right="440" w:hanging="360"/>
        <w:jc w:val="both"/>
        <w:rPr>
          <w:rFonts w:ascii="Times New Roman" w:hAnsi="Times New Roman" w:cs="Times New Roman"/>
        </w:rPr>
      </w:pPr>
      <w:r w:rsidRPr="00CE1B72">
        <w:rPr>
          <w:rFonts w:ascii="Times New Roman" w:hAnsi="Times New Roman" w:cs="Times New Roman"/>
        </w:rPr>
        <w:t xml:space="preserve">Ανταποκρίνεται στις σχετικές με ιατροτεχνολογικά προϊόντα ισχύουσες κοινοτικές και διεθνείς νομοθετικές διατάξεις, φέρον σήμανση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r w:rsidRPr="00CE1B72">
        <w:rPr>
          <w:rFonts w:ascii="Times New Roman" w:hAnsi="Times New Roman" w:cs="Times New Roman"/>
        </w:rPr>
        <w:t xml:space="preserve">), ανταποκρινόμενο στην κοινοτική οδηγία 93/42/ΕΟΚ καθώς και στις επιμέρους απαιτήσεις των προτύπων </w:t>
      </w:r>
      <w:r w:rsidRPr="00CE1B72">
        <w:rPr>
          <w:rFonts w:ascii="Times New Roman" w:hAnsi="Times New Roman" w:cs="Times New Roman"/>
          <w:lang w:val="en-US"/>
        </w:rPr>
        <w:t>IEC</w:t>
      </w:r>
      <w:r w:rsidRPr="00CE1B72">
        <w:rPr>
          <w:rFonts w:ascii="Times New Roman" w:hAnsi="Times New Roman" w:cs="Times New Roman"/>
        </w:rPr>
        <w:t xml:space="preserve"> 60601 της Διεθνούς Ηλεκτροτεχνικής Επιτροπής</w:t>
      </w:r>
    </w:p>
    <w:p w:rsidR="00A45676" w:rsidRPr="00CE1B72" w:rsidRDefault="00A45676" w:rsidP="00A45676">
      <w:pPr>
        <w:numPr>
          <w:ilvl w:val="2"/>
          <w:numId w:val="44"/>
        </w:numPr>
        <w:tabs>
          <w:tab w:val="left" w:pos="1590"/>
        </w:tabs>
        <w:spacing w:after="0" w:line="322" w:lineRule="exact"/>
        <w:ind w:left="-142" w:right="440" w:hanging="360"/>
        <w:jc w:val="both"/>
        <w:rPr>
          <w:rFonts w:ascii="Times New Roman" w:hAnsi="Times New Roman" w:cs="Times New Roman"/>
        </w:rPr>
      </w:pPr>
      <w:r w:rsidRPr="00CE1B72">
        <w:rPr>
          <w:rFonts w:ascii="Times New Roman" w:hAnsi="Times New Roman" w:cs="Times New Roman"/>
        </w:rPr>
        <w:t>Λειτουργεί τροφοδοτούμενο από ρεύμα δικτύου (220 V - 240 V / 50 - 60 Ηζ)</w:t>
      </w:r>
    </w:p>
    <w:p w:rsidR="00A45676" w:rsidRPr="00CE1B72" w:rsidRDefault="00A45676" w:rsidP="00A45676">
      <w:pPr>
        <w:numPr>
          <w:ilvl w:val="2"/>
          <w:numId w:val="44"/>
        </w:numPr>
        <w:tabs>
          <w:tab w:val="left" w:pos="1590"/>
        </w:tabs>
        <w:spacing w:after="0" w:line="322" w:lineRule="exact"/>
        <w:ind w:left="-142" w:right="440" w:hanging="360"/>
        <w:jc w:val="both"/>
        <w:rPr>
          <w:rFonts w:ascii="Times New Roman" w:hAnsi="Times New Roman" w:cs="Times New Roman"/>
        </w:rPr>
      </w:pPr>
      <w:r w:rsidRPr="00CE1B72">
        <w:rPr>
          <w:rFonts w:ascii="Times New Roman" w:hAnsi="Times New Roman" w:cs="Times New Roman"/>
        </w:rPr>
        <w:t>Είναι κατασκευασμένο από υλικά ανθεκτικά στην υγρασία, την οξείδωση και τα νοσοκομειακά υλικά καθαρισμού και αντισηψίας</w:t>
      </w:r>
    </w:p>
    <w:p w:rsidR="00A45676" w:rsidRPr="00CE1B72" w:rsidRDefault="00A45676" w:rsidP="00A45676">
      <w:pPr>
        <w:numPr>
          <w:ilvl w:val="2"/>
          <w:numId w:val="44"/>
        </w:numPr>
        <w:tabs>
          <w:tab w:val="left" w:pos="1580"/>
        </w:tabs>
        <w:spacing w:after="0" w:line="370" w:lineRule="exact"/>
        <w:ind w:left="-142" w:right="440" w:hanging="360"/>
        <w:jc w:val="both"/>
        <w:rPr>
          <w:rFonts w:ascii="Times New Roman" w:hAnsi="Times New Roman" w:cs="Times New Roman"/>
        </w:rPr>
      </w:pPr>
      <w:r w:rsidRPr="00CE1B72">
        <w:rPr>
          <w:rFonts w:ascii="Times New Roman" w:hAnsi="Times New Roman" w:cs="Times New Roman"/>
        </w:rPr>
        <w:t xml:space="preserve">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A45676" w:rsidRPr="00CE1B72" w:rsidRDefault="00A45676" w:rsidP="00A45676">
      <w:pPr>
        <w:numPr>
          <w:ilvl w:val="2"/>
          <w:numId w:val="44"/>
        </w:numPr>
        <w:tabs>
          <w:tab w:val="left" w:pos="1590"/>
        </w:tabs>
        <w:spacing w:after="0" w:line="370" w:lineRule="exact"/>
        <w:ind w:left="-142" w:right="1440" w:hanging="360"/>
        <w:jc w:val="both"/>
        <w:rPr>
          <w:rFonts w:ascii="Times New Roman" w:hAnsi="Times New Roman" w:cs="Times New Roman"/>
        </w:rPr>
      </w:pPr>
      <w:r w:rsidRPr="00CE1B72">
        <w:rPr>
          <w:rFonts w:ascii="Times New Roman" w:hAnsi="Times New Roman" w:cs="Times New Roman"/>
        </w:rPr>
        <w:t xml:space="preserve">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A45676" w:rsidRPr="00CE1B72" w:rsidRDefault="00A45676" w:rsidP="00A45676">
      <w:pPr>
        <w:numPr>
          <w:ilvl w:val="2"/>
          <w:numId w:val="44"/>
        </w:numPr>
        <w:tabs>
          <w:tab w:val="left" w:pos="1580"/>
        </w:tabs>
        <w:spacing w:after="0" w:line="370" w:lineRule="exact"/>
        <w:ind w:left="-142" w:hanging="36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A45676" w:rsidRPr="00CE1B72" w:rsidRDefault="00A45676" w:rsidP="00A45676">
      <w:pPr>
        <w:numPr>
          <w:ilvl w:val="2"/>
          <w:numId w:val="44"/>
        </w:numPr>
        <w:tabs>
          <w:tab w:val="left" w:pos="1580"/>
        </w:tabs>
        <w:spacing w:after="0" w:line="370" w:lineRule="exact"/>
        <w:ind w:left="-142" w:right="440" w:hanging="360"/>
        <w:jc w:val="both"/>
        <w:rPr>
          <w:rFonts w:ascii="Times New Roman" w:hAnsi="Times New Roman" w:cs="Times New Roman"/>
        </w:rPr>
      </w:pPr>
      <w:r w:rsidRPr="00CE1B72">
        <w:rPr>
          <w:rFonts w:ascii="Times New Roman" w:hAnsi="Times New Roman" w:cs="Times New Roman"/>
        </w:rPr>
        <w:lastRenderedPageBreak/>
        <w:t>Να έχει εγγύηση καλής λειτουργίας με διάρκεια τουλάχιστον δύο (2) έτη</w:t>
      </w:r>
    </w:p>
    <w:p w:rsidR="00A45676" w:rsidRPr="00CE1B72" w:rsidRDefault="00A45676" w:rsidP="00A45676">
      <w:pPr>
        <w:numPr>
          <w:ilvl w:val="2"/>
          <w:numId w:val="44"/>
        </w:numPr>
        <w:tabs>
          <w:tab w:val="left" w:pos="1594"/>
        </w:tabs>
        <w:spacing w:after="0" w:line="370" w:lineRule="exact"/>
        <w:ind w:left="-142" w:right="440" w:hanging="360"/>
        <w:jc w:val="both"/>
        <w:rPr>
          <w:rFonts w:ascii="Times New Roman" w:hAnsi="Times New Roman" w:cs="Times New Roman"/>
        </w:rPr>
      </w:pPr>
      <w:r w:rsidRPr="00CE1B72">
        <w:rPr>
          <w:rFonts w:ascii="Times New Roman" w:hAnsi="Times New Roman" w:cs="Times New Roman"/>
        </w:rPr>
        <w:t>Ο προμηθευτής να διαθέτει διακριβωμένα όργανα για τον έλεγχο/συντήρηση/επισκευή του ιατροτεχνολογικού εξοπλισμού που προσφέρεται</w:t>
      </w:r>
    </w:p>
    <w:p w:rsidR="00A45676" w:rsidRPr="00CE1B72" w:rsidRDefault="00A45676" w:rsidP="00A45676">
      <w:pPr>
        <w:spacing w:line="322" w:lineRule="exact"/>
        <w:ind w:left="-142" w:right="440" w:hanging="360"/>
        <w:rPr>
          <w:rFonts w:ascii="Times New Roman" w:hAnsi="Times New Roman" w:cs="Times New Roman"/>
        </w:rPr>
      </w:pPr>
      <w:r w:rsidRPr="00CE1B72">
        <w:rPr>
          <w:rFonts w:ascii="Times New Roman" w:hAnsi="Times New Roman" w:cs="Times New Roman"/>
        </w:rPr>
        <w:t>10.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A45676" w:rsidRPr="00CE1B72" w:rsidRDefault="00A45676" w:rsidP="00A45676">
      <w:pPr>
        <w:spacing w:line="322" w:lineRule="exact"/>
        <w:ind w:left="-142" w:right="440" w:hanging="360"/>
        <w:rPr>
          <w:rFonts w:ascii="Times New Roman" w:hAnsi="Times New Roman" w:cs="Times New Roman"/>
        </w:rPr>
      </w:pPr>
      <w:r w:rsidRPr="00CE1B72">
        <w:rPr>
          <w:rFonts w:ascii="Times New Roman" w:hAnsi="Times New Roman" w:cs="Times New Roman"/>
        </w:rPr>
        <w:t>11. Το προς προμήθεια τροχήλατο οδοντιατρικό μηχάνημα θα πρέπει ακόμα να διαθέτει: ενσωματωμένο αεροσυμπιεστή παροχής αέρα</w:t>
      </w:r>
    </w:p>
    <w:p w:rsidR="00A45676" w:rsidRPr="00CE1B72" w:rsidRDefault="00A45676" w:rsidP="00A45676">
      <w:pPr>
        <w:numPr>
          <w:ilvl w:val="0"/>
          <w:numId w:val="45"/>
        </w:numPr>
        <w:tabs>
          <w:tab w:val="left" w:pos="395"/>
        </w:tabs>
        <w:spacing w:after="0" w:line="331" w:lineRule="exact"/>
        <w:ind w:left="142" w:right="520" w:hanging="340"/>
        <w:jc w:val="both"/>
        <w:rPr>
          <w:rFonts w:ascii="Times New Roman" w:hAnsi="Times New Roman" w:cs="Times New Roman"/>
        </w:rPr>
      </w:pPr>
      <w:r w:rsidRPr="00CE1B72">
        <w:rPr>
          <w:rFonts w:ascii="Times New Roman" w:hAnsi="Times New Roman" w:cs="Times New Roman"/>
        </w:rPr>
        <w:t>αερουδροσύριγγα ανοξείδωτη πολλαπλών λειτουργιών, ήτοι: αέρα - νερού - σπρέι, χαρακτηριζόμενη από δυνατότητα αποστείρωσης</w:t>
      </w:r>
    </w:p>
    <w:p w:rsidR="00A45676" w:rsidRPr="00CE1B72" w:rsidRDefault="00A45676" w:rsidP="00A45676">
      <w:pPr>
        <w:numPr>
          <w:ilvl w:val="0"/>
          <w:numId w:val="45"/>
        </w:numPr>
        <w:tabs>
          <w:tab w:val="left" w:pos="395"/>
        </w:tabs>
        <w:spacing w:after="0" w:line="331" w:lineRule="exact"/>
        <w:ind w:left="142" w:hanging="340"/>
        <w:jc w:val="both"/>
        <w:rPr>
          <w:rFonts w:ascii="Times New Roman" w:hAnsi="Times New Roman" w:cs="Times New Roman"/>
        </w:rPr>
      </w:pPr>
      <w:r w:rsidRPr="00CE1B72">
        <w:rPr>
          <w:rFonts w:ascii="Times New Roman" w:hAnsi="Times New Roman" w:cs="Times New Roman"/>
        </w:rPr>
        <w:t>δύο (2) τουλάχιστον γραμμές κοπτικών χωρίς τις χειρολαβές:</w:t>
      </w:r>
    </w:p>
    <w:p w:rsidR="00A45676" w:rsidRPr="00CE1B72" w:rsidRDefault="00A45676" w:rsidP="00A45676">
      <w:pPr>
        <w:spacing w:line="331" w:lineRule="exact"/>
        <w:ind w:left="142" w:right="3300"/>
        <w:rPr>
          <w:rFonts w:ascii="Times New Roman" w:hAnsi="Times New Roman" w:cs="Times New Roman"/>
        </w:rPr>
      </w:pPr>
      <w:r w:rsidRPr="00CE1B72">
        <w:rPr>
          <w:rStyle w:val="Arial95"/>
          <w:rFonts w:ascii="Times New Roman" w:hAnsi="Times New Roman" w:cs="Times New Roman"/>
          <w:sz w:val="24"/>
          <w:szCs w:val="24"/>
        </w:rPr>
        <w:t>ο</w:t>
      </w:r>
      <w:r w:rsidRPr="00CE1B72">
        <w:rPr>
          <w:rFonts w:ascii="Times New Roman" w:hAnsi="Times New Roman" w:cs="Times New Roman"/>
        </w:rPr>
        <w:t xml:space="preserve"> γραμμή αερότορ </w:t>
      </w:r>
      <w:r w:rsidRPr="00CE1B72">
        <w:rPr>
          <w:rStyle w:val="Arial95"/>
          <w:rFonts w:ascii="Times New Roman" w:hAnsi="Times New Roman" w:cs="Times New Roman"/>
          <w:sz w:val="24"/>
          <w:szCs w:val="24"/>
        </w:rPr>
        <w:t>ο</w:t>
      </w:r>
      <w:r w:rsidRPr="00CE1B72">
        <w:rPr>
          <w:rFonts w:ascii="Times New Roman" w:hAnsi="Times New Roman" w:cs="Times New Roman"/>
        </w:rPr>
        <w:t xml:space="preserve"> γραμμή μικρομότορ (με το μοτέρ)</w:t>
      </w:r>
    </w:p>
    <w:p w:rsidR="00A45676" w:rsidRPr="00CE1B72" w:rsidRDefault="00A45676" w:rsidP="00A45676">
      <w:pPr>
        <w:numPr>
          <w:ilvl w:val="0"/>
          <w:numId w:val="45"/>
        </w:numPr>
        <w:tabs>
          <w:tab w:val="left" w:pos="395"/>
        </w:tabs>
        <w:spacing w:after="0" w:line="331" w:lineRule="exact"/>
        <w:ind w:left="142" w:hanging="340"/>
        <w:jc w:val="both"/>
        <w:rPr>
          <w:rFonts w:ascii="Times New Roman" w:hAnsi="Times New Roman" w:cs="Times New Roman"/>
        </w:rPr>
      </w:pPr>
      <w:r w:rsidRPr="00CE1B72">
        <w:rPr>
          <w:rFonts w:ascii="Times New Roman" w:hAnsi="Times New Roman" w:cs="Times New Roman"/>
        </w:rPr>
        <w:t>ποδοδιακόπτη εργαλείων</w:t>
      </w:r>
    </w:p>
    <w:p w:rsidR="00A45676" w:rsidRPr="00CE1B72" w:rsidRDefault="00A45676" w:rsidP="00A45676">
      <w:pPr>
        <w:numPr>
          <w:ilvl w:val="0"/>
          <w:numId w:val="45"/>
        </w:numPr>
        <w:tabs>
          <w:tab w:val="left" w:pos="390"/>
        </w:tabs>
        <w:spacing w:after="0" w:line="322" w:lineRule="exact"/>
        <w:ind w:left="142" w:right="520" w:hanging="340"/>
        <w:jc w:val="both"/>
        <w:rPr>
          <w:rFonts w:ascii="Times New Roman" w:hAnsi="Times New Roman" w:cs="Times New Roman"/>
        </w:rPr>
      </w:pPr>
      <w:r w:rsidRPr="00CE1B72">
        <w:rPr>
          <w:rFonts w:ascii="Times New Roman" w:hAnsi="Times New Roman" w:cs="Times New Roman"/>
        </w:rPr>
        <w:t>υδροδοχείο τουλάχιστον 1 λίτρου προς παροχή του απαραίτητου για τη διενέργεια των επεμβάσεων νερού στις γραμμές αερότορ, μικρομότορ και σύριγγας</w:t>
      </w:r>
    </w:p>
    <w:p w:rsidR="00A45676" w:rsidRPr="00CE1B72" w:rsidRDefault="00A45676" w:rsidP="00A45676">
      <w:pPr>
        <w:numPr>
          <w:ilvl w:val="0"/>
          <w:numId w:val="45"/>
        </w:numPr>
        <w:tabs>
          <w:tab w:val="left" w:pos="390"/>
        </w:tabs>
        <w:spacing w:after="17" w:line="260" w:lineRule="exact"/>
        <w:ind w:left="142" w:hanging="340"/>
        <w:jc w:val="both"/>
        <w:rPr>
          <w:rFonts w:ascii="Times New Roman" w:hAnsi="Times New Roman" w:cs="Times New Roman"/>
        </w:rPr>
      </w:pPr>
      <w:r w:rsidRPr="00CE1B72">
        <w:rPr>
          <w:rFonts w:ascii="Times New Roman" w:hAnsi="Times New Roman" w:cs="Times New Roman"/>
        </w:rPr>
        <w:t>χειρουργική αναρρόφηση</w:t>
      </w:r>
    </w:p>
    <w:p w:rsidR="00A45676" w:rsidRPr="00CE1B72" w:rsidRDefault="00A45676" w:rsidP="00A45676">
      <w:pPr>
        <w:numPr>
          <w:ilvl w:val="0"/>
          <w:numId w:val="45"/>
        </w:numPr>
        <w:tabs>
          <w:tab w:val="left" w:pos="400"/>
        </w:tabs>
        <w:spacing w:after="221" w:line="317" w:lineRule="exact"/>
        <w:ind w:left="142" w:right="1460" w:hanging="340"/>
        <w:jc w:val="both"/>
        <w:rPr>
          <w:rFonts w:ascii="Times New Roman" w:hAnsi="Times New Roman" w:cs="Times New Roman"/>
        </w:rPr>
      </w:pPr>
      <w:r w:rsidRPr="00CE1B72">
        <w:rPr>
          <w:rFonts w:ascii="Times New Roman" w:hAnsi="Times New Roman" w:cs="Times New Roman"/>
        </w:rPr>
        <w:t>κάδο (συλλέκτης) λημμάτων χειρουργικής αναρρόφησης τουλάχιστον 1 λίτρου</w:t>
      </w:r>
    </w:p>
    <w:p w:rsidR="00A45676" w:rsidRPr="00CE1B72" w:rsidRDefault="00A45676" w:rsidP="00A45676">
      <w:pPr>
        <w:spacing w:line="341" w:lineRule="exact"/>
        <w:ind w:left="142" w:hanging="340"/>
        <w:rPr>
          <w:rFonts w:ascii="Times New Roman" w:hAnsi="Times New Roman" w:cs="Times New Roman"/>
        </w:rPr>
      </w:pPr>
      <w:r w:rsidRPr="00CE1B72">
        <w:rPr>
          <w:rFonts w:ascii="Times New Roman" w:hAnsi="Times New Roman" w:cs="Times New Roman"/>
        </w:rPr>
        <w:t>12. Ο συμπιεστής του (</w:t>
      </w:r>
      <w:r w:rsidRPr="00CE1B72">
        <w:rPr>
          <w:rFonts w:ascii="Times New Roman" w:hAnsi="Times New Roman" w:cs="Times New Roman"/>
          <w:lang w:val="en-US"/>
        </w:rPr>
        <w:t>compressor</w:t>
      </w:r>
      <w:r w:rsidRPr="00CE1B72">
        <w:rPr>
          <w:rFonts w:ascii="Times New Roman" w:hAnsi="Times New Roman" w:cs="Times New Roman"/>
        </w:rPr>
        <w:t>) θα πρέπει:</w:t>
      </w:r>
    </w:p>
    <w:p w:rsidR="00A45676" w:rsidRPr="00CE1B72" w:rsidRDefault="00A45676" w:rsidP="00A45676">
      <w:pPr>
        <w:numPr>
          <w:ilvl w:val="0"/>
          <w:numId w:val="45"/>
        </w:numPr>
        <w:tabs>
          <w:tab w:val="left" w:pos="386"/>
        </w:tabs>
        <w:spacing w:after="0" w:line="341" w:lineRule="exact"/>
        <w:ind w:left="142" w:hanging="340"/>
        <w:jc w:val="both"/>
        <w:rPr>
          <w:rFonts w:ascii="Times New Roman" w:hAnsi="Times New Roman" w:cs="Times New Roman"/>
        </w:rPr>
      </w:pPr>
      <w:r w:rsidRPr="00CE1B72">
        <w:rPr>
          <w:rFonts w:ascii="Times New Roman" w:hAnsi="Times New Roman" w:cs="Times New Roman"/>
        </w:rPr>
        <w:t xml:space="preserve">να μην είναι θορυβώδης (το πολύ 40 </w:t>
      </w:r>
      <w:r w:rsidRPr="00CE1B72">
        <w:rPr>
          <w:rFonts w:ascii="Times New Roman" w:hAnsi="Times New Roman" w:cs="Times New Roman"/>
          <w:lang w:val="en-US"/>
        </w:rPr>
        <w:t>dB</w:t>
      </w:r>
      <w:r w:rsidRPr="00CE1B72">
        <w:rPr>
          <w:rFonts w:ascii="Times New Roman" w:hAnsi="Times New Roman" w:cs="Times New Roman"/>
        </w:rPr>
        <w:t>)</w:t>
      </w:r>
    </w:p>
    <w:p w:rsidR="00A45676" w:rsidRPr="00CE1B72" w:rsidRDefault="00A45676" w:rsidP="00A45676">
      <w:pPr>
        <w:numPr>
          <w:ilvl w:val="0"/>
          <w:numId w:val="45"/>
        </w:numPr>
        <w:tabs>
          <w:tab w:val="left" w:pos="400"/>
        </w:tabs>
        <w:spacing w:after="0" w:line="341" w:lineRule="exact"/>
        <w:ind w:left="142" w:hanging="340"/>
        <w:jc w:val="both"/>
        <w:rPr>
          <w:rFonts w:ascii="Times New Roman" w:hAnsi="Times New Roman" w:cs="Times New Roman"/>
        </w:rPr>
      </w:pPr>
      <w:r w:rsidRPr="00CE1B72">
        <w:rPr>
          <w:rFonts w:ascii="Times New Roman" w:hAnsi="Times New Roman" w:cs="Times New Roman"/>
        </w:rPr>
        <w:t>με ειδικό υλικό απορρόφησης των κραδασμών στην βάση του</w:t>
      </w:r>
    </w:p>
    <w:p w:rsidR="00A45676" w:rsidRPr="00CE1B72" w:rsidRDefault="00A45676" w:rsidP="00A45676">
      <w:pPr>
        <w:numPr>
          <w:ilvl w:val="0"/>
          <w:numId w:val="45"/>
        </w:numPr>
        <w:tabs>
          <w:tab w:val="left" w:pos="386"/>
        </w:tabs>
        <w:spacing w:after="0" w:line="341" w:lineRule="exact"/>
        <w:ind w:left="142" w:hanging="340"/>
        <w:jc w:val="both"/>
        <w:rPr>
          <w:rFonts w:ascii="Times New Roman" w:hAnsi="Times New Roman" w:cs="Times New Roman"/>
        </w:rPr>
      </w:pPr>
      <w:r w:rsidRPr="00CE1B72">
        <w:rPr>
          <w:rFonts w:ascii="Times New Roman" w:hAnsi="Times New Roman" w:cs="Times New Roman"/>
        </w:rPr>
        <w:t>να μην χρειάζεται προσθήκη λαδιού</w:t>
      </w:r>
    </w:p>
    <w:p w:rsidR="00A45676" w:rsidRPr="00CE1B72" w:rsidRDefault="00A45676" w:rsidP="00A45676">
      <w:pPr>
        <w:numPr>
          <w:ilvl w:val="0"/>
          <w:numId w:val="45"/>
        </w:numPr>
        <w:tabs>
          <w:tab w:val="left" w:pos="405"/>
        </w:tabs>
        <w:spacing w:after="256" w:line="341" w:lineRule="exact"/>
        <w:ind w:left="142" w:hanging="340"/>
        <w:jc w:val="both"/>
        <w:rPr>
          <w:rFonts w:ascii="Times New Roman" w:hAnsi="Times New Roman" w:cs="Times New Roman"/>
        </w:rPr>
      </w:pPr>
      <w:r w:rsidRPr="00CE1B72">
        <w:rPr>
          <w:rFonts w:ascii="Times New Roman" w:hAnsi="Times New Roman" w:cs="Times New Roman"/>
        </w:rPr>
        <w:t>550</w:t>
      </w:r>
      <w:r w:rsidRPr="00CE1B72">
        <w:rPr>
          <w:rFonts w:ascii="Times New Roman" w:hAnsi="Times New Roman" w:cs="Times New Roman"/>
          <w:lang w:val="en-US"/>
        </w:rPr>
        <w:t>W</w:t>
      </w:r>
      <w:r w:rsidRPr="00CE1B72">
        <w:rPr>
          <w:rFonts w:ascii="Times New Roman" w:hAnsi="Times New Roman" w:cs="Times New Roman"/>
        </w:rPr>
        <w:t xml:space="preserve"> και 6</w:t>
      </w:r>
      <w:r w:rsidRPr="00CE1B72">
        <w:rPr>
          <w:rFonts w:ascii="Times New Roman" w:hAnsi="Times New Roman" w:cs="Times New Roman"/>
          <w:lang w:val="en-US"/>
        </w:rPr>
        <w:t>L</w:t>
      </w:r>
      <w:r w:rsidRPr="00CE1B72">
        <w:rPr>
          <w:rFonts w:ascii="Times New Roman" w:hAnsi="Times New Roman" w:cs="Times New Roman"/>
        </w:rPr>
        <w:t xml:space="preserve"> δεξαμενή αέρα από ανοξείδωτο ατσάλι</w:t>
      </w:r>
    </w:p>
    <w:p w:rsidR="00A45676" w:rsidRPr="00CE1B72" w:rsidRDefault="00A45676" w:rsidP="00A45676">
      <w:pPr>
        <w:numPr>
          <w:ilvl w:val="1"/>
          <w:numId w:val="45"/>
        </w:numPr>
        <w:tabs>
          <w:tab w:val="left" w:pos="650"/>
        </w:tabs>
        <w:spacing w:after="0" w:line="322" w:lineRule="exact"/>
        <w:ind w:left="142" w:hanging="340"/>
        <w:jc w:val="both"/>
        <w:rPr>
          <w:rFonts w:ascii="Times New Roman" w:hAnsi="Times New Roman" w:cs="Times New Roman"/>
        </w:rPr>
      </w:pPr>
      <w:r w:rsidRPr="00CE1B72">
        <w:rPr>
          <w:rFonts w:ascii="Times New Roman" w:hAnsi="Times New Roman" w:cs="Times New Roman"/>
        </w:rPr>
        <w:t xml:space="preserve"> Η ροή αέρα να είναι τουλάχιστον 130 </w:t>
      </w:r>
      <w:r w:rsidRPr="00CE1B72">
        <w:rPr>
          <w:rFonts w:ascii="Times New Roman" w:hAnsi="Times New Roman" w:cs="Times New Roman"/>
          <w:lang w:val="en-US"/>
        </w:rPr>
        <w:t>L</w:t>
      </w:r>
      <w:r w:rsidRPr="00CE1B72">
        <w:rPr>
          <w:rFonts w:ascii="Times New Roman" w:hAnsi="Times New Roman" w:cs="Times New Roman"/>
        </w:rPr>
        <w:t>/</w:t>
      </w:r>
      <w:r w:rsidRPr="00CE1B72">
        <w:rPr>
          <w:rFonts w:ascii="Times New Roman" w:hAnsi="Times New Roman" w:cs="Times New Roman"/>
          <w:lang w:val="en-US"/>
        </w:rPr>
        <w:t>min</w:t>
      </w:r>
    </w:p>
    <w:p w:rsidR="00A45676" w:rsidRPr="00CE1B72" w:rsidRDefault="00A45676" w:rsidP="00A45676">
      <w:pPr>
        <w:numPr>
          <w:ilvl w:val="1"/>
          <w:numId w:val="45"/>
        </w:numPr>
        <w:tabs>
          <w:tab w:val="left" w:pos="650"/>
        </w:tabs>
        <w:spacing w:after="0" w:line="322" w:lineRule="exact"/>
        <w:ind w:left="142" w:hanging="340"/>
        <w:jc w:val="both"/>
        <w:rPr>
          <w:rFonts w:ascii="Times New Roman" w:hAnsi="Times New Roman" w:cs="Times New Roman"/>
        </w:rPr>
      </w:pPr>
      <w:r w:rsidRPr="00CE1B72">
        <w:rPr>
          <w:rFonts w:ascii="Times New Roman" w:hAnsi="Times New Roman" w:cs="Times New Roman"/>
        </w:rPr>
        <w:t xml:space="preserve"> Η μέγιστη πίεση να είναι τουλάχιστον 0.8 </w:t>
      </w:r>
      <w:r w:rsidRPr="00CE1B72">
        <w:rPr>
          <w:rFonts w:ascii="Times New Roman" w:hAnsi="Times New Roman" w:cs="Times New Roman"/>
          <w:lang w:val="en-US"/>
        </w:rPr>
        <w:t>Mpa</w:t>
      </w:r>
    </w:p>
    <w:p w:rsidR="00A45676" w:rsidRPr="00CE1B72" w:rsidRDefault="00A45676" w:rsidP="00A45676">
      <w:pPr>
        <w:numPr>
          <w:ilvl w:val="1"/>
          <w:numId w:val="45"/>
        </w:numPr>
        <w:tabs>
          <w:tab w:val="left" w:pos="909"/>
        </w:tabs>
        <w:spacing w:after="0" w:line="322" w:lineRule="exact"/>
        <w:ind w:left="142" w:right="260" w:hanging="340"/>
        <w:jc w:val="both"/>
        <w:rPr>
          <w:rFonts w:ascii="Times New Roman" w:hAnsi="Times New Roman" w:cs="Times New Roman"/>
        </w:rPr>
        <w:sectPr w:rsidR="00A45676" w:rsidRPr="00CE1B72" w:rsidSect="00823498">
          <w:headerReference w:type="default" r:id="rId7"/>
          <w:type w:val="continuous"/>
          <w:pgSz w:w="11905" w:h="16837"/>
          <w:pgMar w:top="2166" w:right="1625" w:bottom="1364" w:left="869" w:header="0" w:footer="3" w:gutter="0"/>
          <w:cols w:space="720"/>
          <w:noEndnote/>
          <w:docGrid w:linePitch="360"/>
        </w:sectPr>
      </w:pPr>
      <w:r w:rsidRPr="00CE1B72">
        <w:rPr>
          <w:rFonts w:ascii="Times New Roman" w:hAnsi="Times New Roman" w:cs="Times New Roman"/>
        </w:rPr>
        <w:t xml:space="preserve"> Να απαντηθούν οι παραπάνω απαιτούμενες προδιαγραφές με λεπτομερές φύλλο συμμόρφωσης με παραπομπές σε επίσημα φυλλάδια και εγχειρίδια του κατασκευαστή επί ποινή απορρίψεως</w:t>
      </w:r>
    </w:p>
    <w:p w:rsidR="00A45676" w:rsidRPr="00CE1B72" w:rsidRDefault="00A45676" w:rsidP="00A45676">
      <w:pPr>
        <w:tabs>
          <w:tab w:val="left" w:pos="370"/>
        </w:tabs>
        <w:spacing w:after="3" w:line="260" w:lineRule="exact"/>
        <w:jc w:val="both"/>
        <w:rPr>
          <w:rFonts w:ascii="Times New Roman" w:hAnsi="Times New Roman" w:cs="Times New Roman"/>
        </w:rPr>
      </w:pPr>
    </w:p>
    <w:p w:rsidR="00A45676" w:rsidRPr="00CE1B72" w:rsidRDefault="00A45676" w:rsidP="00A45676">
      <w:pPr>
        <w:keepNext/>
        <w:keepLines/>
        <w:spacing w:line="360" w:lineRule="auto"/>
        <w:ind w:left="-426"/>
        <w:jc w:val="both"/>
        <w:rPr>
          <w:rStyle w:val="66"/>
          <w:rFonts w:eastAsia="Calibri"/>
          <w:b/>
          <w:sz w:val="24"/>
          <w:szCs w:val="24"/>
        </w:rPr>
      </w:pPr>
      <w:r w:rsidRPr="00CE1B72">
        <w:rPr>
          <w:rStyle w:val="6145"/>
          <w:rFonts w:eastAsia="Calibri"/>
          <w:b/>
          <w:sz w:val="24"/>
          <w:szCs w:val="24"/>
        </w:rPr>
        <w:t xml:space="preserve">Χειρουργικό Μοτέρ </w:t>
      </w:r>
      <w:r w:rsidRPr="00CE1B72">
        <w:rPr>
          <w:rStyle w:val="66"/>
          <w:rFonts w:eastAsia="Calibri"/>
          <w:b/>
          <w:sz w:val="24"/>
          <w:szCs w:val="24"/>
        </w:rPr>
        <w:t>Συνολική προϋπολογισθείσα δαπάνη 4.000€ συμπ/νου ΦΠΑ</w:t>
      </w:r>
    </w:p>
    <w:p w:rsidR="00A45676" w:rsidRPr="00CE1B72" w:rsidRDefault="00A45676" w:rsidP="00A45676">
      <w:pPr>
        <w:keepNext/>
        <w:keepLines/>
        <w:spacing w:line="360" w:lineRule="auto"/>
        <w:ind w:left="-426"/>
        <w:jc w:val="both"/>
        <w:rPr>
          <w:rFonts w:ascii="Times New Roman" w:hAnsi="Times New Roman" w:cs="Times New Roman"/>
          <w:b/>
        </w:rPr>
      </w:pPr>
    </w:p>
    <w:p w:rsidR="00A45676" w:rsidRPr="00CE1B72" w:rsidRDefault="00A45676" w:rsidP="00A45676">
      <w:pPr>
        <w:numPr>
          <w:ilvl w:val="2"/>
          <w:numId w:val="45"/>
        </w:numPr>
        <w:tabs>
          <w:tab w:val="left" w:pos="391"/>
        </w:tabs>
        <w:spacing w:after="0" w:line="322" w:lineRule="exact"/>
        <w:ind w:left="-426" w:hanging="340"/>
        <w:jc w:val="both"/>
        <w:rPr>
          <w:rFonts w:ascii="Times New Roman" w:hAnsi="Times New Roman" w:cs="Times New Roman"/>
        </w:rPr>
      </w:pPr>
      <w:r w:rsidRPr="00CE1B72">
        <w:rPr>
          <w:rFonts w:ascii="Times New Roman" w:hAnsi="Times New Roman" w:cs="Times New Roman"/>
        </w:rPr>
        <w:t>Μέγιστη ροπή στρέψης κοπτικών εργαλείων τουλάχιστον 70</w:t>
      </w:r>
      <w:r w:rsidRPr="00CE1B72">
        <w:rPr>
          <w:rFonts w:ascii="Times New Roman" w:hAnsi="Times New Roman" w:cs="Times New Roman"/>
          <w:lang w:val="en-US"/>
        </w:rPr>
        <w:t>Ncm</w:t>
      </w:r>
      <w:r w:rsidRPr="00CE1B72">
        <w:rPr>
          <w:rFonts w:ascii="Times New Roman" w:hAnsi="Times New Roman" w:cs="Times New Roman"/>
        </w:rPr>
        <w:t>.</w:t>
      </w:r>
    </w:p>
    <w:p w:rsidR="00A45676" w:rsidRPr="00CE1B72" w:rsidRDefault="00A45676" w:rsidP="00A45676">
      <w:pPr>
        <w:numPr>
          <w:ilvl w:val="2"/>
          <w:numId w:val="45"/>
        </w:numPr>
        <w:tabs>
          <w:tab w:val="left" w:pos="420"/>
        </w:tabs>
        <w:spacing w:after="0" w:line="322" w:lineRule="exact"/>
        <w:ind w:left="-426" w:hanging="340"/>
        <w:jc w:val="both"/>
        <w:rPr>
          <w:rFonts w:ascii="Times New Roman" w:hAnsi="Times New Roman" w:cs="Times New Roman"/>
        </w:rPr>
      </w:pPr>
      <w:r w:rsidRPr="00CE1B72">
        <w:rPr>
          <w:rFonts w:ascii="Times New Roman" w:hAnsi="Times New Roman" w:cs="Times New Roman"/>
        </w:rPr>
        <w:t>Τάση Παροχής: 220 - 240</w:t>
      </w:r>
      <w:r w:rsidRPr="00CE1B72">
        <w:rPr>
          <w:rFonts w:ascii="Times New Roman" w:hAnsi="Times New Roman" w:cs="Times New Roman"/>
          <w:lang w:val="en-US"/>
        </w:rPr>
        <w:t>V</w:t>
      </w:r>
      <w:r w:rsidRPr="00CE1B72">
        <w:rPr>
          <w:rFonts w:ascii="Times New Roman" w:hAnsi="Times New Roman" w:cs="Times New Roman"/>
        </w:rPr>
        <w:t xml:space="preserve"> Συχνότητα: 50/60 Ηζ.</w:t>
      </w:r>
    </w:p>
    <w:p w:rsidR="00A45676" w:rsidRPr="00CE1B72" w:rsidRDefault="00A45676" w:rsidP="00A45676">
      <w:pPr>
        <w:numPr>
          <w:ilvl w:val="2"/>
          <w:numId w:val="45"/>
        </w:numPr>
        <w:tabs>
          <w:tab w:val="left" w:pos="425"/>
        </w:tabs>
        <w:spacing w:after="0" w:line="322" w:lineRule="exact"/>
        <w:ind w:left="-426" w:hanging="340"/>
        <w:jc w:val="both"/>
        <w:rPr>
          <w:rFonts w:ascii="Times New Roman" w:hAnsi="Times New Roman" w:cs="Times New Roman"/>
        </w:rPr>
      </w:pPr>
      <w:r w:rsidRPr="00CE1B72">
        <w:rPr>
          <w:rFonts w:ascii="Times New Roman" w:hAnsi="Times New Roman" w:cs="Times New Roman"/>
        </w:rPr>
        <w:t>Μέγιστη ροπή στρέψης στο μηχάνημα: 5,5</w:t>
      </w:r>
      <w:r w:rsidRPr="00CE1B72">
        <w:rPr>
          <w:rFonts w:ascii="Times New Roman" w:hAnsi="Times New Roman" w:cs="Times New Roman"/>
          <w:lang w:val="en-US"/>
        </w:rPr>
        <w:t>Ncm</w:t>
      </w:r>
      <w:r w:rsidRPr="00CE1B72">
        <w:rPr>
          <w:rFonts w:ascii="Times New Roman" w:hAnsi="Times New Roman" w:cs="Times New Roman"/>
        </w:rPr>
        <w:t>.</w:t>
      </w:r>
    </w:p>
    <w:p w:rsidR="00A45676" w:rsidRPr="00CE1B72" w:rsidRDefault="00A45676" w:rsidP="00A45676">
      <w:pPr>
        <w:numPr>
          <w:ilvl w:val="2"/>
          <w:numId w:val="45"/>
        </w:numPr>
        <w:tabs>
          <w:tab w:val="left" w:pos="430"/>
        </w:tabs>
        <w:spacing w:after="0" w:line="322" w:lineRule="exact"/>
        <w:ind w:left="-426" w:hanging="340"/>
        <w:jc w:val="both"/>
        <w:rPr>
          <w:rFonts w:ascii="Times New Roman" w:hAnsi="Times New Roman" w:cs="Times New Roman"/>
        </w:rPr>
      </w:pPr>
      <w:r w:rsidRPr="00CE1B72">
        <w:rPr>
          <w:rFonts w:ascii="Times New Roman" w:hAnsi="Times New Roman" w:cs="Times New Roman"/>
        </w:rPr>
        <w:t xml:space="preserve">Εύρος ταχύτητας στροφών ελάχιστη-μέγιστη: 300 - 40,000 </w:t>
      </w:r>
      <w:r w:rsidRPr="00CE1B72">
        <w:rPr>
          <w:rFonts w:ascii="Times New Roman" w:hAnsi="Times New Roman" w:cs="Times New Roman"/>
          <w:lang w:val="en-US"/>
        </w:rPr>
        <w:t>min</w:t>
      </w:r>
      <w:r w:rsidRPr="00CE1B72">
        <w:rPr>
          <w:rFonts w:ascii="Times New Roman" w:hAnsi="Times New Roman" w:cs="Times New Roman"/>
        </w:rPr>
        <w:t>-1.</w:t>
      </w:r>
    </w:p>
    <w:p w:rsidR="00A45676" w:rsidRPr="00CE1B72" w:rsidRDefault="00A45676" w:rsidP="00A45676">
      <w:pPr>
        <w:numPr>
          <w:ilvl w:val="2"/>
          <w:numId w:val="45"/>
        </w:numPr>
        <w:tabs>
          <w:tab w:val="left" w:pos="420"/>
        </w:tabs>
        <w:spacing w:after="0" w:line="322" w:lineRule="exact"/>
        <w:ind w:left="-426" w:hanging="340"/>
        <w:jc w:val="both"/>
        <w:rPr>
          <w:rFonts w:ascii="Times New Roman" w:hAnsi="Times New Roman" w:cs="Times New Roman"/>
        </w:rPr>
      </w:pPr>
      <w:r w:rsidRPr="00CE1B72">
        <w:rPr>
          <w:rFonts w:ascii="Times New Roman" w:hAnsi="Times New Roman" w:cs="Times New Roman"/>
        </w:rPr>
        <w:t xml:space="preserve">Μήκος καλωδίου σύνδεσης: &gt; </w:t>
      </w:r>
      <w:r w:rsidRPr="00CE1B72">
        <w:rPr>
          <w:rFonts w:ascii="Times New Roman" w:hAnsi="Times New Roman" w:cs="Times New Roman"/>
          <w:lang w:val="en-US"/>
        </w:rPr>
        <w:t>1,8 m.</w:t>
      </w:r>
    </w:p>
    <w:p w:rsidR="00A45676" w:rsidRPr="00CE1B72" w:rsidRDefault="00A45676" w:rsidP="00A45676">
      <w:pPr>
        <w:numPr>
          <w:ilvl w:val="2"/>
          <w:numId w:val="45"/>
        </w:numPr>
        <w:tabs>
          <w:tab w:val="left" w:pos="425"/>
        </w:tabs>
        <w:spacing w:after="0" w:line="322" w:lineRule="exact"/>
        <w:ind w:left="-426" w:hanging="340"/>
        <w:jc w:val="both"/>
        <w:rPr>
          <w:rFonts w:ascii="Times New Roman" w:hAnsi="Times New Roman" w:cs="Times New Roman"/>
        </w:rPr>
      </w:pPr>
      <w:r w:rsidRPr="00CE1B72">
        <w:rPr>
          <w:rFonts w:ascii="Times New Roman" w:hAnsi="Times New Roman" w:cs="Times New Roman"/>
        </w:rPr>
        <w:t xml:space="preserve">Παροχή νερού για ψύξη στο 100 %: ελάχιστο 90 </w:t>
      </w:r>
      <w:r w:rsidRPr="00CE1B72">
        <w:rPr>
          <w:rFonts w:ascii="Times New Roman" w:hAnsi="Times New Roman" w:cs="Times New Roman"/>
          <w:lang w:val="en-US"/>
        </w:rPr>
        <w:t>ml</w:t>
      </w:r>
      <w:r w:rsidRPr="00CE1B72">
        <w:rPr>
          <w:rFonts w:ascii="Times New Roman" w:hAnsi="Times New Roman" w:cs="Times New Roman"/>
        </w:rPr>
        <w:t>/</w:t>
      </w:r>
      <w:r w:rsidRPr="00CE1B72">
        <w:rPr>
          <w:rFonts w:ascii="Times New Roman" w:hAnsi="Times New Roman" w:cs="Times New Roman"/>
          <w:lang w:val="en-US"/>
        </w:rPr>
        <w:t>min</w:t>
      </w:r>
      <w:r w:rsidRPr="00CE1B72">
        <w:rPr>
          <w:rFonts w:ascii="Times New Roman" w:hAnsi="Times New Roman" w:cs="Times New Roman"/>
        </w:rPr>
        <w:t>.</w:t>
      </w:r>
    </w:p>
    <w:p w:rsidR="00A45676" w:rsidRPr="00CE1B72" w:rsidRDefault="00A45676" w:rsidP="00A45676">
      <w:pPr>
        <w:numPr>
          <w:ilvl w:val="2"/>
          <w:numId w:val="45"/>
        </w:numPr>
        <w:tabs>
          <w:tab w:val="left" w:pos="420"/>
        </w:tabs>
        <w:spacing w:after="0" w:line="322" w:lineRule="exact"/>
        <w:ind w:left="-426" w:hanging="340"/>
        <w:jc w:val="both"/>
        <w:rPr>
          <w:rFonts w:ascii="Times New Roman" w:hAnsi="Times New Roman" w:cs="Times New Roman"/>
        </w:rPr>
      </w:pPr>
      <w:r w:rsidRPr="00CE1B72">
        <w:rPr>
          <w:rFonts w:ascii="Times New Roman" w:hAnsi="Times New Roman" w:cs="Times New Roman"/>
        </w:rPr>
        <w:t>Ποδοδιακόπτης: ΝΑΙ.</w:t>
      </w:r>
    </w:p>
    <w:p w:rsidR="00A45676" w:rsidRPr="00CE1B72" w:rsidRDefault="00A45676" w:rsidP="00A45676">
      <w:pPr>
        <w:numPr>
          <w:ilvl w:val="2"/>
          <w:numId w:val="45"/>
        </w:numPr>
        <w:tabs>
          <w:tab w:val="left" w:pos="415"/>
        </w:tabs>
        <w:spacing w:after="0" w:line="322" w:lineRule="exact"/>
        <w:ind w:left="-426" w:right="440" w:hanging="340"/>
        <w:jc w:val="both"/>
        <w:rPr>
          <w:rFonts w:ascii="Times New Roman" w:hAnsi="Times New Roman" w:cs="Times New Roman"/>
        </w:rPr>
      </w:pPr>
      <w:r w:rsidRPr="00CE1B72">
        <w:rPr>
          <w:rFonts w:ascii="Times New Roman" w:hAnsi="Times New Roman" w:cs="Times New Roman"/>
        </w:rPr>
        <w:lastRenderedPageBreak/>
        <w:t>Τα μέρη της συσκευής που έρχονται σε επαφή με δυνητικώς μολυσματικά υγρά της στοματικής κοιλότητας (χειρολαβή, μοτέρ, καλώδιο κτλ) να έχουν δυνατότητα απολύμανσης και αποστείρωσης έως 134°</w:t>
      </w:r>
      <w:r w:rsidRPr="00CE1B72">
        <w:rPr>
          <w:rFonts w:ascii="Times New Roman" w:hAnsi="Times New Roman" w:cs="Times New Roman"/>
          <w:lang w:val="en-US"/>
        </w:rPr>
        <w:t>C</w:t>
      </w:r>
      <w:r w:rsidRPr="00CE1B72">
        <w:rPr>
          <w:rFonts w:ascii="Times New Roman" w:hAnsi="Times New Roman" w:cs="Times New Roman"/>
        </w:rPr>
        <w:t xml:space="preserve"> χωρίς να καταστρέφονται.</w:t>
      </w:r>
    </w:p>
    <w:p w:rsidR="00A45676" w:rsidRPr="00CE1B72" w:rsidRDefault="00A45676" w:rsidP="00A45676">
      <w:pPr>
        <w:numPr>
          <w:ilvl w:val="2"/>
          <w:numId w:val="45"/>
        </w:numPr>
        <w:tabs>
          <w:tab w:val="left" w:pos="425"/>
        </w:tabs>
        <w:spacing w:after="0" w:line="322" w:lineRule="exact"/>
        <w:ind w:left="-426" w:right="440" w:hanging="340"/>
        <w:jc w:val="both"/>
        <w:rPr>
          <w:rFonts w:ascii="Times New Roman" w:hAnsi="Times New Roman" w:cs="Times New Roman"/>
        </w:rPr>
      </w:pPr>
      <w:r w:rsidRPr="00CE1B72">
        <w:rPr>
          <w:rFonts w:ascii="Times New Roman" w:hAnsi="Times New Roman" w:cs="Times New Roman"/>
        </w:rPr>
        <w:t>Η συσκευή να μπορεί να απολυμανθεί χωρίς επιπτώσεις με τα συνήθη επιφανειακά απολυμαντικά υγρά.</w:t>
      </w:r>
    </w:p>
    <w:p w:rsidR="00A45676" w:rsidRPr="00CE1B72" w:rsidRDefault="00A45676" w:rsidP="00A45676">
      <w:pPr>
        <w:numPr>
          <w:ilvl w:val="2"/>
          <w:numId w:val="45"/>
        </w:numPr>
        <w:tabs>
          <w:tab w:val="left" w:pos="818"/>
        </w:tabs>
        <w:spacing w:after="0" w:line="322" w:lineRule="exact"/>
        <w:ind w:left="-426" w:right="440" w:hanging="340"/>
        <w:jc w:val="both"/>
        <w:rPr>
          <w:rFonts w:ascii="Times New Roman" w:hAnsi="Times New Roman" w:cs="Times New Roman"/>
        </w:rPr>
      </w:pPr>
      <w:r w:rsidRPr="00CE1B72">
        <w:rPr>
          <w:rFonts w:ascii="Times New Roman" w:hAnsi="Times New Roman" w:cs="Times New Roman"/>
        </w:rPr>
        <w:t xml:space="preserve"> Να έχει επιλογή προγραμμάτων με ανεξάρτητα ρυθμιζόμενες παραμέτρους για το καθένα</w:t>
      </w:r>
    </w:p>
    <w:p w:rsidR="00A45676" w:rsidRPr="00CE1B72" w:rsidRDefault="00A45676" w:rsidP="00A45676">
      <w:pPr>
        <w:spacing w:line="322" w:lineRule="exact"/>
        <w:ind w:left="-426" w:right="440" w:hanging="340"/>
        <w:rPr>
          <w:rFonts w:ascii="Times New Roman" w:hAnsi="Times New Roman" w:cs="Times New Roman"/>
        </w:rPr>
      </w:pPr>
      <w:r w:rsidRPr="00CE1B72">
        <w:rPr>
          <w:rFonts w:ascii="Times New Roman" w:hAnsi="Times New Roman" w:cs="Times New Roman"/>
        </w:rPr>
        <w:t xml:space="preserve">11. Το μοτέρ να συνοδεύεται από αντίστοιχη γωνιακή χειρουργική χειρολαβή εμφυτευμάτων 20:1 Τύπου: </w:t>
      </w:r>
      <w:r w:rsidRPr="00CE1B72">
        <w:rPr>
          <w:rFonts w:ascii="Times New Roman" w:hAnsi="Times New Roman" w:cs="Times New Roman"/>
          <w:lang w:val="en-US"/>
        </w:rPr>
        <w:t>WS</w:t>
      </w:r>
      <w:r w:rsidRPr="00CE1B72">
        <w:rPr>
          <w:rFonts w:ascii="Times New Roman" w:hAnsi="Times New Roman" w:cs="Times New Roman"/>
        </w:rPr>
        <w:t xml:space="preserve">-75 </w:t>
      </w:r>
      <w:r w:rsidRPr="00CE1B72">
        <w:rPr>
          <w:rFonts w:ascii="Times New Roman" w:hAnsi="Times New Roman" w:cs="Times New Roman"/>
          <w:lang w:val="en-US"/>
        </w:rPr>
        <w:t>LG</w:t>
      </w:r>
    </w:p>
    <w:p w:rsidR="00A45676" w:rsidRPr="00CE1B72" w:rsidRDefault="00A45676" w:rsidP="00A45676">
      <w:pPr>
        <w:numPr>
          <w:ilvl w:val="3"/>
          <w:numId w:val="45"/>
        </w:numPr>
        <w:tabs>
          <w:tab w:val="left" w:pos="674"/>
        </w:tabs>
        <w:spacing w:after="0" w:line="322" w:lineRule="exact"/>
        <w:ind w:left="-426" w:hanging="340"/>
        <w:jc w:val="both"/>
        <w:rPr>
          <w:rFonts w:ascii="Times New Roman" w:hAnsi="Times New Roman" w:cs="Times New Roman"/>
        </w:rPr>
      </w:pPr>
      <w:r w:rsidRPr="00CE1B72">
        <w:rPr>
          <w:rFonts w:ascii="Times New Roman" w:hAnsi="Times New Roman" w:cs="Times New Roman"/>
        </w:rPr>
        <w:t xml:space="preserve"> Η συσκευή να συνοδεύετε από ευθεία χειρολαβή</w:t>
      </w:r>
    </w:p>
    <w:p w:rsidR="00A45676" w:rsidRPr="00CE1B72" w:rsidRDefault="00A45676" w:rsidP="00A45676">
      <w:pPr>
        <w:numPr>
          <w:ilvl w:val="3"/>
          <w:numId w:val="45"/>
        </w:numPr>
        <w:tabs>
          <w:tab w:val="left" w:pos="818"/>
        </w:tabs>
        <w:spacing w:after="0" w:line="322" w:lineRule="exact"/>
        <w:ind w:left="-426" w:right="440" w:hanging="340"/>
        <w:jc w:val="both"/>
        <w:rPr>
          <w:rFonts w:ascii="Times New Roman" w:hAnsi="Times New Roman" w:cs="Times New Roman"/>
        </w:rPr>
      </w:pPr>
      <w:r w:rsidRPr="00CE1B72">
        <w:rPr>
          <w:rFonts w:ascii="Times New Roman" w:hAnsi="Times New Roman" w:cs="Times New Roman"/>
        </w:rPr>
        <w:t xml:space="preserve"> Να έχει ενσωματωμένο σύστημα ψύξης με καταιονισμό φυσιολογικού ορού κατά την διάρκεια των επεμβάσεων</w:t>
      </w:r>
    </w:p>
    <w:p w:rsidR="00A45676" w:rsidRPr="00CE1B72" w:rsidRDefault="00A45676" w:rsidP="00A45676">
      <w:pPr>
        <w:numPr>
          <w:ilvl w:val="3"/>
          <w:numId w:val="45"/>
        </w:numPr>
        <w:tabs>
          <w:tab w:val="left" w:pos="1841"/>
        </w:tabs>
        <w:spacing w:after="0" w:line="322" w:lineRule="exact"/>
        <w:ind w:left="-426" w:hanging="340"/>
        <w:jc w:val="both"/>
        <w:rPr>
          <w:rFonts w:ascii="Times New Roman" w:hAnsi="Times New Roman" w:cs="Times New Roman"/>
        </w:rPr>
      </w:pPr>
      <w:r w:rsidRPr="00CE1B72">
        <w:rPr>
          <w:rFonts w:ascii="Times New Roman" w:hAnsi="Times New Roman" w:cs="Times New Roman"/>
        </w:rPr>
        <w:t xml:space="preserve"> Δυνατότητα αποσυναρμολόγησης: ναι</w:t>
      </w:r>
    </w:p>
    <w:p w:rsidR="00A45676" w:rsidRPr="00CE1B72" w:rsidRDefault="00A45676" w:rsidP="00A45676">
      <w:pPr>
        <w:numPr>
          <w:ilvl w:val="3"/>
          <w:numId w:val="45"/>
        </w:numPr>
        <w:tabs>
          <w:tab w:val="left" w:pos="1831"/>
        </w:tabs>
        <w:spacing w:after="0" w:line="322" w:lineRule="exact"/>
        <w:ind w:left="-426" w:right="440" w:hanging="340"/>
        <w:jc w:val="both"/>
        <w:rPr>
          <w:rFonts w:ascii="Times New Roman" w:hAnsi="Times New Roman" w:cs="Times New Roman"/>
        </w:rPr>
      </w:pPr>
      <w:r w:rsidRPr="00CE1B72">
        <w:rPr>
          <w:rFonts w:ascii="Times New Roman" w:hAnsi="Times New Roman" w:cs="Times New Roman"/>
        </w:rPr>
        <w:t xml:space="preserve"> Ενδείκνυται για π.χ.: οστεοτομίες, χειρουργικές εξαγωγές οδόντων, χειρουργική περιοδοντίου, εμφύτευση</w:t>
      </w:r>
    </w:p>
    <w:p w:rsidR="00A45676" w:rsidRPr="00CE1B72" w:rsidRDefault="00A45676" w:rsidP="00A45676">
      <w:pPr>
        <w:numPr>
          <w:ilvl w:val="3"/>
          <w:numId w:val="45"/>
        </w:numPr>
        <w:tabs>
          <w:tab w:val="left" w:pos="1524"/>
        </w:tabs>
        <w:spacing w:after="0" w:line="322" w:lineRule="exact"/>
        <w:ind w:left="-426" w:right="440" w:hanging="340"/>
        <w:jc w:val="both"/>
        <w:rPr>
          <w:rFonts w:ascii="Times New Roman" w:hAnsi="Times New Roman" w:cs="Times New Roman"/>
        </w:rPr>
      </w:pPr>
      <w:r w:rsidRPr="00CE1B72">
        <w:rPr>
          <w:rFonts w:ascii="Times New Roman" w:hAnsi="Times New Roman" w:cs="Times New Roman"/>
        </w:rPr>
        <w:t xml:space="preserve"> Επιπλέον δυνατότητες του χειρουργικού μοτέρ να αναφερθούν προς θετική αξιολόγηση.</w:t>
      </w:r>
    </w:p>
    <w:p w:rsidR="00A45676" w:rsidRPr="00CE1B72" w:rsidRDefault="00A45676" w:rsidP="00A45676">
      <w:pPr>
        <w:numPr>
          <w:ilvl w:val="3"/>
          <w:numId w:val="45"/>
        </w:numPr>
        <w:tabs>
          <w:tab w:val="left" w:pos="823"/>
        </w:tabs>
        <w:spacing w:after="0" w:line="370" w:lineRule="exact"/>
        <w:ind w:left="-426" w:right="440" w:hanging="340"/>
        <w:jc w:val="both"/>
        <w:rPr>
          <w:rFonts w:ascii="Times New Roman" w:hAnsi="Times New Roman" w:cs="Times New Roman"/>
        </w:rPr>
      </w:pPr>
      <w:r w:rsidRPr="00CE1B72">
        <w:rPr>
          <w:rFonts w:ascii="Times New Roman" w:hAnsi="Times New Roman" w:cs="Times New Roman"/>
        </w:rPr>
        <w:t xml:space="preserve"> Να πληρούν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A45676" w:rsidRPr="00CE1B72" w:rsidRDefault="00A45676" w:rsidP="00A45676">
      <w:pPr>
        <w:numPr>
          <w:ilvl w:val="3"/>
          <w:numId w:val="45"/>
        </w:numPr>
        <w:tabs>
          <w:tab w:val="left" w:pos="828"/>
        </w:tabs>
        <w:spacing w:after="0" w:line="370" w:lineRule="exact"/>
        <w:ind w:left="-426" w:right="440" w:hanging="340"/>
        <w:jc w:val="both"/>
        <w:rPr>
          <w:rFonts w:ascii="Times New Roman" w:hAnsi="Times New Roman" w:cs="Times New Roman"/>
        </w:rPr>
      </w:pPr>
      <w:r w:rsidRPr="00CE1B72">
        <w:rPr>
          <w:rFonts w:ascii="Times New Roman" w:hAnsi="Times New Roman" w:cs="Times New Roman"/>
        </w:rPr>
        <w:t xml:space="preserve"> Να παραδοθεί με όλα τα εξαρτήματα που περιγράφονται στις τεχνικές προδιαγραφές, για την πλήρη λειτουργία του και το εγχειρίδιο λειτουργίας μεταφρασμένο στα ελληνικά, και το τεχνικό εγχειρίδιο</w:t>
      </w:r>
    </w:p>
    <w:p w:rsidR="00A45676" w:rsidRPr="00CE1B72" w:rsidRDefault="00A45676" w:rsidP="00A45676">
      <w:pPr>
        <w:spacing w:line="370" w:lineRule="exact"/>
        <w:ind w:left="-426" w:right="340"/>
        <w:rPr>
          <w:rFonts w:ascii="Times New Roman" w:hAnsi="Times New Roman" w:cs="Times New Roman"/>
        </w:rPr>
      </w:pPr>
      <w:r w:rsidRPr="00CE1B72">
        <w:rPr>
          <w:rFonts w:ascii="Times New Roman" w:hAnsi="Times New Roman" w:cs="Times New Roman"/>
        </w:rPr>
        <w:t xml:space="preserve">19. Να υπάρχει υπεύθυνο </w:t>
      </w:r>
      <w:r w:rsidRPr="00CE1B72">
        <w:rPr>
          <w:rFonts w:ascii="Times New Roman" w:hAnsi="Times New Roman" w:cs="Times New Roman"/>
          <w:lang w:val="en-US"/>
        </w:rPr>
        <w:t>SERVICE</w:t>
      </w:r>
      <w:r w:rsidRPr="00CE1B72">
        <w:rPr>
          <w:rFonts w:ascii="Times New Roman" w:hAnsi="Times New Roman" w:cs="Times New Roman"/>
        </w:rPr>
        <w:t xml:space="preserve"> από την προμηθεύτρια εταιρία, και επάρκεια εξαρτημάτων, ανταλλακτικών και αναλώσιμων για τουλάχιστον δέκα (10) χρόνια. Η επάρκεια του </w:t>
      </w:r>
      <w:r w:rsidRPr="00CE1B72">
        <w:rPr>
          <w:rFonts w:ascii="Times New Roman" w:hAnsi="Times New Roman" w:cs="Times New Roman"/>
          <w:lang w:val="en-US"/>
        </w:rPr>
        <w:t>SERVICE</w:t>
      </w:r>
      <w:r w:rsidRPr="00CE1B72">
        <w:rPr>
          <w:rFonts w:ascii="Times New Roman" w:hAnsi="Times New Roman" w:cs="Times New Roman"/>
        </w:rPr>
        <w:t xml:space="preserve"> να αποδεικνύεται με τα πιστοποιητικά εκπαίδευσης των τεχνικών της εταιρίας</w:t>
      </w:r>
    </w:p>
    <w:p w:rsidR="00A45676" w:rsidRPr="00CE1B72" w:rsidRDefault="00A45676" w:rsidP="00A45676">
      <w:pPr>
        <w:spacing w:after="159" w:line="370" w:lineRule="exact"/>
        <w:ind w:left="-426" w:hanging="360"/>
        <w:rPr>
          <w:rFonts w:ascii="Times New Roman" w:hAnsi="Times New Roman" w:cs="Times New Roman"/>
        </w:rPr>
      </w:pPr>
      <w:r w:rsidRPr="00CE1B72">
        <w:rPr>
          <w:rFonts w:ascii="Times New Roman" w:hAnsi="Times New Roman" w:cs="Times New Roman"/>
        </w:rPr>
        <w:t xml:space="preserve">20. Να διαθέτει πιστοποίηση </w:t>
      </w:r>
      <w:r w:rsidRPr="00CE1B72">
        <w:rPr>
          <w:rFonts w:ascii="Times New Roman" w:hAnsi="Times New Roman" w:cs="Times New Roman"/>
          <w:lang w:val="en-US"/>
        </w:rPr>
        <w:t>CE</w:t>
      </w:r>
      <w:r w:rsidRPr="00CE1B72">
        <w:rPr>
          <w:rFonts w:ascii="Times New Roman" w:hAnsi="Times New Roman" w:cs="Times New Roman"/>
        </w:rPr>
        <w:t xml:space="preserve"> </w:t>
      </w:r>
      <w:r w:rsidRPr="00CE1B72">
        <w:rPr>
          <w:rFonts w:ascii="Times New Roman" w:hAnsi="Times New Roman" w:cs="Times New Roman"/>
          <w:lang w:val="en-US"/>
        </w:rPr>
        <w:t>mark</w:t>
      </w:r>
    </w:p>
    <w:p w:rsidR="00A45676" w:rsidRPr="00CE1B72" w:rsidRDefault="00A45676" w:rsidP="00A45676">
      <w:pPr>
        <w:spacing w:line="322" w:lineRule="exact"/>
        <w:ind w:left="-426" w:right="1360" w:hanging="360"/>
        <w:rPr>
          <w:rFonts w:ascii="Times New Roman" w:hAnsi="Times New Roman" w:cs="Times New Roman"/>
        </w:rPr>
      </w:pPr>
      <w:r w:rsidRPr="00CE1B72">
        <w:rPr>
          <w:rFonts w:ascii="Times New Roman" w:hAnsi="Times New Roman" w:cs="Times New Roman"/>
        </w:rPr>
        <w:t xml:space="preserve">21 .Η κατασκευάστρια και η προμηθεύτρια εταιρία να είναι πιστοποιημένες κατά </w:t>
      </w:r>
      <w:r w:rsidRPr="00CE1B72">
        <w:rPr>
          <w:rFonts w:ascii="Times New Roman" w:hAnsi="Times New Roman" w:cs="Times New Roman"/>
          <w:lang w:val="en-US"/>
        </w:rPr>
        <w:t>ISO</w:t>
      </w:r>
      <w:r w:rsidRPr="00CE1B72">
        <w:rPr>
          <w:rFonts w:ascii="Times New Roman" w:hAnsi="Times New Roman" w:cs="Times New Roman"/>
        </w:rPr>
        <w:t xml:space="preserve"> 9001 και </w:t>
      </w:r>
      <w:r w:rsidRPr="00CE1B72">
        <w:rPr>
          <w:rFonts w:ascii="Times New Roman" w:hAnsi="Times New Roman" w:cs="Times New Roman"/>
          <w:lang w:val="en-US"/>
        </w:rPr>
        <w:t>ISO</w:t>
      </w:r>
      <w:r w:rsidRPr="00CE1B72">
        <w:rPr>
          <w:rFonts w:ascii="Times New Roman" w:hAnsi="Times New Roman" w:cs="Times New Roman"/>
        </w:rPr>
        <w:t xml:space="preserve"> 13485 με πεδίο πιστοποίησης την τεχνική υποστήριξη</w:t>
      </w:r>
    </w:p>
    <w:p w:rsidR="00A45676" w:rsidRPr="00CE1B72" w:rsidRDefault="00A45676" w:rsidP="00A45676">
      <w:pPr>
        <w:numPr>
          <w:ilvl w:val="4"/>
          <w:numId w:val="45"/>
        </w:numPr>
        <w:tabs>
          <w:tab w:val="left" w:pos="793"/>
        </w:tabs>
        <w:spacing w:after="4" w:line="260" w:lineRule="exact"/>
        <w:ind w:left="-426" w:hanging="360"/>
        <w:jc w:val="both"/>
        <w:rPr>
          <w:rFonts w:ascii="Times New Roman" w:hAnsi="Times New Roman" w:cs="Times New Roman"/>
        </w:rPr>
      </w:pPr>
      <w:r w:rsidRPr="00CE1B72">
        <w:rPr>
          <w:rFonts w:ascii="Times New Roman" w:hAnsi="Times New Roman" w:cs="Times New Roman"/>
        </w:rPr>
        <w:t>Να κατατεθούν όλα τα ζητούμενα πιστοποιητικά</w:t>
      </w:r>
    </w:p>
    <w:p w:rsidR="00A45676" w:rsidRPr="00CE1B72" w:rsidRDefault="00A45676" w:rsidP="00A45676">
      <w:pPr>
        <w:numPr>
          <w:ilvl w:val="4"/>
          <w:numId w:val="45"/>
        </w:numPr>
        <w:tabs>
          <w:tab w:val="left" w:pos="793"/>
        </w:tabs>
        <w:spacing w:after="0" w:line="326" w:lineRule="exact"/>
        <w:ind w:left="-426" w:right="340" w:hanging="360"/>
        <w:jc w:val="both"/>
        <w:rPr>
          <w:rFonts w:ascii="Times New Roman" w:hAnsi="Times New Roman" w:cs="Times New Roman"/>
        </w:rPr>
      </w:pPr>
      <w:r w:rsidRPr="00CE1B72">
        <w:rPr>
          <w:rFonts w:ascii="Times New Roman" w:hAnsi="Times New Roman" w:cs="Times New Roman"/>
        </w:rPr>
        <w:t>Να έχει εγγύηση καλής λειτουργίας με διάρκεια τουλάχιστον δύο (2) έτη</w:t>
      </w:r>
    </w:p>
    <w:p w:rsidR="00A45676" w:rsidRPr="00CE1B72" w:rsidRDefault="00A45676" w:rsidP="00A45676">
      <w:pPr>
        <w:numPr>
          <w:ilvl w:val="4"/>
          <w:numId w:val="45"/>
        </w:numPr>
        <w:spacing w:after="0" w:line="322" w:lineRule="exact"/>
        <w:ind w:left="-426" w:hanging="360"/>
        <w:jc w:val="both"/>
        <w:rPr>
          <w:rFonts w:ascii="Times New Roman" w:hAnsi="Times New Roman" w:cs="Times New Roman"/>
        </w:rPr>
      </w:pPr>
      <w:r w:rsidRPr="00CE1B72">
        <w:rPr>
          <w:rFonts w:ascii="Times New Roman" w:hAnsi="Times New Roman" w:cs="Times New Roman"/>
        </w:rPr>
        <w:t xml:space="preserve"> Ο  προμηθευτής να διαθέτει διακριβωμένα όργανα για τον</w:t>
      </w:r>
    </w:p>
    <w:p w:rsidR="00A45676" w:rsidRPr="00CE1B72" w:rsidRDefault="00A45676" w:rsidP="00A45676">
      <w:pPr>
        <w:spacing w:line="322" w:lineRule="exact"/>
        <w:ind w:left="-426" w:right="340"/>
        <w:rPr>
          <w:rFonts w:ascii="Times New Roman" w:hAnsi="Times New Roman" w:cs="Times New Roman"/>
        </w:rPr>
      </w:pPr>
      <w:r w:rsidRPr="00CE1B72">
        <w:rPr>
          <w:rFonts w:ascii="Times New Roman" w:hAnsi="Times New Roman" w:cs="Times New Roman"/>
        </w:rPr>
        <w:t>έλεγχο/συντήρηση/επισκευή του ιατροτεχνολογικού εξοπλισμού που προσφέρεται.</w:t>
      </w:r>
    </w:p>
    <w:p w:rsidR="00A45676" w:rsidRPr="00CE1B72" w:rsidRDefault="00A45676" w:rsidP="00A45676">
      <w:pPr>
        <w:numPr>
          <w:ilvl w:val="4"/>
          <w:numId w:val="45"/>
        </w:numPr>
        <w:spacing w:after="0" w:line="322" w:lineRule="exact"/>
        <w:ind w:left="-426" w:right="340" w:hanging="360"/>
        <w:jc w:val="both"/>
        <w:rPr>
          <w:rFonts w:ascii="Times New Roman" w:hAnsi="Times New Roman" w:cs="Times New Roman"/>
        </w:rPr>
      </w:pPr>
      <w:r w:rsidRPr="00CE1B72">
        <w:rPr>
          <w:rFonts w:ascii="Times New Roman" w:hAnsi="Times New Roman" w:cs="Times New Roman"/>
        </w:rPr>
        <w:t xml:space="preserve"> Να κατατεθούν κατάλογος οργάνων για όλους τους απαραίτητους ελέγχους, όπως προκύπτουν από το εγχειρίδιο του κατασκευαστή και πρόσφατα πιστοποιητικά διακρίβωσής τους.</w:t>
      </w:r>
    </w:p>
    <w:p w:rsidR="00A45676" w:rsidRPr="009E683A" w:rsidRDefault="00A45676" w:rsidP="00A45676">
      <w:pPr>
        <w:tabs>
          <w:tab w:val="left" w:pos="370"/>
        </w:tabs>
        <w:spacing w:after="3" w:line="260" w:lineRule="exact"/>
        <w:jc w:val="both"/>
      </w:pPr>
    </w:p>
    <w:p w:rsidR="00A45676" w:rsidRDefault="00A45676" w:rsidP="00A45676">
      <w:pPr>
        <w:ind w:left="284"/>
        <w:rPr>
          <w:rStyle w:val="100"/>
          <w:b/>
          <w:bCs/>
        </w:rPr>
      </w:pPr>
    </w:p>
    <w:p w:rsidR="00A45676" w:rsidRDefault="00A45676" w:rsidP="00A45676">
      <w:pPr>
        <w:ind w:left="284"/>
        <w:rPr>
          <w:rStyle w:val="100"/>
          <w:b/>
          <w:bCs/>
        </w:rPr>
      </w:pPr>
    </w:p>
    <w:p w:rsidR="00A45676" w:rsidRDefault="00A45676" w:rsidP="00A45676">
      <w:pPr>
        <w:ind w:left="284"/>
        <w:rPr>
          <w:rStyle w:val="100"/>
          <w:b/>
          <w:bCs/>
        </w:rPr>
      </w:pPr>
    </w:p>
    <w:p w:rsidR="00A45676" w:rsidRDefault="00A45676" w:rsidP="00A45676">
      <w:pPr>
        <w:ind w:left="284"/>
        <w:rPr>
          <w:rStyle w:val="100"/>
          <w:b/>
          <w:bCs/>
        </w:rPr>
      </w:pPr>
    </w:p>
    <w:p w:rsidR="00A45676" w:rsidRDefault="00A45676" w:rsidP="00A45676">
      <w:pPr>
        <w:ind w:left="284"/>
        <w:rPr>
          <w:rStyle w:val="100"/>
          <w:b/>
          <w:bCs/>
        </w:rPr>
      </w:pPr>
    </w:p>
    <w:p w:rsidR="00A45676" w:rsidRPr="003E462C" w:rsidRDefault="00A45676" w:rsidP="00A45676">
      <w:pPr>
        <w:pStyle w:val="1"/>
        <w:spacing w:before="0"/>
      </w:pPr>
      <w:bookmarkStart w:id="5" w:name="_Toc340205"/>
      <w:r w:rsidRPr="003E462C">
        <w:lastRenderedPageBreak/>
        <w:t>ΠΑΡΑΡΤΗΜΑ Γ΄</w:t>
      </w:r>
      <w:r>
        <w:t xml:space="preserve"> - </w:t>
      </w:r>
      <w:r w:rsidRPr="003E462C">
        <w:t>ΦΥΛΛΟ ΣΥΜΜΟΡΦΩΣΗΣ</w:t>
      </w:r>
      <w:bookmarkEnd w:id="5"/>
    </w:p>
    <w:p w:rsidR="00A45676" w:rsidRPr="003E462C" w:rsidRDefault="00A45676" w:rsidP="00A45676">
      <w:pPr>
        <w:spacing w:line="360" w:lineRule="auto"/>
        <w:rPr>
          <w:bCs/>
          <w:sz w:val="20"/>
          <w:szCs w:val="20"/>
        </w:rPr>
      </w:pPr>
    </w:p>
    <w:tbl>
      <w:tblPr>
        <w:tblW w:w="9513" w:type="dxa"/>
        <w:tblLook w:val="00A0"/>
      </w:tblPr>
      <w:tblGrid>
        <w:gridCol w:w="640"/>
        <w:gridCol w:w="4984"/>
        <w:gridCol w:w="1183"/>
        <w:gridCol w:w="1239"/>
        <w:gridCol w:w="1467"/>
      </w:tblGrid>
      <w:tr w:rsidR="00A45676" w:rsidRPr="00A61ED9" w:rsidTr="005C3E7B">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A45676" w:rsidRPr="00A61ED9" w:rsidRDefault="00A45676" w:rsidP="005C3E7B">
            <w:pPr>
              <w:spacing w:line="360" w:lineRule="auto"/>
              <w:jc w:val="center"/>
              <w:rPr>
                <w:rFonts w:asciiTheme="majorHAnsi" w:hAnsiTheme="majorHAnsi"/>
                <w:b/>
                <w:bCs/>
                <w:sz w:val="20"/>
                <w:szCs w:val="20"/>
              </w:rPr>
            </w:pPr>
          </w:p>
          <w:p w:rsidR="00A45676" w:rsidRPr="00A61ED9" w:rsidRDefault="00A45676" w:rsidP="005C3E7B">
            <w:pPr>
              <w:spacing w:line="360" w:lineRule="auto"/>
              <w:jc w:val="center"/>
              <w:rPr>
                <w:rFonts w:asciiTheme="majorHAnsi" w:hAnsiTheme="majorHAnsi"/>
                <w:b/>
                <w:bCs/>
                <w:sz w:val="20"/>
                <w:szCs w:val="20"/>
              </w:rPr>
            </w:pPr>
          </w:p>
          <w:p w:rsidR="00A45676" w:rsidRPr="00A61ED9" w:rsidRDefault="00A45676" w:rsidP="005C3E7B">
            <w:pPr>
              <w:spacing w:line="360" w:lineRule="auto"/>
              <w:jc w:val="center"/>
              <w:rPr>
                <w:rFonts w:asciiTheme="majorHAnsi" w:hAnsiTheme="majorHAnsi"/>
                <w:b/>
                <w:bCs/>
                <w:sz w:val="20"/>
                <w:szCs w:val="20"/>
              </w:rPr>
            </w:pPr>
          </w:p>
          <w:p w:rsidR="00A45676" w:rsidRPr="00A61ED9" w:rsidRDefault="00A45676" w:rsidP="005C3E7B">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A45676" w:rsidRPr="00A61ED9" w:rsidRDefault="00A45676" w:rsidP="005C3E7B">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A45676" w:rsidRPr="00A61ED9" w:rsidRDefault="00A45676" w:rsidP="005C3E7B">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A45676" w:rsidRPr="00A61ED9" w:rsidRDefault="00A45676" w:rsidP="005C3E7B">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A45676" w:rsidRPr="00A61ED9" w:rsidRDefault="00A45676" w:rsidP="005C3E7B">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A45676" w:rsidRPr="00A61ED9" w:rsidTr="005C3E7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A45676" w:rsidRPr="00A61ED9" w:rsidRDefault="00A45676" w:rsidP="005C3E7B">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A45676" w:rsidRPr="00A61ED9" w:rsidRDefault="00A45676" w:rsidP="005C3E7B">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A45676" w:rsidRPr="00A61ED9" w:rsidRDefault="00A45676" w:rsidP="005C3E7B">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45676" w:rsidRPr="00A61ED9" w:rsidRDefault="00A45676" w:rsidP="005C3E7B">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45676" w:rsidRPr="00A61ED9" w:rsidRDefault="00A45676" w:rsidP="005C3E7B">
            <w:pPr>
              <w:spacing w:line="360" w:lineRule="auto"/>
              <w:rPr>
                <w:rFonts w:asciiTheme="majorHAnsi" w:hAnsiTheme="majorHAnsi"/>
                <w:b/>
                <w:bCs/>
                <w:sz w:val="20"/>
                <w:szCs w:val="20"/>
              </w:rPr>
            </w:pPr>
          </w:p>
        </w:tc>
      </w:tr>
      <w:tr w:rsidR="00A45676" w:rsidRPr="00A61ED9" w:rsidTr="005C3E7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A45676" w:rsidRPr="00A61ED9" w:rsidRDefault="00A45676" w:rsidP="005C3E7B">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A45676" w:rsidRPr="00A61ED9" w:rsidRDefault="00A45676" w:rsidP="005C3E7B">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A45676" w:rsidRPr="00A61ED9" w:rsidRDefault="00A45676" w:rsidP="005C3E7B">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45676" w:rsidRPr="00A61ED9" w:rsidRDefault="00A45676" w:rsidP="005C3E7B">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45676" w:rsidRPr="00A61ED9" w:rsidRDefault="00A45676" w:rsidP="005C3E7B">
            <w:pPr>
              <w:spacing w:line="360" w:lineRule="auto"/>
              <w:rPr>
                <w:rFonts w:asciiTheme="majorHAnsi" w:hAnsiTheme="majorHAnsi"/>
                <w:b/>
                <w:bCs/>
                <w:sz w:val="20"/>
                <w:szCs w:val="20"/>
              </w:rPr>
            </w:pPr>
          </w:p>
        </w:tc>
      </w:tr>
      <w:tr w:rsidR="00A45676" w:rsidRPr="00A61ED9" w:rsidTr="005C3E7B">
        <w:trPr>
          <w:trHeight w:val="657"/>
        </w:trPr>
        <w:tc>
          <w:tcPr>
            <w:tcW w:w="640" w:type="dxa"/>
            <w:tcBorders>
              <w:top w:val="nil"/>
              <w:left w:val="single" w:sz="4" w:space="0" w:color="auto"/>
              <w:bottom w:val="single" w:sz="4" w:space="0" w:color="auto"/>
              <w:right w:val="single" w:sz="4" w:space="0" w:color="auto"/>
            </w:tcBorders>
            <w:noWrap/>
          </w:tcPr>
          <w:p w:rsidR="00A45676" w:rsidRPr="00A61ED9" w:rsidRDefault="00A45676" w:rsidP="005C3E7B">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A45676" w:rsidRPr="00A61ED9" w:rsidRDefault="00A45676" w:rsidP="005C3E7B">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A45676" w:rsidRPr="00A61ED9" w:rsidRDefault="00A45676" w:rsidP="005C3E7B">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A45676" w:rsidRPr="00A61ED9" w:rsidRDefault="00A45676" w:rsidP="005C3E7B">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A45676" w:rsidRPr="00A61ED9" w:rsidRDefault="00A45676" w:rsidP="005C3E7B">
            <w:pPr>
              <w:spacing w:line="360" w:lineRule="auto"/>
              <w:rPr>
                <w:rFonts w:asciiTheme="majorHAnsi" w:hAnsiTheme="majorHAnsi"/>
                <w:sz w:val="20"/>
                <w:szCs w:val="20"/>
              </w:rPr>
            </w:pPr>
            <w:r w:rsidRPr="00A61ED9">
              <w:rPr>
                <w:rFonts w:asciiTheme="majorHAnsi" w:hAnsiTheme="majorHAnsi"/>
                <w:sz w:val="20"/>
                <w:szCs w:val="20"/>
              </w:rPr>
              <w:t> </w:t>
            </w:r>
          </w:p>
        </w:tc>
      </w:tr>
    </w:tbl>
    <w:p w:rsidR="00A45676" w:rsidRPr="003E462C" w:rsidRDefault="00A45676" w:rsidP="00A45676">
      <w:pPr>
        <w:spacing w:line="360" w:lineRule="auto"/>
        <w:rPr>
          <w:b/>
          <w:bCs/>
          <w:sz w:val="20"/>
          <w:szCs w:val="20"/>
        </w:rPr>
      </w:pPr>
    </w:p>
    <w:p w:rsidR="00A45676" w:rsidRPr="00A61ED9" w:rsidRDefault="00A45676" w:rsidP="00A45676">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A45676" w:rsidRPr="00A61ED9" w:rsidRDefault="00A45676" w:rsidP="00A45676">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A45676" w:rsidRPr="00A61ED9" w:rsidRDefault="00A45676" w:rsidP="00A45676">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A45676" w:rsidRPr="00A61ED9" w:rsidRDefault="00A45676" w:rsidP="00A45676">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A45676" w:rsidRPr="00A61ED9" w:rsidRDefault="00A45676" w:rsidP="00A45676">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A45676" w:rsidRPr="00A61ED9" w:rsidRDefault="00A45676" w:rsidP="00A45676">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A45676" w:rsidRPr="00A61ED9" w:rsidRDefault="00A45676" w:rsidP="00A45676">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w:t>
      </w:r>
      <w:r w:rsidRPr="00A61ED9">
        <w:rPr>
          <w:rFonts w:asciiTheme="majorHAnsi" w:hAnsiTheme="majorHAnsi"/>
          <w:sz w:val="20"/>
          <w:szCs w:val="20"/>
        </w:rPr>
        <w:lastRenderedPageBreak/>
        <w:t>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A45676" w:rsidRPr="00A61ED9" w:rsidRDefault="00A45676" w:rsidP="00A45676">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A45676" w:rsidRPr="00A61ED9" w:rsidRDefault="00A45676" w:rsidP="00A45676">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A45676" w:rsidRPr="00E00B4C" w:rsidRDefault="00A45676" w:rsidP="00A45676">
      <w:pPr>
        <w:spacing w:line="360" w:lineRule="auto"/>
        <w:ind w:right="368"/>
        <w:jc w:val="both"/>
        <w:rPr>
          <w:rFonts w:asciiTheme="majorHAnsi" w:hAnsiTheme="majorHAnsi"/>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Default="00A45676" w:rsidP="00A45676">
      <w:pPr>
        <w:spacing w:line="360" w:lineRule="auto"/>
        <w:ind w:right="368"/>
        <w:jc w:val="both"/>
        <w:rPr>
          <w:rFonts w:asciiTheme="majorHAnsi" w:hAnsiTheme="majorHAnsi"/>
          <w:sz w:val="20"/>
          <w:szCs w:val="20"/>
          <w:lang w:val="en-US"/>
        </w:rPr>
      </w:pPr>
    </w:p>
    <w:p w:rsidR="00A45676" w:rsidRPr="00A45676" w:rsidRDefault="00A45676" w:rsidP="00A45676">
      <w:pPr>
        <w:spacing w:line="360" w:lineRule="auto"/>
        <w:ind w:right="368"/>
        <w:jc w:val="both"/>
        <w:rPr>
          <w:rFonts w:asciiTheme="majorHAnsi" w:hAnsiTheme="majorHAnsi"/>
          <w:sz w:val="20"/>
          <w:szCs w:val="20"/>
          <w:lang w:val="en-US"/>
        </w:rPr>
      </w:pPr>
    </w:p>
    <w:p w:rsidR="00A45676" w:rsidRPr="00E00B4C" w:rsidRDefault="00A45676" w:rsidP="00A45676">
      <w:pPr>
        <w:spacing w:line="360" w:lineRule="auto"/>
        <w:ind w:right="368"/>
        <w:jc w:val="both"/>
        <w:rPr>
          <w:rFonts w:asciiTheme="majorHAnsi" w:hAnsiTheme="majorHAnsi"/>
          <w:b/>
          <w:sz w:val="20"/>
          <w:szCs w:val="20"/>
        </w:rPr>
      </w:pPr>
    </w:p>
    <w:p w:rsidR="00A45676" w:rsidRPr="00F26890" w:rsidRDefault="00A45676" w:rsidP="00A45676">
      <w:pPr>
        <w:pStyle w:val="1"/>
        <w:spacing w:before="0"/>
      </w:pPr>
      <w:bookmarkStart w:id="6" w:name="_Toc340206"/>
      <w:r w:rsidRPr="00F26890">
        <w:lastRenderedPageBreak/>
        <w:t>ΠΑΡΑΡΤΗΜΑ Δ΄ ΤΥΠΟΠΟΙΗΜΕΝΟ ΕΝΤΥΠΟ ΥΠΕΥΘΥΝΗΣ ΔΗΛΩΣΗΣ (TEΥΔ)</w:t>
      </w:r>
      <w:bookmarkEnd w:id="6"/>
    </w:p>
    <w:p w:rsidR="00A45676" w:rsidRPr="00F26890" w:rsidRDefault="00A45676" w:rsidP="00A45676">
      <w:pPr>
        <w:jc w:val="center"/>
        <w:rPr>
          <w:rFonts w:asciiTheme="majorHAnsi" w:hAnsiTheme="majorHAnsi"/>
        </w:rPr>
      </w:pPr>
      <w:r w:rsidRPr="00F26890">
        <w:rPr>
          <w:rFonts w:asciiTheme="majorHAnsi" w:hAnsiTheme="majorHAnsi"/>
          <w:b/>
          <w:bCs/>
        </w:rPr>
        <w:t>[άρθρου 79 παρ. 4 ν. 4412/2016 (Α 147)]</w:t>
      </w:r>
    </w:p>
    <w:p w:rsidR="00A45676" w:rsidRPr="00F26890" w:rsidRDefault="00A45676" w:rsidP="00A45676">
      <w:pPr>
        <w:jc w:val="center"/>
        <w:rPr>
          <w:rFonts w:asciiTheme="majorHAnsi" w:hAnsiTheme="majorHAnsi"/>
        </w:rPr>
      </w:pPr>
      <w:r w:rsidRPr="00F26890">
        <w:rPr>
          <w:rFonts w:asciiTheme="majorHAnsi" w:eastAsia="Calibri" w:hAnsiTheme="majorHAnsi"/>
          <w:b/>
          <w:bCs/>
          <w:color w:val="669900"/>
          <w:u w:val="single"/>
        </w:rPr>
        <w:t xml:space="preserve"> </w:t>
      </w:r>
      <w:r w:rsidRPr="00F26890">
        <w:rPr>
          <w:rFonts w:asciiTheme="majorHAnsi" w:eastAsia="Calibri" w:hAnsiTheme="majorHAnsi"/>
          <w:b/>
          <w:bCs/>
          <w:color w:val="00000A"/>
          <w:u w:val="single"/>
        </w:rPr>
        <w:t>για διαδικασίες σύναψης δημόσιας σύμβασης κάτω των ορίων των οδηγιών</w:t>
      </w:r>
    </w:p>
    <w:p w:rsidR="00A45676" w:rsidRPr="00F26890" w:rsidRDefault="00A45676" w:rsidP="00A45676">
      <w:pPr>
        <w:jc w:val="center"/>
        <w:rPr>
          <w:rFonts w:asciiTheme="majorHAnsi" w:hAnsiTheme="majorHAnsi"/>
        </w:rPr>
      </w:pPr>
      <w:r w:rsidRPr="00F26890">
        <w:rPr>
          <w:rFonts w:asciiTheme="majorHAnsi" w:hAnsiTheme="majorHAnsi"/>
          <w:b/>
          <w:bCs/>
          <w:u w:val="single"/>
        </w:rPr>
        <w:t>Μέρος Ι: Πληροφορίες σχετικά με την αναθέτουσα αρχή/αναθέτοντα φορέα</w:t>
      </w:r>
      <w:r w:rsidRPr="00F26890">
        <w:rPr>
          <w:rStyle w:val="1a"/>
          <w:rFonts w:asciiTheme="majorHAnsi" w:hAnsiTheme="majorHAnsi"/>
          <w:b/>
          <w:bCs/>
          <w:u w:val="single"/>
        </w:rPr>
        <w:footnoteReference w:id="2"/>
      </w:r>
      <w:r w:rsidRPr="00F26890">
        <w:rPr>
          <w:rFonts w:asciiTheme="majorHAnsi" w:hAnsiTheme="majorHAnsi"/>
          <w:b/>
          <w:bCs/>
          <w:u w:val="single"/>
        </w:rPr>
        <w:t xml:space="preserve">  και τη διαδικασία ανάθεσης</w:t>
      </w:r>
    </w:p>
    <w:p w:rsidR="00A45676" w:rsidRPr="00F26890" w:rsidRDefault="00A45676" w:rsidP="00A45676">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rPr>
      </w:pPr>
      <w:r w:rsidRPr="00F26890">
        <w:rPr>
          <w:rFonts w:asciiTheme="majorHAnsi" w:hAnsiTheme="majorHAns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45676" w:rsidRPr="00F26890" w:rsidTr="005C3E7B">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45676" w:rsidRPr="00F26890" w:rsidRDefault="00A45676" w:rsidP="005C3E7B">
            <w:pPr>
              <w:rPr>
                <w:rFonts w:asciiTheme="majorHAnsi" w:hAnsiTheme="majorHAnsi"/>
              </w:rPr>
            </w:pPr>
            <w:r w:rsidRPr="00F26890">
              <w:rPr>
                <w:rFonts w:asciiTheme="majorHAnsi" w:hAnsiTheme="majorHAnsi"/>
                <w:b/>
                <w:bCs/>
              </w:rPr>
              <w:t>: Ονομασία, διεύθυνση και στοιχεία επικοινωνίας της αναθέτουσας αρχής (αα)/ αναθέτοντα φορέα (αφ)</w:t>
            </w:r>
          </w:p>
          <w:p w:rsidR="00A45676" w:rsidRPr="00F26890" w:rsidRDefault="00A45676" w:rsidP="005C3E7B">
            <w:pPr>
              <w:rPr>
                <w:rFonts w:asciiTheme="majorHAnsi" w:hAnsiTheme="majorHAnsi"/>
              </w:rPr>
            </w:pPr>
            <w:r w:rsidRPr="00F26890">
              <w:rPr>
                <w:rFonts w:asciiTheme="majorHAnsi" w:hAnsiTheme="majorHAnsi"/>
              </w:rPr>
              <w:t>- Ονομασία: [Γ.Ν. ΛΑΣΙΘΙΟΥ- Γ.Ν.-Κ.Υ. ΝΕΑΠΟΛΕΩΣ «ΔΙΑΛΥΝΑΚΕΙΟ» ΟΡΓΑΝΙΚΗ ΜΟΝΑΔΑ ΤΗΣ ΕΔΡΑΣ-ΑΓΙΟΣ ΝΙΚΟΛΑΟΣ]</w:t>
            </w:r>
          </w:p>
          <w:p w:rsidR="00A45676" w:rsidRPr="00F26890" w:rsidRDefault="00A45676" w:rsidP="005C3E7B">
            <w:pPr>
              <w:rPr>
                <w:rFonts w:asciiTheme="majorHAnsi" w:hAnsiTheme="majorHAnsi"/>
              </w:rPr>
            </w:pPr>
            <w:r w:rsidRPr="00F26890">
              <w:rPr>
                <w:rFonts w:asciiTheme="majorHAnsi" w:hAnsiTheme="majorHAnsi"/>
              </w:rPr>
              <w:t>- Κωδικός  Αναθέτουσας Αρχής / Αναθέτοντα Φορέα ΚΗΜΔΗΣ : [99221888]</w:t>
            </w:r>
          </w:p>
          <w:p w:rsidR="00A45676" w:rsidRPr="00F26890" w:rsidRDefault="00A45676" w:rsidP="005C3E7B">
            <w:pPr>
              <w:rPr>
                <w:rFonts w:asciiTheme="majorHAnsi" w:hAnsiTheme="majorHAnsi"/>
              </w:rPr>
            </w:pPr>
            <w:r w:rsidRPr="00F26890">
              <w:rPr>
                <w:rFonts w:asciiTheme="majorHAnsi" w:hAnsiTheme="majorHAnsi"/>
              </w:rPr>
              <w:t>- Ταχυδρομική διεύθυνση / Πόλη / Ταχ. Κωδικός: [ΚΝΩΣΟΥ 2-4 / ΑΓΙΟΣ ΝΙΚΟΛΑΟΣ ΛΑΣΙΘΙΟΥ - 72100]</w:t>
            </w:r>
          </w:p>
          <w:p w:rsidR="00A45676" w:rsidRPr="00F26890" w:rsidRDefault="00A45676" w:rsidP="005C3E7B">
            <w:pPr>
              <w:rPr>
                <w:rFonts w:asciiTheme="majorHAnsi" w:hAnsiTheme="majorHAnsi"/>
              </w:rPr>
            </w:pPr>
            <w:r w:rsidRPr="00F26890">
              <w:rPr>
                <w:rFonts w:asciiTheme="majorHAnsi" w:hAnsiTheme="majorHAnsi"/>
              </w:rPr>
              <w:t xml:space="preserve">- Αρμόδιος για πληροφορίες: </w:t>
            </w:r>
            <w:r>
              <w:rPr>
                <w:rFonts w:asciiTheme="majorHAnsi" w:hAnsiTheme="majorHAnsi"/>
              </w:rPr>
              <w:t>Π. Γοργογιάννης</w:t>
            </w:r>
          </w:p>
          <w:p w:rsidR="00A45676" w:rsidRPr="00F26890" w:rsidRDefault="00A45676" w:rsidP="005C3E7B">
            <w:pPr>
              <w:rPr>
                <w:rFonts w:asciiTheme="majorHAnsi" w:hAnsiTheme="majorHAnsi"/>
              </w:rPr>
            </w:pPr>
            <w:r w:rsidRPr="00F26890">
              <w:rPr>
                <w:rFonts w:asciiTheme="majorHAnsi" w:hAnsiTheme="majorHAnsi"/>
              </w:rPr>
              <w:t xml:space="preserve">- Τηλέφωνο: </w:t>
            </w:r>
            <w:r>
              <w:rPr>
                <w:rFonts w:asciiTheme="majorHAnsi" w:hAnsiTheme="majorHAnsi"/>
              </w:rPr>
              <w:t>28413-43172</w:t>
            </w:r>
          </w:p>
          <w:p w:rsidR="00A45676" w:rsidRPr="00472969" w:rsidRDefault="00A45676" w:rsidP="005C3E7B">
            <w:pPr>
              <w:rPr>
                <w:rFonts w:asciiTheme="majorHAnsi" w:hAnsiTheme="majorHAnsi"/>
              </w:rPr>
            </w:pPr>
            <w:r w:rsidRPr="00F26890">
              <w:rPr>
                <w:rFonts w:asciiTheme="majorHAnsi" w:hAnsiTheme="majorHAnsi"/>
              </w:rPr>
              <w:t xml:space="preserve">- Ηλ. ταχυδρομείο: </w:t>
            </w:r>
            <w:hyperlink r:id="rId8" w:history="1">
              <w:r w:rsidRPr="00800103">
                <w:rPr>
                  <w:rStyle w:val="-"/>
                  <w:lang w:val="en-US"/>
                </w:rPr>
                <w:t>pgorgogiannis</w:t>
              </w:r>
              <w:r w:rsidRPr="00800103">
                <w:rPr>
                  <w:rStyle w:val="-"/>
                </w:rPr>
                <w:t>@</w:t>
              </w:r>
              <w:r w:rsidRPr="00800103">
                <w:rPr>
                  <w:rStyle w:val="-"/>
                  <w:lang w:val="en-US"/>
                </w:rPr>
                <w:t>agnhosp</w:t>
              </w:r>
              <w:r w:rsidRPr="00800103">
                <w:rPr>
                  <w:rStyle w:val="-"/>
                </w:rPr>
                <w:t>.</w:t>
              </w:r>
              <w:r w:rsidRPr="00800103">
                <w:rPr>
                  <w:rStyle w:val="-"/>
                  <w:lang w:val="en-US"/>
                </w:rPr>
                <w:t>gr</w:t>
              </w:r>
            </w:hyperlink>
            <w:r w:rsidRPr="00472969">
              <w:rPr>
                <w:rFonts w:asciiTheme="majorHAnsi" w:hAnsiTheme="majorHAnsi"/>
              </w:rPr>
              <w:t xml:space="preserve"> </w:t>
            </w:r>
          </w:p>
          <w:p w:rsidR="00A45676" w:rsidRPr="00F26890" w:rsidRDefault="00A45676" w:rsidP="005C3E7B">
            <w:pPr>
              <w:rPr>
                <w:rFonts w:asciiTheme="majorHAnsi" w:hAnsiTheme="majorHAnsi"/>
              </w:rPr>
            </w:pPr>
            <w:r w:rsidRPr="00F26890">
              <w:rPr>
                <w:rFonts w:asciiTheme="majorHAnsi" w:hAnsiTheme="majorHAnsi"/>
              </w:rPr>
              <w:t>- Διεύθυνση στο Διαδίκτυο (διεύθυνση δικτυακού τόπου) (</w:t>
            </w:r>
            <w:r w:rsidRPr="00F26890">
              <w:rPr>
                <w:rFonts w:asciiTheme="majorHAnsi" w:hAnsiTheme="majorHAnsi"/>
                <w:i/>
              </w:rPr>
              <w:t>εάν υπάρχει</w:t>
            </w:r>
            <w:r w:rsidRPr="00F26890">
              <w:rPr>
                <w:rFonts w:asciiTheme="majorHAnsi" w:hAnsiTheme="majorHAnsi"/>
              </w:rPr>
              <w:t>): [</w:t>
            </w:r>
            <w:r w:rsidRPr="00F26890">
              <w:rPr>
                <w:rFonts w:asciiTheme="majorHAnsi" w:hAnsiTheme="majorHAnsi"/>
                <w:lang w:val="en-US"/>
              </w:rPr>
              <w:t>www</w:t>
            </w:r>
            <w:r w:rsidRPr="00F26890">
              <w:rPr>
                <w:rFonts w:asciiTheme="majorHAnsi" w:hAnsiTheme="majorHAnsi"/>
              </w:rPr>
              <w:t>.</w:t>
            </w:r>
            <w:r w:rsidRPr="00F26890">
              <w:rPr>
                <w:rFonts w:asciiTheme="majorHAnsi" w:hAnsiTheme="majorHAnsi"/>
                <w:lang w:val="en-US"/>
              </w:rPr>
              <w:t>agnhosp</w:t>
            </w:r>
            <w:r w:rsidRPr="00F26890">
              <w:rPr>
                <w:rFonts w:asciiTheme="majorHAnsi" w:hAnsiTheme="majorHAnsi"/>
              </w:rPr>
              <w:t>.</w:t>
            </w:r>
            <w:r w:rsidRPr="00F26890">
              <w:rPr>
                <w:rFonts w:asciiTheme="majorHAnsi" w:hAnsiTheme="majorHAnsi"/>
                <w:lang w:val="en-US"/>
              </w:rPr>
              <w:t>gr</w:t>
            </w:r>
            <w:r w:rsidRPr="00F26890">
              <w:rPr>
                <w:rFonts w:asciiTheme="majorHAnsi" w:hAnsiTheme="majorHAnsi"/>
              </w:rPr>
              <w:t>]</w:t>
            </w:r>
          </w:p>
        </w:tc>
      </w:tr>
      <w:tr w:rsidR="00A45676" w:rsidRPr="00F26890" w:rsidTr="005C3E7B">
        <w:tc>
          <w:tcPr>
            <w:tcW w:w="8963" w:type="dxa"/>
            <w:tcBorders>
              <w:left w:val="single" w:sz="1" w:space="0" w:color="000000"/>
              <w:bottom w:val="single" w:sz="1" w:space="0" w:color="000000"/>
              <w:right w:val="single" w:sz="1" w:space="0" w:color="000000"/>
            </w:tcBorders>
            <w:shd w:val="clear" w:color="auto" w:fill="B2B2B2"/>
          </w:tcPr>
          <w:p w:rsidR="00A45676" w:rsidRPr="00F26890" w:rsidRDefault="00A45676" w:rsidP="005C3E7B">
            <w:pPr>
              <w:rPr>
                <w:rFonts w:asciiTheme="majorHAnsi" w:hAnsiTheme="majorHAnsi"/>
              </w:rPr>
            </w:pPr>
            <w:r w:rsidRPr="00F26890">
              <w:rPr>
                <w:rFonts w:asciiTheme="majorHAnsi" w:hAnsiTheme="majorHAnsi"/>
                <w:b/>
                <w:bCs/>
              </w:rPr>
              <w:t>Β: Πληροφορίες σχετικά με τη διαδικασία σύναψης σύμβασης</w:t>
            </w:r>
          </w:p>
          <w:p w:rsidR="00A45676" w:rsidRPr="00F26890" w:rsidRDefault="00A45676" w:rsidP="005C3E7B">
            <w:pPr>
              <w:rPr>
                <w:rFonts w:asciiTheme="majorHAnsi" w:hAnsiTheme="majorHAnsi"/>
              </w:rPr>
            </w:pPr>
            <w:r w:rsidRPr="00F26890">
              <w:rPr>
                <w:rFonts w:asciiTheme="majorHAnsi" w:hAnsiTheme="majorHAnsi"/>
              </w:rPr>
              <w:t xml:space="preserve">- Τίτλος ή σύντομη περιγραφή της δημόσιας σύμβασης (συμπεριλαμβανομένου του σχετικού </w:t>
            </w:r>
            <w:r w:rsidRPr="00F26890">
              <w:rPr>
                <w:rFonts w:asciiTheme="majorHAnsi" w:hAnsiTheme="majorHAnsi"/>
                <w:lang w:val="en-US"/>
              </w:rPr>
              <w:t>CPV</w:t>
            </w:r>
            <w:r w:rsidRPr="00F26890">
              <w:rPr>
                <w:rFonts w:asciiTheme="majorHAnsi" w:hAnsiTheme="majorHAnsi"/>
              </w:rPr>
              <w:t xml:space="preserve">): </w:t>
            </w:r>
            <w:r>
              <w:rPr>
                <w:rFonts w:asciiTheme="majorHAnsi" w:hAnsiTheme="majorHAnsi"/>
              </w:rPr>
              <w:t>33130000-0</w:t>
            </w:r>
          </w:p>
          <w:p w:rsidR="00A45676" w:rsidRPr="00A45676" w:rsidRDefault="00A45676" w:rsidP="005C3E7B">
            <w:pPr>
              <w:rPr>
                <w:rFonts w:asciiTheme="majorHAnsi" w:hAnsiTheme="majorHAnsi"/>
              </w:rPr>
            </w:pPr>
            <w:r w:rsidRPr="00F26890">
              <w:rPr>
                <w:rFonts w:asciiTheme="majorHAnsi" w:hAnsiTheme="majorHAnsi"/>
              </w:rPr>
              <w:t xml:space="preserve">- Κωδικός στο ΚΗΜΔΗΣ: </w:t>
            </w:r>
            <w:r>
              <w:rPr>
                <w:rFonts w:asciiTheme="majorHAnsi" w:hAnsiTheme="majorHAnsi"/>
              </w:rPr>
              <w:t>19</w:t>
            </w:r>
            <w:r>
              <w:rPr>
                <w:rFonts w:asciiTheme="majorHAnsi" w:hAnsiTheme="majorHAnsi"/>
                <w:lang w:val="en-US"/>
              </w:rPr>
              <w:t>PROC</w:t>
            </w:r>
            <w:r w:rsidRPr="00A45676">
              <w:rPr>
                <w:rFonts w:asciiTheme="majorHAnsi" w:hAnsiTheme="majorHAnsi"/>
              </w:rPr>
              <w:t>004420841</w:t>
            </w:r>
          </w:p>
          <w:p w:rsidR="00A45676" w:rsidRPr="00F26890" w:rsidRDefault="00A45676" w:rsidP="005C3E7B">
            <w:pPr>
              <w:rPr>
                <w:rFonts w:asciiTheme="majorHAnsi" w:hAnsiTheme="majorHAnsi"/>
              </w:rPr>
            </w:pPr>
            <w:r w:rsidRPr="00F26890">
              <w:rPr>
                <w:rFonts w:asciiTheme="majorHAnsi" w:hAnsiTheme="majorHAnsi"/>
              </w:rPr>
              <w:t>- Η σύμβαση αναφέρεται σε έργα, προμήθειες, ή υπηρεσίες : ΠΡΟΜΗΘΕΙΕΣ</w:t>
            </w:r>
          </w:p>
          <w:p w:rsidR="00A45676" w:rsidRPr="00F26890" w:rsidRDefault="00A45676" w:rsidP="005C3E7B">
            <w:pPr>
              <w:rPr>
                <w:rFonts w:asciiTheme="majorHAnsi" w:hAnsiTheme="majorHAnsi"/>
              </w:rPr>
            </w:pPr>
            <w:r w:rsidRPr="00F26890">
              <w:rPr>
                <w:rFonts w:asciiTheme="majorHAnsi" w:hAnsiTheme="majorHAnsi"/>
              </w:rPr>
              <w:t xml:space="preserve">- Εφόσον υφίστανται, ένδειξη ύπαρξης σχετικών τμημάτων : </w:t>
            </w:r>
            <w:r>
              <w:rPr>
                <w:rFonts w:asciiTheme="majorHAnsi" w:hAnsiTheme="majorHAnsi"/>
              </w:rPr>
              <w:t>1</w:t>
            </w:r>
          </w:p>
          <w:p w:rsidR="00A45676" w:rsidRPr="00F26890" w:rsidRDefault="00A45676" w:rsidP="005C3E7B">
            <w:pPr>
              <w:rPr>
                <w:rFonts w:asciiTheme="majorHAnsi" w:hAnsiTheme="majorHAnsi"/>
              </w:rPr>
            </w:pPr>
            <w:r w:rsidRPr="00F26890">
              <w:rPr>
                <w:rFonts w:asciiTheme="majorHAnsi" w:hAnsiTheme="majorHAnsi"/>
              </w:rPr>
              <w:t>- Αριθμός αναφοράς που αποδίδεται στον φάκελο από την αναθέτουσα αρχή (</w:t>
            </w:r>
            <w:r w:rsidRPr="00F26890">
              <w:rPr>
                <w:rFonts w:asciiTheme="majorHAnsi" w:hAnsiTheme="majorHAnsi"/>
                <w:i/>
              </w:rPr>
              <w:t>εάν υπάρχει</w:t>
            </w:r>
            <w:r w:rsidRPr="00F26890">
              <w:rPr>
                <w:rFonts w:asciiTheme="majorHAnsi" w:hAnsiTheme="majorHAnsi"/>
              </w:rPr>
              <w:t xml:space="preserve">): </w:t>
            </w:r>
            <w:r>
              <w:rPr>
                <w:rFonts w:asciiTheme="majorHAnsi" w:hAnsiTheme="majorHAnsi"/>
              </w:rPr>
              <w:t>1230</w:t>
            </w:r>
          </w:p>
        </w:tc>
      </w:tr>
    </w:tbl>
    <w:p w:rsidR="00A45676" w:rsidRPr="00F26890" w:rsidRDefault="00A45676" w:rsidP="00A45676">
      <w:pPr>
        <w:rPr>
          <w:rFonts w:asciiTheme="majorHAnsi" w:hAnsiTheme="majorHAnsi"/>
        </w:rPr>
      </w:pPr>
    </w:p>
    <w:p w:rsidR="00A45676" w:rsidRPr="00F26890" w:rsidRDefault="00A45676" w:rsidP="00A45676">
      <w:pPr>
        <w:shd w:val="clear" w:color="auto" w:fill="B2B2B2"/>
        <w:rPr>
          <w:rFonts w:asciiTheme="majorHAnsi" w:hAnsiTheme="majorHAnsi"/>
        </w:rPr>
      </w:pPr>
      <w:r w:rsidRPr="00F26890">
        <w:rPr>
          <w:rFonts w:asciiTheme="majorHAnsi" w:hAnsiTheme="majorHAnsi"/>
        </w:rPr>
        <w:t>ΟΛΕΣ ΟΙ ΥΠΟΛΟΙΠΕΣ ΠΛΗΡΟΦΟΡΙΕΣ ΣΕ ΚΑΘΕ ΕΝΟΤΗΤΑ ΤΟΥ ΤΕΥΔ ΘΑ ΠΡΕΠΕΙ ΝΑ ΣΥΜΠΛΗΡΩΘΟΥΝ ΑΠΟ ΤΟΝ ΟΙΚΟΝΟΜΙΚΟ ΦΟΡΕΑ</w:t>
      </w:r>
    </w:p>
    <w:p w:rsidR="00A45676" w:rsidRPr="003E39A8" w:rsidRDefault="00A45676" w:rsidP="00A45676">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A45676" w:rsidRPr="003E39A8" w:rsidRDefault="00A45676" w:rsidP="00A45676">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i/>
              </w:rPr>
              <w:t>Απάντηση:</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Αριθμός φορολογικού μητρώου (ΑΦΜ):</w:t>
            </w:r>
          </w:p>
          <w:p w:rsidR="00A45676" w:rsidRPr="003E39A8" w:rsidRDefault="00A45676" w:rsidP="005C3E7B">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w:t>
            </w:r>
          </w:p>
        </w:tc>
      </w:tr>
      <w:tr w:rsidR="00A45676" w:rsidRPr="003E39A8" w:rsidTr="005C3E7B">
        <w:trPr>
          <w:trHeight w:val="1533"/>
        </w:trPr>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A45676" w:rsidRPr="003E39A8" w:rsidRDefault="00A45676" w:rsidP="005C3E7B">
            <w:pPr>
              <w:rPr>
                <w:rFonts w:ascii="Calibri" w:hAnsi="Calibri"/>
              </w:rPr>
            </w:pPr>
            <w:r w:rsidRPr="003E39A8">
              <w:rPr>
                <w:rFonts w:ascii="Calibri" w:hAnsi="Calibri"/>
              </w:rPr>
              <w:t>Τηλέφωνο:</w:t>
            </w:r>
          </w:p>
          <w:p w:rsidR="00A45676" w:rsidRPr="003E39A8" w:rsidRDefault="00A45676" w:rsidP="005C3E7B">
            <w:pPr>
              <w:rPr>
                <w:rFonts w:ascii="Calibri" w:hAnsi="Calibri"/>
              </w:rPr>
            </w:pPr>
            <w:r w:rsidRPr="003E39A8">
              <w:rPr>
                <w:rFonts w:ascii="Calibri" w:hAnsi="Calibri"/>
              </w:rPr>
              <w:t>Ηλ. ταχυδρομείο:</w:t>
            </w:r>
          </w:p>
          <w:p w:rsidR="00A45676" w:rsidRPr="003E39A8" w:rsidRDefault="00A45676" w:rsidP="005C3E7B">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r w:rsidRPr="003E39A8">
              <w:rPr>
                <w:rFonts w:ascii="Calibri" w:hAnsi="Calibri"/>
              </w:rPr>
              <w:t>[……]</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bCs/>
                <w:i/>
                <w:iCs/>
              </w:rPr>
              <w:t>Απάντηση:</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snapToGrid w:val="0"/>
              <w:rPr>
                <w:rFonts w:ascii="Calibri" w:hAnsi="Calibri"/>
              </w:rPr>
            </w:pPr>
          </w:p>
        </w:tc>
      </w:tr>
      <w:tr w:rsidR="00A45676" w:rsidRPr="003E39A8" w:rsidTr="005C3E7B">
        <w:tc>
          <w:tcPr>
            <w:tcW w:w="4479" w:type="dxa"/>
            <w:tcBorders>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Ναι [] Όχι [] Άνευ αντικειμένου</w:t>
            </w:r>
          </w:p>
        </w:tc>
      </w:tr>
      <w:tr w:rsidR="00A45676" w:rsidRPr="003E39A8" w:rsidTr="005C3E7B">
        <w:trPr>
          <w:trHeight w:val="8485"/>
        </w:trPr>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rPr>
              <w:lastRenderedPageBreak/>
              <w:t>Εάν ναι</w:t>
            </w:r>
            <w:r w:rsidRPr="003E39A8">
              <w:rPr>
                <w:rFonts w:ascii="Calibri" w:hAnsi="Calibri"/>
              </w:rPr>
              <w:t>:</w:t>
            </w:r>
          </w:p>
          <w:p w:rsidR="00A45676" w:rsidRPr="003E39A8" w:rsidRDefault="00A45676" w:rsidP="005C3E7B">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45676" w:rsidRPr="003E39A8" w:rsidRDefault="00A45676" w:rsidP="005C3E7B">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A45676" w:rsidRPr="003E39A8" w:rsidRDefault="00A45676" w:rsidP="005C3E7B">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A45676" w:rsidRPr="003E39A8" w:rsidRDefault="00A45676" w:rsidP="005C3E7B">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A45676" w:rsidRPr="003E39A8" w:rsidRDefault="00A45676" w:rsidP="005C3E7B">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A45676" w:rsidRPr="003E39A8" w:rsidRDefault="00A45676" w:rsidP="005C3E7B">
            <w:pPr>
              <w:rPr>
                <w:rFonts w:ascii="Calibri" w:hAnsi="Calibri"/>
              </w:rPr>
            </w:pPr>
            <w:r w:rsidRPr="003E39A8">
              <w:rPr>
                <w:rFonts w:ascii="Calibri" w:hAnsi="Calibri"/>
                <w:b/>
              </w:rPr>
              <w:t>Εάν όχι:</w:t>
            </w:r>
          </w:p>
          <w:p w:rsidR="00A45676" w:rsidRPr="003E39A8" w:rsidRDefault="00A45676" w:rsidP="005C3E7B">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A45676" w:rsidRPr="003E39A8" w:rsidRDefault="00A45676" w:rsidP="005C3E7B">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45676" w:rsidRPr="003E39A8" w:rsidRDefault="00A45676" w:rsidP="005C3E7B">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snapToGrid w:val="0"/>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α) [……]</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A45676" w:rsidRPr="003E39A8" w:rsidRDefault="00A45676" w:rsidP="005C3E7B">
            <w:pPr>
              <w:rPr>
                <w:rFonts w:ascii="Calibri" w:hAnsi="Calibri"/>
              </w:rPr>
            </w:pPr>
            <w:r w:rsidRPr="003E39A8">
              <w:rPr>
                <w:rFonts w:ascii="Calibri" w:hAnsi="Calibri"/>
              </w:rPr>
              <w:t>γ) [……]</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δ) [] Ναι [] Όχι</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ε) [] Ναι [] Όχι</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A45676" w:rsidRPr="003E39A8" w:rsidRDefault="00A45676" w:rsidP="005C3E7B">
            <w:pPr>
              <w:rPr>
                <w:rFonts w:ascii="Calibri" w:hAnsi="Calibri"/>
              </w:rPr>
            </w:pPr>
            <w:r w:rsidRPr="003E39A8">
              <w:rPr>
                <w:rFonts w:ascii="Calibri" w:hAnsi="Calibri"/>
                <w:i/>
              </w:rPr>
              <w:t>[……][……][……][……]</w:t>
            </w:r>
          </w:p>
        </w:tc>
      </w:tr>
      <w:tr w:rsidR="00A45676" w:rsidRPr="003E39A8" w:rsidTr="005C3E7B">
        <w:tc>
          <w:tcPr>
            <w:tcW w:w="4479" w:type="dxa"/>
            <w:tcBorders>
              <w:left w:val="single" w:sz="4" w:space="0" w:color="000000"/>
              <w:bottom w:val="single" w:sz="4" w:space="0" w:color="000000"/>
            </w:tcBorders>
            <w:shd w:val="clear" w:color="auto" w:fill="auto"/>
          </w:tcPr>
          <w:p w:rsidR="00A45676" w:rsidRPr="003E39A8" w:rsidRDefault="00A45676" w:rsidP="005C3E7B">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bCs/>
                <w:i/>
                <w:iCs/>
              </w:rPr>
              <w:t>Απάντηση:</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Ναι [] Όχι</w:t>
            </w:r>
          </w:p>
        </w:tc>
      </w:tr>
      <w:tr w:rsidR="00A45676" w:rsidRPr="003E39A8" w:rsidTr="005C3E7B">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45676" w:rsidRPr="003E39A8" w:rsidRDefault="00A45676" w:rsidP="005C3E7B">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rPr>
              <w:t>Εάν ναι</w:t>
            </w:r>
            <w:r w:rsidRPr="003E39A8">
              <w:rPr>
                <w:rFonts w:ascii="Calibri" w:hAnsi="Calibri"/>
              </w:rPr>
              <w:t>:</w:t>
            </w:r>
          </w:p>
          <w:p w:rsidR="00A45676" w:rsidRPr="003E39A8" w:rsidRDefault="00A45676" w:rsidP="005C3E7B">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A45676" w:rsidRPr="003E39A8" w:rsidRDefault="00A45676" w:rsidP="005C3E7B">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A45676" w:rsidRPr="003E39A8" w:rsidRDefault="00A45676" w:rsidP="005C3E7B">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snapToGrid w:val="0"/>
              <w:rPr>
                <w:rFonts w:ascii="Calibri" w:hAnsi="Calibri"/>
              </w:rPr>
            </w:pPr>
          </w:p>
          <w:p w:rsidR="00A45676" w:rsidRPr="003E39A8" w:rsidRDefault="00A45676" w:rsidP="005C3E7B">
            <w:pPr>
              <w:rPr>
                <w:rFonts w:ascii="Calibri" w:hAnsi="Calibri"/>
              </w:rPr>
            </w:pPr>
            <w:r w:rsidRPr="003E39A8">
              <w:rPr>
                <w:rFonts w:ascii="Calibri" w:hAnsi="Calibri"/>
              </w:rPr>
              <w:t>α) [……]</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β) [……]</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γ) [……]</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bCs/>
                <w:i/>
                <w:iCs/>
              </w:rPr>
              <w:t>Απάντηση:</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w:t>
            </w:r>
          </w:p>
        </w:tc>
      </w:tr>
    </w:tbl>
    <w:p w:rsidR="00A45676" w:rsidRPr="003E39A8" w:rsidRDefault="00A45676" w:rsidP="00A45676">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A45676" w:rsidRPr="003E39A8" w:rsidRDefault="00A45676" w:rsidP="00A45676">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i/>
              </w:rPr>
              <w:t>Απάντηση:</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Ονοματεπώνυμο</w:t>
            </w:r>
          </w:p>
          <w:p w:rsidR="00A45676" w:rsidRPr="003E39A8" w:rsidRDefault="00A45676" w:rsidP="005C3E7B">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r w:rsidRPr="003E39A8">
              <w:rPr>
                <w:rFonts w:ascii="Calibri" w:hAnsi="Calibri"/>
              </w:rPr>
              <w:t>[……]</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w:t>
            </w:r>
          </w:p>
        </w:tc>
      </w:tr>
    </w:tbl>
    <w:p w:rsidR="00A45676" w:rsidRPr="003E39A8" w:rsidRDefault="00A45676" w:rsidP="00A45676">
      <w:pPr>
        <w:pStyle w:val="SectionTitle"/>
        <w:ind w:left="850" w:firstLine="0"/>
        <w:rPr>
          <w:sz w:val="22"/>
        </w:rPr>
      </w:pPr>
    </w:p>
    <w:p w:rsidR="00A45676" w:rsidRPr="002F4D50" w:rsidRDefault="00A45676" w:rsidP="00A45676">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A45676" w:rsidRPr="002F4D50" w:rsidTr="005C3E7B">
        <w:trPr>
          <w:trHeight w:val="343"/>
        </w:trPr>
        <w:tc>
          <w:tcPr>
            <w:tcW w:w="4479" w:type="dxa"/>
            <w:tcBorders>
              <w:top w:val="single" w:sz="4" w:space="0" w:color="000000"/>
              <w:left w:val="single" w:sz="4" w:space="0" w:color="000000"/>
              <w:bottom w:val="single" w:sz="4" w:space="0" w:color="000000"/>
            </w:tcBorders>
            <w:shd w:val="clear" w:color="auto" w:fill="auto"/>
          </w:tcPr>
          <w:p w:rsidR="00A45676" w:rsidRPr="002F4D50" w:rsidRDefault="00A45676" w:rsidP="005C3E7B">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676" w:rsidRPr="002F4D50" w:rsidRDefault="00A45676" w:rsidP="005C3E7B">
            <w:pPr>
              <w:rPr>
                <w:rFonts w:ascii="Calibri" w:hAnsi="Calibri"/>
              </w:rPr>
            </w:pPr>
            <w:r w:rsidRPr="002F4D50">
              <w:rPr>
                <w:rFonts w:ascii="Calibri" w:hAnsi="Calibri"/>
                <w:b/>
                <w:i/>
              </w:rPr>
              <w:t>Απάντηση:</w:t>
            </w:r>
          </w:p>
        </w:tc>
      </w:tr>
      <w:tr w:rsidR="00A45676" w:rsidRPr="002F4D50" w:rsidTr="005C3E7B">
        <w:tc>
          <w:tcPr>
            <w:tcW w:w="4479" w:type="dxa"/>
            <w:tcBorders>
              <w:top w:val="single" w:sz="4" w:space="0" w:color="000000"/>
              <w:left w:val="single" w:sz="4" w:space="0" w:color="000000"/>
              <w:bottom w:val="single" w:sz="4" w:space="0" w:color="000000"/>
            </w:tcBorders>
            <w:shd w:val="clear" w:color="auto" w:fill="auto"/>
          </w:tcPr>
          <w:p w:rsidR="00A45676" w:rsidRPr="002F4D50" w:rsidRDefault="00A45676" w:rsidP="005C3E7B">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676" w:rsidRPr="002F4D50" w:rsidRDefault="00A45676" w:rsidP="005C3E7B">
            <w:pPr>
              <w:rPr>
                <w:rFonts w:ascii="Calibri" w:hAnsi="Calibri"/>
              </w:rPr>
            </w:pPr>
            <w:r w:rsidRPr="002F4D50">
              <w:rPr>
                <w:rFonts w:ascii="Calibri" w:hAnsi="Calibri"/>
              </w:rPr>
              <w:t>[]Ναι []Όχι</w:t>
            </w:r>
          </w:p>
        </w:tc>
      </w:tr>
    </w:tbl>
    <w:p w:rsidR="00A45676" w:rsidRPr="002F4D50" w:rsidRDefault="00A45676" w:rsidP="00A4567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A45676" w:rsidRPr="002F4D50" w:rsidRDefault="00A45676" w:rsidP="00A4567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45676" w:rsidRPr="002F4D50" w:rsidRDefault="00A45676" w:rsidP="00A4567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45676" w:rsidRPr="003E39A8" w:rsidRDefault="00A45676" w:rsidP="00A45676">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A45676" w:rsidRPr="003E39A8" w:rsidRDefault="00A45676" w:rsidP="00A4567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i/>
              </w:rPr>
              <w:t>Απάντηση:</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[]Ναι []Όχι</w:t>
            </w: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A45676" w:rsidRPr="003E39A8" w:rsidRDefault="00A45676" w:rsidP="005C3E7B">
            <w:pPr>
              <w:rPr>
                <w:rFonts w:ascii="Calibri" w:hAnsi="Calibri"/>
              </w:rPr>
            </w:pPr>
            <w:r w:rsidRPr="003E39A8">
              <w:rPr>
                <w:rFonts w:ascii="Calibri" w:hAnsi="Calibri"/>
              </w:rPr>
              <w:t>[…]</w:t>
            </w:r>
          </w:p>
        </w:tc>
      </w:tr>
    </w:tbl>
    <w:p w:rsidR="00A45676" w:rsidRPr="003E39A8" w:rsidRDefault="00A45676" w:rsidP="00A4567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45676" w:rsidRPr="003E39A8" w:rsidRDefault="00A45676" w:rsidP="00A45676">
      <w:pPr>
        <w:pageBreakBefore/>
        <w:jc w:val="center"/>
        <w:rPr>
          <w:rFonts w:ascii="Calibri" w:hAnsi="Calibri"/>
        </w:rPr>
      </w:pPr>
      <w:r w:rsidRPr="003E39A8">
        <w:rPr>
          <w:rFonts w:ascii="Calibri" w:hAnsi="Calibri"/>
          <w:b/>
          <w:bCs/>
          <w:u w:val="single"/>
        </w:rPr>
        <w:lastRenderedPageBreak/>
        <w:t>Μέρος III: Λόγοι αποκλεισμού</w:t>
      </w:r>
    </w:p>
    <w:p w:rsidR="00A45676" w:rsidRPr="003E39A8" w:rsidRDefault="00A45676" w:rsidP="00A45676">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A45676" w:rsidRPr="003E39A8" w:rsidRDefault="00A45676" w:rsidP="00A4567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A45676" w:rsidRPr="003E39A8" w:rsidRDefault="00A45676" w:rsidP="00A4567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A45676" w:rsidRPr="003E39A8" w:rsidRDefault="00A45676" w:rsidP="00A4567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A45676" w:rsidRPr="003E39A8" w:rsidRDefault="00A45676" w:rsidP="00A4567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A45676" w:rsidRPr="003E39A8" w:rsidRDefault="00A45676" w:rsidP="00A4567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A45676" w:rsidRPr="003E39A8" w:rsidRDefault="00A45676" w:rsidP="00A4567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A45676" w:rsidRPr="003E39A8" w:rsidRDefault="00A45676" w:rsidP="00A4567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A45676" w:rsidRPr="003E39A8" w:rsidTr="005C3E7B">
        <w:trPr>
          <w:trHeight w:val="855"/>
        </w:trPr>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snapToGrid w:val="0"/>
              <w:rPr>
                <w:rFonts w:ascii="Calibri" w:hAnsi="Calibri"/>
              </w:rPr>
            </w:pPr>
            <w:r w:rsidRPr="003E39A8">
              <w:rPr>
                <w:rFonts w:ascii="Calibri" w:hAnsi="Calibri"/>
                <w:b/>
                <w:bCs/>
                <w:i/>
                <w:iCs/>
              </w:rPr>
              <w:t>Απάντηση:</w:t>
            </w:r>
          </w:p>
        </w:tc>
      </w:tr>
      <w:tr w:rsidR="00A45676" w:rsidRPr="003E39A8" w:rsidTr="005C3E7B">
        <w:tc>
          <w:tcPr>
            <w:tcW w:w="4479" w:type="dxa"/>
            <w:tcBorders>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lastRenderedPageBreak/>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Ναι [] Όχι</w:t>
            </w: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5676" w:rsidRPr="003E39A8" w:rsidRDefault="00A45676" w:rsidP="005C3E7B">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rPr>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A45676" w:rsidRPr="003E39A8" w:rsidRDefault="00A45676" w:rsidP="005C3E7B">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A45676" w:rsidRPr="003E39A8" w:rsidRDefault="00A45676" w:rsidP="005C3E7B">
            <w:pPr>
              <w:rPr>
                <w:rFonts w:ascii="Calibri" w:hAnsi="Calibri"/>
              </w:rPr>
            </w:pPr>
            <w:r w:rsidRPr="003E39A8">
              <w:rPr>
                <w:rFonts w:ascii="Calibri" w:hAnsi="Calibri"/>
              </w:rPr>
              <w:t>β) Προσδιορίστε ποιος έχει καταδικαστεί [ ]·</w:t>
            </w:r>
          </w:p>
          <w:p w:rsidR="00A45676" w:rsidRPr="003E39A8" w:rsidRDefault="00A45676" w:rsidP="005C3E7B">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snapToGrid w:val="0"/>
              <w:rPr>
                <w:rFonts w:ascii="Calibri" w:hAnsi="Calibri"/>
              </w:rPr>
            </w:pPr>
          </w:p>
          <w:p w:rsidR="00A45676" w:rsidRPr="003E39A8" w:rsidRDefault="00A45676" w:rsidP="005C3E7B">
            <w:pPr>
              <w:rPr>
                <w:rFonts w:ascii="Calibri" w:hAnsi="Calibri"/>
              </w:rPr>
            </w:pPr>
            <w:r w:rsidRPr="003E39A8">
              <w:rPr>
                <w:rFonts w:ascii="Calibri" w:hAnsi="Calibri"/>
              </w:rPr>
              <w:t xml:space="preserve">α) Ημερομηνία:[   ], </w:t>
            </w:r>
          </w:p>
          <w:p w:rsidR="00A45676" w:rsidRPr="003E39A8" w:rsidRDefault="00A45676" w:rsidP="005C3E7B">
            <w:pPr>
              <w:rPr>
                <w:rFonts w:ascii="Calibri" w:hAnsi="Calibri"/>
              </w:rPr>
            </w:pPr>
            <w:r w:rsidRPr="003E39A8">
              <w:rPr>
                <w:rFonts w:ascii="Calibri" w:hAnsi="Calibri"/>
              </w:rPr>
              <w:t xml:space="preserve">σημείο-(-α): [   ], </w:t>
            </w:r>
          </w:p>
          <w:p w:rsidR="00A45676" w:rsidRPr="003E39A8" w:rsidRDefault="00A45676" w:rsidP="005C3E7B">
            <w:pPr>
              <w:rPr>
                <w:rFonts w:ascii="Calibri" w:hAnsi="Calibri"/>
              </w:rPr>
            </w:pPr>
            <w:r w:rsidRPr="003E39A8">
              <w:rPr>
                <w:rFonts w:ascii="Calibri" w:hAnsi="Calibri"/>
              </w:rPr>
              <w:t>λόγος(-οι):[   ]</w:t>
            </w: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β) [……]</w:t>
            </w:r>
          </w:p>
          <w:p w:rsidR="00A45676" w:rsidRPr="003E39A8" w:rsidRDefault="00A45676" w:rsidP="005C3E7B">
            <w:pPr>
              <w:rPr>
                <w:rFonts w:ascii="Calibri" w:hAnsi="Calibri"/>
              </w:rPr>
            </w:pPr>
            <w:r w:rsidRPr="003E39A8">
              <w:rPr>
                <w:rFonts w:ascii="Calibri" w:hAnsi="Calibri"/>
              </w:rPr>
              <w:t>γ) Διάρκεια της περιόδου αποκλεισμού [……] και σχετικό(-ά) σημείο(-α) [   ]</w:t>
            </w:r>
          </w:p>
          <w:p w:rsidR="00A45676" w:rsidRPr="003E39A8" w:rsidRDefault="00A45676" w:rsidP="005C3E7B">
            <w:pPr>
              <w:rPr>
                <w:rFonts w:ascii="Calibri" w:hAnsi="Calibri"/>
              </w:rPr>
            </w:pPr>
            <w:r w:rsidRPr="003E39A8">
              <w:rPr>
                <w:rFonts w:ascii="Calibri" w:hAnsi="Calibri"/>
                <w:i/>
              </w:rPr>
              <w:t xml:space="preserve">Εάν η σχετική τεκμηρίωση διατίθεται </w:t>
            </w:r>
            <w:r w:rsidRPr="003E39A8">
              <w:rPr>
                <w:rFonts w:ascii="Calibri" w:hAnsi="Calibri"/>
                <w:i/>
              </w:rPr>
              <w:lastRenderedPageBreak/>
              <w:t>ηλεκτρονικά, αναφέρετε: (διαδικτυακή διεύθυνση, αρχή ή φορέας έκδοσης, επακριβή στοιχεία αναφοράς των εγγράφων):</w:t>
            </w:r>
          </w:p>
          <w:p w:rsidR="00A45676" w:rsidRPr="003E39A8" w:rsidRDefault="00A45676" w:rsidP="005C3E7B">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xml:space="preserve">[] Ναι [] Όχι </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w:t>
            </w:r>
          </w:p>
        </w:tc>
      </w:tr>
    </w:tbl>
    <w:p w:rsidR="00A45676" w:rsidRPr="003E39A8" w:rsidRDefault="00A45676" w:rsidP="00A45676">
      <w:pPr>
        <w:pStyle w:val="SectionTitle"/>
        <w:rPr>
          <w:sz w:val="22"/>
        </w:rPr>
      </w:pPr>
    </w:p>
    <w:p w:rsidR="00A45676" w:rsidRPr="003E39A8" w:rsidRDefault="00A45676" w:rsidP="00A45676">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45676" w:rsidRPr="003E39A8" w:rsidTr="005C3E7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i/>
              </w:rPr>
              <w:t>Απάντηση:</w:t>
            </w:r>
          </w:p>
        </w:tc>
      </w:tr>
      <w:tr w:rsidR="00A45676" w:rsidRPr="003E39A8" w:rsidTr="005C3E7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xml:space="preserve">[] Ναι [] Όχι </w:t>
            </w:r>
          </w:p>
        </w:tc>
      </w:tr>
      <w:tr w:rsidR="00A45676" w:rsidRPr="003E39A8" w:rsidTr="005C3E7B">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r w:rsidRPr="003E39A8">
              <w:rPr>
                <w:rFonts w:ascii="Calibri" w:hAnsi="Calibri"/>
              </w:rPr>
              <w:t xml:space="preserve">Εάν όχι αναφέρετε: </w:t>
            </w:r>
          </w:p>
          <w:p w:rsidR="00A45676" w:rsidRPr="003E39A8" w:rsidRDefault="00A45676" w:rsidP="005C3E7B">
            <w:pPr>
              <w:snapToGrid w:val="0"/>
              <w:rPr>
                <w:rFonts w:ascii="Calibri" w:hAnsi="Calibri"/>
              </w:rPr>
            </w:pPr>
            <w:r w:rsidRPr="003E39A8">
              <w:rPr>
                <w:rFonts w:ascii="Calibri" w:hAnsi="Calibri"/>
              </w:rPr>
              <w:t>α) Χώρα ή κράτος μέλος για το οποίο πρόκειται:</w:t>
            </w:r>
          </w:p>
          <w:p w:rsidR="00A45676" w:rsidRPr="003E39A8" w:rsidRDefault="00A45676" w:rsidP="005C3E7B">
            <w:pPr>
              <w:snapToGrid w:val="0"/>
              <w:rPr>
                <w:rFonts w:ascii="Calibri" w:hAnsi="Calibri"/>
              </w:rPr>
            </w:pPr>
            <w:r w:rsidRPr="003E39A8">
              <w:rPr>
                <w:rFonts w:ascii="Calibri" w:hAnsi="Calibri"/>
              </w:rPr>
              <w:t>β) Ποιο είναι το σχετικό ποσό;</w:t>
            </w:r>
          </w:p>
          <w:p w:rsidR="00A45676" w:rsidRPr="003E39A8" w:rsidRDefault="00A45676" w:rsidP="005C3E7B">
            <w:pPr>
              <w:snapToGrid w:val="0"/>
              <w:rPr>
                <w:rFonts w:ascii="Calibri" w:hAnsi="Calibri"/>
              </w:rPr>
            </w:pPr>
            <w:r w:rsidRPr="003E39A8">
              <w:rPr>
                <w:rFonts w:ascii="Calibri" w:hAnsi="Calibri"/>
              </w:rPr>
              <w:t>γ)Πως διαπιστώθηκε η αθέτηση των υποχρεώσεων;</w:t>
            </w:r>
          </w:p>
          <w:p w:rsidR="00A45676" w:rsidRPr="003E39A8" w:rsidRDefault="00A45676" w:rsidP="005C3E7B">
            <w:pPr>
              <w:snapToGrid w:val="0"/>
              <w:rPr>
                <w:rFonts w:ascii="Calibri" w:hAnsi="Calibri"/>
              </w:rPr>
            </w:pPr>
            <w:r w:rsidRPr="003E39A8">
              <w:rPr>
                <w:rFonts w:ascii="Calibri" w:hAnsi="Calibri"/>
              </w:rPr>
              <w:t>1) Μέσω δικαστικής ή διοικητικής απόφασης;</w:t>
            </w:r>
          </w:p>
          <w:p w:rsidR="00A45676" w:rsidRPr="003E39A8" w:rsidRDefault="00A45676" w:rsidP="005C3E7B">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A45676" w:rsidRPr="003E39A8" w:rsidRDefault="00A45676" w:rsidP="005C3E7B">
            <w:pPr>
              <w:snapToGrid w:val="0"/>
              <w:rPr>
                <w:rFonts w:ascii="Calibri" w:hAnsi="Calibri"/>
              </w:rPr>
            </w:pPr>
            <w:r w:rsidRPr="003E39A8">
              <w:rPr>
                <w:rFonts w:ascii="Calibri" w:hAnsi="Calibri"/>
              </w:rPr>
              <w:t>- Αναφέρατε την ημερομηνία καταδίκης ή έκδοσης απόφασης</w:t>
            </w:r>
          </w:p>
          <w:p w:rsidR="00A45676" w:rsidRPr="003E39A8" w:rsidRDefault="00A45676" w:rsidP="005C3E7B">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A45676" w:rsidRPr="003E39A8" w:rsidRDefault="00A45676" w:rsidP="005C3E7B">
            <w:pPr>
              <w:snapToGrid w:val="0"/>
              <w:rPr>
                <w:rFonts w:ascii="Calibri" w:hAnsi="Calibri"/>
              </w:rPr>
            </w:pPr>
            <w:r w:rsidRPr="003E39A8">
              <w:rPr>
                <w:rFonts w:ascii="Calibri" w:hAnsi="Calibri"/>
              </w:rPr>
              <w:t>2) Με άλλα μέσα; Διευκρινήστε:</w:t>
            </w:r>
          </w:p>
          <w:p w:rsidR="00A45676" w:rsidRPr="003E39A8" w:rsidRDefault="00A45676" w:rsidP="005C3E7B">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bCs/>
              </w:rPr>
              <w:lastRenderedPageBreak/>
              <w:t>ΦΟΡΟΙ</w:t>
            </w:r>
          </w:p>
          <w:p w:rsidR="00A45676" w:rsidRPr="003E39A8" w:rsidRDefault="00A45676" w:rsidP="005C3E7B">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bCs/>
              </w:rPr>
              <w:t>ΕΙΣΦΟΡΕΣ ΚΟΙΝΩΝΙΚΗΣ ΑΣΦΑΛΙΣΗΣ</w:t>
            </w:r>
          </w:p>
        </w:tc>
      </w:tr>
      <w:tr w:rsidR="00A45676" w:rsidRPr="003E39A8" w:rsidTr="005C3E7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45676" w:rsidRPr="003E39A8" w:rsidRDefault="00A45676" w:rsidP="005C3E7B">
            <w:pPr>
              <w:snapToGrid w:val="0"/>
              <w:rPr>
                <w:rFonts w:ascii="Calibri" w:hAnsi="Calibri"/>
              </w:rPr>
            </w:pPr>
          </w:p>
        </w:tc>
        <w:tc>
          <w:tcPr>
            <w:tcW w:w="2247" w:type="dxa"/>
            <w:tcBorders>
              <w:left w:val="single" w:sz="4" w:space="0" w:color="000000"/>
              <w:bottom w:val="single" w:sz="4" w:space="0" w:color="000000"/>
            </w:tcBorders>
            <w:shd w:val="clear" w:color="auto" w:fill="auto"/>
          </w:tcPr>
          <w:p w:rsidR="00A45676" w:rsidRPr="003E39A8" w:rsidRDefault="00A45676" w:rsidP="005C3E7B">
            <w:pPr>
              <w:snapToGrid w:val="0"/>
              <w:rPr>
                <w:rFonts w:ascii="Calibri" w:hAnsi="Calibri"/>
              </w:rPr>
            </w:pPr>
          </w:p>
          <w:p w:rsidR="00A45676" w:rsidRPr="003E39A8" w:rsidRDefault="00A45676" w:rsidP="005C3E7B">
            <w:pPr>
              <w:rPr>
                <w:rFonts w:ascii="Calibri" w:hAnsi="Calibri"/>
              </w:rPr>
            </w:pPr>
            <w:r w:rsidRPr="003E39A8">
              <w:rPr>
                <w:rFonts w:ascii="Calibri" w:hAnsi="Calibri"/>
              </w:rPr>
              <w:t>α)[……]·</w:t>
            </w: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β)[……]</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 xml:space="preserve">γ.1) [] Ναι [] Όχι </w:t>
            </w:r>
          </w:p>
          <w:p w:rsidR="00A45676" w:rsidRPr="003E39A8" w:rsidRDefault="00A45676" w:rsidP="005C3E7B">
            <w:pPr>
              <w:rPr>
                <w:rFonts w:ascii="Calibri" w:hAnsi="Calibri"/>
              </w:rPr>
            </w:pPr>
            <w:r w:rsidRPr="003E39A8">
              <w:rPr>
                <w:rFonts w:ascii="Calibri" w:hAnsi="Calibri"/>
              </w:rPr>
              <w:t xml:space="preserve">-[] Ναι [] Όχι </w:t>
            </w: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γ.2)[……]·</w:t>
            </w:r>
          </w:p>
          <w:p w:rsidR="00A45676" w:rsidRPr="003E39A8" w:rsidRDefault="00A45676" w:rsidP="005C3E7B">
            <w:pPr>
              <w:rPr>
                <w:rFonts w:ascii="Calibri" w:hAnsi="Calibri"/>
              </w:rPr>
            </w:pPr>
            <w:r w:rsidRPr="003E39A8">
              <w:rPr>
                <w:rFonts w:ascii="Calibri" w:hAnsi="Calibri"/>
              </w:rPr>
              <w:t xml:space="preserve">δ) [] Ναι [] Όχι </w:t>
            </w:r>
          </w:p>
          <w:p w:rsidR="00A45676" w:rsidRPr="003E39A8" w:rsidRDefault="00A45676" w:rsidP="005C3E7B">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A45676" w:rsidRPr="003E39A8" w:rsidRDefault="00A45676" w:rsidP="005C3E7B">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A45676" w:rsidRPr="003E39A8" w:rsidRDefault="00A45676" w:rsidP="005C3E7B">
            <w:pPr>
              <w:snapToGrid w:val="0"/>
              <w:rPr>
                <w:rFonts w:ascii="Calibri" w:hAnsi="Calibri"/>
              </w:rPr>
            </w:pPr>
          </w:p>
          <w:p w:rsidR="00A45676" w:rsidRPr="003E39A8" w:rsidRDefault="00A45676" w:rsidP="005C3E7B">
            <w:pPr>
              <w:rPr>
                <w:rFonts w:ascii="Calibri" w:hAnsi="Calibri"/>
              </w:rPr>
            </w:pPr>
            <w:r w:rsidRPr="003E39A8">
              <w:rPr>
                <w:rFonts w:ascii="Calibri" w:hAnsi="Calibri"/>
              </w:rPr>
              <w:t>α)[……]·</w:t>
            </w: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β)[……]</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 xml:space="preserve">γ.1) [] Ναι [] Όχι </w:t>
            </w:r>
          </w:p>
          <w:p w:rsidR="00A45676" w:rsidRPr="003E39A8" w:rsidRDefault="00A45676" w:rsidP="005C3E7B">
            <w:pPr>
              <w:rPr>
                <w:rFonts w:ascii="Calibri" w:hAnsi="Calibri"/>
              </w:rPr>
            </w:pPr>
            <w:r w:rsidRPr="003E39A8">
              <w:rPr>
                <w:rFonts w:ascii="Calibri" w:hAnsi="Calibri"/>
              </w:rPr>
              <w:t xml:space="preserve">-[] Ναι [] Όχι </w:t>
            </w: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γ.2)[……]·</w:t>
            </w:r>
          </w:p>
          <w:p w:rsidR="00A45676" w:rsidRPr="003E39A8" w:rsidRDefault="00A45676" w:rsidP="005C3E7B">
            <w:pPr>
              <w:rPr>
                <w:rFonts w:ascii="Calibri" w:hAnsi="Calibri"/>
              </w:rPr>
            </w:pPr>
            <w:r w:rsidRPr="003E39A8">
              <w:rPr>
                <w:rFonts w:ascii="Calibri" w:hAnsi="Calibri"/>
              </w:rPr>
              <w:t xml:space="preserve">δ) [] Ναι [] Όχι </w:t>
            </w:r>
          </w:p>
          <w:p w:rsidR="00A45676" w:rsidRPr="003E39A8" w:rsidRDefault="00A45676" w:rsidP="005C3E7B">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A45676" w:rsidRPr="003E39A8" w:rsidRDefault="00A45676" w:rsidP="005C3E7B">
            <w:pPr>
              <w:rPr>
                <w:rFonts w:ascii="Calibri" w:hAnsi="Calibri"/>
              </w:rPr>
            </w:pPr>
            <w:r w:rsidRPr="003E39A8">
              <w:rPr>
                <w:rFonts w:ascii="Calibri" w:hAnsi="Calibri"/>
              </w:rPr>
              <w:t>[……]</w:t>
            </w:r>
          </w:p>
        </w:tc>
      </w:tr>
      <w:tr w:rsidR="00A45676" w:rsidRPr="003E39A8" w:rsidTr="005C3E7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A45676" w:rsidRPr="003E39A8" w:rsidRDefault="00A45676" w:rsidP="005C3E7B">
            <w:pPr>
              <w:rPr>
                <w:rFonts w:ascii="Calibri" w:hAnsi="Calibri"/>
              </w:rPr>
            </w:pPr>
            <w:r w:rsidRPr="003E39A8">
              <w:rPr>
                <w:rFonts w:ascii="Calibri" w:hAnsi="Calibri"/>
                <w:i/>
              </w:rPr>
              <w:t>[……][……][……]</w:t>
            </w:r>
          </w:p>
        </w:tc>
      </w:tr>
    </w:tbl>
    <w:p w:rsidR="00A45676" w:rsidRPr="003E39A8" w:rsidRDefault="00A45676" w:rsidP="00A45676">
      <w:pPr>
        <w:pStyle w:val="SectionTitle"/>
        <w:ind w:firstLine="0"/>
        <w:rPr>
          <w:sz w:val="22"/>
        </w:rPr>
      </w:pPr>
    </w:p>
    <w:p w:rsidR="00A45676" w:rsidRPr="003E39A8" w:rsidRDefault="00A45676" w:rsidP="00A45676">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b/>
                <w:i/>
              </w:rPr>
              <w:t>Απάντηση:</w:t>
            </w:r>
          </w:p>
        </w:tc>
      </w:tr>
      <w:tr w:rsidR="00A45676" w:rsidRPr="003E39A8" w:rsidTr="005C3E7B">
        <w:tc>
          <w:tcPr>
            <w:tcW w:w="4479" w:type="dxa"/>
            <w:vMerge w:val="restart"/>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 Ναι [] Όχι</w:t>
            </w:r>
          </w:p>
        </w:tc>
      </w:tr>
      <w:tr w:rsidR="00A45676" w:rsidRPr="003E39A8" w:rsidTr="005C3E7B">
        <w:trPr>
          <w:trHeight w:val="405"/>
        </w:trPr>
        <w:tc>
          <w:tcPr>
            <w:tcW w:w="4479" w:type="dxa"/>
            <w:vMerge/>
            <w:tcBorders>
              <w:top w:val="single" w:sz="4" w:space="0" w:color="000000"/>
              <w:left w:val="single" w:sz="4" w:space="0" w:color="000000"/>
              <w:bottom w:val="single" w:sz="4" w:space="0" w:color="000000"/>
            </w:tcBorders>
            <w:shd w:val="clear" w:color="auto" w:fill="auto"/>
          </w:tcPr>
          <w:p w:rsidR="00A45676" w:rsidRPr="003E39A8" w:rsidRDefault="00A45676" w:rsidP="005C3E7B">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snapToGrid w:val="0"/>
              <w:rPr>
                <w:rFonts w:ascii="Calibri" w:hAnsi="Calibri"/>
                <w:b/>
              </w:rPr>
            </w:pPr>
          </w:p>
          <w:p w:rsidR="00A45676" w:rsidRPr="003E39A8" w:rsidRDefault="00A45676" w:rsidP="005C3E7B">
            <w:pPr>
              <w:rPr>
                <w:rFonts w:ascii="Calibri" w:hAnsi="Calibri"/>
                <w:b/>
              </w:rPr>
            </w:pPr>
          </w:p>
          <w:p w:rsidR="00A45676" w:rsidRPr="003E39A8" w:rsidRDefault="00A45676" w:rsidP="005C3E7B">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A45676" w:rsidRPr="003E39A8" w:rsidRDefault="00A45676" w:rsidP="005C3E7B">
            <w:pPr>
              <w:rPr>
                <w:rFonts w:ascii="Calibri" w:hAnsi="Calibri"/>
              </w:rPr>
            </w:pPr>
            <w:r w:rsidRPr="003E39A8">
              <w:rPr>
                <w:rFonts w:ascii="Calibri" w:hAnsi="Calibri"/>
              </w:rPr>
              <w:t>[] Ναι [] Όχι</w:t>
            </w:r>
          </w:p>
          <w:p w:rsidR="00A45676" w:rsidRPr="003E39A8" w:rsidRDefault="00A45676" w:rsidP="005C3E7B">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A45676" w:rsidRPr="003E39A8" w:rsidTr="005C3E7B">
        <w:tc>
          <w:tcPr>
            <w:tcW w:w="4479" w:type="dxa"/>
            <w:tcBorders>
              <w:top w:val="single" w:sz="4" w:space="0" w:color="000000"/>
              <w:left w:val="single" w:sz="4" w:space="0" w:color="000000"/>
              <w:bottom w:val="single" w:sz="4" w:space="0" w:color="000000"/>
            </w:tcBorders>
            <w:shd w:val="clear" w:color="auto" w:fill="auto"/>
          </w:tcPr>
          <w:p w:rsidR="00A45676" w:rsidRPr="003E39A8" w:rsidRDefault="00A45676" w:rsidP="005C3E7B">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A45676" w:rsidRPr="003E39A8" w:rsidRDefault="00A45676" w:rsidP="005C3E7B">
            <w:pPr>
              <w:rPr>
                <w:rFonts w:ascii="Calibri" w:hAnsi="Calibri"/>
              </w:rPr>
            </w:pPr>
            <w:r w:rsidRPr="003E39A8">
              <w:rPr>
                <w:rFonts w:ascii="Calibri" w:hAnsi="Calibri"/>
              </w:rPr>
              <w:t xml:space="preserve">α) πτώχευση, ή </w:t>
            </w:r>
          </w:p>
          <w:p w:rsidR="00A45676" w:rsidRPr="003E39A8" w:rsidRDefault="00A45676" w:rsidP="005C3E7B">
            <w:pPr>
              <w:rPr>
                <w:rFonts w:ascii="Calibri" w:hAnsi="Calibri"/>
              </w:rPr>
            </w:pPr>
            <w:r w:rsidRPr="003E39A8">
              <w:rPr>
                <w:rFonts w:ascii="Calibri" w:hAnsi="Calibri"/>
              </w:rPr>
              <w:t>β) διαδικασία εξυγίανσης, ή</w:t>
            </w:r>
          </w:p>
          <w:p w:rsidR="00A45676" w:rsidRPr="003E39A8" w:rsidRDefault="00A45676" w:rsidP="005C3E7B">
            <w:pPr>
              <w:rPr>
                <w:rFonts w:ascii="Calibri" w:hAnsi="Calibri"/>
              </w:rPr>
            </w:pPr>
            <w:r w:rsidRPr="003E39A8">
              <w:rPr>
                <w:rFonts w:ascii="Calibri" w:hAnsi="Calibri"/>
              </w:rPr>
              <w:t>γ) ειδική εκκαθάριση, ή</w:t>
            </w:r>
          </w:p>
          <w:p w:rsidR="00A45676" w:rsidRPr="003E39A8" w:rsidRDefault="00A45676" w:rsidP="005C3E7B">
            <w:pPr>
              <w:rPr>
                <w:rFonts w:ascii="Calibri" w:hAnsi="Calibri"/>
              </w:rPr>
            </w:pPr>
            <w:r w:rsidRPr="003E39A8">
              <w:rPr>
                <w:rFonts w:ascii="Calibri" w:hAnsi="Calibri"/>
              </w:rPr>
              <w:t>δ) αναγκαστική διαχείριση από εκκαθαριστή ή από το δικαστήριο, ή</w:t>
            </w:r>
          </w:p>
          <w:p w:rsidR="00A45676" w:rsidRPr="003E39A8" w:rsidRDefault="00A45676" w:rsidP="005C3E7B">
            <w:pPr>
              <w:rPr>
                <w:rFonts w:ascii="Calibri" w:hAnsi="Calibri"/>
              </w:rPr>
            </w:pPr>
            <w:r w:rsidRPr="003E39A8">
              <w:rPr>
                <w:rFonts w:ascii="Calibri" w:hAnsi="Calibri"/>
              </w:rPr>
              <w:t xml:space="preserve">ε) έχει υπαχθεί σε διαδικασία πτωχευτικού συμβιβασμού, ή </w:t>
            </w:r>
          </w:p>
          <w:p w:rsidR="00A45676" w:rsidRPr="003E39A8" w:rsidRDefault="00A45676" w:rsidP="005C3E7B">
            <w:pPr>
              <w:rPr>
                <w:rFonts w:ascii="Calibri" w:hAnsi="Calibri"/>
              </w:rPr>
            </w:pPr>
            <w:r w:rsidRPr="003E39A8">
              <w:rPr>
                <w:rFonts w:ascii="Calibri" w:hAnsi="Calibri"/>
              </w:rPr>
              <w:t xml:space="preserve">στ) αναστολή επιχειρηματικών δραστηριοτήτων, ή </w:t>
            </w:r>
          </w:p>
          <w:p w:rsidR="00A45676" w:rsidRPr="003E39A8" w:rsidRDefault="00A45676" w:rsidP="005C3E7B">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A45676" w:rsidRPr="003E39A8" w:rsidRDefault="00A45676" w:rsidP="005C3E7B">
            <w:pPr>
              <w:rPr>
                <w:rFonts w:ascii="Calibri" w:hAnsi="Calibri"/>
              </w:rPr>
            </w:pPr>
            <w:r w:rsidRPr="003E39A8">
              <w:rPr>
                <w:rFonts w:ascii="Calibri" w:hAnsi="Calibri"/>
              </w:rPr>
              <w:t>Εάν ναι:</w:t>
            </w:r>
          </w:p>
          <w:p w:rsidR="00A45676" w:rsidRPr="003E39A8" w:rsidRDefault="00A45676" w:rsidP="005C3E7B">
            <w:pPr>
              <w:rPr>
                <w:rFonts w:ascii="Calibri" w:hAnsi="Calibri"/>
              </w:rPr>
            </w:pPr>
            <w:r w:rsidRPr="003E39A8">
              <w:rPr>
                <w:rFonts w:ascii="Calibri" w:hAnsi="Calibri"/>
              </w:rPr>
              <w:lastRenderedPageBreak/>
              <w:t>- Παραθέστε λεπτομερή στοιχεία:</w:t>
            </w:r>
          </w:p>
          <w:p w:rsidR="00A45676" w:rsidRPr="003E39A8" w:rsidRDefault="00A45676" w:rsidP="005C3E7B">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A45676" w:rsidRPr="003E39A8" w:rsidRDefault="00A45676" w:rsidP="005C3E7B">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676" w:rsidRPr="003E39A8" w:rsidRDefault="00A45676" w:rsidP="005C3E7B">
            <w:pPr>
              <w:snapToGrid w:val="0"/>
              <w:rPr>
                <w:rFonts w:ascii="Calibri" w:hAnsi="Calibri"/>
              </w:rPr>
            </w:pPr>
            <w:r w:rsidRPr="003E39A8">
              <w:rPr>
                <w:rFonts w:ascii="Calibri" w:hAnsi="Calibri"/>
              </w:rPr>
              <w:lastRenderedPageBreak/>
              <w:t>[] Ναι [] Όχι</w:t>
            </w: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snapToGrid w:val="0"/>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r w:rsidRPr="003E39A8">
              <w:rPr>
                <w:rFonts w:ascii="Calibri" w:hAnsi="Calibri"/>
              </w:rPr>
              <w:t>-[.......................]</w:t>
            </w: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i/>
              </w:rPr>
            </w:pPr>
          </w:p>
          <w:p w:rsidR="00A45676" w:rsidRPr="003E39A8" w:rsidRDefault="00A45676" w:rsidP="005C3E7B">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A45676" w:rsidRPr="003E39A8" w:rsidRDefault="00A45676" w:rsidP="00A45676">
      <w:pPr>
        <w:pStyle w:val="ChapterTitle"/>
      </w:pPr>
    </w:p>
    <w:p w:rsidR="00A45676" w:rsidRPr="003E39A8" w:rsidRDefault="00A45676" w:rsidP="00A45676">
      <w:pPr>
        <w:jc w:val="center"/>
        <w:rPr>
          <w:rFonts w:ascii="Calibri" w:hAnsi="Calibri"/>
          <w:b/>
          <w:bCs/>
        </w:rPr>
      </w:pPr>
    </w:p>
    <w:p w:rsidR="00A45676" w:rsidRPr="003E39A8" w:rsidRDefault="00A45676" w:rsidP="00A45676">
      <w:pPr>
        <w:pStyle w:val="SectionTitle"/>
        <w:ind w:firstLine="0"/>
        <w:rPr>
          <w:sz w:val="22"/>
        </w:rPr>
      </w:pPr>
    </w:p>
    <w:p w:rsidR="00A45676" w:rsidRPr="003E39A8" w:rsidRDefault="00A45676" w:rsidP="00A45676">
      <w:pPr>
        <w:jc w:val="center"/>
        <w:rPr>
          <w:rFonts w:ascii="Calibri" w:hAnsi="Calibri"/>
          <w:b/>
          <w:bCs/>
        </w:rPr>
      </w:pPr>
    </w:p>
    <w:p w:rsidR="00A45676" w:rsidRPr="002F4D50" w:rsidRDefault="00A45676" w:rsidP="00A45676">
      <w:pPr>
        <w:pageBreakBefore/>
        <w:jc w:val="center"/>
        <w:rPr>
          <w:rFonts w:ascii="Calibri" w:hAnsi="Calibri"/>
        </w:rPr>
      </w:pPr>
      <w:r w:rsidRPr="002F4D50">
        <w:rPr>
          <w:rFonts w:ascii="Calibri" w:hAnsi="Calibri"/>
          <w:b/>
          <w:bCs/>
          <w:u w:val="single"/>
        </w:rPr>
        <w:lastRenderedPageBreak/>
        <w:t>Μέρος IV: Κριτήρια επιλογής</w:t>
      </w:r>
    </w:p>
    <w:p w:rsidR="00A45676" w:rsidRPr="002F4D50" w:rsidRDefault="00A45676" w:rsidP="00A45676">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A45676" w:rsidRPr="002F4D50" w:rsidRDefault="00A45676" w:rsidP="00A45676">
      <w:pPr>
        <w:jc w:val="center"/>
        <w:rPr>
          <w:rFonts w:ascii="Calibri" w:hAnsi="Calibri"/>
        </w:rPr>
      </w:pPr>
      <w:r w:rsidRPr="002F4D50">
        <w:rPr>
          <w:rFonts w:ascii="Calibri" w:hAnsi="Calibri"/>
          <w:b/>
          <w:bCs/>
        </w:rPr>
        <w:t>α: Γενική ένδειξη για όλα τα κριτήρια επιλογής</w:t>
      </w:r>
    </w:p>
    <w:p w:rsidR="00A45676" w:rsidRPr="002F4D50" w:rsidRDefault="00A45676" w:rsidP="00A4567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A45676" w:rsidRPr="002F4D50" w:rsidTr="005C3E7B">
        <w:tc>
          <w:tcPr>
            <w:tcW w:w="4479" w:type="dxa"/>
            <w:tcBorders>
              <w:top w:val="single" w:sz="4" w:space="0" w:color="000000"/>
              <w:left w:val="single" w:sz="4" w:space="0" w:color="000000"/>
              <w:bottom w:val="single" w:sz="4" w:space="0" w:color="000000"/>
            </w:tcBorders>
            <w:shd w:val="clear" w:color="auto" w:fill="auto"/>
          </w:tcPr>
          <w:p w:rsidR="00A45676" w:rsidRPr="002F4D50" w:rsidRDefault="00A45676" w:rsidP="005C3E7B">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676" w:rsidRPr="002F4D50" w:rsidRDefault="00A45676" w:rsidP="005C3E7B">
            <w:pPr>
              <w:rPr>
                <w:rFonts w:ascii="Calibri" w:hAnsi="Calibri"/>
              </w:rPr>
            </w:pPr>
            <w:r w:rsidRPr="002F4D50">
              <w:rPr>
                <w:rFonts w:ascii="Calibri" w:hAnsi="Calibri"/>
                <w:b/>
                <w:i/>
              </w:rPr>
              <w:t>Απάντηση</w:t>
            </w:r>
          </w:p>
        </w:tc>
      </w:tr>
      <w:tr w:rsidR="00A45676" w:rsidRPr="002F4D50" w:rsidTr="005C3E7B">
        <w:tc>
          <w:tcPr>
            <w:tcW w:w="4479" w:type="dxa"/>
            <w:tcBorders>
              <w:top w:val="single" w:sz="4" w:space="0" w:color="000000"/>
              <w:left w:val="single" w:sz="4" w:space="0" w:color="000000"/>
              <w:bottom w:val="single" w:sz="4" w:space="0" w:color="000000"/>
            </w:tcBorders>
            <w:shd w:val="clear" w:color="auto" w:fill="auto"/>
          </w:tcPr>
          <w:p w:rsidR="00A45676" w:rsidRPr="002F4D50" w:rsidRDefault="00A45676" w:rsidP="005C3E7B">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676" w:rsidRPr="002F4D50" w:rsidRDefault="00A45676" w:rsidP="005C3E7B">
            <w:pPr>
              <w:rPr>
                <w:rFonts w:ascii="Calibri" w:hAnsi="Calibri"/>
              </w:rPr>
            </w:pPr>
            <w:r w:rsidRPr="002F4D50">
              <w:rPr>
                <w:rFonts w:ascii="Calibri" w:hAnsi="Calibri"/>
              </w:rPr>
              <w:t>[] Ναι [] Όχι</w:t>
            </w:r>
          </w:p>
        </w:tc>
      </w:tr>
      <w:tr w:rsidR="00A45676" w:rsidTr="005C3E7B">
        <w:tc>
          <w:tcPr>
            <w:tcW w:w="4479" w:type="dxa"/>
            <w:tcBorders>
              <w:top w:val="single" w:sz="4" w:space="0" w:color="000000"/>
              <w:left w:val="single" w:sz="4" w:space="0" w:color="000000"/>
              <w:bottom w:val="single" w:sz="4" w:space="0" w:color="000000"/>
            </w:tcBorders>
            <w:shd w:val="clear" w:color="auto" w:fill="auto"/>
          </w:tcPr>
          <w:p w:rsidR="00A45676" w:rsidRDefault="00A45676" w:rsidP="005C3E7B">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676" w:rsidRDefault="00A45676" w:rsidP="005C3E7B">
            <w:r>
              <w:t>[....……]</w:t>
            </w:r>
          </w:p>
        </w:tc>
      </w:tr>
      <w:tr w:rsidR="00A45676" w:rsidRPr="002F4D50" w:rsidTr="005C3E7B">
        <w:tc>
          <w:tcPr>
            <w:tcW w:w="4479" w:type="dxa"/>
            <w:tcBorders>
              <w:top w:val="single" w:sz="4" w:space="0" w:color="000000"/>
              <w:left w:val="single" w:sz="4" w:space="0" w:color="000000"/>
              <w:bottom w:val="single" w:sz="4" w:space="0" w:color="000000"/>
            </w:tcBorders>
            <w:shd w:val="clear" w:color="auto" w:fill="auto"/>
          </w:tcPr>
          <w:p w:rsidR="00A45676" w:rsidRPr="002F4D50" w:rsidRDefault="00A45676" w:rsidP="005C3E7B">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676" w:rsidRPr="002F4D50" w:rsidRDefault="00A45676" w:rsidP="005C3E7B">
            <w:pPr>
              <w:rPr>
                <w:rFonts w:ascii="Calibri" w:hAnsi="Calibri"/>
              </w:rPr>
            </w:pPr>
          </w:p>
        </w:tc>
      </w:tr>
    </w:tbl>
    <w:p w:rsidR="00A45676" w:rsidRPr="003E39A8" w:rsidRDefault="00A45676" w:rsidP="00A45676">
      <w:pPr>
        <w:pStyle w:val="ChapterTitle"/>
        <w:pageBreakBefore/>
      </w:pPr>
      <w:r w:rsidRPr="003E39A8">
        <w:rPr>
          <w:bCs/>
        </w:rPr>
        <w:lastRenderedPageBreak/>
        <w:t>Μέρος VI: Τελικές δηλώσεις</w:t>
      </w:r>
    </w:p>
    <w:p w:rsidR="00A45676" w:rsidRPr="003E39A8" w:rsidRDefault="00A45676" w:rsidP="00A45676">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45676" w:rsidRPr="003E39A8" w:rsidRDefault="00A45676" w:rsidP="00A45676">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8"/>
      </w:r>
      <w:r w:rsidRPr="003E39A8">
        <w:rPr>
          <w:rFonts w:ascii="Calibri" w:hAnsi="Calibri"/>
          <w:i/>
        </w:rPr>
        <w:t>, εκτός εάν :</w:t>
      </w:r>
    </w:p>
    <w:p w:rsidR="00A45676" w:rsidRPr="003E39A8" w:rsidRDefault="00A45676" w:rsidP="00A45676">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29"/>
      </w:r>
      <w:r w:rsidRPr="003E39A8">
        <w:rPr>
          <w:rStyle w:val="af4"/>
          <w:rFonts w:ascii="Calibri" w:hAnsi="Calibri"/>
          <w:i/>
        </w:rPr>
        <w:t>.</w:t>
      </w:r>
    </w:p>
    <w:p w:rsidR="00A45676" w:rsidRPr="003E39A8" w:rsidRDefault="00A45676" w:rsidP="00A45676">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A45676" w:rsidRPr="003E39A8" w:rsidRDefault="00A45676" w:rsidP="00A45676">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A45676" w:rsidRPr="003E39A8" w:rsidRDefault="00A45676" w:rsidP="00A45676">
      <w:pPr>
        <w:rPr>
          <w:rFonts w:ascii="Calibri" w:hAnsi="Calibri"/>
          <w:i/>
        </w:rPr>
      </w:pPr>
    </w:p>
    <w:p w:rsidR="00A45676" w:rsidRDefault="00A45676" w:rsidP="00A45676">
      <w:r w:rsidRPr="003E39A8">
        <w:rPr>
          <w:rFonts w:ascii="Calibri" w:hAnsi="Calibri"/>
          <w:i/>
        </w:rPr>
        <w:t xml:space="preserve">Ημερομηνία, τόπος και, όπου ζητείται ή είναι απαραίτητο, υπογραφή(-ές): [……]   </w:t>
      </w:r>
    </w:p>
    <w:p w:rsidR="00A45676" w:rsidRDefault="00A45676" w:rsidP="00A45676">
      <w:pPr>
        <w:keepNext/>
        <w:keepLines/>
        <w:spacing w:after="0" w:line="270" w:lineRule="exact"/>
        <w:rPr>
          <w:rStyle w:val="100"/>
        </w:rPr>
        <w:sectPr w:rsidR="00A45676" w:rsidSect="004E1C41">
          <w:headerReference w:type="default" r:id="rId9"/>
          <w:footerReference w:type="default" r:id="rId10"/>
          <w:endnotePr>
            <w:numFmt w:val="decimal"/>
          </w:endnotePr>
          <w:type w:val="continuous"/>
          <w:pgSz w:w="11905" w:h="16837"/>
          <w:pgMar w:top="709" w:right="853" w:bottom="851" w:left="1328" w:header="0" w:footer="3" w:gutter="0"/>
          <w:cols w:space="720"/>
          <w:noEndnote/>
          <w:docGrid w:linePitch="360"/>
        </w:sectPr>
      </w:pPr>
    </w:p>
    <w:p w:rsidR="00A45676" w:rsidRPr="00537794" w:rsidRDefault="00A45676" w:rsidP="00A45676">
      <w:pPr>
        <w:pStyle w:val="1"/>
      </w:pPr>
      <w:bookmarkStart w:id="7" w:name="_Toc340207"/>
      <w:r w:rsidRPr="00537794">
        <w:lastRenderedPageBreak/>
        <w:t>ΠΑΡΑΡΤΗΜΑ Ε'</w:t>
      </w:r>
      <w:bookmarkEnd w:id="3"/>
      <w:r w:rsidRPr="00537794">
        <w:t xml:space="preserve"> - </w:t>
      </w:r>
      <w:bookmarkStart w:id="8" w:name="bookmark72"/>
      <w:r w:rsidRPr="00537794">
        <w:t>ΕΝΤΥΠΟ ΟΙΚΟΝΟΜΙΚΗΣ ΠΡΟΣΦΟΡΑΣ - ΟΔΗΓΙΕΣ</w:t>
      </w:r>
      <w:bookmarkEnd w:id="7"/>
      <w:bookmarkEnd w:id="8"/>
    </w:p>
    <w:p w:rsidR="00A45676" w:rsidRDefault="00A45676" w:rsidP="00A45676">
      <w:pPr>
        <w:rPr>
          <w:sz w:val="2"/>
          <w:szCs w:val="2"/>
        </w:rPr>
      </w:pPr>
    </w:p>
    <w:tbl>
      <w:tblPr>
        <w:tblStyle w:val="afa"/>
        <w:tblW w:w="14601" w:type="dxa"/>
        <w:tblInd w:w="-318" w:type="dxa"/>
        <w:tblLayout w:type="fixed"/>
        <w:tblLook w:val="04A0"/>
      </w:tblPr>
      <w:tblGrid>
        <w:gridCol w:w="426"/>
        <w:gridCol w:w="993"/>
        <w:gridCol w:w="2268"/>
        <w:gridCol w:w="1134"/>
        <w:gridCol w:w="1134"/>
        <w:gridCol w:w="1701"/>
        <w:gridCol w:w="1701"/>
        <w:gridCol w:w="1134"/>
        <w:gridCol w:w="1026"/>
        <w:gridCol w:w="1417"/>
        <w:gridCol w:w="1667"/>
      </w:tblGrid>
      <w:tr w:rsidR="00A45676" w:rsidRPr="006D7506" w:rsidTr="005C3E7B">
        <w:tc>
          <w:tcPr>
            <w:tcW w:w="426" w:type="dxa"/>
          </w:tcPr>
          <w:p w:rsidR="00A45676" w:rsidRPr="006D7506" w:rsidRDefault="00A45676" w:rsidP="005C3E7B">
            <w:pPr>
              <w:jc w:val="center"/>
              <w:rPr>
                <w:rFonts w:cs="Arial"/>
                <w:b/>
                <w:sz w:val="16"/>
                <w:szCs w:val="16"/>
              </w:rPr>
            </w:pPr>
            <w:r w:rsidRPr="006D7506">
              <w:rPr>
                <w:rFonts w:cs="Arial"/>
                <w:b/>
                <w:sz w:val="16"/>
                <w:szCs w:val="16"/>
              </w:rPr>
              <w:t>α/α</w:t>
            </w:r>
          </w:p>
        </w:tc>
        <w:tc>
          <w:tcPr>
            <w:tcW w:w="993" w:type="dxa"/>
          </w:tcPr>
          <w:p w:rsidR="00A45676" w:rsidRPr="006D7506" w:rsidRDefault="00A45676" w:rsidP="005C3E7B">
            <w:pPr>
              <w:jc w:val="center"/>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2268" w:type="dxa"/>
          </w:tcPr>
          <w:p w:rsidR="00A45676" w:rsidRPr="006D7506" w:rsidRDefault="00A45676" w:rsidP="005C3E7B">
            <w:pPr>
              <w:jc w:val="center"/>
              <w:rPr>
                <w:rFonts w:cs="Arial"/>
                <w:b/>
                <w:bCs/>
                <w:sz w:val="16"/>
                <w:szCs w:val="16"/>
              </w:rPr>
            </w:pPr>
            <w:r w:rsidRPr="006D7506">
              <w:rPr>
                <w:rFonts w:cs="Arial"/>
                <w:b/>
                <w:sz w:val="16"/>
                <w:szCs w:val="16"/>
              </w:rPr>
              <w:t>Περιγραφή υλικού</w:t>
            </w:r>
          </w:p>
        </w:tc>
        <w:tc>
          <w:tcPr>
            <w:tcW w:w="1134" w:type="dxa"/>
            <w:vAlign w:val="center"/>
          </w:tcPr>
          <w:p w:rsidR="00A45676" w:rsidRPr="006D7506" w:rsidRDefault="00A45676" w:rsidP="005C3E7B">
            <w:pPr>
              <w:jc w:val="center"/>
              <w:rPr>
                <w:rFonts w:cs="Arial"/>
                <w:b/>
                <w:bCs/>
                <w:sz w:val="16"/>
                <w:szCs w:val="16"/>
              </w:rPr>
            </w:pPr>
            <w:r w:rsidRPr="006D7506">
              <w:rPr>
                <w:rFonts w:cs="Arial"/>
                <w:b/>
                <w:bCs/>
                <w:sz w:val="16"/>
                <w:szCs w:val="16"/>
              </w:rPr>
              <w:t>Κατασκευαστής</w:t>
            </w:r>
          </w:p>
        </w:tc>
        <w:tc>
          <w:tcPr>
            <w:tcW w:w="1134" w:type="dxa"/>
            <w:vAlign w:val="center"/>
          </w:tcPr>
          <w:p w:rsidR="00A45676" w:rsidRPr="006D7506" w:rsidRDefault="00A45676" w:rsidP="005C3E7B">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A45676" w:rsidRPr="006D7506" w:rsidRDefault="00A45676" w:rsidP="005C3E7B">
            <w:pPr>
              <w:rPr>
                <w:rFonts w:cs="Arial"/>
                <w:b/>
                <w:sz w:val="16"/>
                <w:szCs w:val="16"/>
              </w:rPr>
            </w:pPr>
            <w:r w:rsidRPr="006D7506">
              <w:rPr>
                <w:rFonts w:cs="Arial"/>
                <w:b/>
                <w:sz w:val="16"/>
                <w:szCs w:val="16"/>
              </w:rPr>
              <w:t>Προσφερόμενη Τιμή μονάδας προ ΦΠΑ (αριθμητικώς)</w:t>
            </w:r>
          </w:p>
        </w:tc>
        <w:tc>
          <w:tcPr>
            <w:tcW w:w="1701" w:type="dxa"/>
          </w:tcPr>
          <w:p w:rsidR="00A45676" w:rsidRPr="006D7506" w:rsidRDefault="00A45676" w:rsidP="005C3E7B">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A45676" w:rsidRPr="006D7506" w:rsidRDefault="00A45676" w:rsidP="005C3E7B">
            <w:pPr>
              <w:jc w:val="both"/>
              <w:rPr>
                <w:rFonts w:cs="Arial"/>
                <w:b/>
                <w:sz w:val="16"/>
                <w:szCs w:val="16"/>
              </w:rPr>
            </w:pPr>
            <w:r w:rsidRPr="006D7506">
              <w:rPr>
                <w:rFonts w:cs="Arial"/>
                <w:b/>
                <w:sz w:val="16"/>
                <w:szCs w:val="16"/>
              </w:rPr>
              <w:t>Κωδικός παρατηρητηρίου</w:t>
            </w:r>
          </w:p>
        </w:tc>
        <w:tc>
          <w:tcPr>
            <w:tcW w:w="1026" w:type="dxa"/>
          </w:tcPr>
          <w:p w:rsidR="00A45676" w:rsidRPr="006D7506" w:rsidRDefault="00A45676" w:rsidP="005C3E7B">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A45676" w:rsidRPr="006D7506" w:rsidRDefault="00A45676" w:rsidP="005C3E7B">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r>
              <w:rPr>
                <w:rFonts w:cs="Arial"/>
                <w:b/>
                <w:sz w:val="16"/>
                <w:szCs w:val="16"/>
              </w:rPr>
              <w:t xml:space="preserve"> </w:t>
            </w:r>
            <w:r w:rsidRPr="006D7506">
              <w:rPr>
                <w:rFonts w:cs="Arial"/>
                <w:b/>
                <w:sz w:val="16"/>
                <w:szCs w:val="16"/>
              </w:rPr>
              <w:t>(αριθμητικώς)</w:t>
            </w:r>
          </w:p>
        </w:tc>
        <w:tc>
          <w:tcPr>
            <w:tcW w:w="1667" w:type="dxa"/>
          </w:tcPr>
          <w:p w:rsidR="00A45676" w:rsidRPr="006D7506" w:rsidRDefault="00A45676" w:rsidP="005C3E7B">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r>
              <w:rPr>
                <w:rFonts w:cs="Arial"/>
                <w:b/>
                <w:sz w:val="16"/>
                <w:szCs w:val="16"/>
              </w:rPr>
              <w:t xml:space="preserve"> </w:t>
            </w:r>
            <w:r w:rsidRPr="006D7506">
              <w:rPr>
                <w:rFonts w:cs="Arial"/>
                <w:b/>
                <w:sz w:val="16"/>
                <w:szCs w:val="16"/>
              </w:rPr>
              <w:t>(ολογράφως)</w:t>
            </w:r>
          </w:p>
        </w:tc>
      </w:tr>
      <w:tr w:rsidR="00A45676" w:rsidRPr="006D7506" w:rsidTr="005C3E7B">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1</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260844</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ΟΔΟΝΤΙΑΤΡΙΚΟ ΑΚΤΙΝΟΛΟΓΙΚΟ ΜΗΧΑΝΗΜΑ</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2</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260845</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ΤΡΟΧΗΛΑΤΗ ΟΔΟΝΤΙΑΤΡΙΚΗ ΜΟΝΑΔΑ - ΤΑΜΠΛΕΤΑ ΚΟΠΤΙΚΩΝ</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3</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93270</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ΜΟΝΙΤΟΡ ΠΑΡΑΚΟΛΟΥΘΗΣΗΣ ΖΩΤΙΚΩΝ ΠΑΡΑΜΕΤΡΩΝ</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4</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260846</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ΣΥΣΤΗΜΑ ΨΗΦΙΑΚΗΣ ΑΚΤΙΝΟΓΡΑΦΙΑΣ - ΠΛΑΚΙΔΙΑ ΦΩΣΦΟΡΟΥ</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5</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93357</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ΣΥΣΚΕΥΗ ΦΩΤΟΠΟΛΥΜΕΡΙΣΜΟΥ</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6</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260847</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ΜΗΧΑΝΟΚΙΝΗΤΟ ΜΟΤΕΡ ΕΝΔΟΔΟΝΤΙΑΣ</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7</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260848</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ΣΕΤ ΣΥΣΚΕΥΩΝ ΘΕΡΜΟΠΛΑΣΤΙΚΟΠΟΙΗΜΕΝΗΣ ΓΟΥΤΑΠΕΡΚΑΣ</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rPr>
          <w:trHeight w:val="422"/>
        </w:trPr>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8</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260849</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ΧΕΙΡΟΥΡΓΙΚΟ ΜΟΤΕΡ</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9</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260948</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ΦΟΡΗΤΗ ΤΡΟΧΗΛΑΤΗ ΟΔΟΝΤΙΑΤΡΙΚΗ ΜΟΝΑΔΑ ΚΑΤ ΟΙΚΟΝ</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10</w:t>
            </w:r>
          </w:p>
        </w:tc>
        <w:tc>
          <w:tcPr>
            <w:tcW w:w="993"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260850</w:t>
            </w:r>
          </w:p>
        </w:tc>
        <w:tc>
          <w:tcPr>
            <w:tcW w:w="2268" w:type="dxa"/>
            <w:vAlign w:val="bottom"/>
          </w:tcPr>
          <w:p w:rsidR="00A45676" w:rsidRPr="003A0FCA" w:rsidRDefault="00A45676" w:rsidP="005C3E7B">
            <w:pPr>
              <w:jc w:val="center"/>
              <w:rPr>
                <w:rFonts w:ascii="Arial" w:hAnsi="Arial" w:cs="Arial"/>
                <w:b/>
                <w:sz w:val="18"/>
                <w:szCs w:val="18"/>
                <w:lang w:eastAsia="el-GR"/>
              </w:rPr>
            </w:pPr>
            <w:r w:rsidRPr="003A0FCA">
              <w:rPr>
                <w:rFonts w:ascii="Arial" w:hAnsi="Arial" w:cs="Arial"/>
                <w:b/>
                <w:sz w:val="18"/>
                <w:szCs w:val="18"/>
                <w:lang w:eastAsia="el-GR"/>
              </w:rPr>
              <w:t>ΣΥΣΚΕΥΗ ΣΥΝΤΗΡΗΣΗΣ - ΑΠΟΛΥΜΑΝΣΗΣ ΧΕΙΡΟΛΑΒΩΝ</w:t>
            </w:r>
          </w:p>
        </w:tc>
        <w:tc>
          <w:tcPr>
            <w:tcW w:w="1134"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701" w:type="dxa"/>
          </w:tcPr>
          <w:p w:rsidR="00A45676" w:rsidRPr="006D7506" w:rsidRDefault="00A45676" w:rsidP="005C3E7B">
            <w:pPr>
              <w:jc w:val="both"/>
              <w:rPr>
                <w:rFonts w:cs="Arial"/>
                <w:b/>
                <w:sz w:val="16"/>
                <w:szCs w:val="16"/>
              </w:rPr>
            </w:pPr>
          </w:p>
        </w:tc>
        <w:tc>
          <w:tcPr>
            <w:tcW w:w="1134" w:type="dxa"/>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tcBorders>
              <w:bottom w:val="single" w:sz="4" w:space="0" w:color="auto"/>
            </w:tcBorders>
          </w:tcPr>
          <w:p w:rsidR="00A45676" w:rsidRPr="006D7506" w:rsidRDefault="00A45676" w:rsidP="005C3E7B">
            <w:pPr>
              <w:suppressAutoHyphens/>
              <w:ind w:left="360"/>
              <w:jc w:val="center"/>
              <w:rPr>
                <w:rFonts w:cs="Arial"/>
                <w:b/>
                <w:sz w:val="16"/>
                <w:szCs w:val="16"/>
              </w:rPr>
            </w:pPr>
          </w:p>
        </w:tc>
        <w:tc>
          <w:tcPr>
            <w:tcW w:w="993" w:type="dxa"/>
            <w:tcBorders>
              <w:bottom w:val="single" w:sz="4" w:space="0" w:color="auto"/>
            </w:tcBorders>
          </w:tcPr>
          <w:p w:rsidR="00A45676" w:rsidRPr="006D7506" w:rsidRDefault="00A45676" w:rsidP="005C3E7B">
            <w:pPr>
              <w:jc w:val="center"/>
              <w:rPr>
                <w:rFonts w:cs="Arial"/>
                <w:b/>
                <w:sz w:val="16"/>
                <w:szCs w:val="16"/>
              </w:rPr>
            </w:pPr>
          </w:p>
        </w:tc>
        <w:tc>
          <w:tcPr>
            <w:tcW w:w="2268" w:type="dxa"/>
            <w:tcBorders>
              <w:bottom w:val="single" w:sz="4" w:space="0" w:color="auto"/>
            </w:tcBorders>
          </w:tcPr>
          <w:p w:rsidR="00A45676" w:rsidRPr="006D7506" w:rsidRDefault="00A45676" w:rsidP="005C3E7B">
            <w:pPr>
              <w:jc w:val="center"/>
              <w:rPr>
                <w:rFonts w:cs="Arial"/>
                <w:b/>
                <w:sz w:val="16"/>
                <w:szCs w:val="16"/>
              </w:rPr>
            </w:pPr>
          </w:p>
        </w:tc>
        <w:tc>
          <w:tcPr>
            <w:tcW w:w="1134" w:type="dxa"/>
            <w:tcBorders>
              <w:bottom w:val="single" w:sz="4" w:space="0" w:color="auto"/>
            </w:tcBorders>
          </w:tcPr>
          <w:p w:rsidR="00A45676" w:rsidRPr="006D7506" w:rsidRDefault="00A45676" w:rsidP="005C3E7B">
            <w:pPr>
              <w:jc w:val="both"/>
              <w:rPr>
                <w:rFonts w:cs="Arial"/>
                <w:b/>
                <w:sz w:val="16"/>
                <w:szCs w:val="16"/>
              </w:rPr>
            </w:pPr>
          </w:p>
        </w:tc>
        <w:tc>
          <w:tcPr>
            <w:tcW w:w="1134" w:type="dxa"/>
            <w:tcBorders>
              <w:bottom w:val="single" w:sz="4" w:space="0" w:color="auto"/>
            </w:tcBorders>
          </w:tcPr>
          <w:p w:rsidR="00A45676" w:rsidRPr="006D7506" w:rsidRDefault="00A45676" w:rsidP="005C3E7B">
            <w:pPr>
              <w:jc w:val="both"/>
              <w:rPr>
                <w:rFonts w:cs="Arial"/>
                <w:b/>
                <w:sz w:val="16"/>
                <w:szCs w:val="16"/>
              </w:rPr>
            </w:pPr>
          </w:p>
        </w:tc>
        <w:tc>
          <w:tcPr>
            <w:tcW w:w="1701" w:type="dxa"/>
            <w:tcBorders>
              <w:bottom w:val="single" w:sz="4" w:space="0" w:color="auto"/>
            </w:tcBorders>
          </w:tcPr>
          <w:p w:rsidR="00A45676" w:rsidRPr="006D7506" w:rsidRDefault="00A45676" w:rsidP="005C3E7B">
            <w:pPr>
              <w:jc w:val="both"/>
              <w:rPr>
                <w:rFonts w:cs="Arial"/>
                <w:b/>
                <w:sz w:val="16"/>
                <w:szCs w:val="16"/>
              </w:rPr>
            </w:pPr>
          </w:p>
        </w:tc>
        <w:tc>
          <w:tcPr>
            <w:tcW w:w="1701" w:type="dxa"/>
            <w:tcBorders>
              <w:bottom w:val="single" w:sz="4" w:space="0" w:color="auto"/>
            </w:tcBorders>
          </w:tcPr>
          <w:p w:rsidR="00A45676" w:rsidRPr="006D7506" w:rsidRDefault="00A45676" w:rsidP="005C3E7B">
            <w:pPr>
              <w:jc w:val="both"/>
              <w:rPr>
                <w:rFonts w:cs="Arial"/>
                <w:b/>
                <w:sz w:val="16"/>
                <w:szCs w:val="16"/>
              </w:rPr>
            </w:pPr>
          </w:p>
        </w:tc>
        <w:tc>
          <w:tcPr>
            <w:tcW w:w="1134" w:type="dxa"/>
            <w:tcBorders>
              <w:bottom w:val="single" w:sz="4" w:space="0" w:color="auto"/>
            </w:tcBorders>
          </w:tcPr>
          <w:p w:rsidR="00A45676" w:rsidRPr="006D7506" w:rsidRDefault="00A45676" w:rsidP="005C3E7B">
            <w:pPr>
              <w:jc w:val="both"/>
              <w:rPr>
                <w:rFonts w:cs="Arial"/>
                <w:b/>
                <w:sz w:val="16"/>
                <w:szCs w:val="16"/>
              </w:rPr>
            </w:pPr>
          </w:p>
        </w:tc>
        <w:tc>
          <w:tcPr>
            <w:tcW w:w="1026" w:type="dxa"/>
          </w:tcPr>
          <w:p w:rsidR="00A45676" w:rsidRPr="006D7506" w:rsidRDefault="00A45676" w:rsidP="005C3E7B">
            <w:pPr>
              <w:jc w:val="both"/>
              <w:rPr>
                <w:rFonts w:cs="Arial"/>
                <w:b/>
                <w:sz w:val="16"/>
                <w:szCs w:val="16"/>
              </w:rPr>
            </w:pP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r w:rsidR="00A45676" w:rsidRPr="006D7506" w:rsidTr="005C3E7B">
        <w:tc>
          <w:tcPr>
            <w:tcW w:w="426" w:type="dxa"/>
            <w:tcBorders>
              <w:top w:val="single" w:sz="4" w:space="0" w:color="auto"/>
              <w:left w:val="nil"/>
              <w:bottom w:val="nil"/>
              <w:right w:val="nil"/>
            </w:tcBorders>
          </w:tcPr>
          <w:p w:rsidR="00A45676" w:rsidRPr="006D7506" w:rsidRDefault="00A45676" w:rsidP="005C3E7B">
            <w:pPr>
              <w:suppressAutoHyphens/>
              <w:ind w:left="360"/>
              <w:jc w:val="center"/>
              <w:rPr>
                <w:rFonts w:cs="Arial"/>
                <w:b/>
                <w:sz w:val="16"/>
                <w:szCs w:val="16"/>
              </w:rPr>
            </w:pPr>
          </w:p>
        </w:tc>
        <w:tc>
          <w:tcPr>
            <w:tcW w:w="993" w:type="dxa"/>
            <w:tcBorders>
              <w:top w:val="single" w:sz="4" w:space="0" w:color="auto"/>
              <w:left w:val="nil"/>
              <w:bottom w:val="nil"/>
              <w:right w:val="nil"/>
            </w:tcBorders>
          </w:tcPr>
          <w:p w:rsidR="00A45676" w:rsidRPr="006D7506" w:rsidRDefault="00A45676" w:rsidP="005C3E7B">
            <w:pPr>
              <w:jc w:val="center"/>
              <w:rPr>
                <w:rFonts w:cs="Arial"/>
                <w:b/>
                <w:sz w:val="16"/>
                <w:szCs w:val="16"/>
              </w:rPr>
            </w:pPr>
          </w:p>
        </w:tc>
        <w:tc>
          <w:tcPr>
            <w:tcW w:w="2268" w:type="dxa"/>
            <w:tcBorders>
              <w:top w:val="single" w:sz="4" w:space="0" w:color="auto"/>
              <w:left w:val="nil"/>
              <w:bottom w:val="nil"/>
              <w:right w:val="nil"/>
            </w:tcBorders>
          </w:tcPr>
          <w:p w:rsidR="00A45676" w:rsidRPr="006D7506" w:rsidRDefault="00A45676" w:rsidP="005C3E7B">
            <w:pPr>
              <w:jc w:val="center"/>
              <w:rPr>
                <w:rFonts w:cs="Arial"/>
                <w:b/>
                <w:sz w:val="16"/>
                <w:szCs w:val="16"/>
              </w:rPr>
            </w:pPr>
          </w:p>
        </w:tc>
        <w:tc>
          <w:tcPr>
            <w:tcW w:w="1134" w:type="dxa"/>
            <w:tcBorders>
              <w:top w:val="single" w:sz="4" w:space="0" w:color="auto"/>
              <w:left w:val="nil"/>
              <w:bottom w:val="nil"/>
              <w:right w:val="nil"/>
            </w:tcBorders>
          </w:tcPr>
          <w:p w:rsidR="00A45676" w:rsidRPr="006D7506" w:rsidRDefault="00A45676" w:rsidP="005C3E7B">
            <w:pPr>
              <w:jc w:val="both"/>
              <w:rPr>
                <w:rFonts w:cs="Arial"/>
                <w:b/>
                <w:sz w:val="16"/>
                <w:szCs w:val="16"/>
              </w:rPr>
            </w:pPr>
          </w:p>
        </w:tc>
        <w:tc>
          <w:tcPr>
            <w:tcW w:w="1134" w:type="dxa"/>
            <w:tcBorders>
              <w:top w:val="single" w:sz="4" w:space="0" w:color="auto"/>
              <w:left w:val="nil"/>
              <w:bottom w:val="nil"/>
              <w:right w:val="nil"/>
            </w:tcBorders>
          </w:tcPr>
          <w:p w:rsidR="00A45676" w:rsidRPr="006D7506" w:rsidRDefault="00A45676" w:rsidP="005C3E7B">
            <w:pPr>
              <w:jc w:val="both"/>
              <w:rPr>
                <w:rFonts w:cs="Arial"/>
                <w:b/>
                <w:sz w:val="16"/>
                <w:szCs w:val="16"/>
              </w:rPr>
            </w:pPr>
          </w:p>
        </w:tc>
        <w:tc>
          <w:tcPr>
            <w:tcW w:w="1701" w:type="dxa"/>
            <w:tcBorders>
              <w:top w:val="single" w:sz="4" w:space="0" w:color="auto"/>
              <w:left w:val="nil"/>
              <w:bottom w:val="nil"/>
              <w:right w:val="nil"/>
            </w:tcBorders>
          </w:tcPr>
          <w:p w:rsidR="00A45676" w:rsidRPr="006D7506" w:rsidRDefault="00A45676" w:rsidP="005C3E7B">
            <w:pPr>
              <w:jc w:val="both"/>
              <w:rPr>
                <w:rFonts w:cs="Arial"/>
                <w:b/>
                <w:sz w:val="16"/>
                <w:szCs w:val="16"/>
              </w:rPr>
            </w:pPr>
          </w:p>
        </w:tc>
        <w:tc>
          <w:tcPr>
            <w:tcW w:w="1701" w:type="dxa"/>
            <w:tcBorders>
              <w:top w:val="single" w:sz="4" w:space="0" w:color="auto"/>
              <w:left w:val="nil"/>
              <w:bottom w:val="nil"/>
              <w:right w:val="nil"/>
            </w:tcBorders>
          </w:tcPr>
          <w:p w:rsidR="00A45676" w:rsidRPr="006D7506" w:rsidRDefault="00A45676" w:rsidP="005C3E7B">
            <w:pPr>
              <w:jc w:val="both"/>
              <w:rPr>
                <w:rFonts w:cs="Arial"/>
                <w:b/>
                <w:sz w:val="16"/>
                <w:szCs w:val="16"/>
              </w:rPr>
            </w:pPr>
          </w:p>
        </w:tc>
        <w:tc>
          <w:tcPr>
            <w:tcW w:w="1134" w:type="dxa"/>
            <w:tcBorders>
              <w:top w:val="single" w:sz="4" w:space="0" w:color="auto"/>
              <w:left w:val="nil"/>
              <w:bottom w:val="nil"/>
              <w:right w:val="nil"/>
            </w:tcBorders>
          </w:tcPr>
          <w:p w:rsidR="00A45676" w:rsidRPr="006D7506" w:rsidRDefault="00A45676" w:rsidP="005C3E7B">
            <w:pPr>
              <w:jc w:val="both"/>
              <w:rPr>
                <w:rFonts w:cs="Arial"/>
                <w:b/>
                <w:sz w:val="16"/>
                <w:szCs w:val="16"/>
              </w:rPr>
            </w:pPr>
          </w:p>
        </w:tc>
        <w:tc>
          <w:tcPr>
            <w:tcW w:w="1026" w:type="dxa"/>
            <w:tcBorders>
              <w:left w:val="single" w:sz="4" w:space="0" w:color="auto"/>
            </w:tcBorders>
          </w:tcPr>
          <w:p w:rsidR="00A45676" w:rsidRPr="006D7506" w:rsidRDefault="00A45676" w:rsidP="005C3E7B">
            <w:pPr>
              <w:jc w:val="both"/>
              <w:rPr>
                <w:rFonts w:cs="Arial"/>
                <w:b/>
                <w:sz w:val="16"/>
                <w:szCs w:val="16"/>
              </w:rPr>
            </w:pPr>
            <w:r w:rsidRPr="006D7506">
              <w:rPr>
                <w:rFonts w:cs="Arial"/>
                <w:b/>
                <w:sz w:val="16"/>
                <w:szCs w:val="16"/>
              </w:rPr>
              <w:t>ΣΥΝΟΛΟ</w:t>
            </w:r>
          </w:p>
        </w:tc>
        <w:tc>
          <w:tcPr>
            <w:tcW w:w="1417" w:type="dxa"/>
          </w:tcPr>
          <w:p w:rsidR="00A45676" w:rsidRPr="006D7506" w:rsidRDefault="00A45676" w:rsidP="005C3E7B">
            <w:pPr>
              <w:jc w:val="both"/>
              <w:rPr>
                <w:rFonts w:cs="Arial"/>
                <w:b/>
                <w:sz w:val="16"/>
                <w:szCs w:val="16"/>
              </w:rPr>
            </w:pPr>
          </w:p>
        </w:tc>
        <w:tc>
          <w:tcPr>
            <w:tcW w:w="1667" w:type="dxa"/>
          </w:tcPr>
          <w:p w:rsidR="00A45676" w:rsidRPr="006D7506" w:rsidRDefault="00A45676" w:rsidP="005C3E7B">
            <w:pPr>
              <w:jc w:val="both"/>
              <w:rPr>
                <w:rFonts w:cs="Arial"/>
                <w:b/>
                <w:sz w:val="16"/>
                <w:szCs w:val="16"/>
              </w:rPr>
            </w:pPr>
          </w:p>
        </w:tc>
      </w:tr>
    </w:tbl>
    <w:p w:rsidR="00A45676" w:rsidRDefault="00A45676" w:rsidP="00A45676">
      <w:pPr>
        <w:tabs>
          <w:tab w:val="left" w:leader="dot" w:pos="4761"/>
        </w:tabs>
        <w:spacing w:line="538" w:lineRule="exact"/>
        <w:ind w:left="580"/>
      </w:pPr>
      <w:bookmarkStart w:id="9" w:name="bookmark74"/>
      <w:r>
        <w:t xml:space="preserve">Ο Χρόνος Ισχύος της Προσφοράς είναι (αριθμητικώς και ολογράφως) : </w:t>
      </w:r>
      <w:r>
        <w:tab/>
        <w:t>ημέρες</w:t>
      </w:r>
    </w:p>
    <w:p w:rsidR="00A45676" w:rsidRDefault="00A45676" w:rsidP="00A45676">
      <w:pPr>
        <w:tabs>
          <w:tab w:val="left" w:leader="dot" w:pos="4761"/>
        </w:tabs>
        <w:spacing w:line="538" w:lineRule="exact"/>
        <w:ind w:left="580"/>
      </w:pPr>
      <w:r>
        <w:lastRenderedPageBreak/>
        <w:t>Ο Νόμιμος Εκπρόσωπος :</w:t>
      </w:r>
      <w:r>
        <w:tab/>
      </w:r>
      <w:bookmarkEnd w:id="9"/>
    </w:p>
    <w:p w:rsidR="00A45676" w:rsidRDefault="00A45676" w:rsidP="00A45676">
      <w:pPr>
        <w:tabs>
          <w:tab w:val="left" w:leader="dot" w:pos="4761"/>
        </w:tabs>
        <w:spacing w:line="538" w:lineRule="exact"/>
        <w:ind w:left="580"/>
      </w:pPr>
      <w:bookmarkStart w:id="10" w:name="bookmark75"/>
      <w:r>
        <w:t>Ημερομηνία</w:t>
      </w:r>
      <w:bookmarkEnd w:id="10"/>
      <w:r>
        <w:t xml:space="preserve"> (Υπογραφή - Σφραγίδα)</w:t>
      </w:r>
      <w:bookmarkStart w:id="11" w:name="bookmark76"/>
    </w:p>
    <w:p w:rsidR="00A45676" w:rsidRDefault="00A45676" w:rsidP="00A45676">
      <w:pPr>
        <w:tabs>
          <w:tab w:val="left" w:leader="dot" w:pos="4761"/>
        </w:tabs>
        <w:spacing w:line="538" w:lineRule="exact"/>
        <w:ind w:left="580"/>
      </w:pPr>
      <w:r w:rsidRPr="00B476E2">
        <w:t>ΟΔΗΓΙΕΣ</w:t>
      </w:r>
      <w:r>
        <w:t xml:space="preserve"> (Ειδικές απαιτήσεις οικονομικής προσφοράς)</w:t>
      </w:r>
      <w:bookmarkEnd w:id="11"/>
    </w:p>
    <w:p w:rsidR="00A45676" w:rsidRDefault="00A45676" w:rsidP="00A45676">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A45676" w:rsidRDefault="00A45676" w:rsidP="00A45676">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A45676" w:rsidRDefault="00A45676" w:rsidP="00A45676">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A45676" w:rsidRDefault="00A45676" w:rsidP="00A45676">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45676" w:rsidRDefault="00A45676" w:rsidP="00A45676">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A45676" w:rsidRDefault="00A45676" w:rsidP="00A45676">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A45676" w:rsidRDefault="00A45676" w:rsidP="00A45676">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A45676" w:rsidRDefault="00A45676" w:rsidP="00A45676">
      <w:pPr>
        <w:pStyle w:val="49"/>
        <w:numPr>
          <w:ilvl w:val="4"/>
          <w:numId w:val="16"/>
        </w:numPr>
        <w:shd w:val="clear" w:color="auto" w:fill="auto"/>
        <w:tabs>
          <w:tab w:val="left" w:pos="591"/>
        </w:tabs>
        <w:spacing w:line="274" w:lineRule="exact"/>
        <w:ind w:left="300" w:right="20" w:hanging="280"/>
        <w:jc w:val="both"/>
      </w:pPr>
      <w:r w:rsidRPr="00C16AF2">
        <w:t xml:space="preserve">Γίνονται δεκτές προσφορές για </w:t>
      </w:r>
      <w:r>
        <w:t>ένα ή και περισσότερα είδη.</w:t>
      </w:r>
    </w:p>
    <w:p w:rsidR="00A45676" w:rsidRDefault="00A45676" w:rsidP="00A45676">
      <w:pPr>
        <w:jc w:val="center"/>
        <w:sectPr w:rsidR="00A45676" w:rsidSect="00C33F96">
          <w:endnotePr>
            <w:numFmt w:val="decimal"/>
          </w:endnotePr>
          <w:type w:val="continuous"/>
          <w:pgSz w:w="16837" w:h="11905" w:orient="landscape"/>
          <w:pgMar w:top="1327" w:right="1383" w:bottom="851" w:left="1043" w:header="0" w:footer="6" w:gutter="0"/>
          <w:cols w:space="720"/>
          <w:noEndnote/>
          <w:docGrid w:linePitch="360"/>
        </w:sectPr>
      </w:pPr>
    </w:p>
    <w:p w:rsidR="00A45676" w:rsidRDefault="00A45676" w:rsidP="00A45676">
      <w:pPr>
        <w:pStyle w:val="1"/>
        <w:rPr>
          <w:rFonts w:eastAsia="Calibri"/>
        </w:rPr>
      </w:pPr>
      <w:bookmarkStart w:id="12" w:name="_Toc340208"/>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2"/>
    </w:p>
    <w:p w:rsidR="00A45676" w:rsidRDefault="00A45676" w:rsidP="00A45676">
      <w:pPr>
        <w:jc w:val="center"/>
        <w:rPr>
          <w:rFonts w:eastAsia="Calibri" w:cs="Calibri"/>
          <w:b/>
        </w:rPr>
      </w:pPr>
    </w:p>
    <w:p w:rsidR="00A45676" w:rsidRPr="00B476E2" w:rsidRDefault="00A45676" w:rsidP="00A45676">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A45676" w:rsidRPr="00B476E2" w:rsidRDefault="00A45676" w:rsidP="00A45676">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A45676" w:rsidRPr="00B476E2" w:rsidRDefault="00A45676" w:rsidP="00A45676">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A45676" w:rsidRPr="00B476E2" w:rsidRDefault="00A45676" w:rsidP="00A45676">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A45676" w:rsidRPr="00B476E2" w:rsidRDefault="00A45676" w:rsidP="00A45676">
      <w:pPr>
        <w:spacing w:line="360" w:lineRule="auto"/>
        <w:jc w:val="center"/>
        <w:rPr>
          <w:rFonts w:ascii="Calibri" w:hAnsi="Calibri"/>
          <w:b/>
          <w:bCs/>
          <w:sz w:val="20"/>
          <w:szCs w:val="20"/>
        </w:rPr>
      </w:pPr>
      <w:r>
        <w:rPr>
          <w:rFonts w:ascii="Calibri" w:hAnsi="Calibri"/>
          <w:bCs/>
          <w:sz w:val="20"/>
          <w:szCs w:val="20"/>
        </w:rPr>
        <w:t xml:space="preserve">                    </w:t>
      </w: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A45676" w:rsidRPr="00B476E2" w:rsidTr="005C3E7B">
        <w:trPr>
          <w:trHeight w:val="459"/>
        </w:trPr>
        <w:tc>
          <w:tcPr>
            <w:tcW w:w="3240" w:type="dxa"/>
            <w:vAlign w:val="center"/>
          </w:tcPr>
          <w:p w:rsidR="00A45676" w:rsidRPr="00B476E2" w:rsidRDefault="00A45676" w:rsidP="005C3E7B">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A45676" w:rsidRPr="00B476E2" w:rsidRDefault="00A45676" w:rsidP="005C3E7B">
            <w:pPr>
              <w:tabs>
                <w:tab w:val="center" w:pos="2838"/>
              </w:tabs>
              <w:spacing w:before="15"/>
              <w:rPr>
                <w:rFonts w:ascii="Calibri" w:hAnsi="Calibri"/>
                <w:b/>
                <w:bCs/>
                <w:sz w:val="20"/>
                <w:szCs w:val="20"/>
              </w:rPr>
            </w:pPr>
          </w:p>
        </w:tc>
      </w:tr>
      <w:tr w:rsidR="00A45676" w:rsidRPr="00B476E2" w:rsidTr="005C3E7B">
        <w:trPr>
          <w:trHeight w:val="429"/>
        </w:trPr>
        <w:tc>
          <w:tcPr>
            <w:tcW w:w="3240" w:type="dxa"/>
            <w:vAlign w:val="center"/>
          </w:tcPr>
          <w:p w:rsidR="00A45676" w:rsidRPr="00B476E2" w:rsidRDefault="00A45676" w:rsidP="005C3E7B">
            <w:pPr>
              <w:rPr>
                <w:rFonts w:ascii="Calibri" w:hAnsi="Calibri"/>
                <w:bCs/>
                <w:sz w:val="20"/>
                <w:szCs w:val="20"/>
              </w:rPr>
            </w:pPr>
            <w:r w:rsidRPr="00B476E2">
              <w:rPr>
                <w:rFonts w:ascii="Calibri" w:hAnsi="Calibri"/>
                <w:bCs/>
                <w:sz w:val="20"/>
                <w:szCs w:val="20"/>
              </w:rPr>
              <w:t>ΣΥΝΟΛΙΚΗ ΤΙΜΗ</w:t>
            </w:r>
          </w:p>
          <w:p w:rsidR="00A45676" w:rsidRPr="00B476E2" w:rsidRDefault="00A45676" w:rsidP="005C3E7B">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A45676" w:rsidRPr="00B476E2" w:rsidRDefault="00A45676" w:rsidP="005C3E7B">
            <w:pPr>
              <w:rPr>
                <w:rFonts w:ascii="Calibri" w:hAnsi="Calibri"/>
                <w:b/>
                <w:bCs/>
                <w:sz w:val="20"/>
                <w:szCs w:val="20"/>
              </w:rPr>
            </w:pPr>
            <w:r w:rsidRPr="00B476E2">
              <w:rPr>
                <w:rFonts w:ascii="Calibri" w:hAnsi="Calibri"/>
                <w:bCs/>
                <w:sz w:val="20"/>
                <w:szCs w:val="20"/>
              </w:rPr>
              <w:t xml:space="preserve"> </w:t>
            </w:r>
          </w:p>
          <w:p w:rsidR="00A45676" w:rsidRPr="00B476E2" w:rsidRDefault="00A45676" w:rsidP="005C3E7B">
            <w:pPr>
              <w:tabs>
                <w:tab w:val="center" w:pos="2838"/>
              </w:tabs>
              <w:spacing w:before="15"/>
              <w:rPr>
                <w:rFonts w:ascii="Calibri" w:hAnsi="Calibri"/>
                <w:b/>
                <w:bCs/>
                <w:sz w:val="20"/>
                <w:szCs w:val="20"/>
              </w:rPr>
            </w:pPr>
          </w:p>
        </w:tc>
      </w:tr>
      <w:tr w:rsidR="00A45676" w:rsidRPr="00B476E2" w:rsidTr="005C3E7B">
        <w:trPr>
          <w:trHeight w:val="546"/>
        </w:trPr>
        <w:tc>
          <w:tcPr>
            <w:tcW w:w="3240" w:type="dxa"/>
            <w:vAlign w:val="center"/>
          </w:tcPr>
          <w:p w:rsidR="00A45676" w:rsidRPr="00B476E2" w:rsidRDefault="00A45676" w:rsidP="005C3E7B">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A45676" w:rsidRPr="00B476E2" w:rsidRDefault="00A45676" w:rsidP="005C3E7B">
            <w:pPr>
              <w:tabs>
                <w:tab w:val="center" w:pos="2838"/>
              </w:tabs>
              <w:spacing w:before="15"/>
              <w:ind w:left="57"/>
              <w:rPr>
                <w:rFonts w:ascii="Calibri" w:hAnsi="Calibri"/>
                <w:b/>
                <w:bCs/>
                <w:sz w:val="20"/>
                <w:szCs w:val="20"/>
              </w:rPr>
            </w:pPr>
          </w:p>
        </w:tc>
      </w:tr>
      <w:tr w:rsidR="00A45676" w:rsidRPr="00B476E2" w:rsidTr="005C3E7B">
        <w:trPr>
          <w:trHeight w:val="503"/>
        </w:trPr>
        <w:tc>
          <w:tcPr>
            <w:tcW w:w="3240" w:type="dxa"/>
            <w:vAlign w:val="center"/>
          </w:tcPr>
          <w:p w:rsidR="00A45676" w:rsidRPr="00B476E2" w:rsidRDefault="00A45676" w:rsidP="005C3E7B">
            <w:pPr>
              <w:tabs>
                <w:tab w:val="center" w:pos="2838"/>
              </w:tabs>
              <w:spacing w:before="15"/>
              <w:rPr>
                <w:rFonts w:ascii="Calibri" w:hAnsi="Calibri"/>
                <w:bCs/>
                <w:sz w:val="20"/>
                <w:szCs w:val="20"/>
              </w:rPr>
            </w:pPr>
            <w:r w:rsidRPr="00B476E2">
              <w:rPr>
                <w:rFonts w:ascii="Calibri" w:hAnsi="Calibri"/>
                <w:bCs/>
                <w:sz w:val="20"/>
                <w:szCs w:val="20"/>
              </w:rPr>
              <w:t>ΑΡΙΘΜΟΣ Ε.Μ.Π.Α.</w:t>
            </w:r>
          </w:p>
        </w:tc>
        <w:tc>
          <w:tcPr>
            <w:tcW w:w="5940" w:type="dxa"/>
          </w:tcPr>
          <w:p w:rsidR="00A45676" w:rsidRPr="00B476E2" w:rsidRDefault="00A45676" w:rsidP="005C3E7B">
            <w:pPr>
              <w:tabs>
                <w:tab w:val="center" w:pos="2838"/>
              </w:tabs>
              <w:spacing w:before="15"/>
              <w:rPr>
                <w:rFonts w:ascii="Calibri" w:hAnsi="Calibri"/>
                <w:b/>
                <w:bCs/>
                <w:sz w:val="20"/>
                <w:szCs w:val="20"/>
              </w:rPr>
            </w:pPr>
          </w:p>
        </w:tc>
      </w:tr>
      <w:tr w:rsidR="00A45676" w:rsidRPr="00B476E2" w:rsidTr="005C3E7B">
        <w:trPr>
          <w:trHeight w:val="503"/>
        </w:trPr>
        <w:tc>
          <w:tcPr>
            <w:tcW w:w="3240" w:type="dxa"/>
            <w:vAlign w:val="center"/>
          </w:tcPr>
          <w:p w:rsidR="00A45676" w:rsidRPr="00B476E2" w:rsidRDefault="00A45676" w:rsidP="005C3E7B">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A45676" w:rsidRPr="00B476E2" w:rsidRDefault="00A45676" w:rsidP="005C3E7B">
            <w:pPr>
              <w:tabs>
                <w:tab w:val="center" w:pos="2838"/>
              </w:tabs>
              <w:spacing w:before="15"/>
              <w:rPr>
                <w:rFonts w:ascii="Calibri" w:hAnsi="Calibri"/>
                <w:b/>
                <w:bCs/>
                <w:sz w:val="20"/>
                <w:szCs w:val="20"/>
              </w:rPr>
            </w:pPr>
            <w:r>
              <w:rPr>
                <w:rFonts w:ascii="Calibri" w:hAnsi="Calibri"/>
                <w:b/>
                <w:bCs/>
                <w:sz w:val="20"/>
                <w:szCs w:val="20"/>
              </w:rPr>
              <w:t>ΠΡΟΜΗΘΕΙΑ ΕΞΟΠΛΙΣΜΟΥ ΟΔΟΝΤΙΑΤΡΙΚΟΥ ΙΑΤΡΕΙΟΥ</w:t>
            </w:r>
          </w:p>
        </w:tc>
      </w:tr>
      <w:tr w:rsidR="00A45676" w:rsidRPr="00B476E2" w:rsidTr="005C3E7B">
        <w:trPr>
          <w:trHeight w:val="664"/>
        </w:trPr>
        <w:tc>
          <w:tcPr>
            <w:tcW w:w="3240" w:type="dxa"/>
            <w:vAlign w:val="center"/>
          </w:tcPr>
          <w:p w:rsidR="00A45676" w:rsidRPr="00B476E2" w:rsidRDefault="00A45676" w:rsidP="005C3E7B">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A45676" w:rsidRPr="00B476E2" w:rsidRDefault="00A45676" w:rsidP="005C3E7B">
            <w:pPr>
              <w:rPr>
                <w:rFonts w:ascii="Calibri" w:hAnsi="Calibri"/>
                <w:bCs/>
                <w:sz w:val="20"/>
                <w:szCs w:val="20"/>
              </w:rPr>
            </w:pPr>
            <w:r>
              <w:rPr>
                <w:rFonts w:ascii="Calibri" w:hAnsi="Calibri"/>
                <w:bCs/>
                <w:sz w:val="20"/>
                <w:szCs w:val="20"/>
              </w:rPr>
              <w:t>33130000-0 Οδοντιατρικά και παραοδοντιατρικά όργανα και συσκευές</w:t>
            </w:r>
          </w:p>
        </w:tc>
      </w:tr>
      <w:tr w:rsidR="00A45676" w:rsidRPr="00B476E2" w:rsidTr="005C3E7B">
        <w:trPr>
          <w:trHeight w:val="664"/>
        </w:trPr>
        <w:tc>
          <w:tcPr>
            <w:tcW w:w="3240" w:type="dxa"/>
            <w:vAlign w:val="center"/>
          </w:tcPr>
          <w:p w:rsidR="00A45676" w:rsidRPr="00B476E2" w:rsidRDefault="00A45676" w:rsidP="005C3E7B">
            <w:pPr>
              <w:rPr>
                <w:rFonts w:ascii="Calibri" w:hAnsi="Calibri"/>
                <w:bCs/>
                <w:sz w:val="20"/>
                <w:szCs w:val="20"/>
              </w:rPr>
            </w:pPr>
            <w:r w:rsidRPr="00B476E2">
              <w:rPr>
                <w:rFonts w:ascii="Calibri" w:hAnsi="Calibri"/>
                <w:bCs/>
                <w:sz w:val="20"/>
                <w:szCs w:val="20"/>
              </w:rPr>
              <w:t>ΕΝΔΙΑΦΕΡΟΜΕΝΗ</w:t>
            </w:r>
          </w:p>
          <w:p w:rsidR="00A45676" w:rsidRPr="00B476E2" w:rsidRDefault="00A45676" w:rsidP="005C3E7B">
            <w:pPr>
              <w:rPr>
                <w:rFonts w:ascii="Calibri" w:hAnsi="Calibri"/>
                <w:bCs/>
                <w:sz w:val="20"/>
                <w:szCs w:val="20"/>
              </w:rPr>
            </w:pPr>
            <w:r w:rsidRPr="00B476E2">
              <w:rPr>
                <w:rFonts w:ascii="Calibri" w:hAnsi="Calibri"/>
                <w:bCs/>
                <w:sz w:val="20"/>
                <w:szCs w:val="20"/>
              </w:rPr>
              <w:t xml:space="preserve">ΥΠΗΡΕΣΙΑ              </w:t>
            </w:r>
          </w:p>
          <w:p w:rsidR="00A45676" w:rsidRPr="00B476E2" w:rsidRDefault="00A45676" w:rsidP="005C3E7B">
            <w:pPr>
              <w:tabs>
                <w:tab w:val="center" w:pos="2838"/>
              </w:tabs>
              <w:spacing w:before="15"/>
              <w:rPr>
                <w:rFonts w:ascii="Calibri" w:hAnsi="Calibri"/>
                <w:bCs/>
                <w:sz w:val="20"/>
                <w:szCs w:val="20"/>
              </w:rPr>
            </w:pPr>
          </w:p>
        </w:tc>
        <w:tc>
          <w:tcPr>
            <w:tcW w:w="5940" w:type="dxa"/>
          </w:tcPr>
          <w:p w:rsidR="00A45676" w:rsidRPr="00B476E2" w:rsidRDefault="00A45676" w:rsidP="005C3E7B">
            <w:pPr>
              <w:rPr>
                <w:rFonts w:ascii="Calibri" w:hAnsi="Calibri"/>
                <w:bCs/>
                <w:sz w:val="20"/>
                <w:szCs w:val="20"/>
              </w:rPr>
            </w:pPr>
            <w:r w:rsidRPr="00B476E2">
              <w:rPr>
                <w:rFonts w:ascii="Calibri" w:hAnsi="Calibri"/>
                <w:bCs/>
                <w:sz w:val="20"/>
                <w:szCs w:val="20"/>
              </w:rPr>
              <w:t>Γ.Ν. ΛΑΣΙΘΙΟΥ – Γ.Ν.-Κ.Υ. ΝΕΑΠΟΛΕΩΣ «ΔΙΑΛΥΝΑΚΕΙΟ»</w:t>
            </w:r>
          </w:p>
          <w:p w:rsidR="00A45676" w:rsidRPr="00B476E2" w:rsidRDefault="00A45676" w:rsidP="005C3E7B">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A45676" w:rsidRPr="00B476E2" w:rsidRDefault="00A45676" w:rsidP="005C3E7B">
            <w:pPr>
              <w:rPr>
                <w:rFonts w:ascii="Calibri" w:hAnsi="Calibri"/>
                <w:b/>
                <w:sz w:val="20"/>
                <w:szCs w:val="20"/>
              </w:rPr>
            </w:pPr>
          </w:p>
        </w:tc>
      </w:tr>
    </w:tbl>
    <w:p w:rsidR="00A45676" w:rsidRPr="00B476E2" w:rsidRDefault="00A45676" w:rsidP="00A45676">
      <w:pPr>
        <w:spacing w:line="360" w:lineRule="auto"/>
        <w:rPr>
          <w:rFonts w:ascii="Calibri" w:hAnsi="Calibri"/>
          <w:sz w:val="20"/>
          <w:szCs w:val="20"/>
        </w:rPr>
      </w:pPr>
      <w:r w:rsidRPr="00B476E2">
        <w:rPr>
          <w:rFonts w:ascii="Calibri" w:hAnsi="Calibri"/>
          <w:sz w:val="20"/>
          <w:szCs w:val="20"/>
        </w:rPr>
        <w:tab/>
      </w:r>
    </w:p>
    <w:p w:rsidR="00A45676" w:rsidRPr="00B476E2" w:rsidRDefault="00A45676" w:rsidP="00A45676">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w:t>
      </w:r>
      <w:r>
        <w:rPr>
          <w:rFonts w:ascii="Calibri" w:hAnsi="Calibri"/>
          <w:sz w:val="20"/>
          <w:szCs w:val="20"/>
        </w:rPr>
        <w:t>2019</w:t>
      </w:r>
      <w:r w:rsidRPr="00B476E2">
        <w:rPr>
          <w:rFonts w:ascii="Calibri" w:hAnsi="Calibri"/>
          <w:sz w:val="20"/>
          <w:szCs w:val="20"/>
        </w:rPr>
        <w:t>,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xml:space="preserve">:…………………., Α.Φ.Μ 999070198, Δ.Ο.Υ ΑΓΙΟΥ ΝΙΚΟΛΑΟΥ και εκπροσωπείται νόμιμα από την Διοικήτρια ………………………………………….και από το άλλο μέρος η  Εταιρεία ……………………………………………………………………………..δ/νση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w:t>
      </w:r>
      <w:r w:rsidRPr="00B476E2">
        <w:rPr>
          <w:rFonts w:ascii="Calibri" w:hAnsi="Calibri"/>
          <w:sz w:val="20"/>
          <w:szCs w:val="20"/>
        </w:rPr>
        <w:lastRenderedPageBreak/>
        <w:t xml:space="preserve">συναποδέχθηκαν  την δια του παρόντος, καταρτιζόμενη μεταξύ αυτών σύμβαση,  για  την  προμήθεια </w:t>
      </w:r>
      <w:r>
        <w:rPr>
          <w:rFonts w:ascii="Calibri" w:hAnsi="Calibri"/>
          <w:sz w:val="20"/>
          <w:szCs w:val="20"/>
        </w:rPr>
        <w:t>Εξοπλισμού Οδοντιατρικού Ιατρείου</w:t>
      </w:r>
      <w:r w:rsidRPr="00B476E2">
        <w:rPr>
          <w:rFonts w:ascii="Calibri" w:hAnsi="Calibri"/>
          <w:sz w:val="20"/>
          <w:szCs w:val="20"/>
        </w:rPr>
        <w:t xml:space="preserve"> (</w:t>
      </w:r>
      <w:r w:rsidRPr="00B476E2">
        <w:rPr>
          <w:rFonts w:ascii="Calibri" w:hAnsi="Calibri"/>
          <w:sz w:val="20"/>
          <w:szCs w:val="20"/>
          <w:lang w:val="en-US"/>
        </w:rPr>
        <w:t>CPV</w:t>
      </w:r>
      <w:r w:rsidRPr="00B476E2">
        <w:rPr>
          <w:rFonts w:ascii="Calibri" w:hAnsi="Calibri"/>
          <w:sz w:val="20"/>
          <w:szCs w:val="20"/>
        </w:rPr>
        <w:t xml:space="preserve"> </w:t>
      </w:r>
      <w:r>
        <w:rPr>
          <w:rFonts w:ascii="Calibri" w:hAnsi="Calibri"/>
          <w:sz w:val="20"/>
          <w:szCs w:val="20"/>
        </w:rPr>
        <w:t>33130000-0</w:t>
      </w:r>
      <w:r w:rsidRPr="00B476E2">
        <w:rPr>
          <w:rFonts w:ascii="Calibri" w:hAnsi="Calibri"/>
          <w:sz w:val="20"/>
          <w:szCs w:val="20"/>
        </w:rPr>
        <w:t xml:space="preserve">),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A45676" w:rsidRPr="00B476E2" w:rsidRDefault="00A45676" w:rsidP="00A45676">
      <w:pPr>
        <w:pStyle w:val="af3"/>
        <w:tabs>
          <w:tab w:val="left" w:pos="350"/>
          <w:tab w:val="left" w:pos="9214"/>
        </w:tabs>
        <w:spacing w:before="45" w:line="360" w:lineRule="auto"/>
        <w:ind w:right="368"/>
        <w:jc w:val="both"/>
        <w:rPr>
          <w:rFonts w:ascii="Calibri" w:hAnsi="Calibri"/>
          <w:b/>
          <w:sz w:val="20"/>
          <w:szCs w:val="20"/>
        </w:rPr>
      </w:pPr>
    </w:p>
    <w:p w:rsidR="00A45676" w:rsidRPr="00B476E2" w:rsidRDefault="00A45676" w:rsidP="00A45676">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w:t>
      </w:r>
      <w:r>
        <w:rPr>
          <w:rFonts w:ascii="Calibri" w:hAnsi="Calibri"/>
          <w:bCs/>
          <w:sz w:val="20"/>
          <w:szCs w:val="20"/>
        </w:rPr>
        <w:t>ποτελέσματα του με αρ. ……../2019</w:t>
      </w:r>
      <w:r w:rsidRPr="00B476E2">
        <w:rPr>
          <w:rFonts w:ascii="Calibri" w:hAnsi="Calibri"/>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A45676" w:rsidRPr="00B476E2" w:rsidRDefault="00A45676" w:rsidP="00A45676">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A45676" w:rsidRDefault="00A45676" w:rsidP="00A45676">
      <w:pPr>
        <w:numPr>
          <w:ilvl w:val="0"/>
          <w:numId w:val="32"/>
        </w:numPr>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A45676" w:rsidRDefault="00A45676" w:rsidP="00A45676">
      <w:pPr>
        <w:numPr>
          <w:ilvl w:val="0"/>
          <w:numId w:val="32"/>
        </w:numPr>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A45676" w:rsidRDefault="00A45676" w:rsidP="00A45676">
      <w:pPr>
        <w:numPr>
          <w:ilvl w:val="0"/>
          <w:numId w:val="32"/>
        </w:numPr>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A45676" w:rsidRDefault="00A45676" w:rsidP="00A45676">
      <w:pPr>
        <w:numPr>
          <w:ilvl w:val="0"/>
          <w:numId w:val="32"/>
        </w:numPr>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A45676" w:rsidRDefault="00A45676" w:rsidP="00A45676">
      <w:pPr>
        <w:numPr>
          <w:ilvl w:val="0"/>
          <w:numId w:val="32"/>
        </w:numPr>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A45676" w:rsidRDefault="00A45676" w:rsidP="00A45676">
      <w:pPr>
        <w:numPr>
          <w:ilvl w:val="0"/>
          <w:numId w:val="32"/>
        </w:numPr>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A45676" w:rsidRDefault="00A45676" w:rsidP="00A45676">
      <w:pPr>
        <w:numPr>
          <w:ilvl w:val="0"/>
          <w:numId w:val="32"/>
        </w:numPr>
        <w:tabs>
          <w:tab w:val="left" w:pos="882"/>
        </w:tabs>
        <w:spacing w:after="0" w:line="274" w:lineRule="exact"/>
        <w:jc w:val="both"/>
      </w:pPr>
      <w:r>
        <w:rPr>
          <w:rStyle w:val="61"/>
        </w:rPr>
        <w:t>Τον Ν. 2859/2000 (Α' 248)</w:t>
      </w:r>
      <w:r>
        <w:t xml:space="preserve"> «Κύρωση Κώδικα Φόρου Προστιθέμενης Αξίας».</w:t>
      </w:r>
    </w:p>
    <w:p w:rsidR="00A45676" w:rsidRDefault="00A45676" w:rsidP="00A45676">
      <w:pPr>
        <w:numPr>
          <w:ilvl w:val="0"/>
          <w:numId w:val="32"/>
        </w:numPr>
        <w:tabs>
          <w:tab w:val="left" w:pos="882"/>
        </w:tabs>
        <w:spacing w:after="0" w:line="274" w:lineRule="exact"/>
        <w:jc w:val="both"/>
        <w:rPr>
          <w:rStyle w:val="61"/>
        </w:rPr>
      </w:pPr>
      <w:r w:rsidRPr="008130FE">
        <w:rPr>
          <w:rStyle w:val="61"/>
        </w:rPr>
        <w:t>Τον Ν.</w:t>
      </w:r>
      <w:r>
        <w:rPr>
          <w:rStyle w:val="61"/>
        </w:rPr>
        <w:t xml:space="preserve"> </w:t>
      </w:r>
      <w:r w:rsidRPr="008130FE">
        <w:rPr>
          <w:rStyle w:val="61"/>
        </w:rPr>
        <w:t>3580/2007 (Α 134) «Προμήθειες Φορέων εποπτευομένων από το Υπουργείο Υγείας και Κοινωνικής Αλληλεγγύης και άλλες διατάξεις.»</w:t>
      </w:r>
    </w:p>
    <w:p w:rsidR="00A45676" w:rsidRPr="008130FE" w:rsidRDefault="00A45676" w:rsidP="00A45676">
      <w:pPr>
        <w:numPr>
          <w:ilvl w:val="0"/>
          <w:numId w:val="32"/>
        </w:numPr>
        <w:tabs>
          <w:tab w:val="left" w:pos="882"/>
        </w:tabs>
        <w:spacing w:after="0" w:line="274" w:lineRule="exact"/>
        <w:jc w:val="both"/>
        <w:rPr>
          <w:rStyle w:val="61"/>
        </w:rPr>
      </w:pPr>
      <w:r w:rsidRPr="009F32D2">
        <w:rPr>
          <w:rStyle w:val="61"/>
        </w:rPr>
        <w:t xml:space="preserve">Ν.3329/2005 </w:t>
      </w:r>
      <w:r>
        <w:rPr>
          <w:rStyle w:val="61"/>
        </w:rPr>
        <w:t xml:space="preserve">(Α΄81) </w:t>
      </w:r>
      <w:r w:rsidRPr="009F32D2">
        <w:rPr>
          <w:rStyle w:val="61"/>
        </w:rPr>
        <w:t>«Εθνικό Σύστημα Υγείας και Κοινωνικής Αλληλεγγύης και λοιπές διατάξεις</w:t>
      </w:r>
      <w:r>
        <w:rPr>
          <w:rStyle w:val="61"/>
        </w:rPr>
        <w:t>»</w:t>
      </w:r>
    </w:p>
    <w:p w:rsidR="00A45676" w:rsidRPr="009F32D2" w:rsidRDefault="00A45676" w:rsidP="00A45676">
      <w:pPr>
        <w:numPr>
          <w:ilvl w:val="0"/>
          <w:numId w:val="32"/>
        </w:numPr>
        <w:tabs>
          <w:tab w:val="left" w:pos="882"/>
        </w:tabs>
        <w:spacing w:after="0" w:line="274" w:lineRule="exact"/>
        <w:ind w:right="40"/>
        <w:jc w:val="both"/>
        <w:rPr>
          <w:rStyle w:val="61"/>
          <w:i w:val="0"/>
          <w:iCs w:val="0"/>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A45676" w:rsidRPr="009F32D2" w:rsidRDefault="00A45676" w:rsidP="00A45676">
      <w:pPr>
        <w:numPr>
          <w:ilvl w:val="0"/>
          <w:numId w:val="32"/>
        </w:numPr>
        <w:tabs>
          <w:tab w:val="left" w:pos="882"/>
        </w:tabs>
        <w:spacing w:after="0" w:line="274" w:lineRule="exact"/>
        <w:ind w:right="40"/>
        <w:jc w:val="both"/>
        <w:rPr>
          <w:rStyle w:val="61"/>
        </w:rPr>
      </w:pPr>
      <w:r>
        <w:rPr>
          <w:rStyle w:val="61"/>
        </w:rPr>
        <w:t>Τον</w:t>
      </w:r>
      <w:r w:rsidRPr="009F32D2">
        <w:rPr>
          <w:rStyle w:val="61"/>
        </w:rPr>
        <w:t xml:space="preserve"> Ν.2955/01 </w:t>
      </w:r>
      <w:r>
        <w:rPr>
          <w:rStyle w:val="61"/>
        </w:rPr>
        <w:t xml:space="preserve">(Α΄256) </w:t>
      </w:r>
      <w:r w:rsidRPr="009F32D2">
        <w:rPr>
          <w:rStyle w:val="61"/>
        </w:rPr>
        <w:t>«Προμήθειες Νοσοκομείων και λοιπών μονάδων υγείας των Πε.Σ.Υ. και άλλες διατάξεις»</w:t>
      </w:r>
    </w:p>
    <w:p w:rsidR="00A45676" w:rsidRDefault="00A45676" w:rsidP="00A45676">
      <w:pPr>
        <w:numPr>
          <w:ilvl w:val="0"/>
          <w:numId w:val="32"/>
        </w:numPr>
        <w:tabs>
          <w:tab w:val="left" w:pos="882"/>
        </w:tabs>
        <w:spacing w:after="0" w:line="269" w:lineRule="exact"/>
        <w:jc w:val="both"/>
      </w:pPr>
      <w:r>
        <w:rPr>
          <w:rStyle w:val="61"/>
        </w:rPr>
        <w:t>Το Π.Δ. 80/2016 (Α'145)</w:t>
      </w:r>
      <w:r>
        <w:t xml:space="preserve"> «Ανάληψη υποχρεώσεων από τους Διατάκτες».</w:t>
      </w:r>
    </w:p>
    <w:p w:rsidR="00A45676" w:rsidRDefault="00A45676" w:rsidP="00A45676">
      <w:pPr>
        <w:numPr>
          <w:ilvl w:val="0"/>
          <w:numId w:val="32"/>
        </w:numPr>
        <w:tabs>
          <w:tab w:val="left" w:pos="882"/>
        </w:tabs>
        <w:spacing w:after="0" w:line="269" w:lineRule="exact"/>
        <w:ind w:right="40"/>
        <w:jc w:val="both"/>
      </w:pPr>
      <w:r>
        <w:rPr>
          <w:rStyle w:val="61"/>
        </w:rPr>
        <w:t>Το Π.Δ. 28/2015 (Α' 34)</w:t>
      </w:r>
      <w:r>
        <w:t xml:space="preserve"> «Κωδικοποίηση διατάξεων για την πρόσβαση σε δημόσια έγγραφα και στοιχεία».</w:t>
      </w:r>
    </w:p>
    <w:p w:rsidR="00A45676" w:rsidRDefault="00A45676" w:rsidP="00A45676">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3"/>
        </w:rPr>
        <w:t>άρθρου 79 παρ. 4 του Ν. 4412/2016</w:t>
      </w:r>
      <w:r>
        <w:t xml:space="preserve"> (Α' 147), για διαδικασίες σύναψης δημόσιας σύμβασης κάτω των ορίων των οδηγιών» (Β' 3698).</w:t>
      </w:r>
    </w:p>
    <w:p w:rsidR="00A45676" w:rsidRPr="000314B1" w:rsidRDefault="00A45676" w:rsidP="00A45676">
      <w:pPr>
        <w:pStyle w:val="49"/>
        <w:numPr>
          <w:ilvl w:val="0"/>
          <w:numId w:val="32"/>
        </w:numPr>
        <w:shd w:val="clear" w:color="auto" w:fill="auto"/>
        <w:tabs>
          <w:tab w:val="left" w:pos="891"/>
        </w:tabs>
        <w:spacing w:line="269" w:lineRule="exact"/>
        <w:ind w:right="40"/>
        <w:jc w:val="both"/>
      </w:pPr>
      <w:r w:rsidRPr="000314B1">
        <w:lastRenderedPageBreak/>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A45676" w:rsidRPr="000314B1" w:rsidRDefault="00A45676" w:rsidP="00A45676">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45676" w:rsidRPr="00B66982" w:rsidRDefault="00A45676" w:rsidP="00A45676">
      <w:pPr>
        <w:pStyle w:val="49"/>
        <w:numPr>
          <w:ilvl w:val="0"/>
          <w:numId w:val="15"/>
        </w:numPr>
        <w:shd w:val="clear" w:color="auto" w:fill="auto"/>
        <w:tabs>
          <w:tab w:val="left" w:pos="886"/>
        </w:tabs>
        <w:spacing w:line="269" w:lineRule="exact"/>
        <w:ind w:left="320" w:right="40" w:firstLine="0"/>
        <w:jc w:val="both"/>
      </w:pPr>
      <w:r w:rsidRPr="00B66982">
        <w:t>Τ</w:t>
      </w:r>
      <w:r>
        <w:t>ην</w:t>
      </w:r>
      <w:r w:rsidRPr="00B66982">
        <w:t xml:space="preserve"> με αριθ. </w:t>
      </w:r>
      <w:r>
        <w:t>4/17-01-2019</w:t>
      </w:r>
      <w:r w:rsidRPr="00B66982">
        <w:t xml:space="preserve"> </w:t>
      </w:r>
      <w:r>
        <w:t>απόφαση</w:t>
      </w:r>
      <w:r w:rsidRPr="00B66982">
        <w:t xml:space="preserve"> της Αναθέτουσας Αρχής περί </w:t>
      </w:r>
      <w:r>
        <w:t>έγκρισης τεχνικών προδιαγραφών, σκοπιμότητας και διενέργειας του διαγωνισμού.</w:t>
      </w:r>
    </w:p>
    <w:p w:rsidR="00A45676" w:rsidRDefault="00A45676" w:rsidP="00A45676">
      <w:pPr>
        <w:pStyle w:val="49"/>
        <w:numPr>
          <w:ilvl w:val="0"/>
          <w:numId w:val="32"/>
        </w:numPr>
        <w:shd w:val="clear" w:color="auto" w:fill="auto"/>
        <w:tabs>
          <w:tab w:val="left" w:pos="882"/>
        </w:tabs>
        <w:spacing w:line="269" w:lineRule="exact"/>
        <w:ind w:right="40"/>
        <w:jc w:val="both"/>
      </w:pPr>
      <w:r w:rsidRPr="0016147F">
        <w:t xml:space="preserve">Τις με αριθμ. </w:t>
      </w:r>
      <w:r w:rsidRPr="0016147F">
        <w:rPr>
          <w:highlight w:val="lightGray"/>
        </w:rPr>
        <w:t>………………………..</w:t>
      </w:r>
      <w:r w:rsidRPr="0016147F">
        <w:t xml:space="preserve"> αποφάσεις Ανάληψης Υποχρέωσης (ΑΔΑ: </w:t>
      </w:r>
      <w:r w:rsidRPr="0016147F">
        <w:rPr>
          <w:highlight w:val="lightGray"/>
        </w:rPr>
        <w:t>………………….)</w:t>
      </w:r>
    </w:p>
    <w:p w:rsidR="00A45676" w:rsidRPr="0016147F" w:rsidRDefault="00A45676" w:rsidP="00A45676">
      <w:pPr>
        <w:pStyle w:val="49"/>
        <w:numPr>
          <w:ilvl w:val="0"/>
          <w:numId w:val="32"/>
        </w:numPr>
        <w:shd w:val="clear" w:color="auto" w:fill="auto"/>
        <w:tabs>
          <w:tab w:val="left" w:pos="882"/>
        </w:tabs>
        <w:spacing w:line="269" w:lineRule="exact"/>
        <w:ind w:right="40"/>
        <w:jc w:val="both"/>
      </w:pPr>
      <w:r>
        <w:t xml:space="preserve">Την υπ’ αρ. </w:t>
      </w:r>
      <w:r w:rsidRPr="0016147F">
        <w:rPr>
          <w:highlight w:val="lightGray"/>
        </w:rPr>
        <w:t>………………………..</w:t>
      </w:r>
      <w:r w:rsidRPr="0016147F">
        <w:t xml:space="preserve"> </w:t>
      </w:r>
      <w:r>
        <w:t>απόφαση κατακύρωσης του αποτελέσματος του διαγωνισμού.</w:t>
      </w:r>
    </w:p>
    <w:p w:rsidR="00A45676" w:rsidRDefault="00A45676" w:rsidP="00A45676">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A45676" w:rsidRPr="00242716" w:rsidRDefault="00A45676" w:rsidP="00A45676">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A45676" w:rsidRPr="00242716" w:rsidRDefault="00A45676" w:rsidP="00A45676">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A45676" w:rsidRPr="00242716" w:rsidRDefault="00A45676" w:rsidP="00A45676">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A45676" w:rsidRPr="00242716" w:rsidRDefault="00A45676" w:rsidP="00A45676">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A45676" w:rsidRPr="00242716" w:rsidRDefault="00A45676" w:rsidP="00A45676">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A45676" w:rsidRPr="00242716" w:rsidRDefault="00A45676" w:rsidP="00A45676">
      <w:pPr>
        <w:tabs>
          <w:tab w:val="num" w:pos="1260"/>
        </w:tabs>
        <w:spacing w:line="360" w:lineRule="auto"/>
        <w:rPr>
          <w:rFonts w:asciiTheme="majorHAnsi" w:hAnsiTheme="majorHAnsi"/>
          <w:bCs/>
          <w:sz w:val="20"/>
          <w:szCs w:val="20"/>
        </w:rPr>
      </w:pPr>
    </w:p>
    <w:p w:rsidR="00A45676" w:rsidRPr="00242716" w:rsidRDefault="00A45676" w:rsidP="00A45676">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A45676" w:rsidRPr="00242716" w:rsidRDefault="00A45676" w:rsidP="00A45676">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A45676" w:rsidRPr="00242716" w:rsidRDefault="00A45676" w:rsidP="00A45676">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A45676" w:rsidRPr="00242716" w:rsidRDefault="00A45676" w:rsidP="00A45676">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πλέον Φ.Π.Α. και είναι για παράδοσή του (με ευθύνη και μέριμνα του προμηθευτή ) ελεύθερη σε χώρο της Οργανικής Μονάδας </w:t>
      </w:r>
      <w:r>
        <w:rPr>
          <w:rFonts w:asciiTheme="majorHAnsi" w:eastAsia="TimesNewRoman" w:hAnsiTheme="majorHAnsi"/>
          <w:sz w:val="20"/>
          <w:szCs w:val="20"/>
        </w:rPr>
        <w:t>Έδρας – Άγιος Νικόλαος</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A45676" w:rsidRPr="00242716" w:rsidRDefault="00A45676" w:rsidP="00A45676">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A45676" w:rsidRPr="00242716" w:rsidRDefault="00A45676" w:rsidP="00A45676">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A45676" w:rsidRPr="00242716" w:rsidRDefault="00A45676" w:rsidP="00A45676">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A45676" w:rsidRPr="00242716" w:rsidRDefault="00A45676" w:rsidP="00A45676">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A45676" w:rsidRPr="00242716" w:rsidRDefault="00A45676" w:rsidP="00A45676">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2.1 Τα προσφερόμενα μηχανήματα θα παραδοθούν  στην Οργανική Μονάδα …………….. σε συγκεκριμένο χώρο που θα υποδειχθεί στην προμηθεύτρια εταιρεία από τους αρμόδιους υπαλλήλους, σε πλήρη εγκατάσταση και λειτουργία, εντός ……………. ημερολογιακών ημερών από την υπογραφή της παρούσας Σύμβασης. Θα είναι δε καινούργιο και αμεταχείριστο. </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A45676" w:rsidRPr="00363DEB" w:rsidRDefault="00A45676" w:rsidP="00A45676">
      <w:pPr>
        <w:spacing w:line="360" w:lineRule="auto"/>
        <w:jc w:val="both"/>
        <w:rPr>
          <w:rFonts w:ascii="Calibri" w:eastAsia="TimesNewRoman" w:hAnsi="Calibri"/>
          <w:sz w:val="20"/>
          <w:szCs w:val="20"/>
        </w:rPr>
      </w:pPr>
      <w:r w:rsidRPr="00B91A7C">
        <w:rPr>
          <w:rFonts w:asciiTheme="majorHAnsi" w:eastAsia="TimesNewRoman" w:hAnsiTheme="majorHAns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w:t>
      </w:r>
      <w:r w:rsidRPr="00363DEB">
        <w:rPr>
          <w:rFonts w:ascii="Calibri" w:eastAsia="TimesNewRoman" w:hAnsi="Calibri"/>
          <w:sz w:val="20"/>
          <w:szCs w:val="20"/>
        </w:rPr>
        <w:t xml:space="preserve"> 4412/2016, η οποία είναι αρμόδια εκτός από την παραλαβή και για την παρακολούθηση της εκτέλεσης της σύμβασης, σύμφωνα με τους όρους της.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2.3 Η σύμβαση θεωρείται ότι εκτελέστηκε όταν συντρέχουν οι εξής προϋποθέσεις: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β) Έγινε η αποπληρωμή του συμβατικού τιμήματος, αφού προηγουμένως επιβλήθηκαν κυρώσεις ή εκπτώσεις και</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2.4 Ο τόπος εκτέλεσης της σύμβασης είναι οι αποθήκες του Νοσοκομείου:</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A45676" w:rsidRPr="00242716" w:rsidRDefault="00A45676" w:rsidP="00A45676">
      <w:pPr>
        <w:ind w:left="3600" w:firstLine="720"/>
        <w:outlineLvl w:val="0"/>
        <w:rPr>
          <w:rFonts w:asciiTheme="majorHAnsi" w:hAnsiTheme="majorHAnsi"/>
          <w:bCs/>
          <w:sz w:val="20"/>
          <w:szCs w:val="20"/>
        </w:rPr>
      </w:pPr>
    </w:p>
    <w:p w:rsidR="00A45676" w:rsidRPr="00242716" w:rsidRDefault="00A45676" w:rsidP="00A45676">
      <w:pPr>
        <w:jc w:val="center"/>
        <w:rPr>
          <w:rFonts w:asciiTheme="majorHAnsi" w:hAnsiTheme="majorHAnsi"/>
          <w:bCs/>
          <w:sz w:val="20"/>
          <w:szCs w:val="20"/>
        </w:rPr>
      </w:pPr>
      <w:r w:rsidRPr="00242716">
        <w:rPr>
          <w:rFonts w:asciiTheme="majorHAnsi" w:hAnsiTheme="majorHAnsi"/>
          <w:bCs/>
          <w:sz w:val="20"/>
          <w:szCs w:val="20"/>
        </w:rPr>
        <w:t>ΑΡΘΡΟ 3</w:t>
      </w:r>
    </w:p>
    <w:p w:rsidR="00A45676" w:rsidRDefault="00A45676" w:rsidP="00A45676">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A45676" w:rsidRPr="00242716" w:rsidRDefault="00A45676" w:rsidP="00A45676">
      <w:pPr>
        <w:jc w:val="center"/>
        <w:rPr>
          <w:rFonts w:asciiTheme="majorHAnsi" w:hAnsiTheme="majorHAnsi"/>
          <w:bCs/>
          <w:sz w:val="20"/>
          <w:szCs w:val="20"/>
        </w:rPr>
      </w:pP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3.1 Η παρούσα Σύμβαση θα έχει διάρκεια έως την λήξη της εγγύησης καλής λειτουργίας.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A45676" w:rsidRPr="00B91A7C" w:rsidRDefault="00A45676" w:rsidP="00A45676">
      <w:pPr>
        <w:spacing w:line="360" w:lineRule="auto"/>
        <w:jc w:val="both"/>
        <w:rPr>
          <w:rFonts w:asciiTheme="majorHAnsi" w:eastAsia="TimesNewRoman" w:hAnsiTheme="majorHAnsi"/>
          <w:sz w:val="20"/>
          <w:szCs w:val="20"/>
        </w:rPr>
      </w:pPr>
    </w:p>
    <w:p w:rsidR="00A45676" w:rsidRPr="00242716" w:rsidRDefault="00A45676" w:rsidP="00A45676">
      <w:pPr>
        <w:ind w:left="320"/>
        <w:jc w:val="center"/>
        <w:rPr>
          <w:rFonts w:asciiTheme="majorHAnsi" w:hAnsiTheme="majorHAnsi"/>
          <w:sz w:val="20"/>
          <w:szCs w:val="20"/>
        </w:rPr>
      </w:pPr>
      <w:r w:rsidRPr="00242716">
        <w:rPr>
          <w:rFonts w:asciiTheme="majorHAnsi" w:hAnsiTheme="majorHAnsi"/>
          <w:sz w:val="20"/>
          <w:szCs w:val="20"/>
        </w:rPr>
        <w:t>ΑΡΘΡΟ 4</w:t>
      </w:r>
    </w:p>
    <w:p w:rsidR="00A45676" w:rsidRPr="00242716" w:rsidRDefault="00A45676" w:rsidP="00A45676">
      <w:pPr>
        <w:ind w:left="320"/>
        <w:jc w:val="center"/>
        <w:rPr>
          <w:rStyle w:val="1010"/>
          <w:rFonts w:asciiTheme="majorHAnsi" w:eastAsiaTheme="minorHAnsi" w:hAnsiTheme="majorHAnsi"/>
          <w:b w:val="0"/>
        </w:rPr>
      </w:pPr>
      <w:r w:rsidRPr="00242716">
        <w:rPr>
          <w:rFonts w:asciiTheme="majorHAnsi" w:hAnsiTheme="majorHAnsi"/>
          <w:sz w:val="20"/>
          <w:szCs w:val="20"/>
        </w:rPr>
        <w:t>ΠΑΡΑΛΑΒΗ ΥΛΙΚΩΝ</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Το κόστος της διενέργειας των ελέγχων βαρύνει τον ανάδοχο.</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Το αποτέλεσμα  της κατ΄ έφεση εξέτασης είναι υποχρεωτικό και τελεσίδικο και για τα δύο μέρη.</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ανάδοχος δεν μπορεί να ζητήσει παραπομπή σε δευτεροβάθμια επιτροπή παραλαβής μετά τα αποτελέσματα της κατ΄ έφεση εξέτασης.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A45676" w:rsidRPr="00242716" w:rsidRDefault="00A45676" w:rsidP="00A45676">
      <w:pPr>
        <w:ind w:left="320"/>
        <w:jc w:val="center"/>
        <w:rPr>
          <w:rFonts w:asciiTheme="majorHAnsi" w:hAnsiTheme="majorHAnsi"/>
          <w:sz w:val="20"/>
          <w:szCs w:val="20"/>
        </w:rPr>
      </w:pPr>
    </w:p>
    <w:p w:rsidR="00A45676" w:rsidRPr="00242716" w:rsidRDefault="00A45676" w:rsidP="00A45676">
      <w:pPr>
        <w:ind w:left="320"/>
        <w:jc w:val="center"/>
        <w:rPr>
          <w:rFonts w:asciiTheme="majorHAnsi" w:hAnsiTheme="majorHAnsi"/>
          <w:sz w:val="20"/>
          <w:szCs w:val="20"/>
        </w:rPr>
      </w:pPr>
      <w:r w:rsidRPr="00242716">
        <w:rPr>
          <w:rFonts w:asciiTheme="majorHAnsi" w:hAnsiTheme="majorHAnsi"/>
          <w:sz w:val="20"/>
          <w:szCs w:val="20"/>
        </w:rPr>
        <w:t>ΑΡΘΡΟ 5</w:t>
      </w:r>
    </w:p>
    <w:p w:rsidR="00A45676" w:rsidRPr="00242716" w:rsidRDefault="00A45676" w:rsidP="00A45676">
      <w:pPr>
        <w:ind w:left="320"/>
        <w:jc w:val="center"/>
        <w:rPr>
          <w:rStyle w:val="1010"/>
          <w:rFonts w:asciiTheme="majorHAnsi" w:eastAsiaTheme="minorHAnsi" w:hAnsiTheme="majorHAnsi"/>
          <w:i w:val="0"/>
          <w:iCs w:val="0"/>
        </w:rPr>
      </w:pPr>
      <w:r w:rsidRPr="00242716">
        <w:rPr>
          <w:rFonts w:asciiTheme="majorHAnsi" w:hAnsiTheme="majorHAnsi"/>
          <w:sz w:val="20"/>
          <w:szCs w:val="20"/>
        </w:rPr>
        <w:t>ΑΠΟΡΡΙΨΗ ΣΥΜΒΑΤΙΚΩΝ ΥΛΙΚΩΝ – ΑΝΤΙΚΑΤΑΣΤΑΣΗ</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B91A7C">
        <w:rPr>
          <w:rFonts w:asciiTheme="majorHAnsi" w:eastAsia="TimesNewRoman" w:hAnsiTheme="majorHAnsi"/>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5.3. Η επιστροφή των υλικών που απορρίφθηκαν γίνεται σύμφωνα με τα προβλεπόμενα στις παρ. 2 και 3  του άρθρου 213 του ν. 4412/2016.</w:t>
      </w:r>
    </w:p>
    <w:p w:rsidR="00A45676" w:rsidRPr="00242716" w:rsidRDefault="00A45676" w:rsidP="00A45676">
      <w:pPr>
        <w:jc w:val="center"/>
        <w:outlineLvl w:val="0"/>
        <w:rPr>
          <w:rFonts w:asciiTheme="majorHAnsi" w:hAnsiTheme="majorHAnsi"/>
          <w:bCs/>
          <w:sz w:val="20"/>
          <w:szCs w:val="20"/>
        </w:rPr>
      </w:pPr>
    </w:p>
    <w:p w:rsidR="00A45676" w:rsidRPr="00242716" w:rsidRDefault="00A45676" w:rsidP="00A45676">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A45676" w:rsidRPr="00242716" w:rsidRDefault="00A45676" w:rsidP="00A45676">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6.1 Η προμήθεια χρηματοδοτείται από Πιστώσεις του Προϋπολογισμού του Νοσοκομείου (από τον ΚΑΕ </w:t>
      </w:r>
      <w:r>
        <w:rPr>
          <w:rFonts w:asciiTheme="majorHAnsi" w:eastAsia="TimesNewRoman" w:hAnsiTheme="majorHAnsi"/>
          <w:sz w:val="20"/>
          <w:szCs w:val="20"/>
        </w:rPr>
        <w:t>7127</w:t>
      </w:r>
      <w:r w:rsidRPr="00B91A7C">
        <w:rPr>
          <w:rFonts w:asciiTheme="majorHAnsi" w:eastAsia="TimesNewRoman" w:hAnsiTheme="majorHAnsi"/>
          <w:sz w:val="20"/>
          <w:szCs w:val="20"/>
        </w:rPr>
        <w:t xml:space="preserve"> του προϋπολογισμού του).</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β) Αποδεικτικό εισαγωγής του υλικού στην αποθήκη του φορέα.</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γ) Τιμολόγιο του προμηθευτή εις τριπλούν.</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δ) Πιστοποιητικά Φορολογικής και Ασφαλιστικής Ενημερότητας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6.3 Η αμοιβή του αναδόχου υπόκειται στις ακόλουθες κρατήσεις :</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Κράτηση ύψους 0,06% υπέρ Α.Ε.Π.Π. σύμφωνα με το αρ. 350 παρ. 3 του Ν. 4412/2016. Επί της εν λόγω κράτησης επιβάλλεται χαρτόσημο 3% και κράτηση υπέρ ΟΓΑ ποσοστού 20% επί του χαρτοσήμου</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Παρακράτηση φόρου 4% επί της καθαρής συμβατικής αξίας των αγαθών, (άρθρο 64 Ν. 4172/2013)</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Φ.Π.Α. βαρύνει την Αναθέτουσα Αρχή.</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6.4 Η τιμολόγηση θα γίνεται στα κάτωθι στοιχεία:</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A45676" w:rsidRPr="00242716" w:rsidRDefault="00A45676" w:rsidP="00A45676">
      <w:pPr>
        <w:jc w:val="both"/>
        <w:rPr>
          <w:rFonts w:asciiTheme="majorHAnsi" w:hAnsiTheme="majorHAnsi"/>
          <w:bCs/>
          <w:sz w:val="20"/>
          <w:szCs w:val="20"/>
        </w:rPr>
      </w:pPr>
    </w:p>
    <w:p w:rsidR="00A45676" w:rsidRPr="00242716" w:rsidRDefault="00A45676" w:rsidP="00A45676">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A45676" w:rsidRPr="00242716" w:rsidRDefault="00A45676" w:rsidP="00A45676">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A45676" w:rsidRPr="00242716" w:rsidRDefault="00A45676" w:rsidP="00A45676">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ανάδοχος υποχρεούται να υλοποιήσει την προμήθεια των ειδών, σύμφωνα με τους όρους και τις Τεχνικές Πρ</w:t>
      </w:r>
      <w:r>
        <w:rPr>
          <w:rFonts w:asciiTheme="majorHAnsi" w:eastAsia="TimesNewRoman" w:hAnsiTheme="majorHAnsi"/>
          <w:sz w:val="20"/>
          <w:szCs w:val="20"/>
        </w:rPr>
        <w:t>οδιαγραφές της με αρ. ………./ 2019</w:t>
      </w:r>
      <w:r w:rsidRPr="00B91A7C">
        <w:rPr>
          <w:rFonts w:asciiTheme="majorHAnsi" w:eastAsia="TimesNewRoman" w:hAnsiTheme="majorHAnsi"/>
          <w:sz w:val="20"/>
          <w:szCs w:val="20"/>
        </w:rPr>
        <w:t xml:space="preserve"> Διακήρυξης και την προσφορά του αναδόχου τα οποία αποτελούν αναπόσπαστο τμήμα της παρούσης Σύμβασης. </w:t>
      </w:r>
    </w:p>
    <w:p w:rsidR="00A45676" w:rsidRPr="00242716" w:rsidRDefault="00A45676" w:rsidP="00A45676">
      <w:pPr>
        <w:tabs>
          <w:tab w:val="left" w:pos="4650"/>
          <w:tab w:val="left" w:pos="5535"/>
          <w:tab w:val="right" w:pos="7685"/>
          <w:tab w:val="left" w:pos="7775"/>
          <w:tab w:val="right" w:pos="8263"/>
          <w:tab w:val="right" w:pos="8916"/>
        </w:tabs>
        <w:rPr>
          <w:rFonts w:asciiTheme="majorHAnsi" w:hAnsiTheme="majorHAnsi"/>
          <w:b/>
          <w:sz w:val="20"/>
          <w:szCs w:val="20"/>
        </w:rPr>
      </w:pPr>
    </w:p>
    <w:p w:rsidR="00A45676" w:rsidRPr="00242716" w:rsidRDefault="00A45676" w:rsidP="00A45676">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A45676" w:rsidRPr="00242716" w:rsidRDefault="00A45676" w:rsidP="00A45676">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w:t>
      </w:r>
      <w:r w:rsidRPr="00B91A7C">
        <w:rPr>
          <w:rFonts w:asciiTheme="majorHAnsi" w:eastAsia="TimesNewRoman" w:hAnsiTheme="majorHAnsi"/>
          <w:sz w:val="20"/>
          <w:szCs w:val="20"/>
        </w:rPr>
        <w:lastRenderedPageBreak/>
        <w:t>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Σε περίπτωση ένωσης οικονομικών φορέων, το πρόστιμο επιβάλλεται αναλόγως σε όλα τα μέλη της ένωσης.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lastRenderedPageBreak/>
        <w:t>Η εν λόγω απόφαση δεν επιδέχεται προσβολή με άλλη οποιασδήποτε φύσεως διοικητική προσφυγή.</w:t>
      </w:r>
    </w:p>
    <w:p w:rsidR="00A45676" w:rsidRPr="00B91A7C" w:rsidRDefault="00A45676" w:rsidP="00A45676">
      <w:pPr>
        <w:spacing w:line="360" w:lineRule="auto"/>
        <w:jc w:val="both"/>
        <w:rPr>
          <w:rFonts w:asciiTheme="majorHAnsi" w:eastAsia="TimesNewRoman" w:hAnsiTheme="majorHAnsi"/>
          <w:sz w:val="20"/>
          <w:szCs w:val="20"/>
        </w:rPr>
      </w:pPr>
    </w:p>
    <w:p w:rsidR="00A45676" w:rsidRPr="00242716" w:rsidRDefault="00A45676" w:rsidP="00A45676">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A45676" w:rsidRPr="00242716" w:rsidRDefault="00A45676" w:rsidP="00A45676">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A45676" w:rsidRPr="00242716" w:rsidRDefault="00A45676" w:rsidP="00A45676">
      <w:pPr>
        <w:tabs>
          <w:tab w:val="left" w:pos="1302"/>
        </w:tabs>
        <w:jc w:val="center"/>
        <w:outlineLvl w:val="0"/>
        <w:rPr>
          <w:rFonts w:asciiTheme="majorHAnsi" w:hAnsiTheme="majorHAnsi"/>
          <w:bCs/>
          <w:sz w:val="20"/>
          <w:szCs w:val="20"/>
        </w:rPr>
      </w:pPr>
    </w:p>
    <w:p w:rsidR="00A45676" w:rsidRPr="00242716" w:rsidRDefault="00A45676" w:rsidP="00A45676">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A45676" w:rsidRPr="00242716" w:rsidRDefault="00A45676" w:rsidP="00A4567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A45676" w:rsidRPr="00242716" w:rsidRDefault="00A45676" w:rsidP="00A45676">
      <w:pPr>
        <w:jc w:val="both"/>
        <w:rPr>
          <w:rFonts w:asciiTheme="majorHAnsi" w:hAnsiTheme="majorHAnsi"/>
          <w:b/>
          <w:sz w:val="20"/>
          <w:szCs w:val="20"/>
        </w:rPr>
      </w:pP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Το είδος θα έχει εγγύηση καλής λειτουργίας …………… χρόνια και πλήρη υποστήριξη σε ανταλλακτικά</w:t>
      </w:r>
      <w:r>
        <w:rPr>
          <w:rFonts w:asciiTheme="majorHAnsi" w:eastAsia="TimesNewRoman" w:hAnsiTheme="majorHAnsi"/>
          <w:sz w:val="20"/>
          <w:szCs w:val="20"/>
        </w:rPr>
        <w:t>, εξαρτήματα</w:t>
      </w:r>
      <w:r w:rsidRPr="00B91A7C">
        <w:rPr>
          <w:rFonts w:asciiTheme="majorHAnsi" w:eastAsia="TimesNewRoman" w:hAnsiTheme="majorHAnsi"/>
          <w:sz w:val="20"/>
          <w:szCs w:val="20"/>
        </w:rPr>
        <w:t xml:space="preserve"> και </w:t>
      </w:r>
      <w:r>
        <w:rPr>
          <w:rFonts w:asciiTheme="majorHAnsi" w:eastAsia="TimesNewRoman" w:hAnsiTheme="majorHAnsi"/>
          <w:sz w:val="20"/>
          <w:szCs w:val="20"/>
        </w:rPr>
        <w:t>αναλώσιμα</w:t>
      </w:r>
      <w:r w:rsidRPr="00B91A7C">
        <w:rPr>
          <w:rFonts w:asciiTheme="majorHAnsi" w:eastAsia="TimesNewRoman" w:hAnsiTheme="majorHAnsi"/>
          <w:sz w:val="20"/>
          <w:szCs w:val="20"/>
        </w:rPr>
        <w:t xml:space="preserve"> για ………….. χρόνια. Οι περιπτώσεις που δεν καλύπτονται από την εγγύηση, είναι οι εξής: …………...</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A45676" w:rsidRPr="00242716" w:rsidRDefault="00A45676" w:rsidP="00A45676">
      <w:pPr>
        <w:tabs>
          <w:tab w:val="left" w:pos="1302"/>
        </w:tabs>
        <w:jc w:val="center"/>
        <w:rPr>
          <w:rFonts w:asciiTheme="majorHAnsi" w:hAnsiTheme="majorHAnsi"/>
          <w:bCs/>
          <w:sz w:val="20"/>
          <w:szCs w:val="20"/>
        </w:rPr>
      </w:pPr>
    </w:p>
    <w:p w:rsidR="00A45676" w:rsidRPr="00242716" w:rsidRDefault="00A45676" w:rsidP="00A45676">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A45676" w:rsidRPr="00242716" w:rsidRDefault="00A45676" w:rsidP="00A45676">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Για όλα τα λοιπά θέματα, αναφορικά με την ανάθεση η οποία πραγματοποιείται με την σύμβαση αυτή, ισχύο</w:t>
      </w:r>
      <w:r>
        <w:rPr>
          <w:rFonts w:asciiTheme="majorHAnsi" w:eastAsia="TimesNewRoman" w:hAnsiTheme="majorHAnsi"/>
          <w:sz w:val="20"/>
          <w:szCs w:val="20"/>
        </w:rPr>
        <w:t>υν οι όροι της με αρ. ………../2019</w:t>
      </w:r>
      <w:r w:rsidRPr="00B91A7C">
        <w:rPr>
          <w:rFonts w:asciiTheme="majorHAnsi" w:eastAsia="TimesNewRoman" w:hAnsiTheme="majorHAnsi"/>
          <w:sz w:val="20"/>
          <w:szCs w:val="20"/>
        </w:rPr>
        <w:t xml:space="preserve"> Διακήρυξης Συνοπτικού Διαγωνισμού, η οικονομικοτεχνική προσφορά του </w:t>
      </w:r>
      <w:r w:rsidRPr="00B91A7C">
        <w:rPr>
          <w:rFonts w:asciiTheme="majorHAnsi" w:eastAsia="TimesNewRoman" w:hAnsiTheme="majorHAnsi"/>
          <w:sz w:val="20"/>
          <w:szCs w:val="20"/>
        </w:rPr>
        <w:lastRenderedPageBreak/>
        <w:t>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Για οποιαδήποτε διαφορά ανακύψει από την παρούσα σύμβαση αρμόδια είναι τα δικαστήρια του Νομού Λασιθίου.</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Ύστερα από αυτά συντάχθηκε η σύμβαση η οποία αφού διαβάστηκε και βεβαιώθηκε,</w:t>
      </w:r>
      <w:r>
        <w:rPr>
          <w:rFonts w:asciiTheme="majorHAnsi" w:eastAsia="TimesNewRoman" w:hAnsiTheme="majorHAnsi"/>
          <w:sz w:val="20"/>
          <w:szCs w:val="20"/>
        </w:rPr>
        <w:t xml:space="preserve"> </w:t>
      </w:r>
      <w:r w:rsidRPr="00B91A7C">
        <w:rPr>
          <w:rFonts w:asciiTheme="majorHAnsi" w:eastAsia="TimesNewRoman" w:hAnsiTheme="majorHAnsi"/>
          <w:sz w:val="20"/>
          <w:szCs w:val="20"/>
        </w:rPr>
        <w:t>υπογράφεται νόμιμα από τους συμβαλλόμενους σε ……………… πρωτότυπα.</w:t>
      </w:r>
    </w:p>
    <w:p w:rsidR="00A45676" w:rsidRPr="00B91A7C" w:rsidRDefault="00A45676" w:rsidP="00A45676">
      <w:pPr>
        <w:spacing w:line="360" w:lineRule="auto"/>
        <w:jc w:val="both"/>
        <w:rPr>
          <w:rFonts w:asciiTheme="majorHAnsi" w:eastAsia="TimesNewRoman" w:hAnsiTheme="majorHAnsi"/>
          <w:sz w:val="20"/>
          <w:szCs w:val="20"/>
        </w:rPr>
      </w:pPr>
      <w:r w:rsidRPr="00B91A7C">
        <w:rPr>
          <w:rFonts w:asciiTheme="majorHAnsi" w:eastAsia="TimesNewRoman"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A45676" w:rsidRPr="00242716" w:rsidRDefault="00A45676" w:rsidP="00A45676">
      <w:pPr>
        <w:tabs>
          <w:tab w:val="left" w:pos="350"/>
        </w:tabs>
        <w:spacing w:line="360" w:lineRule="auto"/>
        <w:jc w:val="center"/>
        <w:outlineLvl w:val="0"/>
        <w:rPr>
          <w:rFonts w:asciiTheme="majorHAnsi" w:hAnsiTheme="majorHAnsi"/>
          <w:bCs/>
          <w:sz w:val="20"/>
          <w:szCs w:val="20"/>
        </w:rPr>
      </w:pPr>
    </w:p>
    <w:p w:rsidR="00A45676" w:rsidRPr="00242716" w:rsidRDefault="00A45676" w:rsidP="00A45676">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A45676" w:rsidRPr="00242716" w:rsidRDefault="00A45676" w:rsidP="00A45676">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A45676" w:rsidRPr="00242716" w:rsidRDefault="00A45676" w:rsidP="00A45676">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A45676" w:rsidRPr="00242716" w:rsidRDefault="00A45676" w:rsidP="00A45676">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A45676" w:rsidRDefault="00A45676" w:rsidP="00A45676">
      <w:pPr>
        <w:rPr>
          <w:rFonts w:ascii="Calibri" w:eastAsia="Times New Roman" w:hAnsi="Calibri" w:cs="Calibri"/>
          <w:b/>
          <w:caps/>
          <w:kern w:val="1"/>
          <w:sz w:val="20"/>
          <w:szCs w:val="20"/>
          <w:lang w:eastAsia="zh-CN"/>
        </w:rPr>
      </w:pPr>
      <w:r>
        <w:rPr>
          <w:sz w:val="20"/>
          <w:szCs w:val="20"/>
        </w:rPr>
        <w:br w:type="page"/>
      </w:r>
    </w:p>
    <w:p w:rsidR="00A45676" w:rsidRPr="00680A65" w:rsidRDefault="00A45676" w:rsidP="00A45676">
      <w:pPr>
        <w:pStyle w:val="1"/>
        <w:spacing w:before="0"/>
        <w:rPr>
          <w:shd w:val="clear" w:color="auto" w:fill="FFFF00"/>
        </w:rPr>
      </w:pPr>
      <w:bookmarkStart w:id="13" w:name="_Toc340209"/>
      <w:r w:rsidRPr="00680A65">
        <w:lastRenderedPageBreak/>
        <w:t>ΠΑΡΑΡΤΗΜΑ Ζ΄</w:t>
      </w:r>
      <w:r>
        <w:t xml:space="preserve"> - ΥΠΟΔΕΙΓΜΑΤΑ ΕΓΓΥΗΤΙΚΩΝ ΕΠΙΣΤΟΛΩΝ</w:t>
      </w:r>
      <w:bookmarkEnd w:id="13"/>
    </w:p>
    <w:p w:rsidR="00A45676" w:rsidRDefault="00A45676" w:rsidP="00A45676">
      <w:pPr>
        <w:spacing w:line="360" w:lineRule="auto"/>
        <w:jc w:val="center"/>
        <w:rPr>
          <w:bCs/>
          <w:shd w:val="clear" w:color="auto" w:fill="FFFF00"/>
        </w:rPr>
      </w:pPr>
    </w:p>
    <w:p w:rsidR="00A45676" w:rsidRPr="002F5BE0" w:rsidRDefault="00A45676" w:rsidP="00A45676">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4"/>
          <w:rFonts w:ascii="Calibri" w:hAnsi="Calibri"/>
          <w:bCs/>
          <w:sz w:val="20"/>
          <w:szCs w:val="20"/>
          <w:vertAlign w:val="superscript"/>
        </w:rPr>
        <w:footnoteReference w:customMarkFollows="1" w:id="30"/>
        <w:t>1</w:t>
      </w:r>
      <w:r w:rsidRPr="002F5BE0">
        <w:rPr>
          <w:rFonts w:ascii="Calibri" w:hAnsi="Calibri"/>
          <w:bCs/>
          <w:sz w:val="20"/>
          <w:szCs w:val="20"/>
        </w:rPr>
        <w:t>).................................</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4"/>
          <w:rFonts w:ascii="Calibri" w:hAnsi="Calibri"/>
          <w:bCs/>
          <w:sz w:val="20"/>
          <w:szCs w:val="20"/>
          <w:vertAlign w:val="superscript"/>
        </w:rPr>
        <w:footnoteReference w:customMarkFollows="1" w:id="31"/>
        <w:t>2</w:t>
      </w:r>
      <w:r w:rsidRPr="002F5BE0">
        <w:rPr>
          <w:rFonts w:ascii="Calibri" w:hAnsi="Calibri"/>
          <w:bCs/>
          <w:color w:val="00000A"/>
          <w:sz w:val="20"/>
          <w:szCs w:val="20"/>
        </w:rPr>
        <w:t>................................</w:t>
      </w:r>
    </w:p>
    <w:p w:rsidR="00A45676" w:rsidRPr="002F5BE0" w:rsidRDefault="00A45676" w:rsidP="00A45676">
      <w:pPr>
        <w:rPr>
          <w:rFonts w:ascii="Calibri" w:hAnsi="Calibri"/>
          <w:bCs/>
          <w:sz w:val="20"/>
          <w:szCs w:val="20"/>
        </w:rPr>
      </w:pPr>
    </w:p>
    <w:p w:rsidR="00A45676" w:rsidRPr="002F5BE0" w:rsidRDefault="00A45676" w:rsidP="00A45676">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f4"/>
          <w:rFonts w:ascii="Calibri" w:hAnsi="Calibri"/>
          <w:bCs/>
          <w:sz w:val="20"/>
          <w:szCs w:val="20"/>
          <w:vertAlign w:val="superscript"/>
        </w:rPr>
        <w:footnoteReference w:customMarkFollows="1" w:id="32"/>
        <w:t>3</w:t>
      </w:r>
      <w:r w:rsidRPr="002F5BE0">
        <w:rPr>
          <w:rFonts w:ascii="Calibri" w:hAnsi="Calibri"/>
          <w:bCs/>
          <w:sz w:val="20"/>
          <w:szCs w:val="20"/>
        </w:rPr>
        <w:t>.</w:t>
      </w:r>
    </w:p>
    <w:p w:rsidR="00A45676" w:rsidRPr="002F5BE0" w:rsidRDefault="00A45676" w:rsidP="00A45676">
      <w:pPr>
        <w:widowControl w:val="0"/>
        <w:spacing w:line="360" w:lineRule="auto"/>
        <w:rPr>
          <w:rFonts w:ascii="Calibri" w:hAnsi="Calibri"/>
          <w:bCs/>
          <w:sz w:val="20"/>
          <w:szCs w:val="20"/>
        </w:rPr>
      </w:pP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f4"/>
          <w:rFonts w:ascii="Calibri" w:hAnsi="Calibri"/>
          <w:bCs/>
          <w:sz w:val="20"/>
          <w:szCs w:val="20"/>
          <w:vertAlign w:val="superscript"/>
        </w:rPr>
        <w:footnoteReference w:customMarkFollows="1" w:id="33"/>
        <w:t>4</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4"/>
          <w:rFonts w:ascii="Calibri" w:hAnsi="Calibri"/>
          <w:bCs/>
          <w:sz w:val="20"/>
          <w:szCs w:val="20"/>
          <w:vertAlign w:val="superscript"/>
        </w:rPr>
        <w:footnoteReference w:customMarkFollows="1" w:id="34"/>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f4"/>
          <w:rFonts w:ascii="Calibri" w:hAnsi="Calibri"/>
          <w:sz w:val="20"/>
          <w:szCs w:val="20"/>
          <w:vertAlign w:val="superscript"/>
        </w:rPr>
        <w:footnoteReference w:customMarkFollows="1" w:id="35"/>
        <w:t>6</w:t>
      </w:r>
      <w:r w:rsidRPr="002F5BE0">
        <w:rPr>
          <w:rStyle w:val="af4"/>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4"/>
          <w:rFonts w:ascii="Calibri" w:hAnsi="Calibri"/>
          <w:bCs/>
          <w:sz w:val="20"/>
          <w:szCs w:val="20"/>
          <w:vertAlign w:val="superscript"/>
        </w:rPr>
        <w:footnoteReference w:customMarkFollows="1" w:id="36"/>
        <w:t xml:space="preserve">7 </w:t>
      </w:r>
      <w:r w:rsidRPr="002F5BE0">
        <w:rPr>
          <w:rFonts w:ascii="Calibri" w:hAnsi="Calibri"/>
          <w:bCs/>
          <w:sz w:val="20"/>
          <w:szCs w:val="20"/>
        </w:rPr>
        <w:t>από την απλή έγγραφη ειδοποίησή σας.</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4"/>
          <w:rFonts w:ascii="Calibri" w:hAnsi="Calibri"/>
          <w:bCs/>
          <w:sz w:val="20"/>
          <w:szCs w:val="20"/>
          <w:vertAlign w:val="superscript"/>
        </w:rPr>
        <w:footnoteReference w:customMarkFollows="1" w:id="37"/>
        <w:t>8</w:t>
      </w:r>
      <w:r w:rsidRPr="002F5BE0">
        <w:rPr>
          <w:rFonts w:ascii="Calibri" w:hAnsi="Calibri"/>
          <w:bCs/>
          <w:sz w:val="20"/>
          <w:szCs w:val="20"/>
        </w:rPr>
        <w:t>)</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 xml:space="preserve">ή </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45676" w:rsidRPr="002F5BE0" w:rsidRDefault="00A45676" w:rsidP="00A45676">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A45676" w:rsidRPr="002F5BE0" w:rsidRDefault="00A45676" w:rsidP="00A45676">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4"/>
          <w:rFonts w:ascii="Calibri" w:hAnsi="Calibri"/>
          <w:bCs/>
          <w:sz w:val="20"/>
          <w:szCs w:val="20"/>
          <w:vertAlign w:val="superscript"/>
        </w:rPr>
        <w:footnoteReference w:customMarkFollows="1" w:id="38"/>
        <w:t>9</w:t>
      </w:r>
      <w:r w:rsidRPr="002F5BE0">
        <w:rPr>
          <w:rFonts w:ascii="Calibri" w:hAnsi="Calibri"/>
          <w:bCs/>
          <w:sz w:val="20"/>
          <w:szCs w:val="20"/>
        </w:rPr>
        <w:t>.</w:t>
      </w:r>
    </w:p>
    <w:p w:rsidR="00A45676" w:rsidRPr="002F5BE0" w:rsidRDefault="00A45676" w:rsidP="00A45676">
      <w:pPr>
        <w:widowControl w:val="0"/>
        <w:spacing w:line="360" w:lineRule="auto"/>
        <w:rPr>
          <w:rFonts w:ascii="Calibri" w:hAnsi="Calibri"/>
          <w:bCs/>
          <w:i/>
          <w:iCs/>
          <w:sz w:val="20"/>
          <w:szCs w:val="20"/>
        </w:rPr>
      </w:pPr>
    </w:p>
    <w:p w:rsidR="00A45676" w:rsidRPr="002F5BE0" w:rsidRDefault="00A45676" w:rsidP="00A45676">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A45676" w:rsidRPr="002F5BE0" w:rsidRDefault="00A45676" w:rsidP="00A45676">
      <w:pPr>
        <w:widowControl w:val="0"/>
        <w:autoSpaceDE w:val="0"/>
        <w:autoSpaceDN w:val="0"/>
        <w:adjustRightInd w:val="0"/>
        <w:ind w:right="95"/>
        <w:jc w:val="center"/>
        <w:rPr>
          <w:rFonts w:ascii="Calibri" w:hAnsi="Calibri"/>
          <w:b/>
          <w:spacing w:val="2"/>
          <w:w w:val="102"/>
          <w:sz w:val="20"/>
          <w:szCs w:val="20"/>
        </w:rPr>
      </w:pPr>
    </w:p>
    <w:p w:rsidR="00A45676" w:rsidRPr="002F5BE0" w:rsidRDefault="00A45676" w:rsidP="00A45676">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A45676" w:rsidRPr="002F5BE0" w:rsidRDefault="00A45676" w:rsidP="00A45676">
      <w:pPr>
        <w:widowControl w:val="0"/>
        <w:autoSpaceDE w:val="0"/>
        <w:autoSpaceDN w:val="0"/>
        <w:adjustRightInd w:val="0"/>
        <w:ind w:right="95"/>
        <w:jc w:val="center"/>
        <w:rPr>
          <w:rFonts w:ascii="Calibri" w:hAnsi="Calibri"/>
          <w:b/>
          <w:spacing w:val="2"/>
          <w:w w:val="102"/>
          <w:sz w:val="20"/>
          <w:szCs w:val="20"/>
        </w:rPr>
      </w:pPr>
    </w:p>
    <w:p w:rsidR="00A45676" w:rsidRPr="002F5BE0" w:rsidRDefault="00A45676" w:rsidP="00A45676">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A45676" w:rsidRPr="002F5BE0" w:rsidRDefault="00A45676" w:rsidP="00A45676">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A45676" w:rsidRPr="002F5BE0" w:rsidRDefault="00A45676" w:rsidP="00A45676">
      <w:pPr>
        <w:rPr>
          <w:rFonts w:ascii="Calibri" w:hAnsi="Calibri"/>
          <w:spacing w:val="2"/>
          <w:w w:val="102"/>
          <w:sz w:val="20"/>
          <w:szCs w:val="20"/>
        </w:rPr>
      </w:pPr>
      <w:r w:rsidRPr="002F5BE0">
        <w:rPr>
          <w:rFonts w:ascii="Calibri" w:hAnsi="Calibri"/>
          <w:spacing w:val="2"/>
          <w:w w:val="102"/>
          <w:sz w:val="20"/>
          <w:szCs w:val="20"/>
        </w:rPr>
        <w:lastRenderedPageBreak/>
        <w:t>(Δ/νση οδός -αριθμός ΤΚ fax)</w:t>
      </w:r>
      <w:r w:rsidRPr="002F5BE0">
        <w:rPr>
          <w:rFonts w:ascii="Calibri" w:hAnsi="Calibri"/>
          <w:spacing w:val="2"/>
          <w:w w:val="102"/>
          <w:sz w:val="20"/>
          <w:szCs w:val="20"/>
        </w:rPr>
        <w:tab/>
        <w:t xml:space="preserve">       Ημερομηνία έκδοση………………</w:t>
      </w:r>
    </w:p>
    <w:p w:rsidR="00A45676" w:rsidRPr="002F5BE0" w:rsidRDefault="00A45676" w:rsidP="00A45676">
      <w:pPr>
        <w:rPr>
          <w:rFonts w:ascii="Calibri" w:hAnsi="Calibri"/>
          <w:spacing w:val="2"/>
          <w:w w:val="102"/>
          <w:sz w:val="20"/>
          <w:szCs w:val="20"/>
        </w:rPr>
      </w:pPr>
      <w:r w:rsidRPr="002F5BE0">
        <w:rPr>
          <w:rFonts w:ascii="Calibri" w:hAnsi="Calibri"/>
          <w:spacing w:val="2"/>
          <w:w w:val="102"/>
          <w:sz w:val="20"/>
          <w:szCs w:val="20"/>
        </w:rPr>
        <w:t xml:space="preserve">                                                                ΕΥΡΩ…….………….</w:t>
      </w:r>
    </w:p>
    <w:p w:rsidR="00A45676" w:rsidRPr="002F5BE0" w:rsidRDefault="00A45676" w:rsidP="00A45676">
      <w:pPr>
        <w:rPr>
          <w:rFonts w:ascii="Calibri" w:hAnsi="Calibri"/>
          <w:spacing w:val="2"/>
          <w:w w:val="102"/>
          <w:sz w:val="20"/>
          <w:szCs w:val="20"/>
        </w:rPr>
      </w:pPr>
      <w:r w:rsidRPr="002F5BE0">
        <w:rPr>
          <w:rFonts w:ascii="Calibri" w:hAnsi="Calibri"/>
          <w:spacing w:val="2"/>
          <w:w w:val="102"/>
          <w:sz w:val="20"/>
          <w:szCs w:val="20"/>
        </w:rPr>
        <w:t>Προς</w:t>
      </w:r>
    </w:p>
    <w:p w:rsidR="00A45676" w:rsidRPr="002F5BE0" w:rsidRDefault="00A45676" w:rsidP="00A45676">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A45676" w:rsidRPr="002F5BE0" w:rsidRDefault="00A45676" w:rsidP="00A45676">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A45676" w:rsidRPr="002F5BE0" w:rsidRDefault="00A45676" w:rsidP="00A45676">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A45676" w:rsidRPr="002F5BE0" w:rsidRDefault="00A45676" w:rsidP="00A45676">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εταιρείας…………………………………….Δ\νση……….………………..… Προς..........................……για   την καλή λειτουργία των μηχανημάτων που σας προμήθευσε βάση της  με αριθμό</w:t>
      </w:r>
      <w:r>
        <w:rPr>
          <w:rFonts w:ascii="Calibri" w:hAnsi="Calibri"/>
          <w:spacing w:val="2"/>
          <w:w w:val="102"/>
          <w:sz w:val="20"/>
          <w:szCs w:val="20"/>
        </w:rPr>
        <w:t xml:space="preserve"> </w:t>
      </w:r>
      <w:r w:rsidRPr="002F5BE0">
        <w:rPr>
          <w:rFonts w:ascii="Calibri" w:hAnsi="Calibri"/>
          <w:spacing w:val="2"/>
          <w:w w:val="102"/>
          <w:sz w:val="20"/>
          <w:szCs w:val="20"/>
        </w:rPr>
        <w:t>…………</w:t>
      </w:r>
      <w:r>
        <w:rPr>
          <w:rFonts w:ascii="Calibri" w:hAnsi="Calibri"/>
          <w:spacing w:val="2"/>
          <w:w w:val="102"/>
          <w:sz w:val="20"/>
          <w:szCs w:val="20"/>
        </w:rPr>
        <w:t xml:space="preserve"> </w:t>
      </w:r>
      <w:r w:rsidRPr="002F5BE0">
        <w:rPr>
          <w:rFonts w:ascii="Calibri" w:hAnsi="Calibri"/>
          <w:spacing w:val="2"/>
          <w:w w:val="102"/>
          <w:sz w:val="20"/>
          <w:szCs w:val="20"/>
        </w:rPr>
        <w:t>σύμβασης, που υπέγραψε μαζί σας για την προμήθεια …………………………………………  (αρ.διακ/ξης ..…../…...)προς κάλυψη αναγκών του ……………………..….. και το οποίο ποσόν καλύπτει το 3% της συμβατικής προ Φ.Π.Α. αξίας …………………..ΕΥΡΩ αυτής .</w:t>
      </w:r>
    </w:p>
    <w:p w:rsidR="00A45676" w:rsidRPr="002F5BE0" w:rsidRDefault="00A45676" w:rsidP="00A45676">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A45676" w:rsidRPr="002F5BE0" w:rsidRDefault="00A45676" w:rsidP="00A45676">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A45676" w:rsidRPr="002F5BE0" w:rsidRDefault="00A45676" w:rsidP="00A45676">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A45676" w:rsidRPr="002F5BE0" w:rsidRDefault="00A45676" w:rsidP="00A45676">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A45676" w:rsidRPr="002F5BE0" w:rsidRDefault="00A45676" w:rsidP="00A45676">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A45676" w:rsidRPr="002F5BE0" w:rsidRDefault="00A45676" w:rsidP="00A45676">
      <w:pPr>
        <w:jc w:val="both"/>
        <w:rPr>
          <w:rFonts w:ascii="Calibri" w:hAnsi="Calibri"/>
          <w:spacing w:val="2"/>
          <w:w w:val="102"/>
          <w:sz w:val="20"/>
          <w:szCs w:val="20"/>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A45676" w:rsidRPr="00634A9D" w:rsidRDefault="00A45676" w:rsidP="00A45676">
      <w:pPr>
        <w:tabs>
          <w:tab w:val="left" w:pos="350"/>
        </w:tabs>
        <w:spacing w:before="45" w:line="360" w:lineRule="auto"/>
        <w:rPr>
          <w:rFonts w:asciiTheme="majorHAnsi" w:eastAsia="Calibri" w:hAnsiTheme="majorHAnsi" w:cs="Calibri"/>
          <w:b/>
        </w:rPr>
      </w:pPr>
    </w:p>
    <w:p w:rsidR="009B716D" w:rsidRDefault="009B716D"/>
    <w:sectPr w:rsidR="009B716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EB0" w:rsidRDefault="004E7EB0" w:rsidP="00A45676">
      <w:pPr>
        <w:spacing w:after="0" w:line="240" w:lineRule="auto"/>
      </w:pPr>
      <w:r>
        <w:separator/>
      </w:r>
    </w:p>
  </w:endnote>
  <w:endnote w:type="continuationSeparator" w:id="1">
    <w:p w:rsidR="004E7EB0" w:rsidRDefault="004E7EB0" w:rsidP="00A45676">
      <w:pPr>
        <w:spacing w:after="0" w:line="240" w:lineRule="auto"/>
      </w:pPr>
      <w:r>
        <w:continuationSeparator/>
      </w:r>
    </w:p>
  </w:endnote>
  <w:endnote w:id="2">
    <w:p w:rsidR="00A45676" w:rsidRDefault="00A45676" w:rsidP="00A45676">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16226"/>
      <w:docPartObj>
        <w:docPartGallery w:val="Page Numbers (Bottom of Page)"/>
        <w:docPartUnique/>
      </w:docPartObj>
    </w:sdtPr>
    <w:sdtContent>
      <w:p w:rsidR="00A45676" w:rsidRDefault="00A45676">
        <w:pPr>
          <w:pStyle w:val="af0"/>
          <w:jc w:val="center"/>
        </w:pPr>
        <w:r>
          <w:t>[</w:t>
        </w:r>
        <w:fldSimple w:instr=" PAGE   \* MERGEFORMAT ">
          <w:r>
            <w:rPr>
              <w:noProof/>
            </w:rPr>
            <w:t>48</w:t>
          </w:r>
        </w:fldSimple>
        <w:r>
          <w:t>]</w:t>
        </w:r>
      </w:p>
    </w:sdtContent>
  </w:sdt>
  <w:p w:rsidR="00A45676" w:rsidRDefault="00A45676">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EB0" w:rsidRDefault="004E7EB0" w:rsidP="00A45676">
      <w:pPr>
        <w:spacing w:after="0" w:line="240" w:lineRule="auto"/>
      </w:pPr>
      <w:r>
        <w:separator/>
      </w:r>
    </w:p>
  </w:footnote>
  <w:footnote w:type="continuationSeparator" w:id="1">
    <w:p w:rsidR="004E7EB0" w:rsidRDefault="004E7EB0" w:rsidP="00A45676">
      <w:pPr>
        <w:spacing w:after="0" w:line="240" w:lineRule="auto"/>
      </w:pPr>
      <w:r>
        <w:continuationSeparator/>
      </w:r>
    </w:p>
  </w:footnote>
  <w:footnote w:id="2">
    <w:p w:rsidR="00A45676" w:rsidRPr="00A61ED9" w:rsidRDefault="00A45676" w:rsidP="00A45676">
      <w:pPr>
        <w:pStyle w:val="af8"/>
        <w:tabs>
          <w:tab w:val="left" w:pos="284"/>
        </w:tabs>
        <w:rPr>
          <w:rFonts w:asciiTheme="majorHAnsi" w:hAnsiTheme="majorHAnsi"/>
        </w:rPr>
      </w:pPr>
      <w:r w:rsidRPr="00A61ED9">
        <w:rPr>
          <w:rStyle w:val="afc"/>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A45676" w:rsidRPr="00A61ED9" w:rsidRDefault="00A45676" w:rsidP="00A45676">
      <w:pPr>
        <w:pStyle w:val="af8"/>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45676" w:rsidRPr="00A61ED9" w:rsidRDefault="00A45676" w:rsidP="00A45676">
      <w:pPr>
        <w:pStyle w:val="af8"/>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45676" w:rsidRPr="00A61ED9" w:rsidRDefault="00A45676" w:rsidP="00A45676">
      <w:pPr>
        <w:pStyle w:val="af8"/>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45676" w:rsidRPr="00A61ED9" w:rsidRDefault="00A45676" w:rsidP="00A45676">
      <w:pPr>
        <w:pStyle w:val="af8"/>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6">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7">
    <w:p w:rsidR="00A45676" w:rsidRPr="00A61ED9" w:rsidRDefault="00A45676" w:rsidP="00A45676">
      <w:pPr>
        <w:pStyle w:val="af8"/>
        <w:tabs>
          <w:tab w:val="left" w:pos="284"/>
        </w:tabs>
        <w:spacing w:after="200"/>
        <w:rPr>
          <w:rFonts w:asciiTheme="majorHAnsi" w:hAnsiTheme="majorHAnsi"/>
        </w:rPr>
      </w:pPr>
      <w:r w:rsidRPr="00A61ED9">
        <w:rPr>
          <w:rStyle w:val="afc"/>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8">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1">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2">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5"/>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5"/>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5">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6">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18">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7">
    <w:p w:rsidR="00A45676" w:rsidRPr="00D3109F" w:rsidRDefault="00A45676" w:rsidP="00A45676">
      <w:pPr>
        <w:pStyle w:val="af8"/>
        <w:tabs>
          <w:tab w:val="left" w:pos="284"/>
        </w:tabs>
        <w:rPr>
          <w:rFonts w:asciiTheme="minorHAnsi" w:hAnsiTheme="minorHAnsi"/>
        </w:rPr>
      </w:pPr>
      <w:r w:rsidRPr="00A61ED9">
        <w:rPr>
          <w:rStyle w:val="afc"/>
          <w:rFonts w:asciiTheme="majorHAnsi" w:eastAsia="Calibri" w:hAnsiTheme="majorHAnsi"/>
        </w:rPr>
        <w:footnoteRef/>
      </w:r>
      <w:r w:rsidRPr="00A61ED9">
        <w:rPr>
          <w:rFonts w:asciiTheme="majorHAnsi" w:hAnsiTheme="majorHAnsi"/>
        </w:rPr>
        <w:tab/>
        <w:t>Άρθρο 73 παρ. 5.</w:t>
      </w:r>
    </w:p>
  </w:footnote>
  <w:footnote w:id="28">
    <w:p w:rsidR="00A45676" w:rsidRPr="00A61ED9" w:rsidRDefault="00A45676" w:rsidP="00A45676">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Πρβλ και άρθρο 1 ν. 4250/2014</w:t>
      </w:r>
    </w:p>
  </w:footnote>
  <w:footnote w:id="29">
    <w:p w:rsidR="00A45676" w:rsidRDefault="00A45676" w:rsidP="00A45676">
      <w:pPr>
        <w:pStyle w:val="af8"/>
        <w:tabs>
          <w:tab w:val="left" w:pos="284"/>
        </w:tabs>
      </w:pPr>
      <w:r w:rsidRPr="00A61ED9">
        <w:rPr>
          <w:rStyle w:val="afc"/>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0">
    <w:p w:rsidR="00A45676" w:rsidRPr="00CD0B63" w:rsidRDefault="00A45676" w:rsidP="00A45676">
      <w:pPr>
        <w:spacing w:line="0" w:lineRule="atLeast"/>
        <w:rPr>
          <w:sz w:val="16"/>
          <w:szCs w:val="16"/>
        </w:rPr>
      </w:pPr>
      <w:r w:rsidRPr="00CD0B63">
        <w:rPr>
          <w:rStyle w:val="af4"/>
          <w:sz w:val="16"/>
          <w:szCs w:val="16"/>
        </w:rPr>
        <w:t>1</w:t>
      </w:r>
      <w:r w:rsidRPr="00CD0B63">
        <w:rPr>
          <w:kern w:val="1"/>
          <w:sz w:val="16"/>
          <w:szCs w:val="16"/>
        </w:rPr>
        <w:tab/>
        <w:t xml:space="preserve"> Όπως ορίζεται στα έγγραφα της σύμβασης.</w:t>
      </w:r>
    </w:p>
  </w:footnote>
  <w:footnote w:id="31">
    <w:p w:rsidR="00A45676" w:rsidRPr="00CD0B63" w:rsidRDefault="00A45676" w:rsidP="00A45676">
      <w:pPr>
        <w:spacing w:line="0" w:lineRule="atLeast"/>
        <w:rPr>
          <w:sz w:val="16"/>
          <w:szCs w:val="16"/>
        </w:rPr>
      </w:pPr>
      <w:r w:rsidRPr="00CD0B63">
        <w:rPr>
          <w:rStyle w:val="af4"/>
          <w:sz w:val="16"/>
          <w:szCs w:val="16"/>
        </w:rPr>
        <w:t>2</w:t>
      </w:r>
      <w:r w:rsidRPr="00CD0B63">
        <w:rPr>
          <w:kern w:val="1"/>
          <w:sz w:val="16"/>
          <w:szCs w:val="16"/>
        </w:rPr>
        <w:tab/>
        <w:t xml:space="preserve"> Όπως ορίζεται στα έγγραφα της σύμβασης.</w:t>
      </w:r>
    </w:p>
  </w:footnote>
  <w:footnote w:id="32">
    <w:p w:rsidR="00A45676" w:rsidRPr="00CD0B63" w:rsidRDefault="00A45676" w:rsidP="00A45676">
      <w:pPr>
        <w:rPr>
          <w:sz w:val="16"/>
          <w:szCs w:val="16"/>
        </w:rPr>
      </w:pPr>
      <w:r w:rsidRPr="00CD0B63">
        <w:rPr>
          <w:rStyle w:val="af4"/>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3">
    <w:p w:rsidR="00A45676" w:rsidRPr="00CD0B63" w:rsidRDefault="00A45676" w:rsidP="00A45676">
      <w:pPr>
        <w:spacing w:line="0" w:lineRule="atLeast"/>
        <w:rPr>
          <w:sz w:val="16"/>
          <w:szCs w:val="16"/>
        </w:rPr>
      </w:pPr>
      <w:r w:rsidRPr="00CD0B63">
        <w:rPr>
          <w:rStyle w:val="af4"/>
          <w:sz w:val="16"/>
          <w:szCs w:val="16"/>
        </w:rPr>
        <w:t>4</w:t>
      </w:r>
      <w:r w:rsidRPr="00CD0B63">
        <w:rPr>
          <w:kern w:val="1"/>
          <w:sz w:val="16"/>
          <w:szCs w:val="16"/>
        </w:rPr>
        <w:tab/>
        <w:t xml:space="preserve"> Όπως υποσημείωση 3.</w:t>
      </w:r>
    </w:p>
  </w:footnote>
  <w:footnote w:id="34">
    <w:p w:rsidR="00A45676" w:rsidRPr="00CD0B63" w:rsidRDefault="00A45676" w:rsidP="00A45676">
      <w:pPr>
        <w:rPr>
          <w:sz w:val="16"/>
          <w:szCs w:val="16"/>
        </w:rPr>
      </w:pPr>
      <w:r w:rsidRPr="00CD0B63">
        <w:rPr>
          <w:rStyle w:val="af4"/>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5">
    <w:p w:rsidR="00A45676" w:rsidRPr="00CD0B63" w:rsidRDefault="00A45676" w:rsidP="00A45676">
      <w:pPr>
        <w:spacing w:line="0" w:lineRule="atLeast"/>
        <w:rPr>
          <w:sz w:val="16"/>
          <w:szCs w:val="16"/>
        </w:rPr>
      </w:pPr>
      <w:r w:rsidRPr="00CD0B63">
        <w:rPr>
          <w:rStyle w:val="af4"/>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6">
    <w:p w:rsidR="00A45676" w:rsidRPr="00CD0B63" w:rsidRDefault="00A45676" w:rsidP="00A45676">
      <w:pPr>
        <w:spacing w:line="0" w:lineRule="atLeast"/>
        <w:rPr>
          <w:sz w:val="16"/>
          <w:szCs w:val="16"/>
        </w:rPr>
      </w:pPr>
      <w:r w:rsidRPr="00CD0B63">
        <w:rPr>
          <w:rStyle w:val="af4"/>
          <w:sz w:val="16"/>
          <w:szCs w:val="16"/>
        </w:rPr>
        <w:t>7</w:t>
      </w:r>
      <w:r w:rsidRPr="00CD0B63">
        <w:rPr>
          <w:kern w:val="1"/>
          <w:sz w:val="16"/>
          <w:szCs w:val="16"/>
        </w:rPr>
        <w:tab/>
        <w:t xml:space="preserve"> Να οριστεί ο χρόνος σύμφωνα με τις κείμενες διατάξεις. </w:t>
      </w:r>
    </w:p>
  </w:footnote>
  <w:footnote w:id="37">
    <w:p w:rsidR="00A45676" w:rsidRPr="00CD0B63" w:rsidRDefault="00A45676" w:rsidP="00A45676">
      <w:pPr>
        <w:pStyle w:val="af8"/>
        <w:widowControl w:val="0"/>
        <w:suppressLineNumbers/>
        <w:rPr>
          <w:sz w:val="16"/>
          <w:szCs w:val="16"/>
        </w:rPr>
      </w:pPr>
      <w:r w:rsidRPr="00CD0B63">
        <w:rPr>
          <w:rStyle w:val="af4"/>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8">
    <w:p w:rsidR="00A45676" w:rsidRPr="00CD0B63" w:rsidRDefault="00A45676" w:rsidP="00A45676">
      <w:pPr>
        <w:pStyle w:val="af8"/>
        <w:widowControl w:val="0"/>
        <w:suppressLineNumbers/>
        <w:spacing w:after="200"/>
        <w:rPr>
          <w:sz w:val="16"/>
          <w:szCs w:val="16"/>
        </w:rPr>
      </w:pPr>
      <w:r w:rsidRPr="00CD0B63">
        <w:rPr>
          <w:rStyle w:val="af4"/>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76" w:rsidRDefault="00A45676">
    <w:pPr>
      <w:pStyle w:val="a8"/>
      <w:framePr w:h="134" w:wrap="none" w:vAnchor="text" w:hAnchor="page" w:x="1924" w:y="811"/>
      <w:shd w:val="clear" w:color="auto" w:fill="auto"/>
    </w:pPr>
  </w:p>
  <w:p w:rsidR="00A45676" w:rsidRDefault="00A45676" w:rsidP="003A0FCA">
    <w:pPr>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76" w:rsidRDefault="00A45676">
    <w:pPr>
      <w:rPr>
        <w:sz w:val="2"/>
        <w:szCs w:val="2"/>
      </w:rPr>
    </w:pPr>
  </w:p>
  <w:p w:rsidR="00A45676" w:rsidRDefault="00A45676" w:rsidP="000875EA">
    <w:pPr>
      <w:jc w:val="right"/>
    </w:pPr>
  </w:p>
  <w:p w:rsidR="00A45676" w:rsidRPr="00A65E33" w:rsidRDefault="00A45676" w:rsidP="00A65E33">
    <w:pPr>
      <w:jc w:val="center"/>
      <w:rPr>
        <w:sz w:val="20"/>
        <w:szCs w:val="20"/>
      </w:rPr>
    </w:pPr>
    <w:r w:rsidRPr="00A65E33">
      <w:rPr>
        <w:sz w:val="20"/>
        <w:szCs w:val="20"/>
      </w:rPr>
      <w:t xml:space="preserve">Συνοπτικός διαγωνισμός προμήθειας </w:t>
    </w:r>
    <w:r>
      <w:rPr>
        <w:sz w:val="20"/>
        <w:szCs w:val="20"/>
      </w:rPr>
      <w:t>εξοπλισμού Οδοντιατρικού Ιατρείου</w:t>
    </w:r>
    <w:r w:rsidRPr="00A65E33">
      <w:rPr>
        <w:sz w:val="20"/>
        <w:szCs w:val="20"/>
      </w:rPr>
      <w:t xml:space="preserve"> για τις ανάγκες </w:t>
    </w:r>
    <w:r>
      <w:rPr>
        <w:sz w:val="20"/>
        <w:szCs w:val="20"/>
      </w:rPr>
      <w:t>της Ο.Μ. Έδρας-Άγιος Νικόλαος</w:t>
    </w:r>
    <w:r w:rsidRPr="00A65E33">
      <w:rPr>
        <w:sz w:val="20"/>
        <w:szCs w:val="20"/>
      </w:rPr>
      <w:t xml:space="preserve"> του Γ.Ν. Λασιθίου</w:t>
    </w:r>
  </w:p>
  <w:p w:rsidR="00A45676" w:rsidRPr="000875EA" w:rsidRDefault="00A45676"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F35E87"/>
    <w:multiLevelType w:val="multilevel"/>
    <w:tmpl w:val="69D6AA5A"/>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22D7E"/>
    <w:multiLevelType w:val="multilevel"/>
    <w:tmpl w:val="F48A0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910E63"/>
    <w:multiLevelType w:val="multilevel"/>
    <w:tmpl w:val="4CA022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2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ED0724"/>
    <w:multiLevelType w:val="hybridMultilevel"/>
    <w:tmpl w:val="8D44CCEC"/>
    <w:lvl w:ilvl="0" w:tplc="EB583CF2">
      <w:numFmt w:val="bullet"/>
      <w:lvlText w:val=""/>
      <w:lvlJc w:val="left"/>
      <w:pPr>
        <w:ind w:left="720" w:hanging="360"/>
      </w:pPr>
      <w:rPr>
        <w:rFonts w:ascii="Symbol" w:eastAsia="Tahoma"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4">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2A1B7A"/>
    <w:multiLevelType w:val="multilevel"/>
    <w:tmpl w:val="ACD617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FB4FA6"/>
    <w:multiLevelType w:val="multilevel"/>
    <w:tmpl w:val="D30290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D536F1"/>
    <w:multiLevelType w:val="hybridMultilevel"/>
    <w:tmpl w:val="FAC4FD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023C7E"/>
    <w:multiLevelType w:val="multilevel"/>
    <w:tmpl w:val="DF1814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14"/>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5">
      <w:start w:val="2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7">
      <w:numFmt w:val="decimal"/>
      <w:lvlText w:val=""/>
      <w:lvlJc w:val="left"/>
    </w:lvl>
    <w:lvl w:ilvl="8">
      <w:numFmt w:val="decimal"/>
      <w:lvlText w:val=""/>
      <w:lvlJc w:val="left"/>
    </w:lvl>
  </w:abstractNum>
  <w:abstractNum w:abstractNumId="24">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4826B12"/>
    <w:multiLevelType w:val="hybridMultilevel"/>
    <w:tmpl w:val="E34695F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9">
    <w:nsid w:val="5C47590E"/>
    <w:multiLevelType w:val="multilevel"/>
    <w:tmpl w:val="60D09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2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3"/>
      <w:numFmt w:val="upperRoman"/>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B1D7686"/>
    <w:multiLevelType w:val="multilevel"/>
    <w:tmpl w:val="5B182FEC"/>
    <w:lvl w:ilvl="0">
      <w:start w:val="2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2">
      <w:start w:val="16"/>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3">
      <w:start w:val="28"/>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4">
      <w:start w:val="1"/>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5">
      <w:start w:val="1"/>
      <w:numFmt w:val="decimal"/>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F00C0A"/>
    <w:multiLevelType w:val="multilevel"/>
    <w:tmpl w:val="8A0C82D6"/>
    <w:lvl w:ilvl="0">
      <w:start w:val="1"/>
      <w:numFmt w:val="bullet"/>
      <w:lvlText w:val="-"/>
      <w:lvlJc w:val="left"/>
      <w:rPr>
        <w:rFonts w:ascii="Calibri" w:eastAsia="Calibri" w:hAnsi="Calibri" w:cs="Calibri"/>
        <w:b w:val="0"/>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1164D4"/>
    <w:multiLevelType w:val="multilevel"/>
    <w:tmpl w:val="005AC5AC"/>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2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7">
      <w:numFmt w:val="decimal"/>
      <w:lvlText w:val=""/>
      <w:lvlJc w:val="left"/>
    </w:lvl>
    <w:lvl w:ilvl="8">
      <w:numFmt w:val="decimal"/>
      <w:lvlText w:val=""/>
      <w:lvlJc w:val="left"/>
    </w:lvl>
  </w:abstractNum>
  <w:abstractNum w:abstractNumId="42">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20"/>
  </w:num>
  <w:num w:numId="3">
    <w:abstractNumId w:val="39"/>
  </w:num>
  <w:num w:numId="4">
    <w:abstractNumId w:val="34"/>
  </w:num>
  <w:num w:numId="5">
    <w:abstractNumId w:val="26"/>
  </w:num>
  <w:num w:numId="6">
    <w:abstractNumId w:val="7"/>
  </w:num>
  <w:num w:numId="7">
    <w:abstractNumId w:val="17"/>
  </w:num>
  <w:num w:numId="8">
    <w:abstractNumId w:val="30"/>
  </w:num>
  <w:num w:numId="9">
    <w:abstractNumId w:val="24"/>
  </w:num>
  <w:num w:numId="10">
    <w:abstractNumId w:val="9"/>
  </w:num>
  <w:num w:numId="11">
    <w:abstractNumId w:val="6"/>
  </w:num>
  <w:num w:numId="12">
    <w:abstractNumId w:val="35"/>
  </w:num>
  <w:num w:numId="13">
    <w:abstractNumId w:val="3"/>
  </w:num>
  <w:num w:numId="14">
    <w:abstractNumId w:val="27"/>
  </w:num>
  <w:num w:numId="15">
    <w:abstractNumId w:val="40"/>
  </w:num>
  <w:num w:numId="16">
    <w:abstractNumId w:val="10"/>
  </w:num>
  <w:num w:numId="17">
    <w:abstractNumId w:val="42"/>
  </w:num>
  <w:num w:numId="18">
    <w:abstractNumId w:val="0"/>
  </w:num>
  <w:num w:numId="19">
    <w:abstractNumId w:val="32"/>
  </w:num>
  <w:num w:numId="20">
    <w:abstractNumId w:val="15"/>
  </w:num>
  <w:num w:numId="21">
    <w:abstractNumId w:val="43"/>
  </w:num>
  <w:num w:numId="22">
    <w:abstractNumId w:val="31"/>
  </w:num>
  <w:num w:numId="23">
    <w:abstractNumId w:val="36"/>
  </w:num>
  <w:num w:numId="24">
    <w:abstractNumId w:val="22"/>
  </w:num>
  <w:num w:numId="25">
    <w:abstractNumId w:val="14"/>
  </w:num>
  <w:num w:numId="26">
    <w:abstractNumId w:val="5"/>
  </w:num>
  <w:num w:numId="27">
    <w:abstractNumId w:val="33"/>
  </w:num>
  <w:num w:numId="28">
    <w:abstractNumId w:val="2"/>
  </w:num>
  <w:num w:numId="29">
    <w:abstractNumId w:val="38"/>
  </w:num>
  <w:num w:numId="30">
    <w:abstractNumId w:val="28"/>
  </w:num>
  <w:num w:numId="31">
    <w:abstractNumId w:val="44"/>
  </w:num>
  <w:num w:numId="32">
    <w:abstractNumId w:val="1"/>
  </w:num>
  <w:num w:numId="33">
    <w:abstractNumId w:val="13"/>
  </w:num>
  <w:num w:numId="34">
    <w:abstractNumId w:val="21"/>
  </w:num>
  <w:num w:numId="35">
    <w:abstractNumId w:val="25"/>
  </w:num>
  <w:num w:numId="36">
    <w:abstractNumId w:val="29"/>
  </w:num>
  <w:num w:numId="37">
    <w:abstractNumId w:val="18"/>
  </w:num>
  <w:num w:numId="38">
    <w:abstractNumId w:val="4"/>
  </w:num>
  <w:num w:numId="39">
    <w:abstractNumId w:val="41"/>
  </w:num>
  <w:num w:numId="40">
    <w:abstractNumId w:val="12"/>
  </w:num>
  <w:num w:numId="41">
    <w:abstractNumId w:val="37"/>
  </w:num>
  <w:num w:numId="42">
    <w:abstractNumId w:val="23"/>
  </w:num>
  <w:num w:numId="43">
    <w:abstractNumId w:val="16"/>
  </w:num>
  <w:num w:numId="44">
    <w:abstractNumId w:val="8"/>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A45676"/>
    <w:rsid w:val="00005390"/>
    <w:rsid w:val="000404D5"/>
    <w:rsid w:val="0004662D"/>
    <w:rsid w:val="00122965"/>
    <w:rsid w:val="00150ED9"/>
    <w:rsid w:val="00162D3D"/>
    <w:rsid w:val="001D7C93"/>
    <w:rsid w:val="001F131C"/>
    <w:rsid w:val="002053B3"/>
    <w:rsid w:val="00266E84"/>
    <w:rsid w:val="00291665"/>
    <w:rsid w:val="00293BB8"/>
    <w:rsid w:val="003A37B6"/>
    <w:rsid w:val="003F3DF9"/>
    <w:rsid w:val="004B6F46"/>
    <w:rsid w:val="004E7EB0"/>
    <w:rsid w:val="00510882"/>
    <w:rsid w:val="00582D36"/>
    <w:rsid w:val="005C4868"/>
    <w:rsid w:val="005F5F9F"/>
    <w:rsid w:val="00651E09"/>
    <w:rsid w:val="00684147"/>
    <w:rsid w:val="0071536C"/>
    <w:rsid w:val="00784767"/>
    <w:rsid w:val="007B0F22"/>
    <w:rsid w:val="00853D23"/>
    <w:rsid w:val="008772CA"/>
    <w:rsid w:val="009B716D"/>
    <w:rsid w:val="00A201FE"/>
    <w:rsid w:val="00A307E4"/>
    <w:rsid w:val="00A322EB"/>
    <w:rsid w:val="00A45676"/>
    <w:rsid w:val="00C01D51"/>
    <w:rsid w:val="00C609EC"/>
    <w:rsid w:val="00C63D20"/>
    <w:rsid w:val="00C90671"/>
    <w:rsid w:val="00CD613A"/>
    <w:rsid w:val="00CE7766"/>
    <w:rsid w:val="00CF7C24"/>
    <w:rsid w:val="00D47835"/>
    <w:rsid w:val="00EA73D4"/>
    <w:rsid w:val="00EB41E4"/>
    <w:rsid w:val="00F0555B"/>
    <w:rsid w:val="00F53D56"/>
    <w:rsid w:val="00F80E39"/>
    <w:rsid w:val="00FC2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A45676"/>
    <w:pPr>
      <w:keepNext/>
      <w:keepLines/>
      <w:spacing w:before="480" w:after="0" w:line="240" w:lineRule="auto"/>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
    <w:unhideWhenUsed/>
    <w:qFormat/>
    <w:rsid w:val="00A45676"/>
    <w:pPr>
      <w:keepNext/>
      <w:keepLines/>
      <w:spacing w:before="200" w:after="0" w:line="240" w:lineRule="auto"/>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
    <w:unhideWhenUsed/>
    <w:qFormat/>
    <w:rsid w:val="00A45676"/>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4">
    <w:name w:val="heading 4"/>
    <w:basedOn w:val="a"/>
    <w:next w:val="a"/>
    <w:link w:val="4Char"/>
    <w:uiPriority w:val="9"/>
    <w:unhideWhenUsed/>
    <w:qFormat/>
    <w:rsid w:val="00A45676"/>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eastAsia="el-GR"/>
    </w:rPr>
  </w:style>
  <w:style w:type="paragraph" w:styleId="5">
    <w:name w:val="heading 5"/>
    <w:basedOn w:val="a"/>
    <w:next w:val="a"/>
    <w:link w:val="5Char"/>
    <w:uiPriority w:val="9"/>
    <w:unhideWhenUsed/>
    <w:qFormat/>
    <w:rsid w:val="00A45676"/>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eastAsia="el-GR"/>
    </w:rPr>
  </w:style>
  <w:style w:type="paragraph" w:styleId="6">
    <w:name w:val="heading 6"/>
    <w:basedOn w:val="a"/>
    <w:next w:val="a"/>
    <w:link w:val="6Char"/>
    <w:uiPriority w:val="9"/>
    <w:unhideWhenUsed/>
    <w:qFormat/>
    <w:rsid w:val="00A45676"/>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el-GR"/>
    </w:rPr>
  </w:style>
  <w:style w:type="paragraph" w:styleId="7">
    <w:name w:val="heading 7"/>
    <w:basedOn w:val="a"/>
    <w:next w:val="a"/>
    <w:link w:val="7Char"/>
    <w:uiPriority w:val="9"/>
    <w:unhideWhenUsed/>
    <w:qFormat/>
    <w:rsid w:val="00A45676"/>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eastAsia="el-GR"/>
    </w:rPr>
  </w:style>
  <w:style w:type="paragraph" w:styleId="9">
    <w:name w:val="heading 9"/>
    <w:basedOn w:val="a"/>
    <w:next w:val="a"/>
    <w:link w:val="9Char"/>
    <w:uiPriority w:val="9"/>
    <w:semiHidden/>
    <w:unhideWhenUsed/>
    <w:qFormat/>
    <w:rsid w:val="00A45676"/>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45676"/>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A45676"/>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rsid w:val="00A45676"/>
    <w:rPr>
      <w:rFonts w:asciiTheme="majorHAnsi" w:eastAsiaTheme="majorEastAsia" w:hAnsiTheme="majorHAnsi" w:cstheme="majorBidi"/>
      <w:b/>
      <w:bCs/>
      <w:color w:val="4F81BD" w:themeColor="accent1"/>
      <w:sz w:val="24"/>
      <w:szCs w:val="24"/>
      <w:lang w:eastAsia="el-GR"/>
    </w:rPr>
  </w:style>
  <w:style w:type="character" w:customStyle="1" w:styleId="4Char">
    <w:name w:val="Επικεφαλίδα 4 Char"/>
    <w:basedOn w:val="a0"/>
    <w:link w:val="4"/>
    <w:uiPriority w:val="9"/>
    <w:rsid w:val="00A45676"/>
    <w:rPr>
      <w:rFonts w:asciiTheme="majorHAnsi" w:eastAsiaTheme="majorEastAsia" w:hAnsiTheme="majorHAnsi" w:cstheme="majorBidi"/>
      <w:b/>
      <w:bCs/>
      <w:i/>
      <w:iCs/>
      <w:color w:val="4F81BD" w:themeColor="accent1"/>
      <w:sz w:val="24"/>
      <w:szCs w:val="24"/>
      <w:lang w:eastAsia="el-GR"/>
    </w:rPr>
  </w:style>
  <w:style w:type="character" w:customStyle="1" w:styleId="5Char">
    <w:name w:val="Επικεφαλίδα 5 Char"/>
    <w:basedOn w:val="a0"/>
    <w:link w:val="5"/>
    <w:uiPriority w:val="9"/>
    <w:rsid w:val="00A45676"/>
    <w:rPr>
      <w:rFonts w:asciiTheme="majorHAnsi" w:eastAsiaTheme="majorEastAsia" w:hAnsiTheme="majorHAnsi" w:cstheme="majorBidi"/>
      <w:color w:val="243F60" w:themeColor="accent1" w:themeShade="7F"/>
      <w:sz w:val="24"/>
      <w:szCs w:val="24"/>
      <w:lang w:eastAsia="el-GR"/>
    </w:rPr>
  </w:style>
  <w:style w:type="character" w:customStyle="1" w:styleId="6Char">
    <w:name w:val="Επικεφαλίδα 6 Char"/>
    <w:basedOn w:val="a0"/>
    <w:link w:val="6"/>
    <w:uiPriority w:val="9"/>
    <w:rsid w:val="00A45676"/>
    <w:rPr>
      <w:rFonts w:asciiTheme="majorHAnsi" w:eastAsiaTheme="majorEastAsia" w:hAnsiTheme="majorHAnsi" w:cstheme="majorBidi"/>
      <w:i/>
      <w:iCs/>
      <w:color w:val="243F60" w:themeColor="accent1" w:themeShade="7F"/>
      <w:sz w:val="24"/>
      <w:szCs w:val="24"/>
      <w:lang w:eastAsia="el-GR"/>
    </w:rPr>
  </w:style>
  <w:style w:type="character" w:customStyle="1" w:styleId="7Char">
    <w:name w:val="Επικεφαλίδα 7 Char"/>
    <w:basedOn w:val="a0"/>
    <w:link w:val="7"/>
    <w:uiPriority w:val="9"/>
    <w:rsid w:val="00A45676"/>
    <w:rPr>
      <w:rFonts w:asciiTheme="majorHAnsi" w:eastAsiaTheme="majorEastAsia" w:hAnsiTheme="majorHAnsi" w:cstheme="majorBidi"/>
      <w:i/>
      <w:iCs/>
      <w:color w:val="404040" w:themeColor="text1" w:themeTint="BF"/>
      <w:sz w:val="24"/>
      <w:szCs w:val="24"/>
      <w:lang w:eastAsia="el-GR"/>
    </w:rPr>
  </w:style>
  <w:style w:type="character" w:customStyle="1" w:styleId="9Char">
    <w:name w:val="Επικεφαλίδα 9 Char"/>
    <w:basedOn w:val="a0"/>
    <w:link w:val="9"/>
    <w:uiPriority w:val="9"/>
    <w:semiHidden/>
    <w:rsid w:val="00A45676"/>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A45676"/>
    <w:rPr>
      <w:color w:val="0066CC"/>
      <w:u w:val="single"/>
    </w:rPr>
  </w:style>
  <w:style w:type="character" w:customStyle="1" w:styleId="a3">
    <w:name w:val="Υποσημείωση_"/>
    <w:basedOn w:val="a0"/>
    <w:rsid w:val="00A45676"/>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A45676"/>
    <w:rPr>
      <w:u w:val="single"/>
    </w:rPr>
  </w:style>
  <w:style w:type="character" w:customStyle="1" w:styleId="20">
    <w:name w:val="Υποσημείωση (2)_"/>
    <w:basedOn w:val="a0"/>
    <w:rsid w:val="00A45676"/>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A45676"/>
    <w:rPr>
      <w:b/>
      <w:bCs/>
      <w:sz w:val="20"/>
      <w:szCs w:val="20"/>
    </w:rPr>
  </w:style>
  <w:style w:type="character" w:customStyle="1" w:styleId="21">
    <w:name w:val="Υποσημείωση (2)"/>
    <w:basedOn w:val="20"/>
    <w:rsid w:val="00A45676"/>
  </w:style>
  <w:style w:type="character" w:customStyle="1" w:styleId="30">
    <w:name w:val="Υποσημείωση (3)_"/>
    <w:basedOn w:val="a0"/>
    <w:link w:val="31"/>
    <w:rsid w:val="00A45676"/>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A45676"/>
    <w:rPr>
      <w:b/>
      <w:bCs/>
      <w:i/>
      <w:iCs/>
    </w:rPr>
  </w:style>
  <w:style w:type="character" w:customStyle="1" w:styleId="40">
    <w:name w:val="Υποσημείωση (4)_"/>
    <w:basedOn w:val="a0"/>
    <w:link w:val="41"/>
    <w:rsid w:val="00A45676"/>
    <w:rPr>
      <w:rFonts w:ascii="Calibri" w:eastAsia="Calibri" w:hAnsi="Calibri" w:cs="Calibri"/>
      <w:sz w:val="20"/>
      <w:szCs w:val="20"/>
      <w:shd w:val="clear" w:color="auto" w:fill="FFFFFF"/>
    </w:rPr>
  </w:style>
  <w:style w:type="character" w:customStyle="1" w:styleId="42">
    <w:name w:val="Υποσημείωση (4) + Πλάγια γραφή"/>
    <w:basedOn w:val="40"/>
    <w:rsid w:val="00A45676"/>
    <w:rPr>
      <w:i/>
      <w:iCs/>
    </w:rPr>
  </w:style>
  <w:style w:type="character" w:customStyle="1" w:styleId="43">
    <w:name w:val="Υποσημείωση (4) + Χωρίς έντονη γραφή"/>
    <w:basedOn w:val="40"/>
    <w:rsid w:val="00A45676"/>
    <w:rPr>
      <w:b/>
      <w:bCs/>
    </w:rPr>
  </w:style>
  <w:style w:type="character" w:customStyle="1" w:styleId="a5">
    <w:name w:val="Υποσημείωση + Έντονη γραφή"/>
    <w:basedOn w:val="a3"/>
    <w:rsid w:val="00A45676"/>
    <w:rPr>
      <w:b/>
      <w:bCs/>
    </w:rPr>
  </w:style>
  <w:style w:type="character" w:customStyle="1" w:styleId="a6">
    <w:name w:val="Υποσημείωση + Πλάγια γραφή"/>
    <w:basedOn w:val="a3"/>
    <w:rsid w:val="00A45676"/>
    <w:rPr>
      <w:i/>
      <w:iCs/>
    </w:rPr>
  </w:style>
  <w:style w:type="character" w:customStyle="1" w:styleId="60">
    <w:name w:val="Σώμα κειμένου (6)_"/>
    <w:basedOn w:val="a0"/>
    <w:rsid w:val="00A45676"/>
    <w:rPr>
      <w:rFonts w:ascii="Calibri" w:eastAsia="Calibri" w:hAnsi="Calibri" w:cs="Calibri"/>
      <w:b w:val="0"/>
      <w:bCs w:val="0"/>
      <w:i w:val="0"/>
      <w:iCs w:val="0"/>
      <w:smallCaps w:val="0"/>
      <w:strike w:val="0"/>
      <w:spacing w:val="0"/>
      <w:sz w:val="20"/>
      <w:szCs w:val="20"/>
    </w:rPr>
  </w:style>
  <w:style w:type="character" w:customStyle="1" w:styleId="50">
    <w:name w:val="Σώμα κειμένου (5)_"/>
    <w:basedOn w:val="a0"/>
    <w:link w:val="51"/>
    <w:rsid w:val="00A45676"/>
    <w:rPr>
      <w:rFonts w:ascii="Arial" w:eastAsia="Arial" w:hAnsi="Arial" w:cs="Arial"/>
      <w:sz w:val="14"/>
      <w:szCs w:val="14"/>
      <w:shd w:val="clear" w:color="auto" w:fill="FFFFFF"/>
      <w:lang w:val="en-US"/>
    </w:rPr>
  </w:style>
  <w:style w:type="character" w:customStyle="1" w:styleId="565">
    <w:name w:val="Σώμα κειμένου (5) + 6;5 στ."/>
    <w:basedOn w:val="50"/>
    <w:rsid w:val="00A45676"/>
    <w:rPr>
      <w:sz w:val="13"/>
      <w:szCs w:val="13"/>
    </w:rPr>
  </w:style>
  <w:style w:type="character" w:customStyle="1" w:styleId="555">
    <w:name w:val="Σώμα κειμένου (5) + 5;5 στ.;Μικρά κεφαλαία"/>
    <w:basedOn w:val="50"/>
    <w:rsid w:val="00A45676"/>
    <w:rPr>
      <w:smallCaps/>
      <w:sz w:val="11"/>
      <w:szCs w:val="11"/>
    </w:rPr>
  </w:style>
  <w:style w:type="character" w:customStyle="1" w:styleId="a7">
    <w:name w:val="Κεφαλίδα ή υποσέλιδο_"/>
    <w:basedOn w:val="a0"/>
    <w:link w:val="a8"/>
    <w:rsid w:val="00A45676"/>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A45676"/>
    <w:rPr>
      <w:rFonts w:ascii="Calibri" w:eastAsia="Calibri" w:hAnsi="Calibri" w:cs="Calibri"/>
      <w:spacing w:val="0"/>
      <w:sz w:val="27"/>
      <w:szCs w:val="27"/>
    </w:rPr>
  </w:style>
  <w:style w:type="character" w:customStyle="1" w:styleId="Calibri95">
    <w:name w:val="Κεφαλίδα ή υποσέλιδο + Calibri;9;5 στ."/>
    <w:basedOn w:val="a7"/>
    <w:rsid w:val="00A45676"/>
    <w:rPr>
      <w:rFonts w:ascii="Calibri" w:eastAsia="Calibri" w:hAnsi="Calibri" w:cs="Calibri"/>
      <w:spacing w:val="0"/>
      <w:sz w:val="19"/>
      <w:szCs w:val="19"/>
    </w:rPr>
  </w:style>
  <w:style w:type="character" w:customStyle="1" w:styleId="510">
    <w:name w:val="Σώμα κειμένου (5) + Διάστιχο 1 στ."/>
    <w:basedOn w:val="50"/>
    <w:rsid w:val="00A45676"/>
    <w:rPr>
      <w:spacing w:val="20"/>
    </w:rPr>
  </w:style>
  <w:style w:type="character" w:customStyle="1" w:styleId="70">
    <w:name w:val="Σώμα κειμένου (7)_"/>
    <w:basedOn w:val="a0"/>
    <w:rsid w:val="00A45676"/>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0"/>
    <w:rsid w:val="00A45676"/>
  </w:style>
  <w:style w:type="character" w:customStyle="1" w:styleId="33">
    <w:name w:val="Σώμα κειμένου (3)_"/>
    <w:basedOn w:val="a0"/>
    <w:link w:val="34"/>
    <w:rsid w:val="00A45676"/>
    <w:rPr>
      <w:rFonts w:ascii="Calibri" w:eastAsia="Calibri" w:hAnsi="Calibri" w:cs="Calibri"/>
      <w:sz w:val="124"/>
      <w:szCs w:val="124"/>
      <w:shd w:val="clear" w:color="auto" w:fill="FFFFFF"/>
    </w:rPr>
  </w:style>
  <w:style w:type="character" w:customStyle="1" w:styleId="22">
    <w:name w:val="Σώμα κειμένου (2)_"/>
    <w:basedOn w:val="a0"/>
    <w:rsid w:val="00A45676"/>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A45676"/>
  </w:style>
  <w:style w:type="character" w:customStyle="1" w:styleId="44">
    <w:name w:val="Σώμα κειμένου (4)_"/>
    <w:basedOn w:val="a0"/>
    <w:rsid w:val="00A45676"/>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4"/>
    <w:rsid w:val="00A45676"/>
  </w:style>
  <w:style w:type="character" w:customStyle="1" w:styleId="411">
    <w:name w:val="Σώμα κειμένου (4) + 11 στ.;Χωρίς πλάγια γραφή"/>
    <w:basedOn w:val="44"/>
    <w:rsid w:val="00A45676"/>
    <w:rPr>
      <w:i/>
      <w:iCs/>
      <w:sz w:val="22"/>
      <w:szCs w:val="22"/>
    </w:rPr>
  </w:style>
  <w:style w:type="character" w:customStyle="1" w:styleId="a9">
    <w:name w:val="Σώμα κειμένου_"/>
    <w:basedOn w:val="a0"/>
    <w:link w:val="49"/>
    <w:rsid w:val="00A45676"/>
    <w:rPr>
      <w:rFonts w:ascii="Calibri" w:eastAsia="Calibri" w:hAnsi="Calibri" w:cs="Calibri"/>
      <w:sz w:val="20"/>
      <w:szCs w:val="20"/>
      <w:shd w:val="clear" w:color="auto" w:fill="FFFFFF"/>
    </w:rPr>
  </w:style>
  <w:style w:type="character" w:customStyle="1" w:styleId="10">
    <w:name w:val="Σώμα κειμένου1"/>
    <w:basedOn w:val="a9"/>
    <w:rsid w:val="00A45676"/>
  </w:style>
  <w:style w:type="character" w:customStyle="1" w:styleId="24">
    <w:name w:val="Σώμα κειμένου2"/>
    <w:basedOn w:val="a9"/>
    <w:rsid w:val="00A45676"/>
    <w:rPr>
      <w:lang w:val="en-US"/>
    </w:rPr>
  </w:style>
  <w:style w:type="character" w:customStyle="1" w:styleId="11">
    <w:name w:val="Επικεφαλίδα #1_"/>
    <w:basedOn w:val="a0"/>
    <w:rsid w:val="00A45676"/>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A45676"/>
  </w:style>
  <w:style w:type="character" w:customStyle="1" w:styleId="220">
    <w:name w:val="Επικεφαλίδα #2 (2)_"/>
    <w:basedOn w:val="a0"/>
    <w:rsid w:val="00A45676"/>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A45676"/>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A45676"/>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A45676"/>
  </w:style>
  <w:style w:type="character" w:customStyle="1" w:styleId="Calibri105">
    <w:name w:val="Κεφαλίδα ή υποσέλιδο + Calibri;10;5 στ.;Πλάγια γραφή"/>
    <w:basedOn w:val="a7"/>
    <w:rsid w:val="00A45676"/>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A45676"/>
    <w:rPr>
      <w:rFonts w:ascii="Calibri" w:eastAsia="Calibri" w:hAnsi="Calibri" w:cs="Calibri"/>
      <w:spacing w:val="-30"/>
      <w:sz w:val="55"/>
      <w:szCs w:val="55"/>
    </w:rPr>
  </w:style>
  <w:style w:type="character" w:customStyle="1" w:styleId="Calibri75">
    <w:name w:val="Κεφαλίδα ή υποσέλιδο + Calibri;7;5 στ."/>
    <w:basedOn w:val="a7"/>
    <w:rsid w:val="00A45676"/>
    <w:rPr>
      <w:rFonts w:ascii="Calibri" w:eastAsia="Calibri" w:hAnsi="Calibri" w:cs="Calibri"/>
      <w:spacing w:val="0"/>
      <w:sz w:val="15"/>
      <w:szCs w:val="15"/>
    </w:rPr>
  </w:style>
  <w:style w:type="character" w:customStyle="1" w:styleId="100">
    <w:name w:val="Επικεφαλίδα #1 + Διάστιχο 0 στ."/>
    <w:basedOn w:val="11"/>
    <w:rsid w:val="00A45676"/>
    <w:rPr>
      <w:spacing w:val="0"/>
    </w:rPr>
  </w:style>
  <w:style w:type="character" w:customStyle="1" w:styleId="25">
    <w:name w:val="Λεζάντα πίνακα (2)_"/>
    <w:basedOn w:val="a0"/>
    <w:rsid w:val="00A45676"/>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A45676"/>
    <w:rPr>
      <w:u w:val="single"/>
    </w:rPr>
  </w:style>
  <w:style w:type="character" w:customStyle="1" w:styleId="221">
    <w:name w:val="Επικεφαλίδα #2 (2)"/>
    <w:basedOn w:val="220"/>
    <w:rsid w:val="00A45676"/>
    <w:rPr>
      <w:u w:val="single"/>
    </w:rPr>
  </w:style>
  <w:style w:type="character" w:customStyle="1" w:styleId="35">
    <w:name w:val="Λεζάντα πίνακα (3)_"/>
    <w:basedOn w:val="a0"/>
    <w:link w:val="36"/>
    <w:rsid w:val="00A45676"/>
    <w:rPr>
      <w:rFonts w:ascii="Calibri" w:eastAsia="Calibri" w:hAnsi="Calibri" w:cs="Calibri"/>
      <w:sz w:val="21"/>
      <w:szCs w:val="21"/>
      <w:shd w:val="clear" w:color="auto" w:fill="FFFFFF"/>
    </w:rPr>
  </w:style>
  <w:style w:type="character" w:customStyle="1" w:styleId="101">
    <w:name w:val="Σώμα κειμένου (10)_"/>
    <w:basedOn w:val="a0"/>
    <w:rsid w:val="00A45676"/>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A45676"/>
  </w:style>
  <w:style w:type="character" w:customStyle="1" w:styleId="46">
    <w:name w:val="Σώμα κειμένου4"/>
    <w:basedOn w:val="a9"/>
    <w:rsid w:val="00A45676"/>
    <w:rPr>
      <w:lang w:val="en-US"/>
    </w:rPr>
  </w:style>
  <w:style w:type="character" w:customStyle="1" w:styleId="aa">
    <w:name w:val="Λεζάντα πίνακα_"/>
    <w:basedOn w:val="a0"/>
    <w:link w:val="ab"/>
    <w:rsid w:val="00A45676"/>
    <w:rPr>
      <w:rFonts w:ascii="Calibri" w:eastAsia="Calibri" w:hAnsi="Calibri" w:cs="Calibri"/>
      <w:sz w:val="20"/>
      <w:szCs w:val="20"/>
      <w:shd w:val="clear" w:color="auto" w:fill="FFFFFF"/>
    </w:rPr>
  </w:style>
  <w:style w:type="character" w:customStyle="1" w:styleId="27">
    <w:name w:val="Επικεφαλίδα #2_"/>
    <w:basedOn w:val="a0"/>
    <w:rsid w:val="00A45676"/>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A45676"/>
    <w:rPr>
      <w:b/>
      <w:bCs/>
      <w:i/>
      <w:iCs/>
      <w:sz w:val="20"/>
      <w:szCs w:val="20"/>
    </w:rPr>
  </w:style>
  <w:style w:type="character" w:customStyle="1" w:styleId="230">
    <w:name w:val="Επικεφαλίδα #2 (3)_"/>
    <w:basedOn w:val="a0"/>
    <w:link w:val="231"/>
    <w:rsid w:val="00A45676"/>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A45676"/>
    <w:rPr>
      <w:b/>
      <w:bCs/>
      <w:i/>
      <w:iCs/>
      <w:sz w:val="21"/>
      <w:szCs w:val="21"/>
    </w:rPr>
  </w:style>
  <w:style w:type="character" w:customStyle="1" w:styleId="110">
    <w:name w:val="Σώμα κειμένου (11)_"/>
    <w:basedOn w:val="a0"/>
    <w:rsid w:val="00A45676"/>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A45676"/>
  </w:style>
  <w:style w:type="character" w:customStyle="1" w:styleId="11100">
    <w:name w:val="Σώμα κειμένου (11) + 10 στ.;Πλάγια γραφή;Διάστιχο 0 στ."/>
    <w:basedOn w:val="110"/>
    <w:rsid w:val="00A45676"/>
    <w:rPr>
      <w:i/>
      <w:iCs/>
      <w:spacing w:val="0"/>
      <w:sz w:val="20"/>
      <w:szCs w:val="20"/>
    </w:rPr>
  </w:style>
  <w:style w:type="character" w:customStyle="1" w:styleId="111000">
    <w:name w:val="Σώμα κειμένου (11) + 10 στ.;Διάστιχο 0 στ."/>
    <w:basedOn w:val="110"/>
    <w:rsid w:val="00A45676"/>
    <w:rPr>
      <w:spacing w:val="0"/>
      <w:sz w:val="20"/>
      <w:szCs w:val="20"/>
    </w:rPr>
  </w:style>
  <w:style w:type="character" w:customStyle="1" w:styleId="6105">
    <w:name w:val="Σώμα κειμένου (6) + 10;5 στ.;Έντονη γραφή;Χωρίς πλάγια γραφή"/>
    <w:basedOn w:val="60"/>
    <w:rsid w:val="00A45676"/>
    <w:rPr>
      <w:b/>
      <w:bCs/>
      <w:i/>
      <w:iCs/>
      <w:sz w:val="21"/>
      <w:szCs w:val="21"/>
    </w:rPr>
  </w:style>
  <w:style w:type="character" w:customStyle="1" w:styleId="52">
    <w:name w:val="Σώμα κειμένου5"/>
    <w:basedOn w:val="a9"/>
    <w:rsid w:val="00A45676"/>
  </w:style>
  <w:style w:type="character" w:customStyle="1" w:styleId="105">
    <w:name w:val="Σώμα κειμένου + 10;5 στ.;Έντονη γραφή"/>
    <w:basedOn w:val="a9"/>
    <w:rsid w:val="00A45676"/>
    <w:rPr>
      <w:b/>
      <w:bCs/>
      <w:sz w:val="21"/>
      <w:szCs w:val="21"/>
    </w:rPr>
  </w:style>
  <w:style w:type="character" w:customStyle="1" w:styleId="61">
    <w:name w:val="Σώμα κειμένου (6) + Χωρίς πλάγια γραφή"/>
    <w:basedOn w:val="60"/>
    <w:rsid w:val="00A45676"/>
    <w:rPr>
      <w:i/>
      <w:iCs/>
    </w:rPr>
  </w:style>
  <w:style w:type="character" w:customStyle="1" w:styleId="62">
    <w:name w:val="Σώμα κειμένου (6)"/>
    <w:basedOn w:val="60"/>
    <w:rsid w:val="00A45676"/>
  </w:style>
  <w:style w:type="character" w:customStyle="1" w:styleId="ac">
    <w:name w:val="Σώμα κειμένου + Πλάγια γραφή"/>
    <w:basedOn w:val="a9"/>
    <w:rsid w:val="00A45676"/>
    <w:rPr>
      <w:i/>
      <w:iCs/>
    </w:rPr>
  </w:style>
  <w:style w:type="character" w:customStyle="1" w:styleId="63">
    <w:name w:val="Σώμα κειμένου6"/>
    <w:basedOn w:val="a9"/>
    <w:rsid w:val="00A45676"/>
    <w:rPr>
      <w:u w:val="single"/>
    </w:rPr>
  </w:style>
  <w:style w:type="character" w:customStyle="1" w:styleId="1010">
    <w:name w:val="Σώμα κειμένου (10) + 10 στ.;Χωρίς έντονη γραφή;Πλάγια γραφή"/>
    <w:basedOn w:val="101"/>
    <w:rsid w:val="00A45676"/>
    <w:rPr>
      <w:b/>
      <w:bCs/>
      <w:i/>
      <w:iCs/>
      <w:sz w:val="20"/>
      <w:szCs w:val="20"/>
    </w:rPr>
  </w:style>
  <w:style w:type="character" w:customStyle="1" w:styleId="72">
    <w:name w:val="Σώμα κειμένου7"/>
    <w:basedOn w:val="a9"/>
    <w:rsid w:val="00A45676"/>
  </w:style>
  <w:style w:type="character" w:customStyle="1" w:styleId="10100">
    <w:name w:val="Σώμα κειμένου (10) + 10 στ.;Πλάγια γραφή"/>
    <w:basedOn w:val="101"/>
    <w:rsid w:val="00A45676"/>
    <w:rPr>
      <w:i/>
      <w:iCs/>
      <w:sz w:val="20"/>
      <w:szCs w:val="20"/>
    </w:rPr>
  </w:style>
  <w:style w:type="character" w:customStyle="1" w:styleId="102">
    <w:name w:val="Σώμα κειμένου (10)"/>
    <w:basedOn w:val="101"/>
    <w:rsid w:val="00A45676"/>
  </w:style>
  <w:style w:type="character" w:customStyle="1" w:styleId="81">
    <w:name w:val="Σώμα κειμένου8"/>
    <w:basedOn w:val="a9"/>
    <w:rsid w:val="00A45676"/>
  </w:style>
  <w:style w:type="character" w:customStyle="1" w:styleId="92">
    <w:name w:val="Σώμα κειμένου9"/>
    <w:basedOn w:val="a9"/>
    <w:rsid w:val="00A45676"/>
    <w:rPr>
      <w:u w:val="single"/>
    </w:rPr>
  </w:style>
  <w:style w:type="character" w:customStyle="1" w:styleId="28">
    <w:name w:val="Επικεφαλίδα #2"/>
    <w:basedOn w:val="27"/>
    <w:rsid w:val="00A45676"/>
  </w:style>
  <w:style w:type="character" w:customStyle="1" w:styleId="103">
    <w:name w:val="Σώμα κειμένου10"/>
    <w:basedOn w:val="a9"/>
    <w:rsid w:val="00A45676"/>
  </w:style>
  <w:style w:type="character" w:customStyle="1" w:styleId="2101">
    <w:name w:val="Επικεφαλίδα #2 + 10 στ.;Πλάγια γραφή"/>
    <w:basedOn w:val="27"/>
    <w:rsid w:val="00A45676"/>
    <w:rPr>
      <w:i/>
      <w:iCs/>
      <w:sz w:val="20"/>
      <w:szCs w:val="20"/>
    </w:rPr>
  </w:style>
  <w:style w:type="character" w:customStyle="1" w:styleId="112">
    <w:name w:val="Σώμα κειμένου11"/>
    <w:basedOn w:val="a9"/>
    <w:rsid w:val="00A45676"/>
    <w:rPr>
      <w:u w:val="single"/>
    </w:rPr>
  </w:style>
  <w:style w:type="character" w:customStyle="1" w:styleId="120">
    <w:name w:val="Σώμα κειμένου12"/>
    <w:basedOn w:val="a9"/>
    <w:rsid w:val="00A45676"/>
  </w:style>
  <w:style w:type="character" w:customStyle="1" w:styleId="10101">
    <w:name w:val="Σώμα κειμένου (10) + 10 στ.;Χωρίς έντονη γραφή"/>
    <w:basedOn w:val="101"/>
    <w:rsid w:val="00A45676"/>
    <w:rPr>
      <w:b/>
      <w:bCs/>
      <w:sz w:val="20"/>
      <w:szCs w:val="20"/>
    </w:rPr>
  </w:style>
  <w:style w:type="character" w:customStyle="1" w:styleId="2102">
    <w:name w:val="Επικεφαλίδα #2 + 10 στ.;Χωρίς έντονη γραφή"/>
    <w:basedOn w:val="27"/>
    <w:rsid w:val="00A45676"/>
    <w:rPr>
      <w:b/>
      <w:bCs/>
      <w:sz w:val="20"/>
      <w:szCs w:val="20"/>
    </w:rPr>
  </w:style>
  <w:style w:type="character" w:customStyle="1" w:styleId="13">
    <w:name w:val="Σώμα κειμένου13"/>
    <w:basedOn w:val="a9"/>
    <w:rsid w:val="00A45676"/>
    <w:rPr>
      <w:u w:val="single"/>
    </w:rPr>
  </w:style>
  <w:style w:type="character" w:customStyle="1" w:styleId="14">
    <w:name w:val="Σώμα κειμένου14"/>
    <w:basedOn w:val="a9"/>
    <w:rsid w:val="00A45676"/>
    <w:rPr>
      <w:u w:val="single"/>
    </w:rPr>
  </w:style>
  <w:style w:type="character" w:customStyle="1" w:styleId="15">
    <w:name w:val="Σώμα κειμένου15"/>
    <w:basedOn w:val="a9"/>
    <w:rsid w:val="00A45676"/>
    <w:rPr>
      <w:u w:val="single"/>
    </w:rPr>
  </w:style>
  <w:style w:type="character" w:customStyle="1" w:styleId="16">
    <w:name w:val="Σώμα κειμένου16"/>
    <w:basedOn w:val="a9"/>
    <w:rsid w:val="00A45676"/>
  </w:style>
  <w:style w:type="character" w:customStyle="1" w:styleId="17">
    <w:name w:val="Σώμα κειμένου17"/>
    <w:basedOn w:val="a9"/>
    <w:rsid w:val="00A45676"/>
  </w:style>
  <w:style w:type="character" w:customStyle="1" w:styleId="ad">
    <w:name w:val="Σώμα κειμένου + Έντονη γραφή;Πλάγια γραφή"/>
    <w:basedOn w:val="a9"/>
    <w:rsid w:val="00A45676"/>
    <w:rPr>
      <w:b/>
      <w:bCs/>
      <w:i/>
      <w:iCs/>
    </w:rPr>
  </w:style>
  <w:style w:type="character" w:customStyle="1" w:styleId="121">
    <w:name w:val="Σώμα κειμένου (12)_"/>
    <w:basedOn w:val="a0"/>
    <w:rsid w:val="00A45676"/>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A45676"/>
    <w:rPr>
      <w:u w:val="single"/>
    </w:rPr>
  </w:style>
  <w:style w:type="character" w:customStyle="1" w:styleId="18">
    <w:name w:val="Σώμα κειμένου18"/>
    <w:basedOn w:val="a9"/>
    <w:rsid w:val="00A45676"/>
    <w:rPr>
      <w:u w:val="single"/>
    </w:rPr>
  </w:style>
  <w:style w:type="character" w:customStyle="1" w:styleId="240">
    <w:name w:val="Επικεφαλίδα #2 (4)_"/>
    <w:basedOn w:val="a0"/>
    <w:link w:val="241"/>
    <w:rsid w:val="00A45676"/>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A45676"/>
    <w:rPr>
      <w:b/>
      <w:bCs/>
      <w:sz w:val="21"/>
      <w:szCs w:val="21"/>
    </w:rPr>
  </w:style>
  <w:style w:type="character" w:customStyle="1" w:styleId="19">
    <w:name w:val="Σώμα κειμένου19"/>
    <w:basedOn w:val="a9"/>
    <w:rsid w:val="00A45676"/>
  </w:style>
  <w:style w:type="character" w:customStyle="1" w:styleId="200">
    <w:name w:val="Σώμα κειμένου20"/>
    <w:basedOn w:val="a9"/>
    <w:rsid w:val="00A45676"/>
    <w:rPr>
      <w:u w:val="single"/>
    </w:rPr>
  </w:style>
  <w:style w:type="character" w:customStyle="1" w:styleId="211">
    <w:name w:val="Σώμα κειμένου21"/>
    <w:basedOn w:val="a9"/>
    <w:rsid w:val="00A45676"/>
    <w:rPr>
      <w:u w:val="single"/>
    </w:rPr>
  </w:style>
  <w:style w:type="character" w:customStyle="1" w:styleId="222">
    <w:name w:val="Σώμα κειμένου22"/>
    <w:basedOn w:val="a9"/>
    <w:rsid w:val="00A45676"/>
  </w:style>
  <w:style w:type="character" w:customStyle="1" w:styleId="232">
    <w:name w:val="Σώμα κειμένου23"/>
    <w:basedOn w:val="a9"/>
    <w:rsid w:val="00A45676"/>
    <w:rPr>
      <w:u w:val="single"/>
    </w:rPr>
  </w:style>
  <w:style w:type="character" w:customStyle="1" w:styleId="242">
    <w:name w:val="Σώμα κειμένου24"/>
    <w:basedOn w:val="a9"/>
    <w:rsid w:val="00A45676"/>
    <w:rPr>
      <w:u w:val="single"/>
    </w:rPr>
  </w:style>
  <w:style w:type="character" w:customStyle="1" w:styleId="250">
    <w:name w:val="Σώμα κειμένου25"/>
    <w:basedOn w:val="a9"/>
    <w:rsid w:val="00A45676"/>
  </w:style>
  <w:style w:type="character" w:customStyle="1" w:styleId="260">
    <w:name w:val="Σώμα κειμένου26"/>
    <w:basedOn w:val="a9"/>
    <w:rsid w:val="00A45676"/>
    <w:rPr>
      <w:u w:val="single"/>
    </w:rPr>
  </w:style>
  <w:style w:type="character" w:customStyle="1" w:styleId="270">
    <w:name w:val="Σώμα κειμένου27"/>
    <w:basedOn w:val="a9"/>
    <w:rsid w:val="00A45676"/>
  </w:style>
  <w:style w:type="character" w:customStyle="1" w:styleId="280">
    <w:name w:val="Σώμα κειμένου28"/>
    <w:basedOn w:val="a9"/>
    <w:rsid w:val="00A45676"/>
    <w:rPr>
      <w:u w:val="single"/>
    </w:rPr>
  </w:style>
  <w:style w:type="character" w:customStyle="1" w:styleId="29">
    <w:name w:val="Σώμα κειμένου29"/>
    <w:basedOn w:val="a9"/>
    <w:rsid w:val="00A45676"/>
    <w:rPr>
      <w:u w:val="single"/>
    </w:rPr>
  </w:style>
  <w:style w:type="character" w:customStyle="1" w:styleId="300">
    <w:name w:val="Σώμα κειμένου30"/>
    <w:basedOn w:val="a9"/>
    <w:rsid w:val="00A45676"/>
    <w:rPr>
      <w:u w:val="single"/>
    </w:rPr>
  </w:style>
  <w:style w:type="character" w:customStyle="1" w:styleId="310">
    <w:name w:val="Σώμα κειμένου31"/>
    <w:basedOn w:val="a9"/>
    <w:rsid w:val="00A45676"/>
    <w:rPr>
      <w:u w:val="single"/>
    </w:rPr>
  </w:style>
  <w:style w:type="character" w:customStyle="1" w:styleId="320">
    <w:name w:val="Σώμα κειμένου32"/>
    <w:basedOn w:val="a9"/>
    <w:rsid w:val="00A45676"/>
  </w:style>
  <w:style w:type="character" w:customStyle="1" w:styleId="330">
    <w:name w:val="Σώμα κειμένου33"/>
    <w:basedOn w:val="a9"/>
    <w:rsid w:val="00A45676"/>
    <w:rPr>
      <w:u w:val="single"/>
    </w:rPr>
  </w:style>
  <w:style w:type="character" w:customStyle="1" w:styleId="340">
    <w:name w:val="Σώμα κειμένου34"/>
    <w:basedOn w:val="a9"/>
    <w:rsid w:val="00A45676"/>
  </w:style>
  <w:style w:type="character" w:customStyle="1" w:styleId="350">
    <w:name w:val="Σώμα κειμένου35"/>
    <w:basedOn w:val="a9"/>
    <w:rsid w:val="00A45676"/>
  </w:style>
  <w:style w:type="character" w:customStyle="1" w:styleId="360">
    <w:name w:val="Σώμα κειμένου36"/>
    <w:basedOn w:val="a9"/>
    <w:rsid w:val="00A45676"/>
  </w:style>
  <w:style w:type="character" w:customStyle="1" w:styleId="370">
    <w:name w:val="Σώμα κειμένου37"/>
    <w:basedOn w:val="a9"/>
    <w:rsid w:val="00A45676"/>
  </w:style>
  <w:style w:type="character" w:customStyle="1" w:styleId="38">
    <w:name w:val="Σώμα κειμένου38"/>
    <w:basedOn w:val="a9"/>
    <w:rsid w:val="00A45676"/>
    <w:rPr>
      <w:u w:val="single"/>
    </w:rPr>
  </w:style>
  <w:style w:type="character" w:customStyle="1" w:styleId="39">
    <w:name w:val="Σώμα κειμένου39"/>
    <w:basedOn w:val="a9"/>
    <w:rsid w:val="00A45676"/>
  </w:style>
  <w:style w:type="character" w:customStyle="1" w:styleId="400">
    <w:name w:val="Σώμα κειμένου40"/>
    <w:basedOn w:val="a9"/>
    <w:rsid w:val="00A45676"/>
    <w:rPr>
      <w:u w:val="single"/>
    </w:rPr>
  </w:style>
  <w:style w:type="character" w:customStyle="1" w:styleId="410">
    <w:name w:val="Σώμα κειμένου41"/>
    <w:basedOn w:val="a9"/>
    <w:rsid w:val="00A45676"/>
  </w:style>
  <w:style w:type="character" w:customStyle="1" w:styleId="420">
    <w:name w:val="Σώμα κειμένου42"/>
    <w:basedOn w:val="a9"/>
    <w:rsid w:val="00A45676"/>
  </w:style>
  <w:style w:type="character" w:customStyle="1" w:styleId="130">
    <w:name w:val="Σώμα κειμένου (13)_"/>
    <w:basedOn w:val="a0"/>
    <w:rsid w:val="00A45676"/>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A45676"/>
  </w:style>
  <w:style w:type="character" w:customStyle="1" w:styleId="113">
    <w:name w:val="Σώμα κειμένου + 11 στ."/>
    <w:basedOn w:val="a9"/>
    <w:rsid w:val="00A45676"/>
    <w:rPr>
      <w:sz w:val="22"/>
      <w:szCs w:val="22"/>
    </w:rPr>
  </w:style>
  <w:style w:type="character" w:customStyle="1" w:styleId="430">
    <w:name w:val="Σώμα κειμένου43"/>
    <w:basedOn w:val="a9"/>
    <w:rsid w:val="00A45676"/>
  </w:style>
  <w:style w:type="character" w:customStyle="1" w:styleId="2115">
    <w:name w:val="Επικεφαλίδα #2 + 11;5 στ."/>
    <w:basedOn w:val="27"/>
    <w:rsid w:val="00A45676"/>
    <w:rPr>
      <w:sz w:val="23"/>
      <w:szCs w:val="23"/>
      <w:u w:val="single"/>
    </w:rPr>
  </w:style>
  <w:style w:type="character" w:customStyle="1" w:styleId="115">
    <w:name w:val="Σώμα κειμένου + 11;5 στ.;Έντονη γραφή"/>
    <w:basedOn w:val="a9"/>
    <w:rsid w:val="00A45676"/>
    <w:rPr>
      <w:b/>
      <w:bCs/>
      <w:sz w:val="23"/>
      <w:szCs w:val="23"/>
    </w:rPr>
  </w:style>
  <w:style w:type="character" w:customStyle="1" w:styleId="440">
    <w:name w:val="Σώμα κειμένου44"/>
    <w:basedOn w:val="a9"/>
    <w:rsid w:val="00A45676"/>
  </w:style>
  <w:style w:type="character" w:customStyle="1" w:styleId="450">
    <w:name w:val="Σώμα κειμένου45"/>
    <w:basedOn w:val="a9"/>
    <w:rsid w:val="00A45676"/>
    <w:rPr>
      <w:u w:val="single"/>
    </w:rPr>
  </w:style>
  <w:style w:type="character" w:customStyle="1" w:styleId="150">
    <w:name w:val="Σώμα κειμένου (15)_"/>
    <w:basedOn w:val="a0"/>
    <w:link w:val="151"/>
    <w:rsid w:val="00A45676"/>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A45676"/>
    <w:rPr>
      <w:smallCaps/>
      <w:sz w:val="8"/>
      <w:szCs w:val="8"/>
    </w:rPr>
  </w:style>
  <w:style w:type="character" w:customStyle="1" w:styleId="160">
    <w:name w:val="Σώμα κειμένου (16)_"/>
    <w:basedOn w:val="a0"/>
    <w:link w:val="161"/>
    <w:rsid w:val="00A45676"/>
    <w:rPr>
      <w:rFonts w:ascii="Arial" w:eastAsia="Arial" w:hAnsi="Arial" w:cs="Arial"/>
      <w:sz w:val="8"/>
      <w:szCs w:val="8"/>
      <w:shd w:val="clear" w:color="auto" w:fill="FFFFFF"/>
    </w:rPr>
  </w:style>
  <w:style w:type="character" w:customStyle="1" w:styleId="140">
    <w:name w:val="Σώμα κειμένου (14)_"/>
    <w:basedOn w:val="a0"/>
    <w:link w:val="141"/>
    <w:rsid w:val="00A45676"/>
    <w:rPr>
      <w:rFonts w:ascii="Calibri" w:eastAsia="Calibri" w:hAnsi="Calibri" w:cs="Calibri"/>
      <w:sz w:val="12"/>
      <w:szCs w:val="12"/>
      <w:shd w:val="clear" w:color="auto" w:fill="FFFFFF"/>
    </w:rPr>
  </w:style>
  <w:style w:type="character" w:customStyle="1" w:styleId="460">
    <w:name w:val="Σώμα κειμένου46"/>
    <w:basedOn w:val="a9"/>
    <w:rsid w:val="00A45676"/>
    <w:rPr>
      <w:u w:val="single"/>
      <w:lang w:val="en-US"/>
    </w:rPr>
  </w:style>
  <w:style w:type="character" w:customStyle="1" w:styleId="47">
    <w:name w:val="Σώμα κειμένου47"/>
    <w:basedOn w:val="a9"/>
    <w:rsid w:val="00A45676"/>
    <w:rPr>
      <w:u w:val="single"/>
      <w:lang w:val="en-US"/>
    </w:rPr>
  </w:style>
  <w:style w:type="character" w:customStyle="1" w:styleId="2a">
    <w:name w:val="Σώμα κειμένου + Διάστιχο 2 στ."/>
    <w:basedOn w:val="a9"/>
    <w:rsid w:val="00A45676"/>
    <w:rPr>
      <w:spacing w:val="40"/>
    </w:rPr>
  </w:style>
  <w:style w:type="character" w:customStyle="1" w:styleId="12105">
    <w:name w:val="Σώμα κειμένου (12) + 10;5 στ.;Χωρίς πλάγια γραφή"/>
    <w:basedOn w:val="121"/>
    <w:rsid w:val="00A45676"/>
    <w:rPr>
      <w:i/>
      <w:iCs/>
      <w:sz w:val="21"/>
      <w:szCs w:val="21"/>
    </w:rPr>
  </w:style>
  <w:style w:type="character" w:customStyle="1" w:styleId="64">
    <w:name w:val="Σώμα κειμένου (6) + Έντονη γραφή"/>
    <w:basedOn w:val="60"/>
    <w:rsid w:val="00A45676"/>
    <w:rPr>
      <w:b/>
      <w:bCs/>
    </w:rPr>
  </w:style>
  <w:style w:type="character" w:customStyle="1" w:styleId="123">
    <w:name w:val="Σώμα κειμένου (12) + Χωρίς έντονη γραφή"/>
    <w:basedOn w:val="121"/>
    <w:rsid w:val="00A45676"/>
    <w:rPr>
      <w:b/>
      <w:bCs/>
    </w:rPr>
  </w:style>
  <w:style w:type="character" w:customStyle="1" w:styleId="251">
    <w:name w:val="Επικεφαλίδα #2 (5)_"/>
    <w:basedOn w:val="a0"/>
    <w:link w:val="252"/>
    <w:rsid w:val="00A45676"/>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A45676"/>
    <w:rPr>
      <w:b/>
      <w:bCs/>
    </w:rPr>
  </w:style>
  <w:style w:type="character" w:customStyle="1" w:styleId="170">
    <w:name w:val="Σώμα κειμένου (17)_"/>
    <w:basedOn w:val="a0"/>
    <w:link w:val="171"/>
    <w:rsid w:val="00A45676"/>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A45676"/>
    <w:rPr>
      <w:b/>
      <w:bCs/>
      <w:i/>
      <w:iCs/>
      <w:lang w:val="en-US"/>
    </w:rPr>
  </w:style>
  <w:style w:type="character" w:customStyle="1" w:styleId="173">
    <w:name w:val="Σώμα κειμένου (17) + Χωρίς πλάγια γραφή"/>
    <w:basedOn w:val="170"/>
    <w:rsid w:val="00A45676"/>
    <w:rPr>
      <w:i/>
      <w:iCs/>
    </w:rPr>
  </w:style>
  <w:style w:type="character" w:customStyle="1" w:styleId="48">
    <w:name w:val="Σώμα κειμένου48"/>
    <w:basedOn w:val="a9"/>
    <w:rsid w:val="00A45676"/>
    <w:rPr>
      <w:u w:val="single"/>
    </w:rPr>
  </w:style>
  <w:style w:type="paragraph" w:customStyle="1" w:styleId="31">
    <w:name w:val="Υποσημείωση (3)"/>
    <w:basedOn w:val="a"/>
    <w:link w:val="30"/>
    <w:rsid w:val="00A45676"/>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1">
    <w:name w:val="Υποσημείωση (4)"/>
    <w:basedOn w:val="a"/>
    <w:link w:val="40"/>
    <w:rsid w:val="00A45676"/>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1">
    <w:name w:val="Σώμα κειμένου (5)"/>
    <w:basedOn w:val="a"/>
    <w:link w:val="50"/>
    <w:rsid w:val="00A45676"/>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A45676"/>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A45676"/>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A45676"/>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A45676"/>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A45676"/>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A45676"/>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A45676"/>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A45676"/>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A45676"/>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A45676"/>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A45676"/>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A45676"/>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A45676"/>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A45676"/>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A45676"/>
    <w:rPr>
      <w:rFonts w:ascii="Tahoma" w:eastAsia="Tahoma" w:hAnsi="Tahoma" w:cs="Tahoma"/>
      <w:color w:val="000000"/>
      <w:sz w:val="24"/>
      <w:szCs w:val="24"/>
      <w:lang w:eastAsia="el-GR"/>
    </w:rPr>
  </w:style>
  <w:style w:type="paragraph" w:styleId="af0">
    <w:name w:val="footer"/>
    <w:basedOn w:val="a"/>
    <w:link w:val="Char0"/>
    <w:uiPriority w:val="99"/>
    <w:unhideWhenUsed/>
    <w:rsid w:val="00A45676"/>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A45676"/>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A45676"/>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A45676"/>
    <w:rPr>
      <w:rFonts w:ascii="Tahoma" w:eastAsia="Tahoma" w:hAnsi="Tahoma" w:cs="Tahoma"/>
      <w:color w:val="000000"/>
      <w:sz w:val="16"/>
      <w:szCs w:val="16"/>
      <w:lang w:eastAsia="el-GR"/>
    </w:rPr>
  </w:style>
  <w:style w:type="paragraph" w:styleId="af2">
    <w:name w:val="caption"/>
    <w:basedOn w:val="a"/>
    <w:next w:val="a"/>
    <w:uiPriority w:val="99"/>
    <w:qFormat/>
    <w:rsid w:val="00A45676"/>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A45676"/>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A45676"/>
  </w:style>
  <w:style w:type="character" w:customStyle="1" w:styleId="af5">
    <w:name w:val="Σύμβολο υποσημείωσης"/>
    <w:rsid w:val="00A45676"/>
    <w:rPr>
      <w:vertAlign w:val="superscript"/>
    </w:rPr>
  </w:style>
  <w:style w:type="character" w:customStyle="1" w:styleId="DeltaViewInsertion">
    <w:name w:val="DeltaView Insertion"/>
    <w:rsid w:val="00A45676"/>
    <w:rPr>
      <w:b/>
      <w:i/>
      <w:spacing w:val="0"/>
      <w:lang w:val="el-GR"/>
    </w:rPr>
  </w:style>
  <w:style w:type="character" w:customStyle="1" w:styleId="NormalBoldChar">
    <w:name w:val="NormalBold Char"/>
    <w:rsid w:val="00A45676"/>
    <w:rPr>
      <w:rFonts w:ascii="Times New Roman" w:eastAsia="Times New Roman" w:hAnsi="Times New Roman" w:cs="Times New Roman"/>
      <w:b/>
      <w:sz w:val="24"/>
      <w:lang w:val="el-GR"/>
    </w:rPr>
  </w:style>
  <w:style w:type="character" w:styleId="af6">
    <w:name w:val="endnote reference"/>
    <w:rsid w:val="00A45676"/>
    <w:rPr>
      <w:vertAlign w:val="superscript"/>
    </w:rPr>
  </w:style>
  <w:style w:type="paragraph" w:customStyle="1" w:styleId="ChapterTitle">
    <w:name w:val="ChapterTitle"/>
    <w:basedOn w:val="a"/>
    <w:next w:val="a"/>
    <w:rsid w:val="00A45676"/>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A45676"/>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A45676"/>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A45676"/>
    <w:rPr>
      <w:rFonts w:ascii="Calibri" w:eastAsia="Times New Roman" w:hAnsi="Calibri" w:cs="Times New Roman"/>
      <w:kern w:val="1"/>
      <w:sz w:val="20"/>
      <w:szCs w:val="20"/>
      <w:lang w:eastAsia="zh-CN"/>
    </w:rPr>
  </w:style>
  <w:style w:type="paragraph" w:styleId="af8">
    <w:name w:val="footnote text"/>
    <w:basedOn w:val="a"/>
    <w:link w:val="Char3"/>
    <w:unhideWhenUsed/>
    <w:rsid w:val="00A45676"/>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A45676"/>
    <w:rPr>
      <w:rFonts w:ascii="Tahoma" w:eastAsia="Tahoma" w:hAnsi="Tahoma" w:cs="Tahoma"/>
      <w:color w:val="000000"/>
      <w:sz w:val="20"/>
      <w:szCs w:val="20"/>
      <w:lang w:eastAsia="el-GR"/>
    </w:rPr>
  </w:style>
  <w:style w:type="character" w:styleId="af9">
    <w:name w:val="footnote reference"/>
    <w:basedOn w:val="a0"/>
    <w:uiPriority w:val="99"/>
    <w:semiHidden/>
    <w:unhideWhenUsed/>
    <w:rsid w:val="00A45676"/>
    <w:rPr>
      <w:vertAlign w:val="superscript"/>
    </w:rPr>
  </w:style>
  <w:style w:type="paragraph" w:customStyle="1" w:styleId="Standard">
    <w:name w:val="Standard"/>
    <w:rsid w:val="00A4567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A45676"/>
    <w:rPr>
      <w:vertAlign w:val="superscript"/>
    </w:rPr>
  </w:style>
  <w:style w:type="character" w:customStyle="1" w:styleId="FootnoteReference2">
    <w:name w:val="Footnote Reference2"/>
    <w:rsid w:val="00A45676"/>
    <w:rPr>
      <w:vertAlign w:val="superscript"/>
    </w:rPr>
  </w:style>
  <w:style w:type="paragraph" w:customStyle="1" w:styleId="foothanging">
    <w:name w:val="foot_hanging"/>
    <w:basedOn w:val="af8"/>
    <w:rsid w:val="00A45676"/>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45676"/>
    <w:rPr>
      <w:rFonts w:ascii="Calibri" w:hAnsi="Calibri" w:cs="Calibri"/>
      <w:sz w:val="16"/>
      <w:szCs w:val="16"/>
      <w:lang w:val="en-GB" w:eastAsia="zh-CN"/>
    </w:rPr>
  </w:style>
  <w:style w:type="paragraph" w:styleId="2b">
    <w:name w:val="Body Text 2"/>
    <w:basedOn w:val="a"/>
    <w:link w:val="2Char0"/>
    <w:uiPriority w:val="99"/>
    <w:rsid w:val="00A45676"/>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A45676"/>
    <w:rPr>
      <w:rFonts w:ascii="Tahoma" w:eastAsia="Times New Roman" w:hAnsi="Tahoma" w:cs="Tahoma"/>
      <w:b/>
      <w:sz w:val="20"/>
      <w:szCs w:val="20"/>
      <w:lang w:eastAsia="el-GR"/>
    </w:rPr>
  </w:style>
  <w:style w:type="table" w:styleId="afa">
    <w:name w:val="Table Grid"/>
    <w:basedOn w:val="a1"/>
    <w:rsid w:val="00A456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A45676"/>
    <w:rPr>
      <w:vertAlign w:val="superscript"/>
    </w:rPr>
  </w:style>
  <w:style w:type="character" w:customStyle="1" w:styleId="3a">
    <w:name w:val="Παραπομπή υποσημείωσης3"/>
    <w:rsid w:val="00A45676"/>
    <w:rPr>
      <w:vertAlign w:val="superscript"/>
    </w:rPr>
  </w:style>
  <w:style w:type="character" w:customStyle="1" w:styleId="WW-FootnoteReference17">
    <w:name w:val="WW-Footnote Reference17"/>
    <w:rsid w:val="00A45676"/>
    <w:rPr>
      <w:vertAlign w:val="superscript"/>
    </w:rPr>
  </w:style>
  <w:style w:type="character" w:customStyle="1" w:styleId="WW-FootnoteReference19">
    <w:name w:val="WW-Footnote Reference19"/>
    <w:rsid w:val="00A45676"/>
    <w:rPr>
      <w:vertAlign w:val="superscript"/>
    </w:rPr>
  </w:style>
  <w:style w:type="character" w:customStyle="1" w:styleId="WW-EndnoteReference17">
    <w:name w:val="WW-Endnote Reference17"/>
    <w:rsid w:val="00A45676"/>
    <w:rPr>
      <w:vertAlign w:val="superscript"/>
    </w:rPr>
  </w:style>
  <w:style w:type="paragraph" w:styleId="-HTML">
    <w:name w:val="HTML Preformatted"/>
    <w:basedOn w:val="a"/>
    <w:link w:val="-HTMLChar"/>
    <w:uiPriority w:val="99"/>
    <w:unhideWhenUsed/>
    <w:rsid w:val="00A45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A45676"/>
    <w:rPr>
      <w:rFonts w:ascii="Courier New" w:eastAsia="Times New Roman" w:hAnsi="Courier New" w:cs="Courier New"/>
      <w:sz w:val="20"/>
      <w:szCs w:val="20"/>
      <w:lang w:eastAsia="el-GR"/>
    </w:rPr>
  </w:style>
  <w:style w:type="character" w:customStyle="1" w:styleId="WW-">
    <w:name w:val="WW-Χαρακτήρες υποσημείωσης"/>
    <w:rsid w:val="00A45676"/>
  </w:style>
  <w:style w:type="paragraph" w:customStyle="1" w:styleId="afb">
    <w:name w:val="ΣτυλΔημοσιότητας"/>
    <w:basedOn w:val="1"/>
    <w:rsid w:val="00A45676"/>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A45676"/>
    <w:rPr>
      <w:vertAlign w:val="superscript"/>
    </w:rPr>
  </w:style>
  <w:style w:type="character" w:customStyle="1" w:styleId="1a">
    <w:name w:val="Παραπομπή σημείωσης τέλους1"/>
    <w:rsid w:val="00A45676"/>
    <w:rPr>
      <w:vertAlign w:val="superscript"/>
    </w:rPr>
  </w:style>
  <w:style w:type="character" w:customStyle="1" w:styleId="233">
    <w:name w:val="Επικεφαλίδα #2 + Διάστιχο 3 στ."/>
    <w:basedOn w:val="27"/>
    <w:rsid w:val="00A45676"/>
    <w:rPr>
      <w:rFonts w:ascii="Arial" w:eastAsia="Arial" w:hAnsi="Arial" w:cs="Arial"/>
      <w:spacing w:val="60"/>
      <w:sz w:val="23"/>
      <w:szCs w:val="23"/>
    </w:rPr>
  </w:style>
  <w:style w:type="paragraph" w:customStyle="1" w:styleId="afd">
    <w:name w:val="ΠΤΥΧΙΑΚΗ"/>
    <w:basedOn w:val="a"/>
    <w:rsid w:val="00A45676"/>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A45676"/>
    <w:rPr>
      <w:rFonts w:ascii="Tahoma" w:eastAsia="Tahoma" w:hAnsi="Tahoma" w:cs="Tahoma"/>
      <w:i/>
      <w:iCs/>
      <w:sz w:val="15"/>
      <w:szCs w:val="15"/>
    </w:rPr>
  </w:style>
  <w:style w:type="paragraph" w:customStyle="1" w:styleId="ecxmsonormal">
    <w:name w:val="ecxmsonormal"/>
    <w:basedOn w:val="a"/>
    <w:rsid w:val="00A45676"/>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A45676"/>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A45676"/>
    <w:rPr>
      <w:rFonts w:ascii="Tahoma" w:eastAsia="Tahoma" w:hAnsi="Tahoma" w:cs="Tahoma"/>
      <w:color w:val="000000"/>
      <w:sz w:val="16"/>
      <w:szCs w:val="16"/>
      <w:lang w:eastAsia="el-GR"/>
    </w:rPr>
  </w:style>
  <w:style w:type="character" w:styleId="aff">
    <w:name w:val="Strong"/>
    <w:qFormat/>
    <w:rsid w:val="00A45676"/>
    <w:rPr>
      <w:b/>
      <w:bCs/>
    </w:rPr>
  </w:style>
  <w:style w:type="character" w:customStyle="1" w:styleId="WW-FootnoteReference12">
    <w:name w:val="WW-Footnote Reference12"/>
    <w:rsid w:val="00A45676"/>
    <w:rPr>
      <w:vertAlign w:val="superscript"/>
    </w:rPr>
  </w:style>
  <w:style w:type="character" w:customStyle="1" w:styleId="WW-FootnoteReference16">
    <w:name w:val="WW-Footnote Reference16"/>
    <w:rsid w:val="00A45676"/>
    <w:rPr>
      <w:vertAlign w:val="superscript"/>
    </w:rPr>
  </w:style>
  <w:style w:type="paragraph" w:styleId="1b">
    <w:name w:val="toc 1"/>
    <w:basedOn w:val="a"/>
    <w:next w:val="a"/>
    <w:autoRedefine/>
    <w:uiPriority w:val="39"/>
    <w:unhideWhenUsed/>
    <w:rsid w:val="00A45676"/>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A45676"/>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A45676"/>
    <w:pPr>
      <w:spacing w:after="0" w:line="240" w:lineRule="auto"/>
    </w:pPr>
    <w:rPr>
      <w:rFonts w:ascii="Tahoma" w:eastAsia="Tahoma" w:hAnsi="Tahoma" w:cs="Tahoma"/>
      <w:color w:val="000000"/>
      <w:sz w:val="24"/>
      <w:szCs w:val="24"/>
      <w:lang w:eastAsia="el-GR"/>
    </w:rPr>
  </w:style>
  <w:style w:type="character" w:customStyle="1" w:styleId="normalwithoutspacingChar">
    <w:name w:val="normal_without_spacing Char"/>
    <w:rsid w:val="00A45676"/>
    <w:rPr>
      <w:rFonts w:ascii="Calibri" w:hAnsi="Calibri" w:cs="Calibri"/>
      <w:sz w:val="22"/>
      <w:szCs w:val="24"/>
    </w:rPr>
  </w:style>
  <w:style w:type="character" w:customStyle="1" w:styleId="WW-FootnoteReference14">
    <w:name w:val="WW-Footnote Reference14"/>
    <w:rsid w:val="00A45676"/>
    <w:rPr>
      <w:vertAlign w:val="superscript"/>
    </w:rPr>
  </w:style>
  <w:style w:type="paragraph" w:styleId="3b">
    <w:name w:val="toc 3"/>
    <w:basedOn w:val="a"/>
    <w:next w:val="a"/>
    <w:autoRedefine/>
    <w:uiPriority w:val="39"/>
    <w:unhideWhenUsed/>
    <w:rsid w:val="00A45676"/>
    <w:pPr>
      <w:spacing w:after="100" w:line="240" w:lineRule="auto"/>
      <w:ind w:left="480"/>
    </w:pPr>
    <w:rPr>
      <w:rFonts w:ascii="Tahoma" w:eastAsia="Tahoma" w:hAnsi="Tahoma" w:cs="Tahoma"/>
      <w:color w:val="000000"/>
      <w:sz w:val="24"/>
      <w:szCs w:val="24"/>
      <w:lang w:eastAsia="el-GR"/>
    </w:rPr>
  </w:style>
  <w:style w:type="character" w:customStyle="1" w:styleId="65">
    <w:name w:val="Επικεφαλίδα #6_"/>
    <w:basedOn w:val="a0"/>
    <w:rsid w:val="00A45676"/>
    <w:rPr>
      <w:rFonts w:ascii="Times New Roman" w:eastAsia="Times New Roman" w:hAnsi="Times New Roman" w:cs="Times New Roman"/>
      <w:b w:val="0"/>
      <w:bCs w:val="0"/>
      <w:i w:val="0"/>
      <w:iCs w:val="0"/>
      <w:smallCaps w:val="0"/>
      <w:strike w:val="0"/>
      <w:spacing w:val="0"/>
      <w:sz w:val="26"/>
      <w:szCs w:val="26"/>
    </w:rPr>
  </w:style>
  <w:style w:type="character" w:customStyle="1" w:styleId="6145">
    <w:name w:val="Επικεφαλίδα #6 + 14;5 στ."/>
    <w:basedOn w:val="65"/>
    <w:rsid w:val="00A45676"/>
    <w:rPr>
      <w:sz w:val="29"/>
      <w:szCs w:val="29"/>
      <w:u w:val="single"/>
    </w:rPr>
  </w:style>
  <w:style w:type="character" w:customStyle="1" w:styleId="66">
    <w:name w:val="Επικεφαλίδα #6"/>
    <w:basedOn w:val="65"/>
    <w:rsid w:val="00A45676"/>
    <w:rPr>
      <w:u w:val="single"/>
    </w:rPr>
  </w:style>
  <w:style w:type="character" w:customStyle="1" w:styleId="4a">
    <w:name w:val="Επικεφαλίδα #4_"/>
    <w:basedOn w:val="a0"/>
    <w:rsid w:val="00A45676"/>
    <w:rPr>
      <w:rFonts w:ascii="Times New Roman" w:eastAsia="Times New Roman" w:hAnsi="Times New Roman" w:cs="Times New Roman"/>
      <w:b w:val="0"/>
      <w:bCs w:val="0"/>
      <w:i w:val="0"/>
      <w:iCs w:val="0"/>
      <w:smallCaps w:val="0"/>
      <w:strike w:val="0"/>
      <w:spacing w:val="10"/>
      <w:sz w:val="36"/>
      <w:szCs w:val="36"/>
    </w:rPr>
  </w:style>
  <w:style w:type="character" w:customStyle="1" w:styleId="4b">
    <w:name w:val="Επικεφαλίδα #4"/>
    <w:basedOn w:val="4a"/>
    <w:rsid w:val="00A45676"/>
    <w:rPr>
      <w:u w:val="single"/>
    </w:rPr>
  </w:style>
  <w:style w:type="character" w:customStyle="1" w:styleId="53">
    <w:name w:val="Επικεφαλίδα #5_"/>
    <w:basedOn w:val="a0"/>
    <w:rsid w:val="00A45676"/>
    <w:rPr>
      <w:rFonts w:ascii="Times New Roman" w:eastAsia="Times New Roman" w:hAnsi="Times New Roman" w:cs="Times New Roman"/>
      <w:b w:val="0"/>
      <w:bCs w:val="0"/>
      <w:i w:val="0"/>
      <w:iCs w:val="0"/>
      <w:smallCaps w:val="0"/>
      <w:strike w:val="0"/>
      <w:spacing w:val="0"/>
      <w:sz w:val="29"/>
      <w:szCs w:val="29"/>
    </w:rPr>
  </w:style>
  <w:style w:type="character" w:customStyle="1" w:styleId="54">
    <w:name w:val="Επικεφαλίδα #5"/>
    <w:basedOn w:val="53"/>
    <w:rsid w:val="00A45676"/>
    <w:rPr>
      <w:u w:val="single"/>
    </w:rPr>
  </w:style>
  <w:style w:type="character" w:customStyle="1" w:styleId="3c">
    <w:name w:val="Επικεφαλίδα #3_"/>
    <w:basedOn w:val="a0"/>
    <w:rsid w:val="00A45676"/>
    <w:rPr>
      <w:rFonts w:ascii="Times New Roman" w:eastAsia="Times New Roman" w:hAnsi="Times New Roman" w:cs="Times New Roman"/>
      <w:b w:val="0"/>
      <w:bCs w:val="0"/>
      <w:i w:val="0"/>
      <w:iCs w:val="0"/>
      <w:smallCaps w:val="0"/>
      <w:strike w:val="0"/>
      <w:spacing w:val="0"/>
      <w:sz w:val="34"/>
      <w:szCs w:val="34"/>
    </w:rPr>
  </w:style>
  <w:style w:type="character" w:customStyle="1" w:styleId="3d">
    <w:name w:val="Επικεφαλίδα #3"/>
    <w:basedOn w:val="3c"/>
    <w:rsid w:val="00A45676"/>
    <w:rPr>
      <w:u w:val="single"/>
    </w:rPr>
  </w:style>
  <w:style w:type="character" w:customStyle="1" w:styleId="Arial95">
    <w:name w:val="Σώμα κειμένου + Arial;9;5 στ."/>
    <w:basedOn w:val="a9"/>
    <w:rsid w:val="00A45676"/>
    <w:rPr>
      <w:rFonts w:ascii="Arial" w:eastAsia="Arial" w:hAnsi="Arial" w:cs="Arial"/>
      <w:sz w:val="19"/>
      <w:szCs w:val="19"/>
    </w:rPr>
  </w:style>
  <w:style w:type="character" w:customStyle="1" w:styleId="SimHei7">
    <w:name w:val="Κεφαλίδα ή υποσέλιδο + SimHei;7 στ.;Πλάγια γραφή"/>
    <w:basedOn w:val="a7"/>
    <w:rsid w:val="00A45676"/>
    <w:rPr>
      <w:rFonts w:ascii="SimHei" w:eastAsia="SimHei" w:hAnsi="SimHei" w:cs="SimHei"/>
      <w:i/>
      <w:iCs/>
      <w:sz w:val="14"/>
      <w:szCs w:val="14"/>
    </w:rPr>
  </w:style>
  <w:style w:type="paragraph" w:customStyle="1" w:styleId="normalwithoutspacing">
    <w:name w:val="normal_without_spacing"/>
    <w:basedOn w:val="a"/>
    <w:rsid w:val="00A45676"/>
    <w:pPr>
      <w:suppressAutoHyphens/>
      <w:spacing w:after="60" w:line="240" w:lineRule="auto"/>
      <w:jc w:val="both"/>
    </w:pPr>
    <w:rPr>
      <w:rFonts w:ascii="Calibri" w:eastAsia="Times New Roman" w:hAnsi="Calibri" w:cs="Calibri"/>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gorgogiannis@agnhosp.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12434</Words>
  <Characters>67145</Characters>
  <Application>Microsoft Office Word</Application>
  <DocSecurity>0</DocSecurity>
  <Lines>559</Lines>
  <Paragraphs>158</Paragraphs>
  <ScaleCrop>false</ScaleCrop>
  <Company>Hewlett-Packard Company</Company>
  <LinksUpToDate>false</LinksUpToDate>
  <CharactersWithSpaces>79421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2019-02-06T09:34:00Z</dcterms:created>
  <dcterms:modified xsi:type="dcterms:W3CDTF">2019-02-06T09:35:00Z</dcterms:modified>
</cp:coreProperties>
</file>