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64A50" w:rsidRPr="00030806" w:rsidRDefault="00E91736">
      <w:pPr>
        <w:rPr>
          <w:iCs/>
          <w:sz w:val="18"/>
        </w:rPr>
      </w:pPr>
      <w:bookmarkStart w:id="0" w:name="_GoBack"/>
      <w:bookmarkEnd w:id="0"/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-97790</wp:posOffset>
                </wp:positionV>
                <wp:extent cx="3286125" cy="152400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B35B8D" w:rsidRDefault="007F3CE3" w:rsidP="00B35B8D">
                            <w:pPr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lang w:eastAsia="el-GR"/>
                              </w:rPr>
                              <w:drawing>
                                <wp:inline distT="0" distB="0" distL="0" distR="0">
                                  <wp:extent cx="657225" cy="609600"/>
                                  <wp:effectExtent l="19050" t="0" r="9525" b="0"/>
                                  <wp:docPr id="1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ΕΛΛΗΝΙΚΗ ΔΗΜΟΚΡΑΤΙΑ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ΥΠΟΥΡΓΕΙΟ ΥΓΕΙΑΣ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7</w:t>
                            </w:r>
                            <w:r w:rsidRPr="00B35B8D">
                              <w:rPr>
                                <w:sz w:val="18"/>
                                <w:vertAlign w:val="superscript"/>
                              </w:rPr>
                              <w:t xml:space="preserve">η </w:t>
                            </w:r>
                            <w:r w:rsidRPr="00B35B8D">
                              <w:rPr>
                                <w:sz w:val="18"/>
                              </w:rPr>
                              <w:t>ΥΓΕΙΟΝΟΜΙΚΗ ΠΕΡΙΦΕΡΕΙΑ ΚΡΗΤΗΣ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</w:pPr>
                            <w:r w:rsidRPr="00B35B8D">
                              <w:t>ΓΝ ΛΑΣΙΘΙΟΥ-ΓΝΚΥ ΝΕΑΠΟΛΕΩΣ «ΔΙΑΛΥΝΑΚΕΙΟ»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  <w:rPr>
                                <w:b w:val="0"/>
                                <w:i/>
                                <w:sz w:val="18"/>
                              </w:rPr>
                            </w:pPr>
                            <w:r w:rsidRPr="00B35B8D">
                              <w:rPr>
                                <w:b w:val="0"/>
                                <w:i/>
                                <w:sz w:val="18"/>
                              </w:rPr>
                              <w:t>(ΟΡΓΑΝΙΚΗ ΜΟΝΑΔΑ ΕΔΡΑΣ-ΑΓΙΟΣ ΝΙΚΟΛΑΟΣ)</w:t>
                            </w:r>
                          </w:p>
                          <w:p w:rsidR="007F3CE3" w:rsidRPr="00B35B8D" w:rsidRDefault="007F3CE3" w:rsidP="00B35B8D">
                            <w:pPr>
                              <w:rPr>
                                <w:sz w:val="24"/>
                              </w:rPr>
                            </w:pPr>
                            <w:r w:rsidRPr="00B35B8D">
                              <w:rPr>
                                <w:b/>
                                <w:iCs/>
                              </w:rPr>
                              <w:t>ΓΡΑΦΕΙΟ ΔΙΟΙΚΗΤΗ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</w:p>
                          <w:p w:rsidR="007F3CE3" w:rsidRPr="00B35B8D" w:rsidRDefault="007F3CE3" w:rsidP="00B35B8D">
                            <w:pPr>
                              <w:rPr>
                                <w:b/>
                                <w:i/>
                                <w:iCs/>
                                <w:sz w:val="24"/>
                              </w:rPr>
                            </w:pPr>
                          </w:p>
                          <w:p w:rsidR="007F3CE3" w:rsidRPr="00B35B8D" w:rsidRDefault="007F3CE3" w:rsidP="00B35B8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pt;margin-top:-7.7pt;width:258.75pt;height:120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RGfQIAAAAFAAAOAAAAZHJzL2Uyb0RvYy54bWysVNlu2zAQfC/QfyD47uiI7FhC5CBHXRRI&#10;DyDpB9AkZRGlSJakLaVB/71LynKOokBR1A/yilwOZ2dndX4xdBLtuXVCqxpnJylGXFHNhNrW+Ov9&#10;erbEyHmiGJFa8Ro/cIcvVm/fnPem4rlutWTcIgBRrupNjVvvTZUkjra8I+5EG65gs9G2Ix5e7TZh&#10;lvSA3skkT9NF0mvLjNWUOwerN+MmXkX8puHUf24axz2SNQZuPj5tfG7CM1mdk2priWkFPdAg/8Ci&#10;I0LBpUeoG+IJ2lnxG1QnqNVON/6E6i7RTSMojzVANVn6qpq7lhgeawFxnDnK5P4fLP20/2KRYDU+&#10;xUiRDlp0zwePrvSA8qBOb1wFSXcG0vwAy9DlWKkzt5p+c0jp65aoLb+0VvctJwzYZeFk8uzoiOMC&#10;yKb/qBlcQ3ZeR6ChsV2QDsRAgA5dejh2JlChsHiaLxdZPseIwl42z4s0jb1LSDUdN9b591x3KAQ1&#10;ttD6CE/2t84HOqSaUsJtTkvB1kLK+GK3m2tp0Z6ATdbxFyt4lSZVSFY6HBsRxxVgCXeEvcA3tv2x&#10;zIDkVV7O1ovl2axYF/NZeZYuZ2lWXpWLtCiLm/XPQDArqlYwxtWtUHyyYFb8XYsPwzCaJ5oQ9TUu&#10;5yBVrOuPRYJ+TxK+0KITHiZSiq7Gy2MSqUJn3ykGZZPKEyHHOHlJP6oMGkz/UZXog9D60QR+2AyA&#10;Esyx0ewBHGE19AvaDp8RCFptf2DUw0jW2H3fEcsxkh8UuCrM7xTYKdhMAVEUjtbYYzSG136c852x&#10;YtsC8uhbpS/BeY2InnhicfArjFkkf/gkhDl+/h6znj5cq18AAAD//wMAUEsDBBQABgAIAAAAIQCj&#10;ArDo3wAAAAoBAAAPAAAAZHJzL2Rvd25yZXYueG1sTI/BTsMwDIbvSLxDZCQuaEsbrRUqTSfY4AaH&#10;jWnnrMnaao1TJenavT3mBCfb8qffn8v1bHt2NT50DiWkywSYwdrpDhsJh++PxTOwEBVq1Ts0Em4m&#10;wLq6vytVod2EO3Pdx4ZRCIZCSWhjHArOQ90aq8LSDQZpd3beqkijb7j2aqJw23ORJDm3qkO60KrB&#10;bFpTX/ajlZBv/TjtcPO0Pbx/qq+hEce321HKx4f59QVYNHP8g+FXn9ShIqeTG1EH1ktYiBWRVNOM&#10;GgKyNEuBnSQIscqBVyX//0L1AwAA//8DAFBLAQItABQABgAIAAAAIQC2gziS/gAAAOEBAAATAAAA&#10;AAAAAAAAAAAAAAAAAABbQ29udGVudF9UeXBlc10ueG1sUEsBAi0AFAAGAAgAAAAhADj9If/WAAAA&#10;lAEAAAsAAAAAAAAAAAAAAAAALwEAAF9yZWxzLy5yZWxzUEsBAi0AFAAGAAgAAAAhACW2tEZ9AgAA&#10;AAUAAA4AAAAAAAAAAAAAAAAALgIAAGRycy9lMm9Eb2MueG1sUEsBAi0AFAAGAAgAAAAhAKMCsOjf&#10;AAAACgEAAA8AAAAAAAAAAAAAAAAA1wQAAGRycy9kb3ducmV2LnhtbFBLBQYAAAAABAAEAPMAAADj&#10;BQAAAAA=&#10;" stroked="f">
                <v:textbox inset="0,0,0,0">
                  <w:txbxContent>
                    <w:p w:rsidR="007F3CE3" w:rsidRPr="00B35B8D" w:rsidRDefault="007F3CE3" w:rsidP="00B35B8D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noProof/>
                          <w:sz w:val="24"/>
                          <w:lang w:eastAsia="el-GR"/>
                        </w:rPr>
                        <w:drawing>
                          <wp:inline distT="0" distB="0" distL="0" distR="0">
                            <wp:extent cx="657225" cy="609600"/>
                            <wp:effectExtent l="19050" t="0" r="9525" b="0"/>
                            <wp:docPr id="1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609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 w:rsidRPr="00B35B8D">
                        <w:rPr>
                          <w:sz w:val="18"/>
                        </w:rPr>
                        <w:t>ΕΛΛΗΝΙΚΗ ΔΗΜΟΚΡΑΤΙΑ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ΥΠΟΥΡΓΕΙΟ ΥΓΕΙΑΣ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7</w:t>
                      </w:r>
                      <w:r w:rsidRPr="00B35B8D">
                        <w:rPr>
                          <w:sz w:val="18"/>
                          <w:vertAlign w:val="superscript"/>
                        </w:rPr>
                        <w:t xml:space="preserve">η </w:t>
                      </w:r>
                      <w:r w:rsidRPr="00B35B8D">
                        <w:rPr>
                          <w:sz w:val="18"/>
                        </w:rPr>
                        <w:t>ΥΓΕΙΟΝΟΜΙΚΗ ΠΕΡΙΦΕΡΕΙΑ ΚΡΗΤΗΣ</w:t>
                      </w:r>
                    </w:p>
                    <w:p w:rsidR="007F3CE3" w:rsidRPr="00B35B8D" w:rsidRDefault="007F3CE3" w:rsidP="00B35B8D">
                      <w:pPr>
                        <w:pStyle w:val="1"/>
                      </w:pPr>
                      <w:r w:rsidRPr="00B35B8D">
                        <w:t>ΓΝ ΛΑΣΙΘΙΟΥ-ΓΝΚΥ ΝΕΑΠΟΛΕΩΣ «ΔΙΑΛΥΝΑΚΕΙΟ»</w:t>
                      </w:r>
                    </w:p>
                    <w:p w:rsidR="007F3CE3" w:rsidRPr="00B35B8D" w:rsidRDefault="007F3CE3" w:rsidP="00B35B8D">
                      <w:pPr>
                        <w:pStyle w:val="1"/>
                        <w:rPr>
                          <w:b w:val="0"/>
                          <w:i/>
                          <w:sz w:val="18"/>
                        </w:rPr>
                      </w:pPr>
                      <w:r w:rsidRPr="00B35B8D">
                        <w:rPr>
                          <w:b w:val="0"/>
                          <w:i/>
                          <w:sz w:val="18"/>
                        </w:rPr>
                        <w:t>(ΟΡΓΑΝΙΚΗ ΜΟΝΑΔΑ ΕΔΡΑΣ-ΑΓΙΟΣ ΝΙΚΟΛΑΟΣ)</w:t>
                      </w:r>
                    </w:p>
                    <w:p w:rsidR="007F3CE3" w:rsidRPr="00B35B8D" w:rsidRDefault="007F3CE3" w:rsidP="00B35B8D">
                      <w:pPr>
                        <w:rPr>
                          <w:sz w:val="24"/>
                        </w:rPr>
                      </w:pPr>
                      <w:r w:rsidRPr="00B35B8D">
                        <w:rPr>
                          <w:b/>
                          <w:iCs/>
                        </w:rPr>
                        <w:t>ΓΡΑΦΕΙΟ ΔΙΟΙΚΗΤΗ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</w:p>
                    <w:p w:rsidR="007F3CE3" w:rsidRPr="00B35B8D" w:rsidRDefault="007F3CE3" w:rsidP="00B35B8D">
                      <w:pPr>
                        <w:rPr>
                          <w:b/>
                          <w:i/>
                          <w:iCs/>
                          <w:sz w:val="24"/>
                        </w:rPr>
                      </w:pPr>
                    </w:p>
                    <w:p w:rsidR="007F3CE3" w:rsidRPr="00B35B8D" w:rsidRDefault="007F3CE3" w:rsidP="00B35B8D"/>
                  </w:txbxContent>
                </v:textbox>
              </v:shape>
            </w:pict>
          </mc:Fallback>
        </mc:AlternateContent>
      </w:r>
    </w:p>
    <w:p w:rsidR="00030806" w:rsidRPr="00F454E1" w:rsidRDefault="00030806" w:rsidP="00030806">
      <w:pPr>
        <w:numPr>
          <w:ilvl w:val="0"/>
          <w:numId w:val="1"/>
        </w:numPr>
        <w:rPr>
          <w:b/>
        </w:rPr>
      </w:pPr>
    </w:p>
    <w:p w:rsidR="00364A50" w:rsidRDefault="00364A50">
      <w:pPr>
        <w:pStyle w:val="1"/>
      </w:pPr>
    </w:p>
    <w:p w:rsidR="00D63B0D" w:rsidRDefault="00D63B0D" w:rsidP="0050377A">
      <w:pPr>
        <w:pStyle w:val="a8"/>
        <w:jc w:val="both"/>
        <w:rPr>
          <w:b/>
          <w:iCs/>
          <w:sz w:val="24"/>
          <w:szCs w:val="24"/>
        </w:rPr>
      </w:pPr>
    </w:p>
    <w:p w:rsidR="00030806" w:rsidRDefault="00E91736" w:rsidP="0050377A">
      <w:pPr>
        <w:pStyle w:val="a8"/>
        <w:jc w:val="both"/>
        <w:rPr>
          <w:b/>
          <w:iCs/>
          <w:sz w:val="24"/>
          <w:szCs w:val="2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3899535</wp:posOffset>
                </wp:positionH>
                <wp:positionV relativeFrom="paragraph">
                  <wp:posOffset>17780</wp:posOffset>
                </wp:positionV>
                <wp:extent cx="2409825" cy="809625"/>
                <wp:effectExtent l="0" t="0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527949" w:rsidRDefault="007F3CE3" w:rsidP="003224C3">
                            <w:pPr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</w:pPr>
                            <w:r w:rsidRPr="00BF3A29">
                              <w:rPr>
                                <w:b/>
                                <w:iCs/>
                                <w:sz w:val="24"/>
                              </w:rPr>
                              <w:t xml:space="preserve">Άγιος Νικόλαος,  </w:t>
                            </w:r>
                            <w:r w:rsidR="00865B02"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  <w:t>10-4</w:t>
                            </w:r>
                            <w:r w:rsidR="002B63BF">
                              <w:rPr>
                                <w:b/>
                                <w:iCs/>
                                <w:sz w:val="24"/>
                              </w:rPr>
                              <w:t>-2018</w:t>
                            </w: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07.05pt;margin-top:1.4pt;width:189.75pt;height:63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BdDegIAAAYFAAAOAAAAZHJzL2Uyb0RvYy54bWysVNtu3CAQfa/Uf0C8b2xvnc3aijfKpVtV&#10;Si9S0g9gAa9RMeMCu3Za9d874PUm6UWqqvoBDzAcZuac4fxiaDXZS+sUmIpmJykl0nAQymwr+ul+&#10;PVtS4jwzgmkwsqIP0tGL1csX531Xyjk0oIW0BEGMK/uuoo33XZkkjjeyZe4EOmlwswbbMo9Tu02E&#10;ZT2itzqZp+ki6cGKzgKXzuHqzbhJVxG/riX3H+raSU90RTE2H0cbx00Yk9U5K7eWdY3ihzDYP0TR&#10;MmXw0iPUDfOM7Kz6BapV3IKD2p9waBOoa8VlzAGzydKfsrlrWCdjLlgc1x3L5P4fLH+//2iJEhWd&#10;U2JYixTdy8GTKxjIq1CdvnMlOt116OYHXEaWY6auuwX+2RED1w0zW3lpLfSNZAKjy8LJ5MnREccF&#10;kE3/DgRew3YeItBQ2zaUDotBEB1ZejgyE0LhuDjP02I5P6WE494yLRZohytYOZ3urPNvJLQkGBW1&#10;yHxEZ/tb50fXySVc5kArsVZax4ndbq61JXuGKlnH74D+zE2b4GwgHBsRxxUMEu8IeyHcyPq3IsOQ&#10;r+bFbL1Yns3ydX46K87S5SzNiqtikeZFfrP+HgLM8rJRQkhzq4ycFJjlf8fwoRdG7UQNkr6ixSlW&#10;J+b1xyTT+P0uyVZ5bEit2lDn8AUnVgZiXxsRbc+UHu3kefiREKzB9I9ViTIIzI8a8MNmiHqLGgkS&#10;2YB4QF1YQNqQfHxM0GjAfqWkx8asqPuyY1ZSot8a1Fbo4smwk7GZDGY4Hq2op2Q0r/3Y7bvOqm2D&#10;yKN6DVyi/moVpfEYxUG12Gwxh8PDELr56Tx6PT5fqx8AAAD//wMAUEsDBBQABgAIAAAAIQAtyc4u&#10;3gAAAAkBAAAPAAAAZHJzL2Rvd25yZXYueG1sTI/LTsMwEEX3SPyDNUhsUOs8UETTOBW0sINFS9X1&#10;NDZJRDyOYqdJ/55hBcvRvTpzbrGZbScuZvCtIwXxMgJhqHK6pVrB8fNt8QTCBySNnSOj4Go8bMrb&#10;mwJz7Sbam8sh1IIh5HNU0ITQ51L6qjEW/dL1hjj7coPFwOdQSz3gxHDbySSKMmmxJf7QYG+2jam+&#10;D6NVkO2GcdrT9mF3fH3Hj75OTi/Xk1L3d/PzGkQwc/grw68+q0PJTmc3kvaiY0b8GHNVQcILOF+t&#10;0gzEmYtplIIsC/l/QfkDAAD//wMAUEsBAi0AFAAGAAgAAAAhALaDOJL+AAAA4QEAABMAAAAAAAAA&#10;AAAAAAAAAAAAAFtDb250ZW50X1R5cGVzXS54bWxQSwECLQAUAAYACAAAACEAOP0h/9YAAACUAQAA&#10;CwAAAAAAAAAAAAAAAAAvAQAAX3JlbHMvLnJlbHNQSwECLQAUAAYACAAAACEAUfAXQ3oCAAAGBQAA&#10;DgAAAAAAAAAAAAAAAAAuAgAAZHJzL2Uyb0RvYy54bWxQSwECLQAUAAYACAAAACEALcnOLt4AAAAJ&#10;AQAADwAAAAAAAAAAAAAAAADUBAAAZHJzL2Rvd25yZXYueG1sUEsFBgAAAAAEAAQA8wAAAN8FAAAA&#10;AA==&#10;" stroked="f">
                <v:textbox inset="0,0,0,0">
                  <w:txbxContent>
                    <w:p w:rsidR="007F3CE3" w:rsidRPr="00527949" w:rsidRDefault="007F3CE3" w:rsidP="003224C3">
                      <w:pPr>
                        <w:rPr>
                          <w:b/>
                          <w:iCs/>
                          <w:sz w:val="24"/>
                          <w:lang w:val="en-US"/>
                        </w:rPr>
                      </w:pPr>
                      <w:r w:rsidRPr="00BF3A29">
                        <w:rPr>
                          <w:b/>
                          <w:iCs/>
                          <w:sz w:val="24"/>
                        </w:rPr>
                        <w:t xml:space="preserve">Άγιος Νικόλαος,  </w:t>
                      </w:r>
                      <w:r w:rsidR="00865B02">
                        <w:rPr>
                          <w:b/>
                          <w:iCs/>
                          <w:sz w:val="24"/>
                          <w:lang w:val="en-US"/>
                        </w:rPr>
                        <w:t>10-4</w:t>
                      </w:r>
                      <w:r w:rsidR="002B63BF">
                        <w:rPr>
                          <w:b/>
                          <w:iCs/>
                          <w:sz w:val="24"/>
                        </w:rPr>
                        <w:t>-2018</w:t>
                      </w: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0806" w:rsidRDefault="00030806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527949" w:rsidRDefault="00527949" w:rsidP="00763435">
      <w:pPr>
        <w:pStyle w:val="a8"/>
        <w:jc w:val="both"/>
        <w:rPr>
          <w:b/>
          <w:iCs/>
          <w:sz w:val="24"/>
          <w:szCs w:val="24"/>
        </w:rPr>
      </w:pPr>
    </w:p>
    <w:p w:rsidR="00230758" w:rsidRDefault="00230758" w:rsidP="00230758">
      <w:pPr>
        <w:pStyle w:val="a8"/>
        <w:jc w:val="both"/>
        <w:rPr>
          <w:b/>
          <w:iCs/>
          <w:sz w:val="24"/>
          <w:szCs w:val="24"/>
        </w:rPr>
      </w:pPr>
    </w:p>
    <w:p w:rsidR="001523F2" w:rsidRDefault="007C16E5" w:rsidP="00230758">
      <w:pPr>
        <w:pStyle w:val="1"/>
        <w:numPr>
          <w:ilvl w:val="0"/>
          <w:numId w:val="0"/>
        </w:numPr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Δελτίο Τύπου</w:t>
      </w:r>
    </w:p>
    <w:p w:rsidR="007C16E5" w:rsidRPr="007C16E5" w:rsidRDefault="007C16E5" w:rsidP="00230758"/>
    <w:p w:rsidR="00FF734F" w:rsidRPr="00FF734F" w:rsidRDefault="00FF734F" w:rsidP="00230758">
      <w:pPr>
        <w:pStyle w:val="1"/>
        <w:jc w:val="both"/>
        <w:rPr>
          <w:iCs/>
          <w:sz w:val="24"/>
          <w:szCs w:val="24"/>
        </w:rPr>
      </w:pPr>
      <w:r w:rsidRPr="00FF734F">
        <w:rPr>
          <w:iCs/>
          <w:sz w:val="24"/>
          <w:szCs w:val="24"/>
        </w:rPr>
        <w:t xml:space="preserve">Θέμα: </w:t>
      </w:r>
      <w:r w:rsidR="00865B02">
        <w:rPr>
          <w:iCs/>
          <w:sz w:val="24"/>
          <w:szCs w:val="24"/>
        </w:rPr>
        <w:t xml:space="preserve">Έναρξη Χορήγησης Χημειοθεραπειών </w:t>
      </w:r>
      <w:r w:rsidRPr="00FF734F">
        <w:rPr>
          <w:iCs/>
          <w:sz w:val="24"/>
          <w:szCs w:val="24"/>
        </w:rPr>
        <w:t>στο Γενικό Νοσοκομείο Αγίου Νικόλαου</w:t>
      </w:r>
    </w:p>
    <w:p w:rsidR="00FF734F" w:rsidRPr="005D1A77" w:rsidRDefault="00FF734F" w:rsidP="00230758">
      <w:pPr>
        <w:jc w:val="both"/>
        <w:rPr>
          <w:iCs/>
          <w:sz w:val="24"/>
          <w:szCs w:val="24"/>
        </w:rPr>
      </w:pPr>
    </w:p>
    <w:p w:rsidR="00417B9B" w:rsidRDefault="00FF734F" w:rsidP="00230758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Η Διοίκηση του ΓΝ Λασιθίου-ΚΥ Νεαπόλεως «Διαλυνάκειο» </w:t>
      </w:r>
      <w:r w:rsidR="00865B02">
        <w:rPr>
          <w:iCs/>
          <w:sz w:val="24"/>
          <w:szCs w:val="24"/>
        </w:rPr>
        <w:t>ε</w:t>
      </w:r>
      <w:r w:rsidR="00EC77B2">
        <w:rPr>
          <w:iCs/>
          <w:sz w:val="24"/>
          <w:szCs w:val="24"/>
        </w:rPr>
        <w:t xml:space="preserve">νημερώνει τους πολίτες </w:t>
      </w:r>
      <w:r w:rsidR="00865B02">
        <w:rPr>
          <w:iCs/>
          <w:sz w:val="24"/>
          <w:szCs w:val="24"/>
        </w:rPr>
        <w:t xml:space="preserve">ότι ξεκίνησε η χορήγηση </w:t>
      </w:r>
      <w:r w:rsidR="005F6E81">
        <w:rPr>
          <w:iCs/>
          <w:sz w:val="24"/>
          <w:szCs w:val="24"/>
        </w:rPr>
        <w:t xml:space="preserve">των πρώτων </w:t>
      </w:r>
      <w:r w:rsidR="00236249">
        <w:rPr>
          <w:iCs/>
          <w:sz w:val="24"/>
          <w:szCs w:val="24"/>
        </w:rPr>
        <w:t xml:space="preserve">χημειοθεραπειών </w:t>
      </w:r>
      <w:r w:rsidR="005F6E81">
        <w:rPr>
          <w:iCs/>
          <w:sz w:val="24"/>
          <w:szCs w:val="24"/>
        </w:rPr>
        <w:t xml:space="preserve">στο Γενικό </w:t>
      </w:r>
      <w:r w:rsidR="00221EEE">
        <w:rPr>
          <w:iCs/>
          <w:sz w:val="24"/>
          <w:szCs w:val="24"/>
        </w:rPr>
        <w:t>Νοσοκομείο</w:t>
      </w:r>
      <w:r w:rsidR="005F6E81">
        <w:rPr>
          <w:iCs/>
          <w:sz w:val="24"/>
          <w:szCs w:val="24"/>
        </w:rPr>
        <w:t xml:space="preserve"> Αγίου Νικολάου</w:t>
      </w:r>
      <w:r w:rsidR="006F3959" w:rsidRPr="006F3959">
        <w:rPr>
          <w:iCs/>
          <w:sz w:val="24"/>
          <w:szCs w:val="24"/>
        </w:rPr>
        <w:t xml:space="preserve"> </w:t>
      </w:r>
      <w:r w:rsidR="006F3959">
        <w:rPr>
          <w:iCs/>
          <w:sz w:val="24"/>
          <w:szCs w:val="24"/>
        </w:rPr>
        <w:t>υπό την επιστημονική ευθύνη της ειδικής ιατρού Παθολόγου–Ογκολόγου του νοσοκομείου μας (κ. Ροβίθη Μαρία).</w:t>
      </w:r>
      <w:r w:rsidR="005F6E81">
        <w:rPr>
          <w:iCs/>
          <w:sz w:val="24"/>
          <w:szCs w:val="24"/>
        </w:rPr>
        <w:t xml:space="preserve"> </w:t>
      </w:r>
      <w:r w:rsidR="00090E31">
        <w:rPr>
          <w:iCs/>
          <w:sz w:val="24"/>
          <w:szCs w:val="24"/>
        </w:rPr>
        <w:t xml:space="preserve">Στόχος είναι η σταδιακή </w:t>
      </w:r>
      <w:r w:rsidR="006F3959">
        <w:rPr>
          <w:iCs/>
          <w:sz w:val="24"/>
          <w:szCs w:val="24"/>
        </w:rPr>
        <w:t xml:space="preserve">πλήρης </w:t>
      </w:r>
      <w:r w:rsidR="00090E31">
        <w:rPr>
          <w:iCs/>
          <w:sz w:val="24"/>
          <w:szCs w:val="24"/>
        </w:rPr>
        <w:t>ανάπτυξη Μονάδας Ημερήσιας Νοσηλείας για τη χορήγηση</w:t>
      </w:r>
      <w:r w:rsidR="00221EEE">
        <w:rPr>
          <w:iCs/>
          <w:sz w:val="24"/>
          <w:szCs w:val="24"/>
        </w:rPr>
        <w:t xml:space="preserve"> χ</w:t>
      </w:r>
      <w:r w:rsidR="00090E31">
        <w:rPr>
          <w:iCs/>
          <w:sz w:val="24"/>
          <w:szCs w:val="24"/>
        </w:rPr>
        <w:t>ημειοθ</w:t>
      </w:r>
      <w:r w:rsidR="00221EEE">
        <w:rPr>
          <w:iCs/>
          <w:sz w:val="24"/>
          <w:szCs w:val="24"/>
        </w:rPr>
        <w:t>εραπειών και α</w:t>
      </w:r>
      <w:r w:rsidR="00090E31">
        <w:rPr>
          <w:iCs/>
          <w:sz w:val="24"/>
          <w:szCs w:val="24"/>
        </w:rPr>
        <w:t>νοσοθεραπειών και την όσο το δυνατόν μεγαλύτερη κάλυψη των αναγκών των ασθενών του νομού μας.</w:t>
      </w:r>
      <w:r w:rsidR="006F3959">
        <w:rPr>
          <w:iCs/>
          <w:sz w:val="24"/>
          <w:szCs w:val="24"/>
        </w:rPr>
        <w:t xml:space="preserve"> </w:t>
      </w:r>
      <w:r w:rsidR="00090E31">
        <w:rPr>
          <w:iCs/>
          <w:sz w:val="24"/>
          <w:szCs w:val="24"/>
        </w:rPr>
        <w:t>Υπενθυμίζεται ότι α</w:t>
      </w:r>
      <w:r w:rsidR="005F6E81">
        <w:rPr>
          <w:iCs/>
          <w:sz w:val="24"/>
          <w:szCs w:val="24"/>
        </w:rPr>
        <w:t>πό το</w:t>
      </w:r>
      <w:r w:rsidR="00090E31">
        <w:rPr>
          <w:iCs/>
          <w:sz w:val="24"/>
          <w:szCs w:val="24"/>
        </w:rPr>
        <w:t xml:space="preserve"> </w:t>
      </w:r>
      <w:r w:rsidR="005F6E81">
        <w:rPr>
          <w:iCs/>
          <w:sz w:val="24"/>
          <w:szCs w:val="24"/>
        </w:rPr>
        <w:t xml:space="preserve">Σεπτέμβριο του </w:t>
      </w:r>
      <w:r w:rsidR="006F3959">
        <w:rPr>
          <w:iCs/>
          <w:sz w:val="24"/>
          <w:szCs w:val="24"/>
        </w:rPr>
        <w:t>2018 ξεκίνησε η χορήγηση α</w:t>
      </w:r>
      <w:r w:rsidR="005F6E81">
        <w:rPr>
          <w:iCs/>
          <w:sz w:val="24"/>
          <w:szCs w:val="24"/>
        </w:rPr>
        <w:t xml:space="preserve">νοσοθεραπειών και μέχρι σήμερα έχουν χορηγηθεί </w:t>
      </w:r>
      <w:r w:rsidR="00090E31">
        <w:rPr>
          <w:iCs/>
          <w:sz w:val="24"/>
          <w:szCs w:val="24"/>
        </w:rPr>
        <w:t xml:space="preserve">περίπου </w:t>
      </w:r>
      <w:r w:rsidR="005F6E81">
        <w:rPr>
          <w:iCs/>
          <w:sz w:val="24"/>
          <w:szCs w:val="24"/>
        </w:rPr>
        <w:t>3</w:t>
      </w:r>
      <w:r w:rsidR="00090E31">
        <w:rPr>
          <w:iCs/>
          <w:sz w:val="24"/>
          <w:szCs w:val="24"/>
        </w:rPr>
        <w:t>5</w:t>
      </w:r>
      <w:r w:rsidR="005F6E81">
        <w:rPr>
          <w:iCs/>
          <w:sz w:val="24"/>
          <w:szCs w:val="24"/>
        </w:rPr>
        <w:t xml:space="preserve"> </w:t>
      </w:r>
      <w:r w:rsidR="00090E31">
        <w:rPr>
          <w:iCs/>
          <w:sz w:val="24"/>
          <w:szCs w:val="24"/>
        </w:rPr>
        <w:t xml:space="preserve">ανοσοθεραπείες ενώ </w:t>
      </w:r>
      <w:r w:rsidR="00AE460B">
        <w:rPr>
          <w:iCs/>
          <w:sz w:val="24"/>
          <w:szCs w:val="24"/>
        </w:rPr>
        <w:t>από το Σεπτέμβριο του 2017 έχ</w:t>
      </w:r>
      <w:r w:rsidR="00090E31">
        <w:rPr>
          <w:iCs/>
          <w:sz w:val="24"/>
          <w:szCs w:val="24"/>
        </w:rPr>
        <w:t xml:space="preserve">ουν εξεταστεί </w:t>
      </w:r>
      <w:r w:rsidR="00AE460B">
        <w:rPr>
          <w:iCs/>
          <w:sz w:val="24"/>
          <w:szCs w:val="24"/>
        </w:rPr>
        <w:t xml:space="preserve">στο Ογκολογικό Ιατρείο </w:t>
      </w:r>
      <w:r w:rsidR="00090E31">
        <w:rPr>
          <w:iCs/>
          <w:sz w:val="24"/>
          <w:szCs w:val="24"/>
        </w:rPr>
        <w:t xml:space="preserve">συνολικά </w:t>
      </w:r>
      <w:r w:rsidR="00221EEE">
        <w:rPr>
          <w:iCs/>
          <w:sz w:val="24"/>
          <w:szCs w:val="24"/>
        </w:rPr>
        <w:t>898 ασθενείς</w:t>
      </w:r>
      <w:r w:rsidR="006F3959">
        <w:rPr>
          <w:iCs/>
          <w:sz w:val="24"/>
          <w:szCs w:val="24"/>
        </w:rPr>
        <w:t xml:space="preserve">. </w:t>
      </w:r>
    </w:p>
    <w:p w:rsidR="00F72143" w:rsidRDefault="00F72143" w:rsidP="00230758">
      <w:pPr>
        <w:jc w:val="both"/>
        <w:rPr>
          <w:iCs/>
          <w:sz w:val="24"/>
          <w:szCs w:val="24"/>
        </w:rPr>
      </w:pPr>
    </w:p>
    <w:p w:rsidR="00F72143" w:rsidRDefault="00F72143" w:rsidP="00230758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Προκειμένου να καταστεί δυνατή </w:t>
      </w:r>
      <w:r w:rsidR="006F3959">
        <w:rPr>
          <w:iCs/>
          <w:sz w:val="24"/>
          <w:szCs w:val="24"/>
        </w:rPr>
        <w:t xml:space="preserve">η λειτουργία του </w:t>
      </w:r>
      <w:r w:rsidR="00AE460B">
        <w:rPr>
          <w:iCs/>
          <w:sz w:val="24"/>
          <w:szCs w:val="24"/>
        </w:rPr>
        <w:t>Ογκολογικού Ιατρείου και η ανάπτυξη Μονάδας Ημερήσιας Νοσηλείας</w:t>
      </w:r>
      <w:r w:rsidR="006F3959">
        <w:rPr>
          <w:iCs/>
          <w:sz w:val="24"/>
          <w:szCs w:val="24"/>
        </w:rPr>
        <w:t xml:space="preserve"> στο νοσοκομείο μας, </w:t>
      </w:r>
      <w:r w:rsidR="00B734BC">
        <w:rPr>
          <w:iCs/>
          <w:sz w:val="24"/>
          <w:szCs w:val="24"/>
        </w:rPr>
        <w:t>δρομολογήθηκαν και ολοκληρώθηκαν -μ</w:t>
      </w:r>
      <w:r w:rsidR="006F3959">
        <w:rPr>
          <w:iCs/>
          <w:sz w:val="24"/>
          <w:szCs w:val="24"/>
        </w:rPr>
        <w:t xml:space="preserve">εταξύ άλλων- οι ακόλουθες ενέργειες: </w:t>
      </w:r>
    </w:p>
    <w:p w:rsidR="006F3959" w:rsidRDefault="006F3959" w:rsidP="00230758">
      <w:pPr>
        <w:jc w:val="both"/>
        <w:rPr>
          <w:iCs/>
          <w:sz w:val="24"/>
          <w:szCs w:val="24"/>
        </w:rPr>
      </w:pPr>
    </w:p>
    <w:p w:rsidR="00F72143" w:rsidRDefault="00F72143" w:rsidP="00230758">
      <w:pPr>
        <w:numPr>
          <w:ilvl w:val="0"/>
          <w:numId w:val="24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Προσελήφθη μία μόνιμη ιατρός Παθολόγος</w:t>
      </w:r>
      <w:r w:rsidR="00DF7562">
        <w:rPr>
          <w:iCs/>
          <w:sz w:val="24"/>
          <w:szCs w:val="24"/>
        </w:rPr>
        <w:t>-</w:t>
      </w:r>
      <w:r>
        <w:rPr>
          <w:iCs/>
          <w:sz w:val="24"/>
          <w:szCs w:val="24"/>
        </w:rPr>
        <w:t xml:space="preserve">Ογκολόγος </w:t>
      </w:r>
    </w:p>
    <w:p w:rsidR="002B05D5" w:rsidRDefault="002B05D5" w:rsidP="002B05D5">
      <w:pPr>
        <w:numPr>
          <w:ilvl w:val="0"/>
          <w:numId w:val="24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Εξασφαλίστηκε το λοιπό απαιτούμενο προσωπικό (2 νοσηλεύτριες, φαρμακοποιός κλπ) και π</w:t>
      </w:r>
      <w:r w:rsidRPr="00F72143">
        <w:rPr>
          <w:iCs/>
          <w:sz w:val="24"/>
          <w:szCs w:val="24"/>
        </w:rPr>
        <w:t>ραγματοποιήθηκε</w:t>
      </w:r>
      <w:r>
        <w:rPr>
          <w:iCs/>
          <w:sz w:val="24"/>
          <w:szCs w:val="24"/>
        </w:rPr>
        <w:t xml:space="preserve"> ειδική </w:t>
      </w:r>
      <w:r w:rsidRPr="00F72143">
        <w:rPr>
          <w:iCs/>
          <w:sz w:val="24"/>
          <w:szCs w:val="24"/>
        </w:rPr>
        <w:t>εκπαίδευσ</w:t>
      </w:r>
      <w:r>
        <w:rPr>
          <w:iCs/>
          <w:sz w:val="24"/>
          <w:szCs w:val="24"/>
        </w:rPr>
        <w:t>ή του στα αντίστοιχα τμήματα και μονάδες του ΠΑΓΝΗ και του ΓΝ Βενιζέλειο</w:t>
      </w:r>
    </w:p>
    <w:p w:rsidR="00F72143" w:rsidRDefault="004944A1" w:rsidP="00230758">
      <w:pPr>
        <w:numPr>
          <w:ilvl w:val="0"/>
          <w:numId w:val="24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Εξασφαλίστηκαν, α</w:t>
      </w:r>
      <w:r w:rsidR="00AE460B">
        <w:rPr>
          <w:iCs/>
          <w:sz w:val="24"/>
          <w:szCs w:val="24"/>
        </w:rPr>
        <w:t xml:space="preserve">νακαινίστηκαν και ανακατασκευάστηκαν </w:t>
      </w:r>
      <w:r>
        <w:rPr>
          <w:iCs/>
          <w:sz w:val="24"/>
          <w:szCs w:val="24"/>
        </w:rPr>
        <w:t xml:space="preserve">οι </w:t>
      </w:r>
      <w:r w:rsidR="00F72143">
        <w:rPr>
          <w:iCs/>
          <w:sz w:val="24"/>
          <w:szCs w:val="24"/>
        </w:rPr>
        <w:t xml:space="preserve">κατάλληλοι </w:t>
      </w:r>
      <w:r w:rsidR="00AE460B">
        <w:rPr>
          <w:iCs/>
          <w:sz w:val="24"/>
          <w:szCs w:val="24"/>
        </w:rPr>
        <w:t>χώροι (</w:t>
      </w:r>
      <w:r w:rsidR="00F72143">
        <w:rPr>
          <w:iCs/>
          <w:sz w:val="24"/>
          <w:szCs w:val="24"/>
        </w:rPr>
        <w:t xml:space="preserve">οι οποίοι απελευθερώθηκαν </w:t>
      </w:r>
      <w:r>
        <w:rPr>
          <w:iCs/>
          <w:sz w:val="24"/>
          <w:szCs w:val="24"/>
        </w:rPr>
        <w:t xml:space="preserve">από </w:t>
      </w:r>
      <w:r w:rsidR="00F72143">
        <w:rPr>
          <w:iCs/>
          <w:sz w:val="24"/>
          <w:szCs w:val="24"/>
        </w:rPr>
        <w:t>τη μετ</w:t>
      </w:r>
      <w:r w:rsidR="00221EEE">
        <w:rPr>
          <w:iCs/>
          <w:sz w:val="24"/>
          <w:szCs w:val="24"/>
        </w:rPr>
        <w:t>εγκατά</w:t>
      </w:r>
      <w:r w:rsidR="00230758">
        <w:rPr>
          <w:iCs/>
          <w:sz w:val="24"/>
          <w:szCs w:val="24"/>
        </w:rPr>
        <w:t>σ</w:t>
      </w:r>
      <w:r w:rsidR="00221EEE">
        <w:rPr>
          <w:iCs/>
          <w:sz w:val="24"/>
          <w:szCs w:val="24"/>
        </w:rPr>
        <w:t xml:space="preserve">ταση </w:t>
      </w:r>
      <w:r w:rsidR="00F72143">
        <w:rPr>
          <w:iCs/>
          <w:sz w:val="24"/>
          <w:szCs w:val="24"/>
        </w:rPr>
        <w:t xml:space="preserve">του </w:t>
      </w:r>
      <w:r w:rsidR="00221EEE">
        <w:rPr>
          <w:iCs/>
          <w:sz w:val="24"/>
          <w:szCs w:val="24"/>
        </w:rPr>
        <w:t>Καρδιολογικού</w:t>
      </w:r>
      <w:r w:rsidR="00F72143">
        <w:rPr>
          <w:iCs/>
          <w:sz w:val="24"/>
          <w:szCs w:val="24"/>
        </w:rPr>
        <w:t xml:space="preserve"> Τμήματος σε νέους ανακαινισμένους χώρους που παρέμεναν κλειστοί και αδιάθετοι</w:t>
      </w:r>
      <w:r w:rsidR="00230758">
        <w:rPr>
          <w:iCs/>
          <w:sz w:val="24"/>
          <w:szCs w:val="24"/>
        </w:rPr>
        <w:t>)</w:t>
      </w:r>
    </w:p>
    <w:p w:rsidR="00F72143" w:rsidRDefault="00F72143" w:rsidP="00230758">
      <w:pPr>
        <w:numPr>
          <w:ilvl w:val="0"/>
          <w:numId w:val="24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Ολοκληρώθηκαν οι προμήθειες του απαιτούμενου ιατροτεχνολογικού και ξενοδοχειακού εξοπλισμού (θάλαμος διάλυσης χημειοθεραπευτικών φαρμάκων, πολυθρόνες χημειοθεραπείας, αντλίες έγχυσης</w:t>
      </w:r>
      <w:r w:rsidR="002B05D5">
        <w:rPr>
          <w:iCs/>
          <w:sz w:val="24"/>
          <w:szCs w:val="24"/>
        </w:rPr>
        <w:t xml:space="preserve"> φαρμάκων</w:t>
      </w:r>
      <w:r>
        <w:rPr>
          <w:iCs/>
          <w:sz w:val="24"/>
          <w:szCs w:val="24"/>
        </w:rPr>
        <w:t xml:space="preserve">, λοιπός πάγιος εξοπλισμός, αναλώσιμο υλικό κλπ) </w:t>
      </w:r>
    </w:p>
    <w:p w:rsidR="00F72143" w:rsidRDefault="00221EEE" w:rsidP="00230758">
      <w:pPr>
        <w:numPr>
          <w:ilvl w:val="0"/>
          <w:numId w:val="24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Υπάρχει συνεχής επιστημονική συνεργασία με ν</w:t>
      </w:r>
      <w:r w:rsidRPr="005F6E81">
        <w:rPr>
          <w:iCs/>
          <w:sz w:val="24"/>
          <w:szCs w:val="24"/>
        </w:rPr>
        <w:t>οσοκομεία</w:t>
      </w:r>
      <w:r>
        <w:rPr>
          <w:iCs/>
          <w:sz w:val="24"/>
          <w:szCs w:val="24"/>
        </w:rPr>
        <w:t xml:space="preserve"> του εξωτερικού (Ευρώπης και ΗΠΑ), της Αθήνας, του Ν. Ηρακλείου, του Ν</w:t>
      </w:r>
      <w:r w:rsidR="00230758">
        <w:rPr>
          <w:iCs/>
          <w:sz w:val="24"/>
          <w:szCs w:val="24"/>
        </w:rPr>
        <w:t xml:space="preserve">. </w:t>
      </w:r>
      <w:r>
        <w:rPr>
          <w:iCs/>
          <w:sz w:val="24"/>
          <w:szCs w:val="24"/>
        </w:rPr>
        <w:t>Λασιθίου κλπ.</w:t>
      </w:r>
    </w:p>
    <w:p w:rsidR="00F72143" w:rsidRDefault="00F72143" w:rsidP="00230758">
      <w:pPr>
        <w:jc w:val="both"/>
        <w:rPr>
          <w:iCs/>
          <w:sz w:val="24"/>
          <w:szCs w:val="24"/>
        </w:rPr>
      </w:pPr>
    </w:p>
    <w:p w:rsidR="00417B9B" w:rsidRPr="005F6E81" w:rsidRDefault="00F72143" w:rsidP="00230758">
      <w:pPr>
        <w:tabs>
          <w:tab w:val="num" w:pos="720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Υπενθυμίζεται επίσης ότι </w:t>
      </w:r>
      <w:r w:rsidR="00DF7562">
        <w:rPr>
          <w:iCs/>
          <w:sz w:val="24"/>
          <w:szCs w:val="24"/>
        </w:rPr>
        <w:t xml:space="preserve">με τη σύμπραξη και συνεργασία </w:t>
      </w:r>
      <w:r>
        <w:rPr>
          <w:iCs/>
          <w:sz w:val="24"/>
          <w:szCs w:val="24"/>
        </w:rPr>
        <w:t xml:space="preserve">της </w:t>
      </w:r>
      <w:r w:rsidR="0029298A" w:rsidRPr="005F6E81">
        <w:rPr>
          <w:iCs/>
          <w:sz w:val="24"/>
          <w:szCs w:val="24"/>
        </w:rPr>
        <w:t>7</w:t>
      </w:r>
      <w:r w:rsidR="0029298A" w:rsidRPr="005F6E81">
        <w:rPr>
          <w:iCs/>
          <w:sz w:val="24"/>
          <w:szCs w:val="24"/>
          <w:vertAlign w:val="superscript"/>
        </w:rPr>
        <w:t>η</w:t>
      </w:r>
      <w:r>
        <w:rPr>
          <w:iCs/>
          <w:sz w:val="24"/>
          <w:szCs w:val="24"/>
          <w:vertAlign w:val="superscript"/>
        </w:rPr>
        <w:t>ς</w:t>
      </w:r>
      <w:r w:rsidR="0029298A" w:rsidRPr="005F6E81">
        <w:rPr>
          <w:iCs/>
          <w:sz w:val="24"/>
          <w:szCs w:val="24"/>
        </w:rPr>
        <w:t xml:space="preserve"> ΥΠΕ Κρήτης, </w:t>
      </w:r>
      <w:r>
        <w:rPr>
          <w:iCs/>
          <w:sz w:val="24"/>
          <w:szCs w:val="24"/>
        </w:rPr>
        <w:t>του ΓΝ Αγίου Νικολάου</w:t>
      </w:r>
      <w:r w:rsidR="00DF7562">
        <w:rPr>
          <w:iCs/>
          <w:sz w:val="24"/>
          <w:szCs w:val="24"/>
        </w:rPr>
        <w:t>,</w:t>
      </w:r>
      <w:r>
        <w:rPr>
          <w:iCs/>
          <w:sz w:val="24"/>
          <w:szCs w:val="24"/>
        </w:rPr>
        <w:t xml:space="preserve"> </w:t>
      </w:r>
      <w:r w:rsidR="00DF7562">
        <w:rPr>
          <w:iCs/>
          <w:sz w:val="24"/>
          <w:szCs w:val="24"/>
        </w:rPr>
        <w:t xml:space="preserve">του </w:t>
      </w:r>
      <w:r w:rsidR="00DF7562" w:rsidRPr="005F6E81">
        <w:rPr>
          <w:iCs/>
          <w:sz w:val="24"/>
          <w:szCs w:val="24"/>
        </w:rPr>
        <w:t>ΓΝΚΥ Νεαπόλεως «Διαλυνάκειο»</w:t>
      </w:r>
      <w:r w:rsidR="00DF7562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και το</w:t>
      </w:r>
      <w:r w:rsidR="00DF7562">
        <w:rPr>
          <w:iCs/>
          <w:sz w:val="24"/>
          <w:szCs w:val="24"/>
        </w:rPr>
        <w:t>υ</w:t>
      </w:r>
      <w:r>
        <w:rPr>
          <w:iCs/>
          <w:sz w:val="24"/>
          <w:szCs w:val="24"/>
        </w:rPr>
        <w:t xml:space="preserve"> </w:t>
      </w:r>
      <w:r w:rsidR="0029298A" w:rsidRPr="005F6E81">
        <w:rPr>
          <w:iCs/>
          <w:sz w:val="24"/>
          <w:szCs w:val="24"/>
        </w:rPr>
        <w:t>Κέντρο</w:t>
      </w:r>
      <w:r w:rsidR="00DF7562">
        <w:rPr>
          <w:iCs/>
          <w:sz w:val="24"/>
          <w:szCs w:val="24"/>
        </w:rPr>
        <w:t>υ</w:t>
      </w:r>
      <w:r w:rsidR="0029298A" w:rsidRPr="005F6E81">
        <w:rPr>
          <w:iCs/>
          <w:sz w:val="24"/>
          <w:szCs w:val="24"/>
        </w:rPr>
        <w:t xml:space="preserve"> Ψυχικής Υγείας Αγ. Νικολάου</w:t>
      </w:r>
      <w:r w:rsidR="00DF7562">
        <w:rPr>
          <w:iCs/>
          <w:sz w:val="24"/>
          <w:szCs w:val="24"/>
        </w:rPr>
        <w:t xml:space="preserve"> και τη συνδρομή της Μονάδας Κατ’ Οίκον Νοσηλείας του ΠΑΓΝΗ-ΓΝ Βενιζέλειο</w:t>
      </w:r>
      <w:r>
        <w:rPr>
          <w:iCs/>
          <w:sz w:val="24"/>
          <w:szCs w:val="24"/>
        </w:rPr>
        <w:t>, αναπτύχθηκε και λειτουργεί από το 201</w:t>
      </w:r>
      <w:r w:rsidR="00DF7562">
        <w:rPr>
          <w:iCs/>
          <w:sz w:val="24"/>
          <w:szCs w:val="24"/>
        </w:rPr>
        <w:t xml:space="preserve">8 </w:t>
      </w:r>
      <w:r>
        <w:rPr>
          <w:iCs/>
          <w:sz w:val="24"/>
          <w:szCs w:val="24"/>
        </w:rPr>
        <w:t>Μονάδα Κατ</w:t>
      </w:r>
      <w:r w:rsidR="00DF7562">
        <w:rPr>
          <w:iCs/>
          <w:sz w:val="24"/>
          <w:szCs w:val="24"/>
        </w:rPr>
        <w:t xml:space="preserve">’ </w:t>
      </w:r>
      <w:r>
        <w:rPr>
          <w:iCs/>
          <w:sz w:val="24"/>
          <w:szCs w:val="24"/>
        </w:rPr>
        <w:t>Ο</w:t>
      </w:r>
      <w:r w:rsidR="00DF7562">
        <w:rPr>
          <w:iCs/>
          <w:sz w:val="24"/>
          <w:szCs w:val="24"/>
        </w:rPr>
        <w:t>ί</w:t>
      </w:r>
      <w:r>
        <w:rPr>
          <w:iCs/>
          <w:sz w:val="24"/>
          <w:szCs w:val="24"/>
        </w:rPr>
        <w:t xml:space="preserve">κον Νοσηλείας Ογκολογικών Ασθενών </w:t>
      </w:r>
      <w:r w:rsidR="00DF7562">
        <w:rPr>
          <w:iCs/>
          <w:sz w:val="24"/>
          <w:szCs w:val="24"/>
        </w:rPr>
        <w:t>που εξυπηρετεί του κατοίκους του Δήμου Αγίου Νικολάου.</w:t>
      </w:r>
    </w:p>
    <w:p w:rsidR="005F6E81" w:rsidRPr="005F6E81" w:rsidRDefault="005F6E81" w:rsidP="00230758">
      <w:pPr>
        <w:jc w:val="both"/>
        <w:rPr>
          <w:iCs/>
          <w:sz w:val="24"/>
          <w:szCs w:val="24"/>
        </w:rPr>
      </w:pPr>
    </w:p>
    <w:p w:rsidR="00DF7562" w:rsidRDefault="00DF7562" w:rsidP="00230758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Εκφράζουμε τη χαρά και την ικανοποίησή μας για την </w:t>
      </w:r>
      <w:r w:rsidR="006F3959">
        <w:rPr>
          <w:iCs/>
          <w:sz w:val="24"/>
          <w:szCs w:val="24"/>
        </w:rPr>
        <w:t>ολοκλήρωση των</w:t>
      </w:r>
      <w:r>
        <w:rPr>
          <w:iCs/>
          <w:sz w:val="24"/>
          <w:szCs w:val="24"/>
        </w:rPr>
        <w:t xml:space="preserve"> σημαντικών αυτών βημάτων για την πλήρη ανάπτυξη της πρώτης Μονάδας Ημερήσιας Νοσηλείας στο νομό Λασιθίου και την επίτευξη ενός ακόμη στρατηγικού στόχου της Διοίκησης</w:t>
      </w:r>
      <w:r w:rsidR="002B05D5">
        <w:rPr>
          <w:iCs/>
          <w:sz w:val="24"/>
          <w:szCs w:val="24"/>
        </w:rPr>
        <w:t xml:space="preserve"> και της ηγεσίας της </w:t>
      </w:r>
      <w:r>
        <w:rPr>
          <w:iCs/>
          <w:sz w:val="24"/>
          <w:szCs w:val="24"/>
        </w:rPr>
        <w:t>7</w:t>
      </w:r>
      <w:r w:rsidRPr="00DF7562">
        <w:rPr>
          <w:iCs/>
          <w:sz w:val="24"/>
          <w:szCs w:val="24"/>
          <w:vertAlign w:val="superscript"/>
        </w:rPr>
        <w:t>ης</w:t>
      </w:r>
      <w:r>
        <w:rPr>
          <w:iCs/>
          <w:sz w:val="24"/>
          <w:szCs w:val="24"/>
        </w:rPr>
        <w:t xml:space="preserve"> ΥΠΕ Κρήτης και του Υπουργείου Υγείας που είναι η παροχή</w:t>
      </w:r>
      <w:r w:rsidR="00221EEE">
        <w:rPr>
          <w:iCs/>
          <w:sz w:val="24"/>
          <w:szCs w:val="24"/>
        </w:rPr>
        <w:t xml:space="preserve">  υψηλής ποιότητας, ολοκληρωμένης, </w:t>
      </w:r>
      <w:r>
        <w:rPr>
          <w:iCs/>
          <w:sz w:val="24"/>
          <w:szCs w:val="24"/>
        </w:rPr>
        <w:t>ασφαλούς</w:t>
      </w:r>
      <w:r w:rsidR="00221EEE">
        <w:rPr>
          <w:iCs/>
          <w:sz w:val="24"/>
          <w:szCs w:val="24"/>
        </w:rPr>
        <w:t xml:space="preserve"> και </w:t>
      </w:r>
      <w:r>
        <w:rPr>
          <w:iCs/>
          <w:sz w:val="24"/>
          <w:szCs w:val="24"/>
        </w:rPr>
        <w:t>επιστημονικά υψηλού επιπέδου</w:t>
      </w:r>
      <w:r w:rsidR="00221EEE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φροντίδας υγείας στους πολίτες του νομού</w:t>
      </w:r>
      <w:r w:rsidR="00221EEE">
        <w:rPr>
          <w:iCs/>
          <w:sz w:val="24"/>
          <w:szCs w:val="24"/>
        </w:rPr>
        <w:t xml:space="preserve"> μας</w:t>
      </w:r>
      <w:r>
        <w:rPr>
          <w:iCs/>
          <w:sz w:val="24"/>
          <w:szCs w:val="24"/>
        </w:rPr>
        <w:t xml:space="preserve">. </w:t>
      </w:r>
    </w:p>
    <w:p w:rsidR="00A816D7" w:rsidRDefault="00A816D7" w:rsidP="00230758">
      <w:pPr>
        <w:jc w:val="both"/>
        <w:rPr>
          <w:iCs/>
          <w:sz w:val="24"/>
          <w:szCs w:val="24"/>
        </w:rPr>
      </w:pPr>
    </w:p>
    <w:p w:rsidR="00527949" w:rsidRDefault="008448A3" w:rsidP="00230758">
      <w:pPr>
        <w:shd w:val="clear" w:color="auto" w:fill="FFFFFF"/>
        <w:jc w:val="both"/>
        <w:rPr>
          <w:b/>
          <w:bCs/>
          <w:iCs/>
          <w:sz w:val="24"/>
          <w:szCs w:val="24"/>
        </w:rPr>
      </w:pPr>
      <w:r w:rsidRPr="004033DD">
        <w:rPr>
          <w:b/>
          <w:bCs/>
          <w:iCs/>
          <w:sz w:val="24"/>
          <w:szCs w:val="24"/>
        </w:rPr>
        <w:t xml:space="preserve">                                                                                                        </w:t>
      </w:r>
      <w:r w:rsidR="005A4756">
        <w:rPr>
          <w:b/>
          <w:bCs/>
          <w:iCs/>
          <w:sz w:val="24"/>
          <w:szCs w:val="24"/>
        </w:rPr>
        <w:t>Η</w:t>
      </w:r>
      <w:r w:rsidRPr="004033DD">
        <w:rPr>
          <w:b/>
          <w:bCs/>
          <w:iCs/>
          <w:sz w:val="24"/>
          <w:szCs w:val="24"/>
        </w:rPr>
        <w:t xml:space="preserve"> </w:t>
      </w:r>
      <w:r w:rsidR="005A4756">
        <w:rPr>
          <w:b/>
          <w:bCs/>
          <w:iCs/>
          <w:sz w:val="24"/>
          <w:szCs w:val="24"/>
        </w:rPr>
        <w:t>Διο</w:t>
      </w:r>
      <w:r w:rsidR="00073952">
        <w:rPr>
          <w:b/>
          <w:bCs/>
          <w:iCs/>
          <w:sz w:val="24"/>
          <w:szCs w:val="24"/>
        </w:rPr>
        <w:t xml:space="preserve">ικήτρια </w:t>
      </w:r>
    </w:p>
    <w:p w:rsidR="00073952" w:rsidRDefault="00073952" w:rsidP="00230758">
      <w:pPr>
        <w:shd w:val="clear" w:color="auto" w:fill="FFFFFF"/>
        <w:jc w:val="both"/>
        <w:rPr>
          <w:b/>
          <w:bCs/>
          <w:iCs/>
          <w:sz w:val="24"/>
          <w:szCs w:val="24"/>
        </w:rPr>
      </w:pPr>
    </w:p>
    <w:p w:rsidR="0050377A" w:rsidRPr="00A06D26" w:rsidRDefault="00527949" w:rsidP="00230758">
      <w:pPr>
        <w:pStyle w:val="a8"/>
        <w:ind w:left="720"/>
        <w:jc w:val="both"/>
        <w:rPr>
          <w:b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</w:t>
      </w:r>
      <w:r w:rsidR="008448A3" w:rsidRPr="004033DD">
        <w:rPr>
          <w:b/>
          <w:bCs/>
          <w:iCs/>
          <w:sz w:val="24"/>
          <w:szCs w:val="24"/>
        </w:rPr>
        <w:t xml:space="preserve">                                                                       </w:t>
      </w:r>
      <w:r>
        <w:rPr>
          <w:b/>
          <w:bCs/>
          <w:iCs/>
          <w:sz w:val="24"/>
          <w:szCs w:val="24"/>
        </w:rPr>
        <w:t xml:space="preserve"> </w:t>
      </w:r>
      <w:r w:rsidR="00FC24AC">
        <w:rPr>
          <w:b/>
          <w:bCs/>
          <w:iCs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 xml:space="preserve"> Μαρία Σπινθούρη</w:t>
      </w:r>
    </w:p>
    <w:sectPr w:rsidR="0050377A" w:rsidRPr="00A06D26" w:rsidSect="00D63B0D">
      <w:pgSz w:w="11906" w:h="16838"/>
      <w:pgMar w:top="709" w:right="1133" w:bottom="7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</w:rPr>
    </w:lvl>
  </w:abstractNum>
  <w:abstractNum w:abstractNumId="2">
    <w:nsid w:val="021C2B36"/>
    <w:multiLevelType w:val="hybridMultilevel"/>
    <w:tmpl w:val="0434A2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15A30"/>
    <w:multiLevelType w:val="hybridMultilevel"/>
    <w:tmpl w:val="87BE16C6"/>
    <w:lvl w:ilvl="0" w:tplc="2B5E3240">
      <w:start w:val="1"/>
      <w:numFmt w:val="decimal"/>
      <w:lvlText w:val="%1."/>
      <w:lvlJc w:val="left"/>
      <w:pPr>
        <w:tabs>
          <w:tab w:val="num" w:pos="561"/>
        </w:tabs>
        <w:ind w:left="561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21"/>
        </w:tabs>
        <w:ind w:left="272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41"/>
        </w:tabs>
        <w:ind w:left="344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61"/>
        </w:tabs>
        <w:ind w:left="416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81"/>
        </w:tabs>
        <w:ind w:left="488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01"/>
        </w:tabs>
        <w:ind w:left="560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21"/>
        </w:tabs>
        <w:ind w:left="6321" w:hanging="180"/>
      </w:pPr>
    </w:lvl>
  </w:abstractNum>
  <w:abstractNum w:abstractNumId="4">
    <w:nsid w:val="0648371A"/>
    <w:multiLevelType w:val="hybridMultilevel"/>
    <w:tmpl w:val="32A8C4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908A3"/>
    <w:multiLevelType w:val="hybridMultilevel"/>
    <w:tmpl w:val="FB5216BA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920135"/>
    <w:multiLevelType w:val="hybridMultilevel"/>
    <w:tmpl w:val="D578DDD2"/>
    <w:lvl w:ilvl="0" w:tplc="840C48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E2D2F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D0F0D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1E6A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08D3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80E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6C9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807A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F8469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023153"/>
    <w:multiLevelType w:val="hybridMultilevel"/>
    <w:tmpl w:val="D00608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4F18D1"/>
    <w:multiLevelType w:val="hybridMultilevel"/>
    <w:tmpl w:val="8026D3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52E1B"/>
    <w:multiLevelType w:val="multilevel"/>
    <w:tmpl w:val="1EC28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3CEF6CE5"/>
    <w:multiLevelType w:val="hybridMultilevel"/>
    <w:tmpl w:val="50AC5346"/>
    <w:lvl w:ilvl="0" w:tplc="F564C9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2647B0"/>
    <w:multiLevelType w:val="hybridMultilevel"/>
    <w:tmpl w:val="C472D9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890683"/>
    <w:multiLevelType w:val="hybridMultilevel"/>
    <w:tmpl w:val="DCD8F5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6F6FC0"/>
    <w:multiLevelType w:val="hybridMultilevel"/>
    <w:tmpl w:val="E0F6D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C260C4"/>
    <w:multiLevelType w:val="hybridMultilevel"/>
    <w:tmpl w:val="1150A7CC"/>
    <w:lvl w:ilvl="0" w:tplc="C212D0E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B6AC36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6AE941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3CEF73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4CC460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73C3D9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87EF5F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8E851B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29E828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5">
    <w:nsid w:val="5A830AF9"/>
    <w:multiLevelType w:val="hybridMultilevel"/>
    <w:tmpl w:val="23AA98AA"/>
    <w:lvl w:ilvl="0" w:tplc="266EAE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2612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A891C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66CE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ECEA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2EC8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90BD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927B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EA6A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43102C7"/>
    <w:multiLevelType w:val="hybridMultilevel"/>
    <w:tmpl w:val="9B4C36FC"/>
    <w:lvl w:ilvl="0" w:tplc="BD6200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CA9ACE">
      <w:start w:val="733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96F1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D639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723B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065B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288E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B09B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A8F5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2052AE"/>
    <w:multiLevelType w:val="hybridMultilevel"/>
    <w:tmpl w:val="652A98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917909"/>
    <w:multiLevelType w:val="hybridMultilevel"/>
    <w:tmpl w:val="2640BB0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1941358"/>
    <w:multiLevelType w:val="hybridMultilevel"/>
    <w:tmpl w:val="3E107A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3FA8772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CE288A"/>
    <w:multiLevelType w:val="hybridMultilevel"/>
    <w:tmpl w:val="03902BC8"/>
    <w:lvl w:ilvl="0" w:tplc="FA6A49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9ADDC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7E9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8228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D64AE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8604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9C786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A478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6E7B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60F7557"/>
    <w:multiLevelType w:val="hybridMultilevel"/>
    <w:tmpl w:val="A41A21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4C5219"/>
    <w:multiLevelType w:val="multilevel"/>
    <w:tmpl w:val="AA180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>
    <w:nsid w:val="79230C86"/>
    <w:multiLevelType w:val="hybridMultilevel"/>
    <w:tmpl w:val="12FEDC1E"/>
    <w:lvl w:ilvl="0" w:tplc="F4A04B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EE7E57"/>
    <w:multiLevelType w:val="hybridMultilevel"/>
    <w:tmpl w:val="27427B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2"/>
  </w:num>
  <w:num w:numId="4">
    <w:abstractNumId w:val="9"/>
  </w:num>
  <w:num w:numId="5">
    <w:abstractNumId w:val="1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4"/>
  </w:num>
  <w:num w:numId="10">
    <w:abstractNumId w:val="11"/>
  </w:num>
  <w:num w:numId="11">
    <w:abstractNumId w:val="2"/>
  </w:num>
  <w:num w:numId="12">
    <w:abstractNumId w:val="17"/>
  </w:num>
  <w:num w:numId="13">
    <w:abstractNumId w:val="10"/>
  </w:num>
  <w:num w:numId="14">
    <w:abstractNumId w:val="3"/>
  </w:num>
  <w:num w:numId="15">
    <w:abstractNumId w:val="21"/>
  </w:num>
  <w:num w:numId="16">
    <w:abstractNumId w:val="8"/>
  </w:num>
  <w:num w:numId="17">
    <w:abstractNumId w:val="12"/>
  </w:num>
  <w:num w:numId="18">
    <w:abstractNumId w:val="19"/>
  </w:num>
  <w:num w:numId="19">
    <w:abstractNumId w:val="24"/>
  </w:num>
  <w:num w:numId="20">
    <w:abstractNumId w:val="23"/>
  </w:num>
  <w:num w:numId="21">
    <w:abstractNumId w:val="7"/>
  </w:num>
  <w:num w:numId="22">
    <w:abstractNumId w:val="18"/>
  </w:num>
  <w:num w:numId="23">
    <w:abstractNumId w:val="15"/>
  </w:num>
  <w:num w:numId="24">
    <w:abstractNumId w:val="14"/>
  </w:num>
  <w:num w:numId="25">
    <w:abstractNumId w:val="6"/>
  </w:num>
  <w:num w:numId="26">
    <w:abstractNumId w:val="1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23"/>
    <w:rsid w:val="000218A2"/>
    <w:rsid w:val="000247FA"/>
    <w:rsid w:val="00030806"/>
    <w:rsid w:val="00035DF7"/>
    <w:rsid w:val="00045702"/>
    <w:rsid w:val="00061011"/>
    <w:rsid w:val="00073952"/>
    <w:rsid w:val="000865DB"/>
    <w:rsid w:val="00090E31"/>
    <w:rsid w:val="000A4AFE"/>
    <w:rsid w:val="000A560A"/>
    <w:rsid w:val="000C410D"/>
    <w:rsid w:val="000C5507"/>
    <w:rsid w:val="000D39E0"/>
    <w:rsid w:val="000E3DDA"/>
    <w:rsid w:val="000E5A04"/>
    <w:rsid w:val="000E6613"/>
    <w:rsid w:val="0010443B"/>
    <w:rsid w:val="001169C9"/>
    <w:rsid w:val="00137459"/>
    <w:rsid w:val="001455E9"/>
    <w:rsid w:val="001523F2"/>
    <w:rsid w:val="00172B9E"/>
    <w:rsid w:val="00193C8F"/>
    <w:rsid w:val="001A56F1"/>
    <w:rsid w:val="001D6D7E"/>
    <w:rsid w:val="001F68AA"/>
    <w:rsid w:val="0020590B"/>
    <w:rsid w:val="002202A8"/>
    <w:rsid w:val="00221E8A"/>
    <w:rsid w:val="00221EEE"/>
    <w:rsid w:val="00230758"/>
    <w:rsid w:val="00236249"/>
    <w:rsid w:val="00253B3E"/>
    <w:rsid w:val="00255E69"/>
    <w:rsid w:val="0029298A"/>
    <w:rsid w:val="002946C0"/>
    <w:rsid w:val="002B05D5"/>
    <w:rsid w:val="002B63BF"/>
    <w:rsid w:val="002B7657"/>
    <w:rsid w:val="002C5759"/>
    <w:rsid w:val="002D3DEB"/>
    <w:rsid w:val="002D6A95"/>
    <w:rsid w:val="002E7E6C"/>
    <w:rsid w:val="002F279C"/>
    <w:rsid w:val="0030676F"/>
    <w:rsid w:val="0030795E"/>
    <w:rsid w:val="0031761D"/>
    <w:rsid w:val="003224C3"/>
    <w:rsid w:val="00323547"/>
    <w:rsid w:val="00330F3D"/>
    <w:rsid w:val="00336009"/>
    <w:rsid w:val="00351A98"/>
    <w:rsid w:val="003556A1"/>
    <w:rsid w:val="00364A50"/>
    <w:rsid w:val="003878E6"/>
    <w:rsid w:val="00396923"/>
    <w:rsid w:val="003E64F5"/>
    <w:rsid w:val="004033DD"/>
    <w:rsid w:val="00406728"/>
    <w:rsid w:val="004106FA"/>
    <w:rsid w:val="004142EB"/>
    <w:rsid w:val="00415DE3"/>
    <w:rsid w:val="00417B9B"/>
    <w:rsid w:val="00417BDB"/>
    <w:rsid w:val="00441D98"/>
    <w:rsid w:val="00462591"/>
    <w:rsid w:val="004944A1"/>
    <w:rsid w:val="004A07B1"/>
    <w:rsid w:val="004B1ADA"/>
    <w:rsid w:val="004B22FB"/>
    <w:rsid w:val="004C08E3"/>
    <w:rsid w:val="004C17FB"/>
    <w:rsid w:val="004C7F86"/>
    <w:rsid w:val="004E482E"/>
    <w:rsid w:val="004F17B4"/>
    <w:rsid w:val="0050377A"/>
    <w:rsid w:val="00507D58"/>
    <w:rsid w:val="00527949"/>
    <w:rsid w:val="00537A0A"/>
    <w:rsid w:val="00541EF1"/>
    <w:rsid w:val="00556A5B"/>
    <w:rsid w:val="0056074A"/>
    <w:rsid w:val="0056170E"/>
    <w:rsid w:val="0057785C"/>
    <w:rsid w:val="0059014A"/>
    <w:rsid w:val="00597BA8"/>
    <w:rsid w:val="005A4756"/>
    <w:rsid w:val="005D1A77"/>
    <w:rsid w:val="005E5A7D"/>
    <w:rsid w:val="005F56C0"/>
    <w:rsid w:val="005F6E81"/>
    <w:rsid w:val="00631402"/>
    <w:rsid w:val="00634624"/>
    <w:rsid w:val="0063623F"/>
    <w:rsid w:val="006466C7"/>
    <w:rsid w:val="00647DE1"/>
    <w:rsid w:val="006A29EA"/>
    <w:rsid w:val="006C55B7"/>
    <w:rsid w:val="006D172F"/>
    <w:rsid w:val="006F3959"/>
    <w:rsid w:val="00717798"/>
    <w:rsid w:val="00746ABD"/>
    <w:rsid w:val="00746D3E"/>
    <w:rsid w:val="00757A8F"/>
    <w:rsid w:val="00763435"/>
    <w:rsid w:val="007A340D"/>
    <w:rsid w:val="007A4A3B"/>
    <w:rsid w:val="007B2E0C"/>
    <w:rsid w:val="007C16E5"/>
    <w:rsid w:val="007C1C56"/>
    <w:rsid w:val="007D5171"/>
    <w:rsid w:val="007F3CE3"/>
    <w:rsid w:val="007F5F06"/>
    <w:rsid w:val="008448A3"/>
    <w:rsid w:val="00846B11"/>
    <w:rsid w:val="00854B74"/>
    <w:rsid w:val="008563A2"/>
    <w:rsid w:val="00865B02"/>
    <w:rsid w:val="008663DC"/>
    <w:rsid w:val="00874289"/>
    <w:rsid w:val="008A7874"/>
    <w:rsid w:val="008C77B3"/>
    <w:rsid w:val="008D080C"/>
    <w:rsid w:val="008D21B4"/>
    <w:rsid w:val="008D78BB"/>
    <w:rsid w:val="008F0EA3"/>
    <w:rsid w:val="00932FD6"/>
    <w:rsid w:val="00937317"/>
    <w:rsid w:val="00973F21"/>
    <w:rsid w:val="009A0D46"/>
    <w:rsid w:val="009A25D8"/>
    <w:rsid w:val="009B13BF"/>
    <w:rsid w:val="009B605B"/>
    <w:rsid w:val="009B7EFB"/>
    <w:rsid w:val="009D7684"/>
    <w:rsid w:val="00A000C4"/>
    <w:rsid w:val="00A00F00"/>
    <w:rsid w:val="00A06D26"/>
    <w:rsid w:val="00A6151D"/>
    <w:rsid w:val="00A61BC1"/>
    <w:rsid w:val="00A816D7"/>
    <w:rsid w:val="00AA1DAF"/>
    <w:rsid w:val="00AA2C0F"/>
    <w:rsid w:val="00AB0339"/>
    <w:rsid w:val="00AE460B"/>
    <w:rsid w:val="00AF74C3"/>
    <w:rsid w:val="00B0139D"/>
    <w:rsid w:val="00B02D19"/>
    <w:rsid w:val="00B1274A"/>
    <w:rsid w:val="00B229E8"/>
    <w:rsid w:val="00B34DF3"/>
    <w:rsid w:val="00B35B8D"/>
    <w:rsid w:val="00B41283"/>
    <w:rsid w:val="00B734BC"/>
    <w:rsid w:val="00B914F9"/>
    <w:rsid w:val="00BA18B0"/>
    <w:rsid w:val="00BA30FF"/>
    <w:rsid w:val="00BA7D91"/>
    <w:rsid w:val="00BB1222"/>
    <w:rsid w:val="00BB1B23"/>
    <w:rsid w:val="00BF3A29"/>
    <w:rsid w:val="00C23033"/>
    <w:rsid w:val="00C30391"/>
    <w:rsid w:val="00C30472"/>
    <w:rsid w:val="00C322E1"/>
    <w:rsid w:val="00C40A49"/>
    <w:rsid w:val="00C65042"/>
    <w:rsid w:val="00C959B3"/>
    <w:rsid w:val="00CB5689"/>
    <w:rsid w:val="00CC4C40"/>
    <w:rsid w:val="00D07164"/>
    <w:rsid w:val="00D24476"/>
    <w:rsid w:val="00D25732"/>
    <w:rsid w:val="00D36EB9"/>
    <w:rsid w:val="00D56AF2"/>
    <w:rsid w:val="00D63B0D"/>
    <w:rsid w:val="00D66D24"/>
    <w:rsid w:val="00D87466"/>
    <w:rsid w:val="00D933D9"/>
    <w:rsid w:val="00DA218E"/>
    <w:rsid w:val="00DB5D2B"/>
    <w:rsid w:val="00DC00D5"/>
    <w:rsid w:val="00DD1280"/>
    <w:rsid w:val="00DD4987"/>
    <w:rsid w:val="00DF2151"/>
    <w:rsid w:val="00DF7562"/>
    <w:rsid w:val="00E0639D"/>
    <w:rsid w:val="00E27CC5"/>
    <w:rsid w:val="00E42B76"/>
    <w:rsid w:val="00E46BBD"/>
    <w:rsid w:val="00E60DB5"/>
    <w:rsid w:val="00E86808"/>
    <w:rsid w:val="00E91736"/>
    <w:rsid w:val="00EA0FAF"/>
    <w:rsid w:val="00EC77B2"/>
    <w:rsid w:val="00EE5802"/>
    <w:rsid w:val="00EF1121"/>
    <w:rsid w:val="00EF1AC0"/>
    <w:rsid w:val="00F35436"/>
    <w:rsid w:val="00F360DB"/>
    <w:rsid w:val="00F454E1"/>
    <w:rsid w:val="00F4569D"/>
    <w:rsid w:val="00F46404"/>
    <w:rsid w:val="00F522E6"/>
    <w:rsid w:val="00F7132B"/>
    <w:rsid w:val="00F72143"/>
    <w:rsid w:val="00FA49F2"/>
    <w:rsid w:val="00FA7B98"/>
    <w:rsid w:val="00FC24AC"/>
    <w:rsid w:val="00FD73FB"/>
    <w:rsid w:val="00FF39AF"/>
    <w:rsid w:val="00FF7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5E9C360-947B-4707-AF94-361C4828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2EB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Char"/>
    <w:qFormat/>
    <w:rsid w:val="004142EB"/>
    <w:pPr>
      <w:keepNext/>
      <w:widowControl/>
      <w:numPr>
        <w:numId w:val="1"/>
      </w:numPr>
      <w:autoSpaceDE/>
      <w:outlineLvl w:val="0"/>
    </w:pPr>
    <w:rPr>
      <w:b/>
    </w:rPr>
  </w:style>
  <w:style w:type="paragraph" w:styleId="2">
    <w:name w:val="heading 2"/>
    <w:basedOn w:val="a"/>
    <w:next w:val="a"/>
    <w:qFormat/>
    <w:rsid w:val="004142EB"/>
    <w:pPr>
      <w:keepNext/>
      <w:widowControl/>
      <w:numPr>
        <w:ilvl w:val="1"/>
        <w:numId w:val="1"/>
      </w:numPr>
      <w:autoSpaceDE/>
      <w:outlineLvl w:val="1"/>
    </w:pPr>
    <w:rPr>
      <w:b/>
      <w:sz w:val="16"/>
    </w:rPr>
  </w:style>
  <w:style w:type="paragraph" w:styleId="3">
    <w:name w:val="heading 3"/>
    <w:basedOn w:val="a"/>
    <w:next w:val="a"/>
    <w:qFormat/>
    <w:rsid w:val="004142EB"/>
    <w:pPr>
      <w:keepNext/>
      <w:numPr>
        <w:ilvl w:val="2"/>
        <w:numId w:val="1"/>
      </w:numPr>
      <w:shd w:val="clear" w:color="auto" w:fill="FFFFFF"/>
      <w:ind w:left="0" w:right="67" w:firstLine="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4142EB"/>
    <w:pPr>
      <w:keepNext/>
      <w:numPr>
        <w:ilvl w:val="3"/>
        <w:numId w:val="1"/>
      </w:numPr>
      <w:shd w:val="clear" w:color="auto" w:fill="FFFFFF"/>
      <w:outlineLvl w:val="3"/>
    </w:pPr>
    <w:rPr>
      <w:sz w:val="24"/>
    </w:rPr>
  </w:style>
  <w:style w:type="paragraph" w:styleId="5">
    <w:name w:val="heading 5"/>
    <w:basedOn w:val="a"/>
    <w:next w:val="a"/>
    <w:qFormat/>
    <w:rsid w:val="004142EB"/>
    <w:pPr>
      <w:keepNext/>
      <w:numPr>
        <w:ilvl w:val="4"/>
        <w:numId w:val="1"/>
      </w:numPr>
      <w:shd w:val="clear" w:color="auto" w:fill="FFFFFF"/>
      <w:spacing w:before="826"/>
      <w:ind w:left="14" w:right="-72" w:firstLine="0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142EB"/>
    <w:rPr>
      <w:rFonts w:hint="default"/>
    </w:rPr>
  </w:style>
  <w:style w:type="character" w:customStyle="1" w:styleId="WW8Num1z1">
    <w:name w:val="WW8Num1z1"/>
    <w:rsid w:val="004142EB"/>
  </w:style>
  <w:style w:type="character" w:customStyle="1" w:styleId="WW8Num1z2">
    <w:name w:val="WW8Num1z2"/>
    <w:rsid w:val="004142EB"/>
  </w:style>
  <w:style w:type="character" w:customStyle="1" w:styleId="WW8Num1z3">
    <w:name w:val="WW8Num1z3"/>
    <w:rsid w:val="004142EB"/>
  </w:style>
  <w:style w:type="character" w:customStyle="1" w:styleId="WW8Num1z4">
    <w:name w:val="WW8Num1z4"/>
    <w:rsid w:val="004142EB"/>
  </w:style>
  <w:style w:type="character" w:customStyle="1" w:styleId="WW8Num1z5">
    <w:name w:val="WW8Num1z5"/>
    <w:rsid w:val="004142EB"/>
  </w:style>
  <w:style w:type="character" w:customStyle="1" w:styleId="WW8Num1z6">
    <w:name w:val="WW8Num1z6"/>
    <w:rsid w:val="004142EB"/>
  </w:style>
  <w:style w:type="character" w:customStyle="1" w:styleId="WW8Num1z7">
    <w:name w:val="WW8Num1z7"/>
    <w:rsid w:val="004142EB"/>
  </w:style>
  <w:style w:type="character" w:customStyle="1" w:styleId="WW8Num1z8">
    <w:name w:val="WW8Num1z8"/>
    <w:rsid w:val="004142EB"/>
  </w:style>
  <w:style w:type="character" w:customStyle="1" w:styleId="WW8Num2z0">
    <w:name w:val="WW8Num2z0"/>
    <w:rsid w:val="004142EB"/>
    <w:rPr>
      <w:rFonts w:ascii="Times New Roman" w:eastAsia="Times New Roman" w:hAnsi="Times New Roman" w:cs="Times New Roman" w:hint="default"/>
      <w:sz w:val="24"/>
    </w:rPr>
  </w:style>
  <w:style w:type="character" w:customStyle="1" w:styleId="WW8Num2z1">
    <w:name w:val="WW8Num2z1"/>
    <w:rsid w:val="004142EB"/>
    <w:rPr>
      <w:rFonts w:ascii="Courier New" w:hAnsi="Courier New" w:cs="Courier New" w:hint="default"/>
    </w:rPr>
  </w:style>
  <w:style w:type="character" w:customStyle="1" w:styleId="WW8Num2z2">
    <w:name w:val="WW8Num2z2"/>
    <w:rsid w:val="004142EB"/>
    <w:rPr>
      <w:rFonts w:ascii="Wingdings" w:hAnsi="Wingdings" w:cs="Wingdings" w:hint="default"/>
    </w:rPr>
  </w:style>
  <w:style w:type="character" w:customStyle="1" w:styleId="20">
    <w:name w:val="Προεπιλεγμένη γραμματοσειρά2"/>
    <w:rsid w:val="004142EB"/>
  </w:style>
  <w:style w:type="character" w:customStyle="1" w:styleId="WW8Num2z3">
    <w:name w:val="WW8Num2z3"/>
    <w:rsid w:val="004142EB"/>
    <w:rPr>
      <w:rFonts w:ascii="Symbol" w:hAnsi="Symbol" w:cs="Symbol" w:hint="default"/>
    </w:rPr>
  </w:style>
  <w:style w:type="character" w:customStyle="1" w:styleId="WW8Num2z4">
    <w:name w:val="WW8Num2z4"/>
    <w:rsid w:val="004142EB"/>
  </w:style>
  <w:style w:type="character" w:customStyle="1" w:styleId="WW8Num2z5">
    <w:name w:val="WW8Num2z5"/>
    <w:rsid w:val="004142EB"/>
  </w:style>
  <w:style w:type="character" w:customStyle="1" w:styleId="WW8Num2z6">
    <w:name w:val="WW8Num2z6"/>
    <w:rsid w:val="004142EB"/>
  </w:style>
  <w:style w:type="character" w:customStyle="1" w:styleId="WW8Num2z7">
    <w:name w:val="WW8Num2z7"/>
    <w:rsid w:val="004142EB"/>
  </w:style>
  <w:style w:type="character" w:customStyle="1" w:styleId="WW8Num2z8">
    <w:name w:val="WW8Num2z8"/>
    <w:rsid w:val="004142EB"/>
  </w:style>
  <w:style w:type="character" w:customStyle="1" w:styleId="WW8Num3z0">
    <w:name w:val="WW8Num3z0"/>
    <w:rsid w:val="004142EB"/>
  </w:style>
  <w:style w:type="character" w:customStyle="1" w:styleId="WW8Num3z1">
    <w:name w:val="WW8Num3z1"/>
    <w:rsid w:val="004142EB"/>
  </w:style>
  <w:style w:type="character" w:customStyle="1" w:styleId="WW8Num3z2">
    <w:name w:val="WW8Num3z2"/>
    <w:rsid w:val="004142EB"/>
  </w:style>
  <w:style w:type="character" w:customStyle="1" w:styleId="WW8Num3z3">
    <w:name w:val="WW8Num3z3"/>
    <w:rsid w:val="004142EB"/>
  </w:style>
  <w:style w:type="character" w:customStyle="1" w:styleId="WW8Num3z4">
    <w:name w:val="WW8Num3z4"/>
    <w:rsid w:val="004142EB"/>
  </w:style>
  <w:style w:type="character" w:customStyle="1" w:styleId="WW8Num3z5">
    <w:name w:val="WW8Num3z5"/>
    <w:rsid w:val="004142EB"/>
  </w:style>
  <w:style w:type="character" w:customStyle="1" w:styleId="WW8Num3z6">
    <w:name w:val="WW8Num3z6"/>
    <w:rsid w:val="004142EB"/>
  </w:style>
  <w:style w:type="character" w:customStyle="1" w:styleId="WW8Num3z7">
    <w:name w:val="WW8Num3z7"/>
    <w:rsid w:val="004142EB"/>
  </w:style>
  <w:style w:type="character" w:customStyle="1" w:styleId="WW8Num3z8">
    <w:name w:val="WW8Num3z8"/>
    <w:rsid w:val="004142EB"/>
  </w:style>
  <w:style w:type="character" w:customStyle="1" w:styleId="WW8Num4z0">
    <w:name w:val="WW8Num4z0"/>
    <w:rsid w:val="004142EB"/>
    <w:rPr>
      <w:rFonts w:ascii="Symbol" w:hAnsi="Symbol" w:cs="Symbol" w:hint="default"/>
    </w:rPr>
  </w:style>
  <w:style w:type="character" w:customStyle="1" w:styleId="WW8Num4z1">
    <w:name w:val="WW8Num4z1"/>
    <w:rsid w:val="004142EB"/>
    <w:rPr>
      <w:rFonts w:ascii="Courier New" w:hAnsi="Courier New" w:cs="Courier New" w:hint="default"/>
    </w:rPr>
  </w:style>
  <w:style w:type="character" w:customStyle="1" w:styleId="WW8Num4z2">
    <w:name w:val="WW8Num4z2"/>
    <w:rsid w:val="004142EB"/>
    <w:rPr>
      <w:rFonts w:ascii="Wingdings" w:hAnsi="Wingdings" w:cs="Wingdings" w:hint="default"/>
    </w:rPr>
  </w:style>
  <w:style w:type="character" w:customStyle="1" w:styleId="WW8Num5z0">
    <w:name w:val="WW8Num5z0"/>
    <w:rsid w:val="004142EB"/>
    <w:rPr>
      <w:rFonts w:ascii="Symbol" w:hAnsi="Symbol" w:cs="Symbol" w:hint="default"/>
    </w:rPr>
  </w:style>
  <w:style w:type="character" w:customStyle="1" w:styleId="WW8Num5z1">
    <w:name w:val="WW8Num5z1"/>
    <w:rsid w:val="004142EB"/>
    <w:rPr>
      <w:rFonts w:ascii="Courier New" w:hAnsi="Courier New" w:cs="Courier New" w:hint="default"/>
    </w:rPr>
  </w:style>
  <w:style w:type="character" w:customStyle="1" w:styleId="WW8Num5z2">
    <w:name w:val="WW8Num5z2"/>
    <w:rsid w:val="004142EB"/>
    <w:rPr>
      <w:rFonts w:ascii="Wingdings" w:hAnsi="Wingdings" w:cs="Wingdings" w:hint="default"/>
    </w:rPr>
  </w:style>
  <w:style w:type="character" w:customStyle="1" w:styleId="WW8Num6z0">
    <w:name w:val="WW8Num6z0"/>
    <w:rsid w:val="004142EB"/>
    <w:rPr>
      <w:rFonts w:ascii="Wingdings" w:hAnsi="Wingdings" w:cs="Wingdings" w:hint="default"/>
    </w:rPr>
  </w:style>
  <w:style w:type="character" w:customStyle="1" w:styleId="WW8Num6z1">
    <w:name w:val="WW8Num6z1"/>
    <w:rsid w:val="004142EB"/>
    <w:rPr>
      <w:rFonts w:ascii="Courier New" w:hAnsi="Courier New" w:cs="Courier New" w:hint="default"/>
    </w:rPr>
  </w:style>
  <w:style w:type="character" w:customStyle="1" w:styleId="WW8Num6z3">
    <w:name w:val="WW8Num6z3"/>
    <w:rsid w:val="004142EB"/>
    <w:rPr>
      <w:rFonts w:ascii="Symbol" w:hAnsi="Symbol" w:cs="Symbol" w:hint="default"/>
    </w:rPr>
  </w:style>
  <w:style w:type="character" w:customStyle="1" w:styleId="WW8Num7z0">
    <w:name w:val="WW8Num7z0"/>
    <w:rsid w:val="004142EB"/>
    <w:rPr>
      <w:rFonts w:ascii="Wingdings" w:hAnsi="Wingdings" w:cs="Wingdings" w:hint="default"/>
    </w:rPr>
  </w:style>
  <w:style w:type="character" w:customStyle="1" w:styleId="WW8Num7z1">
    <w:name w:val="WW8Num7z1"/>
    <w:rsid w:val="004142EB"/>
    <w:rPr>
      <w:rFonts w:ascii="Courier New" w:hAnsi="Courier New" w:cs="Courier New" w:hint="default"/>
    </w:rPr>
  </w:style>
  <w:style w:type="character" w:customStyle="1" w:styleId="WW8Num7z3">
    <w:name w:val="WW8Num7z3"/>
    <w:rsid w:val="004142EB"/>
    <w:rPr>
      <w:rFonts w:ascii="Symbol" w:hAnsi="Symbol" w:cs="Symbol" w:hint="default"/>
    </w:rPr>
  </w:style>
  <w:style w:type="character" w:customStyle="1" w:styleId="WW8Num8z0">
    <w:name w:val="WW8Num8z0"/>
    <w:rsid w:val="004142EB"/>
    <w:rPr>
      <w:rFonts w:ascii="Wingdings" w:hAnsi="Wingdings" w:cs="Wingdings" w:hint="default"/>
    </w:rPr>
  </w:style>
  <w:style w:type="character" w:customStyle="1" w:styleId="WW8Num8z1">
    <w:name w:val="WW8Num8z1"/>
    <w:rsid w:val="004142EB"/>
    <w:rPr>
      <w:rFonts w:ascii="Courier New" w:hAnsi="Courier New" w:cs="Courier New" w:hint="default"/>
    </w:rPr>
  </w:style>
  <w:style w:type="character" w:customStyle="1" w:styleId="WW8Num8z3">
    <w:name w:val="WW8Num8z3"/>
    <w:rsid w:val="004142EB"/>
    <w:rPr>
      <w:rFonts w:ascii="Symbol" w:hAnsi="Symbol" w:cs="Symbol" w:hint="default"/>
    </w:rPr>
  </w:style>
  <w:style w:type="character" w:customStyle="1" w:styleId="WW8Num9z0">
    <w:name w:val="WW8Num9z0"/>
    <w:rsid w:val="004142EB"/>
    <w:rPr>
      <w:rFonts w:hint="default"/>
    </w:rPr>
  </w:style>
  <w:style w:type="character" w:customStyle="1" w:styleId="WW8Num9z1">
    <w:name w:val="WW8Num9z1"/>
    <w:rsid w:val="004142EB"/>
  </w:style>
  <w:style w:type="character" w:customStyle="1" w:styleId="WW8Num9z2">
    <w:name w:val="WW8Num9z2"/>
    <w:rsid w:val="004142EB"/>
  </w:style>
  <w:style w:type="character" w:customStyle="1" w:styleId="WW8Num9z3">
    <w:name w:val="WW8Num9z3"/>
    <w:rsid w:val="004142EB"/>
  </w:style>
  <w:style w:type="character" w:customStyle="1" w:styleId="WW8Num9z4">
    <w:name w:val="WW8Num9z4"/>
    <w:rsid w:val="004142EB"/>
  </w:style>
  <w:style w:type="character" w:customStyle="1" w:styleId="WW8Num9z5">
    <w:name w:val="WW8Num9z5"/>
    <w:rsid w:val="004142EB"/>
  </w:style>
  <w:style w:type="character" w:customStyle="1" w:styleId="WW8Num9z6">
    <w:name w:val="WW8Num9z6"/>
    <w:rsid w:val="004142EB"/>
  </w:style>
  <w:style w:type="character" w:customStyle="1" w:styleId="WW8Num9z7">
    <w:name w:val="WW8Num9z7"/>
    <w:rsid w:val="004142EB"/>
  </w:style>
  <w:style w:type="character" w:customStyle="1" w:styleId="WW8Num9z8">
    <w:name w:val="WW8Num9z8"/>
    <w:rsid w:val="004142EB"/>
  </w:style>
  <w:style w:type="character" w:customStyle="1" w:styleId="WW8Num10z0">
    <w:name w:val="WW8Num10z0"/>
    <w:rsid w:val="004142EB"/>
    <w:rPr>
      <w:rFonts w:hint="default"/>
    </w:rPr>
  </w:style>
  <w:style w:type="character" w:customStyle="1" w:styleId="WW8Num10z1">
    <w:name w:val="WW8Num10z1"/>
    <w:rsid w:val="004142EB"/>
  </w:style>
  <w:style w:type="character" w:customStyle="1" w:styleId="WW8Num10z2">
    <w:name w:val="WW8Num10z2"/>
    <w:rsid w:val="004142EB"/>
  </w:style>
  <w:style w:type="character" w:customStyle="1" w:styleId="WW8Num10z3">
    <w:name w:val="WW8Num10z3"/>
    <w:rsid w:val="004142EB"/>
  </w:style>
  <w:style w:type="character" w:customStyle="1" w:styleId="WW8Num10z4">
    <w:name w:val="WW8Num10z4"/>
    <w:rsid w:val="004142EB"/>
  </w:style>
  <w:style w:type="character" w:customStyle="1" w:styleId="WW8Num10z5">
    <w:name w:val="WW8Num10z5"/>
    <w:rsid w:val="004142EB"/>
  </w:style>
  <w:style w:type="character" w:customStyle="1" w:styleId="WW8Num10z6">
    <w:name w:val="WW8Num10z6"/>
    <w:rsid w:val="004142EB"/>
  </w:style>
  <w:style w:type="character" w:customStyle="1" w:styleId="WW8Num10z7">
    <w:name w:val="WW8Num10z7"/>
    <w:rsid w:val="004142EB"/>
  </w:style>
  <w:style w:type="character" w:customStyle="1" w:styleId="WW8Num10z8">
    <w:name w:val="WW8Num10z8"/>
    <w:rsid w:val="004142EB"/>
  </w:style>
  <w:style w:type="character" w:customStyle="1" w:styleId="WW8Num11z0">
    <w:name w:val="WW8Num11z0"/>
    <w:rsid w:val="004142EB"/>
    <w:rPr>
      <w:rFonts w:ascii="Symbol" w:hAnsi="Symbol" w:cs="Symbol" w:hint="default"/>
    </w:rPr>
  </w:style>
  <w:style w:type="character" w:customStyle="1" w:styleId="WW8Num11z1">
    <w:name w:val="WW8Num11z1"/>
    <w:rsid w:val="004142EB"/>
    <w:rPr>
      <w:rFonts w:ascii="Courier New" w:hAnsi="Courier New" w:cs="Courier New" w:hint="default"/>
    </w:rPr>
  </w:style>
  <w:style w:type="character" w:customStyle="1" w:styleId="WW8Num11z2">
    <w:name w:val="WW8Num11z2"/>
    <w:rsid w:val="004142EB"/>
    <w:rPr>
      <w:rFonts w:ascii="Wingdings" w:hAnsi="Wingdings" w:cs="Wingdings" w:hint="default"/>
    </w:rPr>
  </w:style>
  <w:style w:type="character" w:customStyle="1" w:styleId="10">
    <w:name w:val="Προεπιλεγμένη γραμματοσειρά1"/>
    <w:rsid w:val="004142EB"/>
  </w:style>
  <w:style w:type="character" w:customStyle="1" w:styleId="a3">
    <w:name w:val="Χαρακτήρες αρίθμησης"/>
    <w:rsid w:val="004142EB"/>
  </w:style>
  <w:style w:type="character" w:styleId="-">
    <w:name w:val="Hyperlink"/>
    <w:basedOn w:val="20"/>
    <w:rsid w:val="004142EB"/>
    <w:rPr>
      <w:color w:val="0000FF"/>
      <w:u w:val="single"/>
    </w:rPr>
  </w:style>
  <w:style w:type="paragraph" w:customStyle="1" w:styleId="a4">
    <w:name w:val="Επικεφαλίδα"/>
    <w:basedOn w:val="a"/>
    <w:next w:val="a5"/>
    <w:rsid w:val="004142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4142EB"/>
    <w:pPr>
      <w:widowControl/>
      <w:autoSpaceDE/>
    </w:pPr>
    <w:rPr>
      <w:sz w:val="28"/>
      <w:szCs w:val="24"/>
    </w:rPr>
  </w:style>
  <w:style w:type="paragraph" w:styleId="a6">
    <w:name w:val="List"/>
    <w:basedOn w:val="a5"/>
    <w:rsid w:val="004142EB"/>
    <w:rPr>
      <w:rFonts w:cs="Mangal"/>
    </w:rPr>
  </w:style>
  <w:style w:type="paragraph" w:customStyle="1" w:styleId="21">
    <w:name w:val="Λεζάντα2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rsid w:val="004142EB"/>
    <w:pPr>
      <w:suppressLineNumbers/>
    </w:pPr>
    <w:rPr>
      <w:rFonts w:cs="Mangal"/>
    </w:rPr>
  </w:style>
  <w:style w:type="paragraph" w:customStyle="1" w:styleId="11">
    <w:name w:val="Λεζάντα1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header"/>
    <w:basedOn w:val="a"/>
    <w:link w:val="Char"/>
    <w:rsid w:val="004142EB"/>
    <w:pPr>
      <w:widowControl/>
      <w:tabs>
        <w:tab w:val="center" w:pos="4153"/>
        <w:tab w:val="right" w:pos="8306"/>
      </w:tabs>
      <w:autoSpaceDE/>
    </w:pPr>
  </w:style>
  <w:style w:type="paragraph" w:customStyle="1" w:styleId="210">
    <w:name w:val="Σώμα κείμενου 21"/>
    <w:basedOn w:val="a"/>
    <w:rsid w:val="004142EB"/>
    <w:pPr>
      <w:widowControl/>
      <w:autoSpaceDE/>
      <w:jc w:val="both"/>
    </w:pPr>
    <w:rPr>
      <w:sz w:val="28"/>
      <w:szCs w:val="24"/>
    </w:rPr>
  </w:style>
  <w:style w:type="paragraph" w:customStyle="1" w:styleId="a9">
    <w:name w:val="Περιεχόμενα πλαισίου"/>
    <w:basedOn w:val="a5"/>
    <w:rsid w:val="004142EB"/>
  </w:style>
  <w:style w:type="character" w:customStyle="1" w:styleId="Char">
    <w:name w:val="Κεφαλίδα Char"/>
    <w:basedOn w:val="a0"/>
    <w:link w:val="a8"/>
    <w:rsid w:val="0050377A"/>
    <w:rPr>
      <w:lang w:eastAsia="ar-SA"/>
    </w:rPr>
  </w:style>
  <w:style w:type="character" w:styleId="aa">
    <w:name w:val="Strong"/>
    <w:basedOn w:val="a0"/>
    <w:uiPriority w:val="22"/>
    <w:qFormat/>
    <w:rsid w:val="00BF3A29"/>
    <w:rPr>
      <w:b/>
      <w:bCs/>
    </w:rPr>
  </w:style>
  <w:style w:type="character" w:customStyle="1" w:styleId="apple-converted-space">
    <w:name w:val="apple-converted-space"/>
    <w:basedOn w:val="a0"/>
    <w:rsid w:val="00BF3A29"/>
  </w:style>
  <w:style w:type="paragraph" w:styleId="Web">
    <w:name w:val="Normal (Web)"/>
    <w:basedOn w:val="a"/>
    <w:uiPriority w:val="99"/>
    <w:semiHidden/>
    <w:unhideWhenUsed/>
    <w:rsid w:val="002D6A9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el-GR"/>
    </w:rPr>
  </w:style>
  <w:style w:type="table" w:styleId="ab">
    <w:name w:val="Table Grid"/>
    <w:basedOn w:val="a1"/>
    <w:rsid w:val="00462591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563A2"/>
    <w:pPr>
      <w:ind w:left="720"/>
    </w:pPr>
  </w:style>
  <w:style w:type="paragraph" w:styleId="ad">
    <w:name w:val="Balloon Text"/>
    <w:basedOn w:val="a"/>
    <w:link w:val="Char0"/>
    <w:uiPriority w:val="99"/>
    <w:semiHidden/>
    <w:unhideWhenUsed/>
    <w:rsid w:val="007F3CE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d"/>
    <w:uiPriority w:val="99"/>
    <w:semiHidden/>
    <w:rsid w:val="007F3CE3"/>
    <w:rPr>
      <w:rFonts w:ascii="Tahoma" w:hAnsi="Tahoma" w:cs="Tahoma"/>
      <w:sz w:val="16"/>
      <w:szCs w:val="16"/>
      <w:lang w:eastAsia="ar-SA"/>
    </w:rPr>
  </w:style>
  <w:style w:type="paragraph" w:styleId="-HTML">
    <w:name w:val="HTML Preformatted"/>
    <w:basedOn w:val="a"/>
    <w:link w:val="-HTMLChar"/>
    <w:uiPriority w:val="99"/>
    <w:semiHidden/>
    <w:unhideWhenUsed/>
    <w:rsid w:val="001374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37459"/>
    <w:rPr>
      <w:rFonts w:ascii="Courier New" w:hAnsi="Courier New" w:cs="Courier New"/>
    </w:rPr>
  </w:style>
  <w:style w:type="character" w:customStyle="1" w:styleId="1Char">
    <w:name w:val="Επικεφαλίδα 1 Char"/>
    <w:basedOn w:val="a0"/>
    <w:link w:val="1"/>
    <w:rsid w:val="00FF734F"/>
    <w:rPr>
      <w:b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4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688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3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55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3190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758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54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5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069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563">
          <w:blockQuote w:val="1"/>
          <w:marLeft w:val="0"/>
          <w:marRight w:val="0"/>
          <w:marTop w:val="9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6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73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3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64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38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828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688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14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404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8094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821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D2168-14DF-4E97-B011-48220A0B8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Grammateia</cp:lastModifiedBy>
  <cp:revision>2</cp:revision>
  <cp:lastPrinted>2016-07-13T12:23:00Z</cp:lastPrinted>
  <dcterms:created xsi:type="dcterms:W3CDTF">2019-04-11T04:48:00Z</dcterms:created>
  <dcterms:modified xsi:type="dcterms:W3CDTF">2019-04-11T04:48:00Z</dcterms:modified>
</cp:coreProperties>
</file>