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B3C" w:rsidRPr="000C4284" w:rsidRDefault="00D47B3C" w:rsidP="00D47B3C">
      <w:pPr>
        <w:pStyle w:val="1"/>
        <w:spacing w:before="57" w:after="57"/>
        <w:rPr>
          <w:lang w:val="el-GR"/>
        </w:rPr>
      </w:pPr>
      <w:bookmarkStart w:id="0" w:name="_Toc9507350"/>
      <w:r>
        <w:rPr>
          <w:rFonts w:ascii="Calibri" w:hAnsi="Calibri" w:cs="Calibri"/>
          <w:lang w:val="el-GR"/>
        </w:rPr>
        <w:t>ΠΑΡΑΡΤΗΜΑΤΑ</w:t>
      </w:r>
      <w:bookmarkEnd w:id="0"/>
    </w:p>
    <w:p w:rsidR="00D47B3C" w:rsidRDefault="00D47B3C" w:rsidP="00D47B3C">
      <w:pPr>
        <w:pStyle w:val="2"/>
        <w:tabs>
          <w:tab w:val="clear" w:pos="567"/>
          <w:tab w:val="left" w:pos="0"/>
        </w:tabs>
        <w:spacing w:before="57" w:after="57"/>
        <w:ind w:left="0" w:firstLine="0"/>
        <w:rPr>
          <w:lang w:val="el-GR"/>
        </w:rPr>
      </w:pPr>
    </w:p>
    <w:p w:rsidR="00D47B3C" w:rsidRPr="000C4284" w:rsidRDefault="00D47B3C" w:rsidP="00D47B3C">
      <w:pPr>
        <w:pStyle w:val="2"/>
        <w:tabs>
          <w:tab w:val="clear" w:pos="567"/>
          <w:tab w:val="left" w:pos="0"/>
        </w:tabs>
        <w:spacing w:before="57" w:after="57"/>
        <w:ind w:left="0" w:firstLine="0"/>
        <w:rPr>
          <w:lang w:val="el-GR"/>
        </w:rPr>
      </w:pPr>
      <w:bookmarkStart w:id="1" w:name="_Toc9507351"/>
      <w:r>
        <w:rPr>
          <w:lang w:val="el-GR"/>
        </w:rPr>
        <w:t>ΠΑΡΑΡΤΗΜΑ Ι – Αναλυτική Περιγραφή Φυσικού και Οικονομικού Αντικειμένου της Σύμβασης</w:t>
      </w:r>
      <w:bookmarkEnd w:id="1"/>
    </w:p>
    <w:p w:rsidR="00D47B3C" w:rsidRDefault="00D47B3C" w:rsidP="00D47B3C">
      <w:pPr>
        <w:pStyle w:val="normalwithoutspacing"/>
        <w:spacing w:before="57" w:after="57"/>
        <w:rPr>
          <w:rFonts w:eastAsia="SimSun"/>
          <w:i/>
          <w:iCs/>
          <w:color w:val="5B9BD5"/>
          <w:szCs w:val="22"/>
        </w:rPr>
      </w:pPr>
    </w:p>
    <w:p w:rsidR="00D47B3C" w:rsidRDefault="00D47B3C" w:rsidP="00D47B3C">
      <w:pPr>
        <w:pStyle w:val="normalwithoutspacing"/>
        <w:spacing w:before="57" w:after="57"/>
      </w:pPr>
      <w:r>
        <w:rPr>
          <w:rFonts w:ascii="Arial" w:hAnsi="Arial" w:cs="Arial"/>
          <w:b/>
          <w:color w:val="002060"/>
          <w:szCs w:val="22"/>
        </w:rPr>
        <w:t>ΜΕΡΟΣ Α - ΠΕΡΙΓΡΑΦΗ ΦΥΣΙΚΟΥ ΑΝΤΙΚΕΙΜΕΝΟΥ ΤΗΣ ΣΥΜΒΑΣΗΣ</w:t>
      </w:r>
    </w:p>
    <w:p w:rsidR="00D47B3C" w:rsidRDefault="00D47B3C" w:rsidP="00D47B3C">
      <w:pPr>
        <w:autoSpaceDE w:val="0"/>
        <w:spacing w:after="60"/>
        <w:rPr>
          <w:rFonts w:eastAsia="SimSun"/>
        </w:rPr>
      </w:pPr>
      <w:r>
        <w:rPr>
          <w:rFonts w:eastAsia="SimSun"/>
        </w:rPr>
        <w:t xml:space="preserve">ΠΕΡΙΒΑΛΛΟΝ ΤΗΣ ΣΥΜΒΑΣΗΣ </w:t>
      </w:r>
    </w:p>
    <w:p w:rsidR="00D47B3C" w:rsidRPr="00957981" w:rsidRDefault="00D47B3C" w:rsidP="00D47B3C">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D47B3C" w:rsidRDefault="00D47B3C" w:rsidP="00D47B3C">
      <w:pPr>
        <w:autoSpaceDE w:val="0"/>
        <w:spacing w:after="60"/>
        <w:rPr>
          <w:rFonts w:eastAsia="SimSun"/>
        </w:rPr>
      </w:pPr>
      <w:r>
        <w:rPr>
          <w:rFonts w:eastAsia="SimSun"/>
        </w:rPr>
        <w:t>Οργανωτική δομή της Α.Α.</w:t>
      </w:r>
    </w:p>
    <w:p w:rsidR="00D47B3C" w:rsidRPr="00957981" w:rsidRDefault="00D47B3C" w:rsidP="00D47B3C">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D47B3C" w:rsidRPr="00957981" w:rsidRDefault="00D47B3C" w:rsidP="00D47B3C">
      <w:pPr>
        <w:autoSpaceDE w:val="0"/>
        <w:spacing w:after="60"/>
      </w:pPr>
      <w:r w:rsidRPr="00957981">
        <w:t>Γ.Ν. Αγίου Νικολάου</w:t>
      </w:r>
    </w:p>
    <w:p w:rsidR="00D47B3C" w:rsidRPr="00957981" w:rsidRDefault="00D47B3C" w:rsidP="00D47B3C">
      <w:pPr>
        <w:autoSpaceDE w:val="0"/>
        <w:spacing w:after="60"/>
      </w:pPr>
      <w:r w:rsidRPr="00957981">
        <w:t>Γ.Ν. – Κ.Υ. Ιεράπετρας</w:t>
      </w:r>
    </w:p>
    <w:p w:rsidR="00D47B3C" w:rsidRPr="00957981" w:rsidRDefault="00D47B3C" w:rsidP="00D47B3C">
      <w:pPr>
        <w:autoSpaceDE w:val="0"/>
        <w:spacing w:after="60"/>
      </w:pPr>
      <w:r w:rsidRPr="00957981">
        <w:t>Γ.Ν. – Κ.Υ. Σητείας.</w:t>
      </w:r>
    </w:p>
    <w:p w:rsidR="00D47B3C" w:rsidRDefault="00D47B3C" w:rsidP="00D47B3C">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D47B3C" w:rsidRPr="00984566" w:rsidRDefault="00D47B3C" w:rsidP="00D47B3C">
      <w:pPr>
        <w:autoSpaceDE w:val="0"/>
        <w:spacing w:after="60"/>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D47B3C" w:rsidRDefault="00D47B3C" w:rsidP="00D47B3C">
      <w:pPr>
        <w:autoSpaceDE w:val="0"/>
        <w:spacing w:before="57" w:after="57"/>
        <w:rPr>
          <w:rFonts w:eastAsia="SimSun"/>
        </w:rPr>
      </w:pPr>
    </w:p>
    <w:p w:rsidR="00D47B3C" w:rsidRPr="00C115B2" w:rsidRDefault="00D47B3C" w:rsidP="00D47B3C">
      <w:pPr>
        <w:autoSpaceDE w:val="0"/>
        <w:spacing w:after="60"/>
        <w:rPr>
          <w:b/>
        </w:rPr>
      </w:pPr>
      <w:r w:rsidRPr="00C115B2">
        <w:rPr>
          <w:b/>
        </w:rPr>
        <w:t>ΑΝΤΙΚΕΙΜΕΝΟ ΤΗΣ ΣΥΜΒΑΣΗΣ</w:t>
      </w:r>
    </w:p>
    <w:p w:rsidR="00D47B3C" w:rsidRPr="00C115B2" w:rsidRDefault="00D47B3C" w:rsidP="00D47B3C">
      <w:pPr>
        <w:autoSpaceDE w:val="0"/>
        <w:spacing w:after="60"/>
        <w:rPr>
          <w:rFonts w:eastAsia="SimSun"/>
          <w:b/>
          <w:i/>
          <w:iCs/>
          <w:color w:val="5B9BD5"/>
        </w:rPr>
      </w:pPr>
      <w:r w:rsidRPr="00C115B2">
        <w:rPr>
          <w:rFonts w:eastAsia="SimSun"/>
          <w:b/>
        </w:rPr>
        <w:t>Απαιτήσεις και Τεχνικές Προδιαγραφές</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7"/>
        <w:gridCol w:w="1440"/>
        <w:gridCol w:w="1440"/>
        <w:gridCol w:w="1316"/>
        <w:gridCol w:w="1418"/>
      </w:tblGrid>
      <w:tr w:rsidR="00D47B3C" w:rsidRPr="00A73381" w:rsidTr="00ED54FA">
        <w:trPr>
          <w:trHeight w:val="300"/>
        </w:trPr>
        <w:tc>
          <w:tcPr>
            <w:tcW w:w="4877" w:type="dxa"/>
            <w:shd w:val="clear" w:color="auto" w:fill="CCFFFF"/>
            <w:vAlign w:val="center"/>
          </w:tcPr>
          <w:p w:rsidR="00D47B3C" w:rsidRPr="00A73381" w:rsidRDefault="00D47B3C" w:rsidP="00ED54FA">
            <w:pPr>
              <w:jc w:val="left"/>
              <w:rPr>
                <w:bCs/>
                <w:sz w:val="20"/>
                <w:szCs w:val="20"/>
              </w:rPr>
            </w:pPr>
            <w:r w:rsidRPr="00A73381">
              <w:rPr>
                <w:bCs/>
                <w:sz w:val="20"/>
                <w:szCs w:val="20"/>
              </w:rPr>
              <w:t>Απαίτηση</w:t>
            </w:r>
          </w:p>
        </w:tc>
        <w:tc>
          <w:tcPr>
            <w:tcW w:w="1440" w:type="dxa"/>
            <w:shd w:val="clear" w:color="auto" w:fill="CCFFFF"/>
            <w:vAlign w:val="center"/>
          </w:tcPr>
          <w:p w:rsidR="00D47B3C" w:rsidRPr="00A73381" w:rsidRDefault="00D47B3C" w:rsidP="00ED54FA">
            <w:pPr>
              <w:jc w:val="left"/>
              <w:rPr>
                <w:bCs/>
                <w:sz w:val="20"/>
                <w:szCs w:val="20"/>
              </w:rPr>
            </w:pPr>
            <w:r w:rsidRPr="00A73381">
              <w:rPr>
                <w:bCs/>
                <w:sz w:val="20"/>
                <w:szCs w:val="20"/>
              </w:rPr>
              <w:t>ΕΝΟΤΗΤΑ</w:t>
            </w:r>
          </w:p>
        </w:tc>
        <w:tc>
          <w:tcPr>
            <w:tcW w:w="1440" w:type="dxa"/>
            <w:shd w:val="clear" w:color="auto" w:fill="CCFFFF"/>
            <w:vAlign w:val="center"/>
          </w:tcPr>
          <w:p w:rsidR="00D47B3C" w:rsidRPr="00A73381" w:rsidRDefault="00D47B3C" w:rsidP="00ED54FA">
            <w:pPr>
              <w:jc w:val="left"/>
              <w:rPr>
                <w:bCs/>
                <w:sz w:val="20"/>
                <w:szCs w:val="20"/>
              </w:rPr>
            </w:pPr>
            <w:r w:rsidRPr="00A73381">
              <w:rPr>
                <w:bCs/>
                <w:sz w:val="20"/>
                <w:szCs w:val="20"/>
              </w:rPr>
              <w:t>ΑΠΑΙΤΗΣΗ</w:t>
            </w:r>
          </w:p>
        </w:tc>
        <w:tc>
          <w:tcPr>
            <w:tcW w:w="1316" w:type="dxa"/>
            <w:shd w:val="clear" w:color="auto" w:fill="CCFFFF"/>
            <w:vAlign w:val="center"/>
          </w:tcPr>
          <w:p w:rsidR="00D47B3C" w:rsidRPr="00A73381" w:rsidRDefault="00D47B3C" w:rsidP="00ED54FA">
            <w:pPr>
              <w:jc w:val="left"/>
              <w:rPr>
                <w:bCs/>
                <w:sz w:val="20"/>
                <w:szCs w:val="20"/>
              </w:rPr>
            </w:pPr>
            <w:r w:rsidRPr="00A73381">
              <w:rPr>
                <w:bCs/>
                <w:sz w:val="20"/>
                <w:szCs w:val="20"/>
              </w:rPr>
              <w:t xml:space="preserve">ΑΠΑΝΤΗΣΗ </w:t>
            </w:r>
          </w:p>
        </w:tc>
        <w:tc>
          <w:tcPr>
            <w:tcW w:w="1418" w:type="dxa"/>
            <w:shd w:val="clear" w:color="auto" w:fill="CCFFFF"/>
            <w:vAlign w:val="center"/>
          </w:tcPr>
          <w:p w:rsidR="00D47B3C" w:rsidRPr="00A73381" w:rsidRDefault="00D47B3C" w:rsidP="00ED54FA">
            <w:pPr>
              <w:jc w:val="left"/>
              <w:rPr>
                <w:bCs/>
                <w:sz w:val="20"/>
                <w:szCs w:val="20"/>
              </w:rPr>
            </w:pPr>
            <w:r w:rsidRPr="00A73381">
              <w:rPr>
                <w:bCs/>
                <w:sz w:val="20"/>
                <w:szCs w:val="20"/>
              </w:rPr>
              <w:t>ΠΑΡΑΠΟΜΠΗ</w:t>
            </w:r>
          </w:p>
        </w:tc>
      </w:tr>
      <w:tr w:rsidR="00D47B3C" w:rsidRPr="00A73381" w:rsidTr="00ED54FA">
        <w:trPr>
          <w:trHeight w:val="979"/>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 xml:space="preserve">1. Υγρό οξυγόνο ιατρικής χρήσης, σύμφωνο με τις προδιαγραφές του ΕΟΦ και με καθαρότητα μεγαλύτερη από 99,5% κατ’ όγκο παραδοτέο σε ειδική δεξαμενή υγρού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Υγρό Οξυγόνο – δεξαμενή υγρού οξυγόνου</w:t>
            </w:r>
          </w:p>
          <w:p w:rsidR="00D47B3C" w:rsidRPr="00A73381" w:rsidRDefault="00D47B3C" w:rsidP="00ED54FA">
            <w:pPr>
              <w:jc w:val="left"/>
              <w:rPr>
                <w:sz w:val="20"/>
                <w:szCs w:val="20"/>
              </w:rPr>
            </w:pP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266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 xml:space="preserve">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w:t>
            </w:r>
            <w:r w:rsidRPr="00A73381">
              <w:rPr>
                <w:rFonts w:cs="Arial"/>
                <w:sz w:val="20"/>
                <w:szCs w:val="20"/>
              </w:rPr>
              <w:lastRenderedPageBreak/>
              <w:t xml:space="preserve">1Kgr = 0.877 Lit υγρού και 0.763 m3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vAlign w:val="center"/>
          </w:tcPr>
          <w:p w:rsidR="00D47B3C" w:rsidRPr="00A73381" w:rsidRDefault="00D47B3C" w:rsidP="00ED54FA">
            <w:pPr>
              <w:jc w:val="left"/>
              <w:rPr>
                <w:sz w:val="20"/>
                <w:szCs w:val="20"/>
              </w:rPr>
            </w:pPr>
            <w:r w:rsidRPr="00A73381">
              <w:rPr>
                <w:rFonts w:cs="Arial"/>
                <w:sz w:val="20"/>
                <w:szCs w:val="20"/>
              </w:rPr>
              <w:lastRenderedPageBreak/>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541"/>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lastRenderedPageBreak/>
              <w:t>3. Τα βυτιοφόρα θα έχουν πιστοποιητικά έγκρισης ADR οχημάτων μεταφοράς επικινδύνων φορτίων.</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2308"/>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O προμηθευτής είναι υπεύθυνος για την έκδοση άδειας λειτουργίας της δεξαμενής.</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3386"/>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 xml:space="preserve">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w:t>
            </w:r>
            <w:r w:rsidRPr="00A73381">
              <w:rPr>
                <w:rFonts w:cs="Arial"/>
                <w:sz w:val="20"/>
                <w:szCs w:val="20"/>
              </w:rPr>
              <w:lastRenderedPageBreak/>
              <w:t>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40" w:type="dxa"/>
            <w:vAlign w:val="center"/>
          </w:tcPr>
          <w:p w:rsidR="00D47B3C" w:rsidRPr="00A73381" w:rsidRDefault="00D47B3C" w:rsidP="00ED54FA">
            <w:pPr>
              <w:jc w:val="left"/>
              <w:rPr>
                <w:sz w:val="20"/>
                <w:szCs w:val="20"/>
              </w:rPr>
            </w:pPr>
            <w:r w:rsidRPr="00A73381">
              <w:rPr>
                <w:rFonts w:cs="Arial"/>
                <w:sz w:val="20"/>
                <w:szCs w:val="20"/>
              </w:rPr>
              <w:lastRenderedPageBreak/>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262"/>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lastRenderedPageBreak/>
              <w:t xml:space="preserve">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τoυς κανονισμούς ΕΛΟΤ ΕΝ ISO 7396-1,2 και να φέρουν CE MARK. </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601"/>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660"/>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Υγρό Οξυγόνο – δεξαμενή υγρού οξυγόνου</w:t>
            </w:r>
          </w:p>
          <w:p w:rsidR="00D47B3C" w:rsidRPr="00A73381" w:rsidRDefault="00D47B3C" w:rsidP="00ED54FA">
            <w:pPr>
              <w:jc w:val="left"/>
              <w:rPr>
                <w:sz w:val="20"/>
                <w:szCs w:val="20"/>
              </w:rPr>
            </w:pP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25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599"/>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w:t>
            </w:r>
            <w:r w:rsidRPr="00A73381">
              <w:rPr>
                <w:rFonts w:cs="Arial"/>
                <w:sz w:val="20"/>
                <w:szCs w:val="20"/>
              </w:rPr>
              <w:lastRenderedPageBreak/>
              <w:t xml:space="preserve">αργότερο εντός 5 ωρών από την αναφορά της. </w:t>
            </w:r>
          </w:p>
        </w:tc>
        <w:tc>
          <w:tcPr>
            <w:tcW w:w="1440" w:type="dxa"/>
            <w:vAlign w:val="center"/>
          </w:tcPr>
          <w:p w:rsidR="00D47B3C" w:rsidRPr="00A73381" w:rsidRDefault="00D47B3C" w:rsidP="00ED54FA">
            <w:pPr>
              <w:jc w:val="left"/>
              <w:rPr>
                <w:sz w:val="20"/>
                <w:szCs w:val="20"/>
              </w:rPr>
            </w:pPr>
            <w:r w:rsidRPr="00A73381">
              <w:rPr>
                <w:rFonts w:cs="Arial"/>
                <w:sz w:val="20"/>
                <w:szCs w:val="20"/>
              </w:rPr>
              <w:lastRenderedPageBreak/>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431"/>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lastRenderedPageBreak/>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249"/>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070"/>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317"/>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vAlign w:val="center"/>
          </w:tcPr>
          <w:p w:rsidR="00D47B3C" w:rsidRPr="00A73381" w:rsidRDefault="00D47B3C" w:rsidP="00ED54FA">
            <w:pPr>
              <w:jc w:val="left"/>
              <w:rPr>
                <w:sz w:val="20"/>
                <w:szCs w:val="20"/>
              </w:rPr>
            </w:pPr>
            <w:r w:rsidRPr="00A73381">
              <w:rPr>
                <w:rFonts w:cs="Arial"/>
                <w:sz w:val="20"/>
                <w:szCs w:val="20"/>
              </w:rPr>
              <w:t>Υγρό Οξυγόνο – δεξαμενή υγρού οξυγόνου</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43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1. Αέριο οξυγόνο ιατρικής χρήσης, σύμφωνο με τις προδιαγραφές του ΕΟΦ και με καθαρότητα μεγαλύτερη από 99,5% κατ’ όγκο παραδοτέο σε φιάλες.</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D47B3C" w:rsidRDefault="00D47B3C" w:rsidP="00ED54FA">
            <w:pPr>
              <w:jc w:val="center"/>
            </w:pPr>
            <w:r w:rsidRPr="002B76CF">
              <w:rPr>
                <w:sz w:val="20"/>
                <w:szCs w:val="20"/>
              </w:rPr>
              <w:t>ΝΑΙ</w:t>
            </w:r>
          </w:p>
        </w:tc>
        <w:tc>
          <w:tcPr>
            <w:tcW w:w="1316" w:type="dxa"/>
            <w:noWrap/>
            <w:vAlign w:val="center"/>
          </w:tcPr>
          <w:p w:rsidR="00D47B3C" w:rsidRPr="00A73381" w:rsidRDefault="00D47B3C" w:rsidP="00ED54FA">
            <w:pPr>
              <w:jc w:val="left"/>
              <w:rPr>
                <w:sz w:val="20"/>
                <w:szCs w:val="20"/>
              </w:rPr>
            </w:pPr>
          </w:p>
        </w:tc>
        <w:tc>
          <w:tcPr>
            <w:tcW w:w="1418" w:type="dxa"/>
            <w:noWrap/>
            <w:vAlign w:val="center"/>
          </w:tcPr>
          <w:p w:rsidR="00D47B3C" w:rsidRPr="00A73381" w:rsidRDefault="00D47B3C" w:rsidP="00ED54FA">
            <w:pPr>
              <w:jc w:val="left"/>
              <w:rPr>
                <w:sz w:val="20"/>
                <w:szCs w:val="20"/>
              </w:rPr>
            </w:pPr>
          </w:p>
        </w:tc>
      </w:tr>
      <w:tr w:rsidR="00D47B3C" w:rsidRPr="00A73381" w:rsidTr="00ED54FA">
        <w:trPr>
          <w:trHeight w:val="143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2. 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D47B3C" w:rsidRDefault="00D47B3C" w:rsidP="00ED54FA">
            <w:pPr>
              <w:jc w:val="center"/>
            </w:pPr>
            <w:r w:rsidRPr="002B76CF">
              <w:rPr>
                <w:sz w:val="20"/>
                <w:szCs w:val="20"/>
              </w:rPr>
              <w:t>ΝΑΙ</w:t>
            </w:r>
          </w:p>
        </w:tc>
        <w:tc>
          <w:tcPr>
            <w:tcW w:w="1316" w:type="dxa"/>
            <w:noWrap/>
            <w:vAlign w:val="center"/>
          </w:tcPr>
          <w:p w:rsidR="00D47B3C" w:rsidRPr="00A73381" w:rsidRDefault="00D47B3C" w:rsidP="00ED54FA">
            <w:pPr>
              <w:jc w:val="left"/>
              <w:rPr>
                <w:sz w:val="20"/>
                <w:szCs w:val="20"/>
              </w:rPr>
            </w:pPr>
          </w:p>
        </w:tc>
        <w:tc>
          <w:tcPr>
            <w:tcW w:w="1418" w:type="dxa"/>
            <w:noWrap/>
            <w:vAlign w:val="center"/>
          </w:tcPr>
          <w:p w:rsidR="00D47B3C" w:rsidRPr="00A73381" w:rsidRDefault="00D47B3C" w:rsidP="00ED54FA">
            <w:pPr>
              <w:jc w:val="left"/>
              <w:rPr>
                <w:sz w:val="20"/>
                <w:szCs w:val="20"/>
              </w:rPr>
            </w:pPr>
          </w:p>
        </w:tc>
      </w:tr>
      <w:tr w:rsidR="00D47B3C" w:rsidRPr="00A73381" w:rsidTr="00ED54FA">
        <w:trPr>
          <w:trHeight w:val="143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3. Εάν το αέριο είναι σε υγρή φάση η τιμή θα δίδεται υποχρεωτικά σε kg.</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D47B3C" w:rsidRDefault="00D47B3C" w:rsidP="00ED54FA">
            <w:pPr>
              <w:jc w:val="center"/>
            </w:pPr>
            <w:r w:rsidRPr="002B76CF">
              <w:rPr>
                <w:sz w:val="20"/>
                <w:szCs w:val="20"/>
              </w:rPr>
              <w:t>ΝΑΙ</w:t>
            </w:r>
          </w:p>
        </w:tc>
        <w:tc>
          <w:tcPr>
            <w:tcW w:w="1316" w:type="dxa"/>
            <w:noWrap/>
            <w:vAlign w:val="center"/>
          </w:tcPr>
          <w:p w:rsidR="00D47B3C" w:rsidRPr="00A73381" w:rsidRDefault="00D47B3C" w:rsidP="00ED54FA">
            <w:pPr>
              <w:jc w:val="left"/>
              <w:rPr>
                <w:sz w:val="20"/>
                <w:szCs w:val="20"/>
              </w:rPr>
            </w:pPr>
          </w:p>
        </w:tc>
        <w:tc>
          <w:tcPr>
            <w:tcW w:w="1418" w:type="dxa"/>
            <w:noWrap/>
            <w:vAlign w:val="center"/>
          </w:tcPr>
          <w:p w:rsidR="00D47B3C" w:rsidRPr="00A73381" w:rsidRDefault="00D47B3C" w:rsidP="00ED54FA">
            <w:pPr>
              <w:jc w:val="left"/>
              <w:rPr>
                <w:sz w:val="20"/>
                <w:szCs w:val="20"/>
              </w:rPr>
            </w:pPr>
          </w:p>
        </w:tc>
      </w:tr>
      <w:tr w:rsidR="00D47B3C" w:rsidRPr="00A73381" w:rsidTr="00ED54FA">
        <w:trPr>
          <w:trHeight w:val="143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lastRenderedPageBreak/>
              <w:t>4. Εάν είναι σε αέρια φάση η τιμή θα δίδεται υποχρεωτικά ανά m3.</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D47B3C" w:rsidRDefault="00D47B3C" w:rsidP="00ED54FA">
            <w:pPr>
              <w:jc w:val="center"/>
            </w:pPr>
            <w:r w:rsidRPr="002B76CF">
              <w:rPr>
                <w:sz w:val="20"/>
                <w:szCs w:val="20"/>
              </w:rPr>
              <w:t>ΝΑΙ</w:t>
            </w:r>
          </w:p>
        </w:tc>
        <w:tc>
          <w:tcPr>
            <w:tcW w:w="1316" w:type="dxa"/>
            <w:noWrap/>
            <w:vAlign w:val="center"/>
          </w:tcPr>
          <w:p w:rsidR="00D47B3C" w:rsidRPr="00A73381" w:rsidRDefault="00D47B3C" w:rsidP="00ED54FA">
            <w:pPr>
              <w:jc w:val="left"/>
              <w:rPr>
                <w:sz w:val="20"/>
                <w:szCs w:val="20"/>
              </w:rPr>
            </w:pPr>
          </w:p>
        </w:tc>
        <w:tc>
          <w:tcPr>
            <w:tcW w:w="1418" w:type="dxa"/>
            <w:noWrap/>
            <w:vAlign w:val="center"/>
          </w:tcPr>
          <w:p w:rsidR="00D47B3C" w:rsidRPr="00A73381" w:rsidRDefault="00D47B3C" w:rsidP="00ED54FA">
            <w:pPr>
              <w:jc w:val="left"/>
              <w:rPr>
                <w:sz w:val="20"/>
                <w:szCs w:val="20"/>
              </w:rPr>
            </w:pPr>
          </w:p>
        </w:tc>
      </w:tr>
      <w:tr w:rsidR="00D47B3C" w:rsidRPr="00A73381" w:rsidTr="00ED54FA">
        <w:trPr>
          <w:trHeight w:val="143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5. 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D47B3C" w:rsidRDefault="00D47B3C" w:rsidP="00ED54FA">
            <w:pPr>
              <w:jc w:val="center"/>
            </w:pPr>
            <w:r w:rsidRPr="00B129A2">
              <w:rPr>
                <w:sz w:val="20"/>
                <w:szCs w:val="20"/>
              </w:rPr>
              <w:t>ΝΑΙ</w:t>
            </w:r>
          </w:p>
        </w:tc>
        <w:tc>
          <w:tcPr>
            <w:tcW w:w="1316" w:type="dxa"/>
            <w:noWrap/>
            <w:vAlign w:val="center"/>
          </w:tcPr>
          <w:p w:rsidR="00D47B3C" w:rsidRPr="00A73381" w:rsidRDefault="00D47B3C" w:rsidP="00ED54FA">
            <w:pPr>
              <w:jc w:val="left"/>
              <w:rPr>
                <w:sz w:val="20"/>
                <w:szCs w:val="20"/>
              </w:rPr>
            </w:pPr>
          </w:p>
        </w:tc>
        <w:tc>
          <w:tcPr>
            <w:tcW w:w="1418" w:type="dxa"/>
            <w:noWrap/>
            <w:vAlign w:val="center"/>
          </w:tcPr>
          <w:p w:rsidR="00D47B3C" w:rsidRPr="00A73381" w:rsidRDefault="00D47B3C" w:rsidP="00ED54FA">
            <w:pPr>
              <w:jc w:val="left"/>
              <w:rPr>
                <w:sz w:val="20"/>
                <w:szCs w:val="20"/>
              </w:rPr>
            </w:pPr>
          </w:p>
        </w:tc>
      </w:tr>
      <w:tr w:rsidR="00D47B3C" w:rsidRPr="00A73381" w:rsidTr="00ED54FA">
        <w:trPr>
          <w:trHeight w:val="1435"/>
        </w:trPr>
        <w:tc>
          <w:tcPr>
            <w:tcW w:w="4877" w:type="dxa"/>
            <w:noWrap/>
            <w:vAlign w:val="center"/>
          </w:tcPr>
          <w:p w:rsidR="00D47B3C" w:rsidRPr="00A73381" w:rsidRDefault="00D47B3C" w:rsidP="00ED54FA">
            <w:pPr>
              <w:jc w:val="left"/>
              <w:rPr>
                <w:rFonts w:cs="Arial"/>
                <w:color w:val="000000"/>
                <w:sz w:val="20"/>
                <w:szCs w:val="20"/>
              </w:rPr>
            </w:pPr>
            <w:r w:rsidRPr="00A73381">
              <w:rPr>
                <w:rFonts w:cs="Arial"/>
                <w:sz w:val="20"/>
                <w:szCs w:val="20"/>
              </w:rPr>
              <w:t>6. 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ISO 7396-1,2, για τον λόγο αυτό θα καταθέσει προσφορά για τις εργασίες που τυχόν θα γίνουν και για τα υλικά που τυχόν θα χρησιμοποιηθούν.</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D47B3C" w:rsidRDefault="00D47B3C" w:rsidP="00ED54FA">
            <w:pPr>
              <w:jc w:val="center"/>
            </w:pPr>
            <w:r w:rsidRPr="00B129A2">
              <w:rPr>
                <w:sz w:val="20"/>
                <w:szCs w:val="20"/>
              </w:rPr>
              <w:t>ΝΑΙ</w:t>
            </w:r>
          </w:p>
        </w:tc>
        <w:tc>
          <w:tcPr>
            <w:tcW w:w="1316" w:type="dxa"/>
            <w:noWrap/>
            <w:vAlign w:val="center"/>
          </w:tcPr>
          <w:p w:rsidR="00D47B3C" w:rsidRPr="00A73381" w:rsidRDefault="00D47B3C" w:rsidP="00ED54FA">
            <w:pPr>
              <w:jc w:val="left"/>
              <w:rPr>
                <w:sz w:val="20"/>
                <w:szCs w:val="20"/>
              </w:rPr>
            </w:pPr>
          </w:p>
        </w:tc>
        <w:tc>
          <w:tcPr>
            <w:tcW w:w="1418" w:type="dxa"/>
            <w:noWrap/>
            <w:vAlign w:val="center"/>
          </w:tcPr>
          <w:p w:rsidR="00D47B3C" w:rsidRPr="00A73381" w:rsidRDefault="00D47B3C" w:rsidP="00ED54FA">
            <w:pPr>
              <w:jc w:val="left"/>
              <w:rPr>
                <w:sz w:val="20"/>
                <w:szCs w:val="20"/>
              </w:rPr>
            </w:pPr>
          </w:p>
        </w:tc>
      </w:tr>
      <w:tr w:rsidR="00D47B3C" w:rsidRPr="00A73381" w:rsidTr="00ED54FA">
        <w:trPr>
          <w:trHeight w:val="1435"/>
        </w:trPr>
        <w:tc>
          <w:tcPr>
            <w:tcW w:w="4877" w:type="dxa"/>
            <w:noWrap/>
            <w:vAlign w:val="center"/>
          </w:tcPr>
          <w:p w:rsidR="00D47B3C" w:rsidRPr="00A73381" w:rsidRDefault="00D47B3C" w:rsidP="00ED54FA">
            <w:pPr>
              <w:jc w:val="left"/>
              <w:rPr>
                <w:b/>
                <w:sz w:val="20"/>
                <w:szCs w:val="20"/>
              </w:rPr>
            </w:pPr>
            <w:r w:rsidRPr="00A73381">
              <w:rPr>
                <w:sz w:val="20"/>
                <w:szCs w:val="20"/>
              </w:rPr>
              <w:t xml:space="preserve">1.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p w:rsidR="00D47B3C" w:rsidRPr="00A73381" w:rsidRDefault="00D47B3C" w:rsidP="00ED54FA">
            <w:pPr>
              <w:jc w:val="left"/>
              <w:rPr>
                <w:sz w:val="20"/>
                <w:szCs w:val="20"/>
              </w:rPr>
            </w:pP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2511"/>
        </w:trPr>
        <w:tc>
          <w:tcPr>
            <w:tcW w:w="4877" w:type="dxa"/>
            <w:noWrap/>
            <w:vAlign w:val="center"/>
          </w:tcPr>
          <w:p w:rsidR="00D47B3C" w:rsidRPr="00A73381" w:rsidRDefault="00D47B3C" w:rsidP="00ED54FA">
            <w:pPr>
              <w:jc w:val="left"/>
              <w:rPr>
                <w:b/>
                <w:sz w:val="20"/>
                <w:szCs w:val="20"/>
              </w:rPr>
            </w:pPr>
            <w:r w:rsidRPr="00A73381">
              <w:rPr>
                <w:sz w:val="20"/>
                <w:szCs w:val="20"/>
              </w:rPr>
              <w:t xml:space="preserve">2.        Οι παραδόσεις θα γίνονται τμηματικά για το μεν  Υγρό Οξυγόνο πάντοτε εντός 48 ωρών από την παραγγελία για τα δε υπόλοιπα αέρια </w:t>
            </w:r>
            <w:r w:rsidRPr="00CD6F1F">
              <w:rPr>
                <w:sz w:val="20"/>
                <w:szCs w:val="20"/>
              </w:rPr>
              <w:t>ως εξής: ΑΓΙΟΣ ΝΙΚΟΛΑΟΣ, ΝΕΑΠΟΛΗΣ εντός 48 ωρών, ΣΗΤΕΙΑ ΙΕΡΑΠΕΤΡΑ εντός 72 ωρών.</w:t>
            </w:r>
            <w:r w:rsidRPr="00A73381">
              <w:rPr>
                <w:sz w:val="20"/>
                <w:szCs w:val="20"/>
              </w:rPr>
              <w:t xml:space="preserve">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924"/>
        </w:trPr>
        <w:tc>
          <w:tcPr>
            <w:tcW w:w="4877" w:type="dxa"/>
            <w:noWrap/>
            <w:vAlign w:val="center"/>
          </w:tcPr>
          <w:p w:rsidR="00D47B3C" w:rsidRPr="00A73381" w:rsidRDefault="00D47B3C" w:rsidP="00ED54FA">
            <w:pPr>
              <w:jc w:val="left"/>
              <w:rPr>
                <w:b/>
                <w:sz w:val="20"/>
                <w:szCs w:val="20"/>
              </w:rPr>
            </w:pPr>
            <w:r w:rsidRPr="00A73381">
              <w:rPr>
                <w:sz w:val="20"/>
                <w:szCs w:val="20"/>
              </w:rPr>
              <w:t xml:space="preserve">3.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255"/>
        </w:trPr>
        <w:tc>
          <w:tcPr>
            <w:tcW w:w="4877" w:type="dxa"/>
            <w:noWrap/>
            <w:vAlign w:val="center"/>
          </w:tcPr>
          <w:p w:rsidR="00D47B3C" w:rsidRPr="00A73381" w:rsidRDefault="00D47B3C" w:rsidP="00ED54FA">
            <w:pPr>
              <w:jc w:val="left"/>
              <w:rPr>
                <w:b/>
                <w:sz w:val="20"/>
                <w:szCs w:val="20"/>
              </w:rPr>
            </w:pPr>
            <w:r w:rsidRPr="00A73381">
              <w:rPr>
                <w:sz w:val="20"/>
                <w:szCs w:val="20"/>
              </w:rPr>
              <w:lastRenderedPageBreak/>
              <w:t xml:space="preserve">4.     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center"/>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4644"/>
        </w:trPr>
        <w:tc>
          <w:tcPr>
            <w:tcW w:w="4877" w:type="dxa"/>
            <w:noWrap/>
            <w:vAlign w:val="center"/>
          </w:tcPr>
          <w:p w:rsidR="00D47B3C" w:rsidRPr="00A73381" w:rsidRDefault="00D47B3C" w:rsidP="00ED54FA">
            <w:pPr>
              <w:jc w:val="left"/>
              <w:rPr>
                <w:b/>
                <w:sz w:val="20"/>
                <w:szCs w:val="20"/>
              </w:rPr>
            </w:pPr>
            <w:r w:rsidRPr="00A73381">
              <w:rPr>
                <w:sz w:val="20"/>
                <w:szCs w:val="20"/>
              </w:rPr>
              <w:t>5</w:t>
            </w:r>
            <w:r w:rsidRPr="00A422D2">
              <w:rPr>
                <w:sz w:val="20"/>
                <w:szCs w:val="20"/>
              </w:rPr>
              <w:t>.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sidRPr="00A422D2">
              <w:rPr>
                <w:rStyle w:val="ad"/>
                <w:sz w:val="20"/>
                <w:szCs w:val="20"/>
              </w:rPr>
              <w:footnoteReference w:id="2"/>
            </w:r>
            <w:r w:rsidRPr="00A422D2">
              <w:rPr>
                <w:sz w:val="20"/>
                <w:szCs w:val="20"/>
              </w:rPr>
              <w:t>.</w:t>
            </w:r>
            <w:r w:rsidRPr="00A73381">
              <w:rPr>
                <w:sz w:val="20"/>
                <w:szCs w:val="20"/>
              </w:rPr>
              <w:t xml:space="preserve">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p w:rsidR="00D47B3C" w:rsidRPr="00A73381" w:rsidRDefault="00D47B3C" w:rsidP="00ED54FA">
            <w:pPr>
              <w:jc w:val="left"/>
              <w:rPr>
                <w:sz w:val="20"/>
                <w:szCs w:val="20"/>
              </w:rPr>
            </w:pP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708"/>
        </w:trPr>
        <w:tc>
          <w:tcPr>
            <w:tcW w:w="4877" w:type="dxa"/>
            <w:noWrap/>
            <w:vAlign w:val="center"/>
          </w:tcPr>
          <w:p w:rsidR="00D47B3C" w:rsidRPr="00A73381" w:rsidRDefault="00D47B3C" w:rsidP="00ED54FA">
            <w:pPr>
              <w:jc w:val="left"/>
              <w:rPr>
                <w:b/>
                <w:sz w:val="20"/>
                <w:szCs w:val="20"/>
              </w:rPr>
            </w:pPr>
            <w:r w:rsidRPr="00A73381">
              <w:rPr>
                <w:sz w:val="20"/>
                <w:szCs w:val="20"/>
              </w:rPr>
              <w:t>6.        Στην τιμή που θα δοθεί θα περιλαμβάνεται η παραλαβή και η παράδοση και το κόστος της μεταφοράς στο νοσοκομείο.</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908"/>
        </w:trPr>
        <w:tc>
          <w:tcPr>
            <w:tcW w:w="4877" w:type="dxa"/>
            <w:noWrap/>
            <w:vAlign w:val="center"/>
          </w:tcPr>
          <w:p w:rsidR="00D47B3C" w:rsidRPr="00A73381" w:rsidRDefault="00D47B3C" w:rsidP="00ED54FA">
            <w:pPr>
              <w:jc w:val="left"/>
              <w:rPr>
                <w:b/>
                <w:sz w:val="20"/>
                <w:szCs w:val="20"/>
              </w:rPr>
            </w:pPr>
            <w:r w:rsidRPr="00A73381">
              <w:rPr>
                <w:sz w:val="20"/>
                <w:szCs w:val="20"/>
              </w:rPr>
              <w:t>7.        Το αέριο θα συνοδεύεται υποχρεωτικά από πιστοποιητικά του οίκου παραγωγής και εμφιάλωσης και θα αναγράφεται η ακριβής ανάλυση και καθαρότητα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2142"/>
        </w:trPr>
        <w:tc>
          <w:tcPr>
            <w:tcW w:w="4877" w:type="dxa"/>
            <w:noWrap/>
            <w:vAlign w:val="center"/>
          </w:tcPr>
          <w:p w:rsidR="00D47B3C" w:rsidRPr="00A73381" w:rsidRDefault="00D47B3C" w:rsidP="00ED54FA">
            <w:pPr>
              <w:jc w:val="left"/>
              <w:rPr>
                <w:b/>
                <w:sz w:val="20"/>
                <w:szCs w:val="20"/>
              </w:rPr>
            </w:pPr>
            <w:r w:rsidRPr="00A73381">
              <w:rPr>
                <w:sz w:val="20"/>
                <w:szCs w:val="20"/>
              </w:rPr>
              <w:lastRenderedPageBreak/>
              <w:t>8.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ISO 9001:2000. επίσης για τα υλικά που θα εγκαταστήσει ή θα χρησιμοποιήσει(εκτός αερίων)  πρέπει να φέρουν την σήμανση: CE – MARK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054"/>
        </w:trPr>
        <w:tc>
          <w:tcPr>
            <w:tcW w:w="4877" w:type="dxa"/>
            <w:noWrap/>
            <w:vAlign w:val="center"/>
          </w:tcPr>
          <w:p w:rsidR="00D47B3C" w:rsidRPr="00A73381" w:rsidRDefault="00D47B3C" w:rsidP="00ED54FA">
            <w:pPr>
              <w:jc w:val="left"/>
              <w:rPr>
                <w:b/>
                <w:sz w:val="20"/>
                <w:szCs w:val="20"/>
              </w:rPr>
            </w:pPr>
            <w:r w:rsidRPr="00A73381">
              <w:rPr>
                <w:sz w:val="20"/>
                <w:szCs w:val="20"/>
              </w:rPr>
              <w:t xml:space="preserve">9.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623"/>
        </w:trPr>
        <w:tc>
          <w:tcPr>
            <w:tcW w:w="4877" w:type="dxa"/>
            <w:noWrap/>
            <w:vAlign w:val="center"/>
          </w:tcPr>
          <w:p w:rsidR="00D47B3C" w:rsidRPr="00A73381" w:rsidRDefault="00D47B3C" w:rsidP="00ED54FA">
            <w:pPr>
              <w:jc w:val="left"/>
              <w:rPr>
                <w:b/>
                <w:sz w:val="20"/>
                <w:szCs w:val="20"/>
              </w:rPr>
            </w:pPr>
            <w:r w:rsidRPr="00A73381">
              <w:rPr>
                <w:sz w:val="20"/>
                <w:szCs w:val="20"/>
              </w:rPr>
              <w:t xml:space="preserve">10.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245"/>
        </w:trPr>
        <w:tc>
          <w:tcPr>
            <w:tcW w:w="4877" w:type="dxa"/>
            <w:noWrap/>
            <w:vAlign w:val="center"/>
          </w:tcPr>
          <w:p w:rsidR="00D47B3C" w:rsidRPr="00A73381" w:rsidRDefault="00D47B3C" w:rsidP="00ED54FA">
            <w:pPr>
              <w:jc w:val="left"/>
              <w:rPr>
                <w:b/>
                <w:sz w:val="20"/>
                <w:szCs w:val="20"/>
              </w:rPr>
            </w:pPr>
            <w:r w:rsidRPr="00A73381">
              <w:rPr>
                <w:sz w:val="20"/>
                <w:szCs w:val="20"/>
              </w:rPr>
              <w:t xml:space="preserve">11.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020"/>
        </w:trPr>
        <w:tc>
          <w:tcPr>
            <w:tcW w:w="4877" w:type="dxa"/>
            <w:noWrap/>
            <w:vAlign w:val="center"/>
          </w:tcPr>
          <w:p w:rsidR="00D47B3C" w:rsidRPr="00A73381" w:rsidRDefault="00D47B3C" w:rsidP="00ED54FA">
            <w:pPr>
              <w:jc w:val="left"/>
              <w:rPr>
                <w:b/>
                <w:sz w:val="20"/>
                <w:szCs w:val="20"/>
              </w:rPr>
            </w:pPr>
            <w:r w:rsidRPr="00A73381">
              <w:rPr>
                <w:sz w:val="20"/>
                <w:szCs w:val="20"/>
              </w:rPr>
              <w:t xml:space="preserve">12.     Οι εταιρείες θα πρέπει να έχουν αντιπρόσωπο και τεχνική υποστήριξη στην Κρήτη και πρέπει να πιστοποιείται με υπεύθυνη δήλωση.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409"/>
        </w:trPr>
        <w:tc>
          <w:tcPr>
            <w:tcW w:w="4877" w:type="dxa"/>
            <w:noWrap/>
            <w:vAlign w:val="center"/>
          </w:tcPr>
          <w:p w:rsidR="00D47B3C" w:rsidRPr="00A73381" w:rsidRDefault="00D47B3C" w:rsidP="00ED54FA">
            <w:pPr>
              <w:jc w:val="left"/>
              <w:rPr>
                <w:b/>
                <w:sz w:val="20"/>
                <w:szCs w:val="20"/>
              </w:rPr>
            </w:pPr>
            <w:r w:rsidRPr="00A73381">
              <w:rPr>
                <w:sz w:val="20"/>
                <w:szCs w:val="20"/>
              </w:rPr>
              <w:t xml:space="preserve">13.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3386"/>
        </w:trPr>
        <w:tc>
          <w:tcPr>
            <w:tcW w:w="4877" w:type="dxa"/>
            <w:noWrap/>
            <w:vAlign w:val="center"/>
          </w:tcPr>
          <w:p w:rsidR="00D47B3C" w:rsidRPr="00A73381" w:rsidRDefault="00D47B3C" w:rsidP="00ED54FA">
            <w:pPr>
              <w:jc w:val="left"/>
              <w:rPr>
                <w:b/>
                <w:sz w:val="20"/>
                <w:szCs w:val="20"/>
              </w:rPr>
            </w:pPr>
            <w:r w:rsidRPr="00A73381">
              <w:rPr>
                <w:sz w:val="20"/>
                <w:szCs w:val="20"/>
              </w:rPr>
              <w:lastRenderedPageBreak/>
              <w:t>14.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1262"/>
        </w:trPr>
        <w:tc>
          <w:tcPr>
            <w:tcW w:w="4877" w:type="dxa"/>
            <w:noWrap/>
            <w:vAlign w:val="center"/>
          </w:tcPr>
          <w:p w:rsidR="00D47B3C" w:rsidRPr="00A73381" w:rsidRDefault="00D47B3C" w:rsidP="00ED54FA">
            <w:pPr>
              <w:jc w:val="left"/>
              <w:rPr>
                <w:b/>
                <w:sz w:val="20"/>
                <w:szCs w:val="20"/>
              </w:rPr>
            </w:pPr>
            <w:r w:rsidRPr="00A73381">
              <w:rPr>
                <w:sz w:val="20"/>
                <w:szCs w:val="20"/>
              </w:rPr>
              <w:t>15.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r w:rsidR="00D47B3C" w:rsidRPr="00A73381" w:rsidTr="00ED54FA">
        <w:trPr>
          <w:trHeight w:val="2157"/>
        </w:trPr>
        <w:tc>
          <w:tcPr>
            <w:tcW w:w="4877" w:type="dxa"/>
            <w:noWrap/>
            <w:vAlign w:val="center"/>
          </w:tcPr>
          <w:p w:rsidR="00D47B3C" w:rsidRPr="00A73381" w:rsidRDefault="00D47B3C" w:rsidP="00ED54FA">
            <w:pPr>
              <w:jc w:val="left"/>
              <w:rPr>
                <w:b/>
                <w:sz w:val="20"/>
                <w:szCs w:val="20"/>
              </w:rPr>
            </w:pPr>
            <w:r w:rsidRPr="00A73381">
              <w:rPr>
                <w:sz w:val="20"/>
                <w:szCs w:val="20"/>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vAlign w:val="center"/>
          </w:tcPr>
          <w:p w:rsidR="00D47B3C" w:rsidRPr="00A73381" w:rsidRDefault="00D47B3C" w:rsidP="00ED54FA">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D47B3C" w:rsidRPr="00A73381" w:rsidRDefault="00D47B3C" w:rsidP="00ED54FA">
            <w:pPr>
              <w:jc w:val="left"/>
              <w:rPr>
                <w:b/>
                <w:sz w:val="20"/>
                <w:szCs w:val="20"/>
              </w:rPr>
            </w:pPr>
            <w:r w:rsidRPr="00A73381">
              <w:rPr>
                <w:sz w:val="20"/>
                <w:szCs w:val="20"/>
              </w:rPr>
              <w:t>ΝΑΙ</w:t>
            </w:r>
          </w:p>
        </w:tc>
        <w:tc>
          <w:tcPr>
            <w:tcW w:w="1316" w:type="dxa"/>
            <w:noWrap/>
            <w:vAlign w:val="center"/>
          </w:tcPr>
          <w:p w:rsidR="00D47B3C" w:rsidRPr="00A73381" w:rsidRDefault="00D47B3C" w:rsidP="00ED54FA">
            <w:pPr>
              <w:jc w:val="left"/>
              <w:rPr>
                <w:b/>
                <w:sz w:val="20"/>
                <w:szCs w:val="20"/>
              </w:rPr>
            </w:pPr>
            <w:r w:rsidRPr="00A73381">
              <w:rPr>
                <w:sz w:val="20"/>
                <w:szCs w:val="20"/>
              </w:rPr>
              <w:t> </w:t>
            </w:r>
          </w:p>
        </w:tc>
        <w:tc>
          <w:tcPr>
            <w:tcW w:w="1418" w:type="dxa"/>
            <w:noWrap/>
            <w:vAlign w:val="center"/>
          </w:tcPr>
          <w:p w:rsidR="00D47B3C" w:rsidRPr="00A73381" w:rsidRDefault="00D47B3C" w:rsidP="00ED54FA">
            <w:pPr>
              <w:jc w:val="left"/>
              <w:rPr>
                <w:b/>
                <w:sz w:val="20"/>
                <w:szCs w:val="20"/>
              </w:rPr>
            </w:pPr>
            <w:r w:rsidRPr="00A73381">
              <w:rPr>
                <w:sz w:val="20"/>
                <w:szCs w:val="20"/>
              </w:rPr>
              <w:t> </w:t>
            </w:r>
          </w:p>
        </w:tc>
      </w:tr>
    </w:tbl>
    <w:p w:rsidR="00D47B3C" w:rsidRDefault="00D47B3C" w:rsidP="00D47B3C">
      <w:pPr>
        <w:tabs>
          <w:tab w:val="left" w:pos="3525"/>
        </w:tabs>
        <w:spacing w:line="360" w:lineRule="auto"/>
        <w:rPr>
          <w:rFonts w:ascii="Arial" w:hAnsi="Arial" w:cs="Arial"/>
        </w:rPr>
      </w:pPr>
      <w:r>
        <w:rPr>
          <w:rFonts w:ascii="Arial" w:hAnsi="Arial" w:cs="Arial"/>
        </w:rPr>
        <w:t xml:space="preserve">                                                             </w:t>
      </w:r>
    </w:p>
    <w:p w:rsidR="00D47B3C" w:rsidRDefault="00D47B3C" w:rsidP="00D47B3C">
      <w:pPr>
        <w:pStyle w:val="normalwithoutspacing"/>
        <w:spacing w:before="57" w:after="57"/>
      </w:pPr>
      <w:r>
        <w:rPr>
          <w:rFonts w:ascii="Arial" w:hAnsi="Arial" w:cs="Arial"/>
          <w:b/>
          <w:color w:val="002060"/>
          <w:szCs w:val="22"/>
        </w:rPr>
        <w:t>ΜΕΡΟΣ Β- ΟΙΚΟΝΟΜΙΚΟ ΑΝΤΙΚΕΙΜΕΝΟ ΤΗΣ ΣΥΜΒΑΣΗΣ</w:t>
      </w:r>
    </w:p>
    <w:p w:rsidR="00D47B3C" w:rsidRDefault="00D47B3C" w:rsidP="00D47B3C">
      <w:pPr>
        <w:rPr>
          <w:rFonts w:eastAsia="SimSun"/>
        </w:rPr>
      </w:pPr>
      <w:r w:rsidRPr="000110F2">
        <w:t>Φορέας χρηματοδότηση</w:t>
      </w:r>
      <w:r>
        <w:t>ς της παρούσας σύμβασης είναι τα Νοσοκομεία του Γ.Ν. Λασιθίου – Γ.Ν.-Κ.Υ. Νεαπόλεως «Διαλυνάκειο»</w:t>
      </w:r>
      <w:r w:rsidRPr="000110F2">
        <w:t>, για τ</w:t>
      </w:r>
      <w:r>
        <w:t>α</w:t>
      </w:r>
      <w:r w:rsidRPr="000110F2">
        <w:t xml:space="preserve"> οποί</w:t>
      </w:r>
      <w:r>
        <w:t>α</w:t>
      </w:r>
      <w:r w:rsidRPr="000110F2">
        <w:t xml:space="preserve"> διενεργείται η διαδικασία σύναψης της σύμβασης. Η δαπάνη για την εν σύμβαση βαρύνει </w:t>
      </w:r>
      <w:r>
        <w:t>τις με Κ.Α.: 1614,1613,</w:t>
      </w:r>
      <w:r w:rsidRPr="00A24A0C">
        <w:t>0889,0819</w:t>
      </w:r>
      <w:r>
        <w:t>,1899,1439</w:t>
      </w:r>
      <w:r w:rsidRPr="00A24A0C">
        <w:t xml:space="preserve"> σχετικές πιστώσεις των </w:t>
      </w:r>
      <w:r w:rsidRPr="00A24A0C">
        <w:lastRenderedPageBreak/>
        <w:t>προϋπολογισμών τ</w:t>
      </w:r>
      <w:r>
        <w:t>ων</w:t>
      </w:r>
      <w:r w:rsidRPr="00A24A0C">
        <w:t xml:space="preserve"> οικονομικ</w:t>
      </w:r>
      <w:r>
        <w:t>ών</w:t>
      </w:r>
      <w:r w:rsidRPr="00A24A0C">
        <w:t xml:space="preserve"> </w:t>
      </w:r>
      <w:r>
        <w:t>ετών</w:t>
      </w:r>
      <w:r w:rsidRPr="00A24A0C">
        <w:t xml:space="preserve"> 201</w:t>
      </w:r>
      <w:r>
        <w:t>9 &amp; 2020</w:t>
      </w:r>
      <w:r w:rsidRPr="00A24A0C">
        <w:t xml:space="preserve"> των Φορέων.</w:t>
      </w:r>
      <w:r>
        <w:t xml:space="preserve"> </w:t>
      </w:r>
      <w:r>
        <w:rPr>
          <w:rFonts w:eastAsia="SimSun"/>
        </w:rPr>
        <w:t xml:space="preserve">Εκτιμώμενη αξία σύμβασης σε ευρώ, χωρίς </w:t>
      </w:r>
      <w:r w:rsidRPr="00C213C1">
        <w:t xml:space="preserve">ΦΠΑ  </w:t>
      </w:r>
      <w:r w:rsidRPr="00A45C0A">
        <w:t>189.802,07</w:t>
      </w:r>
      <w:r>
        <w:rPr>
          <w:rFonts w:cs="Times New Roman"/>
          <w:color w:val="000000"/>
          <w:lang w:eastAsia="el-GR"/>
        </w:rPr>
        <w:t xml:space="preserve"> </w:t>
      </w:r>
      <w:r w:rsidRPr="008D1AEA">
        <w:rPr>
          <w:rFonts w:cs="Times New Roman"/>
          <w:color w:val="000000"/>
          <w:lang w:eastAsia="el-GR"/>
        </w:rPr>
        <w:t xml:space="preserve"> ευρώ.</w:t>
      </w:r>
      <w:r>
        <w:rPr>
          <w:rFonts w:cs="Times New Roman"/>
          <w:color w:val="000000"/>
          <w:lang w:eastAsia="el-GR"/>
        </w:rPr>
        <w:t xml:space="preserve"> </w:t>
      </w:r>
      <w:r>
        <w:rPr>
          <w:rFonts w:eastAsia="SimSun"/>
        </w:rPr>
        <w:t>Ανάλυση και Τεκμηρίωση προϋπολογισμού/Συνολική και ανά είδος/μονάδα</w:t>
      </w:r>
      <w:r>
        <w:rPr>
          <w:rFonts w:eastAsia="SimSun"/>
          <w:i/>
          <w:iCs/>
          <w:color w:val="5B9BD5"/>
        </w:rPr>
        <w:t xml:space="preserve">  </w:t>
      </w:r>
    </w:p>
    <w:p w:rsidR="00D47B3C" w:rsidRDefault="00D47B3C" w:rsidP="00D47B3C">
      <w:pPr>
        <w:jc w:val="left"/>
        <w:rPr>
          <w:rFonts w:cs="Times New Roman"/>
          <w:color w:val="000000"/>
          <w:lang w:eastAsia="el-GR"/>
        </w:rPr>
        <w:sectPr w:rsidR="00D47B3C" w:rsidSect="00210F9C">
          <w:footerReference w:type="default" r:id="rId7"/>
          <w:pgSz w:w="11906" w:h="16838"/>
          <w:pgMar w:top="1134" w:right="1134" w:bottom="1134" w:left="1134" w:header="720" w:footer="709" w:gutter="0"/>
          <w:cols w:space="720"/>
          <w:titlePg/>
          <w:docGrid w:linePitch="360"/>
        </w:sectPr>
      </w:pPr>
    </w:p>
    <w:tbl>
      <w:tblPr>
        <w:tblW w:w="15811" w:type="dxa"/>
        <w:tblInd w:w="-459" w:type="dxa"/>
        <w:tblLayout w:type="fixed"/>
        <w:tblLook w:val="04A0"/>
      </w:tblPr>
      <w:tblGrid>
        <w:gridCol w:w="567"/>
        <w:gridCol w:w="851"/>
        <w:gridCol w:w="1372"/>
        <w:gridCol w:w="930"/>
        <w:gridCol w:w="816"/>
        <w:gridCol w:w="1044"/>
        <w:gridCol w:w="941"/>
        <w:gridCol w:w="850"/>
        <w:gridCol w:w="709"/>
        <w:gridCol w:w="851"/>
        <w:gridCol w:w="850"/>
        <w:gridCol w:w="992"/>
        <w:gridCol w:w="993"/>
        <w:gridCol w:w="850"/>
        <w:gridCol w:w="1134"/>
        <w:gridCol w:w="992"/>
        <w:gridCol w:w="1069"/>
      </w:tblGrid>
      <w:tr w:rsidR="00D47B3C" w:rsidRPr="00BE1B94" w:rsidTr="00ED54FA">
        <w:trPr>
          <w:trHeight w:val="113"/>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α/α</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D47B3C" w:rsidRPr="007E5180" w:rsidRDefault="00D47B3C" w:rsidP="00ED54FA">
            <w:pPr>
              <w:jc w:val="center"/>
              <w:rPr>
                <w:rFonts w:cs="Times New Roman"/>
                <w:b/>
                <w:bCs/>
                <w:color w:val="000000"/>
                <w:sz w:val="18"/>
                <w:szCs w:val="18"/>
                <w:lang w:eastAsia="el-GR"/>
              </w:rPr>
            </w:pPr>
            <w:r w:rsidRPr="007E5180">
              <w:rPr>
                <w:rFonts w:cs="Times New Roman"/>
                <w:b/>
                <w:bCs/>
                <w:color w:val="000000"/>
                <w:sz w:val="18"/>
                <w:szCs w:val="18"/>
                <w:lang w:eastAsia="el-GR"/>
              </w:rPr>
              <w:t>ΚΩΔ. ΕΙΔΟΥΣ</w:t>
            </w:r>
          </w:p>
        </w:tc>
        <w:tc>
          <w:tcPr>
            <w:tcW w:w="13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ΠΕΡΙΓΡΑΦΗ ΕΙΔΟΥΣ</w:t>
            </w:r>
          </w:p>
        </w:tc>
        <w:tc>
          <w:tcPr>
            <w:tcW w:w="93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CPV</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ΚΩΔΙΚΟΣ Π.Τ.</w:t>
            </w:r>
          </w:p>
        </w:tc>
        <w:tc>
          <w:tcPr>
            <w:tcW w:w="1044"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ΠΕΡΙΓΡΑΦΗ Π.Τ.</w:t>
            </w:r>
          </w:p>
        </w:tc>
        <w:tc>
          <w:tcPr>
            <w:tcW w:w="941"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ΚΑΕ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Μ.Μ.</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ΤΙΜΗ ΜΟΝΑΔΟΣ</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Ο.Μ. ΕΔΡΑΣ</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ΑΠΟΚ. Ο.Μ. ΣΗΤΕΙΑΣ</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ΑΠΟΚ. Ο.Μ. ΙΕΡΑΠΕΤΡΑΣ</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Γ.Ν.-Κ.Υ. ΝΕΑΠΟΛΗΣ</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ΣΥΝΟΛΙΚΗ ΠΟΣΟΤΗΤΑ</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ΣΥΝΟΛΙΚΗ ΑΞΙΑ ΧΩΡΙΣ Φ.Π.Α.</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ΣΥΝΟΛΟ Φ.Π.Α.</w:t>
            </w:r>
          </w:p>
        </w:tc>
        <w:tc>
          <w:tcPr>
            <w:tcW w:w="1069"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b/>
                <w:bCs/>
                <w:color w:val="000000"/>
                <w:sz w:val="18"/>
                <w:szCs w:val="18"/>
                <w:lang w:eastAsia="el-GR"/>
              </w:rPr>
            </w:pPr>
            <w:r w:rsidRPr="00A45C0A">
              <w:rPr>
                <w:rFonts w:cs="Times New Roman"/>
                <w:b/>
                <w:bCs/>
                <w:color w:val="000000"/>
                <w:sz w:val="18"/>
                <w:szCs w:val="18"/>
                <w:lang w:eastAsia="el-GR"/>
              </w:rPr>
              <w:t>ΣΥΝΟΛΙΚΗ ΑΞΙΑ ΜΕ Φ.Π.Α.</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74525</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ΥΓΡΟ ΟΞΥΓΟΝΟ ΙΑΤΡΙΚΟ</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1.30</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ΥΓΡΟ ΟΞΥΓΟΝΟ(LOx)ΔΕΞΑΜΕΝΗ ΑΝΩ ΤΩΝ 1000 ΛΙΤΡΩΝ</w:t>
            </w: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Κυβικό μέτρο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0,6</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180000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40000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54000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12000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286000</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171.600,00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41.184,00</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212.784,00</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76155</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ΕΝΟΙΚΙΟ ΔΕΞΑΜΕΝΗΣ ΥΓΡΟΥ Ο2</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44612200-5</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p>
        </w:tc>
        <w:tc>
          <w:tcPr>
            <w:tcW w:w="941"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819</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Μήνας</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47</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48</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2.256,00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541,44</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2.797,44</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255064</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ΟΞΥΓΟΝΟ ΑΕΡΙΟ ΙΑΤΡΙΚΟ ΣΕ ΦΙΑΛΕΣ ΜΙΚΡΟΤΕΡΕΣ ΤΩΝ 3 Μ3</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1.34</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ΑΕΡΙΟ ΟΞΥΓΟΝΟ(GOx)ΦΙΑΛΗ ΕΩΣ 1 m3</w:t>
            </w: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3,35</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500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45</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250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845</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2.830,75</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679,38</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3.510,13</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255065</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 xml:space="preserve">ΟΞΥΓΟΝΟ ΑΕΡΙΟ ΙΑΤΡΙΚΟ ΣΕ ΦΙΑΛΕΣ ΜΙΚΡΟΤΕΡΕΣ </w:t>
            </w:r>
            <w:r w:rsidRPr="00A45C0A">
              <w:rPr>
                <w:rFonts w:ascii="Tahoma" w:hAnsi="Tahoma" w:cs="Tahoma"/>
                <w:color w:val="000000"/>
                <w:sz w:val="18"/>
                <w:szCs w:val="18"/>
                <w:lang w:eastAsia="el-GR"/>
              </w:rPr>
              <w:lastRenderedPageBreak/>
              <w:t>ΤΩΝ 3 Μ3</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lastRenderedPageBreak/>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1.35</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 xml:space="preserve">ΑΕΡΙΟ ΟΞΥΓΟΝΟ(GOx) ΦΙΑΛΗ ΑΠΟ 1,1 </w:t>
            </w:r>
            <w:r w:rsidRPr="00A45C0A">
              <w:rPr>
                <w:rFonts w:cs="Times New Roman"/>
                <w:color w:val="000000"/>
                <w:sz w:val="18"/>
                <w:szCs w:val="18"/>
                <w:lang w:eastAsia="el-GR"/>
              </w:rPr>
              <w:lastRenderedPageBreak/>
              <w:t>ΕΩΣ ΚΑΙ 2,1 m3</w:t>
            </w: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lastRenderedPageBreak/>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5,15</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60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160</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824,00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197,76</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1.021,76</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4</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255067</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ΟΞΥΓΟΝΟ ΙΑΤΡΙΚΟ ΣΕ ΦΙΑΛΕΣ ΜΕΓΑΛΥΤΕΡΕΣ ΤΩΝ 3</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1.38</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ΑΕΡΙΟ ΟΞΥΓΟΝΟ(GOx) ΦΙΑΛΗ ΑΠΟ 4,4 ΕΩΣ ΚΑΙ 10,7 m3</w:t>
            </w: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Κυβικό μέτρο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1,53</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700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210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1060</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1.621,80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389,23</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2.011,03</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39789</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ΠΡΩΤΟΞΕΙΔΙΟ ΤΟΥ ΑΖΩΤΟΥ</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1.45</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ΠΡΩΤΟΞΕΙΔΙΟ ΤΟΥ ΑΖΩΤΟΥ(N2O)ΦΙΑΛΗ ΜΕΓΑΛΗ 35 kg</w:t>
            </w: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Κιλό</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3,53</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700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180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148</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1028</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3.628,84</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870,92</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4.499,76</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6</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219261</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ΥΓΡΟ ΑΖΩΤΟ</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single" w:sz="4" w:space="0" w:color="auto"/>
              <w:left w:val="nil"/>
              <w:bottom w:val="single" w:sz="4" w:space="0" w:color="auto"/>
              <w:right w:val="nil"/>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1044"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Κιλό</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1,5</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100</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150,00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36,00</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186,00</w:t>
            </w:r>
          </w:p>
        </w:tc>
      </w:tr>
      <w:tr w:rsidR="00D47B3C" w:rsidRPr="00A45C0A" w:rsidTr="00ED54FA">
        <w:trPr>
          <w:trHeight w:val="113"/>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7</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73241</w:t>
            </w:r>
          </w:p>
        </w:tc>
        <w:tc>
          <w:tcPr>
            <w:tcW w:w="13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ΦΙΑΛΗ ΠΡΟΠΑΝΙΟΥ</w:t>
            </w:r>
          </w:p>
        </w:tc>
        <w:tc>
          <w:tcPr>
            <w:tcW w:w="93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24100000-5</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941"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1613</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33,9</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110</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3.729,00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894,96</w:t>
            </w:r>
          </w:p>
        </w:tc>
        <w:tc>
          <w:tcPr>
            <w:tcW w:w="1069"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4.623,96</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76314</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ΔΟΚΙΜΗ-ΣΥΝΤΗΡΗΣΗ ΦΙΑΛΩΝ ΥΔΡΑΥΛΙΚΗ</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0889,0899</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14,95</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15</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15</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54</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807,30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193,752</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1.001,05</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9</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76315</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 xml:space="preserve">ΕΣΩΤΕΡΙΚΟΣ ΚΑΘΑΡΙΣΜΟΣ </w:t>
            </w:r>
            <w:r w:rsidRPr="00A45C0A">
              <w:rPr>
                <w:rFonts w:ascii="Tahoma" w:hAnsi="Tahoma" w:cs="Tahoma"/>
                <w:color w:val="000000"/>
                <w:sz w:val="18"/>
                <w:szCs w:val="18"/>
                <w:lang w:eastAsia="el-GR"/>
              </w:rPr>
              <w:lastRenderedPageBreak/>
              <w:t>ΦΙΑΛΩΝ</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lastRenderedPageBreak/>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0889,0899</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24</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24</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49</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1.176,00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282,24</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1.458,24</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10</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199951</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ΒΑΦΗ ΦΙΑΛΩΝ ΟΞΥΓΟΝΟΥ</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0889,0899</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41</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451,00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108,24</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559,24</w:t>
            </w:r>
          </w:p>
        </w:tc>
      </w:tr>
      <w:tr w:rsidR="00D47B3C" w:rsidRPr="00A45C0A" w:rsidTr="00ED54FA">
        <w:trPr>
          <w:trHeight w:val="113"/>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11</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99070</w:t>
            </w:r>
          </w:p>
        </w:tc>
        <w:tc>
          <w:tcPr>
            <w:tcW w:w="13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ΚΛΕΙΣΤΡΑ ΦΙΑΛΩΝ</w:t>
            </w:r>
          </w:p>
        </w:tc>
        <w:tc>
          <w:tcPr>
            <w:tcW w:w="93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941"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0889</w:t>
            </w:r>
            <w:r>
              <w:rPr>
                <w:rFonts w:ascii="Tahoma" w:hAnsi="Tahoma" w:cs="Tahoma"/>
                <w:color w:val="000000"/>
                <w:sz w:val="18"/>
                <w:szCs w:val="18"/>
                <w:lang w:val="en-US" w:eastAsia="el-GR"/>
              </w:rPr>
              <w:t>,1439,</w:t>
            </w:r>
            <w:r w:rsidRPr="00A45C0A">
              <w:rPr>
                <w:rFonts w:ascii="Tahoma" w:hAnsi="Tahoma" w:cs="Tahoma"/>
                <w:color w:val="000000"/>
                <w:sz w:val="18"/>
                <w:szCs w:val="18"/>
                <w:lang w:eastAsia="el-GR"/>
              </w:rPr>
              <w:t>1899</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17</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25</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425,00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102</w:t>
            </w:r>
          </w:p>
        </w:tc>
        <w:tc>
          <w:tcPr>
            <w:tcW w:w="1069"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527,00</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12</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73051</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ΠΕΠΙΕΣΜΕΝΟΣ ΑΕΡΑΣ                                (Μ3)</w:t>
            </w:r>
          </w:p>
        </w:tc>
        <w:tc>
          <w:tcPr>
            <w:tcW w:w="93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p>
        </w:tc>
        <w:tc>
          <w:tcPr>
            <w:tcW w:w="941"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Κυβικό μέτρο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2,7</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40</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70</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189,00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45,36</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234,36</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13</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255068</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ΔΙΟΞΕΙΔΙΟ ΤΟΥ ΑΝΘΡΑΚΑ (CO2)</w:t>
            </w:r>
          </w:p>
        </w:tc>
        <w:tc>
          <w:tcPr>
            <w:tcW w:w="93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1.39</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ΔΙΟΞΕΙΔΙΟ ΤΟΥ ΑΝΘΡΑΚΑ (CO2)2.5 ΒΙΟΜΗΧΑΝΙΚΗΣ ΧΡΗΣΗΣ ΦΙΑΛΗ ΕΩΣ 3 kg</w:t>
            </w:r>
          </w:p>
        </w:tc>
        <w:tc>
          <w:tcPr>
            <w:tcW w:w="94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0,92</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3,68</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0,88</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4,56</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255069</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 xml:space="preserve">ΔΙΟΞΕΙΔΙΟ ΤΟΥ ΑΝΘΡΑΚΑ (CO2) ΚΑΘΑΡΟΤΗΤΑΣ 99,5 (ή 2,5) ΣΕ </w:t>
            </w:r>
            <w:r w:rsidRPr="00A45C0A">
              <w:rPr>
                <w:rFonts w:ascii="Tahoma" w:hAnsi="Tahoma" w:cs="Tahoma"/>
                <w:color w:val="000000"/>
                <w:sz w:val="18"/>
                <w:szCs w:val="18"/>
                <w:lang w:eastAsia="el-GR"/>
              </w:rPr>
              <w:lastRenderedPageBreak/>
              <w:t>ΦΙΑΛΕΣ ΜΕΓΑΛΥΤΕΡΕΣ ΤΩΝ ΤΡΙΩΝ ΚΙΛΩΝ</w:t>
            </w:r>
          </w:p>
        </w:tc>
        <w:tc>
          <w:tcPr>
            <w:tcW w:w="93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24111500-0</w:t>
            </w:r>
          </w:p>
        </w:tc>
        <w:tc>
          <w:tcPr>
            <w:tcW w:w="816"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1.40</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 xml:space="preserve">ΔΙΟΞΕΙΔΙΟ ΤΟΥ ΑΝΘΡΑΚΑ (CO2)2.5 ΒΙΟΜΗΧΑΝΙΚΗΣ ΧΡΗΣΗΣ </w:t>
            </w:r>
            <w:r w:rsidRPr="00A45C0A">
              <w:rPr>
                <w:rFonts w:cs="Times New Roman"/>
                <w:color w:val="000000"/>
                <w:sz w:val="18"/>
                <w:szCs w:val="18"/>
                <w:lang w:eastAsia="el-GR"/>
              </w:rPr>
              <w:lastRenderedPageBreak/>
              <w:t>ΦΙΑΛΗ ΑΠΟ 3,1 ΕΩΣ 6 kg</w:t>
            </w:r>
          </w:p>
        </w:tc>
        <w:tc>
          <w:tcPr>
            <w:tcW w:w="94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2,84</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6</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28</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79,52</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19,08</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98,60</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15</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255070</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ΔΙΟΞΕΙΔΙΟ ΤΟΥ ΑΝΘΡΑΚΑ (CO2) ΚΑΘΑΡΟΤΗΤΑΣ 99,5 (ή 2,5) ΣΕ ΦΙΑΛΕΣ ΜΕΓΑΛΥΤΕΡΕΣ ΤΩΝ ΤΡΙΩΝ ΚΙΛΩΝ</w:t>
            </w:r>
          </w:p>
        </w:tc>
        <w:tc>
          <w:tcPr>
            <w:tcW w:w="93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24111500-0</w:t>
            </w:r>
          </w:p>
        </w:tc>
        <w:tc>
          <w:tcPr>
            <w:tcW w:w="816"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1.41</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ΔΙΟΞΕΙΔΙΟ ΤΟΥ ΑΝΘΡΑΚΑ (CO2)2.5 ΒΙΟΜΗΧΑΝΙΚΗΣ ΧΡΗΣΗΣ ΦΙΑΛΗ ΑΠΟ 6,1 ΕΩΣ 8kg</w:t>
            </w:r>
          </w:p>
        </w:tc>
        <w:tc>
          <w:tcPr>
            <w:tcW w:w="94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2,45</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10</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24,50</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5,88</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30,38</w:t>
            </w:r>
          </w:p>
        </w:tc>
      </w:tr>
      <w:tr w:rsidR="00D47B3C" w:rsidRPr="00A45C0A" w:rsidTr="00ED54FA">
        <w:trPr>
          <w:trHeight w:val="1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16</w:t>
            </w:r>
          </w:p>
        </w:tc>
        <w:tc>
          <w:tcPr>
            <w:tcW w:w="851" w:type="dxa"/>
            <w:tcBorders>
              <w:top w:val="single" w:sz="4" w:space="0" w:color="auto"/>
              <w:left w:val="nil"/>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r w:rsidRPr="00623B6B">
              <w:rPr>
                <w:rFonts w:ascii="Tahoma" w:hAnsi="Tahoma" w:cs="Tahoma"/>
                <w:color w:val="000000"/>
                <w:sz w:val="18"/>
                <w:szCs w:val="18"/>
                <w:lang w:eastAsia="el-GR"/>
              </w:rPr>
              <w:t>255071</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 xml:space="preserve">ΔΙΟΞΕΙΔΙΟ ΤΟΥ ΑΝΘΡΑΚΑ (CO2) ΚΑΘΑΡΟΤΗΤΑΣ 99,5 (ή 2,5) ΣΕ ΦΙΑΛΕΣ ΜΕΓΑΛΥΤΕΡΕΣ ΤΩΝ ΤΡΙΩΝ </w:t>
            </w:r>
            <w:r w:rsidRPr="00A45C0A">
              <w:rPr>
                <w:rFonts w:ascii="Tahoma" w:hAnsi="Tahoma" w:cs="Tahoma"/>
                <w:color w:val="000000"/>
                <w:sz w:val="18"/>
                <w:szCs w:val="18"/>
                <w:lang w:eastAsia="el-GR"/>
              </w:rPr>
              <w:lastRenderedPageBreak/>
              <w:t>ΚΙΛΩΝ</w:t>
            </w:r>
          </w:p>
        </w:tc>
        <w:tc>
          <w:tcPr>
            <w:tcW w:w="93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lastRenderedPageBreak/>
              <w:t>24111500-0</w:t>
            </w:r>
          </w:p>
        </w:tc>
        <w:tc>
          <w:tcPr>
            <w:tcW w:w="816"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1.42</w:t>
            </w:r>
          </w:p>
        </w:tc>
        <w:tc>
          <w:tcPr>
            <w:tcW w:w="1044"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ΔΙΟΞΕΙΔΙΟ ΤΟΥ ΑΝΘΡΑΚΑ (CO2)2.5 ΒΙΟΜΗΧΑΝΙΚΗΣ ΧΡΗΣΗΣ ΦΙΑΛΗ ΑΠΟ 8,1 ΕΩΣ 15 kg</w:t>
            </w:r>
          </w:p>
        </w:tc>
        <w:tc>
          <w:tcPr>
            <w:tcW w:w="94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1614</w:t>
            </w:r>
          </w:p>
        </w:tc>
        <w:tc>
          <w:tcPr>
            <w:tcW w:w="850" w:type="dxa"/>
            <w:tcBorders>
              <w:top w:val="nil"/>
              <w:left w:val="nil"/>
              <w:bottom w:val="single" w:sz="4" w:space="0" w:color="auto"/>
              <w:right w:val="single" w:sz="4" w:space="0" w:color="auto"/>
            </w:tcBorders>
            <w:shd w:val="clear" w:color="000000" w:fill="FFFFFF"/>
            <w:vAlign w:val="center"/>
            <w:hideMark/>
          </w:tcPr>
          <w:p w:rsidR="00D47B3C" w:rsidRPr="00A45C0A" w:rsidRDefault="00D47B3C" w:rsidP="00ED54FA">
            <w:pPr>
              <w:jc w:val="center"/>
              <w:rPr>
                <w:rFonts w:ascii="Tahoma" w:hAnsi="Tahoma" w:cs="Tahoma"/>
                <w:color w:val="000000"/>
                <w:sz w:val="18"/>
                <w:szCs w:val="18"/>
                <w:lang w:eastAsia="el-GR"/>
              </w:rPr>
            </w:pPr>
            <w:r w:rsidRPr="00A45C0A">
              <w:rPr>
                <w:rFonts w:ascii="Tahoma" w:hAnsi="Tahoma" w:cs="Tahoma"/>
                <w:color w:val="000000"/>
                <w:sz w:val="18"/>
                <w:szCs w:val="18"/>
                <w:lang w:eastAsia="el-GR"/>
              </w:rPr>
              <w:t>Τεμάχιο</w:t>
            </w:r>
          </w:p>
        </w:tc>
        <w:tc>
          <w:tcPr>
            <w:tcW w:w="70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2,84</w:t>
            </w:r>
          </w:p>
        </w:tc>
        <w:tc>
          <w:tcPr>
            <w:tcW w:w="851"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993"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2</w:t>
            </w:r>
          </w:p>
        </w:tc>
        <w:tc>
          <w:tcPr>
            <w:tcW w:w="1134"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5,68</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1,36</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r w:rsidRPr="00A45C0A">
              <w:rPr>
                <w:rFonts w:cs="Times New Roman"/>
                <w:color w:val="000000"/>
                <w:sz w:val="18"/>
                <w:szCs w:val="18"/>
                <w:lang w:eastAsia="el-GR"/>
              </w:rPr>
              <w:t>7,04</w:t>
            </w:r>
          </w:p>
        </w:tc>
      </w:tr>
      <w:tr w:rsidR="00D47B3C" w:rsidRPr="00A45C0A" w:rsidTr="00ED54FA">
        <w:trPr>
          <w:trHeight w:val="113"/>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D47B3C" w:rsidRPr="00623B6B" w:rsidRDefault="00D47B3C" w:rsidP="00ED54FA">
            <w:pPr>
              <w:jc w:val="center"/>
              <w:rPr>
                <w:rFonts w:ascii="Tahoma" w:hAnsi="Tahoma" w:cs="Tahoma"/>
                <w:color w:val="000000"/>
                <w:sz w:val="18"/>
                <w:szCs w:val="18"/>
                <w:lang w:eastAsia="el-GR"/>
              </w:rPr>
            </w:pPr>
          </w:p>
        </w:tc>
        <w:tc>
          <w:tcPr>
            <w:tcW w:w="13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9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8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10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9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color w:val="000000"/>
                <w:sz w:val="18"/>
                <w:szCs w:val="18"/>
                <w:lang w:eastAsia="el-GR"/>
              </w:rPr>
            </w:pP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b/>
                <w:bCs/>
                <w:color w:val="000000"/>
                <w:sz w:val="18"/>
                <w:szCs w:val="18"/>
                <w:u w:val="single"/>
                <w:lang w:eastAsia="el-GR"/>
              </w:rPr>
            </w:pPr>
            <w:r w:rsidRPr="00A45C0A">
              <w:rPr>
                <w:rFonts w:cs="Times New Roman"/>
                <w:b/>
                <w:bCs/>
                <w:color w:val="000000"/>
                <w:sz w:val="18"/>
                <w:szCs w:val="18"/>
                <w:u w:val="single"/>
                <w:lang w:eastAsia="el-GR"/>
              </w:rPr>
              <w:t>ΣΥΝΟΛΑ</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b/>
                <w:bCs/>
                <w:color w:val="000000"/>
                <w:sz w:val="18"/>
                <w:szCs w:val="18"/>
                <w:u w:val="single"/>
                <w:lang w:eastAsia="el-GR"/>
              </w:rPr>
            </w:pPr>
            <w:r w:rsidRPr="00A45C0A">
              <w:rPr>
                <w:rFonts w:cs="Times New Roman"/>
                <w:b/>
                <w:bCs/>
                <w:color w:val="000000"/>
                <w:sz w:val="18"/>
                <w:szCs w:val="18"/>
                <w:u w:val="single"/>
                <w:lang w:eastAsia="el-GR"/>
              </w:rPr>
              <w:t>189.802,07</w:t>
            </w:r>
          </w:p>
        </w:tc>
        <w:tc>
          <w:tcPr>
            <w:tcW w:w="992"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b/>
                <w:bCs/>
                <w:color w:val="000000"/>
                <w:sz w:val="18"/>
                <w:szCs w:val="18"/>
                <w:u w:val="single"/>
                <w:lang w:eastAsia="el-GR"/>
              </w:rPr>
            </w:pPr>
            <w:r w:rsidRPr="00A45C0A">
              <w:rPr>
                <w:rFonts w:cs="Times New Roman"/>
                <w:b/>
                <w:bCs/>
                <w:color w:val="000000"/>
                <w:sz w:val="18"/>
                <w:szCs w:val="18"/>
                <w:u w:val="single"/>
                <w:lang w:eastAsia="el-GR"/>
              </w:rPr>
              <w:t>45.552,50</w:t>
            </w:r>
          </w:p>
        </w:tc>
        <w:tc>
          <w:tcPr>
            <w:tcW w:w="1069" w:type="dxa"/>
            <w:tcBorders>
              <w:top w:val="nil"/>
              <w:left w:val="nil"/>
              <w:bottom w:val="single" w:sz="4" w:space="0" w:color="auto"/>
              <w:right w:val="single" w:sz="4" w:space="0" w:color="auto"/>
            </w:tcBorders>
            <w:shd w:val="clear" w:color="000000" w:fill="FFFFFF"/>
            <w:noWrap/>
            <w:vAlign w:val="center"/>
            <w:hideMark/>
          </w:tcPr>
          <w:p w:rsidR="00D47B3C" w:rsidRPr="00A45C0A" w:rsidRDefault="00D47B3C" w:rsidP="00ED54FA">
            <w:pPr>
              <w:jc w:val="center"/>
              <w:rPr>
                <w:rFonts w:cs="Times New Roman"/>
                <w:b/>
                <w:bCs/>
                <w:color w:val="000000"/>
                <w:sz w:val="18"/>
                <w:szCs w:val="18"/>
                <w:u w:val="single"/>
                <w:lang w:eastAsia="el-GR"/>
              </w:rPr>
            </w:pPr>
            <w:r w:rsidRPr="00A45C0A">
              <w:rPr>
                <w:rFonts w:cs="Times New Roman"/>
                <w:b/>
                <w:bCs/>
                <w:color w:val="000000"/>
                <w:sz w:val="18"/>
                <w:szCs w:val="18"/>
                <w:u w:val="single"/>
                <w:lang w:eastAsia="el-GR"/>
              </w:rPr>
              <w:t>235.354,57</w:t>
            </w:r>
          </w:p>
        </w:tc>
      </w:tr>
    </w:tbl>
    <w:p w:rsidR="00D47B3C" w:rsidRDefault="00D47B3C" w:rsidP="00D47B3C">
      <w:pPr>
        <w:autoSpaceDE w:val="0"/>
        <w:spacing w:before="57" w:after="57"/>
        <w:rPr>
          <w:rFonts w:eastAsia="SimSun"/>
        </w:rPr>
        <w:sectPr w:rsidR="00D47B3C" w:rsidSect="00A45C0A">
          <w:pgSz w:w="16838" w:h="11906" w:orient="landscape"/>
          <w:pgMar w:top="1134" w:right="1134" w:bottom="1134" w:left="1134" w:header="720" w:footer="709" w:gutter="0"/>
          <w:cols w:space="720"/>
          <w:titlePg/>
          <w:docGrid w:linePitch="360"/>
        </w:sectPr>
      </w:pPr>
    </w:p>
    <w:p w:rsidR="00D47B3C" w:rsidRDefault="00D47B3C" w:rsidP="00D47B3C">
      <w:pPr>
        <w:tabs>
          <w:tab w:val="left" w:pos="1302"/>
        </w:tabs>
        <w:spacing w:line="360" w:lineRule="auto"/>
      </w:pPr>
      <w:r>
        <w:lastRenderedPageBreak/>
        <w:t>Οι</w:t>
      </w:r>
      <w:r w:rsidRPr="00C93B99">
        <w:t xml:space="preserve"> συνολικ</w:t>
      </w:r>
      <w:r>
        <w:t>ές</w:t>
      </w:r>
      <w:r w:rsidRPr="00C93B99">
        <w:t xml:space="preserve"> ποσότητ</w:t>
      </w:r>
      <w:r>
        <w:t>ες</w:t>
      </w:r>
      <w:r w:rsidRPr="00C93B99">
        <w:t xml:space="preserve"> </w:t>
      </w:r>
      <w:r>
        <w:t>των</w:t>
      </w:r>
      <w:r w:rsidRPr="00C93B99">
        <w:t xml:space="preserve"> κατακυρωθέντ</w:t>
      </w:r>
      <w:r>
        <w:t>ων</w:t>
      </w:r>
      <w:r w:rsidRPr="00C93B99">
        <w:t xml:space="preserve"> ε</w:t>
      </w:r>
      <w:r>
        <w:t>ιδών</w:t>
      </w:r>
      <w:r w:rsidRPr="00C93B99">
        <w:t xml:space="preserve"> δεν είναι δεσμευτικ</w:t>
      </w:r>
      <w:r>
        <w:t>ές</w:t>
      </w:r>
      <w:r w:rsidRPr="00C93B99">
        <w:t xml:space="preserve"> για τα Νοσοκομεία </w:t>
      </w:r>
      <w:r>
        <w:t>του Γ.Ν. Λασιθίου</w:t>
      </w:r>
      <w:r w:rsidRPr="00C93B99">
        <w:t xml:space="preserve"> </w:t>
      </w:r>
      <w:r>
        <w:t xml:space="preserve">– Γ.Ν.-Κ.Υ. Νεάπολης «Διαλυνάκειο </w:t>
      </w:r>
      <w:r w:rsidRPr="00C93B99">
        <w:t>μπορούν να αυξομειωθούν κατά την διάρκεια ισχύος της σύμβασης οι επί μέρους ποσότητες ανάλογα με τις ανάγκες των Νοσοκομείων στα πλαίσια της κατακυρωθείσας πίστωσης</w:t>
      </w:r>
      <w:r>
        <w:t xml:space="preserve"> κάθε Νοσοκομείου</w:t>
      </w:r>
      <w:r w:rsidRPr="00C93B99">
        <w:t xml:space="preserve"> (προϋπολογισμό σύμβασης).</w:t>
      </w:r>
    </w:p>
    <w:p w:rsidR="00D47B3C" w:rsidRDefault="00D47B3C" w:rsidP="00D47B3C">
      <w:pPr>
        <w:pStyle w:val="2"/>
        <w:tabs>
          <w:tab w:val="clear" w:pos="567"/>
          <w:tab w:val="left" w:pos="0"/>
        </w:tabs>
        <w:spacing w:before="57" w:after="57"/>
        <w:ind w:left="0" w:firstLine="0"/>
        <w:rPr>
          <w:lang w:val="el-GR"/>
        </w:rPr>
      </w:pPr>
    </w:p>
    <w:p w:rsidR="00D47B3C" w:rsidRPr="000C4284" w:rsidRDefault="00D47B3C" w:rsidP="00D47B3C">
      <w:pPr>
        <w:pStyle w:val="2"/>
        <w:tabs>
          <w:tab w:val="clear" w:pos="567"/>
          <w:tab w:val="left" w:pos="0"/>
        </w:tabs>
        <w:spacing w:before="57" w:after="57"/>
        <w:ind w:left="0" w:firstLine="0"/>
        <w:rPr>
          <w:lang w:val="el-GR"/>
        </w:rPr>
      </w:pPr>
      <w:r>
        <w:rPr>
          <w:lang w:val="el-GR"/>
        </w:rPr>
        <w:br w:type="page"/>
      </w:r>
      <w:bookmarkStart w:id="2" w:name="_Toc9507352"/>
      <w:r>
        <w:rPr>
          <w:lang w:val="el-GR"/>
        </w:rPr>
        <w:lastRenderedPageBreak/>
        <w:t>ΠΑΡΑΡΤΗΜΑ ΙΙ ΤΕΥΔ</w:t>
      </w:r>
      <w:bookmarkEnd w:id="2"/>
    </w:p>
    <w:p w:rsidR="00D47B3C" w:rsidRPr="00A4048A" w:rsidRDefault="00D47B3C" w:rsidP="00D47B3C">
      <w:pPr>
        <w:spacing w:before="100" w:beforeAutospacing="1" w:after="240"/>
        <w:ind w:firstLine="360"/>
      </w:pPr>
      <w:r w:rsidRPr="00A4048A">
        <w:rPr>
          <w:rFonts w:cs="Tahoma"/>
          <w:bCs/>
          <w:color w:val="333333"/>
        </w:rPr>
        <w:t xml:space="preserve">Για την εφαρμογή των διατάξεων του άρθρου 79 του ν. 4412/2016, σε διαγωνιστικές διαδικασίες με αξία </w:t>
      </w:r>
      <w:r>
        <w:rPr>
          <w:rFonts w:cs="Tahoma"/>
          <w:b/>
          <w:bCs/>
          <w:color w:val="333333"/>
        </w:rPr>
        <w:t>κάτω</w:t>
      </w:r>
      <w:r w:rsidRPr="00A4048A">
        <w:rPr>
          <w:rFonts w:cs="Tahoma"/>
          <w:b/>
          <w:bCs/>
          <w:color w:val="333333"/>
        </w:rPr>
        <w:t xml:space="preserve"> των εκάστοτε ορίων της ΕΕ</w:t>
      </w:r>
      <w:r w:rsidRPr="00A4048A">
        <w:rPr>
          <w:rFonts w:cs="Tahoma"/>
          <w:bCs/>
          <w:color w:val="333333"/>
        </w:rPr>
        <w:t>, οι οποίες και διεξάγονται μέσω του Εθνικού Συστήματος Ηλεκτρονικών Δημοσίων Συμβάσεων</w:t>
      </w:r>
      <w:r>
        <w:rPr>
          <w:rFonts w:cs="Tahoma"/>
          <w:bCs/>
          <w:color w:val="333333"/>
        </w:rPr>
        <w:t xml:space="preserve"> </w:t>
      </w:r>
      <w:r w:rsidRPr="00A4048A">
        <w:rPr>
          <w:rFonts w:cs="Tahoma"/>
          <w:bCs/>
          <w:color w:val="333333"/>
        </w:rPr>
        <w:t>(ΕΣΗΔΗΣ)</w:t>
      </w:r>
      <w:r w:rsidRPr="00A4048A">
        <w:rPr>
          <w:rFonts w:cs="Tahoma"/>
          <w:color w:val="333333"/>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A4048A">
        <w:rPr>
          <w:rFonts w:cs="Tahoma"/>
          <w:b/>
          <w:color w:val="333333"/>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Pr>
          <w:rFonts w:cs="Tahoma"/>
          <w:b/>
          <w:color w:val="333333"/>
        </w:rPr>
        <w:t>ΤΕΥΔ</w:t>
      </w:r>
      <w:r w:rsidRPr="00A4048A">
        <w:rPr>
          <w:rFonts w:cs="Tahoma"/>
          <w:color w:val="333333"/>
        </w:rPr>
        <w:t>:</w:t>
      </w:r>
    </w:p>
    <w:p w:rsidR="00D47B3C" w:rsidRPr="00A4048A" w:rsidRDefault="00D47B3C" w:rsidP="00D47B3C">
      <w:pPr>
        <w:pStyle w:val="afc"/>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Pr>
          <w:rFonts w:cs="Tahoma"/>
          <w:b/>
          <w:bCs/>
          <w:color w:val="333333"/>
          <w:lang w:val="el-GR"/>
        </w:rPr>
        <w:t>ΤΕΥΔ</w:t>
      </w:r>
      <w:r w:rsidRPr="00A4048A">
        <w:rPr>
          <w:rFonts w:cs="Tahoma"/>
          <w:b/>
          <w:bCs/>
          <w:color w:val="333333"/>
          <w:lang w:val="el-GR"/>
        </w:rPr>
        <w:t>,</w:t>
      </w:r>
      <w:r>
        <w:rPr>
          <w:rFonts w:cs="Tahoma"/>
          <w:b/>
          <w:color w:val="333333"/>
        </w:rPr>
        <w:t> </w:t>
      </w:r>
      <w:r w:rsidRPr="00A4048A">
        <w:rPr>
          <w:rFonts w:cs="Tahoma"/>
          <w:b/>
          <w:color w:val="333333"/>
          <w:lang w:val="el-GR"/>
        </w:rPr>
        <w:t xml:space="preserve"> εκείνο το πρότυπο </w:t>
      </w:r>
      <w:r>
        <w:rPr>
          <w:rFonts w:cs="Tahoma"/>
          <w:b/>
          <w:color w:val="333333"/>
          <w:lang w:val="el-GR"/>
        </w:rPr>
        <w:t>ΤΕΥΔ</w:t>
      </w:r>
      <w:r w:rsidRPr="00A4048A">
        <w:rPr>
          <w:rFonts w:cs="Tahoma"/>
          <w:b/>
          <w:color w:val="333333"/>
          <w:lang w:val="el-GR"/>
        </w:rPr>
        <w:t xml:space="preserve">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D47B3C" w:rsidRPr="00A4048A" w:rsidRDefault="00D47B3C" w:rsidP="00D47B3C">
      <w:pPr>
        <w:pStyle w:val="afc"/>
        <w:spacing w:after="240"/>
        <w:ind w:left="1080"/>
        <w:rPr>
          <w:lang w:val="el-GR"/>
        </w:rPr>
      </w:pPr>
      <w:r>
        <w:rPr>
          <w:rFonts w:cs="Tahoma"/>
          <w:color w:val="333333"/>
        </w:rPr>
        <w:t> </w:t>
      </w:r>
    </w:p>
    <w:p w:rsidR="00D47B3C" w:rsidRPr="00A4048A" w:rsidRDefault="00D47B3C" w:rsidP="00D47B3C">
      <w:pPr>
        <w:pStyle w:val="afc"/>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D47B3C" w:rsidRPr="00A4048A" w:rsidRDefault="00D47B3C" w:rsidP="00D47B3C">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D47B3C" w:rsidRPr="00A4048A" w:rsidRDefault="00D47B3C" w:rsidP="00D47B3C">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Pr>
          <w:rFonts w:cs="Tahoma"/>
          <w:color w:val="333333"/>
          <w:lang w:val="el-GR"/>
        </w:rPr>
        <w:t>ΤΕΥΔ</w:t>
      </w:r>
      <w:r w:rsidRPr="00A4048A">
        <w:rPr>
          <w:rFonts w:cs="Tahoma"/>
          <w:color w:val="333333"/>
          <w:lang w:val="el-GR"/>
        </w:rPr>
        <w:t xml:space="preserve"> της σχετικής απάντησης τους.</w:t>
      </w:r>
    </w:p>
    <w:p w:rsidR="00D47B3C" w:rsidRPr="00A4048A" w:rsidRDefault="00D47B3C" w:rsidP="00D47B3C">
      <w:pPr>
        <w:pStyle w:val="afc"/>
        <w:spacing w:after="240"/>
        <w:ind w:left="1440"/>
        <w:rPr>
          <w:lang w:val="el-GR"/>
        </w:rPr>
      </w:pPr>
      <w:r>
        <w:rPr>
          <w:rFonts w:cs="Tahoma"/>
          <w:color w:val="333333"/>
        </w:rPr>
        <w:t> </w:t>
      </w:r>
    </w:p>
    <w:p w:rsidR="00D47B3C" w:rsidRPr="00A4048A" w:rsidRDefault="00D47B3C" w:rsidP="00D47B3C">
      <w:pPr>
        <w:pStyle w:val="afc"/>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 xml:space="preserve">Οι οικονομικοί φορείς οφείλουν να υποβάλουν με την προσφορά τους συμπληρωμένο το πρότυπο </w:t>
      </w:r>
      <w:r>
        <w:rPr>
          <w:rFonts w:cs="Tahoma"/>
          <w:b/>
          <w:color w:val="333333"/>
          <w:lang w:val="el-GR"/>
        </w:rPr>
        <w:t>ΤΕΥΔ</w:t>
      </w:r>
      <w:r w:rsidRPr="00A4048A">
        <w:rPr>
          <w:rFonts w:cs="Tahoma"/>
          <w:b/>
          <w:color w:val="333333"/>
          <w:lang w:val="el-GR"/>
        </w:rPr>
        <w:t xml:space="preserve">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D47B3C" w:rsidRPr="00A4048A" w:rsidRDefault="00D47B3C" w:rsidP="00D47B3C">
      <w:pPr>
        <w:pStyle w:val="afc"/>
        <w:spacing w:after="240"/>
        <w:ind w:left="1080"/>
        <w:rPr>
          <w:lang w:val="el-GR"/>
        </w:rPr>
      </w:pPr>
      <w:r>
        <w:rPr>
          <w:rFonts w:cs="Tahoma"/>
          <w:color w:val="333333"/>
        </w:rPr>
        <w:t> </w:t>
      </w:r>
    </w:p>
    <w:p w:rsidR="00D47B3C" w:rsidRPr="00A4048A" w:rsidRDefault="00D47B3C" w:rsidP="00D47B3C">
      <w:pPr>
        <w:pStyle w:val="afc"/>
        <w:spacing w:after="240"/>
        <w:ind w:left="1080" w:hanging="720"/>
        <w:rPr>
          <w:lang w:val="el-GR"/>
        </w:rPr>
      </w:pPr>
      <w:r w:rsidRPr="00A4048A">
        <w:rPr>
          <w:rFonts w:cs="Candara"/>
          <w:b/>
          <w:color w:val="333333"/>
          <w:lang w:val="el-GR"/>
        </w:rPr>
        <w:t>4.</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Για την σύνταξη ή/και συμπλήρωση από τους οικονομικούς φορείς του απαιτούμενου </w:t>
      </w:r>
      <w:r>
        <w:rPr>
          <w:rFonts w:cs="Tahoma"/>
          <w:b/>
          <w:bCs/>
          <w:color w:val="333333"/>
          <w:lang w:val="el-GR"/>
        </w:rPr>
        <w:t>ΤΕΥΔ</w:t>
      </w:r>
      <w:r w:rsidRPr="00A4048A">
        <w:rPr>
          <w:rFonts w:cs="Tahoma"/>
          <w:b/>
          <w:bCs/>
          <w:color w:val="333333"/>
          <w:lang w:val="el-GR"/>
        </w:rPr>
        <w:t xml:space="preserve">,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Pr>
          <w:rFonts w:cs="Tahoma"/>
          <w:bCs/>
          <w:color w:val="333333"/>
          <w:lang w:val="el-GR"/>
        </w:rPr>
        <w:t>ΤΕΥΔ</w:t>
      </w:r>
      <w:r w:rsidRPr="00A4048A">
        <w:rPr>
          <w:rFonts w:cs="Tahoma"/>
          <w:bCs/>
          <w:color w:val="333333"/>
          <w:lang w:val="el-GR"/>
        </w:rPr>
        <w:t xml:space="preserve">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Pr>
          <w:rFonts w:cs="Tahoma"/>
          <w:bCs/>
          <w:color w:val="333333"/>
          <w:lang w:val="el-GR"/>
        </w:rPr>
        <w:t>ΤΕΥΔ</w:t>
      </w:r>
      <w:r w:rsidRPr="00A4048A">
        <w:rPr>
          <w:rFonts w:cs="Tahoma"/>
          <w:bCs/>
          <w:color w:val="333333"/>
          <w:lang w:val="el-GR"/>
        </w:rPr>
        <w:t xml:space="preserve"> και να δημιουργούν το </w:t>
      </w:r>
      <w:r>
        <w:rPr>
          <w:rFonts w:cs="Tahoma"/>
          <w:bCs/>
          <w:color w:val="333333"/>
          <w:lang w:val="el-GR"/>
        </w:rPr>
        <w:t>ΤΕΥΔ</w:t>
      </w:r>
      <w:r w:rsidRPr="00A4048A">
        <w:rPr>
          <w:rFonts w:cs="Tahoma"/>
          <w:bCs/>
          <w:color w:val="333333"/>
          <w:lang w:val="el-GR"/>
        </w:rPr>
        <w:t xml:space="preserve">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D47B3C" w:rsidRPr="00D01280" w:rsidRDefault="00D47B3C" w:rsidP="00D47B3C">
      <w:pPr>
        <w:spacing w:before="100" w:beforeAutospacing="1" w:after="240"/>
        <w:rPr>
          <w:b/>
          <w:bCs/>
          <w:color w:val="333333"/>
          <w:u w:val="single"/>
        </w:rPr>
      </w:pPr>
      <w:r w:rsidRPr="00D01280">
        <w:rPr>
          <w:b/>
          <w:bCs/>
          <w:color w:val="333333"/>
          <w:u w:val="single"/>
        </w:rPr>
        <w:t>H πλατφόρμα Promitheus ESPDint του ΕΣΗΔΗΣ</w:t>
      </w:r>
      <w:r>
        <w:rPr>
          <w:b/>
          <w:bCs/>
          <w:color w:val="333333"/>
          <w:u w:val="single"/>
        </w:rPr>
        <w:t xml:space="preserve"> (</w:t>
      </w:r>
      <w:r w:rsidRPr="006B586B">
        <w:rPr>
          <w:b/>
          <w:bCs/>
          <w:color w:val="333333"/>
          <w:u w:val="single"/>
        </w:rPr>
        <w:t>https://espdint.eprocurement.gov.gr/</w:t>
      </w:r>
      <w:r>
        <w:rPr>
          <w:b/>
          <w:bCs/>
          <w:color w:val="333333"/>
          <w:u w:val="single"/>
        </w:rPr>
        <w:t>)</w:t>
      </w:r>
    </w:p>
    <w:p w:rsidR="00D47B3C" w:rsidRPr="00D01280" w:rsidRDefault="00D47B3C" w:rsidP="00D47B3C">
      <w:pPr>
        <w:spacing w:before="100" w:beforeAutospacing="1" w:after="240"/>
      </w:pPr>
      <w:r w:rsidRPr="00D01280">
        <w:rPr>
          <w:bCs/>
          <w:color w:val="333333"/>
        </w:rPr>
        <w:t xml:space="preserve">Με συγχρηματοδότηση της ΕΕ μέσω του μηχανισμού </w:t>
      </w:r>
      <w:r>
        <w:rPr>
          <w:bCs/>
          <w:color w:val="333333"/>
        </w:rPr>
        <w:t>Connecting</w:t>
      </w:r>
      <w:r w:rsidRPr="00D01280">
        <w:rPr>
          <w:bCs/>
          <w:color w:val="333333"/>
        </w:rPr>
        <w:t xml:space="preserve"> </w:t>
      </w:r>
      <w:r>
        <w:rPr>
          <w:bCs/>
          <w:color w:val="333333"/>
        </w:rPr>
        <w:t>Europe</w:t>
      </w:r>
      <w:r w:rsidRPr="00D01280">
        <w:rPr>
          <w:bCs/>
          <w:color w:val="333333"/>
        </w:rPr>
        <w:t xml:space="preserve"> </w:t>
      </w:r>
      <w:r>
        <w:rPr>
          <w:bCs/>
          <w:color w:val="333333"/>
        </w:rPr>
        <w:t>Facility</w:t>
      </w:r>
      <w:r w:rsidRPr="00D01280">
        <w:rPr>
          <w:bCs/>
          <w:color w:val="333333"/>
        </w:rPr>
        <w:t xml:space="preserve"> (</w:t>
      </w:r>
      <w:r>
        <w:rPr>
          <w:bCs/>
          <w:color w:val="333333"/>
        </w:rPr>
        <w:t>CEF</w:t>
      </w:r>
      <w:r w:rsidRPr="00D01280">
        <w:rPr>
          <w:bCs/>
          <w:color w:val="333333"/>
        </w:rPr>
        <w:t xml:space="preserve">), αναπτύχθηκε αντίστοιχη Ελληνική εθνική πλατφόρμα ηλεκτρονικών υπηρεσιών διαχείρισης </w:t>
      </w:r>
      <w:r>
        <w:rPr>
          <w:bCs/>
          <w:color w:val="333333"/>
        </w:rPr>
        <w:t>e</w:t>
      </w:r>
      <w:r w:rsidRPr="00D01280">
        <w:rPr>
          <w:bCs/>
          <w:color w:val="333333"/>
        </w:rPr>
        <w:t xml:space="preserve">ΕΕΕΣ, ονόματι </w:t>
      </w:r>
      <w:r>
        <w:rPr>
          <w:bCs/>
          <w:color w:val="333333"/>
          <w:lang w:val="en-US"/>
        </w:rPr>
        <w:t>Promitheus</w:t>
      </w:r>
      <w:r w:rsidRPr="00D01280">
        <w:rPr>
          <w:bCs/>
          <w:color w:val="333333"/>
        </w:rPr>
        <w:t xml:space="preserve"> </w:t>
      </w:r>
      <w:r>
        <w:rPr>
          <w:bCs/>
          <w:color w:val="333333"/>
          <w:lang w:val="en-US"/>
        </w:rPr>
        <w:t>ESPDint</w:t>
      </w:r>
      <w:r w:rsidRPr="00D01280">
        <w:rPr>
          <w:bCs/>
          <w:color w:val="333333"/>
        </w:rPr>
        <w:t xml:space="preserve">. </w:t>
      </w:r>
    </w:p>
    <w:p w:rsidR="00D47B3C" w:rsidRPr="00D01280" w:rsidRDefault="00D47B3C" w:rsidP="00D47B3C">
      <w:pPr>
        <w:spacing w:before="100" w:beforeAutospacing="1" w:after="240"/>
      </w:pPr>
      <w:r w:rsidRPr="00D01280">
        <w:rPr>
          <w:b/>
          <w:bCs/>
          <w:color w:val="333333"/>
        </w:rPr>
        <w:lastRenderedPageBreak/>
        <w:t xml:space="preserve">Συγκεκριμένα η πλατφόρμα </w:t>
      </w:r>
      <w:r>
        <w:rPr>
          <w:b/>
          <w:bCs/>
          <w:color w:val="333333"/>
          <w:lang w:val="en-US"/>
        </w:rPr>
        <w:t>Promitheus</w:t>
      </w:r>
      <w:r w:rsidRPr="00D01280">
        <w:rPr>
          <w:b/>
          <w:bCs/>
          <w:color w:val="333333"/>
        </w:rPr>
        <w:t xml:space="preserve"> </w:t>
      </w:r>
      <w:r>
        <w:rPr>
          <w:b/>
          <w:bCs/>
          <w:color w:val="333333"/>
          <w:lang w:val="en-US"/>
        </w:rPr>
        <w:t>ESPDint</w:t>
      </w:r>
      <w:r w:rsidRPr="00D01280">
        <w:rPr>
          <w:b/>
          <w:bCs/>
          <w:color w:val="333333"/>
        </w:rPr>
        <w:t xml:space="preserve"> παρέχει:</w:t>
      </w:r>
    </w:p>
    <w:p w:rsidR="00D47B3C" w:rsidRPr="00D01280" w:rsidRDefault="00D47B3C" w:rsidP="00D47B3C">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ηλεκτρονικές υπηρεσίες διαχείρισης </w:t>
      </w:r>
      <w:r>
        <w:rPr>
          <w:b/>
          <w:bCs/>
          <w:color w:val="333333"/>
          <w:lang w:val="en-US"/>
        </w:rPr>
        <w:t>e</w:t>
      </w:r>
      <w:r w:rsidRPr="00D01280">
        <w:rPr>
          <w:b/>
          <w:bCs/>
          <w:color w:val="333333"/>
          <w:lang w:val="el-GR"/>
        </w:rPr>
        <w:t>ΕΕΕΣ στην Ελληνική και Αγγλική, δίνοντας τη δυνατότητα διαχείρισης και των τριών εκδοχών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.1 ή/και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.2 ή/και </w:t>
      </w:r>
      <w:r>
        <w:rPr>
          <w:b/>
          <w:bCs/>
          <w:color w:val="333333"/>
        </w:rPr>
        <w:t>self</w:t>
      </w:r>
      <w:r w:rsidRPr="00D01280">
        <w:rPr>
          <w:b/>
          <w:bCs/>
          <w:color w:val="333333"/>
          <w:lang w:val="el-GR"/>
        </w:rPr>
        <w:t>-</w:t>
      </w:r>
      <w:r>
        <w:rPr>
          <w:b/>
          <w:bCs/>
          <w:color w:val="333333"/>
        </w:rPr>
        <w:t>contained</w:t>
      </w:r>
      <w:r w:rsidRPr="00D01280">
        <w:rPr>
          <w:b/>
          <w:bCs/>
          <w:color w:val="333333"/>
          <w:lang w:val="el-GR"/>
        </w:rPr>
        <w:t xml:space="preserve"> </w:t>
      </w:r>
      <w:r>
        <w:rPr>
          <w:b/>
          <w:bCs/>
          <w:color w:val="333333"/>
          <w:lang w:val="en-US"/>
        </w:rPr>
        <w:t>v</w:t>
      </w:r>
      <w:r w:rsidRPr="00D01280">
        <w:rPr>
          <w:b/>
          <w:bCs/>
          <w:color w:val="333333"/>
          <w:lang w:val="el-GR"/>
        </w:rPr>
        <w:t>.2)</w:t>
      </w:r>
    </w:p>
    <w:p w:rsidR="00D47B3C" w:rsidRPr="00D01280" w:rsidRDefault="00D47B3C" w:rsidP="00D47B3C">
      <w:pPr>
        <w:pStyle w:val="afc"/>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 </w:t>
      </w:r>
      <w:r w:rsidRPr="00D01280">
        <w:rPr>
          <w:b/>
          <w:bCs/>
          <w:color w:val="333333"/>
          <w:lang w:val="el-GR"/>
        </w:rPr>
        <w:t xml:space="preserve">ηλεκτρονικές υπηρεσίες διαχείρισης </w:t>
      </w:r>
      <w:r>
        <w:rPr>
          <w:b/>
          <w:bCs/>
          <w:color w:val="333333"/>
        </w:rPr>
        <w:t>e</w:t>
      </w:r>
      <w:r w:rsidRPr="00D01280">
        <w:rPr>
          <w:b/>
          <w:bCs/>
          <w:color w:val="333333"/>
          <w:lang w:val="el-GR"/>
        </w:rPr>
        <w:t>ΤΕΥΔ στην Ελληνική</w:t>
      </w:r>
    </w:p>
    <w:p w:rsidR="00D47B3C" w:rsidRPr="00D01280" w:rsidRDefault="00D47B3C" w:rsidP="00D47B3C">
      <w:pPr>
        <w:pStyle w:val="afc"/>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διαλειτουργικότητα με το </w:t>
      </w:r>
      <w:r>
        <w:rPr>
          <w:b/>
          <w:bCs/>
          <w:color w:val="333333"/>
        </w:rPr>
        <w:t>eCertis</w:t>
      </w:r>
    </w:p>
    <w:p w:rsidR="00D47B3C" w:rsidRPr="00D01280" w:rsidRDefault="00D47B3C" w:rsidP="00D47B3C">
      <w:pPr>
        <w:spacing w:before="100" w:beforeAutospacing="1" w:after="240"/>
      </w:pPr>
      <w:r w:rsidRPr="00D01280">
        <w:rPr>
          <w:b/>
          <w:bCs/>
          <w:color w:val="333333"/>
        </w:rPr>
        <w:t>Η ελληνική/εθνική υλοποίηση είναι πλήρως συμβατή</w:t>
      </w:r>
      <w:r w:rsidRPr="00D01280">
        <w:rPr>
          <w:bCs/>
          <w:color w:val="333333"/>
        </w:rPr>
        <w:t xml:space="preserve"> σε σχέση με άλλες υλοποιήσεις ηλεκτρονικών υπηρεσιών </w:t>
      </w:r>
      <w:r>
        <w:rPr>
          <w:bCs/>
          <w:color w:val="333333"/>
          <w:lang w:val="en-US"/>
        </w:rPr>
        <w:t>e</w:t>
      </w:r>
      <w:r w:rsidRPr="00D01280">
        <w:rPr>
          <w:bCs/>
          <w:color w:val="333333"/>
        </w:rPr>
        <w:t>ΕΕΕΣ, όπως</w:t>
      </w:r>
    </w:p>
    <w:p w:rsidR="00D47B3C" w:rsidRPr="00D01280" w:rsidRDefault="00D47B3C" w:rsidP="00D47B3C">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την υπάρχουσα υλοποίηση αναφοράς (</w:t>
      </w:r>
      <w:r>
        <w:rPr>
          <w:bCs/>
          <w:color w:val="333333"/>
        </w:rPr>
        <w:t>reference</w:t>
      </w:r>
      <w:r w:rsidRPr="00D01280">
        <w:rPr>
          <w:bCs/>
          <w:color w:val="333333"/>
          <w:lang w:val="el-GR"/>
        </w:rPr>
        <w:t xml:space="preserve"> </w:t>
      </w:r>
      <w:r>
        <w:rPr>
          <w:bCs/>
          <w:color w:val="333333"/>
        </w:rPr>
        <w:t>implementation</w:t>
      </w:r>
      <w:r w:rsidRPr="00D01280">
        <w:rPr>
          <w:bCs/>
          <w:color w:val="333333"/>
          <w:lang w:val="el-GR"/>
        </w:rPr>
        <w:t xml:space="preserve">) της Ευρωπαϊκής Ένωσης, </w:t>
      </w:r>
    </w:p>
    <w:p w:rsidR="00D47B3C" w:rsidRPr="00D01280" w:rsidRDefault="00D47B3C" w:rsidP="00D47B3C">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τις λοιπές εθνικές υλοποιήσεις στο πλαίσιο του ίδιου έργου (</w:t>
      </w:r>
      <w:r>
        <w:rPr>
          <w:bCs/>
          <w:color w:val="333333"/>
        </w:rPr>
        <w:t>ESPDint</w:t>
      </w:r>
      <w:r w:rsidRPr="00D01280">
        <w:rPr>
          <w:bCs/>
          <w:color w:val="333333"/>
          <w:lang w:val="el-GR"/>
        </w:rPr>
        <w:t xml:space="preserve"> </w:t>
      </w:r>
    </w:p>
    <w:p w:rsidR="00D47B3C" w:rsidRPr="00D01280" w:rsidRDefault="00D47B3C" w:rsidP="00D47B3C">
      <w:pPr>
        <w:pStyle w:val="afc"/>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xml:space="preserve">- με άλλες υλοποιήσεις μέσω αντίστοιχων έργων σε σκανδιναβικές χώρες (έργο </w:t>
      </w:r>
      <w:r>
        <w:rPr>
          <w:bCs/>
          <w:color w:val="333333"/>
        </w:rPr>
        <w:t>Nordic</w:t>
      </w:r>
      <w:r w:rsidRPr="00D01280">
        <w:rPr>
          <w:bCs/>
          <w:color w:val="333333"/>
          <w:lang w:val="el-GR"/>
        </w:rPr>
        <w:t xml:space="preserve">) και στην Ιταλία. </w:t>
      </w:r>
    </w:p>
    <w:p w:rsidR="00D47B3C" w:rsidRDefault="00D47B3C" w:rsidP="00D47B3C">
      <w:pPr>
        <w:pStyle w:val="normalwithoutspacing"/>
        <w:spacing w:before="57" w:after="57"/>
        <w:rPr>
          <w:i/>
          <w:color w:val="5B9BD5"/>
          <w:szCs w:val="22"/>
        </w:rPr>
      </w:pPr>
    </w:p>
    <w:p w:rsidR="00D47B3C" w:rsidRPr="00B17A01" w:rsidRDefault="00D47B3C" w:rsidP="00D47B3C">
      <w:pPr>
        <w:pStyle w:val="2"/>
        <w:tabs>
          <w:tab w:val="clear" w:pos="567"/>
          <w:tab w:val="left" w:pos="0"/>
        </w:tabs>
        <w:spacing w:before="57" w:after="57"/>
        <w:ind w:left="0" w:firstLine="0"/>
        <w:rPr>
          <w:lang w:val="el-GR"/>
        </w:rPr>
      </w:pPr>
      <w:r>
        <w:rPr>
          <w:lang w:val="el-GR"/>
        </w:rPr>
        <w:br w:type="page"/>
      </w:r>
      <w:bookmarkStart w:id="3" w:name="_Toc9507353"/>
      <w:r>
        <w:rPr>
          <w:lang w:val="el-GR"/>
        </w:rPr>
        <w:lastRenderedPageBreak/>
        <w:t>ΠΑΡΑΡΤΗΜΑ IΙΙ –</w:t>
      </w:r>
      <w:r w:rsidRPr="00B17A01">
        <w:rPr>
          <w:lang w:val="el-GR"/>
        </w:rPr>
        <w:t xml:space="preserve"> </w:t>
      </w:r>
      <w:r>
        <w:rPr>
          <w:lang w:val="el-GR"/>
        </w:rPr>
        <w:t>Υπόδειγμα Οικονομικής Προσφοράς</w:t>
      </w:r>
      <w:bookmarkEnd w:id="3"/>
    </w:p>
    <w:p w:rsidR="00D47B3C" w:rsidRPr="00B80D5F" w:rsidRDefault="00D47B3C" w:rsidP="00D47B3C">
      <w:pPr>
        <w:spacing w:line="360" w:lineRule="auto"/>
        <w:rPr>
          <w:b/>
          <w:bCs/>
          <w:smallCaps/>
          <w:u w:val="single"/>
        </w:rPr>
      </w:pPr>
      <w:r w:rsidRPr="00B80D5F">
        <w:rPr>
          <w:b/>
          <w:bCs/>
          <w:smallCaps/>
          <w:u w:val="single"/>
        </w:rPr>
        <w:t>«Πίνακας Οικονομικής Προσφοράς»</w:t>
      </w:r>
    </w:p>
    <w:p w:rsidR="00D47B3C" w:rsidRPr="00995010" w:rsidRDefault="00D47B3C" w:rsidP="00D47B3C">
      <w:pPr>
        <w:spacing w:line="360" w:lineRule="auto"/>
      </w:pPr>
      <w:r w:rsidRPr="00B052F1">
        <w:t xml:space="preserve">Οι οικονομικές προσφορές των συμμετεχόντων θα υποβληθούν με τη συμπλήρωση </w:t>
      </w:r>
      <w:r>
        <w:t>σχετικού πίνακα</w:t>
      </w:r>
      <w:r w:rsidRPr="00995010">
        <w:t>.</w:t>
      </w:r>
    </w:p>
    <w:p w:rsidR="00D47B3C" w:rsidRPr="00995010" w:rsidRDefault="00D47B3C" w:rsidP="00D47B3C">
      <w:pPr>
        <w:spacing w:line="360" w:lineRule="auto"/>
      </w:pPr>
    </w:p>
    <w:tbl>
      <w:tblPr>
        <w:tblW w:w="108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9"/>
        <w:gridCol w:w="990"/>
        <w:gridCol w:w="989"/>
        <w:gridCol w:w="990"/>
        <w:gridCol w:w="990"/>
        <w:gridCol w:w="989"/>
        <w:gridCol w:w="990"/>
        <w:gridCol w:w="990"/>
        <w:gridCol w:w="989"/>
        <w:gridCol w:w="990"/>
        <w:gridCol w:w="990"/>
      </w:tblGrid>
      <w:tr w:rsidR="00D47B3C" w:rsidRPr="00433382" w:rsidTr="00ED54FA">
        <w:trPr>
          <w:trHeight w:val="702"/>
          <w:jc w:val="center"/>
        </w:trPr>
        <w:tc>
          <w:tcPr>
            <w:tcW w:w="989" w:type="dxa"/>
            <w:shd w:val="clear" w:color="auto" w:fill="auto"/>
            <w:noWrap/>
            <w:vAlign w:val="center"/>
            <w:hideMark/>
          </w:tcPr>
          <w:p w:rsidR="00D47B3C" w:rsidRPr="00995010" w:rsidRDefault="00D47B3C" w:rsidP="00ED54FA">
            <w:pPr>
              <w:spacing w:line="360" w:lineRule="auto"/>
              <w:jc w:val="center"/>
              <w:rPr>
                <w:rFonts w:ascii="Arial" w:hAnsi="Arial" w:cs="Arial"/>
                <w:b/>
                <w:bCs/>
                <w:sz w:val="16"/>
                <w:szCs w:val="16"/>
              </w:rPr>
            </w:pPr>
            <w:r w:rsidRPr="00995010">
              <w:rPr>
                <w:rFonts w:ascii="Arial" w:hAnsi="Arial" w:cs="Arial"/>
                <w:b/>
                <w:bCs/>
                <w:sz w:val="16"/>
                <w:szCs w:val="16"/>
              </w:rPr>
              <w:t>A/A</w:t>
            </w:r>
          </w:p>
        </w:tc>
        <w:tc>
          <w:tcPr>
            <w:tcW w:w="990" w:type="dxa"/>
            <w:vAlign w:val="center"/>
          </w:tcPr>
          <w:p w:rsidR="00D47B3C" w:rsidRPr="00995010" w:rsidRDefault="00D47B3C" w:rsidP="00ED54FA">
            <w:pPr>
              <w:spacing w:line="360" w:lineRule="auto"/>
              <w:jc w:val="center"/>
              <w:rPr>
                <w:rFonts w:ascii="Arial" w:hAnsi="Arial" w:cs="Arial"/>
                <w:b/>
                <w:bCs/>
                <w:sz w:val="16"/>
                <w:szCs w:val="16"/>
              </w:rPr>
            </w:pPr>
            <w:r w:rsidRPr="00995010">
              <w:rPr>
                <w:rFonts w:ascii="Arial" w:hAnsi="Arial" w:cs="Arial"/>
                <w:b/>
                <w:bCs/>
                <w:sz w:val="16"/>
                <w:szCs w:val="16"/>
              </w:rPr>
              <w:t>ΠΕΡΙΓΡΑΦΗ ΕΙΔΟΥΣ</w:t>
            </w:r>
          </w:p>
          <w:p w:rsidR="00D47B3C" w:rsidRPr="00995010" w:rsidRDefault="00D47B3C" w:rsidP="00ED54FA">
            <w:pPr>
              <w:spacing w:line="360" w:lineRule="auto"/>
              <w:jc w:val="center"/>
              <w:rPr>
                <w:rFonts w:ascii="Arial" w:hAnsi="Arial" w:cs="Arial"/>
                <w:b/>
                <w:bCs/>
                <w:sz w:val="16"/>
                <w:szCs w:val="16"/>
              </w:rPr>
            </w:pPr>
          </w:p>
        </w:tc>
        <w:tc>
          <w:tcPr>
            <w:tcW w:w="989" w:type="dxa"/>
            <w:vAlign w:val="center"/>
          </w:tcPr>
          <w:p w:rsidR="00D47B3C" w:rsidRPr="00623B6B" w:rsidRDefault="00D47B3C" w:rsidP="00ED54FA">
            <w:pPr>
              <w:jc w:val="center"/>
              <w:rPr>
                <w:rFonts w:ascii="Arial" w:hAnsi="Arial" w:cs="Arial"/>
                <w:b/>
                <w:bCs/>
                <w:color w:val="000000"/>
                <w:sz w:val="16"/>
                <w:szCs w:val="16"/>
                <w:lang w:val="en-US" w:eastAsia="el-GR"/>
              </w:rPr>
            </w:pPr>
            <w:r>
              <w:rPr>
                <w:rFonts w:ascii="Arial" w:hAnsi="Arial" w:cs="Arial"/>
                <w:b/>
                <w:bCs/>
                <w:color w:val="000000"/>
                <w:sz w:val="16"/>
                <w:szCs w:val="16"/>
                <w:lang w:eastAsia="el-GR"/>
              </w:rPr>
              <w:t xml:space="preserve">ΚΩΔΙΚΟΣ </w:t>
            </w:r>
            <w:r>
              <w:rPr>
                <w:rFonts w:ascii="Arial" w:hAnsi="Arial" w:cs="Arial"/>
                <w:b/>
                <w:bCs/>
                <w:color w:val="000000"/>
                <w:sz w:val="16"/>
                <w:szCs w:val="16"/>
                <w:lang w:val="en-US" w:eastAsia="el-GR"/>
              </w:rPr>
              <w:t>ORCO</w:t>
            </w:r>
          </w:p>
        </w:tc>
        <w:tc>
          <w:tcPr>
            <w:tcW w:w="990" w:type="dxa"/>
            <w:shd w:val="clear" w:color="auto" w:fill="auto"/>
            <w:noWrap/>
            <w:vAlign w:val="center"/>
            <w:hideMark/>
          </w:tcPr>
          <w:p w:rsidR="00D47B3C" w:rsidRPr="004477C6" w:rsidRDefault="00D47B3C" w:rsidP="00ED54FA">
            <w:pPr>
              <w:jc w:val="center"/>
              <w:rPr>
                <w:rFonts w:ascii="Arial" w:hAnsi="Arial" w:cs="Arial"/>
                <w:b/>
                <w:bCs/>
                <w:color w:val="000000"/>
                <w:sz w:val="16"/>
                <w:szCs w:val="16"/>
                <w:lang w:eastAsia="el-GR"/>
              </w:rPr>
            </w:pPr>
            <w:r>
              <w:rPr>
                <w:rFonts w:ascii="Arial" w:hAnsi="Arial" w:cs="Arial"/>
                <w:b/>
                <w:bCs/>
                <w:color w:val="000000"/>
                <w:sz w:val="16"/>
                <w:szCs w:val="16"/>
                <w:lang w:eastAsia="el-GR"/>
              </w:rPr>
              <w:t>ΜΟΝΑΔΑ ΜΕΤΡΗ-ΣΗΣ</w:t>
            </w:r>
          </w:p>
        </w:tc>
        <w:tc>
          <w:tcPr>
            <w:tcW w:w="990" w:type="dxa"/>
            <w:shd w:val="clear" w:color="000000" w:fill="FFFFFF"/>
            <w:vAlign w:val="center"/>
            <w:hideMark/>
          </w:tcPr>
          <w:p w:rsidR="00D47B3C" w:rsidRPr="00995010" w:rsidRDefault="00D47B3C" w:rsidP="00ED54FA">
            <w:pPr>
              <w:spacing w:line="360" w:lineRule="auto"/>
              <w:jc w:val="center"/>
              <w:rPr>
                <w:rFonts w:ascii="Arial" w:hAnsi="Arial" w:cs="Arial"/>
                <w:b/>
                <w:bCs/>
                <w:sz w:val="16"/>
                <w:szCs w:val="16"/>
                <w:highlight w:val="yellow"/>
              </w:rPr>
            </w:pPr>
            <w:r>
              <w:rPr>
                <w:rFonts w:ascii="Arial" w:hAnsi="Arial" w:cs="Arial"/>
                <w:b/>
                <w:bCs/>
                <w:color w:val="000000"/>
                <w:sz w:val="16"/>
                <w:szCs w:val="16"/>
                <w:lang w:eastAsia="el-GR"/>
              </w:rPr>
              <w:t>ΠΟΣΟΤΗΤΑ</w:t>
            </w:r>
          </w:p>
        </w:tc>
        <w:tc>
          <w:tcPr>
            <w:tcW w:w="989" w:type="dxa"/>
            <w:shd w:val="clear" w:color="000000" w:fill="FFFFFF"/>
            <w:vAlign w:val="center"/>
            <w:hideMark/>
          </w:tcPr>
          <w:p w:rsidR="00D47B3C" w:rsidRPr="008639F3" w:rsidRDefault="00D47B3C" w:rsidP="00ED54FA">
            <w:pPr>
              <w:spacing w:line="360" w:lineRule="auto"/>
              <w:jc w:val="center"/>
              <w:rPr>
                <w:rFonts w:ascii="Arial" w:hAnsi="Arial" w:cs="Arial"/>
                <w:b/>
                <w:bCs/>
                <w:sz w:val="16"/>
                <w:szCs w:val="16"/>
                <w:highlight w:val="yellow"/>
              </w:rPr>
            </w:pPr>
            <w:r w:rsidRPr="000C5508">
              <w:rPr>
                <w:rFonts w:ascii="Arial" w:hAnsi="Arial" w:cs="Arial"/>
                <w:b/>
                <w:bCs/>
                <w:color w:val="000000"/>
                <w:sz w:val="16"/>
                <w:szCs w:val="16"/>
                <w:lang w:eastAsia="el-GR"/>
              </w:rPr>
              <w:t>ΤΙΜΗ (€) ΧΩΡΙΣ ΦΠΑ</w:t>
            </w:r>
          </w:p>
        </w:tc>
        <w:tc>
          <w:tcPr>
            <w:tcW w:w="990" w:type="dxa"/>
            <w:shd w:val="clear" w:color="000000" w:fill="FFFFFF"/>
            <w:vAlign w:val="center"/>
          </w:tcPr>
          <w:p w:rsidR="00D47B3C" w:rsidRPr="00FB5AE1" w:rsidRDefault="00D47B3C" w:rsidP="00ED54FA">
            <w:pPr>
              <w:spacing w:line="360" w:lineRule="auto"/>
              <w:jc w:val="center"/>
              <w:rPr>
                <w:rFonts w:ascii="Arial" w:hAnsi="Arial" w:cs="Arial"/>
                <w:b/>
                <w:bCs/>
                <w:color w:val="000000"/>
                <w:sz w:val="16"/>
                <w:szCs w:val="16"/>
                <w:lang w:eastAsia="el-GR"/>
              </w:rPr>
            </w:pPr>
            <w:r>
              <w:rPr>
                <w:rFonts w:ascii="Arial" w:hAnsi="Arial" w:cs="Arial"/>
                <w:b/>
                <w:bCs/>
                <w:color w:val="000000"/>
                <w:sz w:val="16"/>
                <w:szCs w:val="16"/>
                <w:lang w:eastAsia="el-GR"/>
              </w:rPr>
              <w:t>ΚΩΔΙΚΟΣ Π.Τ.</w:t>
            </w:r>
          </w:p>
        </w:tc>
        <w:tc>
          <w:tcPr>
            <w:tcW w:w="990" w:type="dxa"/>
            <w:shd w:val="clear" w:color="000000" w:fill="FFFFFF"/>
            <w:vAlign w:val="center"/>
          </w:tcPr>
          <w:p w:rsidR="00D47B3C" w:rsidRPr="00FB5AE1" w:rsidRDefault="00D47B3C" w:rsidP="00ED54FA">
            <w:pPr>
              <w:spacing w:line="360" w:lineRule="auto"/>
              <w:jc w:val="center"/>
              <w:rPr>
                <w:rFonts w:ascii="Arial" w:hAnsi="Arial" w:cs="Arial"/>
                <w:b/>
                <w:bCs/>
                <w:color w:val="000000"/>
                <w:sz w:val="16"/>
                <w:szCs w:val="16"/>
                <w:lang w:eastAsia="el-GR"/>
              </w:rPr>
            </w:pPr>
            <w:r>
              <w:rPr>
                <w:rFonts w:ascii="Arial" w:hAnsi="Arial" w:cs="Arial"/>
                <w:b/>
                <w:bCs/>
                <w:color w:val="000000"/>
                <w:sz w:val="16"/>
                <w:szCs w:val="16"/>
                <w:lang w:eastAsia="el-GR"/>
              </w:rPr>
              <w:t>ΤΙΜΗ Π.Τ.</w:t>
            </w:r>
          </w:p>
        </w:tc>
        <w:tc>
          <w:tcPr>
            <w:tcW w:w="989" w:type="dxa"/>
            <w:shd w:val="clear" w:color="000000" w:fill="FFFFFF"/>
            <w:vAlign w:val="center"/>
            <w:hideMark/>
          </w:tcPr>
          <w:p w:rsidR="00D47B3C" w:rsidRPr="008639F3" w:rsidRDefault="00D47B3C" w:rsidP="00ED54FA">
            <w:pPr>
              <w:spacing w:line="360" w:lineRule="auto"/>
              <w:jc w:val="center"/>
              <w:rPr>
                <w:rFonts w:ascii="Arial" w:hAnsi="Arial" w:cs="Arial"/>
                <w:b/>
                <w:bCs/>
                <w:sz w:val="16"/>
                <w:szCs w:val="16"/>
                <w:highlight w:val="yellow"/>
              </w:rPr>
            </w:pPr>
            <w:r w:rsidRPr="00D0156F">
              <w:rPr>
                <w:rFonts w:ascii="Arial" w:hAnsi="Arial" w:cs="Arial"/>
                <w:b/>
                <w:bCs/>
                <w:color w:val="000000"/>
                <w:sz w:val="16"/>
                <w:szCs w:val="16"/>
                <w:lang w:eastAsia="el-GR"/>
              </w:rPr>
              <w:t>ΜΕΡΙΚΟ ΣΥΝΟΛΟ  ΧΩΡΙΣ ΦΠΑ (€)</w:t>
            </w:r>
          </w:p>
        </w:tc>
        <w:tc>
          <w:tcPr>
            <w:tcW w:w="990" w:type="dxa"/>
            <w:shd w:val="clear" w:color="000000" w:fill="FFFFFF"/>
            <w:vAlign w:val="center"/>
            <w:hideMark/>
          </w:tcPr>
          <w:p w:rsidR="00D47B3C" w:rsidRPr="008639F3" w:rsidRDefault="00D47B3C" w:rsidP="00ED54FA">
            <w:pPr>
              <w:spacing w:line="360" w:lineRule="auto"/>
              <w:jc w:val="center"/>
              <w:rPr>
                <w:rFonts w:ascii="Arial" w:hAnsi="Arial" w:cs="Arial"/>
                <w:b/>
                <w:bCs/>
                <w:sz w:val="16"/>
                <w:szCs w:val="16"/>
                <w:highlight w:val="yellow"/>
              </w:rPr>
            </w:pPr>
            <w:r w:rsidRPr="000C5508">
              <w:rPr>
                <w:rFonts w:ascii="Arial" w:hAnsi="Arial" w:cs="Arial"/>
                <w:b/>
                <w:bCs/>
                <w:color w:val="000000"/>
                <w:sz w:val="16"/>
                <w:szCs w:val="16"/>
                <w:lang w:eastAsia="el-GR"/>
              </w:rPr>
              <w:t xml:space="preserve">ΤΙΜΗ (€) </w:t>
            </w:r>
            <w:r>
              <w:rPr>
                <w:rFonts w:ascii="Arial" w:hAnsi="Arial" w:cs="Arial"/>
                <w:b/>
                <w:bCs/>
                <w:color w:val="000000"/>
                <w:sz w:val="16"/>
                <w:szCs w:val="16"/>
                <w:lang w:eastAsia="el-GR"/>
              </w:rPr>
              <w:t>ΜΕ</w:t>
            </w:r>
            <w:r w:rsidRPr="000C5508">
              <w:rPr>
                <w:rFonts w:ascii="Arial" w:hAnsi="Arial" w:cs="Arial"/>
                <w:b/>
                <w:bCs/>
                <w:color w:val="000000"/>
                <w:sz w:val="16"/>
                <w:szCs w:val="16"/>
                <w:lang w:eastAsia="el-GR"/>
              </w:rPr>
              <w:t xml:space="preserve"> ΦΠΑ</w:t>
            </w:r>
          </w:p>
        </w:tc>
        <w:tc>
          <w:tcPr>
            <w:tcW w:w="990" w:type="dxa"/>
            <w:shd w:val="clear" w:color="000000" w:fill="FFFFFF"/>
            <w:vAlign w:val="center"/>
            <w:hideMark/>
          </w:tcPr>
          <w:p w:rsidR="00D47B3C" w:rsidRPr="008639F3" w:rsidRDefault="00D47B3C" w:rsidP="00ED54FA">
            <w:pPr>
              <w:spacing w:line="360" w:lineRule="auto"/>
              <w:jc w:val="center"/>
              <w:rPr>
                <w:rFonts w:ascii="Arial" w:hAnsi="Arial" w:cs="Arial"/>
                <w:b/>
                <w:bCs/>
                <w:sz w:val="16"/>
                <w:szCs w:val="16"/>
                <w:highlight w:val="yellow"/>
              </w:rPr>
            </w:pPr>
            <w:r w:rsidRPr="00D0156F">
              <w:rPr>
                <w:rFonts w:ascii="Arial" w:hAnsi="Arial" w:cs="Arial"/>
                <w:b/>
                <w:bCs/>
                <w:color w:val="000000"/>
                <w:sz w:val="16"/>
                <w:szCs w:val="16"/>
                <w:lang w:eastAsia="el-GR"/>
              </w:rPr>
              <w:t xml:space="preserve">ΜΕΡΙΚΟ ΣΥΝΟΛΟ  </w:t>
            </w:r>
            <w:r>
              <w:rPr>
                <w:rFonts w:ascii="Arial" w:hAnsi="Arial" w:cs="Arial"/>
                <w:b/>
                <w:bCs/>
                <w:color w:val="000000"/>
                <w:sz w:val="16"/>
                <w:szCs w:val="16"/>
                <w:lang w:eastAsia="el-GR"/>
              </w:rPr>
              <w:t>ΜΕ</w:t>
            </w:r>
            <w:r w:rsidRPr="00D0156F">
              <w:rPr>
                <w:rFonts w:ascii="Arial" w:hAnsi="Arial" w:cs="Arial"/>
                <w:b/>
                <w:bCs/>
                <w:color w:val="000000"/>
                <w:sz w:val="16"/>
                <w:szCs w:val="16"/>
                <w:lang w:eastAsia="el-GR"/>
              </w:rPr>
              <w:t xml:space="preserve"> ΦΠΑ (€)</w:t>
            </w:r>
          </w:p>
        </w:tc>
      </w:tr>
      <w:tr w:rsidR="00D47B3C" w:rsidRPr="00433382" w:rsidTr="00ED54FA">
        <w:trPr>
          <w:trHeight w:val="702"/>
          <w:jc w:val="center"/>
        </w:trPr>
        <w:tc>
          <w:tcPr>
            <w:tcW w:w="989" w:type="dxa"/>
            <w:shd w:val="clear" w:color="auto" w:fill="auto"/>
            <w:noWrap/>
            <w:vAlign w:val="bottom"/>
            <w:hideMark/>
          </w:tcPr>
          <w:p w:rsidR="00D47B3C" w:rsidRPr="003628DC" w:rsidRDefault="00D47B3C" w:rsidP="00ED54FA">
            <w:pPr>
              <w:spacing w:line="360" w:lineRule="auto"/>
              <w:jc w:val="right"/>
              <w:rPr>
                <w:rFonts w:ascii="Arial" w:hAnsi="Arial" w:cs="Arial"/>
                <w:b/>
                <w:bCs/>
                <w:sz w:val="16"/>
                <w:szCs w:val="16"/>
              </w:rPr>
            </w:pPr>
            <w:r>
              <w:rPr>
                <w:rFonts w:ascii="Arial" w:hAnsi="Arial" w:cs="Arial"/>
                <w:b/>
                <w:bCs/>
                <w:sz w:val="16"/>
                <w:szCs w:val="16"/>
              </w:rPr>
              <w:t>1</w:t>
            </w:r>
          </w:p>
        </w:tc>
        <w:tc>
          <w:tcPr>
            <w:tcW w:w="990" w:type="dxa"/>
            <w:vAlign w:val="bottom"/>
          </w:tcPr>
          <w:p w:rsidR="00D47B3C" w:rsidRPr="00433382" w:rsidRDefault="00D47B3C" w:rsidP="00ED54FA">
            <w:pPr>
              <w:spacing w:line="360" w:lineRule="auto"/>
              <w:rPr>
                <w:rFonts w:ascii="Arial" w:hAnsi="Arial" w:cs="Arial"/>
                <w:b/>
                <w:bCs/>
                <w:sz w:val="16"/>
                <w:szCs w:val="16"/>
              </w:rPr>
            </w:pPr>
          </w:p>
        </w:tc>
        <w:tc>
          <w:tcPr>
            <w:tcW w:w="989" w:type="dxa"/>
          </w:tcPr>
          <w:p w:rsidR="00D47B3C" w:rsidRPr="00433382" w:rsidRDefault="00D47B3C" w:rsidP="00ED54FA">
            <w:pPr>
              <w:spacing w:line="360" w:lineRule="auto"/>
              <w:rPr>
                <w:rFonts w:ascii="Arial" w:hAnsi="Arial" w:cs="Arial"/>
                <w:b/>
                <w:bCs/>
                <w:sz w:val="16"/>
                <w:szCs w:val="16"/>
              </w:rPr>
            </w:pPr>
          </w:p>
        </w:tc>
        <w:tc>
          <w:tcPr>
            <w:tcW w:w="990" w:type="dxa"/>
            <w:shd w:val="clear" w:color="auto" w:fill="auto"/>
            <w:noWrap/>
            <w:vAlign w:val="bottom"/>
            <w:hideMark/>
          </w:tcPr>
          <w:p w:rsidR="00D47B3C" w:rsidRPr="00433382" w:rsidRDefault="00D47B3C" w:rsidP="00ED54FA">
            <w:pPr>
              <w:spacing w:line="360" w:lineRule="auto"/>
              <w:rPr>
                <w:rFonts w:ascii="Arial" w:hAnsi="Arial" w:cs="Arial"/>
                <w:b/>
                <w:bCs/>
                <w:sz w:val="16"/>
                <w:szCs w:val="16"/>
              </w:rPr>
            </w:pPr>
          </w:p>
        </w:tc>
        <w:tc>
          <w:tcPr>
            <w:tcW w:w="990" w:type="dxa"/>
            <w:shd w:val="clear" w:color="000000" w:fill="FFFFFF"/>
            <w:noWrap/>
            <w:vAlign w:val="bottom"/>
            <w:hideMark/>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hideMark/>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hideMark/>
          </w:tcPr>
          <w:p w:rsidR="00D47B3C" w:rsidRDefault="00D47B3C" w:rsidP="00ED54FA">
            <w:pPr>
              <w:jc w:val="center"/>
              <w:rPr>
                <w:rFonts w:ascii="Arial" w:hAnsi="Arial" w:cs="Arial"/>
                <w:color w:val="000000"/>
                <w:sz w:val="16"/>
                <w:szCs w:val="16"/>
              </w:rPr>
            </w:pPr>
          </w:p>
        </w:tc>
        <w:tc>
          <w:tcPr>
            <w:tcW w:w="990" w:type="dxa"/>
            <w:shd w:val="clear" w:color="000000" w:fill="FFFFFF"/>
            <w:noWrap/>
            <w:vAlign w:val="bottom"/>
            <w:hideMark/>
          </w:tcPr>
          <w:p w:rsidR="00D47B3C" w:rsidRPr="00433382" w:rsidRDefault="00D47B3C" w:rsidP="00ED54FA">
            <w:pPr>
              <w:spacing w:line="360" w:lineRule="auto"/>
              <w:jc w:val="center"/>
              <w:rPr>
                <w:rFonts w:ascii="Arial" w:hAnsi="Arial" w:cs="Arial"/>
                <w:b/>
                <w:bCs/>
                <w:sz w:val="16"/>
                <w:szCs w:val="16"/>
              </w:rPr>
            </w:pPr>
            <w:r w:rsidRPr="00433382">
              <w:rPr>
                <w:rFonts w:ascii="Arial" w:hAnsi="Arial" w:cs="Arial"/>
                <w:b/>
                <w:bCs/>
                <w:sz w:val="16"/>
                <w:szCs w:val="16"/>
              </w:rPr>
              <w:t> </w:t>
            </w:r>
          </w:p>
        </w:tc>
        <w:tc>
          <w:tcPr>
            <w:tcW w:w="990" w:type="dxa"/>
            <w:shd w:val="clear" w:color="000000" w:fill="FFFFFF"/>
            <w:noWrap/>
            <w:vAlign w:val="bottom"/>
            <w:hideMark/>
          </w:tcPr>
          <w:p w:rsidR="00D47B3C" w:rsidRPr="00433382" w:rsidRDefault="00D47B3C" w:rsidP="00ED54FA">
            <w:pPr>
              <w:spacing w:line="360" w:lineRule="auto"/>
              <w:jc w:val="center"/>
              <w:rPr>
                <w:rFonts w:ascii="Arial" w:hAnsi="Arial" w:cs="Arial"/>
                <w:b/>
                <w:bCs/>
                <w:sz w:val="16"/>
                <w:szCs w:val="16"/>
              </w:rPr>
            </w:pPr>
            <w:r w:rsidRPr="00433382">
              <w:rPr>
                <w:rFonts w:ascii="Arial" w:hAnsi="Arial" w:cs="Arial"/>
                <w:b/>
                <w:bCs/>
                <w:sz w:val="16"/>
                <w:szCs w:val="16"/>
              </w:rPr>
              <w:t> </w:t>
            </w:r>
          </w:p>
        </w:tc>
      </w:tr>
      <w:tr w:rsidR="00D47B3C" w:rsidRPr="00433382" w:rsidTr="00ED54FA">
        <w:trPr>
          <w:trHeight w:val="702"/>
          <w:jc w:val="center"/>
        </w:trPr>
        <w:tc>
          <w:tcPr>
            <w:tcW w:w="989" w:type="dxa"/>
            <w:shd w:val="clear" w:color="auto" w:fill="auto"/>
            <w:noWrap/>
            <w:vAlign w:val="bottom"/>
          </w:tcPr>
          <w:p w:rsidR="00D47B3C" w:rsidRPr="003628DC" w:rsidRDefault="00D47B3C" w:rsidP="00ED54FA">
            <w:pPr>
              <w:spacing w:line="360" w:lineRule="auto"/>
              <w:jc w:val="right"/>
              <w:rPr>
                <w:rFonts w:ascii="Arial" w:hAnsi="Arial" w:cs="Arial"/>
                <w:b/>
                <w:bCs/>
                <w:sz w:val="16"/>
                <w:szCs w:val="16"/>
              </w:rPr>
            </w:pPr>
            <w:r>
              <w:rPr>
                <w:rFonts w:ascii="Arial" w:hAnsi="Arial" w:cs="Arial"/>
                <w:b/>
                <w:bCs/>
                <w:sz w:val="16"/>
                <w:szCs w:val="16"/>
              </w:rPr>
              <w:t>2</w:t>
            </w:r>
          </w:p>
        </w:tc>
        <w:tc>
          <w:tcPr>
            <w:tcW w:w="990" w:type="dxa"/>
            <w:vAlign w:val="bottom"/>
          </w:tcPr>
          <w:p w:rsidR="00D47B3C" w:rsidRPr="00433382" w:rsidRDefault="00D47B3C" w:rsidP="00ED54FA">
            <w:pPr>
              <w:spacing w:line="360" w:lineRule="auto"/>
              <w:rPr>
                <w:rFonts w:ascii="Arial" w:hAnsi="Arial" w:cs="Arial"/>
                <w:b/>
                <w:bCs/>
                <w:sz w:val="16"/>
                <w:szCs w:val="16"/>
              </w:rPr>
            </w:pPr>
          </w:p>
        </w:tc>
        <w:tc>
          <w:tcPr>
            <w:tcW w:w="989" w:type="dxa"/>
          </w:tcPr>
          <w:p w:rsidR="00D47B3C" w:rsidRPr="00433382" w:rsidRDefault="00D47B3C" w:rsidP="00ED54FA">
            <w:pPr>
              <w:spacing w:line="360" w:lineRule="auto"/>
              <w:rPr>
                <w:rFonts w:ascii="Arial" w:hAnsi="Arial" w:cs="Arial"/>
                <w:b/>
                <w:bCs/>
                <w:sz w:val="16"/>
                <w:szCs w:val="16"/>
              </w:rPr>
            </w:pPr>
          </w:p>
        </w:tc>
        <w:tc>
          <w:tcPr>
            <w:tcW w:w="990" w:type="dxa"/>
            <w:shd w:val="clear" w:color="auto" w:fill="auto"/>
            <w:noWrap/>
            <w:vAlign w:val="bottom"/>
          </w:tcPr>
          <w:p w:rsidR="00D47B3C" w:rsidRPr="00433382" w:rsidRDefault="00D47B3C" w:rsidP="00ED54FA">
            <w:pPr>
              <w:spacing w:line="360" w:lineRule="auto"/>
              <w:rPr>
                <w:rFonts w:ascii="Arial" w:hAnsi="Arial" w:cs="Arial"/>
                <w:b/>
                <w:bCs/>
                <w:sz w:val="16"/>
                <w:szCs w:val="16"/>
              </w:rPr>
            </w:pPr>
          </w:p>
        </w:tc>
        <w:tc>
          <w:tcPr>
            <w:tcW w:w="990" w:type="dxa"/>
            <w:shd w:val="clear" w:color="000000" w:fill="FFFFFF"/>
            <w:noWrap/>
            <w:vAlign w:val="bottom"/>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tcPr>
          <w:p w:rsidR="00D47B3C" w:rsidRDefault="00D47B3C" w:rsidP="00ED54FA">
            <w:pPr>
              <w:jc w:val="center"/>
              <w:rPr>
                <w:rFonts w:ascii="Arial" w:hAnsi="Arial" w:cs="Arial"/>
                <w:color w:val="000000"/>
                <w:sz w:val="16"/>
                <w:szCs w:val="16"/>
              </w:rPr>
            </w:pPr>
          </w:p>
        </w:tc>
        <w:tc>
          <w:tcPr>
            <w:tcW w:w="990"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r>
      <w:tr w:rsidR="00D47B3C" w:rsidRPr="00433382" w:rsidTr="00ED54FA">
        <w:trPr>
          <w:trHeight w:val="702"/>
          <w:jc w:val="center"/>
        </w:trPr>
        <w:tc>
          <w:tcPr>
            <w:tcW w:w="989" w:type="dxa"/>
            <w:shd w:val="clear" w:color="auto" w:fill="auto"/>
            <w:noWrap/>
            <w:vAlign w:val="bottom"/>
          </w:tcPr>
          <w:p w:rsidR="00D47B3C" w:rsidRDefault="00D47B3C" w:rsidP="00ED54FA">
            <w:pPr>
              <w:spacing w:line="360" w:lineRule="auto"/>
              <w:jc w:val="right"/>
              <w:rPr>
                <w:rFonts w:ascii="Arial" w:hAnsi="Arial" w:cs="Arial"/>
                <w:b/>
                <w:bCs/>
                <w:sz w:val="16"/>
                <w:szCs w:val="16"/>
              </w:rPr>
            </w:pPr>
            <w:r>
              <w:rPr>
                <w:rFonts w:ascii="Arial" w:hAnsi="Arial" w:cs="Arial"/>
                <w:b/>
                <w:bCs/>
                <w:sz w:val="16"/>
                <w:szCs w:val="16"/>
              </w:rPr>
              <w:t>ΚΛΠ</w:t>
            </w:r>
          </w:p>
        </w:tc>
        <w:tc>
          <w:tcPr>
            <w:tcW w:w="990" w:type="dxa"/>
            <w:vAlign w:val="bottom"/>
          </w:tcPr>
          <w:p w:rsidR="00D47B3C" w:rsidRPr="00433382" w:rsidRDefault="00D47B3C" w:rsidP="00ED54FA">
            <w:pPr>
              <w:spacing w:line="360" w:lineRule="auto"/>
              <w:rPr>
                <w:rFonts w:ascii="Arial" w:hAnsi="Arial" w:cs="Arial"/>
                <w:b/>
                <w:bCs/>
                <w:sz w:val="16"/>
                <w:szCs w:val="16"/>
              </w:rPr>
            </w:pPr>
          </w:p>
        </w:tc>
        <w:tc>
          <w:tcPr>
            <w:tcW w:w="989" w:type="dxa"/>
          </w:tcPr>
          <w:p w:rsidR="00D47B3C" w:rsidRPr="00433382" w:rsidRDefault="00D47B3C" w:rsidP="00ED54FA">
            <w:pPr>
              <w:spacing w:line="360" w:lineRule="auto"/>
              <w:rPr>
                <w:rFonts w:ascii="Arial" w:hAnsi="Arial" w:cs="Arial"/>
                <w:b/>
                <w:bCs/>
                <w:sz w:val="16"/>
                <w:szCs w:val="16"/>
              </w:rPr>
            </w:pPr>
          </w:p>
        </w:tc>
        <w:tc>
          <w:tcPr>
            <w:tcW w:w="990" w:type="dxa"/>
            <w:shd w:val="clear" w:color="auto" w:fill="auto"/>
            <w:noWrap/>
            <w:vAlign w:val="bottom"/>
          </w:tcPr>
          <w:p w:rsidR="00D47B3C" w:rsidRPr="00433382" w:rsidRDefault="00D47B3C" w:rsidP="00ED54FA">
            <w:pPr>
              <w:spacing w:line="360" w:lineRule="auto"/>
              <w:rPr>
                <w:rFonts w:ascii="Arial" w:hAnsi="Arial" w:cs="Arial"/>
                <w:b/>
                <w:bCs/>
                <w:sz w:val="16"/>
                <w:szCs w:val="16"/>
              </w:rPr>
            </w:pPr>
          </w:p>
        </w:tc>
        <w:tc>
          <w:tcPr>
            <w:tcW w:w="990" w:type="dxa"/>
            <w:shd w:val="clear" w:color="000000" w:fill="FFFFFF"/>
            <w:noWrap/>
            <w:vAlign w:val="bottom"/>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tcPr>
          <w:p w:rsidR="00D47B3C" w:rsidRDefault="00D47B3C" w:rsidP="00ED54FA">
            <w:pPr>
              <w:jc w:val="center"/>
              <w:rPr>
                <w:rFonts w:ascii="Arial" w:hAnsi="Arial" w:cs="Arial"/>
                <w:color w:val="000000"/>
                <w:sz w:val="16"/>
                <w:szCs w:val="16"/>
              </w:rPr>
            </w:pPr>
          </w:p>
        </w:tc>
        <w:tc>
          <w:tcPr>
            <w:tcW w:w="990"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r>
      <w:tr w:rsidR="00D47B3C" w:rsidRPr="00433382" w:rsidTr="00ED54FA">
        <w:trPr>
          <w:trHeight w:val="702"/>
          <w:jc w:val="center"/>
        </w:trPr>
        <w:tc>
          <w:tcPr>
            <w:tcW w:w="2968" w:type="dxa"/>
            <w:gridSpan w:val="3"/>
            <w:shd w:val="clear" w:color="auto" w:fill="auto"/>
            <w:noWrap/>
            <w:vAlign w:val="center"/>
          </w:tcPr>
          <w:p w:rsidR="00D47B3C" w:rsidRPr="00433382" w:rsidRDefault="00D47B3C" w:rsidP="00ED54FA">
            <w:pPr>
              <w:spacing w:line="360" w:lineRule="auto"/>
              <w:jc w:val="center"/>
              <w:rPr>
                <w:rFonts w:ascii="Arial" w:hAnsi="Arial" w:cs="Arial"/>
                <w:b/>
                <w:bCs/>
                <w:sz w:val="16"/>
                <w:szCs w:val="16"/>
              </w:rPr>
            </w:pPr>
            <w:r>
              <w:rPr>
                <w:rFonts w:ascii="Arial" w:hAnsi="Arial" w:cs="Arial"/>
                <w:b/>
                <w:bCs/>
                <w:sz w:val="16"/>
                <w:szCs w:val="16"/>
              </w:rPr>
              <w:t>ΣΥΝΟΛΟ</w:t>
            </w:r>
          </w:p>
        </w:tc>
        <w:tc>
          <w:tcPr>
            <w:tcW w:w="990" w:type="dxa"/>
            <w:shd w:val="clear" w:color="auto" w:fill="auto"/>
            <w:noWrap/>
            <w:vAlign w:val="bottom"/>
          </w:tcPr>
          <w:p w:rsidR="00D47B3C" w:rsidRPr="00433382" w:rsidRDefault="00D47B3C" w:rsidP="00ED54FA">
            <w:pPr>
              <w:spacing w:line="360" w:lineRule="auto"/>
              <w:rPr>
                <w:rFonts w:ascii="Arial" w:hAnsi="Arial" w:cs="Arial"/>
                <w:b/>
                <w:bCs/>
                <w:sz w:val="16"/>
                <w:szCs w:val="16"/>
              </w:rPr>
            </w:pPr>
          </w:p>
        </w:tc>
        <w:tc>
          <w:tcPr>
            <w:tcW w:w="990" w:type="dxa"/>
            <w:shd w:val="clear" w:color="000000" w:fill="FFFFFF"/>
            <w:noWrap/>
            <w:vAlign w:val="bottom"/>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90" w:type="dxa"/>
            <w:shd w:val="clear" w:color="000000" w:fill="FFFFFF"/>
          </w:tcPr>
          <w:p w:rsidR="00D47B3C" w:rsidRDefault="00D47B3C" w:rsidP="00ED54FA">
            <w:pPr>
              <w:jc w:val="center"/>
              <w:rPr>
                <w:rFonts w:ascii="Arial" w:hAnsi="Arial" w:cs="Arial"/>
                <w:color w:val="000000"/>
                <w:sz w:val="16"/>
                <w:szCs w:val="16"/>
              </w:rPr>
            </w:pPr>
          </w:p>
        </w:tc>
        <w:tc>
          <w:tcPr>
            <w:tcW w:w="989" w:type="dxa"/>
            <w:shd w:val="clear" w:color="000000" w:fill="FFFFFF"/>
            <w:noWrap/>
            <w:vAlign w:val="bottom"/>
          </w:tcPr>
          <w:p w:rsidR="00D47B3C" w:rsidRDefault="00D47B3C" w:rsidP="00ED54FA">
            <w:pPr>
              <w:jc w:val="center"/>
              <w:rPr>
                <w:rFonts w:ascii="Arial" w:hAnsi="Arial" w:cs="Arial"/>
                <w:color w:val="000000"/>
                <w:sz w:val="16"/>
                <w:szCs w:val="16"/>
              </w:rPr>
            </w:pPr>
          </w:p>
        </w:tc>
        <w:tc>
          <w:tcPr>
            <w:tcW w:w="990"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c>
          <w:tcPr>
            <w:tcW w:w="990" w:type="dxa"/>
            <w:shd w:val="clear" w:color="000000" w:fill="FFFFFF"/>
            <w:noWrap/>
            <w:vAlign w:val="bottom"/>
          </w:tcPr>
          <w:p w:rsidR="00D47B3C" w:rsidRPr="00433382" w:rsidRDefault="00D47B3C" w:rsidP="00ED54FA">
            <w:pPr>
              <w:spacing w:line="360" w:lineRule="auto"/>
              <w:jc w:val="center"/>
              <w:rPr>
                <w:rFonts w:ascii="Arial" w:hAnsi="Arial" w:cs="Arial"/>
                <w:b/>
                <w:bCs/>
                <w:sz w:val="16"/>
                <w:szCs w:val="16"/>
              </w:rPr>
            </w:pPr>
          </w:p>
        </w:tc>
      </w:tr>
    </w:tbl>
    <w:p w:rsidR="00D47B3C" w:rsidRPr="00B17A01" w:rsidRDefault="00D47B3C" w:rsidP="00D47B3C">
      <w:pPr>
        <w:pStyle w:val="2"/>
        <w:tabs>
          <w:tab w:val="clear" w:pos="567"/>
          <w:tab w:val="left" w:pos="0"/>
        </w:tabs>
        <w:spacing w:before="57" w:after="57"/>
        <w:ind w:left="0" w:firstLine="0"/>
        <w:rPr>
          <w:lang w:val="el-GR"/>
        </w:rPr>
      </w:pPr>
      <w:r>
        <w:rPr>
          <w:lang w:val="el-GR"/>
        </w:rPr>
        <w:br w:type="page"/>
      </w:r>
      <w:bookmarkStart w:id="4" w:name="_Toc9507354"/>
      <w:r>
        <w:rPr>
          <w:lang w:val="el-GR"/>
        </w:rPr>
        <w:lastRenderedPageBreak/>
        <w:t>ΠΑΡΑΡΤΗΜΑ ΙV – Υποδείγματα Εγγυητικών Επιστολών</w:t>
      </w:r>
      <w:bookmarkEnd w:id="4"/>
    </w:p>
    <w:p w:rsidR="00D47B3C" w:rsidRDefault="00D47B3C" w:rsidP="00D47B3C">
      <w:pPr>
        <w:spacing w:before="57" w:after="57"/>
      </w:pPr>
    </w:p>
    <w:p w:rsidR="00D47B3C" w:rsidRPr="00767B9F" w:rsidRDefault="00D47B3C" w:rsidP="00D47B3C">
      <w:pPr>
        <w:ind w:left="-360"/>
        <w:jc w:val="center"/>
        <w:rPr>
          <w:b/>
        </w:rPr>
      </w:pPr>
      <w:r w:rsidRPr="00767B9F">
        <w:rPr>
          <w:b/>
        </w:rPr>
        <w:t xml:space="preserve">ΥΠΟΔΕΙΓΜΑ </w:t>
      </w:r>
      <w:r>
        <w:rPr>
          <w:b/>
        </w:rPr>
        <w:t>ΕΓΓΥΗΤΙΚΗΣ ΕΠΙΣΤΟΛΗΣ ΣΥΜΜΕΤΟΧΗΣ</w:t>
      </w:r>
    </w:p>
    <w:p w:rsidR="00D47B3C" w:rsidRDefault="00D47B3C" w:rsidP="00D47B3C">
      <w:pPr>
        <w:widowControl w:val="0"/>
        <w:tabs>
          <w:tab w:val="left" w:pos="358"/>
        </w:tabs>
        <w:spacing w:line="360" w:lineRule="auto"/>
        <w:rPr>
          <w:bCs/>
        </w:rPr>
      </w:pPr>
      <w:r>
        <w:rPr>
          <w:bCs/>
          <w:color w:val="000000"/>
        </w:rPr>
        <w:t xml:space="preserve">Εκδότης (Πλήρης επωνυμία Πιστωτικού Ιδρύματος ……………………………. / </w:t>
      </w:r>
      <w:r w:rsidRPr="00BC3CA9">
        <w:rPr>
          <w:color w:val="000000"/>
        </w:rPr>
        <w:t>ΕΝΙΑΙΟ ΤΑΜΕΙΟ ΑΝΕΞΑΡΤΗΤΑ ΑΠΑΣΧΟΛΟΥΜΕΝΩΝ - ΤΟΜΕΑΣ ΣΥΝΤΑΞΗΣ ΜΗΧΑΝΙΚΩΝ ΚΑΙ ΕΡΓΟΛΗΠΤΩΝ ΔΗΜΟΣΙΩΝ ΕΡΓΩΝ</w:t>
      </w:r>
      <w:r>
        <w:rPr>
          <w:bCs/>
          <w:color w:val="000000"/>
        </w:rPr>
        <w:t xml:space="preserve"> (Ε.Τ.Α.Α.-Τ.Σ.Μ.Ε.Δ.Ε.)</w:t>
      </w:r>
    </w:p>
    <w:p w:rsidR="00D47B3C" w:rsidRDefault="00D47B3C" w:rsidP="00D47B3C">
      <w:pPr>
        <w:widowControl w:val="0"/>
        <w:spacing w:line="360" w:lineRule="auto"/>
        <w:rPr>
          <w:bCs/>
        </w:rPr>
      </w:pPr>
      <w:r>
        <w:rPr>
          <w:bCs/>
        </w:rPr>
        <w:t>Ημερομηνία έκδοσης: ……………………………..</w:t>
      </w:r>
    </w:p>
    <w:p w:rsidR="00D47B3C" w:rsidRDefault="00D47B3C" w:rsidP="00D47B3C">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id="3"/>
      </w:r>
      <w:r>
        <w:rPr>
          <w:bCs/>
        </w:rPr>
        <w:t>).............................</w:t>
      </w:r>
    </w:p>
    <w:p w:rsidR="00D47B3C" w:rsidRPr="00BC3CA9" w:rsidRDefault="00D47B3C" w:rsidP="00D47B3C">
      <w:pPr>
        <w:widowControl w:val="0"/>
        <w:spacing w:line="360" w:lineRule="auto"/>
      </w:pPr>
      <w:r>
        <w:rPr>
          <w:bCs/>
        </w:rPr>
        <w:t>(Διεύθυνση Αναθέτουσας Αρχής/Αναθέτοντος Φορέα</w:t>
      </w:r>
      <w:r>
        <w:rPr>
          <w:rStyle w:val="a6"/>
          <w:rFonts w:eastAsia="MS Mincho"/>
          <w:bCs/>
        </w:rPr>
        <w:footnoteReference w:id="4"/>
      </w:r>
      <w:r>
        <w:rPr>
          <w:bCs/>
        </w:rPr>
        <w:t>)</w:t>
      </w:r>
      <w:r>
        <w:rPr>
          <w:bCs/>
          <w:color w:val="00000A"/>
        </w:rPr>
        <w:t xml:space="preserve"> .........................................</w:t>
      </w:r>
    </w:p>
    <w:p w:rsidR="00D47B3C" w:rsidRPr="00BC3CA9" w:rsidRDefault="00D47B3C" w:rsidP="00D47B3C">
      <w:pPr>
        <w:widowControl w:val="0"/>
        <w:spacing w:line="360" w:lineRule="auto"/>
      </w:pPr>
      <w:r>
        <w:rPr>
          <w:bCs/>
        </w:rPr>
        <w:t>Εγγύηση μας υπ’ αριθμ. ……………….. ποσού ………………….……. ευρώ</w:t>
      </w:r>
      <w:r>
        <w:rPr>
          <w:rStyle w:val="a6"/>
          <w:rFonts w:eastAsia="MS Mincho"/>
          <w:bCs/>
        </w:rPr>
        <w:footnoteReference w:id="5"/>
      </w:r>
      <w:r>
        <w:rPr>
          <w:bCs/>
        </w:rPr>
        <w:t>.</w:t>
      </w:r>
    </w:p>
    <w:p w:rsidR="00D47B3C" w:rsidRDefault="00D47B3C" w:rsidP="00D47B3C">
      <w:pPr>
        <w:widowControl w:val="0"/>
        <w:spacing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D47B3C" w:rsidRPr="00BC3CA9" w:rsidRDefault="00D47B3C" w:rsidP="00D47B3C">
      <w:pPr>
        <w:widowControl w:val="0"/>
        <w:spacing w:line="360" w:lineRule="auto"/>
        <w:rPr>
          <w:bCs/>
        </w:rPr>
      </w:pPr>
      <w:r>
        <w:rPr>
          <w:bCs/>
        </w:rPr>
        <w:t>μέχρι του ποσού των ευρώ  …………………………</w:t>
      </w:r>
      <w:r>
        <w:rPr>
          <w:rStyle w:val="a6"/>
          <w:rFonts w:eastAsia="MS Mincho"/>
          <w:bCs/>
        </w:rPr>
        <w:footnoteReference w:id="6"/>
      </w:r>
      <w:r>
        <w:rPr>
          <w:bCs/>
        </w:rPr>
        <w:t xml:space="preserve"> υπέρ του </w:t>
      </w:r>
    </w:p>
    <w:p w:rsidR="00D47B3C" w:rsidRPr="00BC3CA9" w:rsidRDefault="00D47B3C" w:rsidP="00D47B3C">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D47B3C" w:rsidRPr="00BC3CA9" w:rsidRDefault="00D47B3C" w:rsidP="00D47B3C">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D47B3C" w:rsidRDefault="00D47B3C" w:rsidP="00D47B3C">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D47B3C" w:rsidRDefault="00D47B3C" w:rsidP="00D47B3C">
      <w:pPr>
        <w:widowControl w:val="0"/>
        <w:spacing w:line="360" w:lineRule="auto"/>
        <w:rPr>
          <w:bCs/>
        </w:rPr>
      </w:pPr>
      <w:r>
        <w:rPr>
          <w:bCs/>
        </w:rPr>
        <w:t>α) (</w:t>
      </w:r>
      <w:r>
        <w:t>πλήρη επωνυμία) ........................, ΑΦΜ: ...................... (διεύθυνση)</w:t>
      </w:r>
      <w:r>
        <w:rPr>
          <w:bCs/>
        </w:rPr>
        <w:t xml:space="preserve"> .......................…………………………………..</w:t>
      </w:r>
    </w:p>
    <w:p w:rsidR="00D47B3C" w:rsidRDefault="00D47B3C" w:rsidP="00D47B3C">
      <w:pPr>
        <w:widowControl w:val="0"/>
        <w:spacing w:line="360" w:lineRule="auto"/>
        <w:rPr>
          <w:bCs/>
        </w:rPr>
      </w:pPr>
      <w:r>
        <w:rPr>
          <w:bCs/>
        </w:rPr>
        <w:t>β) (</w:t>
      </w:r>
      <w:r>
        <w:t>πλήρη επωνυμία) ........................, ΑΦΜ: ...................... (διεύθυνση)</w:t>
      </w:r>
      <w:r>
        <w:rPr>
          <w:bCs/>
        </w:rPr>
        <w:t xml:space="preserve"> .......................…………………………………..</w:t>
      </w:r>
    </w:p>
    <w:p w:rsidR="00D47B3C" w:rsidRDefault="00D47B3C" w:rsidP="00D47B3C">
      <w:pPr>
        <w:widowControl w:val="0"/>
        <w:spacing w:line="360" w:lineRule="auto"/>
        <w:rPr>
          <w:bCs/>
        </w:rPr>
      </w:pPr>
      <w:r>
        <w:rPr>
          <w:bCs/>
        </w:rPr>
        <w:t>γ) (</w:t>
      </w:r>
      <w:r>
        <w:t>πλήρη επωνυμία) ........................, ΑΦΜ: ...................... (διεύθυνση)</w:t>
      </w:r>
      <w:r>
        <w:rPr>
          <w:bCs/>
        </w:rPr>
        <w:t xml:space="preserve"> .......................…………………………………..</w:t>
      </w:r>
      <w:r>
        <w:rPr>
          <w:rStyle w:val="a6"/>
          <w:rFonts w:eastAsia="MS Mincho"/>
          <w:bCs/>
        </w:rPr>
        <w:footnoteReference w:id="7"/>
      </w:r>
      <w:r>
        <w:rPr>
          <w:rStyle w:val="a6"/>
          <w:rFonts w:eastAsia="MS Mincho"/>
          <w:bCs/>
        </w:rPr>
        <w:t xml:space="preserve"> </w:t>
      </w:r>
    </w:p>
    <w:p w:rsidR="00D47B3C" w:rsidRDefault="00D47B3C" w:rsidP="00D47B3C">
      <w:pPr>
        <w:widowControl w:val="0"/>
        <w:spacing w:line="360" w:lineRule="auto"/>
        <w:rPr>
          <w:bCs/>
        </w:rPr>
      </w:pPr>
      <w:r>
        <w:rPr>
          <w:bCs/>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D47B3C" w:rsidRDefault="00D47B3C" w:rsidP="00D47B3C">
      <w:pPr>
        <w:widowControl w:val="0"/>
        <w:spacing w:line="360" w:lineRule="auto"/>
        <w:rPr>
          <w:bCs/>
        </w:rPr>
      </w:pPr>
      <w:r>
        <w:rPr>
          <w:bCs/>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rPr>
        <w:footnoteReference w:id="8"/>
      </w:r>
      <w:r>
        <w:rPr>
          <w:bCs/>
        </w:rPr>
        <w:t xml:space="preserve"> της/του (Αναθέτουσας Αρχής / Αναθέτοντος φορέα), για την ανάδειξη αναδόχου για την ανάθεση της σύμβασης: </w:t>
      </w:r>
      <w:r>
        <w:rPr>
          <w:bCs/>
        </w:rPr>
        <w:lastRenderedPageBreak/>
        <w:t>“</w:t>
      </w:r>
      <w:r>
        <w:t>(τίτλος σύμβασης)</w:t>
      </w:r>
      <w:r>
        <w:rPr>
          <w:bCs/>
        </w:rPr>
        <w:t>”/ για το/α τμήμα/τα ...............</w:t>
      </w:r>
      <w:r>
        <w:rPr>
          <w:rStyle w:val="a6"/>
          <w:rFonts w:eastAsia="MS Mincho"/>
          <w:bCs/>
        </w:rPr>
        <w:footnoteReference w:id="9"/>
      </w:r>
      <w:r>
        <w:rPr>
          <w:rStyle w:val="a6"/>
          <w:rFonts w:eastAsia="MS Mincho"/>
          <w:bCs/>
        </w:rPr>
        <w:t xml:space="preserve"> </w:t>
      </w:r>
    </w:p>
    <w:p w:rsidR="00D47B3C" w:rsidRDefault="00D47B3C" w:rsidP="00D47B3C">
      <w:pPr>
        <w:widowControl w:val="0"/>
        <w:spacing w:line="360" w:lineRule="auto"/>
        <w:rPr>
          <w:bCs/>
        </w:rPr>
      </w:pPr>
      <w:r>
        <w:rPr>
          <w:bCs/>
        </w:rPr>
        <w:t>Η παρούσα εγγύηση καλύπτει μόνο τις από τη συμμετοχή στην ανωτέρω απορρέουσες υποχρεώσεις του/της (</w:t>
      </w:r>
      <w:r>
        <w:rPr>
          <w:bCs/>
          <w:i/>
          <w:iCs/>
        </w:rPr>
        <w:t>υπέρ ου η εγγύηση</w:t>
      </w:r>
      <w:r>
        <w:rPr>
          <w:bCs/>
        </w:rPr>
        <w:t>) καθ’ όλο τον χρόνο ισχύος της.</w:t>
      </w:r>
    </w:p>
    <w:p w:rsidR="00D47B3C" w:rsidRDefault="00D47B3C" w:rsidP="00D47B3C">
      <w:pPr>
        <w:widowControl w:val="0"/>
        <w:spacing w:line="360" w:lineRule="auto"/>
        <w:rPr>
          <w:bCs/>
        </w:rPr>
      </w:pPr>
      <w:r>
        <w:rPr>
          <w:bCs/>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rPr>
        <w:footnoteReference w:id="10"/>
      </w:r>
      <w:r>
        <w:rPr>
          <w:bCs/>
        </w:rPr>
        <w:t xml:space="preserve"> από την απλή έγγραφη ειδοποίησή σας.</w:t>
      </w:r>
    </w:p>
    <w:p w:rsidR="00D47B3C" w:rsidRDefault="00D47B3C" w:rsidP="00D47B3C">
      <w:pPr>
        <w:widowControl w:val="0"/>
        <w:spacing w:line="360" w:lineRule="auto"/>
        <w:rPr>
          <w:rFonts w:eastAsia="Calibri"/>
          <w:bCs/>
        </w:rPr>
      </w:pPr>
      <w:r>
        <w:rPr>
          <w:bCs/>
        </w:rPr>
        <w:t>Η</w:t>
      </w:r>
      <w:r>
        <w:rPr>
          <w:rFonts w:eastAsia="Calibri"/>
          <w:bCs/>
        </w:rPr>
        <w:t xml:space="preserve"> </w:t>
      </w:r>
      <w:r>
        <w:rPr>
          <w:bCs/>
        </w:rPr>
        <w:t>παρούσα</w:t>
      </w:r>
      <w:r>
        <w:rPr>
          <w:rFonts w:eastAsia="Calibri"/>
          <w:bCs/>
        </w:rPr>
        <w:t xml:space="preserve"> </w:t>
      </w:r>
      <w:r>
        <w:rPr>
          <w:bCs/>
        </w:rPr>
        <w:t>ισχύει</w:t>
      </w:r>
      <w:r>
        <w:rPr>
          <w:rFonts w:eastAsia="Calibri"/>
          <w:bCs/>
        </w:rPr>
        <w:t xml:space="preserve"> </w:t>
      </w:r>
      <w:r>
        <w:rPr>
          <w:bCs/>
        </w:rPr>
        <w:t>μέχρι</w:t>
      </w:r>
      <w:r>
        <w:rPr>
          <w:rFonts w:eastAsia="Calibri"/>
          <w:bCs/>
        </w:rPr>
        <w:t xml:space="preserve"> </w:t>
      </w:r>
      <w:r>
        <w:rPr>
          <w:bCs/>
        </w:rPr>
        <w:t>και</w:t>
      </w:r>
      <w:r>
        <w:rPr>
          <w:rFonts w:eastAsia="Calibri"/>
          <w:bCs/>
        </w:rPr>
        <w:t xml:space="preserve"> </w:t>
      </w:r>
      <w:r>
        <w:rPr>
          <w:bCs/>
        </w:rPr>
        <w:t>την</w:t>
      </w:r>
      <w:r>
        <w:rPr>
          <w:rFonts w:eastAsia="Calibri"/>
          <w:bCs/>
        </w:rPr>
        <w:t xml:space="preserve"> …………………………………………………</w:t>
      </w:r>
      <w:r>
        <w:rPr>
          <w:bCs/>
        </w:rPr>
        <w:t>..</w:t>
      </w:r>
      <w:r>
        <w:rPr>
          <w:rFonts w:eastAsia="Calibri"/>
          <w:bCs/>
        </w:rPr>
        <w:t xml:space="preserve"> </w:t>
      </w:r>
      <w:r>
        <w:rPr>
          <w:rStyle w:val="WW-"/>
          <w:rFonts w:eastAsia="Calibri"/>
          <w:bCs/>
        </w:rPr>
        <w:footnoteReference w:id="11"/>
      </w:r>
      <w:r>
        <w:rPr>
          <w:rStyle w:val="WW-"/>
          <w:rFonts w:eastAsia="Calibri"/>
          <w:bCs/>
        </w:rPr>
        <w:t xml:space="preserve">. </w:t>
      </w:r>
    </w:p>
    <w:p w:rsidR="00D47B3C" w:rsidRDefault="00D47B3C" w:rsidP="00D47B3C">
      <w:pPr>
        <w:widowControl w:val="0"/>
        <w:spacing w:line="360" w:lineRule="auto"/>
        <w:rPr>
          <w:bCs/>
        </w:rPr>
      </w:pPr>
      <w:r>
        <w:rPr>
          <w:rFonts w:eastAsia="Calibri"/>
          <w:bCs/>
        </w:rPr>
        <w:t>ή</w:t>
      </w:r>
    </w:p>
    <w:p w:rsidR="00D47B3C" w:rsidRDefault="00D47B3C" w:rsidP="00D47B3C">
      <w:pPr>
        <w:widowControl w:val="0"/>
        <w:spacing w:line="360" w:lineRule="auto"/>
        <w:rPr>
          <w:bCs/>
        </w:rPr>
      </w:pPr>
      <w:r>
        <w:rPr>
          <w:bCs/>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47B3C" w:rsidRDefault="00D47B3C" w:rsidP="00D47B3C">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D47B3C" w:rsidRPr="00BC3CA9" w:rsidRDefault="00D47B3C" w:rsidP="00D47B3C">
      <w:pPr>
        <w:widowControl w:val="0"/>
        <w:tabs>
          <w:tab w:val="left" w:pos="54"/>
          <w:tab w:val="left" w:pos="193"/>
        </w:tabs>
        <w:spacing w:line="360" w:lineRule="auto"/>
      </w:pPr>
      <w:r>
        <w:rPr>
          <w:bCs/>
        </w:rPr>
        <w:t>Αποδεχόμαστε</w:t>
      </w:r>
      <w:r>
        <w:rPr>
          <w:rFonts w:eastAsia="Calibri"/>
          <w:bCs/>
        </w:rPr>
        <w:t xml:space="preserve"> </w:t>
      </w:r>
      <w:r>
        <w:rPr>
          <w:bCs/>
        </w:rPr>
        <w:t>να</w:t>
      </w:r>
      <w:r>
        <w:rPr>
          <w:rFonts w:eastAsia="Calibri"/>
          <w:bCs/>
        </w:rPr>
        <w:t xml:space="preserve"> παρατείνομε </w:t>
      </w:r>
      <w:r>
        <w:rPr>
          <w:bCs/>
        </w:rPr>
        <w:t>την</w:t>
      </w:r>
      <w:r>
        <w:rPr>
          <w:rFonts w:eastAsia="Calibri"/>
          <w:bCs/>
        </w:rPr>
        <w:t xml:space="preserve"> </w:t>
      </w:r>
      <w:r>
        <w:rPr>
          <w:bCs/>
        </w:rPr>
        <w:t>ισχύ</w:t>
      </w:r>
      <w:r>
        <w:rPr>
          <w:rFonts w:eastAsia="Calibri"/>
          <w:bCs/>
        </w:rPr>
        <w:t xml:space="preserve"> </w:t>
      </w:r>
      <w:r>
        <w:rPr>
          <w:bCs/>
        </w:rPr>
        <w:t>της</w:t>
      </w:r>
      <w:r>
        <w:rPr>
          <w:rFonts w:eastAsia="Calibri"/>
          <w:bCs/>
        </w:rPr>
        <w:t xml:space="preserve"> </w:t>
      </w:r>
      <w:r>
        <w:rPr>
          <w:bCs/>
        </w:rPr>
        <w:t>εγγύησης</w:t>
      </w:r>
      <w:r>
        <w:rPr>
          <w:rFonts w:eastAsia="Calibri"/>
          <w:bCs/>
        </w:rPr>
        <w:t xml:space="preserve"> </w:t>
      </w:r>
      <w:r>
        <w:rPr>
          <w:bCs/>
        </w:rPr>
        <w:t>ύστερα</w:t>
      </w:r>
      <w:r>
        <w:rPr>
          <w:rFonts w:eastAsia="Calibri"/>
          <w:bCs/>
        </w:rPr>
        <w:t xml:space="preserve"> </w:t>
      </w:r>
      <w:r>
        <w:rPr>
          <w:bCs/>
        </w:rPr>
        <w:t>από</w:t>
      </w:r>
      <w:r>
        <w:rPr>
          <w:rFonts w:eastAsia="Calibri"/>
          <w:bCs/>
        </w:rPr>
        <w:t xml:space="preserve"> </w:t>
      </w:r>
      <w:r>
        <w:rPr>
          <w:bCs/>
        </w:rPr>
        <w:t xml:space="preserve">έγγραφο της Υπηρεσίας </w:t>
      </w:r>
      <w:r>
        <w:rPr>
          <w:rFonts w:eastAsia="Calibri"/>
          <w:bCs/>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rPr>
        <w:t>με</w:t>
      </w:r>
      <w:r>
        <w:rPr>
          <w:rFonts w:eastAsia="Calibri"/>
          <w:bCs/>
        </w:rPr>
        <w:t xml:space="preserve"> </w:t>
      </w:r>
      <w:r>
        <w:rPr>
          <w:bCs/>
        </w:rPr>
        <w:t>την</w:t>
      </w:r>
      <w:r>
        <w:rPr>
          <w:rFonts w:eastAsia="Calibri"/>
          <w:bCs/>
        </w:rPr>
        <w:t xml:space="preserve"> </w:t>
      </w:r>
      <w:r>
        <w:rPr>
          <w:bCs/>
        </w:rPr>
        <w:t>προϋπόθεση</w:t>
      </w:r>
      <w:r>
        <w:rPr>
          <w:rFonts w:eastAsia="Calibri"/>
          <w:bCs/>
        </w:rPr>
        <w:t xml:space="preserve"> </w:t>
      </w:r>
      <w:r>
        <w:rPr>
          <w:bCs/>
        </w:rPr>
        <w:t>ότι</w:t>
      </w:r>
      <w:r>
        <w:rPr>
          <w:rFonts w:eastAsia="Calibri"/>
          <w:bCs/>
        </w:rPr>
        <w:t xml:space="preserve"> </w:t>
      </w:r>
      <w:r>
        <w:rPr>
          <w:bCs/>
        </w:rPr>
        <w:t>το</w:t>
      </w:r>
      <w:r>
        <w:rPr>
          <w:rFonts w:eastAsia="Calibri"/>
          <w:bCs/>
        </w:rPr>
        <w:t xml:space="preserve"> </w:t>
      </w:r>
      <w:r>
        <w:rPr>
          <w:bCs/>
        </w:rPr>
        <w:t>σχετικό</w:t>
      </w:r>
      <w:r>
        <w:rPr>
          <w:rFonts w:eastAsia="Calibri"/>
          <w:bCs/>
        </w:rPr>
        <w:t xml:space="preserve"> </w:t>
      </w:r>
      <w:r>
        <w:rPr>
          <w:bCs/>
        </w:rPr>
        <w:t>αίτημά</w:t>
      </w:r>
      <w:r>
        <w:rPr>
          <w:rFonts w:eastAsia="Calibri"/>
          <w:bCs/>
        </w:rPr>
        <w:t xml:space="preserve"> </w:t>
      </w:r>
      <w:r>
        <w:rPr>
          <w:bCs/>
        </w:rPr>
        <w:t>σας</w:t>
      </w:r>
      <w:r>
        <w:rPr>
          <w:rFonts w:eastAsia="Calibri"/>
          <w:bCs/>
        </w:rPr>
        <w:t xml:space="preserve"> </w:t>
      </w:r>
      <w:r>
        <w:rPr>
          <w:bCs/>
        </w:rPr>
        <w:t>θα</w:t>
      </w:r>
      <w:r>
        <w:rPr>
          <w:rFonts w:eastAsia="Calibri"/>
          <w:bCs/>
        </w:rPr>
        <w:t xml:space="preserve"> </w:t>
      </w:r>
      <w:r>
        <w:rPr>
          <w:bCs/>
        </w:rPr>
        <w:t>μας</w:t>
      </w:r>
      <w:r>
        <w:rPr>
          <w:rFonts w:eastAsia="Calibri"/>
          <w:bCs/>
        </w:rPr>
        <w:t xml:space="preserve"> </w:t>
      </w:r>
      <w:r>
        <w:rPr>
          <w:bCs/>
        </w:rPr>
        <w:t>υποβληθεί</w:t>
      </w:r>
      <w:r>
        <w:rPr>
          <w:rFonts w:eastAsia="Calibri"/>
          <w:bCs/>
        </w:rPr>
        <w:t xml:space="preserve"> </w:t>
      </w:r>
      <w:r>
        <w:rPr>
          <w:bCs/>
        </w:rPr>
        <w:t>πριν</w:t>
      </w:r>
      <w:r>
        <w:rPr>
          <w:rFonts w:eastAsia="Calibri"/>
          <w:bCs/>
        </w:rPr>
        <w:t xml:space="preserve"> </w:t>
      </w:r>
      <w:r>
        <w:rPr>
          <w:bCs/>
        </w:rPr>
        <w:t>από</w:t>
      </w:r>
      <w:r>
        <w:rPr>
          <w:rFonts w:eastAsia="Calibri"/>
          <w:bCs/>
        </w:rPr>
        <w:t xml:space="preserve"> </w:t>
      </w:r>
      <w:r>
        <w:rPr>
          <w:bCs/>
        </w:rPr>
        <w:t>την</w:t>
      </w:r>
      <w:r>
        <w:rPr>
          <w:rFonts w:eastAsia="Calibri"/>
          <w:bCs/>
        </w:rPr>
        <w:t xml:space="preserve"> </w:t>
      </w:r>
      <w:r>
        <w:rPr>
          <w:bCs/>
        </w:rPr>
        <w:t>ημερομηνία</w:t>
      </w:r>
      <w:r>
        <w:rPr>
          <w:rFonts w:eastAsia="Calibri"/>
          <w:bCs/>
        </w:rPr>
        <w:t xml:space="preserve"> </w:t>
      </w:r>
      <w:r>
        <w:rPr>
          <w:bCs/>
        </w:rPr>
        <w:t>λήξης</w:t>
      </w:r>
      <w:r>
        <w:rPr>
          <w:rFonts w:eastAsia="Calibri"/>
          <w:bCs/>
        </w:rPr>
        <w:t xml:space="preserve"> </w:t>
      </w:r>
      <w:r>
        <w:rPr>
          <w:bCs/>
        </w:rPr>
        <w:t>της</w:t>
      </w:r>
      <w:r>
        <w:rPr>
          <w:rStyle w:val="a6"/>
          <w:rFonts w:eastAsia="MS Mincho"/>
          <w:bCs/>
        </w:rPr>
        <w:footnoteReference w:id="12"/>
      </w:r>
      <w:r>
        <w:rPr>
          <w:bCs/>
        </w:rPr>
        <w:t>.</w:t>
      </w:r>
      <w:r>
        <w:rPr>
          <w:rFonts w:eastAsia="Calibri"/>
          <w:bCs/>
        </w:rPr>
        <w:t xml:space="preserve"> </w:t>
      </w:r>
    </w:p>
    <w:p w:rsidR="00D47B3C" w:rsidRPr="00BC3CA9" w:rsidRDefault="00D47B3C" w:rsidP="00D47B3C">
      <w:pPr>
        <w:widowControl w:val="0"/>
        <w:tabs>
          <w:tab w:val="left" w:pos="54"/>
          <w:tab w:val="left" w:pos="193"/>
        </w:tabs>
        <w:spacing w:line="360" w:lineRule="auto"/>
      </w:pPr>
    </w:p>
    <w:p w:rsidR="00D47B3C" w:rsidRDefault="00D47B3C" w:rsidP="00D47B3C">
      <w:pPr>
        <w:widowControl w:val="0"/>
        <w:tabs>
          <w:tab w:val="left" w:pos="54"/>
          <w:tab w:val="left" w:pos="193"/>
        </w:tabs>
        <w:spacing w:line="360" w:lineRule="auto"/>
        <w:rPr>
          <w:b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rPr>
        <w:footnoteReference w:id="13"/>
      </w:r>
      <w:r>
        <w:rPr>
          <w:bCs/>
        </w:rPr>
        <w:t>.</w:t>
      </w:r>
    </w:p>
    <w:p w:rsidR="00D47B3C" w:rsidRDefault="00D47B3C" w:rsidP="00D47B3C">
      <w:pPr>
        <w:widowControl w:val="0"/>
        <w:tabs>
          <w:tab w:val="left" w:pos="54"/>
          <w:tab w:val="left" w:pos="193"/>
        </w:tabs>
        <w:spacing w:line="360" w:lineRule="auto"/>
        <w:rPr>
          <w:bCs/>
        </w:rPr>
      </w:pPr>
    </w:p>
    <w:p w:rsidR="00D47B3C" w:rsidRDefault="00D47B3C" w:rsidP="00D47B3C">
      <w:pPr>
        <w:widowControl w:val="0"/>
        <w:spacing w:line="360" w:lineRule="auto"/>
        <w:ind w:left="4994" w:firstLine="454"/>
        <w:rPr>
          <w:b/>
          <w:bCs/>
        </w:rPr>
      </w:pPr>
      <w:r>
        <w:rPr>
          <w:bCs/>
        </w:rPr>
        <w:t>(Εξουσιοδοτημένη Υπογραφή)</w:t>
      </w:r>
    </w:p>
    <w:p w:rsidR="00D47B3C" w:rsidRPr="00767B9F" w:rsidRDefault="00D47B3C" w:rsidP="00D47B3C">
      <w:pPr>
        <w:ind w:left="-360"/>
        <w:jc w:val="center"/>
        <w:rPr>
          <w:bCs/>
          <w:shd w:val="clear" w:color="auto" w:fill="FFFF00"/>
        </w:rPr>
      </w:pPr>
      <w:r w:rsidRPr="00767B9F">
        <w:br w:type="page"/>
      </w:r>
      <w:r>
        <w:rPr>
          <w:b/>
        </w:rPr>
        <w:lastRenderedPageBreak/>
        <w:t>ΥΠΟΔΕΙΓΜΑ ΕΓΓΥΗΤΙΚΗΣ ΕΠΙΣΤΟΛΗΣ ΚΑΛΗΣ ΕΚΤΕΛΕΣΗΣ</w:t>
      </w:r>
    </w:p>
    <w:p w:rsidR="00D47B3C" w:rsidRDefault="00D47B3C" w:rsidP="00D47B3C">
      <w:pPr>
        <w:spacing w:line="360" w:lineRule="auto"/>
        <w:jc w:val="center"/>
        <w:rPr>
          <w:bCs/>
          <w:shd w:val="clear" w:color="auto" w:fill="FFFF00"/>
        </w:rPr>
      </w:pPr>
    </w:p>
    <w:p w:rsidR="00D47B3C" w:rsidRDefault="00D47B3C" w:rsidP="00D47B3C">
      <w:pPr>
        <w:widowControl w:val="0"/>
        <w:spacing w:line="360" w:lineRule="auto"/>
        <w:rPr>
          <w:bCs/>
        </w:rPr>
      </w:pPr>
      <w:r>
        <w:rPr>
          <w:bCs/>
        </w:rPr>
        <w:t xml:space="preserve">Εκδότης (Πλήρης επωνυμία Πιστωτικού Ιδρύματος ……………………………. / </w:t>
      </w:r>
      <w:r>
        <w:rPr>
          <w:bCs/>
          <w:color w:val="000000"/>
        </w:rPr>
        <w:t>ΕΝΙΑΙΟ ΤΑΜΕΙΟ ΑΝΕΞΑΡΤΗΤΑ ΑΠΑΣΧΟΛΟΥΜΕΝΩΝ - ΤΟΜΕΑΣ ΣΥΝΤΑΞΗΣ ΜΗΧΑΝΙΚΩΝ ΚΑΙ ΕΡΓΟΛΗΠΤΩΝ ΔΗΜΟΣΙΩΝ ΕΡΓΩΝ (Ε.Τ.Α.Α.-Τ.Σ.Μ.Ε.Δ.Ε.)</w:t>
      </w:r>
      <w:r>
        <w:rPr>
          <w:bCs/>
        </w:rPr>
        <w:t xml:space="preserve"> </w:t>
      </w:r>
    </w:p>
    <w:p w:rsidR="00D47B3C" w:rsidRDefault="00D47B3C" w:rsidP="00D47B3C">
      <w:pPr>
        <w:widowControl w:val="0"/>
        <w:spacing w:line="360" w:lineRule="auto"/>
        <w:rPr>
          <w:bCs/>
        </w:rPr>
      </w:pPr>
      <w:r>
        <w:rPr>
          <w:bCs/>
        </w:rPr>
        <w:t>Ημερομηνία έκδοσης    ……………………………..</w:t>
      </w:r>
    </w:p>
    <w:p w:rsidR="00D47B3C" w:rsidRDefault="00D47B3C" w:rsidP="00D47B3C">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customMarkFollows="1" w:id="14"/>
        <w:t>1</w:t>
      </w:r>
      <w:r>
        <w:rPr>
          <w:bCs/>
        </w:rPr>
        <w:t>).................................</w:t>
      </w:r>
    </w:p>
    <w:p w:rsidR="00D47B3C" w:rsidRDefault="00D47B3C" w:rsidP="00D47B3C">
      <w:pPr>
        <w:widowControl w:val="0"/>
        <w:spacing w:line="360" w:lineRule="auto"/>
        <w:rPr>
          <w:bCs/>
        </w:rPr>
      </w:pPr>
      <w:r>
        <w:rPr>
          <w:bCs/>
        </w:rPr>
        <w:t>(Διεύθυνση Αναθέτουσας Αρχής/Αναθέτοντος Φορέα)</w:t>
      </w:r>
      <w:r>
        <w:rPr>
          <w:rStyle w:val="a6"/>
          <w:rFonts w:eastAsia="MS Mincho"/>
          <w:bCs/>
        </w:rPr>
        <w:footnoteReference w:customMarkFollows="1" w:id="15"/>
        <w:t>2</w:t>
      </w:r>
      <w:r>
        <w:rPr>
          <w:bCs/>
          <w:color w:val="00000A"/>
        </w:rPr>
        <w:t>................................</w:t>
      </w:r>
    </w:p>
    <w:p w:rsidR="00D47B3C" w:rsidRDefault="00D47B3C" w:rsidP="00D47B3C">
      <w:pPr>
        <w:rPr>
          <w:bCs/>
        </w:rPr>
      </w:pPr>
    </w:p>
    <w:p w:rsidR="00D47B3C" w:rsidRDefault="00D47B3C" w:rsidP="00D47B3C">
      <w:pPr>
        <w:rPr>
          <w:bCs/>
        </w:rPr>
      </w:pPr>
      <w:r>
        <w:rPr>
          <w:bCs/>
        </w:rPr>
        <w:t>Εγγύηση μας υπ’ αριθμ. ……………….. ποσού ………………….……. ευρώ</w:t>
      </w:r>
      <w:r>
        <w:rPr>
          <w:rStyle w:val="a6"/>
          <w:rFonts w:eastAsia="MS Mincho"/>
          <w:bCs/>
        </w:rPr>
        <w:footnoteReference w:customMarkFollows="1" w:id="16"/>
        <w:t>3</w:t>
      </w:r>
      <w:r>
        <w:rPr>
          <w:bCs/>
        </w:rPr>
        <w:t>.</w:t>
      </w:r>
    </w:p>
    <w:p w:rsidR="00D47B3C" w:rsidRDefault="00D47B3C" w:rsidP="00D47B3C">
      <w:pPr>
        <w:widowControl w:val="0"/>
        <w:spacing w:line="360" w:lineRule="auto"/>
        <w:rPr>
          <w:bCs/>
        </w:rPr>
      </w:pPr>
    </w:p>
    <w:p w:rsidR="00D47B3C" w:rsidRDefault="00D47B3C" w:rsidP="00D47B3C">
      <w:pPr>
        <w:widowControl w:val="0"/>
        <w:spacing w:line="360" w:lineRule="auto"/>
        <w:rPr>
          <w:bCs/>
        </w:rPr>
      </w:pPr>
      <w:r>
        <w:rPr>
          <w:bCs/>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rPr>
        <w:footnoteReference w:customMarkFollows="1" w:id="17"/>
        <w:t>4</w:t>
      </w:r>
    </w:p>
    <w:p w:rsidR="00D47B3C" w:rsidRPr="00BC3CA9" w:rsidRDefault="00D47B3C" w:rsidP="00D47B3C">
      <w:pPr>
        <w:widowControl w:val="0"/>
        <w:spacing w:line="360" w:lineRule="auto"/>
        <w:rPr>
          <w:bCs/>
        </w:rPr>
      </w:pPr>
      <w:r>
        <w:rPr>
          <w:bCs/>
        </w:rPr>
        <w:t xml:space="preserve">υπέρ του: </w:t>
      </w:r>
    </w:p>
    <w:p w:rsidR="00D47B3C" w:rsidRPr="00BC3CA9" w:rsidRDefault="00D47B3C" w:rsidP="00D47B3C">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D47B3C" w:rsidRPr="00BC3CA9" w:rsidRDefault="00D47B3C" w:rsidP="00D47B3C">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D47B3C" w:rsidRDefault="00D47B3C" w:rsidP="00D47B3C">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D47B3C" w:rsidRDefault="00D47B3C" w:rsidP="00D47B3C">
      <w:pPr>
        <w:widowControl w:val="0"/>
        <w:spacing w:line="360" w:lineRule="auto"/>
        <w:rPr>
          <w:bCs/>
        </w:rPr>
      </w:pPr>
      <w:r>
        <w:rPr>
          <w:bCs/>
        </w:rPr>
        <w:t>α) (</w:t>
      </w:r>
      <w:r>
        <w:t>πλήρη επωνυμία) ........................, ΑΦΜ: ...................... (διεύθυνση)</w:t>
      </w:r>
      <w:r>
        <w:rPr>
          <w:bCs/>
        </w:rPr>
        <w:t xml:space="preserve"> ...................</w:t>
      </w:r>
    </w:p>
    <w:p w:rsidR="00D47B3C" w:rsidRDefault="00D47B3C" w:rsidP="00D47B3C">
      <w:pPr>
        <w:widowControl w:val="0"/>
        <w:spacing w:line="360" w:lineRule="auto"/>
        <w:rPr>
          <w:bCs/>
        </w:rPr>
      </w:pPr>
      <w:r>
        <w:rPr>
          <w:bCs/>
        </w:rPr>
        <w:t>β) (</w:t>
      </w:r>
      <w:r>
        <w:t>πλήρη επωνυμία) ........................, ΑΦΜ: ...................... (διεύθυνση)</w:t>
      </w:r>
      <w:r>
        <w:rPr>
          <w:bCs/>
        </w:rPr>
        <w:t xml:space="preserve"> ...................</w:t>
      </w:r>
    </w:p>
    <w:p w:rsidR="00D47B3C" w:rsidRDefault="00D47B3C" w:rsidP="00D47B3C">
      <w:pPr>
        <w:widowControl w:val="0"/>
        <w:spacing w:line="360" w:lineRule="auto"/>
        <w:rPr>
          <w:bCs/>
        </w:rPr>
      </w:pPr>
      <w:r>
        <w:rPr>
          <w:bCs/>
        </w:rPr>
        <w:t>γ) (</w:t>
      </w:r>
      <w:r>
        <w:t>πλήρη επωνυμία) ........................, ΑΦΜ: ...................... (διεύθυνση)</w:t>
      </w:r>
      <w:r>
        <w:rPr>
          <w:bCs/>
        </w:rPr>
        <w:t xml:space="preserve"> .................. (συμπληρώνεται με όλα τα μέλη της ένωσης / κοινοπραξίας)</w:t>
      </w:r>
    </w:p>
    <w:p w:rsidR="00D47B3C" w:rsidRDefault="00D47B3C" w:rsidP="00D47B3C">
      <w:pPr>
        <w:widowControl w:val="0"/>
        <w:spacing w:line="360" w:lineRule="auto"/>
        <w:rPr>
          <w:bCs/>
        </w:rPr>
      </w:pPr>
      <w:r>
        <w:rPr>
          <w:bC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D47B3C" w:rsidRDefault="00D47B3C" w:rsidP="00D47B3C">
      <w:pPr>
        <w:widowControl w:val="0"/>
        <w:spacing w:line="360" w:lineRule="auto"/>
        <w:rPr>
          <w:bCs/>
        </w:rPr>
      </w:pPr>
      <w:r>
        <w:rPr>
          <w:bCs/>
        </w:rPr>
        <w:t>για την καλή εκτέλεση του/ων τμήματος/των ..</w:t>
      </w:r>
      <w:r>
        <w:rPr>
          <w:rStyle w:val="a6"/>
          <w:rFonts w:eastAsia="MS Mincho"/>
          <w:bCs/>
        </w:rPr>
        <w:footnoteReference w:customMarkFollows="1" w:id="18"/>
        <w:t>5</w:t>
      </w:r>
      <w:r>
        <w:rPr>
          <w:bCs/>
        </w:rPr>
        <w:t>/ της υπ αριθ ..... σύμβασης “</w:t>
      </w:r>
      <w:r>
        <w:rPr>
          <w:b/>
          <w:bCs/>
          <w:i/>
          <w:iCs/>
        </w:rPr>
        <w:t>(τίτλος σύμβασης)</w:t>
      </w:r>
      <w:r>
        <w:rPr>
          <w:bCs/>
        </w:rPr>
        <w:t xml:space="preserve">”, σύμφωνα με την (αριθμό/ημερομηνία) ........................ Διακήρυξη / Πρόσκληση / Πρόσκληση Εκδήλωσης Ενδιαφέροντος </w:t>
      </w:r>
      <w:r w:rsidRPr="00BC3CA9">
        <w:rPr>
          <w:rStyle w:val="a6"/>
          <w:rFonts w:eastAsia="MS Mincho"/>
        </w:rPr>
        <w:footnoteReference w:customMarkFollows="1" w:id="19"/>
        <w:t xml:space="preserve">6 </w:t>
      </w:r>
      <w:r>
        <w:rPr>
          <w:bCs/>
        </w:rPr>
        <w:t>........................... της/του (Αναθέτουσας Αρχής/Αναθέτοντος φορέα).</w:t>
      </w:r>
    </w:p>
    <w:p w:rsidR="00D47B3C" w:rsidRDefault="00D47B3C" w:rsidP="00D47B3C">
      <w:pPr>
        <w:widowControl w:val="0"/>
        <w:spacing w:line="360" w:lineRule="auto"/>
        <w:rPr>
          <w:bCs/>
        </w:rPr>
      </w:pPr>
      <w:r>
        <w:rPr>
          <w:bCs/>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rPr>
        <w:t xml:space="preserve">….    </w:t>
      </w:r>
      <w:r>
        <w:rPr>
          <w:bCs/>
        </w:rPr>
        <w:t>ημέρες</w:t>
      </w:r>
      <w:r>
        <w:rPr>
          <w:rStyle w:val="a6"/>
          <w:rFonts w:eastAsia="MS Mincho"/>
          <w:bCs/>
        </w:rPr>
        <w:footnoteReference w:customMarkFollows="1" w:id="20"/>
        <w:t xml:space="preserve">7 </w:t>
      </w:r>
      <w:r>
        <w:rPr>
          <w:bCs/>
        </w:rPr>
        <w:t>από την απλή έγγραφη ειδοποίησή σας.</w:t>
      </w:r>
    </w:p>
    <w:p w:rsidR="00D47B3C" w:rsidRDefault="00D47B3C" w:rsidP="00D47B3C">
      <w:pPr>
        <w:widowControl w:val="0"/>
        <w:spacing w:line="360" w:lineRule="auto"/>
        <w:rPr>
          <w:bCs/>
        </w:rPr>
      </w:pPr>
      <w:r>
        <w:rPr>
          <w:bCs/>
        </w:rPr>
        <w:t>Η παρούσα ισχύει μέχρι και την ............... (αν προβλέπεται ορισμένος χρόνος στα έγγραφα της σύμβασης</w:t>
      </w:r>
      <w:r>
        <w:rPr>
          <w:rStyle w:val="a6"/>
          <w:rFonts w:eastAsia="MS Mincho"/>
          <w:bCs/>
        </w:rPr>
        <w:footnoteReference w:customMarkFollows="1" w:id="21"/>
        <w:t>8</w:t>
      </w:r>
      <w:r>
        <w:rPr>
          <w:bCs/>
        </w:rPr>
        <w:t>)</w:t>
      </w:r>
    </w:p>
    <w:p w:rsidR="00D47B3C" w:rsidRDefault="00D47B3C" w:rsidP="00D47B3C">
      <w:pPr>
        <w:widowControl w:val="0"/>
        <w:spacing w:line="360" w:lineRule="auto"/>
        <w:rPr>
          <w:bCs/>
        </w:rPr>
      </w:pPr>
      <w:r>
        <w:rPr>
          <w:bCs/>
        </w:rPr>
        <w:t xml:space="preserve">ή </w:t>
      </w:r>
    </w:p>
    <w:p w:rsidR="00D47B3C" w:rsidRDefault="00D47B3C" w:rsidP="00D47B3C">
      <w:pPr>
        <w:widowControl w:val="0"/>
        <w:spacing w:line="360" w:lineRule="auto"/>
        <w:rPr>
          <w:bCs/>
        </w:rPr>
      </w:pPr>
      <w:r>
        <w:rPr>
          <w:bCs/>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47B3C" w:rsidRDefault="00D47B3C" w:rsidP="00D47B3C">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D47B3C" w:rsidRDefault="00D47B3C" w:rsidP="00D47B3C">
      <w:pPr>
        <w:widowControl w:val="0"/>
        <w:spacing w:line="360" w:lineRule="auto"/>
        <w:rPr>
          <w:bCs/>
          <w:i/>
          <w:i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rPr>
        <w:footnoteReference w:customMarkFollows="1" w:id="22"/>
        <w:t>9</w:t>
      </w:r>
      <w:r>
        <w:rPr>
          <w:bCs/>
        </w:rPr>
        <w:t>.</w:t>
      </w:r>
    </w:p>
    <w:p w:rsidR="00D47B3C" w:rsidRDefault="00D47B3C" w:rsidP="00D47B3C">
      <w:pPr>
        <w:widowControl w:val="0"/>
        <w:spacing w:line="360" w:lineRule="auto"/>
        <w:rPr>
          <w:bCs/>
          <w:i/>
          <w:iCs/>
        </w:rPr>
      </w:pPr>
    </w:p>
    <w:p w:rsidR="00D47B3C" w:rsidRDefault="00D47B3C" w:rsidP="00D47B3C">
      <w:pPr>
        <w:widowControl w:val="0"/>
        <w:spacing w:line="360" w:lineRule="auto"/>
        <w:ind w:left="2880" w:firstLine="720"/>
        <w:rPr>
          <w:b/>
          <w:bCs/>
        </w:rPr>
      </w:pPr>
      <w:r>
        <w:rPr>
          <w:bCs/>
        </w:rPr>
        <w:t>(Εξουσιοδοτημένη Υπογραφή)</w:t>
      </w:r>
    </w:p>
    <w:p w:rsidR="00D47B3C" w:rsidRPr="00C93B99" w:rsidRDefault="00D47B3C" w:rsidP="00D47B3C">
      <w:pPr>
        <w:ind w:left="-360"/>
        <w:jc w:val="center"/>
      </w:pPr>
      <w:r>
        <w:br w:type="page"/>
      </w:r>
      <w:bookmarkStart w:id="5" w:name="_Toc505593453"/>
    </w:p>
    <w:p w:rsidR="00D47B3C" w:rsidRPr="00A15CB6" w:rsidRDefault="00D47B3C" w:rsidP="00D47B3C">
      <w:pPr>
        <w:pStyle w:val="2"/>
        <w:tabs>
          <w:tab w:val="clear" w:pos="567"/>
          <w:tab w:val="left" w:pos="0"/>
        </w:tabs>
        <w:ind w:left="0" w:firstLine="0"/>
        <w:rPr>
          <w:lang w:val="el-GR"/>
        </w:rPr>
      </w:pPr>
      <w:bookmarkStart w:id="6" w:name="_Toc9507355"/>
      <w:r w:rsidRPr="00C93B99">
        <w:rPr>
          <w:lang w:val="el-GR"/>
        </w:rPr>
        <w:lastRenderedPageBreak/>
        <w:t xml:space="preserve">ΠΑΡΑΡΤΗΜΑ </w:t>
      </w:r>
      <w:r w:rsidRPr="00C93B99">
        <w:rPr>
          <w:lang w:val="en-US"/>
        </w:rPr>
        <w:t>V</w:t>
      </w:r>
      <w:r w:rsidRPr="00C93B99">
        <w:rPr>
          <w:lang w:val="el-GR"/>
        </w:rPr>
        <w:t xml:space="preserve"> – Σχέδιο Σύμβασης</w:t>
      </w:r>
      <w:bookmarkEnd w:id="5"/>
      <w:bookmarkEnd w:id="6"/>
      <w:r w:rsidRPr="00A15CB6">
        <w:rPr>
          <w:lang w:val="el-GR"/>
        </w:rPr>
        <w:t xml:space="preserve"> </w:t>
      </w:r>
    </w:p>
    <w:p w:rsidR="00D47B3C" w:rsidRPr="00813958" w:rsidRDefault="00D47B3C" w:rsidP="00D47B3C">
      <w:pPr>
        <w:spacing w:line="360" w:lineRule="auto"/>
        <w:rPr>
          <w:b/>
          <w:spacing w:val="-1"/>
          <w:w w:val="102"/>
          <w:u w:val="single"/>
        </w:rPr>
      </w:pPr>
      <w:r>
        <w:rPr>
          <w:noProof/>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8" cstate="print"/>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D47B3C" w:rsidRPr="00C93B99" w:rsidRDefault="00D47B3C" w:rsidP="00D47B3C">
      <w:pPr>
        <w:spacing w:line="360" w:lineRule="auto"/>
        <w:jc w:val="center"/>
        <w:rPr>
          <w:b/>
          <w:bCs/>
        </w:rPr>
      </w:pPr>
      <w:r w:rsidRPr="00C93B99">
        <w:t xml:space="preserve">ΑΔΑΜ: </w:t>
      </w:r>
      <w:r>
        <w:t>……………….</w:t>
      </w:r>
    </w:p>
    <w:p w:rsidR="00D47B3C" w:rsidRPr="00C93B99" w:rsidRDefault="00D47B3C" w:rsidP="00D47B3C">
      <w:pPr>
        <w:spacing w:line="360" w:lineRule="auto"/>
        <w:jc w:val="left"/>
        <w:rPr>
          <w:b/>
          <w:bCs/>
        </w:rPr>
      </w:pPr>
    </w:p>
    <w:p w:rsidR="00D47B3C" w:rsidRPr="00C93B99" w:rsidRDefault="00D47B3C" w:rsidP="00D47B3C">
      <w:pPr>
        <w:spacing w:line="360" w:lineRule="auto"/>
        <w:jc w:val="left"/>
        <w:rPr>
          <w:b/>
          <w:bCs/>
        </w:rPr>
      </w:pPr>
      <w:r w:rsidRPr="00C93B99">
        <w:rPr>
          <w:bCs/>
        </w:rPr>
        <w:t>ΕΛΛΗΝΙΚΗ ΔΗΜΟΚΡΑΤΙΑ</w:t>
      </w:r>
    </w:p>
    <w:p w:rsidR="00D47B3C" w:rsidRPr="00C93B99" w:rsidRDefault="00D47B3C" w:rsidP="00D47B3C">
      <w:pPr>
        <w:spacing w:line="360" w:lineRule="auto"/>
        <w:rPr>
          <w:b/>
          <w:bCs/>
        </w:rPr>
      </w:pPr>
      <w:r w:rsidRPr="00C93B99">
        <w:rPr>
          <w:bCs/>
        </w:rPr>
        <w:t>ΥΠΟΥΡΓΕΙΟ ΥΓΕΙΑΣ</w:t>
      </w:r>
    </w:p>
    <w:p w:rsidR="00D47B3C" w:rsidRDefault="00D47B3C" w:rsidP="00D47B3C">
      <w:pPr>
        <w:spacing w:line="360" w:lineRule="auto"/>
        <w:rPr>
          <w:bCs/>
        </w:rPr>
      </w:pPr>
      <w:r w:rsidRPr="00C93B99">
        <w:rPr>
          <w:bCs/>
        </w:rPr>
        <w:t>7</w:t>
      </w:r>
      <w:r w:rsidRPr="00C93B99">
        <w:rPr>
          <w:bCs/>
          <w:vertAlign w:val="superscript"/>
        </w:rPr>
        <w:t>Η</w:t>
      </w:r>
      <w:r w:rsidRPr="00C93B99">
        <w:rPr>
          <w:bCs/>
        </w:rPr>
        <w:t xml:space="preserve"> ΥΓΕΙΟΝΟΜΙΚΗ ΠΕΡΙΦΕΡΕΙΑ ΚΡΗΤΗΣ</w:t>
      </w:r>
    </w:p>
    <w:p w:rsidR="00D47B3C" w:rsidRPr="00C93B99" w:rsidRDefault="00D47B3C" w:rsidP="00D47B3C">
      <w:pPr>
        <w:spacing w:line="360" w:lineRule="auto"/>
        <w:rPr>
          <w:b/>
          <w:bCs/>
        </w:rPr>
      </w:pPr>
      <w:r>
        <w:rPr>
          <w:bCs/>
        </w:rPr>
        <w:t>Γ.Ν. ΛΑΣΙΘΙΟΥ – Γ.Ν.-Κ.Υ. ΝΕΑΠΟΛΗΣ «ΔΙΑΛΥΝΑΚΕΙΟ»</w:t>
      </w:r>
    </w:p>
    <w:p w:rsidR="00D47B3C" w:rsidRPr="00C93B99" w:rsidRDefault="00D47B3C" w:rsidP="00D47B3C">
      <w:pPr>
        <w:spacing w:line="360" w:lineRule="auto"/>
        <w:jc w:val="center"/>
        <w:rPr>
          <w:b/>
          <w:bCs/>
        </w:rPr>
      </w:pPr>
    </w:p>
    <w:p w:rsidR="00D47B3C" w:rsidRPr="006F4EBE" w:rsidRDefault="00D47B3C" w:rsidP="00D47B3C">
      <w:pPr>
        <w:spacing w:line="360" w:lineRule="auto"/>
        <w:jc w:val="center"/>
        <w:rPr>
          <w:b/>
          <w:bCs/>
        </w:rPr>
      </w:pPr>
      <w:r w:rsidRPr="00F141E8">
        <w:rPr>
          <w:spacing w:val="-1"/>
          <w:w w:val="102"/>
          <w:u w:val="single"/>
        </w:rPr>
        <w:t>ΣΥΜΒΑΣΗ ΠΡΟΜΗΘΕΙΑΣ</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5940"/>
      </w:tblGrid>
      <w:tr w:rsidR="00D47B3C" w:rsidRPr="00C93B99" w:rsidTr="00ED54FA">
        <w:trPr>
          <w:trHeight w:val="459"/>
        </w:trPr>
        <w:tc>
          <w:tcPr>
            <w:tcW w:w="3402" w:type="dxa"/>
            <w:vAlign w:val="center"/>
          </w:tcPr>
          <w:p w:rsidR="00D47B3C" w:rsidRPr="00DC22E8" w:rsidRDefault="00D47B3C" w:rsidP="00ED54FA">
            <w:pPr>
              <w:tabs>
                <w:tab w:val="center" w:pos="2838"/>
              </w:tabs>
              <w:spacing w:before="15" w:line="360" w:lineRule="auto"/>
              <w:jc w:val="left"/>
              <w:rPr>
                <w:bCs/>
                <w:sz w:val="20"/>
              </w:rPr>
            </w:pPr>
            <w:r w:rsidRPr="00DC22E8">
              <w:rPr>
                <w:bCs/>
                <w:sz w:val="20"/>
              </w:rPr>
              <w:t xml:space="preserve">ΑΡΙΘΜΟΣ ΠΡΩΤΟΚ.       </w:t>
            </w:r>
          </w:p>
        </w:tc>
        <w:tc>
          <w:tcPr>
            <w:tcW w:w="5940" w:type="dxa"/>
            <w:vAlign w:val="center"/>
          </w:tcPr>
          <w:p w:rsidR="00D47B3C" w:rsidRPr="00C93B99" w:rsidRDefault="00D47B3C" w:rsidP="00ED54FA">
            <w:pPr>
              <w:tabs>
                <w:tab w:val="center" w:pos="2838"/>
              </w:tabs>
              <w:spacing w:before="15" w:line="360" w:lineRule="auto"/>
              <w:jc w:val="left"/>
              <w:rPr>
                <w:bCs/>
                <w:sz w:val="20"/>
              </w:rPr>
            </w:pPr>
            <w:r>
              <w:rPr>
                <w:bCs/>
                <w:sz w:val="20"/>
              </w:rPr>
              <w:t>……………………</w:t>
            </w:r>
            <w:r w:rsidRPr="00C93B99">
              <w:rPr>
                <w:bCs/>
                <w:sz w:val="20"/>
              </w:rPr>
              <w:t>/</w:t>
            </w:r>
            <w:r>
              <w:rPr>
                <w:bCs/>
                <w:sz w:val="20"/>
              </w:rPr>
              <w:t>……………….</w:t>
            </w:r>
          </w:p>
        </w:tc>
      </w:tr>
      <w:tr w:rsidR="00D47B3C" w:rsidRPr="00C93B99" w:rsidTr="00ED54FA">
        <w:trPr>
          <w:trHeight w:val="551"/>
        </w:trPr>
        <w:tc>
          <w:tcPr>
            <w:tcW w:w="3402" w:type="dxa"/>
            <w:vAlign w:val="center"/>
          </w:tcPr>
          <w:p w:rsidR="00D47B3C" w:rsidRPr="00C93B99" w:rsidRDefault="00D47B3C" w:rsidP="00ED54FA">
            <w:pPr>
              <w:spacing w:line="360" w:lineRule="auto"/>
              <w:jc w:val="left"/>
              <w:rPr>
                <w:bCs/>
                <w:sz w:val="20"/>
              </w:rPr>
            </w:pPr>
            <w:r w:rsidRPr="00C93B99">
              <w:rPr>
                <w:bCs/>
                <w:sz w:val="20"/>
              </w:rPr>
              <w:t>ΠΟΣΟ ΣΥΝΟΛΙΚΗ ΤΙΜΗ</w:t>
            </w:r>
          </w:p>
          <w:p w:rsidR="00D47B3C" w:rsidRPr="00C93B99" w:rsidRDefault="00D47B3C" w:rsidP="00ED54FA">
            <w:pPr>
              <w:tabs>
                <w:tab w:val="center" w:pos="2838"/>
              </w:tabs>
              <w:spacing w:before="15" w:line="360" w:lineRule="auto"/>
              <w:jc w:val="left"/>
              <w:rPr>
                <w:bCs/>
                <w:sz w:val="20"/>
              </w:rPr>
            </w:pPr>
            <w:r w:rsidRPr="00C93B99">
              <w:rPr>
                <w:bCs/>
                <w:sz w:val="20"/>
              </w:rPr>
              <w:t xml:space="preserve"> (</w:t>
            </w:r>
            <w:r>
              <w:rPr>
                <w:bCs/>
                <w:sz w:val="20"/>
              </w:rPr>
              <w:t>ΠΛΕΟΝ</w:t>
            </w:r>
            <w:r w:rsidRPr="00C93B99">
              <w:rPr>
                <w:bCs/>
                <w:sz w:val="20"/>
              </w:rPr>
              <w:t xml:space="preserve"> Φ.Π.Α.)                 </w:t>
            </w:r>
          </w:p>
        </w:tc>
        <w:tc>
          <w:tcPr>
            <w:tcW w:w="5940" w:type="dxa"/>
            <w:vAlign w:val="center"/>
          </w:tcPr>
          <w:p w:rsidR="00D47B3C" w:rsidRPr="00C93B99" w:rsidRDefault="00D47B3C" w:rsidP="00ED54FA">
            <w:pPr>
              <w:spacing w:line="360" w:lineRule="auto"/>
              <w:jc w:val="left"/>
              <w:rPr>
                <w:bCs/>
                <w:sz w:val="20"/>
              </w:rPr>
            </w:pPr>
            <w:r w:rsidRPr="00C93B99">
              <w:rPr>
                <w:bCs/>
                <w:sz w:val="20"/>
              </w:rPr>
              <w:t xml:space="preserve"> </w:t>
            </w:r>
            <w:r>
              <w:rPr>
                <w:bCs/>
                <w:sz w:val="20"/>
              </w:rPr>
              <w:t>………………………</w:t>
            </w:r>
            <w:r w:rsidRPr="00C93B99">
              <w:rPr>
                <w:bCs/>
                <w:sz w:val="20"/>
              </w:rPr>
              <w:t>€</w:t>
            </w:r>
          </w:p>
        </w:tc>
      </w:tr>
      <w:tr w:rsidR="00D47B3C" w:rsidRPr="00C93B99" w:rsidTr="00ED54FA">
        <w:trPr>
          <w:trHeight w:val="335"/>
        </w:trPr>
        <w:tc>
          <w:tcPr>
            <w:tcW w:w="3402" w:type="dxa"/>
            <w:vAlign w:val="center"/>
          </w:tcPr>
          <w:p w:rsidR="00D47B3C" w:rsidRPr="00C93B99" w:rsidRDefault="00D47B3C" w:rsidP="00ED54FA">
            <w:pPr>
              <w:tabs>
                <w:tab w:val="center" w:pos="2838"/>
              </w:tabs>
              <w:spacing w:before="15" w:line="360" w:lineRule="auto"/>
              <w:jc w:val="left"/>
              <w:rPr>
                <w:bCs/>
                <w:sz w:val="20"/>
              </w:rPr>
            </w:pPr>
            <w:r w:rsidRPr="00C93B99">
              <w:rPr>
                <w:bCs/>
                <w:sz w:val="20"/>
              </w:rPr>
              <w:t xml:space="preserve">ΠΡΟΜΗΘΕΥΤΗΣ              </w:t>
            </w:r>
          </w:p>
        </w:tc>
        <w:tc>
          <w:tcPr>
            <w:tcW w:w="5940" w:type="dxa"/>
            <w:vAlign w:val="center"/>
          </w:tcPr>
          <w:p w:rsidR="00D47B3C" w:rsidRPr="00C93B99" w:rsidRDefault="00D47B3C" w:rsidP="00ED54FA">
            <w:pPr>
              <w:tabs>
                <w:tab w:val="center" w:pos="2838"/>
              </w:tabs>
              <w:spacing w:before="15" w:line="360" w:lineRule="auto"/>
              <w:ind w:left="57"/>
              <w:jc w:val="left"/>
              <w:rPr>
                <w:bCs/>
                <w:sz w:val="20"/>
              </w:rPr>
            </w:pPr>
            <w:r>
              <w:rPr>
                <w:bCs/>
                <w:sz w:val="20"/>
              </w:rPr>
              <w:t>………………………</w:t>
            </w:r>
          </w:p>
        </w:tc>
      </w:tr>
      <w:tr w:rsidR="00D47B3C" w:rsidRPr="00C93B99" w:rsidTr="00ED54FA">
        <w:trPr>
          <w:trHeight w:val="503"/>
        </w:trPr>
        <w:tc>
          <w:tcPr>
            <w:tcW w:w="3402" w:type="dxa"/>
            <w:vAlign w:val="center"/>
          </w:tcPr>
          <w:p w:rsidR="00D47B3C" w:rsidRPr="00DC22E8" w:rsidRDefault="00D47B3C" w:rsidP="00ED54FA">
            <w:pPr>
              <w:tabs>
                <w:tab w:val="center" w:pos="2838"/>
              </w:tabs>
              <w:spacing w:before="15" w:line="360" w:lineRule="auto"/>
              <w:jc w:val="left"/>
              <w:rPr>
                <w:bCs/>
                <w:sz w:val="20"/>
              </w:rPr>
            </w:pPr>
            <w:r w:rsidRPr="00DC22E8">
              <w:rPr>
                <w:bCs/>
                <w:sz w:val="20"/>
              </w:rPr>
              <w:t xml:space="preserve">ΕΙΔΟΣ </w:t>
            </w:r>
          </w:p>
        </w:tc>
        <w:tc>
          <w:tcPr>
            <w:tcW w:w="5940" w:type="dxa"/>
            <w:vAlign w:val="center"/>
          </w:tcPr>
          <w:p w:rsidR="00D47B3C" w:rsidRPr="00C93B99" w:rsidRDefault="00D47B3C" w:rsidP="00ED54FA">
            <w:pPr>
              <w:tabs>
                <w:tab w:val="center" w:pos="2838"/>
              </w:tabs>
              <w:spacing w:before="15" w:line="360" w:lineRule="auto"/>
              <w:ind w:left="102"/>
              <w:jc w:val="left"/>
              <w:rPr>
                <w:bCs/>
                <w:sz w:val="20"/>
              </w:rPr>
            </w:pPr>
            <w:r w:rsidRPr="00C93B99">
              <w:rPr>
                <w:bCs/>
                <w:sz w:val="20"/>
              </w:rPr>
              <w:t xml:space="preserve"> </w:t>
            </w:r>
            <w:r>
              <w:rPr>
                <w:sz w:val="20"/>
              </w:rPr>
              <w:t>……………………………</w:t>
            </w:r>
          </w:p>
        </w:tc>
      </w:tr>
      <w:tr w:rsidR="00D47B3C" w:rsidRPr="00DC22E8" w:rsidTr="00ED54FA">
        <w:trPr>
          <w:trHeight w:val="892"/>
        </w:trPr>
        <w:tc>
          <w:tcPr>
            <w:tcW w:w="3402" w:type="dxa"/>
            <w:vAlign w:val="center"/>
          </w:tcPr>
          <w:p w:rsidR="00D47B3C" w:rsidRPr="00DC22E8" w:rsidRDefault="00D47B3C" w:rsidP="00ED54FA">
            <w:pPr>
              <w:spacing w:line="360" w:lineRule="auto"/>
              <w:jc w:val="left"/>
              <w:rPr>
                <w:bCs/>
                <w:sz w:val="20"/>
              </w:rPr>
            </w:pPr>
            <w:r w:rsidRPr="00DC22E8">
              <w:rPr>
                <w:bCs/>
                <w:sz w:val="20"/>
              </w:rPr>
              <w:t>ΕΝΔΙΑΦΕΡΟΜΕΝΗ</w:t>
            </w:r>
          </w:p>
          <w:p w:rsidR="00D47B3C" w:rsidRPr="00DC22E8" w:rsidRDefault="00D47B3C" w:rsidP="00ED54FA">
            <w:pPr>
              <w:spacing w:line="360" w:lineRule="auto"/>
              <w:jc w:val="left"/>
              <w:rPr>
                <w:bCs/>
                <w:sz w:val="20"/>
              </w:rPr>
            </w:pPr>
            <w:r w:rsidRPr="00DC22E8">
              <w:rPr>
                <w:bCs/>
                <w:sz w:val="20"/>
              </w:rPr>
              <w:t xml:space="preserve">ΥΠΗΡΕΣΙΑ              </w:t>
            </w:r>
          </w:p>
        </w:tc>
        <w:tc>
          <w:tcPr>
            <w:tcW w:w="5940" w:type="dxa"/>
            <w:vAlign w:val="center"/>
          </w:tcPr>
          <w:p w:rsidR="00D47B3C" w:rsidRPr="00C93B99" w:rsidRDefault="00D47B3C" w:rsidP="00ED54FA">
            <w:pPr>
              <w:spacing w:line="360" w:lineRule="auto"/>
              <w:rPr>
                <w:b/>
                <w:bCs/>
                <w:sz w:val="20"/>
              </w:rPr>
            </w:pPr>
            <w:r>
              <w:rPr>
                <w:b/>
                <w:bCs/>
                <w:sz w:val="20"/>
              </w:rPr>
              <w:t>….</w:t>
            </w:r>
          </w:p>
        </w:tc>
      </w:tr>
      <w:tr w:rsidR="00D47B3C" w:rsidRPr="00BE1B94" w:rsidTr="00ED54FA">
        <w:trPr>
          <w:trHeight w:val="1960"/>
        </w:trPr>
        <w:tc>
          <w:tcPr>
            <w:tcW w:w="3402" w:type="dxa"/>
            <w:vAlign w:val="center"/>
          </w:tcPr>
          <w:p w:rsidR="00D47B3C" w:rsidRPr="00DC22E8" w:rsidRDefault="00D47B3C" w:rsidP="00ED54FA">
            <w:pPr>
              <w:spacing w:line="360" w:lineRule="auto"/>
              <w:jc w:val="left"/>
              <w:rPr>
                <w:bCs/>
                <w:sz w:val="20"/>
              </w:rPr>
            </w:pPr>
            <w:r w:rsidRPr="00DC22E8">
              <w:rPr>
                <w:bCs/>
                <w:sz w:val="20"/>
              </w:rPr>
              <w:t>ΑΠΟΦΑΣΗ ΑΝΑΛΗΨΗΣ ΔΕΣΜΕΥΣΗΣ ΠΙΣΤΩΣΗΣ</w:t>
            </w:r>
          </w:p>
        </w:tc>
        <w:tc>
          <w:tcPr>
            <w:tcW w:w="5940" w:type="dxa"/>
            <w:vAlign w:val="center"/>
          </w:tcPr>
          <w:p w:rsidR="00D47B3C" w:rsidRPr="00C93B99" w:rsidRDefault="00D47B3C" w:rsidP="00ED54FA">
            <w:pPr>
              <w:spacing w:line="360" w:lineRule="auto"/>
              <w:rPr>
                <w:b/>
                <w:bCs/>
                <w:sz w:val="20"/>
              </w:rPr>
            </w:pPr>
            <w:r>
              <w:rPr>
                <w:bCs/>
                <w:sz w:val="20"/>
              </w:rPr>
              <w:t>1</w:t>
            </w:r>
            <w:r w:rsidRPr="00C93B99">
              <w:rPr>
                <w:bCs/>
                <w:sz w:val="20"/>
              </w:rPr>
              <w:t xml:space="preserve">. Γ.Ν. ΛΑΣΙΘΙΟΥ – ΟΡΓΑΝΙΚΗ ΜΟΝΑΔΑ ΤΗΣ ΕΔΡΑΣ </w:t>
            </w:r>
          </w:p>
          <w:p w:rsidR="00D47B3C" w:rsidRPr="00C93B99" w:rsidRDefault="00D47B3C" w:rsidP="00ED54FA">
            <w:pPr>
              <w:spacing w:line="360" w:lineRule="auto"/>
              <w:rPr>
                <w:b/>
                <w:bCs/>
                <w:sz w:val="20"/>
              </w:rPr>
            </w:pPr>
            <w:r w:rsidRPr="00C93B99">
              <w:rPr>
                <w:bCs/>
                <w:sz w:val="20"/>
              </w:rPr>
              <w:t xml:space="preserve">   ΑΓ. ΝΙΚΟΛΑΟΣ : </w:t>
            </w:r>
            <w:r>
              <w:rPr>
                <w:bCs/>
                <w:sz w:val="20"/>
              </w:rPr>
              <w:t>………….</w:t>
            </w:r>
          </w:p>
          <w:p w:rsidR="00D47B3C" w:rsidRPr="00C93B99" w:rsidRDefault="00D47B3C" w:rsidP="00ED54FA">
            <w:pPr>
              <w:spacing w:line="360" w:lineRule="auto"/>
              <w:rPr>
                <w:b/>
                <w:bCs/>
                <w:sz w:val="20"/>
              </w:rPr>
            </w:pPr>
            <w:r>
              <w:rPr>
                <w:bCs/>
                <w:sz w:val="20"/>
              </w:rPr>
              <w:t>2</w:t>
            </w:r>
            <w:r w:rsidRPr="00C93B99">
              <w:rPr>
                <w:bCs/>
                <w:sz w:val="20"/>
              </w:rPr>
              <w:t xml:space="preserve">. Γ.Ν. ΛΑΣΙΘΙΟΥ – ΑΠΟΚΕΝΤΡΩΜΕΝΗ ΟΡΓΑΝΙΚΗ  </w:t>
            </w:r>
          </w:p>
          <w:p w:rsidR="00D47B3C" w:rsidRPr="00C93B99" w:rsidRDefault="00D47B3C" w:rsidP="00ED54FA">
            <w:pPr>
              <w:spacing w:line="360" w:lineRule="auto"/>
              <w:rPr>
                <w:b/>
                <w:bCs/>
                <w:sz w:val="20"/>
              </w:rPr>
            </w:pPr>
            <w:r w:rsidRPr="00C93B99">
              <w:rPr>
                <w:bCs/>
                <w:sz w:val="20"/>
              </w:rPr>
              <w:t xml:space="preserve">    ΜΟΝΑΔΑ ΙΕΡΑΠΕΤΡΑ:</w:t>
            </w:r>
            <w:r>
              <w:rPr>
                <w:bCs/>
                <w:sz w:val="20"/>
              </w:rPr>
              <w:t>…………..</w:t>
            </w:r>
          </w:p>
          <w:p w:rsidR="00D47B3C" w:rsidRPr="00C93B99" w:rsidRDefault="00D47B3C" w:rsidP="00ED54FA">
            <w:pPr>
              <w:spacing w:line="360" w:lineRule="auto"/>
              <w:rPr>
                <w:b/>
                <w:bCs/>
                <w:sz w:val="20"/>
              </w:rPr>
            </w:pPr>
            <w:r>
              <w:rPr>
                <w:bCs/>
                <w:sz w:val="20"/>
              </w:rPr>
              <w:t>3</w:t>
            </w:r>
            <w:r w:rsidRPr="00C93B99">
              <w:rPr>
                <w:bCs/>
                <w:sz w:val="20"/>
              </w:rPr>
              <w:t xml:space="preserve">. Γ.Ν. ΛΑΣΙΘΙΟΥ – ΑΠΟΚΕΝΤΡΩΜΕΝΗ ΟΡΓΑΝΙΚΗ   </w:t>
            </w:r>
          </w:p>
          <w:p w:rsidR="00D47B3C" w:rsidRPr="00C93B99" w:rsidRDefault="00D47B3C" w:rsidP="00ED54FA">
            <w:pPr>
              <w:spacing w:line="360" w:lineRule="auto"/>
              <w:rPr>
                <w:b/>
                <w:bCs/>
                <w:sz w:val="20"/>
              </w:rPr>
            </w:pPr>
            <w:r w:rsidRPr="00C93B99">
              <w:rPr>
                <w:bCs/>
                <w:sz w:val="20"/>
              </w:rPr>
              <w:t xml:space="preserve">   ΜΟΝΑΔΑ ΣΗΤΕΙΑ:</w:t>
            </w:r>
            <w:r w:rsidRPr="00C93B99">
              <w:t xml:space="preserve"> </w:t>
            </w:r>
            <w:r>
              <w:rPr>
                <w:bCs/>
                <w:sz w:val="20"/>
              </w:rPr>
              <w:t>…………….</w:t>
            </w:r>
            <w:r w:rsidRPr="00C93B99">
              <w:rPr>
                <w:bCs/>
                <w:sz w:val="20"/>
              </w:rPr>
              <w:t xml:space="preserve"> </w:t>
            </w:r>
          </w:p>
          <w:p w:rsidR="00D47B3C" w:rsidRPr="00C93B99" w:rsidRDefault="00D47B3C" w:rsidP="00ED54FA">
            <w:pPr>
              <w:spacing w:line="360" w:lineRule="auto"/>
              <w:rPr>
                <w:b/>
                <w:bCs/>
                <w:sz w:val="20"/>
              </w:rPr>
            </w:pPr>
            <w:r>
              <w:rPr>
                <w:bCs/>
                <w:sz w:val="20"/>
              </w:rPr>
              <w:t>4</w:t>
            </w:r>
            <w:r w:rsidRPr="00C93B99">
              <w:rPr>
                <w:bCs/>
                <w:sz w:val="20"/>
              </w:rPr>
              <w:t>. Γ.Ν.-Κ.Υ.ΝΕΑΠΟΛΕΩΣ «ΔΙΑΛΥΝΑΚΕΙΟ»:</w:t>
            </w:r>
            <w:r>
              <w:rPr>
                <w:bCs/>
                <w:sz w:val="20"/>
              </w:rPr>
              <w:t>……………..</w:t>
            </w:r>
          </w:p>
        </w:tc>
      </w:tr>
    </w:tbl>
    <w:p w:rsidR="00D47B3C" w:rsidRPr="00C93B99" w:rsidRDefault="00D47B3C" w:rsidP="00D47B3C">
      <w:pPr>
        <w:tabs>
          <w:tab w:val="left" w:pos="345"/>
          <w:tab w:val="left" w:pos="1819"/>
        </w:tabs>
        <w:spacing w:line="360" w:lineRule="auto"/>
        <w:ind w:hanging="142"/>
        <w:rPr>
          <w:b/>
        </w:rPr>
      </w:pPr>
      <w:r w:rsidRPr="00C93B99">
        <w:tab/>
      </w:r>
    </w:p>
    <w:p w:rsidR="00D47B3C" w:rsidRPr="00C93B99" w:rsidRDefault="00D47B3C" w:rsidP="00D47B3C">
      <w:pPr>
        <w:tabs>
          <w:tab w:val="left" w:pos="345"/>
          <w:tab w:val="left" w:pos="1819"/>
        </w:tabs>
        <w:spacing w:line="360" w:lineRule="auto"/>
        <w:rPr>
          <w:b/>
        </w:rPr>
      </w:pPr>
      <w:r>
        <w:t xml:space="preserve">Στον Άγιο Νικόλαο </w:t>
      </w:r>
      <w:r w:rsidRPr="00C93B99">
        <w:t xml:space="preserve">Κρήτης σήμερα  την  </w:t>
      </w:r>
      <w:r>
        <w:t>…………..</w:t>
      </w:r>
      <w:r w:rsidRPr="00C93B99">
        <w:t xml:space="preserve"> του μηνός </w:t>
      </w:r>
      <w:r>
        <w:t>……………………</w:t>
      </w:r>
      <w:r w:rsidRPr="00C93B99">
        <w:t xml:space="preserve"> 201</w:t>
      </w:r>
      <w:r>
        <w:t>9</w:t>
      </w:r>
      <w:r w:rsidRPr="00C93B99">
        <w:t>, οι υπογράφοντες το παρόν, από το ένα μέρος, το Ν.Π.Π.Δ. που εδρεύει στο</w:t>
      </w:r>
      <w:r>
        <w:t>ν</w:t>
      </w:r>
      <w:r w:rsidRPr="00C93B99">
        <w:t xml:space="preserve"> </w:t>
      </w:r>
      <w:r>
        <w:t>Άγιο Νικόλαο</w:t>
      </w:r>
      <w:r w:rsidRPr="00C93B99">
        <w:t xml:space="preserve"> Κρήτης, με την επωνυμία «</w:t>
      </w:r>
      <w:r>
        <w:rPr>
          <w:bCs/>
        </w:rPr>
        <w:t>Γ.Ν. ΛΑΣΙΘΙΟΥ – Γ.Ν.-Κ.Υ. ΝΕΑΠΟΛΗΣ «ΔΙΑΛΥΝΑΚΕΙΟ»</w:t>
      </w:r>
      <w:r w:rsidRPr="00C93B99">
        <w:t xml:space="preserve"> οδός </w:t>
      </w:r>
      <w:r>
        <w:t>Κνωσού 2-4</w:t>
      </w:r>
      <w:r w:rsidRPr="00C93B99">
        <w:t xml:space="preserve">, </w:t>
      </w:r>
      <w:r>
        <w:t>Άγιος Νικόλαος</w:t>
      </w:r>
      <w:r w:rsidRPr="00C93B99">
        <w:t xml:space="preserve"> Κρήτης, Τ.Κ. </w:t>
      </w:r>
      <w:r>
        <w:t>72100,τηλ. 2841343000</w:t>
      </w:r>
      <w:r w:rsidRPr="00C93B99">
        <w:t xml:space="preserve">, </w:t>
      </w:r>
      <w:r w:rsidRPr="004E6F13">
        <w:rPr>
          <w:lang w:val="en-US"/>
        </w:rPr>
        <w:t>fax</w:t>
      </w:r>
      <w:r w:rsidRPr="00C93B99">
        <w:t xml:space="preserve"> </w:t>
      </w:r>
      <w:r>
        <w:t>28410-83328</w:t>
      </w:r>
      <w:r w:rsidRPr="00C93B99">
        <w:t xml:space="preserve">, </w:t>
      </w:r>
      <w:r>
        <w:rPr>
          <w:lang w:val="en-US"/>
        </w:rPr>
        <w:t>e</w:t>
      </w:r>
      <w:r w:rsidRPr="00E7036E">
        <w:t>-</w:t>
      </w:r>
      <w:r w:rsidRPr="004E6F13">
        <w:rPr>
          <w:lang w:val="en-US"/>
        </w:rPr>
        <w:t>mail</w:t>
      </w:r>
      <w:r w:rsidRPr="00C93B99">
        <w:t>:</w:t>
      </w:r>
      <w:r>
        <w:t xml:space="preserve"> </w:t>
      </w:r>
      <w:hyperlink r:id="rId9" w:history="1">
        <w:r w:rsidRPr="00C107A9">
          <w:rPr>
            <w:rStyle w:val="-"/>
            <w:lang w:val="en-US"/>
          </w:rPr>
          <w:t>info</w:t>
        </w:r>
        <w:r w:rsidRPr="00C107A9">
          <w:rPr>
            <w:rStyle w:val="-"/>
          </w:rPr>
          <w:t>@</w:t>
        </w:r>
        <w:r w:rsidRPr="00C107A9">
          <w:rPr>
            <w:rStyle w:val="-"/>
            <w:lang w:val="en-US"/>
          </w:rPr>
          <w:t>agnhosp</w:t>
        </w:r>
        <w:r w:rsidRPr="00C107A9">
          <w:rPr>
            <w:rStyle w:val="-"/>
          </w:rPr>
          <w:t>.</w:t>
        </w:r>
        <w:r w:rsidRPr="00C107A9">
          <w:rPr>
            <w:rStyle w:val="-"/>
            <w:lang w:val="en-US"/>
          </w:rPr>
          <w:t>gr</w:t>
        </w:r>
      </w:hyperlink>
      <w:r w:rsidRPr="00443FCC">
        <w:t xml:space="preserve"> </w:t>
      </w:r>
      <w:r w:rsidRPr="00C93B99">
        <w:t>, Α.Φ.Μ</w:t>
      </w:r>
      <w:r w:rsidRPr="00E7036E">
        <w:t>.</w:t>
      </w:r>
      <w:r w:rsidRPr="00C93B99">
        <w:t xml:space="preserve"> </w:t>
      </w:r>
      <w:r w:rsidRPr="00E7036E">
        <w:t>999070198</w:t>
      </w:r>
      <w:r w:rsidRPr="00C93B99">
        <w:t xml:space="preserve">, Δ.Ο.Υ </w:t>
      </w:r>
      <w:r>
        <w:t>Αγίου Νικολάου</w:t>
      </w:r>
      <w:r w:rsidRPr="00C93B99">
        <w:t xml:space="preserve"> και εκπροσωπείται νόμιμα από την Διοικήτρια κα </w:t>
      </w:r>
      <w:r>
        <w:t>Μαρία Σπινθούρη,</w:t>
      </w:r>
      <w:r w:rsidRPr="00C93B99">
        <w:t xml:space="preserve"> και από το άλλο μέρος η  Εταιρεία </w:t>
      </w:r>
      <w:r>
        <w:t>……………………………….</w:t>
      </w:r>
      <w:r w:rsidRPr="00C93B99">
        <w:t xml:space="preserve">, Δ/νση: </w:t>
      </w:r>
      <w:r>
        <w:t>……………………..</w:t>
      </w:r>
      <w:r w:rsidRPr="00C93B99">
        <w:t xml:space="preserve">, </w:t>
      </w:r>
      <w:r>
        <w:t>……………………</w:t>
      </w:r>
      <w:r w:rsidRPr="00C93B99">
        <w:t xml:space="preserve">, Τηλ. </w:t>
      </w:r>
      <w:r>
        <w:t>…………………….</w:t>
      </w:r>
      <w:r w:rsidRPr="00C93B99">
        <w:t xml:space="preserve">, </w:t>
      </w:r>
      <w:r w:rsidRPr="004E6F13">
        <w:rPr>
          <w:lang w:val="en-US"/>
        </w:rPr>
        <w:t>Fax</w:t>
      </w:r>
      <w:r w:rsidRPr="00C93B99">
        <w:t xml:space="preserve">. </w:t>
      </w:r>
      <w:r>
        <w:t>………………………..</w:t>
      </w:r>
      <w:r w:rsidRPr="00C93B99">
        <w:t xml:space="preserve">, ΑΦΜ </w:t>
      </w:r>
      <w:r>
        <w:t>…………………………..</w:t>
      </w:r>
      <w:r w:rsidRPr="00C93B99">
        <w:t xml:space="preserve"> , ΔΟΥ  </w:t>
      </w:r>
      <w:r>
        <w:t>………………….</w:t>
      </w:r>
      <w:r w:rsidRPr="00C93B99">
        <w:t xml:space="preserve">, που εκπροσωπείται νόμιμα από </w:t>
      </w:r>
      <w:r>
        <w:t>…………………………..</w:t>
      </w:r>
      <w:r w:rsidRPr="00C93B99">
        <w:t xml:space="preserve">,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w:t>
      </w:r>
      <w:r w:rsidRPr="00C93B99">
        <w:rPr>
          <w:bCs/>
        </w:rPr>
        <w:t xml:space="preserve">για  την   προμήθεια  </w:t>
      </w:r>
      <w:r w:rsidRPr="00C93B99">
        <w:t xml:space="preserve">που κατακυρώθηκε με την απόφαση </w:t>
      </w:r>
      <w:r>
        <w:rPr>
          <w:bCs/>
        </w:rPr>
        <w:t>…………………….</w:t>
      </w:r>
      <w:r w:rsidRPr="00C93B99">
        <w:t xml:space="preserve"> </w:t>
      </w:r>
      <w:r>
        <w:t>του Δ.Σ. του Νοσοκομείου</w:t>
      </w:r>
      <w:r w:rsidRPr="00C93B99">
        <w:rPr>
          <w:bCs/>
        </w:rPr>
        <w:t>.</w:t>
      </w:r>
    </w:p>
    <w:p w:rsidR="00D47B3C" w:rsidRPr="00C93B99" w:rsidRDefault="00D47B3C" w:rsidP="00D47B3C">
      <w:pPr>
        <w:tabs>
          <w:tab w:val="left" w:pos="350"/>
        </w:tabs>
        <w:spacing w:before="45" w:line="360" w:lineRule="auto"/>
        <w:rPr>
          <w:b/>
        </w:rPr>
      </w:pPr>
      <w:r w:rsidRPr="00C93B99">
        <w:lastRenderedPageBreak/>
        <w:t xml:space="preserve">Η κατακύρωση έγινε σύμφωνα με τα αποτελέσματα της με αρ. πρωτ. </w:t>
      </w:r>
      <w:r>
        <w:t>…………………….</w:t>
      </w:r>
      <w:r w:rsidRPr="00C93B99">
        <w:t xml:space="preserve"> </w:t>
      </w:r>
      <w:r>
        <w:t>διακήρυξης</w:t>
      </w:r>
      <w:r w:rsidRPr="00C93B99">
        <w:t xml:space="preserve"> </w:t>
      </w:r>
      <w:r>
        <w:t>ανοικτού κάτω του ορίου διαγωνισμού</w:t>
      </w:r>
      <w:r w:rsidRPr="00C93B99">
        <w:t xml:space="preserve">, που διενεργήθηκε </w:t>
      </w:r>
      <w:r>
        <w:t xml:space="preserve">από την Οργανική Μονάδα Έδρας-Άγιος Νικόλαος του Γ.Ν. </w:t>
      </w:r>
      <w:r>
        <w:rPr>
          <w:bCs/>
        </w:rPr>
        <w:t>Λασιθίου</w:t>
      </w:r>
      <w:r w:rsidRPr="00C93B99">
        <w:rPr>
          <w:bCs/>
        </w:rPr>
        <w:t xml:space="preserve"> </w:t>
      </w:r>
      <w:r>
        <w:rPr>
          <w:bCs/>
        </w:rPr>
        <w:t>–Γ.Ν. Νεάπολης «Διαλυνάκειο»</w:t>
      </w:r>
      <w:r w:rsidRPr="00C93B99">
        <w:rPr>
          <w:bCs/>
        </w:rPr>
        <w:t>.</w:t>
      </w:r>
      <w:r w:rsidRPr="00C93B99">
        <w:t xml:space="preserve">                     </w:t>
      </w:r>
    </w:p>
    <w:p w:rsidR="00D47B3C" w:rsidRPr="00C93B99" w:rsidRDefault="00D47B3C" w:rsidP="00D47B3C">
      <w:pPr>
        <w:spacing w:line="360" w:lineRule="auto"/>
        <w:rPr>
          <w:b/>
        </w:rPr>
      </w:pPr>
      <w:r w:rsidRPr="00C93B99">
        <w:t>Ύστερα από τα ανωτέρω ο πρώτος από τους συμβαλλόμενους με την προαναφερόμενη ιδιότητά του, αναθέτει την προμήθεια του είδους στον δεύτερο ονομαζόμενο στο εξής «</w:t>
      </w:r>
      <w:r w:rsidRPr="00C93B99">
        <w:rPr>
          <w:bCs/>
        </w:rPr>
        <w:t xml:space="preserve">Προμηθευτή» </w:t>
      </w:r>
      <w:r w:rsidRPr="00C93B99">
        <w:t>ο</w:t>
      </w:r>
      <w:r w:rsidRPr="00C93B99">
        <w:rPr>
          <w:bCs/>
        </w:rPr>
        <w:t xml:space="preserve">  </w:t>
      </w:r>
      <w:r w:rsidRPr="00C93B99">
        <w:t>οποίος αναλαμβάνει την προμήθεια  που θα γίνει σύμφωνα με τους  όρους της  παρούσας σύμβαση,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p>
    <w:p w:rsidR="00D47B3C" w:rsidRPr="00BF68F7" w:rsidRDefault="00D47B3C" w:rsidP="00D47B3C">
      <w:r w:rsidRPr="00BF68F7">
        <w:t>Η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D47B3C" w:rsidRPr="003C676B" w:rsidRDefault="00D47B3C" w:rsidP="00D47B3C">
      <w:pPr>
        <w:numPr>
          <w:ilvl w:val="0"/>
          <w:numId w:val="9"/>
        </w:numPr>
        <w:suppressAutoHyphens/>
        <w:spacing w:after="120" w:line="240" w:lineRule="auto"/>
        <w:ind w:left="284" w:right="0" w:hanging="284"/>
        <w:rPr>
          <w:iCs/>
        </w:rPr>
      </w:pPr>
      <w:r w:rsidRPr="003C676B">
        <w:rPr>
          <w:i/>
          <w:iCs/>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D47B3C" w:rsidRPr="000C4284" w:rsidRDefault="00D47B3C" w:rsidP="00D47B3C">
      <w:pPr>
        <w:numPr>
          <w:ilvl w:val="0"/>
          <w:numId w:val="9"/>
        </w:numPr>
        <w:suppressAutoHyphens/>
        <w:spacing w:after="120" w:line="240" w:lineRule="auto"/>
        <w:ind w:left="284" w:right="0" w:hanging="284"/>
      </w:pPr>
      <w:r>
        <w:t>του ν. 4412/2016 (Α' 147) “</w:t>
      </w:r>
      <w:r>
        <w:rPr>
          <w:i/>
        </w:rPr>
        <w:t>Δημόσιες Συμβάσεις Έργων, Προμηθειών και Υπηρεσιών (προσαρμογή στις Οδηγίες 2014/24/ ΕΕ και 2014/25/ΕΕ)»</w:t>
      </w:r>
    </w:p>
    <w:p w:rsidR="00D47B3C" w:rsidRPr="000C4284" w:rsidRDefault="00D47B3C" w:rsidP="00D47B3C">
      <w:pPr>
        <w:numPr>
          <w:ilvl w:val="0"/>
          <w:numId w:val="9"/>
        </w:numPr>
        <w:suppressAutoHyphens/>
        <w:spacing w:after="120" w:line="240" w:lineRule="auto"/>
        <w:ind w:left="284" w:right="0" w:hanging="284"/>
      </w:pPr>
      <w:r>
        <w:t>του ν. 4270/2014 (Α' 143) «</w:t>
      </w:r>
      <w:r>
        <w:rPr>
          <w:i/>
        </w:rPr>
        <w:t>Αρχές δημοσιονομικής διαχείρισης και εποπτείας (ενσωμάτωση της Οδηγίας 2011/85/ΕΕ) – δημόσιο λογιστικό και άλλες διατάξεις</w:t>
      </w:r>
      <w:r>
        <w:t>»</w:t>
      </w:r>
      <w:r>
        <w:rPr>
          <w:b/>
        </w:rPr>
        <w:t>,</w:t>
      </w:r>
    </w:p>
    <w:p w:rsidR="00D47B3C" w:rsidRPr="000C4284" w:rsidRDefault="00D47B3C" w:rsidP="00D47B3C">
      <w:pPr>
        <w:numPr>
          <w:ilvl w:val="0"/>
          <w:numId w:val="9"/>
        </w:numPr>
        <w:suppressAutoHyphens/>
        <w:spacing w:after="120" w:line="240" w:lineRule="auto"/>
        <w:ind w:left="284" w:right="0" w:hanging="284"/>
      </w:pPr>
      <w:r>
        <w:t>του ν. 4250/2014 (Α' 74) «</w:t>
      </w:r>
      <w:r>
        <w:rPr>
          <w:i/>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t xml:space="preserve">» και ειδικότερα τις διατάξεις του άρθρου 1, </w:t>
      </w:r>
      <w:r>
        <w:rPr>
          <w:b/>
          <w:bCs/>
        </w:rPr>
        <w:t xml:space="preserve"> </w:t>
      </w:r>
    </w:p>
    <w:p w:rsidR="00D47B3C" w:rsidRPr="000C4284" w:rsidRDefault="00D47B3C" w:rsidP="00D47B3C">
      <w:pPr>
        <w:numPr>
          <w:ilvl w:val="0"/>
          <w:numId w:val="9"/>
        </w:numPr>
        <w:suppressAutoHyphens/>
        <w:spacing w:after="120" w:line="240" w:lineRule="auto"/>
        <w:ind w:left="284" w:right="0" w:hanging="284"/>
      </w:pPr>
      <w:r>
        <w:t>της παρ. Ζ του Ν. 4152/2013 (Α' 107) «</w:t>
      </w:r>
      <w:r>
        <w:rPr>
          <w:i/>
        </w:rPr>
        <w:t>Προσαρμογή της ελληνικής νομοθεσίας στην Οδηγία 2011/7 της 16.2.2011 για την καταπολέμηση των καθυστερήσεων πληρωμών στις εμπορικές συναλλαγές</w:t>
      </w:r>
      <w:r>
        <w:t xml:space="preserve">», </w:t>
      </w:r>
    </w:p>
    <w:p w:rsidR="00D47B3C" w:rsidRPr="000C4284" w:rsidRDefault="00D47B3C" w:rsidP="00D47B3C">
      <w:pPr>
        <w:numPr>
          <w:ilvl w:val="0"/>
          <w:numId w:val="9"/>
        </w:numPr>
        <w:suppressAutoHyphens/>
        <w:spacing w:after="120" w:line="240" w:lineRule="auto"/>
        <w:ind w:left="284" w:right="0" w:hanging="284"/>
      </w:pPr>
      <w:r>
        <w:t>του ν. 4129/2013 (Α’ 52) «</w:t>
      </w:r>
      <w:r>
        <w:rPr>
          <w:i/>
        </w:rPr>
        <w:t>Κύρωση του Κώδικα Νόμων για το Ελεγκτικό Συνέδριο</w:t>
      </w:r>
      <w:r>
        <w:t>»</w:t>
      </w:r>
    </w:p>
    <w:p w:rsidR="00D47B3C" w:rsidRDefault="00D47B3C" w:rsidP="00D47B3C">
      <w:pPr>
        <w:numPr>
          <w:ilvl w:val="0"/>
          <w:numId w:val="9"/>
        </w:numPr>
        <w:suppressAutoHyphens/>
        <w:spacing w:after="120" w:line="240" w:lineRule="auto"/>
        <w:ind w:left="284" w:right="0" w:hanging="284"/>
      </w:pPr>
      <w:r>
        <w:t>του άρθρου 26 του ν.4024/2011 (Α 226) «</w:t>
      </w:r>
      <w:r>
        <w:rPr>
          <w:i/>
          <w:iCs/>
        </w:rPr>
        <w:t>Συγκρότηση συλλογικών οργάνων της διοίκησης και ορισμός των μελών τους με κλήρωση</w:t>
      </w:r>
      <w:r>
        <w:t>»,</w:t>
      </w:r>
      <w:r>
        <w:rPr>
          <w:rStyle w:val="FootnoteReference2"/>
        </w:rPr>
        <w:footnoteReference w:id="23"/>
      </w:r>
    </w:p>
    <w:p w:rsidR="00D47B3C" w:rsidRPr="000C4284" w:rsidRDefault="00D47B3C" w:rsidP="00D47B3C">
      <w:pPr>
        <w:numPr>
          <w:ilvl w:val="0"/>
          <w:numId w:val="9"/>
        </w:numPr>
        <w:suppressAutoHyphens/>
        <w:spacing w:after="120" w:line="240" w:lineRule="auto"/>
        <w:ind w:left="284" w:right="0" w:hanging="284"/>
      </w:pPr>
      <w:r>
        <w:t>του ν. 4013/2011 (Α’ 204) «</w:t>
      </w:r>
      <w:r>
        <w:rPr>
          <w:i/>
        </w:rPr>
        <w:t>Σύσταση ενιαίας Ανεξάρτητης Αρχής Δημοσίων Συμβάσεων και Κεντρικού Ηλεκτρονικού Μητρώου Δημοσίων Συμβάσεων…</w:t>
      </w:r>
      <w:r>
        <w:t xml:space="preserve">», </w:t>
      </w:r>
    </w:p>
    <w:p w:rsidR="00D47B3C" w:rsidRPr="000C4284" w:rsidRDefault="00D47B3C" w:rsidP="00D47B3C">
      <w:pPr>
        <w:numPr>
          <w:ilvl w:val="0"/>
          <w:numId w:val="9"/>
        </w:numPr>
        <w:suppressAutoHyphens/>
        <w:spacing w:after="120" w:line="240" w:lineRule="auto"/>
        <w:ind w:left="284" w:right="0" w:hanging="284"/>
      </w:pPr>
      <w:r>
        <w:t>του ν. 3861/2010 (Α’ 112) «</w:t>
      </w:r>
      <w:r>
        <w:rPr>
          <w:i/>
          <w:iCs/>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t>,</w:t>
      </w:r>
    </w:p>
    <w:p w:rsidR="00D47B3C" w:rsidRPr="002E616A" w:rsidRDefault="00D47B3C" w:rsidP="00D47B3C">
      <w:pPr>
        <w:numPr>
          <w:ilvl w:val="0"/>
          <w:numId w:val="9"/>
        </w:numPr>
        <w:suppressAutoHyphens/>
        <w:spacing w:after="120" w:line="240" w:lineRule="auto"/>
        <w:ind w:left="284" w:right="0" w:hanging="284"/>
      </w:pPr>
      <w:r w:rsidRPr="002E616A">
        <w:t>του άρθρου 4 του π.δ. 118/07 (Α΄150)</w:t>
      </w:r>
    </w:p>
    <w:p w:rsidR="00D47B3C" w:rsidRDefault="00D47B3C" w:rsidP="00D47B3C">
      <w:pPr>
        <w:numPr>
          <w:ilvl w:val="0"/>
          <w:numId w:val="9"/>
        </w:numPr>
        <w:suppressAutoHyphens/>
        <w:spacing w:after="120" w:line="240" w:lineRule="auto"/>
        <w:ind w:left="284" w:right="0" w:hanging="284"/>
      </w:pPr>
      <w:r>
        <w:t>του ν. 2859/2000 (Α’ 248) «</w:t>
      </w:r>
      <w:r>
        <w:rPr>
          <w:i/>
        </w:rPr>
        <w:t>Κύρωση Κώδικα Φόρου Προστιθέμενης Αξίας</w:t>
      </w:r>
      <w:r>
        <w:t xml:space="preserve">», </w:t>
      </w:r>
    </w:p>
    <w:p w:rsidR="00D47B3C" w:rsidRPr="00863EC9" w:rsidRDefault="00D47B3C" w:rsidP="00D47B3C">
      <w:pPr>
        <w:numPr>
          <w:ilvl w:val="0"/>
          <w:numId w:val="9"/>
        </w:numPr>
        <w:suppressAutoHyphens/>
        <w:spacing w:after="120" w:line="240" w:lineRule="auto"/>
        <w:ind w:left="284" w:right="0" w:hanging="284"/>
        <w:rPr>
          <w:i/>
          <w:iCs/>
        </w:rPr>
      </w:pPr>
      <w:r w:rsidRPr="00863EC9">
        <w:rPr>
          <w:i/>
          <w:iCs/>
        </w:rPr>
        <w:t>Τον Ν. 3580/2007 (Α 134) «Προμήθειες Φορέων εποπτευομένων από το Υπουργείο Υγείας και Κοινωνικής Αλληλεγγύης και άλλες διατάξεις.»</w:t>
      </w:r>
    </w:p>
    <w:p w:rsidR="00D47B3C" w:rsidRPr="00863EC9" w:rsidRDefault="00D47B3C" w:rsidP="00D47B3C">
      <w:pPr>
        <w:numPr>
          <w:ilvl w:val="0"/>
          <w:numId w:val="9"/>
        </w:numPr>
        <w:suppressAutoHyphens/>
        <w:spacing w:after="120" w:line="240" w:lineRule="auto"/>
        <w:ind w:left="284" w:right="0" w:hanging="284"/>
      </w:pPr>
      <w:r w:rsidRPr="00863EC9">
        <w:rPr>
          <w:i/>
          <w:iCs/>
        </w:rPr>
        <w:t>Ν.3329/2005 (Α΄81) «Εθνικό Σύστημα Υγείας και Κοινωνικής Αλληλεγγύης και λοιπές διατάξεις»</w:t>
      </w:r>
    </w:p>
    <w:p w:rsidR="00D47B3C" w:rsidRPr="00863EC9" w:rsidRDefault="00D47B3C" w:rsidP="00D47B3C">
      <w:pPr>
        <w:numPr>
          <w:ilvl w:val="0"/>
          <w:numId w:val="9"/>
        </w:numPr>
        <w:suppressAutoHyphens/>
        <w:spacing w:after="120" w:line="240" w:lineRule="auto"/>
        <w:ind w:left="284" w:right="0" w:hanging="284"/>
      </w:pPr>
      <w:r w:rsidRPr="00863EC9">
        <w:t>του ν.2690/1999 (Α' 45) “</w:t>
      </w:r>
      <w:r w:rsidRPr="00863EC9">
        <w:rPr>
          <w:i/>
        </w:rPr>
        <w:t>Κύρωση του Κώδικα Διοικητικής Διαδικασίας και άλλες διατάξεις</w:t>
      </w:r>
      <w:r w:rsidRPr="00863EC9">
        <w:t>”  και ιδίως των άρθρων 7 και 13 έως 15,</w:t>
      </w:r>
    </w:p>
    <w:p w:rsidR="00D47B3C" w:rsidRPr="00863EC9" w:rsidRDefault="00D47B3C" w:rsidP="00D47B3C">
      <w:pPr>
        <w:numPr>
          <w:ilvl w:val="0"/>
          <w:numId w:val="9"/>
        </w:numPr>
        <w:suppressAutoHyphens/>
        <w:spacing w:after="120" w:line="240" w:lineRule="auto"/>
        <w:ind w:left="284" w:right="0" w:hanging="284"/>
        <w:rPr>
          <w:rStyle w:val="a9"/>
          <w:b w:val="0"/>
          <w:bCs w:val="0"/>
        </w:rPr>
      </w:pPr>
      <w:r w:rsidRPr="00863EC9">
        <w:lastRenderedPageBreak/>
        <w:t>του ν. 2121/1993 (Α' 25) “</w:t>
      </w:r>
      <w:r w:rsidRPr="00863EC9">
        <w:rPr>
          <w:rStyle w:val="a9"/>
          <w:i/>
          <w:iCs/>
          <w:color w:val="000000"/>
        </w:rPr>
        <w:t>Πνευματική Ιδιοκτησία, Συγγενικά Δικαιώματα και Πολιτιστικά Θέματα</w:t>
      </w:r>
      <w:r w:rsidRPr="00863EC9">
        <w:rPr>
          <w:rStyle w:val="a9"/>
          <w:color w:val="000000"/>
        </w:rPr>
        <w:t xml:space="preserve">”, </w:t>
      </w:r>
    </w:p>
    <w:p w:rsidR="00D47B3C" w:rsidRPr="00863EC9" w:rsidRDefault="00D47B3C" w:rsidP="00D47B3C">
      <w:pPr>
        <w:numPr>
          <w:ilvl w:val="0"/>
          <w:numId w:val="9"/>
        </w:numPr>
        <w:suppressAutoHyphens/>
        <w:spacing w:after="120" w:line="240" w:lineRule="auto"/>
        <w:ind w:left="284" w:right="0" w:hanging="284"/>
        <w:rPr>
          <w:i/>
          <w:iCs/>
        </w:rPr>
      </w:pPr>
      <w:r w:rsidRPr="00863EC9">
        <w:rPr>
          <w:i/>
          <w:iCs/>
        </w:rPr>
        <w:t>Τον Ν.2955/01 (Α΄256) «Προμήθειες Νοσοκομείων και λοιπών μονάδων υγείας των Πε.Σ.Υ. και άλλες διατάξεις»</w:t>
      </w:r>
    </w:p>
    <w:p w:rsidR="00D47B3C" w:rsidRPr="000C4284" w:rsidRDefault="00D47B3C" w:rsidP="00D47B3C">
      <w:pPr>
        <w:numPr>
          <w:ilvl w:val="0"/>
          <w:numId w:val="9"/>
        </w:numPr>
        <w:suppressAutoHyphens/>
        <w:spacing w:after="120" w:line="240" w:lineRule="auto"/>
        <w:ind w:left="284" w:right="0" w:hanging="284"/>
      </w:pPr>
      <w:r>
        <w:t>του π.δ 28/2015 (Α' 34) “</w:t>
      </w:r>
      <w:r>
        <w:rPr>
          <w:i/>
        </w:rPr>
        <w:t>Κωδικοποίηση διατάξεων για την πρόσβαση σε δημόσια έγγραφα και στοιχεία</w:t>
      </w:r>
      <w:r>
        <w:t xml:space="preserve">”, </w:t>
      </w:r>
    </w:p>
    <w:p w:rsidR="00D47B3C" w:rsidRPr="000C4284" w:rsidRDefault="00D47B3C" w:rsidP="00D47B3C">
      <w:pPr>
        <w:numPr>
          <w:ilvl w:val="0"/>
          <w:numId w:val="9"/>
        </w:numPr>
        <w:suppressAutoHyphens/>
        <w:spacing w:after="120" w:line="240" w:lineRule="auto"/>
        <w:ind w:left="284" w:right="0" w:hanging="284"/>
      </w:pPr>
      <w:r>
        <w:rPr>
          <w:bCs/>
          <w:iCs/>
        </w:rPr>
        <w:t>του π.δ. 80/2016 (Α΄145) “Ανάληψη υποχρεώσεων από τους Διατάκτες”</w:t>
      </w:r>
    </w:p>
    <w:p w:rsidR="00D47B3C" w:rsidRPr="000C4284" w:rsidRDefault="00D47B3C" w:rsidP="00D47B3C">
      <w:pPr>
        <w:numPr>
          <w:ilvl w:val="0"/>
          <w:numId w:val="9"/>
        </w:numPr>
        <w:suppressAutoHyphens/>
        <w:spacing w:after="120" w:line="240" w:lineRule="auto"/>
        <w:ind w:left="284" w:right="0" w:hanging="284"/>
      </w:pPr>
      <w:r>
        <w:t>της με αρ. 57654 (Β’ 1781/23.5.2017) Απόφασης του Υπουργού Οικονομίας και Ανάπτυξης «</w:t>
      </w:r>
      <w:r>
        <w:rPr>
          <w:i/>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t>»</w:t>
      </w:r>
    </w:p>
    <w:p w:rsidR="00D47B3C" w:rsidRPr="0006552F" w:rsidRDefault="00D47B3C" w:rsidP="00D47B3C">
      <w:pPr>
        <w:numPr>
          <w:ilvl w:val="0"/>
          <w:numId w:val="9"/>
        </w:numPr>
        <w:suppressAutoHyphens/>
        <w:spacing w:after="120" w:line="240" w:lineRule="auto"/>
        <w:ind w:left="284" w:right="0" w:hanging="284"/>
      </w:pPr>
      <w:r>
        <w:t>της με αρ. 56902/215 (Β' 1924/2.6.2017) Απόφασης του Υπουργού Οικονομίας και Ανάπτυξης «</w:t>
      </w:r>
      <w:r>
        <w:rPr>
          <w:i/>
        </w:rPr>
        <w:t>Τεχνικές λεπτομέρειες και διαδικασίες λειτουργίας του Εθνικού Συστήματος Ηλεκτρονικών Δημοσίων Συμβάσεων (Ε.Σ.Η.ΔΗ.Σ.)»</w:t>
      </w:r>
      <w:r>
        <w:t xml:space="preserve">, </w:t>
      </w:r>
    </w:p>
    <w:p w:rsidR="00D47B3C" w:rsidRPr="002E616A" w:rsidRDefault="00D47B3C" w:rsidP="00D47B3C">
      <w:pPr>
        <w:numPr>
          <w:ilvl w:val="0"/>
          <w:numId w:val="9"/>
        </w:numPr>
        <w:suppressAutoHyphens/>
        <w:spacing w:after="120" w:line="240" w:lineRule="auto"/>
        <w:ind w:left="284" w:right="0" w:hanging="284"/>
      </w:pPr>
      <w:r w:rsidRPr="002E616A">
        <w:t>Το Π.Δ. 39/2017 (ΦΕΚ 64 Α/4-5-2017) «Κανονισμός εξέτασης προδικαστικών προσφυγών ενώπιον της Αρχής Εξέτασης Προδικαστικών Προσφυγών».</w:t>
      </w:r>
    </w:p>
    <w:p w:rsidR="00D47B3C" w:rsidRPr="002E616A" w:rsidRDefault="00D47B3C" w:rsidP="00D47B3C">
      <w:pPr>
        <w:numPr>
          <w:ilvl w:val="0"/>
          <w:numId w:val="9"/>
        </w:numPr>
        <w:suppressAutoHyphens/>
        <w:spacing w:after="120" w:line="240" w:lineRule="auto"/>
        <w:ind w:left="284" w:right="0" w:hanging="284"/>
      </w:pPr>
      <w:r w:rsidRPr="002E616A">
        <w:t>Τη με αριθμ. 158/2016 Απόφαση της Ενιαίας Ανεξάρτητης Αρχής Δημοσίων Συμβάσεων με θέμα «Έγκριση του "Τυποποιημένου Εντύπου Υπεύθυνης Δήλωσης" (ΤΕΥΔ) του άρθρου 79 παρ. 4 του Ν. 4412/2016 (Α' 147), για διαδικασίες σύναψης δημόσιας σύμβασης κάτω των ορίων των οδηγιών» (Β' 3698).</w:t>
      </w:r>
    </w:p>
    <w:p w:rsidR="00D47B3C" w:rsidRDefault="00D47B3C" w:rsidP="00D47B3C">
      <w:pPr>
        <w:numPr>
          <w:ilvl w:val="0"/>
          <w:numId w:val="9"/>
        </w:numPr>
        <w:suppressAutoHyphens/>
        <w:spacing w:after="120" w:line="240" w:lineRule="auto"/>
        <w:ind w:left="284" w:right="0" w:hanging="284"/>
      </w:pPr>
      <w:r w:rsidRPr="002E616A">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D47B3C" w:rsidRPr="00863EC9" w:rsidRDefault="00D47B3C" w:rsidP="00D47B3C">
      <w:pPr>
        <w:numPr>
          <w:ilvl w:val="0"/>
          <w:numId w:val="9"/>
        </w:numPr>
        <w:suppressAutoHyphens/>
        <w:spacing w:after="120" w:line="240" w:lineRule="auto"/>
        <w:ind w:left="284" w:right="0" w:hanging="284"/>
      </w:pPr>
      <w:r w:rsidRPr="00863EC9">
        <w:rPr>
          <w:i/>
          <w:iCs/>
        </w:rPr>
        <w:t>το υπ' αριθ. πρωτ. 853/27-03-2018 έγγραφο της Ε.Κ.Α.Π.Υ.</w:t>
      </w:r>
    </w:p>
    <w:p w:rsidR="00D47B3C" w:rsidRPr="003C676B" w:rsidRDefault="00D47B3C" w:rsidP="00D47B3C">
      <w:pPr>
        <w:numPr>
          <w:ilvl w:val="0"/>
          <w:numId w:val="9"/>
        </w:numPr>
        <w:suppressAutoHyphens/>
        <w:spacing w:after="120" w:line="240" w:lineRule="auto"/>
        <w:ind w:left="284" w:right="0" w:hanging="284"/>
      </w:pPr>
      <w:r w:rsidRPr="003C676B">
        <w:t>Την αριθμ. πρκ. 7239/27-04-2017 ΑΔΑΜ(17SYMV006122059) Σύμβαση προμήθειας της 7ΥΠΕ με την εταιρεία ΛΙΝΤΕ ΕΛΛΑΣ ΜΟΝ. ΕΠΕ και την απόφαση έγκρισης από την Ε.Α.Α.ΔΗ.ΣΥ (173/2015).</w:t>
      </w:r>
    </w:p>
    <w:p w:rsidR="00D47B3C" w:rsidRPr="00B80D5F" w:rsidRDefault="00D47B3C" w:rsidP="00D47B3C">
      <w:pPr>
        <w:numPr>
          <w:ilvl w:val="0"/>
          <w:numId w:val="9"/>
        </w:numPr>
        <w:suppressAutoHyphens/>
        <w:spacing w:after="120" w:line="240" w:lineRule="auto"/>
        <w:ind w:left="284" w:right="0" w:hanging="284"/>
      </w:pPr>
      <w:r w:rsidRPr="00B80D5F">
        <w:t xml:space="preserve">Την υπ’ αρ. ……………………….. απόφαση του Δ.Σ. περί έγκρισης </w:t>
      </w:r>
      <w:r>
        <w:t xml:space="preserve">σκοπιμότητας, </w:t>
      </w:r>
      <w:r w:rsidRPr="00B80D5F">
        <w:t>διενέργειας και έγκρισης των τεχνικών προδιαγραφών του διαγωνισμού (ΑΔΑ …………………….).</w:t>
      </w:r>
    </w:p>
    <w:p w:rsidR="00D47B3C" w:rsidRPr="00B80D5F" w:rsidRDefault="00D47B3C" w:rsidP="00D47B3C">
      <w:pPr>
        <w:numPr>
          <w:ilvl w:val="0"/>
          <w:numId w:val="9"/>
        </w:numPr>
        <w:suppressAutoHyphens/>
        <w:spacing w:after="120" w:line="240" w:lineRule="auto"/>
        <w:ind w:left="284" w:right="0" w:hanging="284"/>
      </w:pPr>
      <w:r w:rsidRPr="00B80D5F">
        <w:t>Τις αποφάσεις δέσμευσης πίστωσης των Νοσοκομείου με ΑΔΑ: ……………………………………., (Ο.Μ. ΕΔΡΑΣ), ………………………………………… (ΑΠΟΚ. Ο.Μ. ΙΕΡΑΠΕΤΡΑΣ), …………………………………………… (ΑΠΟΚ. Ο.Μ. ΣΗΤΕΙΑΣ), …………………………………………………………. (Γ.Ν.-Κ.Υ. ΝΕΑΠΟΛΗΣ «ΔΙΑΛΥΝΑΚΕΙΟ».</w:t>
      </w:r>
    </w:p>
    <w:p w:rsidR="00D47B3C" w:rsidRPr="002F5DDC" w:rsidRDefault="00D47B3C" w:rsidP="00D47B3C">
      <w:pPr>
        <w:numPr>
          <w:ilvl w:val="0"/>
          <w:numId w:val="17"/>
        </w:numPr>
        <w:tabs>
          <w:tab w:val="num" w:pos="1260"/>
        </w:tabs>
        <w:suppressAutoHyphens/>
        <w:spacing w:line="240" w:lineRule="auto"/>
        <w:ind w:right="0"/>
        <w:rPr>
          <w:bCs/>
        </w:rPr>
      </w:pPr>
      <w:r w:rsidRPr="002F5DDC">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D47B3C" w:rsidRPr="00E47194" w:rsidRDefault="00D47B3C" w:rsidP="00D47B3C">
      <w:pPr>
        <w:pStyle w:val="49"/>
        <w:shd w:val="clear" w:color="auto" w:fill="auto"/>
        <w:spacing w:line="264" w:lineRule="exact"/>
        <w:ind w:left="320" w:right="40" w:firstLine="0"/>
        <w:jc w:val="both"/>
        <w:rPr>
          <w:u w:val="single"/>
        </w:rPr>
      </w:pPr>
      <w:r w:rsidRPr="00E47194">
        <w:rPr>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D47B3C" w:rsidRPr="00E47194" w:rsidRDefault="00D47B3C" w:rsidP="00D47B3C">
      <w:pPr>
        <w:pStyle w:val="49"/>
        <w:numPr>
          <w:ilvl w:val="1"/>
          <w:numId w:val="16"/>
        </w:numPr>
        <w:shd w:val="clear" w:color="auto" w:fill="auto"/>
        <w:tabs>
          <w:tab w:val="left" w:pos="531"/>
        </w:tabs>
        <w:spacing w:line="264" w:lineRule="exact"/>
        <w:ind w:left="320" w:firstLine="0"/>
        <w:jc w:val="both"/>
        <w:rPr>
          <w:u w:val="single"/>
        </w:rPr>
      </w:pPr>
      <w:r w:rsidRPr="00E47194">
        <w:rPr>
          <w:u w:val="single"/>
        </w:rPr>
        <w:t>Το συμφωνητικό.</w:t>
      </w:r>
    </w:p>
    <w:p w:rsidR="00D47B3C" w:rsidRPr="00E47194" w:rsidRDefault="00D47B3C" w:rsidP="00D47B3C">
      <w:pPr>
        <w:pStyle w:val="49"/>
        <w:numPr>
          <w:ilvl w:val="1"/>
          <w:numId w:val="16"/>
        </w:numPr>
        <w:shd w:val="clear" w:color="auto" w:fill="auto"/>
        <w:tabs>
          <w:tab w:val="left" w:pos="546"/>
        </w:tabs>
        <w:spacing w:line="264" w:lineRule="exact"/>
        <w:ind w:left="320" w:firstLine="0"/>
        <w:jc w:val="both"/>
        <w:rPr>
          <w:u w:val="single"/>
        </w:rPr>
      </w:pPr>
      <w:r w:rsidRPr="00E47194">
        <w:rPr>
          <w:u w:val="single"/>
        </w:rPr>
        <w:t xml:space="preserve">Η </w:t>
      </w:r>
      <w:r>
        <w:rPr>
          <w:u w:val="single"/>
        </w:rPr>
        <w:t>Διακήρυξη</w:t>
      </w:r>
      <w:r w:rsidRPr="00E47194">
        <w:rPr>
          <w:u w:val="single"/>
        </w:rPr>
        <w:t xml:space="preserve"> με τα παραρτήματά της</w:t>
      </w:r>
    </w:p>
    <w:p w:rsidR="00D47B3C" w:rsidRPr="00E47194" w:rsidRDefault="00D47B3C" w:rsidP="00D47B3C">
      <w:pPr>
        <w:pStyle w:val="49"/>
        <w:numPr>
          <w:ilvl w:val="1"/>
          <w:numId w:val="16"/>
        </w:numPr>
        <w:shd w:val="clear" w:color="auto" w:fill="auto"/>
        <w:tabs>
          <w:tab w:val="left" w:pos="550"/>
        </w:tabs>
        <w:spacing w:line="264" w:lineRule="exact"/>
        <w:ind w:left="320" w:right="40" w:firstLine="0"/>
        <w:jc w:val="both"/>
        <w:rPr>
          <w:u w:val="single"/>
        </w:rPr>
      </w:pPr>
      <w:r w:rsidRPr="00E47194">
        <w:rPr>
          <w:u w:val="single"/>
        </w:rPr>
        <w:t>Τυχόν συμπληρωματικές πληροφορίες και διευκρινίσεις που θα παρασχεθούν από την αναθέτουσα αρχή</w:t>
      </w:r>
    </w:p>
    <w:p w:rsidR="00D47B3C" w:rsidRPr="00E47194" w:rsidRDefault="00D47B3C" w:rsidP="00D47B3C">
      <w:pPr>
        <w:pStyle w:val="49"/>
        <w:numPr>
          <w:ilvl w:val="1"/>
          <w:numId w:val="16"/>
        </w:numPr>
        <w:shd w:val="clear" w:color="auto" w:fill="auto"/>
        <w:tabs>
          <w:tab w:val="left" w:pos="603"/>
        </w:tabs>
        <w:spacing w:line="264" w:lineRule="exact"/>
        <w:ind w:left="320" w:firstLine="0"/>
        <w:jc w:val="both"/>
        <w:rPr>
          <w:u w:val="single"/>
        </w:rPr>
      </w:pPr>
      <w:r w:rsidRPr="00E47194">
        <w:rPr>
          <w:u w:val="single"/>
        </w:rPr>
        <w:t>Η τεχνική και οικονομική προσφορά του αναδόχου</w:t>
      </w:r>
    </w:p>
    <w:p w:rsidR="00D47B3C" w:rsidRPr="00C93B99" w:rsidRDefault="00D47B3C" w:rsidP="00D47B3C">
      <w:pPr>
        <w:tabs>
          <w:tab w:val="num" w:pos="1260"/>
        </w:tabs>
        <w:spacing w:line="360" w:lineRule="auto"/>
        <w:rPr>
          <w:b/>
          <w:bCs/>
        </w:rPr>
      </w:pPr>
      <w:r w:rsidRPr="00C93B99">
        <w:rPr>
          <w:bCs/>
        </w:rPr>
        <w:t xml:space="preserve">                      </w:t>
      </w:r>
    </w:p>
    <w:p w:rsidR="00D47B3C" w:rsidRPr="00C93B99" w:rsidRDefault="00D47B3C" w:rsidP="00D47B3C">
      <w:pPr>
        <w:tabs>
          <w:tab w:val="left" w:pos="345"/>
        </w:tabs>
        <w:spacing w:line="360" w:lineRule="auto"/>
        <w:jc w:val="center"/>
        <w:rPr>
          <w:bCs/>
        </w:rPr>
      </w:pPr>
      <w:r w:rsidRPr="00C93B99">
        <w:rPr>
          <w:bCs/>
        </w:rPr>
        <w:lastRenderedPageBreak/>
        <w:t>ΑΡΘΡΟ 1</w:t>
      </w:r>
    </w:p>
    <w:p w:rsidR="00D47B3C" w:rsidRPr="00C93B99" w:rsidRDefault="00D47B3C" w:rsidP="00D47B3C">
      <w:pPr>
        <w:tabs>
          <w:tab w:val="left" w:pos="345"/>
        </w:tabs>
        <w:spacing w:line="360" w:lineRule="auto"/>
        <w:jc w:val="center"/>
        <w:rPr>
          <w:bCs/>
        </w:rPr>
      </w:pPr>
      <w:r w:rsidRPr="00C93B99">
        <w:rPr>
          <w:bCs/>
        </w:rPr>
        <w:t>ΣΤΟΙΧΕΙΑ ΤΩΝ  ΥΠΟ ΠΡΟΜΗΘΕΙΑ ΕΙΔΩΝ-ΤΙΜΗ</w:t>
      </w:r>
    </w:p>
    <w:p w:rsidR="00D47B3C" w:rsidRPr="00C93B99" w:rsidRDefault="00D47B3C" w:rsidP="00D47B3C">
      <w:pPr>
        <w:tabs>
          <w:tab w:val="left" w:pos="345"/>
        </w:tabs>
        <w:spacing w:line="360" w:lineRule="auto"/>
        <w:rPr>
          <w:b/>
        </w:rPr>
      </w:pPr>
      <w:r w:rsidRPr="00C93B99">
        <w:t>Περιγραφή Είδους : «</w:t>
      </w:r>
      <w:r>
        <w:t>……………………….</w:t>
      </w:r>
      <w:r w:rsidRPr="00C93B99">
        <w:t>», σύμφωνα με τις Τεχνικές Προδιαγραφές της με αρ. πρωτ</w:t>
      </w:r>
      <w:r>
        <w:t>…………………..</w:t>
      </w:r>
      <w:r w:rsidRPr="00C93B99">
        <w:t xml:space="preserve"> </w:t>
      </w:r>
      <w:r>
        <w:t xml:space="preserve">Διακήρυξης </w:t>
      </w:r>
      <w:r w:rsidRPr="00C93B99">
        <w:t xml:space="preserve"> </w:t>
      </w:r>
      <w:r>
        <w:t>ανοικτού κάτω του ορίου</w:t>
      </w:r>
      <w:r w:rsidRPr="00C93B99">
        <w:t xml:space="preserve"> </w:t>
      </w:r>
      <w:r>
        <w:t>του Γ.Ν. Λασιθίου – Γ.Ν. Νεάπολης «Διαλυνάκειο».</w:t>
      </w:r>
    </w:p>
    <w:tbl>
      <w:tblPr>
        <w:tblW w:w="10217" w:type="dxa"/>
        <w:tblInd w:w="97" w:type="dxa"/>
        <w:tblLayout w:type="fixed"/>
        <w:tblLook w:val="04A0"/>
      </w:tblPr>
      <w:tblGrid>
        <w:gridCol w:w="1107"/>
        <w:gridCol w:w="1312"/>
        <w:gridCol w:w="1561"/>
        <w:gridCol w:w="993"/>
        <w:gridCol w:w="993"/>
        <w:gridCol w:w="1275"/>
        <w:gridCol w:w="1417"/>
        <w:gridCol w:w="1559"/>
      </w:tblGrid>
      <w:tr w:rsidR="00D47B3C" w:rsidRPr="00BE1B94" w:rsidTr="00ED54FA">
        <w:trPr>
          <w:trHeight w:val="494"/>
        </w:trPr>
        <w:tc>
          <w:tcPr>
            <w:tcW w:w="1107" w:type="dxa"/>
            <w:tcBorders>
              <w:top w:val="single" w:sz="4" w:space="0" w:color="auto"/>
              <w:left w:val="single" w:sz="4" w:space="0" w:color="auto"/>
              <w:bottom w:val="single" w:sz="4" w:space="0" w:color="auto"/>
              <w:right w:val="single" w:sz="4" w:space="0" w:color="auto"/>
            </w:tcBorders>
            <w:vAlign w:val="center"/>
          </w:tcPr>
          <w:p w:rsidR="00D47B3C" w:rsidRPr="007934E8" w:rsidRDefault="00D47B3C" w:rsidP="00ED54FA">
            <w:pPr>
              <w:autoSpaceDN w:val="0"/>
              <w:spacing w:line="276" w:lineRule="auto"/>
              <w:jc w:val="center"/>
              <w:rPr>
                <w:b/>
                <w:bCs/>
                <w:color w:val="000000"/>
                <w:sz w:val="16"/>
                <w:szCs w:val="16"/>
              </w:rPr>
            </w:pPr>
            <w:r w:rsidRPr="007934E8">
              <w:rPr>
                <w:bCs/>
                <w:color w:val="000000"/>
                <w:sz w:val="16"/>
                <w:szCs w:val="16"/>
              </w:rPr>
              <w:t>Κωδ. Είδους Π.Τ</w:t>
            </w:r>
          </w:p>
        </w:tc>
        <w:tc>
          <w:tcPr>
            <w:tcW w:w="1312" w:type="dxa"/>
            <w:tcBorders>
              <w:top w:val="single" w:sz="4" w:space="0" w:color="auto"/>
              <w:left w:val="single" w:sz="4" w:space="0" w:color="auto"/>
              <w:bottom w:val="single" w:sz="4" w:space="0" w:color="auto"/>
              <w:right w:val="single" w:sz="4" w:space="0" w:color="auto"/>
            </w:tcBorders>
            <w:vAlign w:val="center"/>
          </w:tcPr>
          <w:p w:rsidR="00D47B3C" w:rsidRPr="007934E8" w:rsidRDefault="00D47B3C" w:rsidP="00ED54FA">
            <w:pPr>
              <w:autoSpaceDN w:val="0"/>
              <w:spacing w:line="276" w:lineRule="auto"/>
              <w:jc w:val="center"/>
              <w:rPr>
                <w:b/>
                <w:bCs/>
                <w:color w:val="000000"/>
                <w:sz w:val="16"/>
                <w:szCs w:val="16"/>
              </w:rPr>
            </w:pPr>
            <w:r w:rsidRPr="007934E8">
              <w:rPr>
                <w:bCs/>
                <w:color w:val="000000"/>
                <w:sz w:val="16"/>
                <w:szCs w:val="16"/>
              </w:rPr>
              <w:t>Περιγραφή Είδους</w:t>
            </w:r>
          </w:p>
        </w:tc>
        <w:tc>
          <w:tcPr>
            <w:tcW w:w="1561" w:type="dxa"/>
            <w:tcBorders>
              <w:top w:val="single" w:sz="4" w:space="0" w:color="auto"/>
              <w:left w:val="single" w:sz="4" w:space="0" w:color="auto"/>
              <w:bottom w:val="single" w:sz="4" w:space="0" w:color="auto"/>
              <w:right w:val="single" w:sz="4" w:space="0" w:color="auto"/>
            </w:tcBorders>
            <w:noWrap/>
            <w:vAlign w:val="center"/>
            <w:hideMark/>
          </w:tcPr>
          <w:p w:rsidR="00D47B3C" w:rsidRPr="007934E8" w:rsidRDefault="00D47B3C" w:rsidP="00ED54FA">
            <w:pPr>
              <w:autoSpaceDN w:val="0"/>
              <w:spacing w:line="276" w:lineRule="auto"/>
              <w:jc w:val="center"/>
              <w:rPr>
                <w:b/>
                <w:bCs/>
                <w:color w:val="000000"/>
                <w:sz w:val="16"/>
                <w:szCs w:val="16"/>
              </w:rPr>
            </w:pPr>
            <w:r w:rsidRPr="007934E8">
              <w:rPr>
                <w:bCs/>
                <w:color w:val="000000"/>
                <w:sz w:val="16"/>
                <w:szCs w:val="16"/>
              </w:rPr>
              <w:t>ΜΟΝΑΔΑ</w:t>
            </w:r>
          </w:p>
        </w:tc>
        <w:tc>
          <w:tcPr>
            <w:tcW w:w="993" w:type="dxa"/>
            <w:tcBorders>
              <w:top w:val="single" w:sz="4" w:space="0" w:color="auto"/>
              <w:left w:val="nil"/>
              <w:bottom w:val="single" w:sz="4" w:space="0" w:color="auto"/>
              <w:right w:val="single" w:sz="4" w:space="0" w:color="auto"/>
            </w:tcBorders>
            <w:vAlign w:val="center"/>
          </w:tcPr>
          <w:p w:rsidR="00D47B3C" w:rsidRPr="007934E8" w:rsidRDefault="00D47B3C" w:rsidP="00ED54FA">
            <w:pPr>
              <w:autoSpaceDN w:val="0"/>
              <w:spacing w:line="276" w:lineRule="auto"/>
              <w:jc w:val="center"/>
              <w:rPr>
                <w:b/>
                <w:bCs/>
                <w:sz w:val="16"/>
                <w:szCs w:val="16"/>
              </w:rPr>
            </w:pPr>
            <w:r w:rsidRPr="007934E8">
              <w:rPr>
                <w:bCs/>
                <w:sz w:val="16"/>
                <w:szCs w:val="16"/>
              </w:rPr>
              <w:t>ΜΟΝΑΔΑ ΜΕΤ</w:t>
            </w:r>
            <w:r>
              <w:rPr>
                <w:bCs/>
                <w:sz w:val="16"/>
                <w:szCs w:val="16"/>
              </w:rPr>
              <w:t>Ρ</w:t>
            </w:r>
            <w:r w:rsidRPr="007934E8">
              <w:rPr>
                <w:bCs/>
                <w:sz w:val="16"/>
                <w:szCs w:val="16"/>
              </w:rPr>
              <w:t>ΗΣΗΣ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D47B3C" w:rsidRPr="00FE56AA" w:rsidRDefault="00D47B3C" w:rsidP="00ED54FA">
            <w:pPr>
              <w:autoSpaceDN w:val="0"/>
              <w:spacing w:line="276" w:lineRule="auto"/>
              <w:jc w:val="center"/>
              <w:rPr>
                <w:b/>
                <w:bCs/>
                <w:sz w:val="16"/>
                <w:szCs w:val="16"/>
              </w:rPr>
            </w:pPr>
            <w:r w:rsidRPr="007934E8">
              <w:rPr>
                <w:bCs/>
                <w:sz w:val="16"/>
                <w:szCs w:val="16"/>
              </w:rPr>
              <w:t>Ποσότητα</w:t>
            </w:r>
            <w:r w:rsidRPr="007934E8">
              <w:rPr>
                <w:bCs/>
                <w:sz w:val="16"/>
                <w:szCs w:val="16"/>
              </w:rPr>
              <w:br/>
            </w:r>
          </w:p>
        </w:tc>
        <w:tc>
          <w:tcPr>
            <w:tcW w:w="1275" w:type="dxa"/>
            <w:tcBorders>
              <w:top w:val="single" w:sz="4" w:space="0" w:color="auto"/>
              <w:left w:val="nil"/>
              <w:bottom w:val="single" w:sz="4" w:space="0" w:color="auto"/>
              <w:right w:val="single" w:sz="4" w:space="0" w:color="auto"/>
            </w:tcBorders>
            <w:vAlign w:val="center"/>
            <w:hideMark/>
          </w:tcPr>
          <w:p w:rsidR="00D47B3C" w:rsidRPr="00C93B99" w:rsidRDefault="00D47B3C" w:rsidP="00ED54FA">
            <w:pPr>
              <w:spacing w:line="276" w:lineRule="auto"/>
              <w:jc w:val="center"/>
              <w:rPr>
                <w:b/>
                <w:bCs/>
                <w:sz w:val="16"/>
                <w:szCs w:val="16"/>
              </w:rPr>
            </w:pPr>
            <w:r w:rsidRPr="00C93B99">
              <w:rPr>
                <w:bCs/>
                <w:sz w:val="16"/>
                <w:szCs w:val="16"/>
              </w:rPr>
              <w:t>Τιμή Μονάδος</w:t>
            </w:r>
          </w:p>
          <w:p w:rsidR="00D47B3C" w:rsidRPr="00C93B99" w:rsidRDefault="00D47B3C" w:rsidP="00ED54FA">
            <w:pPr>
              <w:autoSpaceDN w:val="0"/>
              <w:spacing w:line="276" w:lineRule="auto"/>
              <w:jc w:val="center"/>
              <w:rPr>
                <w:b/>
                <w:bCs/>
                <w:sz w:val="16"/>
                <w:szCs w:val="16"/>
              </w:rPr>
            </w:pPr>
            <w:r w:rsidRPr="00C93B99">
              <w:rPr>
                <w:bCs/>
                <w:sz w:val="16"/>
                <w:szCs w:val="16"/>
              </w:rPr>
              <w:t>μη συμπ/νου ΦΠΑ</w:t>
            </w:r>
          </w:p>
        </w:tc>
        <w:tc>
          <w:tcPr>
            <w:tcW w:w="1417" w:type="dxa"/>
            <w:tcBorders>
              <w:top w:val="single" w:sz="4" w:space="0" w:color="auto"/>
              <w:left w:val="nil"/>
              <w:bottom w:val="single" w:sz="4" w:space="0" w:color="auto"/>
              <w:right w:val="single" w:sz="4" w:space="0" w:color="auto"/>
            </w:tcBorders>
            <w:vAlign w:val="center"/>
            <w:hideMark/>
          </w:tcPr>
          <w:p w:rsidR="00D47B3C" w:rsidRPr="00C93B99" w:rsidRDefault="00D47B3C" w:rsidP="00ED54FA">
            <w:pPr>
              <w:autoSpaceDN w:val="0"/>
              <w:spacing w:line="276" w:lineRule="auto"/>
              <w:jc w:val="center"/>
              <w:rPr>
                <w:b/>
                <w:bCs/>
                <w:sz w:val="16"/>
                <w:szCs w:val="16"/>
              </w:rPr>
            </w:pPr>
            <w:r w:rsidRPr="00C93B99">
              <w:rPr>
                <w:bCs/>
                <w:sz w:val="16"/>
                <w:szCs w:val="16"/>
              </w:rPr>
              <w:t>Συνολική Δαπάνη μη συμπ/νου ΦΠΑ</w:t>
            </w:r>
          </w:p>
        </w:tc>
        <w:tc>
          <w:tcPr>
            <w:tcW w:w="1559" w:type="dxa"/>
            <w:tcBorders>
              <w:top w:val="single" w:sz="4" w:space="0" w:color="auto"/>
              <w:left w:val="nil"/>
              <w:bottom w:val="single" w:sz="4" w:space="0" w:color="auto"/>
              <w:right w:val="single" w:sz="4" w:space="0" w:color="auto"/>
            </w:tcBorders>
            <w:vAlign w:val="center"/>
            <w:hideMark/>
          </w:tcPr>
          <w:p w:rsidR="00D47B3C" w:rsidRPr="00C93B99" w:rsidRDefault="00D47B3C" w:rsidP="00ED54FA">
            <w:pPr>
              <w:autoSpaceDN w:val="0"/>
              <w:spacing w:line="276" w:lineRule="auto"/>
              <w:jc w:val="center"/>
              <w:rPr>
                <w:b/>
                <w:bCs/>
                <w:sz w:val="16"/>
                <w:szCs w:val="16"/>
              </w:rPr>
            </w:pPr>
            <w:r w:rsidRPr="00C93B99">
              <w:rPr>
                <w:bCs/>
                <w:sz w:val="16"/>
                <w:szCs w:val="16"/>
              </w:rPr>
              <w:t>Συνολική Δαπάνη συμπ/νου ΦΠΑ 24%</w:t>
            </w:r>
          </w:p>
        </w:tc>
      </w:tr>
      <w:tr w:rsidR="00D47B3C" w:rsidRPr="00BE1B94" w:rsidTr="00ED54FA">
        <w:trPr>
          <w:trHeight w:val="300"/>
        </w:trPr>
        <w:tc>
          <w:tcPr>
            <w:tcW w:w="1107" w:type="dxa"/>
            <w:tcBorders>
              <w:top w:val="single" w:sz="4" w:space="0" w:color="auto"/>
              <w:left w:val="single" w:sz="4" w:space="0" w:color="auto"/>
              <w:bottom w:val="single" w:sz="4" w:space="0" w:color="auto"/>
              <w:right w:val="single" w:sz="4" w:space="0" w:color="auto"/>
            </w:tcBorders>
          </w:tcPr>
          <w:p w:rsidR="00D47B3C" w:rsidRPr="00813958" w:rsidRDefault="00D47B3C" w:rsidP="00ED54FA">
            <w:pPr>
              <w:autoSpaceDN w:val="0"/>
              <w:spacing w:line="276" w:lineRule="auto"/>
              <w:rPr>
                <w:b/>
                <w:bCs/>
                <w:sz w:val="16"/>
                <w:szCs w:val="16"/>
              </w:rPr>
            </w:pPr>
          </w:p>
        </w:tc>
        <w:tc>
          <w:tcPr>
            <w:tcW w:w="1312" w:type="dxa"/>
            <w:tcBorders>
              <w:top w:val="single" w:sz="4" w:space="0" w:color="auto"/>
              <w:left w:val="single" w:sz="4" w:space="0" w:color="auto"/>
              <w:bottom w:val="single" w:sz="4" w:space="0" w:color="auto"/>
              <w:right w:val="single" w:sz="4" w:space="0" w:color="auto"/>
            </w:tcBorders>
          </w:tcPr>
          <w:p w:rsidR="00D47B3C" w:rsidRPr="00813958" w:rsidRDefault="00D47B3C" w:rsidP="00ED54FA">
            <w:pPr>
              <w:autoSpaceDN w:val="0"/>
              <w:spacing w:line="276" w:lineRule="auto"/>
              <w:rPr>
                <w:b/>
                <w:bC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D47B3C" w:rsidRPr="00813958" w:rsidRDefault="00D47B3C" w:rsidP="00ED54FA">
            <w:pPr>
              <w:autoSpaceDN w:val="0"/>
              <w:spacing w:line="276" w:lineRule="auto"/>
              <w:rPr>
                <w:bCs/>
                <w:sz w:val="18"/>
                <w:szCs w:val="18"/>
              </w:rPr>
            </w:pPr>
          </w:p>
        </w:tc>
        <w:tc>
          <w:tcPr>
            <w:tcW w:w="993" w:type="dxa"/>
            <w:tcBorders>
              <w:top w:val="single" w:sz="4" w:space="0" w:color="auto"/>
              <w:left w:val="nil"/>
              <w:bottom w:val="single" w:sz="4" w:space="0" w:color="auto"/>
              <w:right w:val="single" w:sz="4" w:space="0" w:color="auto"/>
            </w:tcBorders>
          </w:tcPr>
          <w:p w:rsidR="00D47B3C" w:rsidRPr="00813958" w:rsidRDefault="00D47B3C" w:rsidP="00ED54FA">
            <w:pPr>
              <w:autoSpaceDN w:val="0"/>
              <w:spacing w:line="276" w:lineRule="auto"/>
              <w:jc w:val="right"/>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D47B3C" w:rsidRPr="00813958" w:rsidRDefault="00D47B3C" w:rsidP="00ED54FA">
            <w:pPr>
              <w:autoSpaceDN w:val="0"/>
              <w:spacing w:line="276" w:lineRule="auto"/>
              <w:jc w:val="right"/>
              <w:rPr>
                <w:color w:val="000000"/>
                <w:sz w:val="18"/>
                <w:szCs w:val="18"/>
              </w:rPr>
            </w:pPr>
          </w:p>
        </w:tc>
        <w:tc>
          <w:tcPr>
            <w:tcW w:w="1275" w:type="dxa"/>
            <w:tcBorders>
              <w:top w:val="single" w:sz="4" w:space="0" w:color="auto"/>
              <w:left w:val="nil"/>
              <w:bottom w:val="single" w:sz="4" w:space="0" w:color="auto"/>
              <w:right w:val="single" w:sz="4" w:space="0" w:color="auto"/>
            </w:tcBorders>
            <w:vAlign w:val="bottom"/>
            <w:hideMark/>
          </w:tcPr>
          <w:p w:rsidR="00D47B3C" w:rsidRPr="00813958" w:rsidRDefault="00D47B3C" w:rsidP="00ED54FA">
            <w:pPr>
              <w:autoSpaceDN w:val="0"/>
              <w:spacing w:line="276" w:lineRule="auto"/>
              <w:jc w:val="center"/>
              <w:rPr>
                <w:color w:val="000000"/>
                <w:sz w:val="18"/>
                <w:szCs w:val="18"/>
              </w:rPr>
            </w:pPr>
          </w:p>
        </w:tc>
        <w:tc>
          <w:tcPr>
            <w:tcW w:w="1417" w:type="dxa"/>
            <w:tcBorders>
              <w:top w:val="single" w:sz="4" w:space="0" w:color="auto"/>
              <w:left w:val="nil"/>
              <w:bottom w:val="single" w:sz="4" w:space="0" w:color="auto"/>
              <w:right w:val="single" w:sz="4" w:space="0" w:color="auto"/>
            </w:tcBorders>
            <w:noWrap/>
            <w:vAlign w:val="bottom"/>
            <w:hideMark/>
          </w:tcPr>
          <w:p w:rsidR="00D47B3C" w:rsidRPr="00813958" w:rsidRDefault="00D47B3C" w:rsidP="00ED54FA">
            <w:pPr>
              <w:autoSpaceDN w:val="0"/>
              <w:spacing w:line="276" w:lineRule="auto"/>
              <w:jc w:val="right"/>
              <w:rPr>
                <w:color w:val="000000"/>
                <w:sz w:val="18"/>
                <w:szCs w:val="18"/>
              </w:rPr>
            </w:pPr>
          </w:p>
        </w:tc>
        <w:tc>
          <w:tcPr>
            <w:tcW w:w="1559" w:type="dxa"/>
            <w:tcBorders>
              <w:top w:val="single" w:sz="4" w:space="0" w:color="auto"/>
              <w:left w:val="nil"/>
              <w:bottom w:val="single" w:sz="4" w:space="0" w:color="auto"/>
              <w:right w:val="single" w:sz="4" w:space="0" w:color="auto"/>
            </w:tcBorders>
            <w:noWrap/>
            <w:vAlign w:val="bottom"/>
            <w:hideMark/>
          </w:tcPr>
          <w:p w:rsidR="00D47B3C" w:rsidRPr="00813958" w:rsidRDefault="00D47B3C" w:rsidP="00ED54FA">
            <w:pPr>
              <w:autoSpaceDN w:val="0"/>
              <w:spacing w:line="276" w:lineRule="auto"/>
              <w:jc w:val="right"/>
              <w:rPr>
                <w:bCs/>
                <w:color w:val="000000"/>
                <w:sz w:val="18"/>
                <w:szCs w:val="18"/>
              </w:rPr>
            </w:pPr>
          </w:p>
        </w:tc>
      </w:tr>
      <w:tr w:rsidR="00D47B3C" w:rsidRPr="00BE1B94" w:rsidTr="00ED54FA">
        <w:trPr>
          <w:trHeight w:val="300"/>
        </w:trPr>
        <w:tc>
          <w:tcPr>
            <w:tcW w:w="1107" w:type="dxa"/>
            <w:tcBorders>
              <w:top w:val="single" w:sz="4" w:space="0" w:color="auto"/>
              <w:left w:val="single" w:sz="4" w:space="0" w:color="auto"/>
              <w:bottom w:val="single" w:sz="4" w:space="0" w:color="auto"/>
              <w:right w:val="single" w:sz="4" w:space="0" w:color="auto"/>
            </w:tcBorders>
          </w:tcPr>
          <w:p w:rsidR="00D47B3C" w:rsidRPr="00813958" w:rsidRDefault="00D47B3C" w:rsidP="00ED54FA">
            <w:pPr>
              <w:autoSpaceDN w:val="0"/>
              <w:spacing w:line="276" w:lineRule="auto"/>
              <w:rPr>
                <w:b/>
                <w:bCs/>
                <w:sz w:val="16"/>
                <w:szCs w:val="16"/>
              </w:rPr>
            </w:pPr>
          </w:p>
        </w:tc>
        <w:tc>
          <w:tcPr>
            <w:tcW w:w="1312" w:type="dxa"/>
            <w:tcBorders>
              <w:top w:val="single" w:sz="4" w:space="0" w:color="auto"/>
              <w:left w:val="single" w:sz="4" w:space="0" w:color="auto"/>
              <w:bottom w:val="single" w:sz="4" w:space="0" w:color="auto"/>
              <w:right w:val="single" w:sz="4" w:space="0" w:color="auto"/>
            </w:tcBorders>
          </w:tcPr>
          <w:p w:rsidR="00D47B3C" w:rsidRPr="00813958" w:rsidRDefault="00D47B3C" w:rsidP="00ED54FA">
            <w:pPr>
              <w:autoSpaceDN w:val="0"/>
              <w:spacing w:line="276" w:lineRule="auto"/>
              <w:rPr>
                <w:b/>
                <w:bC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D47B3C" w:rsidRPr="00813958" w:rsidRDefault="00D47B3C" w:rsidP="00ED54FA">
            <w:pPr>
              <w:autoSpaceDN w:val="0"/>
              <w:spacing w:line="276" w:lineRule="auto"/>
              <w:rPr>
                <w:bCs/>
                <w:sz w:val="18"/>
                <w:szCs w:val="18"/>
              </w:rPr>
            </w:pPr>
          </w:p>
        </w:tc>
        <w:tc>
          <w:tcPr>
            <w:tcW w:w="993" w:type="dxa"/>
            <w:tcBorders>
              <w:top w:val="single" w:sz="4" w:space="0" w:color="auto"/>
              <w:left w:val="nil"/>
              <w:bottom w:val="single" w:sz="4" w:space="0" w:color="auto"/>
              <w:right w:val="single" w:sz="4" w:space="0" w:color="auto"/>
            </w:tcBorders>
          </w:tcPr>
          <w:p w:rsidR="00D47B3C" w:rsidRPr="00813958" w:rsidRDefault="00D47B3C" w:rsidP="00ED54FA">
            <w:pPr>
              <w:autoSpaceDN w:val="0"/>
              <w:spacing w:line="276" w:lineRule="auto"/>
              <w:jc w:val="right"/>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D47B3C" w:rsidRPr="00813958" w:rsidRDefault="00D47B3C" w:rsidP="00ED54FA">
            <w:pPr>
              <w:autoSpaceDN w:val="0"/>
              <w:spacing w:line="276" w:lineRule="auto"/>
              <w:jc w:val="right"/>
              <w:rPr>
                <w:color w:val="000000"/>
                <w:sz w:val="18"/>
                <w:szCs w:val="18"/>
              </w:rPr>
            </w:pPr>
          </w:p>
        </w:tc>
        <w:tc>
          <w:tcPr>
            <w:tcW w:w="1275" w:type="dxa"/>
            <w:tcBorders>
              <w:top w:val="single" w:sz="4" w:space="0" w:color="auto"/>
              <w:left w:val="nil"/>
              <w:bottom w:val="single" w:sz="4" w:space="0" w:color="auto"/>
              <w:right w:val="single" w:sz="4" w:space="0" w:color="auto"/>
            </w:tcBorders>
            <w:vAlign w:val="bottom"/>
            <w:hideMark/>
          </w:tcPr>
          <w:p w:rsidR="00D47B3C" w:rsidRPr="00813958" w:rsidRDefault="00D47B3C" w:rsidP="00ED54FA">
            <w:pPr>
              <w:autoSpaceDN w:val="0"/>
              <w:spacing w:line="276" w:lineRule="auto"/>
              <w:jc w:val="center"/>
              <w:rPr>
                <w:color w:val="000000"/>
                <w:sz w:val="18"/>
                <w:szCs w:val="18"/>
              </w:rPr>
            </w:pPr>
          </w:p>
        </w:tc>
        <w:tc>
          <w:tcPr>
            <w:tcW w:w="1417" w:type="dxa"/>
            <w:tcBorders>
              <w:top w:val="single" w:sz="4" w:space="0" w:color="auto"/>
              <w:left w:val="nil"/>
              <w:bottom w:val="single" w:sz="4" w:space="0" w:color="auto"/>
              <w:right w:val="single" w:sz="4" w:space="0" w:color="auto"/>
            </w:tcBorders>
            <w:noWrap/>
            <w:vAlign w:val="bottom"/>
            <w:hideMark/>
          </w:tcPr>
          <w:p w:rsidR="00D47B3C" w:rsidRPr="00813958" w:rsidRDefault="00D47B3C" w:rsidP="00ED54FA">
            <w:pPr>
              <w:autoSpaceDN w:val="0"/>
              <w:spacing w:line="276" w:lineRule="auto"/>
              <w:jc w:val="right"/>
              <w:rPr>
                <w:color w:val="000000"/>
                <w:sz w:val="18"/>
                <w:szCs w:val="18"/>
              </w:rPr>
            </w:pPr>
          </w:p>
        </w:tc>
        <w:tc>
          <w:tcPr>
            <w:tcW w:w="1559" w:type="dxa"/>
            <w:tcBorders>
              <w:top w:val="single" w:sz="4" w:space="0" w:color="auto"/>
              <w:left w:val="nil"/>
              <w:bottom w:val="single" w:sz="4" w:space="0" w:color="auto"/>
              <w:right w:val="single" w:sz="4" w:space="0" w:color="auto"/>
            </w:tcBorders>
            <w:noWrap/>
            <w:vAlign w:val="bottom"/>
            <w:hideMark/>
          </w:tcPr>
          <w:p w:rsidR="00D47B3C" w:rsidRPr="00813958" w:rsidRDefault="00D47B3C" w:rsidP="00ED54FA">
            <w:pPr>
              <w:autoSpaceDN w:val="0"/>
              <w:spacing w:line="276" w:lineRule="auto"/>
              <w:jc w:val="right"/>
              <w:rPr>
                <w:bCs/>
                <w:color w:val="000000"/>
                <w:sz w:val="18"/>
                <w:szCs w:val="18"/>
              </w:rPr>
            </w:pPr>
          </w:p>
        </w:tc>
      </w:tr>
      <w:tr w:rsidR="00D47B3C" w:rsidRPr="00BE1B94" w:rsidTr="00ED54FA">
        <w:trPr>
          <w:trHeight w:val="300"/>
        </w:trPr>
        <w:tc>
          <w:tcPr>
            <w:tcW w:w="1107" w:type="dxa"/>
            <w:tcBorders>
              <w:top w:val="single" w:sz="4" w:space="0" w:color="auto"/>
              <w:left w:val="single" w:sz="4" w:space="0" w:color="auto"/>
              <w:bottom w:val="single" w:sz="4" w:space="0" w:color="auto"/>
              <w:right w:val="single" w:sz="4" w:space="0" w:color="auto"/>
            </w:tcBorders>
          </w:tcPr>
          <w:p w:rsidR="00D47B3C" w:rsidRPr="00813958" w:rsidRDefault="00D47B3C" w:rsidP="00ED54FA">
            <w:pPr>
              <w:autoSpaceDN w:val="0"/>
              <w:spacing w:line="276" w:lineRule="auto"/>
              <w:rPr>
                <w:b/>
                <w:bCs/>
                <w:sz w:val="16"/>
                <w:szCs w:val="16"/>
              </w:rPr>
            </w:pPr>
          </w:p>
        </w:tc>
        <w:tc>
          <w:tcPr>
            <w:tcW w:w="1312" w:type="dxa"/>
            <w:tcBorders>
              <w:top w:val="single" w:sz="4" w:space="0" w:color="auto"/>
              <w:left w:val="single" w:sz="4" w:space="0" w:color="auto"/>
              <w:bottom w:val="single" w:sz="4" w:space="0" w:color="auto"/>
              <w:right w:val="single" w:sz="4" w:space="0" w:color="auto"/>
            </w:tcBorders>
          </w:tcPr>
          <w:p w:rsidR="00D47B3C" w:rsidRPr="00813958" w:rsidRDefault="00D47B3C" w:rsidP="00ED54FA">
            <w:pPr>
              <w:autoSpaceDN w:val="0"/>
              <w:spacing w:line="276" w:lineRule="auto"/>
              <w:rPr>
                <w:b/>
                <w:bCs/>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D47B3C" w:rsidRPr="00813958" w:rsidRDefault="00D47B3C" w:rsidP="00ED54FA">
            <w:pPr>
              <w:autoSpaceDN w:val="0"/>
              <w:spacing w:line="276" w:lineRule="auto"/>
              <w:jc w:val="left"/>
              <w:rPr>
                <w:bCs/>
                <w:sz w:val="18"/>
                <w:szCs w:val="18"/>
              </w:rPr>
            </w:pPr>
          </w:p>
        </w:tc>
        <w:tc>
          <w:tcPr>
            <w:tcW w:w="993" w:type="dxa"/>
            <w:tcBorders>
              <w:top w:val="single" w:sz="4" w:space="0" w:color="auto"/>
              <w:left w:val="nil"/>
              <w:bottom w:val="single" w:sz="4" w:space="0" w:color="auto"/>
              <w:right w:val="single" w:sz="4" w:space="0" w:color="auto"/>
            </w:tcBorders>
          </w:tcPr>
          <w:p w:rsidR="00D47B3C" w:rsidRPr="00813958" w:rsidRDefault="00D47B3C" w:rsidP="00ED54FA">
            <w:pPr>
              <w:autoSpaceDN w:val="0"/>
              <w:spacing w:line="276" w:lineRule="auto"/>
              <w:jc w:val="right"/>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D47B3C" w:rsidRPr="00813958" w:rsidRDefault="00D47B3C" w:rsidP="00ED54FA">
            <w:pPr>
              <w:autoSpaceDN w:val="0"/>
              <w:spacing w:line="276" w:lineRule="auto"/>
              <w:jc w:val="right"/>
              <w:rPr>
                <w:color w:val="000000"/>
                <w:sz w:val="18"/>
                <w:szCs w:val="18"/>
              </w:rPr>
            </w:pPr>
          </w:p>
        </w:tc>
        <w:tc>
          <w:tcPr>
            <w:tcW w:w="1275" w:type="dxa"/>
            <w:tcBorders>
              <w:top w:val="single" w:sz="4" w:space="0" w:color="auto"/>
              <w:left w:val="nil"/>
              <w:bottom w:val="single" w:sz="4" w:space="0" w:color="auto"/>
              <w:right w:val="single" w:sz="4" w:space="0" w:color="auto"/>
            </w:tcBorders>
            <w:vAlign w:val="bottom"/>
            <w:hideMark/>
          </w:tcPr>
          <w:p w:rsidR="00D47B3C" w:rsidRPr="00813958" w:rsidRDefault="00D47B3C" w:rsidP="00ED54FA">
            <w:pPr>
              <w:autoSpaceDN w:val="0"/>
              <w:spacing w:line="276" w:lineRule="auto"/>
              <w:jc w:val="center"/>
              <w:rPr>
                <w:color w:val="000000"/>
                <w:sz w:val="18"/>
                <w:szCs w:val="18"/>
              </w:rPr>
            </w:pPr>
          </w:p>
        </w:tc>
        <w:tc>
          <w:tcPr>
            <w:tcW w:w="1417" w:type="dxa"/>
            <w:tcBorders>
              <w:top w:val="single" w:sz="4" w:space="0" w:color="auto"/>
              <w:left w:val="nil"/>
              <w:bottom w:val="single" w:sz="4" w:space="0" w:color="auto"/>
              <w:right w:val="single" w:sz="4" w:space="0" w:color="auto"/>
            </w:tcBorders>
            <w:noWrap/>
            <w:vAlign w:val="bottom"/>
            <w:hideMark/>
          </w:tcPr>
          <w:p w:rsidR="00D47B3C" w:rsidRPr="00813958" w:rsidRDefault="00D47B3C" w:rsidP="00ED54FA">
            <w:pPr>
              <w:autoSpaceDN w:val="0"/>
              <w:spacing w:line="276" w:lineRule="auto"/>
              <w:jc w:val="right"/>
              <w:rPr>
                <w:color w:val="000000"/>
                <w:sz w:val="18"/>
                <w:szCs w:val="18"/>
              </w:rPr>
            </w:pPr>
          </w:p>
        </w:tc>
        <w:tc>
          <w:tcPr>
            <w:tcW w:w="1559" w:type="dxa"/>
            <w:tcBorders>
              <w:top w:val="single" w:sz="4" w:space="0" w:color="auto"/>
              <w:left w:val="nil"/>
              <w:bottom w:val="single" w:sz="4" w:space="0" w:color="auto"/>
              <w:right w:val="single" w:sz="4" w:space="0" w:color="auto"/>
            </w:tcBorders>
            <w:noWrap/>
            <w:vAlign w:val="bottom"/>
            <w:hideMark/>
          </w:tcPr>
          <w:p w:rsidR="00D47B3C" w:rsidRPr="00813958" w:rsidRDefault="00D47B3C" w:rsidP="00ED54FA">
            <w:pPr>
              <w:autoSpaceDN w:val="0"/>
              <w:spacing w:line="276" w:lineRule="auto"/>
              <w:jc w:val="right"/>
              <w:rPr>
                <w:bCs/>
                <w:color w:val="000000"/>
                <w:sz w:val="18"/>
                <w:szCs w:val="18"/>
              </w:rPr>
            </w:pPr>
          </w:p>
        </w:tc>
      </w:tr>
      <w:tr w:rsidR="00D47B3C" w:rsidRPr="007934E8" w:rsidTr="00ED54FA">
        <w:trPr>
          <w:trHeight w:val="300"/>
        </w:trPr>
        <w:tc>
          <w:tcPr>
            <w:tcW w:w="1107" w:type="dxa"/>
            <w:tcBorders>
              <w:top w:val="nil"/>
              <w:left w:val="single" w:sz="4" w:space="0" w:color="auto"/>
              <w:bottom w:val="single" w:sz="4" w:space="0" w:color="auto"/>
              <w:right w:val="single" w:sz="4" w:space="0" w:color="auto"/>
            </w:tcBorders>
          </w:tcPr>
          <w:p w:rsidR="00D47B3C" w:rsidRPr="00813958" w:rsidRDefault="00D47B3C" w:rsidP="00ED54FA">
            <w:pPr>
              <w:autoSpaceDN w:val="0"/>
              <w:spacing w:line="276" w:lineRule="auto"/>
              <w:rPr>
                <w:bCs/>
                <w:sz w:val="16"/>
                <w:szCs w:val="16"/>
              </w:rPr>
            </w:pPr>
          </w:p>
        </w:tc>
        <w:tc>
          <w:tcPr>
            <w:tcW w:w="1312" w:type="dxa"/>
            <w:tcBorders>
              <w:top w:val="nil"/>
              <w:left w:val="single" w:sz="4" w:space="0" w:color="auto"/>
              <w:bottom w:val="single" w:sz="4" w:space="0" w:color="auto"/>
              <w:right w:val="single" w:sz="4" w:space="0" w:color="auto"/>
            </w:tcBorders>
          </w:tcPr>
          <w:p w:rsidR="00D47B3C" w:rsidRPr="00813958" w:rsidRDefault="00D47B3C" w:rsidP="00ED54FA">
            <w:pPr>
              <w:autoSpaceDN w:val="0"/>
              <w:spacing w:line="276" w:lineRule="auto"/>
              <w:rPr>
                <w:bCs/>
                <w:sz w:val="16"/>
                <w:szCs w:val="16"/>
              </w:rPr>
            </w:pPr>
          </w:p>
        </w:tc>
        <w:tc>
          <w:tcPr>
            <w:tcW w:w="1561" w:type="dxa"/>
            <w:tcBorders>
              <w:top w:val="nil"/>
              <w:left w:val="single" w:sz="4" w:space="0" w:color="auto"/>
              <w:bottom w:val="single" w:sz="4" w:space="0" w:color="auto"/>
              <w:right w:val="single" w:sz="4" w:space="0" w:color="auto"/>
            </w:tcBorders>
            <w:vAlign w:val="center"/>
            <w:hideMark/>
          </w:tcPr>
          <w:p w:rsidR="00D47B3C" w:rsidRPr="007934E8" w:rsidRDefault="00D47B3C" w:rsidP="00ED54FA">
            <w:pPr>
              <w:autoSpaceDN w:val="0"/>
              <w:spacing w:line="276" w:lineRule="auto"/>
              <w:rPr>
                <w:bCs/>
                <w:sz w:val="18"/>
                <w:szCs w:val="18"/>
              </w:rPr>
            </w:pPr>
            <w:r w:rsidRPr="007934E8">
              <w:rPr>
                <w:bCs/>
                <w:sz w:val="18"/>
                <w:szCs w:val="18"/>
              </w:rPr>
              <w:t>ΣΥΝΟΛΟ</w:t>
            </w:r>
          </w:p>
        </w:tc>
        <w:tc>
          <w:tcPr>
            <w:tcW w:w="993" w:type="dxa"/>
            <w:tcBorders>
              <w:top w:val="single" w:sz="4" w:space="0" w:color="auto"/>
              <w:left w:val="nil"/>
              <w:bottom w:val="single" w:sz="4" w:space="0" w:color="auto"/>
              <w:right w:val="single" w:sz="4" w:space="0" w:color="auto"/>
            </w:tcBorders>
          </w:tcPr>
          <w:p w:rsidR="00D47B3C" w:rsidRPr="007934E8" w:rsidRDefault="00D47B3C" w:rsidP="00ED54FA">
            <w:pPr>
              <w:autoSpaceDN w:val="0"/>
              <w:spacing w:line="276" w:lineRule="auto"/>
              <w:jc w:val="right"/>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D47B3C" w:rsidRPr="00FE56AA" w:rsidRDefault="00D47B3C" w:rsidP="00ED54FA">
            <w:pPr>
              <w:autoSpaceDN w:val="0"/>
              <w:spacing w:line="276" w:lineRule="auto"/>
              <w:jc w:val="center"/>
              <w:rPr>
                <w:color w:val="000000"/>
                <w:sz w:val="18"/>
                <w:szCs w:val="18"/>
              </w:rPr>
            </w:pPr>
          </w:p>
        </w:tc>
        <w:tc>
          <w:tcPr>
            <w:tcW w:w="1275" w:type="dxa"/>
            <w:tcBorders>
              <w:top w:val="nil"/>
              <w:left w:val="nil"/>
              <w:bottom w:val="single" w:sz="4" w:space="0" w:color="auto"/>
              <w:right w:val="single" w:sz="4" w:space="0" w:color="auto"/>
            </w:tcBorders>
            <w:noWrap/>
            <w:vAlign w:val="bottom"/>
            <w:hideMark/>
          </w:tcPr>
          <w:p w:rsidR="00D47B3C" w:rsidRPr="007934E8" w:rsidRDefault="00D47B3C" w:rsidP="00ED54FA">
            <w:pPr>
              <w:autoSpaceDN w:val="0"/>
              <w:spacing w:line="276" w:lineRule="auto"/>
              <w:rPr>
                <w:color w:val="000000"/>
                <w:sz w:val="18"/>
                <w:szCs w:val="18"/>
              </w:rPr>
            </w:pPr>
            <w:r w:rsidRPr="007934E8">
              <w:rPr>
                <w:color w:val="000000"/>
                <w:sz w:val="18"/>
                <w:szCs w:val="18"/>
              </w:rPr>
              <w:t> </w:t>
            </w:r>
          </w:p>
        </w:tc>
        <w:tc>
          <w:tcPr>
            <w:tcW w:w="1417" w:type="dxa"/>
            <w:tcBorders>
              <w:top w:val="nil"/>
              <w:left w:val="nil"/>
              <w:bottom w:val="single" w:sz="4" w:space="0" w:color="auto"/>
              <w:right w:val="single" w:sz="4" w:space="0" w:color="auto"/>
            </w:tcBorders>
            <w:noWrap/>
            <w:vAlign w:val="bottom"/>
            <w:hideMark/>
          </w:tcPr>
          <w:p w:rsidR="00D47B3C" w:rsidRPr="007934E8" w:rsidRDefault="00D47B3C" w:rsidP="00ED54FA">
            <w:pPr>
              <w:autoSpaceDN w:val="0"/>
              <w:spacing w:line="276" w:lineRule="auto"/>
              <w:jc w:val="right"/>
              <w:rPr>
                <w:color w:val="000000"/>
                <w:sz w:val="18"/>
                <w:szCs w:val="18"/>
              </w:rPr>
            </w:pPr>
          </w:p>
        </w:tc>
        <w:tc>
          <w:tcPr>
            <w:tcW w:w="1559" w:type="dxa"/>
            <w:tcBorders>
              <w:top w:val="nil"/>
              <w:left w:val="nil"/>
              <w:bottom w:val="single" w:sz="4" w:space="0" w:color="auto"/>
              <w:right w:val="single" w:sz="4" w:space="0" w:color="auto"/>
            </w:tcBorders>
            <w:noWrap/>
            <w:vAlign w:val="bottom"/>
            <w:hideMark/>
          </w:tcPr>
          <w:p w:rsidR="00D47B3C" w:rsidRPr="007934E8" w:rsidRDefault="00D47B3C" w:rsidP="00ED54FA">
            <w:pPr>
              <w:autoSpaceDN w:val="0"/>
              <w:spacing w:line="276" w:lineRule="auto"/>
              <w:jc w:val="right"/>
              <w:rPr>
                <w:bCs/>
                <w:color w:val="000000"/>
                <w:sz w:val="18"/>
                <w:szCs w:val="18"/>
              </w:rPr>
            </w:pPr>
          </w:p>
        </w:tc>
      </w:tr>
    </w:tbl>
    <w:p w:rsidR="00D47B3C" w:rsidRDefault="00D47B3C" w:rsidP="00D47B3C">
      <w:pPr>
        <w:tabs>
          <w:tab w:val="left" w:pos="1302"/>
        </w:tabs>
        <w:spacing w:line="360" w:lineRule="auto"/>
        <w:rPr>
          <w:b/>
        </w:rPr>
      </w:pPr>
    </w:p>
    <w:p w:rsidR="00D47B3C" w:rsidRPr="00C93B99" w:rsidRDefault="00D47B3C" w:rsidP="00D47B3C">
      <w:pPr>
        <w:tabs>
          <w:tab w:val="left" w:pos="1302"/>
        </w:tabs>
        <w:spacing w:line="360" w:lineRule="auto"/>
        <w:rPr>
          <w:b/>
        </w:rPr>
      </w:pPr>
      <w:r>
        <w:t>Οι</w:t>
      </w:r>
      <w:r w:rsidRPr="00C93B99">
        <w:t xml:space="preserve"> συνολικ</w:t>
      </w:r>
      <w:r>
        <w:t>ές</w:t>
      </w:r>
      <w:r w:rsidRPr="00C93B99">
        <w:t xml:space="preserve"> ποσότητ</w:t>
      </w:r>
      <w:r>
        <w:t>ες</w:t>
      </w:r>
      <w:r w:rsidRPr="00C93B99">
        <w:t xml:space="preserve"> </w:t>
      </w:r>
      <w:r>
        <w:t>των</w:t>
      </w:r>
      <w:r w:rsidRPr="00C93B99">
        <w:t xml:space="preserve"> κατακυρωθέντ</w:t>
      </w:r>
      <w:r>
        <w:t>ων</w:t>
      </w:r>
      <w:r w:rsidRPr="00C93B99">
        <w:t xml:space="preserve"> ε</w:t>
      </w:r>
      <w:r>
        <w:t>ιδών</w:t>
      </w:r>
      <w:r w:rsidRPr="00C93B99">
        <w:t xml:space="preserve"> δεν είναι δεσμευτική για τα Νοσοκομεία </w:t>
      </w:r>
      <w:r>
        <w:t>του Γ.Ν. Λασιθίου</w:t>
      </w:r>
      <w:r w:rsidRPr="00C93B99">
        <w:t xml:space="preserve"> </w:t>
      </w:r>
      <w:r>
        <w:t xml:space="preserve">– Γ.Ν.-Κ.Υ. Νεάπολης «Διαλυνάκειο </w:t>
      </w:r>
      <w:r w:rsidRPr="00C93B99">
        <w:t>μπορούν να αυξομειωθούν κατά την διάρκεια ισχύος της σύμβασης οι επί μέρους ποσότητες  ανάλογα με τις ανάγκες των Νοσοκομείων στα πλαίσια της κατακυρωθείσας πίστωσης (προϋπολογισμό σύμβασης).</w:t>
      </w:r>
    </w:p>
    <w:p w:rsidR="00D47B3C" w:rsidRPr="00C93B99" w:rsidRDefault="00D47B3C" w:rsidP="00D47B3C">
      <w:pPr>
        <w:tabs>
          <w:tab w:val="left" w:pos="345"/>
        </w:tabs>
        <w:spacing w:line="360" w:lineRule="auto"/>
      </w:pPr>
      <w:r w:rsidRPr="00C93B99">
        <w:t>Η τιμή μονάδος του  υπό προμήθεια είδους είναι για παράδοσή του (με ευθύνη και μέριμνα του προμηθευτή) ελεύθερο στις αποθήκες  των Νοσοκομείων και περιλαμβάνει την αξία του και τα έξοδα μεταφοράς του μέχρι και εντός του χώρου των Νοσοκομείων. Θα επιβαρυνθεί δε με τον αναλογούντα Φ.Π.Α. Οι κρατήσεις που αναλογούν περιλαμβάνονται στις ανωτέρω τιμές.</w:t>
      </w:r>
    </w:p>
    <w:p w:rsidR="00D47B3C" w:rsidRPr="00C93B99" w:rsidRDefault="00D47B3C" w:rsidP="00D47B3C">
      <w:pPr>
        <w:tabs>
          <w:tab w:val="left" w:pos="4650"/>
          <w:tab w:val="left" w:pos="5535"/>
          <w:tab w:val="right" w:pos="7685"/>
          <w:tab w:val="left" w:pos="7775"/>
          <w:tab w:val="right" w:pos="8263"/>
          <w:tab w:val="right" w:pos="8916"/>
        </w:tabs>
        <w:spacing w:line="360" w:lineRule="auto"/>
        <w:jc w:val="center"/>
        <w:rPr>
          <w:bCs/>
        </w:rPr>
      </w:pPr>
      <w:r w:rsidRPr="00C93B99">
        <w:rPr>
          <w:bCs/>
        </w:rPr>
        <w:t>ΑΡΘΡΟ 2</w:t>
      </w:r>
    </w:p>
    <w:p w:rsidR="00D47B3C" w:rsidRPr="00C93B99" w:rsidRDefault="00D47B3C" w:rsidP="00D47B3C">
      <w:pPr>
        <w:tabs>
          <w:tab w:val="left" w:pos="142"/>
          <w:tab w:val="left" w:pos="2410"/>
        </w:tabs>
        <w:spacing w:line="360" w:lineRule="auto"/>
        <w:jc w:val="center"/>
        <w:rPr>
          <w:b/>
          <w:bCs/>
        </w:rPr>
      </w:pPr>
      <w:r w:rsidRPr="00C93B99">
        <w:rPr>
          <w:bCs/>
        </w:rPr>
        <w:t>ΤΟΠΟΣ  ΚΑΙ  ΧΡΟΝΟΣ  ΠΑΡΑΔΟΣΗΣ ΠΑΡΑΛΑΒΗΣ</w:t>
      </w:r>
    </w:p>
    <w:p w:rsidR="00D47B3C" w:rsidRPr="00C93B99" w:rsidRDefault="00D47B3C" w:rsidP="00D47B3C">
      <w:pPr>
        <w:tabs>
          <w:tab w:val="left" w:pos="142"/>
          <w:tab w:val="left" w:pos="2410"/>
        </w:tabs>
        <w:spacing w:line="360" w:lineRule="auto"/>
        <w:rPr>
          <w:b/>
        </w:rPr>
      </w:pPr>
      <w:r w:rsidRPr="00C93B99">
        <w:rPr>
          <w:bCs/>
        </w:rPr>
        <w:t>-Στις αποθήκες των Νοσοκομείων ε</w:t>
      </w:r>
      <w:r w:rsidRPr="00C93B99">
        <w:t xml:space="preserve">ντός 48 ωρών από την σχετική παραγγελία. </w:t>
      </w:r>
    </w:p>
    <w:p w:rsidR="00D47B3C" w:rsidRPr="00C93B99" w:rsidRDefault="00D47B3C" w:rsidP="00D47B3C">
      <w:pPr>
        <w:tabs>
          <w:tab w:val="left" w:pos="142"/>
          <w:tab w:val="left" w:pos="2410"/>
        </w:tabs>
        <w:spacing w:line="360" w:lineRule="auto"/>
        <w:rPr>
          <w:b/>
        </w:rPr>
      </w:pPr>
      <w:r w:rsidRPr="00C93B99">
        <w:t xml:space="preserve">-Σε  κάθε περίπτωση ο προμηθευτής οφείλει να προμηθεύσει  το Νοσοκομείο με </w:t>
      </w:r>
      <w:r>
        <w:t>τα υλικά/υπηρεσίες</w:t>
      </w:r>
      <w:r w:rsidRPr="00C93B99">
        <w:t xml:space="preserve">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p w:rsidR="00D47B3C" w:rsidRPr="00C93B99" w:rsidRDefault="00D47B3C" w:rsidP="00D47B3C">
      <w:pPr>
        <w:tabs>
          <w:tab w:val="left" w:pos="142"/>
          <w:tab w:val="left" w:pos="2410"/>
        </w:tabs>
        <w:spacing w:line="360" w:lineRule="auto"/>
        <w:rPr>
          <w:b/>
        </w:rPr>
      </w:pPr>
      <w:r w:rsidRPr="00C93B99">
        <w:t xml:space="preserve">-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sidRPr="004E6F13">
        <w:t>O</w:t>
      </w:r>
      <w:r w:rsidRPr="00C93B99">
        <w:t xml:space="preserve"> προμηθευτής είναι υπεύθυνος για την έκδοση άδειας λειτουργίας της δεξαμενής.</w:t>
      </w:r>
    </w:p>
    <w:p w:rsidR="00D47B3C" w:rsidRPr="00C93B99" w:rsidRDefault="00D47B3C" w:rsidP="00D47B3C">
      <w:pPr>
        <w:tabs>
          <w:tab w:val="left" w:pos="142"/>
          <w:tab w:val="left" w:pos="2410"/>
        </w:tabs>
        <w:spacing w:line="360" w:lineRule="auto"/>
        <w:rPr>
          <w:b/>
          <w:bCs/>
        </w:rPr>
      </w:pPr>
      <w:r w:rsidRPr="00C93B99">
        <w:lastRenderedPageBreak/>
        <w:t xml:space="preserve">-Κατά τα λοιπά όσον αφορά τον τρόπο και χρόνο παράδοσης ισχύουν όσα προβλέπονται στην </w:t>
      </w:r>
      <w:r>
        <w:t>υπ’ αρ. πρωτ. …………………… διακήρυξη ανοικτού κάτω του ορίου διαγωνισμού</w:t>
      </w:r>
      <w:r w:rsidRPr="00C93B99">
        <w:t>, η προσφορά του αναδόχου και οι κείμ</w:t>
      </w:r>
      <w:r>
        <w:t>ενες περί προμηθειών διατάξεις.</w:t>
      </w:r>
    </w:p>
    <w:p w:rsidR="00D47B3C" w:rsidRPr="00762267" w:rsidRDefault="00D47B3C" w:rsidP="00D47B3C">
      <w:pPr>
        <w:pStyle w:val="af7"/>
        <w:tabs>
          <w:tab w:val="left" w:pos="720"/>
        </w:tabs>
        <w:spacing w:line="360" w:lineRule="auto"/>
        <w:jc w:val="center"/>
        <w:rPr>
          <w:bCs/>
          <w:szCs w:val="22"/>
          <w:lang w:val="el-GR"/>
        </w:rPr>
      </w:pPr>
      <w:r w:rsidRPr="00762267">
        <w:rPr>
          <w:bCs/>
          <w:szCs w:val="22"/>
          <w:lang w:val="el-GR"/>
        </w:rPr>
        <w:t>ΑΡΘΡΟ 3</w:t>
      </w:r>
    </w:p>
    <w:p w:rsidR="00D47B3C" w:rsidRPr="00C93B99" w:rsidRDefault="00D47B3C" w:rsidP="00D47B3C">
      <w:pPr>
        <w:spacing w:line="360" w:lineRule="auto"/>
        <w:jc w:val="center"/>
        <w:rPr>
          <w:bCs/>
        </w:rPr>
      </w:pPr>
      <w:r w:rsidRPr="00C93B99">
        <w:rPr>
          <w:bCs/>
        </w:rPr>
        <w:t>ΧΡΟΝΟΣ ΙΣΧΥΟΣ ΣΥΜΒΑΣΗΣ</w:t>
      </w:r>
    </w:p>
    <w:p w:rsidR="00D47B3C" w:rsidRDefault="00D47B3C" w:rsidP="00D47B3C">
      <w:pPr>
        <w:spacing w:line="360" w:lineRule="auto"/>
        <w:rPr>
          <w:rFonts w:cs="Arial"/>
        </w:rPr>
      </w:pPr>
      <w:r w:rsidRPr="002F7893">
        <w:rPr>
          <w:rFonts w:cs="Arial"/>
        </w:rPr>
        <w:t>Η διάρκεια της σύμβασης ορίζεται  σε 12 μήνες</w:t>
      </w:r>
      <w:r>
        <w:rPr>
          <w:rFonts w:cs="Arial"/>
        </w:rPr>
        <w:t xml:space="preserve"> από την ημερομηνία υπογραφής της</w:t>
      </w:r>
      <w:r w:rsidRPr="002F7893">
        <w:rPr>
          <w:rFonts w:cs="Arial"/>
        </w:rPr>
        <w:t>. Το Νοσοκομείο δύναται να την παρατείνει μονομερώς έως έξι μήνες για την απορρόφηση του φυσικού και οικονομικού της αντικειμένου.</w:t>
      </w:r>
    </w:p>
    <w:p w:rsidR="00D47B3C" w:rsidRPr="002A6EBB" w:rsidRDefault="00D47B3C" w:rsidP="00D47B3C">
      <w:pPr>
        <w:spacing w:line="360" w:lineRule="auto"/>
        <w:rPr>
          <w:rFonts w:cs="Arial"/>
          <w:b/>
          <w:spacing w:val="-3"/>
        </w:rPr>
      </w:pPr>
      <w:r w:rsidRPr="002A6EBB">
        <w:rPr>
          <w:rFonts w:cs="Arial"/>
        </w:rPr>
        <w:t>Η σύμβαση είναι δυνατόν να λυθεί αζημίως και πριν τη λήξη της εφόσον τα είδη χορηγηθούν από Δημόσια Υπηρεσία ή το Νοσοκομείο εγκαταστήσει σύστημα τροφοδοσίας οξυγόνου με μονάδα παραγωγής οξυγόνου για ιατρική χρήση ή για τα είδη αυτά έχει υπογραφεί σύμβαση από το αρμόδιο Υπουργείο κατόπιν διαγωνισμού.</w:t>
      </w:r>
    </w:p>
    <w:p w:rsidR="00D47B3C" w:rsidRPr="00C93B99" w:rsidRDefault="00D47B3C" w:rsidP="00D47B3C">
      <w:pPr>
        <w:spacing w:line="360" w:lineRule="auto"/>
        <w:jc w:val="center"/>
        <w:rPr>
          <w:bCs/>
        </w:rPr>
      </w:pPr>
      <w:r w:rsidRPr="00C93B99">
        <w:rPr>
          <w:bCs/>
        </w:rPr>
        <w:t>ΑΡΘΡΟ 4</w:t>
      </w:r>
    </w:p>
    <w:p w:rsidR="00D47B3C" w:rsidRPr="00C93B99" w:rsidRDefault="00D47B3C" w:rsidP="00D47B3C">
      <w:pPr>
        <w:tabs>
          <w:tab w:val="left" w:pos="360"/>
        </w:tabs>
        <w:spacing w:line="360" w:lineRule="auto"/>
        <w:ind w:left="360"/>
        <w:jc w:val="center"/>
        <w:rPr>
          <w:bCs/>
        </w:rPr>
      </w:pPr>
      <w:r w:rsidRPr="00C93B99">
        <w:rPr>
          <w:bCs/>
        </w:rPr>
        <w:t>ΤΡΟΠΟΣ ΠΛΗΡΩΜΗΣ-ΚΡΑΤΗΣΕΙΣ- ΔΙΚΑΙΟΛΟΓΗΤΙΚΑ-ΠΛΗΡΩΜΗ</w:t>
      </w:r>
    </w:p>
    <w:p w:rsidR="00D47B3C" w:rsidRDefault="00D47B3C" w:rsidP="00D47B3C">
      <w:pPr>
        <w:rPr>
          <w:b/>
        </w:rPr>
      </w:pPr>
      <w:r>
        <w:t>Η πληρωμή του αναδόχου θα πραγματοποιηθεί με τον πιο κάτω τρόπο :</w:t>
      </w:r>
    </w:p>
    <w:p w:rsidR="00D47B3C" w:rsidRDefault="00D47B3C" w:rsidP="00D47B3C">
      <w:pPr>
        <w:rPr>
          <w:b/>
        </w:rPr>
      </w:pPr>
      <w:r>
        <w:t xml:space="preserve">Το </w:t>
      </w:r>
      <w:r>
        <w:rPr>
          <w:b/>
        </w:rPr>
        <w:t>100%</w:t>
      </w:r>
      <w:r>
        <w:t xml:space="preserve"> της συμβατικής αξίας μετά την οριστική παραλαβή των υπηρεσιών. Ο</w:t>
      </w:r>
      <w:r w:rsidRPr="00E731DB">
        <w:t xml:space="preserve"> εν λόγω τρόπος πληρωμής εφαρμόζεται και στην περίπτωση τμηματικών παραδόσεων, οι οποίες επιτρέπονται στην παρούσα σύμβαση.</w:t>
      </w:r>
    </w:p>
    <w:p w:rsidR="00D47B3C" w:rsidRDefault="00D47B3C" w:rsidP="00D47B3C">
      <w: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D47B3C" w:rsidRDefault="00D47B3C" w:rsidP="00D47B3C">
      <w:r>
        <w:t xml:space="preserve">Toν Ανάδοχο βαρύνουν </w:t>
      </w:r>
      <w:r>
        <w:rPr>
          <w:lang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t xml:space="preserve">ακόλουθες κρατήσεις: </w:t>
      </w:r>
    </w:p>
    <w:p w:rsidR="00D47B3C" w:rsidRPr="00C3542F" w:rsidRDefault="00D47B3C" w:rsidP="00D47B3C">
      <w: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sidRPr="00C3542F">
        <w:t>Η κράτηση αυτή, υπάγεται σε χαρτόσημο 3% και ΟΓΑ χαρτοσήμου που υπολογίζεται με ποσοστό 20% επί του χαρτοσήμου</w:t>
      </w:r>
      <w:r>
        <w:t>.</w:t>
      </w:r>
    </w:p>
    <w:p w:rsidR="00D47B3C" w:rsidRDefault="00D47B3C" w:rsidP="00D47B3C">
      <w: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D47B3C" w:rsidRDefault="00D47B3C" w:rsidP="00D47B3C">
      <w:r>
        <w:t>γ)</w:t>
      </w:r>
      <w:r w:rsidRPr="00E94638">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D47B3C" w:rsidRPr="00084D10" w:rsidRDefault="00D47B3C" w:rsidP="00D47B3C">
      <w:r>
        <w:lastRenderedPageBreak/>
        <w:t xml:space="preserve">δ) </w:t>
      </w:r>
      <w:r w:rsidRPr="00084D10">
        <w:t xml:space="preserve">κράτηση ύψους 0,06% </w:t>
      </w:r>
      <w:r>
        <w:t xml:space="preserve">του αρ. 350 παρ. 3 του Ν. 4412/2016  (κράτηση υπέρ Α.Ε.Π.Π.), η οποία εφαρμόζεται για συμβάσεις </w:t>
      </w:r>
      <w:r w:rsidRPr="00084D10">
        <w:t xml:space="preserve">οι οποίες συνάπτονται μετά την έναρξη ισχύος της κοινής υπουργικής απόφασης του πέμπτου εδαφίου της </w:t>
      </w:r>
      <w:r>
        <w:t xml:space="preserve">ίδιας </w:t>
      </w:r>
      <w:r w:rsidRPr="00084D10">
        <w:t>παραγράφου</w:t>
      </w:r>
      <w:r>
        <w:t xml:space="preserve">. </w:t>
      </w:r>
    </w:p>
    <w:p w:rsidR="00D47B3C" w:rsidRPr="00C93B99" w:rsidRDefault="00D47B3C" w:rsidP="00D47B3C">
      <w:pPr>
        <w:tabs>
          <w:tab w:val="left" w:pos="1302"/>
        </w:tabs>
        <w:spacing w:line="360" w:lineRule="auto"/>
        <w:rPr>
          <w:b/>
          <w:bCs/>
        </w:rPr>
      </w:pPr>
      <w:r>
        <w:t xml:space="preserve">Με κάθε πληρωμή θα γίνεται η προβλεπόμενη από την κείμενη νομοθεσία παρακράτηση φόρου εισοδήματος αξίας </w:t>
      </w:r>
      <w:r w:rsidRPr="00C233D8">
        <w:t>4% (</w:t>
      </w:r>
      <w:r>
        <w:t>για τα υλικά) 8% (για τις υπηρεσίες επί του καθαρού ποσού.</w:t>
      </w:r>
      <w:r w:rsidRPr="00C93B99">
        <w:rPr>
          <w:bCs/>
        </w:rPr>
        <w:t xml:space="preserve">                  </w:t>
      </w:r>
    </w:p>
    <w:p w:rsidR="00D47B3C" w:rsidRPr="00C93B99" w:rsidRDefault="00D47B3C" w:rsidP="00D47B3C">
      <w:pPr>
        <w:tabs>
          <w:tab w:val="left" w:pos="4650"/>
          <w:tab w:val="left" w:pos="5535"/>
          <w:tab w:val="right" w:pos="7685"/>
          <w:tab w:val="left" w:pos="7775"/>
          <w:tab w:val="right" w:pos="8263"/>
          <w:tab w:val="right" w:pos="8916"/>
        </w:tabs>
        <w:spacing w:line="360" w:lineRule="auto"/>
        <w:jc w:val="center"/>
        <w:rPr>
          <w:bCs/>
        </w:rPr>
      </w:pPr>
      <w:r w:rsidRPr="00C93B99">
        <w:rPr>
          <w:bCs/>
        </w:rPr>
        <w:t>ΑΡΘΡΟ 5</w:t>
      </w:r>
    </w:p>
    <w:p w:rsidR="00D47B3C" w:rsidRPr="00C93B99" w:rsidRDefault="00D47B3C" w:rsidP="00D47B3C">
      <w:pPr>
        <w:tabs>
          <w:tab w:val="left" w:pos="4650"/>
          <w:tab w:val="left" w:pos="5535"/>
          <w:tab w:val="right" w:pos="7685"/>
          <w:tab w:val="left" w:pos="7775"/>
          <w:tab w:val="right" w:pos="8263"/>
          <w:tab w:val="right" w:pos="8916"/>
        </w:tabs>
        <w:spacing w:line="360" w:lineRule="auto"/>
        <w:jc w:val="center"/>
        <w:rPr>
          <w:b/>
        </w:rPr>
      </w:pPr>
      <w:r w:rsidRPr="00C93B99">
        <w:rPr>
          <w:bCs/>
        </w:rPr>
        <w:t>ΤΕΧΝΙΚΕΣ ΠΡΟΔΙΑΓΡΑΦΕΣ</w:t>
      </w:r>
    </w:p>
    <w:p w:rsidR="00D47B3C" w:rsidRPr="00C93B99" w:rsidRDefault="00D47B3C" w:rsidP="00D47B3C">
      <w:pPr>
        <w:tabs>
          <w:tab w:val="left" w:pos="4650"/>
          <w:tab w:val="left" w:pos="5535"/>
          <w:tab w:val="right" w:pos="7685"/>
          <w:tab w:val="left" w:pos="7775"/>
          <w:tab w:val="right" w:pos="8263"/>
          <w:tab w:val="right" w:pos="8916"/>
        </w:tabs>
        <w:spacing w:line="360" w:lineRule="auto"/>
        <w:rPr>
          <w:b/>
          <w:color w:val="0000FF"/>
        </w:rPr>
      </w:pPr>
      <w:r w:rsidRPr="00C93B99">
        <w:t xml:space="preserve">Ο προμηθευτής υποχρεούται να παραδώσει </w:t>
      </w:r>
      <w:r>
        <w:t xml:space="preserve">τα υλικά και τις υπηρεσίες </w:t>
      </w:r>
      <w:r w:rsidRPr="00C93B99">
        <w:t xml:space="preserve">σύμφωνα με </w:t>
      </w:r>
      <w:r>
        <w:t>την</w:t>
      </w:r>
      <w:r w:rsidRPr="00C93B99">
        <w:t xml:space="preserve"> με αρ. πρωτ</w:t>
      </w:r>
      <w:r>
        <w:t>…………………..</w:t>
      </w:r>
      <w:r w:rsidRPr="00C93B99">
        <w:t xml:space="preserve"> </w:t>
      </w:r>
      <w:r>
        <w:t>Διακήρυξη ανοικτού κάτω του ορίου</w:t>
      </w:r>
      <w:r w:rsidRPr="00C93B99">
        <w:t xml:space="preserve"> </w:t>
      </w:r>
      <w:r>
        <w:t xml:space="preserve">του Γ.Ν. Λασιθίου – Γ.Ν. Νεάπολης «Διαλυνάκειο» </w:t>
      </w:r>
      <w:r w:rsidRPr="00C93B99">
        <w:t xml:space="preserve">και την προσφορά του προμηθευτή που αποτελεί αναπόσπαστο τμήμα της παρούσης Σύμβασης. </w:t>
      </w:r>
    </w:p>
    <w:p w:rsidR="00D47B3C" w:rsidRPr="00C93B99" w:rsidRDefault="00D47B3C" w:rsidP="00D47B3C">
      <w:pPr>
        <w:tabs>
          <w:tab w:val="left" w:pos="1302"/>
        </w:tabs>
        <w:spacing w:line="360" w:lineRule="auto"/>
        <w:jc w:val="center"/>
        <w:rPr>
          <w:bCs/>
        </w:rPr>
      </w:pPr>
      <w:r w:rsidRPr="00C93B99">
        <w:rPr>
          <w:bCs/>
        </w:rPr>
        <w:t>ΑΡΘΡΟ 6</w:t>
      </w:r>
    </w:p>
    <w:p w:rsidR="00D47B3C" w:rsidRPr="00C93B99" w:rsidRDefault="00D47B3C" w:rsidP="00D47B3C">
      <w:pPr>
        <w:tabs>
          <w:tab w:val="left" w:pos="1302"/>
        </w:tabs>
        <w:spacing w:line="360" w:lineRule="auto"/>
        <w:jc w:val="center"/>
        <w:rPr>
          <w:bCs/>
        </w:rPr>
      </w:pPr>
      <w:r w:rsidRPr="00C93B99">
        <w:rPr>
          <w:bCs/>
        </w:rPr>
        <w:t>ΚΥΡΩΣΕΙΣ ΣΕ ΒΑΡΟΣ ΤΟΥ ΠΡΟΜΗΘΕΥΤΗ</w:t>
      </w:r>
    </w:p>
    <w:p w:rsidR="00D47B3C" w:rsidRPr="00DC35C7" w:rsidRDefault="00D47B3C" w:rsidP="00D47B3C">
      <w:pPr>
        <w:autoSpaceDE w:val="0"/>
      </w:pPr>
      <w:r w:rsidRPr="00DC35C7">
        <w:t xml:space="preserve">Ο </w:t>
      </w:r>
      <w:r>
        <w:t>προμηθευτής</w:t>
      </w:r>
      <w:r w:rsidRPr="00DC35C7">
        <w:t xml:space="preserve">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D47B3C" w:rsidRPr="00DC35C7" w:rsidRDefault="00D47B3C" w:rsidP="00D47B3C">
      <w:pPr>
        <w:autoSpaceDE w:val="0"/>
      </w:pPr>
      <w:r w:rsidRPr="00DC35C7">
        <w:t>Δεν κηρύσσεται έκπτωτος  όταν:</w:t>
      </w:r>
    </w:p>
    <w:p w:rsidR="00D47B3C" w:rsidRPr="00DC35C7" w:rsidRDefault="00D47B3C" w:rsidP="00D47B3C">
      <w:pPr>
        <w:autoSpaceDE w:val="0"/>
      </w:pPr>
      <w:r w:rsidRPr="00DC35C7">
        <w:t>α) το υλικό δεν φορτωθεί ή παραδοθεί ή αντικατασταθεί με ευθύνη του φορέα που εκτελεί τη σύμβαση.</w:t>
      </w:r>
    </w:p>
    <w:p w:rsidR="00D47B3C" w:rsidRPr="00DC35C7" w:rsidRDefault="00D47B3C" w:rsidP="00D47B3C">
      <w:pPr>
        <w:autoSpaceDE w:val="0"/>
      </w:pPr>
      <w:r w:rsidRPr="00DC35C7">
        <w:t>β) συντρέχουν λόγοι ανωτέρας βίας</w:t>
      </w:r>
    </w:p>
    <w:p w:rsidR="00D47B3C" w:rsidRPr="00DC35C7" w:rsidRDefault="00D47B3C" w:rsidP="00D47B3C">
      <w:pPr>
        <w:autoSpaceDE w:val="0"/>
      </w:pPr>
      <w:r w:rsidRPr="00DC35C7">
        <w:t xml:space="preserve">Στον οικονομικό φορέα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 </w:t>
      </w:r>
    </w:p>
    <w:p w:rsidR="00D47B3C" w:rsidRPr="00DC35C7" w:rsidRDefault="00D47B3C" w:rsidP="00D47B3C">
      <w:pPr>
        <w:autoSpaceDE w:val="0"/>
        <w:rPr>
          <w:b/>
          <w:bCs/>
        </w:rPr>
      </w:pPr>
      <w:r w:rsidRPr="00DC35C7">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D47B3C" w:rsidRPr="00DC35C7" w:rsidRDefault="00D47B3C" w:rsidP="00D47B3C">
      <w:pPr>
        <w:autoSpaceDE w:val="0"/>
      </w:pPr>
      <w:r w:rsidRPr="00DC35C7">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D47B3C" w:rsidRPr="00DC35C7" w:rsidRDefault="00D47B3C" w:rsidP="00D47B3C">
      <w:pPr>
        <w:autoSpaceDE w:val="0"/>
      </w:pPr>
      <w:r w:rsidRPr="00DC35C7">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D47B3C" w:rsidRPr="00DC35C7" w:rsidRDefault="00D47B3C" w:rsidP="00D47B3C">
      <w:pPr>
        <w:autoSpaceDE w:val="0"/>
      </w:pPr>
      <w:r w:rsidRPr="00DC35C7">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D47B3C" w:rsidRPr="00DC35C7" w:rsidRDefault="00D47B3C" w:rsidP="00D47B3C">
      <w:pPr>
        <w:autoSpaceDE w:val="0"/>
      </w:pPr>
      <w:r w:rsidRPr="00DC35C7">
        <w:t>Σε περίπτωση ένωσης οικονομικών φορέων, το πρόστιμο και οι τόκοι επιβάλλονται αναλόγως σε όλα τα μέλη της ένωσης.</w:t>
      </w:r>
    </w:p>
    <w:p w:rsidR="00D47B3C" w:rsidRPr="006A0968" w:rsidRDefault="00D47B3C" w:rsidP="00D47B3C">
      <w:pPr>
        <w:tabs>
          <w:tab w:val="left" w:pos="1302"/>
        </w:tabs>
        <w:spacing w:line="360" w:lineRule="auto"/>
        <w:jc w:val="center"/>
        <w:rPr>
          <w:bCs/>
        </w:rPr>
      </w:pPr>
      <w:r>
        <w:rPr>
          <w:bCs/>
        </w:rPr>
        <w:t>ΑΡΘΡΟ  7</w:t>
      </w:r>
    </w:p>
    <w:p w:rsidR="00D47B3C" w:rsidRPr="006A0968" w:rsidRDefault="00D47B3C" w:rsidP="00D47B3C">
      <w:pPr>
        <w:tabs>
          <w:tab w:val="left" w:pos="1302"/>
        </w:tabs>
        <w:spacing w:line="360" w:lineRule="auto"/>
        <w:jc w:val="center"/>
        <w:rPr>
          <w:bCs/>
        </w:rPr>
      </w:pPr>
      <w:r w:rsidRPr="006A0968">
        <w:rPr>
          <w:bCs/>
        </w:rPr>
        <w:lastRenderedPageBreak/>
        <w:t>ΕΓΓΥΗΤΙΚΗ ΕΠΙΣΤΟΛΗ ΚΑΛΗΣ ΕΚΤΕΛΕΣΗΣ</w:t>
      </w:r>
    </w:p>
    <w:p w:rsidR="00D47B3C" w:rsidRDefault="00D47B3C" w:rsidP="00D47B3C">
      <w:pPr>
        <w:tabs>
          <w:tab w:val="left" w:pos="1302"/>
        </w:tabs>
        <w:spacing w:line="360" w:lineRule="auto"/>
        <w:rPr>
          <w:bCs/>
        </w:rPr>
      </w:pPr>
      <w:r w:rsidRPr="00C93B99">
        <w:t xml:space="preserve">Για την καλή εκτέλεση των ορών της σύμβασης η εταιρεία κατέθεσε την εγγυητική επιστολή καλής εκτέλεσης </w:t>
      </w:r>
      <w:r w:rsidRPr="00C93B99">
        <w:rPr>
          <w:bCs/>
        </w:rPr>
        <w:t xml:space="preserve">ίση με το 5% της συμβατικής αξίας χωρίς ΦΠΑ της τράπεζας </w:t>
      </w:r>
      <w:r>
        <w:rPr>
          <w:bCs/>
        </w:rPr>
        <w:t>………………</w:t>
      </w:r>
      <w:r w:rsidRPr="00C93B99">
        <w:rPr>
          <w:bCs/>
        </w:rPr>
        <w:t xml:space="preserve"> Ευρώ # </w:t>
      </w:r>
      <w:r>
        <w:rPr>
          <w:bCs/>
        </w:rPr>
        <w:t>…………………</w:t>
      </w:r>
      <w:r w:rsidRPr="00C93B99">
        <w:rPr>
          <w:bCs/>
        </w:rPr>
        <w:t xml:space="preserve"># αριθ. εγγυητικής επιστολής </w:t>
      </w:r>
      <w:r>
        <w:rPr>
          <w:bCs/>
        </w:rPr>
        <w:t>……………………………</w:t>
      </w:r>
      <w:r w:rsidRPr="00C93B99">
        <w:rPr>
          <w:bCs/>
        </w:rPr>
        <w:t xml:space="preserve"> ισχύος μέχρι </w:t>
      </w:r>
      <w:r>
        <w:rPr>
          <w:bCs/>
        </w:rPr>
        <w:t>……………………</w:t>
      </w:r>
      <w:r w:rsidRPr="00C93B99">
        <w:rPr>
          <w:bCs/>
        </w:rPr>
        <w:t>.</w:t>
      </w:r>
    </w:p>
    <w:p w:rsidR="00D47B3C" w:rsidRPr="00C93B99" w:rsidRDefault="00D47B3C" w:rsidP="00D47B3C">
      <w:pPr>
        <w:tabs>
          <w:tab w:val="left" w:pos="1302"/>
        </w:tabs>
        <w:spacing w:line="360" w:lineRule="auto"/>
        <w:rPr>
          <w:bCs/>
        </w:rPr>
      </w:pPr>
      <w:r w:rsidRPr="00323B1F">
        <w:rPr>
          <w:bCs/>
        </w:rPr>
        <w:t>Δεν απαιτείται εγγύηση καλής εκτέλεσης για συμβάσεις αξίας ίσης ή κατώτερης από το ποσό των είκοσι χιλιάδων (20.000) ευρώ</w:t>
      </w:r>
      <w:r>
        <w:rPr>
          <w:bCs/>
        </w:rPr>
        <w:t>.</w:t>
      </w:r>
      <w:r w:rsidRPr="00C93B99">
        <w:rPr>
          <w:bCs/>
        </w:rPr>
        <w:t xml:space="preserve">                                                                    </w:t>
      </w:r>
    </w:p>
    <w:p w:rsidR="00D47B3C" w:rsidRPr="00C93B99" w:rsidRDefault="00D47B3C" w:rsidP="00D47B3C">
      <w:pPr>
        <w:tabs>
          <w:tab w:val="left" w:pos="1302"/>
        </w:tabs>
        <w:spacing w:line="360" w:lineRule="auto"/>
        <w:jc w:val="center"/>
        <w:rPr>
          <w:bCs/>
        </w:rPr>
      </w:pPr>
      <w:r>
        <w:rPr>
          <w:bCs/>
        </w:rPr>
        <w:t>ΑΡΘΡΟ 8</w:t>
      </w:r>
    </w:p>
    <w:p w:rsidR="00D47B3C" w:rsidRPr="00C93B99" w:rsidRDefault="00D47B3C" w:rsidP="00D47B3C">
      <w:pPr>
        <w:tabs>
          <w:tab w:val="left" w:pos="1302"/>
        </w:tabs>
        <w:spacing w:line="360" w:lineRule="auto"/>
        <w:jc w:val="center"/>
        <w:rPr>
          <w:bCs/>
        </w:rPr>
      </w:pPr>
      <w:r w:rsidRPr="00C93B99">
        <w:rPr>
          <w:bCs/>
        </w:rPr>
        <w:t>ΛΟΙΠΟΙ ΟΡΟΙ</w:t>
      </w:r>
    </w:p>
    <w:p w:rsidR="00D47B3C" w:rsidRPr="008D4C72" w:rsidRDefault="00D47B3C" w:rsidP="00D47B3C">
      <w:pPr>
        <w:pStyle w:val="28"/>
        <w:tabs>
          <w:tab w:val="left" w:pos="1302"/>
          <w:tab w:val="left" w:pos="9000"/>
        </w:tabs>
        <w:spacing w:line="360" w:lineRule="auto"/>
        <w:rPr>
          <w:rFonts w:ascii="Calibri" w:hAnsi="Calibri"/>
          <w:b/>
          <w:sz w:val="22"/>
          <w:szCs w:val="22"/>
        </w:rPr>
      </w:pPr>
      <w:r w:rsidRPr="008D4C72">
        <w:rPr>
          <w:rFonts w:ascii="Calibri" w:hAnsi="Calibri"/>
          <w:sz w:val="22"/>
          <w:szCs w:val="22"/>
        </w:rPr>
        <w:t xml:space="preserve">Για όλα τα λοιπά θέματα, αναφορικά με την προμήθεια η οποία πραγματοποιείται με την σύμβαση αυτή, ισχύουν οι όροι της με αρ. πρωτ………………….. Διακήρυξης ανοικτού κάτω του ορίου του Γ.Ν. Λασιθίου – Γ.Ν. Νεάπολης «Διαλυνάκειο», η οικονομικοτεχνική προσφορά του προμηθευτή ως αναπόσπαστο τμήμα της παρούσας σύμβασης καθώς επίσης και τα </w:t>
      </w:r>
      <w:r w:rsidRPr="00B53515">
        <w:rPr>
          <w:rFonts w:ascii="Calibri" w:hAnsi="Calibri"/>
          <w:sz w:val="22"/>
          <w:szCs w:val="22"/>
        </w:rPr>
        <w:t>αναφερόμενα στον Ν. 4412/2016.</w:t>
      </w:r>
    </w:p>
    <w:p w:rsidR="00D47B3C" w:rsidRPr="008D4C72" w:rsidRDefault="00D47B3C" w:rsidP="00D47B3C">
      <w:pPr>
        <w:tabs>
          <w:tab w:val="left" w:pos="350"/>
        </w:tabs>
        <w:spacing w:line="360" w:lineRule="auto"/>
        <w:rPr>
          <w:b/>
        </w:rPr>
      </w:pPr>
      <w:r w:rsidRPr="008D4C72">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D47B3C" w:rsidRPr="00C93B99" w:rsidRDefault="00D47B3C" w:rsidP="00D47B3C">
      <w:pPr>
        <w:tabs>
          <w:tab w:val="left" w:pos="350"/>
        </w:tabs>
        <w:spacing w:line="360" w:lineRule="auto"/>
        <w:rPr>
          <w:b/>
        </w:rPr>
      </w:pPr>
      <w:r w:rsidRPr="00C93B99">
        <w:t>Για οποιαδήποτε διαφορά ανακύψει από την παρούσα σύμβαση αρμόδια είναι τα δικαστήρια</w:t>
      </w:r>
      <w:r>
        <w:t xml:space="preserve"> του Νομού Λασιθίου</w:t>
      </w:r>
      <w:r w:rsidRPr="00C93B99">
        <w:t>.</w:t>
      </w:r>
    </w:p>
    <w:p w:rsidR="00D47B3C" w:rsidRPr="00C93B99" w:rsidRDefault="00D47B3C" w:rsidP="00D47B3C">
      <w:pPr>
        <w:tabs>
          <w:tab w:val="left" w:pos="1302"/>
          <w:tab w:val="left" w:pos="9000"/>
        </w:tabs>
        <w:spacing w:line="360" w:lineRule="auto"/>
        <w:rPr>
          <w:b/>
        </w:rPr>
      </w:pPr>
      <w:r w:rsidRPr="00C93B99">
        <w:t xml:space="preserve">Ύστερα από αυτά συντάχθηκε η σύμβαση η οποία αφού διαβάστηκε και βεβαιώθηκε, υπογράφεται νόμιμα από τους συμβαλλόμενους </w:t>
      </w:r>
      <w:r>
        <w:t xml:space="preserve"> σε πέντε</w:t>
      </w:r>
      <w:r w:rsidRPr="00C93B99">
        <w:t xml:space="preserve"> πρωτότυπα.</w:t>
      </w:r>
    </w:p>
    <w:p w:rsidR="00D47B3C" w:rsidRPr="00C93B99" w:rsidRDefault="00D47B3C" w:rsidP="00D47B3C">
      <w:pPr>
        <w:tabs>
          <w:tab w:val="left" w:pos="350"/>
        </w:tabs>
        <w:spacing w:before="45" w:line="360" w:lineRule="auto"/>
        <w:rPr>
          <w:b/>
          <w:bCs/>
        </w:rPr>
      </w:pPr>
      <w:r>
        <w:t>Τέσσερα</w:t>
      </w:r>
      <w:r w:rsidRPr="00C93B99">
        <w:t xml:space="preserve"> από τα παραπάνω πρωτότυπα της σύμβασης κατατέθηκ</w:t>
      </w:r>
      <w:r>
        <w:t>αν</w:t>
      </w:r>
      <w:r w:rsidRPr="00C93B99">
        <w:t xml:space="preserve"> στο αρμόδιο </w:t>
      </w:r>
      <w:r>
        <w:t>ΓΡΑΦΕΙΟ</w:t>
      </w:r>
      <w:r w:rsidRPr="00C93B99">
        <w:t xml:space="preserve">  ΠΡΟΜΗΘΕΙΩΝ της </w:t>
      </w:r>
      <w:r>
        <w:t xml:space="preserve">Οργανικής Μονάδας Έδρας </w:t>
      </w:r>
      <w:r w:rsidRPr="00C93B99">
        <w:t xml:space="preserve">και το </w:t>
      </w:r>
      <w:r>
        <w:t>πέμπτο</w:t>
      </w:r>
      <w:r w:rsidRPr="00C93B99">
        <w:t xml:space="preserve"> πήρε ο προμηθευτής ο οποίος δήλωσε ότι ενεργεί για λογαριασμό του.</w:t>
      </w:r>
    </w:p>
    <w:p w:rsidR="00D47B3C" w:rsidRPr="00C93B99" w:rsidRDefault="00D47B3C" w:rsidP="00D47B3C">
      <w:pPr>
        <w:tabs>
          <w:tab w:val="left" w:pos="350"/>
        </w:tabs>
        <w:spacing w:line="360" w:lineRule="auto"/>
        <w:jc w:val="center"/>
        <w:rPr>
          <w:bCs/>
        </w:rPr>
      </w:pPr>
      <w:r w:rsidRPr="00C93B99">
        <w:rPr>
          <w:bCs/>
        </w:rPr>
        <w:t>ΟΙ ΣΥΜΒΑΛΛΟΜΕΝΟΙ</w:t>
      </w:r>
    </w:p>
    <w:p w:rsidR="00D47B3C" w:rsidRDefault="00D47B3C" w:rsidP="00D47B3C">
      <w:pPr>
        <w:tabs>
          <w:tab w:val="left" w:pos="566"/>
          <w:tab w:val="left" w:pos="5328"/>
        </w:tabs>
        <w:spacing w:line="360" w:lineRule="auto"/>
        <w:rPr>
          <w:bCs/>
        </w:rPr>
      </w:pPr>
      <w:r w:rsidRPr="00C93B99">
        <w:rPr>
          <w:bCs/>
        </w:rPr>
        <w:t xml:space="preserve">       ΓΙΑ </w:t>
      </w:r>
      <w:r>
        <w:rPr>
          <w:bCs/>
        </w:rPr>
        <w:t>ΤΟ Γ.Ν. ΛΑΣΙΘΙΟΥ –</w:t>
      </w:r>
      <w:r>
        <w:rPr>
          <w:bCs/>
        </w:rPr>
        <w:tab/>
      </w:r>
      <w:r>
        <w:rPr>
          <w:bCs/>
        </w:rPr>
        <w:tab/>
      </w:r>
      <w:r>
        <w:rPr>
          <w:bCs/>
        </w:rPr>
        <w:tab/>
      </w:r>
      <w:r w:rsidRPr="00C93B99">
        <w:rPr>
          <w:bCs/>
        </w:rPr>
        <w:t xml:space="preserve">Ο  ΠΡΟΜΗΘΕΥΤΗΣ    </w:t>
      </w:r>
    </w:p>
    <w:p w:rsidR="00D47B3C" w:rsidRDefault="00D47B3C" w:rsidP="00D47B3C">
      <w:pPr>
        <w:tabs>
          <w:tab w:val="left" w:pos="566"/>
          <w:tab w:val="left" w:pos="5328"/>
        </w:tabs>
        <w:spacing w:line="360" w:lineRule="auto"/>
        <w:rPr>
          <w:bCs/>
        </w:rPr>
      </w:pPr>
      <w:r>
        <w:rPr>
          <w:bCs/>
        </w:rPr>
        <w:t>Γ.Ν.-Κ.Υ. ΝΕΑΠΟΛΗΣ «ΔΙΑΛΥΝΑΚΕΙΟ</w:t>
      </w:r>
    </w:p>
    <w:p w:rsidR="00D47B3C" w:rsidRPr="008152F2" w:rsidRDefault="00D47B3C" w:rsidP="00D47B3C">
      <w:pPr>
        <w:tabs>
          <w:tab w:val="left" w:pos="566"/>
          <w:tab w:val="left" w:pos="5328"/>
        </w:tabs>
        <w:spacing w:line="360" w:lineRule="auto"/>
        <w:rPr>
          <w:sz w:val="18"/>
        </w:rPr>
      </w:pPr>
      <w:r w:rsidRPr="00C93B99">
        <w:rPr>
          <w:bCs/>
        </w:rPr>
        <w:t xml:space="preserve">                                                           </w:t>
      </w:r>
    </w:p>
    <w:p w:rsidR="009B716D" w:rsidRDefault="009B716D"/>
    <w:sectPr w:rsidR="009B716D" w:rsidSect="00210F9C">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B7B" w:rsidRDefault="00743B7B" w:rsidP="00D47B3C">
      <w:pPr>
        <w:pStyle w:val="1Char"/>
        <w:spacing w:line="240" w:lineRule="auto"/>
      </w:pPr>
      <w:r>
        <w:separator/>
      </w:r>
    </w:p>
  </w:endnote>
  <w:endnote w:type="continuationSeparator" w:id="1">
    <w:p w:rsidR="00743B7B" w:rsidRDefault="00743B7B" w:rsidP="00D47B3C">
      <w:pPr>
        <w:pStyle w:val="1Cha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 New 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3C" w:rsidRDefault="00D47B3C">
    <w:pPr>
      <w:pStyle w:val="af6"/>
      <w:spacing w:after="0"/>
      <w:jc w:val="center"/>
      <w:rPr>
        <w:rFonts w:eastAsia="Times New Roman"/>
        <w:kern w:val="1"/>
        <w:sz w:val="18"/>
        <w:szCs w:val="18"/>
        <w:lang w:val="el-GR" w:eastAsia="zh-CN"/>
      </w:rPr>
    </w:pPr>
  </w:p>
  <w:p w:rsidR="00D47B3C" w:rsidRDefault="00D47B3C">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B7B" w:rsidRDefault="00743B7B" w:rsidP="00D47B3C">
      <w:pPr>
        <w:pStyle w:val="1Char"/>
        <w:spacing w:line="240" w:lineRule="auto"/>
      </w:pPr>
      <w:r>
        <w:separator/>
      </w:r>
    </w:p>
  </w:footnote>
  <w:footnote w:type="continuationSeparator" w:id="1">
    <w:p w:rsidR="00743B7B" w:rsidRDefault="00743B7B" w:rsidP="00D47B3C">
      <w:pPr>
        <w:pStyle w:val="1Char"/>
        <w:spacing w:line="240" w:lineRule="auto"/>
      </w:pPr>
      <w:r>
        <w:continuationSeparator/>
      </w:r>
    </w:p>
  </w:footnote>
  <w:footnote w:id="2">
    <w:p w:rsidR="00D47B3C" w:rsidRPr="00A422D2" w:rsidRDefault="00D47B3C" w:rsidP="00D47B3C">
      <w:pPr>
        <w:pStyle w:val="afd"/>
        <w:rPr>
          <w:lang w:val="el-GR"/>
        </w:rPr>
      </w:pPr>
      <w:r>
        <w:rPr>
          <w:rStyle w:val="ad"/>
        </w:rPr>
        <w:footnoteRef/>
      </w:r>
      <w:r w:rsidRPr="00A422D2">
        <w:rPr>
          <w:lang w:val="el-GR"/>
        </w:rPr>
        <w:t xml:space="preserve"> </w:t>
      </w:r>
      <w:r>
        <w:rPr>
          <w:lang w:val="el-GR"/>
        </w:rPr>
        <w:t>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3">
    <w:p w:rsidR="00D47B3C" w:rsidRPr="00BC3CA9" w:rsidRDefault="00D47B3C" w:rsidP="00D47B3C">
      <w:pPr>
        <w:spacing w:line="0" w:lineRule="atLeast"/>
        <w:jc w:val="left"/>
      </w:pPr>
      <w:r>
        <w:rPr>
          <w:rStyle w:val="a6"/>
          <w:rFonts w:eastAsia="MS Mincho"/>
        </w:rPr>
        <w:footnoteRef/>
      </w:r>
      <w:r w:rsidRPr="00BC3CA9">
        <w:rPr>
          <w:color w:val="000000"/>
          <w:kern w:val="1"/>
          <w:sz w:val="20"/>
        </w:rPr>
        <w:tab/>
        <w:t xml:space="preserve"> Όπως ορίζεται στα έγγραφα της σύμβασης.</w:t>
      </w:r>
    </w:p>
  </w:footnote>
  <w:footnote w:id="4">
    <w:p w:rsidR="00D47B3C" w:rsidRPr="00BC3CA9" w:rsidRDefault="00D47B3C" w:rsidP="00D47B3C">
      <w:pPr>
        <w:spacing w:line="0" w:lineRule="atLeast"/>
        <w:jc w:val="left"/>
      </w:pPr>
      <w:r>
        <w:rPr>
          <w:rStyle w:val="a6"/>
          <w:rFonts w:eastAsia="MS Mincho"/>
        </w:rPr>
        <w:footnoteRef/>
      </w:r>
      <w:r w:rsidRPr="00BC3CA9">
        <w:rPr>
          <w:color w:val="000000"/>
          <w:kern w:val="1"/>
          <w:sz w:val="20"/>
        </w:rPr>
        <w:tab/>
        <w:t xml:space="preserve"> Όπως ορίζεται στα έγγραφα της σύμβασης.</w:t>
      </w:r>
    </w:p>
  </w:footnote>
  <w:footnote w:id="5">
    <w:p w:rsidR="00D47B3C" w:rsidRPr="00BC3CA9" w:rsidRDefault="00D47B3C" w:rsidP="00D47B3C">
      <w:pPr>
        <w:spacing w:line="276" w:lineRule="auto"/>
      </w:pPr>
      <w:r>
        <w:rPr>
          <w:rStyle w:val="a6"/>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6">
    <w:p w:rsidR="00D47B3C" w:rsidRPr="00BC3CA9" w:rsidRDefault="00D47B3C" w:rsidP="00D47B3C">
      <w:pPr>
        <w:spacing w:line="276" w:lineRule="auto"/>
      </w:pPr>
      <w:r>
        <w:rPr>
          <w:rStyle w:val="a6"/>
          <w:rFonts w:eastAsia="MS Mincho"/>
        </w:rPr>
        <w:footnoteRef/>
      </w:r>
      <w:r w:rsidRPr="00BC3CA9">
        <w:rPr>
          <w:color w:val="000000"/>
          <w:kern w:val="1"/>
          <w:sz w:val="20"/>
        </w:rPr>
        <w:tab/>
        <w:t xml:space="preserve">  ο.π. υποσ. 3.</w:t>
      </w:r>
    </w:p>
  </w:footnote>
  <w:footnote w:id="7">
    <w:p w:rsidR="00D47B3C" w:rsidRPr="00BC3CA9" w:rsidRDefault="00D47B3C" w:rsidP="00D47B3C">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8">
    <w:p w:rsidR="00D47B3C" w:rsidRPr="00BC3CA9" w:rsidRDefault="00D47B3C" w:rsidP="00D47B3C">
      <w:pPr>
        <w:spacing w:line="0" w:lineRule="atLeast"/>
      </w:pPr>
      <w:r>
        <w:rPr>
          <w:rStyle w:val="a6"/>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9">
    <w:p w:rsidR="00D47B3C" w:rsidRPr="00BC3CA9" w:rsidRDefault="00D47B3C" w:rsidP="00D47B3C">
      <w:pPr>
        <w:spacing w:line="0" w:lineRule="atLeast"/>
      </w:pPr>
      <w:r>
        <w:rPr>
          <w:rStyle w:val="a6"/>
          <w:rFonts w:eastAsia="MS Mincho"/>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10">
    <w:p w:rsidR="00D47B3C" w:rsidRPr="00BC3CA9" w:rsidRDefault="00D47B3C" w:rsidP="00D47B3C">
      <w:pPr>
        <w:spacing w:line="0" w:lineRule="atLeast"/>
      </w:pPr>
      <w:r>
        <w:rPr>
          <w:rStyle w:val="a6"/>
          <w:rFonts w:eastAsia="MS Mincho"/>
        </w:rPr>
        <w:footnoteRef/>
      </w:r>
      <w:r w:rsidRPr="00BC3CA9">
        <w:rPr>
          <w:color w:val="000000"/>
          <w:kern w:val="1"/>
          <w:sz w:val="20"/>
        </w:rPr>
        <w:tab/>
        <w:t xml:space="preserve"> Να οριστεί ο χρόνος σύμφωνα με τις κείμενες διατάξεις.</w:t>
      </w:r>
    </w:p>
  </w:footnote>
  <w:footnote w:id="11">
    <w:p w:rsidR="00D47B3C" w:rsidRPr="00BC3CA9" w:rsidRDefault="00D47B3C" w:rsidP="00D47B3C">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2">
    <w:p w:rsidR="00D47B3C" w:rsidRPr="00BC3CA9" w:rsidRDefault="00D47B3C" w:rsidP="00D47B3C">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3">
    <w:p w:rsidR="00D47B3C" w:rsidRPr="00BC3CA9" w:rsidRDefault="00D47B3C" w:rsidP="00D47B3C">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4">
    <w:p w:rsidR="00D47B3C" w:rsidRPr="00BC3CA9" w:rsidRDefault="00D47B3C" w:rsidP="00D47B3C">
      <w:pPr>
        <w:spacing w:line="0" w:lineRule="atLeast"/>
        <w:jc w:val="left"/>
      </w:pPr>
      <w:r w:rsidRPr="00BC3CA9">
        <w:rPr>
          <w:rStyle w:val="a6"/>
          <w:rFonts w:eastAsia="MS Mincho"/>
        </w:rPr>
        <w:t>1</w:t>
      </w:r>
      <w:r w:rsidRPr="00BC3CA9">
        <w:rPr>
          <w:color w:val="000000"/>
          <w:kern w:val="1"/>
          <w:sz w:val="20"/>
        </w:rPr>
        <w:tab/>
        <w:t xml:space="preserve"> Όπως ορίζεται στα έγγραφα της σύμβασης.</w:t>
      </w:r>
    </w:p>
  </w:footnote>
  <w:footnote w:id="15">
    <w:p w:rsidR="00D47B3C" w:rsidRPr="00BC3CA9" w:rsidRDefault="00D47B3C" w:rsidP="00D47B3C">
      <w:pPr>
        <w:spacing w:line="0" w:lineRule="atLeast"/>
        <w:jc w:val="left"/>
      </w:pPr>
      <w:r w:rsidRPr="00BC3CA9">
        <w:rPr>
          <w:rStyle w:val="a6"/>
          <w:rFonts w:eastAsia="MS Mincho"/>
        </w:rPr>
        <w:t>2</w:t>
      </w:r>
      <w:r w:rsidRPr="00BC3CA9">
        <w:rPr>
          <w:color w:val="000000"/>
          <w:kern w:val="1"/>
          <w:sz w:val="20"/>
        </w:rPr>
        <w:tab/>
        <w:t xml:space="preserve"> Όπως ορίζεται στα έγγραφα της σύμβασης.</w:t>
      </w:r>
    </w:p>
  </w:footnote>
  <w:footnote w:id="16">
    <w:p w:rsidR="00D47B3C" w:rsidRPr="00BC3CA9" w:rsidRDefault="00D47B3C" w:rsidP="00D47B3C">
      <w:pPr>
        <w:spacing w:line="276" w:lineRule="auto"/>
      </w:pPr>
      <w:r w:rsidRPr="00BC3CA9">
        <w:rPr>
          <w:rStyle w:val="a6"/>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7">
    <w:p w:rsidR="00D47B3C" w:rsidRPr="00BC3CA9" w:rsidRDefault="00D47B3C" w:rsidP="00D47B3C">
      <w:pPr>
        <w:spacing w:line="0" w:lineRule="atLeast"/>
        <w:jc w:val="left"/>
      </w:pPr>
      <w:r w:rsidRPr="00BC3CA9">
        <w:rPr>
          <w:rStyle w:val="a6"/>
          <w:rFonts w:eastAsia="MS Mincho"/>
        </w:rPr>
        <w:t>4</w:t>
      </w:r>
      <w:r>
        <w:rPr>
          <w:color w:val="000000"/>
          <w:kern w:val="1"/>
          <w:sz w:val="20"/>
        </w:rPr>
        <w:tab/>
        <w:t xml:space="preserve"> Όπως υποσημείωση 3</w:t>
      </w:r>
      <w:r w:rsidRPr="00BC3CA9">
        <w:rPr>
          <w:color w:val="000000"/>
          <w:kern w:val="1"/>
          <w:sz w:val="20"/>
        </w:rPr>
        <w:t>.</w:t>
      </w:r>
    </w:p>
  </w:footnote>
  <w:footnote w:id="18">
    <w:p w:rsidR="00D47B3C" w:rsidRPr="00BC3CA9" w:rsidRDefault="00D47B3C" w:rsidP="00D47B3C">
      <w:pPr>
        <w:spacing w:after="200"/>
      </w:pPr>
      <w:r w:rsidRPr="00BC3CA9">
        <w:rPr>
          <w:rStyle w:val="a6"/>
          <w:rFonts w:eastAsia="MS Mincho"/>
        </w:rPr>
        <w:t>5</w:t>
      </w:r>
      <w:r w:rsidRPr="00BC3CA9">
        <w:rPr>
          <w:rStyle w:val="WW-"/>
          <w:rFonts w:eastAsia="Calibri"/>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9">
    <w:p w:rsidR="00D47B3C" w:rsidRPr="00BC3CA9" w:rsidRDefault="00D47B3C" w:rsidP="00D47B3C">
      <w:pPr>
        <w:spacing w:line="0" w:lineRule="atLeast"/>
      </w:pPr>
      <w:r w:rsidRPr="00BC3CA9">
        <w:rPr>
          <w:rStyle w:val="a6"/>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20">
    <w:p w:rsidR="00D47B3C" w:rsidRPr="00BC3CA9" w:rsidRDefault="00D47B3C" w:rsidP="00D47B3C">
      <w:pPr>
        <w:spacing w:line="0" w:lineRule="atLeast"/>
      </w:pPr>
      <w:r w:rsidRPr="00BC3CA9">
        <w:rPr>
          <w:rStyle w:val="a6"/>
          <w:rFonts w:eastAsia="MS Mincho"/>
        </w:rPr>
        <w:t>7</w:t>
      </w:r>
      <w:r w:rsidRPr="00BC3CA9">
        <w:rPr>
          <w:color w:val="000000"/>
          <w:kern w:val="1"/>
          <w:sz w:val="20"/>
        </w:rPr>
        <w:tab/>
        <w:t xml:space="preserve"> Να οριστεί ο χρόνος σύμφωνα με τις κείμενες διατάξεις. </w:t>
      </w:r>
    </w:p>
  </w:footnote>
  <w:footnote w:id="21">
    <w:p w:rsidR="00D47B3C" w:rsidRPr="00BC3CA9" w:rsidRDefault="00D47B3C" w:rsidP="00D47B3C">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2">
    <w:p w:rsidR="00D47B3C" w:rsidRPr="00BC3CA9" w:rsidRDefault="00D47B3C" w:rsidP="00D47B3C">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3">
    <w:p w:rsidR="00D47B3C" w:rsidRPr="00105314" w:rsidRDefault="00D47B3C" w:rsidP="00D47B3C">
      <w:pPr>
        <w:pStyle w:val="afd"/>
        <w:rPr>
          <w:lang w:val="el-GR"/>
        </w:rPr>
      </w:pPr>
      <w:r>
        <w:rPr>
          <w:rStyle w:val="a6"/>
        </w:rPr>
        <w:footnoteRef/>
      </w:r>
      <w:r>
        <w:rPr>
          <w:lang w:val="el-GR"/>
        </w:rPr>
        <w:tab/>
        <w:t>Μόνο εφόσον επιλεγεί η διενέργεια κλήρωσης  για τη συγκρότηση συλλογικών οργάνων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multilevel"/>
    <w:tmpl w:val="81A873CC"/>
    <w:lvl w:ilvl="0">
      <w:start w:val="1"/>
      <w:numFmt w:val="decimal"/>
      <w:lvlText w:val="%1."/>
      <w:lvlJc w:val="left"/>
      <w:pPr>
        <w:tabs>
          <w:tab w:val="num" w:pos="0"/>
        </w:tabs>
        <w:ind w:left="720" w:hanging="360"/>
      </w:pPr>
      <w:rPr>
        <w:lang w:val="el-GR"/>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8AD73C5"/>
    <w:multiLevelType w:val="hybridMultilevel"/>
    <w:tmpl w:val="23F49522"/>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6D35896"/>
    <w:multiLevelType w:val="hybridMultilevel"/>
    <w:tmpl w:val="2654D3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4975DE0"/>
    <w:multiLevelType w:val="hybridMultilevel"/>
    <w:tmpl w:val="5F5E2B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D01FDA"/>
    <w:multiLevelType w:val="hybridMultilevel"/>
    <w:tmpl w:val="78723A5E"/>
    <w:lvl w:ilvl="0" w:tplc="0408000F">
      <w:start w:val="1"/>
      <w:numFmt w:val="decimal"/>
      <w:lvlText w:val="%1."/>
      <w:lvlJc w:val="left"/>
      <w:pPr>
        <w:ind w:left="3054" w:hanging="360"/>
      </w:pPr>
    </w:lvl>
    <w:lvl w:ilvl="1" w:tplc="04080019" w:tentative="1">
      <w:start w:val="1"/>
      <w:numFmt w:val="lowerLetter"/>
      <w:lvlText w:val="%2."/>
      <w:lvlJc w:val="left"/>
      <w:pPr>
        <w:ind w:left="3774" w:hanging="360"/>
      </w:pPr>
    </w:lvl>
    <w:lvl w:ilvl="2" w:tplc="0408001B" w:tentative="1">
      <w:start w:val="1"/>
      <w:numFmt w:val="lowerRoman"/>
      <w:lvlText w:val="%3."/>
      <w:lvlJc w:val="right"/>
      <w:pPr>
        <w:ind w:left="4494" w:hanging="180"/>
      </w:pPr>
    </w:lvl>
    <w:lvl w:ilvl="3" w:tplc="0408000F" w:tentative="1">
      <w:start w:val="1"/>
      <w:numFmt w:val="decimal"/>
      <w:lvlText w:val="%4."/>
      <w:lvlJc w:val="left"/>
      <w:pPr>
        <w:ind w:left="5214" w:hanging="360"/>
      </w:pPr>
    </w:lvl>
    <w:lvl w:ilvl="4" w:tplc="04080019" w:tentative="1">
      <w:start w:val="1"/>
      <w:numFmt w:val="lowerLetter"/>
      <w:lvlText w:val="%5."/>
      <w:lvlJc w:val="left"/>
      <w:pPr>
        <w:ind w:left="5934" w:hanging="360"/>
      </w:pPr>
    </w:lvl>
    <w:lvl w:ilvl="5" w:tplc="0408001B" w:tentative="1">
      <w:start w:val="1"/>
      <w:numFmt w:val="lowerRoman"/>
      <w:lvlText w:val="%6."/>
      <w:lvlJc w:val="right"/>
      <w:pPr>
        <w:ind w:left="6654" w:hanging="180"/>
      </w:pPr>
    </w:lvl>
    <w:lvl w:ilvl="6" w:tplc="0408000F" w:tentative="1">
      <w:start w:val="1"/>
      <w:numFmt w:val="decimal"/>
      <w:lvlText w:val="%7."/>
      <w:lvlJc w:val="left"/>
      <w:pPr>
        <w:ind w:left="7374" w:hanging="360"/>
      </w:pPr>
    </w:lvl>
    <w:lvl w:ilvl="7" w:tplc="04080019" w:tentative="1">
      <w:start w:val="1"/>
      <w:numFmt w:val="lowerLetter"/>
      <w:lvlText w:val="%8."/>
      <w:lvlJc w:val="left"/>
      <w:pPr>
        <w:ind w:left="8094" w:hanging="360"/>
      </w:pPr>
    </w:lvl>
    <w:lvl w:ilvl="8" w:tplc="0408001B" w:tentative="1">
      <w:start w:val="1"/>
      <w:numFmt w:val="lowerRoman"/>
      <w:lvlText w:val="%9."/>
      <w:lvlJc w:val="right"/>
      <w:pPr>
        <w:ind w:left="8814" w:hanging="180"/>
      </w:pPr>
    </w:lvl>
  </w:abstractNum>
  <w:abstractNum w:abstractNumId="14">
    <w:nsid w:val="282D6E1D"/>
    <w:multiLevelType w:val="hybridMultilevel"/>
    <w:tmpl w:val="4B1E4E20"/>
    <w:lvl w:ilvl="0" w:tplc="00000009">
      <w:start w:val="1"/>
      <w:numFmt w:val="bullet"/>
      <w:lvlText w:val="­"/>
      <w:lvlJc w:val="left"/>
      <w:pPr>
        <w:ind w:left="786" w:hanging="360"/>
      </w:pPr>
      <w:rPr>
        <w:rFonts w:ascii="Angsana New" w:hAnsi="Angsana New" w:cs="Angsana New"/>
        <w:color w:val="000000"/>
        <w:kern w:val="1"/>
        <w:szCs w:val="22"/>
        <w:shd w:val="clear" w:color="auto" w:fill="FFFFFF"/>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9ED1B5A"/>
    <w:multiLevelType w:val="hybridMultilevel"/>
    <w:tmpl w:val="E15E86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F92503"/>
    <w:multiLevelType w:val="hybridMultilevel"/>
    <w:tmpl w:val="23F49522"/>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F36391"/>
    <w:multiLevelType w:val="hybridMultilevel"/>
    <w:tmpl w:val="0D8877D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E735C8F"/>
    <w:multiLevelType w:val="hybridMultilevel"/>
    <w:tmpl w:val="4BD6CBFE"/>
    <w:lvl w:ilvl="0" w:tplc="04080001">
      <w:start w:val="1"/>
      <w:numFmt w:val="bullet"/>
      <w:lvlText w:val=""/>
      <w:lvlJc w:val="left"/>
      <w:pPr>
        <w:ind w:left="720" w:hanging="360"/>
      </w:pPr>
      <w:rPr>
        <w:rFonts w:ascii="Symbol" w:hAnsi="Symbol"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12"/>
  </w:num>
  <w:num w:numId="13">
    <w:abstractNumId w:val="10"/>
  </w:num>
  <w:num w:numId="14">
    <w:abstractNumId w:val="13"/>
  </w:num>
  <w:num w:numId="15">
    <w:abstractNumId w:val="15"/>
  </w:num>
  <w:num w:numId="16">
    <w:abstractNumId w:val="19"/>
  </w:num>
  <w:num w:numId="17">
    <w:abstractNumId w:val="16"/>
  </w:num>
  <w:num w:numId="18">
    <w:abstractNumId w:val="14"/>
  </w:num>
  <w:num w:numId="19">
    <w:abstractNumId w:val="17"/>
  </w:num>
  <w:num w:numId="20">
    <w:abstractNumId w:val="21"/>
  </w:num>
  <w:num w:numId="21">
    <w:abstractNumId w:val="2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footnotePr>
    <w:footnote w:id="0"/>
    <w:footnote w:id="1"/>
  </w:footnotePr>
  <w:endnotePr>
    <w:endnote w:id="0"/>
    <w:endnote w:id="1"/>
  </w:endnotePr>
  <w:compat/>
  <w:rsids>
    <w:rsidRoot w:val="00D47B3C"/>
    <w:rsid w:val="00005390"/>
    <w:rsid w:val="000404D5"/>
    <w:rsid w:val="0004662D"/>
    <w:rsid w:val="00122965"/>
    <w:rsid w:val="00150ED9"/>
    <w:rsid w:val="00162D3D"/>
    <w:rsid w:val="001D7C93"/>
    <w:rsid w:val="001F131C"/>
    <w:rsid w:val="002053B3"/>
    <w:rsid w:val="00245A5E"/>
    <w:rsid w:val="00266E84"/>
    <w:rsid w:val="00291665"/>
    <w:rsid w:val="00293BB8"/>
    <w:rsid w:val="003A37B6"/>
    <w:rsid w:val="003F3DF9"/>
    <w:rsid w:val="004A62B2"/>
    <w:rsid w:val="004B6F46"/>
    <w:rsid w:val="00510882"/>
    <w:rsid w:val="00582D36"/>
    <w:rsid w:val="005C4868"/>
    <w:rsid w:val="005F5F9F"/>
    <w:rsid w:val="00651E09"/>
    <w:rsid w:val="00684147"/>
    <w:rsid w:val="006D0BF2"/>
    <w:rsid w:val="0071536C"/>
    <w:rsid w:val="00743B7B"/>
    <w:rsid w:val="007B0F22"/>
    <w:rsid w:val="00853D23"/>
    <w:rsid w:val="008772CA"/>
    <w:rsid w:val="008803C6"/>
    <w:rsid w:val="009B716D"/>
    <w:rsid w:val="009D00BE"/>
    <w:rsid w:val="00A201FE"/>
    <w:rsid w:val="00A205CC"/>
    <w:rsid w:val="00A307E4"/>
    <w:rsid w:val="00A322EB"/>
    <w:rsid w:val="00A40D73"/>
    <w:rsid w:val="00A9484D"/>
    <w:rsid w:val="00AF59A8"/>
    <w:rsid w:val="00B861DC"/>
    <w:rsid w:val="00BF6207"/>
    <w:rsid w:val="00BF65F5"/>
    <w:rsid w:val="00C01D51"/>
    <w:rsid w:val="00C609EC"/>
    <w:rsid w:val="00C63D20"/>
    <w:rsid w:val="00C90671"/>
    <w:rsid w:val="00CD613A"/>
    <w:rsid w:val="00CE7766"/>
    <w:rsid w:val="00CF7C24"/>
    <w:rsid w:val="00D47835"/>
    <w:rsid w:val="00D47B3C"/>
    <w:rsid w:val="00E560E5"/>
    <w:rsid w:val="00E86921"/>
    <w:rsid w:val="00EA73D4"/>
    <w:rsid w:val="00EB41E4"/>
    <w:rsid w:val="00EF464F"/>
    <w:rsid w:val="00F0555B"/>
    <w:rsid w:val="00F321D3"/>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qFormat/>
    <w:rsid w:val="00D47B3C"/>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0" w:right="0"/>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D47B3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D47B3C"/>
    <w:pPr>
      <w:keepNext/>
      <w:suppressAutoHyphens/>
      <w:spacing w:before="240" w:after="60" w:line="240" w:lineRule="auto"/>
      <w:ind w:left="567" w:right="0" w:hanging="567"/>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D47B3C"/>
    <w:pPr>
      <w:keepNext/>
      <w:suppressAutoHyphens/>
      <w:spacing w:before="240" w:after="60" w:line="240" w:lineRule="auto"/>
      <w:ind w:left="0" w:right="0"/>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D47B3C"/>
    <w:pPr>
      <w:tabs>
        <w:tab w:val="num" w:pos="3050"/>
      </w:tabs>
      <w:suppressAutoHyphens/>
      <w:spacing w:before="200" w:after="200" w:line="280" w:lineRule="exact"/>
      <w:ind w:left="3050" w:right="0" w:hanging="850"/>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47B3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D47B3C"/>
    <w:rPr>
      <w:rFonts w:ascii="Arial" w:eastAsia="Times New Roman" w:hAnsi="Arial" w:cs="Arial"/>
      <w:b/>
      <w:color w:val="002060"/>
      <w:sz w:val="24"/>
      <w:lang w:val="en-GB" w:eastAsia="zh-CN"/>
    </w:rPr>
  </w:style>
  <w:style w:type="character" w:customStyle="1" w:styleId="3Char">
    <w:name w:val="Επικεφαλίδα 3 Char"/>
    <w:basedOn w:val="a0"/>
    <w:link w:val="3"/>
    <w:rsid w:val="00D47B3C"/>
    <w:rPr>
      <w:rFonts w:ascii="Arial" w:eastAsia="Times New Roman" w:hAnsi="Arial" w:cs="Times New Roman"/>
      <w:b/>
      <w:bCs/>
      <w:szCs w:val="26"/>
      <w:lang w:val="en-GB" w:eastAsia="zh-CN"/>
    </w:rPr>
  </w:style>
  <w:style w:type="character" w:customStyle="1" w:styleId="4Char">
    <w:name w:val="Επικεφαλίδα 4 Char"/>
    <w:basedOn w:val="a0"/>
    <w:link w:val="4"/>
    <w:rsid w:val="00D47B3C"/>
    <w:rPr>
      <w:rFonts w:ascii="Arial" w:eastAsia="Times New Roman" w:hAnsi="Arial" w:cs="Times New Roman"/>
      <w:b/>
      <w:bCs/>
      <w:szCs w:val="28"/>
      <w:lang w:val="en-GB" w:eastAsia="zh-CN"/>
    </w:rPr>
  </w:style>
  <w:style w:type="character" w:customStyle="1" w:styleId="5Char">
    <w:name w:val="Επικεφαλίδα 5 Char"/>
    <w:basedOn w:val="a0"/>
    <w:link w:val="5"/>
    <w:rsid w:val="00D47B3C"/>
    <w:rPr>
      <w:rFonts w:ascii="Lucida Sans" w:eastAsia="Times New Roman" w:hAnsi="Lucida Sans" w:cs="Lucida Sans"/>
      <w:b/>
      <w:szCs w:val="20"/>
      <w:lang w:val="en-US" w:eastAsia="zh-CN"/>
    </w:rPr>
  </w:style>
  <w:style w:type="character" w:customStyle="1" w:styleId="WW8Num1z0">
    <w:name w:val="WW8Num1z0"/>
    <w:rsid w:val="00D47B3C"/>
  </w:style>
  <w:style w:type="character" w:customStyle="1" w:styleId="WW8Num1z1">
    <w:name w:val="WW8Num1z1"/>
    <w:rsid w:val="00D47B3C"/>
  </w:style>
  <w:style w:type="character" w:customStyle="1" w:styleId="WW8Num1z2">
    <w:name w:val="WW8Num1z2"/>
    <w:rsid w:val="00D47B3C"/>
  </w:style>
  <w:style w:type="character" w:customStyle="1" w:styleId="WW8Num1z3">
    <w:name w:val="WW8Num1z3"/>
    <w:rsid w:val="00D47B3C"/>
  </w:style>
  <w:style w:type="character" w:customStyle="1" w:styleId="WW8Num1z4">
    <w:name w:val="WW8Num1z4"/>
    <w:rsid w:val="00D47B3C"/>
    <w:rPr>
      <w:rFonts w:ascii="Arial" w:hAnsi="Arial" w:cs="Times New Roman"/>
      <w:b w:val="0"/>
      <w:i w:val="0"/>
      <w:sz w:val="20"/>
      <w:szCs w:val="20"/>
    </w:rPr>
  </w:style>
  <w:style w:type="character" w:customStyle="1" w:styleId="WW8Num1z5">
    <w:name w:val="WW8Num1z5"/>
    <w:rsid w:val="00D47B3C"/>
  </w:style>
  <w:style w:type="character" w:customStyle="1" w:styleId="WW8Num1z6">
    <w:name w:val="WW8Num1z6"/>
    <w:rsid w:val="00D47B3C"/>
  </w:style>
  <w:style w:type="character" w:customStyle="1" w:styleId="WW8Num1z7">
    <w:name w:val="WW8Num1z7"/>
    <w:rsid w:val="00D47B3C"/>
  </w:style>
  <w:style w:type="character" w:customStyle="1" w:styleId="WW8Num1z8">
    <w:name w:val="WW8Num1z8"/>
    <w:rsid w:val="00D47B3C"/>
  </w:style>
  <w:style w:type="character" w:customStyle="1" w:styleId="WW8Num2z0">
    <w:name w:val="WW8Num2z0"/>
    <w:rsid w:val="00D47B3C"/>
    <w:rPr>
      <w:rFonts w:ascii="Symbol" w:hAnsi="Symbol" w:cs="Symbol"/>
      <w:lang w:val="el-GR"/>
    </w:rPr>
  </w:style>
  <w:style w:type="character" w:customStyle="1" w:styleId="WW8Num3z0">
    <w:name w:val="WW8Num3z0"/>
    <w:rsid w:val="00D47B3C"/>
    <w:rPr>
      <w:lang w:val="el-GR"/>
    </w:rPr>
  </w:style>
  <w:style w:type="character" w:customStyle="1" w:styleId="WW8Num4z0">
    <w:name w:val="WW8Num4z0"/>
    <w:rsid w:val="00D47B3C"/>
    <w:rPr>
      <w:rFonts w:ascii="Webdings" w:hAnsi="Webdings" w:cs="Webdings"/>
      <w:color w:val="333399"/>
      <w:sz w:val="16"/>
    </w:rPr>
  </w:style>
  <w:style w:type="character" w:customStyle="1" w:styleId="WW8Num5z0">
    <w:name w:val="WW8Num5z0"/>
    <w:rsid w:val="00D47B3C"/>
    <w:rPr>
      <w:highlight w:val="yellow"/>
      <w:lang w:val="el-GR"/>
    </w:rPr>
  </w:style>
  <w:style w:type="character" w:customStyle="1" w:styleId="WW8Num6z0">
    <w:name w:val="WW8Num6z0"/>
    <w:rsid w:val="00D47B3C"/>
    <w:rPr>
      <w:b/>
      <w:bCs/>
      <w:szCs w:val="22"/>
      <w:lang w:val="el-GR"/>
    </w:rPr>
  </w:style>
  <w:style w:type="character" w:customStyle="1" w:styleId="WW8Num6z1">
    <w:name w:val="WW8Num6z1"/>
    <w:rsid w:val="00D47B3C"/>
  </w:style>
  <w:style w:type="character" w:customStyle="1" w:styleId="WW8Num6z2">
    <w:name w:val="WW8Num6z2"/>
    <w:rsid w:val="00D47B3C"/>
  </w:style>
  <w:style w:type="character" w:customStyle="1" w:styleId="WW8Num6z3">
    <w:name w:val="WW8Num6z3"/>
    <w:rsid w:val="00D47B3C"/>
  </w:style>
  <w:style w:type="character" w:customStyle="1" w:styleId="WW8Num6z4">
    <w:name w:val="WW8Num6z4"/>
    <w:rsid w:val="00D47B3C"/>
  </w:style>
  <w:style w:type="character" w:customStyle="1" w:styleId="WW8Num6z5">
    <w:name w:val="WW8Num6z5"/>
    <w:rsid w:val="00D47B3C"/>
  </w:style>
  <w:style w:type="character" w:customStyle="1" w:styleId="WW8Num6z6">
    <w:name w:val="WW8Num6z6"/>
    <w:rsid w:val="00D47B3C"/>
  </w:style>
  <w:style w:type="character" w:customStyle="1" w:styleId="WW8Num6z7">
    <w:name w:val="WW8Num6z7"/>
    <w:rsid w:val="00D47B3C"/>
  </w:style>
  <w:style w:type="character" w:customStyle="1" w:styleId="WW8Num6z8">
    <w:name w:val="WW8Num6z8"/>
    <w:rsid w:val="00D47B3C"/>
  </w:style>
  <w:style w:type="character" w:customStyle="1" w:styleId="WW8Num7z0">
    <w:name w:val="WW8Num7z0"/>
    <w:rsid w:val="00D47B3C"/>
    <w:rPr>
      <w:b/>
      <w:bCs/>
      <w:szCs w:val="22"/>
      <w:lang w:val="el-GR"/>
    </w:rPr>
  </w:style>
  <w:style w:type="character" w:customStyle="1" w:styleId="WW8Num7z1">
    <w:name w:val="WW8Num7z1"/>
    <w:rsid w:val="00D47B3C"/>
    <w:rPr>
      <w:rFonts w:eastAsia="Calibri"/>
      <w:lang w:val="el-GR"/>
    </w:rPr>
  </w:style>
  <w:style w:type="character" w:customStyle="1" w:styleId="WW8Num7z2">
    <w:name w:val="WW8Num7z2"/>
    <w:rsid w:val="00D47B3C"/>
  </w:style>
  <w:style w:type="character" w:customStyle="1" w:styleId="WW8Num7z3">
    <w:name w:val="WW8Num7z3"/>
    <w:rsid w:val="00D47B3C"/>
  </w:style>
  <w:style w:type="character" w:customStyle="1" w:styleId="WW8Num7z4">
    <w:name w:val="WW8Num7z4"/>
    <w:rsid w:val="00D47B3C"/>
  </w:style>
  <w:style w:type="character" w:customStyle="1" w:styleId="WW8Num7z5">
    <w:name w:val="WW8Num7z5"/>
    <w:rsid w:val="00D47B3C"/>
  </w:style>
  <w:style w:type="character" w:customStyle="1" w:styleId="WW8Num7z6">
    <w:name w:val="WW8Num7z6"/>
    <w:rsid w:val="00D47B3C"/>
  </w:style>
  <w:style w:type="character" w:customStyle="1" w:styleId="WW8Num7z7">
    <w:name w:val="WW8Num7z7"/>
    <w:rsid w:val="00D47B3C"/>
  </w:style>
  <w:style w:type="character" w:customStyle="1" w:styleId="WW8Num7z8">
    <w:name w:val="WW8Num7z8"/>
    <w:rsid w:val="00D47B3C"/>
  </w:style>
  <w:style w:type="character" w:customStyle="1" w:styleId="WW8Num8z0">
    <w:name w:val="WW8Num8z0"/>
    <w:rsid w:val="00D47B3C"/>
    <w:rPr>
      <w:rFonts w:ascii="Symbol" w:hAnsi="Symbol" w:cs="OpenSymbol"/>
      <w:color w:val="5B9BD5"/>
    </w:rPr>
  </w:style>
  <w:style w:type="character" w:customStyle="1" w:styleId="WW8Num9z0">
    <w:name w:val="WW8Num9z0"/>
    <w:rsid w:val="00D47B3C"/>
    <w:rPr>
      <w:rFonts w:ascii="Angsana New" w:hAnsi="Angsana New" w:cs="Angsana New"/>
      <w:color w:val="000000"/>
      <w:kern w:val="1"/>
      <w:szCs w:val="22"/>
      <w:shd w:val="clear" w:color="auto" w:fill="FFFFFF"/>
      <w:lang w:val="el-GR"/>
    </w:rPr>
  </w:style>
  <w:style w:type="character" w:customStyle="1" w:styleId="WW8Num10z0">
    <w:name w:val="WW8Num10z0"/>
    <w:rsid w:val="00D47B3C"/>
    <w:rPr>
      <w:rFonts w:ascii="Symbol" w:hAnsi="Symbol" w:cs="Symbol"/>
      <w:kern w:val="1"/>
      <w:shd w:val="clear" w:color="auto" w:fill="C0C0C0"/>
      <w:lang w:val="el-GR"/>
    </w:rPr>
  </w:style>
  <w:style w:type="character" w:customStyle="1" w:styleId="WW8Num10z1">
    <w:name w:val="WW8Num10z1"/>
    <w:rsid w:val="00D47B3C"/>
  </w:style>
  <w:style w:type="character" w:customStyle="1" w:styleId="WW8Num10z2">
    <w:name w:val="WW8Num10z2"/>
    <w:rsid w:val="00D47B3C"/>
  </w:style>
  <w:style w:type="character" w:customStyle="1" w:styleId="WW8Num10z3">
    <w:name w:val="WW8Num10z3"/>
    <w:rsid w:val="00D47B3C"/>
  </w:style>
  <w:style w:type="character" w:customStyle="1" w:styleId="WW8Num10z4">
    <w:name w:val="WW8Num10z4"/>
    <w:rsid w:val="00D47B3C"/>
  </w:style>
  <w:style w:type="character" w:customStyle="1" w:styleId="WW8Num10z5">
    <w:name w:val="WW8Num10z5"/>
    <w:rsid w:val="00D47B3C"/>
  </w:style>
  <w:style w:type="character" w:customStyle="1" w:styleId="WW8Num10z6">
    <w:name w:val="WW8Num10z6"/>
    <w:rsid w:val="00D47B3C"/>
  </w:style>
  <w:style w:type="character" w:customStyle="1" w:styleId="WW8Num10z7">
    <w:name w:val="WW8Num10z7"/>
    <w:rsid w:val="00D47B3C"/>
  </w:style>
  <w:style w:type="character" w:customStyle="1" w:styleId="WW8Num10z8">
    <w:name w:val="WW8Num10z8"/>
    <w:rsid w:val="00D47B3C"/>
  </w:style>
  <w:style w:type="character" w:customStyle="1" w:styleId="WW8Num11z0">
    <w:name w:val="WW8Num11z0"/>
    <w:rsid w:val="00D47B3C"/>
    <w:rPr>
      <w:rFonts w:ascii="Symbol" w:hAnsi="Symbol" w:cs="Symbol" w:hint="default"/>
      <w:lang w:val="el-GR"/>
    </w:rPr>
  </w:style>
  <w:style w:type="character" w:customStyle="1" w:styleId="WW8Num11z1">
    <w:name w:val="WW8Num11z1"/>
    <w:rsid w:val="00D47B3C"/>
    <w:rPr>
      <w:rFonts w:ascii="Courier New" w:hAnsi="Courier New" w:cs="Courier New" w:hint="default"/>
    </w:rPr>
  </w:style>
  <w:style w:type="character" w:customStyle="1" w:styleId="WW8Num11z2">
    <w:name w:val="WW8Num11z2"/>
    <w:rsid w:val="00D47B3C"/>
    <w:rPr>
      <w:rFonts w:ascii="Wingdings" w:hAnsi="Wingdings" w:cs="Wingdings" w:hint="default"/>
    </w:rPr>
  </w:style>
  <w:style w:type="character" w:customStyle="1" w:styleId="WW-DefaultParagraphFont">
    <w:name w:val="WW-Default Paragraph Font"/>
    <w:rsid w:val="00D47B3C"/>
  </w:style>
  <w:style w:type="character" w:customStyle="1" w:styleId="WW8Num8z1">
    <w:name w:val="WW8Num8z1"/>
    <w:rsid w:val="00D47B3C"/>
    <w:rPr>
      <w:rFonts w:eastAsia="Calibri"/>
      <w:lang w:val="el-GR"/>
    </w:rPr>
  </w:style>
  <w:style w:type="character" w:customStyle="1" w:styleId="WW8Num8z2">
    <w:name w:val="WW8Num8z2"/>
    <w:rsid w:val="00D47B3C"/>
  </w:style>
  <w:style w:type="character" w:customStyle="1" w:styleId="WW8Num8z3">
    <w:name w:val="WW8Num8z3"/>
    <w:rsid w:val="00D47B3C"/>
  </w:style>
  <w:style w:type="character" w:customStyle="1" w:styleId="WW8Num8z4">
    <w:name w:val="WW8Num8z4"/>
    <w:rsid w:val="00D47B3C"/>
  </w:style>
  <w:style w:type="character" w:customStyle="1" w:styleId="WW8Num8z5">
    <w:name w:val="WW8Num8z5"/>
    <w:rsid w:val="00D47B3C"/>
  </w:style>
  <w:style w:type="character" w:customStyle="1" w:styleId="WW8Num8z6">
    <w:name w:val="WW8Num8z6"/>
    <w:rsid w:val="00D47B3C"/>
  </w:style>
  <w:style w:type="character" w:customStyle="1" w:styleId="WW8Num8z7">
    <w:name w:val="WW8Num8z7"/>
    <w:rsid w:val="00D47B3C"/>
  </w:style>
  <w:style w:type="character" w:customStyle="1" w:styleId="WW8Num8z8">
    <w:name w:val="WW8Num8z8"/>
    <w:rsid w:val="00D47B3C"/>
  </w:style>
  <w:style w:type="character" w:customStyle="1" w:styleId="WW8Num11z3">
    <w:name w:val="WW8Num11z3"/>
    <w:rsid w:val="00D47B3C"/>
  </w:style>
  <w:style w:type="character" w:customStyle="1" w:styleId="WW8Num11z4">
    <w:name w:val="WW8Num11z4"/>
    <w:rsid w:val="00D47B3C"/>
  </w:style>
  <w:style w:type="character" w:customStyle="1" w:styleId="WW8Num11z5">
    <w:name w:val="WW8Num11z5"/>
    <w:rsid w:val="00D47B3C"/>
  </w:style>
  <w:style w:type="character" w:customStyle="1" w:styleId="WW8Num11z6">
    <w:name w:val="WW8Num11z6"/>
    <w:rsid w:val="00D47B3C"/>
  </w:style>
  <w:style w:type="character" w:customStyle="1" w:styleId="WW8Num11z7">
    <w:name w:val="WW8Num11z7"/>
    <w:rsid w:val="00D47B3C"/>
  </w:style>
  <w:style w:type="character" w:customStyle="1" w:styleId="WW8Num11z8">
    <w:name w:val="WW8Num11z8"/>
    <w:rsid w:val="00D47B3C"/>
  </w:style>
  <w:style w:type="character" w:customStyle="1" w:styleId="WW-DefaultParagraphFont1">
    <w:name w:val="WW-Default Paragraph Font1"/>
    <w:rsid w:val="00D47B3C"/>
  </w:style>
  <w:style w:type="character" w:customStyle="1" w:styleId="40">
    <w:name w:val="Προεπιλεγμένη γραμματοσειρά4"/>
    <w:rsid w:val="00D47B3C"/>
  </w:style>
  <w:style w:type="character" w:customStyle="1" w:styleId="WW8Num2z1">
    <w:name w:val="WW8Num2z1"/>
    <w:rsid w:val="00D47B3C"/>
  </w:style>
  <w:style w:type="character" w:customStyle="1" w:styleId="WW8Num2z2">
    <w:name w:val="WW8Num2z2"/>
    <w:rsid w:val="00D47B3C"/>
  </w:style>
  <w:style w:type="character" w:customStyle="1" w:styleId="WW8Num2z3">
    <w:name w:val="WW8Num2z3"/>
    <w:rsid w:val="00D47B3C"/>
  </w:style>
  <w:style w:type="character" w:customStyle="1" w:styleId="WW8Num2z4">
    <w:name w:val="WW8Num2z4"/>
    <w:rsid w:val="00D47B3C"/>
    <w:rPr>
      <w:rFonts w:ascii="Arial" w:hAnsi="Arial" w:cs="Times New Roman"/>
      <w:b w:val="0"/>
      <w:i w:val="0"/>
      <w:sz w:val="20"/>
      <w:szCs w:val="20"/>
    </w:rPr>
  </w:style>
  <w:style w:type="character" w:customStyle="1" w:styleId="WW8Num2z5">
    <w:name w:val="WW8Num2z5"/>
    <w:rsid w:val="00D47B3C"/>
  </w:style>
  <w:style w:type="character" w:customStyle="1" w:styleId="WW8Num2z6">
    <w:name w:val="WW8Num2z6"/>
    <w:rsid w:val="00D47B3C"/>
  </w:style>
  <w:style w:type="character" w:customStyle="1" w:styleId="WW8Num2z7">
    <w:name w:val="WW8Num2z7"/>
    <w:rsid w:val="00D47B3C"/>
  </w:style>
  <w:style w:type="character" w:customStyle="1" w:styleId="WW8Num2z8">
    <w:name w:val="WW8Num2z8"/>
    <w:rsid w:val="00D47B3C"/>
  </w:style>
  <w:style w:type="character" w:customStyle="1" w:styleId="WW8Num9z1">
    <w:name w:val="WW8Num9z1"/>
    <w:rsid w:val="00D47B3C"/>
    <w:rPr>
      <w:rFonts w:eastAsia="Calibri"/>
      <w:lang w:val="el-GR"/>
    </w:rPr>
  </w:style>
  <w:style w:type="character" w:customStyle="1" w:styleId="WW8Num9z2">
    <w:name w:val="WW8Num9z2"/>
    <w:rsid w:val="00D47B3C"/>
  </w:style>
  <w:style w:type="character" w:customStyle="1" w:styleId="WW8Num9z3">
    <w:name w:val="WW8Num9z3"/>
    <w:rsid w:val="00D47B3C"/>
  </w:style>
  <w:style w:type="character" w:customStyle="1" w:styleId="WW8Num9z4">
    <w:name w:val="WW8Num9z4"/>
    <w:rsid w:val="00D47B3C"/>
  </w:style>
  <w:style w:type="character" w:customStyle="1" w:styleId="WW8Num9z5">
    <w:name w:val="WW8Num9z5"/>
    <w:rsid w:val="00D47B3C"/>
  </w:style>
  <w:style w:type="character" w:customStyle="1" w:styleId="WW8Num9z6">
    <w:name w:val="WW8Num9z6"/>
    <w:rsid w:val="00D47B3C"/>
  </w:style>
  <w:style w:type="character" w:customStyle="1" w:styleId="WW8Num9z7">
    <w:name w:val="WW8Num9z7"/>
    <w:rsid w:val="00D47B3C"/>
  </w:style>
  <w:style w:type="character" w:customStyle="1" w:styleId="WW8Num9z8">
    <w:name w:val="WW8Num9z8"/>
    <w:rsid w:val="00D47B3C"/>
  </w:style>
  <w:style w:type="character" w:customStyle="1" w:styleId="WW-DefaultParagraphFont11">
    <w:name w:val="WW-Default Paragraph Font11"/>
    <w:rsid w:val="00D47B3C"/>
  </w:style>
  <w:style w:type="character" w:customStyle="1" w:styleId="WW8Num12z0">
    <w:name w:val="WW8Num12z0"/>
    <w:rsid w:val="00D47B3C"/>
    <w:rPr>
      <w:rFonts w:ascii="Symbol" w:hAnsi="Symbol" w:cs="Symbol"/>
    </w:rPr>
  </w:style>
  <w:style w:type="character" w:customStyle="1" w:styleId="WW8Num12z1">
    <w:name w:val="WW8Num12z1"/>
    <w:rsid w:val="00D47B3C"/>
    <w:rPr>
      <w:rFonts w:ascii="Courier New" w:hAnsi="Courier New" w:cs="Courier New"/>
    </w:rPr>
  </w:style>
  <w:style w:type="character" w:customStyle="1" w:styleId="WW8Num12z2">
    <w:name w:val="WW8Num12z2"/>
    <w:rsid w:val="00D47B3C"/>
    <w:rPr>
      <w:rFonts w:ascii="Wingdings" w:hAnsi="Wingdings" w:cs="Wingdings"/>
    </w:rPr>
  </w:style>
  <w:style w:type="character" w:customStyle="1" w:styleId="WW-DefaultParagraphFont111">
    <w:name w:val="WW-Default Paragraph Font111"/>
    <w:rsid w:val="00D47B3C"/>
  </w:style>
  <w:style w:type="character" w:customStyle="1" w:styleId="WW-DefaultParagraphFont1111">
    <w:name w:val="WW-Default Paragraph Font1111"/>
    <w:rsid w:val="00D47B3C"/>
  </w:style>
  <w:style w:type="character" w:customStyle="1" w:styleId="WW-DefaultParagraphFont11111">
    <w:name w:val="WW-Default Paragraph Font11111"/>
    <w:rsid w:val="00D47B3C"/>
  </w:style>
  <w:style w:type="character" w:customStyle="1" w:styleId="30">
    <w:name w:val="Προεπιλεγμένη γραμματοσειρά3"/>
    <w:rsid w:val="00D47B3C"/>
  </w:style>
  <w:style w:type="character" w:customStyle="1" w:styleId="WW-DefaultParagraphFont111111">
    <w:name w:val="WW-Default Paragraph Font111111"/>
    <w:rsid w:val="00D47B3C"/>
  </w:style>
  <w:style w:type="character" w:customStyle="1" w:styleId="DefaultParagraphFont2">
    <w:name w:val="Default Paragraph Font2"/>
    <w:rsid w:val="00D47B3C"/>
  </w:style>
  <w:style w:type="character" w:customStyle="1" w:styleId="WW8Num12z3">
    <w:name w:val="WW8Num12z3"/>
    <w:rsid w:val="00D47B3C"/>
  </w:style>
  <w:style w:type="character" w:customStyle="1" w:styleId="WW8Num12z4">
    <w:name w:val="WW8Num12z4"/>
    <w:rsid w:val="00D47B3C"/>
  </w:style>
  <w:style w:type="character" w:customStyle="1" w:styleId="WW8Num12z5">
    <w:name w:val="WW8Num12z5"/>
    <w:rsid w:val="00D47B3C"/>
  </w:style>
  <w:style w:type="character" w:customStyle="1" w:styleId="WW8Num12z6">
    <w:name w:val="WW8Num12z6"/>
    <w:rsid w:val="00D47B3C"/>
  </w:style>
  <w:style w:type="character" w:customStyle="1" w:styleId="WW8Num12z7">
    <w:name w:val="WW8Num12z7"/>
    <w:rsid w:val="00D47B3C"/>
  </w:style>
  <w:style w:type="character" w:customStyle="1" w:styleId="WW8Num12z8">
    <w:name w:val="WW8Num12z8"/>
    <w:rsid w:val="00D47B3C"/>
  </w:style>
  <w:style w:type="character" w:customStyle="1" w:styleId="WW8Num13z0">
    <w:name w:val="WW8Num13z0"/>
    <w:rsid w:val="00D47B3C"/>
    <w:rPr>
      <w:rFonts w:ascii="Symbol" w:hAnsi="Symbol" w:cs="OpenSymbol"/>
    </w:rPr>
  </w:style>
  <w:style w:type="character" w:customStyle="1" w:styleId="WW-DefaultParagraphFont1111111">
    <w:name w:val="WW-Default Paragraph Font1111111"/>
    <w:rsid w:val="00D47B3C"/>
  </w:style>
  <w:style w:type="character" w:customStyle="1" w:styleId="WW8Num13z1">
    <w:name w:val="WW8Num13z1"/>
    <w:rsid w:val="00D47B3C"/>
    <w:rPr>
      <w:rFonts w:eastAsia="Calibri"/>
      <w:lang w:val="el-GR"/>
    </w:rPr>
  </w:style>
  <w:style w:type="character" w:customStyle="1" w:styleId="WW8Num13z2">
    <w:name w:val="WW8Num13z2"/>
    <w:rsid w:val="00D47B3C"/>
  </w:style>
  <w:style w:type="character" w:customStyle="1" w:styleId="WW8Num13z3">
    <w:name w:val="WW8Num13z3"/>
    <w:rsid w:val="00D47B3C"/>
  </w:style>
  <w:style w:type="character" w:customStyle="1" w:styleId="WW8Num13z4">
    <w:name w:val="WW8Num13z4"/>
    <w:rsid w:val="00D47B3C"/>
  </w:style>
  <w:style w:type="character" w:customStyle="1" w:styleId="WW8Num13z5">
    <w:name w:val="WW8Num13z5"/>
    <w:rsid w:val="00D47B3C"/>
  </w:style>
  <w:style w:type="character" w:customStyle="1" w:styleId="WW8Num13z6">
    <w:name w:val="WW8Num13z6"/>
    <w:rsid w:val="00D47B3C"/>
  </w:style>
  <w:style w:type="character" w:customStyle="1" w:styleId="WW8Num13z7">
    <w:name w:val="WW8Num13z7"/>
    <w:rsid w:val="00D47B3C"/>
  </w:style>
  <w:style w:type="character" w:customStyle="1" w:styleId="WW8Num13z8">
    <w:name w:val="WW8Num13z8"/>
    <w:rsid w:val="00D47B3C"/>
  </w:style>
  <w:style w:type="character" w:customStyle="1" w:styleId="WW8Num14z0">
    <w:name w:val="WW8Num14z0"/>
    <w:rsid w:val="00D47B3C"/>
    <w:rPr>
      <w:rFonts w:ascii="Symbol" w:hAnsi="Symbol" w:cs="OpenSymbol"/>
    </w:rPr>
  </w:style>
  <w:style w:type="character" w:customStyle="1" w:styleId="WW8Num14z1">
    <w:name w:val="WW8Num14z1"/>
    <w:rsid w:val="00D47B3C"/>
  </w:style>
  <w:style w:type="character" w:customStyle="1" w:styleId="WW8Num14z2">
    <w:name w:val="WW8Num14z2"/>
    <w:rsid w:val="00D47B3C"/>
  </w:style>
  <w:style w:type="character" w:customStyle="1" w:styleId="WW8Num14z3">
    <w:name w:val="WW8Num14z3"/>
    <w:rsid w:val="00D47B3C"/>
  </w:style>
  <w:style w:type="character" w:customStyle="1" w:styleId="WW8Num14z4">
    <w:name w:val="WW8Num14z4"/>
    <w:rsid w:val="00D47B3C"/>
  </w:style>
  <w:style w:type="character" w:customStyle="1" w:styleId="WW8Num14z5">
    <w:name w:val="WW8Num14z5"/>
    <w:rsid w:val="00D47B3C"/>
  </w:style>
  <w:style w:type="character" w:customStyle="1" w:styleId="WW8Num14z6">
    <w:name w:val="WW8Num14z6"/>
    <w:rsid w:val="00D47B3C"/>
  </w:style>
  <w:style w:type="character" w:customStyle="1" w:styleId="WW8Num14z7">
    <w:name w:val="WW8Num14z7"/>
    <w:rsid w:val="00D47B3C"/>
  </w:style>
  <w:style w:type="character" w:customStyle="1" w:styleId="WW8Num14z8">
    <w:name w:val="WW8Num14z8"/>
    <w:rsid w:val="00D47B3C"/>
  </w:style>
  <w:style w:type="character" w:customStyle="1" w:styleId="WW8Num15z0">
    <w:name w:val="WW8Num15z0"/>
    <w:rsid w:val="00D47B3C"/>
  </w:style>
  <w:style w:type="character" w:customStyle="1" w:styleId="WW8Num15z1">
    <w:name w:val="WW8Num15z1"/>
    <w:rsid w:val="00D47B3C"/>
  </w:style>
  <w:style w:type="character" w:customStyle="1" w:styleId="WW8Num15z2">
    <w:name w:val="WW8Num15z2"/>
    <w:rsid w:val="00D47B3C"/>
  </w:style>
  <w:style w:type="character" w:customStyle="1" w:styleId="WW8Num15z3">
    <w:name w:val="WW8Num15z3"/>
    <w:rsid w:val="00D47B3C"/>
  </w:style>
  <w:style w:type="character" w:customStyle="1" w:styleId="WW8Num15z4">
    <w:name w:val="WW8Num15z4"/>
    <w:rsid w:val="00D47B3C"/>
  </w:style>
  <w:style w:type="character" w:customStyle="1" w:styleId="WW8Num15z5">
    <w:name w:val="WW8Num15z5"/>
    <w:rsid w:val="00D47B3C"/>
  </w:style>
  <w:style w:type="character" w:customStyle="1" w:styleId="WW8Num15z6">
    <w:name w:val="WW8Num15z6"/>
    <w:rsid w:val="00D47B3C"/>
  </w:style>
  <w:style w:type="character" w:customStyle="1" w:styleId="WW8Num15z7">
    <w:name w:val="WW8Num15z7"/>
    <w:rsid w:val="00D47B3C"/>
  </w:style>
  <w:style w:type="character" w:customStyle="1" w:styleId="WW8Num15z8">
    <w:name w:val="WW8Num15z8"/>
    <w:rsid w:val="00D47B3C"/>
  </w:style>
  <w:style w:type="character" w:customStyle="1" w:styleId="WW8Num16z0">
    <w:name w:val="WW8Num16z0"/>
    <w:rsid w:val="00D47B3C"/>
  </w:style>
  <w:style w:type="character" w:customStyle="1" w:styleId="WW8Num16z1">
    <w:name w:val="WW8Num16z1"/>
    <w:rsid w:val="00D47B3C"/>
  </w:style>
  <w:style w:type="character" w:customStyle="1" w:styleId="WW8Num16z2">
    <w:name w:val="WW8Num16z2"/>
    <w:rsid w:val="00D47B3C"/>
  </w:style>
  <w:style w:type="character" w:customStyle="1" w:styleId="WW8Num16z3">
    <w:name w:val="WW8Num16z3"/>
    <w:rsid w:val="00D47B3C"/>
  </w:style>
  <w:style w:type="character" w:customStyle="1" w:styleId="WW8Num16z4">
    <w:name w:val="WW8Num16z4"/>
    <w:rsid w:val="00D47B3C"/>
  </w:style>
  <w:style w:type="character" w:customStyle="1" w:styleId="WW8Num16z5">
    <w:name w:val="WW8Num16z5"/>
    <w:rsid w:val="00D47B3C"/>
  </w:style>
  <w:style w:type="character" w:customStyle="1" w:styleId="WW8Num16z6">
    <w:name w:val="WW8Num16z6"/>
    <w:rsid w:val="00D47B3C"/>
  </w:style>
  <w:style w:type="character" w:customStyle="1" w:styleId="WW8Num16z7">
    <w:name w:val="WW8Num16z7"/>
    <w:rsid w:val="00D47B3C"/>
  </w:style>
  <w:style w:type="character" w:customStyle="1" w:styleId="WW8Num16z8">
    <w:name w:val="WW8Num16z8"/>
    <w:rsid w:val="00D47B3C"/>
  </w:style>
  <w:style w:type="character" w:customStyle="1" w:styleId="WW-DefaultParagraphFont11111111">
    <w:name w:val="WW-Default Paragraph Font11111111"/>
    <w:rsid w:val="00D47B3C"/>
  </w:style>
  <w:style w:type="character" w:customStyle="1" w:styleId="WW-DefaultParagraphFont111111111">
    <w:name w:val="WW-Default Paragraph Font111111111"/>
    <w:rsid w:val="00D47B3C"/>
  </w:style>
  <w:style w:type="character" w:customStyle="1" w:styleId="WW-DefaultParagraphFont1111111111">
    <w:name w:val="WW-Default Paragraph Font1111111111"/>
    <w:rsid w:val="00D47B3C"/>
  </w:style>
  <w:style w:type="character" w:customStyle="1" w:styleId="WW-DefaultParagraphFont11111111111">
    <w:name w:val="WW-Default Paragraph Font11111111111"/>
    <w:rsid w:val="00D47B3C"/>
  </w:style>
  <w:style w:type="character" w:customStyle="1" w:styleId="WW-DefaultParagraphFont111111111111">
    <w:name w:val="WW-Default Paragraph Font111111111111"/>
    <w:rsid w:val="00D47B3C"/>
  </w:style>
  <w:style w:type="character" w:customStyle="1" w:styleId="WW8Num17z0">
    <w:name w:val="WW8Num17z0"/>
    <w:rsid w:val="00D47B3C"/>
  </w:style>
  <w:style w:type="character" w:customStyle="1" w:styleId="WW8Num17z1">
    <w:name w:val="WW8Num17z1"/>
    <w:rsid w:val="00D47B3C"/>
  </w:style>
  <w:style w:type="character" w:customStyle="1" w:styleId="WW8Num17z2">
    <w:name w:val="WW8Num17z2"/>
    <w:rsid w:val="00D47B3C"/>
  </w:style>
  <w:style w:type="character" w:customStyle="1" w:styleId="WW8Num17z3">
    <w:name w:val="WW8Num17z3"/>
    <w:rsid w:val="00D47B3C"/>
  </w:style>
  <w:style w:type="character" w:customStyle="1" w:styleId="WW8Num17z4">
    <w:name w:val="WW8Num17z4"/>
    <w:rsid w:val="00D47B3C"/>
  </w:style>
  <w:style w:type="character" w:customStyle="1" w:styleId="WW8Num17z5">
    <w:name w:val="WW8Num17z5"/>
    <w:rsid w:val="00D47B3C"/>
  </w:style>
  <w:style w:type="character" w:customStyle="1" w:styleId="WW8Num17z6">
    <w:name w:val="WW8Num17z6"/>
    <w:rsid w:val="00D47B3C"/>
  </w:style>
  <w:style w:type="character" w:customStyle="1" w:styleId="WW8Num17z7">
    <w:name w:val="WW8Num17z7"/>
    <w:rsid w:val="00D47B3C"/>
  </w:style>
  <w:style w:type="character" w:customStyle="1" w:styleId="WW8Num17z8">
    <w:name w:val="WW8Num17z8"/>
    <w:rsid w:val="00D47B3C"/>
  </w:style>
  <w:style w:type="character" w:customStyle="1" w:styleId="WW8Num18z0">
    <w:name w:val="WW8Num18z0"/>
    <w:rsid w:val="00D47B3C"/>
  </w:style>
  <w:style w:type="character" w:customStyle="1" w:styleId="WW8Num18z1">
    <w:name w:val="WW8Num18z1"/>
    <w:rsid w:val="00D47B3C"/>
  </w:style>
  <w:style w:type="character" w:customStyle="1" w:styleId="WW8Num18z2">
    <w:name w:val="WW8Num18z2"/>
    <w:rsid w:val="00D47B3C"/>
  </w:style>
  <w:style w:type="character" w:customStyle="1" w:styleId="WW8Num18z3">
    <w:name w:val="WW8Num18z3"/>
    <w:rsid w:val="00D47B3C"/>
  </w:style>
  <w:style w:type="character" w:customStyle="1" w:styleId="WW8Num18z4">
    <w:name w:val="WW8Num18z4"/>
    <w:rsid w:val="00D47B3C"/>
  </w:style>
  <w:style w:type="character" w:customStyle="1" w:styleId="WW8Num18z5">
    <w:name w:val="WW8Num18z5"/>
    <w:rsid w:val="00D47B3C"/>
  </w:style>
  <w:style w:type="character" w:customStyle="1" w:styleId="WW8Num18z6">
    <w:name w:val="WW8Num18z6"/>
    <w:rsid w:val="00D47B3C"/>
  </w:style>
  <w:style w:type="character" w:customStyle="1" w:styleId="WW8Num18z7">
    <w:name w:val="WW8Num18z7"/>
    <w:rsid w:val="00D47B3C"/>
  </w:style>
  <w:style w:type="character" w:customStyle="1" w:styleId="WW8Num18z8">
    <w:name w:val="WW8Num18z8"/>
    <w:rsid w:val="00D47B3C"/>
  </w:style>
  <w:style w:type="character" w:customStyle="1" w:styleId="WW8Num3z1">
    <w:name w:val="WW8Num3z1"/>
    <w:rsid w:val="00D47B3C"/>
  </w:style>
  <w:style w:type="character" w:customStyle="1" w:styleId="WW8Num3z2">
    <w:name w:val="WW8Num3z2"/>
    <w:rsid w:val="00D47B3C"/>
  </w:style>
  <w:style w:type="character" w:customStyle="1" w:styleId="WW8Num3z3">
    <w:name w:val="WW8Num3z3"/>
    <w:rsid w:val="00D47B3C"/>
  </w:style>
  <w:style w:type="character" w:customStyle="1" w:styleId="WW8Num3z4">
    <w:name w:val="WW8Num3z4"/>
    <w:rsid w:val="00D47B3C"/>
    <w:rPr>
      <w:rFonts w:ascii="Arial" w:hAnsi="Arial" w:cs="Times New Roman"/>
      <w:b w:val="0"/>
      <w:i w:val="0"/>
      <w:sz w:val="20"/>
      <w:szCs w:val="20"/>
    </w:rPr>
  </w:style>
  <w:style w:type="character" w:customStyle="1" w:styleId="WW8Num3z5">
    <w:name w:val="WW8Num3z5"/>
    <w:rsid w:val="00D47B3C"/>
  </w:style>
  <w:style w:type="character" w:customStyle="1" w:styleId="WW8Num3z6">
    <w:name w:val="WW8Num3z6"/>
    <w:rsid w:val="00D47B3C"/>
  </w:style>
  <w:style w:type="character" w:customStyle="1" w:styleId="WW8Num3z7">
    <w:name w:val="WW8Num3z7"/>
    <w:rsid w:val="00D47B3C"/>
  </w:style>
  <w:style w:type="character" w:customStyle="1" w:styleId="WW8Num3z8">
    <w:name w:val="WW8Num3z8"/>
    <w:rsid w:val="00D47B3C"/>
  </w:style>
  <w:style w:type="character" w:customStyle="1" w:styleId="WW-DefaultParagraphFont1111111111111">
    <w:name w:val="WW-Default Paragraph Font1111111111111"/>
    <w:rsid w:val="00D47B3C"/>
  </w:style>
  <w:style w:type="character" w:customStyle="1" w:styleId="WW-DefaultParagraphFont11111111111111">
    <w:name w:val="WW-Default Paragraph Font11111111111111"/>
    <w:rsid w:val="00D47B3C"/>
  </w:style>
  <w:style w:type="character" w:customStyle="1" w:styleId="WW-DefaultParagraphFont111111111111111">
    <w:name w:val="WW-Default Paragraph Font111111111111111"/>
    <w:rsid w:val="00D47B3C"/>
  </w:style>
  <w:style w:type="character" w:customStyle="1" w:styleId="WW-DefaultParagraphFont1111111111111111">
    <w:name w:val="WW-Default Paragraph Font1111111111111111"/>
    <w:rsid w:val="00D47B3C"/>
  </w:style>
  <w:style w:type="character" w:customStyle="1" w:styleId="20">
    <w:name w:val="Προεπιλεγμένη γραμματοσειρά2"/>
    <w:rsid w:val="00D47B3C"/>
  </w:style>
  <w:style w:type="character" w:customStyle="1" w:styleId="WW8Num19z0">
    <w:name w:val="WW8Num19z0"/>
    <w:rsid w:val="00D47B3C"/>
    <w:rPr>
      <w:rFonts w:ascii="Calibri" w:hAnsi="Calibri" w:cs="Calibri"/>
    </w:rPr>
  </w:style>
  <w:style w:type="character" w:customStyle="1" w:styleId="WW8Num19z1">
    <w:name w:val="WW8Num19z1"/>
    <w:rsid w:val="00D47B3C"/>
  </w:style>
  <w:style w:type="character" w:customStyle="1" w:styleId="WW8Num20z0">
    <w:name w:val="WW8Num20z0"/>
    <w:rsid w:val="00D47B3C"/>
    <w:rPr>
      <w:rFonts w:ascii="Calibri" w:eastAsia="Calibri" w:hAnsi="Calibri" w:cs="Times New Roman"/>
    </w:rPr>
  </w:style>
  <w:style w:type="character" w:customStyle="1" w:styleId="WW8Num20z1">
    <w:name w:val="WW8Num20z1"/>
    <w:rsid w:val="00D47B3C"/>
    <w:rPr>
      <w:rFonts w:ascii="Courier New" w:hAnsi="Courier New" w:cs="Courier New"/>
    </w:rPr>
  </w:style>
  <w:style w:type="character" w:customStyle="1" w:styleId="WW8Num20z2">
    <w:name w:val="WW8Num20z2"/>
    <w:rsid w:val="00D47B3C"/>
    <w:rPr>
      <w:rFonts w:ascii="Wingdings" w:hAnsi="Wingdings" w:cs="Wingdings"/>
    </w:rPr>
  </w:style>
  <w:style w:type="character" w:customStyle="1" w:styleId="WW8Num20z3">
    <w:name w:val="WW8Num20z3"/>
    <w:rsid w:val="00D47B3C"/>
    <w:rPr>
      <w:rFonts w:ascii="Symbol" w:hAnsi="Symbol" w:cs="Symbol"/>
    </w:rPr>
  </w:style>
  <w:style w:type="character" w:customStyle="1" w:styleId="WW-DefaultParagraphFont11111111111111111">
    <w:name w:val="WW-Default Paragraph Font11111111111111111"/>
    <w:rsid w:val="00D47B3C"/>
  </w:style>
  <w:style w:type="character" w:customStyle="1" w:styleId="WW8Num19z2">
    <w:name w:val="WW8Num19z2"/>
    <w:rsid w:val="00D47B3C"/>
  </w:style>
  <w:style w:type="character" w:customStyle="1" w:styleId="WW8Num19z3">
    <w:name w:val="WW8Num19z3"/>
    <w:rsid w:val="00D47B3C"/>
  </w:style>
  <w:style w:type="character" w:customStyle="1" w:styleId="WW8Num19z4">
    <w:name w:val="WW8Num19z4"/>
    <w:rsid w:val="00D47B3C"/>
  </w:style>
  <w:style w:type="character" w:customStyle="1" w:styleId="WW8Num19z5">
    <w:name w:val="WW8Num19z5"/>
    <w:rsid w:val="00D47B3C"/>
  </w:style>
  <w:style w:type="character" w:customStyle="1" w:styleId="WW8Num19z6">
    <w:name w:val="WW8Num19z6"/>
    <w:rsid w:val="00D47B3C"/>
  </w:style>
  <w:style w:type="character" w:customStyle="1" w:styleId="WW8Num19z7">
    <w:name w:val="WW8Num19z7"/>
    <w:rsid w:val="00D47B3C"/>
  </w:style>
  <w:style w:type="character" w:customStyle="1" w:styleId="WW8Num19z8">
    <w:name w:val="WW8Num19z8"/>
    <w:rsid w:val="00D47B3C"/>
  </w:style>
  <w:style w:type="character" w:customStyle="1" w:styleId="WW8Num20z4">
    <w:name w:val="WW8Num20z4"/>
    <w:rsid w:val="00D47B3C"/>
  </w:style>
  <w:style w:type="character" w:customStyle="1" w:styleId="WW8Num20z5">
    <w:name w:val="WW8Num20z5"/>
    <w:rsid w:val="00D47B3C"/>
  </w:style>
  <w:style w:type="character" w:customStyle="1" w:styleId="WW8Num20z6">
    <w:name w:val="WW8Num20z6"/>
    <w:rsid w:val="00D47B3C"/>
  </w:style>
  <w:style w:type="character" w:customStyle="1" w:styleId="WW8Num20z7">
    <w:name w:val="WW8Num20z7"/>
    <w:rsid w:val="00D47B3C"/>
  </w:style>
  <w:style w:type="character" w:customStyle="1" w:styleId="WW8Num20z8">
    <w:name w:val="WW8Num20z8"/>
    <w:rsid w:val="00D47B3C"/>
  </w:style>
  <w:style w:type="character" w:customStyle="1" w:styleId="WW-DefaultParagraphFont111111111111111111">
    <w:name w:val="WW-Default Paragraph Font111111111111111111"/>
    <w:rsid w:val="00D47B3C"/>
  </w:style>
  <w:style w:type="character" w:customStyle="1" w:styleId="WW-DefaultParagraphFont1111111111111111111">
    <w:name w:val="WW-Default Paragraph Font1111111111111111111"/>
    <w:rsid w:val="00D47B3C"/>
  </w:style>
  <w:style w:type="character" w:customStyle="1" w:styleId="WW8Num21z0">
    <w:name w:val="WW8Num21z0"/>
    <w:rsid w:val="00D47B3C"/>
    <w:rPr>
      <w:rFonts w:ascii="Calibri" w:eastAsia="Times New Roman" w:hAnsi="Calibri" w:cs="Calibri"/>
    </w:rPr>
  </w:style>
  <w:style w:type="character" w:customStyle="1" w:styleId="WW8Num21z1">
    <w:name w:val="WW8Num21z1"/>
    <w:rsid w:val="00D47B3C"/>
    <w:rPr>
      <w:rFonts w:ascii="Courier New" w:hAnsi="Courier New" w:cs="Courier New"/>
    </w:rPr>
  </w:style>
  <w:style w:type="character" w:customStyle="1" w:styleId="WW8Num21z2">
    <w:name w:val="WW8Num21z2"/>
    <w:rsid w:val="00D47B3C"/>
    <w:rPr>
      <w:rFonts w:ascii="Wingdings" w:hAnsi="Wingdings" w:cs="Wingdings"/>
    </w:rPr>
  </w:style>
  <w:style w:type="character" w:customStyle="1" w:styleId="WW8Num21z3">
    <w:name w:val="WW8Num21z3"/>
    <w:rsid w:val="00D47B3C"/>
    <w:rPr>
      <w:rFonts w:ascii="Symbol" w:hAnsi="Symbol" w:cs="Symbol"/>
    </w:rPr>
  </w:style>
  <w:style w:type="character" w:customStyle="1" w:styleId="WW8Num22z0">
    <w:name w:val="WW8Num22z0"/>
    <w:rsid w:val="00D47B3C"/>
    <w:rPr>
      <w:rFonts w:ascii="Symbol" w:hAnsi="Symbol" w:cs="Symbol"/>
    </w:rPr>
  </w:style>
  <w:style w:type="character" w:customStyle="1" w:styleId="WW8Num22z1">
    <w:name w:val="WW8Num22z1"/>
    <w:rsid w:val="00D47B3C"/>
    <w:rPr>
      <w:rFonts w:ascii="Courier New" w:hAnsi="Courier New" w:cs="Courier New"/>
    </w:rPr>
  </w:style>
  <w:style w:type="character" w:customStyle="1" w:styleId="WW8Num22z2">
    <w:name w:val="WW8Num22z2"/>
    <w:rsid w:val="00D47B3C"/>
    <w:rPr>
      <w:rFonts w:ascii="Wingdings" w:hAnsi="Wingdings" w:cs="Wingdings"/>
    </w:rPr>
  </w:style>
  <w:style w:type="character" w:customStyle="1" w:styleId="WW8Num23z0">
    <w:name w:val="WW8Num23z0"/>
    <w:rsid w:val="00D47B3C"/>
    <w:rPr>
      <w:rFonts w:ascii="Calibri" w:eastAsia="Times New Roman" w:hAnsi="Calibri" w:cs="Calibri"/>
    </w:rPr>
  </w:style>
  <w:style w:type="character" w:customStyle="1" w:styleId="WW8Num23z1">
    <w:name w:val="WW8Num23z1"/>
    <w:rsid w:val="00D47B3C"/>
    <w:rPr>
      <w:rFonts w:ascii="Courier New" w:hAnsi="Courier New" w:cs="Courier New"/>
    </w:rPr>
  </w:style>
  <w:style w:type="character" w:customStyle="1" w:styleId="WW8Num23z2">
    <w:name w:val="WW8Num23z2"/>
    <w:rsid w:val="00D47B3C"/>
    <w:rPr>
      <w:rFonts w:ascii="Wingdings" w:hAnsi="Wingdings" w:cs="Wingdings"/>
    </w:rPr>
  </w:style>
  <w:style w:type="character" w:customStyle="1" w:styleId="WW8Num23z3">
    <w:name w:val="WW8Num23z3"/>
    <w:rsid w:val="00D47B3C"/>
    <w:rPr>
      <w:rFonts w:ascii="Symbol" w:hAnsi="Symbol" w:cs="Symbol"/>
    </w:rPr>
  </w:style>
  <w:style w:type="character" w:customStyle="1" w:styleId="WW8Num24z0">
    <w:name w:val="WW8Num24z0"/>
    <w:rsid w:val="00D47B3C"/>
    <w:rPr>
      <w:rFonts w:ascii="Symbol" w:hAnsi="Symbol" w:cs="Symbol"/>
      <w:strike/>
      <w:color w:val="0070C0"/>
      <w:position w:val="0"/>
      <w:sz w:val="24"/>
      <w:vertAlign w:val="baseline"/>
      <w:lang w:val="el-GR"/>
    </w:rPr>
  </w:style>
  <w:style w:type="character" w:customStyle="1" w:styleId="WW8Num24z1">
    <w:name w:val="WW8Num24z1"/>
    <w:rsid w:val="00D47B3C"/>
    <w:rPr>
      <w:rFonts w:ascii="Courier New" w:hAnsi="Courier New" w:cs="Courier New"/>
    </w:rPr>
  </w:style>
  <w:style w:type="character" w:customStyle="1" w:styleId="WW8Num24z2">
    <w:name w:val="WW8Num24z2"/>
    <w:rsid w:val="00D47B3C"/>
    <w:rPr>
      <w:rFonts w:ascii="Wingdings" w:hAnsi="Wingdings" w:cs="Wingdings"/>
    </w:rPr>
  </w:style>
  <w:style w:type="character" w:customStyle="1" w:styleId="WW8Num25z0">
    <w:name w:val="WW8Num25z0"/>
    <w:rsid w:val="00D47B3C"/>
    <w:rPr>
      <w:rFonts w:ascii="Symbol" w:hAnsi="Symbol" w:cs="Symbol"/>
    </w:rPr>
  </w:style>
  <w:style w:type="character" w:customStyle="1" w:styleId="WW8Num25z1">
    <w:name w:val="WW8Num25z1"/>
    <w:rsid w:val="00D47B3C"/>
    <w:rPr>
      <w:rFonts w:ascii="Courier New" w:hAnsi="Courier New" w:cs="Courier New"/>
    </w:rPr>
  </w:style>
  <w:style w:type="character" w:customStyle="1" w:styleId="WW8Num25z2">
    <w:name w:val="WW8Num25z2"/>
    <w:rsid w:val="00D47B3C"/>
    <w:rPr>
      <w:rFonts w:ascii="Wingdings" w:hAnsi="Wingdings" w:cs="Wingdings"/>
    </w:rPr>
  </w:style>
  <w:style w:type="character" w:customStyle="1" w:styleId="WW8Num26z0">
    <w:name w:val="WW8Num26z0"/>
    <w:rsid w:val="00D47B3C"/>
    <w:rPr>
      <w:rFonts w:ascii="Symbol" w:hAnsi="Symbol" w:cs="Symbol"/>
    </w:rPr>
  </w:style>
  <w:style w:type="character" w:customStyle="1" w:styleId="WW8Num26z1">
    <w:name w:val="WW8Num26z1"/>
    <w:rsid w:val="00D47B3C"/>
    <w:rPr>
      <w:rFonts w:ascii="Courier New" w:hAnsi="Courier New" w:cs="Courier New"/>
    </w:rPr>
  </w:style>
  <w:style w:type="character" w:customStyle="1" w:styleId="WW8Num26z2">
    <w:name w:val="WW8Num26z2"/>
    <w:rsid w:val="00D47B3C"/>
    <w:rPr>
      <w:rFonts w:ascii="Wingdings" w:hAnsi="Wingdings" w:cs="Wingdings"/>
    </w:rPr>
  </w:style>
  <w:style w:type="character" w:customStyle="1" w:styleId="WW8Num27z0">
    <w:name w:val="WW8Num27z0"/>
    <w:rsid w:val="00D47B3C"/>
    <w:rPr>
      <w:rFonts w:ascii="Calibri" w:eastAsia="Times New Roman" w:hAnsi="Calibri" w:cs="Calibri"/>
    </w:rPr>
  </w:style>
  <w:style w:type="character" w:customStyle="1" w:styleId="WW8Num27z1">
    <w:name w:val="WW8Num27z1"/>
    <w:rsid w:val="00D47B3C"/>
    <w:rPr>
      <w:rFonts w:ascii="Courier New" w:hAnsi="Courier New" w:cs="Courier New"/>
    </w:rPr>
  </w:style>
  <w:style w:type="character" w:customStyle="1" w:styleId="WW8Num27z2">
    <w:name w:val="WW8Num27z2"/>
    <w:rsid w:val="00D47B3C"/>
    <w:rPr>
      <w:rFonts w:ascii="Wingdings" w:hAnsi="Wingdings" w:cs="Wingdings"/>
    </w:rPr>
  </w:style>
  <w:style w:type="character" w:customStyle="1" w:styleId="WW8Num27z3">
    <w:name w:val="WW8Num27z3"/>
    <w:rsid w:val="00D47B3C"/>
    <w:rPr>
      <w:rFonts w:ascii="Symbol" w:hAnsi="Symbol" w:cs="Symbol"/>
    </w:rPr>
  </w:style>
  <w:style w:type="character" w:customStyle="1" w:styleId="WW8Num28z0">
    <w:name w:val="WW8Num28z0"/>
    <w:rsid w:val="00D47B3C"/>
    <w:rPr>
      <w:rFonts w:ascii="Symbol" w:hAnsi="Symbol" w:cs="Symbol"/>
    </w:rPr>
  </w:style>
  <w:style w:type="character" w:customStyle="1" w:styleId="WW8Num28z1">
    <w:name w:val="WW8Num28z1"/>
    <w:rsid w:val="00D47B3C"/>
    <w:rPr>
      <w:rFonts w:ascii="Courier New" w:hAnsi="Courier New" w:cs="Courier New"/>
    </w:rPr>
  </w:style>
  <w:style w:type="character" w:customStyle="1" w:styleId="WW8Num28z2">
    <w:name w:val="WW8Num28z2"/>
    <w:rsid w:val="00D47B3C"/>
    <w:rPr>
      <w:rFonts w:ascii="Wingdings" w:hAnsi="Wingdings" w:cs="Wingdings"/>
    </w:rPr>
  </w:style>
  <w:style w:type="character" w:customStyle="1" w:styleId="WW8Num29z0">
    <w:name w:val="WW8Num29z0"/>
    <w:rsid w:val="00D47B3C"/>
    <w:rPr>
      <w:rFonts w:ascii="Calibri" w:eastAsia="Times New Roman" w:hAnsi="Calibri" w:cs="Calibri"/>
    </w:rPr>
  </w:style>
  <w:style w:type="character" w:customStyle="1" w:styleId="WW8Num29z1">
    <w:name w:val="WW8Num29z1"/>
    <w:rsid w:val="00D47B3C"/>
    <w:rPr>
      <w:rFonts w:ascii="Courier New" w:hAnsi="Courier New" w:cs="Courier New"/>
    </w:rPr>
  </w:style>
  <w:style w:type="character" w:customStyle="1" w:styleId="WW8Num29z2">
    <w:name w:val="WW8Num29z2"/>
    <w:rsid w:val="00D47B3C"/>
    <w:rPr>
      <w:rFonts w:ascii="Wingdings" w:hAnsi="Wingdings" w:cs="Wingdings"/>
    </w:rPr>
  </w:style>
  <w:style w:type="character" w:customStyle="1" w:styleId="WW8Num29z3">
    <w:name w:val="WW8Num29z3"/>
    <w:rsid w:val="00D47B3C"/>
    <w:rPr>
      <w:rFonts w:ascii="Symbol" w:hAnsi="Symbol" w:cs="Symbol"/>
    </w:rPr>
  </w:style>
  <w:style w:type="character" w:customStyle="1" w:styleId="WW8Num30z0">
    <w:name w:val="WW8Num30z0"/>
    <w:rsid w:val="00D47B3C"/>
    <w:rPr>
      <w:rFonts w:ascii="Symbol" w:hAnsi="Symbol" w:cs="Symbol"/>
      <w:shd w:val="clear" w:color="auto" w:fill="FFFF00"/>
    </w:rPr>
  </w:style>
  <w:style w:type="character" w:customStyle="1" w:styleId="WW8Num30z1">
    <w:name w:val="WW8Num30z1"/>
    <w:rsid w:val="00D47B3C"/>
    <w:rPr>
      <w:rFonts w:ascii="Courier New" w:hAnsi="Courier New" w:cs="Courier New"/>
    </w:rPr>
  </w:style>
  <w:style w:type="character" w:customStyle="1" w:styleId="WW8Num30z2">
    <w:name w:val="WW8Num30z2"/>
    <w:rsid w:val="00D47B3C"/>
    <w:rPr>
      <w:rFonts w:ascii="Wingdings" w:hAnsi="Wingdings" w:cs="Wingdings"/>
    </w:rPr>
  </w:style>
  <w:style w:type="character" w:customStyle="1" w:styleId="WW8Num31z0">
    <w:name w:val="WW8Num31z0"/>
    <w:rsid w:val="00D47B3C"/>
    <w:rPr>
      <w:rFonts w:cs="Times New Roman"/>
    </w:rPr>
  </w:style>
  <w:style w:type="character" w:customStyle="1" w:styleId="WW8Num32z0">
    <w:name w:val="WW8Num32z0"/>
    <w:rsid w:val="00D47B3C"/>
  </w:style>
  <w:style w:type="character" w:customStyle="1" w:styleId="WW8Num32z1">
    <w:name w:val="WW8Num32z1"/>
    <w:rsid w:val="00D47B3C"/>
  </w:style>
  <w:style w:type="character" w:customStyle="1" w:styleId="WW8Num32z2">
    <w:name w:val="WW8Num32z2"/>
    <w:rsid w:val="00D47B3C"/>
  </w:style>
  <w:style w:type="character" w:customStyle="1" w:styleId="WW8Num32z3">
    <w:name w:val="WW8Num32z3"/>
    <w:rsid w:val="00D47B3C"/>
  </w:style>
  <w:style w:type="character" w:customStyle="1" w:styleId="WW8Num32z4">
    <w:name w:val="WW8Num32z4"/>
    <w:rsid w:val="00D47B3C"/>
  </w:style>
  <w:style w:type="character" w:customStyle="1" w:styleId="WW8Num32z5">
    <w:name w:val="WW8Num32z5"/>
    <w:rsid w:val="00D47B3C"/>
  </w:style>
  <w:style w:type="character" w:customStyle="1" w:styleId="WW8Num32z6">
    <w:name w:val="WW8Num32z6"/>
    <w:rsid w:val="00D47B3C"/>
  </w:style>
  <w:style w:type="character" w:customStyle="1" w:styleId="WW8Num32z7">
    <w:name w:val="WW8Num32z7"/>
    <w:rsid w:val="00D47B3C"/>
  </w:style>
  <w:style w:type="character" w:customStyle="1" w:styleId="WW8Num32z8">
    <w:name w:val="WW8Num32z8"/>
    <w:rsid w:val="00D47B3C"/>
  </w:style>
  <w:style w:type="character" w:customStyle="1" w:styleId="WW8Num33z0">
    <w:name w:val="WW8Num33z0"/>
    <w:rsid w:val="00D47B3C"/>
    <w:rPr>
      <w:rFonts w:ascii="Symbol" w:eastAsia="Calibri" w:hAnsi="Symbol" w:cs="Symbol"/>
    </w:rPr>
  </w:style>
  <w:style w:type="character" w:customStyle="1" w:styleId="WW8Num33z1">
    <w:name w:val="WW8Num33z1"/>
    <w:rsid w:val="00D47B3C"/>
    <w:rPr>
      <w:rFonts w:ascii="Courier New" w:hAnsi="Courier New" w:cs="Courier New"/>
    </w:rPr>
  </w:style>
  <w:style w:type="character" w:customStyle="1" w:styleId="WW8Num33z2">
    <w:name w:val="WW8Num33z2"/>
    <w:rsid w:val="00D47B3C"/>
    <w:rPr>
      <w:rFonts w:ascii="Wingdings" w:hAnsi="Wingdings" w:cs="Wingdings"/>
    </w:rPr>
  </w:style>
  <w:style w:type="character" w:customStyle="1" w:styleId="WW8Num34z0">
    <w:name w:val="WW8Num34z0"/>
    <w:rsid w:val="00D47B3C"/>
    <w:rPr>
      <w:rFonts w:ascii="Symbol" w:hAnsi="Symbol" w:cs="Symbol"/>
    </w:rPr>
  </w:style>
  <w:style w:type="character" w:customStyle="1" w:styleId="WW8Num34z1">
    <w:name w:val="WW8Num34z1"/>
    <w:rsid w:val="00D47B3C"/>
    <w:rPr>
      <w:rFonts w:ascii="Courier New" w:hAnsi="Courier New" w:cs="Courier New"/>
    </w:rPr>
  </w:style>
  <w:style w:type="character" w:customStyle="1" w:styleId="WW8Num34z2">
    <w:name w:val="WW8Num34z2"/>
    <w:rsid w:val="00D47B3C"/>
    <w:rPr>
      <w:rFonts w:ascii="Wingdings" w:hAnsi="Wingdings" w:cs="Wingdings"/>
    </w:rPr>
  </w:style>
  <w:style w:type="character" w:customStyle="1" w:styleId="WW8Num35z0">
    <w:name w:val="WW8Num35z0"/>
    <w:rsid w:val="00D47B3C"/>
    <w:rPr>
      <w:rFonts w:ascii="Calibri" w:eastAsia="Times New Roman" w:hAnsi="Calibri" w:cs="Calibri"/>
    </w:rPr>
  </w:style>
  <w:style w:type="character" w:customStyle="1" w:styleId="WW8Num35z1">
    <w:name w:val="WW8Num35z1"/>
    <w:rsid w:val="00D47B3C"/>
    <w:rPr>
      <w:rFonts w:ascii="Courier New" w:hAnsi="Courier New" w:cs="Courier New"/>
    </w:rPr>
  </w:style>
  <w:style w:type="character" w:customStyle="1" w:styleId="WW8Num35z2">
    <w:name w:val="WW8Num35z2"/>
    <w:rsid w:val="00D47B3C"/>
    <w:rPr>
      <w:rFonts w:ascii="Wingdings" w:hAnsi="Wingdings" w:cs="Wingdings"/>
    </w:rPr>
  </w:style>
  <w:style w:type="character" w:customStyle="1" w:styleId="WW8Num35z3">
    <w:name w:val="WW8Num35z3"/>
    <w:rsid w:val="00D47B3C"/>
    <w:rPr>
      <w:rFonts w:ascii="Symbol" w:hAnsi="Symbol" w:cs="Symbol"/>
    </w:rPr>
  </w:style>
  <w:style w:type="character" w:customStyle="1" w:styleId="WW8Num36z0">
    <w:name w:val="WW8Num36z0"/>
    <w:rsid w:val="00D47B3C"/>
    <w:rPr>
      <w:lang w:val="el-GR"/>
    </w:rPr>
  </w:style>
  <w:style w:type="character" w:customStyle="1" w:styleId="WW8Num36z1">
    <w:name w:val="WW8Num36z1"/>
    <w:rsid w:val="00D47B3C"/>
  </w:style>
  <w:style w:type="character" w:customStyle="1" w:styleId="WW8Num36z2">
    <w:name w:val="WW8Num36z2"/>
    <w:rsid w:val="00D47B3C"/>
  </w:style>
  <w:style w:type="character" w:customStyle="1" w:styleId="WW8Num36z3">
    <w:name w:val="WW8Num36z3"/>
    <w:rsid w:val="00D47B3C"/>
  </w:style>
  <w:style w:type="character" w:customStyle="1" w:styleId="WW8Num36z4">
    <w:name w:val="WW8Num36z4"/>
    <w:rsid w:val="00D47B3C"/>
  </w:style>
  <w:style w:type="character" w:customStyle="1" w:styleId="WW8Num36z5">
    <w:name w:val="WW8Num36z5"/>
    <w:rsid w:val="00D47B3C"/>
  </w:style>
  <w:style w:type="character" w:customStyle="1" w:styleId="WW8Num36z6">
    <w:name w:val="WW8Num36z6"/>
    <w:rsid w:val="00D47B3C"/>
  </w:style>
  <w:style w:type="character" w:customStyle="1" w:styleId="WW8Num36z7">
    <w:name w:val="WW8Num36z7"/>
    <w:rsid w:val="00D47B3C"/>
  </w:style>
  <w:style w:type="character" w:customStyle="1" w:styleId="WW8Num36z8">
    <w:name w:val="WW8Num36z8"/>
    <w:rsid w:val="00D47B3C"/>
  </w:style>
  <w:style w:type="character" w:customStyle="1" w:styleId="WW8Num37z0">
    <w:name w:val="WW8Num37z0"/>
    <w:rsid w:val="00D47B3C"/>
    <w:rPr>
      <w:rFonts w:ascii="Calibri" w:eastAsia="Times New Roman" w:hAnsi="Calibri" w:cs="Calibri"/>
    </w:rPr>
  </w:style>
  <w:style w:type="character" w:customStyle="1" w:styleId="WW8Num37z1">
    <w:name w:val="WW8Num37z1"/>
    <w:rsid w:val="00D47B3C"/>
    <w:rPr>
      <w:rFonts w:ascii="Courier New" w:hAnsi="Courier New" w:cs="Courier New"/>
    </w:rPr>
  </w:style>
  <w:style w:type="character" w:customStyle="1" w:styleId="WW8Num37z2">
    <w:name w:val="WW8Num37z2"/>
    <w:rsid w:val="00D47B3C"/>
    <w:rPr>
      <w:rFonts w:ascii="Wingdings" w:hAnsi="Wingdings" w:cs="Wingdings"/>
    </w:rPr>
  </w:style>
  <w:style w:type="character" w:customStyle="1" w:styleId="WW8Num37z3">
    <w:name w:val="WW8Num37z3"/>
    <w:rsid w:val="00D47B3C"/>
    <w:rPr>
      <w:rFonts w:ascii="Symbol" w:hAnsi="Symbol" w:cs="Symbol"/>
    </w:rPr>
  </w:style>
  <w:style w:type="character" w:customStyle="1" w:styleId="WW8Num38z0">
    <w:name w:val="WW8Num38z0"/>
    <w:rsid w:val="00D47B3C"/>
  </w:style>
  <w:style w:type="character" w:customStyle="1" w:styleId="WW8Num38z1">
    <w:name w:val="WW8Num38z1"/>
    <w:rsid w:val="00D47B3C"/>
  </w:style>
  <w:style w:type="character" w:customStyle="1" w:styleId="WW8Num38z2">
    <w:name w:val="WW8Num38z2"/>
    <w:rsid w:val="00D47B3C"/>
  </w:style>
  <w:style w:type="character" w:customStyle="1" w:styleId="WW8Num38z3">
    <w:name w:val="WW8Num38z3"/>
    <w:rsid w:val="00D47B3C"/>
  </w:style>
  <w:style w:type="character" w:customStyle="1" w:styleId="WW8Num38z4">
    <w:name w:val="WW8Num38z4"/>
    <w:rsid w:val="00D47B3C"/>
  </w:style>
  <w:style w:type="character" w:customStyle="1" w:styleId="WW8Num38z5">
    <w:name w:val="WW8Num38z5"/>
    <w:rsid w:val="00D47B3C"/>
  </w:style>
  <w:style w:type="character" w:customStyle="1" w:styleId="WW8Num38z6">
    <w:name w:val="WW8Num38z6"/>
    <w:rsid w:val="00D47B3C"/>
  </w:style>
  <w:style w:type="character" w:customStyle="1" w:styleId="WW8Num38z7">
    <w:name w:val="WW8Num38z7"/>
    <w:rsid w:val="00D47B3C"/>
  </w:style>
  <w:style w:type="character" w:customStyle="1" w:styleId="WW8Num38z8">
    <w:name w:val="WW8Num38z8"/>
    <w:rsid w:val="00D47B3C"/>
  </w:style>
  <w:style w:type="character" w:customStyle="1" w:styleId="WW-DefaultParagraphFont11111111111111111111">
    <w:name w:val="WW-Default Paragraph Font11111111111111111111"/>
    <w:rsid w:val="00D47B3C"/>
  </w:style>
  <w:style w:type="character" w:customStyle="1" w:styleId="WW8Num4z1">
    <w:name w:val="WW8Num4z1"/>
    <w:rsid w:val="00D47B3C"/>
    <w:rPr>
      <w:rFonts w:cs="Times New Roman"/>
    </w:rPr>
  </w:style>
  <w:style w:type="character" w:customStyle="1" w:styleId="WW8Num5z1">
    <w:name w:val="WW8Num5z1"/>
    <w:rsid w:val="00D47B3C"/>
    <w:rPr>
      <w:rFonts w:cs="Times New Roman"/>
    </w:rPr>
  </w:style>
  <w:style w:type="character" w:customStyle="1" w:styleId="WW8Num29z4">
    <w:name w:val="WW8Num29z4"/>
    <w:rsid w:val="00D47B3C"/>
  </w:style>
  <w:style w:type="character" w:customStyle="1" w:styleId="WW8Num29z5">
    <w:name w:val="WW8Num29z5"/>
    <w:rsid w:val="00D47B3C"/>
  </w:style>
  <w:style w:type="character" w:customStyle="1" w:styleId="WW8Num29z6">
    <w:name w:val="WW8Num29z6"/>
    <w:rsid w:val="00D47B3C"/>
  </w:style>
  <w:style w:type="character" w:customStyle="1" w:styleId="WW8Num29z7">
    <w:name w:val="WW8Num29z7"/>
    <w:rsid w:val="00D47B3C"/>
  </w:style>
  <w:style w:type="character" w:customStyle="1" w:styleId="WW8Num29z8">
    <w:name w:val="WW8Num29z8"/>
    <w:rsid w:val="00D47B3C"/>
  </w:style>
  <w:style w:type="character" w:customStyle="1" w:styleId="WW8Num30z3">
    <w:name w:val="WW8Num30z3"/>
    <w:rsid w:val="00D47B3C"/>
    <w:rPr>
      <w:rFonts w:ascii="Symbol" w:hAnsi="Symbol" w:cs="Symbol"/>
    </w:rPr>
  </w:style>
  <w:style w:type="character" w:customStyle="1" w:styleId="WW8Num31z1">
    <w:name w:val="WW8Num31z1"/>
    <w:rsid w:val="00D47B3C"/>
  </w:style>
  <w:style w:type="character" w:customStyle="1" w:styleId="WW8Num31z2">
    <w:name w:val="WW8Num31z2"/>
    <w:rsid w:val="00D47B3C"/>
  </w:style>
  <w:style w:type="character" w:customStyle="1" w:styleId="WW8Num31z3">
    <w:name w:val="WW8Num31z3"/>
    <w:rsid w:val="00D47B3C"/>
  </w:style>
  <w:style w:type="character" w:customStyle="1" w:styleId="WW8Num31z4">
    <w:name w:val="WW8Num31z4"/>
    <w:rsid w:val="00D47B3C"/>
  </w:style>
  <w:style w:type="character" w:customStyle="1" w:styleId="WW8Num31z5">
    <w:name w:val="WW8Num31z5"/>
    <w:rsid w:val="00D47B3C"/>
  </w:style>
  <w:style w:type="character" w:customStyle="1" w:styleId="WW8Num31z6">
    <w:name w:val="WW8Num31z6"/>
    <w:rsid w:val="00D47B3C"/>
  </w:style>
  <w:style w:type="character" w:customStyle="1" w:styleId="WW8Num31z7">
    <w:name w:val="WW8Num31z7"/>
    <w:rsid w:val="00D47B3C"/>
  </w:style>
  <w:style w:type="character" w:customStyle="1" w:styleId="WW8Num31z8">
    <w:name w:val="WW8Num31z8"/>
    <w:rsid w:val="00D47B3C"/>
  </w:style>
  <w:style w:type="character" w:customStyle="1" w:styleId="WW8Num39z0">
    <w:name w:val="WW8Num39z0"/>
    <w:rsid w:val="00D47B3C"/>
    <w:rPr>
      <w:rFonts w:ascii="Calibri" w:eastAsia="Times New Roman" w:hAnsi="Calibri" w:cs="Calibri"/>
    </w:rPr>
  </w:style>
  <w:style w:type="character" w:customStyle="1" w:styleId="WW8Num39z1">
    <w:name w:val="WW8Num39z1"/>
    <w:rsid w:val="00D47B3C"/>
    <w:rPr>
      <w:rFonts w:ascii="Courier New" w:hAnsi="Courier New" w:cs="Courier New"/>
    </w:rPr>
  </w:style>
  <w:style w:type="character" w:customStyle="1" w:styleId="WW8Num39z2">
    <w:name w:val="WW8Num39z2"/>
    <w:rsid w:val="00D47B3C"/>
    <w:rPr>
      <w:rFonts w:ascii="Wingdings" w:hAnsi="Wingdings" w:cs="Wingdings"/>
    </w:rPr>
  </w:style>
  <w:style w:type="character" w:customStyle="1" w:styleId="WW8Num39z3">
    <w:name w:val="WW8Num39z3"/>
    <w:rsid w:val="00D47B3C"/>
    <w:rPr>
      <w:rFonts w:ascii="Symbol" w:hAnsi="Symbol" w:cs="Symbol"/>
    </w:rPr>
  </w:style>
  <w:style w:type="character" w:customStyle="1" w:styleId="WW8Num40z0">
    <w:name w:val="WW8Num40z0"/>
    <w:rsid w:val="00D47B3C"/>
    <w:rPr>
      <w:rFonts w:ascii="Symbol" w:hAnsi="Symbol" w:cs="Symbol"/>
    </w:rPr>
  </w:style>
  <w:style w:type="character" w:customStyle="1" w:styleId="WW8Num40z1">
    <w:name w:val="WW8Num40z1"/>
    <w:rsid w:val="00D47B3C"/>
    <w:rPr>
      <w:rFonts w:ascii="Courier New" w:hAnsi="Courier New" w:cs="Courier New"/>
    </w:rPr>
  </w:style>
  <w:style w:type="character" w:customStyle="1" w:styleId="WW8Num40z2">
    <w:name w:val="WW8Num40z2"/>
    <w:rsid w:val="00D47B3C"/>
    <w:rPr>
      <w:rFonts w:ascii="Wingdings" w:hAnsi="Wingdings" w:cs="Wingdings"/>
    </w:rPr>
  </w:style>
  <w:style w:type="character" w:customStyle="1" w:styleId="WW8Num41z0">
    <w:name w:val="WW8Num41z0"/>
    <w:rsid w:val="00D47B3C"/>
    <w:rPr>
      <w:rFonts w:ascii="Arial" w:hAnsi="Arial" w:cs="Times New Roman"/>
      <w:b/>
      <w:i w:val="0"/>
      <w:sz w:val="20"/>
      <w:szCs w:val="20"/>
    </w:rPr>
  </w:style>
  <w:style w:type="character" w:customStyle="1" w:styleId="WW8Num41z1">
    <w:name w:val="WW8Num41z1"/>
    <w:rsid w:val="00D47B3C"/>
    <w:rPr>
      <w:rFonts w:cs="Times New Roman"/>
    </w:rPr>
  </w:style>
  <w:style w:type="character" w:customStyle="1" w:styleId="WW8Num41z2">
    <w:name w:val="WW8Num41z2"/>
    <w:rsid w:val="00D47B3C"/>
    <w:rPr>
      <w:rFonts w:ascii="Arial" w:hAnsi="Arial" w:cs="Times New Roman"/>
      <w:b w:val="0"/>
      <w:i w:val="0"/>
    </w:rPr>
  </w:style>
  <w:style w:type="character" w:customStyle="1" w:styleId="WW8Num41z3">
    <w:name w:val="WW8Num41z3"/>
    <w:rsid w:val="00D47B3C"/>
    <w:rPr>
      <w:rFonts w:ascii="Arial" w:hAnsi="Arial" w:cs="Times New Roman"/>
      <w:b w:val="0"/>
      <w:i w:val="0"/>
      <w:sz w:val="20"/>
      <w:szCs w:val="20"/>
    </w:rPr>
  </w:style>
  <w:style w:type="character" w:customStyle="1" w:styleId="DefaultParagraphFont1">
    <w:name w:val="Default Paragraph Font1"/>
    <w:rsid w:val="00D47B3C"/>
  </w:style>
  <w:style w:type="character" w:customStyle="1" w:styleId="Heading1Char">
    <w:name w:val="Heading 1 Char"/>
    <w:rsid w:val="00D47B3C"/>
    <w:rPr>
      <w:rFonts w:ascii="Arial" w:hAnsi="Arial" w:cs="Arial"/>
      <w:b/>
      <w:bCs/>
      <w:color w:val="333399"/>
      <w:sz w:val="28"/>
      <w:szCs w:val="32"/>
      <w:lang w:val="en-US"/>
    </w:rPr>
  </w:style>
  <w:style w:type="character" w:customStyle="1" w:styleId="Heading2Char">
    <w:name w:val="Heading 2 Char"/>
    <w:rsid w:val="00D47B3C"/>
    <w:rPr>
      <w:rFonts w:ascii="Arial" w:hAnsi="Arial" w:cs="Arial"/>
      <w:b/>
      <w:color w:val="002060"/>
      <w:sz w:val="24"/>
      <w:szCs w:val="22"/>
      <w:lang w:val="en-GB"/>
    </w:rPr>
  </w:style>
  <w:style w:type="character" w:customStyle="1" w:styleId="Heading5Char">
    <w:name w:val="Heading 5 Char"/>
    <w:rsid w:val="00D47B3C"/>
    <w:rPr>
      <w:rFonts w:ascii="Calibri" w:eastAsia="Times New Roman" w:hAnsi="Calibri" w:cs="Times New Roman"/>
      <w:b/>
      <w:bCs/>
      <w:i/>
      <w:iCs/>
      <w:sz w:val="26"/>
      <w:szCs w:val="26"/>
      <w:lang w:val="en-GB"/>
    </w:rPr>
  </w:style>
  <w:style w:type="character" w:customStyle="1" w:styleId="DateChar">
    <w:name w:val="Date Char"/>
    <w:rsid w:val="00D47B3C"/>
    <w:rPr>
      <w:sz w:val="24"/>
      <w:szCs w:val="24"/>
      <w:lang w:val="en-GB"/>
    </w:rPr>
  </w:style>
  <w:style w:type="character" w:customStyle="1" w:styleId="FooterChar">
    <w:name w:val="Footer Char"/>
    <w:rsid w:val="00D47B3C"/>
    <w:rPr>
      <w:rFonts w:eastAsia="MS Mincho" w:cs="Times New Roman"/>
      <w:sz w:val="24"/>
      <w:szCs w:val="24"/>
      <w:lang w:val="en-US" w:eastAsia="ja-JP"/>
    </w:rPr>
  </w:style>
  <w:style w:type="character" w:styleId="a3">
    <w:name w:val="annotation reference"/>
    <w:uiPriority w:val="99"/>
    <w:rsid w:val="00D47B3C"/>
    <w:rPr>
      <w:sz w:val="16"/>
    </w:rPr>
  </w:style>
  <w:style w:type="character" w:styleId="-">
    <w:name w:val="Hyperlink"/>
    <w:uiPriority w:val="99"/>
    <w:rsid w:val="00D47B3C"/>
    <w:rPr>
      <w:color w:val="0000FF"/>
      <w:u w:val="single"/>
    </w:rPr>
  </w:style>
  <w:style w:type="character" w:customStyle="1" w:styleId="HeaderChar">
    <w:name w:val="Header Char"/>
    <w:rsid w:val="00D47B3C"/>
    <w:rPr>
      <w:rFonts w:cs="Times New Roman"/>
      <w:sz w:val="24"/>
      <w:szCs w:val="24"/>
      <w:lang w:val="en-GB"/>
    </w:rPr>
  </w:style>
  <w:style w:type="character" w:styleId="a4">
    <w:name w:val="page number"/>
    <w:rsid w:val="00D47B3C"/>
    <w:rPr>
      <w:rFonts w:cs="Times New Roman"/>
    </w:rPr>
  </w:style>
  <w:style w:type="character" w:customStyle="1" w:styleId="BalloonTextChar">
    <w:name w:val="Balloon Text Char"/>
    <w:rsid w:val="00D47B3C"/>
    <w:rPr>
      <w:rFonts w:ascii="Tahoma" w:hAnsi="Tahoma" w:cs="Tahoma"/>
      <w:sz w:val="16"/>
      <w:szCs w:val="16"/>
      <w:lang w:val="en-GB"/>
    </w:rPr>
  </w:style>
  <w:style w:type="character" w:customStyle="1" w:styleId="CommentTextChar">
    <w:name w:val="Comment Text Char"/>
    <w:rsid w:val="00D47B3C"/>
    <w:rPr>
      <w:rFonts w:cs="Times New Roman"/>
      <w:lang w:val="en-GB"/>
    </w:rPr>
  </w:style>
  <w:style w:type="character" w:customStyle="1" w:styleId="CommentSubjectChar">
    <w:name w:val="Comment Subject Char"/>
    <w:rsid w:val="00D47B3C"/>
    <w:rPr>
      <w:rFonts w:cs="Times New Roman"/>
      <w:b/>
      <w:bCs/>
      <w:lang w:val="en-GB"/>
    </w:rPr>
  </w:style>
  <w:style w:type="character" w:customStyle="1" w:styleId="BodyTextChar">
    <w:name w:val="Body Text Char"/>
    <w:rsid w:val="00D47B3C"/>
    <w:rPr>
      <w:rFonts w:cs="Times New Roman"/>
      <w:sz w:val="24"/>
      <w:szCs w:val="24"/>
      <w:lang w:val="en-GB"/>
    </w:rPr>
  </w:style>
  <w:style w:type="character" w:styleId="a5">
    <w:name w:val="Placeholder Text"/>
    <w:rsid w:val="00D47B3C"/>
    <w:rPr>
      <w:rFonts w:cs="Times New Roman"/>
      <w:color w:val="808080"/>
    </w:rPr>
  </w:style>
  <w:style w:type="character" w:customStyle="1" w:styleId="a6">
    <w:name w:val="Χαρακτήρες υποσημείωσης"/>
    <w:rsid w:val="00D47B3C"/>
    <w:rPr>
      <w:rFonts w:cs="Times New Roman"/>
      <w:vertAlign w:val="superscript"/>
    </w:rPr>
  </w:style>
  <w:style w:type="character" w:customStyle="1" w:styleId="FootnoteTextChar">
    <w:name w:val="Footnote Text Char"/>
    <w:rsid w:val="00D47B3C"/>
    <w:rPr>
      <w:rFonts w:ascii="Calibri" w:hAnsi="Calibri" w:cs="Times New Roman"/>
    </w:rPr>
  </w:style>
  <w:style w:type="character" w:customStyle="1" w:styleId="Heading3Char">
    <w:name w:val="Heading 3 Char"/>
    <w:rsid w:val="00D47B3C"/>
    <w:rPr>
      <w:rFonts w:ascii="Arial" w:hAnsi="Arial" w:cs="Arial"/>
      <w:b/>
      <w:bCs/>
      <w:sz w:val="22"/>
      <w:szCs w:val="26"/>
      <w:lang w:val="en-GB"/>
    </w:rPr>
  </w:style>
  <w:style w:type="character" w:customStyle="1" w:styleId="Heading4Char">
    <w:name w:val="Heading 4 Char"/>
    <w:rsid w:val="00D47B3C"/>
    <w:rPr>
      <w:rFonts w:ascii="Arial" w:eastAsia="Times New Roman" w:hAnsi="Arial" w:cs="Times New Roman"/>
      <w:b/>
      <w:bCs/>
      <w:sz w:val="22"/>
      <w:szCs w:val="28"/>
      <w:lang w:val="en-GB"/>
    </w:rPr>
  </w:style>
  <w:style w:type="character" w:customStyle="1" w:styleId="DocTitleChar">
    <w:name w:val="Doc Title Char"/>
    <w:basedOn w:val="Heading1Char"/>
    <w:rsid w:val="00D47B3C"/>
  </w:style>
  <w:style w:type="character" w:customStyle="1" w:styleId="Style1Char">
    <w:name w:val="Style1 Char"/>
    <w:rsid w:val="00D47B3C"/>
    <w:rPr>
      <w:rFonts w:ascii="Calibri" w:hAnsi="Calibri" w:cs="Calibri"/>
      <w:b/>
      <w:bCs/>
      <w:color w:val="333399"/>
      <w:sz w:val="40"/>
      <w:szCs w:val="40"/>
      <w:lang w:val="en-US"/>
    </w:rPr>
  </w:style>
  <w:style w:type="character" w:customStyle="1" w:styleId="ContentsChar">
    <w:name w:val="Contents Char"/>
    <w:rsid w:val="00D47B3C"/>
    <w:rPr>
      <w:rFonts w:ascii="Calibri" w:hAnsi="Calibri" w:cs="Calibri"/>
      <w:b/>
      <w:bCs/>
      <w:color w:val="333399"/>
      <w:sz w:val="28"/>
      <w:szCs w:val="32"/>
      <w:lang w:val="en-US"/>
    </w:rPr>
  </w:style>
  <w:style w:type="character" w:customStyle="1" w:styleId="EndnoteTextChar">
    <w:name w:val="Endnote Text Char"/>
    <w:rsid w:val="00D47B3C"/>
    <w:rPr>
      <w:rFonts w:ascii="Calibri" w:hAnsi="Calibri" w:cs="Calibri"/>
      <w:lang w:val="en-GB"/>
    </w:rPr>
  </w:style>
  <w:style w:type="character" w:customStyle="1" w:styleId="a7">
    <w:name w:val="Χαρακτήρες σημείωσης τέλους"/>
    <w:rsid w:val="00D47B3C"/>
    <w:rPr>
      <w:vertAlign w:val="superscript"/>
    </w:rPr>
  </w:style>
  <w:style w:type="character" w:customStyle="1" w:styleId="FootnoteReference2">
    <w:name w:val="Footnote Reference2"/>
    <w:rsid w:val="00D47B3C"/>
    <w:rPr>
      <w:vertAlign w:val="superscript"/>
    </w:rPr>
  </w:style>
  <w:style w:type="character" w:customStyle="1" w:styleId="EndnoteReference1">
    <w:name w:val="Endnote Reference1"/>
    <w:rsid w:val="00D47B3C"/>
    <w:rPr>
      <w:vertAlign w:val="superscript"/>
    </w:rPr>
  </w:style>
  <w:style w:type="character" w:customStyle="1" w:styleId="a8">
    <w:name w:val="Κουκκίδες"/>
    <w:rsid w:val="00D47B3C"/>
    <w:rPr>
      <w:rFonts w:ascii="OpenSymbol" w:eastAsia="OpenSymbol" w:hAnsi="OpenSymbol" w:cs="OpenSymbol"/>
    </w:rPr>
  </w:style>
  <w:style w:type="character" w:styleId="a9">
    <w:name w:val="Strong"/>
    <w:qFormat/>
    <w:rsid w:val="00D47B3C"/>
    <w:rPr>
      <w:b/>
      <w:bCs/>
    </w:rPr>
  </w:style>
  <w:style w:type="character" w:customStyle="1" w:styleId="10">
    <w:name w:val="Προεπιλεγμένη γραμματοσειρά1"/>
    <w:rsid w:val="00D47B3C"/>
  </w:style>
  <w:style w:type="character" w:customStyle="1" w:styleId="aa">
    <w:name w:val="Σύμβολο υποσημείωσης"/>
    <w:rsid w:val="00D47B3C"/>
    <w:rPr>
      <w:vertAlign w:val="superscript"/>
    </w:rPr>
  </w:style>
  <w:style w:type="character" w:styleId="ab">
    <w:name w:val="Emphasis"/>
    <w:qFormat/>
    <w:rsid w:val="00D47B3C"/>
    <w:rPr>
      <w:i/>
      <w:iCs/>
    </w:rPr>
  </w:style>
  <w:style w:type="character" w:customStyle="1" w:styleId="ac">
    <w:name w:val="Χαρακτήρες αρίθμησης"/>
    <w:rsid w:val="00D47B3C"/>
  </w:style>
  <w:style w:type="character" w:customStyle="1" w:styleId="normalwithoutspacingChar">
    <w:name w:val="normal_without_spacing Char"/>
    <w:rsid w:val="00D47B3C"/>
    <w:rPr>
      <w:rFonts w:ascii="Calibri" w:hAnsi="Calibri" w:cs="Calibri"/>
      <w:sz w:val="22"/>
      <w:szCs w:val="24"/>
    </w:rPr>
  </w:style>
  <w:style w:type="character" w:customStyle="1" w:styleId="FootnoteTextChar1">
    <w:name w:val="Footnote Text Char1"/>
    <w:rsid w:val="00D47B3C"/>
    <w:rPr>
      <w:rFonts w:ascii="Calibri" w:hAnsi="Calibri" w:cs="Calibri"/>
      <w:lang w:val="en-IE" w:eastAsia="zh-CN"/>
    </w:rPr>
  </w:style>
  <w:style w:type="character" w:customStyle="1" w:styleId="foothangingChar">
    <w:name w:val="foot_hanging Char"/>
    <w:rsid w:val="00D47B3C"/>
    <w:rPr>
      <w:rFonts w:ascii="Calibri" w:hAnsi="Calibri" w:cs="Calibri"/>
      <w:sz w:val="18"/>
      <w:szCs w:val="18"/>
      <w:lang w:val="en-IE" w:eastAsia="zh-CN"/>
    </w:rPr>
  </w:style>
  <w:style w:type="character" w:customStyle="1" w:styleId="HTMLPreformattedChar">
    <w:name w:val="HTML Preformatted Char"/>
    <w:rsid w:val="00D47B3C"/>
    <w:rPr>
      <w:rFonts w:ascii="Courier New" w:hAnsi="Courier New" w:cs="Courier New"/>
    </w:rPr>
  </w:style>
  <w:style w:type="character" w:customStyle="1" w:styleId="apple-converted-space">
    <w:name w:val="apple-converted-space"/>
    <w:basedOn w:val="WW-DefaultParagraphFont11111111111111111111"/>
    <w:rsid w:val="00D47B3C"/>
  </w:style>
  <w:style w:type="character" w:customStyle="1" w:styleId="BodyTextIndent3Char">
    <w:name w:val="Body Text Indent 3 Char"/>
    <w:rsid w:val="00D47B3C"/>
    <w:rPr>
      <w:rFonts w:ascii="Calibri" w:hAnsi="Calibri" w:cs="Calibri"/>
      <w:sz w:val="16"/>
      <w:szCs w:val="16"/>
      <w:lang w:val="en-GB"/>
    </w:rPr>
  </w:style>
  <w:style w:type="character" w:customStyle="1" w:styleId="WW-FootnoteReference">
    <w:name w:val="WW-Footnote Reference"/>
    <w:rsid w:val="00D47B3C"/>
    <w:rPr>
      <w:vertAlign w:val="superscript"/>
    </w:rPr>
  </w:style>
  <w:style w:type="character" w:customStyle="1" w:styleId="WW-EndnoteReference">
    <w:name w:val="WW-Endnote Reference"/>
    <w:rsid w:val="00D47B3C"/>
    <w:rPr>
      <w:vertAlign w:val="superscript"/>
    </w:rPr>
  </w:style>
  <w:style w:type="character" w:customStyle="1" w:styleId="FootnoteReference1">
    <w:name w:val="Footnote Reference1"/>
    <w:rsid w:val="00D47B3C"/>
    <w:rPr>
      <w:vertAlign w:val="superscript"/>
    </w:rPr>
  </w:style>
  <w:style w:type="character" w:customStyle="1" w:styleId="FootnoteTextChar2">
    <w:name w:val="Footnote Text Char2"/>
    <w:rsid w:val="00D47B3C"/>
    <w:rPr>
      <w:rFonts w:ascii="Calibri" w:hAnsi="Calibri" w:cs="Calibri"/>
      <w:sz w:val="18"/>
      <w:lang w:val="en-IE" w:eastAsia="zh-CN"/>
    </w:rPr>
  </w:style>
  <w:style w:type="character" w:customStyle="1" w:styleId="foothangingChar1">
    <w:name w:val="foot_hanging Char1"/>
    <w:rsid w:val="00D47B3C"/>
    <w:rPr>
      <w:rFonts w:ascii="Calibri" w:hAnsi="Calibri" w:cs="Calibri"/>
      <w:sz w:val="18"/>
      <w:szCs w:val="18"/>
      <w:lang w:val="en-IE" w:eastAsia="zh-CN"/>
    </w:rPr>
  </w:style>
  <w:style w:type="character" w:customStyle="1" w:styleId="footersChar">
    <w:name w:val="footers Char"/>
    <w:basedOn w:val="foothangingChar1"/>
    <w:rsid w:val="00D47B3C"/>
  </w:style>
  <w:style w:type="character" w:customStyle="1" w:styleId="CommentTextChar1">
    <w:name w:val="Comment Text Char1"/>
    <w:rsid w:val="00D47B3C"/>
    <w:rPr>
      <w:rFonts w:ascii="Calibri" w:hAnsi="Calibri" w:cs="Calibri"/>
      <w:lang w:val="en-GB" w:eastAsia="zh-CN"/>
    </w:rPr>
  </w:style>
  <w:style w:type="character" w:customStyle="1" w:styleId="HTMLPreformattedChar1">
    <w:name w:val="HTML Preformatted Char1"/>
    <w:rsid w:val="00D47B3C"/>
    <w:rPr>
      <w:rFonts w:ascii="Courier New" w:hAnsi="Courier New" w:cs="Courier New"/>
      <w:lang w:eastAsia="zh-CN"/>
    </w:rPr>
  </w:style>
  <w:style w:type="character" w:customStyle="1" w:styleId="BodyText3Char">
    <w:name w:val="Body Text 3 Char"/>
    <w:rsid w:val="00D47B3C"/>
    <w:rPr>
      <w:rFonts w:ascii="Calibri" w:hAnsi="Calibri" w:cs="Calibri"/>
      <w:sz w:val="16"/>
      <w:szCs w:val="16"/>
      <w:lang w:val="en-GB" w:eastAsia="zh-CN"/>
    </w:rPr>
  </w:style>
  <w:style w:type="character" w:customStyle="1" w:styleId="WW-FootnoteReference1">
    <w:name w:val="WW-Footnote Reference1"/>
    <w:rsid w:val="00D47B3C"/>
    <w:rPr>
      <w:vertAlign w:val="superscript"/>
    </w:rPr>
  </w:style>
  <w:style w:type="character" w:customStyle="1" w:styleId="WW-EndnoteReference1">
    <w:name w:val="WW-Endnote Reference1"/>
    <w:rsid w:val="00D47B3C"/>
    <w:rPr>
      <w:vertAlign w:val="superscript"/>
    </w:rPr>
  </w:style>
  <w:style w:type="character" w:customStyle="1" w:styleId="WW-FootnoteReference2">
    <w:name w:val="WW-Footnote Reference2"/>
    <w:rsid w:val="00D47B3C"/>
    <w:rPr>
      <w:vertAlign w:val="superscript"/>
    </w:rPr>
  </w:style>
  <w:style w:type="character" w:customStyle="1" w:styleId="WW-EndnoteReference2">
    <w:name w:val="WW-Endnote Reference2"/>
    <w:rsid w:val="00D47B3C"/>
    <w:rPr>
      <w:vertAlign w:val="superscript"/>
    </w:rPr>
  </w:style>
  <w:style w:type="character" w:customStyle="1" w:styleId="FootnoteTextChar3">
    <w:name w:val="Footnote Text Char3"/>
    <w:rsid w:val="00D47B3C"/>
    <w:rPr>
      <w:rFonts w:ascii="Calibri" w:hAnsi="Calibri" w:cs="Calibri"/>
      <w:sz w:val="18"/>
      <w:lang w:val="en-IE" w:eastAsia="zh-CN"/>
    </w:rPr>
  </w:style>
  <w:style w:type="character" w:customStyle="1" w:styleId="foothangingChar2">
    <w:name w:val="foot_hanging Char2"/>
    <w:rsid w:val="00D47B3C"/>
    <w:rPr>
      <w:rFonts w:ascii="Calibri" w:hAnsi="Calibri" w:cs="Calibri"/>
      <w:sz w:val="18"/>
      <w:szCs w:val="18"/>
      <w:lang w:val="en-IE" w:eastAsia="zh-CN"/>
    </w:rPr>
  </w:style>
  <w:style w:type="character" w:customStyle="1" w:styleId="footersChar1">
    <w:name w:val="footers Char1"/>
    <w:basedOn w:val="foothangingChar2"/>
    <w:rsid w:val="00D47B3C"/>
  </w:style>
  <w:style w:type="character" w:customStyle="1" w:styleId="foootChar">
    <w:name w:val="fooot Char"/>
    <w:basedOn w:val="footersChar1"/>
    <w:rsid w:val="00D47B3C"/>
  </w:style>
  <w:style w:type="character" w:customStyle="1" w:styleId="11">
    <w:name w:val="Παραπομπή υποσημείωσης1"/>
    <w:rsid w:val="00D47B3C"/>
    <w:rPr>
      <w:vertAlign w:val="superscript"/>
    </w:rPr>
  </w:style>
  <w:style w:type="character" w:customStyle="1" w:styleId="12">
    <w:name w:val="Παραπομπή σημείωσης τέλους1"/>
    <w:rsid w:val="00D47B3C"/>
    <w:rPr>
      <w:vertAlign w:val="superscript"/>
    </w:rPr>
  </w:style>
  <w:style w:type="character" w:customStyle="1" w:styleId="Char">
    <w:name w:val="Κείμενο πλαισίου Char"/>
    <w:rsid w:val="00D47B3C"/>
    <w:rPr>
      <w:rFonts w:ascii="Tahoma" w:hAnsi="Tahoma" w:cs="Tahoma"/>
      <w:sz w:val="16"/>
      <w:szCs w:val="16"/>
      <w:lang w:val="en-GB"/>
    </w:rPr>
  </w:style>
  <w:style w:type="character" w:customStyle="1" w:styleId="13">
    <w:name w:val="Παραπομπή σχολίου1"/>
    <w:rsid w:val="00D47B3C"/>
    <w:rPr>
      <w:sz w:val="16"/>
      <w:szCs w:val="16"/>
    </w:rPr>
  </w:style>
  <w:style w:type="character" w:customStyle="1" w:styleId="Char0">
    <w:name w:val="Κείμενο σχολίου Char"/>
    <w:uiPriority w:val="99"/>
    <w:rsid w:val="00D47B3C"/>
    <w:rPr>
      <w:rFonts w:ascii="Calibri" w:hAnsi="Calibri" w:cs="Calibri"/>
      <w:lang w:val="en-GB"/>
    </w:rPr>
  </w:style>
  <w:style w:type="character" w:customStyle="1" w:styleId="Char1">
    <w:name w:val="Θέμα σχολίου Char"/>
    <w:rsid w:val="00D47B3C"/>
    <w:rPr>
      <w:rFonts w:ascii="Calibri" w:hAnsi="Calibri" w:cs="Calibri"/>
      <w:b/>
      <w:bCs/>
      <w:lang w:val="en-GB"/>
    </w:rPr>
  </w:style>
  <w:style w:type="character" w:customStyle="1" w:styleId="-HTMLChar">
    <w:name w:val="Προ-διαμορφωμένο HTML Char"/>
    <w:uiPriority w:val="99"/>
    <w:rsid w:val="00D47B3C"/>
    <w:rPr>
      <w:rFonts w:ascii="Courier New" w:eastAsia="Times New Roman" w:hAnsi="Courier New" w:cs="Courier New"/>
    </w:rPr>
  </w:style>
  <w:style w:type="character" w:customStyle="1" w:styleId="WW-FootnoteReference3">
    <w:name w:val="WW-Footnote Reference3"/>
    <w:rsid w:val="00D47B3C"/>
    <w:rPr>
      <w:vertAlign w:val="superscript"/>
    </w:rPr>
  </w:style>
  <w:style w:type="character" w:customStyle="1" w:styleId="WW-EndnoteReference3">
    <w:name w:val="WW-Endnote Reference3"/>
    <w:rsid w:val="00D47B3C"/>
    <w:rPr>
      <w:vertAlign w:val="superscript"/>
    </w:rPr>
  </w:style>
  <w:style w:type="character" w:customStyle="1" w:styleId="WW-FootnoteReference4">
    <w:name w:val="WW-Footnote Reference4"/>
    <w:rsid w:val="00D47B3C"/>
    <w:rPr>
      <w:vertAlign w:val="superscript"/>
    </w:rPr>
  </w:style>
  <w:style w:type="character" w:customStyle="1" w:styleId="WW-EndnoteReference4">
    <w:name w:val="WW-Endnote Reference4"/>
    <w:rsid w:val="00D47B3C"/>
    <w:rPr>
      <w:vertAlign w:val="superscript"/>
    </w:rPr>
  </w:style>
  <w:style w:type="character" w:customStyle="1" w:styleId="WW-FootnoteReference5">
    <w:name w:val="WW-Footnote Reference5"/>
    <w:rsid w:val="00D47B3C"/>
    <w:rPr>
      <w:vertAlign w:val="superscript"/>
    </w:rPr>
  </w:style>
  <w:style w:type="character" w:customStyle="1" w:styleId="WW-EndnoteReference5">
    <w:name w:val="WW-Endnote Reference5"/>
    <w:rsid w:val="00D47B3C"/>
    <w:rPr>
      <w:vertAlign w:val="superscript"/>
    </w:rPr>
  </w:style>
  <w:style w:type="character" w:customStyle="1" w:styleId="WW-FootnoteReference6">
    <w:name w:val="WW-Footnote Reference6"/>
    <w:rsid w:val="00D47B3C"/>
    <w:rPr>
      <w:vertAlign w:val="superscript"/>
    </w:rPr>
  </w:style>
  <w:style w:type="character" w:styleId="-0">
    <w:name w:val="FollowedHyperlink"/>
    <w:rsid w:val="00D47B3C"/>
    <w:rPr>
      <w:color w:val="800000"/>
      <w:u w:val="single"/>
    </w:rPr>
  </w:style>
  <w:style w:type="character" w:customStyle="1" w:styleId="WW-EndnoteReference6">
    <w:name w:val="WW-Endnote Reference6"/>
    <w:rsid w:val="00D47B3C"/>
    <w:rPr>
      <w:vertAlign w:val="superscript"/>
    </w:rPr>
  </w:style>
  <w:style w:type="character" w:customStyle="1" w:styleId="WW-FootnoteReference7">
    <w:name w:val="WW-Footnote Reference7"/>
    <w:rsid w:val="00D47B3C"/>
    <w:rPr>
      <w:vertAlign w:val="superscript"/>
    </w:rPr>
  </w:style>
  <w:style w:type="character" w:customStyle="1" w:styleId="WW-EndnoteReference7">
    <w:name w:val="WW-Endnote Reference7"/>
    <w:rsid w:val="00D47B3C"/>
    <w:rPr>
      <w:vertAlign w:val="superscript"/>
    </w:rPr>
  </w:style>
  <w:style w:type="character" w:customStyle="1" w:styleId="WW-FootnoteReference8">
    <w:name w:val="WW-Footnote Reference8"/>
    <w:rsid w:val="00D47B3C"/>
    <w:rPr>
      <w:vertAlign w:val="superscript"/>
    </w:rPr>
  </w:style>
  <w:style w:type="character" w:customStyle="1" w:styleId="WW-EndnoteReference8">
    <w:name w:val="WW-Endnote Reference8"/>
    <w:rsid w:val="00D47B3C"/>
    <w:rPr>
      <w:vertAlign w:val="superscript"/>
    </w:rPr>
  </w:style>
  <w:style w:type="character" w:customStyle="1" w:styleId="WW-FootnoteReference9">
    <w:name w:val="WW-Footnote Reference9"/>
    <w:rsid w:val="00D47B3C"/>
    <w:rPr>
      <w:vertAlign w:val="superscript"/>
    </w:rPr>
  </w:style>
  <w:style w:type="character" w:customStyle="1" w:styleId="WW-EndnoteReference9">
    <w:name w:val="WW-Endnote Reference9"/>
    <w:rsid w:val="00D47B3C"/>
    <w:rPr>
      <w:vertAlign w:val="superscript"/>
    </w:rPr>
  </w:style>
  <w:style w:type="character" w:customStyle="1" w:styleId="WW-FootnoteReference10">
    <w:name w:val="WW-Footnote Reference10"/>
    <w:rsid w:val="00D47B3C"/>
    <w:rPr>
      <w:vertAlign w:val="superscript"/>
    </w:rPr>
  </w:style>
  <w:style w:type="character" w:customStyle="1" w:styleId="WW-EndnoteReference10">
    <w:name w:val="WW-Endnote Reference10"/>
    <w:rsid w:val="00D47B3C"/>
    <w:rPr>
      <w:vertAlign w:val="superscript"/>
    </w:rPr>
  </w:style>
  <w:style w:type="character" w:customStyle="1" w:styleId="WW-FootnoteReference11">
    <w:name w:val="WW-Footnote Reference11"/>
    <w:rsid w:val="00D47B3C"/>
    <w:rPr>
      <w:vertAlign w:val="superscript"/>
    </w:rPr>
  </w:style>
  <w:style w:type="character" w:customStyle="1" w:styleId="WW-EndnoteReference11">
    <w:name w:val="WW-Endnote Reference11"/>
    <w:rsid w:val="00D47B3C"/>
    <w:rPr>
      <w:vertAlign w:val="superscript"/>
    </w:rPr>
  </w:style>
  <w:style w:type="character" w:customStyle="1" w:styleId="WW-FootnoteReference12">
    <w:name w:val="WW-Footnote Reference12"/>
    <w:rsid w:val="00D47B3C"/>
    <w:rPr>
      <w:vertAlign w:val="superscript"/>
    </w:rPr>
  </w:style>
  <w:style w:type="character" w:customStyle="1" w:styleId="WW-EndnoteReference12">
    <w:name w:val="WW-Endnote Reference12"/>
    <w:rsid w:val="00D47B3C"/>
    <w:rPr>
      <w:vertAlign w:val="superscript"/>
    </w:rPr>
  </w:style>
  <w:style w:type="character" w:customStyle="1" w:styleId="WW-FootnoteReference13">
    <w:name w:val="WW-Footnote Reference13"/>
    <w:rsid w:val="00D47B3C"/>
    <w:rPr>
      <w:vertAlign w:val="superscript"/>
    </w:rPr>
  </w:style>
  <w:style w:type="character" w:customStyle="1" w:styleId="WW-EndnoteReference13">
    <w:name w:val="WW-Endnote Reference13"/>
    <w:rsid w:val="00D47B3C"/>
    <w:rPr>
      <w:vertAlign w:val="superscript"/>
    </w:rPr>
  </w:style>
  <w:style w:type="character" w:styleId="ad">
    <w:name w:val="footnote reference"/>
    <w:rsid w:val="00D47B3C"/>
    <w:rPr>
      <w:vertAlign w:val="superscript"/>
    </w:rPr>
  </w:style>
  <w:style w:type="character" w:styleId="ae">
    <w:name w:val="endnote reference"/>
    <w:rsid w:val="00D47B3C"/>
    <w:rPr>
      <w:vertAlign w:val="superscript"/>
    </w:rPr>
  </w:style>
  <w:style w:type="character" w:customStyle="1" w:styleId="21">
    <w:name w:val="Παραπομπή υποσημείωσης2"/>
    <w:rsid w:val="00D47B3C"/>
    <w:rPr>
      <w:vertAlign w:val="superscript"/>
    </w:rPr>
  </w:style>
  <w:style w:type="character" w:customStyle="1" w:styleId="22">
    <w:name w:val="Παραπομπή σημείωσης τέλους2"/>
    <w:rsid w:val="00D47B3C"/>
    <w:rPr>
      <w:vertAlign w:val="superscript"/>
    </w:rPr>
  </w:style>
  <w:style w:type="character" w:customStyle="1" w:styleId="WW-FootnoteReference14">
    <w:name w:val="WW-Footnote Reference14"/>
    <w:rsid w:val="00D47B3C"/>
    <w:rPr>
      <w:vertAlign w:val="superscript"/>
    </w:rPr>
  </w:style>
  <w:style w:type="character" w:customStyle="1" w:styleId="WW-EndnoteReference14">
    <w:name w:val="WW-Endnote Reference14"/>
    <w:rsid w:val="00D47B3C"/>
    <w:rPr>
      <w:vertAlign w:val="superscript"/>
    </w:rPr>
  </w:style>
  <w:style w:type="character" w:customStyle="1" w:styleId="WW-FootnoteReference15">
    <w:name w:val="WW-Footnote Reference15"/>
    <w:rsid w:val="00D47B3C"/>
    <w:rPr>
      <w:vertAlign w:val="superscript"/>
    </w:rPr>
  </w:style>
  <w:style w:type="character" w:customStyle="1" w:styleId="WW-EndnoteReference15">
    <w:name w:val="WW-Endnote Reference15"/>
    <w:rsid w:val="00D47B3C"/>
    <w:rPr>
      <w:vertAlign w:val="superscript"/>
    </w:rPr>
  </w:style>
  <w:style w:type="character" w:customStyle="1" w:styleId="WW-FootnoteReference16">
    <w:name w:val="WW-Footnote Reference16"/>
    <w:rsid w:val="00D47B3C"/>
    <w:rPr>
      <w:vertAlign w:val="superscript"/>
    </w:rPr>
  </w:style>
  <w:style w:type="character" w:customStyle="1" w:styleId="WW-EndnoteReference16">
    <w:name w:val="WW-Endnote Reference16"/>
    <w:rsid w:val="00D47B3C"/>
    <w:rPr>
      <w:vertAlign w:val="superscript"/>
    </w:rPr>
  </w:style>
  <w:style w:type="character" w:customStyle="1" w:styleId="WW-FootnoteReference17">
    <w:name w:val="WW-Footnote Reference17"/>
    <w:rsid w:val="00D47B3C"/>
    <w:rPr>
      <w:vertAlign w:val="superscript"/>
    </w:rPr>
  </w:style>
  <w:style w:type="character" w:customStyle="1" w:styleId="WW-EndnoteReference17">
    <w:name w:val="WW-Endnote Reference17"/>
    <w:rsid w:val="00D47B3C"/>
    <w:rPr>
      <w:vertAlign w:val="superscript"/>
    </w:rPr>
  </w:style>
  <w:style w:type="character" w:customStyle="1" w:styleId="31">
    <w:name w:val="Παραπομπή υποσημείωσης3"/>
    <w:rsid w:val="00D47B3C"/>
    <w:rPr>
      <w:vertAlign w:val="superscript"/>
    </w:rPr>
  </w:style>
  <w:style w:type="character" w:customStyle="1" w:styleId="32">
    <w:name w:val="Παραπομπή σημείωσης τέλους3"/>
    <w:rsid w:val="00D47B3C"/>
    <w:rPr>
      <w:vertAlign w:val="superscript"/>
    </w:rPr>
  </w:style>
  <w:style w:type="character" w:customStyle="1" w:styleId="WW-FootnoteReference18">
    <w:name w:val="WW-Footnote Reference18"/>
    <w:rsid w:val="00D47B3C"/>
    <w:rPr>
      <w:vertAlign w:val="superscript"/>
    </w:rPr>
  </w:style>
  <w:style w:type="character" w:customStyle="1" w:styleId="WW-EndnoteReference18">
    <w:name w:val="WW-Endnote Reference18"/>
    <w:rsid w:val="00D47B3C"/>
    <w:rPr>
      <w:vertAlign w:val="superscript"/>
    </w:rPr>
  </w:style>
  <w:style w:type="character" w:customStyle="1" w:styleId="WW-FootnoteReference19">
    <w:name w:val="WW-Footnote Reference19"/>
    <w:rsid w:val="00D47B3C"/>
    <w:rPr>
      <w:vertAlign w:val="superscript"/>
    </w:rPr>
  </w:style>
  <w:style w:type="character" w:customStyle="1" w:styleId="WW-EndnoteReference19">
    <w:name w:val="WW-Endnote Reference19"/>
    <w:rsid w:val="00D47B3C"/>
    <w:rPr>
      <w:vertAlign w:val="superscript"/>
    </w:rPr>
  </w:style>
  <w:style w:type="character" w:customStyle="1" w:styleId="WW-FootnoteReference20">
    <w:name w:val="WW-Footnote Reference20"/>
    <w:rsid w:val="00D47B3C"/>
    <w:rPr>
      <w:vertAlign w:val="superscript"/>
    </w:rPr>
  </w:style>
  <w:style w:type="character" w:customStyle="1" w:styleId="WW-EndnoteReference20">
    <w:name w:val="WW-Endnote Reference20"/>
    <w:rsid w:val="00D47B3C"/>
    <w:rPr>
      <w:vertAlign w:val="superscript"/>
    </w:rPr>
  </w:style>
  <w:style w:type="character" w:customStyle="1" w:styleId="af">
    <w:name w:val="Σύνδεση ευρετηρίου"/>
    <w:rsid w:val="00D47B3C"/>
  </w:style>
  <w:style w:type="paragraph" w:customStyle="1" w:styleId="af0">
    <w:name w:val="Επικεφαλίδα"/>
    <w:basedOn w:val="a"/>
    <w:next w:val="af1"/>
    <w:rsid w:val="00D47B3C"/>
    <w:pPr>
      <w:keepNext/>
      <w:suppressAutoHyphens/>
      <w:spacing w:before="240" w:after="120" w:line="240" w:lineRule="auto"/>
      <w:ind w:left="0" w:right="0"/>
    </w:pPr>
    <w:rPr>
      <w:rFonts w:ascii="Liberation Sans" w:eastAsia="Microsoft YaHei" w:hAnsi="Liberation Sans" w:cs="Mangal"/>
      <w:sz w:val="28"/>
      <w:szCs w:val="28"/>
      <w:lang w:val="en-GB" w:eastAsia="zh-CN"/>
    </w:rPr>
  </w:style>
  <w:style w:type="paragraph" w:styleId="af1">
    <w:name w:val="Body Text"/>
    <w:basedOn w:val="a"/>
    <w:link w:val="Char2"/>
    <w:rsid w:val="00D47B3C"/>
    <w:pPr>
      <w:suppressAutoHyphens/>
      <w:spacing w:after="240" w:line="240" w:lineRule="auto"/>
      <w:ind w:left="0" w:right="0"/>
    </w:pPr>
    <w:rPr>
      <w:rFonts w:ascii="Calibri" w:eastAsia="Times New Roman" w:hAnsi="Calibri" w:cs="Calibri"/>
      <w:szCs w:val="24"/>
      <w:lang w:val="en-GB" w:eastAsia="zh-CN"/>
    </w:rPr>
  </w:style>
  <w:style w:type="character" w:customStyle="1" w:styleId="Char2">
    <w:name w:val="Σώμα κειμένου Char"/>
    <w:basedOn w:val="a0"/>
    <w:link w:val="af1"/>
    <w:rsid w:val="00D47B3C"/>
    <w:rPr>
      <w:rFonts w:ascii="Calibri" w:eastAsia="Times New Roman" w:hAnsi="Calibri" w:cs="Calibri"/>
      <w:szCs w:val="24"/>
      <w:lang w:val="en-GB" w:eastAsia="zh-CN"/>
    </w:rPr>
  </w:style>
  <w:style w:type="paragraph" w:styleId="af2">
    <w:name w:val="List"/>
    <w:basedOn w:val="af1"/>
    <w:rsid w:val="00D47B3C"/>
    <w:rPr>
      <w:rFonts w:cs="Mangal"/>
    </w:rPr>
  </w:style>
  <w:style w:type="paragraph" w:styleId="af3">
    <w:name w:val="caption"/>
    <w:basedOn w:val="a"/>
    <w:qFormat/>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af4">
    <w:name w:val="Ευρετήριο"/>
    <w:basedOn w:val="a"/>
    <w:rsid w:val="00D47B3C"/>
    <w:pPr>
      <w:suppressLineNumbers/>
      <w:suppressAutoHyphens/>
      <w:spacing w:after="120" w:line="240" w:lineRule="auto"/>
      <w:ind w:left="0" w:right="0"/>
    </w:pPr>
    <w:rPr>
      <w:rFonts w:ascii="Calibri" w:eastAsia="Times New Roman" w:hAnsi="Calibri" w:cs="Mangal"/>
      <w:szCs w:val="24"/>
      <w:lang w:val="en-GB" w:eastAsia="zh-CN"/>
    </w:rPr>
  </w:style>
  <w:style w:type="paragraph" w:customStyle="1" w:styleId="WW-Caption">
    <w:name w:val="WW-Caption"/>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
    <w:name w:val="WW-Caption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33">
    <w:name w:val="Λεζάντα3"/>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
    <w:name w:val="WW-Caption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
    <w:name w:val="WW-Caption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
    <w:name w:val="WW-Caption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
    <w:name w:val="WW-Caption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23">
    <w:name w:val="Λεζάντα2"/>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Caption1">
    <w:name w:val="Caption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
    <w:name w:val="WW-Caption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
    <w:name w:val="WW-Caption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
    <w:name w:val="WW-Caption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
    <w:name w:val="WW-Caption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
    <w:name w:val="WW-Caption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
    <w:name w:val="WW-Caption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14">
    <w:name w:val="Λεζάντα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D47B3C"/>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Bullet">
    <w:name w:val="Bullet"/>
    <w:basedOn w:val="a"/>
    <w:rsid w:val="00D47B3C"/>
    <w:pPr>
      <w:tabs>
        <w:tab w:val="num" w:pos="397"/>
      </w:tabs>
      <w:suppressAutoHyphens/>
      <w:spacing w:after="100" w:line="240" w:lineRule="auto"/>
      <w:ind w:left="397" w:right="0" w:hanging="397"/>
    </w:pPr>
    <w:rPr>
      <w:rFonts w:ascii="Calibri" w:eastAsia="MS Mincho" w:hAnsi="Calibri" w:cs="Calibri"/>
      <w:szCs w:val="24"/>
      <w:lang w:val="en-US" w:eastAsia="ja-JP"/>
    </w:rPr>
  </w:style>
  <w:style w:type="paragraph" w:styleId="af5">
    <w:name w:val="Date"/>
    <w:basedOn w:val="a"/>
    <w:next w:val="a"/>
    <w:link w:val="Char3"/>
    <w:rsid w:val="00D47B3C"/>
    <w:pPr>
      <w:suppressAutoHyphens/>
      <w:spacing w:after="100" w:line="240" w:lineRule="auto"/>
      <w:ind w:left="0" w:right="0"/>
    </w:pPr>
    <w:rPr>
      <w:rFonts w:ascii="Calibri" w:eastAsia="MS Mincho" w:hAnsi="Calibri" w:cs="Calibri"/>
      <w:szCs w:val="24"/>
      <w:lang w:val="en-US" w:eastAsia="ja-JP"/>
    </w:rPr>
  </w:style>
  <w:style w:type="character" w:customStyle="1" w:styleId="Char3">
    <w:name w:val="Ημερομηνία Char"/>
    <w:basedOn w:val="a0"/>
    <w:link w:val="af5"/>
    <w:rsid w:val="00D47B3C"/>
    <w:rPr>
      <w:rFonts w:ascii="Calibri" w:eastAsia="MS Mincho" w:hAnsi="Calibri" w:cs="Calibri"/>
      <w:szCs w:val="24"/>
      <w:lang w:val="en-US" w:eastAsia="ja-JP"/>
    </w:rPr>
  </w:style>
  <w:style w:type="paragraph" w:customStyle="1" w:styleId="DocTitle">
    <w:name w:val="Doc Title"/>
    <w:basedOn w:val="1"/>
    <w:rsid w:val="00D47B3C"/>
  </w:style>
  <w:style w:type="paragraph" w:customStyle="1" w:styleId="inserttext">
    <w:name w:val="insert text"/>
    <w:basedOn w:val="a"/>
    <w:rsid w:val="00D47B3C"/>
    <w:pPr>
      <w:suppressAutoHyphens/>
      <w:spacing w:after="100" w:line="240" w:lineRule="auto"/>
      <w:ind w:left="794" w:right="0"/>
    </w:pPr>
    <w:rPr>
      <w:rFonts w:ascii="Calibri" w:eastAsia="MS Mincho" w:hAnsi="Calibri" w:cs="Calibri"/>
      <w:szCs w:val="24"/>
      <w:lang w:val="en-US" w:eastAsia="ja-JP"/>
    </w:rPr>
  </w:style>
  <w:style w:type="paragraph" w:styleId="af6">
    <w:name w:val="footer"/>
    <w:basedOn w:val="a"/>
    <w:link w:val="Char4"/>
    <w:rsid w:val="00D47B3C"/>
    <w:pPr>
      <w:suppressAutoHyphens/>
      <w:spacing w:after="100" w:line="240" w:lineRule="auto"/>
      <w:ind w:left="0" w:right="0"/>
    </w:pPr>
    <w:rPr>
      <w:rFonts w:ascii="Calibri" w:eastAsia="MS Mincho" w:hAnsi="Calibri" w:cs="Calibri"/>
      <w:szCs w:val="24"/>
      <w:lang w:val="en-US" w:eastAsia="ja-JP"/>
    </w:rPr>
  </w:style>
  <w:style w:type="character" w:customStyle="1" w:styleId="Char4">
    <w:name w:val="Υποσέλιδο Char"/>
    <w:basedOn w:val="a0"/>
    <w:link w:val="af6"/>
    <w:rsid w:val="00D47B3C"/>
    <w:rPr>
      <w:rFonts w:ascii="Calibri" w:eastAsia="MS Mincho" w:hAnsi="Calibri" w:cs="Calibri"/>
      <w:szCs w:val="24"/>
      <w:lang w:val="en-US" w:eastAsia="ja-JP"/>
    </w:rPr>
  </w:style>
  <w:style w:type="paragraph" w:styleId="af7">
    <w:name w:val="header"/>
    <w:basedOn w:val="a"/>
    <w:link w:val="Char5"/>
    <w:rsid w:val="00D47B3C"/>
    <w:pPr>
      <w:suppressAutoHyphens/>
      <w:spacing w:after="120" w:line="240" w:lineRule="auto"/>
      <w:ind w:left="0" w:right="0"/>
    </w:pPr>
    <w:rPr>
      <w:rFonts w:ascii="Calibri" w:eastAsia="Times New Roman" w:hAnsi="Calibri" w:cs="Calibri"/>
      <w:szCs w:val="24"/>
      <w:lang w:val="en-GB" w:eastAsia="zh-CN"/>
    </w:rPr>
  </w:style>
  <w:style w:type="character" w:customStyle="1" w:styleId="Char5">
    <w:name w:val="Κεφαλίδα Char"/>
    <w:basedOn w:val="a0"/>
    <w:link w:val="af7"/>
    <w:rsid w:val="00D47B3C"/>
    <w:rPr>
      <w:rFonts w:ascii="Calibri" w:eastAsia="Times New Roman" w:hAnsi="Calibri" w:cs="Calibri"/>
      <w:szCs w:val="24"/>
      <w:lang w:val="en-GB" w:eastAsia="zh-CN"/>
    </w:rPr>
  </w:style>
  <w:style w:type="paragraph" w:styleId="af8">
    <w:name w:val="Balloon Text"/>
    <w:basedOn w:val="a"/>
    <w:link w:val="Char10"/>
    <w:rsid w:val="00D47B3C"/>
    <w:pPr>
      <w:suppressAutoHyphens/>
      <w:spacing w:after="120" w:line="240" w:lineRule="auto"/>
      <w:ind w:left="0" w:right="0"/>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D47B3C"/>
    <w:rPr>
      <w:rFonts w:ascii="Tahoma" w:eastAsia="Times New Roman" w:hAnsi="Tahoma" w:cs="Tahoma"/>
      <w:sz w:val="16"/>
      <w:szCs w:val="16"/>
      <w:lang w:val="en-GB" w:eastAsia="zh-CN"/>
    </w:rPr>
  </w:style>
  <w:style w:type="paragraph" w:styleId="af9">
    <w:name w:val="annotation text"/>
    <w:basedOn w:val="a"/>
    <w:link w:val="Char11"/>
    <w:uiPriority w:val="99"/>
    <w:rsid w:val="00D47B3C"/>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11">
    <w:name w:val="Κείμενο σχολίου Char1"/>
    <w:basedOn w:val="a0"/>
    <w:link w:val="af9"/>
    <w:uiPriority w:val="99"/>
    <w:rsid w:val="00D47B3C"/>
    <w:rPr>
      <w:rFonts w:ascii="Calibri" w:eastAsia="Times New Roman" w:hAnsi="Calibri" w:cs="Calibri"/>
      <w:sz w:val="20"/>
      <w:szCs w:val="20"/>
      <w:lang w:val="en-GB" w:eastAsia="zh-CN"/>
    </w:rPr>
  </w:style>
  <w:style w:type="paragraph" w:styleId="afa">
    <w:name w:val="annotation subject"/>
    <w:basedOn w:val="af9"/>
    <w:next w:val="af9"/>
    <w:link w:val="Char12"/>
    <w:rsid w:val="00D47B3C"/>
    <w:rPr>
      <w:b/>
      <w:bCs/>
    </w:rPr>
  </w:style>
  <w:style w:type="character" w:customStyle="1" w:styleId="Char12">
    <w:name w:val="Θέμα σχολίου Char1"/>
    <w:basedOn w:val="Char11"/>
    <w:link w:val="afa"/>
    <w:rsid w:val="00D47B3C"/>
    <w:rPr>
      <w:b/>
      <w:bCs/>
    </w:rPr>
  </w:style>
  <w:style w:type="paragraph" w:styleId="afb">
    <w:name w:val="Revision"/>
    <w:rsid w:val="00D47B3C"/>
    <w:pPr>
      <w:suppressAutoHyphens/>
      <w:spacing w:line="240" w:lineRule="auto"/>
      <w:ind w:left="0" w:right="0"/>
      <w:jc w:val="left"/>
    </w:pPr>
    <w:rPr>
      <w:rFonts w:ascii="Times New Roman" w:eastAsia="Times New Roman" w:hAnsi="Times New Roman" w:cs="Times New Roman"/>
      <w:sz w:val="24"/>
      <w:szCs w:val="24"/>
      <w:lang w:val="en-GB" w:eastAsia="zh-CN"/>
    </w:rPr>
  </w:style>
  <w:style w:type="paragraph" w:customStyle="1" w:styleId="western">
    <w:name w:val="western"/>
    <w:basedOn w:val="a"/>
    <w:rsid w:val="00D47B3C"/>
    <w:pPr>
      <w:suppressAutoHyphens/>
      <w:spacing w:before="280" w:after="200" w:line="240" w:lineRule="auto"/>
      <w:ind w:left="0" w:right="0"/>
    </w:pPr>
    <w:rPr>
      <w:rFonts w:ascii="Arial Unicode MS" w:eastAsia="Arial Unicode MS" w:hAnsi="Arial Unicode MS" w:cs="Arial Unicode MS"/>
      <w:szCs w:val="24"/>
      <w:lang w:val="en-GB" w:eastAsia="zh-CN"/>
    </w:rPr>
  </w:style>
  <w:style w:type="paragraph" w:styleId="afc">
    <w:name w:val="List Paragraph"/>
    <w:basedOn w:val="a"/>
    <w:uiPriority w:val="34"/>
    <w:qFormat/>
    <w:rsid w:val="00D47B3C"/>
    <w:pPr>
      <w:suppressAutoHyphens/>
      <w:spacing w:after="200" w:line="240" w:lineRule="auto"/>
      <w:ind w:left="720" w:right="0"/>
      <w:contextualSpacing/>
    </w:pPr>
    <w:rPr>
      <w:rFonts w:ascii="Calibri" w:eastAsia="Times New Roman" w:hAnsi="Calibri" w:cs="Calibri"/>
      <w:szCs w:val="24"/>
      <w:lang w:val="en-GB" w:eastAsia="zh-CN"/>
    </w:rPr>
  </w:style>
  <w:style w:type="paragraph" w:styleId="afd">
    <w:name w:val="footnote text"/>
    <w:basedOn w:val="a"/>
    <w:link w:val="Char6"/>
    <w:rsid w:val="00D47B3C"/>
    <w:pPr>
      <w:suppressAutoHyphens/>
      <w:spacing w:line="240" w:lineRule="auto"/>
      <w:ind w:left="425" w:right="0" w:hanging="425"/>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d"/>
    <w:rsid w:val="00D47B3C"/>
    <w:rPr>
      <w:rFonts w:ascii="Calibri" w:eastAsia="Times New Roman" w:hAnsi="Calibri" w:cs="Calibri"/>
      <w:sz w:val="18"/>
      <w:szCs w:val="20"/>
      <w:lang w:val="en-IE" w:eastAsia="zh-CN"/>
    </w:rPr>
  </w:style>
  <w:style w:type="paragraph" w:styleId="15">
    <w:name w:val="toc 1"/>
    <w:basedOn w:val="a"/>
    <w:next w:val="a"/>
    <w:uiPriority w:val="39"/>
    <w:rsid w:val="00D47B3C"/>
    <w:pPr>
      <w:suppressAutoHyphens/>
      <w:spacing w:before="120" w:after="120" w:line="240" w:lineRule="auto"/>
      <w:ind w:left="0" w:right="0"/>
      <w:jc w:val="left"/>
    </w:pPr>
    <w:rPr>
      <w:rFonts w:ascii="Calibri" w:eastAsia="Times New Roman" w:hAnsi="Calibri" w:cs="Calibri"/>
      <w:b/>
      <w:bCs/>
      <w:caps/>
      <w:sz w:val="20"/>
      <w:szCs w:val="20"/>
      <w:lang w:val="en-GB" w:eastAsia="zh-CN"/>
    </w:rPr>
  </w:style>
  <w:style w:type="paragraph" w:styleId="24">
    <w:name w:val="toc 2"/>
    <w:basedOn w:val="a"/>
    <w:next w:val="a"/>
    <w:uiPriority w:val="39"/>
    <w:rsid w:val="00D47B3C"/>
    <w:pPr>
      <w:suppressAutoHyphens/>
      <w:spacing w:line="240" w:lineRule="auto"/>
      <w:ind w:left="220" w:right="0"/>
      <w:jc w:val="left"/>
    </w:pPr>
    <w:rPr>
      <w:rFonts w:ascii="Calibri" w:eastAsia="Times New Roman" w:hAnsi="Calibri" w:cs="Calibri"/>
      <w:smallCaps/>
      <w:sz w:val="20"/>
      <w:szCs w:val="20"/>
      <w:lang w:val="en-GB" w:eastAsia="zh-CN"/>
    </w:rPr>
  </w:style>
  <w:style w:type="paragraph" w:styleId="34">
    <w:name w:val="toc 3"/>
    <w:basedOn w:val="a"/>
    <w:next w:val="a"/>
    <w:uiPriority w:val="39"/>
    <w:rsid w:val="00D47B3C"/>
    <w:pPr>
      <w:suppressAutoHyphens/>
      <w:spacing w:line="240" w:lineRule="auto"/>
      <w:ind w:left="440" w:right="0"/>
      <w:jc w:val="left"/>
    </w:pPr>
    <w:rPr>
      <w:rFonts w:ascii="Calibri" w:eastAsia="Times New Roman" w:hAnsi="Calibri" w:cs="Calibri"/>
      <w:i/>
      <w:iCs/>
      <w:sz w:val="20"/>
      <w:szCs w:val="20"/>
      <w:lang w:val="en-GB" w:eastAsia="zh-CN"/>
    </w:rPr>
  </w:style>
  <w:style w:type="paragraph" w:styleId="41">
    <w:name w:val="toc 4"/>
    <w:basedOn w:val="a"/>
    <w:next w:val="a"/>
    <w:uiPriority w:val="39"/>
    <w:rsid w:val="00D47B3C"/>
    <w:pPr>
      <w:suppressAutoHyphens/>
      <w:spacing w:line="240" w:lineRule="auto"/>
      <w:ind w:left="660" w:right="0"/>
      <w:jc w:val="left"/>
    </w:pPr>
    <w:rPr>
      <w:rFonts w:ascii="Calibri" w:eastAsia="Times New Roman" w:hAnsi="Calibri" w:cs="Calibri"/>
      <w:sz w:val="18"/>
      <w:szCs w:val="18"/>
      <w:lang w:val="en-GB" w:eastAsia="zh-CN"/>
    </w:rPr>
  </w:style>
  <w:style w:type="paragraph" w:styleId="50">
    <w:name w:val="toc 5"/>
    <w:basedOn w:val="a"/>
    <w:next w:val="a"/>
    <w:rsid w:val="00D47B3C"/>
    <w:pPr>
      <w:suppressAutoHyphens/>
      <w:spacing w:line="240" w:lineRule="auto"/>
      <w:ind w:left="880" w:right="0"/>
      <w:jc w:val="left"/>
    </w:pPr>
    <w:rPr>
      <w:rFonts w:ascii="Calibri" w:eastAsia="Times New Roman" w:hAnsi="Calibri" w:cs="Calibri"/>
      <w:sz w:val="18"/>
      <w:szCs w:val="18"/>
      <w:lang w:val="en-GB" w:eastAsia="zh-CN"/>
    </w:rPr>
  </w:style>
  <w:style w:type="paragraph" w:styleId="6">
    <w:name w:val="toc 6"/>
    <w:basedOn w:val="a"/>
    <w:next w:val="a"/>
    <w:rsid w:val="00D47B3C"/>
    <w:pPr>
      <w:suppressAutoHyphens/>
      <w:spacing w:line="240" w:lineRule="auto"/>
      <w:ind w:left="1100" w:right="0"/>
      <w:jc w:val="left"/>
    </w:pPr>
    <w:rPr>
      <w:rFonts w:ascii="Calibri" w:eastAsia="Times New Roman" w:hAnsi="Calibri" w:cs="Calibri"/>
      <w:sz w:val="18"/>
      <w:szCs w:val="18"/>
      <w:lang w:val="en-GB" w:eastAsia="zh-CN"/>
    </w:rPr>
  </w:style>
  <w:style w:type="paragraph" w:styleId="7">
    <w:name w:val="toc 7"/>
    <w:basedOn w:val="a"/>
    <w:next w:val="a"/>
    <w:rsid w:val="00D47B3C"/>
    <w:pPr>
      <w:suppressAutoHyphens/>
      <w:spacing w:line="240" w:lineRule="auto"/>
      <w:ind w:left="1320" w:right="0"/>
      <w:jc w:val="left"/>
    </w:pPr>
    <w:rPr>
      <w:rFonts w:ascii="Calibri" w:eastAsia="Times New Roman" w:hAnsi="Calibri" w:cs="Calibri"/>
      <w:sz w:val="18"/>
      <w:szCs w:val="18"/>
      <w:lang w:val="en-GB" w:eastAsia="zh-CN"/>
    </w:rPr>
  </w:style>
  <w:style w:type="paragraph" w:styleId="8">
    <w:name w:val="toc 8"/>
    <w:basedOn w:val="a"/>
    <w:next w:val="a"/>
    <w:rsid w:val="00D47B3C"/>
    <w:pPr>
      <w:suppressAutoHyphens/>
      <w:spacing w:line="240" w:lineRule="auto"/>
      <w:ind w:left="1540" w:right="0"/>
      <w:jc w:val="left"/>
    </w:pPr>
    <w:rPr>
      <w:rFonts w:ascii="Calibri" w:eastAsia="Times New Roman" w:hAnsi="Calibri" w:cs="Calibri"/>
      <w:sz w:val="18"/>
      <w:szCs w:val="18"/>
      <w:lang w:val="en-GB" w:eastAsia="zh-CN"/>
    </w:rPr>
  </w:style>
  <w:style w:type="paragraph" w:styleId="9">
    <w:name w:val="toc 9"/>
    <w:basedOn w:val="a"/>
    <w:next w:val="a"/>
    <w:rsid w:val="00D47B3C"/>
    <w:pPr>
      <w:suppressAutoHyphens/>
      <w:spacing w:line="240" w:lineRule="auto"/>
      <w:ind w:left="1760" w:right="0"/>
      <w:jc w:val="left"/>
    </w:pPr>
    <w:rPr>
      <w:rFonts w:ascii="Calibri" w:eastAsia="Times New Roman" w:hAnsi="Calibri" w:cs="Calibri"/>
      <w:sz w:val="18"/>
      <w:szCs w:val="18"/>
      <w:lang w:val="en-GB" w:eastAsia="zh-CN"/>
    </w:rPr>
  </w:style>
  <w:style w:type="paragraph" w:customStyle="1" w:styleId="Style1">
    <w:name w:val="Style1"/>
    <w:basedOn w:val="DocTitle"/>
    <w:rsid w:val="00D47B3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47B3C"/>
    <w:rPr>
      <w:rFonts w:ascii="Calibri" w:hAnsi="Calibri" w:cs="Calibri"/>
      <w:lang w:val="el-GR"/>
    </w:rPr>
  </w:style>
  <w:style w:type="paragraph" w:styleId="afe">
    <w:name w:val="endnote text"/>
    <w:basedOn w:val="a"/>
    <w:link w:val="Char7"/>
    <w:rsid w:val="00D47B3C"/>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D47B3C"/>
    <w:rPr>
      <w:rFonts w:ascii="Calibri" w:eastAsia="Times New Roman" w:hAnsi="Calibri" w:cs="Calibri"/>
      <w:sz w:val="20"/>
      <w:szCs w:val="20"/>
      <w:lang w:val="en-GB" w:eastAsia="zh-CN"/>
    </w:rPr>
  </w:style>
  <w:style w:type="paragraph" w:customStyle="1" w:styleId="Default">
    <w:name w:val="Default"/>
    <w:rsid w:val="00D47B3C"/>
    <w:pPr>
      <w:widowControl w:val="0"/>
      <w:suppressAutoHyphens/>
      <w:spacing w:line="240" w:lineRule="auto"/>
      <w:ind w:left="0" w:right="0"/>
      <w:jc w:val="left"/>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D47B3C"/>
    <w:pPr>
      <w:suppressAutoHyphens/>
      <w:spacing w:after="120" w:line="240" w:lineRule="auto"/>
      <w:ind w:left="0" w:right="0"/>
    </w:pPr>
    <w:rPr>
      <w:rFonts w:ascii="Calibri" w:eastAsia="Times New Roman" w:hAnsi="Calibri" w:cs="Calibri"/>
      <w:szCs w:val="24"/>
      <w:lang w:val="en-GB" w:eastAsia="zh-CN"/>
    </w:rPr>
  </w:style>
  <w:style w:type="paragraph" w:styleId="aff0">
    <w:name w:val="Body Text Indent"/>
    <w:basedOn w:val="a"/>
    <w:link w:val="Char8"/>
    <w:rsid w:val="00D47B3C"/>
    <w:pPr>
      <w:suppressAutoHyphens/>
      <w:spacing w:after="120" w:line="240" w:lineRule="auto"/>
      <w:ind w:left="0" w:right="0" w:firstLine="1134"/>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D47B3C"/>
    <w:rPr>
      <w:rFonts w:ascii="Arial" w:eastAsia="Times New Roman" w:hAnsi="Arial" w:cs="Arial"/>
      <w:szCs w:val="24"/>
      <w:lang w:val="en-GB" w:eastAsia="zh-CN"/>
    </w:rPr>
  </w:style>
  <w:style w:type="paragraph" w:customStyle="1" w:styleId="normalwithoutspacing">
    <w:name w:val="normal_without_spacing"/>
    <w:basedOn w:val="a"/>
    <w:rsid w:val="00D47B3C"/>
    <w:pPr>
      <w:suppressAutoHyphens/>
      <w:spacing w:after="60" w:line="240" w:lineRule="auto"/>
      <w:ind w:left="0" w:right="0"/>
    </w:pPr>
    <w:rPr>
      <w:rFonts w:ascii="Calibri" w:eastAsia="Times New Roman" w:hAnsi="Calibri" w:cs="Calibri"/>
      <w:szCs w:val="24"/>
      <w:lang w:eastAsia="zh-CN"/>
    </w:rPr>
  </w:style>
  <w:style w:type="paragraph" w:customStyle="1" w:styleId="foothanging">
    <w:name w:val="foot_hanging"/>
    <w:basedOn w:val="afd"/>
    <w:rsid w:val="00D47B3C"/>
    <w:pPr>
      <w:ind w:left="426" w:hanging="426"/>
    </w:pPr>
    <w:rPr>
      <w:szCs w:val="18"/>
    </w:rPr>
  </w:style>
  <w:style w:type="paragraph" w:styleId="-HTML">
    <w:name w:val="HTML Preformatted"/>
    <w:basedOn w:val="a"/>
    <w:link w:val="-HTMLChar1"/>
    <w:uiPriority w:val="99"/>
    <w:rsid w:val="00D47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D47B3C"/>
    <w:rPr>
      <w:rFonts w:ascii="Courier New" w:eastAsia="Times New Roman" w:hAnsi="Courier New" w:cs="Courier New"/>
      <w:sz w:val="20"/>
      <w:szCs w:val="20"/>
      <w:lang w:eastAsia="zh-CN"/>
    </w:rPr>
  </w:style>
  <w:style w:type="paragraph" w:customStyle="1" w:styleId="LO-normal">
    <w:name w:val="LO-normal"/>
    <w:rsid w:val="00D47B3C"/>
    <w:pPr>
      <w:suppressAutoHyphens/>
      <w:spacing w:line="276" w:lineRule="auto"/>
      <w:ind w:left="0" w:right="0"/>
      <w:jc w:val="left"/>
    </w:pPr>
    <w:rPr>
      <w:rFonts w:ascii="Arial" w:eastAsia="Arial" w:hAnsi="Arial" w:cs="Arial"/>
      <w:color w:val="000000"/>
      <w:lang w:eastAsia="zh-CN"/>
    </w:rPr>
  </w:style>
  <w:style w:type="paragraph" w:styleId="35">
    <w:name w:val="Body Text Indent 3"/>
    <w:basedOn w:val="a"/>
    <w:link w:val="3Char0"/>
    <w:rsid w:val="00D47B3C"/>
    <w:pPr>
      <w:spacing w:after="120" w:line="312" w:lineRule="auto"/>
      <w:ind w:left="283" w:right="0"/>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D47B3C"/>
    <w:rPr>
      <w:rFonts w:ascii="Calibri" w:eastAsia="Times New Roman" w:hAnsi="Calibri" w:cs="Times New Roman"/>
      <w:sz w:val="16"/>
      <w:szCs w:val="16"/>
      <w:lang w:val="en-GB" w:eastAsia="zh-CN"/>
    </w:rPr>
  </w:style>
  <w:style w:type="paragraph" w:styleId="aff1">
    <w:name w:val="No Spacing"/>
    <w:qFormat/>
    <w:rsid w:val="00D47B3C"/>
    <w:pPr>
      <w:suppressAutoHyphens/>
      <w:spacing w:line="240" w:lineRule="auto"/>
      <w:ind w:left="0" w:right="0"/>
    </w:pPr>
    <w:rPr>
      <w:rFonts w:ascii="Calibri" w:eastAsia="Times New Roman" w:hAnsi="Calibri" w:cs="Calibri"/>
      <w:szCs w:val="24"/>
      <w:lang w:val="en-GB" w:eastAsia="zh-CN"/>
    </w:rPr>
  </w:style>
  <w:style w:type="paragraph" w:customStyle="1" w:styleId="aff2">
    <w:name w:val="Περιεχόμενα πίνακα"/>
    <w:basedOn w:val="a"/>
    <w:rsid w:val="00D47B3C"/>
    <w:pPr>
      <w:suppressLineNumbers/>
      <w:suppressAutoHyphens/>
      <w:spacing w:after="120" w:line="240" w:lineRule="auto"/>
      <w:ind w:left="0" w:right="0"/>
    </w:pPr>
    <w:rPr>
      <w:rFonts w:ascii="Calibri" w:eastAsia="Times New Roman" w:hAnsi="Calibri" w:cs="Calibri"/>
      <w:szCs w:val="24"/>
      <w:lang w:val="en-GB" w:eastAsia="zh-CN"/>
    </w:rPr>
  </w:style>
  <w:style w:type="paragraph" w:customStyle="1" w:styleId="aff3">
    <w:name w:val="Επικεφαλίδα πίνακα"/>
    <w:basedOn w:val="aff2"/>
    <w:rsid w:val="00D47B3C"/>
    <w:pPr>
      <w:jc w:val="center"/>
    </w:pPr>
    <w:rPr>
      <w:b/>
      <w:bCs/>
    </w:rPr>
  </w:style>
  <w:style w:type="paragraph" w:customStyle="1" w:styleId="footers">
    <w:name w:val="footers"/>
    <w:basedOn w:val="foothanging"/>
    <w:rsid w:val="00D47B3C"/>
  </w:style>
  <w:style w:type="paragraph" w:customStyle="1" w:styleId="Standard">
    <w:name w:val="Standard"/>
    <w:rsid w:val="00D47B3C"/>
    <w:pPr>
      <w:widowControl w:val="0"/>
      <w:suppressAutoHyphens/>
      <w:spacing w:line="240" w:lineRule="auto"/>
      <w:ind w:left="0" w:right="0"/>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D47B3C"/>
    <w:pPr>
      <w:spacing w:after="120"/>
    </w:pPr>
  </w:style>
  <w:style w:type="paragraph" w:customStyle="1" w:styleId="Footnote">
    <w:name w:val="Footnote"/>
    <w:basedOn w:val="Standard"/>
    <w:rsid w:val="00D47B3C"/>
    <w:pPr>
      <w:suppressLineNumbers/>
      <w:ind w:left="283" w:hanging="283"/>
    </w:pPr>
    <w:rPr>
      <w:sz w:val="20"/>
      <w:szCs w:val="20"/>
    </w:rPr>
  </w:style>
  <w:style w:type="paragraph" w:styleId="36">
    <w:name w:val="Body Text 3"/>
    <w:basedOn w:val="a"/>
    <w:link w:val="3Char1"/>
    <w:rsid w:val="00D47B3C"/>
    <w:pPr>
      <w:suppressAutoHyphens/>
      <w:spacing w:after="120" w:line="240" w:lineRule="auto"/>
      <w:ind w:left="0" w:right="0"/>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D47B3C"/>
    <w:rPr>
      <w:rFonts w:ascii="Calibri" w:eastAsia="Times New Roman" w:hAnsi="Calibri" w:cs="Calibri"/>
      <w:sz w:val="16"/>
      <w:szCs w:val="16"/>
      <w:lang w:val="en-GB" w:eastAsia="zh-CN"/>
    </w:rPr>
  </w:style>
  <w:style w:type="paragraph" w:customStyle="1" w:styleId="fooot">
    <w:name w:val="fooot"/>
    <w:basedOn w:val="footers"/>
    <w:rsid w:val="00D47B3C"/>
  </w:style>
  <w:style w:type="paragraph" w:customStyle="1" w:styleId="16">
    <w:name w:val="Κείμενο πλαισίου1"/>
    <w:basedOn w:val="a"/>
    <w:rsid w:val="00D47B3C"/>
    <w:pPr>
      <w:suppressAutoHyphens/>
      <w:spacing w:line="240" w:lineRule="auto"/>
      <w:ind w:left="0" w:right="0"/>
    </w:pPr>
    <w:rPr>
      <w:rFonts w:ascii="Tahoma" w:eastAsia="Times New Roman" w:hAnsi="Tahoma" w:cs="Tahoma"/>
      <w:sz w:val="16"/>
      <w:szCs w:val="16"/>
      <w:lang w:val="en-GB" w:eastAsia="zh-CN"/>
    </w:rPr>
  </w:style>
  <w:style w:type="paragraph" w:customStyle="1" w:styleId="17">
    <w:name w:val="Κείμενο σχολίου1"/>
    <w:basedOn w:val="a"/>
    <w:rsid w:val="00D47B3C"/>
    <w:pPr>
      <w:suppressAutoHyphens/>
      <w:spacing w:after="120" w:line="240" w:lineRule="auto"/>
      <w:ind w:left="0" w:right="0"/>
    </w:pPr>
    <w:rPr>
      <w:rFonts w:ascii="Calibri" w:eastAsia="Times New Roman" w:hAnsi="Calibri" w:cs="Calibri"/>
      <w:sz w:val="20"/>
      <w:szCs w:val="20"/>
      <w:lang w:val="en-GB" w:eastAsia="zh-CN"/>
    </w:rPr>
  </w:style>
  <w:style w:type="paragraph" w:customStyle="1" w:styleId="18">
    <w:name w:val="Θέμα σχολίου1"/>
    <w:basedOn w:val="17"/>
    <w:next w:val="17"/>
    <w:rsid w:val="00D47B3C"/>
    <w:rPr>
      <w:b/>
      <w:bCs/>
    </w:rPr>
  </w:style>
  <w:style w:type="paragraph" w:customStyle="1" w:styleId="-HTML1">
    <w:name w:val="Προ-διαμορφωμένο HTML1"/>
    <w:basedOn w:val="a"/>
    <w:rsid w:val="00D47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val="en-US" w:eastAsia="zh-CN"/>
    </w:rPr>
  </w:style>
  <w:style w:type="paragraph" w:customStyle="1" w:styleId="19">
    <w:name w:val="Αναθεώρηση1"/>
    <w:rsid w:val="00D47B3C"/>
    <w:pPr>
      <w:suppressAutoHyphens/>
      <w:spacing w:line="240" w:lineRule="auto"/>
      <w:ind w:left="0" w:right="0"/>
      <w:jc w:val="left"/>
    </w:pPr>
    <w:rPr>
      <w:rFonts w:ascii="Calibri" w:eastAsia="Times New Roman" w:hAnsi="Calibri" w:cs="Calibri"/>
      <w:szCs w:val="24"/>
      <w:lang w:val="en-GB" w:eastAsia="zh-CN"/>
    </w:rPr>
  </w:style>
  <w:style w:type="paragraph" w:styleId="25">
    <w:name w:val="List Bullet 2"/>
    <w:basedOn w:val="a"/>
    <w:rsid w:val="00D47B3C"/>
    <w:pPr>
      <w:tabs>
        <w:tab w:val="num" w:pos="643"/>
      </w:tabs>
      <w:spacing w:line="360" w:lineRule="auto"/>
      <w:ind w:left="643" w:right="0" w:hanging="360"/>
    </w:pPr>
    <w:rPr>
      <w:rFonts w:ascii="Trebuchet MS" w:eastAsia="Times New Roman" w:hAnsi="Trebuchet MS" w:cs="Times New Roman"/>
      <w:szCs w:val="20"/>
      <w:lang w:val="en-US" w:eastAsia="zh-CN"/>
    </w:rPr>
  </w:style>
  <w:style w:type="paragraph" w:customStyle="1" w:styleId="100">
    <w:name w:val="Περιεχόμενα 10"/>
    <w:basedOn w:val="af4"/>
    <w:rsid w:val="00D47B3C"/>
    <w:pPr>
      <w:tabs>
        <w:tab w:val="right" w:leader="dot" w:pos="7091"/>
      </w:tabs>
      <w:ind w:left="2547"/>
    </w:pPr>
  </w:style>
  <w:style w:type="paragraph" w:customStyle="1" w:styleId="aff4">
    <w:name w:val="Οριζόντια γραμμή"/>
    <w:basedOn w:val="a"/>
    <w:next w:val="af1"/>
    <w:rsid w:val="00D47B3C"/>
    <w:pPr>
      <w:suppressLineNumbers/>
      <w:pBdr>
        <w:top w:val="none" w:sz="0" w:space="0" w:color="000000"/>
        <w:left w:val="none" w:sz="0" w:space="0" w:color="000000"/>
        <w:bottom w:val="none" w:sz="0" w:space="0" w:color="000000"/>
        <w:right w:val="none" w:sz="0" w:space="0" w:color="000000"/>
      </w:pBdr>
      <w:suppressAutoHyphens/>
      <w:spacing w:after="283" w:line="240" w:lineRule="auto"/>
      <w:ind w:left="0" w:right="0"/>
    </w:pPr>
    <w:rPr>
      <w:rFonts w:ascii="Calibri" w:eastAsia="Times New Roman" w:hAnsi="Calibri" w:cs="Calibri"/>
      <w:sz w:val="12"/>
      <w:szCs w:val="12"/>
      <w:lang w:val="en-GB" w:eastAsia="zh-CN"/>
    </w:rPr>
  </w:style>
  <w:style w:type="character" w:customStyle="1" w:styleId="aff5">
    <w:name w:val="Σώμα κειμένου_"/>
    <w:basedOn w:val="a0"/>
    <w:link w:val="49"/>
    <w:rsid w:val="00D47B3C"/>
    <w:rPr>
      <w:rFonts w:ascii="Calibri" w:eastAsia="Calibri" w:hAnsi="Calibri" w:cs="Calibri"/>
      <w:shd w:val="clear" w:color="auto" w:fill="FFFFFF"/>
    </w:rPr>
  </w:style>
  <w:style w:type="paragraph" w:customStyle="1" w:styleId="49">
    <w:name w:val="Σώμα κειμένου49"/>
    <w:basedOn w:val="a"/>
    <w:link w:val="aff5"/>
    <w:rsid w:val="00D47B3C"/>
    <w:pPr>
      <w:shd w:val="clear" w:color="auto" w:fill="FFFFFF"/>
      <w:spacing w:line="240" w:lineRule="exact"/>
      <w:ind w:left="0" w:right="0" w:hanging="440"/>
      <w:jc w:val="center"/>
    </w:pPr>
    <w:rPr>
      <w:rFonts w:ascii="Calibri" w:eastAsia="Calibri" w:hAnsi="Calibri" w:cs="Calibri"/>
    </w:rPr>
  </w:style>
  <w:style w:type="character" w:customStyle="1" w:styleId="WW-">
    <w:name w:val="WW-Χαρακτήρες υποσημείωσης"/>
    <w:rsid w:val="00D47B3C"/>
  </w:style>
  <w:style w:type="character" w:customStyle="1" w:styleId="26">
    <w:name w:val="Σώμα κειμένου (2)_"/>
    <w:basedOn w:val="a0"/>
    <w:link w:val="27"/>
    <w:rsid w:val="00D47B3C"/>
    <w:rPr>
      <w:rFonts w:ascii="Calibri" w:eastAsia="Calibri" w:hAnsi="Calibri" w:cs="Calibri"/>
      <w:sz w:val="23"/>
      <w:szCs w:val="23"/>
      <w:shd w:val="clear" w:color="auto" w:fill="FFFFFF"/>
    </w:rPr>
  </w:style>
  <w:style w:type="paragraph" w:customStyle="1" w:styleId="27">
    <w:name w:val="Σώμα κειμένου (2)"/>
    <w:basedOn w:val="a"/>
    <w:link w:val="26"/>
    <w:rsid w:val="00D47B3C"/>
    <w:pPr>
      <w:shd w:val="clear" w:color="auto" w:fill="FFFFFF"/>
      <w:spacing w:line="293" w:lineRule="exact"/>
      <w:ind w:left="0" w:right="0"/>
      <w:jc w:val="center"/>
    </w:pPr>
    <w:rPr>
      <w:rFonts w:ascii="Calibri" w:eastAsia="Calibri" w:hAnsi="Calibri" w:cs="Calibri"/>
      <w:sz w:val="23"/>
      <w:szCs w:val="23"/>
    </w:rPr>
  </w:style>
  <w:style w:type="paragraph" w:customStyle="1" w:styleId="Style9">
    <w:name w:val="Style9"/>
    <w:basedOn w:val="a"/>
    <w:uiPriority w:val="99"/>
    <w:rsid w:val="00D47B3C"/>
    <w:pPr>
      <w:widowControl w:val="0"/>
      <w:autoSpaceDE w:val="0"/>
      <w:autoSpaceDN w:val="0"/>
      <w:adjustRightInd w:val="0"/>
      <w:spacing w:line="403" w:lineRule="exact"/>
      <w:ind w:left="0" w:right="0"/>
    </w:pPr>
    <w:rPr>
      <w:rFonts w:ascii="Arial" w:eastAsia="Times New Roman" w:hAnsi="Arial" w:cs="Arial"/>
      <w:sz w:val="24"/>
      <w:szCs w:val="24"/>
      <w:lang w:eastAsia="el-GR"/>
    </w:rPr>
  </w:style>
  <w:style w:type="paragraph" w:customStyle="1" w:styleId="Style33">
    <w:name w:val="Style33"/>
    <w:basedOn w:val="a"/>
    <w:uiPriority w:val="99"/>
    <w:rsid w:val="00D47B3C"/>
    <w:pPr>
      <w:widowControl w:val="0"/>
      <w:autoSpaceDE w:val="0"/>
      <w:autoSpaceDN w:val="0"/>
      <w:adjustRightInd w:val="0"/>
      <w:spacing w:line="266" w:lineRule="exact"/>
      <w:ind w:left="0" w:right="0"/>
    </w:pPr>
    <w:rPr>
      <w:rFonts w:ascii="Arial" w:eastAsia="Times New Roman" w:hAnsi="Arial" w:cs="Arial"/>
      <w:sz w:val="24"/>
      <w:szCs w:val="24"/>
      <w:lang w:eastAsia="el-GR"/>
    </w:rPr>
  </w:style>
  <w:style w:type="paragraph" w:customStyle="1" w:styleId="Style40">
    <w:name w:val="Style40"/>
    <w:basedOn w:val="a"/>
    <w:uiPriority w:val="99"/>
    <w:rsid w:val="00D47B3C"/>
    <w:pPr>
      <w:widowControl w:val="0"/>
      <w:autoSpaceDE w:val="0"/>
      <w:autoSpaceDN w:val="0"/>
      <w:adjustRightInd w:val="0"/>
      <w:spacing w:line="252" w:lineRule="exact"/>
      <w:ind w:left="0" w:right="0"/>
      <w:jc w:val="left"/>
    </w:pPr>
    <w:rPr>
      <w:rFonts w:ascii="Arial" w:eastAsia="Times New Roman" w:hAnsi="Arial" w:cs="Arial"/>
      <w:sz w:val="24"/>
      <w:szCs w:val="24"/>
      <w:lang w:eastAsia="el-GR"/>
    </w:rPr>
  </w:style>
  <w:style w:type="character" w:customStyle="1" w:styleId="FontStyle64">
    <w:name w:val="Font Style64"/>
    <w:basedOn w:val="a0"/>
    <w:uiPriority w:val="99"/>
    <w:rsid w:val="00D47B3C"/>
    <w:rPr>
      <w:rFonts w:ascii="Arial Narrow" w:hAnsi="Arial Narrow" w:cs="Arial Narrow"/>
      <w:b/>
      <w:bCs/>
      <w:sz w:val="20"/>
      <w:szCs w:val="20"/>
    </w:rPr>
  </w:style>
  <w:style w:type="character" w:customStyle="1" w:styleId="FontStyle78">
    <w:name w:val="Font Style78"/>
    <w:basedOn w:val="a0"/>
    <w:uiPriority w:val="99"/>
    <w:rsid w:val="00D47B3C"/>
    <w:rPr>
      <w:rFonts w:ascii="Calibri" w:hAnsi="Calibri" w:cs="Calibri"/>
      <w:sz w:val="20"/>
      <w:szCs w:val="20"/>
    </w:rPr>
  </w:style>
  <w:style w:type="character" w:customStyle="1" w:styleId="FontStyle76">
    <w:name w:val="Font Style76"/>
    <w:basedOn w:val="a0"/>
    <w:uiPriority w:val="99"/>
    <w:rsid w:val="00D47B3C"/>
    <w:rPr>
      <w:rFonts w:ascii="Calibri" w:hAnsi="Calibri" w:cs="Calibri"/>
      <w:b/>
      <w:bCs/>
      <w:sz w:val="20"/>
      <w:szCs w:val="20"/>
    </w:rPr>
  </w:style>
  <w:style w:type="character" w:customStyle="1" w:styleId="CommentReference">
    <w:name w:val="Comment Reference"/>
    <w:rsid w:val="00D47B3C"/>
    <w:rPr>
      <w:sz w:val="16"/>
    </w:rPr>
  </w:style>
  <w:style w:type="paragraph" w:customStyle="1" w:styleId="aff6">
    <w:name w:val="Προεπιλεγμένη τεχνοτροπία"/>
    <w:uiPriority w:val="99"/>
    <w:rsid w:val="00D47B3C"/>
    <w:pPr>
      <w:suppressAutoHyphens/>
      <w:spacing w:line="100" w:lineRule="atLeast"/>
      <w:ind w:left="0" w:right="0"/>
      <w:jc w:val="left"/>
    </w:pPr>
    <w:rPr>
      <w:rFonts w:ascii="Tahoma" w:eastAsia="Calibri" w:hAnsi="Tahoma" w:cs="Tahoma"/>
      <w:sz w:val="24"/>
      <w:szCs w:val="24"/>
      <w:lang w:eastAsia="ar-SA"/>
    </w:rPr>
  </w:style>
  <w:style w:type="paragraph" w:styleId="aff7">
    <w:name w:val="Title"/>
    <w:basedOn w:val="a"/>
    <w:link w:val="Char9"/>
    <w:uiPriority w:val="99"/>
    <w:qFormat/>
    <w:rsid w:val="00D47B3C"/>
    <w:pPr>
      <w:spacing w:line="240" w:lineRule="auto"/>
      <w:ind w:left="0" w:right="0"/>
      <w:jc w:val="center"/>
    </w:pPr>
    <w:rPr>
      <w:rFonts w:ascii="Times New Roman" w:eastAsia="Times New Roman" w:hAnsi="Times New Roman" w:cs="Times New Roman"/>
      <w:b/>
      <w:bCs/>
      <w:sz w:val="24"/>
      <w:szCs w:val="24"/>
      <w:lang w:eastAsia="el-GR"/>
    </w:rPr>
  </w:style>
  <w:style w:type="character" w:customStyle="1" w:styleId="Char9">
    <w:name w:val="Τίτλος Char"/>
    <w:basedOn w:val="a0"/>
    <w:link w:val="aff7"/>
    <w:uiPriority w:val="99"/>
    <w:rsid w:val="00D47B3C"/>
    <w:rPr>
      <w:rFonts w:ascii="Times New Roman" w:eastAsia="Times New Roman" w:hAnsi="Times New Roman" w:cs="Times New Roman"/>
      <w:b/>
      <w:bCs/>
      <w:sz w:val="24"/>
      <w:szCs w:val="24"/>
      <w:lang w:eastAsia="el-GR"/>
    </w:rPr>
  </w:style>
  <w:style w:type="character" w:customStyle="1" w:styleId="101">
    <w:name w:val="Επικεφαλίδα #1 + Διάστιχο 0 στ."/>
    <w:basedOn w:val="a0"/>
    <w:rsid w:val="00D47B3C"/>
    <w:rPr>
      <w:rFonts w:ascii="Calibri" w:eastAsia="Calibri" w:hAnsi="Calibri" w:cs="Calibri"/>
      <w:b w:val="0"/>
      <w:bCs w:val="0"/>
      <w:i w:val="0"/>
      <w:iCs w:val="0"/>
      <w:smallCaps w:val="0"/>
      <w:strike w:val="0"/>
      <w:spacing w:val="0"/>
      <w:sz w:val="27"/>
      <w:szCs w:val="27"/>
    </w:rPr>
  </w:style>
  <w:style w:type="paragraph" w:styleId="28">
    <w:name w:val="Body Text 2"/>
    <w:basedOn w:val="a"/>
    <w:link w:val="2Char0"/>
    <w:uiPriority w:val="99"/>
    <w:rsid w:val="00D47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ind w:left="0" w:right="0"/>
    </w:pPr>
    <w:rPr>
      <w:rFonts w:ascii="Times New Roman" w:eastAsia="Times New Roman" w:hAnsi="Times New Roman" w:cs="Times New Roman"/>
      <w:sz w:val="28"/>
      <w:szCs w:val="20"/>
      <w:lang w:eastAsia="el-GR"/>
    </w:rPr>
  </w:style>
  <w:style w:type="character" w:customStyle="1" w:styleId="2Char0">
    <w:name w:val="Σώμα κείμενου 2 Char"/>
    <w:basedOn w:val="a0"/>
    <w:link w:val="28"/>
    <w:uiPriority w:val="99"/>
    <w:rsid w:val="00D47B3C"/>
    <w:rPr>
      <w:rFonts w:ascii="Times New Roman" w:eastAsia="Times New Roman" w:hAnsi="Times New Roman" w:cs="Times New Roman"/>
      <w:sz w:val="28"/>
      <w:szCs w:val="20"/>
      <w:lang w:eastAsia="el-GR"/>
    </w:rPr>
  </w:style>
  <w:style w:type="character" w:customStyle="1" w:styleId="60">
    <w:name w:val="Σώμα κειμένου (6) + Χωρίς πλάγια γραφή"/>
    <w:basedOn w:val="a0"/>
    <w:rsid w:val="00D47B3C"/>
    <w:rPr>
      <w:rFonts w:ascii="Calibri" w:eastAsia="Calibri" w:hAnsi="Calibri" w:cs="Calibri"/>
      <w:b w:val="0"/>
      <w:bCs w:val="0"/>
      <w:i/>
      <w:iCs/>
      <w:smallCaps w:val="0"/>
      <w:strike w:val="0"/>
      <w:spacing w:val="0"/>
      <w:sz w:val="20"/>
      <w:szCs w:val="20"/>
    </w:rPr>
  </w:style>
  <w:style w:type="character" w:customStyle="1" w:styleId="61">
    <w:name w:val="Σώμα κειμένου (6)_"/>
    <w:basedOn w:val="a0"/>
    <w:link w:val="62"/>
    <w:rsid w:val="00D47B3C"/>
    <w:rPr>
      <w:rFonts w:ascii="Calibri" w:eastAsia="Calibri" w:hAnsi="Calibri" w:cs="Calibri"/>
      <w:shd w:val="clear" w:color="auto" w:fill="FFFFFF"/>
    </w:rPr>
  </w:style>
  <w:style w:type="paragraph" w:customStyle="1" w:styleId="62">
    <w:name w:val="Σώμα κειμένου (6)"/>
    <w:basedOn w:val="a"/>
    <w:link w:val="61"/>
    <w:rsid w:val="00D47B3C"/>
    <w:pPr>
      <w:shd w:val="clear" w:color="auto" w:fill="FFFFFF"/>
      <w:spacing w:after="60" w:line="0" w:lineRule="atLeast"/>
      <w:ind w:left="0" w:right="0" w:hanging="280"/>
      <w:jc w:val="left"/>
    </w:pPr>
    <w:rPr>
      <w:rFonts w:ascii="Calibri" w:eastAsia="Calibri" w:hAnsi="Calibri" w:cs="Calibri"/>
    </w:rPr>
  </w:style>
  <w:style w:type="character" w:customStyle="1" w:styleId="oradatatext">
    <w:name w:val="oradatatext"/>
    <w:basedOn w:val="a0"/>
    <w:rsid w:val="00D47B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7195</Words>
  <Characters>38857</Characters>
  <Application>Microsoft Office Word</Application>
  <DocSecurity>0</DocSecurity>
  <Lines>323</Lines>
  <Paragraphs>91</Paragraphs>
  <ScaleCrop>false</ScaleCrop>
  <Company>Hewlett-Packard Company</Company>
  <LinksUpToDate>false</LinksUpToDate>
  <CharactersWithSpaces>45961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2019-05-23T11:22:00Z</dcterms:created>
  <dcterms:modified xsi:type="dcterms:W3CDTF">2019-05-23T11:24:00Z</dcterms:modified>
</cp:coreProperties>
</file>