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68" w:rsidRDefault="000F7626">
      <w:r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pt;margin-top:-3.35pt;width:229.5pt;height:208.1pt;z-index:251658240;mso-wrap-distance-left:9.05pt;mso-wrap-distance-right:9.05pt" stroked="f">
            <v:fill color2="black"/>
            <v:textbox style="mso-next-textbox:#_x0000_s1026" inset="0,0,0,0">
              <w:txbxContent>
                <w:p w:rsidR="00163768" w:rsidRPr="007173A1" w:rsidRDefault="00163768" w:rsidP="00163768">
                  <w:pPr>
                    <w:rPr>
                      <w:rFonts w:ascii="Calibri" w:hAnsi="Calibri"/>
                      <w:sz w:val="24"/>
                      <w:lang w:val="en-US"/>
                    </w:rPr>
                  </w:pPr>
                  <w:r w:rsidRPr="007173A1">
                    <w:rPr>
                      <w:rFonts w:ascii="Calibri" w:hAnsi="Calibri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sz w:val="24"/>
                    </w:rPr>
                    <w:t xml:space="preserve">         </w:t>
                  </w:r>
                  <w:r>
                    <w:rPr>
                      <w:rFonts w:ascii="Calibri" w:hAnsi="Calibri"/>
                      <w:noProof/>
                      <w:sz w:val="24"/>
                      <w:lang w:eastAsia="el-GR"/>
                    </w:rPr>
                    <w:drawing>
                      <wp:inline distT="0" distB="0" distL="0" distR="0">
                        <wp:extent cx="561975" cy="514350"/>
                        <wp:effectExtent l="19050" t="0" r="9525" b="0"/>
                        <wp:docPr id="2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514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173A1">
                    <w:rPr>
                      <w:rFonts w:ascii="Calibri" w:hAnsi="Calibri"/>
                      <w:sz w:val="24"/>
                      <w:lang w:val="en-US"/>
                    </w:rPr>
                    <w:t xml:space="preserve"> </w:t>
                  </w:r>
                </w:p>
                <w:p w:rsidR="00163768" w:rsidRPr="007173A1" w:rsidRDefault="00163768" w:rsidP="00163768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line="240" w:lineRule="auto"/>
                    <w:jc w:val="left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ΕΛΛΗΝΙΚΗ ΔΗΜΟΚΡΑΤΙΑ</w:t>
                  </w:r>
                </w:p>
                <w:p w:rsidR="00163768" w:rsidRPr="007173A1" w:rsidRDefault="00163768" w:rsidP="00163768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line="240" w:lineRule="auto"/>
                    <w:jc w:val="left"/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ΥΠΟΥΡΓΕΙΟ ΥΓΕΙΑΣ</w:t>
                  </w:r>
                </w:p>
                <w:p w:rsidR="00163768" w:rsidRPr="007173A1" w:rsidRDefault="00163768" w:rsidP="00163768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line="240" w:lineRule="auto"/>
                    <w:jc w:val="left"/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7</w:t>
                  </w:r>
                  <w:r w:rsidRPr="007173A1">
                    <w:rPr>
                      <w:rFonts w:ascii="Calibri" w:hAnsi="Calibri"/>
                      <w:sz w:val="18"/>
                      <w:vertAlign w:val="superscript"/>
                    </w:rPr>
                    <w:t xml:space="preserve">η </w:t>
                  </w:r>
                  <w:r w:rsidRPr="007173A1">
                    <w:rPr>
                      <w:rFonts w:ascii="Calibri" w:hAnsi="Calibri"/>
                      <w:sz w:val="18"/>
                    </w:rPr>
                    <w:t>ΥΓΕΙΟΝΟΜΙΚΗ ΠΕΡΙΦΕΡΕΙΑ ΚΡΗΤΗΣ</w:t>
                  </w:r>
                </w:p>
                <w:p w:rsidR="00163768" w:rsidRPr="007173A1" w:rsidRDefault="00163768" w:rsidP="00163768">
                  <w:pPr>
                    <w:pStyle w:val="1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</w:t>
                  </w:r>
                  <w:r w:rsidRPr="007173A1">
                    <w:rPr>
                      <w:rFonts w:ascii="Calibri" w:hAnsi="Calibri"/>
                    </w:rPr>
                    <w:t>ΓΝ ΛΑΣΙΘΙΟΥ-ΓΝΚΥ ΝΕΑΠΟΛΕΩΣ «ΔΙΑΛΥΝΑΚΕΙΟ»</w:t>
                  </w:r>
                </w:p>
                <w:p w:rsidR="00163768" w:rsidRPr="007173A1" w:rsidRDefault="00163768" w:rsidP="00163768">
                  <w:pPr>
                    <w:pStyle w:val="1"/>
                    <w:rPr>
                      <w:rFonts w:ascii="Calibri" w:hAnsi="Calibri"/>
                      <w:b w:val="0"/>
                      <w:i/>
                      <w:sz w:val="18"/>
                    </w:rPr>
                  </w:pPr>
                  <w:r>
                    <w:rPr>
                      <w:rFonts w:ascii="Calibri" w:hAnsi="Calibri"/>
                      <w:b w:val="0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 w:val="0"/>
                      <w:sz w:val="18"/>
                    </w:rPr>
                    <w:t>(ΟΡΓΑΝΙΚΗ ΜΟΝΑΔΑ ΕΔΡΑΣ-ΑΓΙΟΣ ΝΙΚΟΛΑΟΣ)</w:t>
                  </w:r>
                </w:p>
                <w:p w:rsidR="00163768" w:rsidRPr="007173A1" w:rsidRDefault="00163768" w:rsidP="00986F23">
                  <w:pPr>
                    <w:spacing w:line="240" w:lineRule="auto"/>
                    <w:rPr>
                      <w:rFonts w:ascii="Calibri" w:hAnsi="Calibri"/>
                      <w:b/>
                      <w:iCs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                       ----------</w:t>
                  </w:r>
                </w:p>
                <w:p w:rsidR="00163768" w:rsidRPr="00FD1FF6" w:rsidRDefault="00163768" w:rsidP="00986F23">
                  <w:pPr>
                    <w:spacing w:line="240" w:lineRule="auto"/>
                    <w:rPr>
                      <w:rFonts w:ascii="Calibri" w:hAnsi="Calibri"/>
                      <w:sz w:val="24"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ΥΠΟΔΙΕΥΘΥΝΣΗ ΤΕΧΝΙΚΟΥ</w:t>
                  </w:r>
                </w:p>
                <w:p w:rsidR="00163768" w:rsidRPr="007173A1" w:rsidRDefault="00163768" w:rsidP="00163768">
                  <w:pPr>
                    <w:pStyle w:val="1"/>
                    <w:rPr>
                      <w:rFonts w:ascii="Calibri" w:hAnsi="Calibri"/>
                      <w:sz w:val="10"/>
                    </w:rPr>
                  </w:pPr>
                  <w:r>
                    <w:rPr>
                      <w:rFonts w:ascii="Calibri" w:hAnsi="Calibri"/>
                      <w:sz w:val="10"/>
                      <w:lang w:val="en-US"/>
                    </w:rPr>
                    <w:t xml:space="preserve"> </w:t>
                  </w:r>
                  <w:r w:rsidRPr="007173A1">
                    <w:rPr>
                      <w:rFonts w:ascii="Calibri" w:hAnsi="Calibri"/>
                      <w:sz w:val="10"/>
                      <w:lang w:val="en-US"/>
                    </w:rPr>
                    <w:t xml:space="preserve"> -------------------------------------------------------</w:t>
                  </w:r>
                </w:p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1272"/>
                    <w:gridCol w:w="3425"/>
                  </w:tblGrid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proofErr w:type="spellStart"/>
                        <w:r w:rsidRPr="007173A1">
                          <w:rPr>
                            <w:rFonts w:ascii="Calibri" w:hAnsi="Calibri"/>
                            <w:iCs/>
                            <w:sz w:val="18"/>
                          </w:rPr>
                          <w:t>Ταχ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iCs/>
                            <w:sz w:val="18"/>
                          </w:rPr>
                          <w:t xml:space="preserve">. Δ/νση: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0F7626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iCs/>
                            <w:sz w:val="18"/>
                          </w:rPr>
                        </w:pPr>
                        <w:hyperlink r:id="rId6" w:history="1">
                          <w:r w:rsidR="00163768" w:rsidRPr="007173A1">
                            <w:rPr>
                              <w:rFonts w:ascii="Calibri" w:hAnsi="Calibri"/>
                              <w:iCs/>
                              <w:sz w:val="18"/>
                            </w:rPr>
                            <w:t>Κ. Παλαιολόγου &amp; Κνωσού </w:t>
                          </w:r>
                        </w:hyperlink>
                      </w:p>
                    </w:tc>
                  </w:tr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proofErr w:type="spellStart"/>
                        <w:r w:rsidRPr="007173A1">
                          <w:rPr>
                            <w:rFonts w:ascii="Calibri" w:hAnsi="Calibri"/>
                            <w:sz w:val="18"/>
                          </w:rPr>
                          <w:t>Ταχ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sz w:val="18"/>
                          </w:rPr>
                          <w:t>. Κώδικας: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163768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72100,  Άγιος Νικόλαος</w:t>
                        </w:r>
                      </w:p>
                    </w:tc>
                  </w:tr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proofErr w:type="spellStart"/>
                        <w:r w:rsidRPr="007173A1">
                          <w:rPr>
                            <w:rFonts w:ascii="Calibri" w:hAnsi="Calibri"/>
                            <w:sz w:val="18"/>
                          </w:rPr>
                          <w:t>Πληροφ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sz w:val="18"/>
                            <w:lang w:val="en-US"/>
                          </w:rPr>
                          <w:t>o</w:t>
                        </w:r>
                        <w:proofErr w:type="spellStart"/>
                        <w:r w:rsidRPr="007173A1">
                          <w:rPr>
                            <w:rFonts w:ascii="Calibri" w:hAnsi="Calibri"/>
                            <w:sz w:val="18"/>
                          </w:rPr>
                          <w:t>ρίες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163768" w:rsidP="00163768">
                        <w:pPr>
                          <w:widowControl w:val="0"/>
                          <w:numPr>
                            <w:ilvl w:val="0"/>
                            <w:numId w:val="1"/>
                          </w:numPr>
                          <w:suppressAutoHyphens/>
                          <w:autoSpaceDE w:val="0"/>
                          <w:spacing w:line="240" w:lineRule="auto"/>
                          <w:jc w:val="lef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ΣΟΥΣΑΜΛΗΣ ΜΗΝΑΣ</w:t>
                        </w:r>
                      </w:p>
                    </w:tc>
                  </w:tr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4020BF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</w:rPr>
                          <w:t xml:space="preserve">Τηλέφωνο: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163768" w:rsidP="004020BF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iCs/>
                          </w:rPr>
                        </w:pPr>
                        <w:r>
                          <w:rPr>
                            <w:rFonts w:ascii="Calibri" w:hAnsi="Calibri"/>
                            <w:iCs/>
                          </w:rPr>
                          <w:t>2841343532</w:t>
                        </w:r>
                      </w:p>
                    </w:tc>
                  </w:tr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4020BF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proofErr w:type="spellStart"/>
                        <w:r w:rsidRPr="007173A1">
                          <w:rPr>
                            <w:rFonts w:ascii="Calibri" w:hAnsi="Calibri"/>
                            <w:iCs/>
                          </w:rPr>
                          <w:t>Τηλεομ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iCs/>
                          </w:rPr>
                          <w:t>/</w:t>
                        </w:r>
                        <w:proofErr w:type="spellStart"/>
                        <w:r w:rsidRPr="007173A1">
                          <w:rPr>
                            <w:rFonts w:ascii="Calibri" w:hAnsi="Calibri"/>
                            <w:iCs/>
                          </w:rPr>
                          <w:t>πία</w:t>
                        </w:r>
                        <w:proofErr w:type="spellEnd"/>
                        <w:r w:rsidRPr="007173A1">
                          <w:rPr>
                            <w:rFonts w:ascii="Calibri" w:hAnsi="Calibri"/>
                            <w:iCs/>
                          </w:rPr>
                          <w:t>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163768" w:rsidP="004020BF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bCs/>
                            <w:iCs/>
                          </w:rPr>
                          <w:t>28410 83327</w:t>
                        </w:r>
                      </w:p>
                    </w:tc>
                  </w:tr>
                  <w:tr w:rsidR="00163768" w:rsidRPr="007173A1">
                    <w:tc>
                      <w:tcPr>
                        <w:tcW w:w="1276" w:type="dxa"/>
                      </w:tcPr>
                      <w:p w:rsidR="00163768" w:rsidRPr="007173A1" w:rsidRDefault="00163768" w:rsidP="004020BF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proofErr w:type="spellStart"/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>Ηλ</w:t>
                        </w:r>
                        <w:proofErr w:type="spellEnd"/>
                        <w:r>
                          <w:rPr>
                            <w:rFonts w:ascii="Calibri" w:hAnsi="Calibri"/>
                            <w:bCs/>
                            <w:iCs/>
                          </w:rPr>
                          <w:t>.</w:t>
                        </w:r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 xml:space="preserve"> Δ/νση:</w:t>
                        </w:r>
                        <w:r w:rsidRPr="007173A1">
                          <w:rPr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163768" w:rsidRPr="007173A1" w:rsidRDefault="00163768" w:rsidP="00163768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suppressAutoHyphens/>
                          <w:autoSpaceDE/>
                          <w:autoSpaceDN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bCs/>
                            <w:iCs/>
                            <w:lang w:val="en-US"/>
                          </w:rPr>
                          <w:t>mstagakis@agnhosp.gr</w:t>
                        </w:r>
                      </w:p>
                    </w:tc>
                  </w:tr>
                </w:tbl>
                <w:p w:rsidR="00163768" w:rsidRPr="007173A1" w:rsidRDefault="00163768" w:rsidP="00163768">
                  <w:pPr>
                    <w:rPr>
                      <w:rFonts w:ascii="Calibri" w:hAnsi="Calibri"/>
                      <w:b/>
                      <w:i/>
                      <w:iCs/>
                      <w:sz w:val="24"/>
                    </w:rPr>
                  </w:pPr>
                </w:p>
                <w:p w:rsidR="00163768" w:rsidRPr="007173A1" w:rsidRDefault="00163768" w:rsidP="00163768">
                  <w:pPr>
                    <w:rPr>
                      <w:rFonts w:ascii="Calibri" w:hAnsi="Calibri"/>
                    </w:rPr>
                  </w:pPr>
                  <w:r w:rsidRPr="007173A1">
                    <w:rPr>
                      <w:rFonts w:ascii="Calibri" w:hAnsi="Calibri"/>
                      <w:b/>
                      <w:i/>
                      <w:iCs/>
                      <w:sz w:val="24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noProof/>
          <w:lang w:eastAsia="el-GR"/>
        </w:rPr>
        <w:pict>
          <v:shape id="_x0000_s1027" type="#_x0000_t202" style="position:absolute;left:0;text-align:left;margin-left:222.35pt;margin-top:-3.35pt;width:241.9pt;height:169.5pt;z-index:251659264;mso-width-relative:margin;mso-height-relative:margin" stroked="f">
            <v:textbox>
              <w:txbxContent>
                <w:p w:rsidR="00163768" w:rsidRDefault="00163768" w:rsidP="00163768">
                  <w:pPr>
                    <w:jc w:val="left"/>
                    <w:rPr>
                      <w:rFonts w:ascii="Calibri" w:hAnsi="Calibri"/>
                      <w:color w:val="000000"/>
                    </w:rPr>
                  </w:pPr>
                  <w:r w:rsidRPr="007C1848">
                    <w:rPr>
                      <w:rFonts w:ascii="Calibri" w:hAnsi="Calibri"/>
                      <w:b/>
                      <w:color w:val="000000"/>
                    </w:rPr>
                    <w:t>ΕΡΓΟ</w:t>
                  </w:r>
                  <w:r>
                    <w:rPr>
                      <w:rFonts w:ascii="Calibri" w:hAnsi="Calibri"/>
                      <w:color w:val="000000"/>
                    </w:rPr>
                    <w:t xml:space="preserve">: </w:t>
                  </w:r>
                  <w:r w:rsidRPr="00E0278A">
                    <w:rPr>
                      <w:rFonts w:ascii="Calibri" w:hAnsi="Calibri"/>
                      <w:color w:val="000000"/>
                    </w:rPr>
                    <w:t>ΑΝΑΚΑΙΝΙΣΗ ΧΡΩΜΑΤΙΣΜΩΝ ΧΩΡΩΝ ΚΤΙΡΙΟΥ ΤΕΧΝΙΚΗΣ ΥΠΗΡΕΣΙΑΣ ΚΑΙ ΣΑΛΟΝΙΩΝ Β', Γ' ΟΡΟΦΟΥ ΚΑΙ ΜΕΡΟΣ ΔΙΑΔΡΟΜΟΥ ΥΠΟΓΕΙΟΥ</w:t>
                  </w:r>
                </w:p>
                <w:p w:rsidR="00163768" w:rsidRDefault="00163768" w:rsidP="00163768">
                  <w:pPr>
                    <w:rPr>
                      <w:rFonts w:ascii="Calibri" w:hAnsi="Calibri"/>
                      <w:color w:val="000000"/>
                    </w:rPr>
                  </w:pPr>
                </w:p>
                <w:tbl>
                  <w:tblPr>
                    <w:tblW w:w="1048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01"/>
                    <w:gridCol w:w="241"/>
                    <w:gridCol w:w="4816"/>
                    <w:gridCol w:w="3731"/>
                  </w:tblGrid>
                  <w:tr w:rsidR="00163768" w:rsidTr="007C63A8">
                    <w:trPr>
                      <w:cantSplit/>
                    </w:trPr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Default="00163768" w:rsidP="00932B6D">
                        <w:pPr>
                          <w:pStyle w:val="a3"/>
                          <w:tabs>
                            <w:tab w:val="clear" w:pos="4153"/>
                            <w:tab w:val="clear" w:pos="8306"/>
                            <w:tab w:val="right" w:pos="709"/>
                          </w:tabs>
                        </w:pPr>
                        <w:r>
                          <w:t>Προϋπολογισμός:</w:t>
                        </w:r>
                      </w:p>
                    </w:tc>
                    <w:tc>
                      <w:tcPr>
                        <w:tcW w:w="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Default="00163768" w:rsidP="001D5B03">
                        <w:pPr>
                          <w:pStyle w:val="a3"/>
                          <w:tabs>
                            <w:tab w:val="clear" w:pos="4153"/>
                            <w:tab w:val="clear" w:pos="8306"/>
                            <w:tab w:val="right" w:pos="709"/>
                          </w:tabs>
                        </w:pPr>
                      </w:p>
                    </w:tc>
                    <w:tc>
                      <w:tcPr>
                        <w:tcW w:w="48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Default="00163768" w:rsidP="001D5B03">
                        <w:pPr>
                          <w:pStyle w:val="a3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12.000,00</w:t>
                        </w:r>
                        <w:r w:rsidRPr="001106DA">
                          <w:rPr>
                            <w:b/>
                            <w:bCs/>
                          </w:rPr>
                          <w:t xml:space="preserve">   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Ευρώ </w:t>
                        </w:r>
                        <w:r w:rsidRPr="007C63A8">
                          <w:rPr>
                            <w:b/>
                            <w:bCs/>
                            <w:sz w:val="16"/>
                            <w:szCs w:val="16"/>
                          </w:rPr>
                          <w:t>( με  Φ.Π.Α. 24 %)</w:t>
                        </w:r>
                      </w:p>
                    </w:tc>
                    <w:tc>
                      <w:tcPr>
                        <w:tcW w:w="37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Default="00163768" w:rsidP="001D5B03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rPr>
                            <w:b/>
                            <w:bCs/>
                          </w:rPr>
                        </w:pPr>
                        <w:r>
                          <w:t>( με  Φ.Π.Α.</w:t>
                        </w:r>
                        <w:r>
                          <w:rPr>
                            <w:b/>
                            <w:bCs/>
                          </w:rPr>
                          <w:t xml:space="preserve"> 24 </w:t>
                        </w:r>
                        <w:r>
                          <w:t>%)</w:t>
                        </w:r>
                      </w:p>
                    </w:tc>
                  </w:tr>
                  <w:tr w:rsidR="00163768" w:rsidTr="007C63A8">
                    <w:trPr>
                      <w:cantSplit/>
                    </w:trPr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Default="00163768" w:rsidP="007C63A8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090B07">
                          <w:rPr>
                            <w:sz w:val="20"/>
                            <w:szCs w:val="20"/>
                          </w:rPr>
                          <w:t xml:space="preserve">Πηγή: </w:t>
                        </w:r>
                        <w:r>
                          <w:rPr>
                            <w:sz w:val="20"/>
                            <w:szCs w:val="20"/>
                          </w:rPr>
                          <w:t>ΠΡΟΥΠΟΛ ΝΟΣΟΚ</w:t>
                        </w:r>
                        <w:r w:rsidRPr="00090B0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163768" w:rsidRPr="00090B07" w:rsidRDefault="00163768" w:rsidP="007C63A8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ΧΡΗΣΗ 2019</w:t>
                        </w:r>
                      </w:p>
                      <w:tbl>
                        <w:tblPr>
                          <w:tblW w:w="382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/>
                        </w:tblPr>
                        <w:tblGrid>
                          <w:gridCol w:w="3828"/>
                        </w:tblGrid>
                        <w:tr w:rsidR="00163768" w:rsidRPr="00090B07" w:rsidTr="007C63A8">
                          <w:trPr>
                            <w:trHeight w:val="103"/>
                          </w:trPr>
                          <w:tc>
                            <w:tcPr>
                              <w:tcW w:w="3828" w:type="dxa"/>
                            </w:tcPr>
                            <w:p w:rsidR="00163768" w:rsidRPr="00090B07" w:rsidRDefault="00163768" w:rsidP="00090B07">
                              <w:pPr>
                                <w:pStyle w:val="Defaul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90B07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163768" w:rsidRPr="00090B07" w:rsidRDefault="00163768" w:rsidP="007C63A8">
                        <w:pPr>
                          <w:pStyle w:val="a3"/>
                          <w:tabs>
                            <w:tab w:val="clear" w:pos="4153"/>
                            <w:tab w:val="clear" w:pos="8306"/>
                            <w:tab w:val="right" w:pos="709"/>
                          </w:tabs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Pr="00090B07" w:rsidRDefault="00163768" w:rsidP="001D5B03">
                        <w:pPr>
                          <w:pStyle w:val="a3"/>
                          <w:tabs>
                            <w:tab w:val="clear" w:pos="4153"/>
                            <w:tab w:val="clear" w:pos="8306"/>
                            <w:tab w:val="right" w:pos="709"/>
                          </w:tabs>
                        </w:pPr>
                      </w:p>
                    </w:tc>
                    <w:tc>
                      <w:tcPr>
                        <w:tcW w:w="854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63768" w:rsidRPr="00090B07" w:rsidRDefault="00163768" w:rsidP="007C63A8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Κ.Α.Ε: 02190080870879</w:t>
                        </w:r>
                      </w:p>
                      <w:p w:rsidR="00163768" w:rsidRPr="00090B07" w:rsidRDefault="00163768" w:rsidP="001D5B03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163768" w:rsidRPr="007C1848" w:rsidRDefault="00163768" w:rsidP="00163768"/>
              </w:txbxContent>
            </v:textbox>
          </v:shape>
        </w:pict>
      </w:r>
    </w:p>
    <w:p w:rsidR="00163768" w:rsidRDefault="00163768"/>
    <w:p w:rsidR="00163768" w:rsidRDefault="00163768"/>
    <w:p w:rsidR="00163768" w:rsidRDefault="00163768"/>
    <w:p w:rsidR="00163768" w:rsidRDefault="00163768"/>
    <w:p w:rsidR="00163768" w:rsidRDefault="00163768"/>
    <w:p w:rsidR="00163768" w:rsidRDefault="00163768"/>
    <w:p w:rsidR="00163768" w:rsidRDefault="00163768"/>
    <w:p w:rsidR="00163768" w:rsidRDefault="00163768"/>
    <w:p w:rsidR="00163768" w:rsidRDefault="00163768"/>
    <w:p w:rsidR="00986F23" w:rsidRDefault="00986F23" w:rsidP="00163768">
      <w:pPr>
        <w:keepNext/>
        <w:spacing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sz w:val="30"/>
          <w:szCs w:val="30"/>
          <w:u w:val="single"/>
          <w:lang w:val="en-US"/>
        </w:rPr>
      </w:pPr>
    </w:p>
    <w:p w:rsidR="00163768" w:rsidRPr="00163768" w:rsidRDefault="00163768" w:rsidP="00163768">
      <w:pPr>
        <w:keepNext/>
        <w:spacing w:line="240" w:lineRule="auto"/>
        <w:ind w:left="0"/>
        <w:jc w:val="center"/>
        <w:outlineLvl w:val="3"/>
        <w:rPr>
          <w:rFonts w:ascii="Arial" w:eastAsia="Times New Roman" w:hAnsi="Arial" w:cs="Arial"/>
          <w:sz w:val="30"/>
          <w:szCs w:val="30"/>
          <w:u w:val="single"/>
        </w:rPr>
      </w:pPr>
      <w:r w:rsidRPr="00163768">
        <w:rPr>
          <w:rFonts w:ascii="Times New Roman" w:eastAsia="Times New Roman" w:hAnsi="Times New Roman" w:cs="Times New Roman"/>
          <w:sz w:val="30"/>
          <w:szCs w:val="30"/>
          <w:u w:val="single"/>
        </w:rPr>
        <w:t>Π  Ρ  Ο  Σ  Φ  Ο  Ρ  Α</w:t>
      </w:r>
    </w:p>
    <w:p w:rsidR="00163768" w:rsidRPr="00163768" w:rsidRDefault="00163768" w:rsidP="00986F23">
      <w:pPr>
        <w:spacing w:line="240" w:lineRule="auto"/>
        <w:ind w:left="0"/>
        <w:jc w:val="left"/>
        <w:rPr>
          <w:rFonts w:ascii="Arial" w:eastAsia="Times New Roman" w:hAnsi="Arial" w:cs="Arial"/>
          <w:sz w:val="14"/>
          <w:szCs w:val="14"/>
        </w:rPr>
      </w:pPr>
    </w:p>
    <w:p w:rsidR="00163768" w:rsidRPr="00163768" w:rsidRDefault="00163768" w:rsidP="00986F23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163768">
        <w:rPr>
          <w:rFonts w:ascii="Arial" w:eastAsia="Times New Roman" w:hAnsi="Arial" w:cs="Arial"/>
          <w:b/>
          <w:bCs/>
          <w:sz w:val="20"/>
          <w:szCs w:val="20"/>
        </w:rPr>
        <w:t>(κατά το σύστημα ενιαίου ποσοστού έκπτωσης - άρθρο 125 του Ν.4412/2016)</w:t>
      </w:r>
    </w:p>
    <w:p w:rsidR="00163768" w:rsidRPr="00163768" w:rsidRDefault="00163768" w:rsidP="00986F23">
      <w:pPr>
        <w:spacing w:line="240" w:lineRule="auto"/>
        <w:ind w:left="0"/>
        <w:jc w:val="center"/>
        <w:rPr>
          <w:rFonts w:ascii="Arial" w:eastAsia="Times New Roman" w:hAnsi="Arial" w:cs="Arial"/>
          <w:b/>
          <w:bCs/>
          <w:i/>
          <w:iCs/>
        </w:rPr>
      </w:pPr>
      <w:r w:rsidRPr="00163768">
        <w:rPr>
          <w:rFonts w:ascii="Arial" w:eastAsia="Times New Roman" w:hAnsi="Arial" w:cs="Arial"/>
          <w:b/>
          <w:bCs/>
          <w:i/>
          <w:iCs/>
        </w:rPr>
        <w:t>για  την  ανάληψη  κατασκευής  έργου</w:t>
      </w:r>
    </w:p>
    <w:p w:rsidR="00986F23" w:rsidRPr="000F3E3B" w:rsidRDefault="00986F23" w:rsidP="00163768">
      <w:pPr>
        <w:tabs>
          <w:tab w:val="left" w:pos="2490"/>
        </w:tabs>
        <w:spacing w:line="240" w:lineRule="auto"/>
        <w:ind w:left="0" w:firstLine="540"/>
        <w:jc w:val="left"/>
        <w:rPr>
          <w:rFonts w:eastAsia="Times New Roman" w:cs="Arial"/>
        </w:rPr>
      </w:pPr>
    </w:p>
    <w:p w:rsidR="00163768" w:rsidRPr="00163768" w:rsidRDefault="00163768" w:rsidP="00163768">
      <w:pPr>
        <w:tabs>
          <w:tab w:val="left" w:pos="2490"/>
        </w:tabs>
        <w:spacing w:line="240" w:lineRule="auto"/>
        <w:ind w:left="0" w:firstLine="540"/>
        <w:jc w:val="left"/>
        <w:rPr>
          <w:rFonts w:eastAsia="Times New Roman" w:cs="Arial"/>
        </w:rPr>
      </w:pPr>
      <w:r w:rsidRPr="00163768">
        <w:rPr>
          <w:rFonts w:eastAsia="Times New Roman" w:cs="Arial"/>
        </w:rPr>
        <w:t>Ο υπογράφων ………………………………………………………………………………………………</w:t>
      </w:r>
    </w:p>
    <w:p w:rsidR="00163768" w:rsidRPr="00163768" w:rsidRDefault="00163768" w:rsidP="00163768">
      <w:pPr>
        <w:tabs>
          <w:tab w:val="left" w:pos="2490"/>
        </w:tabs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Arial"/>
        </w:rPr>
        <w:t xml:space="preserve">Εργολήπτης Δημοσίων Έργων, κάτοχος πτυχίου …... τάξης για έργα ……………….………… με αριθμό Μ.Ε.Ε.Π. ……………… αφού έλαβα γνώση των τευχών Δημοπράτησης και των τοπικών συνθηκών </w:t>
      </w:r>
    </w:p>
    <w:p w:rsidR="00163768" w:rsidRPr="000F3E3B" w:rsidRDefault="00163768" w:rsidP="00163768">
      <w:pPr>
        <w:keepNext/>
        <w:spacing w:line="240" w:lineRule="auto"/>
        <w:ind w:left="0"/>
        <w:jc w:val="center"/>
        <w:outlineLvl w:val="3"/>
        <w:rPr>
          <w:rFonts w:eastAsia="Times New Roman" w:cs="Times New Roman"/>
          <w:u w:val="single"/>
        </w:rPr>
      </w:pPr>
      <w:r w:rsidRPr="00163768">
        <w:rPr>
          <w:rFonts w:eastAsia="Times New Roman" w:cs="Times New Roman"/>
          <w:u w:val="single"/>
        </w:rPr>
        <w:t>Π Ρ Ο Σ Φ Ε Ρ Ω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Arial"/>
        </w:rPr>
        <w:t xml:space="preserve">για την κατασκευή του έργου  </w:t>
      </w:r>
      <w:r w:rsidRPr="00163768">
        <w:rPr>
          <w:rFonts w:eastAsia="Times New Roman" w:cs="Arial"/>
          <w:b/>
          <w:bCs/>
        </w:rPr>
        <w:t>«</w:t>
      </w:r>
      <w:r w:rsidRPr="00986F23">
        <w:rPr>
          <w:i/>
          <w:color w:val="000000"/>
        </w:rPr>
        <w:t>ΑΝΑΚΑΙΝΙΣΗ ΧΡΩΜΑΤΙΣΜΩΝ ΧΩΡΩΝ ΚΤΙΡΙΟΥ ΤΕΧΝΙΚΗΣ ΥΠΗΡΕΣΙΑΣ ΚΑΙ ΣΑΛΟΝΙΩΝ Β', Γ' ΟΡΟΦΟΥ ΚΑΙ ΜΕΡΟΣ ΔΙΑΔΡΟΜΟΥ ΥΠΟΓΕΙΟΥ</w:t>
      </w:r>
      <w:r w:rsidRPr="00163768">
        <w:rPr>
          <w:rFonts w:eastAsia="Times New Roman" w:cs="Arial"/>
          <w:b/>
          <w:bCs/>
        </w:rPr>
        <w:t>»</w:t>
      </w:r>
      <w:r w:rsidRPr="00163768">
        <w:rPr>
          <w:rFonts w:eastAsia="Times New Roman" w:cs="Arial"/>
        </w:rPr>
        <w:t xml:space="preserve"> </w:t>
      </w:r>
      <w:r w:rsidRPr="00163768">
        <w:rPr>
          <w:rFonts w:eastAsia="Times New Roman" w:cs="Arial"/>
          <w:b/>
          <w:bCs/>
        </w:rPr>
        <w:t xml:space="preserve"> </w:t>
      </w:r>
      <w:r w:rsidRPr="00163768">
        <w:rPr>
          <w:rFonts w:eastAsia="Times New Roman" w:cs="Arial"/>
        </w:rPr>
        <w:t>ποσοστό :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Times New Roman"/>
          <w:b/>
          <w:bCs/>
        </w:rPr>
        <w:t>ΟΛΟΓΡΑΦΩΣ</w:t>
      </w:r>
      <w:r w:rsidRPr="00163768">
        <w:rPr>
          <w:rFonts w:eastAsia="Times New Roman" w:cs="Arial"/>
        </w:rPr>
        <w:t xml:space="preserve">    </w:t>
      </w:r>
      <w:r w:rsidRPr="00163768">
        <w:rPr>
          <w:rFonts w:eastAsia="Times New Roman" w:cs="Arial"/>
          <w:b/>
          <w:bCs/>
        </w:rPr>
        <w:t>:</w:t>
      </w:r>
      <w:r w:rsidRPr="00163768">
        <w:rPr>
          <w:rFonts w:eastAsia="Times New Roman" w:cs="Arial"/>
        </w:rPr>
        <w:t xml:space="preserve"> ……………………………………………</w:t>
      </w:r>
      <w:r w:rsidR="00986F23" w:rsidRPr="00986F23">
        <w:rPr>
          <w:rFonts w:eastAsia="Times New Roman" w:cs="Arial"/>
        </w:rPr>
        <w:t>…</w:t>
      </w:r>
      <w:r w:rsidR="00986F23">
        <w:rPr>
          <w:rFonts w:eastAsia="Times New Roman" w:cs="Arial"/>
        </w:rPr>
        <w:t>…………………………………</w:t>
      </w:r>
      <w:r w:rsidRPr="00163768">
        <w:rPr>
          <w:rFonts w:eastAsia="Times New Roman" w:cs="Arial"/>
        </w:rPr>
        <w:t xml:space="preserve"> επί τοις εκατό , 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Times New Roman"/>
          <w:b/>
          <w:bCs/>
        </w:rPr>
        <w:t>ΑΡΙΘΜΗΤΙΚΩΣ</w:t>
      </w:r>
      <w:r w:rsidRPr="00163768">
        <w:rPr>
          <w:rFonts w:eastAsia="Times New Roman" w:cs="Arial"/>
        </w:rPr>
        <w:t xml:space="preserve"> </w:t>
      </w:r>
      <w:r w:rsidRPr="00163768">
        <w:rPr>
          <w:rFonts w:eastAsia="Times New Roman" w:cs="Arial"/>
          <w:b/>
          <w:bCs/>
        </w:rPr>
        <w:t>:</w:t>
      </w:r>
      <w:r w:rsidRPr="00163768">
        <w:rPr>
          <w:rFonts w:eastAsia="Times New Roman" w:cs="Arial"/>
        </w:rPr>
        <w:t xml:space="preserve"> …………………… %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</w:p>
    <w:p w:rsidR="00163768" w:rsidRPr="00163768" w:rsidRDefault="00163768" w:rsidP="00163768">
      <w:pPr>
        <w:spacing w:line="240" w:lineRule="auto"/>
        <w:ind w:left="720"/>
        <w:rPr>
          <w:rFonts w:eastAsia="Times New Roman" w:cs="Arial"/>
        </w:rPr>
      </w:pPr>
      <w:r w:rsidRPr="00163768">
        <w:rPr>
          <w:rFonts w:eastAsia="Times New Roman" w:cs="Times New Roman"/>
          <w:b/>
          <w:bCs/>
        </w:rPr>
        <w:t>Ήτοι :</w:t>
      </w:r>
      <w:r w:rsidRPr="00163768">
        <w:rPr>
          <w:rFonts w:eastAsia="Times New Roman" w:cs="Arial"/>
        </w:rPr>
        <w:t xml:space="preserve"> </w:t>
      </w:r>
      <w:r w:rsidRPr="00163768">
        <w:rPr>
          <w:rFonts w:eastAsia="Times New Roman" w:cs="Arial"/>
          <w:b/>
          <w:bCs/>
        </w:rPr>
        <w:t>Συνολικό ποσό προσφοράς που περιλαμβάνει κόστος εργασιών και όφελος εργολάβου σε ΕΥΡΩ :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Times New Roman"/>
          <w:b/>
          <w:bCs/>
        </w:rPr>
        <w:t>ΟΛΟΓΡΑΦΩΣ</w:t>
      </w:r>
      <w:r w:rsidRPr="00163768">
        <w:rPr>
          <w:rFonts w:eastAsia="Times New Roman" w:cs="Arial"/>
        </w:rPr>
        <w:t xml:space="preserve">    </w:t>
      </w:r>
      <w:r w:rsidRPr="00163768">
        <w:rPr>
          <w:rFonts w:eastAsia="Times New Roman" w:cs="Arial"/>
          <w:b/>
          <w:bCs/>
        </w:rPr>
        <w:t>:</w:t>
      </w:r>
      <w:r w:rsidRPr="00163768">
        <w:rPr>
          <w:rFonts w:eastAsia="Times New Roman" w:cs="Arial"/>
        </w:rPr>
        <w:t xml:space="preserve"> ………………………………………………………………………………………………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Arial"/>
        </w:rPr>
        <w:t xml:space="preserve">                              ………………………………………………………………………………………………</w:t>
      </w:r>
    </w:p>
    <w:p w:rsidR="00163768" w:rsidRPr="00163768" w:rsidRDefault="00163768" w:rsidP="00163768">
      <w:pPr>
        <w:spacing w:line="240" w:lineRule="auto"/>
        <w:ind w:left="0"/>
        <w:jc w:val="left"/>
        <w:rPr>
          <w:rFonts w:eastAsia="Times New Roman" w:cs="Arial"/>
        </w:rPr>
      </w:pPr>
      <w:r w:rsidRPr="00163768">
        <w:rPr>
          <w:rFonts w:eastAsia="Times New Roman" w:cs="Times New Roman"/>
          <w:b/>
          <w:bCs/>
        </w:rPr>
        <w:t>ΑΡΙΘΜΗΤΙΚΩΣ</w:t>
      </w:r>
      <w:r w:rsidRPr="00163768">
        <w:rPr>
          <w:rFonts w:eastAsia="Times New Roman" w:cs="Arial"/>
        </w:rPr>
        <w:t xml:space="preserve"> </w:t>
      </w:r>
      <w:r w:rsidRPr="00163768">
        <w:rPr>
          <w:rFonts w:eastAsia="Times New Roman" w:cs="Arial"/>
          <w:b/>
          <w:bCs/>
        </w:rPr>
        <w:t>:</w:t>
      </w:r>
      <w:r w:rsidRPr="00163768">
        <w:rPr>
          <w:rFonts w:eastAsia="Times New Roman" w:cs="Arial"/>
        </w:rPr>
        <w:t xml:space="preserve"> ……………………………………………………………………………………………...</w:t>
      </w:r>
    </w:p>
    <w:p w:rsidR="00163768" w:rsidRDefault="00163768" w:rsidP="00163768">
      <w:pPr>
        <w:spacing w:line="240" w:lineRule="auto"/>
        <w:ind w:left="0"/>
        <w:jc w:val="center"/>
        <w:rPr>
          <w:rFonts w:eastAsia="Times New Roman" w:cs="Times New Roman"/>
          <w:b/>
          <w:bCs/>
          <w:lang w:val="en-US"/>
        </w:rPr>
      </w:pPr>
      <w:r w:rsidRPr="00163768">
        <w:rPr>
          <w:rFonts w:eastAsia="Times New Roman" w:cs="Times New Roman"/>
          <w:b/>
          <w:bCs/>
          <w:lang w:val="en-US"/>
        </w:rPr>
        <w:t xml:space="preserve">O </w:t>
      </w:r>
      <w:r w:rsidRPr="00163768">
        <w:rPr>
          <w:rFonts w:eastAsia="Times New Roman" w:cs="Times New Roman"/>
          <w:b/>
          <w:bCs/>
        </w:rPr>
        <w:t>ΠΡΟΣΦΕΡΩΝ</w:t>
      </w:r>
    </w:p>
    <w:p w:rsidR="000F3E3B" w:rsidRDefault="000F3E3B" w:rsidP="00163768">
      <w:pPr>
        <w:spacing w:line="240" w:lineRule="auto"/>
        <w:ind w:left="0"/>
        <w:jc w:val="center"/>
        <w:rPr>
          <w:rFonts w:eastAsia="Times New Roman" w:cs="Times New Roman"/>
          <w:b/>
          <w:bCs/>
          <w:lang w:val="en-US"/>
        </w:rPr>
      </w:pPr>
    </w:p>
    <w:p w:rsidR="000F3E3B" w:rsidRPr="000F3E3B" w:rsidRDefault="000F3E3B" w:rsidP="00163768">
      <w:pPr>
        <w:spacing w:line="240" w:lineRule="auto"/>
        <w:ind w:left="0"/>
        <w:jc w:val="center"/>
        <w:rPr>
          <w:rFonts w:eastAsia="Times New Roman" w:cs="Times New Roman"/>
          <w:b/>
          <w:bCs/>
          <w:lang w:val="en-US"/>
        </w:rPr>
      </w:pPr>
    </w:p>
    <w:p w:rsidR="00986F23" w:rsidRDefault="00986F23" w:rsidP="00163768">
      <w:pPr>
        <w:spacing w:line="240" w:lineRule="auto"/>
        <w:ind w:left="0"/>
        <w:jc w:val="center"/>
        <w:rPr>
          <w:rFonts w:eastAsia="Times New Roman" w:cs="Times New Roman"/>
          <w:b/>
          <w:bCs/>
          <w:lang w:val="en-US"/>
        </w:rPr>
      </w:pPr>
    </w:p>
    <w:tbl>
      <w:tblPr>
        <w:tblW w:w="98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92"/>
        <w:gridCol w:w="3292"/>
        <w:gridCol w:w="3292"/>
      </w:tblGrid>
      <w:tr w:rsidR="000F3E3B" w:rsidRPr="000F3E3B" w:rsidTr="000F3E3B">
        <w:trPr>
          <w:cantSplit/>
          <w:trHeight w:val="1463"/>
        </w:trPr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F3E3B">
              <w:rPr>
                <w:rFonts w:eastAsia="Times New Roman" w:cs="Times New Roman"/>
                <w:b/>
                <w:bCs/>
                <w:sz w:val="18"/>
                <w:szCs w:val="18"/>
              </w:rPr>
              <w:t>ΑΓΙΟΣ ΝΙΚΟΛΑΟΣ 26-2 -2019</w:t>
            </w: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F3E3B">
              <w:rPr>
                <w:rFonts w:eastAsia="Times New Roman" w:cs="Times New Roman"/>
                <w:b/>
                <w:bCs/>
                <w:sz w:val="18"/>
                <w:szCs w:val="18"/>
                <w:lang w:val="en-US"/>
              </w:rPr>
              <w:t>O</w:t>
            </w:r>
            <w:r w:rsidRPr="000F3E3B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 ΣΥΝΤΑΞΑΣ </w:t>
            </w: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F3E3B">
              <w:rPr>
                <w:rFonts w:eastAsia="Times New Roman" w:cs="Times New Roman"/>
                <w:b/>
                <w:bCs/>
                <w:sz w:val="18"/>
                <w:szCs w:val="18"/>
              </w:rPr>
              <w:t>ΜΗΝΑΣ ΣΟΥΣΑΜΛΗΣ</w:t>
            </w:r>
          </w:p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F3E3B">
              <w:rPr>
                <w:rFonts w:eastAsia="Times New Roman" w:cs="Times New Roman"/>
                <w:b/>
                <w:bCs/>
                <w:sz w:val="18"/>
                <w:szCs w:val="18"/>
              </w:rPr>
              <w:t>ΗΛΕΚΤΡΟΛΟΓΟΣ ΜΗΧΑΝΙΚΟΣ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171"/>
              <w:tblOverlap w:val="never"/>
              <w:tblW w:w="3181" w:type="dxa"/>
              <w:tblInd w:w="1" w:type="dxa"/>
              <w:tblLayout w:type="fixed"/>
              <w:tblLook w:val="04A0"/>
            </w:tblPr>
            <w:tblGrid>
              <w:gridCol w:w="2215"/>
              <w:gridCol w:w="966"/>
            </w:tblGrid>
            <w:tr w:rsidR="000F3E3B" w:rsidRPr="000F3E3B" w:rsidTr="000F3E3B">
              <w:trPr>
                <w:trHeight w:val="192"/>
              </w:trPr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ΕΛΕΓΘΗΚΕ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Δ.Τ.Ε.Π.Ε ΛΑΣΙΘΙΟΥ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Τμήμα Δομών Περιβάλλοντος</w:t>
                  </w: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Άγιος Νικόλαος    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  <w:lang w:val="en-US"/>
                    </w:rPr>
                    <w:t>10-7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 - 2019</w:t>
                  </w: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Ο </w:t>
                  </w:r>
                  <w:proofErr w:type="spellStart"/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Αναπλ</w:t>
                  </w:r>
                  <w:proofErr w:type="spellEnd"/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. Προϊστάμενος</w:t>
                  </w: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2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ΓΕΩΡΓΙΟΣ  ΠΑΓΚΑΛΟΣ</w:t>
                  </w:r>
                </w:p>
              </w:tc>
            </w:tr>
            <w:tr w:rsidR="000F3E3B" w:rsidRPr="000F3E3B" w:rsidTr="000F3E3B">
              <w:trPr>
                <w:trHeight w:val="192"/>
              </w:trPr>
              <w:tc>
                <w:tcPr>
                  <w:tcW w:w="31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ΗΛΕΚΤΡΟΛΟΓΟΣ ΜΗΧΑΝΙΚΟΣ</w:t>
                  </w:r>
                </w:p>
              </w:tc>
            </w:tr>
          </w:tbl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F3E3B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8116" w:tblpY="-159"/>
              <w:tblOverlap w:val="never"/>
              <w:tblW w:w="3009" w:type="dxa"/>
              <w:tblInd w:w="1" w:type="dxa"/>
              <w:tblLayout w:type="fixed"/>
              <w:tblLook w:val="04A0"/>
            </w:tblPr>
            <w:tblGrid>
              <w:gridCol w:w="2763"/>
              <w:gridCol w:w="246"/>
            </w:tblGrid>
            <w:tr w:rsidR="000F3E3B" w:rsidRPr="000F3E3B" w:rsidTr="000F3E3B">
              <w:trPr>
                <w:trHeight w:val="124"/>
              </w:trPr>
              <w:tc>
                <w:tcPr>
                  <w:tcW w:w="30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ΘΕΩΡΕΙΤΑΙ</w:t>
                  </w:r>
                </w:p>
              </w:tc>
            </w:tr>
            <w:tr w:rsidR="000F3E3B" w:rsidRPr="000F3E3B" w:rsidTr="000F3E3B">
              <w:trPr>
                <w:trHeight w:val="124"/>
              </w:trPr>
              <w:tc>
                <w:tcPr>
                  <w:tcW w:w="2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Δ.Τ.Ε.Π.Ε ΛΑΣΙΘΙΟΥ</w:t>
                  </w:r>
                </w:p>
              </w:tc>
              <w:tc>
                <w:tcPr>
                  <w:tcW w:w="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24"/>
              </w:trPr>
              <w:tc>
                <w:tcPr>
                  <w:tcW w:w="30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24"/>
              </w:trPr>
              <w:tc>
                <w:tcPr>
                  <w:tcW w:w="30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Άγιος Νικόλαος  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  <w:lang w:val="en-US"/>
                    </w:rPr>
                    <w:t>10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 -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  <w:lang w:val="en-US"/>
                    </w:rPr>
                    <w:t>7</w:t>
                  </w: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- 2019</w:t>
                  </w:r>
                </w:p>
              </w:tc>
            </w:tr>
            <w:tr w:rsidR="000F3E3B" w:rsidRPr="000F3E3B" w:rsidTr="000F3E3B">
              <w:trPr>
                <w:trHeight w:val="124"/>
              </w:trPr>
              <w:tc>
                <w:tcPr>
                  <w:tcW w:w="30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Ο </w:t>
                  </w:r>
                  <w:proofErr w:type="spellStart"/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Αναπλ</w:t>
                  </w:r>
                  <w:proofErr w:type="spellEnd"/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. Προϊστάμενος</w:t>
                  </w:r>
                </w:p>
              </w:tc>
            </w:tr>
          </w:tbl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Y="-758"/>
              <w:tblOverlap w:val="never"/>
              <w:tblW w:w="2778" w:type="dxa"/>
              <w:tblInd w:w="1" w:type="dxa"/>
              <w:tblLayout w:type="fixed"/>
              <w:tblLook w:val="04A0"/>
            </w:tblPr>
            <w:tblGrid>
              <w:gridCol w:w="1850"/>
              <w:gridCol w:w="928"/>
            </w:tblGrid>
            <w:tr w:rsidR="000F3E3B" w:rsidRPr="000F3E3B" w:rsidTr="000F3E3B">
              <w:trPr>
                <w:trHeight w:val="118"/>
              </w:trPr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 xml:space="preserve">     ΜΑΡΙΑ  ΓΕΡΟΝΤΗ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F3E3B" w:rsidRPr="000F3E3B" w:rsidTr="000F3E3B">
              <w:trPr>
                <w:trHeight w:val="118"/>
              </w:trPr>
              <w:tc>
                <w:tcPr>
                  <w:tcW w:w="27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3E3B" w:rsidRPr="000F3E3B" w:rsidRDefault="000F3E3B" w:rsidP="000F3E3B">
                  <w:pPr>
                    <w:spacing w:line="240" w:lineRule="auto"/>
                    <w:ind w:left="0"/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0F3E3B">
                    <w:rPr>
                      <w:rFonts w:eastAsia="Times New Roman" w:cs="Times New Roman"/>
                      <w:b/>
                      <w:bCs/>
                      <w:sz w:val="18"/>
                      <w:szCs w:val="18"/>
                    </w:rPr>
                    <w:t>ΤΟΠΟΓΡΑΦΟΣ ΜΗΧΑΝΙΚΟΣ</w:t>
                  </w:r>
                </w:p>
              </w:tc>
            </w:tr>
          </w:tbl>
          <w:p w:rsidR="000F3E3B" w:rsidRPr="000F3E3B" w:rsidRDefault="000F3E3B" w:rsidP="000F3E3B">
            <w:pPr>
              <w:spacing w:line="240" w:lineRule="auto"/>
              <w:ind w:left="0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163768" w:rsidRPr="000F3E3B" w:rsidRDefault="000F3E3B" w:rsidP="000F3E3B">
      <w:pPr>
        <w:spacing w:line="240" w:lineRule="auto"/>
        <w:ind w:left="0"/>
      </w:pPr>
      <w:r w:rsidRPr="000F3E3B">
        <w:rPr>
          <w:rFonts w:eastAsia="Times New Roman" w:cs="Times New Roman"/>
          <w:b/>
          <w:bCs/>
        </w:rPr>
        <w:t xml:space="preserve">Εγκρίθηκε με την  167634/11-7-2019 απόφαση της </w:t>
      </w:r>
      <w:proofErr w:type="spellStart"/>
      <w:r w:rsidRPr="000F3E3B">
        <w:rPr>
          <w:rFonts w:eastAsia="Times New Roman" w:cs="Times New Roman"/>
          <w:b/>
          <w:bCs/>
        </w:rPr>
        <w:t>Αντιπεριφερειάρχη</w:t>
      </w:r>
      <w:proofErr w:type="spellEnd"/>
      <w:r w:rsidRPr="000F3E3B">
        <w:rPr>
          <w:rFonts w:eastAsia="Times New Roman" w:cs="Times New Roman"/>
          <w:b/>
          <w:bCs/>
        </w:rPr>
        <w:t xml:space="preserve"> Π.Ε. Λασιθίου </w:t>
      </w:r>
    </w:p>
    <w:sectPr w:rsidR="00163768" w:rsidRPr="000F3E3B" w:rsidSect="000F3E3B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768"/>
    <w:rsid w:val="00046611"/>
    <w:rsid w:val="000753FA"/>
    <w:rsid w:val="000F3E3B"/>
    <w:rsid w:val="000F7626"/>
    <w:rsid w:val="0010125D"/>
    <w:rsid w:val="00163768"/>
    <w:rsid w:val="002762BB"/>
    <w:rsid w:val="002A5D6C"/>
    <w:rsid w:val="0045301C"/>
    <w:rsid w:val="005C6975"/>
    <w:rsid w:val="0061428C"/>
    <w:rsid w:val="00792770"/>
    <w:rsid w:val="007B6106"/>
    <w:rsid w:val="00854071"/>
    <w:rsid w:val="008C5448"/>
    <w:rsid w:val="009271FF"/>
    <w:rsid w:val="00986F23"/>
    <w:rsid w:val="009D4FE2"/>
    <w:rsid w:val="00C05B7F"/>
    <w:rsid w:val="00FA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70"/>
  </w:style>
  <w:style w:type="paragraph" w:styleId="1">
    <w:name w:val="heading 1"/>
    <w:basedOn w:val="a"/>
    <w:next w:val="a"/>
    <w:link w:val="1Char"/>
    <w:qFormat/>
    <w:rsid w:val="00163768"/>
    <w:pPr>
      <w:keepNext/>
      <w:autoSpaceDE w:val="0"/>
      <w:autoSpaceDN w:val="0"/>
      <w:spacing w:line="240" w:lineRule="auto"/>
      <w:ind w:left="0"/>
      <w:jc w:val="left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6376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iPriority w:val="99"/>
    <w:rsid w:val="00163768"/>
    <w:pPr>
      <w:tabs>
        <w:tab w:val="center" w:pos="4153"/>
        <w:tab w:val="right" w:pos="8306"/>
      </w:tabs>
      <w:autoSpaceDE w:val="0"/>
      <w:autoSpaceDN w:val="0"/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φαλίδα Char"/>
    <w:aliases w:val="hd Char"/>
    <w:basedOn w:val="a0"/>
    <w:link w:val="a3"/>
    <w:uiPriority w:val="99"/>
    <w:rsid w:val="0016376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637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637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3768"/>
    <w:pPr>
      <w:autoSpaceDE w:val="0"/>
      <w:autoSpaceDN w:val="0"/>
      <w:adjustRightInd w:val="0"/>
      <w:spacing w:line="240" w:lineRule="auto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care.com.gr/hdemo/index.php?option=com_content&amp;view=article&amp;id=81&amp;Itemid=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sousamlis</dc:creator>
  <cp:lastModifiedBy>sousamlis</cp:lastModifiedBy>
  <cp:revision>3</cp:revision>
  <cp:lastPrinted>2019-07-04T08:01:00Z</cp:lastPrinted>
  <dcterms:created xsi:type="dcterms:W3CDTF">2019-07-04T07:39:00Z</dcterms:created>
  <dcterms:modified xsi:type="dcterms:W3CDTF">2019-07-20T10:25:00Z</dcterms:modified>
</cp:coreProperties>
</file>