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553444" cy="540597"/>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553535" cy="540686"/>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222669" w:rsidRDefault="000F73EC" w:rsidP="00E355FB">
            <w:pPr>
              <w:pStyle w:val="44"/>
              <w:framePr w:wrap="notBeside" w:vAnchor="text" w:hAnchor="page" w:x="930" w:y="205"/>
              <w:shd w:val="clear" w:color="auto" w:fill="auto"/>
              <w:jc w:val="both"/>
            </w:pPr>
            <w:r>
              <w:t xml:space="preserve">Προμήθεια: </w:t>
            </w:r>
            <w:r w:rsidR="00E355FB">
              <w:t>Αναλώσιμου Οδοντιατρικού Υλικού</w:t>
            </w:r>
            <w:r w:rsidR="00222669" w:rsidRPr="00222669">
              <w:t xml:space="preserve"> </w:t>
            </w:r>
            <w:r>
              <w:t>για τ</w:t>
            </w:r>
            <w:r w:rsidR="00E355FB">
              <w:t>ην</w:t>
            </w:r>
            <w:r>
              <w:t xml:space="preserve"> Οργανικ</w:t>
            </w:r>
            <w:r w:rsidR="00E355FB">
              <w:t>ή</w:t>
            </w:r>
            <w:r>
              <w:t xml:space="preserve"> Μονάδ</w:t>
            </w:r>
            <w:r w:rsidR="00E355FB">
              <w:t>α Έδρας – Άγιος Νικόλαος</w:t>
            </w:r>
            <w:r>
              <w:t xml:space="preserve"> </w:t>
            </w:r>
            <w:r w:rsidR="00002B28">
              <w:t xml:space="preserve"> του Γ.Ν. Λασιθίου</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503CF5" w:rsidP="000F73EC">
            <w:pPr>
              <w:pStyle w:val="44"/>
              <w:framePr w:wrap="notBeside" w:vAnchor="text" w:hAnchor="page" w:x="930" w:y="205"/>
              <w:shd w:val="clear" w:color="auto" w:fill="auto"/>
              <w:ind w:left="20"/>
            </w:pPr>
            <w:r>
              <w:t>Αναλώσιμα Οδοντιατρικά Υλικά 33141800-8</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D57EE" w:rsidP="0056657F">
            <w:pPr>
              <w:framePr w:wrap="notBeside" w:vAnchor="text" w:hAnchor="page" w:x="930" w:y="205"/>
              <w:rPr>
                <w:highlight w:val="yellow"/>
              </w:rPr>
            </w:pPr>
            <w:r w:rsidRPr="000D57EE">
              <w:rPr>
                <w:rFonts w:ascii="Calibri" w:eastAsia="Times New Roman" w:hAnsi="Calibri" w:cs="Times New Roman"/>
              </w:rPr>
              <w:t>20.743,92</w:t>
            </w:r>
            <w:r w:rsidR="00222669">
              <w:t xml:space="preserve">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 xml:space="preserve">ΦΠΑ </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822136">
              <w:t>Σταθάκη Δήμητρα</w:t>
            </w:r>
          </w:p>
          <w:p w:rsidR="000F73EC" w:rsidRPr="00822136" w:rsidRDefault="000F73EC" w:rsidP="000F73EC">
            <w:pPr>
              <w:pStyle w:val="49"/>
              <w:framePr w:wrap="notBeside" w:vAnchor="text" w:hAnchor="page" w:x="930" w:y="205"/>
              <w:shd w:val="clear" w:color="auto" w:fill="auto"/>
              <w:ind w:firstLine="0"/>
              <w:jc w:val="left"/>
              <w:rPr>
                <w:lang w:val="en-US"/>
              </w:rPr>
            </w:pPr>
            <w:r w:rsidRPr="003D636A">
              <w:t>Τηλέφωνο</w:t>
            </w:r>
            <w:r w:rsidRPr="00822136">
              <w:rPr>
                <w:lang w:val="en-US"/>
              </w:rPr>
              <w:t xml:space="preserve">: </w:t>
            </w:r>
            <w:r w:rsidR="00822136" w:rsidRPr="00822136">
              <w:rPr>
                <w:lang w:val="en-US"/>
              </w:rPr>
              <w:t>2841343171</w:t>
            </w:r>
          </w:p>
          <w:p w:rsidR="000F73EC" w:rsidRPr="00822136" w:rsidRDefault="000F73EC" w:rsidP="000F73EC">
            <w:pPr>
              <w:pStyle w:val="49"/>
              <w:framePr w:wrap="notBeside" w:vAnchor="text" w:hAnchor="page" w:x="930" w:y="205"/>
              <w:shd w:val="clear" w:color="auto" w:fill="auto"/>
              <w:ind w:firstLine="0"/>
              <w:jc w:val="both"/>
              <w:rPr>
                <w:lang w:val="en-US"/>
              </w:rPr>
            </w:pPr>
            <w:r w:rsidRPr="003D636A">
              <w:rPr>
                <w:lang w:val="en-US"/>
              </w:rPr>
              <w:t>eMail</w:t>
            </w:r>
            <w:r w:rsidRPr="00822136">
              <w:rPr>
                <w:lang w:val="en-US"/>
              </w:rPr>
              <w:t xml:space="preserve">: </w:t>
            </w:r>
            <w:hyperlink r:id="rId9" w:history="1">
              <w:r w:rsidR="00822136" w:rsidRPr="00F10FA8">
                <w:rPr>
                  <w:rStyle w:val="-"/>
                  <w:lang w:val="en-US"/>
                </w:rPr>
                <w:t>dstathaki@agnhosp.gr</w:t>
              </w:r>
            </w:hyperlink>
            <w:r w:rsidR="00822136">
              <w:rPr>
                <w:lang w:val="en-US"/>
              </w:rPr>
              <w:t xml:space="preserve"> </w:t>
            </w:r>
          </w:p>
          <w:p w:rsidR="000F73EC" w:rsidRPr="00822136" w:rsidRDefault="000F73EC" w:rsidP="000F73EC">
            <w:pPr>
              <w:pStyle w:val="49"/>
              <w:framePr w:wrap="notBeside" w:vAnchor="text" w:hAnchor="page" w:x="930" w:y="205"/>
              <w:shd w:val="clear" w:color="auto" w:fill="auto"/>
              <w:ind w:firstLine="0"/>
              <w:jc w:val="both"/>
              <w:rPr>
                <w:lang w:val="en-US"/>
              </w:rPr>
            </w:pPr>
            <w:r>
              <w:rPr>
                <w:lang w:val="en-US"/>
              </w:rPr>
              <w:t>Fax</w:t>
            </w:r>
            <w:r w:rsidRPr="00822136">
              <w:rPr>
                <w:lang w:val="en-US"/>
              </w:rPr>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F51479">
            <w:pPr>
              <w:pStyle w:val="44"/>
              <w:framePr w:wrap="notBeside" w:vAnchor="text" w:hAnchor="page" w:x="930" w:y="205"/>
              <w:shd w:val="clear" w:color="auto" w:fill="auto"/>
              <w:jc w:val="both"/>
              <w:rPr>
                <w:i w:val="0"/>
              </w:rPr>
            </w:pPr>
            <w:r w:rsidRPr="00612466">
              <w:rPr>
                <w:i w:val="0"/>
              </w:rPr>
              <w:t>Το έργο χρηματοδο</w:t>
            </w:r>
            <w:r w:rsidR="00F51479">
              <w:rPr>
                <w:i w:val="0"/>
              </w:rPr>
              <w:t>τείται από τον προϋπολογισμό της Οργανικής Μονάδας Έδρας του Γ.Ν Λασιθίου</w:t>
            </w:r>
            <w:r w:rsidRPr="00612466">
              <w:rPr>
                <w:i w:val="0"/>
              </w:rPr>
              <w:t xml:space="preserve"> από </w:t>
            </w:r>
            <w:r w:rsidR="00222669">
              <w:rPr>
                <w:i w:val="0"/>
              </w:rPr>
              <w:t>τον</w:t>
            </w:r>
            <w:r w:rsidRPr="00612466">
              <w:rPr>
                <w:i w:val="0"/>
              </w:rPr>
              <w:t xml:space="preserve"> ΚΑΕ </w:t>
            </w:r>
            <w:r w:rsidR="00F51479">
              <w:t>1311</w:t>
            </w:r>
            <w:r w:rsidR="00E32DB5">
              <w:t xml:space="preserve"> </w:t>
            </w:r>
            <w:r w:rsidR="00080C72">
              <w:t xml:space="preserve">Προμήθεια  Υγειονομικού </w:t>
            </w:r>
            <w:r w:rsidR="00E32DB5" w:rsidRPr="00E32DB5">
              <w:t xml:space="preserve"> Υ</w:t>
            </w:r>
            <w:r w:rsidR="00080C72">
              <w:t>λικού</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9F5E9B" w:rsidRDefault="001822F8" w:rsidP="009F5E9B">
            <w:pPr>
              <w:pStyle w:val="44"/>
              <w:framePr w:wrap="notBeside" w:vAnchor="text" w:hAnchor="page" w:x="930" w:y="205"/>
              <w:shd w:val="clear" w:color="auto" w:fill="auto"/>
              <w:spacing w:line="240" w:lineRule="auto"/>
              <w:jc w:val="both"/>
              <w:rPr>
                <w:highlight w:val="yellow"/>
              </w:rPr>
            </w:pPr>
            <w:r>
              <w:t>8266</w:t>
            </w:r>
            <w:r w:rsidR="00B90727" w:rsidRPr="007349C4">
              <w:t>/</w:t>
            </w:r>
            <w:r w:rsidR="009F5E9B" w:rsidRPr="007349C4">
              <w:t>2019</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9F5E9B" w:rsidRDefault="003F00B3" w:rsidP="000F73EC">
            <w:pPr>
              <w:pStyle w:val="44"/>
              <w:framePr w:wrap="notBeside" w:vAnchor="text" w:hAnchor="page" w:x="930" w:y="205"/>
              <w:shd w:val="clear" w:color="auto" w:fill="auto"/>
              <w:spacing w:line="240" w:lineRule="auto"/>
              <w:jc w:val="both"/>
              <w:rPr>
                <w:highlight w:val="yellow"/>
              </w:rPr>
            </w:pPr>
            <w:r>
              <w:t>0</w:t>
            </w:r>
            <w:r>
              <w:rPr>
                <w:lang w:val="en-US"/>
              </w:rPr>
              <w:t>6</w:t>
            </w:r>
            <w:r w:rsidR="007355D9" w:rsidRPr="007355D9">
              <w:t>/09/2019</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ΔΙΑΚΗΡΥΞΗ ΣΥΝΟΠΤΙΚΟΥ ΔΙΑΓΩΝΙΣΜΟΥ</w:t>
      </w:r>
      <w:r w:rsidR="00F7423B">
        <w:rPr>
          <w:rStyle w:val="afff0"/>
          <w:rFonts w:asciiTheme="majorHAnsi" w:hAnsiTheme="majorHAnsi"/>
        </w:rPr>
        <w:t xml:space="preserve"> </w:t>
      </w:r>
      <w:r w:rsidRPr="00864EFE">
        <w:rPr>
          <w:rStyle w:val="afff0"/>
          <w:rFonts w:asciiTheme="majorHAnsi" w:hAnsiTheme="majorHAnsi"/>
        </w:rPr>
        <w:t xml:space="preserve">ΓΙΑ ΤΗΝ </w:t>
      </w:r>
      <w:bookmarkEnd w:id="0"/>
      <w:r w:rsidR="00BA3C1F" w:rsidRPr="00864EFE">
        <w:rPr>
          <w:rStyle w:val="afff0"/>
          <w:rFonts w:asciiTheme="majorHAnsi" w:hAnsiTheme="majorHAnsi"/>
        </w:rPr>
        <w:t xml:space="preserve">ΠΡΟΜΗΘΕΙΑ </w:t>
      </w:r>
      <w:r w:rsidR="00296DAD">
        <w:rPr>
          <w:rStyle w:val="afff0"/>
          <w:rFonts w:asciiTheme="majorHAnsi" w:hAnsiTheme="majorHAnsi"/>
        </w:rPr>
        <w:t>ΑΝΑΛΩΣΙΜΟΥ ΟΔΟΝΤΙΑΤΡΙΚΟΥ ΥΛΙΚΟΥ ΓΙΑ ΤΗΝ ΟΡΓΑΝΙΚΗ ΜΟΝΑΔΑ ΕΔΡΑΣ – ΑΓΙΟΣ ΝΙΚΟΛΑΟΣ ΤΟΥ Γ.Ν. ΛΑΣΙΘΙΟΥ</w:t>
      </w:r>
      <w:bookmarkStart w:id="1" w:name="bookmark1"/>
      <w:r w:rsidR="00002B28" w:rsidRPr="00864EFE">
        <w:rPr>
          <w:rStyle w:val="afff0"/>
          <w:rFonts w:asciiTheme="majorHAnsi" w:hAnsiTheme="majorHAnsi"/>
        </w:rPr>
        <w:t xml:space="preserve">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7355D9">
        <w:rPr>
          <w:rStyle w:val="afff0"/>
          <w:rFonts w:asciiTheme="majorHAnsi" w:hAnsiTheme="majorHAnsi"/>
        </w:rPr>
        <w:t>ΑΓΙΟΣ ΝΙΚΟΛΑΟΣ</w:t>
      </w:r>
      <w:r w:rsidR="002940D4" w:rsidRPr="007355D9">
        <w:rPr>
          <w:rStyle w:val="afff0"/>
          <w:rFonts w:asciiTheme="majorHAnsi" w:hAnsiTheme="majorHAnsi"/>
        </w:rPr>
        <w:t xml:space="preserve"> </w:t>
      </w:r>
      <w:bookmarkEnd w:id="2"/>
      <w:r w:rsidR="003F00B3">
        <w:rPr>
          <w:rStyle w:val="afff0"/>
          <w:rFonts w:asciiTheme="majorHAnsi" w:hAnsiTheme="majorHAnsi"/>
        </w:rPr>
        <w:t>0</w:t>
      </w:r>
      <w:r w:rsidR="003F00B3">
        <w:rPr>
          <w:rStyle w:val="afff0"/>
          <w:rFonts w:asciiTheme="majorHAnsi" w:hAnsiTheme="majorHAnsi"/>
          <w:lang w:val="en-US"/>
        </w:rPr>
        <w:t>6</w:t>
      </w:r>
      <w:r w:rsidR="00296DAD" w:rsidRPr="007355D9">
        <w:rPr>
          <w:rStyle w:val="afff0"/>
          <w:rFonts w:asciiTheme="majorHAnsi" w:hAnsiTheme="majorHAnsi"/>
        </w:rPr>
        <w:t>/09</w:t>
      </w:r>
      <w:r w:rsidR="00002B28" w:rsidRPr="007355D9">
        <w:rPr>
          <w:rStyle w:val="afff0"/>
          <w:rFonts w:asciiTheme="majorHAnsi" w:hAnsiTheme="majorHAnsi"/>
        </w:rPr>
        <w:t>/2</w:t>
      </w:r>
      <w:r w:rsidR="00296DAD" w:rsidRPr="007355D9">
        <w:rPr>
          <w:rStyle w:val="afff0"/>
          <w:rFonts w:asciiTheme="majorHAnsi" w:hAnsiTheme="majorHAnsi"/>
        </w:rPr>
        <w:t>019</w:t>
      </w:r>
      <w:r w:rsidR="002940D4">
        <w:br w:type="page"/>
      </w:r>
    </w:p>
    <w:p w:rsidR="00864EFE" w:rsidRDefault="00864EFE" w:rsidP="00864EFE">
      <w:pPr>
        <w:pStyle w:val="1b"/>
      </w:pPr>
      <w:r>
        <w:lastRenderedPageBreak/>
        <w:t>ΠΕΡΙΕΧΟΜΕΝΑ</w:t>
      </w:r>
    </w:p>
    <w:p w:rsidR="00215CE8" w:rsidRDefault="00A85F54">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18500282" w:history="1">
        <w:r w:rsidR="00215CE8" w:rsidRPr="00EC2F4A">
          <w:rPr>
            <w:rStyle w:val="-"/>
            <w:noProof/>
          </w:rPr>
          <w:t>ΠΑΡΑΡΤΗΜΑ</w:t>
        </w:r>
        <w:r w:rsidR="00215CE8" w:rsidRPr="00EC2F4A">
          <w:rPr>
            <w:rStyle w:val="-"/>
            <w:rFonts w:ascii="Calibri" w:eastAsia="Calibri" w:hAnsi="Calibri" w:cs="Calibri"/>
            <w:noProof/>
          </w:rPr>
          <w:t xml:space="preserve"> Α΄</w:t>
        </w:r>
        <w:r w:rsidR="00215CE8">
          <w:rPr>
            <w:noProof/>
            <w:webHidden/>
          </w:rPr>
          <w:tab/>
        </w:r>
        <w:r>
          <w:rPr>
            <w:noProof/>
            <w:webHidden/>
          </w:rPr>
          <w:fldChar w:fldCharType="begin"/>
        </w:r>
        <w:r w:rsidR="00215CE8">
          <w:rPr>
            <w:noProof/>
            <w:webHidden/>
          </w:rPr>
          <w:instrText xml:space="preserve"> PAGEREF _Toc18500282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283" w:history="1">
        <w:r w:rsidR="00215CE8" w:rsidRPr="00EC2F4A">
          <w:rPr>
            <w:rStyle w:val="-"/>
            <w:noProof/>
          </w:rPr>
          <w:t>ΓΕΝΙΚΑ ΣΤΟΙΧΕΙΑ ΔΙΑΓΩΝΙΣΜΟΥ</w:t>
        </w:r>
        <w:r w:rsidR="00215CE8">
          <w:rPr>
            <w:noProof/>
            <w:webHidden/>
          </w:rPr>
          <w:tab/>
        </w:r>
        <w:r>
          <w:rPr>
            <w:noProof/>
            <w:webHidden/>
          </w:rPr>
          <w:fldChar w:fldCharType="begin"/>
        </w:r>
        <w:r w:rsidR="00215CE8">
          <w:rPr>
            <w:noProof/>
            <w:webHidden/>
          </w:rPr>
          <w:instrText xml:space="preserve"> PAGEREF _Toc18500283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284" w:history="1">
        <w:r w:rsidR="00215CE8" w:rsidRPr="00EC2F4A">
          <w:rPr>
            <w:rStyle w:val="-"/>
            <w:noProof/>
          </w:rPr>
          <w:t>ΑΡΘΡΟ 1 : ΣΤΟΙΧΕΙΑ ΑΝΑΘΕΤΟΥΣΑΣ ΑΡΧΗΣ</w:t>
        </w:r>
        <w:r w:rsidR="00215CE8">
          <w:rPr>
            <w:noProof/>
            <w:webHidden/>
          </w:rPr>
          <w:tab/>
        </w:r>
        <w:r>
          <w:rPr>
            <w:noProof/>
            <w:webHidden/>
          </w:rPr>
          <w:fldChar w:fldCharType="begin"/>
        </w:r>
        <w:r w:rsidR="00215CE8">
          <w:rPr>
            <w:noProof/>
            <w:webHidden/>
          </w:rPr>
          <w:instrText xml:space="preserve"> PAGEREF _Toc18500284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285" w:history="1">
        <w:r w:rsidR="00215CE8" w:rsidRPr="00EC2F4A">
          <w:rPr>
            <w:rStyle w:val="-"/>
            <w:noProof/>
          </w:rPr>
          <w:t>ΑΡΘΡΟ 2 : ΤΙΤΛΟΣ, ΕΚΤΙΜΩΜΕΝΗ ΑΞΙΑ, ΤΟΠΟΣ ΕΚΤΕΛΕΣΗΣ ΤΗΣ ΣΥΜΒΑΣΗΣ &amp; ΣΥΝΤΟΜΗ ΠΕΡΙΓΡΑΦΗ ΤΟΥ ΑΝΤΙΚΕΙΜΕΝΟΥ ΤΗΣ ΣΥΜΒΑΣΗΣ</w:t>
        </w:r>
        <w:r w:rsidR="00215CE8">
          <w:rPr>
            <w:noProof/>
            <w:webHidden/>
          </w:rPr>
          <w:tab/>
        </w:r>
        <w:r>
          <w:rPr>
            <w:noProof/>
            <w:webHidden/>
          </w:rPr>
          <w:fldChar w:fldCharType="begin"/>
        </w:r>
        <w:r w:rsidR="00215CE8">
          <w:rPr>
            <w:noProof/>
            <w:webHidden/>
          </w:rPr>
          <w:instrText xml:space="preserve"> PAGEREF _Toc18500285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286" w:history="1">
        <w:r w:rsidR="00215CE8" w:rsidRPr="00EC2F4A">
          <w:rPr>
            <w:rStyle w:val="-"/>
            <w:noProof/>
          </w:rPr>
          <w:t>ΑΡΘΡΟ 3 : ΔΙΑΡΚΕΙΑ ΣΥΜΒΑΣΗΣ</w:t>
        </w:r>
        <w:r w:rsidR="00215CE8">
          <w:rPr>
            <w:noProof/>
            <w:webHidden/>
          </w:rPr>
          <w:tab/>
        </w:r>
        <w:r>
          <w:rPr>
            <w:noProof/>
            <w:webHidden/>
          </w:rPr>
          <w:fldChar w:fldCharType="begin"/>
        </w:r>
        <w:r w:rsidR="00215CE8">
          <w:rPr>
            <w:noProof/>
            <w:webHidden/>
          </w:rPr>
          <w:instrText xml:space="preserve"> PAGEREF _Toc18500286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287" w:history="1">
        <w:r w:rsidR="00215CE8" w:rsidRPr="00EC2F4A">
          <w:rPr>
            <w:rStyle w:val="-"/>
            <w:noProof/>
          </w:rPr>
          <w:t>ΑΡΘΡΟ 4 : ΘΕΣΜΙΚΟ ΠΛΑΙΣΙΟ</w:t>
        </w:r>
        <w:r w:rsidR="00215CE8">
          <w:rPr>
            <w:noProof/>
            <w:webHidden/>
          </w:rPr>
          <w:tab/>
        </w:r>
        <w:r>
          <w:rPr>
            <w:noProof/>
            <w:webHidden/>
          </w:rPr>
          <w:fldChar w:fldCharType="begin"/>
        </w:r>
        <w:r w:rsidR="00215CE8">
          <w:rPr>
            <w:noProof/>
            <w:webHidden/>
          </w:rPr>
          <w:instrText xml:space="preserve"> PAGEREF _Toc18500287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288" w:history="1">
        <w:r w:rsidR="00215CE8" w:rsidRPr="00EC2F4A">
          <w:rPr>
            <w:rStyle w:val="-"/>
            <w:noProof/>
          </w:rPr>
          <w:t>ΑΡΘΡΟ 5 : ΟΡΙΖΟΝΤΙΑ ΡΗΤΡΑ</w:t>
        </w:r>
        <w:r w:rsidR="00215CE8">
          <w:rPr>
            <w:noProof/>
            <w:webHidden/>
          </w:rPr>
          <w:tab/>
        </w:r>
        <w:r>
          <w:rPr>
            <w:noProof/>
            <w:webHidden/>
          </w:rPr>
          <w:fldChar w:fldCharType="begin"/>
        </w:r>
        <w:r w:rsidR="00215CE8">
          <w:rPr>
            <w:noProof/>
            <w:webHidden/>
          </w:rPr>
          <w:instrText xml:space="preserve"> PAGEREF _Toc18500288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289" w:history="1">
        <w:r w:rsidR="00215CE8" w:rsidRPr="00EC2F4A">
          <w:rPr>
            <w:rStyle w:val="-"/>
            <w:noProof/>
          </w:rPr>
          <w:t>ΑΡΘΡΟ 6 : ΔΙΑΔΙΚΑΣΙΑ ΣΥΝΑΨΗΣ ΣΥΜΒΑΣΗΣ, ΟΡΟΙ ΥΠΟΒΟΛΗΣ ΠΡΟΣΦΟΡΩΝ</w:t>
        </w:r>
        <w:r w:rsidR="00215CE8">
          <w:rPr>
            <w:noProof/>
            <w:webHidden/>
          </w:rPr>
          <w:tab/>
        </w:r>
        <w:r>
          <w:rPr>
            <w:noProof/>
            <w:webHidden/>
          </w:rPr>
          <w:fldChar w:fldCharType="begin"/>
        </w:r>
        <w:r w:rsidR="00215CE8">
          <w:rPr>
            <w:noProof/>
            <w:webHidden/>
          </w:rPr>
          <w:instrText xml:space="preserve"> PAGEREF _Toc18500289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290" w:history="1">
        <w:r w:rsidR="00215CE8" w:rsidRPr="00EC2F4A">
          <w:rPr>
            <w:rStyle w:val="-"/>
            <w:noProof/>
          </w:rPr>
          <w:t>ΑΡΘΡΟ 7 : ΔΙΚΑΙΩΜΑ ΣΥΜΜΕΤΟΧΗΣ</w:t>
        </w:r>
        <w:r w:rsidR="00215CE8">
          <w:rPr>
            <w:noProof/>
            <w:webHidden/>
          </w:rPr>
          <w:tab/>
        </w:r>
        <w:r>
          <w:rPr>
            <w:noProof/>
            <w:webHidden/>
          </w:rPr>
          <w:fldChar w:fldCharType="begin"/>
        </w:r>
        <w:r w:rsidR="00215CE8">
          <w:rPr>
            <w:noProof/>
            <w:webHidden/>
          </w:rPr>
          <w:instrText xml:space="preserve"> PAGEREF _Toc18500290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291" w:history="1">
        <w:r w:rsidR="00215CE8" w:rsidRPr="00EC2F4A">
          <w:rPr>
            <w:rStyle w:val="-"/>
            <w:noProof/>
          </w:rPr>
          <w:t>ΑΡΘΡΟ 8 : ΕΓΓΡΑΦΑ ΣΥΜΒΑΣΗΣ (ΤΕΥΧΗ) ΚΑΙ ΠΡΟΣΒΑΣΗ ΣΕ ΑΥΤΑ, ΔΙΕΥΚΡΙΝΙΣΕΙΣ / ΣΥΜΠΛΗΡΩΜΑΤΙΚΕΣ ΠΛΗΡΟΦΟΡΙΕΣ</w:t>
        </w:r>
        <w:r w:rsidR="00215CE8">
          <w:rPr>
            <w:noProof/>
            <w:webHidden/>
          </w:rPr>
          <w:tab/>
        </w:r>
        <w:r>
          <w:rPr>
            <w:noProof/>
            <w:webHidden/>
          </w:rPr>
          <w:fldChar w:fldCharType="begin"/>
        </w:r>
        <w:r w:rsidR="00215CE8">
          <w:rPr>
            <w:noProof/>
            <w:webHidden/>
          </w:rPr>
          <w:instrText xml:space="preserve"> PAGEREF _Toc18500291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292" w:history="1">
        <w:r w:rsidR="00215CE8" w:rsidRPr="00EC2F4A">
          <w:rPr>
            <w:rStyle w:val="-"/>
            <w:noProof/>
          </w:rPr>
          <w:t>ΑΡΘΡΟ 9 : ΧΡΟΝΟΣ ΙΣΧΥΟΣ ΠΡΟΣΦΟΡΩΝ</w:t>
        </w:r>
        <w:r w:rsidR="00215CE8">
          <w:rPr>
            <w:noProof/>
            <w:webHidden/>
          </w:rPr>
          <w:tab/>
        </w:r>
        <w:r>
          <w:rPr>
            <w:noProof/>
            <w:webHidden/>
          </w:rPr>
          <w:fldChar w:fldCharType="begin"/>
        </w:r>
        <w:r w:rsidR="00215CE8">
          <w:rPr>
            <w:noProof/>
            <w:webHidden/>
          </w:rPr>
          <w:instrText xml:space="preserve"> PAGEREF _Toc18500292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293" w:history="1">
        <w:r w:rsidR="00215CE8" w:rsidRPr="00EC2F4A">
          <w:rPr>
            <w:rStyle w:val="-"/>
            <w:noProof/>
          </w:rPr>
          <w:t>ΑΡΘΡΟ 10 : ΔΗΜΟΣΙΟΤΗΤΑ</w:t>
        </w:r>
        <w:r w:rsidR="00215CE8">
          <w:rPr>
            <w:noProof/>
            <w:webHidden/>
          </w:rPr>
          <w:tab/>
        </w:r>
        <w:r>
          <w:rPr>
            <w:noProof/>
            <w:webHidden/>
          </w:rPr>
          <w:fldChar w:fldCharType="begin"/>
        </w:r>
        <w:r w:rsidR="00215CE8">
          <w:rPr>
            <w:noProof/>
            <w:webHidden/>
          </w:rPr>
          <w:instrText xml:space="preserve"> PAGEREF _Toc18500293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294" w:history="1">
        <w:r w:rsidR="00215CE8" w:rsidRPr="00EC2F4A">
          <w:rPr>
            <w:rStyle w:val="-"/>
            <w:noProof/>
          </w:rPr>
          <w:t>ΑΡΘΡΟ 11 : ΚΡΙΤΗΡΙΟ ΑΝΑΘΕΣΗΣ</w:t>
        </w:r>
        <w:r w:rsidR="00215CE8">
          <w:rPr>
            <w:noProof/>
            <w:webHidden/>
          </w:rPr>
          <w:tab/>
        </w:r>
        <w:r>
          <w:rPr>
            <w:noProof/>
            <w:webHidden/>
          </w:rPr>
          <w:fldChar w:fldCharType="begin"/>
        </w:r>
        <w:r w:rsidR="00215CE8">
          <w:rPr>
            <w:noProof/>
            <w:webHidden/>
          </w:rPr>
          <w:instrText xml:space="preserve"> PAGEREF _Toc18500294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295" w:history="1">
        <w:r w:rsidR="00215CE8" w:rsidRPr="00EC2F4A">
          <w:rPr>
            <w:rStyle w:val="-"/>
            <w:noProof/>
          </w:rPr>
          <w:t>ΑΡΘΡΟ 12 : ΠΡΟΥΠΟΘΕΣΕΙΣ ΣΥΜΜΕΤΟΧΗΣ</w:t>
        </w:r>
        <w:r w:rsidR="00215CE8">
          <w:rPr>
            <w:noProof/>
            <w:webHidden/>
          </w:rPr>
          <w:tab/>
        </w:r>
        <w:r>
          <w:rPr>
            <w:noProof/>
            <w:webHidden/>
          </w:rPr>
          <w:fldChar w:fldCharType="begin"/>
        </w:r>
        <w:r w:rsidR="00215CE8">
          <w:rPr>
            <w:noProof/>
            <w:webHidden/>
          </w:rPr>
          <w:instrText xml:space="preserve"> PAGEREF _Toc18500295 \h </w:instrText>
        </w:r>
        <w:r>
          <w:rPr>
            <w:noProof/>
            <w:webHidden/>
          </w:rPr>
        </w:r>
        <w:r>
          <w:rPr>
            <w:noProof/>
            <w:webHidden/>
          </w:rPr>
          <w:fldChar w:fldCharType="separate"/>
        </w:r>
        <w:r w:rsidR="00BF2B50">
          <w:rPr>
            <w:noProof/>
            <w:webHidden/>
          </w:rPr>
          <w:t>2</w:t>
        </w:r>
        <w:r>
          <w:rPr>
            <w:noProof/>
            <w:webHidden/>
          </w:rPr>
          <w:fldChar w:fldCharType="end"/>
        </w:r>
      </w:hyperlink>
    </w:p>
    <w:p w:rsidR="00215CE8" w:rsidRPr="00C6590F" w:rsidRDefault="00A85F54">
      <w:pPr>
        <w:pStyle w:val="2f7"/>
        <w:tabs>
          <w:tab w:val="right" w:leader="dot" w:pos="9714"/>
        </w:tabs>
      </w:pPr>
      <w:hyperlink w:anchor="_Toc18500296" w:history="1">
        <w:r w:rsidR="00215CE8" w:rsidRPr="00C6590F">
          <w:t>ΑΡΘΡΟ 13 : ΤΟΠΟΣ ΚΑΙ ΧΡΟΝΟΣ ΥΠΟΒΟΛΗΣ ΠΡΟΣΦΟΡΩΝ ΚΑΙ ΔΙΕΝΕΡΓΕΙΑΣ ΔΙΑΓΩΝΙΣΜΟΥ</w:t>
        </w:r>
        <w:r w:rsidR="00215CE8">
          <w:rPr>
            <w:webHidden/>
          </w:rPr>
          <w:tab/>
        </w:r>
        <w:r>
          <w:rPr>
            <w:webHidden/>
          </w:rPr>
          <w:fldChar w:fldCharType="begin"/>
        </w:r>
        <w:r w:rsidR="00215CE8">
          <w:rPr>
            <w:webHidden/>
          </w:rPr>
          <w:instrText xml:space="preserve"> PAGEREF _Toc18500296 \h </w:instrText>
        </w:r>
        <w:r>
          <w:rPr>
            <w:webHidden/>
          </w:rPr>
        </w:r>
        <w:r>
          <w:rPr>
            <w:webHidden/>
          </w:rPr>
          <w:fldChar w:fldCharType="separate"/>
        </w:r>
        <w:r w:rsidR="00BF2B50">
          <w:rPr>
            <w:noProof/>
            <w:webHidden/>
          </w:rPr>
          <w:t>2</w:t>
        </w:r>
        <w:r>
          <w:rPr>
            <w:webHidden/>
          </w:rPr>
          <w:fldChar w:fldCharType="end"/>
        </w:r>
      </w:hyperlink>
    </w:p>
    <w:p w:rsidR="00215CE8" w:rsidRPr="00C6590F" w:rsidRDefault="00A85F54">
      <w:pPr>
        <w:pStyle w:val="2f7"/>
        <w:tabs>
          <w:tab w:val="right" w:leader="dot" w:pos="9714"/>
        </w:tabs>
      </w:pPr>
      <w:hyperlink w:anchor="_Toc18500297" w:history="1">
        <w:r w:rsidR="00215CE8" w:rsidRPr="00C6590F">
          <w:t>ΑΡΘΡΟ 14 : ΤΡΟΠΟΣ ΥΠΟΒΟΛΗΣ ΚΑΙ ΣΥΝΤΑΞΗΣ ΠΡΟΣΦΟΡΩΝ - ΠΕΡΙΕΧΟΜΕΝΟ ΦΑΚΕΛΟΥ ΠΡΟΣΦΟΡΑΣ- ΓΛΩΣΣΑ - ΛΟΙΠΑ ΣΤΟΙΧΕΙΑ</w:t>
        </w:r>
        <w:r w:rsidR="00215CE8">
          <w:rPr>
            <w:webHidden/>
          </w:rPr>
          <w:tab/>
        </w:r>
        <w:r>
          <w:rPr>
            <w:webHidden/>
          </w:rPr>
          <w:fldChar w:fldCharType="begin"/>
        </w:r>
        <w:r w:rsidR="00215CE8">
          <w:rPr>
            <w:webHidden/>
          </w:rPr>
          <w:instrText xml:space="preserve"> PAGEREF _Toc18500297 \h </w:instrText>
        </w:r>
        <w:r>
          <w:rPr>
            <w:webHidden/>
          </w:rPr>
        </w:r>
        <w:r>
          <w:rPr>
            <w:webHidden/>
          </w:rPr>
          <w:fldChar w:fldCharType="separate"/>
        </w:r>
        <w:r w:rsidR="00BF2B50">
          <w:rPr>
            <w:noProof/>
            <w:webHidden/>
          </w:rPr>
          <w:t>2</w:t>
        </w:r>
        <w:r>
          <w:rPr>
            <w:webHidden/>
          </w:rPr>
          <w:fldChar w:fldCharType="end"/>
        </w:r>
      </w:hyperlink>
    </w:p>
    <w:p w:rsidR="00215CE8" w:rsidRPr="00C6590F" w:rsidRDefault="00A85F54">
      <w:pPr>
        <w:pStyle w:val="2f7"/>
        <w:tabs>
          <w:tab w:val="right" w:leader="dot" w:pos="9714"/>
        </w:tabs>
      </w:pPr>
      <w:hyperlink w:anchor="_Toc18500298" w:history="1">
        <w:r w:rsidR="00215CE8" w:rsidRPr="00C6590F">
          <w:t>ΑΡΘΡΟ 15 : ΑΠΟΣΦΡΑΓΙΣΗ ΚΑΙ ΑΞΙΟΛΟΓΗΣΗ ΠΡΟΣΦΟΡΩΝ – ΙΣΟΤΙΜΕΣ ΠΡΟΣΦΟΡΕΣ</w:t>
        </w:r>
        <w:r w:rsidR="00215CE8">
          <w:rPr>
            <w:webHidden/>
          </w:rPr>
          <w:tab/>
        </w:r>
        <w:r>
          <w:rPr>
            <w:webHidden/>
          </w:rPr>
          <w:fldChar w:fldCharType="begin"/>
        </w:r>
        <w:r w:rsidR="00215CE8">
          <w:rPr>
            <w:webHidden/>
          </w:rPr>
          <w:instrText xml:space="preserve"> PAGEREF _Toc18500298 \h </w:instrText>
        </w:r>
        <w:r>
          <w:rPr>
            <w:webHidden/>
          </w:rPr>
        </w:r>
        <w:r>
          <w:rPr>
            <w:webHidden/>
          </w:rPr>
          <w:fldChar w:fldCharType="separate"/>
        </w:r>
        <w:r w:rsidR="00BF2B50">
          <w:rPr>
            <w:noProof/>
            <w:webHidden/>
          </w:rPr>
          <w:t>2</w:t>
        </w:r>
        <w:r>
          <w:rPr>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299" w:history="1">
        <w:r w:rsidR="00215CE8" w:rsidRPr="00EC2F4A">
          <w:rPr>
            <w:rStyle w:val="-"/>
            <w:noProof/>
          </w:rPr>
          <w:t>ΑΡΘΡΟ 16 : ΠΡΟΣΚΛΗΣΗ ΓΙΑ ΥΠΟΒΟΛΗ ΔΙΚΑΙΟΛΟΓΗΤΙΚΩΝ ΚΑΤΑΚΥΡΩΣΗΣ</w:t>
        </w:r>
        <w:r w:rsidR="00215CE8">
          <w:rPr>
            <w:noProof/>
            <w:webHidden/>
          </w:rPr>
          <w:tab/>
        </w:r>
        <w:r>
          <w:rPr>
            <w:noProof/>
            <w:webHidden/>
          </w:rPr>
          <w:fldChar w:fldCharType="begin"/>
        </w:r>
        <w:r w:rsidR="00215CE8">
          <w:rPr>
            <w:noProof/>
            <w:webHidden/>
          </w:rPr>
          <w:instrText xml:space="preserve"> PAGEREF _Toc18500299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300" w:history="1">
        <w:r w:rsidR="00215CE8" w:rsidRPr="00EC2F4A">
          <w:rPr>
            <w:rStyle w:val="-"/>
            <w:noProof/>
          </w:rPr>
          <w:t>ΑΡΘΡΟ 17: ΔΙΚΑΙΟΛΟΓΗΤΙΚΑ ΚΑΤΑΚΥΡΩΣΗΣ (ΑΠΟΔΕΙΚΤΙΚΑ ΜΕΣΑ)</w:t>
        </w:r>
        <w:r w:rsidR="00215CE8">
          <w:rPr>
            <w:noProof/>
            <w:webHidden/>
          </w:rPr>
          <w:tab/>
        </w:r>
        <w:r>
          <w:rPr>
            <w:noProof/>
            <w:webHidden/>
          </w:rPr>
          <w:fldChar w:fldCharType="begin"/>
        </w:r>
        <w:r w:rsidR="00215CE8">
          <w:rPr>
            <w:noProof/>
            <w:webHidden/>
          </w:rPr>
          <w:instrText xml:space="preserve"> PAGEREF _Toc18500300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301" w:history="1">
        <w:r w:rsidR="00215CE8" w:rsidRPr="00EC2F4A">
          <w:rPr>
            <w:rStyle w:val="-"/>
            <w:noProof/>
          </w:rPr>
          <w:t>ΑΡΘΡΟ 18 : ΚΑΤΑΚΥΡΩΣΗ - ΣΥΝΑΨΗ ΣΥΜΒΑΣΗΣ</w:t>
        </w:r>
        <w:r w:rsidR="00215CE8">
          <w:rPr>
            <w:noProof/>
            <w:webHidden/>
          </w:rPr>
          <w:tab/>
        </w:r>
        <w:r>
          <w:rPr>
            <w:noProof/>
            <w:webHidden/>
          </w:rPr>
          <w:fldChar w:fldCharType="begin"/>
        </w:r>
        <w:r w:rsidR="00215CE8">
          <w:rPr>
            <w:noProof/>
            <w:webHidden/>
          </w:rPr>
          <w:instrText xml:space="preserve"> PAGEREF _Toc18500301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302" w:history="1">
        <w:r w:rsidR="00215CE8" w:rsidRPr="00EC2F4A">
          <w:rPr>
            <w:rStyle w:val="-"/>
            <w:noProof/>
          </w:rPr>
          <w:t>ΑΡΘΡΟ 19 : ΛΟΓΟΙ ΑΠΟΡΡΙΨΗΣ ΠΡΟΣΦΟΡΩΝ</w:t>
        </w:r>
        <w:r w:rsidR="00215CE8">
          <w:rPr>
            <w:noProof/>
            <w:webHidden/>
          </w:rPr>
          <w:tab/>
        </w:r>
        <w:r>
          <w:rPr>
            <w:noProof/>
            <w:webHidden/>
          </w:rPr>
          <w:fldChar w:fldCharType="begin"/>
        </w:r>
        <w:r w:rsidR="00215CE8">
          <w:rPr>
            <w:noProof/>
            <w:webHidden/>
          </w:rPr>
          <w:instrText xml:space="preserve"> PAGEREF _Toc18500302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303" w:history="1">
        <w:r w:rsidR="00215CE8" w:rsidRPr="00EC2F4A">
          <w:rPr>
            <w:rStyle w:val="-"/>
            <w:noProof/>
          </w:rPr>
          <w:t>ΑΡΘΡΟ 20 : ΕΝΣΤΑΣΕΙΣ</w:t>
        </w:r>
        <w:r w:rsidR="00215CE8">
          <w:rPr>
            <w:noProof/>
            <w:webHidden/>
          </w:rPr>
          <w:tab/>
        </w:r>
        <w:r>
          <w:rPr>
            <w:noProof/>
            <w:webHidden/>
          </w:rPr>
          <w:fldChar w:fldCharType="begin"/>
        </w:r>
        <w:r w:rsidR="00215CE8">
          <w:rPr>
            <w:noProof/>
            <w:webHidden/>
          </w:rPr>
          <w:instrText xml:space="preserve"> PAGEREF _Toc18500303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304" w:history="1">
        <w:r w:rsidR="00215CE8" w:rsidRPr="00EC2F4A">
          <w:rPr>
            <w:rStyle w:val="-"/>
            <w:i/>
            <w:iCs/>
            <w:noProof/>
          </w:rPr>
          <w:t>ΑΡΘΡΟ 21 : ΕΓΓΥΗΣΕΙΣ</w:t>
        </w:r>
        <w:r w:rsidR="00215CE8">
          <w:rPr>
            <w:noProof/>
            <w:webHidden/>
          </w:rPr>
          <w:tab/>
        </w:r>
        <w:r>
          <w:rPr>
            <w:noProof/>
            <w:webHidden/>
          </w:rPr>
          <w:fldChar w:fldCharType="begin"/>
        </w:r>
        <w:r w:rsidR="00215CE8">
          <w:rPr>
            <w:noProof/>
            <w:webHidden/>
          </w:rPr>
          <w:instrText xml:space="preserve"> PAGEREF _Toc18500304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305" w:history="1">
        <w:r w:rsidR="00215CE8" w:rsidRPr="00EC2F4A">
          <w:rPr>
            <w:rStyle w:val="-"/>
            <w:noProof/>
          </w:rPr>
          <w:t>ΑΡΘΡΟ 22 : ΜΑΤΑΙΩΣΗ ΔΙΑΔΙΚΑΣΙΑΣ</w:t>
        </w:r>
        <w:r w:rsidR="00215CE8">
          <w:rPr>
            <w:noProof/>
            <w:webHidden/>
          </w:rPr>
          <w:tab/>
        </w:r>
        <w:r>
          <w:rPr>
            <w:noProof/>
            <w:webHidden/>
          </w:rPr>
          <w:fldChar w:fldCharType="begin"/>
        </w:r>
        <w:r w:rsidR="00215CE8">
          <w:rPr>
            <w:noProof/>
            <w:webHidden/>
          </w:rPr>
          <w:instrText xml:space="preserve"> PAGEREF _Toc18500305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306" w:history="1">
        <w:r w:rsidR="00215CE8" w:rsidRPr="00EC2F4A">
          <w:rPr>
            <w:rStyle w:val="-"/>
            <w:noProof/>
          </w:rPr>
          <w:t>ΑΡΘΡΟ 23 : ΧΡΟΝΟΣ ΠΑΡΑΔΟΣΗΣ ΥΛΙΚΩΝ - ΟΛΟΚΛΗΡΩΣΗ ΕΚΤΕΛΕΣΗΣ ΤΗΣ ΣΥΜΒΑΣΗΣ</w:t>
        </w:r>
        <w:r w:rsidR="00215CE8">
          <w:rPr>
            <w:noProof/>
            <w:webHidden/>
          </w:rPr>
          <w:tab/>
        </w:r>
        <w:r>
          <w:rPr>
            <w:noProof/>
            <w:webHidden/>
          </w:rPr>
          <w:fldChar w:fldCharType="begin"/>
        </w:r>
        <w:r w:rsidR="00215CE8">
          <w:rPr>
            <w:noProof/>
            <w:webHidden/>
          </w:rPr>
          <w:instrText xml:space="preserve"> PAGEREF _Toc18500306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307" w:history="1">
        <w:r w:rsidR="00215CE8" w:rsidRPr="00EC2F4A">
          <w:rPr>
            <w:rStyle w:val="-"/>
            <w:noProof/>
          </w:rPr>
          <w:t>ΑΡΘΡΟ 24 : ΠΑΡΑΛΑΒΗ ΥΛΙΚΩΝ</w:t>
        </w:r>
        <w:r w:rsidR="00215CE8">
          <w:rPr>
            <w:noProof/>
            <w:webHidden/>
          </w:rPr>
          <w:tab/>
        </w:r>
        <w:r>
          <w:rPr>
            <w:noProof/>
            <w:webHidden/>
          </w:rPr>
          <w:fldChar w:fldCharType="begin"/>
        </w:r>
        <w:r w:rsidR="00215CE8">
          <w:rPr>
            <w:noProof/>
            <w:webHidden/>
          </w:rPr>
          <w:instrText xml:space="preserve"> PAGEREF _Toc18500307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308" w:history="1">
        <w:r w:rsidR="00215CE8" w:rsidRPr="00EC2F4A">
          <w:rPr>
            <w:rStyle w:val="-"/>
            <w:noProof/>
          </w:rPr>
          <w:t>ΑΡΘΡΟ 25: ΑΠΟΡΡΙΨΗ ΣΥΜΒΑΤΙΚΩΝ ΥΛΙΚΩΝ – ΑΝΤΙΚΑΤΑΣΤΑΣΗ</w:t>
        </w:r>
        <w:r w:rsidR="00215CE8">
          <w:rPr>
            <w:noProof/>
            <w:webHidden/>
          </w:rPr>
          <w:tab/>
        </w:r>
        <w:r>
          <w:rPr>
            <w:noProof/>
            <w:webHidden/>
          </w:rPr>
          <w:fldChar w:fldCharType="begin"/>
        </w:r>
        <w:r w:rsidR="00215CE8">
          <w:rPr>
            <w:noProof/>
            <w:webHidden/>
          </w:rPr>
          <w:instrText xml:space="preserve"> PAGEREF _Toc18500308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309" w:history="1">
        <w:r w:rsidR="00215CE8" w:rsidRPr="00EC2F4A">
          <w:rPr>
            <w:rStyle w:val="-"/>
            <w:noProof/>
          </w:rPr>
          <w:t>ΑΡΘΡΟ 26 : ΔΕΙΓΜΑΤΑ –ΔΕΙΓΜΑΤΟΛΗΨΙΑ– ΕΡΓΑΣΤΗΡΙΑΚΕΣ ΕΞΕΤΑΣΕΙΣ</w:t>
        </w:r>
        <w:r w:rsidR="00215CE8">
          <w:rPr>
            <w:noProof/>
            <w:webHidden/>
          </w:rPr>
          <w:tab/>
        </w:r>
        <w:r>
          <w:rPr>
            <w:noProof/>
            <w:webHidden/>
          </w:rPr>
          <w:fldChar w:fldCharType="begin"/>
        </w:r>
        <w:r w:rsidR="00215CE8">
          <w:rPr>
            <w:noProof/>
            <w:webHidden/>
          </w:rPr>
          <w:instrText xml:space="preserve"> PAGEREF _Toc18500309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310" w:history="1">
        <w:r w:rsidR="00215CE8" w:rsidRPr="00EC2F4A">
          <w:rPr>
            <w:rStyle w:val="-"/>
            <w:noProof/>
          </w:rPr>
          <w:t>ΑΡΘΡΟ 27 : ΚΥΡΩΣΕΙΣ - ΔΙΟΙΚΗΤΙΚΕΣ ΠΡΟΣΦΥΓΕΣ</w:t>
        </w:r>
        <w:r w:rsidR="00215CE8">
          <w:rPr>
            <w:noProof/>
            <w:webHidden/>
          </w:rPr>
          <w:tab/>
        </w:r>
        <w:r>
          <w:rPr>
            <w:noProof/>
            <w:webHidden/>
          </w:rPr>
          <w:fldChar w:fldCharType="begin"/>
        </w:r>
        <w:r w:rsidR="00215CE8">
          <w:rPr>
            <w:noProof/>
            <w:webHidden/>
          </w:rPr>
          <w:instrText xml:space="preserve"> PAGEREF _Toc18500310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311" w:history="1">
        <w:r w:rsidR="00215CE8" w:rsidRPr="00EC2F4A">
          <w:rPr>
            <w:rStyle w:val="-"/>
            <w:noProof/>
          </w:rPr>
          <w:t>ΑΡΘΡΟ 28 : ΥΠΟΧΡΕΩΣΕΙΣ ΑΝΑΔΟΧΟΥ</w:t>
        </w:r>
        <w:r w:rsidR="00215CE8">
          <w:rPr>
            <w:noProof/>
            <w:webHidden/>
          </w:rPr>
          <w:tab/>
        </w:r>
        <w:r>
          <w:rPr>
            <w:noProof/>
            <w:webHidden/>
          </w:rPr>
          <w:fldChar w:fldCharType="begin"/>
        </w:r>
        <w:r w:rsidR="00215CE8">
          <w:rPr>
            <w:noProof/>
            <w:webHidden/>
          </w:rPr>
          <w:instrText xml:space="preserve"> PAGEREF _Toc18500311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312" w:history="1">
        <w:r w:rsidR="00215CE8" w:rsidRPr="00EC2F4A">
          <w:rPr>
            <w:rStyle w:val="-"/>
            <w:noProof/>
          </w:rPr>
          <w:t>ΑΡΘΡΟ 29 : ΧΡΗΜΑΤΟΔΟΤΗΣΗ ΤΗΣ ΣΥΜΒΑΣΗΣ- ΠΛΗΡΩΜΗ ΑΝΑΔΟΧΟΥ, ΦΟΡΟΙ,  ΚΡΑΤΗΣΕΙΣ</w:t>
        </w:r>
        <w:r w:rsidR="00215CE8">
          <w:rPr>
            <w:noProof/>
            <w:webHidden/>
          </w:rPr>
          <w:tab/>
        </w:r>
        <w:r>
          <w:rPr>
            <w:noProof/>
            <w:webHidden/>
          </w:rPr>
          <w:fldChar w:fldCharType="begin"/>
        </w:r>
        <w:r w:rsidR="00215CE8">
          <w:rPr>
            <w:noProof/>
            <w:webHidden/>
          </w:rPr>
          <w:instrText xml:space="preserve"> PAGEREF _Toc18500312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2f7"/>
        <w:tabs>
          <w:tab w:val="right" w:leader="dot" w:pos="9714"/>
        </w:tabs>
        <w:rPr>
          <w:rFonts w:asciiTheme="minorHAnsi" w:eastAsiaTheme="minorEastAsia" w:hAnsiTheme="minorHAnsi" w:cstheme="minorBidi"/>
          <w:noProof/>
          <w:color w:val="auto"/>
          <w:sz w:val="22"/>
          <w:szCs w:val="22"/>
        </w:rPr>
      </w:pPr>
      <w:hyperlink w:anchor="_Toc18500313" w:history="1">
        <w:r w:rsidR="00215CE8" w:rsidRPr="00EC2F4A">
          <w:rPr>
            <w:rStyle w:val="-"/>
            <w:noProof/>
          </w:rPr>
          <w:t>ΑΡΘΡΟ 30: ΤΡΟΠΟΠΟΙΗΣΗ - ΚΑΤΑΓΓΕΛΙΑ ΤΗΣ ΣΥΜΒΑΣΗΣ</w:t>
        </w:r>
        <w:r w:rsidR="00215CE8">
          <w:rPr>
            <w:noProof/>
            <w:webHidden/>
          </w:rPr>
          <w:tab/>
        </w:r>
        <w:r>
          <w:rPr>
            <w:noProof/>
            <w:webHidden/>
          </w:rPr>
          <w:fldChar w:fldCharType="begin"/>
        </w:r>
        <w:r w:rsidR="00215CE8">
          <w:rPr>
            <w:noProof/>
            <w:webHidden/>
          </w:rPr>
          <w:instrText xml:space="preserve"> PAGEREF _Toc18500313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1b"/>
        <w:rPr>
          <w:rFonts w:asciiTheme="minorHAnsi" w:eastAsiaTheme="minorEastAsia" w:hAnsiTheme="minorHAnsi" w:cstheme="minorBidi"/>
          <w:noProof/>
          <w:color w:val="auto"/>
          <w:sz w:val="22"/>
          <w:szCs w:val="22"/>
        </w:rPr>
      </w:pPr>
      <w:hyperlink w:anchor="_Toc18500314" w:history="1">
        <w:r w:rsidR="00215CE8" w:rsidRPr="00EC2F4A">
          <w:rPr>
            <w:rStyle w:val="-"/>
            <w:noProof/>
          </w:rPr>
          <w:t>ΠΑΡΑΡΤΗΜΑ Β' - ΤΕΧΝΙΚΕΣ ΠΡΟΔΙΑΓΡΑΦΕΣ - ΑΝΤΙΚΕΙΜΕΝΟ ΤΗΣ ΣΥΜΒΑΣΗΣ</w:t>
        </w:r>
        <w:r w:rsidR="00215CE8">
          <w:rPr>
            <w:noProof/>
            <w:webHidden/>
          </w:rPr>
          <w:tab/>
        </w:r>
        <w:r>
          <w:rPr>
            <w:noProof/>
            <w:webHidden/>
          </w:rPr>
          <w:fldChar w:fldCharType="begin"/>
        </w:r>
        <w:r w:rsidR="00215CE8">
          <w:rPr>
            <w:noProof/>
            <w:webHidden/>
          </w:rPr>
          <w:instrText xml:space="preserve"> PAGEREF _Toc18500314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1b"/>
        <w:rPr>
          <w:rFonts w:asciiTheme="minorHAnsi" w:eastAsiaTheme="minorEastAsia" w:hAnsiTheme="minorHAnsi" w:cstheme="minorBidi"/>
          <w:noProof/>
          <w:color w:val="auto"/>
          <w:sz w:val="22"/>
          <w:szCs w:val="22"/>
        </w:rPr>
      </w:pPr>
      <w:hyperlink w:anchor="_Toc18500315" w:history="1">
        <w:r w:rsidR="00215CE8" w:rsidRPr="00EC2F4A">
          <w:rPr>
            <w:rStyle w:val="-"/>
            <w:noProof/>
          </w:rPr>
          <w:t>ΠΑΡΑΡΤΗΜΑ Γ΄ - ΦΥΛΛΟ ΣΥΜΜΟΡΦΩΣΗΣ</w:t>
        </w:r>
        <w:r w:rsidR="00215CE8">
          <w:rPr>
            <w:noProof/>
            <w:webHidden/>
          </w:rPr>
          <w:tab/>
        </w:r>
        <w:r>
          <w:rPr>
            <w:noProof/>
            <w:webHidden/>
          </w:rPr>
          <w:fldChar w:fldCharType="begin"/>
        </w:r>
        <w:r w:rsidR="00215CE8">
          <w:rPr>
            <w:noProof/>
            <w:webHidden/>
          </w:rPr>
          <w:instrText xml:space="preserve"> PAGEREF _Toc18500315 \h </w:instrText>
        </w:r>
        <w:r>
          <w:rPr>
            <w:noProof/>
            <w:webHidden/>
          </w:rPr>
        </w:r>
        <w:r>
          <w:rPr>
            <w:noProof/>
            <w:webHidden/>
          </w:rPr>
          <w:fldChar w:fldCharType="separate"/>
        </w:r>
        <w:r w:rsidR="00BF2B50">
          <w:rPr>
            <w:noProof/>
            <w:webHidden/>
          </w:rPr>
          <w:t>2</w:t>
        </w:r>
        <w:r>
          <w:rPr>
            <w:noProof/>
            <w:webHidden/>
          </w:rPr>
          <w:fldChar w:fldCharType="end"/>
        </w:r>
      </w:hyperlink>
    </w:p>
    <w:p w:rsidR="00215CE8" w:rsidRPr="00C6590F" w:rsidRDefault="00A85F54">
      <w:pPr>
        <w:pStyle w:val="1b"/>
      </w:pPr>
      <w:hyperlink w:anchor="_Toc18500316" w:history="1">
        <w:r w:rsidR="00215CE8" w:rsidRPr="00C6590F">
          <w:t>ΠΑΡΑΡΤΗΜΑ Δ΄ ΤΥΠΟΠΟΙΗΜΕΝΟ ΕΝΤΥΠΟ ΥΠΕΥΘΥΝΗΣ ΔΗΛΩΣΗΣ (TEΥΔ)</w:t>
        </w:r>
        <w:r w:rsidR="00215CE8">
          <w:rPr>
            <w:webHidden/>
          </w:rPr>
          <w:tab/>
        </w:r>
        <w:r>
          <w:rPr>
            <w:webHidden/>
          </w:rPr>
          <w:fldChar w:fldCharType="begin"/>
        </w:r>
        <w:r w:rsidR="00215CE8">
          <w:rPr>
            <w:webHidden/>
          </w:rPr>
          <w:instrText xml:space="preserve"> PAGEREF _Toc18500316 \h </w:instrText>
        </w:r>
        <w:r>
          <w:rPr>
            <w:webHidden/>
          </w:rPr>
        </w:r>
        <w:r>
          <w:rPr>
            <w:webHidden/>
          </w:rPr>
          <w:fldChar w:fldCharType="separate"/>
        </w:r>
        <w:r w:rsidR="00BF2B50">
          <w:rPr>
            <w:noProof/>
            <w:webHidden/>
          </w:rPr>
          <w:t>2</w:t>
        </w:r>
        <w:r>
          <w:rPr>
            <w:webHidden/>
          </w:rPr>
          <w:fldChar w:fldCharType="end"/>
        </w:r>
      </w:hyperlink>
    </w:p>
    <w:p w:rsidR="00215CE8" w:rsidRPr="00C6590F" w:rsidRDefault="00A85F54">
      <w:pPr>
        <w:pStyle w:val="1b"/>
      </w:pPr>
      <w:hyperlink w:anchor="_Toc18500317" w:history="1">
        <w:r w:rsidR="00215CE8" w:rsidRPr="00C6590F">
          <w:t>ΠΑΡΑΡΤΗΜΑ Ε' - ΕΝΤΥΠΟ ΟΙΚΟΝΟΜΙΚΗΣ ΠΡΟΣΦΟΡΑΣ - ΟΔΗΓΙΕΣ</w:t>
        </w:r>
        <w:r w:rsidR="00215CE8">
          <w:rPr>
            <w:webHidden/>
          </w:rPr>
          <w:tab/>
        </w:r>
        <w:r>
          <w:rPr>
            <w:webHidden/>
          </w:rPr>
          <w:fldChar w:fldCharType="begin"/>
        </w:r>
        <w:r w:rsidR="00215CE8">
          <w:rPr>
            <w:webHidden/>
          </w:rPr>
          <w:instrText xml:space="preserve"> PAGEREF _Toc18500317 \h </w:instrText>
        </w:r>
        <w:r>
          <w:rPr>
            <w:webHidden/>
          </w:rPr>
        </w:r>
        <w:r>
          <w:rPr>
            <w:webHidden/>
          </w:rPr>
          <w:fldChar w:fldCharType="separate"/>
        </w:r>
        <w:r w:rsidR="00BF2B50">
          <w:rPr>
            <w:noProof/>
            <w:webHidden/>
          </w:rPr>
          <w:t>2</w:t>
        </w:r>
        <w:r>
          <w:rPr>
            <w:webHidden/>
          </w:rPr>
          <w:fldChar w:fldCharType="end"/>
        </w:r>
      </w:hyperlink>
    </w:p>
    <w:p w:rsidR="00215CE8" w:rsidRDefault="00A85F54">
      <w:pPr>
        <w:pStyle w:val="1b"/>
        <w:rPr>
          <w:rFonts w:asciiTheme="minorHAnsi" w:eastAsiaTheme="minorEastAsia" w:hAnsiTheme="minorHAnsi" w:cstheme="minorBidi"/>
          <w:noProof/>
          <w:color w:val="auto"/>
          <w:sz w:val="22"/>
          <w:szCs w:val="22"/>
        </w:rPr>
      </w:pPr>
      <w:hyperlink w:anchor="_Toc18500318" w:history="1">
        <w:r w:rsidR="00215CE8" w:rsidRPr="00EC2F4A">
          <w:rPr>
            <w:rStyle w:val="-"/>
            <w:rFonts w:eastAsia="Calibri"/>
            <w:noProof/>
          </w:rPr>
          <w:t>ΠΑΡΑΡΤΗΜΑ ΣΤ΄ ΣΧΕΔΙΟ ΣΥΜΒΑΣΗΣ</w:t>
        </w:r>
        <w:r w:rsidR="00215CE8">
          <w:rPr>
            <w:noProof/>
            <w:webHidden/>
          </w:rPr>
          <w:tab/>
        </w:r>
        <w:r>
          <w:rPr>
            <w:noProof/>
            <w:webHidden/>
          </w:rPr>
          <w:fldChar w:fldCharType="begin"/>
        </w:r>
        <w:r w:rsidR="00215CE8">
          <w:rPr>
            <w:noProof/>
            <w:webHidden/>
          </w:rPr>
          <w:instrText xml:space="preserve"> PAGEREF _Toc18500318 \h </w:instrText>
        </w:r>
        <w:r>
          <w:rPr>
            <w:noProof/>
            <w:webHidden/>
          </w:rPr>
        </w:r>
        <w:r>
          <w:rPr>
            <w:noProof/>
            <w:webHidden/>
          </w:rPr>
          <w:fldChar w:fldCharType="separate"/>
        </w:r>
        <w:r w:rsidR="00BF2B50">
          <w:rPr>
            <w:noProof/>
            <w:webHidden/>
          </w:rPr>
          <w:t>2</w:t>
        </w:r>
        <w:r>
          <w:rPr>
            <w:noProof/>
            <w:webHidden/>
          </w:rPr>
          <w:fldChar w:fldCharType="end"/>
        </w:r>
      </w:hyperlink>
    </w:p>
    <w:p w:rsidR="00215CE8" w:rsidRDefault="00A85F54">
      <w:pPr>
        <w:pStyle w:val="1b"/>
        <w:rPr>
          <w:rFonts w:asciiTheme="minorHAnsi" w:eastAsiaTheme="minorEastAsia" w:hAnsiTheme="minorHAnsi" w:cstheme="minorBidi"/>
          <w:noProof/>
          <w:color w:val="auto"/>
          <w:sz w:val="22"/>
          <w:szCs w:val="22"/>
        </w:rPr>
      </w:pPr>
      <w:hyperlink w:anchor="_Toc18500319" w:history="1">
        <w:r w:rsidR="00215CE8" w:rsidRPr="00EC2F4A">
          <w:rPr>
            <w:rStyle w:val="-"/>
            <w:noProof/>
          </w:rPr>
          <w:t>ΠΑΡΑΡΤΗΜΑ Ζ΄ - ΥΠΟΔΕΙΓΜΑ ΕΓΓΥΗΤΙΚΗΣ ΕΠΙΣΤΟΛΗΣ ΚΑΛΗΣ ΕΚΤΕΛΕΣΗΣ</w:t>
        </w:r>
        <w:r w:rsidR="00215CE8">
          <w:rPr>
            <w:noProof/>
            <w:webHidden/>
          </w:rPr>
          <w:tab/>
        </w:r>
        <w:r>
          <w:rPr>
            <w:noProof/>
            <w:webHidden/>
          </w:rPr>
          <w:fldChar w:fldCharType="begin"/>
        </w:r>
        <w:r w:rsidR="00215CE8">
          <w:rPr>
            <w:noProof/>
            <w:webHidden/>
          </w:rPr>
          <w:instrText xml:space="preserve"> PAGEREF _Toc18500319 \h </w:instrText>
        </w:r>
        <w:r>
          <w:rPr>
            <w:noProof/>
            <w:webHidden/>
          </w:rPr>
        </w:r>
        <w:r>
          <w:rPr>
            <w:noProof/>
            <w:webHidden/>
          </w:rPr>
          <w:fldChar w:fldCharType="separate"/>
        </w:r>
        <w:r w:rsidR="00BF2B50">
          <w:rPr>
            <w:noProof/>
            <w:webHidden/>
          </w:rPr>
          <w:t>2</w:t>
        </w:r>
        <w:r>
          <w:rPr>
            <w:noProof/>
            <w:webHidden/>
          </w:rPr>
          <w:fldChar w:fldCharType="end"/>
        </w:r>
      </w:hyperlink>
    </w:p>
    <w:p w:rsidR="002941CA" w:rsidRPr="00864EFE" w:rsidRDefault="00A85F54">
      <w:pPr>
        <w:rPr>
          <w:rFonts w:asciiTheme="majorHAnsi" w:hAnsiTheme="majorHAnsi"/>
          <w:sz w:val="20"/>
          <w:szCs w:val="20"/>
        </w:rPr>
      </w:pPr>
      <w:r w:rsidRPr="00943450">
        <w:rPr>
          <w:rFonts w:asciiTheme="majorHAnsi" w:hAnsiTheme="majorHAnsi"/>
          <w:b/>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18500282"/>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18500283"/>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5252C">
            <w:pPr>
              <w:pStyle w:val="24"/>
              <w:shd w:val="clear" w:color="auto" w:fill="auto"/>
              <w:jc w:val="left"/>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54435" w:rsidRDefault="00DE02FA" w:rsidP="00A54435">
            <w:pPr>
              <w:pStyle w:val="80"/>
              <w:shd w:val="clear" w:color="auto" w:fill="auto"/>
              <w:spacing w:line="288" w:lineRule="exact"/>
              <w:ind w:left="20"/>
            </w:pPr>
            <w:r w:rsidRPr="00A54435">
              <w:t xml:space="preserve">Ημερομηνία : </w:t>
            </w:r>
            <w:r w:rsidR="009E4E3A" w:rsidRPr="009E4E3A">
              <w:t>26</w:t>
            </w:r>
            <w:r w:rsidR="00A54435" w:rsidRPr="00A54435">
              <w:t>/09/2019</w:t>
            </w:r>
            <w:r w:rsidR="00B353AF" w:rsidRPr="00A54435">
              <w:t xml:space="preserve"> </w:t>
            </w:r>
            <w:r w:rsidRPr="00A54435">
              <w:t xml:space="preserve">Ημέρα : </w:t>
            </w:r>
            <w:r w:rsidR="00A54435" w:rsidRPr="00A54435">
              <w:t>Πέμπτη Ώρα : 15.00 μ</w:t>
            </w:r>
            <w:r w:rsidRPr="00A54435">
              <w:t>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5252C">
            <w:pPr>
              <w:pStyle w:val="24"/>
              <w:shd w:val="clear" w:color="auto" w:fill="auto"/>
              <w:jc w:val="left"/>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54435" w:rsidRDefault="00DE02FA" w:rsidP="00A54435">
            <w:pPr>
              <w:pStyle w:val="80"/>
              <w:shd w:val="clear" w:color="auto" w:fill="auto"/>
              <w:spacing w:line="288" w:lineRule="exact"/>
              <w:ind w:left="20"/>
            </w:pPr>
            <w:r w:rsidRPr="00A54435">
              <w:t xml:space="preserve">Ημερομηνία : </w:t>
            </w:r>
            <w:r w:rsidR="009E4E3A">
              <w:t>2</w:t>
            </w:r>
            <w:r w:rsidR="009E4E3A" w:rsidRPr="00BF2B50">
              <w:t>7</w:t>
            </w:r>
            <w:r w:rsidR="00A54435" w:rsidRPr="00A54435">
              <w:t>/9/2019</w:t>
            </w:r>
            <w:r w:rsidR="00B353AF" w:rsidRPr="00A54435">
              <w:t xml:space="preserve"> </w:t>
            </w:r>
            <w:r w:rsidRPr="00A54435">
              <w:t xml:space="preserve">Ημέρα : </w:t>
            </w:r>
            <w:r w:rsidR="00A54435" w:rsidRPr="00A54435">
              <w:t>Παρασκευή</w:t>
            </w:r>
            <w:r w:rsidR="00B353AF" w:rsidRPr="00A54435">
              <w:t xml:space="preserve"> </w:t>
            </w:r>
            <w:r w:rsidRPr="00A54435">
              <w:t xml:space="preserve">Ώρα : </w:t>
            </w:r>
            <w:r w:rsidR="00A54435" w:rsidRPr="00A54435">
              <w:t>08.0</w:t>
            </w:r>
            <w:r w:rsidR="00B353AF" w:rsidRPr="00A54435">
              <w:t>0</w:t>
            </w:r>
            <w:r w:rsidRPr="00A54435">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5252C" w:rsidP="00B353AF">
            <w:pPr>
              <w:pStyle w:val="80"/>
              <w:shd w:val="clear" w:color="auto" w:fill="auto"/>
              <w:spacing w:line="298" w:lineRule="exact"/>
              <w:ind w:left="20"/>
            </w:pPr>
            <w:r w:rsidRPr="00B353AF">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621A3" w:rsidRDefault="00A621A3" w:rsidP="00DE02FA">
            <w:pPr>
              <w:pStyle w:val="80"/>
              <w:shd w:val="clear" w:color="auto" w:fill="auto"/>
              <w:spacing w:line="240" w:lineRule="auto"/>
              <w:ind w:left="20"/>
            </w:pPr>
            <w:r>
              <w:t xml:space="preserve">Αναλώσιμα Οδοντιατρικό Υλικό </w:t>
            </w:r>
          </w:p>
          <w:p w:rsidR="00DE02FA" w:rsidRDefault="00A621A3" w:rsidP="00DE02FA">
            <w:pPr>
              <w:pStyle w:val="80"/>
              <w:shd w:val="clear" w:color="auto" w:fill="auto"/>
              <w:spacing w:line="240" w:lineRule="auto"/>
              <w:ind w:left="20"/>
            </w:pPr>
            <w:r>
              <w:t>33141800-8</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88222B" w:rsidP="0088222B">
            <w:pPr>
              <w:pStyle w:val="44"/>
              <w:shd w:val="clear" w:color="auto" w:fill="auto"/>
              <w:jc w:val="both"/>
              <w:rPr>
                <w:i w:val="0"/>
              </w:rPr>
            </w:pPr>
            <w:r w:rsidRPr="00612466">
              <w:rPr>
                <w:i w:val="0"/>
              </w:rPr>
              <w:t>Το έργο χρηματοδο</w:t>
            </w:r>
            <w:r>
              <w:rPr>
                <w:i w:val="0"/>
              </w:rPr>
              <w:t>τείται από τον προϋπολογισμό της Οργανικής Μονάδας Έδρας του Γ.Ν Λασιθίου</w:t>
            </w:r>
            <w:r w:rsidRPr="00612466">
              <w:rPr>
                <w:i w:val="0"/>
              </w:rPr>
              <w:t xml:space="preserve"> από </w:t>
            </w:r>
            <w:r>
              <w:rPr>
                <w:i w:val="0"/>
              </w:rPr>
              <w:t>τον</w:t>
            </w:r>
            <w:r w:rsidRPr="00612466">
              <w:rPr>
                <w:i w:val="0"/>
              </w:rPr>
              <w:t xml:space="preserve"> ΚΑΕ </w:t>
            </w:r>
            <w:r>
              <w:t xml:space="preserve">1311 Προμήθεια  Υγειονομικού </w:t>
            </w:r>
            <w:r w:rsidRPr="00E32DB5">
              <w:t xml:space="preserve"> Υ</w:t>
            </w:r>
            <w:r>
              <w:t>λικού</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88222B" w:rsidP="00483DFA">
            <w:pPr>
              <w:pStyle w:val="80"/>
              <w:shd w:val="clear" w:color="auto" w:fill="auto"/>
              <w:spacing w:line="293" w:lineRule="exact"/>
              <w:ind w:left="20"/>
            </w:pPr>
            <w:r w:rsidRPr="000D57EE">
              <w:rPr>
                <w:rFonts w:eastAsia="Times New Roman" w:cs="Times New Roman"/>
              </w:rPr>
              <w:t>20.743,92</w:t>
            </w:r>
            <w:r>
              <w:t xml:space="preserve"> </w:t>
            </w:r>
            <w:r>
              <w:rPr>
                <w:rFonts w:eastAsia="Times New Roman" w:cs="Times New Roman"/>
              </w:rPr>
              <w:t xml:space="preserve">ευρώ πλέον </w:t>
            </w:r>
            <w:r w:rsidRPr="003D636A">
              <w:rPr>
                <w:rFonts w:eastAsia="Times New Roman" w:cs="Times New Roman"/>
              </w:rPr>
              <w:t>ΦΠΑ</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88222B" w:rsidP="00DE02FA">
            <w:pPr>
              <w:pStyle w:val="80"/>
              <w:shd w:val="clear" w:color="auto" w:fill="auto"/>
              <w:spacing w:line="293" w:lineRule="exact"/>
              <w:jc w:val="both"/>
              <w:rPr>
                <w:rFonts w:asciiTheme="minorHAnsi" w:hAnsiTheme="minorHAnsi"/>
              </w:rPr>
            </w:pPr>
            <w:r>
              <w:t>Ένα έτος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1843D6">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w:t>
            </w:r>
            <w:r w:rsidR="001843D6">
              <w:t>7</w:t>
            </w:r>
            <w:r w:rsidRPr="005A479D">
              <w:t xml:space="preserve">% υπέρ της ΕΑΑΔΗΣΥ, </w:t>
            </w:r>
            <w:r w:rsidRPr="003F7F36">
              <w:t xml:space="preserve">σύμφωνα με </w:t>
            </w:r>
            <w:r w:rsidR="001843D6" w:rsidRPr="003F7F36">
              <w:t>το έβδομο εδάφιο της παρ. 3 του αρ. 4 του Ν. 4013/2011</w:t>
            </w:r>
            <w:r w:rsidR="001843D6">
              <w:t xml:space="preserve"> </w:t>
            </w:r>
            <w:r>
              <w:t>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18500284"/>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6326EB" w:rsidP="00DE02FA">
            <w:pPr>
              <w:pStyle w:val="49"/>
              <w:framePr w:w="10481" w:h="4296" w:hRule="exact" w:wrap="notBeside" w:vAnchor="text" w:hAnchor="page" w:x="903" w:y="444"/>
              <w:shd w:val="clear" w:color="auto" w:fill="auto"/>
              <w:spacing w:line="240" w:lineRule="auto"/>
              <w:ind w:firstLine="0"/>
              <w:jc w:val="both"/>
              <w:rPr>
                <w:lang w:val="en-US"/>
              </w:rPr>
            </w:pPr>
            <w:r>
              <w:t>2841343171</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326EB" w:rsidRDefault="00A85F54" w:rsidP="0016147F">
            <w:pPr>
              <w:pStyle w:val="49"/>
              <w:framePr w:w="10481" w:h="4296" w:hRule="exact" w:wrap="notBeside" w:vAnchor="text" w:hAnchor="page" w:x="903" w:y="444"/>
              <w:shd w:val="clear" w:color="auto" w:fill="auto"/>
              <w:spacing w:line="240" w:lineRule="auto"/>
              <w:ind w:firstLine="0"/>
              <w:jc w:val="both"/>
              <w:rPr>
                <w:lang w:val="en-US"/>
              </w:rPr>
            </w:pPr>
            <w:hyperlink r:id="rId11" w:history="1">
              <w:r w:rsidR="006326EB" w:rsidRPr="00F10FA8">
                <w:rPr>
                  <w:rStyle w:val="-"/>
                  <w:lang w:val="en-US"/>
                </w:rPr>
                <w:t>dstathaki@agnhosp.gr</w:t>
              </w:r>
            </w:hyperlink>
            <w:r w:rsidR="006326EB">
              <w:rPr>
                <w:lang w:val="en-US"/>
              </w:rPr>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A85F54"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2A5605" w:rsidP="00864EFE">
            <w:pPr>
              <w:pStyle w:val="49"/>
              <w:framePr w:w="9755" w:h="1028" w:hRule="exact" w:wrap="notBeside" w:vAnchor="text" w:hAnchor="page" w:x="1291" w:y="4806"/>
              <w:shd w:val="clear" w:color="auto" w:fill="auto"/>
              <w:spacing w:line="240" w:lineRule="auto"/>
              <w:ind w:left="20" w:firstLine="0"/>
              <w:jc w:val="left"/>
            </w:pPr>
            <w:r>
              <w:t>Σταθάκη Δήμητρα</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2A5605" w:rsidP="00864EFE">
            <w:pPr>
              <w:pStyle w:val="49"/>
              <w:framePr w:w="9755" w:h="1028" w:hRule="exact" w:wrap="notBeside" w:vAnchor="text" w:hAnchor="page" w:x="1291" w:y="4806"/>
              <w:shd w:val="clear" w:color="auto" w:fill="auto"/>
              <w:spacing w:line="240" w:lineRule="auto"/>
              <w:ind w:left="20" w:firstLine="0"/>
              <w:jc w:val="left"/>
            </w:pPr>
            <w:r>
              <w:t>2841343171</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2A5605" w:rsidRDefault="00A85F54" w:rsidP="00864EFE">
            <w:pPr>
              <w:pStyle w:val="49"/>
              <w:framePr w:w="9755" w:h="1028" w:hRule="exact" w:wrap="notBeside" w:vAnchor="text" w:hAnchor="page" w:x="1291" w:y="4806"/>
              <w:shd w:val="clear" w:color="auto" w:fill="auto"/>
              <w:spacing w:line="240" w:lineRule="auto"/>
              <w:ind w:left="20" w:firstLine="0"/>
              <w:jc w:val="left"/>
              <w:rPr>
                <w:lang w:val="en-US"/>
              </w:rPr>
            </w:pPr>
            <w:hyperlink r:id="rId13" w:history="1">
              <w:r w:rsidR="002A5605" w:rsidRPr="00F10FA8">
                <w:rPr>
                  <w:rStyle w:val="-"/>
                  <w:lang w:val="en-US"/>
                </w:rPr>
                <w:t>dstathaki@agnhosp.gr</w:t>
              </w:r>
            </w:hyperlink>
            <w:r w:rsidR="002A5605">
              <w:rPr>
                <w:lang w:val="en-US"/>
              </w:rPr>
              <w:t xml:space="preserve"> </w:t>
            </w:r>
          </w:p>
        </w:tc>
      </w:tr>
    </w:tbl>
    <w:p w:rsidR="00864EFE" w:rsidRDefault="00864EFE" w:rsidP="003806E0">
      <w:pPr>
        <w:pStyle w:val="2"/>
      </w:pPr>
    </w:p>
    <w:p w:rsidR="002941CA" w:rsidRDefault="002940D4" w:rsidP="003806E0">
      <w:pPr>
        <w:pStyle w:val="2"/>
      </w:pPr>
      <w:bookmarkStart w:id="8" w:name="_Toc18500285"/>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584AA6">
      <w:pPr>
        <w:pStyle w:val="60"/>
        <w:shd w:val="clear" w:color="auto" w:fill="auto"/>
        <w:spacing w:after="0" w:line="293" w:lineRule="exact"/>
        <w:ind w:left="40" w:right="40" w:firstLine="0"/>
        <w:jc w:val="both"/>
        <w:rPr>
          <w:i w:val="0"/>
        </w:rPr>
      </w:pPr>
      <w:r w:rsidRPr="0016147F">
        <w:rPr>
          <w:i w:val="0"/>
        </w:rPr>
        <w:t>Προμήθεια</w:t>
      </w:r>
      <w:r w:rsidR="00BC51E3" w:rsidRPr="0016147F">
        <w:rPr>
          <w:i w:val="0"/>
        </w:rPr>
        <w:t>:</w:t>
      </w:r>
      <w:r w:rsidRPr="0016147F">
        <w:rPr>
          <w:i w:val="0"/>
        </w:rPr>
        <w:t xml:space="preserve"> </w:t>
      </w:r>
      <w:r w:rsidR="00C5138A">
        <w:rPr>
          <w:i w:val="0"/>
        </w:rPr>
        <w:t>Αναλώσιμου Οδοντιατρικού Υλικού</w:t>
      </w:r>
      <w:r w:rsidR="00BC51E3" w:rsidRPr="0016147F">
        <w:rPr>
          <w:i w:val="0"/>
        </w:rPr>
        <w:t xml:space="preserve"> για </w:t>
      </w:r>
      <w:r w:rsidR="00C5138A">
        <w:rPr>
          <w:i w:val="0"/>
        </w:rPr>
        <w:t>τις ανάγκες της</w:t>
      </w:r>
      <w:r w:rsidR="0016147F" w:rsidRPr="0016147F">
        <w:rPr>
          <w:i w:val="0"/>
        </w:rPr>
        <w:t xml:space="preserve"> </w:t>
      </w:r>
      <w:r w:rsidR="00BC51E3" w:rsidRPr="0016147F">
        <w:rPr>
          <w:i w:val="0"/>
        </w:rPr>
        <w:t>Οργανικ</w:t>
      </w:r>
      <w:r w:rsidR="00C5138A">
        <w:rPr>
          <w:i w:val="0"/>
        </w:rPr>
        <w:t>ής</w:t>
      </w:r>
      <w:r w:rsidR="00BC51E3" w:rsidRPr="0016147F">
        <w:rPr>
          <w:i w:val="0"/>
        </w:rPr>
        <w:t xml:space="preserve"> Μονάδ</w:t>
      </w:r>
      <w:r w:rsidR="00C5138A">
        <w:rPr>
          <w:i w:val="0"/>
        </w:rPr>
        <w:t xml:space="preserve">ας Έδρας – Άγιος Νικόλαος </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2360EB" w:rsidRDefault="002940D4" w:rsidP="002360EB">
      <w:pPr>
        <w:pStyle w:val="49"/>
        <w:shd w:val="clear" w:color="auto" w:fill="auto"/>
        <w:spacing w:line="264" w:lineRule="exact"/>
        <w:ind w:left="40" w:right="40" w:firstLine="0"/>
        <w:jc w:val="both"/>
        <w:rPr>
          <w:rFonts w:eastAsia="Times New Roman" w:cs="Times New Roman"/>
        </w:rPr>
      </w:pPr>
      <w:r>
        <w:t xml:space="preserve">Η εκτιμώμενη αξία της σύμβασης ανέρχεται στο ποσό </w:t>
      </w:r>
      <w:r w:rsidRPr="0016147F">
        <w:t>των</w:t>
      </w:r>
      <w:r w:rsidR="00002CB4">
        <w:t xml:space="preserve"> 20.743,92 ευρώ </w:t>
      </w:r>
      <w:r w:rsidR="00BC51E3" w:rsidRPr="0016147F">
        <w:rPr>
          <w:rFonts w:eastAsia="Times New Roman" w:cs="Times New Roman"/>
        </w:rPr>
        <w:t>πλέον</w:t>
      </w:r>
      <w:r w:rsidR="002360EB">
        <w:rPr>
          <w:rFonts w:eastAsia="Times New Roman" w:cs="Times New Roman"/>
        </w:rPr>
        <w:t xml:space="preserve"> Φ.Π.Α.. Αναλυτικά ως εξής: </w:t>
      </w:r>
      <w:r w:rsidR="001D7DB4" w:rsidRPr="001D7DB4">
        <w:t xml:space="preserve">1.415,2 ευρώ πλέον Φ.Π.Α. 6 </w:t>
      </w:r>
      <w:r w:rsidR="002360EB">
        <w:t xml:space="preserve">%, </w:t>
      </w:r>
      <w:r w:rsidR="00215B65" w:rsidRPr="00215B65">
        <w:t xml:space="preserve">2887,745 </w:t>
      </w:r>
      <w:r w:rsidR="00215B65" w:rsidRPr="001D7DB4">
        <w:t xml:space="preserve">ευρώ πλέον Φ.Π.Α. </w:t>
      </w:r>
      <w:r w:rsidR="00215B65">
        <w:t>13</w:t>
      </w:r>
      <w:r w:rsidR="00215B65" w:rsidRPr="001D7DB4">
        <w:t xml:space="preserve"> </w:t>
      </w:r>
      <w:r w:rsidR="002360EB">
        <w:t xml:space="preserve">%, </w:t>
      </w:r>
      <w:r w:rsidR="00215B65" w:rsidRPr="00215B65">
        <w:t>16440,98</w:t>
      </w:r>
      <w:r w:rsidR="00215B65" w:rsidRPr="002360EB">
        <w:t xml:space="preserve"> </w:t>
      </w:r>
      <w:r w:rsidR="00215B65" w:rsidRPr="001D7DB4">
        <w:t xml:space="preserve">ευρώ πλέον Φ.Π.Α. </w:t>
      </w:r>
      <w:r w:rsidR="002360EB">
        <w:t>24</w:t>
      </w:r>
      <w:r w:rsidR="00215B65" w:rsidRPr="001D7DB4">
        <w:t xml:space="preserve"> %.</w:t>
      </w:r>
      <w:r w:rsidR="002360EB">
        <w:rPr>
          <w:rFonts w:eastAsia="Times New Roman" w:cs="Times New Roman"/>
        </w:rPr>
        <w:t xml:space="preserve"> </w:t>
      </w:r>
      <w:r>
        <w:t>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701105">
        <w:t xml:space="preserve"> 91Λ1469045-ΟΣ6</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8432BA" w:rsidRDefault="00584AA6" w:rsidP="00B008D7">
      <w:pPr>
        <w:pStyle w:val="49"/>
        <w:numPr>
          <w:ilvl w:val="0"/>
          <w:numId w:val="17"/>
        </w:numPr>
        <w:shd w:val="clear" w:color="auto" w:fill="auto"/>
        <w:spacing w:line="264" w:lineRule="exact"/>
        <w:ind w:right="40"/>
        <w:jc w:val="both"/>
      </w:pPr>
      <w:r w:rsidRPr="008432BA">
        <w:t>Οργανική Μονάδα Έδρας του Γ.Ν. Λασιθίου – Γ.Ν.-Κ.Υ. Νεαπόλεως «Διαλυνάκειο»- Κνωσού 2-4, Άγιος Νικόλαος, Τ.Κ. 72100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16147F" w:rsidRPr="0016147F">
        <w:t xml:space="preserve">προμήθεια: </w:t>
      </w:r>
      <w:r w:rsidR="00CA58F7">
        <w:t>Αναλώσιμου Οδοντιατρικού Υλικού για</w:t>
      </w:r>
      <w:r w:rsidR="007B61FF">
        <w:t xml:space="preserve"> τις ανάγκες</w:t>
      </w:r>
      <w:r w:rsidR="00CA58F7">
        <w:t xml:space="preserve"> τη</w:t>
      </w:r>
      <w:r w:rsidR="007B61FF">
        <w:t>ς</w:t>
      </w:r>
      <w:r w:rsidR="00CA58F7">
        <w:t xml:space="preserve"> Οργανική</w:t>
      </w:r>
      <w:r w:rsidR="007B61FF">
        <w:t>ς</w:t>
      </w:r>
      <w:r w:rsidR="00CA58F7">
        <w:t xml:space="preserve"> Μονάδα</w:t>
      </w:r>
      <w:r w:rsidR="007B61FF">
        <w:t>ς</w:t>
      </w:r>
      <w:r w:rsidR="00CA58F7">
        <w:t xml:space="preserve"> Έδρας – Άγιος Νικόλαος </w:t>
      </w:r>
      <w:r w:rsidR="0016147F" w:rsidRPr="0016147F">
        <w:t>του Γ.Ν. Λασιθίου.</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18500286"/>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AB1E92" w:rsidP="004E1C41">
      <w:pPr>
        <w:pStyle w:val="49"/>
        <w:shd w:val="clear" w:color="auto" w:fill="auto"/>
        <w:spacing w:line="269" w:lineRule="exact"/>
        <w:ind w:firstLine="0"/>
        <w:jc w:val="both"/>
      </w:pPr>
      <w:r w:rsidRPr="005C11FD">
        <w:t xml:space="preserve">Η σύμβαση που θα υπογραφεί θα ισχύει  </w:t>
      </w:r>
      <w:r w:rsidR="008406D5">
        <w:t>για ένα έτος.</w:t>
      </w:r>
      <w:r w:rsidR="00C3097B">
        <w:t xml:space="preserve"> Δύναται να δοθεί παράταση έως </w:t>
      </w:r>
      <w:r w:rsidR="008406D5">
        <w:t>έξι</w:t>
      </w:r>
      <w:r w:rsidR="00C3097B">
        <w:t xml:space="preserve"> μήνες για την απορρόφηση του φυσικού και οικονομικού αντικειμένου της σύμβασης.</w:t>
      </w:r>
    </w:p>
    <w:p w:rsidR="001948BB" w:rsidRDefault="001948BB">
      <w:pPr>
        <w:pStyle w:val="102"/>
        <w:shd w:val="clear" w:color="auto" w:fill="auto"/>
        <w:spacing w:line="274" w:lineRule="exact"/>
        <w:ind w:left="320" w:firstLine="0"/>
        <w:jc w:val="both"/>
      </w:pPr>
      <w:bookmarkStart w:id="15" w:name="bookmark11"/>
    </w:p>
    <w:p w:rsidR="002941CA" w:rsidRDefault="002940D4" w:rsidP="003806E0">
      <w:pPr>
        <w:pStyle w:val="2"/>
      </w:pPr>
      <w:bookmarkStart w:id="16" w:name="_Toc18500287"/>
      <w:r>
        <w:lastRenderedPageBreak/>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0E7E7D" w:rsidRPr="009253C0" w:rsidRDefault="000E7E7D" w:rsidP="000E7E7D">
      <w:pPr>
        <w:numPr>
          <w:ilvl w:val="0"/>
          <w:numId w:val="2"/>
        </w:numPr>
        <w:tabs>
          <w:tab w:val="left" w:pos="882"/>
        </w:tabs>
        <w:spacing w:line="274" w:lineRule="exact"/>
        <w:ind w:left="320" w:right="40"/>
        <w:jc w:val="both"/>
        <w:rPr>
          <w:rStyle w:val="6f4"/>
          <w:i w:val="0"/>
        </w:rPr>
      </w:pPr>
      <w:r>
        <w:rPr>
          <w:rStyle w:val="6f4"/>
          <w:i w:val="0"/>
        </w:rPr>
        <w:t>Τον</w:t>
      </w:r>
      <w:r w:rsidRPr="009253C0">
        <w:rPr>
          <w:rStyle w:val="6f4"/>
          <w:i w:val="0"/>
        </w:rPr>
        <w:t xml:space="preserve"> ν. 4472/2017 (ΦΕΚ 74 Α/19-05-2017 – Διορθ.Σφαλμ.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w:t>
      </w:r>
      <w:r w:rsidR="00883834">
        <w:t xml:space="preserve"> </w:t>
      </w:r>
      <w:r>
        <w:t>πράξεων των κυβερνητικών, διοικητικών και αυτοδιοικητικών οργάνων στο διαδίκτυο "Πρόγραμμα</w:t>
      </w:r>
      <w:r w:rsidR="00883834">
        <w:t xml:space="preserve"> </w:t>
      </w:r>
      <w:r>
        <w:t>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E7E7D" w:rsidRDefault="000E7E7D" w:rsidP="000E7E7D">
      <w:pPr>
        <w:numPr>
          <w:ilvl w:val="0"/>
          <w:numId w:val="2"/>
        </w:numPr>
        <w:tabs>
          <w:tab w:val="left" w:pos="882"/>
        </w:tabs>
        <w:spacing w:line="274" w:lineRule="exact"/>
        <w:ind w:left="320" w:right="40"/>
        <w:jc w:val="both"/>
        <w:rPr>
          <w:rStyle w:val="6f4"/>
          <w:i w:val="0"/>
        </w:rPr>
      </w:pPr>
      <w:r w:rsidRPr="009253C0">
        <w:rPr>
          <w:rStyle w:val="6f4"/>
          <w:i w:val="0"/>
        </w:rPr>
        <w:t>το υπ' αριθ. πρωτ. 853/27-03-2018 έγγραφο της Ε.Κ.Α.Π.Υ</w:t>
      </w:r>
      <w:r w:rsidR="00E9473C">
        <w:rPr>
          <w:rStyle w:val="6f4"/>
          <w:i w:val="0"/>
        </w:rPr>
        <w:t>.</w:t>
      </w:r>
    </w:p>
    <w:p w:rsidR="0098035C" w:rsidRPr="009253C0" w:rsidRDefault="0098035C" w:rsidP="000E7E7D">
      <w:pPr>
        <w:numPr>
          <w:ilvl w:val="0"/>
          <w:numId w:val="2"/>
        </w:numPr>
        <w:tabs>
          <w:tab w:val="left" w:pos="882"/>
        </w:tabs>
        <w:spacing w:line="274" w:lineRule="exact"/>
        <w:ind w:left="320" w:right="40"/>
        <w:jc w:val="both"/>
        <w:rPr>
          <w:rStyle w:val="6f4"/>
          <w:i w:val="0"/>
        </w:rPr>
      </w:pPr>
      <w:r>
        <w:rPr>
          <w:rStyle w:val="6f4"/>
          <w:i w:val="0"/>
        </w:rPr>
        <w:t>Την με αριθμό 19</w:t>
      </w:r>
      <w:r>
        <w:rPr>
          <w:rStyle w:val="6f4"/>
          <w:i w:val="0"/>
          <w:lang w:val="en-US"/>
        </w:rPr>
        <w:t>DIAB</w:t>
      </w:r>
      <w:r w:rsidRPr="00715C2A">
        <w:rPr>
          <w:rStyle w:val="6f4"/>
          <w:i w:val="0"/>
        </w:rPr>
        <w:t>000005386/15-7-19</w:t>
      </w:r>
      <w:r w:rsidR="00715C2A" w:rsidRPr="00715C2A">
        <w:rPr>
          <w:rStyle w:val="6f4"/>
          <w:i w:val="0"/>
        </w:rPr>
        <w:t xml:space="preserve"> </w:t>
      </w:r>
      <w:r w:rsidR="00715C2A">
        <w:rPr>
          <w:rStyle w:val="6f4"/>
          <w:i w:val="0"/>
        </w:rPr>
        <w:t>Δημόσια Διαβούλευση</w:t>
      </w:r>
    </w:p>
    <w:p w:rsidR="002941CA" w:rsidRPr="00B66982"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A343D1">
        <w:t>ην</w:t>
      </w:r>
      <w:r w:rsidRPr="00B66982">
        <w:t xml:space="preserve"> με αριθμ. </w:t>
      </w:r>
      <w:r w:rsidR="00A343D1">
        <w:t>562/20-8-19</w:t>
      </w:r>
      <w:r w:rsidR="000B197C" w:rsidRPr="00B66982">
        <w:t xml:space="preserve"> </w:t>
      </w:r>
      <w:r w:rsidRPr="00B66982">
        <w:t xml:space="preserve"> </w:t>
      </w:r>
      <w:r w:rsidR="00A343D1">
        <w:t>απόφαση</w:t>
      </w:r>
      <w:r w:rsidRPr="00B66982">
        <w:t xml:space="preserve"> της </w:t>
      </w:r>
      <w:r w:rsidR="005755AC" w:rsidRPr="00B66982">
        <w:t xml:space="preserve">Αναθέτουσας </w:t>
      </w:r>
      <w:r w:rsidR="00A343D1">
        <w:t>Αρχής περί έγκρισης σκοπιμότητας, τεχνικών προδιαγραφών και έγκρισης διενέργειας του συνοπτικού διαγωνισμού προμήθειας αναλώσιμου οδοντιατρικού υλικού για τις ανάγκες της Οργανικής Μονάδας Έδρας – Άγιος Νικόλαος του Γ.Ν. Λασιθίου</w:t>
      </w:r>
    </w:p>
    <w:p w:rsidR="002941CA" w:rsidRPr="0016147F" w:rsidRDefault="00FE2D68" w:rsidP="00B008D7">
      <w:pPr>
        <w:pStyle w:val="49"/>
        <w:numPr>
          <w:ilvl w:val="0"/>
          <w:numId w:val="2"/>
        </w:numPr>
        <w:shd w:val="clear" w:color="auto" w:fill="auto"/>
        <w:tabs>
          <w:tab w:val="left" w:pos="882"/>
        </w:tabs>
        <w:spacing w:line="269" w:lineRule="exact"/>
        <w:ind w:left="320" w:right="40" w:firstLine="0"/>
        <w:jc w:val="both"/>
      </w:pPr>
      <w:r>
        <w:t>Την</w:t>
      </w:r>
      <w:r w:rsidR="006B344E" w:rsidRPr="0016147F">
        <w:t xml:space="preserve"> </w:t>
      </w:r>
      <w:r w:rsidR="002940D4" w:rsidRPr="0016147F">
        <w:t xml:space="preserve">με αριθμ. </w:t>
      </w:r>
      <w:r>
        <w:t>453/12-8-19</w:t>
      </w:r>
      <w:r w:rsidR="005755AC" w:rsidRPr="0016147F">
        <w:t xml:space="preserve"> </w:t>
      </w:r>
      <w:r w:rsidR="0016147F" w:rsidRPr="0016147F">
        <w:t>αποφάσεις</w:t>
      </w:r>
      <w:r w:rsidR="002940D4" w:rsidRPr="0016147F">
        <w:t xml:space="preserve"> Ανάληψης Υποχρέωσης (ΑΔΑ: </w:t>
      </w:r>
      <w:r w:rsidR="00835FB9">
        <w:t>91Λ1469045-ΟΣ6)</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18500288"/>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lastRenderedPageBreak/>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18500289"/>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18500290"/>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18500291"/>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lastRenderedPageBreak/>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325D3">
        <w:t xml:space="preserve">ΑΝΑΚΟΙΝΩΣΕΙΣ &gt;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AA1D03" w:rsidRDefault="00AA1D03">
      <w:pPr>
        <w:pStyle w:val="49"/>
        <w:shd w:val="clear" w:color="auto" w:fill="auto"/>
        <w:spacing w:line="264" w:lineRule="exact"/>
        <w:ind w:left="320" w:right="40" w:firstLine="0"/>
        <w:jc w:val="both"/>
      </w:pPr>
      <w:r w:rsidRPr="00AA1D03">
        <w:t>Αιτήματα παροχής πληροφοριών ή διευκρινίσεων, που υποβάλλονται εκτός των ανωτέρω προθεσμιών δεν εξετάζονται.</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943450" w:rsidRDefault="002940D4" w:rsidP="00943450">
      <w:pPr>
        <w:pStyle w:val="2"/>
        <w:ind w:left="284"/>
      </w:pPr>
      <w:bookmarkStart w:id="28" w:name="_Toc18500292"/>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18500293"/>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hyperlink r:id="rId15" w:history="1">
        <w:r w:rsidR="000B6CEA" w:rsidRPr="00F10FA8">
          <w:rPr>
            <w:rStyle w:val="-"/>
          </w:rPr>
          <w:t>www.agnhosp.gr</w:t>
        </w:r>
      </w:hyperlink>
      <w:r w:rsidR="000B6CEA">
        <w:t xml:space="preserve"> </w:t>
      </w:r>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18500294"/>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_Toc18500295"/>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w:t>
      </w:r>
      <w:r>
        <w:lastRenderedPageBreak/>
        <w:t>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7F3DB0"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sidR="007F3DB0" w:rsidRPr="00DF7AFE">
        <w:rPr>
          <w:b w:val="0"/>
          <w:sz w:val="20"/>
          <w:szCs w:val="2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lastRenderedPageBreak/>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6"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3801AA" w:rsidRDefault="00A1733E" w:rsidP="00523DBD">
      <w:pPr>
        <w:ind w:left="284"/>
        <w:jc w:val="both"/>
        <w:rPr>
          <w:rFonts w:asciiTheme="majorHAnsi" w:hAnsiTheme="majorHAnsi"/>
          <w:b/>
          <w:bCs/>
          <w:color w:val="auto"/>
          <w:sz w:val="20"/>
          <w:szCs w:val="20"/>
        </w:rPr>
      </w:pPr>
      <w:r w:rsidRPr="003801AA">
        <w:rPr>
          <w:rFonts w:asciiTheme="majorHAnsi" w:hAnsiTheme="majorHAnsi"/>
          <w:b/>
          <w:bCs/>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3801AA" w:rsidRDefault="00A1733E" w:rsidP="00523DBD">
      <w:pPr>
        <w:ind w:left="284"/>
        <w:jc w:val="both"/>
        <w:rPr>
          <w:rFonts w:asciiTheme="majorHAnsi" w:hAnsiTheme="majorHAnsi"/>
          <w:b/>
          <w:bCs/>
          <w:color w:val="auto"/>
          <w:sz w:val="20"/>
          <w:szCs w:val="20"/>
        </w:rPr>
      </w:pPr>
      <w:bookmarkStart w:id="36" w:name="_Toc513036650"/>
      <w:r w:rsidRPr="003801AA">
        <w:rPr>
          <w:rFonts w:asciiTheme="majorHAnsi" w:hAnsiTheme="majorHAnsi"/>
          <w:b/>
          <w:bCs/>
          <w:color w:val="auto"/>
          <w:sz w:val="20"/>
          <w:szCs w:val="20"/>
        </w:rPr>
        <w:t>Β. Οικονομική και χρηματοοικονομική επάρκεια</w:t>
      </w:r>
      <w:bookmarkEnd w:id="36"/>
      <w:r w:rsidRPr="003801AA">
        <w:rPr>
          <w:rFonts w:asciiTheme="majorHAnsi" w:hAnsiTheme="majorHAnsi"/>
          <w:b/>
          <w:bCs/>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3801AA" w:rsidRDefault="00A1733E" w:rsidP="00523DBD">
      <w:pPr>
        <w:ind w:left="284"/>
        <w:jc w:val="both"/>
        <w:rPr>
          <w:rFonts w:asciiTheme="majorHAnsi" w:hAnsiTheme="majorHAnsi"/>
          <w:b/>
          <w:bCs/>
          <w:color w:val="auto"/>
          <w:sz w:val="20"/>
          <w:szCs w:val="20"/>
        </w:rPr>
      </w:pPr>
      <w:bookmarkStart w:id="37" w:name="_Toc513036651"/>
      <w:r w:rsidRPr="003801AA">
        <w:rPr>
          <w:rFonts w:asciiTheme="majorHAnsi" w:hAnsiTheme="majorHAnsi"/>
          <w:b/>
          <w:bCs/>
          <w:color w:val="auto"/>
          <w:sz w:val="20"/>
          <w:szCs w:val="20"/>
        </w:rPr>
        <w:lastRenderedPageBreak/>
        <w:t>Γ. Τεχνική και επαγγελματική ικανότητα</w:t>
      </w:r>
      <w:bookmarkEnd w:id="37"/>
      <w:r w:rsidRPr="003801AA">
        <w:rPr>
          <w:rFonts w:asciiTheme="majorHAnsi" w:hAnsiTheme="majorHAnsi"/>
          <w:b/>
          <w:bCs/>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Όσον αφορά στην τεχνική και επαγγελματική ικανότητα για την παρούσα διαδικασία σύναψης σύμβασης, οι οικονομικοί φορείς απαιτείται </w:t>
      </w:r>
      <w:r w:rsidR="00BA1929">
        <w:rPr>
          <w:rFonts w:asciiTheme="majorHAnsi" w:hAnsiTheme="majorHAnsi"/>
          <w:color w:val="auto"/>
          <w:sz w:val="20"/>
          <w:szCs w:val="20"/>
        </w:rPr>
        <w:t xml:space="preserve">να </w:t>
      </w:r>
      <w:r w:rsidR="00123CEA">
        <w:rPr>
          <w:rFonts w:asciiTheme="majorHAnsi" w:hAnsiTheme="majorHAnsi"/>
          <w:color w:val="auto"/>
          <w:sz w:val="20"/>
          <w:szCs w:val="20"/>
        </w:rPr>
        <w:t>καλύπτουν τις απαιτήσεις του Παραρτήματος Β’ Αναλυτική περιγραφή φυσικού και οικονομικού αντικειμένου</w:t>
      </w:r>
    </w:p>
    <w:p w:rsidR="00A1733E" w:rsidRPr="003801AA" w:rsidRDefault="00A1733E" w:rsidP="00523DBD">
      <w:pPr>
        <w:ind w:left="284"/>
        <w:jc w:val="both"/>
        <w:rPr>
          <w:rFonts w:asciiTheme="majorHAnsi" w:hAnsiTheme="majorHAnsi"/>
          <w:b/>
          <w:bCs/>
          <w:color w:val="auto"/>
          <w:sz w:val="20"/>
          <w:szCs w:val="20"/>
        </w:rPr>
      </w:pPr>
      <w:bookmarkStart w:id="38" w:name="_Toc513036653"/>
      <w:r w:rsidRPr="003801AA">
        <w:rPr>
          <w:rFonts w:asciiTheme="majorHAnsi" w:hAnsiTheme="majorHAnsi"/>
          <w:b/>
          <w:bCs/>
          <w:color w:val="auto"/>
          <w:sz w:val="20"/>
          <w:szCs w:val="20"/>
        </w:rPr>
        <w:t>Δ. Στήριξη στην ικανότητα τρίτων</w:t>
      </w:r>
      <w:bookmarkEnd w:id="38"/>
      <w:r w:rsidRPr="003801AA">
        <w:rPr>
          <w:rFonts w:asciiTheme="majorHAnsi" w:hAnsiTheme="majorHAnsi"/>
          <w:b/>
          <w:bCs/>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F449B3" w:rsidRPr="00743F46" w:rsidRDefault="00F449B3" w:rsidP="00F449B3">
      <w:pPr>
        <w:ind w:left="284"/>
        <w:jc w:val="both"/>
        <w:rPr>
          <w:rFonts w:asciiTheme="majorHAnsi" w:hAnsiTheme="majorHAnsi"/>
          <w:b/>
          <w:color w:val="auto"/>
          <w:sz w:val="20"/>
          <w:szCs w:val="20"/>
        </w:rPr>
      </w:pPr>
      <w:r w:rsidRPr="00743F46">
        <w:rPr>
          <w:rFonts w:asciiTheme="majorHAnsi" w:hAnsiTheme="majorHAnsi"/>
          <w:b/>
          <w:color w:val="auto"/>
          <w:sz w:val="20"/>
          <w:szCs w:val="20"/>
        </w:rPr>
        <w:t>Ε. Πρότυπα διασφάλισης ποιότητας και πρότυπα περιβαλλοντικής διαχείρισης.</w:t>
      </w:r>
    </w:p>
    <w:p w:rsidR="00F449B3" w:rsidRPr="00A526EE" w:rsidRDefault="00F449B3" w:rsidP="00F449B3">
      <w:pPr>
        <w:ind w:left="284"/>
        <w:jc w:val="both"/>
        <w:rPr>
          <w:rFonts w:asciiTheme="majorHAnsi" w:hAnsiTheme="majorHAnsi"/>
          <w:color w:val="auto"/>
          <w:sz w:val="20"/>
          <w:szCs w:val="20"/>
        </w:rPr>
      </w:pPr>
      <w:r w:rsidRPr="00F449B3">
        <w:rPr>
          <w:rFonts w:asciiTheme="majorHAnsi" w:hAnsiTheme="majorHAnsi"/>
          <w:color w:val="auto"/>
          <w:sz w:val="20"/>
          <w:szCs w:val="20"/>
        </w:rPr>
        <w:t xml:space="preserve">Για την παρούσα διαδικασία σύναψης σύμβασης η Αναθέτουσα Αρχή απαιτεί από τους οικονομικούς φορείς να </w:t>
      </w:r>
      <w:r w:rsidR="00A526EE">
        <w:rPr>
          <w:rFonts w:asciiTheme="majorHAnsi" w:hAnsiTheme="majorHAnsi"/>
          <w:color w:val="auto"/>
          <w:sz w:val="20"/>
          <w:szCs w:val="20"/>
        </w:rPr>
        <w:t xml:space="preserve">συμμορφώνονται και να εφαρμόζουν σύστημα ποιότητας </w:t>
      </w:r>
      <w:r w:rsidR="00A526EE">
        <w:rPr>
          <w:rFonts w:asciiTheme="majorHAnsi" w:hAnsiTheme="majorHAnsi"/>
          <w:color w:val="auto"/>
          <w:sz w:val="20"/>
          <w:szCs w:val="20"/>
          <w:lang w:val="en-US"/>
        </w:rPr>
        <w:t>EN</w:t>
      </w:r>
      <w:r w:rsidR="00A526EE" w:rsidRPr="00A526EE">
        <w:rPr>
          <w:rFonts w:asciiTheme="majorHAnsi" w:hAnsiTheme="majorHAnsi"/>
          <w:color w:val="auto"/>
          <w:sz w:val="20"/>
          <w:szCs w:val="20"/>
        </w:rPr>
        <w:t xml:space="preserve"> </w:t>
      </w:r>
      <w:r w:rsidR="00A526EE">
        <w:rPr>
          <w:rFonts w:asciiTheme="majorHAnsi" w:hAnsiTheme="majorHAnsi"/>
          <w:color w:val="auto"/>
          <w:sz w:val="20"/>
          <w:szCs w:val="20"/>
          <w:lang w:val="en-US"/>
        </w:rPr>
        <w:t>ISO</w:t>
      </w:r>
      <w:r w:rsidR="00A526EE" w:rsidRPr="00A526EE">
        <w:rPr>
          <w:rFonts w:asciiTheme="majorHAnsi" w:hAnsiTheme="majorHAnsi"/>
          <w:color w:val="auto"/>
          <w:sz w:val="20"/>
          <w:szCs w:val="20"/>
        </w:rPr>
        <w:t xml:space="preserve"> 9001 </w:t>
      </w:r>
      <w:r w:rsidR="00A526EE">
        <w:rPr>
          <w:rFonts w:asciiTheme="majorHAnsi" w:hAnsiTheme="majorHAnsi"/>
          <w:color w:val="auto"/>
          <w:sz w:val="20"/>
          <w:szCs w:val="20"/>
        </w:rPr>
        <w:t xml:space="preserve">ή </w:t>
      </w:r>
      <w:r w:rsidR="00A526EE">
        <w:rPr>
          <w:rFonts w:asciiTheme="majorHAnsi" w:hAnsiTheme="majorHAnsi"/>
          <w:color w:val="auto"/>
          <w:sz w:val="20"/>
          <w:szCs w:val="20"/>
          <w:lang w:val="en-US"/>
        </w:rPr>
        <w:t>ISO</w:t>
      </w:r>
      <w:r w:rsidR="00A526EE" w:rsidRPr="00A526EE">
        <w:rPr>
          <w:rFonts w:asciiTheme="majorHAnsi" w:hAnsiTheme="majorHAnsi"/>
          <w:color w:val="auto"/>
          <w:sz w:val="20"/>
          <w:szCs w:val="20"/>
        </w:rPr>
        <w:t xml:space="preserve"> 13485 (</w:t>
      </w:r>
      <w:r w:rsidR="00A526EE">
        <w:rPr>
          <w:rFonts w:asciiTheme="majorHAnsi" w:hAnsiTheme="majorHAnsi"/>
          <w:color w:val="auto"/>
          <w:sz w:val="20"/>
          <w:szCs w:val="20"/>
        </w:rPr>
        <w:t>διακίνηση και τεχνική υποστήριξη Ιατροτεχνολογικών Προϊόντων</w:t>
      </w:r>
      <w:r w:rsidR="00F36620">
        <w:rPr>
          <w:rFonts w:asciiTheme="majorHAnsi" w:hAnsiTheme="majorHAnsi"/>
          <w:color w:val="auto"/>
          <w:sz w:val="20"/>
          <w:szCs w:val="20"/>
        </w:rPr>
        <w:t>), που πληροί την Υ.Α. ΔΥ7δ/Γ.Π.οικ./1348/04 (ΦΕΚ 32/Β16.01.2004)</w:t>
      </w:r>
      <w:r w:rsidR="00FF5D4D">
        <w:rPr>
          <w:rFonts w:asciiTheme="majorHAnsi" w:hAnsiTheme="majorHAnsi"/>
          <w:color w:val="auto"/>
          <w:sz w:val="20"/>
          <w:szCs w:val="20"/>
        </w:rPr>
        <w:t>.</w:t>
      </w:r>
    </w:p>
    <w:p w:rsidR="00A1733E" w:rsidRDefault="00A1733E" w:rsidP="008917FE">
      <w:pPr>
        <w:pStyle w:val="102"/>
        <w:shd w:val="clear" w:color="auto" w:fill="auto"/>
        <w:spacing w:after="236" w:line="264" w:lineRule="exact"/>
        <w:ind w:right="40" w:firstLine="0"/>
        <w:jc w:val="both"/>
        <w:rPr>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bookmarkStart w:id="39" w:name="bookmark25"/>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Default="002940D4" w:rsidP="00B008D7">
      <w:pPr>
        <w:pStyle w:val="49"/>
        <w:numPr>
          <w:ilvl w:val="0"/>
          <w:numId w:val="6"/>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4"/>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8C42B8" w:rsidRPr="009A5F05" w:rsidRDefault="008C42B8" w:rsidP="00B008D7">
      <w:pPr>
        <w:pStyle w:val="49"/>
        <w:numPr>
          <w:ilvl w:val="0"/>
          <w:numId w:val="6"/>
        </w:numPr>
        <w:shd w:val="clear" w:color="auto" w:fill="auto"/>
        <w:tabs>
          <w:tab w:val="left" w:pos="303"/>
        </w:tabs>
        <w:spacing w:line="269" w:lineRule="exact"/>
        <w:ind w:left="300" w:right="20" w:hanging="280"/>
        <w:jc w:val="both"/>
        <w:rPr>
          <w:b/>
        </w:rPr>
      </w:pPr>
      <w:r w:rsidRPr="009A5F05">
        <w:rPr>
          <w:b/>
        </w:rPr>
        <w:t>Το ΤΕΥΔ μπορεί να υπογράφεται έως δέκα (10) ημέρες πριν την καταληκτική ημερομηνία υποβολής των προσφορών</w:t>
      </w:r>
      <w:r w:rsidRPr="009A5F05">
        <w:rPr>
          <w:rStyle w:val="affa"/>
          <w:b/>
        </w:rPr>
        <w:footnoteReference w:id="2"/>
      </w:r>
      <w:r w:rsidRPr="009A5F05">
        <w:rPr>
          <w:b/>
        </w:rPr>
        <w:t>.</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3"/>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Default="002940D4">
      <w:pPr>
        <w:pStyle w:val="49"/>
        <w:shd w:val="clear" w:color="auto" w:fill="auto"/>
        <w:spacing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w:t>
      </w:r>
      <w:r w:rsidR="00EB17B7">
        <w:t>τεί από τον προσφέροντα να τον/</w:t>
      </w:r>
      <w:r>
        <w:t>τους αντικαταστήσει.</w:t>
      </w:r>
    </w:p>
    <w:p w:rsidR="00B32366" w:rsidRPr="00601C1A" w:rsidRDefault="00B32366">
      <w:pPr>
        <w:pStyle w:val="49"/>
        <w:shd w:val="clear" w:color="auto" w:fill="auto"/>
        <w:spacing w:line="269" w:lineRule="exact"/>
        <w:ind w:left="320" w:right="40" w:firstLine="0"/>
        <w:jc w:val="both"/>
      </w:pPr>
    </w:p>
    <w:p w:rsidR="00352B6C" w:rsidRPr="00234EEB" w:rsidRDefault="002940D4">
      <w:pPr>
        <w:pStyle w:val="2c"/>
        <w:keepNext/>
        <w:keepLines/>
        <w:shd w:val="clear" w:color="auto" w:fill="auto"/>
        <w:spacing w:before="0"/>
        <w:ind w:left="320" w:right="40" w:firstLine="0"/>
        <w:rPr>
          <w:rStyle w:val="2105"/>
          <w:b/>
        </w:rPr>
      </w:pPr>
      <w:bookmarkStart w:id="41" w:name="_Toc18500296"/>
      <w:bookmarkStart w:id="42" w:name="bookmark27"/>
      <w:r w:rsidRPr="00234EEB">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Pr="008A085C"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w:t>
      </w:r>
      <w:r w:rsidRPr="008A085C">
        <w:t xml:space="preserve">της αρμόδιας Επιτροπής Διαγωνισμού, στις </w:t>
      </w:r>
      <w:r w:rsidR="00851A46">
        <w:t>27</w:t>
      </w:r>
      <w:r w:rsidR="00F64D7A" w:rsidRPr="008A085C">
        <w:t>-0</w:t>
      </w:r>
      <w:r w:rsidR="00851A46">
        <w:t>9</w:t>
      </w:r>
      <w:r w:rsidR="00F64D7A" w:rsidRPr="008A085C">
        <w:t>-2019</w:t>
      </w:r>
      <w:r w:rsidRPr="008A085C">
        <w:t xml:space="preserve"> ημέρα </w:t>
      </w:r>
      <w:r w:rsidR="00F64D7A" w:rsidRPr="008A085C">
        <w:t>Παρασκευή</w:t>
      </w:r>
      <w:r w:rsidRPr="008A085C">
        <w:t xml:space="preserve">, και ώρα </w:t>
      </w:r>
      <w:r w:rsidR="00F64D7A" w:rsidRPr="008A085C">
        <w:t>08</w:t>
      </w:r>
      <w:r w:rsidR="005E6EB4" w:rsidRPr="008A085C">
        <w:t>:</w:t>
      </w:r>
      <w:r w:rsidR="00F64D7A" w:rsidRPr="008A085C">
        <w:t>0</w:t>
      </w:r>
      <w:r w:rsidR="005E6EB4" w:rsidRPr="008A085C">
        <w:t>0</w:t>
      </w:r>
      <w:r w:rsidRPr="008A085C">
        <w:t xml:space="preserve"> πμ (ημερομηνία και χρόνος διενέργειας του διαγωνισμού &amp; έναρξη αποσφράγισης προσφορών).</w:t>
      </w:r>
    </w:p>
    <w:p w:rsidR="002941CA" w:rsidRPr="008A085C" w:rsidRDefault="00352B6C" w:rsidP="00352B6C">
      <w:pPr>
        <w:pStyle w:val="49"/>
        <w:shd w:val="clear" w:color="auto" w:fill="auto"/>
        <w:spacing w:line="264" w:lineRule="exact"/>
        <w:ind w:left="320" w:right="40" w:firstLine="0"/>
        <w:jc w:val="both"/>
      </w:pPr>
      <w:bookmarkStart w:id="44" w:name="bookmark29"/>
      <w:r w:rsidRPr="008A085C">
        <w:t xml:space="preserve">13.2 </w:t>
      </w:r>
      <w:r w:rsidR="002940D4" w:rsidRPr="008A085C">
        <w:t>Τόπος / χρόνος υποβολής προσφορών</w:t>
      </w:r>
      <w:bookmarkEnd w:id="44"/>
    </w:p>
    <w:p w:rsidR="002941CA" w:rsidRDefault="002940D4">
      <w:pPr>
        <w:pStyle w:val="49"/>
        <w:shd w:val="clear" w:color="auto" w:fill="auto"/>
        <w:spacing w:line="264" w:lineRule="exact"/>
        <w:ind w:left="320" w:firstLine="0"/>
        <w:jc w:val="both"/>
      </w:pPr>
      <w:r w:rsidRPr="008A085C">
        <w:t xml:space="preserve">Οι φάκελοι των προσφορών υποβάλλονται </w:t>
      </w:r>
      <w:r w:rsidR="00601C1A" w:rsidRPr="008A085C">
        <w:t xml:space="preserve">έως τις </w:t>
      </w:r>
      <w:r w:rsidR="00851A46">
        <w:t>26</w:t>
      </w:r>
      <w:r w:rsidR="00F64D7A" w:rsidRPr="008A085C">
        <w:t>-09-2019</w:t>
      </w:r>
      <w:r w:rsidR="00601C1A" w:rsidRPr="008A085C">
        <w:t xml:space="preserve"> ημέρα </w:t>
      </w:r>
      <w:r w:rsidR="00F64D7A" w:rsidRPr="008A085C">
        <w:t>Πέμπτη</w:t>
      </w:r>
      <w:r w:rsidR="00601C1A" w:rsidRPr="008A085C">
        <w:t xml:space="preserve"> και ώρα</w:t>
      </w:r>
      <w:r w:rsidR="00601C1A" w:rsidRPr="000B2092">
        <w:t xml:space="preserve"> </w:t>
      </w:r>
      <w:r w:rsidR="005E6EB4" w:rsidRPr="000B2092">
        <w:t>15:00</w:t>
      </w:r>
      <w:r w:rsidR="00F64D7A">
        <w:t xml:space="preserve"> μ.μ.</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851A46">
        <w:rPr>
          <w:rStyle w:val="105fb"/>
        </w:rPr>
        <w:t>26</w:t>
      </w:r>
      <w:r w:rsidR="00565903">
        <w:rPr>
          <w:rStyle w:val="105fb"/>
        </w:rPr>
        <w:t>-9-2019</w:t>
      </w:r>
      <w:r w:rsidR="00644E30" w:rsidRPr="00455EF6">
        <w:rPr>
          <w:rStyle w:val="105fb"/>
        </w:rPr>
        <w:t xml:space="preserve"> ημέρα </w:t>
      </w:r>
      <w:r w:rsidR="00565903">
        <w:rPr>
          <w:rStyle w:val="105fb"/>
        </w:rPr>
        <w:t>Πέμπτη</w:t>
      </w:r>
      <w:r w:rsidR="00644E30" w:rsidRPr="00455EF6">
        <w:rPr>
          <w:rStyle w:val="105fb"/>
        </w:rPr>
        <w:t xml:space="preserve"> και ώρα 15:00</w:t>
      </w:r>
      <w:r w:rsidR="00565903">
        <w:rPr>
          <w:rStyle w:val="105fb"/>
        </w:rPr>
        <w:t xml:space="preserve"> μ.μ.</w:t>
      </w:r>
      <w:r w:rsidR="00644E30" w:rsidRPr="000B2092">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 xml:space="preserve">πληροφορίες, αν και </w:t>
      </w:r>
      <w:r>
        <w:lastRenderedPageBreak/>
        <w:t>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18500297"/>
      <w:bookmarkStart w:id="46" w:name="bookmark30"/>
      <w:r w:rsidRPr="00234EEB">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2E0502" w:rsidRPr="00352B6C">
        <w:rPr>
          <w:iCs/>
        </w:rPr>
        <w:t>Προμήθεια</w:t>
      </w:r>
      <w:r w:rsidR="000B2092" w:rsidRPr="00352B6C">
        <w:rPr>
          <w:iCs/>
        </w:rPr>
        <w:t>…………………….</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r w:rsidR="000B2092" w:rsidRPr="00352B6C">
        <w:t>……………….</w:t>
      </w:r>
      <w:bookmarkEnd w:id="49"/>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r w:rsidR="000B2092" w:rsidRPr="00352B6C">
        <w:t>…………………</w:t>
      </w:r>
      <w:bookmarkEnd w:id="50"/>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άρθρου 8 του ν. 1599/1986 (Α' 75),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lastRenderedPageBreak/>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r w:rsidR="00207FBC">
        <w:t xml:space="preserve"> Επισημαίνεται ότι η προσφερόμενη τιμή δεν θα πρέπει να ξεπερνά το ύψος της προϋπολογισθείσας δαπάνης ανά είδος.</w:t>
      </w:r>
    </w:p>
    <w:p w:rsidR="006A76C7" w:rsidRPr="006A76C7" w:rsidRDefault="006A76C7" w:rsidP="006A76C7">
      <w:pPr>
        <w:pStyle w:val="49"/>
        <w:numPr>
          <w:ilvl w:val="3"/>
          <w:numId w:val="7"/>
        </w:numPr>
        <w:shd w:val="clear" w:color="auto" w:fill="auto"/>
        <w:tabs>
          <w:tab w:val="left" w:pos="608"/>
        </w:tabs>
        <w:spacing w:line="269" w:lineRule="exact"/>
        <w:ind w:left="320" w:right="40" w:firstLine="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A85633" w:rsidRDefault="00A85633" w:rsidP="00A85633">
      <w:pPr>
        <w:pStyle w:val="49"/>
        <w:shd w:val="clear" w:color="auto" w:fill="auto"/>
        <w:tabs>
          <w:tab w:val="left" w:pos="608"/>
        </w:tabs>
        <w:spacing w:line="269" w:lineRule="exact"/>
        <w:ind w:left="320" w:right="40" w:firstLine="0"/>
        <w:jc w:val="both"/>
      </w:pPr>
      <w:r w:rsidRPr="000F47B2">
        <w:t>Γίνονται δεκτέ</w:t>
      </w:r>
      <w:r w:rsidR="000B2092" w:rsidRPr="000F47B2">
        <w:t>ς προσφορές για μέρος των ειδών, αλλά για την συνολική ποσότητα ανά είδος.</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121DC7" w:rsidRPr="00B25992" w:rsidRDefault="00121DC7" w:rsidP="00121DC7">
      <w:pPr>
        <w:pStyle w:val="49"/>
        <w:shd w:val="clear" w:color="auto" w:fill="auto"/>
        <w:spacing w:line="264" w:lineRule="exact"/>
        <w:ind w:left="320" w:right="40" w:firstLine="0"/>
        <w:jc w:val="both"/>
      </w:pPr>
      <w:r w:rsidRPr="00B25992">
        <w:rPr>
          <w:b/>
        </w:rPr>
        <w:t>14.2.Δ</w:t>
      </w:r>
      <w:r w:rsidRPr="00B25992">
        <w:t xml:space="preserve"> Οι προσφορές υποβάλλονται και σε ηλεκτρονική μορφή (CD) με τα αρχεία του προγράμματος του Νοσοκομείου τα οποία έχουν επίσης αναρτηθεί στην ιστοσελίδα του Νοσοκομείου κάτω από το αρχείο του κειμένου της διακήρυξης (www.agnhosp.gr </w:t>
      </w:r>
      <w:r w:rsidRPr="00B25992">
        <w:sym w:font="Symbol" w:char="F0DE"/>
      </w:r>
      <w:r w:rsidRPr="00B25992">
        <w:t xml:space="preserve"> ΠΡΟΚΗΡΥΞΕΙΣ ΔΙΑΓΩΝΙΣΜΩΝ </w:t>
      </w:r>
      <w:r w:rsidRPr="00B25992">
        <w:sym w:font="Symbol" w:char="F0DE"/>
      </w:r>
      <w:r w:rsidRPr="00B25992">
        <w:t xml:space="preserve"> </w:t>
      </w:r>
      <w:hyperlink r:id="rId17" w:tgtFrame="_blank" w:history="1">
        <w:r w:rsidRPr="00B25992">
          <w:t>ΑΡΧΕΙΟ ΛΗΨΗΣ ΠΡΟΓΡΑΜΜΑΤΟΣ ΓΙΑ ΗΛΕΚΤΡΟΝΙΚΗ ΥΠΟΒΟΛΗ ΔΙΑΓΩΝΙΣΜΟΥ)</w:t>
        </w:r>
      </w:hyperlink>
      <w:r w:rsidRPr="00B25992">
        <w:t xml:space="preserve">. Για να κατεβάσετε το πρόγραμμα Hermes, με την βοήθεια του οποίου μπορείτε να υποβάλλετε τις προσφορές σας σε ηλεκτρονική μορφή, πρέπει να ανοίξετε το Internet Explorer και να πληκτρολογήσετε το site www.agnhosp.gr. Επιλέξτε το ΠΡΟΚΗΡΥΞΕΙΣ ΔΙΑΓΩΝΙΣΜΩΝ και μετά επιλέγετε το </w:t>
      </w:r>
      <w:hyperlink r:id="rId18" w:history="1">
        <w:r w:rsidRPr="00B25992">
          <w:t>ΛΗΨΗ ΠΡΟΓΡΑΜΜΑΤΟΣ Hermes 8.0</w:t>
        </w:r>
      </w:hyperlink>
      <w:r w:rsidRPr="00B25992">
        <w:t>, όπου μπορείτε να κατεβάσετε το συγκεκριμένο αρχείο.</w:t>
      </w:r>
    </w:p>
    <w:p w:rsidR="00121DC7" w:rsidRPr="00B25992" w:rsidRDefault="00121DC7" w:rsidP="00121DC7">
      <w:pPr>
        <w:pStyle w:val="49"/>
        <w:shd w:val="clear" w:color="auto" w:fill="auto"/>
        <w:spacing w:line="264" w:lineRule="exact"/>
        <w:ind w:left="320" w:right="40" w:firstLine="0"/>
        <w:jc w:val="both"/>
      </w:pPr>
      <w:r w:rsidRPr="00B25992">
        <w:t>Αυτή η επιλογή δημιουργεί 3 δισκέτες: 1. Στοιχεία Προμηθευτή, 2.Τεχνική Προσφορά, 3.Οικονομική Προσφορά.</w:t>
      </w:r>
    </w:p>
    <w:p w:rsidR="00121DC7" w:rsidRDefault="00121DC7" w:rsidP="00121DC7">
      <w:pPr>
        <w:pStyle w:val="49"/>
        <w:shd w:val="clear" w:color="auto" w:fill="auto"/>
        <w:spacing w:line="264" w:lineRule="exact"/>
        <w:ind w:left="320" w:right="40" w:firstLine="0"/>
        <w:jc w:val="both"/>
      </w:pPr>
      <w:r w:rsidRPr="00B25992">
        <w:t xml:space="preserve">*Τα CD της οικονομικής και τεχνικής προσφοράς να είναι </w:t>
      </w:r>
      <w:r w:rsidR="000A4CA2" w:rsidRPr="00B25992">
        <w:t xml:space="preserve">τοποθετημένα στον αντίστοιχο επιμέρους φάκελο και </w:t>
      </w:r>
      <w:r w:rsidRPr="00B25992">
        <w:t>σε δύο αντίτυπα</w:t>
      </w:r>
      <w:r w:rsidR="000A4CA2" w:rsidRPr="00B25992">
        <w:t>, ώστε</w:t>
      </w:r>
      <w:r w:rsidRPr="00B25992">
        <w:t xml:space="preserve"> σε περίπτωση μη λειτουργίας του ενός να μπορεί να αντικατασταθεί άμεσα.</w:t>
      </w:r>
    </w:p>
    <w:p w:rsidR="002A5456" w:rsidRPr="002A5456" w:rsidRDefault="002A5456" w:rsidP="002A5456">
      <w:pPr>
        <w:pStyle w:val="49"/>
        <w:shd w:val="clear" w:color="auto" w:fill="auto"/>
        <w:spacing w:line="264" w:lineRule="exact"/>
        <w:ind w:left="320" w:right="40" w:firstLine="0"/>
        <w:jc w:val="both"/>
      </w:pPr>
      <w:r w:rsidRPr="00BA565F">
        <w:t>Σε περίπτωση απόκλισης μεταξύ των έντυπων και ηλεκτρονικών στοιχείων, κατισχύουν αυτά που υποβάλλονται σε έντυπη μορφή.</w:t>
      </w:r>
    </w:p>
    <w:p w:rsidR="00121DC7" w:rsidRPr="00121DC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2940D4">
      <w:pPr>
        <w:pStyle w:val="49"/>
        <w:shd w:val="clear" w:color="auto" w:fill="auto"/>
        <w:spacing w:line="264" w:lineRule="exact"/>
        <w:ind w:left="320" w:right="5300" w:firstLine="0"/>
        <w:jc w:val="left"/>
        <w:rPr>
          <w:b/>
        </w:rPr>
      </w:pPr>
      <w:r w:rsidRPr="00C2606E">
        <w:rPr>
          <w:rStyle w:val="232"/>
          <w:b/>
        </w:rPr>
        <w:t>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0B6D87" w:rsidRPr="000B6D87">
        <w:t xml:space="preserve">τέσσερα (4) </w:t>
      </w:r>
      <w:r w:rsidRPr="000B6D87">
        <w:t>δεκαδικά ψηφία</w:t>
      </w:r>
      <w:r>
        <w:t xml:space="preserve"> στις αναγραφόμενες τιμές του ΕΝΤΥΠΟΥ ΟΙΚΟΝΟΜΙΚΗΣ ΠΡΟΣΦΟΡΑΣ.</w:t>
      </w:r>
    </w:p>
    <w:p w:rsidR="00A2602B" w:rsidRDefault="00A2602B">
      <w:pPr>
        <w:pStyle w:val="49"/>
        <w:shd w:val="clear" w:color="auto" w:fill="auto"/>
        <w:spacing w:line="264" w:lineRule="exact"/>
        <w:ind w:left="320" w:right="40" w:firstLine="0"/>
        <w:jc w:val="both"/>
      </w:pPr>
      <w:r>
        <w:t>ε) στις οποίες η προσφερόμενη τιμή ξεπερνά το ύψος της προϋπολογισθείσας δαπάνης ανά είδος.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9" w:name="bookmark43"/>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lastRenderedPageBreak/>
        <w:t>Τα έγγραφα της σύμβασης έχουν συνταχθεί στην ελληνική γλώσσα. Τυχόν ενστάσεις υποβάλλονται στην ελληνική γλώσσα.</w:t>
      </w:r>
    </w:p>
    <w:p w:rsidR="003372FD" w:rsidRPr="00BA565F"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w:t>
      </w:r>
      <w:r w:rsidRPr="00BA565F">
        <w:t xml:space="preserve">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BA565F" w:rsidRDefault="003372FD" w:rsidP="003372FD">
      <w:pPr>
        <w:pStyle w:val="49"/>
        <w:shd w:val="clear" w:color="auto" w:fill="auto"/>
        <w:spacing w:line="240" w:lineRule="auto"/>
        <w:ind w:left="320" w:right="40" w:firstLine="0"/>
        <w:jc w:val="both"/>
      </w:pPr>
      <w:r w:rsidRPr="00BA565F">
        <w:t xml:space="preserve">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BA565F" w:rsidRDefault="003459F4" w:rsidP="003372FD">
      <w:pPr>
        <w:pStyle w:val="49"/>
        <w:shd w:val="clear" w:color="auto" w:fill="auto"/>
        <w:spacing w:line="240" w:lineRule="auto"/>
        <w:ind w:left="320" w:right="40" w:firstLine="0"/>
        <w:jc w:val="both"/>
      </w:pPr>
      <w:r w:rsidRPr="00BA565F">
        <w:t xml:space="preserve">Τα </w:t>
      </w:r>
      <w:r w:rsidRPr="00BA565F">
        <w:rPr>
          <w:lang w:val="en-US"/>
        </w:rPr>
        <w:t>prospectus</w:t>
      </w:r>
      <w:r w:rsidR="003372FD" w:rsidRPr="00BA565F">
        <w:t xml:space="preserve"> μπορούν να υποβάλλονται στην αγγλική γλώσσα, χωρίς να συνοδεύονται από μετάφραση στην ελληνική.</w:t>
      </w:r>
    </w:p>
    <w:p w:rsidR="003372FD" w:rsidRPr="00BA565F" w:rsidRDefault="003372FD" w:rsidP="003372FD">
      <w:pPr>
        <w:pStyle w:val="49"/>
        <w:shd w:val="clear" w:color="auto" w:fill="auto"/>
        <w:spacing w:line="240" w:lineRule="auto"/>
        <w:ind w:left="320" w:right="40" w:firstLine="0"/>
        <w:jc w:val="both"/>
      </w:pPr>
      <w:r w:rsidRPr="00BA565F">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BA565F" w:rsidRDefault="003372FD" w:rsidP="003372FD">
      <w:pPr>
        <w:pStyle w:val="49"/>
        <w:shd w:val="clear" w:color="auto" w:fill="auto"/>
        <w:spacing w:line="240" w:lineRule="auto"/>
        <w:ind w:left="320" w:right="40" w:firstLine="0"/>
        <w:jc w:val="both"/>
      </w:pPr>
    </w:p>
    <w:p w:rsidR="002941CA" w:rsidRPr="00BA565F" w:rsidRDefault="00352B6C" w:rsidP="00352B6C">
      <w:pPr>
        <w:pStyle w:val="49"/>
        <w:numPr>
          <w:ilvl w:val="1"/>
          <w:numId w:val="33"/>
        </w:numPr>
        <w:shd w:val="clear" w:color="auto" w:fill="auto"/>
        <w:tabs>
          <w:tab w:val="left" w:pos="483"/>
        </w:tabs>
        <w:spacing w:line="264" w:lineRule="exact"/>
        <w:ind w:right="40"/>
        <w:jc w:val="both"/>
        <w:rPr>
          <w:b/>
        </w:rPr>
      </w:pPr>
      <w:r w:rsidRPr="00BA565F">
        <w:rPr>
          <w:b/>
        </w:rPr>
        <w:t xml:space="preserve"> </w:t>
      </w:r>
      <w:r w:rsidR="002940D4" w:rsidRPr="00BA565F">
        <w:rPr>
          <w:b/>
        </w:rPr>
        <w:t>Λοιπά στοιχεία</w:t>
      </w:r>
      <w:bookmarkEnd w:id="60"/>
    </w:p>
    <w:p w:rsidR="002941CA" w:rsidRPr="00BA565F" w:rsidRDefault="002940D4" w:rsidP="00B008D7">
      <w:pPr>
        <w:pStyle w:val="49"/>
        <w:numPr>
          <w:ilvl w:val="0"/>
          <w:numId w:val="9"/>
        </w:numPr>
        <w:shd w:val="clear" w:color="auto" w:fill="auto"/>
        <w:tabs>
          <w:tab w:val="left" w:pos="608"/>
        </w:tabs>
        <w:spacing w:line="264" w:lineRule="exact"/>
        <w:ind w:left="320" w:right="40" w:firstLine="0"/>
        <w:jc w:val="both"/>
      </w:pPr>
      <w:r w:rsidRPr="00BA565F">
        <w:t xml:space="preserve">Οι προσφορές υπογράφονται και μονογράφονται ανά φύλλο, από τον νόμιμο εκπρόσωπο </w:t>
      </w:r>
      <w:r w:rsidR="006C0A33" w:rsidRPr="00BA565F">
        <w:t>προσφέροντος οικονομικού φορέα</w:t>
      </w:r>
      <w:r w:rsidRPr="00BA565F">
        <w:t>.</w:t>
      </w:r>
    </w:p>
    <w:p w:rsidR="002941CA" w:rsidRPr="00BA565F" w:rsidRDefault="002940D4" w:rsidP="00B008D7">
      <w:pPr>
        <w:pStyle w:val="49"/>
        <w:numPr>
          <w:ilvl w:val="0"/>
          <w:numId w:val="9"/>
        </w:numPr>
        <w:shd w:val="clear" w:color="auto" w:fill="auto"/>
        <w:tabs>
          <w:tab w:val="left" w:pos="483"/>
        </w:tabs>
        <w:spacing w:line="264" w:lineRule="exact"/>
        <w:ind w:left="320" w:right="40" w:firstLine="0"/>
        <w:jc w:val="both"/>
      </w:pPr>
      <w:r w:rsidRPr="00BA565F">
        <w:t>Τα δημόσια καθώς και τα αλλοδαπά δημόσια έγγραφα υποβάλλονται και γίνονται αποδεκτά, σύμφωνα με τα ειδικότερα οριζόμενα στο άρθρο 1 του Ν.4250/2014</w:t>
      </w:r>
    </w:p>
    <w:p w:rsidR="005833B8" w:rsidRPr="00293D36" w:rsidRDefault="005833B8" w:rsidP="005833B8">
      <w:pPr>
        <w:pStyle w:val="49"/>
        <w:numPr>
          <w:ilvl w:val="0"/>
          <w:numId w:val="9"/>
        </w:numPr>
        <w:shd w:val="clear" w:color="auto" w:fill="auto"/>
        <w:tabs>
          <w:tab w:val="left" w:pos="522"/>
        </w:tabs>
        <w:spacing w:line="264" w:lineRule="exact"/>
        <w:ind w:left="320" w:right="40" w:firstLine="0"/>
        <w:jc w:val="both"/>
        <w:rPr>
          <w:u w:val="single"/>
        </w:rPr>
      </w:pPr>
      <w:r w:rsidRPr="00293D36">
        <w:rPr>
          <w:u w:val="single"/>
        </w:rPr>
        <w:t>Στις περιπτώσεις που με την αίτηση συμμετοχής ή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έως και δέκα (10) ημέρες πριν την καταληκτική ημερομηνία υποβολής των προσφορών.</w:t>
      </w:r>
    </w:p>
    <w:p w:rsidR="002941CA" w:rsidRDefault="002940D4" w:rsidP="00B008D7">
      <w:pPr>
        <w:pStyle w:val="49"/>
        <w:numPr>
          <w:ilvl w:val="0"/>
          <w:numId w:val="9"/>
        </w:numPr>
        <w:shd w:val="clear" w:color="auto" w:fill="auto"/>
        <w:tabs>
          <w:tab w:val="left" w:pos="522"/>
        </w:tabs>
        <w:spacing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5833B8" w:rsidRDefault="005833B8" w:rsidP="005833B8">
      <w:pPr>
        <w:pStyle w:val="49"/>
        <w:shd w:val="clear" w:color="auto" w:fill="auto"/>
        <w:tabs>
          <w:tab w:val="left" w:pos="522"/>
        </w:tabs>
        <w:spacing w:line="264" w:lineRule="exact"/>
        <w:ind w:right="40" w:firstLine="0"/>
        <w:jc w:val="both"/>
      </w:pPr>
    </w:p>
    <w:p w:rsidR="005833B8" w:rsidRDefault="005833B8" w:rsidP="005833B8">
      <w:pPr>
        <w:pStyle w:val="49"/>
        <w:shd w:val="clear" w:color="auto" w:fill="auto"/>
        <w:tabs>
          <w:tab w:val="left" w:pos="522"/>
        </w:tabs>
        <w:spacing w:line="264" w:lineRule="exact"/>
        <w:ind w:right="40" w:firstLine="0"/>
        <w:jc w:val="both"/>
      </w:pPr>
    </w:p>
    <w:p w:rsidR="00D02B0D" w:rsidRPr="00234EEB" w:rsidRDefault="002940D4">
      <w:pPr>
        <w:pStyle w:val="2c"/>
        <w:keepNext/>
        <w:keepLines/>
        <w:shd w:val="clear" w:color="auto" w:fill="auto"/>
        <w:spacing w:before="0"/>
        <w:ind w:left="320" w:firstLine="0"/>
        <w:rPr>
          <w:rStyle w:val="2Char"/>
          <w:b/>
        </w:rPr>
      </w:pPr>
      <w:bookmarkStart w:id="61" w:name="_Toc18500298"/>
      <w:bookmarkStart w:id="62"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w:t>
      </w:r>
      <w:r>
        <w:lastRenderedPageBreak/>
        <w:t>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8B5F2B" w:rsidRPr="008E5FB4" w:rsidRDefault="008B5F2B" w:rsidP="008B5F2B">
      <w:pPr>
        <w:pStyle w:val="aff4"/>
        <w:numPr>
          <w:ilvl w:val="0"/>
          <w:numId w:val="10"/>
        </w:numPr>
        <w:ind w:left="284"/>
        <w:jc w:val="both"/>
        <w:textAlignment w:val="baseline"/>
        <w:rPr>
          <w:rFonts w:ascii="Calibri" w:eastAsia="Calibri" w:hAnsi="Calibri" w:cs="Calibri"/>
          <w:sz w:val="20"/>
          <w:szCs w:val="20"/>
        </w:rPr>
      </w:pPr>
      <w:bookmarkStart w:id="65" w:name="bookmark49"/>
      <w:r w:rsidRPr="00C107A6">
        <w:rPr>
          <w:rFonts w:ascii="Calibri" w:eastAsia="Calibri" w:hAnsi="Calibri" w:cs="Calibri"/>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w:t>
      </w:r>
      <w:r w:rsidRPr="008E5FB4">
        <w:rPr>
          <w:rFonts w:ascii="Calibri" w:eastAsia="Calibri" w:hAnsi="Calibri" w:cs="Calibri"/>
          <w:sz w:val="20"/>
          <w:szCs w:val="20"/>
        </w:rPr>
        <w:t xml:space="preserve"> μαζί με αντίγραφο των πρακτικών της διαδικασίας ελέγχου και αξιολόγησης των προσφορών του αντίστοιχου σταδίου</w:t>
      </w:r>
      <w:r w:rsidRPr="00C107A6">
        <w:rPr>
          <w:rFonts w:ascii="Calibri" w:eastAsia="Calibri" w:hAnsi="Calibri" w:cs="Calibri"/>
          <w:sz w:val="20"/>
          <w:szCs w:val="20"/>
        </w:rPr>
        <w:t xml:space="preserve">. Κατά της ανωτέρω απόφασης χωρεί </w:t>
      </w:r>
      <w:r w:rsidRPr="0076795D">
        <w:rPr>
          <w:rFonts w:ascii="Calibri" w:eastAsia="Calibri" w:hAnsi="Calibri" w:cs="Calibri"/>
          <w:sz w:val="20"/>
          <w:szCs w:val="20"/>
        </w:rPr>
        <w:t>ένσταση,</w:t>
      </w:r>
      <w:r w:rsidRPr="00C107A6">
        <w:rPr>
          <w:rFonts w:ascii="Calibri" w:eastAsia="Calibri" w:hAnsi="Calibri" w:cs="Calibri"/>
          <w:sz w:val="20"/>
          <w:szCs w:val="20"/>
        </w:rPr>
        <w:t xml:space="preserve"> σύμφωνα με το άρθρο 127 του Ν. 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p>
    <w:p w:rsidR="00D02B0D" w:rsidRPr="00234EEB" w:rsidRDefault="002940D4">
      <w:pPr>
        <w:pStyle w:val="102"/>
        <w:shd w:val="clear" w:color="auto" w:fill="auto"/>
        <w:spacing w:line="264" w:lineRule="exact"/>
        <w:ind w:left="320" w:right="60" w:firstLine="0"/>
        <w:jc w:val="both"/>
        <w:rPr>
          <w:rStyle w:val="2Char"/>
          <w:b/>
        </w:rPr>
      </w:pPr>
      <w:bookmarkStart w:id="66" w:name="_Toc18500299"/>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Pr="00224A8C" w:rsidRDefault="00AE3B49" w:rsidP="00AE3B49">
      <w:pPr>
        <w:pStyle w:val="49"/>
        <w:numPr>
          <w:ilvl w:val="0"/>
          <w:numId w:val="11"/>
        </w:numPr>
        <w:shd w:val="clear" w:color="auto" w:fill="auto"/>
        <w:tabs>
          <w:tab w:val="left" w:pos="795"/>
        </w:tabs>
        <w:spacing w:line="264" w:lineRule="exact"/>
        <w:ind w:left="320" w:right="60" w:firstLine="0"/>
        <w:jc w:val="both"/>
      </w:pPr>
      <w:r w:rsidRPr="00224A8C">
        <w:rPr>
          <w:u w:val="single"/>
        </w:rPr>
        <w:t>Αν δεν προσκομισθούν τα παραπάνω δικαιολογητικά ή υπάρχουν ελλείψεις σε αυτά που υπoβλήθηκαν και ο προσωρινός ανάδοχος υποβάλλει εντός της προθεσμίας της παραγράφου 1 αίτημα προς το αρμόδιο όργανο αξιολόγησης για την παράταση της προθεσμίας υποβολής, το οποίο συνοδεύεται με αποδεικτικά έγγραφα από τα</w:t>
      </w:r>
      <w:r w:rsidR="003972E7" w:rsidRPr="00224A8C">
        <w:rPr>
          <w:u w:val="single"/>
        </w:rPr>
        <w:t xml:space="preserve"> </w:t>
      </w:r>
      <w:r w:rsidRPr="00224A8C">
        <w:rPr>
          <w:u w:val="single"/>
        </w:rPr>
        <w:t>οποία να αποδεικνύεται ότι έχει αιτηθεί τη χορήγηση των δικαιολογητικών, η αναθέτουσα αρχή παρατείνει την</w:t>
      </w:r>
      <w:r w:rsidR="003972E7" w:rsidRPr="00224A8C">
        <w:rPr>
          <w:u w:val="single"/>
        </w:rPr>
        <w:t xml:space="preserve"> </w:t>
      </w:r>
      <w:r w:rsidRPr="00224A8C">
        <w:rPr>
          <w:u w:val="single"/>
        </w:rPr>
        <w:t>προθεσμία υποβολής των δικαιολογητικών για όσο χρόνο απαιτηθεί για τη χορήγηση των δικαιολογητικών από</w:t>
      </w:r>
      <w:r w:rsidR="003972E7" w:rsidRPr="00224A8C">
        <w:rPr>
          <w:u w:val="single"/>
        </w:rPr>
        <w:t xml:space="preserve"> </w:t>
      </w:r>
      <w:r w:rsidRPr="00224A8C">
        <w:rPr>
          <w:u w:val="single"/>
        </w:rPr>
        <w:t>τις αρμόδιες αρχές.</w:t>
      </w:r>
      <w:r w:rsidR="003972E7" w:rsidRPr="00224A8C">
        <w:t xml:space="preserve"> </w:t>
      </w:r>
      <w:r w:rsidRPr="00224A8C">
        <w:t>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w:t>
      </w:r>
      <w:r w:rsidR="00FF6C4B" w:rsidRPr="00224A8C">
        <w:t xml:space="preserve"> του Ν. 4412/2016</w:t>
      </w:r>
      <w:r w:rsidRPr="00224A8C">
        <w:t>, τηρουμένων των αρχών της ίσης μεταχείρισης και της διαφάνειας.</w:t>
      </w:r>
    </w:p>
    <w:p w:rsidR="002941CA" w:rsidRDefault="002940D4" w:rsidP="00AE3B49">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Pr="00224A8C" w:rsidRDefault="002940D4" w:rsidP="00AE3B49">
      <w:pPr>
        <w:pStyle w:val="49"/>
        <w:numPr>
          <w:ilvl w:val="0"/>
          <w:numId w:val="11"/>
        </w:numPr>
        <w:shd w:val="clear" w:color="auto" w:fill="auto"/>
        <w:tabs>
          <w:tab w:val="left" w:pos="867"/>
        </w:tabs>
        <w:spacing w:line="264" w:lineRule="exact"/>
        <w:ind w:left="320" w:right="60" w:firstLine="0"/>
        <w:jc w:val="both"/>
      </w:pPr>
      <w:r w:rsidRPr="00224A8C">
        <w:t xml:space="preserve">Η διαδικασία ελέγχου των παραπάνω δικαιολογητικών ολοκληρώνεται με τη σύνταξη πρακτικού από την αρμόδια επιτροπή </w:t>
      </w:r>
      <w:r w:rsidR="00FF6C4B" w:rsidRPr="00224A8C">
        <w:t xml:space="preserve">στο οποίο αναγράφεται η τυχόν συμπλήρωση δικαιολογητικών κατά τα οριζόμενα στην παρ. 2 του παρόντος άρθρου </w:t>
      </w:r>
      <w:r w:rsidRPr="00224A8C">
        <w:t xml:space="preserve">και τη διαβίβαση του φακέλου στην </w:t>
      </w:r>
      <w:r w:rsidR="000C32A6" w:rsidRPr="00224A8C">
        <w:t xml:space="preserve">Αναθέτουσα </w:t>
      </w:r>
      <w:r w:rsidRPr="00224A8C">
        <w:t>Αρχή για τη λήψη απόφασης</w:t>
      </w:r>
      <w:r w:rsidR="008C487F" w:rsidRPr="00224A8C">
        <w:t>,</w:t>
      </w:r>
      <w:r w:rsidRPr="00224A8C">
        <w:t xml:space="preserve"> είτε για τη ματαίωση της διαδικασίας (σύμφωνα με τις κείμενες διατάξεις)</w:t>
      </w:r>
      <w:r w:rsidR="008C487F" w:rsidRPr="00224A8C">
        <w:t>,</w:t>
      </w:r>
      <w:r w:rsidRPr="00224A8C">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Pr="00224A8C" w:rsidRDefault="002940D4" w:rsidP="00AE3B49">
      <w:pPr>
        <w:pStyle w:val="49"/>
        <w:numPr>
          <w:ilvl w:val="0"/>
          <w:numId w:val="11"/>
        </w:numPr>
        <w:shd w:val="clear" w:color="auto" w:fill="auto"/>
        <w:tabs>
          <w:tab w:val="left" w:pos="838"/>
        </w:tabs>
        <w:spacing w:after="240" w:line="264" w:lineRule="exact"/>
        <w:ind w:left="320" w:right="60" w:firstLine="0"/>
        <w:jc w:val="both"/>
      </w:pPr>
      <w:r w:rsidRPr="00224A8C">
        <w:t xml:space="preserve">Όσοι </w:t>
      </w:r>
      <w:r w:rsidR="00EC2DBE" w:rsidRPr="00224A8C">
        <w:t>δεν έχουν αποκλειστεί οριστικά</w:t>
      </w:r>
      <w:r w:rsidRPr="00224A8C">
        <w:t xml:space="preserve">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18500300"/>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w:t>
      </w:r>
      <w:r w:rsidR="0030028E">
        <w:lastRenderedPageBreak/>
        <w:t xml:space="preserve">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w:t>
      </w:r>
      <w:r w:rsidRPr="00BE0D2E">
        <w:rPr>
          <w:rStyle w:val="6f4"/>
        </w:rPr>
        <w:t xml:space="preserve">καλύπτει όλες τις περιπτώσεις που αναφέρονται </w:t>
      </w:r>
      <w:r w:rsidR="00BE0D2E" w:rsidRPr="00BE0D2E">
        <w:rPr>
          <w:rStyle w:val="6f4"/>
        </w:rPr>
        <w:t>στην παρ. 1 του αρ. 80 του Ν. 4412/2016,</w:t>
      </w:r>
      <w:r w:rsidR="00BE0D2E">
        <w:rPr>
          <w:rStyle w:val="6f4"/>
        </w:rPr>
        <w:t xml:space="preserve">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224A8C"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w:t>
      </w:r>
      <w:r w:rsidRPr="00224A8C">
        <w:rPr>
          <w:iCs/>
        </w:rPr>
        <w:t xml:space="preserve">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34079C" w:rsidRPr="00224A8C">
        <w:t>στην παρ. 1 του αρ. 80 του Ν. 4412/2016, στο παρόν άρθρο 17 παρ. Α, Β και Γ.Ι. Οι επίσημες δηλώσεις καθίστανται διαθέσιμες μέσω του επιγραμμικού αποθετηρίου πιστοποιητικών (e-</w:t>
      </w:r>
      <w:r w:rsidR="009E2DFB" w:rsidRPr="00224A8C">
        <w:rPr>
          <w:lang w:val="en-US"/>
        </w:rPr>
        <w:t>Ce</w:t>
      </w:r>
      <w:r w:rsidR="0034079C" w:rsidRPr="00224A8C">
        <w:t>rtis) του αρ. 81 του Ν. 4412/2016.</w:t>
      </w:r>
    </w:p>
    <w:p w:rsidR="002941CA" w:rsidRPr="00224A8C" w:rsidRDefault="002940D4" w:rsidP="005634A0">
      <w:pPr>
        <w:pStyle w:val="49"/>
        <w:shd w:val="clear" w:color="auto" w:fill="auto"/>
        <w:spacing w:line="264" w:lineRule="exact"/>
        <w:ind w:left="320" w:right="320" w:firstLine="0"/>
        <w:jc w:val="both"/>
      </w:pPr>
      <w:r w:rsidRPr="00224A8C">
        <w:rPr>
          <w:b/>
          <w:bCs/>
        </w:rPr>
        <w:t>ΙΙ)</w:t>
      </w:r>
      <w:r w:rsidRPr="00224A8C">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rsidRPr="00224A8C">
        <w:t>,</w:t>
      </w:r>
      <w:r w:rsidRPr="00224A8C">
        <w:t xml:space="preserve"> ότι δεν συντρέχουν στο πρόσωπό του οι οριζόμενοι στο μέρος λόγοι αποκλεισμού.</w:t>
      </w:r>
    </w:p>
    <w:p w:rsidR="00C2606E" w:rsidRPr="00224A8C" w:rsidRDefault="009C5C9A" w:rsidP="00C2606E">
      <w:pPr>
        <w:pStyle w:val="49"/>
        <w:shd w:val="clear" w:color="auto" w:fill="auto"/>
        <w:spacing w:line="264" w:lineRule="exact"/>
        <w:ind w:left="320" w:right="320" w:firstLine="0"/>
        <w:jc w:val="both"/>
      </w:pPr>
      <w:r w:rsidRPr="00224A8C">
        <w:rPr>
          <w:b/>
        </w:rPr>
        <w:t>ΙΙΙ</w:t>
      </w:r>
      <w:r w:rsidR="002D158A" w:rsidRPr="00224A8C">
        <w:rPr>
          <w:b/>
        </w:rPr>
        <w:t xml:space="preserve">) </w:t>
      </w:r>
      <w:r w:rsidRPr="00224A8C">
        <w:t>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00703123" w:rsidRPr="00224A8C">
        <w:t>Μέχρι να καταστεί εφικτή η έκδοση του πιστοποιητικού που προβλέπεται στην περίπτωση γ΄ της παραγράφου 2 του άρθρου 80,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p>
    <w:p w:rsidR="00C2606E" w:rsidRPr="00C2606E" w:rsidRDefault="00C2606E" w:rsidP="00C2606E">
      <w:pPr>
        <w:pStyle w:val="49"/>
        <w:shd w:val="clear" w:color="auto" w:fill="auto"/>
        <w:spacing w:line="264" w:lineRule="exact"/>
        <w:ind w:left="320" w:right="320" w:firstLine="0"/>
        <w:jc w:val="both"/>
      </w:pPr>
      <w:r w:rsidRPr="00224A8C">
        <w:lastRenderedPageBreak/>
        <w:t>Το πιστοποιητικό δεν απαιτείται όταν η εκτιμώμενη αξία της σύμβασης, χωρίς ΦΠΑ, είναι ίση ή κατώτερη από το ποσό των είκοσι χιλιάδων (20.000) ευρώ.</w:t>
      </w:r>
    </w:p>
    <w:p w:rsidR="003B727D" w:rsidRDefault="006930F2" w:rsidP="006218B4">
      <w:pPr>
        <w:pStyle w:val="60"/>
        <w:shd w:val="clear" w:color="auto" w:fill="auto"/>
        <w:spacing w:after="0" w:line="264" w:lineRule="exact"/>
        <w:ind w:left="320" w:right="320" w:firstLine="0"/>
        <w:jc w:val="both"/>
        <w:rPr>
          <w:i w:val="0"/>
        </w:rPr>
      </w:pPr>
      <w:r w:rsidRPr="006218B4">
        <w:rPr>
          <w:b/>
          <w:i w:val="0"/>
        </w:rPr>
        <w:t>Δ</w:t>
      </w:r>
      <w:r w:rsidR="00052645" w:rsidRPr="006218B4">
        <w:rPr>
          <w:b/>
          <w:i w:val="0"/>
        </w:rPr>
        <w:t>.</w:t>
      </w:r>
      <w:r w:rsidR="00052645" w:rsidRPr="006218B4">
        <w:rPr>
          <w:i w:val="0"/>
        </w:rPr>
        <w:t xml:space="preserve"> 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6930F2" w:rsidP="00C66B6B">
      <w:pPr>
        <w:pStyle w:val="49"/>
        <w:shd w:val="clear" w:color="auto" w:fill="auto"/>
        <w:spacing w:line="264" w:lineRule="exact"/>
        <w:ind w:left="320" w:right="320" w:firstLine="0"/>
        <w:jc w:val="both"/>
      </w:pPr>
      <w:r>
        <w:rPr>
          <w:b/>
        </w:rPr>
        <w:t>Ε</w:t>
      </w:r>
      <w:r w:rsidR="00C66B6B" w:rsidRPr="00C77294">
        <w:rPr>
          <w:b/>
        </w:rPr>
        <w:t>.</w:t>
      </w:r>
      <w:r w:rsidR="00C66B6B" w:rsidRPr="00052645">
        <w:t xml:space="preserve"> </w:t>
      </w:r>
      <w:r w:rsidR="00C66B6B">
        <w:t xml:space="preserve">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66B6B" w:rsidRDefault="00C66B6B" w:rsidP="00C66B6B">
      <w:pPr>
        <w:pStyle w:val="49"/>
        <w:shd w:val="clear" w:color="auto" w:fill="auto"/>
        <w:spacing w:line="264" w:lineRule="exact"/>
        <w:ind w:left="320" w:right="320" w:firstLine="0"/>
        <w:jc w:val="both"/>
      </w:pPr>
    </w:p>
    <w:p w:rsidR="00C66B6B" w:rsidRDefault="00275548" w:rsidP="00C66B6B">
      <w:pPr>
        <w:pStyle w:val="49"/>
        <w:shd w:val="clear" w:color="auto" w:fill="auto"/>
        <w:spacing w:line="264" w:lineRule="exact"/>
        <w:ind w:left="320" w:right="320" w:firstLine="0"/>
        <w:jc w:val="both"/>
        <w:rPr>
          <w:color w:val="auto"/>
        </w:rPr>
      </w:pPr>
      <w:r>
        <w:rPr>
          <w:b/>
        </w:rPr>
        <w:t>ΣΤ</w:t>
      </w:r>
      <w:r w:rsidR="00C66B6B" w:rsidRPr="00C77294">
        <w:rPr>
          <w:b/>
        </w:rPr>
        <w:t xml:space="preserve">. </w:t>
      </w:r>
      <w:r w:rsidR="00C66B6B">
        <w:t>Για την απόδειξη της απαίτησης του αρ. 12.4.Γ (απόδειξη τ</w:t>
      </w:r>
      <w:r w:rsidR="00C66B6B" w:rsidRPr="00430CED">
        <w:rPr>
          <w:color w:val="auto"/>
        </w:rPr>
        <w:t>εχνική</w:t>
      </w:r>
      <w:r w:rsidR="00C66B6B">
        <w:rPr>
          <w:color w:val="auto"/>
        </w:rPr>
        <w:t>ς</w:t>
      </w:r>
      <w:r w:rsidR="00C66B6B" w:rsidRPr="00430CED">
        <w:rPr>
          <w:color w:val="auto"/>
        </w:rPr>
        <w:t xml:space="preserve"> και επαγγελματική</w:t>
      </w:r>
      <w:r w:rsidR="00C66B6B">
        <w:rPr>
          <w:color w:val="auto"/>
        </w:rPr>
        <w:t>ς</w:t>
      </w:r>
      <w:r w:rsidR="00C66B6B" w:rsidRPr="00430CED">
        <w:rPr>
          <w:color w:val="auto"/>
        </w:rPr>
        <w:t xml:space="preserve"> ικανότητα</w:t>
      </w:r>
      <w:r w:rsidR="00C66B6B">
        <w:rPr>
          <w:color w:val="auto"/>
        </w:rPr>
        <w:t>ς) ο οικονομικός φορέας προσκομίζει</w:t>
      </w:r>
      <w:r w:rsidR="00926BF7" w:rsidRPr="00926BF7">
        <w:rPr>
          <w:rFonts w:asciiTheme="majorHAnsi" w:hAnsiTheme="majorHAnsi"/>
          <w:color w:val="auto"/>
        </w:rPr>
        <w:t xml:space="preserve"> </w:t>
      </w:r>
      <w:r w:rsidR="00926BF7" w:rsidRPr="00430CED">
        <w:rPr>
          <w:rFonts w:asciiTheme="majorHAnsi" w:hAnsiTheme="majorHAnsi"/>
          <w:color w:val="auto"/>
        </w:rPr>
        <w:t xml:space="preserve">απαιτείται </w:t>
      </w:r>
      <w:r w:rsidR="00926BF7">
        <w:rPr>
          <w:rFonts w:asciiTheme="majorHAnsi" w:hAnsiTheme="majorHAnsi"/>
          <w:color w:val="auto"/>
        </w:rPr>
        <w:t>να καλύπτουν τις απαιτήσεις του Παραρτήματος Β’ Αναλυτική περιγραφή φυσικού και οικονομικού αντικειμένου.</w:t>
      </w:r>
    </w:p>
    <w:p w:rsidR="00C66B6B" w:rsidRPr="00C77294" w:rsidRDefault="00C66B6B" w:rsidP="00C66B6B">
      <w:pPr>
        <w:pStyle w:val="49"/>
        <w:shd w:val="clear" w:color="auto" w:fill="auto"/>
        <w:spacing w:line="264" w:lineRule="exact"/>
        <w:ind w:left="320" w:right="320" w:firstLine="0"/>
        <w:jc w:val="both"/>
        <w:rPr>
          <w:b/>
        </w:rPr>
      </w:pPr>
    </w:p>
    <w:p w:rsidR="003B727D" w:rsidRPr="003B727D" w:rsidRDefault="00275548" w:rsidP="003B727D">
      <w:pPr>
        <w:pStyle w:val="60"/>
        <w:shd w:val="clear" w:color="auto" w:fill="auto"/>
        <w:spacing w:after="0" w:line="264" w:lineRule="exact"/>
        <w:ind w:left="320" w:right="320" w:firstLine="0"/>
        <w:jc w:val="both"/>
        <w:rPr>
          <w:i w:val="0"/>
        </w:rPr>
      </w:pPr>
      <w:r w:rsidRPr="003B727D">
        <w:rPr>
          <w:b/>
          <w:i w:val="0"/>
        </w:rPr>
        <w:t>Ζ</w:t>
      </w:r>
      <w:r w:rsidR="00C66B6B" w:rsidRPr="003B727D">
        <w:rPr>
          <w:b/>
          <w:i w:val="0"/>
        </w:rPr>
        <w:t>.</w:t>
      </w:r>
      <w:r w:rsidR="00C66B6B" w:rsidRPr="003B727D">
        <w:rPr>
          <w:i w:val="0"/>
        </w:rPr>
        <w:t xml:space="preserve"> Στην περίπτωση που οικονομικός φορέας επιθυμεί να στηριχθεί στις ικανότητες άλλων φορέων, σύμφωνα με την παράγραφο 12.4.Δ </w:t>
      </w:r>
      <w:r w:rsidR="003B727D" w:rsidRPr="003B727D">
        <w:rPr>
          <w:i w:val="0"/>
        </w:rPr>
        <w:t xml:space="preserve">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 Επίσης, ο οικονομικός φορέας που υποβάλλει προσφορά </w:t>
      </w:r>
      <w:r w:rsidR="00C66B6B" w:rsidRPr="003B727D">
        <w:rPr>
          <w:i w:val="0"/>
        </w:rPr>
        <w:t xml:space="preserve">για την απόδειξη ότι θα έχει στη διάθεσή του τους αναγκαίους πόρους, προσκομίζει, ιδίως, σχετική έγγραφη δέσμευση των φορέων </w:t>
      </w:r>
      <w:r w:rsidR="003B727D" w:rsidRPr="003B727D">
        <w:rPr>
          <w:i w:val="0"/>
        </w:rPr>
        <w:t>στην ικανότητα των οποίων στηρίζεται,</w:t>
      </w:r>
      <w:r w:rsidR="00C66B6B" w:rsidRPr="003B727D">
        <w:rPr>
          <w:i w:val="0"/>
        </w:rPr>
        <w:t xml:space="preserve"> για τον σκοπό αυτό.</w:t>
      </w:r>
    </w:p>
    <w:p w:rsidR="00C66B6B" w:rsidRPr="00451748" w:rsidRDefault="00C66B6B" w:rsidP="00C66B6B">
      <w:pPr>
        <w:pStyle w:val="49"/>
        <w:shd w:val="clear" w:color="auto" w:fill="auto"/>
        <w:spacing w:line="264" w:lineRule="exact"/>
        <w:ind w:left="320" w:right="320" w:firstLine="0"/>
        <w:jc w:val="both"/>
      </w:pPr>
    </w:p>
    <w:p w:rsidR="00C66B6B" w:rsidRDefault="00C66B6B" w:rsidP="00C66B6B">
      <w:pPr>
        <w:pStyle w:val="49"/>
        <w:shd w:val="clear" w:color="auto" w:fill="auto"/>
        <w:spacing w:line="264" w:lineRule="exact"/>
        <w:ind w:left="320" w:right="320" w:firstLine="0"/>
        <w:jc w:val="both"/>
        <w:rPr>
          <w:b/>
        </w:rPr>
      </w:pPr>
    </w:p>
    <w:p w:rsidR="00926BF7" w:rsidRPr="00F509DF" w:rsidRDefault="00275548" w:rsidP="00F509DF">
      <w:pPr>
        <w:pStyle w:val="49"/>
        <w:shd w:val="clear" w:color="auto" w:fill="auto"/>
        <w:spacing w:line="264" w:lineRule="exact"/>
        <w:ind w:left="320" w:right="320" w:firstLine="0"/>
        <w:jc w:val="both"/>
        <w:rPr>
          <w:color w:val="auto"/>
        </w:rPr>
      </w:pPr>
      <w:r>
        <w:rPr>
          <w:b/>
        </w:rPr>
        <w:t>Η</w:t>
      </w:r>
      <w:r w:rsidR="00C66B6B" w:rsidRPr="00C77294">
        <w:rPr>
          <w:b/>
        </w:rPr>
        <w:t>.</w:t>
      </w:r>
      <w:r w:rsidR="00C66B6B">
        <w:t xml:space="preserve"> </w:t>
      </w:r>
      <w:r w:rsidR="00F449B3">
        <w:t>Για την απόδειξη της απαίτησης του αρ. 12.4.Ε (πρότυπα διασφάλισης ποιότητας και περιβαλλοντικής διαχείρισης</w:t>
      </w:r>
      <w:r w:rsidR="00F449B3">
        <w:rPr>
          <w:color w:val="auto"/>
        </w:rPr>
        <w:t xml:space="preserve">) ο οικονομικός φορέας προσκομίζει </w:t>
      </w:r>
      <w:r w:rsidR="00926BF7">
        <w:rPr>
          <w:color w:val="auto"/>
        </w:rPr>
        <w:t xml:space="preserve">τα απαραίτητα αποδεικτικά </w:t>
      </w:r>
      <w:r w:rsidR="00F509DF">
        <w:rPr>
          <w:color w:val="auto"/>
        </w:rPr>
        <w:t xml:space="preserve">μέσα περί συμμόρφωσης και εφαρμογής </w:t>
      </w:r>
      <w:r w:rsidR="00F509DF">
        <w:rPr>
          <w:rFonts w:asciiTheme="majorHAnsi" w:hAnsiTheme="majorHAnsi"/>
          <w:color w:val="auto"/>
        </w:rPr>
        <w:t>συστήματος</w:t>
      </w:r>
      <w:r w:rsidR="00926BF7">
        <w:rPr>
          <w:rFonts w:asciiTheme="majorHAnsi" w:hAnsiTheme="majorHAnsi"/>
          <w:color w:val="auto"/>
        </w:rPr>
        <w:t xml:space="preserve"> ποιότητας </w:t>
      </w:r>
      <w:r w:rsidR="00926BF7">
        <w:rPr>
          <w:rFonts w:asciiTheme="majorHAnsi" w:hAnsiTheme="majorHAnsi"/>
          <w:color w:val="auto"/>
          <w:lang w:val="en-US"/>
        </w:rPr>
        <w:t>EN</w:t>
      </w:r>
      <w:r w:rsidR="00926BF7" w:rsidRPr="00A526EE">
        <w:rPr>
          <w:rFonts w:asciiTheme="majorHAnsi" w:hAnsiTheme="majorHAnsi"/>
          <w:color w:val="auto"/>
        </w:rPr>
        <w:t xml:space="preserve"> </w:t>
      </w:r>
      <w:r w:rsidR="00926BF7">
        <w:rPr>
          <w:rFonts w:asciiTheme="majorHAnsi" w:hAnsiTheme="majorHAnsi"/>
          <w:color w:val="auto"/>
          <w:lang w:val="en-US"/>
        </w:rPr>
        <w:t>ISO</w:t>
      </w:r>
      <w:r w:rsidR="00926BF7" w:rsidRPr="00A526EE">
        <w:rPr>
          <w:rFonts w:asciiTheme="majorHAnsi" w:hAnsiTheme="majorHAnsi"/>
          <w:color w:val="auto"/>
        </w:rPr>
        <w:t xml:space="preserve"> 9001 </w:t>
      </w:r>
      <w:r w:rsidR="00926BF7">
        <w:rPr>
          <w:rFonts w:asciiTheme="majorHAnsi" w:hAnsiTheme="majorHAnsi"/>
          <w:color w:val="auto"/>
        </w:rPr>
        <w:t xml:space="preserve">ή </w:t>
      </w:r>
      <w:r w:rsidR="00926BF7">
        <w:rPr>
          <w:rFonts w:asciiTheme="majorHAnsi" w:hAnsiTheme="majorHAnsi"/>
          <w:color w:val="auto"/>
          <w:lang w:val="en-US"/>
        </w:rPr>
        <w:t>ISO</w:t>
      </w:r>
      <w:r w:rsidR="00926BF7" w:rsidRPr="00A526EE">
        <w:rPr>
          <w:rFonts w:asciiTheme="majorHAnsi" w:hAnsiTheme="majorHAnsi"/>
          <w:color w:val="auto"/>
        </w:rPr>
        <w:t xml:space="preserve"> 13485 (</w:t>
      </w:r>
      <w:r w:rsidR="00926BF7">
        <w:rPr>
          <w:rFonts w:asciiTheme="majorHAnsi" w:hAnsiTheme="majorHAnsi"/>
          <w:color w:val="auto"/>
        </w:rPr>
        <w:t>διακίνηση και τεχνική υποστήριξη Ιατροτεχνολογικών Προϊόντων), που πληροί την Υ.Α. ΔΥ7δ/Γ.Π.οικ./1348/04 (ΦΕΚ 32/Β16.01.2004).</w:t>
      </w:r>
    </w:p>
    <w:p w:rsidR="00F449B3" w:rsidRDefault="00F449B3" w:rsidP="00C66B6B">
      <w:pPr>
        <w:pStyle w:val="49"/>
        <w:shd w:val="clear" w:color="auto" w:fill="auto"/>
        <w:spacing w:line="264" w:lineRule="exact"/>
        <w:ind w:left="320" w:right="320" w:firstLine="0"/>
        <w:jc w:val="both"/>
      </w:pPr>
    </w:p>
    <w:p w:rsidR="00C66B6B" w:rsidRDefault="00275548" w:rsidP="00C66B6B">
      <w:pPr>
        <w:pStyle w:val="49"/>
        <w:shd w:val="clear" w:color="auto" w:fill="auto"/>
        <w:spacing w:line="264" w:lineRule="exact"/>
        <w:ind w:left="320" w:right="320" w:firstLine="0"/>
        <w:jc w:val="both"/>
      </w:pPr>
      <w:r>
        <w:rPr>
          <w:b/>
        </w:rPr>
        <w:t>Θ</w:t>
      </w:r>
      <w:r w:rsidR="00F449B3" w:rsidRPr="00F449B3">
        <w:rPr>
          <w:b/>
        </w:rPr>
        <w:t>.</w:t>
      </w:r>
      <w:r w:rsidR="00F449B3">
        <w:t xml:space="preserve"> </w:t>
      </w:r>
      <w:r w:rsidR="00C66B6B">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04531F"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04531F" w:rsidRPr="007E01D5" w:rsidRDefault="00275548" w:rsidP="0004531F">
      <w:pPr>
        <w:pStyle w:val="49"/>
        <w:shd w:val="clear" w:color="auto" w:fill="auto"/>
        <w:spacing w:line="264" w:lineRule="exact"/>
        <w:ind w:left="320" w:right="320" w:firstLine="0"/>
        <w:jc w:val="both"/>
      </w:pPr>
      <w:r w:rsidRPr="00275548">
        <w:rPr>
          <w:b/>
        </w:rPr>
        <w:t>Ι</w:t>
      </w:r>
      <w:r w:rsidR="0004531F" w:rsidRPr="00275548">
        <w:rPr>
          <w:b/>
        </w:rPr>
        <w:t>.</w:t>
      </w:r>
      <w:r w:rsidR="0004531F" w:rsidRPr="0004531F">
        <w:t xml:space="preserve"> Τα αποδεικτικά μέσα γίνονται αποδεκτά κατά τον</w:t>
      </w:r>
      <w:r w:rsidR="0004531F">
        <w:t xml:space="preserve"> </w:t>
      </w:r>
      <w:r w:rsidR="0004531F" w:rsidRPr="0004531F">
        <w:t>ακόλουθο τρόπο: α) τα δικαιολογητικά που αφορούν</w:t>
      </w:r>
      <w:r w:rsidR="00617E6B">
        <w:t xml:space="preserve"> </w:t>
      </w:r>
      <w:r w:rsidR="0004531F" w:rsidRPr="0004531F">
        <w:rPr>
          <w:highlight w:val="cyan"/>
        </w:rPr>
        <w:t xml:space="preserve">την </w:t>
      </w:r>
      <w:r w:rsidR="0004531F" w:rsidRPr="007E01D5">
        <w:t>παράγραφο 1 του άρθρου 73, την περίπτωση γ΄ της παραγράφου 2 του άρθρου 73 και την περίπτωση β΄ της παραγράφου 4 του άρθρου 73 εφόσον έχουν εκδοθεί έως τρεις (3) μήνες πριν από την υποβολή τους, β) τα λοιπά δικαιολογητικά που αφορούν την παράγραφο 2. του άρθρου 73 εφόσον είναι εν ισχύ κατά το χρόνο υποβολής τους, άλλως, στην περίπτωση που δεν αναφέρεται χρόνος ισχύος, να έχουν εκδοθεί κατά τα οριζόμενα στην προηγούμενη περίπτωση, γ) τα δικαιολογητικά που αφορούν την παράγραφο 2 του άρθρου 75, τα αποδεικτικά ισχύουσας εκπροσώπησης σε περίπτωση νομικών προσώπων, και τα πιστοποιητικά αρμόδιας αρχής σχετικά με την ονομαστικοποίηση των μετοχών σε περίπτωση ανωνύμων εταιρειών, εφόσον έχουν εκδοθεί έως τριάντα (30) εργάσιμες ημέρες πριν από την υποβολή τους, δ) οι ένορκες βεβαιώσεις, εφόσον έχουν συνταχθεί έως τρεις (3) μήνες πριν από την υποβολή τους και ε) οι υπεύθυνες δηλώσεις, εφόσον έχουν συνταχθεί μετά την κοινοποίηση της πρόσκλησης για την υποβολή των δικαιολογητικών.</w:t>
      </w:r>
    </w:p>
    <w:p w:rsidR="00AE1D3B" w:rsidRPr="005D4BA3" w:rsidRDefault="00AE1D3B" w:rsidP="00AE1D3B">
      <w:pPr>
        <w:pStyle w:val="49"/>
        <w:shd w:val="clear" w:color="auto" w:fill="auto"/>
        <w:spacing w:line="264" w:lineRule="exact"/>
        <w:ind w:left="320" w:right="320" w:firstLine="0"/>
        <w:jc w:val="both"/>
      </w:pPr>
      <w:r w:rsidRPr="007E01D5">
        <w:rPr>
          <w:b/>
        </w:rPr>
        <w:lastRenderedPageBreak/>
        <w:t>Κ.</w:t>
      </w:r>
      <w:r w:rsidRPr="007E01D5">
        <w:t xml:space="preserve"> Τα πιστοποιητικά ασφαλιστικής και φορολογικής ενημερότητας δεν καλύπτουν το προγενέστερο της</w:t>
      </w:r>
      <w:r w:rsidRPr="005D4BA3">
        <w:t xml:space="preserve"> έκδοσής τους χρονικό διάστημα. Λόγω του σύντομου, σε πολλές περιπτώσεις, χρόνου ισχύος αυτών των πιστοποιητικών που εκδίδονται από τους ημεδαπούς φορείς, οι οικονομικοί φορείς πρέπει να μεριμνούν να αποκτούν εγκαίρως πιστοποιητικά τα οποία να καλύπτουν και τον χρόνο υποβολής της προσφοράς ή αίτησης συμμετοχής, σύμφωνα με τα ειδικότερα οριζόμενα στο άρθρο 104</w:t>
      </w:r>
      <w:r>
        <w:t xml:space="preserve"> </w:t>
      </w:r>
      <w:r w:rsidRPr="005D4BA3">
        <w:t>παρ. 1του ν. 4412/2016, προκειμένου να τα υποβάλουν, εφόσον αναδειχθούν προσωρινοί ανάδοχοι</w:t>
      </w:r>
      <w:r>
        <w:t>.</w:t>
      </w:r>
    </w:p>
    <w:p w:rsidR="00AE1D3B" w:rsidRPr="005D4BA3" w:rsidRDefault="00AE1D3B" w:rsidP="00AE1D3B">
      <w:pPr>
        <w:pStyle w:val="49"/>
        <w:shd w:val="clear" w:color="auto" w:fill="auto"/>
        <w:spacing w:line="264" w:lineRule="exact"/>
        <w:ind w:left="320" w:right="320" w:firstLine="0"/>
        <w:jc w:val="both"/>
      </w:pPr>
      <w:r>
        <w:t>Τ</w:t>
      </w:r>
      <w:r w:rsidRPr="005D4BA3">
        <w:t>ο απόσπασμα ποινικού μητρώου και τα λοιπά πιστοποιητικά που εκδίδονται από τις δικαστικές αρχές του άρθρου 80 παρ. 2 του ν. 4412/2016 (πχ. περί μη πτώχευσης, εξυγίανσης, δικαστικής εκκαθάρισης, κλπ), δεδομένου ότι βεβαιώνουν έννομες καταστάσεις μέχρι και το χρόνο έκδοσής τους, δεν είναι απαραίτητο να εκδίδονται και κατά τον χρόνο υποβολής των προσφορών ή των αιτήσεων συμμετοχής. Αντίθετα, αρκεί η προσκόμισή τους από τον προσωρινό ανάδοχο μαζί με τα λοιπά δικαιολογητικά κατακύρωσης δεδομένου ότι τα εν λόγω δικαιολογητικά καλύπτουν όλο το προγενέστερο της έκδοσής τους χρονικό διάστημα.</w:t>
      </w:r>
    </w:p>
    <w:p w:rsidR="003A7871" w:rsidRPr="007E01D5" w:rsidRDefault="0004531F" w:rsidP="0004531F">
      <w:pPr>
        <w:pStyle w:val="49"/>
        <w:shd w:val="clear" w:color="auto" w:fill="auto"/>
        <w:spacing w:line="264" w:lineRule="exact"/>
        <w:ind w:left="320" w:right="320" w:firstLine="0"/>
        <w:jc w:val="both"/>
      </w:pPr>
      <w:r w:rsidRPr="007E01D5">
        <w:t xml:space="preserve">Τα έγγραφα του παρόντος </w:t>
      </w:r>
      <w:r w:rsidR="00206537" w:rsidRPr="007E01D5">
        <w:t xml:space="preserve">άρθρου </w:t>
      </w:r>
      <w:r w:rsidRPr="007E01D5">
        <w:t>υποβάλλονται, σύμφωνα με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rsidR="0004531F" w:rsidRDefault="0004531F" w:rsidP="004A14FF">
      <w:pPr>
        <w:pStyle w:val="102"/>
        <w:shd w:val="clear" w:color="auto" w:fill="auto"/>
        <w:spacing w:line="269" w:lineRule="exact"/>
        <w:ind w:left="320" w:right="368" w:firstLine="0"/>
        <w:jc w:val="both"/>
        <w:rPr>
          <w:rStyle w:val="2Char"/>
          <w:b/>
        </w:rPr>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18500301"/>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Pr="007E01D5" w:rsidRDefault="002940D4" w:rsidP="004A14FF">
      <w:pPr>
        <w:pStyle w:val="49"/>
        <w:numPr>
          <w:ilvl w:val="0"/>
          <w:numId w:val="12"/>
        </w:numPr>
        <w:shd w:val="clear" w:color="auto" w:fill="auto"/>
        <w:tabs>
          <w:tab w:val="left" w:pos="786"/>
        </w:tabs>
        <w:spacing w:line="269" w:lineRule="exact"/>
        <w:ind w:left="320" w:right="368" w:firstLine="0"/>
        <w:jc w:val="both"/>
      </w:pPr>
      <w:r w:rsidRPr="007E01D5">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EC2DBE" w:rsidRPr="007E01D5">
        <w:t xml:space="preserve"> που δεν έχει αποκλειστεί οριστικά</w:t>
      </w:r>
      <w:r w:rsidR="008C487F" w:rsidRPr="007E01D5">
        <w:t>,</w:t>
      </w:r>
      <w:r w:rsidRPr="007E01D5">
        <w:t xml:space="preserve"> εκτός από τον προσωρινό ανάδοχο</w:t>
      </w:r>
      <w:r w:rsidR="008C487F" w:rsidRPr="007E01D5">
        <w:t>,</w:t>
      </w:r>
      <w:r w:rsidRPr="007E01D5">
        <w:t xml:space="preserve"> με κάθε πρόσφορο τρόπο, όπως με τηλεομοιοτυπία, ηλεκτρονικό ταχυδρομείο κ.λπ. επί αποδείξει. Κατά της απόφασης αυτής χωρεί</w:t>
      </w:r>
      <w:r w:rsidRPr="007E01D5">
        <w:rPr>
          <w:rStyle w:val="105b"/>
        </w:rPr>
        <w:t xml:space="preserve"> ένσταση</w:t>
      </w:r>
      <w:r w:rsidRPr="007E01D5">
        <w:t xml:space="preserve"> του άρθρου 127 του Ν.4412/16 (βλέπε άρθρο 20 της παρούσας).</w:t>
      </w:r>
    </w:p>
    <w:p w:rsidR="001E7E70" w:rsidRPr="007E01D5" w:rsidRDefault="001E7E70" w:rsidP="001E7E70">
      <w:pPr>
        <w:pStyle w:val="49"/>
        <w:numPr>
          <w:ilvl w:val="0"/>
          <w:numId w:val="12"/>
        </w:numPr>
        <w:shd w:val="clear" w:color="auto" w:fill="auto"/>
        <w:tabs>
          <w:tab w:val="left" w:pos="786"/>
        </w:tabs>
        <w:spacing w:line="269" w:lineRule="exact"/>
        <w:ind w:left="320" w:right="368" w:firstLine="0"/>
        <w:jc w:val="both"/>
      </w:pPr>
      <w:r w:rsidRPr="007E01D5">
        <w:t>Στη συνέχεια, η Αρχή κοινοποιεί την απόφαση κατακύρωσης στον ανάδοχο και τον προσκαλεί να προσέλθει για την υπογραφή του συμφωνητικού, εντός δέκα (10) ημερών από την κοινοποίηση σχετικής έγγραφης ειδικής πρόσκλησης, προσκομίζοντας εγγύηση καλής εκτέλεσης, σύμφωνα με το άρθρο 21 της παρούσας, καθώς και επικαιροποιημένα τα δικαιολογητικά κατακύρωσης του άρθρου 17 της παρούσας στην περίπτωση της άσκησης προδικαστικής προσφυγής και ενδίκων μέσων κατά της απόφασης κατακύρωσης.</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rsidRPr="007E01D5">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rsidRPr="007E01D5">
        <w:t>σ</w:t>
      </w:r>
      <w:r w:rsidRPr="007E01D5">
        <w:t xml:space="preserve">κληση, κηρύσσεται έκπτωτος και </w:t>
      </w:r>
      <w:r w:rsidR="002652B6" w:rsidRPr="007E01D5">
        <w:t xml:space="preserve">ακολουθείται η διαδικασία του αρ. 103 του Ν. 4412/2016 για τον </w:t>
      </w:r>
      <w:r w:rsidRPr="007E01D5">
        <w:t>προσφέροντα που υπέβαλε την αμέσως</w:t>
      </w:r>
      <w:r>
        <w:t xml:space="preserve">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18500302"/>
      <w:r>
        <w:t>ΑΡΘΡΟ 19 : ΛΟΓΟΙ ΑΠΟΡΡΙΨΗΣ ΠΡΟΣΦΟΡΩΝ</w:t>
      </w:r>
      <w:bookmarkEnd w:id="69"/>
      <w:bookmarkEnd w:id="70"/>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18500303"/>
      <w:r w:rsidRPr="00D02B0D">
        <w:lastRenderedPageBreak/>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C145D7" w:rsidRPr="007E01D5" w:rsidRDefault="00E205F8" w:rsidP="00E205F8">
      <w:pPr>
        <w:pStyle w:val="49"/>
        <w:numPr>
          <w:ilvl w:val="0"/>
          <w:numId w:val="13"/>
        </w:numPr>
        <w:shd w:val="clear" w:color="auto" w:fill="auto"/>
        <w:tabs>
          <w:tab w:val="left" w:pos="838"/>
        </w:tabs>
        <w:spacing w:line="269" w:lineRule="exact"/>
        <w:ind w:left="320" w:right="40" w:firstLine="0"/>
        <w:jc w:val="both"/>
      </w:pPr>
      <w:r w:rsidRPr="007E01D5">
        <w:t xml:space="preserve">Για δημόσιες συμβάσεις με εκτιμώμενη αξία κατώτερη ή ίση των εξήντα χιλιάδων (60.000) ευρώ (χωρίς Φ.Π.Α.), σε περίπτωση ένστασης κατά πράξης ή παράλειψης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ή από τη συντέλεση της παράλειψης. Η ένσταση κατά της διακήρυξης ή της πρόσκλησης υποβάλλεται σε προθεσμία που εκτείνεται μέχρι το ήμισυ του χρονικού διαστήματος από τη δημοσίευση της διακήρυξης στο ΚΗΜΔΗΣ ή την αποστολή της πρόσκλησης, κατά περίπτωση, μέχρι την καταληκτική ημερομηνία υποβολής των προσφορών. </w:t>
      </w:r>
      <w:r w:rsidR="00C145D7" w:rsidRPr="007E01D5">
        <w:t>Για τον υπολογισμό της προθεσμίας αυτής συνυπολογίζονται και οι ημερομηνίες της δημοσίευσης και της υποβολής των προσφορών.</w:t>
      </w:r>
    </w:p>
    <w:p w:rsidR="004A172C" w:rsidRPr="007E01D5" w:rsidRDefault="004A172C" w:rsidP="00E205F8">
      <w:pPr>
        <w:pStyle w:val="49"/>
        <w:numPr>
          <w:ilvl w:val="0"/>
          <w:numId w:val="13"/>
        </w:numPr>
        <w:shd w:val="clear" w:color="auto" w:fill="auto"/>
        <w:tabs>
          <w:tab w:val="left" w:pos="838"/>
        </w:tabs>
        <w:spacing w:line="269" w:lineRule="exact"/>
        <w:ind w:left="320" w:right="40" w:firstLine="0"/>
        <w:jc w:val="both"/>
      </w:pPr>
      <w:r w:rsidRPr="007E01D5">
        <w:t>Η προθεσμία για την άσκηση της ένστασης της παρ. 1 και η άσκησή της κωλύουν την σύναψη της σύμβασης. Κατά τα λοιπά η άσκηση της ένστασης δεν κωλύει την πρόοδο της διαγωνιστικής διαδικασίας.</w:t>
      </w:r>
    </w:p>
    <w:p w:rsidR="002C44BE" w:rsidRPr="007E01D5" w:rsidRDefault="002C44BE" w:rsidP="002C44BE">
      <w:pPr>
        <w:pStyle w:val="49"/>
        <w:numPr>
          <w:ilvl w:val="0"/>
          <w:numId w:val="13"/>
        </w:numPr>
        <w:shd w:val="clear" w:color="auto" w:fill="auto"/>
        <w:tabs>
          <w:tab w:val="left" w:pos="838"/>
        </w:tabs>
        <w:spacing w:line="269" w:lineRule="exact"/>
        <w:ind w:left="320" w:right="40" w:firstLine="0"/>
        <w:jc w:val="both"/>
      </w:pPr>
      <w:r w:rsidRPr="007E01D5">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 κατά τα οριζόμενα στο π.δ. 18/1989 (Α΄ 8). Η άσκηση της ένστασης της παραγράφου 1 αποτελεί προϋπόθεση για την άσκηση των ενδίκων βοηθημάτων του παρόντος. Πέραν από την ενδικοφανή αυτή προσφυγή δεν χωρεί καμία άλλη τυχόν προβλεπόμενη από γενική διάταξη ενδικοφανής προσφυγή ή ειδική προσφυγή νομιμότητας. 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π.δ. 18/1989 (Α΄ 8).</w:t>
      </w:r>
    </w:p>
    <w:p w:rsidR="002941CA" w:rsidRPr="007E01D5" w:rsidRDefault="00703123" w:rsidP="00703123">
      <w:pPr>
        <w:pStyle w:val="49"/>
        <w:numPr>
          <w:ilvl w:val="0"/>
          <w:numId w:val="13"/>
        </w:numPr>
        <w:shd w:val="clear" w:color="auto" w:fill="auto"/>
        <w:tabs>
          <w:tab w:val="left" w:pos="838"/>
        </w:tabs>
        <w:spacing w:line="269" w:lineRule="exact"/>
        <w:ind w:left="320" w:right="40" w:firstLine="0"/>
        <w:jc w:val="both"/>
      </w:pPr>
      <w:r w:rsidRPr="007E01D5">
        <w:t xml:space="preserve">Η αξιολόγηση των ενστάσεων από την αρμόδια Επιτροπή ολοκληρώνεται εντός πέντε (5) εργασίμων ημερών από την κοινοποίηση σε αυτήν της ένστασης και την πλήρη πρόσβαση στα αρχεία του διαγωνισμού. Ειδικά στις περιπτώσεις ενστάσεων κατά διακήρυξης, η αξιολόγηση των ενστάσεων ολοκληρώνεται πριν την καταληκτική ημερομηνία υποβολής των προσφορών. </w:t>
      </w:r>
      <w:r w:rsidR="001538B1" w:rsidRPr="007E01D5">
        <w:t>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18500304"/>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237F36" w:rsidRDefault="002940D4">
      <w:pPr>
        <w:pStyle w:val="102"/>
        <w:shd w:val="clear" w:color="auto" w:fill="auto"/>
        <w:spacing w:line="269" w:lineRule="exact"/>
        <w:ind w:left="320" w:firstLine="0"/>
        <w:jc w:val="both"/>
        <w:rPr>
          <w:b w:val="0"/>
        </w:rPr>
      </w:pPr>
      <w:bookmarkStart w:id="74" w:name="bookmark54"/>
      <w:r w:rsidRPr="00237F36">
        <w:rPr>
          <w:b w:val="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w:t>
      </w:r>
      <w:r w:rsidR="000F2E91">
        <w:lastRenderedPageBreak/>
        <w:t xml:space="preserve">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7F062E">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18500305"/>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234EEB" w:rsidRDefault="002940D4">
      <w:pPr>
        <w:pStyle w:val="102"/>
        <w:shd w:val="clear" w:color="auto" w:fill="auto"/>
        <w:spacing w:line="269" w:lineRule="exact"/>
        <w:ind w:left="320" w:firstLine="0"/>
        <w:rPr>
          <w:rStyle w:val="2Char"/>
          <w:b/>
        </w:rPr>
      </w:pPr>
      <w:bookmarkStart w:id="79" w:name="_Toc18500306"/>
      <w:r w:rsidRPr="00234EEB">
        <w:rPr>
          <w:rStyle w:val="2Char"/>
          <w:b/>
        </w:rPr>
        <w:t xml:space="preserve">ΑΡΘΡΟ 23 : </w:t>
      </w:r>
      <w:r w:rsidR="00A87E30" w:rsidRPr="00234EEB">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σε </w:t>
      </w:r>
      <w:r w:rsidR="003F62A5">
        <w:t>επτά (7)</w:t>
      </w:r>
      <w:r w:rsidR="00F310BA">
        <w:t xml:space="preserve"> ημερολογιακές </w:t>
      </w:r>
      <w:r>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lastRenderedPageBreak/>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18500307"/>
      <w:r w:rsidRPr="00234EEB">
        <w:rPr>
          <w:rStyle w:val="2Char"/>
          <w:b/>
        </w:rPr>
        <w:t>ΑΡΘΡΟ 24 :</w:t>
      </w:r>
      <w:r w:rsidR="00665BF0" w:rsidRPr="00234EEB">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w:t>
      </w:r>
      <w:r>
        <w:lastRenderedPageBreak/>
        <w:t>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234EEB" w:rsidRDefault="00665BF0" w:rsidP="00CA077E">
      <w:pPr>
        <w:pStyle w:val="102"/>
        <w:shd w:val="clear" w:color="auto" w:fill="auto"/>
        <w:spacing w:line="210" w:lineRule="exact"/>
        <w:ind w:left="320" w:firstLine="0"/>
        <w:rPr>
          <w:rStyle w:val="2Char"/>
          <w:b/>
        </w:rPr>
      </w:pPr>
      <w:bookmarkStart w:id="81" w:name="_Toc18500308"/>
      <w:r w:rsidRPr="00234EEB">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523DBD" w:rsidRDefault="00523DBD" w:rsidP="00523DBD">
      <w:pPr>
        <w:pStyle w:val="102"/>
        <w:shd w:val="clear" w:color="auto" w:fill="auto"/>
        <w:spacing w:line="210" w:lineRule="exact"/>
        <w:ind w:left="320" w:firstLine="0"/>
        <w:rPr>
          <w:rStyle w:val="2Char"/>
          <w:b/>
        </w:rPr>
      </w:pPr>
      <w:bookmarkStart w:id="82" w:name="_Toc18500309"/>
      <w:r w:rsidRPr="00523DBD">
        <w:rPr>
          <w:rStyle w:val="2Char"/>
          <w:b/>
        </w:rPr>
        <w:t>ΑΡΘΡΟ 26 : ΔΕΙΓΜΑΤΑ –ΔΕΙΓΜΑΤΟΛΗΨΙΑ– ΕΡΓΑΣΤΗΡΙΑΚΕΣ ΕΞΕΤΑΣΕΙΣ</w:t>
      </w:r>
      <w:bookmarkEnd w:id="82"/>
    </w:p>
    <w:p w:rsidR="00523DBD" w:rsidRDefault="00523DBD" w:rsidP="00523DBD">
      <w:pPr>
        <w:pStyle w:val="49"/>
        <w:shd w:val="clear" w:color="auto" w:fill="auto"/>
        <w:spacing w:line="269" w:lineRule="exact"/>
        <w:ind w:left="320" w:right="40" w:firstLine="0"/>
        <w:jc w:val="both"/>
        <w:rPr>
          <w:rStyle w:val="10109"/>
          <w:b w:val="0"/>
          <w:bCs w:val="0"/>
        </w:rPr>
      </w:pPr>
      <w:r w:rsidRPr="00CA077E">
        <w:rPr>
          <w:rStyle w:val="10109"/>
          <w:b w:val="0"/>
          <w:bCs w:val="0"/>
        </w:rPr>
        <w:t>(Άρθρο 214 Ν.4412/2016)</w:t>
      </w:r>
    </w:p>
    <w:p w:rsidR="00523DBD" w:rsidRDefault="00523DBD" w:rsidP="00523DBD">
      <w:pPr>
        <w:pStyle w:val="49"/>
        <w:shd w:val="clear" w:color="auto" w:fill="auto"/>
        <w:spacing w:line="269" w:lineRule="exact"/>
        <w:ind w:left="320" w:right="40" w:firstLine="0"/>
        <w:jc w:val="both"/>
      </w:pPr>
      <w:r w:rsidRPr="00CA077E">
        <w:rPr>
          <w:b/>
        </w:rPr>
        <w:t>26.1</w:t>
      </w:r>
      <w:r>
        <w:t xml:space="preserve"> </w:t>
      </w:r>
      <w:r w:rsidRPr="00CA077E">
        <w:t xml:space="preserve">Οι </w:t>
      </w:r>
      <w:r>
        <w:t>οικονομικοί φορείς υποχρεούνται να καταθέσουν δείγματα των προσφερόμενων ειδών εις διπλούν (δείγμα-αντίδειγμα). Δείγματα, τα οποία λόγω της φύσης τους ή της αξίας τους δεν μπορούν να αποσταλούν ή να υποβληθούν εις διπλούν υποβάλλονται σε ένα δείγμα. Τα δείγματα πρέπει να είναι σύμφωνα με τις τεχνικές προδιαγραφές του ΠΑΡΑΡΤΗΜΑΤΟΣ Β΄.</w:t>
      </w:r>
    </w:p>
    <w:p w:rsidR="00523DBD" w:rsidRDefault="00523DBD" w:rsidP="00523DBD">
      <w:pPr>
        <w:pStyle w:val="49"/>
        <w:shd w:val="clear" w:color="auto" w:fill="auto"/>
        <w:spacing w:line="269" w:lineRule="exact"/>
        <w:ind w:left="320" w:right="40" w:firstLine="0"/>
        <w:jc w:val="both"/>
      </w:pPr>
      <w:r w:rsidRPr="002D227B">
        <w:rPr>
          <w:b/>
        </w:rPr>
        <w:t>26.2</w:t>
      </w:r>
      <w:r>
        <w:t xml:space="preserve"> </w:t>
      </w:r>
      <w:r w:rsidRPr="002D227B">
        <w:t>Τα δείγματα αξιολογούνται κατά το στάδιο αξιολόγησης της τεχνικής προσφοράς με μακροσκοπικό έλεγχο</w:t>
      </w:r>
      <w:r>
        <w:t>, εργαστηριακό έλεγχο, πρακτική δοκιμασία ή συνδυασμός αυτών.</w:t>
      </w:r>
    </w:p>
    <w:p w:rsidR="00523DBD" w:rsidRPr="001E08B1" w:rsidRDefault="00523DBD" w:rsidP="00523DBD">
      <w:pPr>
        <w:pStyle w:val="49"/>
        <w:shd w:val="clear" w:color="auto" w:fill="auto"/>
        <w:spacing w:line="269" w:lineRule="exact"/>
        <w:ind w:left="320" w:right="40" w:firstLine="0"/>
        <w:jc w:val="both"/>
      </w:pPr>
      <w:r w:rsidRPr="001E08B1">
        <w:rPr>
          <w:b/>
        </w:rPr>
        <w:t>26.3</w:t>
      </w:r>
      <w:r>
        <w:t xml:space="preserve"> </w:t>
      </w:r>
      <w:r w:rsidRPr="001E08B1">
        <w:t>Εφόσον τα δείγματα ανήκουν σε ευπαθή ή επικίνδυνα υλικά ο προμηθευτής υποχρεούται να αναφέρει τούτο εγγράφως επί του δείγματος στην ελληνική γλώσσα, καθορίζοντας, συγχρόνως, τον τρόπο φύλαξης και συντήρησής τους.</w:t>
      </w:r>
    </w:p>
    <w:p w:rsidR="00523DBD" w:rsidRPr="001E08B1" w:rsidRDefault="00523DBD" w:rsidP="00523DBD">
      <w:pPr>
        <w:pStyle w:val="49"/>
        <w:shd w:val="clear" w:color="auto" w:fill="auto"/>
        <w:spacing w:line="269" w:lineRule="exact"/>
        <w:ind w:left="320" w:right="40" w:firstLine="0"/>
        <w:jc w:val="both"/>
      </w:pPr>
      <w:r w:rsidRPr="001E08B1">
        <w:rPr>
          <w:b/>
        </w:rPr>
        <w:t>26.4</w:t>
      </w:r>
      <w:r>
        <w:t xml:space="preserve"> </w:t>
      </w:r>
      <w:r w:rsidRPr="001E08B1">
        <w:t>Κατά την αξιολόγηση των προσφορών από το αρμόδιο όργανο, τίθενται υπόψη του και τα σχετικά δείγματα. Εφόσον για τη διενέργεια του ελέγχου από το αρμόδιο όργανο είναι απαραίτητη η αποσφράγιση του δείγματος, αυτή γίνεται ενώπιον υπαλλήλου της υπηρεσίας τήρησης των δειγμάτων, μετά δε τον έλεγχο, γίνεται επανασφράγιση του δείγματος. Επίσης, ενώπιον του υπαλλήλου της υπηρεσίας δειγμάτων γίνεται, όταν απαιτείται, λήψη μέρους του δείγματος.</w:t>
      </w:r>
    </w:p>
    <w:p w:rsidR="00523DBD" w:rsidRPr="001E08B1" w:rsidRDefault="00523DBD" w:rsidP="00523DBD">
      <w:pPr>
        <w:pStyle w:val="49"/>
        <w:shd w:val="clear" w:color="auto" w:fill="auto"/>
        <w:spacing w:line="269" w:lineRule="exact"/>
        <w:ind w:left="320" w:right="40" w:firstLine="0"/>
        <w:jc w:val="both"/>
      </w:pPr>
      <w:r w:rsidRPr="001E08B1">
        <w:rPr>
          <w:b/>
        </w:rPr>
        <w:t>26.5</w:t>
      </w:r>
      <w:r>
        <w:t xml:space="preserve"> </w:t>
      </w:r>
      <w:r w:rsidRPr="001E08B1">
        <w:t>Η έγκριση των δειγμάτων και αντιδειγμάτων γίνεται από το αρμόδιο για την τεχνική αξιολόγηση των προσφορών όργανο ως εξής:</w:t>
      </w:r>
    </w:p>
    <w:p w:rsidR="00523DBD" w:rsidRPr="001E08B1" w:rsidRDefault="00523DBD" w:rsidP="00523DBD">
      <w:pPr>
        <w:pStyle w:val="49"/>
        <w:shd w:val="clear" w:color="auto" w:fill="auto"/>
        <w:spacing w:line="269" w:lineRule="exact"/>
        <w:ind w:left="320" w:right="40" w:firstLine="0"/>
        <w:jc w:val="both"/>
      </w:pPr>
      <w:r w:rsidRPr="001E08B1">
        <w:lastRenderedPageBreak/>
        <w:t>-</w:t>
      </w:r>
      <w:r w:rsidRPr="001E08B1">
        <w:tab/>
        <w:t>Των δειγμάτων που καταθέτουν οι οικονομικοί φορείς κατά τη διενέργεια της διαδικασίας ανάθεσης, μετά την κατακύρωση της προμήθειας.</w:t>
      </w:r>
    </w:p>
    <w:p w:rsidR="00523DBD" w:rsidRPr="001E08B1" w:rsidRDefault="00523DBD" w:rsidP="00523DBD">
      <w:pPr>
        <w:pStyle w:val="49"/>
        <w:shd w:val="clear" w:color="auto" w:fill="auto"/>
        <w:spacing w:line="269" w:lineRule="exact"/>
        <w:ind w:left="320" w:right="40" w:firstLine="0"/>
        <w:jc w:val="both"/>
      </w:pPr>
      <w:r w:rsidRPr="001E08B1">
        <w:t>-</w:t>
      </w:r>
      <w:r w:rsidRPr="001E08B1">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523DBD" w:rsidRPr="001E08B1" w:rsidRDefault="00523DBD" w:rsidP="00523DBD">
      <w:pPr>
        <w:pStyle w:val="49"/>
        <w:shd w:val="clear" w:color="auto" w:fill="auto"/>
        <w:spacing w:line="269" w:lineRule="exact"/>
        <w:ind w:left="320" w:right="40" w:firstLine="0"/>
        <w:jc w:val="both"/>
      </w:pPr>
      <w:r w:rsidRPr="001E08B1">
        <w:rPr>
          <w:b/>
        </w:rPr>
        <w:t>26.</w:t>
      </w:r>
      <w:r>
        <w:rPr>
          <w:b/>
        </w:rPr>
        <w:t>6</w:t>
      </w:r>
      <w:r>
        <w:t xml:space="preserve"> </w:t>
      </w:r>
      <w:r w:rsidRPr="001E08B1">
        <w:t>Η επιστροφή των δειγμάτων γίνεται ως εξής:</w:t>
      </w:r>
    </w:p>
    <w:p w:rsidR="00523DBD" w:rsidRPr="001E08B1" w:rsidRDefault="00523DBD" w:rsidP="00523DBD">
      <w:pPr>
        <w:pStyle w:val="49"/>
        <w:shd w:val="clear" w:color="auto" w:fill="auto"/>
        <w:spacing w:line="269" w:lineRule="exact"/>
        <w:ind w:left="320" w:right="40" w:firstLine="0"/>
        <w:jc w:val="both"/>
      </w:pPr>
      <w:r w:rsidRPr="001E08B1">
        <w:t>α) Στους οικονομικούς φορείς στους οποίους δεν κατακυρώθηκε ή δεν ανατέθηκε η προμήθεια, αν δεν καταστράφηκαν, μερικώς ή ολικώς, κατά τη διαδικασία των ελέγχων, μέσα σε δεκαπέντε (15) ημέρες από την ημερομηνία της ανακοίνωσης της σχετικής κατακύρωσης ή ανάθεσης, με μέριμνα και ευθύνη τούτων και μετά από σχετικό αίτημά τους.</w:t>
      </w:r>
    </w:p>
    <w:p w:rsidR="00523DBD" w:rsidRPr="001E08B1" w:rsidRDefault="00523DBD" w:rsidP="00523DBD">
      <w:pPr>
        <w:pStyle w:val="49"/>
        <w:shd w:val="clear" w:color="auto" w:fill="auto"/>
        <w:spacing w:line="269" w:lineRule="exact"/>
        <w:ind w:left="320" w:right="40" w:firstLine="0"/>
        <w:jc w:val="both"/>
      </w:pPr>
      <w:r w:rsidRPr="001E08B1">
        <w:t>β) Στους προμηθευτές στους οποίους έγινε η κατακύρωση ή ανάθεση, αν δεν καταστράφηκαν, μερικώς ή ολικώς, κατά την διαδικασία των ελέγχων, μέσα σε τριάντα (30) ημέρες από την επιστροφή τους από την επιτροπή παραλαβής και εφόσον έχει συντελεσθεί η οριστική παραλαβή, με μέριμνα και ευθύνη τούτων και μετά από σχετικό αίτημά τους.</w:t>
      </w:r>
    </w:p>
    <w:p w:rsidR="00523DBD" w:rsidRPr="001E08B1" w:rsidRDefault="00523DBD" w:rsidP="00523DBD">
      <w:pPr>
        <w:pStyle w:val="49"/>
        <w:shd w:val="clear" w:color="auto" w:fill="auto"/>
        <w:spacing w:line="269" w:lineRule="exact"/>
        <w:ind w:left="320" w:right="40" w:firstLine="0"/>
        <w:jc w:val="both"/>
      </w:pPr>
      <w:r w:rsidRPr="001E08B1">
        <w:rPr>
          <w:b/>
        </w:rPr>
        <w:t>26.7</w:t>
      </w:r>
      <w:r>
        <w:t xml:space="preserve"> </w:t>
      </w:r>
      <w:r w:rsidRPr="001E08B1">
        <w:t>Η αξία των δειγμάτων και αντιδειγμάτων που λαμβάνονται από τις επιτροπές παραλαβής, βαρύνει τους προμηθευτές και δεν καταβάλλεται.</w:t>
      </w:r>
    </w:p>
    <w:p w:rsidR="00523DBD" w:rsidRPr="001E08B1" w:rsidRDefault="00523DBD" w:rsidP="00523DBD">
      <w:pPr>
        <w:pStyle w:val="49"/>
        <w:shd w:val="clear" w:color="auto" w:fill="auto"/>
        <w:spacing w:line="269" w:lineRule="exact"/>
        <w:ind w:left="320" w:right="40" w:firstLine="0"/>
        <w:jc w:val="both"/>
      </w:pPr>
      <w:r w:rsidRPr="001E08B1">
        <w:rPr>
          <w:b/>
        </w:rPr>
        <w:t>26.8</w:t>
      </w:r>
      <w:r>
        <w:t xml:space="preserve"> </w:t>
      </w:r>
      <w:r w:rsidRPr="001E08B1">
        <w:t>Εφόσον από τη σύμβαση προβλέπονται και εργαστηριακοί έλεγχοι, αυτοί διενεργούνται από διαπιστευμένα εργαστήρια της αναθέτουσας αρχής ή του Γ.Χ.Κ. ή οποιουδήποτε άλλου εργαστηρίου του δημοσίου τομέα, όπως αυτός οριοθετείται από τις εκάστοτε ισχύουσες διατάξεις, ανάλογα με τη φύση του προς προμήθεια υλικού και τη μορφή του ελέγχου. Αν δεν μπορούν να εφαρμοστούν τα ανωτέρω, οι εργαστηριακοί έλεγχοι διενεργούνται από διαπιστευμένα εργαστήρια του ιδιωτικού τομέα. Η ανωτέρω διαδικασία ακολουθείται και κατά τη διαδικασία των εργαστηριακών ελέγχων της κατ’ έφεσιν εξέτασης.</w:t>
      </w:r>
    </w:p>
    <w:p w:rsidR="00523DBD" w:rsidRPr="001E08B1" w:rsidRDefault="00523DBD" w:rsidP="00523DBD">
      <w:pPr>
        <w:pStyle w:val="49"/>
        <w:shd w:val="clear" w:color="auto" w:fill="auto"/>
        <w:spacing w:line="269" w:lineRule="exact"/>
        <w:ind w:left="320" w:right="40" w:firstLine="0"/>
        <w:jc w:val="both"/>
      </w:pPr>
      <w:r w:rsidRPr="001E08B1">
        <w:rPr>
          <w:b/>
        </w:rPr>
        <w:t>26.9</w:t>
      </w:r>
      <w:r>
        <w:t xml:space="preserve"> </w:t>
      </w:r>
      <w:r w:rsidRPr="001E08B1">
        <w:t>Το κόστος για όλες τις εργαστηριακές εξετάσεις που διενεργούνται κατά την εκτέλεση της σύμβασης βαρύνει τον προμηθευτή.</w:t>
      </w:r>
    </w:p>
    <w:p w:rsidR="00A87E30" w:rsidRDefault="00A87E30">
      <w:pPr>
        <w:pStyle w:val="102"/>
        <w:shd w:val="clear" w:color="auto" w:fill="auto"/>
        <w:spacing w:line="210" w:lineRule="exact"/>
        <w:ind w:left="320" w:firstLine="0"/>
      </w:pPr>
    </w:p>
    <w:p w:rsidR="00D02B0D" w:rsidRPr="00234EEB" w:rsidRDefault="002940D4">
      <w:pPr>
        <w:pStyle w:val="102"/>
        <w:shd w:val="clear" w:color="auto" w:fill="auto"/>
        <w:spacing w:line="210" w:lineRule="exact"/>
        <w:ind w:left="320" w:firstLine="0"/>
        <w:rPr>
          <w:rStyle w:val="2Char"/>
          <w:b/>
        </w:rPr>
      </w:pPr>
      <w:bookmarkStart w:id="83" w:name="_Toc18500310"/>
      <w:r w:rsidRPr="00234EEB">
        <w:rPr>
          <w:rStyle w:val="2Char"/>
          <w:b/>
        </w:rPr>
        <w:t>ΑΡΘΡΟ 2</w:t>
      </w:r>
      <w:r w:rsidR="001E08B1" w:rsidRPr="00234EEB">
        <w:rPr>
          <w:rStyle w:val="2Char"/>
          <w:b/>
        </w:rPr>
        <w:t>7</w:t>
      </w:r>
      <w:r w:rsidRPr="00234EEB">
        <w:rPr>
          <w:rStyle w:val="2Char"/>
          <w:b/>
        </w:rPr>
        <w:t xml:space="preserve"> : ΚΥΡΩΣΕΙΣ - ΔΙΟΙΚΗΤΙΚΕΣ ΠΡΟΣΦΥΓΕΣ</w:t>
      </w:r>
      <w:bookmarkEnd w:id="83"/>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lastRenderedPageBreak/>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Pr="007E01D5" w:rsidRDefault="001E08B1" w:rsidP="00CA7219">
      <w:pPr>
        <w:pStyle w:val="49"/>
        <w:shd w:val="clear" w:color="auto" w:fill="auto"/>
        <w:spacing w:line="269" w:lineRule="exact"/>
        <w:ind w:left="320" w:right="40" w:firstLine="0"/>
        <w:jc w:val="both"/>
      </w:pPr>
      <w:r w:rsidRPr="007E01D5">
        <w:rPr>
          <w:b/>
        </w:rPr>
        <w:t>27.4</w:t>
      </w:r>
      <w:r w:rsidRPr="007E01D5">
        <w:t xml:space="preserve"> </w:t>
      </w:r>
      <w:r w:rsidR="00CA7219" w:rsidRPr="007E01D5">
        <w:t>Ο ανάδοχος μπορεί κατά των αποφάσεων που επιβάλλουν σε βάρος του κυρώσεις κατ΄ εφαρμογή των άρθρων 203, 206, 208, 207, 213, 218, 219 και</w:t>
      </w:r>
      <w:r w:rsidR="00D2362F" w:rsidRPr="007E01D5">
        <w:t xml:space="preserve"> 220 του Ν. 4412/2016 </w:t>
      </w:r>
      <w:r w:rsidR="00CA7219" w:rsidRPr="007E01D5">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 </w:t>
      </w:r>
      <w:r w:rsidR="002940D4" w:rsidRPr="007E01D5">
        <w:t>Η εν λόγω απόφαση δεν επιδέχεται προσβολή με άλλη οποιασδήποτε φύσεως διοικητική προσφυγή.</w:t>
      </w:r>
    </w:p>
    <w:p w:rsidR="001F6740" w:rsidRPr="007E01D5" w:rsidRDefault="001F6740" w:rsidP="00CA7219">
      <w:pPr>
        <w:pStyle w:val="49"/>
        <w:shd w:val="clear" w:color="auto" w:fill="auto"/>
        <w:spacing w:line="269" w:lineRule="exact"/>
        <w:ind w:left="320" w:right="40" w:firstLine="0"/>
        <w:jc w:val="both"/>
      </w:pPr>
      <w:r w:rsidRPr="007E01D5">
        <w:rPr>
          <w:b/>
        </w:rPr>
        <w:t xml:space="preserve">27.5 </w:t>
      </w:r>
      <w:r w:rsidRPr="007E01D5">
        <w:t>Για την δικαστική επίλυση των διαφορών που τυχόν προκύψουν από την σύμβαση που θα υπογραφεί εφαρμόζεται το αρ. 205</w:t>
      </w:r>
      <w:r w:rsidRPr="007E01D5">
        <w:rPr>
          <w:vertAlign w:val="superscript"/>
        </w:rPr>
        <w:t>Α</w:t>
      </w:r>
      <w:r w:rsidRPr="007E01D5">
        <w:t xml:space="preserve"> του Ν. 4412/2016.</w:t>
      </w:r>
    </w:p>
    <w:p w:rsidR="002941CA" w:rsidRDefault="002940D4" w:rsidP="003806E0">
      <w:pPr>
        <w:pStyle w:val="2"/>
        <w:ind w:left="284"/>
      </w:pPr>
      <w:bookmarkStart w:id="84" w:name="bookmark58"/>
      <w:bookmarkStart w:id="85" w:name="_Toc18500311"/>
      <w:r w:rsidRPr="007E01D5">
        <w:t>ΑΡΘΡΟ 2</w:t>
      </w:r>
      <w:r w:rsidR="001E08B1" w:rsidRPr="007E01D5">
        <w:t>8</w:t>
      </w:r>
      <w:r w:rsidRPr="007E01D5">
        <w:t xml:space="preserve"> : ΥΠΟΧΡΕΩΣΕΙΣ ΑΝΑΔΟΧΟΥ</w:t>
      </w:r>
      <w:bookmarkEnd w:id="84"/>
      <w:bookmarkEnd w:id="85"/>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9"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20"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lastRenderedPageBreak/>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6" w:name="_Toc18500312"/>
      <w:bookmarkStart w:id="87"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86"/>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7"/>
    </w:p>
    <w:p w:rsidR="002941CA" w:rsidRDefault="002940D4">
      <w:pPr>
        <w:pStyle w:val="49"/>
        <w:shd w:val="clear" w:color="auto" w:fill="auto"/>
        <w:spacing w:line="269" w:lineRule="exact"/>
        <w:ind w:left="320" w:right="40" w:firstLine="0"/>
        <w:jc w:val="both"/>
      </w:pPr>
      <w:r>
        <w:t xml:space="preserve">Το έργο χρηματοδοτείται από Πιστώσεις του Προϋπολογισμού </w:t>
      </w:r>
      <w:r w:rsidR="007E01D5">
        <w:t>της Οργανικής Μονάδας Έδρας – Άγιος Νικόλαος του Γ.Ν. Λασιθίου</w:t>
      </w:r>
      <w:r w:rsidR="00E65FD4">
        <w:t xml:space="preserve"> </w:t>
      </w:r>
      <w:r>
        <w:t>(</w:t>
      </w:r>
      <w:r w:rsidRPr="00F45CED">
        <w:t xml:space="preserve">από τον ΚΑΕ </w:t>
      </w:r>
      <w:r w:rsidR="007E01D5">
        <w:t>1311 Προμήθεια Υγειονομικού Υλικού).</w:t>
      </w:r>
    </w:p>
    <w:p w:rsidR="002941CA" w:rsidRDefault="00C368AC" w:rsidP="00C368AC">
      <w:pPr>
        <w:pStyle w:val="102"/>
        <w:shd w:val="clear" w:color="auto" w:fill="auto"/>
        <w:spacing w:line="269" w:lineRule="exact"/>
        <w:ind w:left="320" w:right="1060" w:firstLine="0"/>
      </w:pPr>
      <w:bookmarkStart w:id="88" w:name="bookmark60"/>
      <w:r>
        <w:t xml:space="preserve">29.2 </w:t>
      </w:r>
      <w:r w:rsidR="002940D4">
        <w:t>Φόροι - Κρατήσεις</w:t>
      </w:r>
      <w:bookmarkEnd w:id="88"/>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Pr="007E01D5" w:rsidRDefault="00F21844" w:rsidP="00B008D7">
      <w:pPr>
        <w:pStyle w:val="60"/>
        <w:numPr>
          <w:ilvl w:val="0"/>
          <w:numId w:val="15"/>
        </w:numPr>
        <w:shd w:val="clear" w:color="auto" w:fill="auto"/>
        <w:tabs>
          <w:tab w:val="left" w:pos="583"/>
        </w:tabs>
        <w:spacing w:after="0" w:line="264" w:lineRule="exact"/>
        <w:ind w:left="580" w:right="40"/>
        <w:jc w:val="both"/>
      </w:pPr>
      <w:r w:rsidRPr="007E01D5">
        <w:t>Κ</w:t>
      </w:r>
      <w:r w:rsidR="002940D4" w:rsidRPr="007E01D5">
        <w:t>ράτηση ύψους 0,0</w:t>
      </w:r>
      <w:r w:rsidR="000F0387" w:rsidRPr="007E01D5">
        <w:t>7</w:t>
      </w:r>
      <w:r w:rsidR="002940D4" w:rsidRPr="007E01D5">
        <w:t xml:space="preserve"> % υπέρ των λειτουργικών αναγκών της ΕΑΑΔΗΣΥ, σύμφωνα με το </w:t>
      </w:r>
      <w:r w:rsidR="000F0387" w:rsidRPr="007E01D5">
        <w:t>έβδομο εδάφιο της παρ. 3 του αρ. 4 του Ν. 4013/2011 (ΦΕΚ Α 204)</w:t>
      </w:r>
      <w:r w:rsidR="002940D4" w:rsidRPr="007E01D5">
        <w:t>, επί της αξίας κάθε πληρωμής προ φόρων και κρατήσεων</w:t>
      </w:r>
      <w:r w:rsidR="000F0387" w:rsidRPr="007E01D5">
        <w:t xml:space="preserve"> της αρχικής καθώς και κάθε συμπληρωματικής σύμβασης</w:t>
      </w:r>
      <w:r w:rsidR="002940D4" w:rsidRPr="007E01D5">
        <w:t>.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8404EE">
        <w:t xml:space="preserve">. </w:t>
      </w:r>
      <w:r w:rsidR="008404EE" w:rsidRPr="00171FC9">
        <w:rPr>
          <w:rFonts w:asciiTheme="minorHAnsi" w:hAnsiTheme="minorHAnsi"/>
        </w:rPr>
        <w:t>Η κράτηση αυτή υπάγεται σε χαρτόσημο 3% και ΟΓΑ χαρτοσήμου που υπολογίζεται με ποσοστό 20% επί του χαρτοσήμου.</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D09D4" w:rsidRDefault="009D09D4">
      <w:pPr>
        <w:pStyle w:val="49"/>
        <w:shd w:val="clear" w:color="auto" w:fill="auto"/>
        <w:spacing w:line="264" w:lineRule="exact"/>
        <w:ind w:left="320" w:firstLine="0"/>
        <w:jc w:val="both"/>
      </w:pPr>
      <w:r>
        <w:t>Σε κάθε περίπτωση, εάν έως τη υπογραφή της σύμβασης έχουν τροποποιηθεί οι ως άνω κρατήσεις ισχύουν οι νόμιμες.</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89"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89"/>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w:t>
      </w:r>
      <w:r w:rsidR="001D053C">
        <w:t xml:space="preserve"> </w:t>
      </w:r>
      <w:r>
        <w:t>:</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0" w:name="bookmark62"/>
      <w:bookmarkStart w:id="91" w:name="_Toc18500313"/>
      <w:r>
        <w:t>ΑΡΘΡΟ 30</w:t>
      </w:r>
      <w:r w:rsidR="002940D4">
        <w:t xml:space="preserve">: </w:t>
      </w:r>
      <w:r w:rsidR="00683C23">
        <w:t xml:space="preserve">ΤΡΟΠΟΠΟΙΗΣΗ - </w:t>
      </w:r>
      <w:r w:rsidR="002940D4">
        <w:t>ΚΑΤΑΓΓΕΛΙΑ ΤΗΣ ΣΥΜΒΑΣΗΣ</w:t>
      </w:r>
      <w:bookmarkEnd w:id="90"/>
      <w:bookmarkEnd w:id="91"/>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006D1D7F" w:rsidRPr="006D1D7F">
        <w:t xml:space="preserve"> </w:t>
      </w:r>
      <w:r w:rsidR="006D1D7F">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81390E">
        <w:t>6</w:t>
      </w:r>
      <w:r w:rsidR="00C32CED">
        <w:t>-9-19</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92"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C32CED" w:rsidP="005F71D0">
            <w:pPr>
              <w:pStyle w:val="ecxmsonormal"/>
              <w:spacing w:after="200" w:line="360" w:lineRule="auto"/>
              <w:jc w:val="both"/>
              <w:rPr>
                <w:rFonts w:ascii="Calibri" w:hAnsi="Calibri"/>
                <w:sz w:val="20"/>
                <w:szCs w:val="20"/>
              </w:rPr>
            </w:pPr>
            <w:r>
              <w:rPr>
                <w:rFonts w:ascii="Calibri" w:hAnsi="Calibri"/>
                <w:sz w:val="20"/>
                <w:szCs w:val="20"/>
              </w:rPr>
              <w:t xml:space="preserve">   </w:t>
            </w:r>
            <w:r w:rsidR="000C72D7" w:rsidRPr="000C72D7">
              <w:rPr>
                <w:rFonts w:ascii="Calibri" w:hAnsi="Calibri"/>
                <w:sz w:val="20"/>
                <w:szCs w:val="20"/>
              </w:rPr>
              <w:t>Η Διοικήτρια</w:t>
            </w: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A1776E" w:rsidRDefault="00A1776E">
      <w:pPr>
        <w:rPr>
          <w:rStyle w:val="107"/>
          <w:rFonts w:asciiTheme="majorHAnsi" w:eastAsiaTheme="majorEastAsia" w:hAnsiTheme="majorHAnsi" w:cstheme="majorBidi"/>
          <w:b/>
          <w:bCs/>
          <w:color w:val="auto"/>
          <w:sz w:val="28"/>
        </w:rPr>
      </w:pPr>
      <w:bookmarkStart w:id="93" w:name="bookmark65"/>
      <w:bookmarkEnd w:id="92"/>
      <w:r>
        <w:rPr>
          <w:rStyle w:val="107"/>
          <w:rFonts w:asciiTheme="majorHAnsi" w:eastAsiaTheme="majorEastAsia" w:hAnsiTheme="majorHAnsi" w:cstheme="majorBidi"/>
          <w:sz w:val="28"/>
        </w:rPr>
        <w:br w:type="page"/>
      </w:r>
    </w:p>
    <w:p w:rsidR="00B56D2F" w:rsidRDefault="00B56D2F" w:rsidP="00DF4D7E">
      <w:pPr>
        <w:pStyle w:val="1"/>
        <w:rPr>
          <w:rStyle w:val="107"/>
          <w:rFonts w:asciiTheme="majorHAnsi" w:eastAsiaTheme="majorEastAsia" w:hAnsiTheme="majorHAnsi" w:cstheme="majorBidi"/>
          <w:sz w:val="28"/>
        </w:rPr>
        <w:sectPr w:rsidR="00B56D2F" w:rsidSect="004E1C41">
          <w:headerReference w:type="default" r:id="rId21"/>
          <w:footerReference w:type="default" r:id="rId22"/>
          <w:endnotePr>
            <w:numFmt w:val="decimal"/>
          </w:endnotePr>
          <w:type w:val="continuous"/>
          <w:pgSz w:w="11905" w:h="16837"/>
          <w:pgMar w:top="709" w:right="853" w:bottom="851" w:left="1328" w:header="0" w:footer="3" w:gutter="0"/>
          <w:cols w:space="720"/>
          <w:noEndnote/>
          <w:docGrid w:linePitch="360"/>
        </w:sectPr>
      </w:pPr>
    </w:p>
    <w:p w:rsidR="002941CA" w:rsidRPr="00DF4D7E" w:rsidRDefault="002940D4" w:rsidP="00DF4D7E">
      <w:pPr>
        <w:pStyle w:val="1"/>
      </w:pPr>
      <w:bookmarkStart w:id="94" w:name="_Toc18500314"/>
      <w:r w:rsidRPr="00DF4D7E">
        <w:rPr>
          <w:rStyle w:val="107"/>
          <w:rFonts w:asciiTheme="majorHAnsi" w:eastAsiaTheme="majorEastAsia" w:hAnsiTheme="majorHAnsi" w:cstheme="majorBidi"/>
          <w:sz w:val="28"/>
        </w:rPr>
        <w:lastRenderedPageBreak/>
        <w:t>ΠΑΡΑΡΤΗΜΑ Β'</w:t>
      </w:r>
      <w:bookmarkEnd w:id="93"/>
      <w:r w:rsidR="00D02B0D">
        <w:rPr>
          <w:rStyle w:val="107"/>
          <w:rFonts w:asciiTheme="majorHAnsi" w:eastAsiaTheme="majorEastAsia" w:hAnsiTheme="majorHAnsi" w:cstheme="majorBidi"/>
          <w:sz w:val="28"/>
        </w:rPr>
        <w:t xml:space="preserve"> - </w:t>
      </w:r>
      <w:bookmarkStart w:id="95"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4"/>
      <w:bookmarkEnd w:id="95"/>
    </w:p>
    <w:p w:rsidR="00B34CA1" w:rsidRDefault="00B34CA1">
      <w:pPr>
        <w:rPr>
          <w:rStyle w:val="108"/>
          <w:b/>
          <w:bCs/>
        </w:rPr>
      </w:pPr>
      <w:bookmarkStart w:id="96" w:name="bookmark71"/>
    </w:p>
    <w:tbl>
      <w:tblPr>
        <w:tblW w:w="0" w:type="auto"/>
        <w:tblInd w:w="95" w:type="dxa"/>
        <w:tblLook w:val="04A0"/>
      </w:tblPr>
      <w:tblGrid>
        <w:gridCol w:w="499"/>
        <w:gridCol w:w="899"/>
        <w:gridCol w:w="2104"/>
        <w:gridCol w:w="1204"/>
        <w:gridCol w:w="2887"/>
        <w:gridCol w:w="742"/>
        <w:gridCol w:w="592"/>
        <w:gridCol w:w="1039"/>
        <w:gridCol w:w="1087"/>
        <w:gridCol w:w="905"/>
        <w:gridCol w:w="1264"/>
        <w:gridCol w:w="996"/>
        <w:gridCol w:w="1180"/>
      </w:tblGrid>
      <w:tr w:rsidR="00B56D2F" w:rsidRPr="00B56D2F" w:rsidTr="00B56D2F">
        <w:trPr>
          <w:trHeight w:val="9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B56D2F" w:rsidRPr="00B56D2F" w:rsidRDefault="00B56D2F" w:rsidP="00B56D2F">
            <w:pPr>
              <w:jc w:val="center"/>
              <w:rPr>
                <w:rFonts w:ascii="Arial" w:eastAsia="Times New Roman" w:hAnsi="Arial" w:cs="Arial"/>
                <w:b/>
                <w:bCs/>
                <w:color w:val="auto"/>
                <w:sz w:val="20"/>
                <w:szCs w:val="20"/>
              </w:rPr>
            </w:pPr>
            <w:r w:rsidRPr="00B56D2F">
              <w:rPr>
                <w:rFonts w:ascii="Arial" w:eastAsia="Times New Roman" w:hAnsi="Arial" w:cs="Arial"/>
                <w:b/>
                <w:bCs/>
                <w:color w:val="auto"/>
                <w:sz w:val="20"/>
                <w:szCs w:val="20"/>
              </w:rPr>
              <w:t>Α/Α</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b/>
                <w:bCs/>
                <w:sz w:val="22"/>
                <w:szCs w:val="22"/>
              </w:rPr>
            </w:pPr>
            <w:r w:rsidRPr="00B56D2F">
              <w:rPr>
                <w:rFonts w:ascii="Calibri" w:eastAsia="Times New Roman" w:hAnsi="Calibri" w:cs="Times New Roman"/>
                <w:b/>
                <w:bCs/>
                <w:sz w:val="22"/>
                <w:szCs w:val="22"/>
              </w:rPr>
              <w:t>ΚΩΔΙΚΟΣ</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b/>
                <w:bCs/>
                <w:sz w:val="22"/>
                <w:szCs w:val="22"/>
              </w:rPr>
            </w:pPr>
            <w:r w:rsidRPr="00B56D2F">
              <w:rPr>
                <w:rFonts w:ascii="Calibri" w:eastAsia="Times New Roman" w:hAnsi="Calibri" w:cs="Times New Roman"/>
                <w:b/>
                <w:bCs/>
                <w:sz w:val="22"/>
                <w:szCs w:val="22"/>
              </w:rPr>
              <w:t>ΠΕΡΙΓΡΑΦΗ</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b/>
                <w:bCs/>
                <w:sz w:val="22"/>
                <w:szCs w:val="22"/>
              </w:rPr>
            </w:pPr>
            <w:r w:rsidRPr="00B56D2F">
              <w:rPr>
                <w:rFonts w:ascii="Calibri" w:eastAsia="Times New Roman" w:hAnsi="Calibri" w:cs="Times New Roman"/>
                <w:b/>
                <w:bCs/>
                <w:sz w:val="22"/>
                <w:szCs w:val="22"/>
              </w:rPr>
              <w:t>Κωδικός CPV</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b/>
                <w:bCs/>
                <w:sz w:val="22"/>
                <w:szCs w:val="22"/>
              </w:rPr>
            </w:pPr>
            <w:r w:rsidRPr="00B56D2F">
              <w:rPr>
                <w:rFonts w:ascii="Calibri" w:eastAsia="Times New Roman" w:hAnsi="Calibri" w:cs="Times New Roman"/>
                <w:b/>
                <w:bCs/>
                <w:sz w:val="22"/>
                <w:szCs w:val="22"/>
              </w:rPr>
              <w:t>ΤΕΧΝΙΚΕΣ ΠΡΟΔΙΑΓΡΑΦΕΣ</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b/>
                <w:bCs/>
                <w:sz w:val="22"/>
                <w:szCs w:val="22"/>
              </w:rPr>
            </w:pPr>
            <w:r w:rsidRPr="00B56D2F">
              <w:rPr>
                <w:rFonts w:ascii="Calibri" w:eastAsia="Times New Roman" w:hAnsi="Calibri" w:cs="Times New Roman"/>
                <w:b/>
                <w:bCs/>
                <w:sz w:val="22"/>
                <w:szCs w:val="22"/>
              </w:rPr>
              <w:t>Μ.Μ</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b/>
                <w:bCs/>
                <w:sz w:val="22"/>
                <w:szCs w:val="22"/>
              </w:rPr>
            </w:pPr>
            <w:r w:rsidRPr="00B56D2F">
              <w:rPr>
                <w:rFonts w:ascii="Calibri" w:eastAsia="Times New Roman" w:hAnsi="Calibri" w:cs="Times New Roman"/>
                <w:b/>
                <w:bCs/>
                <w:sz w:val="22"/>
                <w:szCs w:val="22"/>
              </w:rPr>
              <w:t>ΚΩΔ. Π.Τ.</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b/>
                <w:bCs/>
                <w:sz w:val="22"/>
                <w:szCs w:val="22"/>
              </w:rPr>
            </w:pPr>
            <w:r w:rsidRPr="00B56D2F">
              <w:rPr>
                <w:rFonts w:ascii="Calibri" w:eastAsia="Times New Roman" w:hAnsi="Calibri" w:cs="Times New Roman"/>
                <w:b/>
                <w:bCs/>
                <w:sz w:val="22"/>
                <w:szCs w:val="22"/>
              </w:rPr>
              <w:t>ΤΙΜΗ ΜΟΝΑΔΟΣ</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b/>
                <w:bCs/>
                <w:sz w:val="22"/>
                <w:szCs w:val="22"/>
              </w:rPr>
            </w:pPr>
            <w:r w:rsidRPr="00B56D2F">
              <w:rPr>
                <w:rFonts w:ascii="Calibri" w:eastAsia="Times New Roman" w:hAnsi="Calibri" w:cs="Times New Roman"/>
                <w:b/>
                <w:bCs/>
                <w:sz w:val="22"/>
                <w:szCs w:val="22"/>
              </w:rPr>
              <w:t>ΠΟΣΟΤΗΤΑ Ο.Μ. ΕΔΡΑΣ (ΑΓ. ΝΙΚΟΛΑΟΣ)</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b/>
                <w:bCs/>
                <w:sz w:val="22"/>
                <w:szCs w:val="22"/>
              </w:rPr>
            </w:pPr>
            <w:r w:rsidRPr="00B56D2F">
              <w:rPr>
                <w:rFonts w:ascii="Calibri" w:eastAsia="Times New Roman" w:hAnsi="Calibri" w:cs="Times New Roman"/>
                <w:b/>
                <w:bCs/>
                <w:sz w:val="22"/>
                <w:szCs w:val="22"/>
              </w:rPr>
              <w:t>ΚΑΘΑΡΗ ΑΞΙΑ</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b/>
                <w:bCs/>
                <w:sz w:val="22"/>
                <w:szCs w:val="22"/>
              </w:rPr>
            </w:pPr>
            <w:r w:rsidRPr="00B56D2F">
              <w:rPr>
                <w:rFonts w:ascii="Calibri" w:eastAsia="Times New Roman" w:hAnsi="Calibri" w:cs="Times New Roman"/>
                <w:b/>
                <w:bCs/>
                <w:sz w:val="22"/>
                <w:szCs w:val="22"/>
              </w:rPr>
              <w:t>ΣΥΝΤΕΛΕΣΤΗΣ Φ.Π.Α.</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b/>
                <w:bCs/>
                <w:sz w:val="22"/>
                <w:szCs w:val="22"/>
              </w:rPr>
            </w:pPr>
            <w:r w:rsidRPr="00B56D2F">
              <w:rPr>
                <w:rFonts w:ascii="Calibri" w:eastAsia="Times New Roman" w:hAnsi="Calibri" w:cs="Times New Roman"/>
                <w:b/>
                <w:bCs/>
                <w:sz w:val="22"/>
                <w:szCs w:val="22"/>
              </w:rPr>
              <w:t>Φ.Π.Α.</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b/>
                <w:bCs/>
                <w:sz w:val="22"/>
                <w:szCs w:val="22"/>
              </w:rPr>
            </w:pPr>
            <w:r w:rsidRPr="00B56D2F">
              <w:rPr>
                <w:rFonts w:ascii="Calibri" w:eastAsia="Times New Roman" w:hAnsi="Calibri" w:cs="Times New Roman"/>
                <w:b/>
                <w:bCs/>
                <w:sz w:val="22"/>
                <w:szCs w:val="22"/>
              </w:rPr>
              <w:t>ΤΕΛΙΚΗ ΑΞΙΑ</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72723</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ΑΔΡΟΠΟΙΗΤΙΚΟΣ ΠΑΡΑΓΟΝΤΑΣ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ΟΡΘΟΦΩΣΦΟΡΙΚΟ ΟΞΥ ΑΔΡΟΠΟΙΗΣΗΣ ΑΔΑΜΑΝΤΙΝΗΣ, 30% ΚΑΙ ΑΝΩ ΣΕ ΣΥΡΙΓΓΑ 2 ή 2,5 ή 3ml ΠΑΧΥΡΕΥΣΤΟ, ΝΑ ΜΗΝ ΡΕΕΙ ΑΠΌ ΤΗΝ ΕΠΙΦΑΝΕΙΑ ΤΟΠΟΘΕΤΗΣΗΣ, ΝΑ ΜΗΝ ΠΗΖΕΙ ή ΣΤΕΓΝΩΝΕΙ ΜΕΣΑ ΣΤΗ ΣΥΡΙΓΓΑ, ΣΕ ΜΠΛΕ ΧΡΩΜΑ.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3,696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29,568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3,84384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33,41184</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261233</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ΑΥΤΟΕΜΦΑΝΙΖΟΜΕΝΑ ΟΔΟΝΤΙΑΤΡΙΚΑ ΑΚΤΙΝΟΓΡΑΦΙΚΑ ΠΛΑΚΙΔΙΑ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ΕΝΔΟΣΤΟΜΑΤΙΚΑ ΑΥΤΟΕΜΦΑΝΙΖΟΜΕΝΑ ΑΚΤΙΝΟΓΡΑΦΙΚΑ ΦΙΛΜ ΕΝΗΛΙΚΩΝ ΥΨΗΛΗΣ ΕΥΚΡΙΝΕΙΑΣ.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ΠΑΚ</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36,5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146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35,04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181,04</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21069</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ΑΜΑΛΓΑΜΑ ΣΕ ΚΑΨΟΥΛΕΣ ΧΩΡΙΣ ΤΗ Γ 2 ΦΑΣΗ ΝΑ ΠΛΗΡΕΙ ΤΙΣ ΠΡΟΔΙΑΓΡΑΦΕΣ ΤΗΣ Α.D.Α ΣΕ ΠΕΡΙΕΚΤΙΚΟΤΗΤΑ AG &amp; HG , ΔΙΠΛΗ  ΔΟΣΗ ΠΕΡΙΕΚΤΙΚΟΤΗΤΟΣ 70 % ΣΕ ΑG</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50 ΚΑΨΟΥΛΕΣ/ΚΟΥΤΙ</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5,07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44,07</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40770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ΑΜΑΛΓΑΜΑ ΣΕ ΚΑΨΟΥΛΕΣ ΧΩΡΙΣ ΤΗ Γ 2 ΦΑΣΗ ΝΑ ΠΛΗΡΕΙ ΤΙΣ ΠΡΟΔΙΑΓΡΑΦΕΣ ΤΗΣ Α.D.Α ΣΕ ΠΕΡΙΕΚΤΙΚΟΤΗΤΑ AG &amp; HG , ΜΟΝΗ ΔΟΣΗ ΠΕΡΙΕΚΤΙΚΟΤΗΤΟΣ 70 % ΣΕ ΑG</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50 ΚΑΨΟΥΛΕΣ/ΚΟΥΤΙ</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28,5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28,5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3,705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32,205</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71081</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ΑΝΑΙΣΘ.ΑΜΠΟΥΛΕΣ ΑΡΤΙΚΑΙΝΗΣ 4% ΜΕ ΑΓΓΕΙΟΣΥΣΠΑΣΤΙΚΟ 1/100.000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ΕΝΕΣΙΜΟ ΤΟΠΙΚΟ ΑΝΑΙΣΘΗΤΙΚΟ ΔΙΑΛΥΜΜΑ ΟΔΟΝΤΙΑΤΡΙΚΗΣ ΣΕ ΦΥΣΙΓΓΕΣ, ΑΝΑΙΣΘΗΤΙΚΕΣ ΑΜΠΟΥΛΕΣ ΜΕ ΥΔΡΟΧΛΩΡΙΚΗ ΑΡΤΙΚΑΪΝΗ 4%, ΠΕΡΙΕΚΤΙΚΟΤΗΤΑ ΣΕ ΕΠΙΝΕΦΡΙΝΗ 1/100.000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ΠΑΚ</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19,92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398,4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23,904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422,304</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70650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ΑΝΑΙΣΘ.ΑΜΠΟΥΛΕΣ ΑΡΤΙΚΑΙΝΗΣ 4% ΜΕ ΑΓΓΕΙΟΣΥΣΠΑΣΤΙΚΟ 1/200.000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ΕΝΕΣΙΜΟ ΤΟΠΙΚΟ ΑΝΑΙΣΘΗΤΙΚΟ ΔΙΑΛΥΜΜΑ ΟΔΟΝΤΙΑΤΡΙΚΗΣ ΣΕ ΦΥΣΙΓΓΕΣ, ΑΝΑΙΣΘΗΤΙΚΕΣ ΑΜΠΟΥΛΕΣ ΜΕ ΥΔΡΟΧΛΩΡΙΚΗ ΑΡΤΙΚΑΪΝΗ 4% ΠΕΡΙΕΚΤΙΚΟΤΗΤΑ ΣΕ ΕΠΙΝΕΦΡΙΝΗ 1/200.000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ΠΑΚ</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28,5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570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34,2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604,2</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70661</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ΑΝΑΙΣΘ.ΑΜΠΟΥΛΕΣ ΜΕΠΙΒΑΚΑΪΝΗΣ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ΕΝΕΣΙΜΟ ΤΟΠΙΚΟ ΑΝΑΙΣΘΗΤΙΚΟ ΔΙΑΛΥΜΜΑ ΟΔΟΝΤΙΑΤΡΙΚΗΣ ΣΕ ΦΥΣΙΓΓΕΣ, ΑΝΑΙΣΘΗΤΙΚΕΣ ΑΜΠΟΥΛΕΣ ΜΕΠΙΒΑΚΑΪΝΗΣ 3% ΧΩΡΙΣ ΑΓΓΕΙΟΣΥΣΠΑΣΤΙΚΟ</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ΠΑΚ</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22,34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446,8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26,808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473,608</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71236</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ΒΕΛΟΝΕΣ 27G - ΜΗΚΟΣ 0,4  MM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w:t>
            </w:r>
            <w:r w:rsidRPr="00B56D2F">
              <w:rPr>
                <w:rFonts w:ascii="Calibri" w:eastAsia="Times New Roman" w:hAnsi="Calibri" w:cs="Times New Roman"/>
                <w:sz w:val="22"/>
                <w:szCs w:val="22"/>
              </w:rPr>
              <w:lastRenderedPageBreak/>
              <w:t>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 xml:space="preserve">ΒΕΛΟΝΕΣ ΑΝΑΙΣΘΗΣΙΑΣ ΟΔΟΝΤΙΑΤΡΙΚΕΣ ΜΙΑΣ ΧΡΗΣΗΣ ΜΕ ΠΛΑΣΤΙΚΟ ΕΠΙΣΤΟΜΙΟ ΑΠΟΣΤΕΙΡΩΜΕΝΕΣ 27G Long </w:t>
            </w:r>
            <w:r w:rsidRPr="00B56D2F">
              <w:rPr>
                <w:rFonts w:ascii="Calibri" w:eastAsia="Times New Roman" w:hAnsi="Calibri" w:cs="Times New Roman"/>
                <w:sz w:val="22"/>
                <w:szCs w:val="22"/>
              </w:rPr>
              <w:lastRenderedPageBreak/>
              <w:t>(0.40 x 36 mm)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80,6</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71238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ΒΕΛΟΝΕΣ 30G ΜΗΚΟΣ 0,3MM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ΒΕΛΟΝΕΣ ΑΝΑΙΣΘΗΣΙΑΣ ΟΔΟΝΤΙΑΤΡΙΚΕΣ ΜΙΑΣ ΧΡΗΣΗΣ ΜΕ ΠΛΑΣΤΙΚΟ ΕΠΙΣΤΟΜΙΟ ΑΠΟΣΤΕΙΡΩΜΕΝΕΣ 30G Short (0.30 x 25 mm)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80,6</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71308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ΒΟΥΡΤΣ.ΣΤΙΛΒ.ΤΡΙΧΙΝΑ</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ΜΑΛΑΚΑ ΜΙΚΡΟΥ ΜΕΓΕΘΟΥΣ ΒΟΥΡΤΣΑΚΙΑ ΣΤΙΛΒΩΣΗΣ ΟΔΟΝΤΩΝ ΤΡΙΧΙΝΑ ΜΙΑΣ ΧΡΗΣΗΣ ΓΙΑ ΧΑΜΗΛΕΣ ΤΑΧΗΤΗΤΕΣ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0,19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4000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760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182,4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942,4</w:t>
            </w:r>
          </w:p>
        </w:tc>
      </w:tr>
      <w:tr w:rsidR="00B56D2F" w:rsidRPr="00B56D2F" w:rsidTr="00B56D2F">
        <w:trPr>
          <w:trHeight w:val="21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262703</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ΕΓΓΛΥΦΙΔΕΣ ΥΨΗΛΩΝ ΤΑΧΥΤΗΤΩΝ ΑΝΟΞΕΙΔΩΤΕΣ ΔΙΑΜΑΝΤΙΑ</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ISO 160/010 5,9/21,1 TC-26 Β)ISO 109/013 4,5/19,0 SF-31 Γ)ISO 109/010 4,1/18,9 SF-41 Δ)ISO 141/012 8,0/22,1 SR-11 E)ISO 001/018 1,5/19,0 BR-31 ΣΤ)ISO 001/014 1,2/19,0 BR-41 Z)ISO 010/014 1,6/18,9 SI-47 H)ISO 160/014 8,0/19,9 TC-S21 Θ)ISO 001/012 1,1/16,6 BR-S46 Ι) ISO 010/013 1,2/16,5 SI-S46 Κ) ISO 160/013 8,0/21,9 TC-21F Λ) ISO 160/012 8,0/21,9 TC-21EF M) ISO 254/015 3,2/19,0 FO-30F N) ISO 001/016 1,5/19,0 BR-40EF, 4/είδος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ΤΕΜ</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0,99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59,4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14,256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73,656</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70935</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ΔΙΕΥΡ.ΜΑΝΙ 15-40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w:t>
            </w:r>
            <w:r w:rsidRPr="00B56D2F">
              <w:rPr>
                <w:rFonts w:ascii="Calibri" w:eastAsia="Times New Roman" w:hAnsi="Calibri" w:cs="Times New Roman"/>
                <w:sz w:val="22"/>
                <w:szCs w:val="22"/>
              </w:rPr>
              <w:lastRenderedPageBreak/>
              <w:t>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 xml:space="preserve">ΡΙΝΕΣ ΧΕΙΡΟΣ K FILES, ΑΝΟΞΕΙΔΩΤΟ ΑΤΣΑΛΙ, ΝΟ: 15-40 ΣΤΑ 25MM ΣΕΤ ΤΩΝ 6 </w:t>
            </w:r>
            <w:r w:rsidRPr="00B56D2F">
              <w:rPr>
                <w:rFonts w:ascii="Calibri" w:eastAsia="Times New Roman" w:hAnsi="Calibri" w:cs="Times New Roman"/>
                <w:sz w:val="22"/>
                <w:szCs w:val="22"/>
              </w:rPr>
              <w:lastRenderedPageBreak/>
              <w:t>ΤΕΜΑΧΙΩΝ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ΠΑΚ</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195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46,8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241,8</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72717</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ΔΙΕΥΡΗΝΤΗΡΑΣ  15 ΜΑΝΙ</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ΡΙΝΕΣ ΧΕΙΡΟΣ K FILES, ΑΝΟΞΕΙΔΩΤΟ ΑΤΣΑΛΙ, ΝΟ: 15 ΣΤΑ 25MM ΣΕΤ ΤΩΝ 6 ΤΕΜΑΧΙΩΝ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ΠΑΚ</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195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46,8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241,8</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72718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ΔΙΕΥΡΗΝΤΗΡΑΣ  Ν.10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ΡΙΝΕΣ ΧΕΙΡΟΣ K FILES, ΑΝΟΞΕΙΔΩΤΟ ΑΤΣΑΛΙ, ΝΟ: 10 ΣΤΑ 25MM ΣΕΤ ΤΩΝ 6 ΤΕΜΑΧΙΩΝ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ΠΑΚ</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700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2730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655,2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3385,2</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93811</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ΔΙΕΥΡΗΝΤΗΡΑΣ 45-80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ΡΙΝΕΣ ΧΕΙΡΟΣ K FILES, ΑΝΟΞΕΙΔΩΤΟ ΑΤΣΑΛΙ, ΝΟ: 45-80 ΣΤΑ 25MM ΣΕΤ ΤΩΝ 6 ΤΕΜΑΧΙΩΝ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ΠΑΚ</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195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46,8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241,8</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262704</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ΕΓΓΛΥΦΙΔΕΣ ΧΑΜΗΛΩΝ ΤΑΧΥΤΗΤΩΝ ΑΝΟΞΕΙΔΩΤΕΣ CARBITE ΓΩΝΙΑΚΗΣ ΧΕΙΡΟΛΑΒΗΣ ΣΤΡΟΓΓΥΛΕΣ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διαμέτρου κεφαλής 1mm (010), 1.4mm (014), 1.8mm (018), 2.3mm (023). 2/είδος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ΤΕΜ</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1,19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9,52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2,2848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11,8048</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262706</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ΕΓΓΛΥΦΙΔΕΣ ΧΕΙΡΟΥΡΓΙΚΕΣ ΓΙΑ ΕΥΘΕΙΑ ΧΕΙΡΟΛΑΒΗ ΑΠΟΣΤΕΙΡΩΣΙΜΕΣ, ΑΝΟΞΕΙΔΩΤΕΣ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σχήματος κυλινδρικού μήκος κοπτικού άκρου το πολύ 6mm με και χωρίς επένδυση από διαμάντι 10/είδος/έτος, σχήματος στρογγυλού διαμέτρου κεφαλής 027, 035, 050. 5/είδος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ΤΕΜ</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140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33,6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173,6</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18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258468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ΕΓΓΛΥΦΙΔΕΣ GATES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Μεγέθη από 1 έως 6. 6 τεμάχια/σετ</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ΣΕΤ</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1,68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3,36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0,8064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4,1664</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70671</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ΕΥΓΕΝΟΛΗ 100GR</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ΚΑΘΑΡΗ ΥΓΡΗ ΕΥΓΕΝΟΛΗ ΣΕ ΦΙΑΛΗ 95%.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10,87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10,87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2,6088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13,4788</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72305</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ΚΑΤΟΠΤΡΑ ΡΟΔΙΟΥ</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ΚΑΤΟΠΤΡΑ ΑΠΛΑ ΑΝΤΑΛΛΑΚΤΙΚΑ  ΝΟ:4, ΜΠΡΟΣΤΙΝΗΣ ΕΠΙΦΑΝΕΙΑΣ, ΝΑ ΜΗΝ ΔΗΜΙΟΥΡΓΟΥΝ ΔΕΥΤΕΡΟΓΕΝΕΣ ΕΙΔΩΛΟ ΑΠΕΙΚΟΝΙΣΗΣ 1:1, ΣΥΣΚΕΥΑΣΙΑ 12 ΤΕΜΑΧΙΩΝ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1,152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5,952</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71173</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ΚΩΝΟΙ   ΓΟΥΤΑΠΕΡΚΑΣ Νο 15-40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ΓΟΥΤΑΠΕΡΚΑ ΣΕ ΚΩΝΟΥΣ (ΣΕΤ 15-40) ΚΟΥΤΙ ΤΩΝ 100. ΓΙΑ ΠΛΑΓΙΑ, ΚΑΘΕΤΗ ΚΑΙ ΘΕΡΜΙΚΗ ΣΥΜΠΥΚΝΩΣΗ, ΑΚΤΙΝΟΣΚΙΕΡΟΙ, ΣΤΑΘΕΡΟΙ ΑΛΛΑ ΚΑΙ ΕΥΛΥΓΙΣΤΟΙ ΓΙΑ ΕΥΚΟΛΗ ΤΟΠΟΘΕΤΗΣΗ, ΥΨΗΛΗΣ ΣΤΑΘΕΡΟΤΗΤΑΣ,  ΙΣΤΟΣΥΜΒΑΤΟΙ.ΑΚΡΙΒΕΣ ΜΕΓΕΘΟΣ ΚΑΤΑ ISO.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4,42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38,42</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71174</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ΚΩΝΟΙ   ΓΟΥΤΑΠΕΡΚΑΣ Νο 45-80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ΓΟΥΤΑΠΕΡΚΑ ΣΕ ΚΩΝΟΥΣ (ΣΕΤ 45-80) ΚΟΥΤΙ ΤΩΝ 100.ΓΙΑ ΠΛΑΓΙΑ, ΚΑΘΕΤΗ ΚΑΙ ΘΕΡΜΙΚΗ ΣΥΜΠΥΚΝΩΣΗ,ΑΚΤΙΝΟΣΚΙΕΡΟΙ, ΣΤΑΘΕΡΟΙ ΑΛΛΑ ΚΑΙ ΕΥΛΥΓΙΣΤΟΙ ΓΙΑ ΕΥΚΟΛΗ </w:t>
            </w:r>
            <w:r w:rsidRPr="00B56D2F">
              <w:rPr>
                <w:rFonts w:ascii="Calibri" w:eastAsia="Times New Roman" w:hAnsi="Calibri" w:cs="Times New Roman"/>
                <w:sz w:val="22"/>
                <w:szCs w:val="22"/>
              </w:rPr>
              <w:lastRenderedPageBreak/>
              <w:t>ΤΟΠΟΘΕΤΗΣΗ, ΥΨΗΛΗΣ ΣΤΑΘΕΡΟΤΗΤΑΣ, ΙΣΤΟΣΥΜΒΑΤΟΙ.ΑΚΡΙΒΕΣ ΜΕΓΕΘΟΣ ΚΑΤΑ ISO.</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1,326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11,526</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23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72107</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ΚΩΝΟΙ  ΓΟΥΤΑΠΕΡΚΑΣ Ν0 30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ΓΟΥΤΑΠΕΡΚΑ ΣΕ ΚΩΝΟΥΣ (ΣΕΤ Νο.30) ΚΟΥΤΙ ΤΩΝ 100.ΓΙΑ ΠΛΑΓΙΑ, ΚΑΘΕΤΗ ΚΑΙ ΘΕΡΜΙΚΗ ΣΥΜΠΥΚΝΩΣΗ,ΑΚΤΙΝΟΣΚΙΕΡΟΙ, ΣΤΑΘΕΡΟΙ ΑΛΛΑ ΚΑΙ ΕΥΛΥΓΙΣΤΟΙ ΓΙΑ ΕΥΚΟΛΗ ΤΟΠΟΘΕΤΗΣΗ, ΥΨΗΛΗΣ ΣΤΑΘΕΡΟΤΗΤΑΣ, ΙΣΤΟΣΥΜΒΑΤΟΙ.ΑΚΡΙΒΕΣ ΜΕΓΕΘΟΣ ΚΑΤΑ ISO.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4,42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38,42</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72380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ΚΩΝΟΙ  ΧΑΡΤΟΥ  Ν0 60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ΚΩΝΟΙ ΧΑΡΤΟΥ ΓΙΑ ΣΤΕΓΝΩΜΑ ΡΙΖΙΚΟΥ ΣΩΛΗΝΑ ΝΟ 60, ΝΑ ΜΗΝ ΑΛΛΟΙΩΝΕΤΑΙ ΤΟ ΣΧΗΜΑ ΤΟΥΣ ΚΑΤΑ ΤΗΝ ΕΙΣΟΔΟ ΤΟΥΣ ΣΤΟΝ ΡΙΖΙΚΟ ΣΩΛΗΝΑ, ΥΨΗΛΗΣ ΑΠΟΡΡΟΦΗΤΙΚΟΤΗΤΑΣ ΚΟΥΤΙ ΤΩΝ 100.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4,03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35,03</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72109</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ΚΩΝΟΙ ΓΟΥΤΑΠΕΡΚΑΣ Ν0 60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ΓΟΥΤΑΠΕΡΚΑ ΣΕ ΚΩΝΟΥΣ (ΣΕΤ Νο 60) ΚΟΥΤΙ ΤΩΝ 100.ΓΙΑ ΠΛΑΓΙΑ, ΚΑΘΕΤΗ ΚΑΙ ΘΕΡΜΙΚΗ ΣΥΜΠΥΚΝΩΣΗ,ΑΚΤΙΝΟΣΚΙΕΡΟΙ, ΣΤΑΘΕΡΟΙ ΑΛΛΑ ΚΑΙ ΕΥΛΥΓΙΣΤΟΙ ΓΙΑ ΕΥΚΟΛΗ ΤΟΠΟΘΕΤΗΣΗ, ΥΨΗΛΗΣ ΣΤΑΘΕΡΟΤΗΤΑΣ, ΙΣΤΟΣΥΜΒΑΤΟΙ.ΑΚΡΙΒΕΣ ΜΕΓΕΘΟΣ ΚΑΤΑ ISO.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2,21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19,21</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26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72103</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ΚΩΝΟΙ ΧΑΡΤΟΥ Ν0 30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ΚΩΝΟΙ ΧΑΡΤΟΥ ΓΙΑ ΣΤΕΓΝΩΜΑ ΡΙΖΙΚΟΥ ΣΩΛΗΝΑ ΝΟ 30, ΝΑ ΜΗΝ ΑΛΛΟΙΩΝΕΤΑΙ ΤΟ ΣΧΗΜΑ ΤΟΥΣ ΚΑΤΑ ΤΗΝ ΕΙΣΟΔΟ ΤΟΥΣ ΣΤΟΝ ΡΙΖΙΚΟ ΣΩΛΗΝΑ, ΥΨΗΛΗΣ ΑΠΟΡΡΟΦΗΤΙΚΟΤΗΤΑΣ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46,5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6,045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52,545</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71640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ΚΩΝΟΣ ΧΑΡΤΟΥ  15-40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ΚΩΝΟΙ ΧΑΡΤΟΥ ΓΙΑ ΣΤΕΓΝΩΜΑ ΡΙΖΙΚΟΥ ΣΩΛΗΝΑ ΝΟ 15-40,ΝΑ ΜΗΝ ΑΛΛΟΙΩΝΕΤΑΙ ΤΟ ΣΧΗΜΑ ΤΟΥΣ ΚΑΤΑ ΤΗΝ ΕΙΣΟΔΟ ΤΟΥΣ ΣΤΟΝ ΡΙΖΙΚΟ ΣΩΛΗΝΑ, ΥΨΗΛΗΣ ΑΠΟΡΡΟΦΗΤΙΚΟΤΗΤΑΣ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46,5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6,045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52,545</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71641</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ΚΩΝΟΣ ΧΑΡΤΟΥ  45-80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ΚΩΝΟΙ ΧΑΡΤΟΥ ΓΙΑ ΣΤΕΓΝΩΜΑ ΡΙΖΙΚΟΥ ΣΩΛΗΝΑ ΝΟ 45-80, ΝΑ ΜΗΝ ΑΛΛΟΙΩΝΕΤΑΙ ΤΟ ΣΧΗΜΑ ΤΟΥΣ ΚΑΤΑ ΤΗΝ ΕΙΣΟΔΟ ΤΟΥΣ ΣΤΟΝ ΡΙΖΙΚΟ ΣΩΛΗΝΑ, ΥΨΗΛΗΣ ΑΠΟΡΡΟΦΗΤΙΚΟΤΗΤΑΣ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4,03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35,03</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71429</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ΛΑΣΤΙΧΑΚΙΑ ΛΕΙΑΝΣΗΣ ΡΗΤΙΝΩΝ ΧΑΜΗΛΩΝ ΤΑΧΥΤΗΤΩΝ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ΛΑΣΤΙΧΑΚΙΑ ΛΕΙΑΝΣΗΣ ΡΗΤΙΝΩΝ ΧΑΜΗΛΩΝ ΤΑΧΗΤΗΤΩΝ ΚΥΠΕΛΟΕΙΔΗ (ΑΔΡΟΚΟΚΚΟ,ΜΕΣΟ,ΛΕΠΤΟΚΟΚΚΟ), ΦΛΟΓΑ /FOOTBALL (ΑΔΡΟΚΟΚΚΟ,ΜΕΣΟ,ΛΕΠΤΟΚΟΚΚΟ), ΣΧΗΜΑ ΔΙΣΚΟΥ (ΑΔΡΟΚΟΚΚΟ,ΜΕΣΟ,ΛΕΠΤΟΚΟΚΚΟ)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2,016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10,416</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30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72127</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ΛΑΣΤΙΧΑΚΙΑ ΣΤΙΛΒΩΣΗΣ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ΛΑΣΤΙΧΑΚΙΑ ΣΤΙΛΒΩΣΗΣ ΔΟΝΤΙΩΝ ΚΥΠΕΛΛΟΕΙΔΗ ΧΑΜΗΛΩΝ ΤΑΧΥΤΗΤΩΝ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0,12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3000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360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86,4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446,4</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70777</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ΛΙΠ.ΧΕΙΡ/ΒΩΝ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ΛΙΠΑΝΤΙΚΟ SPRAY ΟΔΟΝΤΙΑΤΡΙΚΩΝ ΧΕΙΡΟΛΑΒΩΝ, 500ml/ΦΙΑΛΗ.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7,85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31,4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7,536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38,936</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70652</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ΜΠΛΟΚ ΑΝΑΜΕΙΞΗΣ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ΧΑΡΤΙ ΠΛΑΣΤΙΚΟΠΟΙΗΜΕΝΟ-ΑΔΙΑΒΡΟΧΟ ΑΝΑΜΙΞΗΣ ΚΟΝΙΑΣ ΜΙΑΣ ΧΡΗΣΗΣ, ΔΙΑΣΤΑΣΕΙΣ 7,5 Χ 12,5 cm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37,2</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70657</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ΟΞΕΙΔ.ΨΕΥΔ. (IRM)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Φύραμα οξειδίου του ψευδαργύρου και ευγενόλης ταχύπηκτο,ακτινοσκιερό για ουδέτερο στρώμα, προσωρινές εμφράξεις, πολφοτομές, καλή πρόσφυση στην οδοντίνη, αποδίδει σταθερή λεία επιφάνεια. Σετ σκόνη-υγρό. 2 τεμάχια/ΕΤΟΣ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11,6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23,2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3,016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26,216</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70659</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ΠΑΣΤΑ ΣΤΙΛΒ.ΔΟΝΤ.</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ΦΘΟΡΙΟΥΧΟΣ ΠΑΣΤΑ ΣΤΙΛΒΩΣΗΣ ΛΕΠΤΟΚΟΚΚΗ ΧΩΡΙΣ ΕΝΤΟΝΗ ΓΕΥΣΗ, ΣΥΣΚΕΥΑΣΙΑ 60ml. 2 τεμάχια/ΕΤΟΣ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1,824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9,424</w:t>
            </w:r>
          </w:p>
        </w:tc>
      </w:tr>
      <w:tr w:rsidR="00B56D2F" w:rsidRPr="00B56D2F" w:rsidTr="00B56D2F">
        <w:trPr>
          <w:trHeight w:val="11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35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66650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ΠΙΝΕΛΑΚΙΑ ΡΗΤΙΝΩΝ, ΓΙΑ ΤΗΝ ΕΦΑΡΜΟΓΗ ΥΓΡΩΝ ΥΛΙΚΩΝ -ΟΥΔΕΤΕΡΩΝ ΣΤΡΩΜΑΤΩΝ-ΣΤΗΝ ΕΜΦΡΑΞΗ ΣΥΝΘΕΤΗΣ ΡΗΤΙΝΗΣ.ΚΥΤΙΟ</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ΜΙΚΡΟΕΝΤΡΙΠΤΗΡΕΣ ΓΙΑ ΕΦΑΡΜΟΓΗ ΣΥΓΚΟΛΛΥΤΙΚΟΥ ΠΑΡΑΓΟΝΤΑ ΜΕ ΜΙΚΡΟ ΚΑΙ ΣΤΡΟΓΓΥΛΟ ΣΗΜΕΙΟ ΕΡΓΑΣΙΑΣ ΚΑΙ ΠΛΑΣΤΙΚΟ ΣΗΜΕΙΟ ΣΥΓΚΡΑΤΗΣΗΣ, ΜΙΑΣ ΧΡΗΣΗΣ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3,84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15,36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3,6864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19,0464</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71371</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ΠΟΛΦ/ΚΟΙ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ΡΙΝΕΣ ΝΕΥΡΟΕΞΑΓΩΓΗΣ-ΠΟΛΦΟΥΛΚΟΙ, ΣΕΤ 10 ΤΕΜΑΧΙΩΝ ΌΛΑ ΤΑ ΧΡΩΜΑΤΑ - ΜΗΚΟΣ 21mm. 22 ΣΕΤ/ΕΤΟΣ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3,29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72,38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17,3712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89,7512</w:t>
            </w:r>
          </w:p>
        </w:tc>
      </w:tr>
      <w:tr w:rsidR="00B56D2F" w:rsidRPr="00B56D2F" w:rsidTr="00B56D2F">
        <w:trPr>
          <w:trHeight w:val="15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71233</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ΠΡΟΣΩΡΙΝΑ ΕΜΦΡΑΚΤΙΚΑ ΣΚΛΗΡΑ</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ΥΛΙΚΟ ΠΡΟΣΩΡΙΝΩΝ ΕΜΦΡΑΞΕΩΝ ΣΕ ΒΑΖΑΚΙ ΤΟΥΛΑΧΙΣΤΟΝ 28gr ΕΥΠΛΑΣΤΟ, ΜΑΛΑΚΟ ΚΑΙ ΕΥΚΟΛΟ ΣΤΗΝ ΧΡΗΣΗ,ΓΚΡΙ ΧΡΩΜΑΤΟΣ,ΥΨΗΛΗΣ ΕΠΙΦΑΝΕΙΑΚΗΣ ΣΚΛΗΡΟΤΗΤΑΣ ΧΩΡΙΣ ΝΑ ΑΦΗΝΕΙ ΚΕΝΟ ΣΤΑ ΟΡΙΑ ΤΗΣ ΕΜΦΡΑΞΗΣ, ΝΑ ΠΗΖΕΙ ΓΡΗΓΟΡΑ ΣΤΗΝ ΕΠΑΦΗ ΜΕ ΤΑ ΥΓΡΑ ΤΗΣ ΣΤΟΜΑΤΙΚΗΣ ΚΟΙΛΟΤΗΤΑΣ.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8,28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24,84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3,2292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28,0692</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21437</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ΡΙΝΕΣ ΡΙΖΙΚΩΝ ΣΩΛΗΝΩΝ ΤΥΠΟΥ HEDSTROM (ΔΙΕΥΡΥΝΣΗΣ ΚΑΙ ΡΙΝΙΣΜΟΥ) Ή ΑΝΤΙΣΤΟΙΧΟΥ , ΜΗΚΟΣ 31 ΜΜ  , ΝΟ 8 ΚΥΤΙΟ 6ΤΕΜ.</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ΣΕΤ 6 ΤΕΜΑΧΙΩΝ.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5,28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264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63,36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327,36</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39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21438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ΡΙΝΕΣ ΡΙΖΙΚΩΝ ΣΩΛΗΝΩΝ ΤΥΠΟΥ HEDSTROM (ΔΙΕΥΡΥΝΣΗΣ ΚΑΙ ΡΙΝΙΣΜΟΥ) Ή ΑΝΤΙΣΤΟΙΧΟΥ, ΜΗΚΟΣ 25 ΜΜ  , ΝΟ 8 ΚΥΤΙΟ 6ΤΕΜ.</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ΣΕΤ 6 ΤΕΜΑΧΙΩΝ.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2,69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600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1614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387,36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2001,36</w:t>
            </w:r>
          </w:p>
        </w:tc>
      </w:tr>
      <w:tr w:rsidR="00B56D2F" w:rsidRPr="00B56D2F" w:rsidTr="00B56D2F">
        <w:trPr>
          <w:trHeight w:val="15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235829</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ΡΥΓΧΗ ΧΕΙΡΟΥΡΓΙΚΗΣ ΑΝΑΡΡΟΦΗΣΗΣ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Ρύγχη χειρουργικής αναρρόφησης διαμέτρου 6,5mm με άνοιγμα ρύγχους το πολύ 4,8mm και δυνατότητα τοποθέτησης ρύγχους με μικρότερο άνοιγμα το πολύ 2,5mm, να περιλαμβάνει το παραπάνω μικρότερου ανοίγματος ρύγχος, να είναι αποστειρωμένα και ατομικά συσκευασμένα.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1,146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500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573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137,52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710,52</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135799</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ΣΙΕΛΑΝΤΛΙΕΣ ΠΡΑΣΙΝΕΣ SIRI 100T</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ΣΙΕΛΑΝΤΛΙΕΣ ΜΙΑΣ ΧΡΗΣΕΩΣ, ΕΥΚΑΜΠΤΕΣ, ΠΛΑΣΤΙΚΕΣ ΧΩΡΙΣ ΝΑ ΧΑΝΟΥΝ ΤΟ ΣΧΗΜΑ ΠΟΥ ΤΟΥΣ ΔΙΝΕΤΑΙ,ΤΟ ΣΤΟΜΙΟ ΤΗΣ ΝΑ ΕΜΠΟΔΙΖΕΙ ΤΗΝ ΑΝΑΡΡΟΦΗΣΗ ΤΟΥ ΒΛΕΝΝΟΓΟΝΟΥ ΤΟΥ ΣΤΟΜΑΤΟΣ ΚΑΙ ΝΑ ΜΗΝ ΑΠΟΣΠΑΤΑΙ ΚΑΤΑ ΤΗΝ ΧΡΗΣΗ.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6,38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1000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6380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1531,2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7911,2</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21510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ΣΤΕΦΑΝΕΣ ΣΕΛΟΥΛΟΖΗΣ ΣΕΤ</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w:t>
            </w:r>
            <w:r w:rsidRPr="00B56D2F">
              <w:rPr>
                <w:rFonts w:ascii="Calibri" w:eastAsia="Times New Roman" w:hAnsi="Calibri" w:cs="Times New Roman"/>
                <w:sz w:val="22"/>
                <w:szCs w:val="22"/>
              </w:rPr>
              <w:lastRenderedPageBreak/>
              <w:t>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 xml:space="preserve">ΣΤΕΦΑΝΕΣ ΓΙΑ ΑΝΑΣΥΣΤΑΣΕΙΣ ΠΡΟΣΘΙΩΝ ΚΑΙ ΟΠΙΣΘΙΩΝ ΟΔΟΝΤΩΝ ΜΕ ΣΥΝΘΕΤΗ ΡΗΤΙΝΗ ΣΕ ΖΕΥΓΗ, ΚΟΥΤΙ ΤΩΝ 15 ΖΕΥΓΩΝ. 1 ΚΟΥΤΙ </w:t>
            </w:r>
            <w:r w:rsidRPr="00B56D2F">
              <w:rPr>
                <w:rFonts w:ascii="Calibri" w:eastAsia="Times New Roman" w:hAnsi="Calibri" w:cs="Times New Roman"/>
                <w:sz w:val="22"/>
                <w:szCs w:val="22"/>
              </w:rPr>
              <w:lastRenderedPageBreak/>
              <w:t xml:space="preserve">ΟΠΙΣΘΙΩΝ ΚΑΙ 1 ΚΟΥΤΙ ΠΡΟΣΘΙΩΝ/ΕΤΟΣ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5,72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49,72</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43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72098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ΣΥΓΚΟΛΗΤΙΚΟΣ ΠΑΡΑΓΟΝΤΑΣ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ΦΩΤΟΠΟΛΥΜΕΡΙΖΟΜΕΝΟΣ ΣΥΓΚΟΛΛΗΤΙΚΟΣ ΠΑΡΑΓΟΝΤΑΣ 5ΗΣ ΓΕΝΙΑΣ (PRIMING AND BONDING) ΦΙΑΛΙΔΙΟ 5ml, ΠΟΥ ΣΥΝΔΙΑΖΕΤΑΙ ΜΕ ΤΗΝ ΤΕΧΝΙΚΗ ΟΛΙΚΗΣ ΑΔΡΟΠΟΙΗΣΗΣ. ΣΥΜΒΑΤΟΤΗΤΑ ΜΕ ΟΛΕΣ ΤΙΣ ΦΩΤΟΠΟΛΥΜΕΡΙΖΟΜΕΝΕΣ ΣΥΝΘΕΤΕΣ ΡΗΤΙΝΕΣ.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18,758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56,274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7,31562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63,58962</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70649</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ΣΥΝΘΕΤΗ ΡΗΤΙΝΗ ΠΡΟΣΘΙΩΝ ΟΔΟΝΤΩΝ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ΣΥΝΘΕΤΗ ΡΗΤΙΝΗ ΝΑΝΟΫΒΡΙΔΙΚΗ ΦΩΤΟΠΟΛΥΜΕΡΙΖΟΜΕΝΗ ΠΡΟΣΘΙΩΝ ΟΔΟΝΤΩΝ ΧΡΩΜΑΤΩΝ ΕΠΙΛΟΓΗΣ ΜΑΣ ΣΩΛΗΝΑΡΙΟ 4gr, ΕΥΠΛΑΣΤΗΣ ΚΑΙ ΣΥΜΠΑΓΟΥΣ ΣΥΣΤΑΣΗΣ, ΧΩΡΙΣ ΝΑ ΚΟΛΛΑΕΙ ΣΤΑ ΕΡΓΑΛΕΙΑ ΔΙΑΜΟΡΦΩΣΗΣ.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21,37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64,11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8,3343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72,4443</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262814</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ΣΥΝΘΕΤΗ ΥΓΡΗ ΡΗΤΙΝΗ (FLOW)</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Φωτοπολυμεριζόμενη λεπτόρρευστη νανοϋβριδική υγρή ρητίνη (flow) σε σωληνάριο περίπου 2 gr σε διάφορα χρώματα επιλογής μας.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19,323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77,292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10,04796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87,33996</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262815</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ΣΥΝΘΕΤΗ ΥΓΡΗ ΡΗΤΙΝΗ ΚΑΛΥΨΗΣ ΟΠΩΝ ΚΑΙ ΣΧΙΣΜΩΝ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Υγρή λεπτόρρευστη σύνθετη ρητίνη φωτοπολυμεριζόμενη για καλύψεις οπών και σχισμών, λευκή, με αυξημένη αντοχή στην συμπίεση και μειωμένη αντοχή στην </w:t>
            </w:r>
            <w:r w:rsidRPr="00B56D2F">
              <w:rPr>
                <w:rFonts w:ascii="Calibri" w:eastAsia="Times New Roman" w:hAnsi="Calibri" w:cs="Times New Roman"/>
                <w:sz w:val="22"/>
                <w:szCs w:val="22"/>
              </w:rPr>
              <w:lastRenderedPageBreak/>
              <w:t>αποτριβή. 4/ΕΤΟΣ.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14,278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57,112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7,42456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64,53656</w:t>
            </w:r>
          </w:p>
        </w:tc>
      </w:tr>
      <w:tr w:rsidR="00B56D2F" w:rsidRPr="00B56D2F" w:rsidTr="00B56D2F">
        <w:trPr>
          <w:trHeight w:val="15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47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262813</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ΣΥΝΘΕΤΗ ΡΗΤΙΝΗ ΟΠΙΣΘΙΩΝ ΟΔΟΝΤΩΝ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 Σύνθετη ρητίνη μικροϋβριδική φωτοπολυμεριζόμενη οπισθίων οδόντων σωληναρίου 4gr , χρωμάτων επιλογής μας, εύπλαστης και συμπαγούς σύστασης, χωρίς να κολλάει στα εργαλεία διαμόρφωσης, υψηλής αντοχής στις δυνάμεις αποτριβής και συμπίεσης. 3 ΤΕΜΑΧΙΑ/ΕΤΟΣ.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18,208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54,624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7,10112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61,72512</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71397</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ΣΦΗΝΕΣ  ΔΙΑΦΟΡΕΣ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ΠΛΑΣΤΙΚΕΣ ΣΦΗΝΕΣ ΣΕ ΜΙΚΡΟ ΚΑΙ ΜΕΣΑΙΟ ΜΕΓΕΘΟΣ, ΝΑ ΕΠΙΤΡΕΠΟΥ ΤΟΝ ΠΟΛΥΜΕΡΙΣΜΟ (ΔΙΑΦΑΝΟ ΠΛΑΣΤΙΚΟ), ΝΑ ΕΙΝΑΙ ΕΥΚΟΛΕΣ ΣΤΟΝ ΧΕΙΡΙΣΜΟ ΚΑΙ ΠΡΟΣΑΡΜΟΣΙΜΕΣ ΣΤΗΝ ΠΕΡΙΟΧΗ ΤΟΠΟΘΕΤΗΣΗΣ. 100 ΤΕΜΑΧΙΑ/ΣΥΣΚΕΥΑΣΙΑ. 2 ΣΥΣΚΕΥΑΣΙΕΣ/ΜΕΓΕΘΟΣ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ΠΑΚ</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55,6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13,344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68,944</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21911</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ΤΑΙΝΙΑ ΜΕΤΑΛΛΙΚΗ ΓΙΑ  IVORY , ΠΛΑΤΟΣ  6 ΜΜ ΡΟΛΟ</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ΕΛΑΣΜΑ ΤΕΧΝΗΤΟΥ ΤΟΙΧΩΜΑΤΟΣ ΤΥΠΟΥ IVORY ΣΕ ΡΟΛΟ, ΔΙΑΣΤΑΣΕΙΣ 6mmX3m, ΠΑΧΟΣ 0,05mm.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2,51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2,51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0,6024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3,1124</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71257</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ΤΑΙΝΙΕΣ ΣΕΛΟΦΑΝΗΣ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w:t>
            </w:r>
            <w:r w:rsidRPr="00B56D2F">
              <w:rPr>
                <w:rFonts w:ascii="Calibri" w:eastAsia="Times New Roman" w:hAnsi="Calibri" w:cs="Times New Roman"/>
                <w:sz w:val="22"/>
                <w:szCs w:val="22"/>
              </w:rPr>
              <w:lastRenderedPageBreak/>
              <w:t>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 xml:space="preserve">Διαφανείς ταινίες σελοφάνης *Μήκος: 10cm *Πλάτος: 1cm *Πάχος: 0,05mm, </w:t>
            </w:r>
            <w:r w:rsidRPr="00B56D2F">
              <w:rPr>
                <w:rFonts w:ascii="Calibri" w:eastAsia="Times New Roman" w:hAnsi="Calibri" w:cs="Times New Roman"/>
                <w:sz w:val="22"/>
                <w:szCs w:val="22"/>
              </w:rPr>
              <w:lastRenderedPageBreak/>
              <w:t>Συσκευασία 500 τεμάχια</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8,25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8,25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1,98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10,23</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51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71178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ΤΟΛΥΠΙΑ ΒΑΜΒΑΚΟΣ Νο 1+2</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ΤΟΛΥΠΙΑ ΒΑΜΒΑΚΟΣ ΑΠΟ 100% ΚΑΘΑΡΟ ΥΔΡΟΦΙΛΟ ΒΑΜΒΑΚΙ, ΧΩΡΙΣ ΚΥΤΤΑΡΙΝΗ ΣΕ ΜΕΓΕΘΗ:ΝΟ-1 (ΠΑΙΔΙΚΟ ΜΕΓΕΘΟΣ) ΚΑΙ  ΝΟ-2 (ΚΑΝΟΝΙΚΟ ΜΕΓΕΘΟΣ)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ΠΑΚ</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5,76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23,04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2,9952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26,0352</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71368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ΤΡΟΧ. ARCANSAS</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1)ΤΡΟΧΟΛΙΘΑΚΙΑ ARKANSAS AIROTOR ΣΤΡΟΓΓΥΛΑ ΓΙΑ ΧΕΙΡΟΛΑΒΗ ΥΨΗΛΩΝ ΤΑΧΥΤΗΤΩΝ 2)ΤΡΟΧΟΛΙΘΑΚΙΑ ARKANSAS AIROTOR ΦΛΟΓΑ  ΥΨΗΛΩΝ ΓΙΑ ΧΕΙΡΟΛΑΒΗ ΥΨΗΛΩΝ ΤΑΧΥΤΗΤΩΝ, 4 ΤΕΜΑΧΙΑ/ΕΙΔΟΣ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1,92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9,92</w:t>
            </w:r>
          </w:p>
        </w:tc>
      </w:tr>
      <w:tr w:rsidR="00B56D2F" w:rsidRPr="00B56D2F" w:rsidTr="00B56D2F">
        <w:trPr>
          <w:trHeight w:val="15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72100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ΑΥΤΟΠΟΛΥΜΕΡΙΖΟΜΕΝΗ ΥΑΛΟΝΟΜΕΡΗΣ ΚΟΝΙΑ ΛΕΥΚΗ</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ΑΥΤΟΠΟΛΥΜΕΡΙΖΟΜΕΝΗ (ΧΗΜΙΚΑ ΠΟΛΥΜΕΡΙΖΟΜΕΝΗ) ΥΑΛΟΪΝΟΜΕΡΗΣ ΚΟΝΙΑ ΓΙΑ ΕΜΦΡΑΞΕΙΣ ΛΕΥΚΗ (ΧΡΩΜΑΤΟΣ Α3) ΣΚΟΝΗ-ΥΓΡΟ (1 ΣΥΣΚΕΥΑΣΙΑ/ΕΤΟΣ)ΚΑΙ ΒΟΗΘΗΜΑΤΑ ΝΑ ΕΧΕΙ ΥΨΗΛΗ ΑΝΤΟΧΗ ΣΤΗΝ ΣΥΜΠΙΕΣΗ, ΣΤΗΝ ΔΙΑΒΡΩΣΗ ΚΑΙ ΤΗΝ ΤΡΙΒΗ, ΝΑ ΑΠΕΛΕΥΘΕΡΩΝΕΙ ΦΘΟΡΙΟ, ΕΥΚΟΛΟΣ ΧΕΙΡΙΣΜΟΣ (ΥΨΗΛΟ ΙΞΩΔΕΣ) .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22,2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22,2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2,886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25,086</w:t>
            </w:r>
          </w:p>
        </w:tc>
      </w:tr>
      <w:tr w:rsidR="00B56D2F" w:rsidRPr="00B56D2F" w:rsidTr="00B56D2F">
        <w:trPr>
          <w:trHeight w:val="15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54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262816</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ΑΥΤΟΠΟΛΥΜΕΡΙΖΟΜΕΝΗ ΥΑΛΟΝΟΜΕΡΗΣ ΚΟΝΙΑ ΕΝΙΣΧΥΜΕΝΗ ΜΕ ΑΡΓΥΡΟ</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ΑΥΤΟΠΟΛΥΜΕΡΙΖΟΜΕΝΗ (ΧΗΜΙΚΑ ΠΟΛΥΜΕΡΙΖΟΜΕΝΗ) ΥΑΛΟΪΝΟΜΕΡΗΣ ΚΟΝΙΑ ΓΙΑ ΕΜΦΡΑΞΕΙΣ ΕΝΙΣΧΥΜΕΝΗ ΜΕ ΑΡΓΥΡΟ ΣΚΟΝΗ-ΥΓΡΟ (1 ΣΥΣΚΕΥΑΣΙΑ/ΕΤΟΣ)ΚΑΙ ΒΟΗΘΗΜΑΤΑ.ΝΑ ΕΧΕΙ ΥΨΗΛΗ ΑΝΤΟΧΗ ΣΤΗΝ ΣΥΜΠΙΕΣΗ, ΣΤΗΝ ΔΙΑΒΡΩΣΗ ΚΑΙ ΤΗΝ ΤΡΙΒΗ, ΝΑ ΑΠΕΛΕΥΘΕΡΩΝΕΙ ΦΘΟΡΙΟ, ΕΥΚΟΛΟΣ ΧΕΙΡΙΣΜΟΣ (ΥΨΗΛΟ ΙΞΩΔΕΣ)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180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180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23,4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203,4</w:t>
            </w:r>
          </w:p>
        </w:tc>
      </w:tr>
      <w:tr w:rsidR="00B56D2F" w:rsidRPr="00B56D2F" w:rsidTr="00B56D2F">
        <w:trPr>
          <w:trHeight w:val="15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262817</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ΑΥΤΟΠΟΛΥΜΕΡΙΖΟΜΕΝΗ ΥΑΛΟΝΟΜΕΡΗΣ ΚΟΝΙΑ ΣΥΓΚΟΛΛΗΣΗΣ ΣΤΕΦΑΝΩΝ ΚΑΙ ΕΝΔΟΡΡΙΖΙΚΩΝ ΑΞΟΝΩΝ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Υαλοϊνομερής κονία συγκόλλησης στεφανών και ενδορριζικών αξόνων. Αυτοπολυμεριζόμενη, ακτινοσκιερή, υψηλή απελευθέρωση φθορίου, χαμηλή διαλυτότητα στο νερό, μικρό πάχος στρώματος, εύκολη στους χειρισμούς σκόνη-υγρό και βοηθήματα</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25,8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25,8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3,354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29,154</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72243</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ΦΘΟΡΙΟΥΧΟ ΒΕΡΝΙΚΙ-ΕΝΑΙΩΡΗΜΑ</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ΦΘΟΡΙΟΥΧΟ ΒΕΡΝΙΚΙ-ΕΝΑΙΩΡΗΜΑ ΓΙΑ ΦΘΟΡΙΩΣΗ ΔΟΝΤΙΩΝ ΜΕ ΠΕΡΙΕΚΤΙΚΟΤΗΤΑ ΦΘΟΡΙΟΥΧΟΥ ΝΑΤΡΙΟΥ 22.600 ppmF.</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174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22,62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196,62</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70932</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ΕΓΓΛΥΦΙΔΑ ΚΟΠΗΣ ΜΕΤΑΛΛΩΝ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w:t>
            </w:r>
            <w:r w:rsidRPr="00B56D2F">
              <w:rPr>
                <w:rFonts w:ascii="Calibri" w:eastAsia="Times New Roman" w:hAnsi="Calibri" w:cs="Times New Roman"/>
                <w:sz w:val="22"/>
                <w:szCs w:val="22"/>
              </w:rPr>
              <w:lastRenderedPageBreak/>
              <w:t>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 xml:space="preserve">ΜΟΝΟΚΟΜΜΑΤΗ, 100% ΑΠΌ ΚΑΡΒΙΔΙΟ, ΚΥΛΙΝΔΡΙΚΗ ΜΕ ΕΠΙΠΕΔΟ ΑΚΡΟ ΜΗΚΟΥΣ 3.7mm.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4,71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18,84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4,5216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23,3616</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58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21985</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ΦΥΡΑΜΑ ΕΜΦΡΑΞΗΣ ΡΙΖΙΚΩΝ ΣΩΛΗΝΩΝ ΑΠΟΡΡΟΦΗΣΙΜΟ ΚΥΤΙΟ</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ΣΚΟΝΗ ΟΞΕΙΔΙΟΥ ΤΟΥ ΨΕΥΔΑΡΓΥΡΟΥ ΓΙΑ ΤΗΝ ΕΜΦΡΑΞΗ ΡΙΖΙΚΩΝ ΣΩΛΗΝΩΝ ΝΕΟΓΙΛΩΝ ΔΟΝΤΙΩΝ.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17,3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17,3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2,249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19,549</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72101</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ΧΑΡΤΙ  ΑΡΘΡ.  ΜΠΛΕ  - ΚΟΚΚΙΝΟ</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ΧΑΡΤΙ -ΚΑΡΜΠΟΝ (ΑΡΘΡΩΣΕΩΣ) ΔΕΙΞΕΩΣ ΟΔΟΝΤΙΑΤΡΙΚΟ ΕΥΘΥ, ΜΠΛΕ-ΚΟΚΚΙΝΟ ΜΑΛΑΚΟ, ΠΑΧΟΣ 63μ,ΔΙΑΣΤΑΣΕΩΝ 90mmX20mm, ΣΥΣΚΕΥΑΣΙΑ 144 ΦΥΛΛΑ.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5,26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21,04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5,0496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26,0896</w:t>
            </w:r>
          </w:p>
        </w:tc>
      </w:tr>
      <w:tr w:rsidR="00B56D2F" w:rsidRPr="00B56D2F" w:rsidTr="00B56D2F">
        <w:trPr>
          <w:trHeight w:val="15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72111</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 xml:space="preserve">ΧΕΙΡΟΥΡΓΙΚΗ ΚΟΝΙΑ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ΧΕΙΡΟΥΡΓΙΚΗ ΚΟΝΙΑ ΧΩΡΙΣ ΕΥΓΕΝΟΛΗ, ΧΡΗΣΗ ΓΙΑ ΚΑΛΥΨΗ ΚΑΙ ΕΠΟΥΛΩΣΗ ΤΡΑΥΜΑΤΩΝ ΣΤΗ ΣΤΟΜΑΤΙΚΗ ΚΟΙΛΟΤΗΤΑ.ΣΚΛΗΡΟ ΚΑΙ ΓΡΗΓΟΡΗΣ ΠΗΞΗΣ (ΕΤΟΙΜΟ ΓΙΑ ΧΡΗΣΗ ΣΕ 1 ΛΕΠΤΟ, ΧΡΟΝΟΣ ΠΗΞΗΣ ΤΟ ΠΟΛΥ ΣΕ 10 ΛΕΠΤΑ). ΝΑ ΕΧΕΙ ΒΑΣΗ (90gr) ΚΑΙ ΚΑΤΑΛΥΤΗ (90gr) ΠΡΟΣ ΑΝΑΜΙΞΗ.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54,24</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53269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ΑΙΜΟΣΤΑΤΙΚΟΣ ΣΠΟΓΓΟΣ ΣΕ ΚΥΒΟΥΣ ΓΙΑ ΕΝΔΟΦΑΤΝΙΑΚΗ ΤΟΠΟΘΕΤΗΤΗΣΗ ΑΠΟΣΤΕΙΡΩΜΕΝΟΣ ΣΕ ΣΥΣΚΕΥΑΣΙΑ ΜΙΑΣ ΧΡΗΣΕΩΣ ΤΕΜΑΧΙΟ</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ΑΙΜΟΣΤΑΤΙΚΟΣ ΣΠΟΓΓΟΣ ΖΕΛΑΤΙΝΗΣ ΑΠΟΡΡΟΦΗΣΙΜΟΣ, ΑΠΟΣΤΕΙΡΩΜΕΝΟΣ ΣΕ ΑΤΟΜΙΚΗ ΣΥΣΚΕΥΑΣΙΑ, ΣΕ ΚΥΒΟΥΣ ΜΙΚΡΟΥ ΜΕΓΕΘΟΥΣ (1CM X 1CM X 1CM) ΓΙΑ </w:t>
            </w:r>
            <w:r w:rsidRPr="00B56D2F">
              <w:rPr>
                <w:rFonts w:ascii="Calibri" w:eastAsia="Times New Roman" w:hAnsi="Calibri" w:cs="Times New Roman"/>
                <w:sz w:val="22"/>
                <w:szCs w:val="22"/>
              </w:rPr>
              <w:lastRenderedPageBreak/>
              <w:t>ΕΝΔΟΦΑΤΝΙΑΚΗ ΤΟΠΟΘΕΤΗΣΗ ΜΕΤΑ ΑΠΟ ΕΞΑΓΩΓΗ, 24 ΣΠΟΓΓΟΥΣ/ΚΟΥΤΙ</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TEM</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13,26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115,26</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62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70931</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ΒΕΛΟΝΑ ΔΙΑΚΛΥΣΜΟΥ</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Βελόνα διακλυσμού ριζικών σωλήνων τυφλού άκρου, να έχει δυνατότητα κάμψης ή να είναι ήδη κεκαμένη, μεγέθους 27 ή 30G μέχρι 21mm μήκος, να μπορεί να τοποθετηθεί σε σύριγγα 5ml με σπείρωμα  Luer Lock, μιας χρήσεως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ΠΑΚ</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186</w:t>
            </w:r>
          </w:p>
        </w:tc>
      </w:tr>
      <w:tr w:rsidR="00B56D2F" w:rsidRPr="00B56D2F" w:rsidTr="00B56D2F">
        <w:trPr>
          <w:trHeight w:val="15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262374</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ΥΠΟΚΑΤΑΣΤΑΤΑ ΟΔΟΝΤΙΝΗΣ (ΤΥΠΟΥ BIODENTINE)</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Βιοενεργό με ενεργό βιοπυρίτιο (τύπου biodentine), διατηρεί τη ζωτικότητα του πολφού σε βαθιές κοιλότητες και αποκαλύψεις πολφού, δημιουργώντας ένα προστατευτικό στρώμα για τον πολφό κάτω από τις αποκαταστάσεις συνθέτων ρητινών, κατάλληλο και μετά από πολφοτομές 15 δόσεων.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15,26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228,9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29,757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258,657</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262832</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ΥΠΟΚΑΤΑΣΤΑΤΑ ΟΔΟΝΤΙΝΗΣ (ΤΥΠΟΥ MTA)</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Μίγμα τριοξειδίων μετάλλων (τύπου MTA), ενδοδοντική κονία, με υδροξείδιο ασβεστίου, πυρίτιο, σίδηρο, αλουμίνιο, νάτριο, κάλιο, βισμούθιο, οξείδια μαγνησίου, φωσφορικά ασβεστίου 10 δόσεων, κατάλληλο για ανάστροφη έμφραξη, ταχύπηκτο. 10 </w:t>
            </w:r>
            <w:r w:rsidRPr="00B56D2F">
              <w:rPr>
                <w:rFonts w:ascii="Calibri" w:eastAsia="Times New Roman" w:hAnsi="Calibri" w:cs="Times New Roman"/>
                <w:sz w:val="22"/>
                <w:szCs w:val="22"/>
              </w:rPr>
              <w:lastRenderedPageBreak/>
              <w:t>δόσεις/έτος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23,645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236,45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30,7385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267,1885</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65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262855</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ΡΑΜΜΑ MΕΤΑΞΙ 3/0, ΒΕΛΟΝΑ ΑΝΤΙΣΤΡΟΦΩΣ ΚΟΠΤΟΥΣΑ 19MM, 3/8 ΤΟΥ ΚΥΚΛΟΥ</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Να έχουν αυξημένη αντοχή στις δυνάμεις εφελκυσμού κατά την τοποθέτηση</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0,37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0,481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4,181</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262856</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ΡΑΜΜΑ MΕΤΑΞΙ 4/0, ΒΕΛΟΝΑ ΑΝΤΙΣΤΡΟΦΩΣ ΚΟΠΤΟΥΣΑ 19MM, 3/8 ΤΟΥ ΚΥΚΛΟΥ</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Να έχουν αυξημένη αντοχή στις δυνάμεις εφελκυσμού κατά την τοποθέτηση</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0,25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0,325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2,825</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262858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ΡΑΜΜΑ ΤΑΧΕΙΑΣ ΑΠΟΡΡΟΦΗΣΗΣ 4/0, ΒΕΛΟΝΑ ΑΝΤΙΣΤΡΟΦΩΣ ΚΟΠΤΟΥΣΑ 19MM, 3/8 ΤΟΥ ΚΥΚΛΟΥ</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Να έχουν αυξημένη αντοχή στις δυνάμεις εφελκυσμού κατά την τοποθέτηση</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1,43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12,43</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262859</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ΡΑΜΜΑ ΤΑΧΕΙΑΣ ΑΠΟΡΡΟΦΗΣΗΣ 3/0, ΒΕΛΟΝΑ ΑΝΤΙΣΤΡΟΦΩΣ ΚΟΠΤΟΥΣΑ 19MM, 3/8 ΤΟΥ ΚΥΚΛΟΥ</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Να έχουν αυξημένη αντοχή στις δυνάμεις εφελκυσμού κατά την τοποθέτηση</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1,742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15,142</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262366</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ΑΠΟΣΤΕΙΡΩΜΕΝΑ ΜΑΝΙΚΙΑ</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Ατομικά αποστειρωμένα και συσκευασμένα για τις σωληνώσεις μήκους τουλάχιστον 100mm με αυτοκόλλητη ταινία για σταθεροποίηση 400/έτος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0,78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400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312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74,88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386,88</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70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262368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ΧΕΙΡΟΥΡΓΙΚΕΣ ΜΑΣΚΕΣ ΑΝΑΠΝΟΗΣ ΚΑΙ ΠΡΟΣΩΠΟΥ Μ.Χ ΜΕ ΔΙΑΦΑΝΗ ΠΛΑΣΤΙΚΗ ΠΡΟΣΤΑΣΙΑ ΟΦΘΑΛΜΩΝ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ΧΕΙΡΟΥΡΓΙΚΕΣ ΜΑΣΚΕΣ ΑΝΑΠΝΟΗΣ ΚΑΙ ΠΡΟΣΩΠΟΥ ΜΙΑΣ ΧΡΗΣΕΩΣ ΜΕ ΔΙΑΦΑΝΗ ΠΛΑΣΤΙΚΗ ΠΡΟΣΤΑΣΙΑ ΟΦΘΑΛΜΩΝ , 10 πακέτα/έτος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3,744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19,344</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262370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ΠΟΤΗΡΙΑ ΖΕΣΕΩΣ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Ποτήρια ζέσεως υάλινα 100ml</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21,6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5,184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26,784</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262371</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ΨΗΚΤΡΑ</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Συρμάτινη ψήκτρα καθαρισμού φρεζών μακριά (ορθογώνιου σχήματος, μεταλλική) πολλών χρήσεων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1,49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1,49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0,3576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1,8476</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262824</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ΑΞΟΝΕΣ ΥΑΛΟΝΗΜΑΤΩΝ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Άξονες υαλονημάτων με μέτρο ελαστικότητας παρόμοιο με αυτό της οδοντίνης, υψηλής αισθητικής και αντοχής στην κάμψη-θραύση τουλάχιστον 3 διαμέτρων (μικρό-μεσαίο-μεγάλο) και τρυπάνια αντίστοιχης διαμέτρου των αξόνων, τουλάχιστον 5 άξονες/μέγεθος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0,507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4,407</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262373</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ΤΑΙΝΙΕΣ ΝΑΡΘΗΚΟΠΟΙΗΣΗΣ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Ταινίες ναρθηκοποίησης οδόντων από ίνες γυαλιού μεγέθους 4mm πλάτος και 50cm μήκος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82,375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82,375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19,77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102,145</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75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71482</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ΚΡΥΟ ΣΠΡΕΥ  200 ML</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Σπρέι ψυχρού για έλεγχο ζωτικότητας πολφού. Χωρίς άρωμα, να έχει μακρύ και στενό ρύγχος για ακριβή ψεκασμό, φιάλη ψεκασμού&gt;200ml</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2,028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17,628</w:t>
            </w:r>
          </w:p>
        </w:tc>
      </w:tr>
      <w:tr w:rsidR="00B56D2F" w:rsidRPr="00B56D2F" w:rsidTr="00B56D2F">
        <w:trPr>
          <w:trHeight w:val="21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262865</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 xml:space="preserve">ΜΗΧΑΝΟΚΙΝΗΤΕΣ ΡΙΝΕΣ NITI - ΣΕΤ ΡΙΝΩΝ ΔΙΑΜΟΡΦΩΣΗΣ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Να μπορούν να καμφθούν σε μεγάλο βαθμό κατά την ενδοδοντική θεραπεία με δυνατότητα επαναφοράς στο αρχικό σχήμα με την επίδραση της θερμότητας, να έχουν εξαιρετική αντοχή στην θραύση, αποστειρώσιμες,  να απαιτούνται λιγότερες ρίνες από τα συνήθη συστήματα για την τελείωση της ενδοδοντικής θεραπείας.  Σετ ρινών διαμόρφωσης 10/.05 25mm, 25/~ 25mm, 25/.12 15mm 1 ρίνη από το κάθε είδος/πακέτο</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14,53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87,18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20,9232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108,1032</w:t>
            </w:r>
          </w:p>
        </w:tc>
      </w:tr>
      <w:tr w:rsidR="00B56D2F" w:rsidRPr="00B56D2F" w:rsidTr="00B56D2F">
        <w:trPr>
          <w:trHeight w:val="21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262866</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 xml:space="preserve">ΜΗΧΑΝΟΚΙΝΗΤΕΣ ΡΙΝΕΣ NITI - ΣΕΤ ΦΙΝΙΡΙΣΜΑΤΟΣ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Να μπορούν να καμφθούν σε μεγάλο βαθμό κατά την ενδοδοντική θεραπεία με δυνατότητα επαναφοράς στο αρχικό σχήμα με την επίδραση της θερμότητας, να έχουν εξαιρετική αντοχή στην θραύση, αποστειρώσιμες,  να απαιτούνται λιγότερες ρίνες από τα συνήθη συστήματα για την τελείωση της ενδοδοντικής θεραπείας. Σετ </w:t>
            </w:r>
            <w:r w:rsidRPr="00B56D2F">
              <w:rPr>
                <w:rFonts w:ascii="Calibri" w:eastAsia="Times New Roman" w:hAnsi="Calibri" w:cs="Times New Roman"/>
                <w:sz w:val="22"/>
                <w:szCs w:val="22"/>
              </w:rPr>
              <w:lastRenderedPageBreak/>
              <w:t>φινιρίσματος 40/.04 25mm, 50/.03 25mm, 60/.02 25mm 1 ρίνη από το κάθε είδος/πακέτο. 6 πακέτα</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14,53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87,18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20,9232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108,1032</w:t>
            </w:r>
          </w:p>
        </w:tc>
      </w:tr>
      <w:tr w:rsidR="00B56D2F" w:rsidRPr="00B56D2F" w:rsidTr="00B56D2F">
        <w:trPr>
          <w:trHeight w:val="27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78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262867</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 xml:space="preserve">ΣΥΣΤΗΜΑ ΜΗΧΑΝΟΚΙΝΗΤΩΝ ΕΡΓΑΛΕΙΩΝ ΓΙΑ ΑΦΑΙΡΕΣΗ ΠΑΛΑΙΑΣ ΕΜΦΡΑΞΗΣ ΓΟΥΤΑΠΕΡΚΑΣ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Σύστημα μηχανοκίνητων εργαλείων για αφαίρεση παλαιάς έμφραξης γουταπέρκας από τους ριζικούς σωλήνες σε 2 βήματα, να μπορούν να καμφθούν σε μεγάλο βαθμό, να έχουν εξαιρετική αντοχή στην θραύση, αποστειρώσιμα, να είναι ευκολόχρηστα, γρήγορης αφαίρεσης της γουταπέρκας, να αποτελείται από Α) 2 μηχανοκίνητες ρίνες από ανοξείδωτο ατσάλι 1S μέγεθος 70 κωνικότητα 0,04 και 2S μέγεθος 50 κωνικότητα 0,04. Β) 2 μηχανοκίνητες ρίνες από NiTi 3N μέγεθος 40 κωνικότητα 0,04 και 4N μέγεθος 30 κωνικότητα 0,04. 4 τεμάχια/ανά τύπο ρίνης/συσκευασία</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480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115,2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595,2</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262860</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 xml:space="preserve">ΣΥΡΙΓΓΑ 5ML ΓΙΑ ΔΙΑΚΛΥΣΜΟΥΣ ΡΙΖΙΚΩΝ ΣΩΛΗΝΩΝ ΜΕ ΣΠΕΙΡΩΜΑ LUER </w:t>
            </w:r>
            <w:r w:rsidRPr="00B56D2F">
              <w:rPr>
                <w:rFonts w:ascii="Calibri" w:eastAsia="Times New Roman" w:hAnsi="Calibri" w:cs="Times New Roman"/>
                <w:color w:val="auto"/>
                <w:sz w:val="22"/>
                <w:szCs w:val="22"/>
              </w:rPr>
              <w:lastRenderedPageBreak/>
              <w:t>LOCK</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 xml:space="preserve">Αναλώσιμα οδοντιατρικά υλικά </w:t>
            </w:r>
            <w:r w:rsidRPr="00B56D2F">
              <w:rPr>
                <w:rFonts w:ascii="Calibri" w:eastAsia="Times New Roman" w:hAnsi="Calibri" w:cs="Times New Roman"/>
                <w:sz w:val="22"/>
                <w:szCs w:val="22"/>
              </w:rPr>
              <w:lastRenderedPageBreak/>
              <w:t>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Να μπορεί να τοποθετηθεί βελόνα με σπείρωμα Luer Lock 27 ή 30G, να είναι αποστειρώσιμη</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0,576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2,976</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80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72099</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ΥΔΡΟΞΕΙΔΙΟ ΤΟΥ ΑΣΒΕΣΤΙΟΥ CA OH2</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Υδροξείδιο του ασβεστίου 90% σε σκόνη για οδοντιατρική χρήση κατάλληλη σε ενδοδοντική θεραπεία ως υλικό απολύμανσης και προσωρινής πλήρωσης ριζικών σωλήνων, ακτινοσκιερό, συσκευασία 10gr</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10,59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105,9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25,416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131,316</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224101</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 xml:space="preserve">ΠΑΡΑΓΟΝΤΑΣ ΧΗΛΗΣΗΣ EDTA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Υλικό διευκόλυνσης διεύρυνσης ριζικών σωλήνων, παράγοντας χήλησης EDTA 17% για τοποθέτηση στους ριζικούς σωλήνες κατά την ενδοδοντική θεραπεία σε μορφή γέλης, σύριγγα 10ml</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13,56</w:t>
            </w:r>
          </w:p>
        </w:tc>
      </w:tr>
      <w:tr w:rsidR="00B56D2F" w:rsidRPr="00B56D2F" w:rsidTr="00B56D2F">
        <w:trPr>
          <w:trHeight w:val="15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262863</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ΦΥΡΑΜΑ ΕΜΦΡΑΞΗΣ ΡΙΖΙΚΩΝ ΣΩΛΗΝΩΝ ΕΝΔΟΜΕΘΑΖΟΝΗΣ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Φύραμα έμφραξης ριζικών σωλήνων ενδομεθαζόνης, σκόνη για την παρασκευή φυράματος με χημικώς καθαρή ευγενόλη , για μόνιμη έμφραξη των ριζικών σωλήνων, ακτινοσκιερό, αντισηπτική και αντιφλεγμονώδη δράση, 14gr  φιαλίδιο σκόνης και 1 κουταλάκι μέτρησης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33,9</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83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262864</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ΥΓΡΟ ΑΦΑΙΡΕΣΗΣ  ΠΑΛΑΙΑΣ ΓΟΥΤΑΠΕΡΚΑΣ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Υγρό αφαίρεσης  παλαιάς γουταπέρκας, βοηθά στην απομάκρυνση μόνιμων εμφρακτικών υλικών ριζικού σωλήνα με οξείδιο ψευδαργύρου και ευγενόλη και ρητινώδη τύπου, συστατικό τετραχλωροαιθυλένιο, 13ml φιαλίδιο</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5,95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5,95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0,7735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6,7235</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262375</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ΑΠΕΥΑΙΣΘΗΤΟΠΟΙΗΤΙΚΟ - ΠΡΟΣΤΑΤΕΥΤΙΚΟ ΕΥΑΙΣΘΗΤΩΝ ΔΟΝΤΙΩΝ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Φωτοπολυμεριζόμενο απευαισθητοποιητικό δοντιών σε μπουκαλάκι, να περιέχει πινελάκια και θήκες τοποθέτησης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46,6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46,6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6,058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52,658</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262376</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ΣΤΟΜΑΤΙΚΟ ΔΙΑΛΥΜΑ</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Στοματικό διάλυμα χλωρεξιδίνης 0,20% 1,5lt</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14,804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88,824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21,31776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110,14176</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71183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ΑΙΜΟΣΤΑΤΙΚΑ</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Αιμοστατικό ζελέ με θειικό σίδηρο 20% 30ml, να αναστέλλει την αιμορραγία και την ροή του ουλικού υγρού, να μην στάζει-ρέει, να μπορεί να χρησιμοποιηθεί αντί της φορμοκρεσόλης σε πολφοτομές. </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40,6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40,6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9,744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50,344</w:t>
            </w:r>
          </w:p>
        </w:tc>
      </w:tr>
      <w:tr w:rsidR="00B56D2F" w:rsidRPr="00B56D2F" w:rsidTr="00B56D2F">
        <w:trPr>
          <w:trHeight w:val="15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262379</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ΑΥΤΟΚΟΛΛΗΤΗ ΤΑΝΙΑ ΣΕΛΟΦΑΝΗΣ ΣΕ ΡΟΛΟ</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Κάλυψη οδοντιατρικών επιφανειών, κατάλληλη για όλες τις οδοντιατρικές επιφάνειες, μη αποστειρωμένη, διαστάσεων περίπου 10*15cm, να </w:t>
            </w:r>
            <w:r w:rsidRPr="00B56D2F">
              <w:rPr>
                <w:rFonts w:ascii="Calibri" w:eastAsia="Times New Roman" w:hAnsi="Calibri" w:cs="Times New Roman"/>
                <w:sz w:val="22"/>
                <w:szCs w:val="22"/>
              </w:rPr>
              <w:lastRenderedPageBreak/>
              <w:t>ξεκολλάει εύκολα, να μην σχίζεται και να μην αφήνει υπολείμματα κόλλας στην επιφάνεια τοποθέτησης, 1200 τεμάχια/πακέτο</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ΡΟΛΛΑ</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9,95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29,85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7,164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37,014</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88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262383</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ΝΗΜΑ ΑΠΩΘΗΣΗΣ ΟΥΛΩΝ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Νήμα απώθησης ούλων Νο.00 και Νο.1. Πλεκτό νήμα για ατραυματική μετατόπιση ούλων και αιμόσταση σε υποουλικές εμφράξεις, μη εμποτισμένο με αιμοστατικό, 300 εκτατοστά/τεμάχιο, 1 τεμάχιο/νούμερο</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16,975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33,95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8,148</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42,098</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261234</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 xml:space="preserve">ΤΑΙΝΙΕΣ ΛΕΙΑΝΣΗΣ ΜΕΣΟΔΟΝΤΙΩΝ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Ταινίες υαλοχάρτου λείανσης και στίλβωσης εμφράξεων ρητινών μεσοδόντιων διαστημάτων-όμορων επιφανειών 2 αδρότητες, 40 και 60 μικρά αδρότητα</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ΣΥΣΚ</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10,95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21,9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5,256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27,156</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90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235823</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 xml:space="preserve">ΦΑΚΕΛΛΟΙ ΑΝΤΙΣΙΠΤΙΚΟΙ ΓΙΑ ΧΗΜΙΚΗ ΑΠΟΛΥΜΑΝΣΗ ΧΕΙΡΟΛΑΒΩΝ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Για την απολύμανση εργαλείων χειρός οδοντιατρικών χειρολαβών μικρομότορ και αερότορ, δράση μικροβιοκτόνος-μυκητοκτόνος-ιοκτόνος (HBV,HIV, έρπης τύπου 2) από 5 έως 15 λεπτά.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BT</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63,375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760,5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98,865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859,365</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91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261236</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 xml:space="preserve">ΕΛΑΣΤΙΚΑ ΑΠΟΜΟΝΩΣΗΣ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Να είναι πολύ ελαστικός και ανθεκτικός στο σχισιμο, χωρίς πούδρα και latex, ενηλίκων μέγεθος τουλάχιστον 150 Χ 150 mm μέτριος και σκληρός, παιδικός τουλάχιστον 120 Χ 120 mm μέτριος και σκληρός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ΠΑΚ</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10,9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65,4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15,696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81,096</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lastRenderedPageBreak/>
              <w:t>92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261235</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ΓΑΖΕΣ ΙΩΔΟΦΟΡΜΙΟΥ</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Γάζα εμποτισμένη με ιωδοφόρμιο υψηλής περιεκτικότητας 50% διαστάσεων 1cm x 5m.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26,215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26,215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3,40795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29,62295</w:t>
            </w:r>
          </w:p>
        </w:tc>
      </w:tr>
      <w:tr w:rsidR="00B56D2F" w:rsidRPr="00B56D2F" w:rsidTr="00B56D2F">
        <w:trPr>
          <w:trHeight w:val="12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93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264103</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ΠΑΡΑΓΟΝΤΑΣ ΔΙΑΜΟΡΦΩΣΗΣ ΚΑΙ ΔΙΑΒΡΟΧΗΣ ΕΡΓΑΛΕΙΩΝ ΓΙΑ ΡΗΤΙΝΕΣ</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33141800-9</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Φωτοπολυμεριζόμενη μικρόκοκκη ρητίνη, χαμηλής ρευστότητας που βοηθά στην τοποθέτηση και διαμόρφωση των συνθέτων ρητινών κατά την έμφραξη, να μην περιέχει διαλυτικό, σύριγγα 1,5γρ.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TEM</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49,99</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149,97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13%</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19,4961</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169,4661</w:t>
            </w:r>
          </w:p>
        </w:tc>
      </w:tr>
      <w:tr w:rsidR="00B56D2F" w:rsidRPr="00B56D2F" w:rsidTr="00B56D2F">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94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163708</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ΛΙΠΑΝΤΙΚΟ ΛΑΔΙ ΣΙΛΙΚΟΝΗΣ ΕΡΓΑΛΕΙΩΝ</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33141800-9</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xml:space="preserve"> Λιπαντικό αρθρωτών χειρουργικών εργαλείων, φιάλη 400ml.</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ΤΕΜ</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12,7</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25,4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6,096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31,496</w:t>
            </w:r>
          </w:p>
        </w:tc>
      </w:tr>
      <w:tr w:rsidR="00B56D2F" w:rsidRPr="00B56D2F" w:rsidTr="00B56D2F">
        <w:trPr>
          <w:trHeight w:val="15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95</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right"/>
              <w:rPr>
                <w:rFonts w:ascii="Calibri" w:eastAsia="Times New Roman" w:hAnsi="Calibri" w:cs="Times New Roman"/>
                <w:sz w:val="22"/>
                <w:szCs w:val="22"/>
              </w:rPr>
            </w:pPr>
            <w:r w:rsidRPr="00B56D2F">
              <w:rPr>
                <w:rFonts w:ascii="Calibri" w:eastAsia="Times New Roman" w:hAnsi="Calibri" w:cs="Times New Roman"/>
                <w:sz w:val="22"/>
                <w:szCs w:val="22"/>
              </w:rPr>
              <w:t>226862</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color w:val="auto"/>
                <w:sz w:val="22"/>
                <w:szCs w:val="22"/>
              </w:rPr>
            </w:pPr>
            <w:r w:rsidRPr="00B56D2F">
              <w:rPr>
                <w:rFonts w:ascii="Calibri" w:eastAsia="Times New Roman" w:hAnsi="Calibri" w:cs="Times New Roman"/>
                <w:color w:val="auto"/>
                <w:sz w:val="22"/>
                <w:szCs w:val="22"/>
              </w:rPr>
              <w:t>ΓΑΝΤΙΑ ΝΙΤΡΙΛΙΟΥ ΑΠΛΑ</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Αναλώσιμα οδοντιατρικά υλικά 33141800-9</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Γάντια εξεταστικά από ελαστικό νιτρίλιο, χωρίς λάτεξ και πούδρα, να διαθέτουν υψηλή μηχανική αντοχή και υψηλή αντοχή έναντι χημικών ουσιών, τα άκρα δακτύλου να έχουν ελαφρώς ανάγλυφη υφή, να διαθέτουν υψηλή ελαστικότητα και είναι κατασκευασμένα χωρίς ραφές, να φοριούνται ανεξαιρέτως στο δεξί ή αριστερό χέρι.</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ΖΕΥΓΗ</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0,037</w:t>
            </w:r>
          </w:p>
        </w:tc>
        <w:tc>
          <w:tcPr>
            <w:tcW w:w="0" w:type="auto"/>
            <w:tcBorders>
              <w:top w:val="nil"/>
              <w:left w:val="nil"/>
              <w:bottom w:val="single" w:sz="4" w:space="0" w:color="auto"/>
              <w:right w:val="single" w:sz="4" w:space="0" w:color="auto"/>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20000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740</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24%</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177,6</w:t>
            </w:r>
          </w:p>
        </w:tc>
        <w:tc>
          <w:tcPr>
            <w:tcW w:w="0" w:type="auto"/>
            <w:tcBorders>
              <w:top w:val="nil"/>
              <w:left w:val="nil"/>
              <w:bottom w:val="single" w:sz="4" w:space="0" w:color="auto"/>
              <w:right w:val="single" w:sz="4" w:space="0" w:color="auto"/>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917,6</w:t>
            </w:r>
          </w:p>
        </w:tc>
      </w:tr>
      <w:tr w:rsidR="00B56D2F" w:rsidRPr="00B56D2F" w:rsidTr="00B56D2F">
        <w:trPr>
          <w:trHeight w:val="300"/>
        </w:trPr>
        <w:tc>
          <w:tcPr>
            <w:tcW w:w="0" w:type="auto"/>
            <w:tcBorders>
              <w:top w:val="nil"/>
              <w:left w:val="nil"/>
              <w:bottom w:val="nil"/>
              <w:right w:val="nil"/>
            </w:tcBorders>
            <w:shd w:val="clear" w:color="auto" w:fill="auto"/>
            <w:vAlign w:val="bottom"/>
            <w:hideMark/>
          </w:tcPr>
          <w:p w:rsidR="00B56D2F" w:rsidRPr="00B56D2F" w:rsidRDefault="00B56D2F" w:rsidP="00B56D2F">
            <w:pPr>
              <w:rPr>
                <w:rFonts w:ascii="Calibri" w:eastAsia="Times New Roman" w:hAnsi="Calibri" w:cs="Times New Roman"/>
                <w:sz w:val="22"/>
                <w:szCs w:val="22"/>
              </w:rPr>
            </w:pPr>
          </w:p>
        </w:tc>
        <w:tc>
          <w:tcPr>
            <w:tcW w:w="0" w:type="auto"/>
            <w:tcBorders>
              <w:top w:val="nil"/>
              <w:left w:val="nil"/>
              <w:bottom w:val="nil"/>
              <w:right w:val="nil"/>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p>
        </w:tc>
        <w:tc>
          <w:tcPr>
            <w:tcW w:w="0" w:type="auto"/>
            <w:tcBorders>
              <w:top w:val="nil"/>
              <w:left w:val="nil"/>
              <w:bottom w:val="nil"/>
              <w:right w:val="nil"/>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nil"/>
              <w:right w:val="nil"/>
            </w:tcBorders>
            <w:shd w:val="clear" w:color="000000" w:fill="FFFFFF"/>
            <w:vAlign w:val="bottom"/>
            <w:hideMark/>
          </w:tcPr>
          <w:p w:rsidR="00B56D2F" w:rsidRPr="00B56D2F" w:rsidRDefault="00B56D2F" w:rsidP="00B56D2F">
            <w:pP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nil"/>
              <w:right w:val="nil"/>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nil"/>
              <w:right w:val="nil"/>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nil"/>
              <w:right w:val="nil"/>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nil"/>
              <w:right w:val="nil"/>
            </w:tcBorders>
            <w:shd w:val="clear" w:color="000000" w:fill="FFFFFF"/>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 </w:t>
            </w:r>
          </w:p>
        </w:tc>
        <w:tc>
          <w:tcPr>
            <w:tcW w:w="0" w:type="auto"/>
            <w:tcBorders>
              <w:top w:val="nil"/>
              <w:left w:val="nil"/>
              <w:bottom w:val="nil"/>
              <w:right w:val="nil"/>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p>
        </w:tc>
        <w:tc>
          <w:tcPr>
            <w:tcW w:w="0" w:type="auto"/>
            <w:tcBorders>
              <w:top w:val="nil"/>
              <w:left w:val="nil"/>
              <w:bottom w:val="nil"/>
              <w:right w:val="nil"/>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20743,92</w:t>
            </w:r>
          </w:p>
        </w:tc>
        <w:tc>
          <w:tcPr>
            <w:tcW w:w="0" w:type="auto"/>
            <w:tcBorders>
              <w:top w:val="nil"/>
              <w:left w:val="nil"/>
              <w:bottom w:val="nil"/>
              <w:right w:val="nil"/>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p>
        </w:tc>
        <w:tc>
          <w:tcPr>
            <w:tcW w:w="0" w:type="auto"/>
            <w:tcBorders>
              <w:top w:val="nil"/>
              <w:left w:val="nil"/>
              <w:bottom w:val="nil"/>
              <w:right w:val="nil"/>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4406,1538</w:t>
            </w:r>
          </w:p>
        </w:tc>
        <w:tc>
          <w:tcPr>
            <w:tcW w:w="0" w:type="auto"/>
            <w:tcBorders>
              <w:top w:val="nil"/>
              <w:left w:val="nil"/>
              <w:bottom w:val="nil"/>
              <w:right w:val="nil"/>
            </w:tcBorders>
            <w:shd w:val="clear" w:color="auto" w:fill="auto"/>
            <w:vAlign w:val="bottom"/>
            <w:hideMark/>
          </w:tcPr>
          <w:p w:rsidR="00B56D2F" w:rsidRPr="00B56D2F" w:rsidRDefault="00B56D2F" w:rsidP="00B56D2F">
            <w:pPr>
              <w:jc w:val="center"/>
              <w:rPr>
                <w:rFonts w:ascii="Calibri" w:eastAsia="Times New Roman" w:hAnsi="Calibri" w:cs="Times New Roman"/>
                <w:sz w:val="22"/>
                <w:szCs w:val="22"/>
              </w:rPr>
            </w:pPr>
            <w:r w:rsidRPr="00B56D2F">
              <w:rPr>
                <w:rFonts w:ascii="Calibri" w:eastAsia="Times New Roman" w:hAnsi="Calibri" w:cs="Times New Roman"/>
                <w:sz w:val="22"/>
                <w:szCs w:val="22"/>
              </w:rPr>
              <w:t>25150,07781</w:t>
            </w:r>
          </w:p>
        </w:tc>
      </w:tr>
    </w:tbl>
    <w:p w:rsidR="00503981" w:rsidRDefault="00503981">
      <w:pPr>
        <w:rPr>
          <w:rStyle w:val="108"/>
          <w:b/>
          <w:bCs/>
        </w:rPr>
        <w:sectPr w:rsidR="00503981" w:rsidSect="00B56D2F">
          <w:endnotePr>
            <w:numFmt w:val="decimal"/>
          </w:endnotePr>
          <w:pgSz w:w="16837" w:h="11905" w:orient="landscape"/>
          <w:pgMar w:top="1328" w:right="709" w:bottom="853" w:left="851" w:header="0" w:footer="3" w:gutter="0"/>
          <w:cols w:space="720"/>
          <w:noEndnote/>
          <w:docGrid w:linePitch="360"/>
        </w:sectPr>
      </w:pPr>
    </w:p>
    <w:p w:rsidR="00462E0B" w:rsidRDefault="00462E0B">
      <w:pPr>
        <w:rPr>
          <w:rStyle w:val="108"/>
          <w:b/>
          <w:bCs/>
        </w:rPr>
      </w:pPr>
    </w:p>
    <w:p w:rsidR="003E462C" w:rsidRPr="003E462C" w:rsidRDefault="003E462C" w:rsidP="00DF4D7E">
      <w:pPr>
        <w:pStyle w:val="1"/>
        <w:spacing w:before="0"/>
      </w:pPr>
      <w:bookmarkStart w:id="97" w:name="_Toc18500315"/>
      <w:r w:rsidRPr="003E462C">
        <w:t>ΠΑΡΑΡΤΗΜΑ Γ΄</w:t>
      </w:r>
      <w:r w:rsidR="00D02B0D">
        <w:t xml:space="preserve"> - </w:t>
      </w:r>
      <w:r w:rsidRPr="003E462C">
        <w:t>ΦΥΛΛΟ ΣΥΜΜΟΡΦΩΣΗΣ</w:t>
      </w:r>
      <w:bookmarkEnd w:id="97"/>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6D1245" w:rsidRDefault="003E462C" w:rsidP="003E462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sidR="006D1245">
        <w:rPr>
          <w:rFonts w:asciiTheme="minorHAnsi" w:hAnsiTheme="minorHAnsi"/>
          <w:bCs/>
          <w:sz w:val="20"/>
          <w:szCs w:val="20"/>
        </w:rPr>
        <w:t>ΔΙΑΓΡΑΦΕΣ – ΠΙΝΑΚΑΣ ΣΥΜΜΟΡΦΩΣΗΣ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98" w:name="_Toc18500316"/>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98"/>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937A1F">
              <w:rPr>
                <w:rFonts w:asciiTheme="minorHAnsi" w:hAnsiTheme="minorHAnsi"/>
                <w:sz w:val="22"/>
                <w:szCs w:val="22"/>
              </w:rPr>
              <w:t>Δήμητρα Σταθάκη</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937A1F">
              <w:rPr>
                <w:rFonts w:asciiTheme="minorHAnsi" w:hAnsiTheme="minorHAnsi"/>
                <w:sz w:val="22"/>
                <w:szCs w:val="22"/>
              </w:rPr>
              <w:t>2841343171</w:t>
            </w:r>
          </w:p>
          <w:p w:rsidR="00D3109F" w:rsidRPr="00937A1F" w:rsidRDefault="00D3109F" w:rsidP="003E39A8">
            <w:pPr>
              <w:rPr>
                <w:rFonts w:asciiTheme="minorHAnsi" w:hAnsiTheme="minorHAnsi"/>
              </w:rPr>
            </w:pPr>
            <w:r w:rsidRPr="00B83614">
              <w:rPr>
                <w:rFonts w:asciiTheme="minorHAnsi" w:hAnsiTheme="minorHAnsi"/>
                <w:sz w:val="22"/>
                <w:szCs w:val="22"/>
              </w:rPr>
              <w:t xml:space="preserve">- Ηλ. ταχυδρομείο: </w:t>
            </w:r>
            <w:hyperlink r:id="rId23" w:history="1">
              <w:r w:rsidR="00937A1F" w:rsidRPr="00F10FA8">
                <w:rPr>
                  <w:rStyle w:val="-"/>
                  <w:rFonts w:asciiTheme="minorHAnsi" w:hAnsiTheme="minorHAnsi"/>
                  <w:sz w:val="22"/>
                  <w:szCs w:val="22"/>
                  <w:lang w:val="en-US"/>
                </w:rPr>
                <w:t>dstathaki</w:t>
              </w:r>
              <w:r w:rsidR="00937A1F" w:rsidRPr="00F10FA8">
                <w:rPr>
                  <w:rStyle w:val="-"/>
                  <w:rFonts w:asciiTheme="minorHAnsi" w:hAnsiTheme="minorHAnsi"/>
                  <w:sz w:val="22"/>
                  <w:szCs w:val="22"/>
                </w:rPr>
                <w:t>@</w:t>
              </w:r>
              <w:r w:rsidR="00937A1F" w:rsidRPr="00F10FA8">
                <w:rPr>
                  <w:rStyle w:val="-"/>
                  <w:rFonts w:asciiTheme="minorHAnsi" w:hAnsiTheme="minorHAnsi"/>
                  <w:sz w:val="22"/>
                  <w:szCs w:val="22"/>
                  <w:lang w:val="en-US"/>
                </w:rPr>
                <w:t>agnhosp</w:t>
              </w:r>
              <w:r w:rsidR="00937A1F" w:rsidRPr="00F10FA8">
                <w:rPr>
                  <w:rStyle w:val="-"/>
                  <w:rFonts w:asciiTheme="minorHAnsi" w:hAnsiTheme="minorHAnsi"/>
                  <w:sz w:val="22"/>
                  <w:szCs w:val="22"/>
                </w:rPr>
                <w:t>.</w:t>
              </w:r>
              <w:r w:rsidR="00937A1F" w:rsidRPr="00F10FA8">
                <w:rPr>
                  <w:rStyle w:val="-"/>
                  <w:rFonts w:asciiTheme="minorHAnsi" w:hAnsiTheme="minorHAnsi"/>
                  <w:sz w:val="22"/>
                  <w:szCs w:val="22"/>
                  <w:lang w:val="en-US"/>
                </w:rPr>
                <w:t>gr</w:t>
              </w:r>
            </w:hyperlink>
            <w:r w:rsidR="00937A1F" w:rsidRPr="00937A1F">
              <w:rPr>
                <w:rFonts w:asciiTheme="minorHAnsi" w:hAnsiTheme="minorHAnsi"/>
                <w:sz w:val="22"/>
                <w:szCs w:val="22"/>
              </w:rPr>
              <w:t xml:space="preserve"> </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00937A1F" w:rsidRPr="00937A1F">
              <w:rPr>
                <w:rFonts w:asciiTheme="minorHAnsi" w:hAnsiTheme="minorHAnsi"/>
                <w:sz w:val="22"/>
                <w:szCs w:val="22"/>
              </w:rPr>
              <w:t xml:space="preserve"> </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937A1F"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937A1F">
              <w:rPr>
                <w:rFonts w:ascii="Calibri" w:hAnsi="Calibri"/>
                <w:sz w:val="22"/>
                <w:szCs w:val="22"/>
              </w:rPr>
              <w:t xml:space="preserve">Αναλώσιμα Οδοντιατρικά Υλικά </w:t>
            </w:r>
            <w:r w:rsidR="00937A1F" w:rsidRPr="00937A1F">
              <w:rPr>
                <w:rFonts w:asciiTheme="minorHAnsi" w:hAnsiTheme="minorHAnsi"/>
                <w:sz w:val="22"/>
                <w:szCs w:val="22"/>
              </w:rPr>
              <w:t>33141800-8</w:t>
            </w:r>
          </w:p>
          <w:p w:rsidR="00D3109F" w:rsidRPr="0092247D"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3E462C" w:rsidRPr="003E462C">
              <w:rPr>
                <w:rFonts w:asciiTheme="minorHAnsi" w:hAnsiTheme="minorHAnsi"/>
                <w:sz w:val="22"/>
                <w:szCs w:val="22"/>
                <w:highlight w:val="yellow"/>
              </w:rPr>
              <w:t>…………………….</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D3109F" w:rsidRPr="003E39A8" w:rsidRDefault="00D3109F" w:rsidP="006C10CF">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6C10CF">
              <w:rPr>
                <w:rFonts w:ascii="Calibri" w:hAnsi="Calibri"/>
                <w:sz w:val="22"/>
                <w:szCs w:val="22"/>
              </w:rPr>
              <w:t xml:space="preserve">                     </w:t>
            </w:r>
            <w:r w:rsidR="006C10CF">
              <w:rPr>
                <w:rFonts w:asciiTheme="minorHAnsi" w:hAnsiTheme="minorHAnsi"/>
                <w:sz w:val="22"/>
                <w:szCs w:val="22"/>
              </w:rPr>
              <w:t>/6</w:t>
            </w:r>
            <w:r w:rsidR="002D71D3">
              <w:rPr>
                <w:rFonts w:asciiTheme="minorHAnsi" w:hAnsiTheme="minorHAnsi"/>
                <w:sz w:val="22"/>
                <w:szCs w:val="22"/>
              </w:rPr>
              <w:t>-9-19</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lastRenderedPageBreak/>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47638C">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47638C">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47638C">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w:t>
            </w:r>
            <w:r w:rsidRPr="003E39A8">
              <w:rPr>
                <w:rFonts w:ascii="Calibri" w:hAnsi="Calibri"/>
                <w:sz w:val="22"/>
                <w:szCs w:val="22"/>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lastRenderedPageBreak/>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8C42B8">
        <w:tc>
          <w:tcPr>
            <w:tcW w:w="4479" w:type="dxa"/>
            <w:tcBorders>
              <w:top w:val="single" w:sz="4" w:space="0" w:color="000000"/>
              <w:left w:val="single" w:sz="4" w:space="0" w:color="000000"/>
              <w:bottom w:val="single" w:sz="4" w:space="0" w:color="000000"/>
            </w:tcBorders>
            <w:shd w:val="clear" w:color="auto" w:fill="auto"/>
          </w:tcPr>
          <w:p w:rsidR="00C87955" w:rsidRDefault="00C87955" w:rsidP="008C42B8">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8C42B8">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3"/>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4"/>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503981">
          <w:endnotePr>
            <w:numFmt w:val="decimal"/>
          </w:endnotePr>
          <w:pgSz w:w="11905" w:h="16837"/>
          <w:pgMar w:top="709" w:right="851" w:bottom="851" w:left="1327" w:header="0" w:footer="3" w:gutter="0"/>
          <w:cols w:space="720"/>
          <w:noEndnote/>
          <w:docGrid w:linePitch="360"/>
        </w:sectPr>
      </w:pPr>
    </w:p>
    <w:p w:rsidR="002941CA" w:rsidRPr="00D02B0D" w:rsidRDefault="002940D4" w:rsidP="00DF4D7E">
      <w:pPr>
        <w:pStyle w:val="1"/>
        <w:spacing w:before="0"/>
        <w:rPr>
          <w:rStyle w:val="10b"/>
          <w:u w:val="none"/>
        </w:rPr>
      </w:pPr>
      <w:bookmarkStart w:id="99" w:name="_Toc18500317"/>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6"/>
      <w:r w:rsidR="00D02B0D" w:rsidRPr="00D02B0D">
        <w:rPr>
          <w:rStyle w:val="10b"/>
          <w:u w:val="none"/>
        </w:rPr>
        <w:t xml:space="preserve"> - </w:t>
      </w:r>
      <w:bookmarkStart w:id="100" w:name="bookmark72"/>
      <w:r w:rsidRPr="00D02B0D">
        <w:rPr>
          <w:rStyle w:val="10b"/>
          <w:u w:val="none"/>
        </w:rPr>
        <w:t>ΕΝΤΥΠΟ ΟΙΚΟΝΟΜΙΚΗΣ ΠΡΟΣΦΟΡΑΣ - ΟΔΗΓΙΕΣ</w:t>
      </w:r>
      <w:bookmarkEnd w:id="99"/>
      <w:bookmarkEnd w:id="100"/>
    </w:p>
    <w:p w:rsidR="002941CA" w:rsidRDefault="002941CA">
      <w:pPr>
        <w:rPr>
          <w:sz w:val="2"/>
          <w:szCs w:val="2"/>
        </w:rPr>
      </w:pPr>
    </w:p>
    <w:tbl>
      <w:tblPr>
        <w:tblW w:w="0" w:type="auto"/>
        <w:tblInd w:w="-885" w:type="dxa"/>
        <w:tblLook w:val="04A0"/>
      </w:tblPr>
      <w:tblGrid>
        <w:gridCol w:w="410"/>
        <w:gridCol w:w="654"/>
        <w:gridCol w:w="800"/>
        <w:gridCol w:w="1043"/>
        <w:gridCol w:w="980"/>
        <w:gridCol w:w="1025"/>
        <w:gridCol w:w="1025"/>
        <w:gridCol w:w="740"/>
        <w:gridCol w:w="1092"/>
        <w:gridCol w:w="1105"/>
        <w:gridCol w:w="880"/>
        <w:gridCol w:w="462"/>
        <w:gridCol w:w="612"/>
      </w:tblGrid>
      <w:tr w:rsidR="006D7506" w:rsidRPr="006D7506" w:rsidTr="0044335A">
        <w:tc>
          <w:tcPr>
            <w:tcW w:w="0" w:type="auto"/>
          </w:tcPr>
          <w:p w:rsidR="006D7506" w:rsidRPr="006D7506" w:rsidRDefault="006D7506" w:rsidP="009F32D2">
            <w:pPr>
              <w:jc w:val="both"/>
              <w:rPr>
                <w:rFonts w:cs="Arial"/>
                <w:b/>
                <w:sz w:val="16"/>
                <w:szCs w:val="16"/>
              </w:rPr>
            </w:pPr>
            <w:r w:rsidRPr="006D7506">
              <w:rPr>
                <w:rFonts w:cs="Arial"/>
                <w:b/>
                <w:sz w:val="16"/>
                <w:szCs w:val="16"/>
              </w:rPr>
              <w:t>α/α</w:t>
            </w:r>
          </w:p>
        </w:tc>
        <w:tc>
          <w:tcPr>
            <w:tcW w:w="0" w:type="auto"/>
          </w:tcPr>
          <w:p w:rsidR="006D7506" w:rsidRPr="006D7506" w:rsidRDefault="006D7506" w:rsidP="009F32D2">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0" w:type="auto"/>
          </w:tcPr>
          <w:p w:rsidR="006D7506" w:rsidRPr="006D7506" w:rsidRDefault="006D7506" w:rsidP="009F32D2">
            <w:pPr>
              <w:jc w:val="center"/>
              <w:rPr>
                <w:rFonts w:cs="Arial"/>
                <w:b/>
                <w:bCs/>
                <w:sz w:val="16"/>
                <w:szCs w:val="16"/>
              </w:rPr>
            </w:pPr>
            <w:r w:rsidRPr="006D7506">
              <w:rPr>
                <w:rFonts w:cs="Arial"/>
                <w:b/>
                <w:sz w:val="16"/>
                <w:szCs w:val="16"/>
              </w:rPr>
              <w:t>Περιγραφή υλικού</w:t>
            </w:r>
          </w:p>
        </w:tc>
        <w:tc>
          <w:tcPr>
            <w:tcW w:w="0" w:type="auto"/>
            <w:vAlign w:val="center"/>
          </w:tcPr>
          <w:p w:rsidR="006D7506" w:rsidRPr="006D7506" w:rsidRDefault="006D7506" w:rsidP="009F32D2">
            <w:pPr>
              <w:jc w:val="center"/>
              <w:rPr>
                <w:rFonts w:cs="Arial"/>
                <w:b/>
                <w:bCs/>
                <w:sz w:val="16"/>
                <w:szCs w:val="16"/>
              </w:rPr>
            </w:pPr>
            <w:r w:rsidRPr="006D7506">
              <w:rPr>
                <w:rFonts w:cs="Arial"/>
                <w:b/>
                <w:bCs/>
                <w:sz w:val="16"/>
                <w:szCs w:val="16"/>
              </w:rPr>
              <w:t>Κατασκευαστής</w:t>
            </w:r>
          </w:p>
        </w:tc>
        <w:tc>
          <w:tcPr>
            <w:tcW w:w="0" w:type="auto"/>
            <w:vAlign w:val="center"/>
          </w:tcPr>
          <w:p w:rsidR="006D7506" w:rsidRPr="006D7506" w:rsidRDefault="006D7506"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0" w:type="auto"/>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(αριθμητικώς)</w:t>
            </w:r>
          </w:p>
        </w:tc>
        <w:tc>
          <w:tcPr>
            <w:tcW w:w="0" w:type="auto"/>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(ολογράφως)</w:t>
            </w:r>
          </w:p>
        </w:tc>
        <w:tc>
          <w:tcPr>
            <w:tcW w:w="0" w:type="auto"/>
          </w:tcPr>
          <w:p w:rsidR="006D7506" w:rsidRPr="006D7506" w:rsidRDefault="006D7506" w:rsidP="00A70461">
            <w:pPr>
              <w:jc w:val="both"/>
              <w:rPr>
                <w:rFonts w:cs="Arial"/>
                <w:b/>
                <w:sz w:val="16"/>
                <w:szCs w:val="16"/>
              </w:rPr>
            </w:pPr>
            <w:r w:rsidRPr="006D7506">
              <w:rPr>
                <w:rFonts w:cs="Arial"/>
                <w:b/>
                <w:sz w:val="16"/>
                <w:szCs w:val="16"/>
              </w:rPr>
              <w:t>Ποσότητα</w:t>
            </w:r>
          </w:p>
        </w:tc>
        <w:tc>
          <w:tcPr>
            <w:tcW w:w="0" w:type="auto"/>
          </w:tcPr>
          <w:p w:rsidR="006D7506" w:rsidRPr="006D7506" w:rsidRDefault="006D7506" w:rsidP="00A70461">
            <w:pPr>
              <w:jc w:val="both"/>
              <w:rPr>
                <w:rFonts w:cs="Arial"/>
                <w:b/>
                <w:sz w:val="16"/>
                <w:szCs w:val="16"/>
              </w:rPr>
            </w:pPr>
            <w:r w:rsidRPr="006D7506">
              <w:rPr>
                <w:rFonts w:cs="Arial"/>
                <w:b/>
                <w:sz w:val="16"/>
                <w:szCs w:val="16"/>
              </w:rPr>
              <w:t>Κωδικός παρατηρητηρίου</w:t>
            </w:r>
          </w:p>
        </w:tc>
        <w:tc>
          <w:tcPr>
            <w:tcW w:w="0" w:type="auto"/>
          </w:tcPr>
          <w:p w:rsidR="006D7506" w:rsidRPr="006D7506" w:rsidRDefault="006D7506" w:rsidP="00A70461">
            <w:pPr>
              <w:jc w:val="both"/>
              <w:rPr>
                <w:rFonts w:cs="Arial"/>
                <w:b/>
                <w:sz w:val="16"/>
                <w:szCs w:val="16"/>
              </w:rPr>
            </w:pPr>
            <w:r w:rsidRPr="006D7506">
              <w:rPr>
                <w:rFonts w:cs="Arial"/>
                <w:b/>
                <w:sz w:val="16"/>
                <w:szCs w:val="16"/>
              </w:rPr>
              <w:t>Τιμή Παρατηρητηρίου</w:t>
            </w:r>
          </w:p>
        </w:tc>
        <w:tc>
          <w:tcPr>
            <w:tcW w:w="0" w:type="auto"/>
          </w:tcPr>
          <w:p w:rsidR="006D7506" w:rsidRPr="006D7506" w:rsidRDefault="00296E94" w:rsidP="00A70461">
            <w:pPr>
              <w:jc w:val="both"/>
              <w:rPr>
                <w:rFonts w:cs="Arial"/>
                <w:b/>
                <w:sz w:val="16"/>
                <w:szCs w:val="16"/>
              </w:rPr>
            </w:pPr>
            <w:r>
              <w:rPr>
                <w:rFonts w:cs="Arial"/>
                <w:b/>
                <w:sz w:val="16"/>
                <w:szCs w:val="16"/>
              </w:rPr>
              <w:t xml:space="preserve">Συντελεστής </w:t>
            </w:r>
            <w:r w:rsidR="006D7506" w:rsidRPr="006D7506">
              <w:rPr>
                <w:rFonts w:cs="Arial"/>
                <w:b/>
                <w:sz w:val="16"/>
                <w:szCs w:val="16"/>
              </w:rPr>
              <w:t>Φ.Π.Α.</w:t>
            </w:r>
          </w:p>
        </w:tc>
        <w:tc>
          <w:tcPr>
            <w:tcW w:w="0" w:type="auto"/>
          </w:tcPr>
          <w:p w:rsidR="006D7506" w:rsidRPr="006D7506" w:rsidRDefault="006D7506" w:rsidP="006D7506">
            <w:pPr>
              <w:jc w:val="both"/>
              <w:rPr>
                <w:rFonts w:cs="Arial"/>
                <w:b/>
                <w:sz w:val="16"/>
                <w:szCs w:val="16"/>
              </w:rPr>
            </w:pPr>
            <w:r w:rsidRPr="006D7506">
              <w:rPr>
                <w:rFonts w:cs="Arial"/>
                <w:b/>
                <w:sz w:val="16"/>
                <w:szCs w:val="16"/>
              </w:rPr>
              <w:t>Αξία προ ΦΠΑ</w:t>
            </w:r>
          </w:p>
        </w:tc>
        <w:tc>
          <w:tcPr>
            <w:tcW w:w="0" w:type="auto"/>
          </w:tcPr>
          <w:p w:rsidR="006D7506" w:rsidRPr="006D7506" w:rsidRDefault="006D7506" w:rsidP="006D7506">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6D7506" w:rsidRPr="006D7506" w:rsidTr="0044335A">
        <w:tc>
          <w:tcPr>
            <w:tcW w:w="0" w:type="auto"/>
          </w:tcPr>
          <w:p w:rsidR="006D7506" w:rsidRPr="006D7506" w:rsidRDefault="006D7506" w:rsidP="006D7506">
            <w:pPr>
              <w:suppressAutoHyphens/>
              <w:ind w:left="360"/>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r>
      <w:tr w:rsidR="006D7506" w:rsidRPr="006D7506" w:rsidTr="0044335A">
        <w:tc>
          <w:tcPr>
            <w:tcW w:w="0" w:type="auto"/>
          </w:tcPr>
          <w:p w:rsidR="006D7506" w:rsidRPr="006D7506" w:rsidRDefault="006D7506" w:rsidP="006D7506">
            <w:pPr>
              <w:suppressAutoHyphens/>
              <w:ind w:left="360"/>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r>
      <w:tr w:rsidR="006D7506" w:rsidRPr="006D7506" w:rsidTr="0044335A">
        <w:tc>
          <w:tcPr>
            <w:tcW w:w="0" w:type="auto"/>
            <w:tcBorders>
              <w:bottom w:val="single" w:sz="4" w:space="0" w:color="auto"/>
            </w:tcBorders>
          </w:tcPr>
          <w:p w:rsidR="006D7506" w:rsidRPr="006D7506" w:rsidRDefault="006D7506" w:rsidP="006D7506">
            <w:pPr>
              <w:suppressAutoHyphens/>
              <w:ind w:left="360"/>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r>
      <w:tr w:rsidR="006D7506" w:rsidRPr="006D7506" w:rsidTr="0044335A">
        <w:tc>
          <w:tcPr>
            <w:tcW w:w="0" w:type="auto"/>
            <w:tcBorders>
              <w:top w:val="single" w:sz="4" w:space="0" w:color="auto"/>
              <w:left w:val="nil"/>
              <w:bottom w:val="nil"/>
              <w:right w:val="nil"/>
            </w:tcBorders>
          </w:tcPr>
          <w:p w:rsidR="006D7506" w:rsidRPr="006D7506" w:rsidRDefault="006D7506" w:rsidP="006D7506">
            <w:pPr>
              <w:suppressAutoHyphens/>
              <w:ind w:left="360"/>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single" w:sz="4" w:space="0" w:color="auto"/>
            </w:tcBorders>
          </w:tcPr>
          <w:p w:rsidR="006D7506" w:rsidRPr="006D7506" w:rsidRDefault="006D7506" w:rsidP="009F32D2">
            <w:pPr>
              <w:jc w:val="both"/>
              <w:rPr>
                <w:rFonts w:cs="Arial"/>
                <w:b/>
                <w:sz w:val="16"/>
                <w:szCs w:val="16"/>
              </w:rPr>
            </w:pPr>
          </w:p>
        </w:tc>
        <w:tc>
          <w:tcPr>
            <w:tcW w:w="0" w:type="auto"/>
            <w:tcBorders>
              <w:left w:val="single" w:sz="4" w:space="0" w:color="auto"/>
            </w:tcBorders>
          </w:tcPr>
          <w:p w:rsidR="006D7506" w:rsidRPr="006D7506" w:rsidRDefault="006D7506" w:rsidP="009F32D2">
            <w:pPr>
              <w:jc w:val="both"/>
              <w:rPr>
                <w:rFonts w:cs="Arial"/>
                <w:b/>
                <w:sz w:val="16"/>
                <w:szCs w:val="16"/>
              </w:rPr>
            </w:pPr>
            <w:r w:rsidRPr="006D7506">
              <w:rPr>
                <w:rFonts w:cs="Arial"/>
                <w:b/>
                <w:sz w:val="16"/>
                <w:szCs w:val="16"/>
              </w:rPr>
              <w:t>ΣΥΝΟΛΟ</w:t>
            </w: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1"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1"/>
    </w:p>
    <w:p w:rsidR="00C33F96" w:rsidRDefault="002940D4" w:rsidP="00B476E2">
      <w:pPr>
        <w:pStyle w:val="102"/>
        <w:shd w:val="clear" w:color="auto" w:fill="auto"/>
        <w:tabs>
          <w:tab w:val="left" w:leader="dot" w:pos="4761"/>
        </w:tabs>
        <w:spacing w:line="538" w:lineRule="exact"/>
        <w:ind w:left="580" w:firstLine="0"/>
      </w:pPr>
      <w:bookmarkStart w:id="102" w:name="bookmark75"/>
      <w:r>
        <w:t>Ημερομηνία</w:t>
      </w:r>
      <w:bookmarkEnd w:id="102"/>
      <w:r w:rsidR="00C33F96">
        <w:t xml:space="preserve"> </w:t>
      </w:r>
      <w:r>
        <w:t>(Υπογραφή - Σφραγίδα)</w:t>
      </w:r>
      <w:bookmarkStart w:id="103"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3"/>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0B6D87" w:rsidRPr="000B6D87">
        <w:t>τέσσερα (4)</w:t>
      </w:r>
      <w:r w:rsidRPr="000B6D87">
        <w:t xml:space="preserve"> δεκαδικά ψηφία</w:t>
      </w:r>
      <w:r w:rsidR="004307C6" w:rsidRPr="000B6D87">
        <w:t>.</w:t>
      </w:r>
    </w:p>
    <w:p w:rsidR="006A76C7" w:rsidRDefault="006A76C7" w:rsidP="00B008D7">
      <w:pPr>
        <w:pStyle w:val="49"/>
        <w:numPr>
          <w:ilvl w:val="4"/>
          <w:numId w:val="16"/>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AB3160" w:rsidRDefault="00AB3160" w:rsidP="00AB3160">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503981">
          <w:endnotePr>
            <w:numFmt w:val="decimal"/>
          </w:endnotePr>
          <w:type w:val="continuous"/>
          <w:pgSz w:w="11905" w:h="16837"/>
          <w:pgMar w:top="709" w:right="851" w:bottom="851" w:left="1327" w:header="0" w:footer="6" w:gutter="0"/>
          <w:cols w:space="720"/>
          <w:noEndnote/>
          <w:docGrid w:linePitch="360"/>
        </w:sectPr>
      </w:pPr>
    </w:p>
    <w:p w:rsidR="00B83614" w:rsidRDefault="001C3754" w:rsidP="00DF4D7E">
      <w:pPr>
        <w:pStyle w:val="1"/>
        <w:rPr>
          <w:rFonts w:eastAsia="Calibri"/>
        </w:rPr>
      </w:pPr>
      <w:bookmarkStart w:id="104" w:name="_Toc18500318"/>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4"/>
    </w:p>
    <w:p w:rsidR="00DC4FD7" w:rsidRDefault="00DC4FD7" w:rsidP="00DC4FD7"/>
    <w:p w:rsidR="00DC4FD7" w:rsidRDefault="00DC4FD7" w:rsidP="00DC4FD7">
      <w:r>
        <w:rPr>
          <w:noProof/>
        </w:rPr>
        <w:drawing>
          <wp:anchor distT="0" distB="0" distL="114300" distR="114300" simplePos="0" relativeHeight="251660288" behindDoc="0" locked="0" layoutInCell="1" allowOverlap="1">
            <wp:simplePos x="0" y="0"/>
            <wp:positionH relativeFrom="column">
              <wp:posOffset>2873375</wp:posOffset>
            </wp:positionH>
            <wp:positionV relativeFrom="paragraph">
              <wp:posOffset>52070</wp:posOffset>
            </wp:positionV>
            <wp:extent cx="497205" cy="495300"/>
            <wp:effectExtent l="19050" t="0" r="0"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4" cstate="print"/>
                    <a:srcRect/>
                    <a:stretch>
                      <a:fillRect/>
                    </a:stretch>
                  </pic:blipFill>
                  <pic:spPr bwMode="auto">
                    <a:xfrm>
                      <a:off x="0" y="0"/>
                      <a:ext cx="497205" cy="495300"/>
                    </a:xfrm>
                    <a:prstGeom prst="rect">
                      <a:avLst/>
                    </a:prstGeom>
                    <a:noFill/>
                    <a:ln w="9525">
                      <a:noFill/>
                      <a:miter lim="800000"/>
                      <a:headEnd/>
                      <a:tailEnd/>
                    </a:ln>
                  </pic:spPr>
                </pic:pic>
              </a:graphicData>
            </a:graphic>
          </wp:anchor>
        </w:drawing>
      </w:r>
    </w:p>
    <w:p w:rsidR="00DC4FD7" w:rsidRDefault="00DC4FD7" w:rsidP="00DC4FD7"/>
    <w:p w:rsidR="00DC4FD7" w:rsidRDefault="00DC4FD7" w:rsidP="00DC4FD7">
      <w:pPr>
        <w:spacing w:line="360" w:lineRule="auto"/>
        <w:ind w:left="3600" w:firstLine="720"/>
      </w:pPr>
    </w:p>
    <w:p w:rsidR="00DC4FD7" w:rsidRDefault="00DC4FD7" w:rsidP="00DC4FD7">
      <w:pPr>
        <w:spacing w:line="360" w:lineRule="auto"/>
        <w:ind w:left="2880" w:firstLine="720"/>
        <w:rPr>
          <w:rFonts w:ascii="Calibri" w:hAnsi="Calibri"/>
          <w:bCs/>
          <w:sz w:val="20"/>
          <w:szCs w:val="20"/>
        </w:rPr>
      </w:pPr>
      <w:r>
        <w:rPr>
          <w:rFonts w:ascii="Calibri" w:hAnsi="Calibri"/>
          <w:bCs/>
          <w:sz w:val="20"/>
          <w:szCs w:val="20"/>
        </w:rPr>
        <w:t xml:space="preserve">        </w:t>
      </w:r>
      <w:r w:rsidR="003F62A5" w:rsidRPr="00B476E2">
        <w:rPr>
          <w:rFonts w:ascii="Calibri" w:hAnsi="Calibri"/>
          <w:bCs/>
          <w:sz w:val="20"/>
          <w:szCs w:val="20"/>
        </w:rPr>
        <w:t>ΕΛΛΗΝΙΚΗ ΔΗΜΟΚΡΑΤΙΑ</w:t>
      </w:r>
    </w:p>
    <w:p w:rsidR="003F62A5" w:rsidRPr="00DC4FD7" w:rsidRDefault="00DC4FD7" w:rsidP="00DC4FD7">
      <w:pPr>
        <w:spacing w:line="360" w:lineRule="auto"/>
        <w:rPr>
          <w:rFonts w:ascii="Calibri" w:hAnsi="Calibri"/>
          <w:bCs/>
          <w:sz w:val="20"/>
          <w:szCs w:val="20"/>
        </w:rPr>
      </w:pPr>
      <w:r>
        <w:rPr>
          <w:rFonts w:ascii="Calibri" w:hAnsi="Calibri"/>
          <w:bCs/>
          <w:sz w:val="20"/>
          <w:szCs w:val="20"/>
        </w:rPr>
        <w:t xml:space="preserve">                                                                                              </w:t>
      </w:r>
      <w:r w:rsidR="003F62A5" w:rsidRPr="00B476E2">
        <w:rPr>
          <w:rFonts w:ascii="Calibri" w:hAnsi="Calibri"/>
          <w:bCs/>
          <w:sz w:val="20"/>
          <w:szCs w:val="20"/>
        </w:rPr>
        <w:t>ΥΠΟΥΡΓΕΙΟ ΥΓΕΙΑΣ</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pStyle w:val="aff4"/>
        <w:tabs>
          <w:tab w:val="left" w:pos="350"/>
          <w:tab w:val="left" w:pos="9214"/>
        </w:tabs>
        <w:spacing w:before="45" w:line="360" w:lineRule="auto"/>
        <w:ind w:right="368"/>
        <w:jc w:val="both"/>
        <w:rPr>
          <w:rFonts w:ascii="Calibri" w:hAnsi="Calibri"/>
          <w:b/>
          <w:sz w:val="20"/>
          <w:szCs w:val="20"/>
        </w:rPr>
      </w:pP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 ……../2018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Pr="00B476E2"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lastRenderedPageBreak/>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3F62A5" w:rsidRDefault="003F62A5" w:rsidP="003F62A5">
      <w:pPr>
        <w:pStyle w:val="60"/>
        <w:numPr>
          <w:ilvl w:val="0"/>
          <w:numId w:val="32"/>
        </w:numPr>
        <w:shd w:val="clear" w:color="auto" w:fill="auto"/>
        <w:tabs>
          <w:tab w:val="left" w:pos="882"/>
        </w:tabs>
        <w:spacing w:after="0" w:line="274" w:lineRule="exact"/>
        <w:jc w:val="both"/>
      </w:pPr>
      <w:r>
        <w:rPr>
          <w:rStyle w:val="61"/>
        </w:rPr>
        <w:t>Τον Ν. 2859/2000 (Α' 248)</w:t>
      </w:r>
      <w:r>
        <w:t xml:space="preserve"> «Κύρωση Κώδικα Φόρου Προστιθέμενης Αξίας».</w:t>
      </w:r>
    </w:p>
    <w:p w:rsidR="003F62A5" w:rsidRDefault="003F62A5" w:rsidP="003F62A5">
      <w:pPr>
        <w:pStyle w:val="60"/>
        <w:numPr>
          <w:ilvl w:val="0"/>
          <w:numId w:val="32"/>
        </w:numPr>
        <w:shd w:val="clear" w:color="auto" w:fill="auto"/>
        <w:tabs>
          <w:tab w:val="left" w:pos="882"/>
        </w:tabs>
        <w:spacing w:after="0" w:line="274" w:lineRule="exact"/>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3F62A5" w:rsidRPr="008130FE" w:rsidRDefault="003F62A5" w:rsidP="003F62A5">
      <w:pPr>
        <w:pStyle w:val="60"/>
        <w:numPr>
          <w:ilvl w:val="0"/>
          <w:numId w:val="32"/>
        </w:numPr>
        <w:shd w:val="clear" w:color="auto" w:fill="auto"/>
        <w:tabs>
          <w:tab w:val="left" w:pos="882"/>
        </w:tabs>
        <w:spacing w:after="0" w:line="274" w:lineRule="exact"/>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3F62A5" w:rsidRDefault="003F62A5" w:rsidP="003F62A5">
      <w:pPr>
        <w:pStyle w:val="60"/>
        <w:numPr>
          <w:ilvl w:val="0"/>
          <w:numId w:val="32"/>
        </w:numPr>
        <w:shd w:val="clear" w:color="auto" w:fill="auto"/>
        <w:tabs>
          <w:tab w:val="left" w:pos="882"/>
        </w:tabs>
        <w:spacing w:after="0" w:line="269" w:lineRule="exact"/>
        <w:jc w:val="both"/>
      </w:pPr>
      <w:r>
        <w:rPr>
          <w:rStyle w:val="64"/>
        </w:rPr>
        <w:t>Το Π.Δ. 80/2016 (Α'145)</w:t>
      </w:r>
      <w:r>
        <w:t xml:space="preserve"> «Ανάληψη υποχρεώσεων από τους Διατάκτες».</w:t>
      </w:r>
    </w:p>
    <w:p w:rsidR="003F62A5" w:rsidRDefault="003F62A5" w:rsidP="003F62A5">
      <w:pPr>
        <w:pStyle w:val="60"/>
        <w:numPr>
          <w:ilvl w:val="0"/>
          <w:numId w:val="32"/>
        </w:numPr>
        <w:shd w:val="clear" w:color="auto" w:fill="auto"/>
        <w:tabs>
          <w:tab w:val="left" w:pos="882"/>
        </w:tabs>
        <w:spacing w:after="0" w:line="269" w:lineRule="exact"/>
        <w:ind w:right="40"/>
        <w:jc w:val="both"/>
      </w:pPr>
      <w:r>
        <w:rPr>
          <w:rStyle w:val="64"/>
        </w:rPr>
        <w:t>Το Π.Δ. 28/2015 (Α' 34)</w:t>
      </w:r>
      <w:r>
        <w:t xml:space="preserve"> «Κωδικοποίηση διατάξεων για την πρόσβαση σε δημόσια έγγραφα και στοιχεία».</w:t>
      </w:r>
    </w:p>
    <w:p w:rsidR="003F62A5" w:rsidRDefault="003F62A5" w:rsidP="003F62A5">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F62A5" w:rsidRPr="00B66982" w:rsidRDefault="003F62A5" w:rsidP="003F62A5">
      <w:pPr>
        <w:pStyle w:val="49"/>
        <w:numPr>
          <w:ilvl w:val="0"/>
          <w:numId w:val="32"/>
        </w:numPr>
        <w:shd w:val="clear" w:color="auto" w:fill="auto"/>
        <w:tabs>
          <w:tab w:val="left" w:pos="886"/>
        </w:tabs>
        <w:spacing w:line="269" w:lineRule="exact"/>
        <w:ind w:right="40"/>
        <w:jc w:val="both"/>
      </w:pPr>
      <w:r w:rsidRPr="00B66982">
        <w:t xml:space="preserve">Τις με αριθμ. </w:t>
      </w:r>
      <w:r w:rsidRPr="0016147F">
        <w:rPr>
          <w:highlight w:val="lightGray"/>
        </w:rPr>
        <w:t>………………………………..</w:t>
      </w:r>
      <w:r w:rsidRPr="00B66982">
        <w:t xml:space="preserve">  αποφάσεις της Αναθέτουσας Αρχής περί </w:t>
      </w:r>
      <w:r w:rsidRPr="0016147F">
        <w:rPr>
          <w:highlight w:val="lightGray"/>
        </w:rPr>
        <w:t>…………………………</w:t>
      </w:r>
    </w:p>
    <w:p w:rsidR="003F62A5" w:rsidRDefault="003F62A5" w:rsidP="003F62A5">
      <w:pPr>
        <w:pStyle w:val="49"/>
        <w:numPr>
          <w:ilvl w:val="0"/>
          <w:numId w:val="32"/>
        </w:numPr>
        <w:shd w:val="clear" w:color="auto" w:fill="auto"/>
        <w:tabs>
          <w:tab w:val="left" w:pos="882"/>
        </w:tabs>
        <w:spacing w:line="269" w:lineRule="exact"/>
        <w:ind w:right="40"/>
        <w:jc w:val="both"/>
      </w:pPr>
      <w:r w:rsidRPr="0016147F">
        <w:t xml:space="preserve">Τις με αριθμ. </w:t>
      </w:r>
      <w:r w:rsidRPr="0016147F">
        <w:rPr>
          <w:highlight w:val="lightGray"/>
        </w:rPr>
        <w:t>………………………..</w:t>
      </w:r>
      <w:r w:rsidRPr="0016147F">
        <w:t xml:space="preserve"> αποφάσεις Ανάληψης Υποχρέωσης (ΑΔΑ: </w:t>
      </w:r>
      <w:r w:rsidRPr="0016147F">
        <w:rPr>
          <w:highlight w:val="lightGray"/>
        </w:rPr>
        <w:t>………………….)</w:t>
      </w:r>
    </w:p>
    <w:p w:rsidR="003F62A5" w:rsidRPr="0016147F" w:rsidRDefault="003F62A5" w:rsidP="003F62A5">
      <w:pPr>
        <w:pStyle w:val="49"/>
        <w:numPr>
          <w:ilvl w:val="0"/>
          <w:numId w:val="32"/>
        </w:numPr>
        <w:shd w:val="clear" w:color="auto" w:fill="auto"/>
        <w:tabs>
          <w:tab w:val="left" w:pos="882"/>
        </w:tabs>
        <w:spacing w:line="269" w:lineRule="exact"/>
        <w:ind w:right="40"/>
        <w:jc w:val="both"/>
      </w:pPr>
      <w:r>
        <w:t xml:space="preserve">Την υπ’ αρ. </w:t>
      </w:r>
      <w:r w:rsidRPr="0016147F">
        <w:rPr>
          <w:highlight w:val="lightGray"/>
        </w:rPr>
        <w:t>………………………..</w:t>
      </w:r>
      <w:r w:rsidRPr="0016147F">
        <w:t xml:space="preserve"> </w:t>
      </w:r>
      <w:r>
        <w:t>απόφαση κατακύρωσης του αποτελέσματος του διαγωνισμού.</w:t>
      </w:r>
    </w:p>
    <w:p w:rsidR="003F62A5" w:rsidRDefault="003F62A5" w:rsidP="003F62A5">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B476E2" w:rsidRDefault="003F62A5" w:rsidP="003F62A5">
      <w:pPr>
        <w:pStyle w:val="49"/>
        <w:shd w:val="clear" w:color="auto" w:fill="auto"/>
        <w:spacing w:line="264" w:lineRule="exact"/>
        <w:ind w:left="320" w:right="40" w:firstLine="0"/>
        <w:jc w:val="both"/>
        <w:rPr>
          <w:rFonts w:asciiTheme="majorHAnsi" w:hAnsiTheme="majorHAnsi"/>
          <w:u w:val="single"/>
        </w:rPr>
      </w:pPr>
      <w:r w:rsidRPr="00B476E2">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B476E2"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B476E2">
        <w:rPr>
          <w:rFonts w:asciiTheme="majorHAnsi" w:hAnsiTheme="majorHAnsi"/>
          <w:u w:val="single"/>
        </w:rPr>
        <w:lastRenderedPageBreak/>
        <w:t>Το συμφωνητικό.</w:t>
      </w:r>
    </w:p>
    <w:p w:rsidR="003F62A5" w:rsidRPr="00B476E2"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B476E2">
        <w:rPr>
          <w:rFonts w:asciiTheme="majorHAnsi" w:hAnsiTheme="majorHAnsi"/>
          <w:u w:val="single"/>
        </w:rPr>
        <w:t>Η Διακήρυξη με τα παραρτήματά της</w:t>
      </w:r>
    </w:p>
    <w:p w:rsidR="003F62A5" w:rsidRPr="00B476E2"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B476E2">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B476E2"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B476E2">
        <w:rPr>
          <w:rFonts w:asciiTheme="majorHAnsi" w:hAnsiTheme="majorHAnsi"/>
          <w:u w:val="single"/>
        </w:rPr>
        <w:t>Η τεχνική και οικονομική προσφορά του αναδόχου</w:t>
      </w:r>
    </w:p>
    <w:p w:rsidR="003F62A5" w:rsidRPr="00B476E2" w:rsidRDefault="003F62A5" w:rsidP="003F62A5">
      <w:pPr>
        <w:tabs>
          <w:tab w:val="num" w:pos="1260"/>
        </w:tabs>
        <w:spacing w:line="360" w:lineRule="auto"/>
        <w:rPr>
          <w:rFonts w:asciiTheme="majorHAnsi" w:hAnsiTheme="majorHAnsi"/>
          <w:bCs/>
          <w:sz w:val="20"/>
          <w:szCs w:val="20"/>
        </w:rPr>
      </w:pPr>
    </w:p>
    <w:p w:rsidR="003F62A5" w:rsidRPr="00B476E2" w:rsidRDefault="003F62A5" w:rsidP="00D02B0D">
      <w:pPr>
        <w:spacing w:line="360" w:lineRule="auto"/>
        <w:jc w:val="center"/>
        <w:rPr>
          <w:rFonts w:asciiTheme="majorHAnsi" w:hAnsiTheme="majorHAnsi"/>
          <w:bCs/>
          <w:sz w:val="20"/>
          <w:szCs w:val="20"/>
        </w:rPr>
      </w:pPr>
      <w:r w:rsidRPr="00B476E2">
        <w:rPr>
          <w:rFonts w:asciiTheme="majorHAnsi" w:hAnsiTheme="majorHAnsi"/>
          <w:bCs/>
          <w:sz w:val="20"/>
          <w:szCs w:val="20"/>
        </w:rPr>
        <w:t>ΑΡΘΡΟ 1</w:t>
      </w:r>
    </w:p>
    <w:p w:rsidR="003F62A5" w:rsidRPr="00B476E2" w:rsidRDefault="003F62A5" w:rsidP="003F62A5">
      <w:pPr>
        <w:spacing w:line="360" w:lineRule="auto"/>
        <w:jc w:val="center"/>
        <w:rPr>
          <w:rFonts w:asciiTheme="majorHAnsi" w:eastAsia="TimesNewRoman" w:hAnsiTheme="majorHAnsi"/>
          <w:sz w:val="20"/>
          <w:szCs w:val="20"/>
        </w:rPr>
      </w:pPr>
      <w:r w:rsidRPr="00B476E2">
        <w:rPr>
          <w:rFonts w:asciiTheme="majorHAnsi" w:hAnsiTheme="majorHAnsi"/>
          <w:bCs/>
          <w:sz w:val="20"/>
          <w:szCs w:val="20"/>
        </w:rPr>
        <w:t xml:space="preserve"> ΚΑΤΑΣΤΑΣΗ ΕΙΔΩΝ – ΧΑΡΑΚΤΗΡΙΣΤΙΚΑ – ΤΙΜΕΣ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B476E2" w:rsidRDefault="003F62A5" w:rsidP="003F62A5">
      <w:pPr>
        <w:tabs>
          <w:tab w:val="left" w:pos="345"/>
        </w:tabs>
        <w:spacing w:line="360" w:lineRule="auto"/>
        <w:jc w:val="both"/>
        <w:rPr>
          <w:rFonts w:asciiTheme="majorHAnsi" w:hAnsiTheme="majorHAnsi"/>
          <w:b/>
          <w:sz w:val="20"/>
          <w:szCs w:val="20"/>
        </w:rPr>
      </w:pPr>
      <w:r w:rsidRPr="00B476E2">
        <w:rPr>
          <w:rFonts w:asciiTheme="majorHAnsi" w:hAnsiTheme="majorHAnsi"/>
          <w:sz w:val="20"/>
          <w:szCs w:val="20"/>
        </w:rPr>
        <w:t>Οι κρατήσεις που αναλογούν περιλαμβάνονται στις ανωτέρω τιμές.</w:t>
      </w:r>
    </w:p>
    <w:p w:rsidR="003F62A5" w:rsidRPr="00B476E2"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B476E2" w:rsidRDefault="003F62A5" w:rsidP="00D02B0D">
      <w:pPr>
        <w:tabs>
          <w:tab w:val="left" w:pos="142"/>
          <w:tab w:val="left" w:pos="2410"/>
        </w:tabs>
        <w:spacing w:line="360" w:lineRule="auto"/>
        <w:jc w:val="center"/>
        <w:rPr>
          <w:rFonts w:asciiTheme="majorHAnsi" w:hAnsiTheme="majorHAnsi"/>
          <w:bCs/>
          <w:sz w:val="20"/>
          <w:szCs w:val="20"/>
        </w:rPr>
      </w:pPr>
      <w:r w:rsidRPr="00B476E2">
        <w:rPr>
          <w:rFonts w:asciiTheme="majorHAnsi" w:hAnsiTheme="majorHAnsi"/>
          <w:bCs/>
          <w:sz w:val="20"/>
          <w:szCs w:val="20"/>
        </w:rPr>
        <w:t>ΑΡΘΡΟ 2</w:t>
      </w:r>
    </w:p>
    <w:p w:rsidR="003F62A5" w:rsidRPr="00B476E2" w:rsidRDefault="003F62A5" w:rsidP="003F62A5">
      <w:pPr>
        <w:tabs>
          <w:tab w:val="left" w:pos="142"/>
          <w:tab w:val="left" w:pos="2410"/>
        </w:tabs>
        <w:spacing w:line="360" w:lineRule="auto"/>
        <w:jc w:val="center"/>
        <w:rPr>
          <w:rFonts w:asciiTheme="majorHAnsi" w:hAnsiTheme="majorHAnsi"/>
          <w:b/>
          <w:bCs/>
          <w:sz w:val="20"/>
          <w:szCs w:val="20"/>
        </w:rPr>
      </w:pPr>
      <w:r w:rsidRPr="00B476E2">
        <w:rPr>
          <w:rFonts w:asciiTheme="majorHAnsi" w:hAnsiTheme="majorHAnsi"/>
          <w:bCs/>
          <w:sz w:val="20"/>
          <w:szCs w:val="20"/>
        </w:rPr>
        <w:t>ΤΟΠΟΣ  ΚΑΙ  ΧΡΟΝΟΣ  ΠΑΡΑΔΟΣΗΣ ΠΑΡΑΛΑΒΗΣ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2.1 Τα υλικά θα παραδίδονται από τον προμηθευτή, εντός επτά (7) ημερολογιακών ημερών από την λήψη της παραγγελίας. Η παράδοση θα γίνεται εργάσιμες ημέρες από 8:00 – 13:00.</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w:t>
      </w:r>
      <w:r w:rsidRPr="00B476E2">
        <w:rPr>
          <w:rFonts w:asciiTheme="majorHAnsi" w:eastAsia="TimesNewRoman" w:hAnsiTheme="majorHAnsi"/>
          <w:sz w:val="20"/>
          <w:szCs w:val="20"/>
        </w:rPr>
        <w:lastRenderedPageBreak/>
        <w:t>αναφέρει τις παρεκκλίσεις που διαπιστώθηκαν και γνωμοδοτεί. Κατά τα λοιπά εφαρμόζονται οι διατάξεις των άρθρων 206, 208 και 209 του Ν.4412/2016.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2.3 Η σύμβαση θεωρείται ότι εκτελέστηκε όταν συντρέχουν οι εξής προϋποθέσεις: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β) Έγινε η αποπληρωμή του συμβατικού τιμήματος, αφού προηγουμένως επιβλήθηκαν κυρώσεις ή εκπτώσεις και</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F62A5" w:rsidRPr="00B476E2" w:rsidRDefault="003F62A5" w:rsidP="003F62A5">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2.4 Ο τόπος εκτέλεσης της σύμβασης είναι οι αποθήκες των Νοσοκομείων:</w:t>
      </w:r>
    </w:p>
    <w:p w:rsidR="003F62A5" w:rsidRPr="00AD52DE" w:rsidRDefault="003F62A5" w:rsidP="003F62A5">
      <w:pPr>
        <w:pStyle w:val="aff4"/>
        <w:numPr>
          <w:ilvl w:val="0"/>
          <w:numId w:val="19"/>
        </w:numPr>
        <w:jc w:val="both"/>
        <w:rPr>
          <w:rFonts w:asciiTheme="majorHAnsi" w:eastAsia="TimesNewRoman" w:hAnsiTheme="majorHAnsi"/>
          <w:sz w:val="20"/>
          <w:szCs w:val="20"/>
        </w:rPr>
      </w:pPr>
      <w:r w:rsidRPr="00AD52DE">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3F62A5" w:rsidRPr="00B476E2" w:rsidRDefault="003F62A5" w:rsidP="003F62A5">
      <w:pPr>
        <w:spacing w:line="360" w:lineRule="auto"/>
        <w:ind w:left="3600" w:firstLine="720"/>
        <w:outlineLvl w:val="0"/>
        <w:rPr>
          <w:rFonts w:asciiTheme="majorHAnsi" w:hAnsiTheme="majorHAnsi"/>
          <w:bCs/>
          <w:sz w:val="20"/>
          <w:szCs w:val="20"/>
        </w:rPr>
      </w:pPr>
    </w:p>
    <w:p w:rsidR="003F62A5" w:rsidRPr="00B476E2" w:rsidRDefault="003F62A5" w:rsidP="003F62A5">
      <w:pPr>
        <w:ind w:left="3600" w:firstLine="720"/>
        <w:outlineLvl w:val="0"/>
        <w:rPr>
          <w:rFonts w:asciiTheme="majorHAnsi" w:hAnsiTheme="majorHAnsi"/>
          <w:bCs/>
          <w:sz w:val="20"/>
          <w:szCs w:val="20"/>
        </w:rPr>
      </w:pPr>
    </w:p>
    <w:p w:rsidR="003F62A5" w:rsidRPr="00B476E2" w:rsidRDefault="003F62A5" w:rsidP="00D02B0D">
      <w:pPr>
        <w:jc w:val="center"/>
        <w:rPr>
          <w:rFonts w:asciiTheme="majorHAnsi" w:hAnsiTheme="majorHAnsi"/>
          <w:bCs/>
          <w:sz w:val="20"/>
          <w:szCs w:val="20"/>
        </w:rPr>
      </w:pPr>
      <w:r w:rsidRPr="00B476E2">
        <w:rPr>
          <w:rFonts w:asciiTheme="majorHAnsi" w:hAnsiTheme="majorHAnsi"/>
          <w:bCs/>
          <w:sz w:val="20"/>
          <w:szCs w:val="20"/>
        </w:rPr>
        <w:t>ΑΡΘΡΟ 3</w:t>
      </w:r>
    </w:p>
    <w:p w:rsidR="003F62A5" w:rsidRPr="00B476E2" w:rsidRDefault="003F62A5" w:rsidP="003F62A5">
      <w:pPr>
        <w:jc w:val="center"/>
        <w:rPr>
          <w:rFonts w:asciiTheme="majorHAnsi" w:hAnsiTheme="majorHAnsi"/>
          <w:bCs/>
          <w:sz w:val="20"/>
          <w:szCs w:val="20"/>
        </w:rPr>
      </w:pPr>
      <w:r w:rsidRPr="00B476E2">
        <w:rPr>
          <w:rFonts w:asciiTheme="majorHAnsi" w:hAnsiTheme="majorHAnsi"/>
          <w:bCs/>
          <w:sz w:val="20"/>
          <w:szCs w:val="20"/>
        </w:rPr>
        <w:t>ΧΡΟΝΟΣ ΙΣΧΥΟΣ ΣΥΜΒΑΣΗΣ – ΤΡΟΠΟΠΟΙΗΣΗ – ΚΑΤΑΓΓΕΛΙΑ ΣΥΜΒΑΣΗΣ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 xml:space="preserve">3.1 Η παρούσα Σύμβαση θα έχει διάρκεια </w:t>
      </w:r>
      <w:r w:rsidR="00441958" w:rsidRPr="00B476E2">
        <w:rPr>
          <w:rFonts w:asciiTheme="majorHAnsi" w:hAnsiTheme="majorHAnsi"/>
          <w:bCs/>
          <w:sz w:val="20"/>
          <w:szCs w:val="20"/>
        </w:rPr>
        <w:t>………… ήτοι από</w:t>
      </w:r>
      <w:r w:rsidRPr="00B476E2">
        <w:rPr>
          <w:rFonts w:asciiTheme="majorHAnsi" w:hAnsiTheme="majorHAnsi"/>
          <w:bCs/>
          <w:sz w:val="20"/>
          <w:szCs w:val="20"/>
        </w:rPr>
        <w:t xml:space="preserve"> …………………………….</w:t>
      </w:r>
      <w:r w:rsidR="00441958" w:rsidRPr="00B476E2">
        <w:rPr>
          <w:rFonts w:asciiTheme="majorHAnsi" w:hAnsiTheme="majorHAnsi"/>
          <w:bCs/>
          <w:sz w:val="20"/>
          <w:szCs w:val="20"/>
        </w:rPr>
        <w:t xml:space="preserve"> έως ……………………</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 xml:space="preserve">Δύναται να δοθεί παράταση έως </w:t>
      </w:r>
      <w:r w:rsidR="00441958" w:rsidRPr="00B476E2">
        <w:rPr>
          <w:rFonts w:asciiTheme="majorHAnsi" w:hAnsiTheme="majorHAnsi"/>
          <w:bCs/>
          <w:sz w:val="20"/>
          <w:szCs w:val="20"/>
          <w:highlight w:val="lightGray"/>
        </w:rPr>
        <w:t>………………..</w:t>
      </w:r>
      <w:r w:rsidRPr="00B476E2">
        <w:rPr>
          <w:rFonts w:asciiTheme="majorHAnsi" w:hAnsiTheme="majorHAnsi"/>
          <w:bCs/>
          <w:sz w:val="20"/>
          <w:szCs w:val="20"/>
        </w:rPr>
        <w:t xml:space="preserve"> μήνες με μονομερές δικαίωμα του Νοσοκομείου </w:t>
      </w:r>
      <w:r w:rsidR="00441958" w:rsidRPr="00B476E2">
        <w:rPr>
          <w:rFonts w:asciiTheme="majorHAnsi" w:hAnsiTheme="majorHAnsi"/>
          <w:bCs/>
          <w:sz w:val="20"/>
          <w:szCs w:val="20"/>
        </w:rPr>
        <w:t>για</w:t>
      </w:r>
      <w:r w:rsidRPr="00B476E2">
        <w:rPr>
          <w:rFonts w:asciiTheme="majorHAnsi" w:hAnsiTheme="majorHAnsi"/>
          <w:bCs/>
          <w:sz w:val="20"/>
          <w:szCs w:val="20"/>
        </w:rPr>
        <w:t xml:space="preserve"> προς την απορρόφηση του φυσικού και οικονομικού αντικειμένου της σύμβασης.</w:t>
      </w:r>
    </w:p>
    <w:p w:rsidR="003F62A5" w:rsidRPr="00B476E2" w:rsidRDefault="003F62A5" w:rsidP="00C3097B">
      <w:pPr>
        <w:jc w:val="both"/>
        <w:rPr>
          <w:rFonts w:asciiTheme="majorHAnsi" w:hAnsiTheme="majorHAnsi"/>
          <w:b/>
          <w:sz w:val="20"/>
          <w:szCs w:val="20"/>
        </w:rPr>
      </w:pPr>
      <w:r w:rsidRPr="00B476E2">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B476E2" w:rsidRDefault="003F62A5" w:rsidP="003F62A5">
      <w:pPr>
        <w:ind w:left="320"/>
        <w:rPr>
          <w:rFonts w:asciiTheme="majorHAnsi" w:hAnsiTheme="majorHAnsi"/>
          <w:sz w:val="20"/>
          <w:szCs w:val="20"/>
        </w:rPr>
      </w:pPr>
    </w:p>
    <w:p w:rsidR="003F62A5" w:rsidRPr="00B476E2" w:rsidRDefault="003F62A5" w:rsidP="003F62A5">
      <w:pPr>
        <w:ind w:left="320"/>
        <w:jc w:val="center"/>
        <w:rPr>
          <w:rFonts w:asciiTheme="majorHAnsi" w:hAnsiTheme="majorHAnsi"/>
          <w:sz w:val="20"/>
          <w:szCs w:val="20"/>
        </w:rPr>
      </w:pPr>
      <w:r w:rsidRPr="00B476E2">
        <w:rPr>
          <w:rFonts w:asciiTheme="majorHAnsi" w:hAnsiTheme="majorHAnsi"/>
          <w:sz w:val="20"/>
          <w:szCs w:val="20"/>
        </w:rPr>
        <w:t>ΑΡΘΡΟ 4</w:t>
      </w:r>
    </w:p>
    <w:p w:rsidR="003F62A5" w:rsidRPr="00B476E2" w:rsidRDefault="003F62A5" w:rsidP="003F62A5">
      <w:pPr>
        <w:ind w:left="320"/>
        <w:jc w:val="center"/>
        <w:rPr>
          <w:rStyle w:val="10109"/>
          <w:rFonts w:asciiTheme="majorHAnsi" w:hAnsiTheme="majorHAnsi"/>
          <w:b w:val="0"/>
        </w:rPr>
      </w:pPr>
      <w:r w:rsidRPr="00B476E2">
        <w:rPr>
          <w:rFonts w:asciiTheme="majorHAnsi" w:hAnsiTheme="majorHAnsi"/>
          <w:sz w:val="20"/>
          <w:szCs w:val="20"/>
        </w:rPr>
        <w:t>ΠΑΡΑΛΑΒΗ ΥΛΙΚΩΝ</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Το κόστος της διενέργειας των ελέγχων βαρύνει τον ανάδοχο.</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Το αποτέλεσμα  της κατ΄ έφεση εξέτασης είναι υποχρεωτικό και τελεσίδικο και για τα δύο μέρη.</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lastRenderedPageBreak/>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B476E2" w:rsidRDefault="00C3097B" w:rsidP="003F62A5">
      <w:pPr>
        <w:ind w:left="320"/>
        <w:jc w:val="center"/>
        <w:rPr>
          <w:rFonts w:asciiTheme="majorHAnsi" w:hAnsiTheme="majorHAnsi"/>
          <w:sz w:val="20"/>
          <w:szCs w:val="20"/>
        </w:rPr>
      </w:pPr>
    </w:p>
    <w:p w:rsidR="003F62A5" w:rsidRPr="00B476E2" w:rsidRDefault="003F62A5" w:rsidP="003F62A5">
      <w:pPr>
        <w:ind w:left="320"/>
        <w:jc w:val="center"/>
        <w:rPr>
          <w:rFonts w:asciiTheme="majorHAnsi" w:hAnsiTheme="majorHAnsi"/>
          <w:sz w:val="20"/>
          <w:szCs w:val="20"/>
        </w:rPr>
      </w:pPr>
      <w:r w:rsidRPr="00B476E2">
        <w:rPr>
          <w:rFonts w:asciiTheme="majorHAnsi" w:hAnsiTheme="majorHAnsi"/>
          <w:sz w:val="20"/>
          <w:szCs w:val="20"/>
        </w:rPr>
        <w:t>ΑΡΘΡΟ 5</w:t>
      </w:r>
    </w:p>
    <w:p w:rsidR="003F62A5" w:rsidRPr="00B476E2" w:rsidRDefault="003F62A5" w:rsidP="003F62A5">
      <w:pPr>
        <w:ind w:left="320"/>
        <w:jc w:val="center"/>
        <w:rPr>
          <w:rStyle w:val="10109"/>
          <w:rFonts w:asciiTheme="majorHAnsi" w:hAnsiTheme="majorHAnsi"/>
          <w:i w:val="0"/>
          <w:iCs w:val="0"/>
        </w:rPr>
      </w:pPr>
      <w:r w:rsidRPr="00B476E2">
        <w:rPr>
          <w:rFonts w:asciiTheme="majorHAnsi" w:hAnsiTheme="majorHAnsi"/>
          <w:sz w:val="20"/>
          <w:szCs w:val="20"/>
        </w:rPr>
        <w:t>ΑΠΟΡΡΙΨΗ ΣΥΜΒΑΤΙΚΩΝ ΥΛΙΚΩΝ – ΑΝΤΙΚΑΤΑΣΤΑΣΗ</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B476E2">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B476E2" w:rsidRDefault="003F62A5" w:rsidP="003F62A5">
      <w:pPr>
        <w:jc w:val="center"/>
        <w:outlineLvl w:val="0"/>
        <w:rPr>
          <w:rFonts w:asciiTheme="majorHAnsi" w:hAnsiTheme="majorHAnsi"/>
          <w:bCs/>
          <w:sz w:val="20"/>
          <w:szCs w:val="20"/>
        </w:rPr>
      </w:pPr>
    </w:p>
    <w:p w:rsidR="003F62A5" w:rsidRPr="00B476E2" w:rsidRDefault="003F62A5" w:rsidP="00D02B0D">
      <w:pPr>
        <w:tabs>
          <w:tab w:val="left" w:pos="360"/>
        </w:tabs>
        <w:jc w:val="center"/>
        <w:rPr>
          <w:rFonts w:asciiTheme="majorHAnsi" w:hAnsiTheme="majorHAnsi"/>
          <w:bCs/>
          <w:sz w:val="20"/>
          <w:szCs w:val="20"/>
        </w:rPr>
      </w:pPr>
      <w:r w:rsidRPr="00B476E2">
        <w:rPr>
          <w:rFonts w:asciiTheme="majorHAnsi" w:hAnsiTheme="majorHAnsi"/>
          <w:bCs/>
          <w:sz w:val="20"/>
          <w:szCs w:val="20"/>
        </w:rPr>
        <w:t>ΑΡΘΡΟ 6</w:t>
      </w:r>
    </w:p>
    <w:p w:rsidR="003F62A5" w:rsidRPr="00B476E2" w:rsidRDefault="003F62A5" w:rsidP="003F62A5">
      <w:pPr>
        <w:tabs>
          <w:tab w:val="left" w:pos="360"/>
        </w:tabs>
        <w:jc w:val="center"/>
        <w:rPr>
          <w:rFonts w:asciiTheme="majorHAnsi" w:hAnsiTheme="majorHAnsi"/>
          <w:bCs/>
          <w:sz w:val="20"/>
          <w:szCs w:val="20"/>
        </w:rPr>
      </w:pPr>
      <w:r w:rsidRPr="00B476E2">
        <w:rPr>
          <w:rFonts w:asciiTheme="majorHAnsi" w:hAnsiTheme="majorHAnsi"/>
          <w:bCs/>
          <w:sz w:val="20"/>
          <w:szCs w:val="20"/>
        </w:rPr>
        <w:t>ΤΡΟΠΟΣ ΠΛΗΡΩΜΗΣ-ΚΡΑΤΗΣΕΙΣ- ΔΙΚΑΙΟΛΟΓΗΤΙΚΑ-ΠΛΗΡΩΜΗ</w:t>
      </w:r>
    </w:p>
    <w:p w:rsidR="00DD719A" w:rsidRPr="00242716" w:rsidRDefault="00DD719A" w:rsidP="00DD719A">
      <w:pPr>
        <w:jc w:val="both"/>
        <w:rPr>
          <w:rFonts w:asciiTheme="majorHAnsi" w:hAnsiTheme="majorHAnsi"/>
          <w:bCs/>
          <w:sz w:val="20"/>
          <w:szCs w:val="20"/>
        </w:rPr>
      </w:pPr>
      <w:r w:rsidRPr="00242716">
        <w:rPr>
          <w:rFonts w:asciiTheme="majorHAnsi" w:hAnsiTheme="majorHAnsi"/>
          <w:bCs/>
          <w:sz w:val="20"/>
          <w:szCs w:val="20"/>
        </w:rPr>
        <w:t xml:space="preserve">6.1 Το έργο χρηματοδοτείται από Πιστώσεις του Προϋπολογισμού </w:t>
      </w:r>
      <w:r>
        <w:rPr>
          <w:rFonts w:asciiTheme="majorHAnsi" w:hAnsiTheme="majorHAnsi"/>
          <w:bCs/>
          <w:sz w:val="20"/>
          <w:szCs w:val="20"/>
        </w:rPr>
        <w:t>του Νοσοκομείου</w:t>
      </w:r>
      <w:r w:rsidRPr="00242716">
        <w:rPr>
          <w:rFonts w:asciiTheme="majorHAnsi" w:hAnsiTheme="majorHAnsi"/>
          <w:bCs/>
          <w:sz w:val="20"/>
          <w:szCs w:val="20"/>
        </w:rPr>
        <w:t xml:space="preserve"> (από τον ΚΑΕ </w:t>
      </w:r>
      <w:r>
        <w:rPr>
          <w:rFonts w:asciiTheme="majorHAnsi" w:hAnsiTheme="majorHAnsi"/>
          <w:bCs/>
          <w:sz w:val="20"/>
          <w:szCs w:val="20"/>
        </w:rPr>
        <w:t>……………….</w:t>
      </w:r>
      <w:r w:rsidRPr="00242716">
        <w:rPr>
          <w:rFonts w:asciiTheme="majorHAnsi" w:hAnsiTheme="majorHAnsi"/>
          <w:bCs/>
          <w:sz w:val="20"/>
          <w:szCs w:val="20"/>
        </w:rPr>
        <w:t xml:space="preserve"> του προϋπολογισμού του).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β) Αποδεικτικό εισαγωγής του υλικού στην αποθήκη του φορέα.</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γ) Τιμολόγιο του προμηθευτή εις τριπλούν.</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δ) Πιστοποιητικά Φορολογικής και Ασφαλιστικής Ενημερότητας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6.3 Η αμοιβή του αναδόχου υπόκειται στις ακόλουθες κρατήσεις :</w:t>
      </w:r>
    </w:p>
    <w:p w:rsidR="00C3097B" w:rsidRPr="00B476E2"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B476E2">
        <w:rPr>
          <w:rFonts w:asciiTheme="majorHAnsi" w:hAnsiTheme="majorHAnsi"/>
          <w:i w:val="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0E1D74" w:rsidRPr="00D46ACA" w:rsidRDefault="000E1D74" w:rsidP="000E1D74">
      <w:pPr>
        <w:pStyle w:val="60"/>
        <w:numPr>
          <w:ilvl w:val="0"/>
          <w:numId w:val="15"/>
        </w:numPr>
        <w:shd w:val="clear" w:color="auto" w:fill="auto"/>
        <w:tabs>
          <w:tab w:val="left" w:pos="583"/>
        </w:tabs>
        <w:spacing w:after="0" w:line="264" w:lineRule="exact"/>
        <w:ind w:left="580" w:right="40"/>
        <w:jc w:val="both"/>
      </w:pPr>
      <w:r w:rsidRPr="00D46ACA">
        <w:t>Κράτηση ύψους 0,07 % υπέρ των λειτουργικών αναγκών της ΕΑΑΔΗΣΥ, σύμφωνα με το έβδομο εδάφιο της παρ. 3 του αρ. 4 του Ν. 4013/2011 (ΦΕΚ Α 204), επί της αξίας κάθε πληρωμής προ φόρων και κρατήσεων της αρχικής καθώς και κάθε συμπληρωματικής σύμβασης. Επί της εν λόγω κράτησης επιβάλλεται χαρτόσημο 3% και κράτηση υπέρ ΟΓΑ ποσοστού 20% επί του χαρτοσήμου</w:t>
      </w:r>
    </w:p>
    <w:p w:rsidR="00C3097B" w:rsidRPr="00B476E2"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B476E2">
        <w:rPr>
          <w:rFonts w:asciiTheme="majorHAnsi" w:hAnsiTheme="majorHAnsi"/>
          <w:i w:val="0"/>
        </w:rPr>
        <w:t>Κράτηση ύψους 0,06% υπέρ Α.Ε.Π.Π. σύμφωνα με το αρ. 350 παρ. 3 του Ν. 4412/2016</w:t>
      </w:r>
      <w:r w:rsidR="008404EE">
        <w:rPr>
          <w:rFonts w:asciiTheme="majorHAnsi" w:hAnsiTheme="majorHAnsi"/>
          <w:i w:val="0"/>
        </w:rPr>
        <w:t>.</w:t>
      </w:r>
      <w:r w:rsidR="008404EE" w:rsidRPr="008404EE">
        <w:rPr>
          <w:rFonts w:asciiTheme="majorHAnsi" w:hAnsiTheme="majorHAnsi"/>
          <w:i w:val="0"/>
        </w:rPr>
        <w:t xml:space="preserve"> Η κράτηση αυτή υπάγεται σε χαρτόσημο 3% και ΟΓΑ χαρτοσήμου που υπολογίζεται με ποσοστό 20% επί του χαρτοσήμου.</w:t>
      </w:r>
    </w:p>
    <w:p w:rsidR="00C3097B" w:rsidRPr="00B476E2" w:rsidRDefault="00C3097B" w:rsidP="00C3097B">
      <w:pPr>
        <w:pStyle w:val="60"/>
        <w:numPr>
          <w:ilvl w:val="0"/>
          <w:numId w:val="15"/>
        </w:numPr>
        <w:shd w:val="clear" w:color="auto" w:fill="auto"/>
        <w:tabs>
          <w:tab w:val="left" w:pos="578"/>
        </w:tabs>
        <w:spacing w:after="0" w:line="264" w:lineRule="exact"/>
        <w:ind w:left="580" w:right="40"/>
        <w:jc w:val="both"/>
        <w:rPr>
          <w:rFonts w:asciiTheme="majorHAnsi" w:hAnsiTheme="majorHAnsi"/>
          <w:i w:val="0"/>
        </w:rPr>
      </w:pPr>
      <w:r w:rsidRPr="00B476E2">
        <w:rPr>
          <w:rFonts w:asciiTheme="majorHAnsi" w:hAnsiTheme="majorHAnsi"/>
          <w:i w:val="0"/>
        </w:rPr>
        <w:t>Παρακράτηση φόρου 4% επί της καθαρής συμβατικής αξίας των αγαθών, (άρθρο 64 Ν. 4172/2013)</w:t>
      </w:r>
    </w:p>
    <w:p w:rsidR="003F62A5" w:rsidRDefault="003F62A5" w:rsidP="00C3097B">
      <w:pPr>
        <w:jc w:val="both"/>
        <w:rPr>
          <w:rFonts w:asciiTheme="majorHAnsi" w:hAnsiTheme="majorHAnsi"/>
          <w:bCs/>
          <w:sz w:val="20"/>
          <w:szCs w:val="20"/>
        </w:rPr>
      </w:pPr>
      <w:r w:rsidRPr="00B476E2">
        <w:rPr>
          <w:rFonts w:asciiTheme="majorHAnsi" w:hAnsiTheme="majorHAnsi"/>
          <w:bCs/>
          <w:sz w:val="20"/>
          <w:szCs w:val="20"/>
        </w:rPr>
        <w:t>Ο Φ.Π.Α. βαρύνει την Αναθέτουσα Αρχή.</w:t>
      </w:r>
    </w:p>
    <w:p w:rsidR="003F0D21" w:rsidRPr="00E901C0" w:rsidRDefault="003F0D21" w:rsidP="003F0D21">
      <w:pPr>
        <w:jc w:val="both"/>
        <w:rPr>
          <w:rFonts w:asciiTheme="majorHAnsi" w:hAnsiTheme="majorHAnsi"/>
          <w:bCs/>
          <w:sz w:val="20"/>
          <w:szCs w:val="20"/>
        </w:rPr>
      </w:pPr>
      <w:r w:rsidRPr="00E901C0">
        <w:rPr>
          <w:rFonts w:asciiTheme="majorHAnsi" w:hAnsiTheme="majorHAnsi"/>
          <w:bCs/>
          <w:sz w:val="20"/>
          <w:szCs w:val="20"/>
        </w:rPr>
        <w:t>6.4 Η τιμολόγηση θα γίνεται στα κάτωθι στοιχεία:</w:t>
      </w:r>
    </w:p>
    <w:p w:rsidR="003F0D21" w:rsidRPr="00E901C0" w:rsidRDefault="003F0D21" w:rsidP="003F0D21">
      <w:pPr>
        <w:jc w:val="both"/>
        <w:rPr>
          <w:rFonts w:asciiTheme="majorHAnsi" w:hAnsiTheme="majorHAnsi"/>
          <w:bCs/>
          <w:sz w:val="20"/>
          <w:szCs w:val="20"/>
        </w:rPr>
      </w:pPr>
      <w:r w:rsidRPr="00E901C0">
        <w:rPr>
          <w:rFonts w:asciiTheme="majorHAnsi" w:hAnsiTheme="majorHAnsi"/>
          <w:bCs/>
          <w:sz w:val="20"/>
          <w:szCs w:val="20"/>
        </w:rPr>
        <w:t>Οργανική Μονάδα Έδρας του Γ.Ν. Λασιθίου – Γ.Ν.-Κ.Υ. Νεαπόλεως «Διαλυνάκειο»- Κνωσού 2-4, Άγιος Νικόλαος, Τ.Κ. 72100, ΑΦΜ 999070198, Δ.Ο.Υ ΑΓΙΟΥ ΝΙΚΟΛΑΟΥ</w:t>
      </w:r>
    </w:p>
    <w:p w:rsidR="003F0D21" w:rsidRPr="00E901C0" w:rsidRDefault="003F0D21" w:rsidP="003F0D21">
      <w:pPr>
        <w:jc w:val="both"/>
        <w:rPr>
          <w:rFonts w:asciiTheme="majorHAnsi" w:hAnsiTheme="majorHAnsi"/>
          <w:bCs/>
          <w:sz w:val="20"/>
          <w:szCs w:val="20"/>
        </w:rPr>
      </w:pPr>
      <w:r w:rsidRPr="00E901C0">
        <w:rPr>
          <w:rFonts w:asciiTheme="majorHAnsi" w:hAnsiTheme="majorHAnsi"/>
          <w:bCs/>
          <w:sz w:val="20"/>
          <w:szCs w:val="20"/>
        </w:rPr>
        <w:lastRenderedPageBreak/>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3F0D21" w:rsidRPr="00E901C0" w:rsidRDefault="003F0D21" w:rsidP="003F0D21">
      <w:pPr>
        <w:jc w:val="both"/>
        <w:rPr>
          <w:rFonts w:asciiTheme="majorHAnsi" w:hAnsiTheme="majorHAnsi"/>
          <w:bCs/>
          <w:sz w:val="20"/>
          <w:szCs w:val="20"/>
        </w:rPr>
      </w:pPr>
      <w:r w:rsidRPr="00E901C0">
        <w:rPr>
          <w:rFonts w:asciiTheme="majorHAnsi" w:hAnsiTheme="majorHAnsi"/>
          <w:bCs/>
          <w:sz w:val="20"/>
          <w:szCs w:val="20"/>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3F0D21" w:rsidRPr="00E901C0" w:rsidRDefault="003F0D21" w:rsidP="003F0D21">
      <w:pPr>
        <w:jc w:val="both"/>
        <w:rPr>
          <w:rFonts w:asciiTheme="majorHAnsi" w:hAnsiTheme="majorHAnsi"/>
          <w:bCs/>
          <w:sz w:val="20"/>
          <w:szCs w:val="20"/>
        </w:rPr>
      </w:pPr>
      <w:r w:rsidRPr="00E901C0">
        <w:rPr>
          <w:rFonts w:asciiTheme="majorHAnsi" w:hAnsiTheme="majorHAnsi"/>
          <w:bCs/>
          <w:sz w:val="20"/>
          <w:szCs w:val="20"/>
        </w:rPr>
        <w:t>Γ.Ν.-Κ.Υ. Νεαπόλεως «Διαλυνάκειο», Γ. Διαλυνά 2, Νεάπολη Τ.Κ. 72400, ΑΦΜ 800240765, Δ.Ο.Υ ΑΓΙΟΥ ΝΙΚΟΛΑΟΥ</w:t>
      </w:r>
    </w:p>
    <w:p w:rsidR="003F0D21" w:rsidRPr="00B476E2" w:rsidRDefault="003F0D21" w:rsidP="00C3097B">
      <w:pPr>
        <w:jc w:val="both"/>
        <w:rPr>
          <w:rFonts w:asciiTheme="majorHAnsi" w:hAnsiTheme="majorHAnsi"/>
          <w:bCs/>
          <w:sz w:val="20"/>
          <w:szCs w:val="20"/>
        </w:rPr>
      </w:pPr>
    </w:p>
    <w:p w:rsidR="003F62A5" w:rsidRPr="00B476E2"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B476E2" w:rsidRDefault="003F62A5" w:rsidP="00D02B0D">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B476E2">
        <w:rPr>
          <w:rFonts w:asciiTheme="majorHAnsi" w:hAnsiTheme="majorHAnsi"/>
          <w:bCs/>
          <w:sz w:val="20"/>
          <w:szCs w:val="20"/>
        </w:rPr>
        <w:t>ΑΡΘΡΟ 7</w:t>
      </w:r>
    </w:p>
    <w:p w:rsidR="003F62A5" w:rsidRPr="00B476E2"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B476E2">
        <w:rPr>
          <w:rFonts w:asciiTheme="majorHAnsi" w:hAnsiTheme="majorHAnsi"/>
          <w:bCs/>
          <w:sz w:val="20"/>
          <w:szCs w:val="20"/>
        </w:rPr>
        <w:t>ΤΕΧΝΙΚΕΣ ΠΡΟΔΙΑΓΡΑΦΕΣ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b/>
          <w:sz w:val="20"/>
          <w:szCs w:val="20"/>
        </w:rPr>
      </w:pPr>
      <w:r w:rsidRPr="00B476E2">
        <w:rPr>
          <w:rFonts w:asciiTheme="majorHAnsi" w:hAnsiTheme="majorHAnsi"/>
          <w:sz w:val="20"/>
          <w:szCs w:val="20"/>
        </w:rPr>
        <w:t xml:space="preserve">Ο ανάδοχος υποχρεούται να υλοποιήσει την προμήθεια των ειδών,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3F62A5" w:rsidRPr="00B476E2"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B476E2" w:rsidRDefault="003F62A5" w:rsidP="00D02B0D">
      <w:pPr>
        <w:tabs>
          <w:tab w:val="left" w:pos="1302"/>
        </w:tabs>
        <w:jc w:val="center"/>
        <w:rPr>
          <w:rFonts w:asciiTheme="majorHAnsi" w:hAnsiTheme="majorHAnsi"/>
          <w:bCs/>
          <w:sz w:val="20"/>
          <w:szCs w:val="20"/>
        </w:rPr>
      </w:pPr>
      <w:r w:rsidRPr="00B476E2">
        <w:rPr>
          <w:rFonts w:asciiTheme="majorHAnsi" w:hAnsiTheme="majorHAnsi"/>
          <w:bCs/>
          <w:sz w:val="20"/>
          <w:szCs w:val="20"/>
        </w:rPr>
        <w:t>ΑΡΘΡΟ 8</w:t>
      </w:r>
    </w:p>
    <w:p w:rsidR="003F62A5" w:rsidRPr="00B476E2" w:rsidRDefault="003F62A5" w:rsidP="003F62A5">
      <w:pPr>
        <w:tabs>
          <w:tab w:val="left" w:pos="1302"/>
        </w:tabs>
        <w:jc w:val="center"/>
        <w:rPr>
          <w:rFonts w:asciiTheme="majorHAnsi" w:hAnsiTheme="majorHAnsi"/>
          <w:bCs/>
          <w:sz w:val="20"/>
          <w:szCs w:val="20"/>
        </w:rPr>
      </w:pPr>
      <w:r w:rsidRPr="00B476E2">
        <w:rPr>
          <w:rFonts w:asciiTheme="majorHAnsi" w:hAnsiTheme="majorHAnsi"/>
          <w:bCs/>
          <w:sz w:val="20"/>
          <w:szCs w:val="20"/>
        </w:rPr>
        <w:t>ΚΥΡΩΣΕΙΣ ΣΕ ΒΑΡΟΣ ΤΟΥ ΠΡΟΜΗΘΕΥΤΗ</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3F62A5" w:rsidRPr="00B476E2" w:rsidRDefault="003F62A5" w:rsidP="000E1D74">
      <w:pPr>
        <w:tabs>
          <w:tab w:val="left" w:pos="4650"/>
          <w:tab w:val="left" w:pos="5535"/>
          <w:tab w:val="right" w:pos="7685"/>
          <w:tab w:val="left" w:pos="7775"/>
          <w:tab w:val="right" w:pos="8263"/>
          <w:tab w:val="right" w:pos="8916"/>
        </w:tabs>
        <w:jc w:val="both"/>
        <w:rPr>
          <w:rFonts w:asciiTheme="majorHAnsi" w:hAnsiTheme="majorHAnsi"/>
          <w:sz w:val="20"/>
          <w:szCs w:val="20"/>
        </w:rPr>
      </w:pPr>
      <w:r w:rsidRPr="00D46ACA">
        <w:rPr>
          <w:rFonts w:asciiTheme="majorHAnsi" w:hAnsiTheme="majorHAnsi"/>
          <w:sz w:val="20"/>
          <w:szCs w:val="20"/>
        </w:rPr>
        <w:t xml:space="preserve">8.4 Ο ανάδοχος μπορεί κατά των αποφάσεων που επιβάλλουν σε βάρος του κυρώσεις, δυνάμει του παρόντος άρθρου, </w:t>
      </w:r>
      <w:r w:rsidR="000E1D74" w:rsidRPr="00D46ACA">
        <w:rPr>
          <w:rFonts w:ascii="Calibri" w:eastAsia="Calibri" w:hAnsi="Calibri" w:cs="Calibri"/>
          <w:sz w:val="20"/>
          <w:szCs w:val="20"/>
        </w:rPr>
        <w:t>να ασκήσει προσφυγή για λόγους νομιμότητας και ουσίας σύμφωνα με το αρ. 205 του Ν. 4412/2016.</w:t>
      </w:r>
    </w:p>
    <w:p w:rsidR="003F62A5" w:rsidRPr="00B476E2" w:rsidRDefault="003F62A5" w:rsidP="00D02B0D">
      <w:pPr>
        <w:tabs>
          <w:tab w:val="left" w:pos="1302"/>
        </w:tabs>
        <w:jc w:val="center"/>
        <w:rPr>
          <w:rFonts w:asciiTheme="majorHAnsi" w:hAnsiTheme="majorHAnsi"/>
          <w:bCs/>
          <w:sz w:val="20"/>
          <w:szCs w:val="20"/>
        </w:rPr>
      </w:pPr>
      <w:r w:rsidRPr="00B476E2">
        <w:rPr>
          <w:rFonts w:asciiTheme="majorHAnsi" w:hAnsiTheme="majorHAnsi"/>
          <w:bCs/>
          <w:sz w:val="20"/>
          <w:szCs w:val="20"/>
        </w:rPr>
        <w:t>ΑΡΘΡΟ  9</w:t>
      </w:r>
    </w:p>
    <w:p w:rsidR="003F62A5" w:rsidRPr="00B476E2" w:rsidRDefault="003F62A5" w:rsidP="003F62A5">
      <w:pPr>
        <w:tabs>
          <w:tab w:val="left" w:pos="1302"/>
        </w:tabs>
        <w:jc w:val="center"/>
        <w:rPr>
          <w:rFonts w:asciiTheme="majorHAnsi" w:hAnsiTheme="majorHAnsi"/>
          <w:bCs/>
          <w:sz w:val="20"/>
          <w:szCs w:val="20"/>
        </w:rPr>
      </w:pPr>
      <w:r w:rsidRPr="00B476E2">
        <w:rPr>
          <w:rFonts w:asciiTheme="majorHAnsi" w:hAnsiTheme="majorHAnsi"/>
          <w:bCs/>
          <w:sz w:val="20"/>
          <w:szCs w:val="20"/>
        </w:rPr>
        <w:t>ΕΓΓΥΗΤΙΚΗ ΕΠΙΣΤΟΛΗ ΚΑΛΗΣ ΕΚΤΕΛΕΣΗΣ</w:t>
      </w:r>
    </w:p>
    <w:p w:rsidR="003F62A5" w:rsidRPr="00B476E2" w:rsidRDefault="003F62A5" w:rsidP="00C3097B">
      <w:pPr>
        <w:tabs>
          <w:tab w:val="left" w:pos="1302"/>
        </w:tabs>
        <w:jc w:val="both"/>
        <w:rPr>
          <w:rFonts w:asciiTheme="majorHAnsi" w:hAnsiTheme="majorHAnsi"/>
          <w:bCs/>
          <w:sz w:val="20"/>
          <w:szCs w:val="20"/>
        </w:rPr>
      </w:pPr>
      <w:r w:rsidRPr="00B476E2">
        <w:rPr>
          <w:rFonts w:asciiTheme="majorHAnsi" w:hAnsiTheme="majorHAnsi"/>
          <w:sz w:val="20"/>
          <w:szCs w:val="20"/>
        </w:rPr>
        <w:t xml:space="preserve">Για την καλή εκτέλεση των ορών της σύμβασης ο ανάδοχος κατέθεσε την εγγυητική επιστολή καλής εκτέλεσης </w:t>
      </w:r>
      <w:r w:rsidRPr="00B476E2">
        <w:rPr>
          <w:rFonts w:asciiTheme="majorHAnsi" w:hAnsiTheme="majorHAnsi"/>
          <w:bCs/>
          <w:sz w:val="20"/>
          <w:szCs w:val="20"/>
        </w:rPr>
        <w:t>ίση με το 5% της συμβατικής αξίας χωρίς ΦΠΑ της τράπεζας ………………….. Ευρώ # …………………..# αριθ. εγγυητικής επιστολής …………………….. ισχύος μέχρι …………………….. .</w:t>
      </w:r>
    </w:p>
    <w:p w:rsidR="003F62A5" w:rsidRPr="00B476E2" w:rsidRDefault="003F62A5" w:rsidP="00C3097B">
      <w:pPr>
        <w:tabs>
          <w:tab w:val="left" w:pos="1302"/>
        </w:tabs>
        <w:jc w:val="both"/>
        <w:rPr>
          <w:rFonts w:asciiTheme="majorHAnsi" w:hAnsiTheme="majorHAnsi"/>
          <w:bCs/>
          <w:sz w:val="20"/>
          <w:szCs w:val="20"/>
        </w:rPr>
      </w:pPr>
      <w:r w:rsidRPr="00B476E2">
        <w:rPr>
          <w:rFonts w:asciiTheme="majorHAnsi" w:hAnsiTheme="majorHAnsi"/>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B476E2" w:rsidRDefault="003F62A5" w:rsidP="003F62A5">
      <w:pPr>
        <w:tabs>
          <w:tab w:val="left" w:pos="1302"/>
        </w:tabs>
        <w:jc w:val="center"/>
        <w:outlineLvl w:val="0"/>
        <w:rPr>
          <w:rFonts w:asciiTheme="majorHAnsi" w:hAnsiTheme="majorHAnsi"/>
          <w:bCs/>
          <w:sz w:val="20"/>
          <w:szCs w:val="20"/>
        </w:rPr>
      </w:pPr>
    </w:p>
    <w:p w:rsidR="003F62A5" w:rsidRPr="00B476E2" w:rsidRDefault="003F62A5" w:rsidP="00D02B0D">
      <w:pPr>
        <w:tabs>
          <w:tab w:val="left" w:pos="1302"/>
        </w:tabs>
        <w:jc w:val="center"/>
        <w:rPr>
          <w:rFonts w:asciiTheme="majorHAnsi" w:hAnsiTheme="majorHAnsi"/>
          <w:bCs/>
          <w:sz w:val="20"/>
          <w:szCs w:val="20"/>
        </w:rPr>
      </w:pPr>
      <w:r w:rsidRPr="00B476E2">
        <w:rPr>
          <w:rFonts w:asciiTheme="majorHAnsi" w:hAnsiTheme="majorHAnsi"/>
          <w:bCs/>
          <w:sz w:val="20"/>
          <w:szCs w:val="20"/>
        </w:rPr>
        <w:t>ΑΡΘΡΟ 10</w:t>
      </w:r>
    </w:p>
    <w:p w:rsidR="003F62A5" w:rsidRPr="00B476E2" w:rsidRDefault="003F62A5" w:rsidP="003F62A5">
      <w:pPr>
        <w:tabs>
          <w:tab w:val="left" w:pos="1302"/>
        </w:tabs>
        <w:jc w:val="center"/>
        <w:rPr>
          <w:rFonts w:asciiTheme="majorHAnsi" w:hAnsiTheme="majorHAnsi"/>
          <w:bCs/>
          <w:sz w:val="20"/>
          <w:szCs w:val="20"/>
        </w:rPr>
      </w:pPr>
      <w:r w:rsidRPr="00B476E2">
        <w:rPr>
          <w:rFonts w:asciiTheme="majorHAnsi" w:hAnsiTheme="majorHAnsi"/>
          <w:bCs/>
          <w:sz w:val="20"/>
          <w:szCs w:val="20"/>
        </w:rPr>
        <w:t>ΛΟΙΠΟΙ ΟΡΟΙ</w:t>
      </w:r>
    </w:p>
    <w:p w:rsidR="003F62A5" w:rsidRPr="00B476E2" w:rsidRDefault="003F62A5" w:rsidP="00C3097B">
      <w:pPr>
        <w:pStyle w:val="2f6"/>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 xml:space="preserve">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w:t>
      </w:r>
      <w:r w:rsidRPr="00B476E2">
        <w:rPr>
          <w:rFonts w:asciiTheme="majorHAnsi" w:hAnsiTheme="majorHAnsi" w:cs="Times New Roman"/>
          <w:b w:val="0"/>
        </w:rPr>
        <w:lastRenderedPageBreak/>
        <w:t>απαριθμούνται στο Παράρτημα X του Προσαρτήματος Α' του Ν. 4412/2016.</w:t>
      </w:r>
    </w:p>
    <w:p w:rsidR="003F62A5" w:rsidRPr="00B476E2" w:rsidRDefault="003F62A5" w:rsidP="00C3097B">
      <w:pPr>
        <w:pStyle w:val="2f6"/>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B476E2">
        <w:rPr>
          <w:rFonts w:asciiTheme="majorHAnsi" w:hAnsiTheme="majorHAnsi" w:cs="Times New Roman"/>
          <w:b w:val="0"/>
        </w:rPr>
        <w:t>του άρθρου 16 του ν. 2939/2001.</w:t>
      </w:r>
    </w:p>
    <w:p w:rsidR="003F62A5" w:rsidRPr="00B476E2" w:rsidRDefault="003F62A5" w:rsidP="00C3097B">
      <w:pPr>
        <w:pStyle w:val="2f6"/>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 xml:space="preserve">Για όλα τα λοιπά θέματα, αναφορικά με την ανάθεση η οποία πραγματοποιείται με την σύμβαση αυτή, ισχύουν οι όροι της με αρ. ………../2018 Διακήρυξης </w:t>
      </w:r>
      <w:r w:rsidR="00C3097B" w:rsidRPr="00B476E2">
        <w:rPr>
          <w:rFonts w:asciiTheme="majorHAnsi" w:hAnsiTheme="majorHAnsi" w:cs="Times New Roman"/>
          <w:b w:val="0"/>
        </w:rPr>
        <w:t>Συνοπτικού</w:t>
      </w:r>
      <w:r w:rsidRPr="00B476E2">
        <w:rPr>
          <w:rFonts w:asciiTheme="majorHAnsi" w:hAnsiTheme="majorHAnsi" w:cs="Times New Roman"/>
          <w:b w:val="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B476E2" w:rsidRDefault="003F62A5" w:rsidP="00C3097B">
      <w:pPr>
        <w:tabs>
          <w:tab w:val="left" w:pos="350"/>
        </w:tabs>
        <w:jc w:val="both"/>
        <w:rPr>
          <w:rFonts w:asciiTheme="majorHAnsi" w:hAnsiTheme="majorHAnsi"/>
          <w:b/>
          <w:sz w:val="20"/>
          <w:szCs w:val="20"/>
        </w:rPr>
      </w:pPr>
      <w:r w:rsidRPr="00B476E2">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B476E2" w:rsidRDefault="003F62A5" w:rsidP="00C3097B">
      <w:pPr>
        <w:tabs>
          <w:tab w:val="left" w:pos="350"/>
        </w:tabs>
        <w:jc w:val="both"/>
        <w:rPr>
          <w:rFonts w:asciiTheme="majorHAnsi" w:hAnsiTheme="majorHAnsi"/>
          <w:b/>
          <w:sz w:val="20"/>
          <w:szCs w:val="20"/>
        </w:rPr>
      </w:pPr>
      <w:r w:rsidRPr="00B476E2">
        <w:rPr>
          <w:rFonts w:asciiTheme="majorHAnsi" w:hAnsiTheme="majorHAnsi"/>
          <w:sz w:val="20"/>
          <w:szCs w:val="20"/>
        </w:rPr>
        <w:t xml:space="preserve">Για οποιαδήποτε διαφορά ανακύψει από την παρούσα σύμβαση αρμόδια είναι τα δικαστήρια </w:t>
      </w:r>
      <w:r w:rsidR="00C3097B" w:rsidRPr="00B476E2">
        <w:rPr>
          <w:rFonts w:asciiTheme="majorHAnsi" w:hAnsiTheme="majorHAnsi"/>
          <w:sz w:val="20"/>
          <w:szCs w:val="20"/>
        </w:rPr>
        <w:t>του Νομού Λασιθίου</w:t>
      </w:r>
      <w:r w:rsidRPr="00B476E2">
        <w:rPr>
          <w:rFonts w:asciiTheme="majorHAnsi" w:hAnsiTheme="majorHAnsi"/>
          <w:sz w:val="20"/>
          <w:szCs w:val="20"/>
        </w:rPr>
        <w:t>.</w:t>
      </w:r>
    </w:p>
    <w:p w:rsidR="003F62A5" w:rsidRPr="00B476E2" w:rsidRDefault="003F62A5" w:rsidP="00C3097B">
      <w:pPr>
        <w:tabs>
          <w:tab w:val="left" w:pos="1302"/>
          <w:tab w:val="left" w:pos="9000"/>
        </w:tabs>
        <w:jc w:val="both"/>
        <w:rPr>
          <w:rFonts w:asciiTheme="majorHAnsi" w:hAnsiTheme="majorHAnsi"/>
          <w:b/>
          <w:sz w:val="20"/>
          <w:szCs w:val="20"/>
        </w:rPr>
      </w:pPr>
      <w:r w:rsidRPr="00B476E2">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B476E2" w:rsidRDefault="003F62A5" w:rsidP="00C3097B">
      <w:pPr>
        <w:tabs>
          <w:tab w:val="left" w:pos="350"/>
        </w:tabs>
        <w:spacing w:before="45"/>
        <w:jc w:val="both"/>
        <w:rPr>
          <w:rFonts w:asciiTheme="majorHAnsi" w:hAnsiTheme="majorHAnsi"/>
          <w:b/>
          <w:bCs/>
          <w:sz w:val="20"/>
          <w:szCs w:val="20"/>
        </w:rPr>
      </w:pPr>
      <w:r w:rsidRPr="00B476E2">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B476E2" w:rsidRDefault="003F62A5" w:rsidP="003F62A5">
      <w:pPr>
        <w:tabs>
          <w:tab w:val="left" w:pos="350"/>
        </w:tabs>
        <w:spacing w:line="360" w:lineRule="auto"/>
        <w:jc w:val="center"/>
        <w:outlineLvl w:val="0"/>
        <w:rPr>
          <w:rFonts w:asciiTheme="majorHAnsi" w:hAnsiTheme="majorHAnsi"/>
          <w:bCs/>
          <w:sz w:val="20"/>
          <w:szCs w:val="20"/>
        </w:rPr>
      </w:pPr>
    </w:p>
    <w:p w:rsidR="003F62A5" w:rsidRPr="00B476E2" w:rsidRDefault="003F62A5" w:rsidP="00B476E2">
      <w:pPr>
        <w:tabs>
          <w:tab w:val="left" w:pos="566"/>
          <w:tab w:val="left" w:pos="5328"/>
        </w:tabs>
        <w:spacing w:line="360" w:lineRule="auto"/>
        <w:jc w:val="center"/>
        <w:rPr>
          <w:rFonts w:asciiTheme="majorHAnsi" w:hAnsiTheme="majorHAnsi"/>
          <w:bCs/>
          <w:sz w:val="20"/>
          <w:szCs w:val="20"/>
        </w:rPr>
      </w:pPr>
      <w:r w:rsidRPr="00B476E2">
        <w:rPr>
          <w:rFonts w:asciiTheme="majorHAnsi" w:hAnsiTheme="majorHAnsi"/>
          <w:bCs/>
          <w:sz w:val="20"/>
          <w:szCs w:val="20"/>
        </w:rPr>
        <w:t>ΟΙ ΣΥΜΒΑΛΛΟΜΕΝΟΙ</w:t>
      </w:r>
    </w:p>
    <w:p w:rsidR="003F62A5" w:rsidRPr="00B476E2" w:rsidRDefault="003F62A5" w:rsidP="003F62A5">
      <w:pPr>
        <w:tabs>
          <w:tab w:val="left" w:pos="566"/>
          <w:tab w:val="left" w:pos="5328"/>
        </w:tabs>
        <w:spacing w:line="360" w:lineRule="auto"/>
        <w:rPr>
          <w:rFonts w:asciiTheme="majorHAnsi" w:hAnsiTheme="majorHAnsi"/>
          <w:b/>
          <w:bCs/>
          <w:sz w:val="20"/>
          <w:szCs w:val="20"/>
        </w:rPr>
      </w:pPr>
      <w:r w:rsidRPr="00B476E2">
        <w:rPr>
          <w:rFonts w:asciiTheme="majorHAnsi" w:hAnsiTheme="majorHAnsi"/>
          <w:bCs/>
          <w:sz w:val="20"/>
          <w:szCs w:val="20"/>
        </w:rPr>
        <w:t>ΓΙΑ ΤΗΝ ΑΝΑΘΕΤΟΥΣΑ ΑΡΧΗ</w:t>
      </w:r>
      <w:r w:rsidRPr="00B476E2">
        <w:rPr>
          <w:rFonts w:asciiTheme="majorHAnsi" w:hAnsiTheme="majorHAnsi"/>
          <w:bCs/>
          <w:sz w:val="20"/>
          <w:szCs w:val="20"/>
        </w:rPr>
        <w:tab/>
      </w:r>
      <w:r w:rsidRPr="00B476E2">
        <w:rPr>
          <w:rFonts w:asciiTheme="majorHAnsi" w:hAnsiTheme="majorHAnsi"/>
          <w:bCs/>
          <w:sz w:val="20"/>
          <w:szCs w:val="20"/>
        </w:rPr>
        <w:tab/>
      </w:r>
      <w:r w:rsidRPr="00B476E2">
        <w:rPr>
          <w:rFonts w:asciiTheme="majorHAnsi" w:hAnsiTheme="majorHAnsi"/>
          <w:bCs/>
          <w:sz w:val="20"/>
          <w:szCs w:val="20"/>
        </w:rPr>
        <w:tab/>
        <w:t>ΓΙΑ ΤΟΝ ΑΝΑΔΟΧΟ</w:t>
      </w:r>
    </w:p>
    <w:p w:rsidR="003F62A5" w:rsidRPr="00B476E2" w:rsidRDefault="003F62A5" w:rsidP="003F62A5">
      <w:pPr>
        <w:tabs>
          <w:tab w:val="left" w:pos="350"/>
        </w:tabs>
        <w:spacing w:before="45" w:line="360" w:lineRule="auto"/>
        <w:rPr>
          <w:rFonts w:asciiTheme="majorHAnsi" w:hAnsiTheme="majorHAnsi"/>
          <w:spacing w:val="8"/>
          <w:sz w:val="20"/>
          <w:szCs w:val="20"/>
        </w:rPr>
      </w:pPr>
      <w:r w:rsidRPr="00B476E2">
        <w:rPr>
          <w:rFonts w:asciiTheme="majorHAnsi" w:hAnsiTheme="majorHAnsi"/>
          <w:spacing w:val="8"/>
          <w:sz w:val="20"/>
          <w:szCs w:val="20"/>
        </w:rPr>
        <w:t>Η ΔΙΟΙΚΗΤΡΙΑ</w:t>
      </w:r>
    </w:p>
    <w:p w:rsidR="003F62A5" w:rsidRPr="00B476E2" w:rsidRDefault="003F62A5" w:rsidP="003F62A5">
      <w:pPr>
        <w:tabs>
          <w:tab w:val="left" w:pos="350"/>
        </w:tabs>
        <w:spacing w:before="45" w:line="360" w:lineRule="auto"/>
        <w:rPr>
          <w:rFonts w:asciiTheme="majorHAnsi" w:hAnsiTheme="majorHAnsi"/>
          <w:sz w:val="20"/>
          <w:szCs w:val="20"/>
        </w:rPr>
      </w:pPr>
      <w:r w:rsidRPr="00B476E2">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096A40" w:rsidRPr="00680A65" w:rsidRDefault="00096A40" w:rsidP="00DF4D7E">
      <w:pPr>
        <w:pStyle w:val="1"/>
        <w:spacing w:before="0"/>
        <w:rPr>
          <w:shd w:val="clear" w:color="auto" w:fill="FFFF00"/>
        </w:rPr>
      </w:pPr>
      <w:bookmarkStart w:id="105" w:name="_Toc18500319"/>
      <w:r w:rsidRPr="00680A65">
        <w:lastRenderedPageBreak/>
        <w:t>ΠΑΡΑΡΤΗΜΑ Ζ΄</w:t>
      </w:r>
      <w:r w:rsidR="00EC476D">
        <w:t xml:space="preserve"> - </w:t>
      </w:r>
      <w:r w:rsidR="00DF4D7E">
        <w:t>ΥΠΟΔΕΙΓΜΑ ΕΓΓΥΗΤΙΚΗΣ ΕΠΙΣΤΟΛΗΣ ΚΑΛΗΣ ΕΚΤΕΛΕΣΗΣ</w:t>
      </w:r>
      <w:bookmarkEnd w:id="105"/>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5"/>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36"/>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f5"/>
          <w:rFonts w:asciiTheme="majorHAnsi" w:hAnsiTheme="majorHAnsi"/>
          <w:bCs/>
          <w:vertAlign w:val="superscript"/>
        </w:rPr>
        <w:footnoteReference w:customMarkFollows="1" w:id="37"/>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f5"/>
          <w:rFonts w:asciiTheme="majorHAnsi" w:hAnsiTheme="majorHAnsi"/>
          <w:bCs/>
          <w:vertAlign w:val="superscript"/>
        </w:rPr>
        <w:footnoteReference w:customMarkFollows="1" w:id="38"/>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39"/>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0"/>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1"/>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2"/>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3"/>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503981">
      <w:endnotePr>
        <w:numFmt w:val="decimal"/>
      </w:endnotePr>
      <w:pgSz w:w="11905" w:h="16837"/>
      <w:pgMar w:top="709" w:right="851" w:bottom="851" w:left="132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6E57" w:rsidRDefault="00476E57">
      <w:r>
        <w:separator/>
      </w:r>
    </w:p>
  </w:endnote>
  <w:endnote w:type="continuationSeparator" w:id="1">
    <w:p w:rsidR="00476E57" w:rsidRDefault="00476E57">
      <w:r>
        <w:continuationSeparator/>
      </w:r>
    </w:p>
  </w:endnote>
  <w:endnote w:id="2">
    <w:p w:rsidR="00BF2B50" w:rsidRDefault="00BF2B50" w:rsidP="00C87955">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6461"/>
      <w:docPartObj>
        <w:docPartGallery w:val="Page Numbers (Bottom of Page)"/>
        <w:docPartUnique/>
      </w:docPartObj>
    </w:sdtPr>
    <w:sdtContent>
      <w:p w:rsidR="00BF2B50" w:rsidRDefault="00BF2B50">
        <w:pPr>
          <w:pStyle w:val="aff1"/>
          <w:jc w:val="center"/>
        </w:pPr>
        <w:r>
          <w:t>[</w:t>
        </w:r>
        <w:fldSimple w:instr=" PAGE   \* MERGEFORMAT ">
          <w:r w:rsidR="00E158DD">
            <w:rPr>
              <w:noProof/>
            </w:rPr>
            <w:t>27</w:t>
          </w:r>
        </w:fldSimple>
        <w:r>
          <w:t>]</w:t>
        </w:r>
      </w:p>
    </w:sdtContent>
  </w:sdt>
  <w:p w:rsidR="00BF2B50" w:rsidRDefault="00BF2B50">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6E57" w:rsidRDefault="00476E57">
      <w:r>
        <w:separator/>
      </w:r>
    </w:p>
  </w:footnote>
  <w:footnote w:type="continuationSeparator" w:id="1">
    <w:p w:rsidR="00476E57" w:rsidRDefault="00476E57">
      <w:r>
        <w:continuationSeparator/>
      </w:r>
    </w:p>
  </w:footnote>
  <w:footnote w:id="2">
    <w:p w:rsidR="00BF2B50" w:rsidRDefault="00BF2B50">
      <w:pPr>
        <w:pStyle w:val="aff9"/>
      </w:pPr>
      <w:r>
        <w:rPr>
          <w:rStyle w:val="affa"/>
        </w:rPr>
        <w:footnoteRef/>
      </w:r>
      <w:r>
        <w:t xml:space="preserve"> </w:t>
      </w:r>
      <w:r w:rsidRPr="005D4DC8">
        <w:rPr>
          <w:rFonts w:ascii="Cambria" w:hAnsi="Cambria" w:cs="Cambria"/>
          <w:sz w:val="16"/>
          <w:szCs w:val="16"/>
        </w:rPr>
        <w:t>Αρ. 79Α παρ. 4 του Ν. 4412/2016, η οποία προστέθηκε με το αρ. 43 παρ. 6 του Ν. 4605/2019 (ΦΕΚ 52Α)</w:t>
      </w:r>
    </w:p>
  </w:footnote>
  <w:footnote w:id="3">
    <w:p w:rsidR="00BF2B50" w:rsidRPr="00105314" w:rsidRDefault="00BF2B50" w:rsidP="00A70461">
      <w:pPr>
        <w:pStyle w:val="aff9"/>
      </w:pPr>
      <w:r w:rsidRPr="001353DC">
        <w:rPr>
          <w:rStyle w:val="affa"/>
        </w:rPr>
        <w:footnoteRef/>
      </w:r>
      <w:r>
        <w:rPr>
          <w:rFonts w:ascii="Cambria" w:hAnsi="Cambria" w:cs="Cambria"/>
          <w:szCs w:val="18"/>
        </w:rPr>
        <w:t xml:space="preserve"> </w:t>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4">
    <w:p w:rsidR="00BF2B50" w:rsidRPr="0003796E" w:rsidRDefault="00BF2B50"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5">
    <w:p w:rsidR="00BF2B50" w:rsidRPr="00105314" w:rsidRDefault="00BF2B50"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6">
    <w:p w:rsidR="00BF2B50" w:rsidRPr="00DA230C" w:rsidRDefault="00BF2B50" w:rsidP="007F062E">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BF2B50" w:rsidRPr="00D3109F" w:rsidRDefault="00BF2B50" w:rsidP="00D3109F">
      <w:pPr>
        <w:pStyle w:val="aff9"/>
        <w:tabs>
          <w:tab w:val="left" w:pos="284"/>
        </w:tabs>
        <w:rPr>
          <w:rFonts w:asciiTheme="minorHAnsi" w:hAnsiTheme="minorHAnsi"/>
        </w:rPr>
      </w:pPr>
      <w:r w:rsidRPr="00D3109F">
        <w:rPr>
          <w:rStyle w:val="affd"/>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8">
    <w:p w:rsidR="00BF2B50" w:rsidRPr="00D3109F" w:rsidRDefault="00BF2B50" w:rsidP="003E39A8">
      <w:pPr>
        <w:pStyle w:val="aff9"/>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9">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F2B50" w:rsidRPr="00D3109F" w:rsidRDefault="00BF2B50" w:rsidP="003E39A8">
      <w:pPr>
        <w:pStyle w:val="aff9"/>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BF2B50" w:rsidRPr="00D3109F" w:rsidRDefault="00BF2B50" w:rsidP="003E39A8">
      <w:pPr>
        <w:pStyle w:val="aff9"/>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BF2B50" w:rsidRPr="00D3109F" w:rsidRDefault="00BF2B50" w:rsidP="003E39A8">
      <w:pPr>
        <w:pStyle w:val="aff9"/>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10">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11">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12">
    <w:p w:rsidR="00BF2B50" w:rsidRPr="003503D0" w:rsidRDefault="00BF2B50" w:rsidP="002F4D50">
      <w:pPr>
        <w:pStyle w:val="aff9"/>
        <w:tabs>
          <w:tab w:val="left" w:pos="284"/>
        </w:tabs>
        <w:spacing w:after="200"/>
      </w:pPr>
      <w:r>
        <w:rPr>
          <w:rStyle w:val="affd"/>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13">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6">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7">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f6"/>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f6"/>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20">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21">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3">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4">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30">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32">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Άρθρο 73 παρ. 5.</w:t>
      </w:r>
    </w:p>
  </w:footnote>
  <w:footnote w:id="33">
    <w:p w:rsidR="00BF2B50" w:rsidRPr="00D3109F" w:rsidRDefault="00BF2B50"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Πρβλ και άρθρο 1 ν. 4250/2014</w:t>
      </w:r>
    </w:p>
  </w:footnote>
  <w:footnote w:id="34">
    <w:p w:rsidR="00BF2B50" w:rsidRDefault="00BF2B50" w:rsidP="003E39A8">
      <w:pPr>
        <w:pStyle w:val="aff9"/>
        <w:tabs>
          <w:tab w:val="left" w:pos="284"/>
        </w:tabs>
      </w:pPr>
      <w:r w:rsidRPr="00D3109F">
        <w:rPr>
          <w:rStyle w:val="affd"/>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5">
    <w:p w:rsidR="00BF2B50" w:rsidRPr="00CD0B63" w:rsidRDefault="00BF2B50"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6">
    <w:p w:rsidR="00BF2B50" w:rsidRPr="00CD0B63" w:rsidRDefault="00BF2B50"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7">
    <w:p w:rsidR="00BF2B50" w:rsidRPr="00CD0B63" w:rsidRDefault="00BF2B50"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8">
    <w:p w:rsidR="00BF2B50" w:rsidRPr="00CD0B63" w:rsidRDefault="00BF2B50"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9">
    <w:p w:rsidR="00BF2B50" w:rsidRPr="00CD0B63" w:rsidRDefault="00BF2B50"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0">
    <w:p w:rsidR="00BF2B50" w:rsidRPr="00CD0B63" w:rsidRDefault="00BF2B50"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1">
    <w:p w:rsidR="00BF2B50" w:rsidRPr="00CD0B63" w:rsidRDefault="00BF2B50"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2">
    <w:p w:rsidR="00BF2B50" w:rsidRPr="00CD0B63" w:rsidRDefault="00BF2B50"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3">
    <w:p w:rsidR="00BF2B50" w:rsidRPr="00CD0B63" w:rsidRDefault="00BF2B50"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B50" w:rsidRDefault="00BF2B50">
    <w:pPr>
      <w:rPr>
        <w:sz w:val="2"/>
        <w:szCs w:val="2"/>
      </w:rPr>
    </w:pPr>
  </w:p>
  <w:p w:rsidR="00BF2B50" w:rsidRDefault="00BF2B50" w:rsidP="000875EA">
    <w:pPr>
      <w:jc w:val="right"/>
    </w:pPr>
  </w:p>
  <w:p w:rsidR="00BF2B50" w:rsidRPr="00A65E33" w:rsidRDefault="00BF2B50"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προμήθειας </w:t>
    </w:r>
    <w:r>
      <w:rPr>
        <w:rFonts w:asciiTheme="minorHAnsi" w:hAnsiTheme="minorHAnsi"/>
        <w:sz w:val="20"/>
        <w:szCs w:val="20"/>
      </w:rPr>
      <w:t xml:space="preserve">Αναλώσιμων Οδοντιατρικών Υλικών </w:t>
    </w:r>
    <w:r w:rsidRPr="00A65E33">
      <w:rPr>
        <w:rFonts w:asciiTheme="minorHAnsi" w:hAnsiTheme="minorHAnsi"/>
        <w:sz w:val="20"/>
        <w:szCs w:val="20"/>
      </w:rPr>
      <w:t xml:space="preserve">για τις ανάγκες </w:t>
    </w:r>
    <w:r>
      <w:rPr>
        <w:rFonts w:asciiTheme="minorHAnsi" w:hAnsiTheme="minorHAnsi"/>
        <w:sz w:val="20"/>
        <w:szCs w:val="20"/>
      </w:rPr>
      <w:t>της Οργανικής Μονάδας Έδρας – Άγιος Νικόλαος</w:t>
    </w:r>
    <w:r w:rsidRPr="00A65E33">
      <w:rPr>
        <w:rFonts w:asciiTheme="minorHAnsi" w:hAnsiTheme="minorHAnsi"/>
        <w:sz w:val="20"/>
        <w:szCs w:val="20"/>
      </w:rPr>
      <w:t xml:space="preserve"> του Γ.Ν. Λασιθίου</w:t>
    </w:r>
  </w:p>
  <w:p w:rsidR="00BF2B50" w:rsidRPr="000875EA" w:rsidRDefault="00BF2B50"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0348E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1">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45302BD"/>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0">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15"/>
  </w:num>
  <w:num w:numId="3">
    <w:abstractNumId w:val="30"/>
  </w:num>
  <w:num w:numId="4">
    <w:abstractNumId w:val="26"/>
  </w:num>
  <w:num w:numId="5">
    <w:abstractNumId w:val="18"/>
  </w:num>
  <w:num w:numId="6">
    <w:abstractNumId w:val="6"/>
  </w:num>
  <w:num w:numId="7">
    <w:abstractNumId w:val="12"/>
  </w:num>
  <w:num w:numId="8">
    <w:abstractNumId w:val="21"/>
  </w:num>
  <w:num w:numId="9">
    <w:abstractNumId w:val="17"/>
  </w:num>
  <w:num w:numId="10">
    <w:abstractNumId w:val="7"/>
  </w:num>
  <w:num w:numId="11">
    <w:abstractNumId w:val="5"/>
  </w:num>
  <w:num w:numId="12">
    <w:abstractNumId w:val="27"/>
  </w:num>
  <w:num w:numId="13">
    <w:abstractNumId w:val="3"/>
  </w:num>
  <w:num w:numId="14">
    <w:abstractNumId w:val="19"/>
  </w:num>
  <w:num w:numId="15">
    <w:abstractNumId w:val="31"/>
  </w:num>
  <w:num w:numId="16">
    <w:abstractNumId w:val="8"/>
  </w:num>
  <w:num w:numId="17">
    <w:abstractNumId w:val="32"/>
  </w:num>
  <w:num w:numId="18">
    <w:abstractNumId w:val="0"/>
  </w:num>
  <w:num w:numId="19">
    <w:abstractNumId w:val="23"/>
  </w:num>
  <w:num w:numId="20">
    <w:abstractNumId w:val="11"/>
  </w:num>
  <w:num w:numId="21">
    <w:abstractNumId w:val="33"/>
  </w:num>
  <w:num w:numId="22">
    <w:abstractNumId w:val="22"/>
  </w:num>
  <w:num w:numId="23">
    <w:abstractNumId w:val="28"/>
  </w:num>
  <w:num w:numId="24">
    <w:abstractNumId w:val="16"/>
  </w:num>
  <w:num w:numId="25">
    <w:abstractNumId w:val="10"/>
  </w:num>
  <w:num w:numId="26">
    <w:abstractNumId w:val="4"/>
  </w:num>
  <w:num w:numId="27">
    <w:abstractNumId w:val="25"/>
  </w:num>
  <w:num w:numId="28">
    <w:abstractNumId w:val="2"/>
  </w:num>
  <w:num w:numId="29">
    <w:abstractNumId w:val="29"/>
  </w:num>
  <w:num w:numId="30">
    <w:abstractNumId w:val="20"/>
  </w:num>
  <w:num w:numId="31">
    <w:abstractNumId w:val="34"/>
  </w:num>
  <w:num w:numId="32">
    <w:abstractNumId w:val="1"/>
  </w:num>
  <w:num w:numId="33">
    <w:abstractNumId w:val="9"/>
  </w:num>
  <w:num w:numId="34">
    <w:abstractNumId w:val="13"/>
  </w:num>
  <w:num w:numId="35">
    <w:abstractNumId w:val="24"/>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defaultTabStop w:val="720"/>
  <w:drawingGridHorizontalSpacing w:val="120"/>
  <w:drawingGridVerticalSpacing w:val="181"/>
  <w:displayHorizontalDrawingGridEvery w:val="2"/>
  <w:characterSpacingControl w:val="compressPunctuation"/>
  <w:hdrShapeDefaults>
    <o:shapedefaults v:ext="edit" spidmax="142338"/>
  </w:hdrShapeDefaults>
  <w:footnotePr>
    <w:footnote w:id="0"/>
    <w:footnote w:id="1"/>
  </w:footnotePr>
  <w:endnotePr>
    <w:pos w:val="sectEnd"/>
    <w:numFmt w:val="decimal"/>
    <w:endnote w:id="0"/>
    <w:endnote w:id="1"/>
  </w:endnotePr>
  <w:compat>
    <w:doNotExpandShiftReturn/>
  </w:compat>
  <w:rsids>
    <w:rsidRoot w:val="002941CA"/>
    <w:rsid w:val="00000693"/>
    <w:rsid w:val="00002B28"/>
    <w:rsid w:val="00002CB4"/>
    <w:rsid w:val="00013851"/>
    <w:rsid w:val="00014A37"/>
    <w:rsid w:val="000222EC"/>
    <w:rsid w:val="00022B45"/>
    <w:rsid w:val="000232DC"/>
    <w:rsid w:val="00024C0D"/>
    <w:rsid w:val="000314B1"/>
    <w:rsid w:val="000356B4"/>
    <w:rsid w:val="0003647A"/>
    <w:rsid w:val="0003796E"/>
    <w:rsid w:val="000410BD"/>
    <w:rsid w:val="00044EE2"/>
    <w:rsid w:val="0004531F"/>
    <w:rsid w:val="00047CCC"/>
    <w:rsid w:val="00052645"/>
    <w:rsid w:val="000621EC"/>
    <w:rsid w:val="00062B06"/>
    <w:rsid w:val="0006680B"/>
    <w:rsid w:val="0007317A"/>
    <w:rsid w:val="00077238"/>
    <w:rsid w:val="00080C72"/>
    <w:rsid w:val="000875EA"/>
    <w:rsid w:val="00096A40"/>
    <w:rsid w:val="000A4CA2"/>
    <w:rsid w:val="000B197C"/>
    <w:rsid w:val="000B2092"/>
    <w:rsid w:val="000B5F71"/>
    <w:rsid w:val="000B6CEA"/>
    <w:rsid w:val="000B6D87"/>
    <w:rsid w:val="000C2B8F"/>
    <w:rsid w:val="000C2BB0"/>
    <w:rsid w:val="000C32A6"/>
    <w:rsid w:val="000C3BC4"/>
    <w:rsid w:val="000C5F3A"/>
    <w:rsid w:val="000C6D75"/>
    <w:rsid w:val="000C72D7"/>
    <w:rsid w:val="000C7F08"/>
    <w:rsid w:val="000D0DEC"/>
    <w:rsid w:val="000D1E18"/>
    <w:rsid w:val="000D3FB5"/>
    <w:rsid w:val="000D57EE"/>
    <w:rsid w:val="000D77E1"/>
    <w:rsid w:val="000E1D74"/>
    <w:rsid w:val="000E7A4B"/>
    <w:rsid w:val="000E7E7D"/>
    <w:rsid w:val="000F0387"/>
    <w:rsid w:val="000F2E91"/>
    <w:rsid w:val="000F3A9A"/>
    <w:rsid w:val="000F47B2"/>
    <w:rsid w:val="000F5B31"/>
    <w:rsid w:val="000F73EC"/>
    <w:rsid w:val="00110BCC"/>
    <w:rsid w:val="001131AC"/>
    <w:rsid w:val="00121DC7"/>
    <w:rsid w:val="00123CEA"/>
    <w:rsid w:val="00127AD0"/>
    <w:rsid w:val="00130344"/>
    <w:rsid w:val="00133E53"/>
    <w:rsid w:val="001353DC"/>
    <w:rsid w:val="00135FF6"/>
    <w:rsid w:val="001365AF"/>
    <w:rsid w:val="001424ED"/>
    <w:rsid w:val="001429D5"/>
    <w:rsid w:val="0014386F"/>
    <w:rsid w:val="001538B1"/>
    <w:rsid w:val="00154320"/>
    <w:rsid w:val="0016147F"/>
    <w:rsid w:val="00165841"/>
    <w:rsid w:val="001677B7"/>
    <w:rsid w:val="00167FDB"/>
    <w:rsid w:val="00173B40"/>
    <w:rsid w:val="001822F8"/>
    <w:rsid w:val="001843D6"/>
    <w:rsid w:val="00186811"/>
    <w:rsid w:val="00187A55"/>
    <w:rsid w:val="001948BB"/>
    <w:rsid w:val="001A7D28"/>
    <w:rsid w:val="001B48E4"/>
    <w:rsid w:val="001B6BFC"/>
    <w:rsid w:val="001C2888"/>
    <w:rsid w:val="001C3754"/>
    <w:rsid w:val="001D053C"/>
    <w:rsid w:val="001D7DB4"/>
    <w:rsid w:val="001E08B1"/>
    <w:rsid w:val="001E10B7"/>
    <w:rsid w:val="001E446C"/>
    <w:rsid w:val="001E7E70"/>
    <w:rsid w:val="001F3C6F"/>
    <w:rsid w:val="001F6740"/>
    <w:rsid w:val="001F7220"/>
    <w:rsid w:val="001F7506"/>
    <w:rsid w:val="00206537"/>
    <w:rsid w:val="00207FBC"/>
    <w:rsid w:val="00215B65"/>
    <w:rsid w:val="00215CE8"/>
    <w:rsid w:val="00216890"/>
    <w:rsid w:val="00222669"/>
    <w:rsid w:val="00223908"/>
    <w:rsid w:val="00224A8C"/>
    <w:rsid w:val="00226B7C"/>
    <w:rsid w:val="00226E46"/>
    <w:rsid w:val="00227B57"/>
    <w:rsid w:val="00234EEB"/>
    <w:rsid w:val="002360EB"/>
    <w:rsid w:val="00237F36"/>
    <w:rsid w:val="00254B87"/>
    <w:rsid w:val="00255842"/>
    <w:rsid w:val="00260164"/>
    <w:rsid w:val="00260BCF"/>
    <w:rsid w:val="002629CE"/>
    <w:rsid w:val="002651F1"/>
    <w:rsid w:val="002652B6"/>
    <w:rsid w:val="00270757"/>
    <w:rsid w:val="002739E0"/>
    <w:rsid w:val="00275548"/>
    <w:rsid w:val="00281565"/>
    <w:rsid w:val="0028305B"/>
    <w:rsid w:val="002869B0"/>
    <w:rsid w:val="002870C6"/>
    <w:rsid w:val="00290F05"/>
    <w:rsid w:val="00293D36"/>
    <w:rsid w:val="002940D4"/>
    <w:rsid w:val="002941CA"/>
    <w:rsid w:val="00294D9C"/>
    <w:rsid w:val="00296DAD"/>
    <w:rsid w:val="00296E94"/>
    <w:rsid w:val="002A3243"/>
    <w:rsid w:val="002A5456"/>
    <w:rsid w:val="002A5605"/>
    <w:rsid w:val="002B0C08"/>
    <w:rsid w:val="002B2F5F"/>
    <w:rsid w:val="002B633B"/>
    <w:rsid w:val="002C029B"/>
    <w:rsid w:val="002C1882"/>
    <w:rsid w:val="002C2FEC"/>
    <w:rsid w:val="002C42C8"/>
    <w:rsid w:val="002C44BE"/>
    <w:rsid w:val="002C51A2"/>
    <w:rsid w:val="002C79B2"/>
    <w:rsid w:val="002D0D4B"/>
    <w:rsid w:val="002D0F98"/>
    <w:rsid w:val="002D158A"/>
    <w:rsid w:val="002D1FFB"/>
    <w:rsid w:val="002D227B"/>
    <w:rsid w:val="002D71D3"/>
    <w:rsid w:val="002E0502"/>
    <w:rsid w:val="002E3330"/>
    <w:rsid w:val="002F4D50"/>
    <w:rsid w:val="002F5BD9"/>
    <w:rsid w:val="0030028E"/>
    <w:rsid w:val="003071CE"/>
    <w:rsid w:val="00321338"/>
    <w:rsid w:val="0032168F"/>
    <w:rsid w:val="00327B40"/>
    <w:rsid w:val="00332410"/>
    <w:rsid w:val="00332A4E"/>
    <w:rsid w:val="003372FD"/>
    <w:rsid w:val="0034079C"/>
    <w:rsid w:val="00344867"/>
    <w:rsid w:val="003459F4"/>
    <w:rsid w:val="00347653"/>
    <w:rsid w:val="00350EEF"/>
    <w:rsid w:val="00352B6C"/>
    <w:rsid w:val="00353C4B"/>
    <w:rsid w:val="00367ED1"/>
    <w:rsid w:val="00371FD2"/>
    <w:rsid w:val="00374D7F"/>
    <w:rsid w:val="003801AA"/>
    <w:rsid w:val="003806E0"/>
    <w:rsid w:val="00392540"/>
    <w:rsid w:val="003972E7"/>
    <w:rsid w:val="00397F90"/>
    <w:rsid w:val="003A034A"/>
    <w:rsid w:val="003A7871"/>
    <w:rsid w:val="003B41CC"/>
    <w:rsid w:val="003B727D"/>
    <w:rsid w:val="003C7663"/>
    <w:rsid w:val="003D12E8"/>
    <w:rsid w:val="003D26C1"/>
    <w:rsid w:val="003D3E9D"/>
    <w:rsid w:val="003D636A"/>
    <w:rsid w:val="003E36D3"/>
    <w:rsid w:val="003E39A8"/>
    <w:rsid w:val="003E3BAC"/>
    <w:rsid w:val="003E462C"/>
    <w:rsid w:val="003F00B3"/>
    <w:rsid w:val="003F0D21"/>
    <w:rsid w:val="003F62A5"/>
    <w:rsid w:val="003F7F36"/>
    <w:rsid w:val="00401E81"/>
    <w:rsid w:val="004069DB"/>
    <w:rsid w:val="004120EE"/>
    <w:rsid w:val="004139A7"/>
    <w:rsid w:val="004210CE"/>
    <w:rsid w:val="00422B72"/>
    <w:rsid w:val="004307C6"/>
    <w:rsid w:val="004309A6"/>
    <w:rsid w:val="00434FDF"/>
    <w:rsid w:val="004408EF"/>
    <w:rsid w:val="00440EF3"/>
    <w:rsid w:val="00441958"/>
    <w:rsid w:val="0044335A"/>
    <w:rsid w:val="00443CE8"/>
    <w:rsid w:val="00444B43"/>
    <w:rsid w:val="004533F1"/>
    <w:rsid w:val="004545DE"/>
    <w:rsid w:val="0045531A"/>
    <w:rsid w:val="004555DE"/>
    <w:rsid w:val="00455EF6"/>
    <w:rsid w:val="00457F7D"/>
    <w:rsid w:val="00462E0B"/>
    <w:rsid w:val="00465259"/>
    <w:rsid w:val="00467249"/>
    <w:rsid w:val="00467505"/>
    <w:rsid w:val="004675DB"/>
    <w:rsid w:val="00467878"/>
    <w:rsid w:val="0047638C"/>
    <w:rsid w:val="00476E57"/>
    <w:rsid w:val="00480326"/>
    <w:rsid w:val="00483DFA"/>
    <w:rsid w:val="00485BF8"/>
    <w:rsid w:val="004875F8"/>
    <w:rsid w:val="00487B82"/>
    <w:rsid w:val="004951E9"/>
    <w:rsid w:val="004A0BCE"/>
    <w:rsid w:val="004A14FF"/>
    <w:rsid w:val="004A172C"/>
    <w:rsid w:val="004B3553"/>
    <w:rsid w:val="004B718D"/>
    <w:rsid w:val="004C18AA"/>
    <w:rsid w:val="004C6D75"/>
    <w:rsid w:val="004D5F7D"/>
    <w:rsid w:val="004E05A7"/>
    <w:rsid w:val="004E0878"/>
    <w:rsid w:val="004E1C41"/>
    <w:rsid w:val="004E269C"/>
    <w:rsid w:val="004E34FC"/>
    <w:rsid w:val="004E3AB5"/>
    <w:rsid w:val="004E58DA"/>
    <w:rsid w:val="004F17D6"/>
    <w:rsid w:val="004F6168"/>
    <w:rsid w:val="005001EC"/>
    <w:rsid w:val="00503981"/>
    <w:rsid w:val="00503CF5"/>
    <w:rsid w:val="005106E7"/>
    <w:rsid w:val="00510C2C"/>
    <w:rsid w:val="00516E35"/>
    <w:rsid w:val="00522080"/>
    <w:rsid w:val="00523DBD"/>
    <w:rsid w:val="005325D3"/>
    <w:rsid w:val="00535511"/>
    <w:rsid w:val="00544561"/>
    <w:rsid w:val="005521BD"/>
    <w:rsid w:val="00553A07"/>
    <w:rsid w:val="00554E13"/>
    <w:rsid w:val="005634A0"/>
    <w:rsid w:val="00564678"/>
    <w:rsid w:val="005652A8"/>
    <w:rsid w:val="00565903"/>
    <w:rsid w:val="00565AFF"/>
    <w:rsid w:val="0056657F"/>
    <w:rsid w:val="00567440"/>
    <w:rsid w:val="00571A6D"/>
    <w:rsid w:val="00572AA6"/>
    <w:rsid w:val="00572DFC"/>
    <w:rsid w:val="0057528D"/>
    <w:rsid w:val="005755AC"/>
    <w:rsid w:val="005833B8"/>
    <w:rsid w:val="00584AA6"/>
    <w:rsid w:val="005853AF"/>
    <w:rsid w:val="00585636"/>
    <w:rsid w:val="0059573D"/>
    <w:rsid w:val="005A479D"/>
    <w:rsid w:val="005A775B"/>
    <w:rsid w:val="005B6353"/>
    <w:rsid w:val="005C038F"/>
    <w:rsid w:val="005C224E"/>
    <w:rsid w:val="005C4785"/>
    <w:rsid w:val="005C5628"/>
    <w:rsid w:val="005D3066"/>
    <w:rsid w:val="005D4DC8"/>
    <w:rsid w:val="005E6EB4"/>
    <w:rsid w:val="005F641E"/>
    <w:rsid w:val="005F71D0"/>
    <w:rsid w:val="00601C1A"/>
    <w:rsid w:val="00605235"/>
    <w:rsid w:val="0060580A"/>
    <w:rsid w:val="00606937"/>
    <w:rsid w:val="00612466"/>
    <w:rsid w:val="006128F3"/>
    <w:rsid w:val="00617E6B"/>
    <w:rsid w:val="006218B4"/>
    <w:rsid w:val="006326EB"/>
    <w:rsid w:val="006338FB"/>
    <w:rsid w:val="0063482A"/>
    <w:rsid w:val="00636B18"/>
    <w:rsid w:val="006372F0"/>
    <w:rsid w:val="00640320"/>
    <w:rsid w:val="006437E7"/>
    <w:rsid w:val="00644E30"/>
    <w:rsid w:val="00645FA2"/>
    <w:rsid w:val="00653C56"/>
    <w:rsid w:val="006567B2"/>
    <w:rsid w:val="00665BF0"/>
    <w:rsid w:val="00670C18"/>
    <w:rsid w:val="00682268"/>
    <w:rsid w:val="00683C23"/>
    <w:rsid w:val="006869B2"/>
    <w:rsid w:val="006930F2"/>
    <w:rsid w:val="0069756A"/>
    <w:rsid w:val="006A29E1"/>
    <w:rsid w:val="006A3C21"/>
    <w:rsid w:val="006A714D"/>
    <w:rsid w:val="006A76C7"/>
    <w:rsid w:val="006B1A75"/>
    <w:rsid w:val="006B28B6"/>
    <w:rsid w:val="006B344E"/>
    <w:rsid w:val="006B7923"/>
    <w:rsid w:val="006C0A33"/>
    <w:rsid w:val="006C10CF"/>
    <w:rsid w:val="006D1245"/>
    <w:rsid w:val="006D1D7F"/>
    <w:rsid w:val="006D5458"/>
    <w:rsid w:val="006D7506"/>
    <w:rsid w:val="006D7B8E"/>
    <w:rsid w:val="006D7C94"/>
    <w:rsid w:val="006E0977"/>
    <w:rsid w:val="00701105"/>
    <w:rsid w:val="007019DB"/>
    <w:rsid w:val="00701AE7"/>
    <w:rsid w:val="00703123"/>
    <w:rsid w:val="00707167"/>
    <w:rsid w:val="00710C03"/>
    <w:rsid w:val="00715C2A"/>
    <w:rsid w:val="00716C8A"/>
    <w:rsid w:val="007201B1"/>
    <w:rsid w:val="0072316A"/>
    <w:rsid w:val="00731A5E"/>
    <w:rsid w:val="007349C4"/>
    <w:rsid w:val="007355D9"/>
    <w:rsid w:val="00743F46"/>
    <w:rsid w:val="00762B77"/>
    <w:rsid w:val="00763E7D"/>
    <w:rsid w:val="0076795D"/>
    <w:rsid w:val="007714DD"/>
    <w:rsid w:val="00774F21"/>
    <w:rsid w:val="007800A7"/>
    <w:rsid w:val="007877BA"/>
    <w:rsid w:val="0079267D"/>
    <w:rsid w:val="00792C6D"/>
    <w:rsid w:val="00793591"/>
    <w:rsid w:val="007A0F5D"/>
    <w:rsid w:val="007A2CDE"/>
    <w:rsid w:val="007A5122"/>
    <w:rsid w:val="007A735E"/>
    <w:rsid w:val="007B61FF"/>
    <w:rsid w:val="007C3062"/>
    <w:rsid w:val="007C5494"/>
    <w:rsid w:val="007C665B"/>
    <w:rsid w:val="007C70CE"/>
    <w:rsid w:val="007D0EA4"/>
    <w:rsid w:val="007E01D5"/>
    <w:rsid w:val="007F062E"/>
    <w:rsid w:val="007F3859"/>
    <w:rsid w:val="007F3DB0"/>
    <w:rsid w:val="008006F9"/>
    <w:rsid w:val="00803A38"/>
    <w:rsid w:val="00804969"/>
    <w:rsid w:val="00806DB4"/>
    <w:rsid w:val="0081067C"/>
    <w:rsid w:val="00811F2B"/>
    <w:rsid w:val="008130FE"/>
    <w:rsid w:val="0081390E"/>
    <w:rsid w:val="00817F7E"/>
    <w:rsid w:val="00822136"/>
    <w:rsid w:val="00823C3A"/>
    <w:rsid w:val="0083066C"/>
    <w:rsid w:val="00835FB9"/>
    <w:rsid w:val="00836CFC"/>
    <w:rsid w:val="008404EE"/>
    <w:rsid w:val="008406D5"/>
    <w:rsid w:val="008432BA"/>
    <w:rsid w:val="00845573"/>
    <w:rsid w:val="00851A46"/>
    <w:rsid w:val="00853A68"/>
    <w:rsid w:val="0086032D"/>
    <w:rsid w:val="00864EFE"/>
    <w:rsid w:val="00865BB5"/>
    <w:rsid w:val="00874378"/>
    <w:rsid w:val="0088222B"/>
    <w:rsid w:val="00883834"/>
    <w:rsid w:val="008865D7"/>
    <w:rsid w:val="008902F5"/>
    <w:rsid w:val="008917FE"/>
    <w:rsid w:val="00895A0D"/>
    <w:rsid w:val="0089666A"/>
    <w:rsid w:val="008A072D"/>
    <w:rsid w:val="008A085C"/>
    <w:rsid w:val="008B4B31"/>
    <w:rsid w:val="008B5F2B"/>
    <w:rsid w:val="008C42B8"/>
    <w:rsid w:val="008C487F"/>
    <w:rsid w:val="008D0748"/>
    <w:rsid w:val="008D45E3"/>
    <w:rsid w:val="008D4D44"/>
    <w:rsid w:val="008D4D77"/>
    <w:rsid w:val="008E02D6"/>
    <w:rsid w:val="008E29E5"/>
    <w:rsid w:val="008E44C4"/>
    <w:rsid w:val="00903F61"/>
    <w:rsid w:val="0092247D"/>
    <w:rsid w:val="009229CE"/>
    <w:rsid w:val="00926BF7"/>
    <w:rsid w:val="00937A1F"/>
    <w:rsid w:val="00943450"/>
    <w:rsid w:val="009523BE"/>
    <w:rsid w:val="00954693"/>
    <w:rsid w:val="0096063E"/>
    <w:rsid w:val="0096187E"/>
    <w:rsid w:val="0096205B"/>
    <w:rsid w:val="00972C15"/>
    <w:rsid w:val="00977569"/>
    <w:rsid w:val="0098035C"/>
    <w:rsid w:val="009834FB"/>
    <w:rsid w:val="00985F8B"/>
    <w:rsid w:val="00986466"/>
    <w:rsid w:val="00992225"/>
    <w:rsid w:val="00996991"/>
    <w:rsid w:val="009A034A"/>
    <w:rsid w:val="009A466C"/>
    <w:rsid w:val="009A5F05"/>
    <w:rsid w:val="009A7FD3"/>
    <w:rsid w:val="009B1262"/>
    <w:rsid w:val="009B1968"/>
    <w:rsid w:val="009C5C9A"/>
    <w:rsid w:val="009C5FAF"/>
    <w:rsid w:val="009D00B2"/>
    <w:rsid w:val="009D09D4"/>
    <w:rsid w:val="009D228B"/>
    <w:rsid w:val="009D3D37"/>
    <w:rsid w:val="009D72FE"/>
    <w:rsid w:val="009E2DFB"/>
    <w:rsid w:val="009E4E3A"/>
    <w:rsid w:val="009E6830"/>
    <w:rsid w:val="009E6C3F"/>
    <w:rsid w:val="009F20D4"/>
    <w:rsid w:val="009F32D2"/>
    <w:rsid w:val="009F5E9B"/>
    <w:rsid w:val="009F6FBC"/>
    <w:rsid w:val="009F7E6E"/>
    <w:rsid w:val="00A02FEF"/>
    <w:rsid w:val="00A07655"/>
    <w:rsid w:val="00A14430"/>
    <w:rsid w:val="00A154F9"/>
    <w:rsid w:val="00A159FC"/>
    <w:rsid w:val="00A15AF2"/>
    <w:rsid w:val="00A16B4B"/>
    <w:rsid w:val="00A1733E"/>
    <w:rsid w:val="00A1776E"/>
    <w:rsid w:val="00A200EF"/>
    <w:rsid w:val="00A22B12"/>
    <w:rsid w:val="00A2602B"/>
    <w:rsid w:val="00A32532"/>
    <w:rsid w:val="00A343D1"/>
    <w:rsid w:val="00A36F50"/>
    <w:rsid w:val="00A3775A"/>
    <w:rsid w:val="00A3780D"/>
    <w:rsid w:val="00A4456A"/>
    <w:rsid w:val="00A526EE"/>
    <w:rsid w:val="00A53B83"/>
    <w:rsid w:val="00A54435"/>
    <w:rsid w:val="00A621A3"/>
    <w:rsid w:val="00A65E33"/>
    <w:rsid w:val="00A70461"/>
    <w:rsid w:val="00A71DB5"/>
    <w:rsid w:val="00A85633"/>
    <w:rsid w:val="00A85EF0"/>
    <w:rsid w:val="00A85F54"/>
    <w:rsid w:val="00A87E30"/>
    <w:rsid w:val="00AA1D03"/>
    <w:rsid w:val="00AA32E8"/>
    <w:rsid w:val="00AB1E92"/>
    <w:rsid w:val="00AB3160"/>
    <w:rsid w:val="00AB37E3"/>
    <w:rsid w:val="00AB49C0"/>
    <w:rsid w:val="00AB5689"/>
    <w:rsid w:val="00AB6117"/>
    <w:rsid w:val="00AB7817"/>
    <w:rsid w:val="00AC522F"/>
    <w:rsid w:val="00AD3114"/>
    <w:rsid w:val="00AD4400"/>
    <w:rsid w:val="00AD52DE"/>
    <w:rsid w:val="00AE1D3B"/>
    <w:rsid w:val="00AE3B49"/>
    <w:rsid w:val="00AE549D"/>
    <w:rsid w:val="00AF6C47"/>
    <w:rsid w:val="00B008D7"/>
    <w:rsid w:val="00B02272"/>
    <w:rsid w:val="00B03C1E"/>
    <w:rsid w:val="00B068A3"/>
    <w:rsid w:val="00B125D7"/>
    <w:rsid w:val="00B12D3C"/>
    <w:rsid w:val="00B17D1F"/>
    <w:rsid w:val="00B25992"/>
    <w:rsid w:val="00B32366"/>
    <w:rsid w:val="00B34CA1"/>
    <w:rsid w:val="00B353AF"/>
    <w:rsid w:val="00B43702"/>
    <w:rsid w:val="00B4452A"/>
    <w:rsid w:val="00B44BF4"/>
    <w:rsid w:val="00B476E2"/>
    <w:rsid w:val="00B56D2F"/>
    <w:rsid w:val="00B56F76"/>
    <w:rsid w:val="00B6014B"/>
    <w:rsid w:val="00B65D39"/>
    <w:rsid w:val="00B66982"/>
    <w:rsid w:val="00B66C72"/>
    <w:rsid w:val="00B70AF0"/>
    <w:rsid w:val="00B757AF"/>
    <w:rsid w:val="00B80AFB"/>
    <w:rsid w:val="00B83614"/>
    <w:rsid w:val="00B8381A"/>
    <w:rsid w:val="00B839D5"/>
    <w:rsid w:val="00B8613D"/>
    <w:rsid w:val="00B90727"/>
    <w:rsid w:val="00B92FCF"/>
    <w:rsid w:val="00B946C4"/>
    <w:rsid w:val="00B97D72"/>
    <w:rsid w:val="00BA1929"/>
    <w:rsid w:val="00BA1C06"/>
    <w:rsid w:val="00BA2757"/>
    <w:rsid w:val="00BA3C1F"/>
    <w:rsid w:val="00BA565F"/>
    <w:rsid w:val="00BA5792"/>
    <w:rsid w:val="00BC51E3"/>
    <w:rsid w:val="00BD1B5A"/>
    <w:rsid w:val="00BE0D2E"/>
    <w:rsid w:val="00BF1361"/>
    <w:rsid w:val="00BF2B50"/>
    <w:rsid w:val="00BF34D6"/>
    <w:rsid w:val="00C06C95"/>
    <w:rsid w:val="00C107A6"/>
    <w:rsid w:val="00C10BC1"/>
    <w:rsid w:val="00C145D7"/>
    <w:rsid w:val="00C15AB9"/>
    <w:rsid w:val="00C161A2"/>
    <w:rsid w:val="00C170CF"/>
    <w:rsid w:val="00C2229A"/>
    <w:rsid w:val="00C2606E"/>
    <w:rsid w:val="00C3097B"/>
    <w:rsid w:val="00C32CED"/>
    <w:rsid w:val="00C33F96"/>
    <w:rsid w:val="00C34E7A"/>
    <w:rsid w:val="00C368AC"/>
    <w:rsid w:val="00C372FF"/>
    <w:rsid w:val="00C4355C"/>
    <w:rsid w:val="00C5138A"/>
    <w:rsid w:val="00C608E8"/>
    <w:rsid w:val="00C62B87"/>
    <w:rsid w:val="00C63EC4"/>
    <w:rsid w:val="00C641B5"/>
    <w:rsid w:val="00C6590F"/>
    <w:rsid w:val="00C66B6B"/>
    <w:rsid w:val="00C769CC"/>
    <w:rsid w:val="00C77759"/>
    <w:rsid w:val="00C87955"/>
    <w:rsid w:val="00C94BD7"/>
    <w:rsid w:val="00CA077E"/>
    <w:rsid w:val="00CA58F7"/>
    <w:rsid w:val="00CA6B61"/>
    <w:rsid w:val="00CA7219"/>
    <w:rsid w:val="00CB01D4"/>
    <w:rsid w:val="00CB3485"/>
    <w:rsid w:val="00CB5F66"/>
    <w:rsid w:val="00CB60B1"/>
    <w:rsid w:val="00CC040A"/>
    <w:rsid w:val="00CD0BC2"/>
    <w:rsid w:val="00CD6338"/>
    <w:rsid w:val="00CE39BF"/>
    <w:rsid w:val="00CE59BC"/>
    <w:rsid w:val="00CE5C3F"/>
    <w:rsid w:val="00CE68AA"/>
    <w:rsid w:val="00D02B0D"/>
    <w:rsid w:val="00D1770D"/>
    <w:rsid w:val="00D2362F"/>
    <w:rsid w:val="00D2433F"/>
    <w:rsid w:val="00D25109"/>
    <w:rsid w:val="00D3109F"/>
    <w:rsid w:val="00D34193"/>
    <w:rsid w:val="00D41A00"/>
    <w:rsid w:val="00D4278D"/>
    <w:rsid w:val="00D46A43"/>
    <w:rsid w:val="00D46ACA"/>
    <w:rsid w:val="00D46C06"/>
    <w:rsid w:val="00D47039"/>
    <w:rsid w:val="00D471C6"/>
    <w:rsid w:val="00D5252C"/>
    <w:rsid w:val="00D52D95"/>
    <w:rsid w:val="00D60B92"/>
    <w:rsid w:val="00D61255"/>
    <w:rsid w:val="00D629C8"/>
    <w:rsid w:val="00D74887"/>
    <w:rsid w:val="00D75BCA"/>
    <w:rsid w:val="00D863F4"/>
    <w:rsid w:val="00D87BB8"/>
    <w:rsid w:val="00D92F55"/>
    <w:rsid w:val="00D9609A"/>
    <w:rsid w:val="00D967A2"/>
    <w:rsid w:val="00DA160B"/>
    <w:rsid w:val="00DA23A5"/>
    <w:rsid w:val="00DB1D8E"/>
    <w:rsid w:val="00DC2439"/>
    <w:rsid w:val="00DC4FD7"/>
    <w:rsid w:val="00DC66DE"/>
    <w:rsid w:val="00DD719A"/>
    <w:rsid w:val="00DE02FA"/>
    <w:rsid w:val="00DE0AA3"/>
    <w:rsid w:val="00DE4635"/>
    <w:rsid w:val="00DF193E"/>
    <w:rsid w:val="00DF4435"/>
    <w:rsid w:val="00DF4D7E"/>
    <w:rsid w:val="00DF646B"/>
    <w:rsid w:val="00E06206"/>
    <w:rsid w:val="00E06F68"/>
    <w:rsid w:val="00E122D4"/>
    <w:rsid w:val="00E158DD"/>
    <w:rsid w:val="00E177A2"/>
    <w:rsid w:val="00E205F8"/>
    <w:rsid w:val="00E2496A"/>
    <w:rsid w:val="00E32804"/>
    <w:rsid w:val="00E32C20"/>
    <w:rsid w:val="00E32DB5"/>
    <w:rsid w:val="00E355FB"/>
    <w:rsid w:val="00E37D54"/>
    <w:rsid w:val="00E401FA"/>
    <w:rsid w:val="00E47194"/>
    <w:rsid w:val="00E56BDC"/>
    <w:rsid w:val="00E61A0D"/>
    <w:rsid w:val="00E62A38"/>
    <w:rsid w:val="00E65813"/>
    <w:rsid w:val="00E65FD4"/>
    <w:rsid w:val="00E67175"/>
    <w:rsid w:val="00E84053"/>
    <w:rsid w:val="00E93233"/>
    <w:rsid w:val="00E944CF"/>
    <w:rsid w:val="00E9473C"/>
    <w:rsid w:val="00E96B51"/>
    <w:rsid w:val="00EA330F"/>
    <w:rsid w:val="00EA4B05"/>
    <w:rsid w:val="00EA5FA4"/>
    <w:rsid w:val="00EB1204"/>
    <w:rsid w:val="00EB17B7"/>
    <w:rsid w:val="00EB1BF2"/>
    <w:rsid w:val="00EB1F76"/>
    <w:rsid w:val="00EB3149"/>
    <w:rsid w:val="00EC10AF"/>
    <w:rsid w:val="00EC2DBE"/>
    <w:rsid w:val="00EC351A"/>
    <w:rsid w:val="00EC3704"/>
    <w:rsid w:val="00EC476D"/>
    <w:rsid w:val="00ED79C8"/>
    <w:rsid w:val="00EE76A2"/>
    <w:rsid w:val="00EF6136"/>
    <w:rsid w:val="00EF61ED"/>
    <w:rsid w:val="00F018F9"/>
    <w:rsid w:val="00F21844"/>
    <w:rsid w:val="00F220B5"/>
    <w:rsid w:val="00F2453E"/>
    <w:rsid w:val="00F25FD9"/>
    <w:rsid w:val="00F30399"/>
    <w:rsid w:val="00F310BA"/>
    <w:rsid w:val="00F36620"/>
    <w:rsid w:val="00F36D28"/>
    <w:rsid w:val="00F37677"/>
    <w:rsid w:val="00F40496"/>
    <w:rsid w:val="00F413CB"/>
    <w:rsid w:val="00F4246E"/>
    <w:rsid w:val="00F449B3"/>
    <w:rsid w:val="00F45CED"/>
    <w:rsid w:val="00F509DF"/>
    <w:rsid w:val="00F510D9"/>
    <w:rsid w:val="00F51479"/>
    <w:rsid w:val="00F52713"/>
    <w:rsid w:val="00F54055"/>
    <w:rsid w:val="00F6235E"/>
    <w:rsid w:val="00F628B8"/>
    <w:rsid w:val="00F64D7A"/>
    <w:rsid w:val="00F64EF3"/>
    <w:rsid w:val="00F66086"/>
    <w:rsid w:val="00F73AD1"/>
    <w:rsid w:val="00F7423B"/>
    <w:rsid w:val="00F74414"/>
    <w:rsid w:val="00F75DC8"/>
    <w:rsid w:val="00F779AE"/>
    <w:rsid w:val="00F85137"/>
    <w:rsid w:val="00F91F57"/>
    <w:rsid w:val="00F94892"/>
    <w:rsid w:val="00FA0BE2"/>
    <w:rsid w:val="00FB553B"/>
    <w:rsid w:val="00FB75FB"/>
    <w:rsid w:val="00FC0497"/>
    <w:rsid w:val="00FC13FD"/>
    <w:rsid w:val="00FE2D68"/>
    <w:rsid w:val="00FE3B13"/>
    <w:rsid w:val="00FE4104"/>
    <w:rsid w:val="00FF4D5C"/>
    <w:rsid w:val="00FF5D4D"/>
    <w:rsid w:val="00FF6C4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3b">
    <w:name w:val="toc 3"/>
    <w:basedOn w:val="a"/>
    <w:next w:val="a"/>
    <w:autoRedefine/>
    <w:uiPriority w:val="39"/>
    <w:unhideWhenUsed/>
    <w:rsid w:val="00523DBD"/>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14335253">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2964059">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867911178">
      <w:bodyDiv w:val="1"/>
      <w:marLeft w:val="0"/>
      <w:marRight w:val="0"/>
      <w:marTop w:val="0"/>
      <w:marBottom w:val="0"/>
      <w:divBdr>
        <w:top w:val="none" w:sz="0" w:space="0" w:color="auto"/>
        <w:left w:val="none" w:sz="0" w:space="0" w:color="auto"/>
        <w:bottom w:val="none" w:sz="0" w:space="0" w:color="auto"/>
        <w:right w:val="none" w:sz="0" w:space="0" w:color="auto"/>
      </w:divBdr>
    </w:div>
    <w:div w:id="21169756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stathaki@agnhosp.gr" TargetMode="External"/><Relationship Id="rId18" Type="http://schemas.openxmlformats.org/officeDocument/2006/relationships/hyperlink" Target="http://www.agnhosp.gr/images/stories/Hermes%208.1.6%20Setup.zi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agnhosp.gr/images/stories/Prokirixeis/2256.hdb"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stathaki@agnhosp.gr" TargetMode="External"/><Relationship Id="rId24"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agnhosp.gr" TargetMode="External"/><Relationship Id="rId23" Type="http://schemas.openxmlformats.org/officeDocument/2006/relationships/hyperlink" Target="mailto:dstathaki@agnhosp.gr" TargetMode="External"/><Relationship Id="rId10" Type="http://schemas.openxmlformats.org/officeDocument/2006/relationships/hyperlink" Target="http://www.agnhosp.gr" TargetMode="External"/><Relationship Id="rId19"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yperlink" Target="mailto:dstathaki@agnhosp.gr" TargetMode="External"/><Relationship Id="rId14" Type="http://schemas.openxmlformats.org/officeDocument/2006/relationships/hyperlink" Target="http://www.agnhosp.gr" TargetMode="External"/><Relationship Id="rId22"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AC8E1-C275-4B25-925D-19174FA14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76</Pages>
  <Words>27028</Words>
  <Characters>145957</Characters>
  <Application>Microsoft Office Word</Application>
  <DocSecurity>0</DocSecurity>
  <Lines>1216</Lines>
  <Paragraphs>345</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172640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dstathaki</cp:lastModifiedBy>
  <cp:revision>100</cp:revision>
  <cp:lastPrinted>2019-09-06T09:32:00Z</cp:lastPrinted>
  <dcterms:created xsi:type="dcterms:W3CDTF">2019-04-09T10:51:00Z</dcterms:created>
  <dcterms:modified xsi:type="dcterms:W3CDTF">2019-09-06T10:37:00Z</dcterms:modified>
</cp:coreProperties>
</file>