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AAF" w:rsidRPr="000C4284" w:rsidRDefault="00720AAF" w:rsidP="00720AAF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11838479"/>
      <w:bookmarkStart w:id="1" w:name="_Toc40775020"/>
      <w:bookmarkStart w:id="2" w:name="_Toc41901740"/>
      <w:r>
        <w:rPr>
          <w:lang w:val="el-GR"/>
        </w:rPr>
        <w:t>ΠΑΡΑΡΤΗΜΑ ΙΙΙ – Υπόδειγμα Πίνακα Συμμόρφωσης</w:t>
      </w:r>
      <w:bookmarkEnd w:id="0"/>
      <w:bookmarkEnd w:id="1"/>
      <w:bookmarkEnd w:id="2"/>
    </w:p>
    <w:p w:rsidR="00720AAF" w:rsidRPr="00252DD1" w:rsidRDefault="00720AAF" w:rsidP="00720AAF">
      <w:pPr>
        <w:spacing w:line="360" w:lineRule="auto"/>
        <w:rPr>
          <w:bCs/>
          <w:szCs w:val="22"/>
          <w:lang w:val="el-GR"/>
        </w:rPr>
      </w:pPr>
    </w:p>
    <w:tbl>
      <w:tblPr>
        <w:tblW w:w="9513" w:type="dxa"/>
        <w:tblLook w:val="00A0"/>
      </w:tblPr>
      <w:tblGrid>
        <w:gridCol w:w="640"/>
        <w:gridCol w:w="4988"/>
        <w:gridCol w:w="1183"/>
        <w:gridCol w:w="1235"/>
        <w:gridCol w:w="1467"/>
      </w:tblGrid>
      <w:tr w:rsidR="00720AAF" w:rsidRPr="00BB697B" w:rsidTr="00AD13A2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720AAF" w:rsidRPr="00252DD1" w:rsidRDefault="00720AAF" w:rsidP="00AD13A2">
            <w:pPr>
              <w:spacing w:line="360" w:lineRule="auto"/>
              <w:jc w:val="center"/>
              <w:rPr>
                <w:b/>
                <w:bCs/>
                <w:szCs w:val="22"/>
                <w:lang w:val="el-GR"/>
              </w:rPr>
            </w:pPr>
          </w:p>
          <w:p w:rsidR="00720AAF" w:rsidRPr="00252DD1" w:rsidRDefault="00720AAF" w:rsidP="00AD13A2">
            <w:pPr>
              <w:spacing w:line="360" w:lineRule="auto"/>
              <w:jc w:val="center"/>
              <w:rPr>
                <w:b/>
                <w:bCs/>
                <w:szCs w:val="22"/>
                <w:lang w:val="el-GR"/>
              </w:rPr>
            </w:pPr>
          </w:p>
          <w:p w:rsidR="00720AAF" w:rsidRPr="00252DD1" w:rsidRDefault="00720AAF" w:rsidP="00AD13A2">
            <w:pPr>
              <w:spacing w:line="360" w:lineRule="auto"/>
              <w:jc w:val="center"/>
              <w:rPr>
                <w:b/>
                <w:bCs/>
                <w:szCs w:val="22"/>
                <w:lang w:val="el-GR"/>
              </w:rPr>
            </w:pPr>
          </w:p>
          <w:p w:rsidR="00720AAF" w:rsidRPr="00BB697B" w:rsidRDefault="00720AAF" w:rsidP="00AD13A2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720AAF" w:rsidRPr="00BB697B" w:rsidRDefault="00720AAF" w:rsidP="00AD13A2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720AAF" w:rsidRPr="00BB697B" w:rsidRDefault="00720AAF" w:rsidP="00AD13A2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720AAF" w:rsidRPr="00BB697B" w:rsidRDefault="00720AAF" w:rsidP="00AD13A2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720AAF" w:rsidRPr="00BB697B" w:rsidRDefault="00720AAF" w:rsidP="00AD13A2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ΠΑΡΑΠΟΜΠΗ</w:t>
            </w:r>
          </w:p>
        </w:tc>
      </w:tr>
      <w:tr w:rsidR="00720AAF" w:rsidRPr="00BB697B" w:rsidTr="00AD13A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0AAF" w:rsidRPr="00BB697B" w:rsidRDefault="00720AAF" w:rsidP="00AD13A2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720AAF" w:rsidRPr="00BB697B" w:rsidRDefault="00720AAF" w:rsidP="00AD13A2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ΤΕΧΝΙΚΕΣ ΠΡΟΔΙΑΓΡΑΦΕΣ – ΑΙΤΟΥΜΕΝ</w:t>
            </w:r>
            <w:r>
              <w:rPr>
                <w:bCs/>
                <w:szCs w:val="22"/>
              </w:rPr>
              <w:t>Α</w:t>
            </w:r>
            <w:r w:rsidRPr="00BB697B">
              <w:rPr>
                <w:bCs/>
                <w:szCs w:val="22"/>
              </w:rPr>
              <w:t xml:space="preserve"> </w:t>
            </w:r>
            <w:r>
              <w:rPr>
                <w:bCs/>
                <w:szCs w:val="22"/>
              </w:rPr>
              <w:t>ΑΓΑΘΑ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0AAF" w:rsidRPr="00BB697B" w:rsidRDefault="00720AAF" w:rsidP="00AD13A2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0AAF" w:rsidRPr="00BB697B" w:rsidRDefault="00720AAF" w:rsidP="00AD13A2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0AAF" w:rsidRPr="00BB697B" w:rsidRDefault="00720AAF" w:rsidP="00AD13A2">
            <w:pPr>
              <w:spacing w:line="360" w:lineRule="auto"/>
              <w:rPr>
                <w:b/>
                <w:bCs/>
                <w:szCs w:val="22"/>
              </w:rPr>
            </w:pPr>
          </w:p>
        </w:tc>
      </w:tr>
      <w:tr w:rsidR="00720AAF" w:rsidRPr="00BB697B" w:rsidTr="00AD13A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0AAF" w:rsidRPr="00BB697B" w:rsidRDefault="00720AAF" w:rsidP="00AD13A2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720AAF" w:rsidRPr="00BB697B" w:rsidRDefault="00720AAF" w:rsidP="00AD13A2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BB697B">
              <w:rPr>
                <w:bCs/>
                <w:szCs w:val="22"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0AAF" w:rsidRPr="00BB697B" w:rsidRDefault="00720AAF" w:rsidP="00AD13A2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0AAF" w:rsidRPr="00BB697B" w:rsidRDefault="00720AAF" w:rsidP="00AD13A2">
            <w:pPr>
              <w:spacing w:line="360" w:lineRule="auto"/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0AAF" w:rsidRPr="00BB697B" w:rsidRDefault="00720AAF" w:rsidP="00AD13A2">
            <w:pPr>
              <w:spacing w:line="360" w:lineRule="auto"/>
              <w:rPr>
                <w:b/>
                <w:bCs/>
                <w:szCs w:val="22"/>
              </w:rPr>
            </w:pPr>
          </w:p>
        </w:tc>
      </w:tr>
      <w:tr w:rsidR="00720AAF" w:rsidRPr="00BB697B" w:rsidTr="00AD13A2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0AAF" w:rsidRPr="00BB697B" w:rsidRDefault="00720AAF" w:rsidP="00AD13A2">
            <w:pPr>
              <w:spacing w:line="360" w:lineRule="auto"/>
              <w:jc w:val="center"/>
              <w:rPr>
                <w:szCs w:val="22"/>
              </w:rPr>
            </w:pPr>
            <w:r w:rsidRPr="00BB697B">
              <w:rPr>
                <w:szCs w:val="22"/>
              </w:rPr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0AAF" w:rsidRPr="00BB697B" w:rsidRDefault="00720AAF" w:rsidP="00AD13A2">
            <w:pPr>
              <w:spacing w:line="360" w:lineRule="auto"/>
              <w:rPr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0AAF" w:rsidRPr="00BB697B" w:rsidRDefault="00720AAF" w:rsidP="00AD13A2">
            <w:pPr>
              <w:spacing w:line="360" w:lineRule="auto"/>
              <w:jc w:val="center"/>
              <w:rPr>
                <w:szCs w:val="22"/>
              </w:rPr>
            </w:pPr>
            <w:r w:rsidRPr="00BB697B">
              <w:rPr>
                <w:szCs w:val="22"/>
              </w:rPr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AAF" w:rsidRPr="00BB697B" w:rsidRDefault="00720AAF" w:rsidP="00AD13A2">
            <w:pPr>
              <w:spacing w:line="360" w:lineRule="auto"/>
              <w:rPr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AAF" w:rsidRPr="00BB697B" w:rsidRDefault="00720AAF" w:rsidP="00AD13A2">
            <w:pPr>
              <w:spacing w:line="360" w:lineRule="auto"/>
              <w:rPr>
                <w:szCs w:val="22"/>
              </w:rPr>
            </w:pPr>
            <w:r w:rsidRPr="00BB697B">
              <w:rPr>
                <w:szCs w:val="22"/>
              </w:rPr>
              <w:t> </w:t>
            </w:r>
          </w:p>
        </w:tc>
      </w:tr>
    </w:tbl>
    <w:p w:rsidR="00720AAF" w:rsidRPr="00BB697B" w:rsidRDefault="00720AAF" w:rsidP="00720AAF">
      <w:pPr>
        <w:spacing w:line="360" w:lineRule="auto"/>
        <w:rPr>
          <w:b/>
          <w:bCs/>
          <w:szCs w:val="22"/>
        </w:rPr>
      </w:pPr>
    </w:p>
    <w:p w:rsidR="00720AAF" w:rsidRPr="00720D95" w:rsidRDefault="00720AAF" w:rsidP="00720AAF">
      <w:pPr>
        <w:spacing w:line="360" w:lineRule="auto"/>
        <w:ind w:right="368"/>
        <w:rPr>
          <w:bCs/>
          <w:sz w:val="18"/>
          <w:szCs w:val="18"/>
        </w:rPr>
      </w:pPr>
      <w:r w:rsidRPr="00720D95">
        <w:rPr>
          <w:bCs/>
          <w:sz w:val="18"/>
          <w:szCs w:val="18"/>
        </w:rPr>
        <w:t>ΤΕΧΝΙΚΕΣ ΠΡΟΔΙΑΓΡΑΦΕΣ – ΠΙΝΑΚΑΣ ΣΥΜΜΟΡΦΩΣΗΣ</w:t>
      </w:r>
    </w:p>
    <w:p w:rsidR="00720AAF" w:rsidRPr="00720D95" w:rsidRDefault="00720AAF" w:rsidP="00720AAF">
      <w:pPr>
        <w:spacing w:line="360" w:lineRule="auto"/>
        <w:ind w:right="368"/>
        <w:rPr>
          <w:b/>
          <w:sz w:val="18"/>
          <w:szCs w:val="18"/>
          <w:lang w:val="el-GR"/>
        </w:rPr>
      </w:pPr>
      <w:r w:rsidRPr="00720D95">
        <w:rPr>
          <w:sz w:val="18"/>
          <w:szCs w:val="18"/>
          <w:lang w:val="el-GR"/>
        </w:rPr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720AAF" w:rsidRPr="00720D95" w:rsidRDefault="00720AAF" w:rsidP="00720AAF">
      <w:pPr>
        <w:spacing w:line="360" w:lineRule="auto"/>
        <w:ind w:right="368"/>
        <w:rPr>
          <w:b/>
          <w:sz w:val="18"/>
          <w:szCs w:val="18"/>
          <w:lang w:val="el-GR"/>
        </w:rPr>
      </w:pPr>
      <w:r w:rsidRPr="00720D95">
        <w:rPr>
          <w:sz w:val="18"/>
          <w:szCs w:val="18"/>
          <w:lang w:val="el-GR"/>
        </w:rPr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720AAF" w:rsidRPr="00720D95" w:rsidRDefault="00720AAF" w:rsidP="00720AAF">
      <w:pPr>
        <w:spacing w:line="360" w:lineRule="auto"/>
        <w:ind w:right="368"/>
        <w:rPr>
          <w:b/>
          <w:sz w:val="18"/>
          <w:szCs w:val="18"/>
          <w:lang w:val="el-GR"/>
        </w:rPr>
      </w:pPr>
      <w:r w:rsidRPr="00720D95">
        <w:rPr>
          <w:sz w:val="18"/>
          <w:szCs w:val="18"/>
          <w:lang w:val="el-GR"/>
        </w:rPr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(ιδιαίτερα αν αυτή αποτελεί ελάχιστη).</w:t>
      </w:r>
    </w:p>
    <w:p w:rsidR="00720AAF" w:rsidRPr="00720D95" w:rsidRDefault="00720AAF" w:rsidP="00720AAF">
      <w:pPr>
        <w:spacing w:line="360" w:lineRule="auto"/>
        <w:ind w:right="368"/>
        <w:rPr>
          <w:b/>
          <w:sz w:val="18"/>
          <w:szCs w:val="18"/>
          <w:lang w:val="el-GR"/>
        </w:rPr>
      </w:pPr>
      <w:r w:rsidRPr="00720D95">
        <w:rPr>
          <w:sz w:val="18"/>
          <w:szCs w:val="18"/>
          <w:lang w:val="el-GR"/>
        </w:rPr>
        <w:t xml:space="preserve">Στη στήλη «ΠΑΡΑΠΟΜΠΗ» θα καταγραφεί η σαφής παραπομπή σε Παράρτημα της Τεχνικής Προσφοράς το οποίο θα περιλαμβάνει αριθμημένα Τεχνικά Φυλλάδια κατασκευαστών, ή αναλυτικές τεχνικές περιγραφές των υπηρεσιών, του εξοπλισμού ή του τρόπου διασύνδεσης και λειτουργίας ή αναφορές μεθοδολογίας εγκατάστασης και υποστήριξης κλπ., που κατά την κρίση του υποψηφίου Αναδόχου τεκμηριώνουν τα στοιχεία των Πινάκων Συμμόρφωσης. Στην αρχή του Παραρτήματος καταγράφεται αναλυτικός πίνακας των περιεχόμενων του. </w:t>
      </w:r>
    </w:p>
    <w:p w:rsidR="00720AAF" w:rsidRPr="00720D95" w:rsidRDefault="00720AAF" w:rsidP="00720AAF">
      <w:pPr>
        <w:spacing w:line="360" w:lineRule="auto"/>
        <w:ind w:right="368"/>
        <w:rPr>
          <w:b/>
          <w:sz w:val="18"/>
          <w:szCs w:val="18"/>
          <w:lang w:val="el-GR"/>
        </w:rPr>
      </w:pPr>
      <w:r w:rsidRPr="00720D95">
        <w:rPr>
          <w:sz w:val="18"/>
          <w:szCs w:val="18"/>
          <w:lang w:val="el-GR"/>
        </w:rPr>
        <w:t xml:space="preserve">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μεθοδολογικό εργαλείο,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(π.χ. </w:t>
      </w:r>
      <w:proofErr w:type="spellStart"/>
      <w:r w:rsidRPr="00720D95">
        <w:rPr>
          <w:sz w:val="18"/>
          <w:szCs w:val="18"/>
          <w:lang w:val="el-GR"/>
        </w:rPr>
        <w:t>Προδ</w:t>
      </w:r>
      <w:proofErr w:type="spellEnd"/>
      <w:r w:rsidRPr="00720D95">
        <w:rPr>
          <w:sz w:val="18"/>
          <w:szCs w:val="18"/>
          <w:lang w:val="el-GR"/>
        </w:rPr>
        <w:t>. 4.18).</w:t>
      </w:r>
    </w:p>
    <w:p w:rsidR="00720AAF" w:rsidRPr="00720D95" w:rsidRDefault="00720AAF" w:rsidP="00720AAF">
      <w:pPr>
        <w:spacing w:line="360" w:lineRule="auto"/>
        <w:ind w:right="368"/>
        <w:rPr>
          <w:b/>
          <w:sz w:val="18"/>
          <w:szCs w:val="18"/>
          <w:lang w:val="el-GR"/>
        </w:rPr>
      </w:pPr>
      <w:r w:rsidRPr="00720D95">
        <w:rPr>
          <w:sz w:val="18"/>
          <w:szCs w:val="18"/>
          <w:lang w:val="el-GR"/>
        </w:rPr>
        <w:t>Τονίζεται ότι είναι υποχρεωτική η απάντηση σε όλα τα σημεία των ΠΙΝΑΚΩΝ ΣΥΜΜΟΡΦΩΣΗΣ και η παροχή όλων των πληροφοριών που ζητούνται.</w:t>
      </w:r>
    </w:p>
    <w:p w:rsidR="00720AAF" w:rsidRPr="00720D95" w:rsidRDefault="00720AAF" w:rsidP="00720AAF">
      <w:pPr>
        <w:spacing w:line="360" w:lineRule="auto"/>
        <w:ind w:right="368"/>
        <w:rPr>
          <w:b/>
          <w:sz w:val="18"/>
          <w:szCs w:val="18"/>
          <w:lang w:val="el-GR"/>
        </w:rPr>
      </w:pPr>
      <w:r w:rsidRPr="00720D95">
        <w:rPr>
          <w:sz w:val="18"/>
          <w:szCs w:val="18"/>
          <w:lang w:val="el-GR"/>
        </w:rPr>
        <w:t>Η αρμόδια Επιτροπή θα αξιολογήσει τα παρεχόμενα από τους υποψήφιους Αναδόχους στοιχεία κατά την αξιολόγηση των Τεχνικών Προσφορών.</w:t>
      </w:r>
    </w:p>
    <w:p w:rsidR="00CC3460" w:rsidRPr="00720AAF" w:rsidRDefault="00720AAF" w:rsidP="00720AAF">
      <w:pPr>
        <w:rPr>
          <w:lang w:val="el-GR"/>
        </w:rPr>
      </w:pPr>
      <w:r w:rsidRPr="00720D95">
        <w:rPr>
          <w:sz w:val="18"/>
          <w:szCs w:val="18"/>
          <w:lang w:val="el-GR"/>
        </w:rPr>
        <w:lastRenderedPageBreak/>
        <w:t>Σε περίπτωση που δεν έχει συμπληρωθεί η στήλη «ΑΠΑΝΤΗΣΗ», για έστω και ένα από τους όρους στον πίνακα συμμόρφωσης, τότε θεωρείται ότι δεν υπάρχει απάντηση στο σχετικό όρο.</w:t>
      </w:r>
    </w:p>
    <w:sectPr w:rsidR="00CC3460" w:rsidRPr="00720AAF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0AAF"/>
    <w:rsid w:val="000036E8"/>
    <w:rsid w:val="00013A6B"/>
    <w:rsid w:val="00015E1D"/>
    <w:rsid w:val="00016435"/>
    <w:rsid w:val="00025998"/>
    <w:rsid w:val="00033A19"/>
    <w:rsid w:val="00036584"/>
    <w:rsid w:val="00036A34"/>
    <w:rsid w:val="00056F3F"/>
    <w:rsid w:val="00072905"/>
    <w:rsid w:val="00077769"/>
    <w:rsid w:val="000875CE"/>
    <w:rsid w:val="00091620"/>
    <w:rsid w:val="000A01D5"/>
    <w:rsid w:val="000B6235"/>
    <w:rsid w:val="000C6850"/>
    <w:rsid w:val="000D7089"/>
    <w:rsid w:val="00105ED5"/>
    <w:rsid w:val="00114075"/>
    <w:rsid w:val="0012006C"/>
    <w:rsid w:val="00121861"/>
    <w:rsid w:val="0012286F"/>
    <w:rsid w:val="00130985"/>
    <w:rsid w:val="001372B3"/>
    <w:rsid w:val="001406C8"/>
    <w:rsid w:val="00142E75"/>
    <w:rsid w:val="001459EE"/>
    <w:rsid w:val="001464A1"/>
    <w:rsid w:val="00156DF5"/>
    <w:rsid w:val="001611AA"/>
    <w:rsid w:val="00177785"/>
    <w:rsid w:val="001966A5"/>
    <w:rsid w:val="001A5C3D"/>
    <w:rsid w:val="001A66CA"/>
    <w:rsid w:val="001A7015"/>
    <w:rsid w:val="001C0775"/>
    <w:rsid w:val="001C26F7"/>
    <w:rsid w:val="001C5AA4"/>
    <w:rsid w:val="001E5CAF"/>
    <w:rsid w:val="001E6510"/>
    <w:rsid w:val="001F7580"/>
    <w:rsid w:val="002023DD"/>
    <w:rsid w:val="00202D22"/>
    <w:rsid w:val="00205FFD"/>
    <w:rsid w:val="00212219"/>
    <w:rsid w:val="00212621"/>
    <w:rsid w:val="00230120"/>
    <w:rsid w:val="00236B27"/>
    <w:rsid w:val="00245E67"/>
    <w:rsid w:val="0025117E"/>
    <w:rsid w:val="002638D9"/>
    <w:rsid w:val="0026581B"/>
    <w:rsid w:val="002658BA"/>
    <w:rsid w:val="00275D07"/>
    <w:rsid w:val="00287505"/>
    <w:rsid w:val="00292A25"/>
    <w:rsid w:val="002A3BE3"/>
    <w:rsid w:val="002A58AC"/>
    <w:rsid w:val="002B6FF0"/>
    <w:rsid w:val="002C5C0C"/>
    <w:rsid w:val="002E1BD5"/>
    <w:rsid w:val="002E7FE0"/>
    <w:rsid w:val="002F048B"/>
    <w:rsid w:val="00304216"/>
    <w:rsid w:val="00306C2A"/>
    <w:rsid w:val="00311046"/>
    <w:rsid w:val="00312EF5"/>
    <w:rsid w:val="00320E67"/>
    <w:rsid w:val="0033378B"/>
    <w:rsid w:val="0033639D"/>
    <w:rsid w:val="003457BC"/>
    <w:rsid w:val="00356464"/>
    <w:rsid w:val="00364A1D"/>
    <w:rsid w:val="00364D99"/>
    <w:rsid w:val="00380CC1"/>
    <w:rsid w:val="00384240"/>
    <w:rsid w:val="003852A8"/>
    <w:rsid w:val="003866EF"/>
    <w:rsid w:val="003962AE"/>
    <w:rsid w:val="003B45CF"/>
    <w:rsid w:val="003B50A8"/>
    <w:rsid w:val="003E143A"/>
    <w:rsid w:val="00412A62"/>
    <w:rsid w:val="00416ED1"/>
    <w:rsid w:val="00417130"/>
    <w:rsid w:val="0042243D"/>
    <w:rsid w:val="00422757"/>
    <w:rsid w:val="00450823"/>
    <w:rsid w:val="004566D1"/>
    <w:rsid w:val="00462BAF"/>
    <w:rsid w:val="00490F4A"/>
    <w:rsid w:val="004919FA"/>
    <w:rsid w:val="004A1B47"/>
    <w:rsid w:val="004B50B2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31D3C"/>
    <w:rsid w:val="00544E56"/>
    <w:rsid w:val="005577FD"/>
    <w:rsid w:val="00557FBB"/>
    <w:rsid w:val="0056076E"/>
    <w:rsid w:val="005612AA"/>
    <w:rsid w:val="005748C6"/>
    <w:rsid w:val="00586044"/>
    <w:rsid w:val="005A3CDE"/>
    <w:rsid w:val="005A65CF"/>
    <w:rsid w:val="005B0641"/>
    <w:rsid w:val="005B0E7A"/>
    <w:rsid w:val="005C348F"/>
    <w:rsid w:val="005C3F0A"/>
    <w:rsid w:val="005D1D4F"/>
    <w:rsid w:val="005D7BB8"/>
    <w:rsid w:val="005D7EB3"/>
    <w:rsid w:val="005E0609"/>
    <w:rsid w:val="005F3594"/>
    <w:rsid w:val="00617ACA"/>
    <w:rsid w:val="00622EB0"/>
    <w:rsid w:val="00623BD6"/>
    <w:rsid w:val="006252CC"/>
    <w:rsid w:val="00626C20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87712"/>
    <w:rsid w:val="00697775"/>
    <w:rsid w:val="006A29A3"/>
    <w:rsid w:val="006B2594"/>
    <w:rsid w:val="006B2FDF"/>
    <w:rsid w:val="006B3053"/>
    <w:rsid w:val="006B3D0C"/>
    <w:rsid w:val="006C5F19"/>
    <w:rsid w:val="006C6E2A"/>
    <w:rsid w:val="006D27FD"/>
    <w:rsid w:val="006D4C0A"/>
    <w:rsid w:val="006E491A"/>
    <w:rsid w:val="006F0936"/>
    <w:rsid w:val="006F12F8"/>
    <w:rsid w:val="006F2542"/>
    <w:rsid w:val="006F35F7"/>
    <w:rsid w:val="006F46C8"/>
    <w:rsid w:val="006F793A"/>
    <w:rsid w:val="00720AAF"/>
    <w:rsid w:val="00723487"/>
    <w:rsid w:val="00730590"/>
    <w:rsid w:val="007478D2"/>
    <w:rsid w:val="007514A7"/>
    <w:rsid w:val="00753C57"/>
    <w:rsid w:val="00761949"/>
    <w:rsid w:val="00766F80"/>
    <w:rsid w:val="007712AE"/>
    <w:rsid w:val="00772AF7"/>
    <w:rsid w:val="00781ED4"/>
    <w:rsid w:val="007856BC"/>
    <w:rsid w:val="0079613B"/>
    <w:rsid w:val="007A2666"/>
    <w:rsid w:val="007A4D82"/>
    <w:rsid w:val="007B0D49"/>
    <w:rsid w:val="007B3E8F"/>
    <w:rsid w:val="007B4E2D"/>
    <w:rsid w:val="007B667A"/>
    <w:rsid w:val="007C0044"/>
    <w:rsid w:val="007C07C2"/>
    <w:rsid w:val="007C1CF2"/>
    <w:rsid w:val="007C1EAD"/>
    <w:rsid w:val="007C6CB7"/>
    <w:rsid w:val="007F7F9C"/>
    <w:rsid w:val="00804E57"/>
    <w:rsid w:val="00813A07"/>
    <w:rsid w:val="00847BBF"/>
    <w:rsid w:val="00847DF5"/>
    <w:rsid w:val="008500E4"/>
    <w:rsid w:val="0087042F"/>
    <w:rsid w:val="008816B6"/>
    <w:rsid w:val="0088724E"/>
    <w:rsid w:val="008A0573"/>
    <w:rsid w:val="008B05FA"/>
    <w:rsid w:val="008B4C06"/>
    <w:rsid w:val="008B72A6"/>
    <w:rsid w:val="008C03A7"/>
    <w:rsid w:val="008D73F9"/>
    <w:rsid w:val="009009F0"/>
    <w:rsid w:val="00905BFD"/>
    <w:rsid w:val="00907853"/>
    <w:rsid w:val="00916AF9"/>
    <w:rsid w:val="00931200"/>
    <w:rsid w:val="00932B52"/>
    <w:rsid w:val="009359A0"/>
    <w:rsid w:val="00940C23"/>
    <w:rsid w:val="009434EB"/>
    <w:rsid w:val="009525B7"/>
    <w:rsid w:val="009530FA"/>
    <w:rsid w:val="009545E8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A7A8D"/>
    <w:rsid w:val="009B4C36"/>
    <w:rsid w:val="009C0770"/>
    <w:rsid w:val="009C1862"/>
    <w:rsid w:val="009C29EB"/>
    <w:rsid w:val="009C59F9"/>
    <w:rsid w:val="009D69A2"/>
    <w:rsid w:val="009F08AA"/>
    <w:rsid w:val="009F20F0"/>
    <w:rsid w:val="009F3C4F"/>
    <w:rsid w:val="00A07B17"/>
    <w:rsid w:val="00A170AE"/>
    <w:rsid w:val="00A2654C"/>
    <w:rsid w:val="00A27236"/>
    <w:rsid w:val="00A50C23"/>
    <w:rsid w:val="00A50EB2"/>
    <w:rsid w:val="00A52BEB"/>
    <w:rsid w:val="00A84052"/>
    <w:rsid w:val="00A9185A"/>
    <w:rsid w:val="00A97276"/>
    <w:rsid w:val="00AA10A9"/>
    <w:rsid w:val="00AA4241"/>
    <w:rsid w:val="00AB5A3B"/>
    <w:rsid w:val="00AB7F54"/>
    <w:rsid w:val="00AC7643"/>
    <w:rsid w:val="00AD2BDB"/>
    <w:rsid w:val="00AF2C5C"/>
    <w:rsid w:val="00AF736A"/>
    <w:rsid w:val="00B007CC"/>
    <w:rsid w:val="00B0140F"/>
    <w:rsid w:val="00B12589"/>
    <w:rsid w:val="00B135CD"/>
    <w:rsid w:val="00B21285"/>
    <w:rsid w:val="00B21DDC"/>
    <w:rsid w:val="00B26D2D"/>
    <w:rsid w:val="00B50B43"/>
    <w:rsid w:val="00B5208B"/>
    <w:rsid w:val="00B5250B"/>
    <w:rsid w:val="00B63E60"/>
    <w:rsid w:val="00B74105"/>
    <w:rsid w:val="00B80EBC"/>
    <w:rsid w:val="00B87FB8"/>
    <w:rsid w:val="00BA3E01"/>
    <w:rsid w:val="00BA76FA"/>
    <w:rsid w:val="00BB2FCA"/>
    <w:rsid w:val="00BB60EF"/>
    <w:rsid w:val="00BC3F1A"/>
    <w:rsid w:val="00BD5A65"/>
    <w:rsid w:val="00BF17EF"/>
    <w:rsid w:val="00BF3637"/>
    <w:rsid w:val="00C03250"/>
    <w:rsid w:val="00C05F78"/>
    <w:rsid w:val="00C10CC9"/>
    <w:rsid w:val="00C562C9"/>
    <w:rsid w:val="00C643AA"/>
    <w:rsid w:val="00C758EC"/>
    <w:rsid w:val="00C81A63"/>
    <w:rsid w:val="00C93E7B"/>
    <w:rsid w:val="00CA7C2D"/>
    <w:rsid w:val="00CB13F9"/>
    <w:rsid w:val="00CC3460"/>
    <w:rsid w:val="00CC375D"/>
    <w:rsid w:val="00CC6B45"/>
    <w:rsid w:val="00CF02C1"/>
    <w:rsid w:val="00CF7424"/>
    <w:rsid w:val="00D00402"/>
    <w:rsid w:val="00D152AD"/>
    <w:rsid w:val="00D24333"/>
    <w:rsid w:val="00D31615"/>
    <w:rsid w:val="00D33D90"/>
    <w:rsid w:val="00D358FF"/>
    <w:rsid w:val="00D52F31"/>
    <w:rsid w:val="00D57E32"/>
    <w:rsid w:val="00D57E74"/>
    <w:rsid w:val="00D7102D"/>
    <w:rsid w:val="00D84424"/>
    <w:rsid w:val="00D85CDA"/>
    <w:rsid w:val="00D86564"/>
    <w:rsid w:val="00D86EB6"/>
    <w:rsid w:val="00D95A23"/>
    <w:rsid w:val="00DA4CFB"/>
    <w:rsid w:val="00DB092F"/>
    <w:rsid w:val="00DB3655"/>
    <w:rsid w:val="00DC2C99"/>
    <w:rsid w:val="00DC3D62"/>
    <w:rsid w:val="00DE1AA8"/>
    <w:rsid w:val="00E2432B"/>
    <w:rsid w:val="00E30C77"/>
    <w:rsid w:val="00E43F03"/>
    <w:rsid w:val="00E44628"/>
    <w:rsid w:val="00E5450F"/>
    <w:rsid w:val="00E551AF"/>
    <w:rsid w:val="00E845F4"/>
    <w:rsid w:val="00E903FE"/>
    <w:rsid w:val="00E93E09"/>
    <w:rsid w:val="00E95602"/>
    <w:rsid w:val="00EB5D65"/>
    <w:rsid w:val="00EC3BB2"/>
    <w:rsid w:val="00EC5567"/>
    <w:rsid w:val="00EC63E0"/>
    <w:rsid w:val="00ED0E3F"/>
    <w:rsid w:val="00ED1F5F"/>
    <w:rsid w:val="00EF2CC3"/>
    <w:rsid w:val="00F10E62"/>
    <w:rsid w:val="00F55C8B"/>
    <w:rsid w:val="00F66226"/>
    <w:rsid w:val="00F7571E"/>
    <w:rsid w:val="00F76316"/>
    <w:rsid w:val="00F84122"/>
    <w:rsid w:val="00F86DCE"/>
    <w:rsid w:val="00F86FC4"/>
    <w:rsid w:val="00F921B3"/>
    <w:rsid w:val="00F9257A"/>
    <w:rsid w:val="00FA3775"/>
    <w:rsid w:val="00FC2471"/>
    <w:rsid w:val="00FC6A76"/>
    <w:rsid w:val="00FE66CF"/>
    <w:rsid w:val="00FE70E3"/>
    <w:rsid w:val="00FF2443"/>
    <w:rsid w:val="00FF2B0B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AF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720A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720AAF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720AAF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720A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2194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2020-06-30T10:58:00Z</dcterms:created>
  <dcterms:modified xsi:type="dcterms:W3CDTF">2020-06-30T10:58:00Z</dcterms:modified>
</cp:coreProperties>
</file>