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F1" w:rsidRPr="00D331F1" w:rsidRDefault="00D331F1" w:rsidP="00651745">
      <w:pPr>
        <w:pStyle w:val="1"/>
        <w:tabs>
          <w:tab w:val="left" w:pos="504"/>
          <w:tab w:val="left" w:pos="2016"/>
          <w:tab w:val="center" w:pos="4876"/>
        </w:tabs>
        <w:jc w:val="center"/>
        <w:rPr>
          <w:rFonts w:ascii="Arial Black" w:hAnsi="Arial Black" w:cs="Arial"/>
          <w:color w:val="000000"/>
          <w:sz w:val="36"/>
          <w:szCs w:val="36"/>
        </w:rPr>
      </w:pPr>
      <w:r w:rsidRPr="00D331F1">
        <w:rPr>
          <w:rFonts w:ascii="Arial Black" w:hAnsi="Arial Black" w:cs="Arial"/>
          <w:color w:val="000000"/>
          <w:sz w:val="36"/>
          <w:szCs w:val="36"/>
        </w:rPr>
        <w:t>ΑΡΧΙΣΑΝ</w:t>
      </w:r>
      <w:r w:rsidR="0080357D" w:rsidRPr="00D331F1">
        <w:rPr>
          <w:rFonts w:ascii="Arial Black" w:hAnsi="Arial Black" w:cs="Arial"/>
          <w:color w:val="000000"/>
          <w:sz w:val="36"/>
          <w:szCs w:val="36"/>
        </w:rPr>
        <w:t xml:space="preserve"> ΟΙ </w:t>
      </w:r>
      <w:r w:rsidR="0014086C" w:rsidRPr="00D331F1">
        <w:rPr>
          <w:rFonts w:ascii="Arial Black" w:hAnsi="Arial Black" w:cs="Arial"/>
          <w:color w:val="000000"/>
          <w:sz w:val="36"/>
          <w:szCs w:val="36"/>
        </w:rPr>
        <w:t>ΕΓΓΡΑΦ</w:t>
      </w:r>
      <w:r w:rsidRPr="00D331F1">
        <w:rPr>
          <w:rFonts w:ascii="Arial Black" w:hAnsi="Arial Black" w:cs="Arial"/>
          <w:color w:val="000000"/>
          <w:sz w:val="36"/>
          <w:szCs w:val="36"/>
        </w:rPr>
        <w:t>ΕΣ</w:t>
      </w:r>
    </w:p>
    <w:p w:rsidR="00D331F1" w:rsidRDefault="0080357D" w:rsidP="00651745">
      <w:pPr>
        <w:pStyle w:val="1"/>
        <w:tabs>
          <w:tab w:val="left" w:pos="2016"/>
        </w:tabs>
        <w:jc w:val="center"/>
        <w:rPr>
          <w:rFonts w:ascii="Verdana" w:hAnsi="Verdana"/>
          <w:sz w:val="36"/>
          <w:szCs w:val="36"/>
        </w:rPr>
      </w:pPr>
      <w:r w:rsidRPr="00D331F1">
        <w:rPr>
          <w:rFonts w:ascii="Arial" w:hAnsi="Arial" w:cs="Arial"/>
          <w:color w:val="000000"/>
          <w:sz w:val="36"/>
          <w:szCs w:val="36"/>
        </w:rPr>
        <w:t>ΣΤΟ</w:t>
      </w:r>
      <w:r w:rsidRPr="00D331F1">
        <w:rPr>
          <w:rFonts w:ascii="Verdana" w:hAnsi="Verdana"/>
          <w:sz w:val="36"/>
          <w:szCs w:val="36"/>
        </w:rPr>
        <w:t xml:space="preserve"> ΔΗΜΟΣΙΟ Ι.Ε.Κ.</w:t>
      </w:r>
    </w:p>
    <w:p w:rsidR="0080357D" w:rsidRPr="00D331F1" w:rsidRDefault="00D331F1" w:rsidP="00651745">
      <w:pPr>
        <w:pStyle w:val="1"/>
        <w:tabs>
          <w:tab w:val="left" w:pos="2016"/>
        </w:tabs>
        <w:jc w:val="center"/>
        <w:rPr>
          <w:rFonts w:ascii="Verdana" w:hAnsi="Verdana"/>
          <w:sz w:val="36"/>
          <w:szCs w:val="36"/>
        </w:rPr>
      </w:pPr>
      <w:r w:rsidRPr="00D331F1">
        <w:rPr>
          <w:rFonts w:ascii="Verdana" w:hAnsi="Verdana"/>
          <w:sz w:val="36"/>
          <w:szCs w:val="36"/>
        </w:rPr>
        <w:t>ΤΟΥ</w:t>
      </w:r>
      <w:r w:rsidR="0080357D" w:rsidRPr="00D331F1">
        <w:rPr>
          <w:rFonts w:ascii="Verdana" w:hAnsi="Verdana"/>
          <w:sz w:val="36"/>
          <w:szCs w:val="36"/>
        </w:rPr>
        <w:t xml:space="preserve">  ΝΟΣΟΚΟΜΕΙΟΥ ΑΓΙΟΥ ΝΙΚΟΛΑΟΥ ΚΡΗΤΗΣ</w:t>
      </w:r>
    </w:p>
    <w:p w:rsidR="00D331F1" w:rsidRPr="00551A17" w:rsidRDefault="00D331F1" w:rsidP="00651745">
      <w:pPr>
        <w:pStyle w:val="1"/>
        <w:tabs>
          <w:tab w:val="left" w:pos="2016"/>
          <w:tab w:val="center" w:pos="4876"/>
        </w:tabs>
        <w:jc w:val="center"/>
        <w:rPr>
          <w:rFonts w:ascii="Arial" w:hAnsi="Arial" w:cs="Arial"/>
          <w:color w:val="000000"/>
          <w:sz w:val="36"/>
          <w:szCs w:val="36"/>
        </w:rPr>
      </w:pPr>
      <w:r>
        <w:rPr>
          <w:rFonts w:ascii="Arial" w:hAnsi="Arial" w:cs="Arial"/>
          <w:color w:val="000000"/>
          <w:sz w:val="36"/>
          <w:szCs w:val="36"/>
        </w:rPr>
        <w:t xml:space="preserve">ΓΙΑ ΤΟ ΧΕΙΜΕΡΙΝΟ </w:t>
      </w:r>
      <w:r w:rsidRPr="00551A17">
        <w:rPr>
          <w:rFonts w:ascii="Arial" w:hAnsi="Arial" w:cs="Arial"/>
          <w:color w:val="000000"/>
          <w:sz w:val="36"/>
          <w:szCs w:val="36"/>
        </w:rPr>
        <w:t xml:space="preserve">ΕΞΑΜΗΝΟ </w:t>
      </w:r>
      <w:r w:rsidR="004650E0">
        <w:rPr>
          <w:rFonts w:ascii="Arial" w:hAnsi="Arial" w:cs="Arial"/>
          <w:color w:val="000000"/>
          <w:sz w:val="36"/>
          <w:szCs w:val="36"/>
        </w:rPr>
        <w:t>2020 Β</w:t>
      </w:r>
      <w:r>
        <w:rPr>
          <w:rFonts w:ascii="Arial" w:hAnsi="Arial" w:cs="Arial"/>
          <w:color w:val="000000"/>
          <w:sz w:val="36"/>
          <w:szCs w:val="36"/>
        </w:rPr>
        <w:t>΄</w:t>
      </w:r>
    </w:p>
    <w:p w:rsidR="00651745" w:rsidRDefault="00C425F0" w:rsidP="00651745">
      <w:pPr>
        <w:pStyle w:val="1"/>
        <w:tabs>
          <w:tab w:val="left" w:pos="852"/>
          <w:tab w:val="left" w:pos="2016"/>
          <w:tab w:val="center" w:pos="4876"/>
          <w:tab w:val="center" w:pos="5233"/>
        </w:tabs>
        <w:jc w:val="center"/>
        <w:rPr>
          <w:rFonts w:ascii="Verdana" w:hAnsi="Verdana"/>
          <w:sz w:val="32"/>
          <w:szCs w:val="32"/>
        </w:rPr>
      </w:pPr>
      <w:r>
        <w:rPr>
          <w:rFonts w:ascii="Verdana" w:hAnsi="Verdana"/>
          <w:sz w:val="32"/>
          <w:szCs w:val="32"/>
        </w:rPr>
        <w:t>ΘΑ ΛΕΙΤΟΥΡΓΗΣΕΙ</w:t>
      </w:r>
      <w:r w:rsidR="00651745" w:rsidRPr="00651745">
        <w:rPr>
          <w:rFonts w:ascii="Verdana" w:hAnsi="Verdana"/>
          <w:sz w:val="32"/>
          <w:szCs w:val="32"/>
        </w:rPr>
        <w:t xml:space="preserve"> </w:t>
      </w:r>
      <w:r>
        <w:rPr>
          <w:rFonts w:ascii="Verdana" w:hAnsi="Verdana"/>
          <w:sz w:val="32"/>
          <w:szCs w:val="32"/>
        </w:rPr>
        <w:t>ΕΙΔΙΚΟΤΗΤΑ</w:t>
      </w:r>
    </w:p>
    <w:p w:rsidR="00651745" w:rsidRDefault="00651745" w:rsidP="00651745">
      <w:pPr>
        <w:pStyle w:val="1"/>
        <w:tabs>
          <w:tab w:val="left" w:pos="420"/>
          <w:tab w:val="left" w:pos="2016"/>
          <w:tab w:val="center" w:pos="4876"/>
          <w:tab w:val="center" w:pos="5233"/>
        </w:tabs>
        <w:jc w:val="center"/>
        <w:rPr>
          <w:rFonts w:ascii="Verdana" w:hAnsi="Verdana"/>
          <w:sz w:val="32"/>
          <w:szCs w:val="32"/>
        </w:rPr>
      </w:pPr>
      <w:r>
        <w:rPr>
          <w:rFonts w:ascii="Arial" w:hAnsi="Arial" w:cs="Arial"/>
          <w:color w:val="000000"/>
          <w:sz w:val="32"/>
          <w:szCs w:val="32"/>
        </w:rPr>
        <w:t>Γ΄ΕΞΑΜΗΝΟ</w:t>
      </w:r>
    </w:p>
    <w:p w:rsidR="00F82B9F" w:rsidRDefault="00F82B9F" w:rsidP="00F82B9F">
      <w:pPr>
        <w:pStyle w:val="1"/>
        <w:tabs>
          <w:tab w:val="left" w:pos="420"/>
          <w:tab w:val="left" w:pos="2016"/>
          <w:tab w:val="center" w:pos="4876"/>
          <w:tab w:val="center" w:pos="5233"/>
        </w:tabs>
        <w:jc w:val="center"/>
        <w:rPr>
          <w:rFonts w:ascii="Verdana" w:hAnsi="Verdana"/>
          <w:sz w:val="32"/>
          <w:szCs w:val="32"/>
        </w:rPr>
      </w:pPr>
      <w:r w:rsidRPr="00D331F1">
        <w:rPr>
          <w:rFonts w:ascii="Verdana" w:hAnsi="Verdana"/>
          <w:sz w:val="32"/>
          <w:szCs w:val="32"/>
        </w:rPr>
        <w:t>ΒΟΗΘΩΝ ΝΟΣΗΛΕΥΤΙΚΗΣ</w:t>
      </w:r>
      <w:r w:rsidRPr="00651745">
        <w:rPr>
          <w:rFonts w:ascii="Verdana" w:hAnsi="Verdana"/>
          <w:sz w:val="32"/>
          <w:szCs w:val="32"/>
        </w:rPr>
        <w:t xml:space="preserve"> </w:t>
      </w:r>
      <w:r>
        <w:rPr>
          <w:rFonts w:ascii="Verdana" w:hAnsi="Verdana"/>
          <w:sz w:val="32"/>
          <w:szCs w:val="32"/>
        </w:rPr>
        <w:t>ΧΕΙΡΟΥΡΓΕΙΟΥ</w:t>
      </w:r>
    </w:p>
    <w:p w:rsidR="000540BD" w:rsidRDefault="0080357D" w:rsidP="00D73159">
      <w:pPr>
        <w:spacing w:before="100" w:beforeAutospacing="1" w:after="100" w:afterAutospacing="1"/>
        <w:jc w:val="both"/>
        <w:rPr>
          <w:rFonts w:ascii="Verdana" w:hAnsi="Verdana"/>
          <w:sz w:val="28"/>
          <w:szCs w:val="28"/>
        </w:rPr>
      </w:pPr>
      <w:r w:rsidRPr="00D73159">
        <w:rPr>
          <w:rFonts w:ascii="Verdana" w:hAnsi="Verdana"/>
          <w:sz w:val="28"/>
          <w:szCs w:val="28"/>
        </w:rPr>
        <w:t xml:space="preserve">Οι ενδιαφερόμενοι </w:t>
      </w:r>
      <w:r w:rsidR="000D20C5">
        <w:rPr>
          <w:rFonts w:ascii="Verdana" w:hAnsi="Verdana"/>
          <w:sz w:val="28"/>
          <w:szCs w:val="28"/>
        </w:rPr>
        <w:t>(απόφοιτοι ΙΕΚ συναφούς ειδικότητας, ΕΠΑΛ, ΕΠΑ.Σ, ΤΕΛ, ΤΕΕ-Β’ κύκλου)</w:t>
      </w:r>
      <w:r w:rsidR="00B5167F">
        <w:rPr>
          <w:rFonts w:ascii="Verdana" w:hAnsi="Verdana"/>
          <w:sz w:val="28"/>
          <w:szCs w:val="28"/>
        </w:rPr>
        <w:t xml:space="preserve"> </w:t>
      </w:r>
      <w:r w:rsidRPr="00D73159">
        <w:rPr>
          <w:rFonts w:ascii="Verdana" w:hAnsi="Verdana"/>
          <w:sz w:val="28"/>
          <w:szCs w:val="28"/>
        </w:rPr>
        <w:t xml:space="preserve">μπορούν να απευθύνονται </w:t>
      </w:r>
      <w:r w:rsidR="00D73159" w:rsidRPr="00D73159">
        <w:rPr>
          <w:rFonts w:ascii="Verdana" w:hAnsi="Verdana"/>
          <w:sz w:val="28"/>
          <w:szCs w:val="28"/>
        </w:rPr>
        <w:t xml:space="preserve">γραφείο του ΔΙΕΚ </w:t>
      </w:r>
      <w:r w:rsidR="00A703B6">
        <w:rPr>
          <w:rFonts w:ascii="Verdana" w:hAnsi="Verdana"/>
          <w:sz w:val="28"/>
          <w:szCs w:val="28"/>
        </w:rPr>
        <w:t>στο Ν</w:t>
      </w:r>
      <w:r w:rsidRPr="00D73159">
        <w:rPr>
          <w:rFonts w:ascii="Verdana" w:hAnsi="Verdana"/>
          <w:sz w:val="28"/>
          <w:szCs w:val="28"/>
        </w:rPr>
        <w:t xml:space="preserve">οσοκομείο Αγίου Νικολάου Κρήτης </w:t>
      </w:r>
      <w:r w:rsidR="00A703B6">
        <w:rPr>
          <w:rFonts w:ascii="Verdana" w:hAnsi="Verdana"/>
          <w:sz w:val="28"/>
          <w:szCs w:val="28"/>
        </w:rPr>
        <w:t>στον 1</w:t>
      </w:r>
      <w:r w:rsidR="00A703B6" w:rsidRPr="00A703B6">
        <w:rPr>
          <w:rFonts w:ascii="Verdana" w:hAnsi="Verdana"/>
          <w:sz w:val="28"/>
          <w:szCs w:val="28"/>
          <w:vertAlign w:val="superscript"/>
        </w:rPr>
        <w:t>ο</w:t>
      </w:r>
      <w:r w:rsidR="00A703B6">
        <w:rPr>
          <w:rFonts w:ascii="Verdana" w:hAnsi="Verdana"/>
          <w:sz w:val="28"/>
          <w:szCs w:val="28"/>
        </w:rPr>
        <w:t xml:space="preserve"> όροφο στην παλιά μαιευτική κλινική </w:t>
      </w:r>
      <w:r w:rsidR="00D74905">
        <w:rPr>
          <w:rFonts w:ascii="Verdana" w:hAnsi="Verdana"/>
          <w:sz w:val="28"/>
          <w:szCs w:val="28"/>
        </w:rPr>
        <w:t xml:space="preserve">τις ώρες </w:t>
      </w:r>
      <w:r w:rsidR="00D74905" w:rsidRPr="009364F1">
        <w:rPr>
          <w:rFonts w:ascii="Verdana" w:hAnsi="Verdana"/>
          <w:b/>
          <w:sz w:val="28"/>
          <w:szCs w:val="28"/>
        </w:rPr>
        <w:t>8π.μ.-2</w:t>
      </w:r>
      <w:r w:rsidR="00D73159" w:rsidRPr="009364F1">
        <w:rPr>
          <w:rFonts w:ascii="Verdana" w:hAnsi="Verdana"/>
          <w:b/>
          <w:sz w:val="28"/>
          <w:szCs w:val="28"/>
        </w:rPr>
        <w:t>μ.μ</w:t>
      </w:r>
      <w:r w:rsidR="00D73159" w:rsidRPr="00D73159">
        <w:rPr>
          <w:rFonts w:ascii="Verdana" w:hAnsi="Verdana"/>
          <w:sz w:val="28"/>
          <w:szCs w:val="28"/>
        </w:rPr>
        <w:t>.</w:t>
      </w:r>
      <w:r w:rsidR="00D331F1">
        <w:rPr>
          <w:rFonts w:ascii="Verdana" w:hAnsi="Verdana"/>
          <w:sz w:val="28"/>
          <w:szCs w:val="28"/>
        </w:rPr>
        <w:t xml:space="preserve"> </w:t>
      </w:r>
    </w:p>
    <w:p w:rsidR="000540BD" w:rsidRDefault="000540BD" w:rsidP="00C50A47">
      <w:pPr>
        <w:pStyle w:val="1"/>
        <w:tabs>
          <w:tab w:val="left" w:pos="2016"/>
        </w:tabs>
        <w:jc w:val="both"/>
        <w:rPr>
          <w:rFonts w:ascii="Verdana" w:hAnsi="Verdana"/>
          <w:b w:val="0"/>
          <w:sz w:val="24"/>
          <w:szCs w:val="24"/>
        </w:rPr>
      </w:pPr>
      <w:r w:rsidRPr="001C7426">
        <w:rPr>
          <w:rFonts w:ascii="Verdana" w:hAnsi="Verdana"/>
          <w:sz w:val="28"/>
          <w:szCs w:val="28"/>
        </w:rPr>
        <w:t>τον Σεπτέμβρη</w:t>
      </w:r>
      <w:r w:rsidR="00D74905">
        <w:rPr>
          <w:rFonts w:ascii="Verdana" w:hAnsi="Verdana"/>
          <w:sz w:val="24"/>
          <w:szCs w:val="24"/>
        </w:rPr>
        <w:t xml:space="preserve"> </w:t>
      </w:r>
      <w:r w:rsidR="004650E0">
        <w:rPr>
          <w:rFonts w:ascii="Verdana" w:hAnsi="Verdana"/>
          <w:b w:val="0"/>
          <w:sz w:val="24"/>
          <w:szCs w:val="24"/>
        </w:rPr>
        <w:t xml:space="preserve">από </w:t>
      </w:r>
      <w:r w:rsidR="00C425F0" w:rsidRPr="009364F1">
        <w:rPr>
          <w:rFonts w:ascii="Verdana" w:hAnsi="Verdana"/>
          <w:sz w:val="24"/>
          <w:szCs w:val="24"/>
        </w:rPr>
        <w:t>1/9/20</w:t>
      </w:r>
      <w:r w:rsidR="00C425F0">
        <w:rPr>
          <w:rFonts w:ascii="Verdana" w:hAnsi="Verdana"/>
          <w:b w:val="0"/>
          <w:sz w:val="24"/>
          <w:szCs w:val="24"/>
        </w:rPr>
        <w:t xml:space="preserve"> έως </w:t>
      </w:r>
      <w:r w:rsidR="00C425F0" w:rsidRPr="009364F1">
        <w:rPr>
          <w:rFonts w:ascii="Verdana" w:hAnsi="Verdana"/>
          <w:sz w:val="24"/>
          <w:szCs w:val="24"/>
        </w:rPr>
        <w:t>30</w:t>
      </w:r>
      <w:r w:rsidR="004650E0" w:rsidRPr="009364F1">
        <w:rPr>
          <w:rFonts w:ascii="Verdana" w:hAnsi="Verdana"/>
          <w:sz w:val="24"/>
          <w:szCs w:val="24"/>
        </w:rPr>
        <w:t>/9/20</w:t>
      </w:r>
      <w:r w:rsidR="00C50A47">
        <w:rPr>
          <w:rFonts w:ascii="Verdana" w:hAnsi="Verdana"/>
          <w:b w:val="0"/>
          <w:sz w:val="24"/>
          <w:szCs w:val="24"/>
        </w:rPr>
        <w:t xml:space="preserve"> καθημερινά εκτός Σαββάτου-Κυριακής</w:t>
      </w:r>
    </w:p>
    <w:p w:rsidR="0014086C" w:rsidRPr="00F82B9F" w:rsidRDefault="00FB1F8E" w:rsidP="00F82B9F">
      <w:pPr>
        <w:pStyle w:val="1"/>
        <w:tabs>
          <w:tab w:val="left" w:pos="2016"/>
        </w:tabs>
        <w:jc w:val="center"/>
        <w:rPr>
          <w:rFonts w:ascii="Verdana" w:hAnsi="Verdana"/>
          <w:b w:val="0"/>
          <w:color w:val="FF0000"/>
          <w:sz w:val="28"/>
          <w:szCs w:val="28"/>
          <w:u w:val="single"/>
        </w:rPr>
      </w:pPr>
      <w:r w:rsidRPr="00F82B9F">
        <w:rPr>
          <w:rFonts w:ascii="Verdana" w:hAnsi="Verdana"/>
          <w:color w:val="FF0000"/>
          <w:sz w:val="28"/>
          <w:szCs w:val="28"/>
          <w:u w:val="single"/>
        </w:rPr>
        <w:t>Η ΦΟΙΤΗΣΗ ΣΤΟ Δ.Ι.Ε.Κ. ΓΙΝΕΤΑΙ ΠΡΩΙΝΕΣ ΩΡΕΣ ΚΑΙ ΕΙΝΑΙ ΔΩΡΕΑΝ</w:t>
      </w:r>
    </w:p>
    <w:p w:rsidR="0014086C" w:rsidRPr="00013F8A" w:rsidRDefault="006A260E" w:rsidP="00D74905">
      <w:pPr>
        <w:spacing w:before="100" w:beforeAutospacing="1" w:after="100" w:afterAutospacing="1"/>
        <w:jc w:val="center"/>
        <w:rPr>
          <w:sz w:val="24"/>
          <w:szCs w:val="24"/>
        </w:rPr>
      </w:pPr>
      <w:r w:rsidRPr="006A260E">
        <w:rPr>
          <w:rFonts w:ascii="Verdana" w:hAnsi="Verdana"/>
          <w:sz w:val="28"/>
          <w:szCs w:val="28"/>
        </w:rPr>
        <w:t>ΟΙ ΑΠΟΦΟΙΤΟΙ που έχουν ολοκληρώσει σπουδές σε σχολή συναφούς ειδικότητας, ΘΑ ΕΧΟΥΝ 150 ΜΟΡΙΑ ΓΙΑ ΔΙΑΓΩΝΙΣΜΟΥΣ ΤΟΥ ΑΣΕΠ καθώς και όσοι είναι εργαζόμενοι σε χώρους υγείας απαλλάσσονται της πρακτικής άσκησης και ορισμένων εξαμήνων</w:t>
      </w:r>
      <w:r w:rsidR="00B9169D" w:rsidRPr="00013F8A">
        <w:rPr>
          <w:color w:val="000000"/>
          <w:sz w:val="24"/>
          <w:szCs w:val="24"/>
        </w:rPr>
        <w:br/>
      </w:r>
      <w:r w:rsidR="004A53FF">
        <w:rPr>
          <w:rFonts w:ascii="Verdana" w:hAnsi="Verdana"/>
          <w:b/>
          <w:bCs/>
          <w:sz w:val="28"/>
          <w:szCs w:val="28"/>
          <w:u w:val="single"/>
        </w:rPr>
        <w:t>ΔΙΚΑΙΟΛΟΓΗΤΙΚΑ ΚΑΤΑΤΑΞ</w:t>
      </w:r>
      <w:r w:rsidR="0014086C" w:rsidRPr="00D74905">
        <w:rPr>
          <w:rFonts w:ascii="Verdana" w:hAnsi="Verdana"/>
          <w:b/>
          <w:bCs/>
          <w:sz w:val="28"/>
          <w:szCs w:val="28"/>
          <w:u w:val="single"/>
        </w:rPr>
        <w:t>ΗΣ</w:t>
      </w:r>
    </w:p>
    <w:p w:rsidR="004A53FF" w:rsidRPr="004A53FF" w:rsidRDefault="004A53FF" w:rsidP="00D74905">
      <w:pPr>
        <w:spacing w:before="100" w:beforeAutospacing="1" w:after="100" w:afterAutospacing="1"/>
        <w:jc w:val="both"/>
        <w:rPr>
          <w:sz w:val="28"/>
          <w:szCs w:val="28"/>
        </w:rPr>
      </w:pPr>
      <w:r w:rsidRPr="004A53FF">
        <w:rPr>
          <w:sz w:val="28"/>
          <w:szCs w:val="28"/>
        </w:rPr>
        <w:t>1.Σχετική Αίτηση ( χορηγείται από το ΔΙΕΚ)</w:t>
      </w:r>
    </w:p>
    <w:p w:rsidR="004A53FF" w:rsidRPr="004A53FF" w:rsidRDefault="004A53FF" w:rsidP="00D74905">
      <w:pPr>
        <w:spacing w:before="100" w:beforeAutospacing="1" w:after="100" w:afterAutospacing="1"/>
        <w:jc w:val="both"/>
        <w:rPr>
          <w:sz w:val="28"/>
          <w:szCs w:val="28"/>
        </w:rPr>
      </w:pPr>
      <w:r w:rsidRPr="004A53FF">
        <w:rPr>
          <w:sz w:val="28"/>
          <w:szCs w:val="28"/>
        </w:rPr>
        <w:t>2.</w:t>
      </w:r>
      <w:r>
        <w:rPr>
          <w:sz w:val="28"/>
          <w:szCs w:val="28"/>
        </w:rPr>
        <w:t>Φωτοαντίγραφο του προβλεπόμενου τίτλου</w:t>
      </w:r>
      <w:r w:rsidRPr="004A53FF">
        <w:rPr>
          <w:sz w:val="28"/>
          <w:szCs w:val="28"/>
        </w:rPr>
        <w:t xml:space="preserve"> σπουδών,(πτυχίο </w:t>
      </w:r>
      <w:r>
        <w:rPr>
          <w:sz w:val="28"/>
          <w:szCs w:val="28"/>
        </w:rPr>
        <w:t>ΙΕΚ ,</w:t>
      </w:r>
      <w:r w:rsidRPr="004A53FF">
        <w:rPr>
          <w:sz w:val="28"/>
          <w:szCs w:val="28"/>
        </w:rPr>
        <w:t xml:space="preserve">ΕΠΑ.Λ , ΕΠΑ.Σ, ΤΕΛ, ΤΕΕ-Β </w:t>
      </w:r>
      <w:proofErr w:type="spellStart"/>
      <w:r w:rsidRPr="004A53FF">
        <w:rPr>
          <w:sz w:val="28"/>
          <w:szCs w:val="28"/>
        </w:rPr>
        <w:t>́κύκλου</w:t>
      </w:r>
      <w:proofErr w:type="spellEnd"/>
      <w:r w:rsidRPr="004A53FF">
        <w:rPr>
          <w:sz w:val="28"/>
          <w:szCs w:val="28"/>
        </w:rPr>
        <w:t>, ΕΠΛ συναφών ειδικοτήτων</w:t>
      </w:r>
      <w:r>
        <w:rPr>
          <w:sz w:val="28"/>
          <w:szCs w:val="28"/>
        </w:rPr>
        <w:t xml:space="preserve">) </w:t>
      </w:r>
      <w:r w:rsidRPr="004A53FF">
        <w:rPr>
          <w:sz w:val="28"/>
          <w:szCs w:val="28"/>
        </w:rPr>
        <w:t>.</w:t>
      </w:r>
    </w:p>
    <w:p w:rsidR="004A53FF" w:rsidRPr="004A53FF" w:rsidRDefault="004A53FF" w:rsidP="00D74905">
      <w:pPr>
        <w:spacing w:before="100" w:beforeAutospacing="1" w:after="100" w:afterAutospacing="1"/>
        <w:jc w:val="both"/>
        <w:rPr>
          <w:sz w:val="28"/>
          <w:szCs w:val="28"/>
        </w:rPr>
      </w:pPr>
      <w:r w:rsidRPr="004A53FF">
        <w:rPr>
          <w:sz w:val="28"/>
          <w:szCs w:val="28"/>
        </w:rPr>
        <w:lastRenderedPageBreak/>
        <w:t xml:space="preserve">3.Οι καταρτιζόμενοι καθώς και οι απόφοιτοι συναφών ειδικοτήτων των Ι.Ε.Κ., καταθέτουν φωτοτυπία του Ατομικού Δελτίου Καταρτιζόμενου και Βεβαίωση Επαγγελματικής Κατάρτισης (ΒΕΚ) </w:t>
      </w:r>
    </w:p>
    <w:p w:rsidR="004A53FF" w:rsidRPr="004A53FF" w:rsidRDefault="004A53FF" w:rsidP="00D74905">
      <w:pPr>
        <w:spacing w:before="100" w:beforeAutospacing="1" w:after="100" w:afterAutospacing="1"/>
        <w:jc w:val="both"/>
        <w:rPr>
          <w:sz w:val="28"/>
          <w:szCs w:val="28"/>
        </w:rPr>
      </w:pPr>
      <w:r w:rsidRPr="004A53FF">
        <w:rPr>
          <w:sz w:val="28"/>
          <w:szCs w:val="28"/>
        </w:rPr>
        <w:t>4.Φωτοτυπία Δελτίου αστυνομικής ταυτότητας ή διαβατηρίου</w:t>
      </w:r>
    </w:p>
    <w:p w:rsidR="004A53FF" w:rsidRPr="004A53FF" w:rsidRDefault="004A53FF" w:rsidP="00D74905">
      <w:pPr>
        <w:spacing w:before="100" w:beforeAutospacing="1" w:after="100" w:afterAutospacing="1"/>
        <w:jc w:val="both"/>
        <w:rPr>
          <w:sz w:val="28"/>
          <w:szCs w:val="28"/>
        </w:rPr>
      </w:pPr>
      <w:r w:rsidRPr="004A53FF">
        <w:rPr>
          <w:sz w:val="28"/>
          <w:szCs w:val="28"/>
        </w:rPr>
        <w:t>5.Βεβαίωση απόδοσης ΑΜΚΑ</w:t>
      </w:r>
    </w:p>
    <w:p w:rsidR="004A53FF" w:rsidRPr="004A53FF" w:rsidRDefault="004A53FF" w:rsidP="00D74905">
      <w:pPr>
        <w:spacing w:before="100" w:beforeAutospacing="1" w:after="100" w:afterAutospacing="1"/>
        <w:jc w:val="both"/>
        <w:rPr>
          <w:sz w:val="28"/>
          <w:szCs w:val="28"/>
        </w:rPr>
      </w:pPr>
      <w:r w:rsidRPr="004A53FF">
        <w:rPr>
          <w:sz w:val="28"/>
          <w:szCs w:val="28"/>
        </w:rPr>
        <w:t>6.Πιστοποιητικό οικογενειακής κατάστασης</w:t>
      </w:r>
    </w:p>
    <w:p w:rsidR="004A53FF" w:rsidRPr="004A53FF" w:rsidRDefault="004A53FF" w:rsidP="00D74905">
      <w:pPr>
        <w:spacing w:before="100" w:beforeAutospacing="1" w:after="100" w:afterAutospacing="1"/>
        <w:jc w:val="both"/>
        <w:rPr>
          <w:sz w:val="28"/>
          <w:szCs w:val="28"/>
        </w:rPr>
      </w:pPr>
      <w:r w:rsidRPr="004A53FF">
        <w:rPr>
          <w:sz w:val="28"/>
          <w:szCs w:val="28"/>
        </w:rPr>
        <w:t>7.Άδεια παραμονής ή ταυτότητα ομογενών ή διαβατήριο για αλλοδαπούς υπηκόους.</w:t>
      </w:r>
    </w:p>
    <w:p w:rsidR="00D74905" w:rsidRPr="004A53FF" w:rsidRDefault="004A53FF" w:rsidP="00D74905">
      <w:pPr>
        <w:spacing w:before="100" w:beforeAutospacing="1" w:after="100" w:afterAutospacing="1"/>
        <w:jc w:val="both"/>
        <w:rPr>
          <w:rFonts w:ascii="Verdana" w:hAnsi="Verdana"/>
          <w:sz w:val="28"/>
          <w:szCs w:val="28"/>
        </w:rPr>
      </w:pPr>
      <w:r w:rsidRPr="004A53FF">
        <w:rPr>
          <w:sz w:val="28"/>
          <w:szCs w:val="28"/>
        </w:rPr>
        <w:t>8.Σε περίπτωση προϋπηρεσίας σχετική με την ειδικότητα κατάρτισης, βεβαίωση ΙΚΑ ή Δημόσιας Υπηρεσίας στην οποία θα αναγράφεται η προϋπηρεσία (ημερομίσθια ή έτη ) που τυχόν πραγματοποίησε ο υποψήφιος σχετική με την ειδικότητα που επιθυμεί να καταρτιστεί ή βεβαίωση Δημόσιας Οικονομικής Υπηρεσίας (Δ.Ο.Υ) στην οποία αναγράφεται ο χρόνος άσκησης συγκεκριμένης επιτήδευσης από τον υποψήφιο</w:t>
      </w:r>
    </w:p>
    <w:p w:rsidR="00551A17" w:rsidRPr="00FB1F8E" w:rsidRDefault="00551A17" w:rsidP="00CC7F3E">
      <w:pPr>
        <w:jc w:val="both"/>
        <w:rPr>
          <w:rFonts w:ascii="Verdana" w:hAnsi="Verdana"/>
          <w:sz w:val="24"/>
          <w:szCs w:val="24"/>
        </w:rPr>
      </w:pPr>
      <w:r w:rsidRPr="00FB1F8E">
        <w:rPr>
          <w:rFonts w:ascii="Verdana" w:hAnsi="Verdana"/>
          <w:sz w:val="24"/>
          <w:szCs w:val="24"/>
        </w:rPr>
        <w:t xml:space="preserve">    </w:t>
      </w:r>
    </w:p>
    <w:p w:rsidR="00551A17" w:rsidRDefault="00622522" w:rsidP="001B5332">
      <w:pPr>
        <w:spacing w:before="100" w:beforeAutospacing="1" w:after="100" w:afterAutospacing="1"/>
        <w:jc w:val="both"/>
        <w:rPr>
          <w:rFonts w:ascii="Verdana" w:hAnsi="Verdana"/>
          <w:sz w:val="21"/>
          <w:szCs w:val="21"/>
        </w:rPr>
      </w:pPr>
      <w:r>
        <w:rPr>
          <w:rFonts w:ascii="Verdana" w:hAnsi="Verdana"/>
          <w:sz w:val="21"/>
          <w:szCs w:val="21"/>
        </w:rPr>
        <w:t xml:space="preserve">         </w:t>
      </w:r>
      <w:r w:rsidR="008A2309" w:rsidRPr="008A2309">
        <w:rPr>
          <w:rFonts w:ascii="Verdana" w:hAnsi="Verdana"/>
          <w:sz w:val="21"/>
          <w:szCs w:val="21"/>
        </w:rPr>
        <w:t xml:space="preserve">  </w:t>
      </w:r>
    </w:p>
    <w:p w:rsidR="00C50A47" w:rsidRDefault="00551A17" w:rsidP="00C50A47">
      <w:pPr>
        <w:spacing w:before="100" w:beforeAutospacing="1" w:after="100" w:afterAutospacing="1"/>
        <w:jc w:val="center"/>
        <w:rPr>
          <w:rFonts w:ascii="Verdana" w:hAnsi="Verdana"/>
          <w:sz w:val="21"/>
          <w:szCs w:val="21"/>
        </w:rPr>
      </w:pPr>
      <w:r>
        <w:rPr>
          <w:rFonts w:ascii="Verdana" w:hAnsi="Verdana"/>
          <w:sz w:val="21"/>
          <w:szCs w:val="21"/>
        </w:rPr>
        <w:t>Για επιπλέον πληροφορ</w:t>
      </w:r>
      <w:r w:rsidR="00A703B6">
        <w:rPr>
          <w:rFonts w:ascii="Verdana" w:hAnsi="Verdana"/>
          <w:sz w:val="21"/>
          <w:szCs w:val="21"/>
        </w:rPr>
        <w:t xml:space="preserve">ίες στα τηλέφωνα  </w:t>
      </w:r>
    </w:p>
    <w:p w:rsidR="008A2309" w:rsidRPr="008A2309" w:rsidRDefault="00D74905" w:rsidP="00C50A47">
      <w:pPr>
        <w:spacing w:before="100" w:beforeAutospacing="1" w:after="100" w:afterAutospacing="1"/>
        <w:jc w:val="center"/>
        <w:rPr>
          <w:sz w:val="24"/>
          <w:szCs w:val="24"/>
        </w:rPr>
      </w:pPr>
      <w:r>
        <w:rPr>
          <w:rFonts w:ascii="Verdana" w:hAnsi="Verdana"/>
          <w:sz w:val="21"/>
          <w:szCs w:val="21"/>
        </w:rPr>
        <w:t>2841343107</w:t>
      </w:r>
      <w:r w:rsidR="00C50A47">
        <w:rPr>
          <w:rFonts w:ascii="Verdana" w:hAnsi="Verdana"/>
          <w:sz w:val="21"/>
          <w:szCs w:val="21"/>
        </w:rPr>
        <w:t xml:space="preserve"> – </w:t>
      </w:r>
      <w:r w:rsidR="00A703B6">
        <w:rPr>
          <w:rFonts w:ascii="Verdana" w:hAnsi="Verdana"/>
          <w:sz w:val="21"/>
          <w:szCs w:val="21"/>
        </w:rPr>
        <w:t>6975854460</w:t>
      </w:r>
      <w:r w:rsidR="00C50A47">
        <w:rPr>
          <w:rFonts w:ascii="Verdana" w:hAnsi="Verdana"/>
          <w:sz w:val="21"/>
          <w:szCs w:val="21"/>
        </w:rPr>
        <w:t xml:space="preserve">  </w:t>
      </w:r>
      <w:r w:rsidR="00DA3130">
        <w:rPr>
          <w:rFonts w:ascii="Verdana" w:hAnsi="Verdana"/>
          <w:sz w:val="21"/>
          <w:szCs w:val="21"/>
        </w:rPr>
        <w:t>-</w:t>
      </w:r>
      <w:r w:rsidR="00C50A47">
        <w:rPr>
          <w:rFonts w:ascii="Verdana" w:hAnsi="Verdana"/>
          <w:sz w:val="21"/>
          <w:szCs w:val="21"/>
        </w:rPr>
        <w:t xml:space="preserve">  </w:t>
      </w:r>
      <w:r w:rsidR="00DA3130">
        <w:rPr>
          <w:rFonts w:ascii="Verdana" w:hAnsi="Verdana"/>
          <w:sz w:val="21"/>
          <w:szCs w:val="21"/>
        </w:rPr>
        <w:t>6944439795</w:t>
      </w:r>
    </w:p>
    <w:sectPr w:rsidR="008A2309" w:rsidRPr="008A2309" w:rsidSect="00C50A47">
      <w:pgSz w:w="11906" w:h="16838"/>
      <w:pgMar w:top="1440" w:right="1800"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06D9D"/>
    <w:multiLevelType w:val="hybridMultilevel"/>
    <w:tmpl w:val="6734A1B2"/>
    <w:lvl w:ilvl="0" w:tplc="D65073FE">
      <w:start w:val="1"/>
      <w:numFmt w:val="decimal"/>
      <w:lvlText w:val="%1."/>
      <w:lvlJc w:val="left"/>
      <w:pPr>
        <w:tabs>
          <w:tab w:val="num" w:pos="570"/>
        </w:tabs>
        <w:ind w:left="570" w:hanging="360"/>
      </w:pPr>
      <w:rPr>
        <w:rFonts w:hint="default"/>
      </w:rPr>
    </w:lvl>
    <w:lvl w:ilvl="1" w:tplc="04080019" w:tentative="1">
      <w:start w:val="1"/>
      <w:numFmt w:val="lowerLetter"/>
      <w:lvlText w:val="%2."/>
      <w:lvlJc w:val="left"/>
      <w:pPr>
        <w:tabs>
          <w:tab w:val="num" w:pos="1290"/>
        </w:tabs>
        <w:ind w:left="1290" w:hanging="360"/>
      </w:pPr>
    </w:lvl>
    <w:lvl w:ilvl="2" w:tplc="0408001B" w:tentative="1">
      <w:start w:val="1"/>
      <w:numFmt w:val="lowerRoman"/>
      <w:lvlText w:val="%3."/>
      <w:lvlJc w:val="right"/>
      <w:pPr>
        <w:tabs>
          <w:tab w:val="num" w:pos="2010"/>
        </w:tabs>
        <w:ind w:left="2010" w:hanging="180"/>
      </w:pPr>
    </w:lvl>
    <w:lvl w:ilvl="3" w:tplc="0408000F" w:tentative="1">
      <w:start w:val="1"/>
      <w:numFmt w:val="decimal"/>
      <w:lvlText w:val="%4."/>
      <w:lvlJc w:val="left"/>
      <w:pPr>
        <w:tabs>
          <w:tab w:val="num" w:pos="2730"/>
        </w:tabs>
        <w:ind w:left="2730" w:hanging="360"/>
      </w:pPr>
    </w:lvl>
    <w:lvl w:ilvl="4" w:tplc="04080019" w:tentative="1">
      <w:start w:val="1"/>
      <w:numFmt w:val="lowerLetter"/>
      <w:lvlText w:val="%5."/>
      <w:lvlJc w:val="left"/>
      <w:pPr>
        <w:tabs>
          <w:tab w:val="num" w:pos="3450"/>
        </w:tabs>
        <w:ind w:left="3450" w:hanging="360"/>
      </w:pPr>
    </w:lvl>
    <w:lvl w:ilvl="5" w:tplc="0408001B" w:tentative="1">
      <w:start w:val="1"/>
      <w:numFmt w:val="lowerRoman"/>
      <w:lvlText w:val="%6."/>
      <w:lvlJc w:val="right"/>
      <w:pPr>
        <w:tabs>
          <w:tab w:val="num" w:pos="4170"/>
        </w:tabs>
        <w:ind w:left="4170" w:hanging="180"/>
      </w:pPr>
    </w:lvl>
    <w:lvl w:ilvl="6" w:tplc="0408000F" w:tentative="1">
      <w:start w:val="1"/>
      <w:numFmt w:val="decimal"/>
      <w:lvlText w:val="%7."/>
      <w:lvlJc w:val="left"/>
      <w:pPr>
        <w:tabs>
          <w:tab w:val="num" w:pos="4890"/>
        </w:tabs>
        <w:ind w:left="4890" w:hanging="360"/>
      </w:pPr>
    </w:lvl>
    <w:lvl w:ilvl="7" w:tplc="04080019" w:tentative="1">
      <w:start w:val="1"/>
      <w:numFmt w:val="lowerLetter"/>
      <w:lvlText w:val="%8."/>
      <w:lvlJc w:val="left"/>
      <w:pPr>
        <w:tabs>
          <w:tab w:val="num" w:pos="5610"/>
        </w:tabs>
        <w:ind w:left="5610" w:hanging="360"/>
      </w:pPr>
    </w:lvl>
    <w:lvl w:ilvl="8" w:tplc="0408001B" w:tentative="1">
      <w:start w:val="1"/>
      <w:numFmt w:val="lowerRoman"/>
      <w:lvlText w:val="%9."/>
      <w:lvlJc w:val="right"/>
      <w:pPr>
        <w:tabs>
          <w:tab w:val="num" w:pos="6330"/>
        </w:tabs>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displayVerticalDrawingGridEvery w:val="2"/>
  <w:characterSpacingControl w:val="doNotCompress"/>
  <w:compat/>
  <w:rsids>
    <w:rsidRoot w:val="00962862"/>
    <w:rsid w:val="00013F8A"/>
    <w:rsid w:val="000540BD"/>
    <w:rsid w:val="00080D8C"/>
    <w:rsid w:val="000D20C5"/>
    <w:rsid w:val="001329BE"/>
    <w:rsid w:val="0014086C"/>
    <w:rsid w:val="0015036A"/>
    <w:rsid w:val="001B5332"/>
    <w:rsid w:val="001C7426"/>
    <w:rsid w:val="00264042"/>
    <w:rsid w:val="003140F2"/>
    <w:rsid w:val="00347F62"/>
    <w:rsid w:val="00365745"/>
    <w:rsid w:val="004650E0"/>
    <w:rsid w:val="0047383F"/>
    <w:rsid w:val="004A53FF"/>
    <w:rsid w:val="005300DB"/>
    <w:rsid w:val="00542D0C"/>
    <w:rsid w:val="00551A17"/>
    <w:rsid w:val="00551A97"/>
    <w:rsid w:val="0055299B"/>
    <w:rsid w:val="00570A5B"/>
    <w:rsid w:val="005A13C9"/>
    <w:rsid w:val="005D0177"/>
    <w:rsid w:val="00622522"/>
    <w:rsid w:val="006227D8"/>
    <w:rsid w:val="00637D75"/>
    <w:rsid w:val="00651745"/>
    <w:rsid w:val="00667C61"/>
    <w:rsid w:val="006872FE"/>
    <w:rsid w:val="006A260E"/>
    <w:rsid w:val="007C0E56"/>
    <w:rsid w:val="0080357D"/>
    <w:rsid w:val="00810247"/>
    <w:rsid w:val="008456C3"/>
    <w:rsid w:val="008A2309"/>
    <w:rsid w:val="008C5231"/>
    <w:rsid w:val="008E7DC1"/>
    <w:rsid w:val="009364F1"/>
    <w:rsid w:val="00962862"/>
    <w:rsid w:val="009866EE"/>
    <w:rsid w:val="00994A60"/>
    <w:rsid w:val="009B5AD6"/>
    <w:rsid w:val="00A703B6"/>
    <w:rsid w:val="00A7761A"/>
    <w:rsid w:val="00AE41BC"/>
    <w:rsid w:val="00B4542C"/>
    <w:rsid w:val="00B469A5"/>
    <w:rsid w:val="00B5167F"/>
    <w:rsid w:val="00B64104"/>
    <w:rsid w:val="00B753EC"/>
    <w:rsid w:val="00B9169D"/>
    <w:rsid w:val="00BA028A"/>
    <w:rsid w:val="00BB3789"/>
    <w:rsid w:val="00C425F0"/>
    <w:rsid w:val="00C42C94"/>
    <w:rsid w:val="00C50A47"/>
    <w:rsid w:val="00C74403"/>
    <w:rsid w:val="00CC1BE6"/>
    <w:rsid w:val="00CC7F3E"/>
    <w:rsid w:val="00D01048"/>
    <w:rsid w:val="00D3200E"/>
    <w:rsid w:val="00D331F1"/>
    <w:rsid w:val="00D629A6"/>
    <w:rsid w:val="00D73159"/>
    <w:rsid w:val="00D74905"/>
    <w:rsid w:val="00D86667"/>
    <w:rsid w:val="00D9220E"/>
    <w:rsid w:val="00DA3130"/>
    <w:rsid w:val="00DF4216"/>
    <w:rsid w:val="00E5522E"/>
    <w:rsid w:val="00E66D17"/>
    <w:rsid w:val="00EE3682"/>
    <w:rsid w:val="00F3120B"/>
    <w:rsid w:val="00F62B03"/>
    <w:rsid w:val="00F65596"/>
    <w:rsid w:val="00F82B9F"/>
    <w:rsid w:val="00F959F6"/>
    <w:rsid w:val="00FA50BC"/>
    <w:rsid w:val="00FB1F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862"/>
  </w:style>
  <w:style w:type="paragraph" w:styleId="1">
    <w:name w:val="heading 1"/>
    <w:basedOn w:val="a"/>
    <w:qFormat/>
    <w:rsid w:val="008A23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2309"/>
    <w:rPr>
      <w:color w:val="0000FF"/>
      <w:u w:val="single"/>
    </w:rPr>
  </w:style>
  <w:style w:type="paragraph" w:customStyle="1" w:styleId="rtejustify">
    <w:name w:val="rtejustify"/>
    <w:basedOn w:val="a"/>
    <w:rsid w:val="008A2309"/>
    <w:pPr>
      <w:spacing w:before="100" w:beforeAutospacing="1" w:after="100" w:afterAutospacing="1"/>
    </w:pPr>
    <w:rPr>
      <w:sz w:val="24"/>
      <w:szCs w:val="24"/>
    </w:rPr>
  </w:style>
  <w:style w:type="character" w:styleId="a3">
    <w:name w:val="Strong"/>
    <w:basedOn w:val="a0"/>
    <w:qFormat/>
    <w:rsid w:val="008A2309"/>
    <w:rPr>
      <w:b/>
      <w:bCs/>
    </w:rPr>
  </w:style>
  <w:style w:type="paragraph" w:customStyle="1" w:styleId="10">
    <w:name w:val="Στυλ1"/>
    <w:basedOn w:val="a"/>
    <w:rsid w:val="00570A5B"/>
    <w:pPr>
      <w:spacing w:before="100" w:beforeAutospacing="1" w:after="100" w:afterAutospacing="1"/>
      <w:jc w:val="center"/>
    </w:pPr>
    <w:rPr>
      <w:rFonts w:ascii="Verdana" w:hAnsi="Verdana"/>
      <w:sz w:val="24"/>
      <w:szCs w:val="24"/>
    </w:rPr>
  </w:style>
  <w:style w:type="paragraph" w:customStyle="1" w:styleId="2">
    <w:name w:val="Στυλ2"/>
    <w:basedOn w:val="a"/>
    <w:rsid w:val="00570A5B"/>
    <w:pPr>
      <w:spacing w:before="100" w:beforeAutospacing="1" w:after="100" w:afterAutospacing="1"/>
      <w:jc w:val="center"/>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1023476004">
      <w:bodyDiv w:val="1"/>
      <w:marLeft w:val="0"/>
      <w:marRight w:val="0"/>
      <w:marTop w:val="0"/>
      <w:marBottom w:val="0"/>
      <w:divBdr>
        <w:top w:val="none" w:sz="0" w:space="0" w:color="auto"/>
        <w:left w:val="none" w:sz="0" w:space="0" w:color="auto"/>
        <w:bottom w:val="none" w:sz="0" w:space="0" w:color="auto"/>
        <w:right w:val="none" w:sz="0" w:space="0" w:color="auto"/>
      </w:divBdr>
    </w:div>
    <w:div w:id="1824083365">
      <w:bodyDiv w:val="1"/>
      <w:marLeft w:val="0"/>
      <w:marRight w:val="0"/>
      <w:marTop w:val="0"/>
      <w:marBottom w:val="0"/>
      <w:divBdr>
        <w:top w:val="none" w:sz="0" w:space="0" w:color="auto"/>
        <w:left w:val="none" w:sz="0" w:space="0" w:color="auto"/>
        <w:bottom w:val="none" w:sz="0" w:space="0" w:color="auto"/>
        <w:right w:val="none" w:sz="0" w:space="0" w:color="auto"/>
      </w:divBdr>
    </w:div>
    <w:div w:id="1943955534">
      <w:bodyDiv w:val="1"/>
      <w:marLeft w:val="0"/>
      <w:marRight w:val="0"/>
      <w:marTop w:val="0"/>
      <w:marBottom w:val="0"/>
      <w:divBdr>
        <w:top w:val="none" w:sz="0" w:space="0" w:color="auto"/>
        <w:left w:val="none" w:sz="0" w:space="0" w:color="auto"/>
        <w:bottom w:val="none" w:sz="0" w:space="0" w:color="auto"/>
        <w:right w:val="none" w:sz="0" w:space="0" w:color="auto"/>
      </w:divBdr>
      <w:divsChild>
        <w:div w:id="374503597">
          <w:marLeft w:val="0"/>
          <w:marRight w:val="0"/>
          <w:marTop w:val="0"/>
          <w:marBottom w:val="0"/>
          <w:divBdr>
            <w:top w:val="none" w:sz="0" w:space="0" w:color="auto"/>
            <w:left w:val="none" w:sz="0" w:space="0" w:color="auto"/>
            <w:bottom w:val="none" w:sz="0" w:space="0" w:color="auto"/>
            <w:right w:val="none" w:sz="0" w:space="0" w:color="auto"/>
          </w:divBdr>
        </w:div>
        <w:div w:id="1052382521">
          <w:marLeft w:val="0"/>
          <w:marRight w:val="0"/>
          <w:marTop w:val="0"/>
          <w:marBottom w:val="0"/>
          <w:divBdr>
            <w:top w:val="none" w:sz="0" w:space="0" w:color="auto"/>
            <w:left w:val="none" w:sz="0" w:space="0" w:color="auto"/>
            <w:bottom w:val="none" w:sz="0" w:space="0" w:color="auto"/>
            <w:right w:val="none" w:sz="0" w:space="0" w:color="auto"/>
          </w:divBdr>
        </w:div>
        <w:div w:id="1110664807">
          <w:marLeft w:val="0"/>
          <w:marRight w:val="0"/>
          <w:marTop w:val="0"/>
          <w:marBottom w:val="0"/>
          <w:divBdr>
            <w:top w:val="none" w:sz="0" w:space="0" w:color="auto"/>
            <w:left w:val="none" w:sz="0" w:space="0" w:color="auto"/>
            <w:bottom w:val="none" w:sz="0" w:space="0" w:color="auto"/>
            <w:right w:val="none" w:sz="0" w:space="0" w:color="auto"/>
          </w:divBdr>
        </w:div>
        <w:div w:id="865943532">
          <w:marLeft w:val="0"/>
          <w:marRight w:val="0"/>
          <w:marTop w:val="0"/>
          <w:marBottom w:val="0"/>
          <w:divBdr>
            <w:top w:val="none" w:sz="0" w:space="0" w:color="auto"/>
            <w:left w:val="none" w:sz="0" w:space="0" w:color="auto"/>
            <w:bottom w:val="none" w:sz="0" w:space="0" w:color="auto"/>
            <w:right w:val="none" w:sz="0" w:space="0" w:color="auto"/>
          </w:divBdr>
        </w:div>
        <w:div w:id="1712925313">
          <w:marLeft w:val="0"/>
          <w:marRight w:val="0"/>
          <w:marTop w:val="0"/>
          <w:marBottom w:val="0"/>
          <w:divBdr>
            <w:top w:val="none" w:sz="0" w:space="0" w:color="auto"/>
            <w:left w:val="none" w:sz="0" w:space="0" w:color="auto"/>
            <w:bottom w:val="none" w:sz="0" w:space="0" w:color="auto"/>
            <w:right w:val="none" w:sz="0" w:space="0" w:color="auto"/>
          </w:divBdr>
        </w:div>
        <w:div w:id="434639686">
          <w:marLeft w:val="0"/>
          <w:marRight w:val="0"/>
          <w:marTop w:val="0"/>
          <w:marBottom w:val="0"/>
          <w:divBdr>
            <w:top w:val="none" w:sz="0" w:space="0" w:color="auto"/>
            <w:left w:val="none" w:sz="0" w:space="0" w:color="auto"/>
            <w:bottom w:val="none" w:sz="0" w:space="0" w:color="auto"/>
            <w:right w:val="none" w:sz="0" w:space="0" w:color="auto"/>
          </w:divBdr>
        </w:div>
        <w:div w:id="169661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0DD0F-5DA5-45B6-A694-6A16CBCF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ΑΝΑΚΟΙΝΩΣΗ</vt:lpstr>
    </vt:vector>
  </TitlesOfParts>
  <Company>agn</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dc:title>
  <dc:creator>soula</dc:creator>
  <cp:lastModifiedBy>sxoli</cp:lastModifiedBy>
  <cp:revision>7</cp:revision>
  <cp:lastPrinted>2015-09-08T05:18:00Z</cp:lastPrinted>
  <dcterms:created xsi:type="dcterms:W3CDTF">2020-09-02T06:47:00Z</dcterms:created>
  <dcterms:modified xsi:type="dcterms:W3CDTF">2020-09-02T08:32:00Z</dcterms:modified>
</cp:coreProperties>
</file>