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1CA" w:rsidRPr="00E90CB7" w:rsidRDefault="002940D4" w:rsidP="00DF4D7E">
      <w:pPr>
        <w:pStyle w:val="1"/>
        <w:rPr>
          <w:rFonts w:ascii="Calibri" w:hAnsi="Calibri"/>
        </w:rPr>
      </w:pPr>
      <w:bookmarkStart w:id="0" w:name="bookmark65"/>
      <w:bookmarkStart w:id="1" w:name="_Toc5867579"/>
      <w:r w:rsidRPr="00E90CB7">
        <w:rPr>
          <w:rStyle w:val="107"/>
          <w:rFonts w:eastAsiaTheme="majorEastAsia" w:cstheme="majorBidi"/>
          <w:sz w:val="28"/>
        </w:rPr>
        <w:t>ΠΑΡΑΡΤΗΜΑ Β'</w:t>
      </w:r>
      <w:bookmarkEnd w:id="0"/>
      <w:r w:rsidR="00D02B0D" w:rsidRPr="00E90CB7">
        <w:rPr>
          <w:rStyle w:val="107"/>
          <w:rFonts w:eastAsiaTheme="majorEastAsia" w:cstheme="majorBidi"/>
          <w:sz w:val="28"/>
        </w:rPr>
        <w:t xml:space="preserve"> - </w:t>
      </w:r>
      <w:bookmarkStart w:id="2" w:name="bookmark66"/>
      <w:r w:rsidRPr="00E90CB7">
        <w:rPr>
          <w:rStyle w:val="224"/>
          <w:rFonts w:eastAsiaTheme="majorEastAsia" w:cstheme="majorBidi"/>
          <w:sz w:val="28"/>
          <w:u w:val="none"/>
        </w:rPr>
        <w:t>ΤΕΧΝΙΚΕΣ ΠΡΟΔΙΑΓΡΑΦΕΣ - ΑΝΤΙΚΕΙΜΕΝΟ ΤΗΣ ΣΥΜΒΑΣΗΣ</w:t>
      </w:r>
      <w:bookmarkEnd w:id="1"/>
      <w:bookmarkEnd w:id="2"/>
    </w:p>
    <w:p w:rsidR="00B34CA1" w:rsidRPr="00E90CB7" w:rsidRDefault="00B34CA1">
      <w:pPr>
        <w:rPr>
          <w:rStyle w:val="108"/>
          <w:b/>
          <w:bCs/>
        </w:rPr>
      </w:pPr>
      <w:bookmarkStart w:id="3" w:name="bookmark71"/>
    </w:p>
    <w:p w:rsidR="00B47890" w:rsidRPr="00E90CB7" w:rsidRDefault="00B47890" w:rsidP="00B47890">
      <w:pPr>
        <w:autoSpaceDE w:val="0"/>
        <w:spacing w:before="57" w:after="57"/>
        <w:rPr>
          <w:rFonts w:ascii="Calibri" w:hAnsi="Calibri"/>
        </w:rPr>
      </w:pPr>
      <w:r w:rsidRPr="00E90CB7">
        <w:rPr>
          <w:rFonts w:ascii="Calibri" w:eastAsia="SimSun" w:hAnsi="Calibri"/>
          <w:szCs w:val="22"/>
        </w:rPr>
        <w:t xml:space="preserve">ΠΕΡΙΒΑΛΛΟΝ ΤΗΣ ΣΥΜΒΑΣΗΣ </w:t>
      </w:r>
    </w:p>
    <w:p w:rsidR="00B47890" w:rsidRPr="00E90CB7" w:rsidRDefault="00B47890" w:rsidP="00B47890">
      <w:pPr>
        <w:autoSpaceDE w:val="0"/>
        <w:autoSpaceDN w:val="0"/>
        <w:adjustRightInd w:val="0"/>
        <w:jc w:val="both"/>
        <w:rPr>
          <w:rFonts w:ascii="Calibri" w:hAnsi="Calibri"/>
          <w:szCs w:val="22"/>
        </w:rPr>
      </w:pPr>
      <w:r w:rsidRPr="00E90CB7">
        <w:rPr>
          <w:rFonts w:ascii="Calibri" w:hAnsi="Calibri"/>
          <w:szCs w:val="22"/>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B47890" w:rsidRPr="00E90CB7" w:rsidRDefault="00B47890" w:rsidP="00B47890">
      <w:pPr>
        <w:autoSpaceDE w:val="0"/>
        <w:autoSpaceDN w:val="0"/>
        <w:adjustRightInd w:val="0"/>
        <w:jc w:val="both"/>
        <w:rPr>
          <w:rFonts w:ascii="Calibri" w:hAnsi="Calibri"/>
          <w:szCs w:val="22"/>
        </w:rPr>
      </w:pPr>
      <w:r w:rsidRPr="00E90CB7">
        <w:rPr>
          <w:rFonts w:ascii="Calibri" w:hAnsi="Calibri"/>
          <w:szCs w:val="22"/>
        </w:rPr>
        <w:t>Οργανωτική δομή της Α.Α.</w:t>
      </w:r>
    </w:p>
    <w:p w:rsidR="00B47890" w:rsidRPr="00E90CB7" w:rsidRDefault="00B47890" w:rsidP="00B47890">
      <w:pPr>
        <w:autoSpaceDE w:val="0"/>
        <w:autoSpaceDN w:val="0"/>
        <w:adjustRightInd w:val="0"/>
        <w:jc w:val="both"/>
        <w:rPr>
          <w:rFonts w:ascii="Calibri" w:hAnsi="Calibri"/>
          <w:szCs w:val="22"/>
        </w:rPr>
      </w:pPr>
      <w:r w:rsidRPr="00E90CB7">
        <w:rPr>
          <w:rFonts w:ascii="Calibri" w:hAnsi="Calibri"/>
          <w:szCs w:val="22"/>
        </w:rPr>
        <w:t>Με βάση το αρ. 18 παρ. Β περ ΣΤ΄</w:t>
      </w:r>
      <w:r w:rsidR="00F570BF" w:rsidRPr="00E90CB7">
        <w:rPr>
          <w:rFonts w:ascii="Calibri" w:hAnsi="Calibri"/>
          <w:szCs w:val="22"/>
        </w:rPr>
        <w:t xml:space="preserve"> </w:t>
      </w:r>
      <w:r w:rsidRPr="00E90CB7">
        <w:rPr>
          <w:rFonts w:ascii="Calibri" w:hAnsi="Calibri"/>
          <w:szCs w:val="22"/>
        </w:rPr>
        <w:t>του ν. 4213/2013 (ΦΕΚ Α΄261) το Γενικό Νοσοκομείο Λασιθίου αποτελεί ενιαίο και αυτοτελές Ν.Π.Δ.Δ. αποτελούμενο από τα κάτωθι αυτοτελή νοσοκομεία του ΕΣΥ:</w:t>
      </w:r>
    </w:p>
    <w:p w:rsidR="00B47890" w:rsidRPr="00E90CB7" w:rsidRDefault="00B47890" w:rsidP="00B47890">
      <w:pPr>
        <w:autoSpaceDE w:val="0"/>
        <w:autoSpaceDN w:val="0"/>
        <w:adjustRightInd w:val="0"/>
        <w:jc w:val="both"/>
        <w:rPr>
          <w:rFonts w:ascii="Calibri" w:hAnsi="Calibri"/>
          <w:szCs w:val="22"/>
        </w:rPr>
      </w:pPr>
      <w:r w:rsidRPr="00E90CB7">
        <w:rPr>
          <w:rFonts w:ascii="Calibri" w:hAnsi="Calibri"/>
          <w:szCs w:val="22"/>
        </w:rPr>
        <w:t>Γ.Ν. Αγίου Νικολάου</w:t>
      </w:r>
    </w:p>
    <w:p w:rsidR="00B47890" w:rsidRPr="00E90CB7" w:rsidRDefault="00B47890" w:rsidP="00B47890">
      <w:pPr>
        <w:autoSpaceDE w:val="0"/>
        <w:autoSpaceDN w:val="0"/>
        <w:adjustRightInd w:val="0"/>
        <w:jc w:val="both"/>
        <w:rPr>
          <w:rFonts w:ascii="Calibri" w:hAnsi="Calibri"/>
          <w:szCs w:val="22"/>
        </w:rPr>
      </w:pPr>
      <w:r w:rsidRPr="00E90CB7">
        <w:rPr>
          <w:rFonts w:ascii="Calibri" w:hAnsi="Calibri"/>
          <w:szCs w:val="22"/>
        </w:rPr>
        <w:t>Γ.Ν. – Κ.Υ. Ιεράπετρας</w:t>
      </w:r>
    </w:p>
    <w:p w:rsidR="00B47890" w:rsidRPr="00E90CB7" w:rsidRDefault="00B47890" w:rsidP="00B47890">
      <w:pPr>
        <w:autoSpaceDE w:val="0"/>
        <w:autoSpaceDN w:val="0"/>
        <w:adjustRightInd w:val="0"/>
        <w:jc w:val="both"/>
        <w:rPr>
          <w:rFonts w:ascii="Calibri" w:hAnsi="Calibri"/>
          <w:szCs w:val="22"/>
        </w:rPr>
      </w:pPr>
      <w:r w:rsidRPr="00E90CB7">
        <w:rPr>
          <w:rFonts w:ascii="Calibri" w:hAnsi="Calibri"/>
          <w:szCs w:val="22"/>
        </w:rPr>
        <w:t>Γ.Ν. – Κ.Υ. Σητείας.</w:t>
      </w:r>
    </w:p>
    <w:p w:rsidR="00B47890" w:rsidRPr="00E90CB7" w:rsidRDefault="00B47890" w:rsidP="00B47890">
      <w:pPr>
        <w:autoSpaceDE w:val="0"/>
        <w:autoSpaceDN w:val="0"/>
        <w:adjustRightInd w:val="0"/>
        <w:jc w:val="both"/>
        <w:rPr>
          <w:rFonts w:ascii="Calibri" w:hAnsi="Calibri"/>
          <w:szCs w:val="22"/>
        </w:rPr>
      </w:pPr>
      <w:r w:rsidRPr="00E90CB7">
        <w:rPr>
          <w:rFonts w:ascii="Calibri" w:hAnsi="Calibri"/>
          <w:szCs w:val="22"/>
        </w:rPr>
        <w:t>Το εν λόγω Ν.Π.Δ.Δ. φέρει την επωνυμία «Γ.Ν. Λασιθίου» και έδρα του ορίζεται η μεγαλύτερη σε κλίνες νοσοκομειακή μονάδα το Γ.Ν. Αγίου Νικολάου.</w:t>
      </w:r>
    </w:p>
    <w:p w:rsidR="00B47890" w:rsidRPr="00E90CB7" w:rsidRDefault="00B47890" w:rsidP="00B47890">
      <w:pPr>
        <w:autoSpaceDE w:val="0"/>
        <w:autoSpaceDN w:val="0"/>
        <w:adjustRightInd w:val="0"/>
        <w:jc w:val="both"/>
        <w:rPr>
          <w:rFonts w:ascii="Calibri" w:hAnsi="Calibri"/>
          <w:szCs w:val="22"/>
        </w:rPr>
      </w:pPr>
      <w:r w:rsidRPr="00E90CB7">
        <w:rPr>
          <w:rFonts w:ascii="Calibri" w:hAnsi="Calibri"/>
          <w:szCs w:val="22"/>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νοσοκομείο.</w:t>
      </w:r>
    </w:p>
    <w:p w:rsidR="00B47890" w:rsidRPr="00E90CB7" w:rsidRDefault="00B47890" w:rsidP="00B47890">
      <w:pPr>
        <w:rPr>
          <w:rStyle w:val="108"/>
          <w:b/>
          <w:bCs/>
        </w:rPr>
      </w:pPr>
    </w:p>
    <w:p w:rsidR="00B47890" w:rsidRPr="00E90CB7" w:rsidRDefault="00B47890" w:rsidP="00B47890">
      <w:pPr>
        <w:autoSpaceDE w:val="0"/>
        <w:spacing w:before="57" w:after="57"/>
        <w:rPr>
          <w:rFonts w:ascii="Calibri" w:hAnsi="Calibri"/>
          <w:b/>
          <w:sz w:val="22"/>
          <w:szCs w:val="22"/>
          <w:u w:val="single"/>
        </w:rPr>
      </w:pPr>
      <w:r w:rsidRPr="00E90CB7">
        <w:rPr>
          <w:rFonts w:ascii="Calibri" w:eastAsia="SimSun" w:hAnsi="Calibri"/>
          <w:b/>
          <w:sz w:val="22"/>
          <w:szCs w:val="22"/>
          <w:u w:val="single"/>
        </w:rPr>
        <w:t>ΑΝΤΙΚΕΙΜΕΝΟ ΤΗΣ ΣΥΜΒΑΣΗΣ</w:t>
      </w:r>
    </w:p>
    <w:p w:rsidR="00B47890" w:rsidRPr="00E90CB7" w:rsidRDefault="00B47890" w:rsidP="00B47890">
      <w:pPr>
        <w:autoSpaceDE w:val="0"/>
        <w:spacing w:before="57" w:after="57"/>
        <w:rPr>
          <w:rFonts w:ascii="Calibri" w:hAnsi="Calibri"/>
          <w:sz w:val="22"/>
          <w:szCs w:val="22"/>
        </w:rPr>
      </w:pPr>
      <w:r w:rsidRPr="00E90CB7">
        <w:rPr>
          <w:rFonts w:ascii="Calibri" w:eastAsia="SimSun" w:hAnsi="Calibri"/>
          <w:sz w:val="22"/>
          <w:szCs w:val="22"/>
        </w:rPr>
        <w:t xml:space="preserve">Απαιτήσεις και Τεχνικές Προδιαγραφές </w:t>
      </w:r>
    </w:p>
    <w:p w:rsidR="009229CE" w:rsidRPr="00E90CB7" w:rsidRDefault="009229CE">
      <w:pPr>
        <w:rPr>
          <w:rStyle w:val="108"/>
          <w:b/>
          <w:bCs/>
        </w:rPr>
      </w:pPr>
    </w:p>
    <w:p w:rsidR="00B47890" w:rsidRPr="00E90CB7" w:rsidRDefault="00B47890">
      <w:pPr>
        <w:rPr>
          <w:rStyle w:val="108"/>
          <w:b/>
          <w:bCs/>
        </w:rPr>
      </w:pPr>
      <w:r w:rsidRPr="00E90CB7">
        <w:rPr>
          <w:rFonts w:ascii="Calibri" w:hAnsi="Calibri"/>
          <w:b/>
          <w:sz w:val="22"/>
          <w:szCs w:val="22"/>
          <w:u w:val="single"/>
        </w:rPr>
        <w:t>ΤΕΧΝΙΚΕΣ ΠΡΟΔΙΑΓΡΑΦΕΣ ΓΙΑ ΤΗΝ ΠΡΟΜΗΘΕΙΑ ΔΙΑΤΑΞΕΩΝ ΝΕΦΡΙΚΗΣ ΥΠΟΣΤΗΡΙΞΗΣ CPV 33181000-2</w:t>
      </w:r>
    </w:p>
    <w:p w:rsidR="00AC522F" w:rsidRPr="00E90CB7" w:rsidRDefault="00AC522F">
      <w:pPr>
        <w:rPr>
          <w:rStyle w:val="108"/>
        </w:rPr>
      </w:pPr>
    </w:p>
    <w:tbl>
      <w:tblPr>
        <w:tblStyle w:val="affb"/>
        <w:tblW w:w="0" w:type="auto"/>
        <w:tblLook w:val="04A0"/>
      </w:tblPr>
      <w:tblGrid>
        <w:gridCol w:w="2511"/>
        <w:gridCol w:w="2481"/>
        <w:gridCol w:w="2474"/>
        <w:gridCol w:w="2474"/>
      </w:tblGrid>
      <w:tr w:rsidR="000E6219" w:rsidRPr="00E90CB7" w:rsidTr="000E6219">
        <w:tc>
          <w:tcPr>
            <w:tcW w:w="2511" w:type="dxa"/>
          </w:tcPr>
          <w:p w:rsidR="000E6219" w:rsidRPr="00E90CB7" w:rsidRDefault="00462E0B" w:rsidP="000E6219">
            <w:pPr>
              <w:jc w:val="center"/>
              <w:rPr>
                <w:rStyle w:val="108"/>
                <w:b/>
                <w:bCs/>
                <w:sz w:val="20"/>
                <w:szCs w:val="20"/>
                <w:u w:val="none"/>
              </w:rPr>
            </w:pPr>
            <w:r w:rsidRPr="00E90CB7">
              <w:rPr>
                <w:rStyle w:val="108"/>
                <w:sz w:val="20"/>
                <w:szCs w:val="20"/>
              </w:rPr>
              <w:br w:type="page"/>
            </w:r>
            <w:r w:rsidR="000E6219" w:rsidRPr="00E90CB7">
              <w:rPr>
                <w:rStyle w:val="108"/>
                <w:b/>
                <w:bCs/>
                <w:sz w:val="20"/>
                <w:szCs w:val="20"/>
                <w:u w:val="none"/>
              </w:rPr>
              <w:t>Κατηγορία</w:t>
            </w:r>
          </w:p>
        </w:tc>
        <w:tc>
          <w:tcPr>
            <w:tcW w:w="2481" w:type="dxa"/>
          </w:tcPr>
          <w:p w:rsidR="000E6219" w:rsidRPr="00E90CB7" w:rsidRDefault="000E6219" w:rsidP="000E6219">
            <w:pPr>
              <w:jc w:val="center"/>
              <w:rPr>
                <w:rStyle w:val="108"/>
                <w:b/>
                <w:bCs/>
                <w:sz w:val="20"/>
                <w:szCs w:val="20"/>
                <w:u w:val="none"/>
              </w:rPr>
            </w:pPr>
            <w:r w:rsidRPr="00E90CB7">
              <w:rPr>
                <w:rStyle w:val="108"/>
                <w:b/>
                <w:bCs/>
                <w:sz w:val="20"/>
                <w:szCs w:val="20"/>
                <w:u w:val="none"/>
              </w:rPr>
              <w:t>Τύπος Μεμβράνης</w:t>
            </w:r>
          </w:p>
        </w:tc>
        <w:tc>
          <w:tcPr>
            <w:tcW w:w="2474" w:type="dxa"/>
          </w:tcPr>
          <w:p w:rsidR="000E6219" w:rsidRPr="00E90CB7" w:rsidRDefault="000E6219" w:rsidP="000E6219">
            <w:pPr>
              <w:jc w:val="center"/>
              <w:rPr>
                <w:rStyle w:val="108"/>
                <w:b/>
                <w:bCs/>
                <w:sz w:val="20"/>
                <w:szCs w:val="20"/>
                <w:u w:val="none"/>
              </w:rPr>
            </w:pPr>
            <w:r w:rsidRPr="00E90CB7">
              <w:rPr>
                <w:rStyle w:val="108"/>
                <w:b/>
                <w:bCs/>
                <w:sz w:val="20"/>
                <w:szCs w:val="20"/>
                <w:u w:val="none"/>
              </w:rPr>
              <w:t>Κωδικός</w:t>
            </w:r>
          </w:p>
        </w:tc>
        <w:tc>
          <w:tcPr>
            <w:tcW w:w="2474" w:type="dxa"/>
          </w:tcPr>
          <w:p w:rsidR="000E6219" w:rsidRPr="00E90CB7" w:rsidRDefault="000E6219" w:rsidP="000E6219">
            <w:pPr>
              <w:jc w:val="center"/>
              <w:rPr>
                <w:rStyle w:val="108"/>
                <w:b/>
                <w:bCs/>
                <w:sz w:val="20"/>
                <w:szCs w:val="20"/>
                <w:u w:val="none"/>
              </w:rPr>
            </w:pPr>
            <w:r w:rsidRPr="00E90CB7">
              <w:rPr>
                <w:rStyle w:val="108"/>
                <w:b/>
                <w:bCs/>
                <w:sz w:val="20"/>
                <w:szCs w:val="20"/>
                <w:u w:val="none"/>
              </w:rPr>
              <w:t>Τεμάχια</w:t>
            </w:r>
          </w:p>
        </w:tc>
      </w:tr>
      <w:tr w:rsidR="00C20E4A" w:rsidRPr="00E90CB7" w:rsidTr="000E6219">
        <w:tc>
          <w:tcPr>
            <w:tcW w:w="2511" w:type="dxa"/>
            <w:vMerge w:val="restart"/>
          </w:tcPr>
          <w:p w:rsidR="00C20E4A" w:rsidRPr="00E90CB7" w:rsidRDefault="00C20E4A" w:rsidP="00C20E4A">
            <w:pPr>
              <w:rPr>
                <w:rStyle w:val="108"/>
                <w:bCs/>
                <w:sz w:val="20"/>
                <w:szCs w:val="20"/>
                <w:u w:val="none"/>
              </w:rPr>
            </w:pPr>
            <w:r w:rsidRPr="00E90CB7">
              <w:rPr>
                <w:rFonts w:ascii="Calibri" w:hAnsi="Calibri"/>
                <w:sz w:val="20"/>
                <w:szCs w:val="20"/>
              </w:rPr>
              <w:t>Α2 ΦΙΛΤΡΑ IN VITRO Kuf&gt;20ml/mmHg/h/1.0 m</w:t>
            </w:r>
            <w:r w:rsidRPr="00E90CB7">
              <w:rPr>
                <w:rFonts w:ascii="Calibri" w:hAnsi="Calibri"/>
                <w:sz w:val="20"/>
                <w:szCs w:val="20"/>
                <w:vertAlign w:val="superscript"/>
              </w:rPr>
              <w:t xml:space="preserve">2 </w:t>
            </w:r>
            <w:r w:rsidRPr="00E90CB7">
              <w:rPr>
                <w:rFonts w:ascii="Calibri" w:hAnsi="Calibri"/>
                <w:sz w:val="20"/>
                <w:szCs w:val="20"/>
              </w:rPr>
              <w:t>συνθετικές μεμβράνες high flux και επιφάνεια μεμβράνης από 1,5m</w:t>
            </w:r>
            <w:r w:rsidRPr="00E90CB7">
              <w:rPr>
                <w:rFonts w:ascii="Calibri" w:hAnsi="Calibri"/>
                <w:sz w:val="20"/>
                <w:szCs w:val="20"/>
                <w:vertAlign w:val="superscript"/>
              </w:rPr>
              <w:t>2</w:t>
            </w:r>
            <w:r w:rsidRPr="00E90CB7">
              <w:rPr>
                <w:rFonts w:ascii="Calibri" w:hAnsi="Calibri"/>
                <w:sz w:val="20"/>
                <w:szCs w:val="20"/>
              </w:rPr>
              <w:t xml:space="preserve"> έως 2,4m</w:t>
            </w:r>
            <w:r w:rsidRPr="00E90CB7">
              <w:rPr>
                <w:rFonts w:ascii="Calibri" w:hAnsi="Calibri"/>
                <w:sz w:val="20"/>
                <w:szCs w:val="20"/>
                <w:vertAlign w:val="superscript"/>
              </w:rPr>
              <w:t>2</w:t>
            </w:r>
          </w:p>
        </w:tc>
        <w:tc>
          <w:tcPr>
            <w:tcW w:w="2481" w:type="dxa"/>
          </w:tcPr>
          <w:p w:rsidR="00C20E4A" w:rsidRPr="00E90CB7" w:rsidRDefault="00C20E4A" w:rsidP="00C20E4A">
            <w:pPr>
              <w:ind w:left="60"/>
              <w:rPr>
                <w:rFonts w:ascii="Calibri" w:hAnsi="Calibri"/>
                <w:sz w:val="20"/>
                <w:szCs w:val="20"/>
              </w:rPr>
            </w:pPr>
            <w:r w:rsidRPr="00E90CB7">
              <w:rPr>
                <w:rFonts w:ascii="Calibri" w:hAnsi="Calibri"/>
                <w:sz w:val="20"/>
                <w:szCs w:val="20"/>
              </w:rPr>
              <w:t>1. Πολυαιθερική σουλφόνη τύπου Amical επιφάνειας από 1,8m</w:t>
            </w:r>
            <w:r w:rsidRPr="00E90CB7">
              <w:rPr>
                <w:rFonts w:ascii="Calibri" w:hAnsi="Calibri"/>
                <w:sz w:val="20"/>
                <w:szCs w:val="20"/>
                <w:vertAlign w:val="superscript"/>
              </w:rPr>
              <w:t>2</w:t>
            </w:r>
            <w:r w:rsidRPr="00E90CB7">
              <w:rPr>
                <w:rFonts w:ascii="Calibri" w:hAnsi="Calibri"/>
                <w:sz w:val="20"/>
                <w:szCs w:val="20"/>
              </w:rPr>
              <w:t xml:space="preserve"> έως 2,2m</w:t>
            </w:r>
            <w:r w:rsidRPr="00E90CB7">
              <w:rPr>
                <w:rFonts w:ascii="Calibri" w:hAnsi="Calibri"/>
                <w:sz w:val="20"/>
                <w:szCs w:val="20"/>
                <w:vertAlign w:val="superscript"/>
              </w:rPr>
              <w:t>2</w:t>
            </w:r>
          </w:p>
          <w:p w:rsidR="00C20E4A" w:rsidRPr="00E90CB7" w:rsidRDefault="00C20E4A" w:rsidP="00C20E4A">
            <w:pPr>
              <w:rPr>
                <w:rStyle w:val="108"/>
                <w:bCs/>
                <w:sz w:val="20"/>
                <w:szCs w:val="20"/>
                <w:u w:val="none"/>
              </w:rPr>
            </w:pPr>
            <w:r w:rsidRPr="00E90CB7">
              <w:rPr>
                <w:rFonts w:ascii="Calibri" w:hAnsi="Calibri"/>
                <w:sz w:val="20"/>
                <w:szCs w:val="20"/>
              </w:rPr>
              <w:t>αποστείρωση γ rays</w:t>
            </w:r>
          </w:p>
        </w:tc>
        <w:tc>
          <w:tcPr>
            <w:tcW w:w="2474" w:type="dxa"/>
          </w:tcPr>
          <w:p w:rsidR="00C20E4A" w:rsidRPr="00E90CB7" w:rsidRDefault="00C20E4A" w:rsidP="00C20E4A">
            <w:pPr>
              <w:ind w:left="60"/>
              <w:jc w:val="center"/>
              <w:rPr>
                <w:rFonts w:ascii="Calibri" w:hAnsi="Calibri"/>
                <w:sz w:val="20"/>
              </w:rPr>
            </w:pPr>
            <w:r w:rsidRPr="00E90CB7">
              <w:rPr>
                <w:rFonts w:ascii="Calibri" w:hAnsi="Calibri"/>
                <w:sz w:val="20"/>
              </w:rPr>
              <w:t>293006</w:t>
            </w:r>
          </w:p>
        </w:tc>
        <w:tc>
          <w:tcPr>
            <w:tcW w:w="2474" w:type="dxa"/>
          </w:tcPr>
          <w:p w:rsidR="00C20E4A" w:rsidRPr="00E90CB7" w:rsidRDefault="00C20E4A" w:rsidP="00C20E4A">
            <w:pPr>
              <w:ind w:left="60"/>
              <w:jc w:val="center"/>
              <w:rPr>
                <w:rFonts w:ascii="Calibri" w:hAnsi="Calibri"/>
                <w:sz w:val="20"/>
              </w:rPr>
            </w:pPr>
            <w:r w:rsidRPr="00E90CB7">
              <w:rPr>
                <w:rFonts w:ascii="Calibri" w:hAnsi="Calibri"/>
                <w:sz w:val="20"/>
              </w:rPr>
              <w:t>200</w:t>
            </w:r>
          </w:p>
        </w:tc>
      </w:tr>
      <w:tr w:rsidR="00C20E4A" w:rsidRPr="00E90CB7" w:rsidTr="000E6219">
        <w:tc>
          <w:tcPr>
            <w:tcW w:w="2511" w:type="dxa"/>
            <w:vMerge/>
          </w:tcPr>
          <w:p w:rsidR="00C20E4A" w:rsidRPr="00E90CB7" w:rsidRDefault="00C20E4A" w:rsidP="00C20E4A">
            <w:pPr>
              <w:rPr>
                <w:rStyle w:val="108"/>
                <w:bCs/>
                <w:sz w:val="20"/>
                <w:szCs w:val="20"/>
                <w:u w:val="none"/>
              </w:rPr>
            </w:pPr>
          </w:p>
        </w:tc>
        <w:tc>
          <w:tcPr>
            <w:tcW w:w="2481" w:type="dxa"/>
          </w:tcPr>
          <w:p w:rsidR="00C20E4A" w:rsidRPr="00E90CB7" w:rsidRDefault="00C20E4A" w:rsidP="00C20E4A">
            <w:pPr>
              <w:rPr>
                <w:rStyle w:val="108"/>
                <w:bCs/>
                <w:sz w:val="20"/>
                <w:szCs w:val="20"/>
                <w:u w:val="none"/>
              </w:rPr>
            </w:pPr>
            <w:r w:rsidRPr="00E90CB7">
              <w:rPr>
                <w:rFonts w:ascii="Calibri" w:hAnsi="Calibri"/>
                <w:sz w:val="20"/>
                <w:szCs w:val="20"/>
              </w:rPr>
              <w:t>2. Πολυσουλφόνη τύπου Polysium επιφάνειας από 1,8m</w:t>
            </w:r>
            <w:r w:rsidRPr="00E90CB7">
              <w:rPr>
                <w:rFonts w:ascii="Calibri" w:hAnsi="Calibri"/>
                <w:sz w:val="20"/>
                <w:szCs w:val="20"/>
                <w:vertAlign w:val="superscript"/>
              </w:rPr>
              <w:t>2</w:t>
            </w:r>
            <w:r w:rsidRPr="00E90CB7">
              <w:rPr>
                <w:rFonts w:ascii="Calibri" w:hAnsi="Calibri"/>
                <w:sz w:val="20"/>
                <w:szCs w:val="20"/>
              </w:rPr>
              <w:t xml:space="preserve"> έως 2,2m</w:t>
            </w:r>
            <w:r w:rsidRPr="00E90CB7">
              <w:rPr>
                <w:rFonts w:ascii="Calibri" w:hAnsi="Calibri"/>
                <w:sz w:val="20"/>
                <w:szCs w:val="20"/>
                <w:vertAlign w:val="superscript"/>
              </w:rPr>
              <w:t xml:space="preserve">2 </w:t>
            </w:r>
            <w:r w:rsidRPr="00E90CB7">
              <w:rPr>
                <w:rFonts w:ascii="Calibri" w:hAnsi="Calibri"/>
                <w:sz w:val="20"/>
                <w:szCs w:val="20"/>
              </w:rPr>
              <w:t>αποστείρωση ατμός</w:t>
            </w:r>
          </w:p>
        </w:tc>
        <w:tc>
          <w:tcPr>
            <w:tcW w:w="2474" w:type="dxa"/>
          </w:tcPr>
          <w:p w:rsidR="00C20E4A" w:rsidRPr="00E90CB7" w:rsidRDefault="00C20E4A" w:rsidP="00C20E4A">
            <w:pPr>
              <w:ind w:left="60"/>
              <w:jc w:val="center"/>
              <w:rPr>
                <w:rFonts w:ascii="Calibri" w:hAnsi="Calibri"/>
                <w:sz w:val="20"/>
              </w:rPr>
            </w:pPr>
            <w:r w:rsidRPr="00E90CB7">
              <w:rPr>
                <w:rFonts w:ascii="Calibri" w:hAnsi="Calibri"/>
                <w:sz w:val="20"/>
              </w:rPr>
              <w:t>293008</w:t>
            </w:r>
          </w:p>
        </w:tc>
        <w:tc>
          <w:tcPr>
            <w:tcW w:w="2474" w:type="dxa"/>
          </w:tcPr>
          <w:p w:rsidR="00C20E4A" w:rsidRPr="00E90CB7" w:rsidRDefault="00C20E4A" w:rsidP="00C20E4A">
            <w:pPr>
              <w:ind w:left="60"/>
              <w:jc w:val="center"/>
              <w:rPr>
                <w:rFonts w:ascii="Calibri" w:hAnsi="Calibri"/>
                <w:sz w:val="20"/>
              </w:rPr>
            </w:pPr>
            <w:r w:rsidRPr="00E90CB7">
              <w:rPr>
                <w:rFonts w:ascii="Calibri" w:hAnsi="Calibri"/>
                <w:sz w:val="20"/>
              </w:rPr>
              <w:t>200</w:t>
            </w:r>
          </w:p>
        </w:tc>
      </w:tr>
      <w:tr w:rsidR="00C20E4A" w:rsidRPr="00E90CB7" w:rsidTr="000E6219">
        <w:tc>
          <w:tcPr>
            <w:tcW w:w="2511" w:type="dxa"/>
            <w:vMerge/>
          </w:tcPr>
          <w:p w:rsidR="00C20E4A" w:rsidRPr="00E90CB7" w:rsidRDefault="00C20E4A" w:rsidP="00C20E4A">
            <w:pPr>
              <w:rPr>
                <w:rStyle w:val="108"/>
                <w:bCs/>
                <w:sz w:val="20"/>
                <w:szCs w:val="20"/>
                <w:u w:val="none"/>
              </w:rPr>
            </w:pPr>
          </w:p>
        </w:tc>
        <w:tc>
          <w:tcPr>
            <w:tcW w:w="2481" w:type="dxa"/>
          </w:tcPr>
          <w:p w:rsidR="00C20E4A" w:rsidRPr="00E90CB7" w:rsidRDefault="00C20E4A" w:rsidP="00C20E4A">
            <w:pPr>
              <w:rPr>
                <w:rStyle w:val="108"/>
                <w:bCs/>
                <w:sz w:val="20"/>
                <w:szCs w:val="20"/>
                <w:u w:val="none"/>
              </w:rPr>
            </w:pPr>
            <w:r w:rsidRPr="00E90CB7">
              <w:rPr>
                <w:rFonts w:ascii="Calibri" w:hAnsi="Calibri"/>
                <w:sz w:val="20"/>
                <w:szCs w:val="20"/>
              </w:rPr>
              <w:t xml:space="preserve">3.Πολυσουλφόνη τύπου </w:t>
            </w:r>
            <w:r w:rsidRPr="00E90CB7">
              <w:rPr>
                <w:rFonts w:ascii="Calibri" w:hAnsi="Calibri"/>
                <w:sz w:val="20"/>
                <w:szCs w:val="20"/>
                <w:lang w:val="en-US"/>
              </w:rPr>
              <w:t>VitabranE</w:t>
            </w:r>
            <w:r w:rsidRPr="00E90CB7">
              <w:rPr>
                <w:rFonts w:ascii="Calibri" w:hAnsi="Calibri"/>
                <w:sz w:val="20"/>
                <w:szCs w:val="20"/>
              </w:rPr>
              <w:t xml:space="preserve"> (</w:t>
            </w:r>
            <w:r w:rsidRPr="00E90CB7">
              <w:rPr>
                <w:rFonts w:ascii="Calibri" w:hAnsi="Calibri"/>
                <w:sz w:val="20"/>
                <w:szCs w:val="20"/>
                <w:lang w:val="en-US"/>
              </w:rPr>
              <w:t>VIE</w:t>
            </w:r>
            <w:r w:rsidRPr="00E90CB7">
              <w:rPr>
                <w:rFonts w:ascii="Calibri" w:hAnsi="Calibri"/>
                <w:sz w:val="20"/>
                <w:szCs w:val="20"/>
              </w:rPr>
              <w:t>-</w:t>
            </w:r>
            <w:r w:rsidRPr="00E90CB7">
              <w:rPr>
                <w:rFonts w:ascii="Calibri" w:hAnsi="Calibri"/>
                <w:sz w:val="20"/>
                <w:szCs w:val="20"/>
                <w:lang w:val="en-US"/>
              </w:rPr>
              <w:t>X</w:t>
            </w:r>
            <w:r w:rsidRPr="00E90CB7">
              <w:rPr>
                <w:rFonts w:ascii="Calibri" w:hAnsi="Calibri"/>
                <w:sz w:val="20"/>
                <w:szCs w:val="20"/>
              </w:rPr>
              <w:t>) επιφάνειας 1,8-2,1m</w:t>
            </w:r>
            <w:r w:rsidRPr="00E90CB7">
              <w:rPr>
                <w:rFonts w:ascii="Calibri" w:hAnsi="Calibri"/>
                <w:sz w:val="20"/>
                <w:szCs w:val="20"/>
                <w:vertAlign w:val="superscript"/>
              </w:rPr>
              <w:t xml:space="preserve">2 </w:t>
            </w:r>
            <w:r w:rsidRPr="00E90CB7">
              <w:rPr>
                <w:rFonts w:ascii="Calibri" w:hAnsi="Calibri"/>
                <w:sz w:val="20"/>
                <w:szCs w:val="20"/>
              </w:rPr>
              <w:t>αποστείρωση γ rays</w:t>
            </w:r>
          </w:p>
        </w:tc>
        <w:tc>
          <w:tcPr>
            <w:tcW w:w="2474" w:type="dxa"/>
          </w:tcPr>
          <w:p w:rsidR="00C20E4A" w:rsidRPr="00E90CB7" w:rsidRDefault="00C20E4A" w:rsidP="00C20E4A">
            <w:pPr>
              <w:ind w:left="60"/>
              <w:jc w:val="center"/>
              <w:rPr>
                <w:rFonts w:ascii="Calibri" w:hAnsi="Calibri"/>
                <w:sz w:val="20"/>
              </w:rPr>
            </w:pPr>
            <w:r w:rsidRPr="00E90CB7">
              <w:rPr>
                <w:rFonts w:ascii="Calibri" w:hAnsi="Calibri"/>
                <w:sz w:val="20"/>
              </w:rPr>
              <w:t>293016</w:t>
            </w:r>
          </w:p>
        </w:tc>
        <w:tc>
          <w:tcPr>
            <w:tcW w:w="2474" w:type="dxa"/>
          </w:tcPr>
          <w:p w:rsidR="00C20E4A" w:rsidRPr="00E90CB7" w:rsidRDefault="00C20E4A" w:rsidP="00C20E4A">
            <w:pPr>
              <w:ind w:left="60"/>
              <w:jc w:val="center"/>
              <w:rPr>
                <w:rFonts w:ascii="Calibri" w:hAnsi="Calibri"/>
                <w:sz w:val="20"/>
                <w:lang w:val="en-US"/>
              </w:rPr>
            </w:pPr>
            <w:r w:rsidRPr="00E90CB7">
              <w:rPr>
                <w:rFonts w:ascii="Calibri" w:hAnsi="Calibri"/>
                <w:sz w:val="20"/>
                <w:lang w:val="en-US"/>
              </w:rPr>
              <w:t>320</w:t>
            </w:r>
          </w:p>
        </w:tc>
      </w:tr>
      <w:tr w:rsidR="00C20E4A" w:rsidRPr="00E90CB7" w:rsidTr="000E6219">
        <w:tc>
          <w:tcPr>
            <w:tcW w:w="2511" w:type="dxa"/>
            <w:vMerge/>
          </w:tcPr>
          <w:p w:rsidR="00C20E4A" w:rsidRPr="00E90CB7" w:rsidRDefault="00C20E4A" w:rsidP="00C20E4A">
            <w:pPr>
              <w:rPr>
                <w:rStyle w:val="108"/>
                <w:bCs/>
                <w:sz w:val="20"/>
                <w:szCs w:val="20"/>
                <w:u w:val="none"/>
              </w:rPr>
            </w:pPr>
          </w:p>
        </w:tc>
        <w:tc>
          <w:tcPr>
            <w:tcW w:w="2481" w:type="dxa"/>
          </w:tcPr>
          <w:p w:rsidR="00C20E4A" w:rsidRPr="00E90CB7" w:rsidRDefault="00C20E4A" w:rsidP="00C20E4A">
            <w:pPr>
              <w:ind w:left="60"/>
              <w:rPr>
                <w:rStyle w:val="108"/>
                <w:bCs/>
                <w:sz w:val="20"/>
                <w:szCs w:val="20"/>
                <w:u w:val="none"/>
              </w:rPr>
            </w:pPr>
            <w:r w:rsidRPr="00E90CB7">
              <w:rPr>
                <w:rFonts w:ascii="Calibri" w:hAnsi="Calibri"/>
                <w:sz w:val="20"/>
                <w:szCs w:val="20"/>
              </w:rPr>
              <w:t>4. Πολυσουλφόνη τύπου vitasulfone επιφάνειας 1,9m2 έως 2,2m2 αποστείρωση electro Beam</w:t>
            </w:r>
          </w:p>
        </w:tc>
        <w:tc>
          <w:tcPr>
            <w:tcW w:w="2474" w:type="dxa"/>
          </w:tcPr>
          <w:p w:rsidR="00C20E4A" w:rsidRPr="00E90CB7" w:rsidRDefault="00C20E4A" w:rsidP="00C20E4A">
            <w:pPr>
              <w:ind w:left="60"/>
              <w:jc w:val="center"/>
              <w:rPr>
                <w:rFonts w:ascii="Calibri" w:hAnsi="Calibri"/>
                <w:sz w:val="20"/>
              </w:rPr>
            </w:pPr>
            <w:r w:rsidRPr="00E90CB7">
              <w:rPr>
                <w:rFonts w:ascii="Calibri" w:hAnsi="Calibri"/>
                <w:sz w:val="20"/>
              </w:rPr>
              <w:t>275265</w:t>
            </w:r>
          </w:p>
        </w:tc>
        <w:tc>
          <w:tcPr>
            <w:tcW w:w="2474" w:type="dxa"/>
          </w:tcPr>
          <w:p w:rsidR="00C20E4A" w:rsidRPr="00E90CB7" w:rsidRDefault="00C20E4A" w:rsidP="00C20E4A">
            <w:pPr>
              <w:ind w:left="60"/>
              <w:jc w:val="center"/>
              <w:rPr>
                <w:rFonts w:ascii="Calibri" w:hAnsi="Calibri"/>
                <w:sz w:val="20"/>
              </w:rPr>
            </w:pPr>
            <w:r w:rsidRPr="00E90CB7">
              <w:rPr>
                <w:rFonts w:ascii="Calibri" w:hAnsi="Calibri"/>
                <w:sz w:val="20"/>
              </w:rPr>
              <w:t>200</w:t>
            </w:r>
          </w:p>
        </w:tc>
      </w:tr>
      <w:tr w:rsidR="00C20E4A" w:rsidRPr="00E90CB7" w:rsidTr="000E6219">
        <w:tc>
          <w:tcPr>
            <w:tcW w:w="2511" w:type="dxa"/>
            <w:vMerge/>
          </w:tcPr>
          <w:p w:rsidR="00C20E4A" w:rsidRPr="00E90CB7" w:rsidRDefault="00C20E4A" w:rsidP="00C20E4A">
            <w:pPr>
              <w:rPr>
                <w:rStyle w:val="108"/>
                <w:bCs/>
                <w:sz w:val="20"/>
                <w:szCs w:val="20"/>
                <w:u w:val="none"/>
              </w:rPr>
            </w:pPr>
          </w:p>
        </w:tc>
        <w:tc>
          <w:tcPr>
            <w:tcW w:w="2481" w:type="dxa"/>
          </w:tcPr>
          <w:p w:rsidR="00C20E4A" w:rsidRPr="00E90CB7" w:rsidRDefault="00C20E4A" w:rsidP="00C20E4A">
            <w:pPr>
              <w:ind w:left="60"/>
              <w:rPr>
                <w:rFonts w:ascii="Calibri" w:hAnsi="Calibri"/>
                <w:sz w:val="20"/>
                <w:szCs w:val="20"/>
              </w:rPr>
            </w:pPr>
            <w:r w:rsidRPr="00E90CB7">
              <w:rPr>
                <w:rFonts w:ascii="Calibri" w:hAnsi="Calibri"/>
                <w:sz w:val="20"/>
                <w:szCs w:val="20"/>
              </w:rPr>
              <w:t>5. Πολυμεθακριλικό Μεθύλιο (ΡΜΜ) επιφάνειας από 1,8m</w:t>
            </w:r>
            <w:r w:rsidRPr="00E90CB7">
              <w:rPr>
                <w:rFonts w:ascii="Calibri" w:hAnsi="Calibri"/>
                <w:sz w:val="20"/>
                <w:szCs w:val="20"/>
                <w:vertAlign w:val="superscript"/>
              </w:rPr>
              <w:t>2</w:t>
            </w:r>
            <w:r w:rsidRPr="00E90CB7">
              <w:rPr>
                <w:rFonts w:ascii="Calibri" w:hAnsi="Calibri"/>
                <w:sz w:val="20"/>
                <w:szCs w:val="20"/>
              </w:rPr>
              <w:t xml:space="preserve"> έως 2,1m</w:t>
            </w:r>
            <w:r w:rsidRPr="00E90CB7">
              <w:rPr>
                <w:rFonts w:ascii="Calibri" w:hAnsi="Calibri"/>
                <w:sz w:val="20"/>
                <w:szCs w:val="20"/>
                <w:vertAlign w:val="superscript"/>
              </w:rPr>
              <w:t>2</w:t>
            </w:r>
          </w:p>
          <w:p w:rsidR="00C20E4A" w:rsidRPr="00E90CB7" w:rsidRDefault="00C20E4A" w:rsidP="00C20E4A">
            <w:pPr>
              <w:rPr>
                <w:rStyle w:val="108"/>
                <w:bCs/>
                <w:sz w:val="20"/>
                <w:szCs w:val="20"/>
                <w:u w:val="none"/>
              </w:rPr>
            </w:pPr>
            <w:r w:rsidRPr="00E90CB7">
              <w:rPr>
                <w:rFonts w:ascii="Calibri" w:hAnsi="Calibri"/>
                <w:sz w:val="20"/>
                <w:szCs w:val="20"/>
              </w:rPr>
              <w:t>αποστείρωση γ rays</w:t>
            </w:r>
          </w:p>
        </w:tc>
        <w:tc>
          <w:tcPr>
            <w:tcW w:w="2474" w:type="dxa"/>
          </w:tcPr>
          <w:p w:rsidR="00C20E4A" w:rsidRPr="00566E8B" w:rsidRDefault="00C20E4A" w:rsidP="00C20E4A">
            <w:pPr>
              <w:ind w:left="60"/>
              <w:jc w:val="center"/>
              <w:rPr>
                <w:rFonts w:ascii="Calibri" w:hAnsi="Calibri"/>
                <w:sz w:val="20"/>
                <w:lang w:val="en-US"/>
              </w:rPr>
            </w:pPr>
            <w:r w:rsidRPr="00E90CB7">
              <w:rPr>
                <w:rFonts w:ascii="Calibri" w:hAnsi="Calibri"/>
                <w:sz w:val="20"/>
              </w:rPr>
              <w:t>2752</w:t>
            </w:r>
            <w:r w:rsidR="00566E8B">
              <w:rPr>
                <w:rFonts w:ascii="Calibri" w:hAnsi="Calibri"/>
                <w:sz w:val="20"/>
                <w:lang w:val="en-US"/>
              </w:rPr>
              <w:t>67</w:t>
            </w:r>
          </w:p>
        </w:tc>
        <w:tc>
          <w:tcPr>
            <w:tcW w:w="2474" w:type="dxa"/>
          </w:tcPr>
          <w:p w:rsidR="00C20E4A" w:rsidRPr="00E90CB7" w:rsidRDefault="00C20E4A" w:rsidP="00C20E4A">
            <w:pPr>
              <w:ind w:left="60"/>
              <w:jc w:val="center"/>
              <w:rPr>
                <w:rFonts w:ascii="Calibri" w:hAnsi="Calibri"/>
                <w:sz w:val="20"/>
              </w:rPr>
            </w:pPr>
            <w:r w:rsidRPr="00E90CB7">
              <w:rPr>
                <w:rFonts w:ascii="Calibri" w:hAnsi="Calibri"/>
                <w:sz w:val="20"/>
              </w:rPr>
              <w:t>200</w:t>
            </w:r>
          </w:p>
        </w:tc>
      </w:tr>
      <w:tr w:rsidR="00C20E4A" w:rsidRPr="00E90CB7" w:rsidTr="000E6219">
        <w:tc>
          <w:tcPr>
            <w:tcW w:w="2511" w:type="dxa"/>
            <w:vMerge/>
          </w:tcPr>
          <w:p w:rsidR="00C20E4A" w:rsidRPr="00E90CB7" w:rsidRDefault="00C20E4A" w:rsidP="00C20E4A">
            <w:pPr>
              <w:rPr>
                <w:rStyle w:val="108"/>
                <w:bCs/>
                <w:sz w:val="20"/>
                <w:szCs w:val="20"/>
                <w:u w:val="none"/>
              </w:rPr>
            </w:pPr>
          </w:p>
        </w:tc>
        <w:tc>
          <w:tcPr>
            <w:tcW w:w="2481" w:type="dxa"/>
          </w:tcPr>
          <w:p w:rsidR="00C20E4A" w:rsidRPr="00E90CB7" w:rsidRDefault="00C20E4A" w:rsidP="00C20E4A">
            <w:pPr>
              <w:ind w:left="80"/>
              <w:rPr>
                <w:rFonts w:ascii="Calibri" w:hAnsi="Calibri"/>
                <w:sz w:val="20"/>
                <w:szCs w:val="20"/>
              </w:rPr>
            </w:pPr>
            <w:r w:rsidRPr="00E90CB7">
              <w:rPr>
                <w:rFonts w:ascii="Calibri" w:hAnsi="Calibri"/>
                <w:sz w:val="20"/>
                <w:szCs w:val="20"/>
              </w:rPr>
              <w:t>6. Πολυσουλφόνη τύπου Purema επιφάνειας από 1,9m</w:t>
            </w:r>
            <w:r w:rsidRPr="00E90CB7">
              <w:rPr>
                <w:rFonts w:ascii="Calibri" w:hAnsi="Calibri"/>
                <w:sz w:val="20"/>
                <w:szCs w:val="20"/>
                <w:vertAlign w:val="superscript"/>
              </w:rPr>
              <w:t>2</w:t>
            </w:r>
            <w:r w:rsidRPr="00E90CB7">
              <w:rPr>
                <w:rFonts w:ascii="Calibri" w:hAnsi="Calibri"/>
                <w:sz w:val="20"/>
                <w:szCs w:val="20"/>
              </w:rPr>
              <w:t xml:space="preserve"> έως 2,3m</w:t>
            </w:r>
            <w:r w:rsidRPr="00E90CB7">
              <w:rPr>
                <w:rFonts w:ascii="Calibri" w:hAnsi="Calibri"/>
                <w:sz w:val="20"/>
                <w:szCs w:val="20"/>
                <w:vertAlign w:val="superscript"/>
              </w:rPr>
              <w:t>2</w:t>
            </w:r>
          </w:p>
          <w:p w:rsidR="00C20E4A" w:rsidRPr="00E90CB7" w:rsidRDefault="00C20E4A" w:rsidP="00C20E4A">
            <w:pPr>
              <w:rPr>
                <w:rFonts w:ascii="Calibri" w:hAnsi="Calibri"/>
                <w:sz w:val="20"/>
                <w:szCs w:val="20"/>
              </w:rPr>
            </w:pPr>
            <w:r w:rsidRPr="00E90CB7">
              <w:rPr>
                <w:rFonts w:ascii="Calibri" w:hAnsi="Calibri"/>
                <w:sz w:val="20"/>
                <w:szCs w:val="20"/>
              </w:rPr>
              <w:t>αποστείρωση β rays</w:t>
            </w:r>
          </w:p>
          <w:p w:rsidR="00C20E4A" w:rsidRPr="00E90CB7" w:rsidRDefault="00C20E4A" w:rsidP="00C20E4A">
            <w:pPr>
              <w:rPr>
                <w:rFonts w:ascii="Calibri" w:hAnsi="Calibri"/>
              </w:rPr>
            </w:pPr>
          </w:p>
          <w:p w:rsidR="00C20E4A" w:rsidRPr="00E90CB7" w:rsidRDefault="00C20E4A" w:rsidP="00C20E4A">
            <w:pPr>
              <w:rPr>
                <w:rStyle w:val="108"/>
                <w:bCs/>
                <w:sz w:val="20"/>
                <w:szCs w:val="20"/>
                <w:u w:val="none"/>
              </w:rPr>
            </w:pPr>
          </w:p>
        </w:tc>
        <w:tc>
          <w:tcPr>
            <w:tcW w:w="2474" w:type="dxa"/>
          </w:tcPr>
          <w:p w:rsidR="00C20E4A" w:rsidRPr="00E90CB7" w:rsidRDefault="00C20E4A" w:rsidP="00C20E4A">
            <w:pPr>
              <w:ind w:left="60"/>
              <w:jc w:val="center"/>
              <w:rPr>
                <w:rFonts w:ascii="Calibri" w:hAnsi="Calibri"/>
                <w:sz w:val="20"/>
              </w:rPr>
            </w:pPr>
            <w:r w:rsidRPr="00E90CB7">
              <w:rPr>
                <w:rFonts w:ascii="Calibri" w:hAnsi="Calibri"/>
                <w:sz w:val="20"/>
              </w:rPr>
              <w:lastRenderedPageBreak/>
              <w:t>293015</w:t>
            </w:r>
          </w:p>
        </w:tc>
        <w:tc>
          <w:tcPr>
            <w:tcW w:w="2474" w:type="dxa"/>
          </w:tcPr>
          <w:p w:rsidR="00C20E4A" w:rsidRPr="00E90CB7" w:rsidRDefault="00C20E4A" w:rsidP="00C20E4A">
            <w:pPr>
              <w:ind w:left="60"/>
              <w:jc w:val="center"/>
              <w:rPr>
                <w:rFonts w:ascii="Calibri" w:hAnsi="Calibri"/>
                <w:sz w:val="20"/>
              </w:rPr>
            </w:pPr>
            <w:r w:rsidRPr="00E90CB7">
              <w:rPr>
                <w:rFonts w:ascii="Calibri" w:hAnsi="Calibri"/>
                <w:sz w:val="20"/>
              </w:rPr>
              <w:t>200</w:t>
            </w:r>
          </w:p>
        </w:tc>
      </w:tr>
      <w:tr w:rsidR="00C20E4A" w:rsidRPr="00E90CB7" w:rsidTr="000E6219">
        <w:tc>
          <w:tcPr>
            <w:tcW w:w="2511" w:type="dxa"/>
            <w:vMerge w:val="restart"/>
          </w:tcPr>
          <w:p w:rsidR="00C20E4A" w:rsidRPr="00E90CB7" w:rsidRDefault="00C20E4A">
            <w:pPr>
              <w:rPr>
                <w:rStyle w:val="108"/>
                <w:bCs/>
                <w:sz w:val="20"/>
                <w:szCs w:val="20"/>
                <w:u w:val="none"/>
              </w:rPr>
            </w:pPr>
            <w:r w:rsidRPr="00E90CB7">
              <w:rPr>
                <w:rFonts w:ascii="Calibri" w:hAnsi="Calibri"/>
                <w:sz w:val="20"/>
                <w:szCs w:val="20"/>
              </w:rPr>
              <w:lastRenderedPageBreak/>
              <w:t xml:space="preserve">Β2 φίλτρα </w:t>
            </w:r>
            <w:r w:rsidRPr="00E90CB7">
              <w:rPr>
                <w:rFonts w:ascii="Calibri" w:hAnsi="Calibri"/>
                <w:sz w:val="20"/>
                <w:szCs w:val="20"/>
                <w:lang w:val="en-US"/>
              </w:rPr>
              <w:t>in</w:t>
            </w:r>
            <w:r w:rsidRPr="00E90CB7">
              <w:rPr>
                <w:rFonts w:ascii="Calibri" w:hAnsi="Calibri"/>
                <w:sz w:val="20"/>
                <w:szCs w:val="20"/>
              </w:rPr>
              <w:t xml:space="preserve"> </w:t>
            </w:r>
            <w:r w:rsidRPr="00E90CB7">
              <w:rPr>
                <w:rFonts w:ascii="Calibri" w:hAnsi="Calibri"/>
                <w:sz w:val="20"/>
                <w:szCs w:val="20"/>
                <w:lang w:val="en-US"/>
              </w:rPr>
              <w:t>vitro</w:t>
            </w:r>
            <w:r w:rsidRPr="00E90CB7">
              <w:rPr>
                <w:rFonts w:ascii="Calibri" w:hAnsi="Calibri"/>
                <w:sz w:val="20"/>
                <w:szCs w:val="20"/>
              </w:rPr>
              <w:t xml:space="preserve"> </w:t>
            </w:r>
            <w:r w:rsidRPr="00E90CB7">
              <w:rPr>
                <w:rFonts w:ascii="Calibri" w:hAnsi="Calibri"/>
                <w:sz w:val="20"/>
                <w:szCs w:val="20"/>
                <w:lang w:val="en-US"/>
              </w:rPr>
              <w:t>Kuf</w:t>
            </w:r>
            <w:r w:rsidRPr="00E90CB7">
              <w:rPr>
                <w:rFonts w:ascii="Calibri" w:hAnsi="Calibri"/>
                <w:sz w:val="20"/>
                <w:szCs w:val="20"/>
              </w:rPr>
              <w:t>≤20</w:t>
            </w:r>
            <w:r w:rsidRPr="00E90CB7">
              <w:rPr>
                <w:rFonts w:ascii="Calibri" w:hAnsi="Calibri"/>
                <w:sz w:val="20"/>
                <w:szCs w:val="20"/>
                <w:lang w:val="en-US"/>
              </w:rPr>
              <w:t>ml</w:t>
            </w:r>
            <w:r w:rsidRPr="00E90CB7">
              <w:rPr>
                <w:rFonts w:ascii="Calibri" w:hAnsi="Calibri"/>
                <w:sz w:val="20"/>
                <w:szCs w:val="20"/>
              </w:rPr>
              <w:t>/</w:t>
            </w:r>
            <w:r w:rsidRPr="00E90CB7">
              <w:rPr>
                <w:rFonts w:ascii="Calibri" w:hAnsi="Calibri"/>
                <w:sz w:val="20"/>
                <w:szCs w:val="20"/>
                <w:lang w:val="en-US"/>
              </w:rPr>
              <w:t>mmHg</w:t>
            </w:r>
            <w:r w:rsidRPr="00E90CB7">
              <w:rPr>
                <w:rFonts w:ascii="Calibri" w:hAnsi="Calibri"/>
                <w:sz w:val="20"/>
                <w:szCs w:val="20"/>
              </w:rPr>
              <w:t>/</w:t>
            </w:r>
            <w:r w:rsidRPr="00E90CB7">
              <w:rPr>
                <w:rFonts w:ascii="Calibri" w:hAnsi="Calibri"/>
                <w:sz w:val="20"/>
                <w:szCs w:val="20"/>
                <w:lang w:val="en-US"/>
              </w:rPr>
              <w:t>h</w:t>
            </w:r>
            <w:r w:rsidRPr="00E90CB7">
              <w:rPr>
                <w:rFonts w:ascii="Calibri" w:hAnsi="Calibri"/>
                <w:sz w:val="20"/>
                <w:szCs w:val="20"/>
              </w:rPr>
              <w:t>/1.0 m</w:t>
            </w:r>
            <w:r w:rsidRPr="00E90CB7">
              <w:rPr>
                <w:rFonts w:ascii="Calibri" w:hAnsi="Calibri"/>
                <w:sz w:val="20"/>
                <w:szCs w:val="20"/>
                <w:vertAlign w:val="superscript"/>
              </w:rPr>
              <w:t xml:space="preserve">2 </w:t>
            </w:r>
            <w:r w:rsidRPr="00E90CB7">
              <w:rPr>
                <w:rFonts w:ascii="Calibri" w:hAnsi="Calibri"/>
                <w:sz w:val="20"/>
                <w:szCs w:val="20"/>
              </w:rPr>
              <w:t>συνθετικές μεμβράνες low flux και επιφάνεια μεμβράνης από 1,5m</w:t>
            </w:r>
            <w:r w:rsidRPr="00E90CB7">
              <w:rPr>
                <w:rFonts w:ascii="Calibri" w:hAnsi="Calibri"/>
                <w:sz w:val="20"/>
                <w:szCs w:val="20"/>
                <w:vertAlign w:val="superscript"/>
              </w:rPr>
              <w:t>2</w:t>
            </w:r>
            <w:r w:rsidRPr="00E90CB7">
              <w:rPr>
                <w:rFonts w:ascii="Calibri" w:hAnsi="Calibri"/>
                <w:sz w:val="20"/>
                <w:szCs w:val="20"/>
              </w:rPr>
              <w:t xml:space="preserve"> έως 2,4m</w:t>
            </w:r>
            <w:r w:rsidRPr="00E90CB7">
              <w:rPr>
                <w:rFonts w:ascii="Calibri" w:hAnsi="Calibri"/>
                <w:sz w:val="20"/>
                <w:szCs w:val="20"/>
                <w:vertAlign w:val="superscript"/>
              </w:rPr>
              <w:t>2</w:t>
            </w:r>
          </w:p>
        </w:tc>
        <w:tc>
          <w:tcPr>
            <w:tcW w:w="2481" w:type="dxa"/>
          </w:tcPr>
          <w:p w:rsidR="00C20E4A" w:rsidRPr="00E90CB7" w:rsidRDefault="00C20E4A">
            <w:pPr>
              <w:rPr>
                <w:rStyle w:val="108"/>
                <w:bCs/>
                <w:sz w:val="20"/>
                <w:szCs w:val="20"/>
                <w:u w:val="none"/>
              </w:rPr>
            </w:pPr>
            <w:r w:rsidRPr="00E90CB7">
              <w:rPr>
                <w:rFonts w:ascii="Calibri" w:hAnsi="Calibri"/>
                <w:sz w:val="20"/>
                <w:szCs w:val="20"/>
              </w:rPr>
              <w:t>1. Πολυαιθερική σουλφόνη τύπου Amical επιφάνειας 1,5m</w:t>
            </w:r>
            <w:r w:rsidRPr="00E90CB7">
              <w:rPr>
                <w:rFonts w:ascii="Calibri" w:hAnsi="Calibri"/>
                <w:sz w:val="20"/>
                <w:szCs w:val="20"/>
                <w:vertAlign w:val="superscript"/>
              </w:rPr>
              <w:t xml:space="preserve">2 </w:t>
            </w:r>
            <w:r w:rsidRPr="00E90CB7">
              <w:rPr>
                <w:rFonts w:ascii="Calibri" w:hAnsi="Calibri"/>
                <w:sz w:val="20"/>
                <w:szCs w:val="20"/>
              </w:rPr>
              <w:t>έως 2,2m</w:t>
            </w:r>
            <w:r w:rsidRPr="00E90CB7">
              <w:rPr>
                <w:rFonts w:ascii="Calibri" w:hAnsi="Calibri"/>
                <w:sz w:val="20"/>
                <w:szCs w:val="20"/>
                <w:vertAlign w:val="superscript"/>
              </w:rPr>
              <w:t xml:space="preserve">2 </w:t>
            </w:r>
            <w:r w:rsidRPr="00E90CB7">
              <w:rPr>
                <w:rFonts w:ascii="Calibri" w:hAnsi="Calibri"/>
                <w:sz w:val="20"/>
                <w:szCs w:val="20"/>
              </w:rPr>
              <w:t>αποστείρωση γ</w:t>
            </w:r>
          </w:p>
        </w:tc>
        <w:tc>
          <w:tcPr>
            <w:tcW w:w="2474" w:type="dxa"/>
          </w:tcPr>
          <w:p w:rsidR="00C20E4A" w:rsidRPr="00E90CB7" w:rsidRDefault="00C20E4A" w:rsidP="00C20E4A">
            <w:pPr>
              <w:ind w:left="80"/>
              <w:jc w:val="center"/>
              <w:rPr>
                <w:rFonts w:ascii="Calibri" w:hAnsi="Calibri"/>
                <w:sz w:val="20"/>
                <w:szCs w:val="20"/>
              </w:rPr>
            </w:pPr>
            <w:r w:rsidRPr="00E90CB7">
              <w:rPr>
                <w:rFonts w:ascii="Calibri" w:hAnsi="Calibri"/>
                <w:sz w:val="20"/>
                <w:szCs w:val="20"/>
              </w:rPr>
              <w:t>292998</w:t>
            </w:r>
          </w:p>
        </w:tc>
        <w:tc>
          <w:tcPr>
            <w:tcW w:w="2474" w:type="dxa"/>
          </w:tcPr>
          <w:p w:rsidR="00C20E4A" w:rsidRPr="00E90CB7" w:rsidRDefault="00C20E4A" w:rsidP="00C20E4A">
            <w:pPr>
              <w:ind w:left="80"/>
              <w:jc w:val="center"/>
              <w:rPr>
                <w:rFonts w:ascii="Calibri" w:hAnsi="Calibri"/>
                <w:sz w:val="20"/>
                <w:szCs w:val="20"/>
              </w:rPr>
            </w:pPr>
            <w:r w:rsidRPr="00E90CB7">
              <w:rPr>
                <w:rFonts w:ascii="Calibri" w:hAnsi="Calibri"/>
                <w:sz w:val="20"/>
                <w:szCs w:val="20"/>
              </w:rPr>
              <w:t>300</w:t>
            </w:r>
          </w:p>
        </w:tc>
      </w:tr>
      <w:tr w:rsidR="00C20E4A" w:rsidRPr="00E90CB7" w:rsidTr="000E6219">
        <w:tc>
          <w:tcPr>
            <w:tcW w:w="2511" w:type="dxa"/>
            <w:vMerge/>
          </w:tcPr>
          <w:p w:rsidR="00C20E4A" w:rsidRPr="00E90CB7" w:rsidRDefault="00C20E4A">
            <w:pPr>
              <w:rPr>
                <w:rStyle w:val="108"/>
                <w:bCs/>
                <w:sz w:val="20"/>
                <w:szCs w:val="20"/>
                <w:u w:val="none"/>
              </w:rPr>
            </w:pPr>
          </w:p>
        </w:tc>
        <w:tc>
          <w:tcPr>
            <w:tcW w:w="2481" w:type="dxa"/>
          </w:tcPr>
          <w:p w:rsidR="00C20E4A" w:rsidRPr="00E90CB7" w:rsidRDefault="00C20E4A">
            <w:pPr>
              <w:rPr>
                <w:rStyle w:val="108"/>
                <w:bCs/>
                <w:sz w:val="20"/>
                <w:szCs w:val="20"/>
                <w:u w:val="none"/>
              </w:rPr>
            </w:pPr>
            <w:r w:rsidRPr="00E90CB7">
              <w:rPr>
                <w:rFonts w:ascii="Calibri" w:hAnsi="Calibri"/>
                <w:sz w:val="20"/>
                <w:szCs w:val="20"/>
              </w:rPr>
              <w:t>2. Πολυσουλφόνη τύπου vitaSulfone επιφάνειας 1,9m</w:t>
            </w:r>
            <w:r w:rsidRPr="00E90CB7">
              <w:rPr>
                <w:rFonts w:ascii="Calibri" w:hAnsi="Calibri"/>
                <w:sz w:val="20"/>
                <w:szCs w:val="20"/>
                <w:vertAlign w:val="superscript"/>
              </w:rPr>
              <w:t>2</w:t>
            </w:r>
            <w:r w:rsidRPr="00E90CB7">
              <w:rPr>
                <w:rFonts w:ascii="Calibri" w:hAnsi="Calibri"/>
                <w:sz w:val="20"/>
                <w:szCs w:val="20"/>
              </w:rPr>
              <w:t xml:space="preserve"> έως 2,2m</w:t>
            </w:r>
            <w:r w:rsidRPr="00E90CB7">
              <w:rPr>
                <w:rFonts w:ascii="Calibri" w:hAnsi="Calibri"/>
                <w:sz w:val="20"/>
                <w:szCs w:val="20"/>
                <w:vertAlign w:val="superscript"/>
              </w:rPr>
              <w:t xml:space="preserve">2 </w:t>
            </w:r>
            <w:r w:rsidRPr="00E90CB7">
              <w:rPr>
                <w:rFonts w:ascii="Calibri" w:hAnsi="Calibri"/>
                <w:sz w:val="20"/>
                <w:szCs w:val="20"/>
              </w:rPr>
              <w:t>αποστείρωση electro Beam</w:t>
            </w:r>
          </w:p>
        </w:tc>
        <w:tc>
          <w:tcPr>
            <w:tcW w:w="2474" w:type="dxa"/>
          </w:tcPr>
          <w:p w:rsidR="00C20E4A" w:rsidRPr="00E90CB7" w:rsidRDefault="00C20E4A" w:rsidP="00C20E4A">
            <w:pPr>
              <w:ind w:left="80"/>
              <w:jc w:val="center"/>
              <w:rPr>
                <w:rFonts w:ascii="Calibri" w:hAnsi="Calibri"/>
                <w:sz w:val="20"/>
                <w:szCs w:val="20"/>
              </w:rPr>
            </w:pPr>
            <w:r w:rsidRPr="00E90CB7">
              <w:rPr>
                <w:rFonts w:ascii="Calibri" w:hAnsi="Calibri"/>
                <w:sz w:val="20"/>
                <w:szCs w:val="20"/>
              </w:rPr>
              <w:t>27526</w:t>
            </w:r>
            <w:r w:rsidR="00B93ED8">
              <w:rPr>
                <w:rFonts w:ascii="Calibri" w:hAnsi="Calibri"/>
                <w:sz w:val="20"/>
                <w:szCs w:val="20"/>
              </w:rPr>
              <w:t>0</w:t>
            </w:r>
          </w:p>
        </w:tc>
        <w:tc>
          <w:tcPr>
            <w:tcW w:w="2474" w:type="dxa"/>
          </w:tcPr>
          <w:p w:rsidR="00C20E4A" w:rsidRPr="00E90CB7" w:rsidRDefault="00C20E4A" w:rsidP="00C20E4A">
            <w:pPr>
              <w:ind w:left="80"/>
              <w:jc w:val="center"/>
              <w:rPr>
                <w:rFonts w:ascii="Calibri" w:hAnsi="Calibri"/>
                <w:sz w:val="20"/>
                <w:szCs w:val="20"/>
              </w:rPr>
            </w:pPr>
            <w:r w:rsidRPr="00E90CB7">
              <w:rPr>
                <w:rFonts w:ascii="Calibri" w:hAnsi="Calibri"/>
                <w:sz w:val="20"/>
                <w:szCs w:val="20"/>
              </w:rPr>
              <w:t>300</w:t>
            </w:r>
          </w:p>
        </w:tc>
      </w:tr>
      <w:tr w:rsidR="00C20E4A" w:rsidRPr="00E90CB7" w:rsidTr="000E6219">
        <w:tc>
          <w:tcPr>
            <w:tcW w:w="2511" w:type="dxa"/>
            <w:vMerge/>
          </w:tcPr>
          <w:p w:rsidR="00C20E4A" w:rsidRPr="00E90CB7" w:rsidRDefault="00C20E4A">
            <w:pPr>
              <w:rPr>
                <w:rStyle w:val="108"/>
                <w:bCs/>
                <w:sz w:val="20"/>
                <w:szCs w:val="20"/>
                <w:u w:val="none"/>
              </w:rPr>
            </w:pPr>
          </w:p>
        </w:tc>
        <w:tc>
          <w:tcPr>
            <w:tcW w:w="2481" w:type="dxa"/>
          </w:tcPr>
          <w:p w:rsidR="00C20E4A" w:rsidRPr="00E90CB7" w:rsidRDefault="00C20E4A" w:rsidP="000E6219">
            <w:pPr>
              <w:spacing w:line="320" w:lineRule="exact"/>
              <w:ind w:left="80"/>
              <w:rPr>
                <w:rStyle w:val="108"/>
                <w:bCs/>
                <w:sz w:val="20"/>
                <w:szCs w:val="20"/>
                <w:u w:val="none"/>
              </w:rPr>
            </w:pPr>
            <w:r w:rsidRPr="00E90CB7">
              <w:rPr>
                <w:rFonts w:ascii="Calibri" w:hAnsi="Calibri"/>
                <w:sz w:val="20"/>
                <w:szCs w:val="20"/>
              </w:rPr>
              <w:t>3. Πολυσουλφόνη τύπου Polysium επιφάνειας 1,8m</w:t>
            </w:r>
            <w:r w:rsidRPr="00E90CB7">
              <w:rPr>
                <w:rFonts w:ascii="Calibri" w:hAnsi="Calibri"/>
                <w:sz w:val="20"/>
                <w:szCs w:val="20"/>
                <w:vertAlign w:val="superscript"/>
              </w:rPr>
              <w:t xml:space="preserve">2 </w:t>
            </w:r>
            <w:r w:rsidRPr="00E90CB7">
              <w:rPr>
                <w:rFonts w:ascii="Calibri" w:hAnsi="Calibri"/>
                <w:sz w:val="20"/>
                <w:szCs w:val="20"/>
              </w:rPr>
              <w:t>έως 2,2m</w:t>
            </w:r>
            <w:r w:rsidRPr="00E90CB7">
              <w:rPr>
                <w:rFonts w:ascii="Calibri" w:hAnsi="Calibri"/>
                <w:sz w:val="20"/>
                <w:szCs w:val="20"/>
                <w:vertAlign w:val="superscript"/>
              </w:rPr>
              <w:t>2</w:t>
            </w:r>
            <w:r w:rsidRPr="00E90CB7">
              <w:rPr>
                <w:rFonts w:ascii="Calibri" w:hAnsi="Calibri"/>
                <w:sz w:val="20"/>
                <w:szCs w:val="20"/>
              </w:rPr>
              <w:t xml:space="preserve"> αποστείρωση ατμός</w:t>
            </w:r>
          </w:p>
        </w:tc>
        <w:tc>
          <w:tcPr>
            <w:tcW w:w="2474" w:type="dxa"/>
          </w:tcPr>
          <w:p w:rsidR="00C20E4A" w:rsidRPr="00E90CB7" w:rsidRDefault="00C20E4A" w:rsidP="00C20E4A">
            <w:pPr>
              <w:ind w:left="80"/>
              <w:jc w:val="center"/>
              <w:rPr>
                <w:rFonts w:ascii="Calibri" w:hAnsi="Calibri"/>
                <w:sz w:val="20"/>
                <w:szCs w:val="20"/>
              </w:rPr>
            </w:pPr>
            <w:r w:rsidRPr="00E90CB7">
              <w:rPr>
                <w:rFonts w:ascii="Calibri" w:hAnsi="Calibri"/>
                <w:sz w:val="20"/>
                <w:szCs w:val="20"/>
              </w:rPr>
              <w:t>293002</w:t>
            </w:r>
          </w:p>
        </w:tc>
        <w:tc>
          <w:tcPr>
            <w:tcW w:w="2474" w:type="dxa"/>
          </w:tcPr>
          <w:p w:rsidR="00C20E4A" w:rsidRPr="00E90CB7" w:rsidRDefault="00C20E4A" w:rsidP="00C20E4A">
            <w:pPr>
              <w:ind w:left="80"/>
              <w:jc w:val="center"/>
              <w:rPr>
                <w:rFonts w:ascii="Calibri" w:hAnsi="Calibri"/>
                <w:sz w:val="20"/>
                <w:szCs w:val="20"/>
              </w:rPr>
            </w:pPr>
            <w:r w:rsidRPr="00E90CB7">
              <w:rPr>
                <w:rFonts w:ascii="Calibri" w:hAnsi="Calibri"/>
                <w:sz w:val="20"/>
                <w:szCs w:val="20"/>
              </w:rPr>
              <w:t>300</w:t>
            </w:r>
          </w:p>
        </w:tc>
      </w:tr>
      <w:tr w:rsidR="00C20E4A" w:rsidRPr="00E90CB7" w:rsidTr="000E6219">
        <w:tc>
          <w:tcPr>
            <w:tcW w:w="2511" w:type="dxa"/>
            <w:vMerge/>
          </w:tcPr>
          <w:p w:rsidR="00C20E4A" w:rsidRPr="00E90CB7" w:rsidRDefault="00C20E4A">
            <w:pPr>
              <w:rPr>
                <w:rStyle w:val="108"/>
                <w:bCs/>
                <w:sz w:val="20"/>
                <w:szCs w:val="20"/>
                <w:u w:val="none"/>
              </w:rPr>
            </w:pPr>
          </w:p>
        </w:tc>
        <w:tc>
          <w:tcPr>
            <w:tcW w:w="2481" w:type="dxa"/>
          </w:tcPr>
          <w:p w:rsidR="00C20E4A" w:rsidRPr="00E90CB7" w:rsidRDefault="00C20E4A" w:rsidP="000E6219">
            <w:pPr>
              <w:spacing w:line="320" w:lineRule="exact"/>
              <w:ind w:left="80"/>
              <w:rPr>
                <w:rFonts w:ascii="Calibri" w:hAnsi="Calibri"/>
                <w:sz w:val="20"/>
                <w:szCs w:val="20"/>
              </w:rPr>
            </w:pPr>
            <w:r w:rsidRPr="00E90CB7">
              <w:rPr>
                <w:rFonts w:ascii="Calibri" w:hAnsi="Calibri"/>
                <w:sz w:val="20"/>
                <w:szCs w:val="20"/>
              </w:rPr>
              <w:t>4. Πολυμεθακριλικό Μεθύλιο (ΡΜΜ) επιφάνειας από 1,8m</w:t>
            </w:r>
            <w:r w:rsidRPr="00E90CB7">
              <w:rPr>
                <w:rFonts w:ascii="Calibri" w:hAnsi="Calibri"/>
                <w:sz w:val="20"/>
                <w:szCs w:val="20"/>
                <w:vertAlign w:val="superscript"/>
              </w:rPr>
              <w:t>2</w:t>
            </w:r>
            <w:r w:rsidRPr="00E90CB7">
              <w:rPr>
                <w:rFonts w:ascii="Calibri" w:hAnsi="Calibri"/>
                <w:sz w:val="20"/>
                <w:szCs w:val="20"/>
              </w:rPr>
              <w:t xml:space="preserve"> έως 2,1m</w:t>
            </w:r>
            <w:r w:rsidRPr="00E90CB7">
              <w:rPr>
                <w:rFonts w:ascii="Calibri" w:hAnsi="Calibri"/>
                <w:sz w:val="20"/>
                <w:szCs w:val="20"/>
                <w:vertAlign w:val="superscript"/>
              </w:rPr>
              <w:t>2</w:t>
            </w:r>
          </w:p>
          <w:p w:rsidR="00C20E4A" w:rsidRPr="00E90CB7" w:rsidRDefault="00C20E4A" w:rsidP="000E6219">
            <w:pPr>
              <w:rPr>
                <w:rStyle w:val="108"/>
                <w:bCs/>
                <w:sz w:val="20"/>
                <w:szCs w:val="20"/>
                <w:u w:val="none"/>
              </w:rPr>
            </w:pPr>
            <w:r w:rsidRPr="00E90CB7">
              <w:rPr>
                <w:rFonts w:ascii="Calibri" w:hAnsi="Calibri"/>
                <w:sz w:val="20"/>
                <w:szCs w:val="20"/>
              </w:rPr>
              <w:t>αποστείρωση γ rays</w:t>
            </w:r>
          </w:p>
        </w:tc>
        <w:tc>
          <w:tcPr>
            <w:tcW w:w="2474" w:type="dxa"/>
          </w:tcPr>
          <w:p w:rsidR="00C20E4A" w:rsidRPr="00566E8B" w:rsidRDefault="00C20E4A" w:rsidP="00C20E4A">
            <w:pPr>
              <w:ind w:left="80"/>
              <w:jc w:val="center"/>
              <w:rPr>
                <w:rFonts w:ascii="Calibri" w:hAnsi="Calibri"/>
                <w:sz w:val="20"/>
                <w:szCs w:val="20"/>
                <w:lang w:val="en-US"/>
              </w:rPr>
            </w:pPr>
            <w:r w:rsidRPr="00E90CB7">
              <w:rPr>
                <w:rFonts w:ascii="Calibri" w:hAnsi="Calibri"/>
                <w:sz w:val="20"/>
                <w:szCs w:val="20"/>
              </w:rPr>
              <w:t>2752</w:t>
            </w:r>
            <w:r w:rsidR="00566E8B">
              <w:rPr>
                <w:rFonts w:ascii="Calibri" w:hAnsi="Calibri"/>
                <w:sz w:val="20"/>
                <w:szCs w:val="20"/>
                <w:lang w:val="en-US"/>
              </w:rPr>
              <w:t>59</w:t>
            </w:r>
          </w:p>
        </w:tc>
        <w:tc>
          <w:tcPr>
            <w:tcW w:w="2474" w:type="dxa"/>
          </w:tcPr>
          <w:p w:rsidR="00C20E4A" w:rsidRPr="00E90CB7" w:rsidRDefault="00C20E4A" w:rsidP="00C20E4A">
            <w:pPr>
              <w:ind w:left="80"/>
              <w:jc w:val="center"/>
              <w:rPr>
                <w:rFonts w:ascii="Calibri" w:hAnsi="Calibri"/>
                <w:sz w:val="20"/>
                <w:szCs w:val="20"/>
              </w:rPr>
            </w:pPr>
            <w:r w:rsidRPr="00E90CB7">
              <w:rPr>
                <w:rFonts w:ascii="Calibri" w:hAnsi="Calibri"/>
                <w:sz w:val="20"/>
                <w:szCs w:val="20"/>
              </w:rPr>
              <w:t>300</w:t>
            </w:r>
          </w:p>
        </w:tc>
      </w:tr>
      <w:tr w:rsidR="00C20E4A" w:rsidRPr="00E90CB7" w:rsidTr="000613D1">
        <w:trPr>
          <w:trHeight w:val="1290"/>
        </w:trPr>
        <w:tc>
          <w:tcPr>
            <w:tcW w:w="2511" w:type="dxa"/>
            <w:vMerge/>
          </w:tcPr>
          <w:p w:rsidR="00C20E4A" w:rsidRPr="00E90CB7" w:rsidRDefault="00C20E4A">
            <w:pPr>
              <w:rPr>
                <w:rStyle w:val="108"/>
                <w:bCs/>
                <w:sz w:val="20"/>
                <w:szCs w:val="20"/>
                <w:u w:val="none"/>
              </w:rPr>
            </w:pPr>
          </w:p>
        </w:tc>
        <w:tc>
          <w:tcPr>
            <w:tcW w:w="2481" w:type="dxa"/>
          </w:tcPr>
          <w:p w:rsidR="00C20E4A" w:rsidRPr="00E90CB7" w:rsidRDefault="00C20E4A" w:rsidP="00C20E4A">
            <w:pPr>
              <w:ind w:left="80"/>
              <w:rPr>
                <w:rStyle w:val="108"/>
                <w:rFonts w:eastAsiaTheme="minorHAnsi" w:cstheme="minorBidi"/>
                <w:sz w:val="20"/>
                <w:szCs w:val="20"/>
                <w:u w:val="none"/>
              </w:rPr>
            </w:pPr>
            <w:r w:rsidRPr="00E90CB7">
              <w:rPr>
                <w:rFonts w:ascii="Calibri" w:hAnsi="Calibri"/>
                <w:sz w:val="20"/>
                <w:szCs w:val="20"/>
              </w:rPr>
              <w:t>5. Πολυσουλφόνη τύπου Purema επιφάνειας 1,8m</w:t>
            </w:r>
            <w:r w:rsidRPr="00E90CB7">
              <w:rPr>
                <w:rFonts w:ascii="Calibri" w:hAnsi="Calibri"/>
                <w:sz w:val="20"/>
                <w:szCs w:val="20"/>
                <w:vertAlign w:val="superscript"/>
              </w:rPr>
              <w:t>2</w:t>
            </w:r>
            <w:r w:rsidRPr="00E90CB7">
              <w:rPr>
                <w:rFonts w:ascii="Calibri" w:hAnsi="Calibri"/>
                <w:sz w:val="20"/>
                <w:szCs w:val="20"/>
              </w:rPr>
              <w:t xml:space="preserve"> έως 2,2m</w:t>
            </w:r>
            <w:r w:rsidRPr="00E90CB7">
              <w:rPr>
                <w:rFonts w:ascii="Calibri" w:hAnsi="Calibri"/>
                <w:sz w:val="20"/>
                <w:szCs w:val="20"/>
                <w:vertAlign w:val="superscript"/>
              </w:rPr>
              <w:t>2</w:t>
            </w:r>
            <w:r w:rsidRPr="00E90CB7">
              <w:rPr>
                <w:rFonts w:ascii="Calibri" w:hAnsi="Calibri"/>
                <w:sz w:val="20"/>
                <w:szCs w:val="20"/>
              </w:rPr>
              <w:t xml:space="preserve"> αποστείρωση β rays</w:t>
            </w:r>
          </w:p>
        </w:tc>
        <w:tc>
          <w:tcPr>
            <w:tcW w:w="2474" w:type="dxa"/>
          </w:tcPr>
          <w:p w:rsidR="00C20E4A" w:rsidRPr="00E90CB7" w:rsidRDefault="00C20E4A" w:rsidP="00C20E4A">
            <w:pPr>
              <w:ind w:left="80"/>
              <w:jc w:val="center"/>
              <w:rPr>
                <w:rFonts w:ascii="Calibri" w:hAnsi="Calibri"/>
                <w:sz w:val="20"/>
                <w:szCs w:val="20"/>
              </w:rPr>
            </w:pPr>
            <w:r w:rsidRPr="00E90CB7">
              <w:rPr>
                <w:rFonts w:ascii="Calibri" w:hAnsi="Calibri"/>
                <w:sz w:val="20"/>
                <w:szCs w:val="20"/>
              </w:rPr>
              <w:t>293005</w:t>
            </w:r>
          </w:p>
        </w:tc>
        <w:tc>
          <w:tcPr>
            <w:tcW w:w="2474" w:type="dxa"/>
          </w:tcPr>
          <w:p w:rsidR="00C20E4A" w:rsidRPr="00E90CB7" w:rsidRDefault="00C20E4A" w:rsidP="00C20E4A">
            <w:pPr>
              <w:ind w:left="80"/>
              <w:jc w:val="center"/>
              <w:rPr>
                <w:rFonts w:ascii="Calibri" w:hAnsi="Calibri"/>
                <w:sz w:val="20"/>
                <w:szCs w:val="20"/>
              </w:rPr>
            </w:pPr>
            <w:r w:rsidRPr="00E90CB7">
              <w:rPr>
                <w:rFonts w:ascii="Calibri" w:hAnsi="Calibri"/>
                <w:sz w:val="20"/>
                <w:szCs w:val="20"/>
              </w:rPr>
              <w:t>300</w:t>
            </w:r>
          </w:p>
        </w:tc>
      </w:tr>
    </w:tbl>
    <w:p w:rsidR="00462E0B" w:rsidRPr="00E90CB7" w:rsidRDefault="00462E0B">
      <w:pPr>
        <w:rPr>
          <w:rStyle w:val="108"/>
          <w:b/>
          <w:bCs/>
        </w:rPr>
      </w:pPr>
    </w:p>
    <w:p w:rsidR="00C20E4A" w:rsidRPr="00E90CB7" w:rsidRDefault="00C20E4A" w:rsidP="00C20E4A">
      <w:pPr>
        <w:pStyle w:val="normalwithoutspacing"/>
        <w:spacing w:before="57" w:after="57"/>
        <w:rPr>
          <w:sz w:val="24"/>
        </w:rPr>
      </w:pPr>
      <w:bookmarkStart w:id="4" w:name="_Toc5867580"/>
      <w:r w:rsidRPr="00E90CB7">
        <w:rPr>
          <w:rFonts w:cs="Arial"/>
          <w:b/>
          <w:color w:val="002060"/>
          <w:sz w:val="24"/>
        </w:rPr>
        <w:t>ΜΕΡΟΣ Β- ΟΙΚΟΝΟΜΙΚΟ ΑΝΤΙΚΕΙΜΕΝΟ ΤΗΣ ΣΥΜΒΑΣΗΣ</w:t>
      </w:r>
    </w:p>
    <w:p w:rsidR="00C20E4A" w:rsidRPr="00E90CB7" w:rsidRDefault="00C20E4A" w:rsidP="00C20E4A">
      <w:pPr>
        <w:pStyle w:val="normalwithoutspacing"/>
      </w:pPr>
      <w:r w:rsidRPr="00E90CB7">
        <w:t>Φορέας χρηματοδότησης της παρούσας σύμβασης είναι το ενδιαφερόμενο Νοσοκομείο, για το οποίο διενεργείται η διαδικασία σύναψης της σύμβασης. Η δαπάνη για την εν λόγω σύμβαση βαρύνει την με Κ.Α.: 1311 σχετική πίστωση  του προϋπολογισμού του οικονομικού έτους 2019 του ενδιαφερόμενου Φορέα.</w:t>
      </w:r>
    </w:p>
    <w:p w:rsidR="00C20E4A" w:rsidRPr="00E90CB7" w:rsidRDefault="00C20E4A" w:rsidP="00C20E4A">
      <w:pPr>
        <w:pStyle w:val="normalwithoutspacing"/>
      </w:pPr>
      <w:r w:rsidRPr="00E90CB7">
        <w:t xml:space="preserve">Εκτιμώμενη αξία κάθε τμήματος της σύμβασης σε ευρώ : </w:t>
      </w:r>
    </w:p>
    <w:p w:rsidR="00C20E4A" w:rsidRPr="00E90CB7" w:rsidRDefault="00C20E4A" w:rsidP="00DF4D7E">
      <w:pPr>
        <w:pStyle w:val="1"/>
        <w:spacing w:before="0"/>
        <w:rPr>
          <w:rFonts w:ascii="Calibri" w:hAnsi="Calibri"/>
        </w:rPr>
      </w:pPr>
    </w:p>
    <w:tbl>
      <w:tblPr>
        <w:tblStyle w:val="affb"/>
        <w:tblW w:w="0" w:type="auto"/>
        <w:tblLook w:val="04A0"/>
      </w:tblPr>
      <w:tblGrid>
        <w:gridCol w:w="2345"/>
        <w:gridCol w:w="1986"/>
        <w:gridCol w:w="1379"/>
        <w:gridCol w:w="1341"/>
        <w:gridCol w:w="955"/>
        <w:gridCol w:w="903"/>
        <w:gridCol w:w="1031"/>
      </w:tblGrid>
      <w:tr w:rsidR="00C20E4A" w:rsidRPr="00E90CB7" w:rsidTr="00C20E4A">
        <w:tc>
          <w:tcPr>
            <w:tcW w:w="2367" w:type="dxa"/>
          </w:tcPr>
          <w:p w:rsidR="00C20E4A" w:rsidRPr="00E90CB7" w:rsidRDefault="00C20E4A" w:rsidP="000613D1">
            <w:pPr>
              <w:jc w:val="center"/>
              <w:rPr>
                <w:rStyle w:val="108"/>
                <w:b/>
                <w:bCs/>
                <w:sz w:val="20"/>
                <w:szCs w:val="20"/>
                <w:u w:val="none"/>
              </w:rPr>
            </w:pPr>
            <w:r w:rsidRPr="00E90CB7">
              <w:rPr>
                <w:rStyle w:val="108"/>
                <w:sz w:val="20"/>
                <w:szCs w:val="20"/>
              </w:rPr>
              <w:br w:type="page"/>
            </w:r>
            <w:r w:rsidRPr="00E90CB7">
              <w:rPr>
                <w:rStyle w:val="108"/>
                <w:b/>
                <w:bCs/>
                <w:sz w:val="20"/>
                <w:szCs w:val="20"/>
                <w:u w:val="none"/>
              </w:rPr>
              <w:t>Κατηγορία</w:t>
            </w:r>
          </w:p>
        </w:tc>
        <w:tc>
          <w:tcPr>
            <w:tcW w:w="2010" w:type="dxa"/>
          </w:tcPr>
          <w:p w:rsidR="00C20E4A" w:rsidRPr="00E90CB7" w:rsidRDefault="00C20E4A" w:rsidP="000613D1">
            <w:pPr>
              <w:jc w:val="center"/>
              <w:rPr>
                <w:rStyle w:val="108"/>
                <w:b/>
                <w:bCs/>
                <w:sz w:val="20"/>
                <w:szCs w:val="20"/>
                <w:u w:val="none"/>
              </w:rPr>
            </w:pPr>
            <w:r w:rsidRPr="00E90CB7">
              <w:rPr>
                <w:rStyle w:val="108"/>
                <w:b/>
                <w:bCs/>
                <w:sz w:val="20"/>
                <w:szCs w:val="20"/>
                <w:u w:val="none"/>
              </w:rPr>
              <w:t>Τύπος Μεμβράνης</w:t>
            </w:r>
          </w:p>
        </w:tc>
        <w:tc>
          <w:tcPr>
            <w:tcW w:w="1424" w:type="dxa"/>
          </w:tcPr>
          <w:p w:rsidR="00C20E4A" w:rsidRPr="00E90CB7" w:rsidRDefault="00C20E4A" w:rsidP="000613D1">
            <w:pPr>
              <w:jc w:val="center"/>
              <w:rPr>
                <w:rStyle w:val="108"/>
                <w:b/>
                <w:bCs/>
                <w:sz w:val="20"/>
                <w:szCs w:val="20"/>
                <w:u w:val="none"/>
              </w:rPr>
            </w:pPr>
            <w:r w:rsidRPr="00E90CB7">
              <w:rPr>
                <w:rStyle w:val="108"/>
                <w:b/>
                <w:bCs/>
                <w:sz w:val="20"/>
                <w:szCs w:val="20"/>
                <w:u w:val="none"/>
              </w:rPr>
              <w:t>Κωδικός</w:t>
            </w:r>
          </w:p>
        </w:tc>
        <w:tc>
          <w:tcPr>
            <w:tcW w:w="1384" w:type="dxa"/>
          </w:tcPr>
          <w:p w:rsidR="00C20E4A" w:rsidRPr="00E90CB7" w:rsidRDefault="00C20E4A" w:rsidP="000613D1">
            <w:pPr>
              <w:jc w:val="center"/>
              <w:rPr>
                <w:rStyle w:val="108"/>
                <w:b/>
                <w:bCs/>
                <w:sz w:val="20"/>
                <w:szCs w:val="20"/>
                <w:u w:val="none"/>
              </w:rPr>
            </w:pPr>
            <w:r w:rsidRPr="00E90CB7">
              <w:rPr>
                <w:rStyle w:val="108"/>
                <w:b/>
                <w:bCs/>
                <w:sz w:val="20"/>
                <w:szCs w:val="20"/>
                <w:u w:val="none"/>
              </w:rPr>
              <w:t>Τεμάχια</w:t>
            </w:r>
          </w:p>
        </w:tc>
        <w:tc>
          <w:tcPr>
            <w:tcW w:w="915" w:type="dxa"/>
          </w:tcPr>
          <w:p w:rsidR="00C20E4A" w:rsidRPr="00E90CB7" w:rsidRDefault="00C20E4A" w:rsidP="000613D1">
            <w:pPr>
              <w:jc w:val="center"/>
              <w:rPr>
                <w:rStyle w:val="108"/>
                <w:b/>
                <w:bCs/>
                <w:sz w:val="20"/>
                <w:szCs w:val="20"/>
                <w:u w:val="none"/>
              </w:rPr>
            </w:pPr>
            <w:r w:rsidRPr="00E90CB7">
              <w:rPr>
                <w:rStyle w:val="108"/>
                <w:b/>
                <w:bCs/>
                <w:sz w:val="20"/>
                <w:szCs w:val="20"/>
                <w:u w:val="none"/>
              </w:rPr>
              <w:t>Τιμή μονάδας</w:t>
            </w:r>
          </w:p>
        </w:tc>
        <w:tc>
          <w:tcPr>
            <w:tcW w:w="915" w:type="dxa"/>
          </w:tcPr>
          <w:p w:rsidR="00C20E4A" w:rsidRPr="00E90CB7" w:rsidRDefault="00C20E4A" w:rsidP="000613D1">
            <w:pPr>
              <w:jc w:val="center"/>
              <w:rPr>
                <w:rStyle w:val="108"/>
                <w:b/>
                <w:bCs/>
                <w:sz w:val="20"/>
                <w:szCs w:val="20"/>
                <w:u w:val="none"/>
              </w:rPr>
            </w:pPr>
            <w:r w:rsidRPr="00E90CB7">
              <w:rPr>
                <w:rStyle w:val="108"/>
                <w:b/>
                <w:bCs/>
                <w:sz w:val="20"/>
                <w:szCs w:val="20"/>
                <w:u w:val="none"/>
              </w:rPr>
              <w:t>Αξία πλέον ΦΠΑ</w:t>
            </w:r>
          </w:p>
        </w:tc>
        <w:tc>
          <w:tcPr>
            <w:tcW w:w="925" w:type="dxa"/>
          </w:tcPr>
          <w:p w:rsidR="00C20E4A" w:rsidRPr="00E90CB7" w:rsidRDefault="00C20E4A" w:rsidP="000613D1">
            <w:pPr>
              <w:jc w:val="center"/>
              <w:rPr>
                <w:rStyle w:val="108"/>
                <w:b/>
                <w:bCs/>
                <w:sz w:val="20"/>
                <w:szCs w:val="20"/>
                <w:u w:val="none"/>
              </w:rPr>
            </w:pPr>
            <w:r w:rsidRPr="00E90CB7">
              <w:rPr>
                <w:rStyle w:val="108"/>
                <w:b/>
                <w:bCs/>
                <w:sz w:val="20"/>
                <w:szCs w:val="20"/>
                <w:u w:val="none"/>
              </w:rPr>
              <w:t>Αξία με ΦΠΑ 13%</w:t>
            </w:r>
          </w:p>
        </w:tc>
      </w:tr>
      <w:tr w:rsidR="00C20E4A" w:rsidRPr="00E90CB7" w:rsidTr="00C20E4A">
        <w:tc>
          <w:tcPr>
            <w:tcW w:w="2367" w:type="dxa"/>
            <w:vMerge w:val="restart"/>
          </w:tcPr>
          <w:p w:rsidR="00C20E4A" w:rsidRPr="00E90CB7" w:rsidRDefault="00C20E4A" w:rsidP="00C20E4A">
            <w:pPr>
              <w:rPr>
                <w:rStyle w:val="108"/>
                <w:bCs/>
                <w:sz w:val="20"/>
                <w:szCs w:val="20"/>
                <w:u w:val="none"/>
              </w:rPr>
            </w:pPr>
            <w:r w:rsidRPr="00E90CB7">
              <w:rPr>
                <w:rFonts w:ascii="Calibri" w:hAnsi="Calibri"/>
                <w:sz w:val="20"/>
                <w:szCs w:val="20"/>
              </w:rPr>
              <w:t>Α2 ΦΙΛΤΡΑ IN VITRO Kuf&gt;20ml/mmHg/h/1.0 m</w:t>
            </w:r>
            <w:r w:rsidRPr="00E90CB7">
              <w:rPr>
                <w:rFonts w:ascii="Calibri" w:hAnsi="Calibri"/>
                <w:sz w:val="20"/>
                <w:szCs w:val="20"/>
                <w:vertAlign w:val="superscript"/>
              </w:rPr>
              <w:t xml:space="preserve">2 </w:t>
            </w:r>
            <w:r w:rsidRPr="00E90CB7">
              <w:rPr>
                <w:rFonts w:ascii="Calibri" w:hAnsi="Calibri"/>
                <w:sz w:val="20"/>
                <w:szCs w:val="20"/>
              </w:rPr>
              <w:t>συνθετικές μεμβράνες high flux και επιφάνεια μεμβράνης από 1,5m</w:t>
            </w:r>
            <w:r w:rsidRPr="00E90CB7">
              <w:rPr>
                <w:rFonts w:ascii="Calibri" w:hAnsi="Calibri"/>
                <w:sz w:val="20"/>
                <w:szCs w:val="20"/>
                <w:vertAlign w:val="superscript"/>
              </w:rPr>
              <w:t>2</w:t>
            </w:r>
            <w:r w:rsidRPr="00E90CB7">
              <w:rPr>
                <w:rFonts w:ascii="Calibri" w:hAnsi="Calibri"/>
                <w:sz w:val="20"/>
                <w:szCs w:val="20"/>
              </w:rPr>
              <w:t xml:space="preserve"> έως 2,4m</w:t>
            </w:r>
            <w:r w:rsidRPr="00E90CB7">
              <w:rPr>
                <w:rFonts w:ascii="Calibri" w:hAnsi="Calibri"/>
                <w:sz w:val="20"/>
                <w:szCs w:val="20"/>
                <w:vertAlign w:val="superscript"/>
              </w:rPr>
              <w:t>2</w:t>
            </w:r>
          </w:p>
        </w:tc>
        <w:tc>
          <w:tcPr>
            <w:tcW w:w="2010" w:type="dxa"/>
          </w:tcPr>
          <w:p w:rsidR="00C20E4A" w:rsidRPr="00E90CB7" w:rsidRDefault="00C20E4A" w:rsidP="00C20E4A">
            <w:pPr>
              <w:ind w:left="60"/>
              <w:rPr>
                <w:rFonts w:ascii="Calibri" w:hAnsi="Calibri"/>
                <w:sz w:val="20"/>
                <w:szCs w:val="20"/>
              </w:rPr>
            </w:pPr>
            <w:r w:rsidRPr="00E90CB7">
              <w:rPr>
                <w:rFonts w:ascii="Calibri" w:hAnsi="Calibri"/>
                <w:sz w:val="20"/>
                <w:szCs w:val="20"/>
              </w:rPr>
              <w:t>1. Πολυαιθερική σουλφόνη τύπου Amical επιφάνειας από 1,8m</w:t>
            </w:r>
            <w:r w:rsidRPr="00E90CB7">
              <w:rPr>
                <w:rFonts w:ascii="Calibri" w:hAnsi="Calibri"/>
                <w:sz w:val="20"/>
                <w:szCs w:val="20"/>
                <w:vertAlign w:val="superscript"/>
              </w:rPr>
              <w:t>2</w:t>
            </w:r>
            <w:r w:rsidRPr="00E90CB7">
              <w:rPr>
                <w:rFonts w:ascii="Calibri" w:hAnsi="Calibri"/>
                <w:sz w:val="20"/>
                <w:szCs w:val="20"/>
              </w:rPr>
              <w:t xml:space="preserve"> έως 2,2m</w:t>
            </w:r>
            <w:r w:rsidRPr="00E90CB7">
              <w:rPr>
                <w:rFonts w:ascii="Calibri" w:hAnsi="Calibri"/>
                <w:sz w:val="20"/>
                <w:szCs w:val="20"/>
                <w:vertAlign w:val="superscript"/>
              </w:rPr>
              <w:t>2</w:t>
            </w:r>
          </w:p>
          <w:p w:rsidR="00C20E4A" w:rsidRPr="00E90CB7" w:rsidRDefault="00C20E4A" w:rsidP="00C20E4A">
            <w:pPr>
              <w:rPr>
                <w:rStyle w:val="108"/>
                <w:bCs/>
                <w:sz w:val="20"/>
                <w:szCs w:val="20"/>
                <w:u w:val="none"/>
              </w:rPr>
            </w:pPr>
            <w:r w:rsidRPr="00E90CB7">
              <w:rPr>
                <w:rFonts w:ascii="Calibri" w:hAnsi="Calibri"/>
                <w:sz w:val="20"/>
                <w:szCs w:val="20"/>
              </w:rPr>
              <w:t>αποστείρωση γ rays</w:t>
            </w:r>
          </w:p>
        </w:tc>
        <w:tc>
          <w:tcPr>
            <w:tcW w:w="1424" w:type="dxa"/>
          </w:tcPr>
          <w:p w:rsidR="00C20E4A" w:rsidRPr="00E90CB7" w:rsidRDefault="00C20E4A" w:rsidP="00C20E4A">
            <w:pPr>
              <w:ind w:left="60"/>
              <w:jc w:val="center"/>
              <w:rPr>
                <w:rFonts w:ascii="Calibri" w:hAnsi="Calibri"/>
                <w:sz w:val="20"/>
              </w:rPr>
            </w:pPr>
            <w:r w:rsidRPr="00E90CB7">
              <w:rPr>
                <w:rFonts w:ascii="Calibri" w:hAnsi="Calibri"/>
                <w:sz w:val="20"/>
              </w:rPr>
              <w:t>293006</w:t>
            </w:r>
          </w:p>
        </w:tc>
        <w:tc>
          <w:tcPr>
            <w:tcW w:w="1384" w:type="dxa"/>
          </w:tcPr>
          <w:p w:rsidR="00C20E4A" w:rsidRPr="00E90CB7" w:rsidRDefault="00C20E4A" w:rsidP="00C20E4A">
            <w:pPr>
              <w:ind w:left="60"/>
              <w:jc w:val="center"/>
              <w:rPr>
                <w:rFonts w:ascii="Calibri" w:hAnsi="Calibri"/>
                <w:sz w:val="20"/>
              </w:rPr>
            </w:pPr>
            <w:r w:rsidRPr="00E90CB7">
              <w:rPr>
                <w:rFonts w:ascii="Calibri" w:hAnsi="Calibri"/>
                <w:sz w:val="20"/>
              </w:rPr>
              <w:t>200</w:t>
            </w:r>
          </w:p>
        </w:tc>
        <w:tc>
          <w:tcPr>
            <w:tcW w:w="915" w:type="dxa"/>
          </w:tcPr>
          <w:p w:rsidR="00C20E4A" w:rsidRPr="00E90CB7" w:rsidRDefault="00C20E4A" w:rsidP="00C20E4A">
            <w:pPr>
              <w:ind w:left="60"/>
              <w:rPr>
                <w:rFonts w:ascii="Calibri" w:hAnsi="Calibri"/>
                <w:sz w:val="20"/>
              </w:rPr>
            </w:pPr>
            <w:r w:rsidRPr="00E90CB7">
              <w:rPr>
                <w:rFonts w:ascii="Calibri" w:hAnsi="Calibri"/>
                <w:sz w:val="20"/>
              </w:rPr>
              <w:t>23,80</w:t>
            </w:r>
          </w:p>
        </w:tc>
        <w:tc>
          <w:tcPr>
            <w:tcW w:w="915" w:type="dxa"/>
          </w:tcPr>
          <w:p w:rsidR="00C20E4A" w:rsidRPr="00E90CB7" w:rsidRDefault="00C20E4A" w:rsidP="00C20E4A">
            <w:pPr>
              <w:rPr>
                <w:rFonts w:ascii="Calibri" w:hAnsi="Calibri"/>
                <w:sz w:val="20"/>
              </w:rPr>
            </w:pPr>
            <w:r w:rsidRPr="00E90CB7">
              <w:rPr>
                <w:rFonts w:ascii="Calibri" w:hAnsi="Calibri"/>
                <w:sz w:val="20"/>
              </w:rPr>
              <w:t>4.760</w:t>
            </w:r>
          </w:p>
        </w:tc>
        <w:tc>
          <w:tcPr>
            <w:tcW w:w="925" w:type="dxa"/>
          </w:tcPr>
          <w:p w:rsidR="00C20E4A" w:rsidRPr="00E90CB7" w:rsidRDefault="00C20E4A" w:rsidP="00C20E4A">
            <w:pPr>
              <w:rPr>
                <w:rFonts w:ascii="Calibri" w:hAnsi="Calibri"/>
                <w:sz w:val="20"/>
              </w:rPr>
            </w:pPr>
            <w:r w:rsidRPr="00E90CB7">
              <w:rPr>
                <w:rFonts w:ascii="Calibri" w:hAnsi="Calibri"/>
                <w:sz w:val="20"/>
              </w:rPr>
              <w:t>5.378,8</w:t>
            </w:r>
          </w:p>
        </w:tc>
      </w:tr>
      <w:tr w:rsidR="00C20E4A" w:rsidRPr="00E90CB7" w:rsidTr="00C20E4A">
        <w:tc>
          <w:tcPr>
            <w:tcW w:w="2367" w:type="dxa"/>
            <w:vMerge/>
          </w:tcPr>
          <w:p w:rsidR="00C20E4A" w:rsidRPr="00E90CB7" w:rsidRDefault="00C20E4A" w:rsidP="00C20E4A">
            <w:pPr>
              <w:rPr>
                <w:rStyle w:val="108"/>
                <w:bCs/>
                <w:sz w:val="20"/>
                <w:szCs w:val="20"/>
                <w:u w:val="none"/>
              </w:rPr>
            </w:pPr>
          </w:p>
        </w:tc>
        <w:tc>
          <w:tcPr>
            <w:tcW w:w="2010" w:type="dxa"/>
          </w:tcPr>
          <w:p w:rsidR="00C20E4A" w:rsidRPr="00E90CB7" w:rsidRDefault="00C20E4A" w:rsidP="00C20E4A">
            <w:pPr>
              <w:rPr>
                <w:rStyle w:val="108"/>
                <w:bCs/>
                <w:sz w:val="20"/>
                <w:szCs w:val="20"/>
                <w:u w:val="none"/>
              </w:rPr>
            </w:pPr>
            <w:r w:rsidRPr="00E90CB7">
              <w:rPr>
                <w:rFonts w:ascii="Calibri" w:hAnsi="Calibri"/>
                <w:sz w:val="20"/>
                <w:szCs w:val="20"/>
              </w:rPr>
              <w:t>2. Πολυσουλφόνη τύπου Polysium επιφάνειας από 1,8m</w:t>
            </w:r>
            <w:r w:rsidRPr="00E90CB7">
              <w:rPr>
                <w:rFonts w:ascii="Calibri" w:hAnsi="Calibri"/>
                <w:sz w:val="20"/>
                <w:szCs w:val="20"/>
                <w:vertAlign w:val="superscript"/>
              </w:rPr>
              <w:t>2</w:t>
            </w:r>
            <w:r w:rsidRPr="00E90CB7">
              <w:rPr>
                <w:rFonts w:ascii="Calibri" w:hAnsi="Calibri"/>
                <w:sz w:val="20"/>
                <w:szCs w:val="20"/>
              </w:rPr>
              <w:t xml:space="preserve"> έως 2,2m</w:t>
            </w:r>
            <w:r w:rsidRPr="00E90CB7">
              <w:rPr>
                <w:rFonts w:ascii="Calibri" w:hAnsi="Calibri"/>
                <w:sz w:val="20"/>
                <w:szCs w:val="20"/>
                <w:vertAlign w:val="superscript"/>
              </w:rPr>
              <w:t xml:space="preserve">2 </w:t>
            </w:r>
            <w:r w:rsidRPr="00E90CB7">
              <w:rPr>
                <w:rFonts w:ascii="Calibri" w:hAnsi="Calibri"/>
                <w:sz w:val="20"/>
                <w:szCs w:val="20"/>
              </w:rPr>
              <w:t>αποστείρωση ατμός</w:t>
            </w:r>
          </w:p>
        </w:tc>
        <w:tc>
          <w:tcPr>
            <w:tcW w:w="1424" w:type="dxa"/>
          </w:tcPr>
          <w:p w:rsidR="00C20E4A" w:rsidRPr="00E90CB7" w:rsidRDefault="00C20E4A" w:rsidP="00C20E4A">
            <w:pPr>
              <w:ind w:left="60"/>
              <w:jc w:val="center"/>
              <w:rPr>
                <w:rFonts w:ascii="Calibri" w:hAnsi="Calibri"/>
                <w:sz w:val="20"/>
              </w:rPr>
            </w:pPr>
            <w:r w:rsidRPr="00E90CB7">
              <w:rPr>
                <w:rFonts w:ascii="Calibri" w:hAnsi="Calibri"/>
                <w:sz w:val="20"/>
              </w:rPr>
              <w:t>293008</w:t>
            </w:r>
          </w:p>
        </w:tc>
        <w:tc>
          <w:tcPr>
            <w:tcW w:w="1384" w:type="dxa"/>
          </w:tcPr>
          <w:p w:rsidR="00C20E4A" w:rsidRPr="00E90CB7" w:rsidRDefault="00C20E4A" w:rsidP="00C20E4A">
            <w:pPr>
              <w:ind w:left="60"/>
              <w:jc w:val="center"/>
              <w:rPr>
                <w:rFonts w:ascii="Calibri" w:hAnsi="Calibri"/>
                <w:sz w:val="20"/>
              </w:rPr>
            </w:pPr>
            <w:r w:rsidRPr="00E90CB7">
              <w:rPr>
                <w:rFonts w:ascii="Calibri" w:hAnsi="Calibri"/>
                <w:sz w:val="20"/>
              </w:rPr>
              <w:t>200</w:t>
            </w:r>
          </w:p>
        </w:tc>
        <w:tc>
          <w:tcPr>
            <w:tcW w:w="915" w:type="dxa"/>
          </w:tcPr>
          <w:p w:rsidR="00C20E4A" w:rsidRPr="00E90CB7" w:rsidRDefault="00C20E4A" w:rsidP="00C20E4A">
            <w:pPr>
              <w:ind w:left="60"/>
              <w:rPr>
                <w:rFonts w:ascii="Calibri" w:hAnsi="Calibri"/>
                <w:sz w:val="20"/>
              </w:rPr>
            </w:pPr>
            <w:r w:rsidRPr="00E90CB7">
              <w:rPr>
                <w:rFonts w:ascii="Calibri" w:hAnsi="Calibri"/>
                <w:sz w:val="20"/>
              </w:rPr>
              <w:t>23,80</w:t>
            </w:r>
          </w:p>
        </w:tc>
        <w:tc>
          <w:tcPr>
            <w:tcW w:w="915" w:type="dxa"/>
          </w:tcPr>
          <w:p w:rsidR="00C20E4A" w:rsidRPr="00E90CB7" w:rsidRDefault="00C20E4A" w:rsidP="00C20E4A">
            <w:pPr>
              <w:rPr>
                <w:rFonts w:ascii="Calibri" w:hAnsi="Calibri"/>
                <w:sz w:val="20"/>
              </w:rPr>
            </w:pPr>
            <w:r w:rsidRPr="00E90CB7">
              <w:rPr>
                <w:rFonts w:ascii="Calibri" w:hAnsi="Calibri"/>
                <w:sz w:val="20"/>
              </w:rPr>
              <w:t>4.760</w:t>
            </w:r>
          </w:p>
        </w:tc>
        <w:tc>
          <w:tcPr>
            <w:tcW w:w="925" w:type="dxa"/>
          </w:tcPr>
          <w:p w:rsidR="00C20E4A" w:rsidRPr="00E90CB7" w:rsidRDefault="00C20E4A" w:rsidP="00C20E4A">
            <w:pPr>
              <w:rPr>
                <w:rFonts w:ascii="Calibri" w:hAnsi="Calibri"/>
                <w:sz w:val="20"/>
              </w:rPr>
            </w:pPr>
            <w:r w:rsidRPr="00E90CB7">
              <w:rPr>
                <w:rFonts w:ascii="Calibri" w:hAnsi="Calibri"/>
                <w:sz w:val="20"/>
              </w:rPr>
              <w:t>5.378,8</w:t>
            </w:r>
          </w:p>
        </w:tc>
      </w:tr>
      <w:tr w:rsidR="00C20E4A" w:rsidRPr="00E90CB7" w:rsidTr="00C20E4A">
        <w:tc>
          <w:tcPr>
            <w:tcW w:w="2367" w:type="dxa"/>
            <w:vMerge/>
          </w:tcPr>
          <w:p w:rsidR="00C20E4A" w:rsidRPr="00E90CB7" w:rsidRDefault="00C20E4A" w:rsidP="00C20E4A">
            <w:pPr>
              <w:rPr>
                <w:rStyle w:val="108"/>
                <w:bCs/>
                <w:sz w:val="20"/>
                <w:szCs w:val="20"/>
                <w:u w:val="none"/>
              </w:rPr>
            </w:pPr>
          </w:p>
        </w:tc>
        <w:tc>
          <w:tcPr>
            <w:tcW w:w="2010" w:type="dxa"/>
          </w:tcPr>
          <w:p w:rsidR="00C20E4A" w:rsidRPr="00E90CB7" w:rsidRDefault="00C20E4A" w:rsidP="00C20E4A">
            <w:pPr>
              <w:rPr>
                <w:rStyle w:val="108"/>
                <w:bCs/>
                <w:sz w:val="20"/>
                <w:szCs w:val="20"/>
                <w:u w:val="none"/>
              </w:rPr>
            </w:pPr>
            <w:r w:rsidRPr="00E90CB7">
              <w:rPr>
                <w:rFonts w:ascii="Calibri" w:hAnsi="Calibri"/>
                <w:sz w:val="20"/>
                <w:szCs w:val="20"/>
              </w:rPr>
              <w:t xml:space="preserve">3.Πολυσουλφόνη τύπου </w:t>
            </w:r>
            <w:r w:rsidRPr="00E90CB7">
              <w:rPr>
                <w:rFonts w:ascii="Calibri" w:hAnsi="Calibri"/>
                <w:sz w:val="20"/>
                <w:szCs w:val="20"/>
                <w:lang w:val="en-US"/>
              </w:rPr>
              <w:t>VitabranE</w:t>
            </w:r>
            <w:r w:rsidRPr="00E90CB7">
              <w:rPr>
                <w:rFonts w:ascii="Calibri" w:hAnsi="Calibri"/>
                <w:sz w:val="20"/>
                <w:szCs w:val="20"/>
              </w:rPr>
              <w:t xml:space="preserve"> (</w:t>
            </w:r>
            <w:r w:rsidRPr="00E90CB7">
              <w:rPr>
                <w:rFonts w:ascii="Calibri" w:hAnsi="Calibri"/>
                <w:sz w:val="20"/>
                <w:szCs w:val="20"/>
                <w:lang w:val="en-US"/>
              </w:rPr>
              <w:t>VIE</w:t>
            </w:r>
            <w:r w:rsidRPr="00E90CB7">
              <w:rPr>
                <w:rFonts w:ascii="Calibri" w:hAnsi="Calibri"/>
                <w:sz w:val="20"/>
                <w:szCs w:val="20"/>
              </w:rPr>
              <w:t>-</w:t>
            </w:r>
            <w:r w:rsidRPr="00E90CB7">
              <w:rPr>
                <w:rFonts w:ascii="Calibri" w:hAnsi="Calibri"/>
                <w:sz w:val="20"/>
                <w:szCs w:val="20"/>
                <w:lang w:val="en-US"/>
              </w:rPr>
              <w:t>X</w:t>
            </w:r>
            <w:r w:rsidRPr="00E90CB7">
              <w:rPr>
                <w:rFonts w:ascii="Calibri" w:hAnsi="Calibri"/>
                <w:sz w:val="20"/>
                <w:szCs w:val="20"/>
              </w:rPr>
              <w:t>) επιφάνειας 1,8-2,1m</w:t>
            </w:r>
            <w:r w:rsidRPr="00E90CB7">
              <w:rPr>
                <w:rFonts w:ascii="Calibri" w:hAnsi="Calibri"/>
                <w:sz w:val="20"/>
                <w:szCs w:val="20"/>
                <w:vertAlign w:val="superscript"/>
              </w:rPr>
              <w:t xml:space="preserve">2 </w:t>
            </w:r>
            <w:r w:rsidRPr="00E90CB7">
              <w:rPr>
                <w:rFonts w:ascii="Calibri" w:hAnsi="Calibri"/>
                <w:sz w:val="20"/>
                <w:szCs w:val="20"/>
              </w:rPr>
              <w:t>αποστείρωση γ rays</w:t>
            </w:r>
          </w:p>
        </w:tc>
        <w:tc>
          <w:tcPr>
            <w:tcW w:w="1424" w:type="dxa"/>
          </w:tcPr>
          <w:p w:rsidR="00C20E4A" w:rsidRPr="00E90CB7" w:rsidRDefault="00C20E4A" w:rsidP="00C20E4A">
            <w:pPr>
              <w:ind w:left="60"/>
              <w:jc w:val="center"/>
              <w:rPr>
                <w:rFonts w:ascii="Calibri" w:hAnsi="Calibri"/>
                <w:sz w:val="20"/>
              </w:rPr>
            </w:pPr>
            <w:r w:rsidRPr="00E90CB7">
              <w:rPr>
                <w:rFonts w:ascii="Calibri" w:hAnsi="Calibri"/>
                <w:sz w:val="20"/>
              </w:rPr>
              <w:t>293016</w:t>
            </w:r>
          </w:p>
        </w:tc>
        <w:tc>
          <w:tcPr>
            <w:tcW w:w="1384" w:type="dxa"/>
          </w:tcPr>
          <w:p w:rsidR="00C20E4A" w:rsidRPr="00E90CB7" w:rsidRDefault="00C20E4A" w:rsidP="00C20E4A">
            <w:pPr>
              <w:ind w:left="60"/>
              <w:jc w:val="center"/>
              <w:rPr>
                <w:rFonts w:ascii="Calibri" w:hAnsi="Calibri"/>
                <w:sz w:val="20"/>
                <w:lang w:val="en-US"/>
              </w:rPr>
            </w:pPr>
            <w:r w:rsidRPr="00E90CB7">
              <w:rPr>
                <w:rFonts w:ascii="Calibri" w:hAnsi="Calibri"/>
                <w:sz w:val="20"/>
                <w:lang w:val="en-US"/>
              </w:rPr>
              <w:t>320</w:t>
            </w:r>
          </w:p>
        </w:tc>
        <w:tc>
          <w:tcPr>
            <w:tcW w:w="915" w:type="dxa"/>
          </w:tcPr>
          <w:p w:rsidR="00C20E4A" w:rsidRPr="00E90CB7" w:rsidRDefault="00C20E4A" w:rsidP="00C20E4A">
            <w:pPr>
              <w:ind w:left="60"/>
              <w:rPr>
                <w:rFonts w:ascii="Calibri" w:hAnsi="Calibri"/>
                <w:sz w:val="20"/>
              </w:rPr>
            </w:pPr>
            <w:r w:rsidRPr="00E90CB7">
              <w:rPr>
                <w:rFonts w:ascii="Calibri" w:hAnsi="Calibri"/>
                <w:sz w:val="20"/>
              </w:rPr>
              <w:t>23,80</w:t>
            </w:r>
          </w:p>
        </w:tc>
        <w:tc>
          <w:tcPr>
            <w:tcW w:w="915" w:type="dxa"/>
          </w:tcPr>
          <w:p w:rsidR="00C20E4A" w:rsidRPr="00E90CB7" w:rsidRDefault="00C20E4A" w:rsidP="00C20E4A">
            <w:pPr>
              <w:rPr>
                <w:rFonts w:ascii="Calibri" w:hAnsi="Calibri"/>
                <w:sz w:val="20"/>
              </w:rPr>
            </w:pPr>
            <w:r w:rsidRPr="00E90CB7">
              <w:rPr>
                <w:rFonts w:ascii="Calibri" w:hAnsi="Calibri"/>
                <w:sz w:val="20"/>
              </w:rPr>
              <w:t>7</w:t>
            </w:r>
            <w:r w:rsidRPr="00E90CB7">
              <w:rPr>
                <w:rFonts w:ascii="Calibri" w:hAnsi="Calibri"/>
                <w:sz w:val="20"/>
                <w:lang w:val="en-US"/>
              </w:rPr>
              <w:t>.</w:t>
            </w:r>
            <w:r w:rsidRPr="00E90CB7">
              <w:rPr>
                <w:rFonts w:ascii="Calibri" w:hAnsi="Calibri"/>
                <w:sz w:val="20"/>
              </w:rPr>
              <w:t>616</w:t>
            </w:r>
          </w:p>
        </w:tc>
        <w:tc>
          <w:tcPr>
            <w:tcW w:w="925" w:type="dxa"/>
          </w:tcPr>
          <w:p w:rsidR="00C20E4A" w:rsidRPr="00E90CB7" w:rsidRDefault="00C20E4A" w:rsidP="00C20E4A">
            <w:pPr>
              <w:rPr>
                <w:rFonts w:ascii="Calibri" w:hAnsi="Calibri"/>
                <w:sz w:val="20"/>
              </w:rPr>
            </w:pPr>
            <w:r w:rsidRPr="00E90CB7">
              <w:rPr>
                <w:rFonts w:ascii="Calibri" w:hAnsi="Calibri"/>
                <w:sz w:val="20"/>
              </w:rPr>
              <w:t>8</w:t>
            </w:r>
            <w:r w:rsidRPr="00E90CB7">
              <w:rPr>
                <w:rFonts w:ascii="Calibri" w:hAnsi="Calibri"/>
                <w:sz w:val="20"/>
                <w:lang w:val="en-US"/>
              </w:rPr>
              <w:t>.</w:t>
            </w:r>
            <w:r w:rsidRPr="00E90CB7">
              <w:rPr>
                <w:rFonts w:ascii="Calibri" w:hAnsi="Calibri"/>
                <w:sz w:val="20"/>
              </w:rPr>
              <w:t>606,08</w:t>
            </w:r>
          </w:p>
        </w:tc>
      </w:tr>
      <w:tr w:rsidR="00C20E4A" w:rsidRPr="00E90CB7" w:rsidTr="00C20E4A">
        <w:tc>
          <w:tcPr>
            <w:tcW w:w="2367" w:type="dxa"/>
            <w:vMerge/>
          </w:tcPr>
          <w:p w:rsidR="00C20E4A" w:rsidRPr="00E90CB7" w:rsidRDefault="00C20E4A" w:rsidP="00C20E4A">
            <w:pPr>
              <w:rPr>
                <w:rStyle w:val="108"/>
                <w:bCs/>
                <w:sz w:val="20"/>
                <w:szCs w:val="20"/>
                <w:u w:val="none"/>
              </w:rPr>
            </w:pPr>
          </w:p>
        </w:tc>
        <w:tc>
          <w:tcPr>
            <w:tcW w:w="2010" w:type="dxa"/>
          </w:tcPr>
          <w:p w:rsidR="00C20E4A" w:rsidRPr="00E90CB7" w:rsidRDefault="00C20E4A" w:rsidP="00C20E4A">
            <w:pPr>
              <w:ind w:left="60"/>
              <w:rPr>
                <w:rStyle w:val="108"/>
                <w:bCs/>
                <w:sz w:val="20"/>
                <w:szCs w:val="20"/>
                <w:u w:val="none"/>
              </w:rPr>
            </w:pPr>
            <w:r w:rsidRPr="00E90CB7">
              <w:rPr>
                <w:rFonts w:ascii="Calibri" w:hAnsi="Calibri"/>
                <w:sz w:val="20"/>
                <w:szCs w:val="20"/>
              </w:rPr>
              <w:t xml:space="preserve">4. Πολυσουλφόνη τύπου vitasulfone επιφάνειας 1,9m2 έως 2,2m2 αποστείρωση </w:t>
            </w:r>
            <w:r w:rsidRPr="00E90CB7">
              <w:rPr>
                <w:rFonts w:ascii="Calibri" w:hAnsi="Calibri"/>
                <w:sz w:val="20"/>
                <w:szCs w:val="20"/>
              </w:rPr>
              <w:lastRenderedPageBreak/>
              <w:t>electro Beam</w:t>
            </w:r>
          </w:p>
        </w:tc>
        <w:tc>
          <w:tcPr>
            <w:tcW w:w="1424" w:type="dxa"/>
          </w:tcPr>
          <w:p w:rsidR="00C20E4A" w:rsidRPr="00E90CB7" w:rsidRDefault="00C20E4A" w:rsidP="00C20E4A">
            <w:pPr>
              <w:ind w:left="60"/>
              <w:jc w:val="center"/>
              <w:rPr>
                <w:rFonts w:ascii="Calibri" w:hAnsi="Calibri"/>
                <w:sz w:val="20"/>
              </w:rPr>
            </w:pPr>
            <w:r w:rsidRPr="00E90CB7">
              <w:rPr>
                <w:rFonts w:ascii="Calibri" w:hAnsi="Calibri"/>
                <w:sz w:val="20"/>
              </w:rPr>
              <w:lastRenderedPageBreak/>
              <w:t>275265</w:t>
            </w:r>
          </w:p>
        </w:tc>
        <w:tc>
          <w:tcPr>
            <w:tcW w:w="1384" w:type="dxa"/>
          </w:tcPr>
          <w:p w:rsidR="00C20E4A" w:rsidRPr="00E90CB7" w:rsidRDefault="00C20E4A" w:rsidP="00C20E4A">
            <w:pPr>
              <w:ind w:left="60"/>
              <w:jc w:val="center"/>
              <w:rPr>
                <w:rFonts w:ascii="Calibri" w:hAnsi="Calibri"/>
                <w:sz w:val="20"/>
              </w:rPr>
            </w:pPr>
            <w:r w:rsidRPr="00E90CB7">
              <w:rPr>
                <w:rFonts w:ascii="Calibri" w:hAnsi="Calibri"/>
                <w:sz w:val="20"/>
              </w:rPr>
              <w:t>200</w:t>
            </w:r>
          </w:p>
        </w:tc>
        <w:tc>
          <w:tcPr>
            <w:tcW w:w="915" w:type="dxa"/>
          </w:tcPr>
          <w:p w:rsidR="00C20E4A" w:rsidRPr="00E90CB7" w:rsidRDefault="00C20E4A" w:rsidP="00C20E4A">
            <w:pPr>
              <w:ind w:left="60"/>
              <w:rPr>
                <w:rFonts w:ascii="Calibri" w:hAnsi="Calibri"/>
                <w:sz w:val="20"/>
              </w:rPr>
            </w:pPr>
            <w:r w:rsidRPr="00E90CB7">
              <w:rPr>
                <w:rFonts w:ascii="Calibri" w:hAnsi="Calibri"/>
                <w:sz w:val="20"/>
              </w:rPr>
              <w:t>23,80</w:t>
            </w:r>
          </w:p>
        </w:tc>
        <w:tc>
          <w:tcPr>
            <w:tcW w:w="915" w:type="dxa"/>
          </w:tcPr>
          <w:p w:rsidR="00C20E4A" w:rsidRPr="00E90CB7" w:rsidRDefault="00C20E4A" w:rsidP="00C20E4A">
            <w:pPr>
              <w:rPr>
                <w:rFonts w:ascii="Calibri" w:hAnsi="Calibri"/>
                <w:sz w:val="20"/>
              </w:rPr>
            </w:pPr>
            <w:r w:rsidRPr="00E90CB7">
              <w:rPr>
                <w:rFonts w:ascii="Calibri" w:hAnsi="Calibri"/>
                <w:sz w:val="20"/>
              </w:rPr>
              <w:t>4.760</w:t>
            </w:r>
          </w:p>
        </w:tc>
        <w:tc>
          <w:tcPr>
            <w:tcW w:w="925" w:type="dxa"/>
          </w:tcPr>
          <w:p w:rsidR="00C20E4A" w:rsidRPr="00E90CB7" w:rsidRDefault="00C20E4A" w:rsidP="00C20E4A">
            <w:pPr>
              <w:rPr>
                <w:rFonts w:ascii="Calibri" w:hAnsi="Calibri"/>
                <w:sz w:val="20"/>
              </w:rPr>
            </w:pPr>
            <w:r w:rsidRPr="00E90CB7">
              <w:rPr>
                <w:rFonts w:ascii="Calibri" w:hAnsi="Calibri"/>
                <w:sz w:val="20"/>
              </w:rPr>
              <w:t>5.378,8</w:t>
            </w:r>
          </w:p>
        </w:tc>
      </w:tr>
      <w:tr w:rsidR="00C20E4A" w:rsidRPr="00E90CB7" w:rsidTr="00C20E4A">
        <w:tc>
          <w:tcPr>
            <w:tcW w:w="2367" w:type="dxa"/>
            <w:vMerge/>
          </w:tcPr>
          <w:p w:rsidR="00C20E4A" w:rsidRPr="00E90CB7" w:rsidRDefault="00C20E4A" w:rsidP="00C20E4A">
            <w:pPr>
              <w:rPr>
                <w:rStyle w:val="108"/>
                <w:bCs/>
                <w:sz w:val="20"/>
                <w:szCs w:val="20"/>
                <w:u w:val="none"/>
              </w:rPr>
            </w:pPr>
          </w:p>
        </w:tc>
        <w:tc>
          <w:tcPr>
            <w:tcW w:w="2010" w:type="dxa"/>
          </w:tcPr>
          <w:p w:rsidR="00C20E4A" w:rsidRPr="00E90CB7" w:rsidRDefault="00C20E4A" w:rsidP="00C20E4A">
            <w:pPr>
              <w:ind w:left="60"/>
              <w:rPr>
                <w:rFonts w:ascii="Calibri" w:hAnsi="Calibri"/>
                <w:sz w:val="20"/>
                <w:szCs w:val="20"/>
              </w:rPr>
            </w:pPr>
            <w:r w:rsidRPr="00E90CB7">
              <w:rPr>
                <w:rFonts w:ascii="Calibri" w:hAnsi="Calibri"/>
                <w:sz w:val="20"/>
                <w:szCs w:val="20"/>
              </w:rPr>
              <w:t>5. Πολυμεθακριλικό Μεθύλιο (ΡΜΜ) επιφάνειας από 1,8m</w:t>
            </w:r>
            <w:r w:rsidRPr="00E90CB7">
              <w:rPr>
                <w:rFonts w:ascii="Calibri" w:hAnsi="Calibri"/>
                <w:sz w:val="20"/>
                <w:szCs w:val="20"/>
                <w:vertAlign w:val="superscript"/>
              </w:rPr>
              <w:t>2</w:t>
            </w:r>
            <w:r w:rsidRPr="00E90CB7">
              <w:rPr>
                <w:rFonts w:ascii="Calibri" w:hAnsi="Calibri"/>
                <w:sz w:val="20"/>
                <w:szCs w:val="20"/>
              </w:rPr>
              <w:t xml:space="preserve"> έως 2,1m</w:t>
            </w:r>
            <w:r w:rsidRPr="00E90CB7">
              <w:rPr>
                <w:rFonts w:ascii="Calibri" w:hAnsi="Calibri"/>
                <w:sz w:val="20"/>
                <w:szCs w:val="20"/>
                <w:vertAlign w:val="superscript"/>
              </w:rPr>
              <w:t>2</w:t>
            </w:r>
          </w:p>
          <w:p w:rsidR="00C20E4A" w:rsidRPr="00E90CB7" w:rsidRDefault="00C20E4A" w:rsidP="00C20E4A">
            <w:pPr>
              <w:rPr>
                <w:rStyle w:val="108"/>
                <w:bCs/>
                <w:sz w:val="20"/>
                <w:szCs w:val="20"/>
                <w:u w:val="none"/>
              </w:rPr>
            </w:pPr>
            <w:r w:rsidRPr="00E90CB7">
              <w:rPr>
                <w:rFonts w:ascii="Calibri" w:hAnsi="Calibri"/>
                <w:sz w:val="20"/>
                <w:szCs w:val="20"/>
              </w:rPr>
              <w:t>αποστείρωση γ rays</w:t>
            </w:r>
          </w:p>
        </w:tc>
        <w:tc>
          <w:tcPr>
            <w:tcW w:w="1424" w:type="dxa"/>
          </w:tcPr>
          <w:p w:rsidR="00C20E4A" w:rsidRPr="00566E8B" w:rsidRDefault="00C20E4A" w:rsidP="00C20E4A">
            <w:pPr>
              <w:ind w:left="60"/>
              <w:jc w:val="center"/>
              <w:rPr>
                <w:rFonts w:ascii="Calibri" w:hAnsi="Calibri"/>
                <w:sz w:val="20"/>
                <w:lang w:val="en-US"/>
              </w:rPr>
            </w:pPr>
            <w:r w:rsidRPr="00E90CB7">
              <w:rPr>
                <w:rFonts w:ascii="Calibri" w:hAnsi="Calibri"/>
                <w:sz w:val="20"/>
              </w:rPr>
              <w:t>2752</w:t>
            </w:r>
            <w:r w:rsidR="00566E8B">
              <w:rPr>
                <w:rFonts w:ascii="Calibri" w:hAnsi="Calibri"/>
                <w:sz w:val="20"/>
                <w:lang w:val="en-US"/>
              </w:rPr>
              <w:t>67</w:t>
            </w:r>
          </w:p>
        </w:tc>
        <w:tc>
          <w:tcPr>
            <w:tcW w:w="1384" w:type="dxa"/>
          </w:tcPr>
          <w:p w:rsidR="00C20E4A" w:rsidRPr="00E90CB7" w:rsidRDefault="00C20E4A" w:rsidP="00C20E4A">
            <w:pPr>
              <w:ind w:left="60"/>
              <w:jc w:val="center"/>
              <w:rPr>
                <w:rFonts w:ascii="Calibri" w:hAnsi="Calibri"/>
                <w:sz w:val="20"/>
              </w:rPr>
            </w:pPr>
            <w:r w:rsidRPr="00E90CB7">
              <w:rPr>
                <w:rFonts w:ascii="Calibri" w:hAnsi="Calibri"/>
                <w:sz w:val="20"/>
              </w:rPr>
              <w:t>200</w:t>
            </w:r>
          </w:p>
        </w:tc>
        <w:tc>
          <w:tcPr>
            <w:tcW w:w="915" w:type="dxa"/>
          </w:tcPr>
          <w:p w:rsidR="00C20E4A" w:rsidRPr="00E90CB7" w:rsidRDefault="00C20E4A" w:rsidP="00C20E4A">
            <w:pPr>
              <w:ind w:left="60"/>
              <w:rPr>
                <w:rFonts w:ascii="Calibri" w:hAnsi="Calibri"/>
                <w:sz w:val="20"/>
              </w:rPr>
            </w:pPr>
            <w:r w:rsidRPr="00E90CB7">
              <w:rPr>
                <w:rFonts w:ascii="Calibri" w:hAnsi="Calibri"/>
                <w:sz w:val="20"/>
              </w:rPr>
              <w:t>23,80</w:t>
            </w:r>
          </w:p>
        </w:tc>
        <w:tc>
          <w:tcPr>
            <w:tcW w:w="915" w:type="dxa"/>
          </w:tcPr>
          <w:p w:rsidR="00C20E4A" w:rsidRPr="00E90CB7" w:rsidRDefault="00C20E4A" w:rsidP="00C20E4A">
            <w:pPr>
              <w:rPr>
                <w:rFonts w:ascii="Calibri" w:hAnsi="Calibri"/>
                <w:sz w:val="20"/>
              </w:rPr>
            </w:pPr>
            <w:r w:rsidRPr="00E90CB7">
              <w:rPr>
                <w:rFonts w:ascii="Calibri" w:hAnsi="Calibri"/>
                <w:sz w:val="20"/>
              </w:rPr>
              <w:t>4.760</w:t>
            </w:r>
          </w:p>
        </w:tc>
        <w:tc>
          <w:tcPr>
            <w:tcW w:w="925" w:type="dxa"/>
          </w:tcPr>
          <w:p w:rsidR="00C20E4A" w:rsidRPr="00E90CB7" w:rsidRDefault="00C20E4A" w:rsidP="00C20E4A">
            <w:pPr>
              <w:rPr>
                <w:rFonts w:ascii="Calibri" w:hAnsi="Calibri"/>
                <w:sz w:val="20"/>
              </w:rPr>
            </w:pPr>
            <w:r w:rsidRPr="00E90CB7">
              <w:rPr>
                <w:rFonts w:ascii="Calibri" w:hAnsi="Calibri"/>
                <w:sz w:val="20"/>
              </w:rPr>
              <w:t>5.378,8</w:t>
            </w:r>
          </w:p>
        </w:tc>
      </w:tr>
      <w:tr w:rsidR="00C20E4A" w:rsidRPr="00E90CB7" w:rsidTr="00C20E4A">
        <w:tc>
          <w:tcPr>
            <w:tcW w:w="2367" w:type="dxa"/>
            <w:vMerge/>
          </w:tcPr>
          <w:p w:rsidR="00C20E4A" w:rsidRPr="00E90CB7" w:rsidRDefault="00C20E4A" w:rsidP="00C20E4A">
            <w:pPr>
              <w:rPr>
                <w:rStyle w:val="108"/>
                <w:bCs/>
                <w:sz w:val="20"/>
                <w:szCs w:val="20"/>
                <w:u w:val="none"/>
              </w:rPr>
            </w:pPr>
          </w:p>
        </w:tc>
        <w:tc>
          <w:tcPr>
            <w:tcW w:w="2010" w:type="dxa"/>
          </w:tcPr>
          <w:p w:rsidR="00C20E4A" w:rsidRPr="00E90CB7" w:rsidRDefault="00C20E4A" w:rsidP="00C20E4A">
            <w:pPr>
              <w:ind w:left="80"/>
              <w:rPr>
                <w:rFonts w:ascii="Calibri" w:hAnsi="Calibri"/>
                <w:sz w:val="20"/>
                <w:szCs w:val="20"/>
              </w:rPr>
            </w:pPr>
            <w:r w:rsidRPr="00E90CB7">
              <w:rPr>
                <w:rFonts w:ascii="Calibri" w:hAnsi="Calibri"/>
                <w:sz w:val="20"/>
                <w:szCs w:val="20"/>
              </w:rPr>
              <w:t>6. Πολυσουλφόνη τύπου Purema επιφάνειας από 1,9m</w:t>
            </w:r>
            <w:r w:rsidRPr="00E90CB7">
              <w:rPr>
                <w:rFonts w:ascii="Calibri" w:hAnsi="Calibri"/>
                <w:sz w:val="20"/>
                <w:szCs w:val="20"/>
                <w:vertAlign w:val="superscript"/>
              </w:rPr>
              <w:t>2</w:t>
            </w:r>
            <w:r w:rsidRPr="00E90CB7">
              <w:rPr>
                <w:rFonts w:ascii="Calibri" w:hAnsi="Calibri"/>
                <w:sz w:val="20"/>
                <w:szCs w:val="20"/>
              </w:rPr>
              <w:t xml:space="preserve"> έως 2,3m</w:t>
            </w:r>
            <w:r w:rsidRPr="00E90CB7">
              <w:rPr>
                <w:rFonts w:ascii="Calibri" w:hAnsi="Calibri"/>
                <w:sz w:val="20"/>
                <w:szCs w:val="20"/>
                <w:vertAlign w:val="superscript"/>
              </w:rPr>
              <w:t>2</w:t>
            </w:r>
          </w:p>
          <w:p w:rsidR="00C20E4A" w:rsidRPr="00E90CB7" w:rsidRDefault="00C20E4A" w:rsidP="00C20E4A">
            <w:pPr>
              <w:rPr>
                <w:rFonts w:ascii="Calibri" w:hAnsi="Calibri"/>
                <w:sz w:val="20"/>
                <w:szCs w:val="20"/>
              </w:rPr>
            </w:pPr>
            <w:r w:rsidRPr="00E90CB7">
              <w:rPr>
                <w:rFonts w:ascii="Calibri" w:hAnsi="Calibri"/>
                <w:sz w:val="20"/>
                <w:szCs w:val="20"/>
              </w:rPr>
              <w:t>αποστείρωση β rays</w:t>
            </w:r>
          </w:p>
          <w:p w:rsidR="00C20E4A" w:rsidRPr="00E90CB7" w:rsidRDefault="00C20E4A" w:rsidP="00C20E4A">
            <w:pPr>
              <w:rPr>
                <w:rFonts w:ascii="Calibri" w:hAnsi="Calibri"/>
              </w:rPr>
            </w:pPr>
          </w:p>
          <w:p w:rsidR="00C20E4A" w:rsidRPr="00E90CB7" w:rsidRDefault="00C20E4A" w:rsidP="00C20E4A">
            <w:pPr>
              <w:rPr>
                <w:rStyle w:val="108"/>
                <w:bCs/>
                <w:sz w:val="20"/>
                <w:szCs w:val="20"/>
                <w:u w:val="none"/>
              </w:rPr>
            </w:pPr>
          </w:p>
        </w:tc>
        <w:tc>
          <w:tcPr>
            <w:tcW w:w="1424" w:type="dxa"/>
          </w:tcPr>
          <w:p w:rsidR="00C20E4A" w:rsidRPr="00E90CB7" w:rsidRDefault="00C20E4A" w:rsidP="00C20E4A">
            <w:pPr>
              <w:ind w:left="60"/>
              <w:jc w:val="center"/>
              <w:rPr>
                <w:rFonts w:ascii="Calibri" w:hAnsi="Calibri"/>
                <w:sz w:val="20"/>
              </w:rPr>
            </w:pPr>
            <w:r w:rsidRPr="00E90CB7">
              <w:rPr>
                <w:rFonts w:ascii="Calibri" w:hAnsi="Calibri"/>
                <w:sz w:val="20"/>
              </w:rPr>
              <w:t>293015</w:t>
            </w:r>
          </w:p>
        </w:tc>
        <w:tc>
          <w:tcPr>
            <w:tcW w:w="1384" w:type="dxa"/>
          </w:tcPr>
          <w:p w:rsidR="00C20E4A" w:rsidRPr="00E90CB7" w:rsidRDefault="00C20E4A" w:rsidP="00C20E4A">
            <w:pPr>
              <w:ind w:left="60"/>
              <w:jc w:val="center"/>
              <w:rPr>
                <w:rFonts w:ascii="Calibri" w:hAnsi="Calibri"/>
                <w:sz w:val="20"/>
              </w:rPr>
            </w:pPr>
            <w:r w:rsidRPr="00E90CB7">
              <w:rPr>
                <w:rFonts w:ascii="Calibri" w:hAnsi="Calibri"/>
                <w:sz w:val="20"/>
              </w:rPr>
              <w:t>200</w:t>
            </w:r>
          </w:p>
        </w:tc>
        <w:tc>
          <w:tcPr>
            <w:tcW w:w="915" w:type="dxa"/>
          </w:tcPr>
          <w:p w:rsidR="00C20E4A" w:rsidRPr="00E90CB7" w:rsidRDefault="00C20E4A" w:rsidP="00C20E4A">
            <w:pPr>
              <w:ind w:left="60"/>
              <w:rPr>
                <w:rFonts w:ascii="Calibri" w:hAnsi="Calibri"/>
                <w:sz w:val="20"/>
              </w:rPr>
            </w:pPr>
            <w:r w:rsidRPr="00E90CB7">
              <w:rPr>
                <w:rFonts w:ascii="Calibri" w:hAnsi="Calibri"/>
                <w:sz w:val="20"/>
              </w:rPr>
              <w:t>23,80</w:t>
            </w:r>
          </w:p>
        </w:tc>
        <w:tc>
          <w:tcPr>
            <w:tcW w:w="915" w:type="dxa"/>
          </w:tcPr>
          <w:p w:rsidR="00C20E4A" w:rsidRPr="00E90CB7" w:rsidRDefault="00C20E4A" w:rsidP="00C20E4A">
            <w:pPr>
              <w:rPr>
                <w:rFonts w:ascii="Calibri" w:hAnsi="Calibri"/>
                <w:sz w:val="20"/>
              </w:rPr>
            </w:pPr>
            <w:r w:rsidRPr="00E90CB7">
              <w:rPr>
                <w:rFonts w:ascii="Calibri" w:hAnsi="Calibri"/>
                <w:sz w:val="20"/>
              </w:rPr>
              <w:t>4.760</w:t>
            </w:r>
          </w:p>
        </w:tc>
        <w:tc>
          <w:tcPr>
            <w:tcW w:w="925" w:type="dxa"/>
          </w:tcPr>
          <w:p w:rsidR="00C20E4A" w:rsidRPr="00E90CB7" w:rsidRDefault="00C20E4A" w:rsidP="00C20E4A">
            <w:pPr>
              <w:rPr>
                <w:rFonts w:ascii="Calibri" w:hAnsi="Calibri"/>
                <w:sz w:val="20"/>
              </w:rPr>
            </w:pPr>
            <w:r w:rsidRPr="00E90CB7">
              <w:rPr>
                <w:rFonts w:ascii="Calibri" w:hAnsi="Calibri"/>
                <w:sz w:val="20"/>
              </w:rPr>
              <w:t>5.378,8</w:t>
            </w:r>
          </w:p>
        </w:tc>
      </w:tr>
      <w:tr w:rsidR="00C20E4A" w:rsidRPr="00E90CB7" w:rsidTr="00C20E4A">
        <w:tc>
          <w:tcPr>
            <w:tcW w:w="2367" w:type="dxa"/>
            <w:vMerge w:val="restart"/>
          </w:tcPr>
          <w:p w:rsidR="00C20E4A" w:rsidRPr="00E90CB7" w:rsidRDefault="00C20E4A" w:rsidP="000613D1">
            <w:pPr>
              <w:rPr>
                <w:rStyle w:val="108"/>
                <w:bCs/>
                <w:sz w:val="20"/>
                <w:szCs w:val="20"/>
                <w:u w:val="none"/>
              </w:rPr>
            </w:pPr>
            <w:r w:rsidRPr="00E90CB7">
              <w:rPr>
                <w:rFonts w:ascii="Calibri" w:hAnsi="Calibri"/>
                <w:sz w:val="20"/>
                <w:szCs w:val="20"/>
              </w:rPr>
              <w:t xml:space="preserve">Β2 φίλτρα </w:t>
            </w:r>
            <w:r w:rsidRPr="00E90CB7">
              <w:rPr>
                <w:rFonts w:ascii="Calibri" w:hAnsi="Calibri"/>
                <w:sz w:val="20"/>
                <w:szCs w:val="20"/>
                <w:lang w:val="en-US"/>
              </w:rPr>
              <w:t>in</w:t>
            </w:r>
            <w:r w:rsidRPr="00E90CB7">
              <w:rPr>
                <w:rFonts w:ascii="Calibri" w:hAnsi="Calibri"/>
                <w:sz w:val="20"/>
                <w:szCs w:val="20"/>
              </w:rPr>
              <w:t xml:space="preserve"> </w:t>
            </w:r>
            <w:r w:rsidRPr="00E90CB7">
              <w:rPr>
                <w:rFonts w:ascii="Calibri" w:hAnsi="Calibri"/>
                <w:sz w:val="20"/>
                <w:szCs w:val="20"/>
                <w:lang w:val="en-US"/>
              </w:rPr>
              <w:t>vitro</w:t>
            </w:r>
            <w:r w:rsidRPr="00E90CB7">
              <w:rPr>
                <w:rFonts w:ascii="Calibri" w:hAnsi="Calibri"/>
                <w:sz w:val="20"/>
                <w:szCs w:val="20"/>
              </w:rPr>
              <w:t xml:space="preserve"> </w:t>
            </w:r>
            <w:r w:rsidRPr="00E90CB7">
              <w:rPr>
                <w:rFonts w:ascii="Calibri" w:hAnsi="Calibri"/>
                <w:sz w:val="20"/>
                <w:szCs w:val="20"/>
                <w:lang w:val="en-US"/>
              </w:rPr>
              <w:t>Kuf</w:t>
            </w:r>
            <w:r w:rsidRPr="00E90CB7">
              <w:rPr>
                <w:rFonts w:ascii="Calibri" w:hAnsi="Calibri"/>
                <w:sz w:val="20"/>
                <w:szCs w:val="20"/>
              </w:rPr>
              <w:t>≤20</w:t>
            </w:r>
            <w:r w:rsidRPr="00E90CB7">
              <w:rPr>
                <w:rFonts w:ascii="Calibri" w:hAnsi="Calibri"/>
                <w:sz w:val="20"/>
                <w:szCs w:val="20"/>
                <w:lang w:val="en-US"/>
              </w:rPr>
              <w:t>ml</w:t>
            </w:r>
            <w:r w:rsidRPr="00E90CB7">
              <w:rPr>
                <w:rFonts w:ascii="Calibri" w:hAnsi="Calibri"/>
                <w:sz w:val="20"/>
                <w:szCs w:val="20"/>
              </w:rPr>
              <w:t>/</w:t>
            </w:r>
            <w:r w:rsidRPr="00E90CB7">
              <w:rPr>
                <w:rFonts w:ascii="Calibri" w:hAnsi="Calibri"/>
                <w:sz w:val="20"/>
                <w:szCs w:val="20"/>
                <w:lang w:val="en-US"/>
              </w:rPr>
              <w:t>mmHg</w:t>
            </w:r>
            <w:r w:rsidRPr="00E90CB7">
              <w:rPr>
                <w:rFonts w:ascii="Calibri" w:hAnsi="Calibri"/>
                <w:sz w:val="20"/>
                <w:szCs w:val="20"/>
              </w:rPr>
              <w:t>/</w:t>
            </w:r>
            <w:r w:rsidRPr="00E90CB7">
              <w:rPr>
                <w:rFonts w:ascii="Calibri" w:hAnsi="Calibri"/>
                <w:sz w:val="20"/>
                <w:szCs w:val="20"/>
                <w:lang w:val="en-US"/>
              </w:rPr>
              <w:t>h</w:t>
            </w:r>
            <w:r w:rsidRPr="00E90CB7">
              <w:rPr>
                <w:rFonts w:ascii="Calibri" w:hAnsi="Calibri"/>
                <w:sz w:val="20"/>
                <w:szCs w:val="20"/>
              </w:rPr>
              <w:t>/1.0 m</w:t>
            </w:r>
            <w:r w:rsidRPr="00E90CB7">
              <w:rPr>
                <w:rFonts w:ascii="Calibri" w:hAnsi="Calibri"/>
                <w:sz w:val="20"/>
                <w:szCs w:val="20"/>
                <w:vertAlign w:val="superscript"/>
              </w:rPr>
              <w:t xml:space="preserve">2 </w:t>
            </w:r>
            <w:r w:rsidRPr="00E90CB7">
              <w:rPr>
                <w:rFonts w:ascii="Calibri" w:hAnsi="Calibri"/>
                <w:sz w:val="20"/>
                <w:szCs w:val="20"/>
              </w:rPr>
              <w:t>συνθετικές μεμβράνες low flux και επιφάνεια μεμβράνης από 1,5m</w:t>
            </w:r>
            <w:r w:rsidRPr="00E90CB7">
              <w:rPr>
                <w:rFonts w:ascii="Calibri" w:hAnsi="Calibri"/>
                <w:sz w:val="20"/>
                <w:szCs w:val="20"/>
                <w:vertAlign w:val="superscript"/>
              </w:rPr>
              <w:t>2</w:t>
            </w:r>
            <w:r w:rsidRPr="00E90CB7">
              <w:rPr>
                <w:rFonts w:ascii="Calibri" w:hAnsi="Calibri"/>
                <w:sz w:val="20"/>
                <w:szCs w:val="20"/>
              </w:rPr>
              <w:t xml:space="preserve"> έως 2,4m</w:t>
            </w:r>
            <w:r w:rsidRPr="00E90CB7">
              <w:rPr>
                <w:rFonts w:ascii="Calibri" w:hAnsi="Calibri"/>
                <w:sz w:val="20"/>
                <w:szCs w:val="20"/>
                <w:vertAlign w:val="superscript"/>
              </w:rPr>
              <w:t>2</w:t>
            </w:r>
          </w:p>
        </w:tc>
        <w:tc>
          <w:tcPr>
            <w:tcW w:w="2010" w:type="dxa"/>
          </w:tcPr>
          <w:p w:rsidR="00C20E4A" w:rsidRPr="00E90CB7" w:rsidRDefault="00C20E4A" w:rsidP="000613D1">
            <w:pPr>
              <w:rPr>
                <w:rStyle w:val="108"/>
                <w:bCs/>
                <w:sz w:val="20"/>
                <w:szCs w:val="20"/>
                <w:u w:val="none"/>
              </w:rPr>
            </w:pPr>
            <w:r w:rsidRPr="00E90CB7">
              <w:rPr>
                <w:rFonts w:ascii="Calibri" w:hAnsi="Calibri"/>
                <w:sz w:val="20"/>
                <w:szCs w:val="20"/>
              </w:rPr>
              <w:t>1. Πολυαιθερική σουλφόνη τύπου Amical επιφάνειας 1,5m</w:t>
            </w:r>
            <w:r w:rsidRPr="00E90CB7">
              <w:rPr>
                <w:rFonts w:ascii="Calibri" w:hAnsi="Calibri"/>
                <w:sz w:val="20"/>
                <w:szCs w:val="20"/>
                <w:vertAlign w:val="superscript"/>
              </w:rPr>
              <w:t xml:space="preserve">2 </w:t>
            </w:r>
            <w:r w:rsidRPr="00E90CB7">
              <w:rPr>
                <w:rFonts w:ascii="Calibri" w:hAnsi="Calibri"/>
                <w:sz w:val="20"/>
                <w:szCs w:val="20"/>
              </w:rPr>
              <w:t>έως 2,2m</w:t>
            </w:r>
            <w:r w:rsidRPr="00E90CB7">
              <w:rPr>
                <w:rFonts w:ascii="Calibri" w:hAnsi="Calibri"/>
                <w:sz w:val="20"/>
                <w:szCs w:val="20"/>
                <w:vertAlign w:val="superscript"/>
              </w:rPr>
              <w:t xml:space="preserve">2 </w:t>
            </w:r>
            <w:r w:rsidRPr="00E90CB7">
              <w:rPr>
                <w:rFonts w:ascii="Calibri" w:hAnsi="Calibri"/>
                <w:sz w:val="20"/>
                <w:szCs w:val="20"/>
              </w:rPr>
              <w:t>αποστείρωση γ</w:t>
            </w:r>
          </w:p>
        </w:tc>
        <w:tc>
          <w:tcPr>
            <w:tcW w:w="1424" w:type="dxa"/>
          </w:tcPr>
          <w:p w:rsidR="00C20E4A" w:rsidRPr="00E90CB7" w:rsidRDefault="00C20E4A" w:rsidP="000613D1">
            <w:pPr>
              <w:ind w:left="80"/>
              <w:jc w:val="center"/>
              <w:rPr>
                <w:rFonts w:ascii="Calibri" w:hAnsi="Calibri"/>
                <w:sz w:val="20"/>
                <w:szCs w:val="20"/>
              </w:rPr>
            </w:pPr>
            <w:r w:rsidRPr="00E90CB7">
              <w:rPr>
                <w:rFonts w:ascii="Calibri" w:hAnsi="Calibri"/>
                <w:sz w:val="20"/>
                <w:szCs w:val="20"/>
              </w:rPr>
              <w:t>292998</w:t>
            </w:r>
          </w:p>
        </w:tc>
        <w:tc>
          <w:tcPr>
            <w:tcW w:w="1384" w:type="dxa"/>
          </w:tcPr>
          <w:p w:rsidR="00C20E4A" w:rsidRPr="00E90CB7" w:rsidRDefault="00C20E4A" w:rsidP="000613D1">
            <w:pPr>
              <w:ind w:left="80"/>
              <w:jc w:val="center"/>
              <w:rPr>
                <w:rFonts w:ascii="Calibri" w:hAnsi="Calibri"/>
                <w:sz w:val="20"/>
                <w:szCs w:val="20"/>
              </w:rPr>
            </w:pPr>
            <w:r w:rsidRPr="00E90CB7">
              <w:rPr>
                <w:rFonts w:ascii="Calibri" w:hAnsi="Calibri"/>
                <w:sz w:val="20"/>
                <w:szCs w:val="20"/>
              </w:rPr>
              <w:t>300</w:t>
            </w:r>
          </w:p>
        </w:tc>
        <w:tc>
          <w:tcPr>
            <w:tcW w:w="915" w:type="dxa"/>
          </w:tcPr>
          <w:p w:rsidR="00C20E4A" w:rsidRPr="00E90CB7" w:rsidRDefault="00C20E4A" w:rsidP="000613D1">
            <w:pPr>
              <w:ind w:left="80"/>
              <w:rPr>
                <w:rFonts w:ascii="Calibri" w:hAnsi="Calibri"/>
                <w:sz w:val="20"/>
              </w:rPr>
            </w:pPr>
            <w:r w:rsidRPr="00E90CB7">
              <w:rPr>
                <w:rFonts w:ascii="Calibri" w:hAnsi="Calibri"/>
                <w:sz w:val="20"/>
              </w:rPr>
              <w:t>18,90</w:t>
            </w:r>
          </w:p>
        </w:tc>
        <w:tc>
          <w:tcPr>
            <w:tcW w:w="915" w:type="dxa"/>
          </w:tcPr>
          <w:p w:rsidR="00C20E4A" w:rsidRPr="00E90CB7" w:rsidRDefault="00C20E4A" w:rsidP="000613D1">
            <w:pPr>
              <w:rPr>
                <w:rFonts w:ascii="Calibri" w:hAnsi="Calibri"/>
                <w:sz w:val="20"/>
              </w:rPr>
            </w:pPr>
            <w:r w:rsidRPr="00E90CB7">
              <w:rPr>
                <w:rFonts w:ascii="Calibri" w:hAnsi="Calibri"/>
                <w:sz w:val="20"/>
              </w:rPr>
              <w:t>5.670</w:t>
            </w:r>
          </w:p>
        </w:tc>
        <w:tc>
          <w:tcPr>
            <w:tcW w:w="925" w:type="dxa"/>
          </w:tcPr>
          <w:p w:rsidR="00C20E4A" w:rsidRPr="00E90CB7" w:rsidRDefault="00C20E4A" w:rsidP="000613D1">
            <w:pPr>
              <w:rPr>
                <w:rFonts w:ascii="Calibri" w:hAnsi="Calibri"/>
                <w:sz w:val="20"/>
              </w:rPr>
            </w:pPr>
            <w:r w:rsidRPr="00E90CB7">
              <w:rPr>
                <w:rFonts w:ascii="Calibri" w:hAnsi="Calibri"/>
                <w:sz w:val="20"/>
              </w:rPr>
              <w:t>6.407,1</w:t>
            </w:r>
          </w:p>
        </w:tc>
      </w:tr>
      <w:tr w:rsidR="00C20E4A" w:rsidRPr="00E90CB7" w:rsidTr="00C20E4A">
        <w:tc>
          <w:tcPr>
            <w:tcW w:w="2367" w:type="dxa"/>
            <w:vMerge/>
          </w:tcPr>
          <w:p w:rsidR="00C20E4A" w:rsidRPr="00E90CB7" w:rsidRDefault="00C20E4A" w:rsidP="000613D1">
            <w:pPr>
              <w:rPr>
                <w:rStyle w:val="108"/>
                <w:bCs/>
                <w:sz w:val="20"/>
                <w:szCs w:val="20"/>
                <w:u w:val="none"/>
              </w:rPr>
            </w:pPr>
          </w:p>
        </w:tc>
        <w:tc>
          <w:tcPr>
            <w:tcW w:w="2010" w:type="dxa"/>
          </w:tcPr>
          <w:p w:rsidR="00C20E4A" w:rsidRPr="00E90CB7" w:rsidRDefault="00C20E4A" w:rsidP="000613D1">
            <w:pPr>
              <w:rPr>
                <w:rStyle w:val="108"/>
                <w:bCs/>
                <w:sz w:val="20"/>
                <w:szCs w:val="20"/>
                <w:u w:val="none"/>
              </w:rPr>
            </w:pPr>
            <w:r w:rsidRPr="00E90CB7">
              <w:rPr>
                <w:rFonts w:ascii="Calibri" w:hAnsi="Calibri"/>
                <w:sz w:val="20"/>
                <w:szCs w:val="20"/>
              </w:rPr>
              <w:t>2. Πολυσουλφόνη τύπου vitaSulfone επιφάνειας 1,9m</w:t>
            </w:r>
            <w:r w:rsidRPr="00E90CB7">
              <w:rPr>
                <w:rFonts w:ascii="Calibri" w:hAnsi="Calibri"/>
                <w:sz w:val="20"/>
                <w:szCs w:val="20"/>
                <w:vertAlign w:val="superscript"/>
              </w:rPr>
              <w:t>2</w:t>
            </w:r>
            <w:r w:rsidRPr="00E90CB7">
              <w:rPr>
                <w:rFonts w:ascii="Calibri" w:hAnsi="Calibri"/>
                <w:sz w:val="20"/>
                <w:szCs w:val="20"/>
              </w:rPr>
              <w:t xml:space="preserve"> έως 2,2m</w:t>
            </w:r>
            <w:r w:rsidRPr="00E90CB7">
              <w:rPr>
                <w:rFonts w:ascii="Calibri" w:hAnsi="Calibri"/>
                <w:sz w:val="20"/>
                <w:szCs w:val="20"/>
                <w:vertAlign w:val="superscript"/>
              </w:rPr>
              <w:t xml:space="preserve">2 </w:t>
            </w:r>
            <w:r w:rsidRPr="00E90CB7">
              <w:rPr>
                <w:rFonts w:ascii="Calibri" w:hAnsi="Calibri"/>
                <w:sz w:val="20"/>
                <w:szCs w:val="20"/>
              </w:rPr>
              <w:t>αποστείρωση electro Beam</w:t>
            </w:r>
          </w:p>
        </w:tc>
        <w:tc>
          <w:tcPr>
            <w:tcW w:w="1424" w:type="dxa"/>
          </w:tcPr>
          <w:p w:rsidR="00C20E4A" w:rsidRPr="00E90CB7" w:rsidRDefault="00C20E4A" w:rsidP="000613D1">
            <w:pPr>
              <w:ind w:left="80"/>
              <w:jc w:val="center"/>
              <w:rPr>
                <w:rFonts w:ascii="Calibri" w:hAnsi="Calibri"/>
                <w:sz w:val="20"/>
                <w:szCs w:val="20"/>
              </w:rPr>
            </w:pPr>
            <w:r w:rsidRPr="00E90CB7">
              <w:rPr>
                <w:rFonts w:ascii="Calibri" w:hAnsi="Calibri"/>
                <w:sz w:val="20"/>
                <w:szCs w:val="20"/>
              </w:rPr>
              <w:t>27526</w:t>
            </w:r>
            <w:r w:rsidR="00B93ED8">
              <w:rPr>
                <w:rFonts w:ascii="Calibri" w:hAnsi="Calibri"/>
                <w:sz w:val="20"/>
                <w:szCs w:val="20"/>
              </w:rPr>
              <w:t>0</w:t>
            </w:r>
          </w:p>
        </w:tc>
        <w:tc>
          <w:tcPr>
            <w:tcW w:w="1384" w:type="dxa"/>
          </w:tcPr>
          <w:p w:rsidR="00C20E4A" w:rsidRPr="00E90CB7" w:rsidRDefault="00C20E4A" w:rsidP="000613D1">
            <w:pPr>
              <w:ind w:left="80"/>
              <w:jc w:val="center"/>
              <w:rPr>
                <w:rFonts w:ascii="Calibri" w:hAnsi="Calibri"/>
                <w:sz w:val="20"/>
                <w:szCs w:val="20"/>
              </w:rPr>
            </w:pPr>
            <w:r w:rsidRPr="00E90CB7">
              <w:rPr>
                <w:rFonts w:ascii="Calibri" w:hAnsi="Calibri"/>
                <w:sz w:val="20"/>
                <w:szCs w:val="20"/>
              </w:rPr>
              <w:t>300</w:t>
            </w:r>
          </w:p>
        </w:tc>
        <w:tc>
          <w:tcPr>
            <w:tcW w:w="915" w:type="dxa"/>
          </w:tcPr>
          <w:p w:rsidR="00C20E4A" w:rsidRPr="00E90CB7" w:rsidRDefault="00C20E4A" w:rsidP="000613D1">
            <w:pPr>
              <w:ind w:left="80"/>
              <w:rPr>
                <w:rFonts w:ascii="Calibri" w:hAnsi="Calibri"/>
                <w:sz w:val="20"/>
              </w:rPr>
            </w:pPr>
            <w:r w:rsidRPr="00E90CB7">
              <w:rPr>
                <w:rFonts w:ascii="Calibri" w:hAnsi="Calibri"/>
                <w:sz w:val="20"/>
              </w:rPr>
              <w:t>18,90</w:t>
            </w:r>
          </w:p>
        </w:tc>
        <w:tc>
          <w:tcPr>
            <w:tcW w:w="915" w:type="dxa"/>
          </w:tcPr>
          <w:p w:rsidR="00C20E4A" w:rsidRPr="00E90CB7" w:rsidRDefault="00C20E4A" w:rsidP="000613D1">
            <w:pPr>
              <w:rPr>
                <w:rFonts w:ascii="Calibri" w:hAnsi="Calibri"/>
                <w:sz w:val="20"/>
              </w:rPr>
            </w:pPr>
            <w:r w:rsidRPr="00E90CB7">
              <w:rPr>
                <w:rFonts w:ascii="Calibri" w:hAnsi="Calibri"/>
                <w:sz w:val="20"/>
              </w:rPr>
              <w:t>5.670</w:t>
            </w:r>
          </w:p>
        </w:tc>
        <w:tc>
          <w:tcPr>
            <w:tcW w:w="925" w:type="dxa"/>
          </w:tcPr>
          <w:p w:rsidR="00C20E4A" w:rsidRPr="00E90CB7" w:rsidRDefault="00C20E4A" w:rsidP="000613D1">
            <w:pPr>
              <w:rPr>
                <w:rFonts w:ascii="Calibri" w:hAnsi="Calibri"/>
                <w:sz w:val="20"/>
              </w:rPr>
            </w:pPr>
            <w:r w:rsidRPr="00E90CB7">
              <w:rPr>
                <w:rFonts w:ascii="Calibri" w:hAnsi="Calibri"/>
                <w:sz w:val="20"/>
              </w:rPr>
              <w:t>6.407,1</w:t>
            </w:r>
          </w:p>
        </w:tc>
      </w:tr>
      <w:tr w:rsidR="00C20E4A" w:rsidRPr="00E90CB7" w:rsidTr="00C20E4A">
        <w:tc>
          <w:tcPr>
            <w:tcW w:w="2367" w:type="dxa"/>
            <w:vMerge/>
          </w:tcPr>
          <w:p w:rsidR="00C20E4A" w:rsidRPr="00E90CB7" w:rsidRDefault="00C20E4A" w:rsidP="000613D1">
            <w:pPr>
              <w:rPr>
                <w:rStyle w:val="108"/>
                <w:bCs/>
                <w:sz w:val="20"/>
                <w:szCs w:val="20"/>
                <w:u w:val="none"/>
              </w:rPr>
            </w:pPr>
          </w:p>
        </w:tc>
        <w:tc>
          <w:tcPr>
            <w:tcW w:w="2010" w:type="dxa"/>
          </w:tcPr>
          <w:p w:rsidR="00C20E4A" w:rsidRPr="00E90CB7" w:rsidRDefault="00C20E4A" w:rsidP="00DE420E">
            <w:pPr>
              <w:ind w:left="80"/>
              <w:rPr>
                <w:rStyle w:val="108"/>
                <w:bCs/>
                <w:sz w:val="20"/>
                <w:szCs w:val="20"/>
                <w:u w:val="none"/>
              </w:rPr>
            </w:pPr>
            <w:r w:rsidRPr="00E90CB7">
              <w:rPr>
                <w:rFonts w:ascii="Calibri" w:hAnsi="Calibri"/>
                <w:sz w:val="20"/>
                <w:szCs w:val="20"/>
              </w:rPr>
              <w:t>3. Πολυσουλφόνη τύπου Polysium επιφάνειας 1,8m</w:t>
            </w:r>
            <w:r w:rsidRPr="00E90CB7">
              <w:rPr>
                <w:rFonts w:ascii="Calibri" w:hAnsi="Calibri"/>
                <w:sz w:val="20"/>
                <w:szCs w:val="20"/>
                <w:vertAlign w:val="superscript"/>
              </w:rPr>
              <w:t xml:space="preserve">2 </w:t>
            </w:r>
            <w:r w:rsidRPr="00E90CB7">
              <w:rPr>
                <w:rFonts w:ascii="Calibri" w:hAnsi="Calibri"/>
                <w:sz w:val="20"/>
                <w:szCs w:val="20"/>
              </w:rPr>
              <w:t>έως 2,2m</w:t>
            </w:r>
            <w:r w:rsidRPr="00E90CB7">
              <w:rPr>
                <w:rFonts w:ascii="Calibri" w:hAnsi="Calibri"/>
                <w:sz w:val="20"/>
                <w:szCs w:val="20"/>
                <w:vertAlign w:val="superscript"/>
              </w:rPr>
              <w:t>2</w:t>
            </w:r>
            <w:r w:rsidRPr="00E90CB7">
              <w:rPr>
                <w:rFonts w:ascii="Calibri" w:hAnsi="Calibri"/>
                <w:sz w:val="20"/>
                <w:szCs w:val="20"/>
              </w:rPr>
              <w:t xml:space="preserve"> αποστείρωση ατμός</w:t>
            </w:r>
          </w:p>
        </w:tc>
        <w:tc>
          <w:tcPr>
            <w:tcW w:w="1424" w:type="dxa"/>
          </w:tcPr>
          <w:p w:rsidR="00C20E4A" w:rsidRPr="00E90CB7" w:rsidRDefault="00C20E4A" w:rsidP="000613D1">
            <w:pPr>
              <w:ind w:left="80"/>
              <w:jc w:val="center"/>
              <w:rPr>
                <w:rFonts w:ascii="Calibri" w:hAnsi="Calibri"/>
                <w:sz w:val="20"/>
                <w:szCs w:val="20"/>
              </w:rPr>
            </w:pPr>
            <w:r w:rsidRPr="00E90CB7">
              <w:rPr>
                <w:rFonts w:ascii="Calibri" w:hAnsi="Calibri"/>
                <w:sz w:val="20"/>
                <w:szCs w:val="20"/>
              </w:rPr>
              <w:t>293002</w:t>
            </w:r>
          </w:p>
        </w:tc>
        <w:tc>
          <w:tcPr>
            <w:tcW w:w="1384" w:type="dxa"/>
          </w:tcPr>
          <w:p w:rsidR="00C20E4A" w:rsidRPr="00E90CB7" w:rsidRDefault="00C20E4A" w:rsidP="000613D1">
            <w:pPr>
              <w:ind w:left="80"/>
              <w:jc w:val="center"/>
              <w:rPr>
                <w:rFonts w:ascii="Calibri" w:hAnsi="Calibri"/>
                <w:sz w:val="20"/>
                <w:szCs w:val="20"/>
              </w:rPr>
            </w:pPr>
            <w:r w:rsidRPr="00E90CB7">
              <w:rPr>
                <w:rFonts w:ascii="Calibri" w:hAnsi="Calibri"/>
                <w:sz w:val="20"/>
                <w:szCs w:val="20"/>
              </w:rPr>
              <w:t>300</w:t>
            </w:r>
          </w:p>
        </w:tc>
        <w:tc>
          <w:tcPr>
            <w:tcW w:w="915" w:type="dxa"/>
          </w:tcPr>
          <w:p w:rsidR="00C20E4A" w:rsidRPr="00E90CB7" w:rsidRDefault="00C20E4A" w:rsidP="000613D1">
            <w:pPr>
              <w:ind w:left="80"/>
              <w:rPr>
                <w:rFonts w:ascii="Calibri" w:hAnsi="Calibri"/>
                <w:sz w:val="20"/>
              </w:rPr>
            </w:pPr>
            <w:r w:rsidRPr="00E90CB7">
              <w:rPr>
                <w:rFonts w:ascii="Calibri" w:hAnsi="Calibri"/>
                <w:sz w:val="20"/>
              </w:rPr>
              <w:t>18,90</w:t>
            </w:r>
          </w:p>
        </w:tc>
        <w:tc>
          <w:tcPr>
            <w:tcW w:w="915" w:type="dxa"/>
          </w:tcPr>
          <w:p w:rsidR="00C20E4A" w:rsidRPr="00E90CB7" w:rsidRDefault="00C20E4A" w:rsidP="000613D1">
            <w:pPr>
              <w:rPr>
                <w:rFonts w:ascii="Calibri" w:hAnsi="Calibri"/>
                <w:sz w:val="20"/>
              </w:rPr>
            </w:pPr>
            <w:r w:rsidRPr="00E90CB7">
              <w:rPr>
                <w:rFonts w:ascii="Calibri" w:hAnsi="Calibri"/>
                <w:sz w:val="20"/>
              </w:rPr>
              <w:t>5.670</w:t>
            </w:r>
          </w:p>
        </w:tc>
        <w:tc>
          <w:tcPr>
            <w:tcW w:w="925" w:type="dxa"/>
          </w:tcPr>
          <w:p w:rsidR="00C20E4A" w:rsidRPr="00E90CB7" w:rsidRDefault="00C20E4A" w:rsidP="000613D1">
            <w:pPr>
              <w:rPr>
                <w:rFonts w:ascii="Calibri" w:hAnsi="Calibri"/>
                <w:sz w:val="20"/>
              </w:rPr>
            </w:pPr>
            <w:r w:rsidRPr="00E90CB7">
              <w:rPr>
                <w:rFonts w:ascii="Calibri" w:hAnsi="Calibri"/>
                <w:sz w:val="20"/>
              </w:rPr>
              <w:t>6.407,1</w:t>
            </w:r>
          </w:p>
        </w:tc>
      </w:tr>
      <w:tr w:rsidR="00C20E4A" w:rsidRPr="00E90CB7" w:rsidTr="00C20E4A">
        <w:tc>
          <w:tcPr>
            <w:tcW w:w="2367" w:type="dxa"/>
            <w:vMerge/>
          </w:tcPr>
          <w:p w:rsidR="00C20E4A" w:rsidRPr="00E90CB7" w:rsidRDefault="00C20E4A" w:rsidP="000613D1">
            <w:pPr>
              <w:rPr>
                <w:rStyle w:val="108"/>
                <w:bCs/>
                <w:sz w:val="20"/>
                <w:szCs w:val="20"/>
                <w:u w:val="none"/>
              </w:rPr>
            </w:pPr>
          </w:p>
        </w:tc>
        <w:tc>
          <w:tcPr>
            <w:tcW w:w="2010" w:type="dxa"/>
          </w:tcPr>
          <w:p w:rsidR="00C20E4A" w:rsidRPr="00E90CB7" w:rsidRDefault="00C20E4A" w:rsidP="00DE420E">
            <w:pPr>
              <w:ind w:left="80"/>
              <w:rPr>
                <w:rFonts w:ascii="Calibri" w:hAnsi="Calibri"/>
                <w:sz w:val="20"/>
                <w:szCs w:val="20"/>
              </w:rPr>
            </w:pPr>
            <w:r w:rsidRPr="00E90CB7">
              <w:rPr>
                <w:rFonts w:ascii="Calibri" w:hAnsi="Calibri"/>
                <w:sz w:val="20"/>
                <w:szCs w:val="20"/>
              </w:rPr>
              <w:t>4. Πολυμεθακριλικό Μεθύλιο (ΡΜΜ) επιφάνειας από 1,8m</w:t>
            </w:r>
            <w:r w:rsidRPr="00E90CB7">
              <w:rPr>
                <w:rFonts w:ascii="Calibri" w:hAnsi="Calibri"/>
                <w:sz w:val="20"/>
                <w:szCs w:val="20"/>
                <w:vertAlign w:val="superscript"/>
              </w:rPr>
              <w:t>2</w:t>
            </w:r>
            <w:r w:rsidRPr="00E90CB7">
              <w:rPr>
                <w:rFonts w:ascii="Calibri" w:hAnsi="Calibri"/>
                <w:sz w:val="20"/>
                <w:szCs w:val="20"/>
              </w:rPr>
              <w:t xml:space="preserve"> έως 2,1m</w:t>
            </w:r>
            <w:r w:rsidRPr="00E90CB7">
              <w:rPr>
                <w:rFonts w:ascii="Calibri" w:hAnsi="Calibri"/>
                <w:sz w:val="20"/>
                <w:szCs w:val="20"/>
                <w:vertAlign w:val="superscript"/>
              </w:rPr>
              <w:t>2</w:t>
            </w:r>
          </w:p>
          <w:p w:rsidR="00C20E4A" w:rsidRPr="00E90CB7" w:rsidRDefault="00C20E4A" w:rsidP="00DE420E">
            <w:pPr>
              <w:rPr>
                <w:rStyle w:val="108"/>
                <w:bCs/>
                <w:sz w:val="20"/>
                <w:szCs w:val="20"/>
                <w:u w:val="none"/>
              </w:rPr>
            </w:pPr>
            <w:r w:rsidRPr="00E90CB7">
              <w:rPr>
                <w:rFonts w:ascii="Calibri" w:hAnsi="Calibri"/>
                <w:sz w:val="20"/>
                <w:szCs w:val="20"/>
              </w:rPr>
              <w:t>αποστείρωση γ rays</w:t>
            </w:r>
          </w:p>
        </w:tc>
        <w:tc>
          <w:tcPr>
            <w:tcW w:w="1424" w:type="dxa"/>
          </w:tcPr>
          <w:p w:rsidR="00C20E4A" w:rsidRPr="00566E8B" w:rsidRDefault="00C20E4A" w:rsidP="000613D1">
            <w:pPr>
              <w:ind w:left="80"/>
              <w:jc w:val="center"/>
              <w:rPr>
                <w:rFonts w:ascii="Calibri" w:hAnsi="Calibri"/>
                <w:sz w:val="20"/>
                <w:szCs w:val="20"/>
                <w:lang w:val="en-US"/>
              </w:rPr>
            </w:pPr>
            <w:r w:rsidRPr="00E90CB7">
              <w:rPr>
                <w:rFonts w:ascii="Calibri" w:hAnsi="Calibri"/>
                <w:sz w:val="20"/>
                <w:szCs w:val="20"/>
              </w:rPr>
              <w:t>2752</w:t>
            </w:r>
            <w:r w:rsidR="00566E8B">
              <w:rPr>
                <w:rFonts w:ascii="Calibri" w:hAnsi="Calibri"/>
                <w:sz w:val="20"/>
                <w:szCs w:val="20"/>
                <w:lang w:val="en-US"/>
              </w:rPr>
              <w:t>59</w:t>
            </w:r>
          </w:p>
        </w:tc>
        <w:tc>
          <w:tcPr>
            <w:tcW w:w="1384" w:type="dxa"/>
          </w:tcPr>
          <w:p w:rsidR="00C20E4A" w:rsidRPr="00E90CB7" w:rsidRDefault="00C20E4A" w:rsidP="000613D1">
            <w:pPr>
              <w:ind w:left="80"/>
              <w:jc w:val="center"/>
              <w:rPr>
                <w:rFonts w:ascii="Calibri" w:hAnsi="Calibri"/>
                <w:sz w:val="20"/>
                <w:szCs w:val="20"/>
              </w:rPr>
            </w:pPr>
            <w:r w:rsidRPr="00E90CB7">
              <w:rPr>
                <w:rFonts w:ascii="Calibri" w:hAnsi="Calibri"/>
                <w:sz w:val="20"/>
                <w:szCs w:val="20"/>
              </w:rPr>
              <w:t>300</w:t>
            </w:r>
          </w:p>
        </w:tc>
        <w:tc>
          <w:tcPr>
            <w:tcW w:w="915" w:type="dxa"/>
          </w:tcPr>
          <w:p w:rsidR="00C20E4A" w:rsidRPr="00E90CB7" w:rsidRDefault="00C20E4A" w:rsidP="000613D1">
            <w:pPr>
              <w:ind w:left="80"/>
              <w:rPr>
                <w:rFonts w:ascii="Calibri" w:hAnsi="Calibri"/>
                <w:sz w:val="20"/>
              </w:rPr>
            </w:pPr>
            <w:r w:rsidRPr="00E90CB7">
              <w:rPr>
                <w:rFonts w:ascii="Calibri" w:hAnsi="Calibri"/>
                <w:sz w:val="20"/>
              </w:rPr>
              <w:t>18,90</w:t>
            </w:r>
          </w:p>
        </w:tc>
        <w:tc>
          <w:tcPr>
            <w:tcW w:w="915" w:type="dxa"/>
          </w:tcPr>
          <w:p w:rsidR="00C20E4A" w:rsidRPr="00E90CB7" w:rsidRDefault="00C20E4A" w:rsidP="000613D1">
            <w:pPr>
              <w:rPr>
                <w:rFonts w:ascii="Calibri" w:hAnsi="Calibri"/>
                <w:sz w:val="20"/>
              </w:rPr>
            </w:pPr>
            <w:r w:rsidRPr="00E90CB7">
              <w:rPr>
                <w:rFonts w:ascii="Calibri" w:hAnsi="Calibri"/>
                <w:sz w:val="20"/>
              </w:rPr>
              <w:t>5.670</w:t>
            </w:r>
          </w:p>
        </w:tc>
        <w:tc>
          <w:tcPr>
            <w:tcW w:w="925" w:type="dxa"/>
          </w:tcPr>
          <w:p w:rsidR="00C20E4A" w:rsidRPr="00E90CB7" w:rsidRDefault="00C20E4A" w:rsidP="000613D1">
            <w:pPr>
              <w:rPr>
                <w:rFonts w:ascii="Calibri" w:hAnsi="Calibri"/>
                <w:sz w:val="20"/>
              </w:rPr>
            </w:pPr>
            <w:r w:rsidRPr="00E90CB7">
              <w:rPr>
                <w:rFonts w:ascii="Calibri" w:hAnsi="Calibri"/>
                <w:sz w:val="20"/>
              </w:rPr>
              <w:t>6.407,1</w:t>
            </w:r>
          </w:p>
        </w:tc>
      </w:tr>
      <w:tr w:rsidR="00C20E4A" w:rsidRPr="00E90CB7" w:rsidTr="00C20E4A">
        <w:trPr>
          <w:trHeight w:val="1290"/>
        </w:trPr>
        <w:tc>
          <w:tcPr>
            <w:tcW w:w="2367" w:type="dxa"/>
            <w:vMerge/>
          </w:tcPr>
          <w:p w:rsidR="00C20E4A" w:rsidRPr="00E90CB7" w:rsidRDefault="00C20E4A" w:rsidP="000613D1">
            <w:pPr>
              <w:rPr>
                <w:rStyle w:val="108"/>
                <w:bCs/>
                <w:sz w:val="20"/>
                <w:szCs w:val="20"/>
                <w:u w:val="none"/>
              </w:rPr>
            </w:pPr>
          </w:p>
        </w:tc>
        <w:tc>
          <w:tcPr>
            <w:tcW w:w="2010" w:type="dxa"/>
          </w:tcPr>
          <w:p w:rsidR="00C20E4A" w:rsidRPr="00E90CB7" w:rsidRDefault="00C20E4A" w:rsidP="000613D1">
            <w:pPr>
              <w:ind w:left="80"/>
              <w:rPr>
                <w:rStyle w:val="108"/>
                <w:rFonts w:eastAsiaTheme="minorHAnsi" w:cstheme="minorBidi"/>
                <w:sz w:val="20"/>
                <w:szCs w:val="20"/>
                <w:u w:val="none"/>
              </w:rPr>
            </w:pPr>
            <w:r w:rsidRPr="00E90CB7">
              <w:rPr>
                <w:rFonts w:ascii="Calibri" w:hAnsi="Calibri"/>
                <w:sz w:val="20"/>
                <w:szCs w:val="20"/>
              </w:rPr>
              <w:t>5. Πολυσουλφόνη τύπου Purema επιφάνειας 1,8m</w:t>
            </w:r>
            <w:r w:rsidRPr="00E90CB7">
              <w:rPr>
                <w:rFonts w:ascii="Calibri" w:hAnsi="Calibri"/>
                <w:sz w:val="20"/>
                <w:szCs w:val="20"/>
                <w:vertAlign w:val="superscript"/>
              </w:rPr>
              <w:t>2</w:t>
            </w:r>
            <w:r w:rsidRPr="00E90CB7">
              <w:rPr>
                <w:rFonts w:ascii="Calibri" w:hAnsi="Calibri"/>
                <w:sz w:val="20"/>
                <w:szCs w:val="20"/>
              </w:rPr>
              <w:t xml:space="preserve"> έως 2,2m</w:t>
            </w:r>
            <w:r w:rsidRPr="00E90CB7">
              <w:rPr>
                <w:rFonts w:ascii="Calibri" w:hAnsi="Calibri"/>
                <w:sz w:val="20"/>
                <w:szCs w:val="20"/>
                <w:vertAlign w:val="superscript"/>
              </w:rPr>
              <w:t>2</w:t>
            </w:r>
            <w:r w:rsidRPr="00E90CB7">
              <w:rPr>
                <w:rFonts w:ascii="Calibri" w:hAnsi="Calibri"/>
                <w:sz w:val="20"/>
                <w:szCs w:val="20"/>
              </w:rPr>
              <w:t xml:space="preserve"> αποστείρωση β rays</w:t>
            </w:r>
          </w:p>
        </w:tc>
        <w:tc>
          <w:tcPr>
            <w:tcW w:w="1424" w:type="dxa"/>
          </w:tcPr>
          <w:p w:rsidR="00C20E4A" w:rsidRPr="00E90CB7" w:rsidRDefault="00C20E4A" w:rsidP="000613D1">
            <w:pPr>
              <w:ind w:left="80"/>
              <w:jc w:val="center"/>
              <w:rPr>
                <w:rFonts w:ascii="Calibri" w:hAnsi="Calibri"/>
                <w:sz w:val="20"/>
                <w:szCs w:val="20"/>
              </w:rPr>
            </w:pPr>
            <w:r w:rsidRPr="00E90CB7">
              <w:rPr>
                <w:rFonts w:ascii="Calibri" w:hAnsi="Calibri"/>
                <w:sz w:val="20"/>
                <w:szCs w:val="20"/>
              </w:rPr>
              <w:t>293005</w:t>
            </w:r>
          </w:p>
        </w:tc>
        <w:tc>
          <w:tcPr>
            <w:tcW w:w="1384" w:type="dxa"/>
          </w:tcPr>
          <w:p w:rsidR="00C20E4A" w:rsidRPr="00E90CB7" w:rsidRDefault="00C20E4A" w:rsidP="000613D1">
            <w:pPr>
              <w:ind w:left="80"/>
              <w:jc w:val="center"/>
              <w:rPr>
                <w:rFonts w:ascii="Calibri" w:hAnsi="Calibri"/>
                <w:sz w:val="20"/>
                <w:szCs w:val="20"/>
              </w:rPr>
            </w:pPr>
            <w:r w:rsidRPr="00E90CB7">
              <w:rPr>
                <w:rFonts w:ascii="Calibri" w:hAnsi="Calibri"/>
                <w:sz w:val="20"/>
                <w:szCs w:val="20"/>
              </w:rPr>
              <w:t>300</w:t>
            </w:r>
          </w:p>
        </w:tc>
        <w:tc>
          <w:tcPr>
            <w:tcW w:w="915" w:type="dxa"/>
          </w:tcPr>
          <w:p w:rsidR="00C20E4A" w:rsidRPr="00E90CB7" w:rsidRDefault="00C20E4A" w:rsidP="000613D1">
            <w:pPr>
              <w:ind w:left="80"/>
              <w:rPr>
                <w:rFonts w:ascii="Calibri" w:hAnsi="Calibri"/>
                <w:sz w:val="20"/>
              </w:rPr>
            </w:pPr>
            <w:r w:rsidRPr="00E90CB7">
              <w:rPr>
                <w:rFonts w:ascii="Calibri" w:hAnsi="Calibri"/>
                <w:sz w:val="20"/>
              </w:rPr>
              <w:t>18,90</w:t>
            </w:r>
          </w:p>
        </w:tc>
        <w:tc>
          <w:tcPr>
            <w:tcW w:w="915" w:type="dxa"/>
          </w:tcPr>
          <w:p w:rsidR="00C20E4A" w:rsidRPr="00E90CB7" w:rsidRDefault="00C20E4A" w:rsidP="000613D1">
            <w:pPr>
              <w:rPr>
                <w:rFonts w:ascii="Calibri" w:hAnsi="Calibri"/>
                <w:sz w:val="20"/>
              </w:rPr>
            </w:pPr>
            <w:r w:rsidRPr="00E90CB7">
              <w:rPr>
                <w:rFonts w:ascii="Calibri" w:hAnsi="Calibri"/>
                <w:sz w:val="20"/>
              </w:rPr>
              <w:t>5.670</w:t>
            </w:r>
          </w:p>
        </w:tc>
        <w:tc>
          <w:tcPr>
            <w:tcW w:w="925" w:type="dxa"/>
          </w:tcPr>
          <w:p w:rsidR="00C20E4A" w:rsidRPr="00E90CB7" w:rsidRDefault="00C20E4A" w:rsidP="000613D1">
            <w:pPr>
              <w:rPr>
                <w:rFonts w:ascii="Calibri" w:hAnsi="Calibri"/>
                <w:sz w:val="20"/>
              </w:rPr>
            </w:pPr>
            <w:r w:rsidRPr="00E90CB7">
              <w:rPr>
                <w:rFonts w:ascii="Calibri" w:hAnsi="Calibri"/>
                <w:sz w:val="20"/>
              </w:rPr>
              <w:t>6.407,1</w:t>
            </w:r>
          </w:p>
        </w:tc>
      </w:tr>
      <w:tr w:rsidR="00C20E4A" w:rsidRPr="00E90CB7" w:rsidTr="000613D1">
        <w:trPr>
          <w:trHeight w:val="449"/>
        </w:trPr>
        <w:tc>
          <w:tcPr>
            <w:tcW w:w="2367" w:type="dxa"/>
          </w:tcPr>
          <w:p w:rsidR="00C20E4A" w:rsidRPr="00E90CB7" w:rsidRDefault="00C20E4A" w:rsidP="000613D1">
            <w:pPr>
              <w:rPr>
                <w:rStyle w:val="108"/>
                <w:bCs/>
                <w:sz w:val="20"/>
                <w:szCs w:val="20"/>
                <w:u w:val="none"/>
              </w:rPr>
            </w:pPr>
            <w:r w:rsidRPr="00E90CB7">
              <w:rPr>
                <w:rFonts w:ascii="Calibri" w:hAnsi="Calibri"/>
                <w:b/>
                <w:sz w:val="20"/>
                <w:szCs w:val="10"/>
              </w:rPr>
              <w:t>ΣΥΝΟΛΟ Α2 &amp; Β2</w:t>
            </w:r>
          </w:p>
        </w:tc>
        <w:tc>
          <w:tcPr>
            <w:tcW w:w="2010" w:type="dxa"/>
          </w:tcPr>
          <w:p w:rsidR="00C20E4A" w:rsidRPr="00E90CB7" w:rsidRDefault="00C20E4A" w:rsidP="000613D1">
            <w:pPr>
              <w:ind w:left="80"/>
              <w:rPr>
                <w:rFonts w:ascii="Calibri" w:hAnsi="Calibri"/>
                <w:sz w:val="20"/>
                <w:szCs w:val="20"/>
              </w:rPr>
            </w:pPr>
          </w:p>
        </w:tc>
        <w:tc>
          <w:tcPr>
            <w:tcW w:w="1424" w:type="dxa"/>
          </w:tcPr>
          <w:p w:rsidR="00C20E4A" w:rsidRPr="00E90CB7" w:rsidRDefault="00C20E4A" w:rsidP="000613D1">
            <w:pPr>
              <w:ind w:left="80"/>
              <w:jc w:val="center"/>
              <w:rPr>
                <w:rFonts w:ascii="Calibri" w:hAnsi="Calibri"/>
                <w:sz w:val="20"/>
                <w:szCs w:val="20"/>
              </w:rPr>
            </w:pPr>
          </w:p>
        </w:tc>
        <w:tc>
          <w:tcPr>
            <w:tcW w:w="1384" w:type="dxa"/>
          </w:tcPr>
          <w:p w:rsidR="00C20E4A" w:rsidRPr="00E90CB7" w:rsidRDefault="00C20E4A" w:rsidP="000613D1">
            <w:pPr>
              <w:ind w:left="80"/>
              <w:jc w:val="center"/>
              <w:rPr>
                <w:rFonts w:ascii="Calibri" w:hAnsi="Calibri"/>
                <w:b/>
                <w:sz w:val="20"/>
                <w:szCs w:val="20"/>
              </w:rPr>
            </w:pPr>
            <w:r w:rsidRPr="00E90CB7">
              <w:rPr>
                <w:rFonts w:ascii="Calibri" w:hAnsi="Calibri"/>
                <w:b/>
                <w:sz w:val="20"/>
                <w:szCs w:val="20"/>
              </w:rPr>
              <w:t>2.820</w:t>
            </w:r>
          </w:p>
        </w:tc>
        <w:tc>
          <w:tcPr>
            <w:tcW w:w="915" w:type="dxa"/>
          </w:tcPr>
          <w:p w:rsidR="00C20E4A" w:rsidRPr="00E90CB7" w:rsidRDefault="00C20E4A" w:rsidP="000613D1">
            <w:pPr>
              <w:ind w:left="80"/>
              <w:rPr>
                <w:rFonts w:ascii="Calibri" w:hAnsi="Calibri"/>
                <w:sz w:val="20"/>
              </w:rPr>
            </w:pPr>
          </w:p>
        </w:tc>
        <w:tc>
          <w:tcPr>
            <w:tcW w:w="915" w:type="dxa"/>
          </w:tcPr>
          <w:p w:rsidR="00C20E4A" w:rsidRPr="00E90CB7" w:rsidRDefault="00C20E4A" w:rsidP="000613D1">
            <w:pPr>
              <w:rPr>
                <w:rFonts w:ascii="Calibri" w:hAnsi="Calibri"/>
                <w:b/>
                <w:sz w:val="20"/>
              </w:rPr>
            </w:pPr>
            <w:r w:rsidRPr="00E90CB7">
              <w:rPr>
                <w:rFonts w:ascii="Calibri" w:hAnsi="Calibri"/>
                <w:b/>
                <w:sz w:val="20"/>
              </w:rPr>
              <w:t>59.766</w:t>
            </w:r>
          </w:p>
        </w:tc>
        <w:tc>
          <w:tcPr>
            <w:tcW w:w="925" w:type="dxa"/>
          </w:tcPr>
          <w:p w:rsidR="00C20E4A" w:rsidRPr="00E90CB7" w:rsidRDefault="00C20E4A" w:rsidP="000613D1">
            <w:pPr>
              <w:rPr>
                <w:rFonts w:ascii="Calibri" w:hAnsi="Calibri"/>
                <w:b/>
                <w:sz w:val="20"/>
              </w:rPr>
            </w:pPr>
            <w:r w:rsidRPr="00E90CB7">
              <w:rPr>
                <w:rFonts w:ascii="Calibri" w:hAnsi="Calibri"/>
                <w:b/>
                <w:sz w:val="20"/>
              </w:rPr>
              <w:t>67.535,58</w:t>
            </w:r>
          </w:p>
        </w:tc>
      </w:tr>
    </w:tbl>
    <w:p w:rsidR="00C20E4A" w:rsidRPr="00E90CB7" w:rsidRDefault="00C20E4A" w:rsidP="00C20E4A">
      <w:pPr>
        <w:rPr>
          <w:rFonts w:ascii="Calibri" w:hAnsi="Calibri"/>
        </w:rPr>
      </w:pPr>
    </w:p>
    <w:p w:rsidR="000613D1" w:rsidRPr="00E90CB7" w:rsidRDefault="000613D1" w:rsidP="000613D1">
      <w:pPr>
        <w:spacing w:line="307" w:lineRule="exact"/>
        <w:ind w:right="380"/>
        <w:jc w:val="both"/>
        <w:rPr>
          <w:rFonts w:ascii="Calibri" w:hAnsi="Calibri"/>
        </w:rPr>
      </w:pPr>
      <w:r w:rsidRPr="00E90CB7">
        <w:rPr>
          <w:rStyle w:val="WW-FootnoteReference5"/>
          <w:rFonts w:ascii="Calibri" w:hAnsi="Calibri"/>
          <w:szCs w:val="22"/>
          <w:vertAlign w:val="baseline"/>
        </w:rPr>
        <w:t>Ειδικότερα, η σύμβαση μπορεί να τροποποιείται τουλάχιστον για να ανακατανέμονται οι ποσότητες των επιμέρους ειδών, στην περίπτωση που τροποποιηθούν οι ανάγκες της Μ.Τ.Ν., χωρίς αύξηση του οικονομικού της αντικειμένου.</w:t>
      </w:r>
    </w:p>
    <w:p w:rsidR="00C20E4A" w:rsidRPr="00E90CB7" w:rsidRDefault="00C20E4A" w:rsidP="00C20E4A">
      <w:pPr>
        <w:rPr>
          <w:rFonts w:ascii="Calibri" w:hAnsi="Calibri"/>
        </w:rPr>
      </w:pPr>
    </w:p>
    <w:p w:rsidR="000613D1" w:rsidRPr="00E90CB7" w:rsidRDefault="000613D1" w:rsidP="00C20E4A">
      <w:pPr>
        <w:rPr>
          <w:rFonts w:ascii="Calibri" w:hAnsi="Calibri"/>
        </w:rPr>
      </w:pPr>
    </w:p>
    <w:p w:rsidR="000613D1" w:rsidRPr="00E90CB7" w:rsidRDefault="000613D1" w:rsidP="00C20E4A">
      <w:pPr>
        <w:rPr>
          <w:rFonts w:ascii="Calibri" w:hAnsi="Calibri"/>
        </w:rPr>
      </w:pPr>
    </w:p>
    <w:p w:rsidR="000613D1" w:rsidRPr="00E90CB7" w:rsidRDefault="000613D1">
      <w:pPr>
        <w:rPr>
          <w:rFonts w:ascii="Calibri" w:eastAsiaTheme="majorEastAsia" w:hAnsi="Calibri" w:cstheme="majorBidi"/>
          <w:b/>
          <w:bCs/>
          <w:color w:val="auto"/>
          <w:sz w:val="28"/>
          <w:szCs w:val="28"/>
        </w:rPr>
      </w:pPr>
      <w:r w:rsidRPr="00E90CB7">
        <w:rPr>
          <w:rFonts w:ascii="Calibri" w:hAnsi="Calibri"/>
        </w:rPr>
        <w:br w:type="page"/>
      </w:r>
    </w:p>
    <w:p w:rsidR="003E462C" w:rsidRPr="00E90CB7" w:rsidRDefault="003E462C" w:rsidP="00DF4D7E">
      <w:pPr>
        <w:pStyle w:val="1"/>
        <w:spacing w:before="0"/>
        <w:rPr>
          <w:rFonts w:ascii="Calibri" w:hAnsi="Calibri"/>
        </w:rPr>
      </w:pPr>
      <w:r w:rsidRPr="00E90CB7">
        <w:rPr>
          <w:rFonts w:ascii="Calibri" w:hAnsi="Calibri"/>
        </w:rPr>
        <w:lastRenderedPageBreak/>
        <w:t>ΠΑΡΑΡΤΗΜΑ Γ΄</w:t>
      </w:r>
      <w:r w:rsidR="00D02B0D" w:rsidRPr="00E90CB7">
        <w:rPr>
          <w:rFonts w:ascii="Calibri" w:hAnsi="Calibri"/>
        </w:rPr>
        <w:t xml:space="preserve"> - </w:t>
      </w:r>
      <w:r w:rsidRPr="00E90CB7">
        <w:rPr>
          <w:rFonts w:ascii="Calibri" w:hAnsi="Calibri"/>
        </w:rPr>
        <w:t>ΦΥΛΛΟ ΣΥΜΜΟΡΦΩΣΗΣ</w:t>
      </w:r>
      <w:bookmarkEnd w:id="4"/>
    </w:p>
    <w:p w:rsidR="003E462C" w:rsidRPr="00E90CB7" w:rsidRDefault="003E462C" w:rsidP="003E462C">
      <w:pPr>
        <w:spacing w:line="360" w:lineRule="auto"/>
        <w:rPr>
          <w:rFonts w:ascii="Calibri" w:hAnsi="Calibri"/>
          <w:bCs/>
          <w:sz w:val="20"/>
          <w:szCs w:val="20"/>
        </w:rPr>
      </w:pPr>
    </w:p>
    <w:tbl>
      <w:tblPr>
        <w:tblW w:w="9513" w:type="dxa"/>
        <w:tblLook w:val="00A0"/>
      </w:tblPr>
      <w:tblGrid>
        <w:gridCol w:w="640"/>
        <w:gridCol w:w="4988"/>
        <w:gridCol w:w="1183"/>
        <w:gridCol w:w="1235"/>
        <w:gridCol w:w="1467"/>
      </w:tblGrid>
      <w:tr w:rsidR="003E462C" w:rsidRPr="00E90CB7" w:rsidTr="00A65E3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E90CB7" w:rsidRDefault="003E462C" w:rsidP="00A65E33">
            <w:pPr>
              <w:spacing w:line="360" w:lineRule="auto"/>
              <w:jc w:val="center"/>
              <w:rPr>
                <w:rFonts w:ascii="Calibri" w:hAnsi="Calibri"/>
                <w:b/>
                <w:bCs/>
                <w:sz w:val="20"/>
                <w:szCs w:val="20"/>
              </w:rPr>
            </w:pPr>
          </w:p>
          <w:p w:rsidR="003E462C" w:rsidRPr="00E90CB7" w:rsidRDefault="003E462C" w:rsidP="00A65E33">
            <w:pPr>
              <w:spacing w:line="360" w:lineRule="auto"/>
              <w:jc w:val="center"/>
              <w:rPr>
                <w:rFonts w:ascii="Calibri" w:hAnsi="Calibri"/>
                <w:b/>
                <w:bCs/>
                <w:sz w:val="20"/>
                <w:szCs w:val="20"/>
              </w:rPr>
            </w:pPr>
          </w:p>
          <w:p w:rsidR="003E462C" w:rsidRPr="00E90CB7" w:rsidRDefault="003E462C" w:rsidP="00A65E33">
            <w:pPr>
              <w:spacing w:line="360" w:lineRule="auto"/>
              <w:jc w:val="center"/>
              <w:rPr>
                <w:rFonts w:ascii="Calibri" w:hAnsi="Calibri"/>
                <w:b/>
                <w:bCs/>
                <w:sz w:val="20"/>
                <w:szCs w:val="20"/>
              </w:rPr>
            </w:pPr>
          </w:p>
          <w:p w:rsidR="003E462C" w:rsidRPr="00E90CB7" w:rsidRDefault="003E462C" w:rsidP="00A65E33">
            <w:pPr>
              <w:spacing w:line="360" w:lineRule="auto"/>
              <w:jc w:val="center"/>
              <w:rPr>
                <w:rFonts w:ascii="Calibri" w:hAnsi="Calibri"/>
                <w:b/>
                <w:bCs/>
                <w:sz w:val="20"/>
                <w:szCs w:val="20"/>
              </w:rPr>
            </w:pPr>
            <w:r w:rsidRPr="00E90CB7">
              <w:rPr>
                <w:rFonts w:ascii="Calibri" w:hAnsi="Calibr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E462C" w:rsidRPr="00E90CB7" w:rsidRDefault="003E462C" w:rsidP="00A65E33">
            <w:pPr>
              <w:spacing w:line="360" w:lineRule="auto"/>
              <w:jc w:val="center"/>
              <w:rPr>
                <w:rFonts w:ascii="Calibri" w:hAnsi="Calibri"/>
                <w:b/>
                <w:bCs/>
                <w:sz w:val="20"/>
                <w:szCs w:val="20"/>
              </w:rPr>
            </w:pPr>
            <w:r w:rsidRPr="00E90CB7">
              <w:rPr>
                <w:rFonts w:ascii="Calibri" w:hAnsi="Calibr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E90CB7" w:rsidRDefault="003E462C" w:rsidP="00A65E33">
            <w:pPr>
              <w:spacing w:line="360" w:lineRule="auto"/>
              <w:jc w:val="center"/>
              <w:rPr>
                <w:rFonts w:ascii="Calibri" w:hAnsi="Calibri"/>
                <w:b/>
                <w:bCs/>
                <w:sz w:val="20"/>
                <w:szCs w:val="20"/>
              </w:rPr>
            </w:pPr>
            <w:r w:rsidRPr="00E90CB7">
              <w:rPr>
                <w:rFonts w:ascii="Calibri" w:hAnsi="Calibr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E90CB7" w:rsidRDefault="003E462C" w:rsidP="00A65E33">
            <w:pPr>
              <w:spacing w:line="360" w:lineRule="auto"/>
              <w:jc w:val="center"/>
              <w:rPr>
                <w:rFonts w:ascii="Calibri" w:hAnsi="Calibri"/>
                <w:b/>
                <w:bCs/>
                <w:sz w:val="20"/>
                <w:szCs w:val="20"/>
              </w:rPr>
            </w:pPr>
            <w:r w:rsidRPr="00E90CB7">
              <w:rPr>
                <w:rFonts w:ascii="Calibri" w:hAnsi="Calibr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E90CB7" w:rsidRDefault="003E462C" w:rsidP="00A65E33">
            <w:pPr>
              <w:spacing w:line="360" w:lineRule="auto"/>
              <w:jc w:val="center"/>
              <w:rPr>
                <w:rFonts w:ascii="Calibri" w:hAnsi="Calibri"/>
                <w:b/>
                <w:bCs/>
                <w:sz w:val="20"/>
                <w:szCs w:val="20"/>
              </w:rPr>
            </w:pPr>
            <w:r w:rsidRPr="00E90CB7">
              <w:rPr>
                <w:rFonts w:ascii="Calibri" w:hAnsi="Calibri"/>
                <w:bCs/>
                <w:sz w:val="20"/>
                <w:szCs w:val="20"/>
              </w:rPr>
              <w:t>ΠΑΡΑΠΟΜΠΗ</w:t>
            </w:r>
          </w:p>
        </w:tc>
      </w:tr>
      <w:tr w:rsidR="003E462C" w:rsidRPr="00E90CB7"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E90CB7" w:rsidRDefault="003E462C" w:rsidP="00A65E33">
            <w:pPr>
              <w:spacing w:line="360" w:lineRule="auto"/>
              <w:rPr>
                <w:rFonts w:ascii="Calibri" w:hAnsi="Calibr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E90CB7" w:rsidRDefault="003E462C" w:rsidP="00A65E33">
            <w:pPr>
              <w:spacing w:line="360" w:lineRule="auto"/>
              <w:jc w:val="center"/>
              <w:rPr>
                <w:rFonts w:ascii="Calibri" w:hAnsi="Calibri"/>
                <w:b/>
                <w:bCs/>
                <w:sz w:val="20"/>
                <w:szCs w:val="20"/>
              </w:rPr>
            </w:pPr>
            <w:r w:rsidRPr="00E90CB7">
              <w:rPr>
                <w:rFonts w:ascii="Calibri" w:hAnsi="Calibr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E90CB7" w:rsidRDefault="003E462C" w:rsidP="00A65E33">
            <w:pPr>
              <w:spacing w:line="360" w:lineRule="auto"/>
              <w:rPr>
                <w:rFonts w:ascii="Calibri" w:hAnsi="Calibr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E90CB7" w:rsidRDefault="003E462C" w:rsidP="00A65E33">
            <w:pPr>
              <w:spacing w:line="360" w:lineRule="auto"/>
              <w:rPr>
                <w:rFonts w:ascii="Calibri" w:hAnsi="Calibr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E90CB7" w:rsidRDefault="003E462C" w:rsidP="00A65E33">
            <w:pPr>
              <w:spacing w:line="360" w:lineRule="auto"/>
              <w:rPr>
                <w:rFonts w:ascii="Calibri" w:hAnsi="Calibri"/>
                <w:b/>
                <w:bCs/>
                <w:sz w:val="20"/>
                <w:szCs w:val="20"/>
              </w:rPr>
            </w:pPr>
          </w:p>
        </w:tc>
      </w:tr>
      <w:tr w:rsidR="003E462C" w:rsidRPr="00E90CB7"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E90CB7" w:rsidRDefault="003E462C" w:rsidP="00A65E33">
            <w:pPr>
              <w:spacing w:line="360" w:lineRule="auto"/>
              <w:rPr>
                <w:rFonts w:ascii="Calibri" w:hAnsi="Calibr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E90CB7" w:rsidRDefault="003E462C" w:rsidP="00A65E33">
            <w:pPr>
              <w:spacing w:line="360" w:lineRule="auto"/>
              <w:jc w:val="center"/>
              <w:rPr>
                <w:rFonts w:ascii="Calibri" w:hAnsi="Calibri"/>
                <w:b/>
                <w:bCs/>
                <w:sz w:val="20"/>
                <w:szCs w:val="20"/>
              </w:rPr>
            </w:pPr>
            <w:r w:rsidRPr="00E90CB7">
              <w:rPr>
                <w:rFonts w:ascii="Calibri" w:hAnsi="Calibr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E90CB7" w:rsidRDefault="003E462C" w:rsidP="00A65E33">
            <w:pPr>
              <w:spacing w:line="360" w:lineRule="auto"/>
              <w:rPr>
                <w:rFonts w:ascii="Calibri" w:hAnsi="Calibr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E90CB7" w:rsidRDefault="003E462C" w:rsidP="00A65E33">
            <w:pPr>
              <w:spacing w:line="360" w:lineRule="auto"/>
              <w:rPr>
                <w:rFonts w:ascii="Calibri" w:hAnsi="Calibr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E90CB7" w:rsidRDefault="003E462C" w:rsidP="00A65E33">
            <w:pPr>
              <w:spacing w:line="360" w:lineRule="auto"/>
              <w:rPr>
                <w:rFonts w:ascii="Calibri" w:hAnsi="Calibri"/>
                <w:b/>
                <w:bCs/>
                <w:sz w:val="20"/>
                <w:szCs w:val="20"/>
              </w:rPr>
            </w:pPr>
          </w:p>
        </w:tc>
      </w:tr>
      <w:tr w:rsidR="003E462C" w:rsidRPr="00E90CB7" w:rsidTr="00A65E33">
        <w:trPr>
          <w:trHeight w:val="657"/>
        </w:trPr>
        <w:tc>
          <w:tcPr>
            <w:tcW w:w="640" w:type="dxa"/>
            <w:tcBorders>
              <w:top w:val="nil"/>
              <w:left w:val="single" w:sz="4" w:space="0" w:color="auto"/>
              <w:bottom w:val="single" w:sz="4" w:space="0" w:color="auto"/>
              <w:right w:val="single" w:sz="4" w:space="0" w:color="auto"/>
            </w:tcBorders>
            <w:noWrap/>
          </w:tcPr>
          <w:p w:rsidR="003E462C" w:rsidRPr="00E90CB7" w:rsidRDefault="003E462C" w:rsidP="00A65E33">
            <w:pPr>
              <w:spacing w:line="360" w:lineRule="auto"/>
              <w:jc w:val="center"/>
              <w:rPr>
                <w:rFonts w:ascii="Calibri" w:hAnsi="Calibri"/>
                <w:sz w:val="20"/>
                <w:szCs w:val="20"/>
              </w:rPr>
            </w:pPr>
            <w:r w:rsidRPr="00E90CB7">
              <w:rPr>
                <w:rFonts w:ascii="Calibri" w:hAnsi="Calibri"/>
                <w:sz w:val="20"/>
                <w:szCs w:val="20"/>
              </w:rPr>
              <w:t>1</w:t>
            </w:r>
          </w:p>
        </w:tc>
        <w:tc>
          <w:tcPr>
            <w:tcW w:w="4988" w:type="dxa"/>
            <w:tcBorders>
              <w:top w:val="nil"/>
              <w:left w:val="nil"/>
              <w:bottom w:val="single" w:sz="4" w:space="0" w:color="auto"/>
              <w:right w:val="single" w:sz="4" w:space="0" w:color="auto"/>
            </w:tcBorders>
          </w:tcPr>
          <w:p w:rsidR="003E462C" w:rsidRPr="00E90CB7" w:rsidRDefault="003E462C" w:rsidP="00A65E33">
            <w:pPr>
              <w:spacing w:line="360" w:lineRule="auto"/>
              <w:rPr>
                <w:rFonts w:ascii="Calibri" w:hAnsi="Calibri"/>
                <w:sz w:val="20"/>
                <w:szCs w:val="20"/>
              </w:rPr>
            </w:pPr>
          </w:p>
        </w:tc>
        <w:tc>
          <w:tcPr>
            <w:tcW w:w="1183" w:type="dxa"/>
            <w:tcBorders>
              <w:top w:val="nil"/>
              <w:left w:val="nil"/>
              <w:bottom w:val="single" w:sz="4" w:space="0" w:color="auto"/>
              <w:right w:val="single" w:sz="4" w:space="0" w:color="auto"/>
            </w:tcBorders>
            <w:noWrap/>
            <w:vAlign w:val="center"/>
          </w:tcPr>
          <w:p w:rsidR="003E462C" w:rsidRPr="00E90CB7" w:rsidRDefault="003E462C" w:rsidP="00A65E33">
            <w:pPr>
              <w:spacing w:line="360" w:lineRule="auto"/>
              <w:jc w:val="center"/>
              <w:rPr>
                <w:rFonts w:ascii="Calibri" w:hAnsi="Calibri"/>
                <w:sz w:val="20"/>
                <w:szCs w:val="20"/>
              </w:rPr>
            </w:pPr>
            <w:r w:rsidRPr="00E90CB7">
              <w:rPr>
                <w:rFonts w:ascii="Calibri" w:hAnsi="Calibri"/>
                <w:sz w:val="20"/>
                <w:szCs w:val="20"/>
              </w:rPr>
              <w:t>ΝΑΙ</w:t>
            </w:r>
          </w:p>
        </w:tc>
        <w:tc>
          <w:tcPr>
            <w:tcW w:w="1235" w:type="dxa"/>
            <w:tcBorders>
              <w:top w:val="nil"/>
              <w:left w:val="nil"/>
              <w:bottom w:val="single" w:sz="4" w:space="0" w:color="auto"/>
              <w:right w:val="single" w:sz="4" w:space="0" w:color="auto"/>
            </w:tcBorders>
            <w:noWrap/>
            <w:vAlign w:val="bottom"/>
          </w:tcPr>
          <w:p w:rsidR="003E462C" w:rsidRPr="00E90CB7" w:rsidRDefault="003E462C" w:rsidP="00A65E33">
            <w:pPr>
              <w:spacing w:line="360" w:lineRule="auto"/>
              <w:rPr>
                <w:rFonts w:ascii="Calibri" w:hAnsi="Calibri"/>
                <w:sz w:val="20"/>
                <w:szCs w:val="20"/>
              </w:rPr>
            </w:pPr>
          </w:p>
        </w:tc>
        <w:tc>
          <w:tcPr>
            <w:tcW w:w="1467" w:type="dxa"/>
            <w:tcBorders>
              <w:top w:val="nil"/>
              <w:left w:val="nil"/>
              <w:bottom w:val="single" w:sz="4" w:space="0" w:color="auto"/>
              <w:right w:val="single" w:sz="4" w:space="0" w:color="auto"/>
            </w:tcBorders>
            <w:noWrap/>
            <w:vAlign w:val="bottom"/>
          </w:tcPr>
          <w:p w:rsidR="003E462C" w:rsidRPr="00E90CB7" w:rsidRDefault="003E462C" w:rsidP="00A65E33">
            <w:pPr>
              <w:spacing w:line="360" w:lineRule="auto"/>
              <w:rPr>
                <w:rFonts w:ascii="Calibri" w:hAnsi="Calibri"/>
                <w:sz w:val="20"/>
                <w:szCs w:val="20"/>
              </w:rPr>
            </w:pPr>
            <w:r w:rsidRPr="00E90CB7">
              <w:rPr>
                <w:rFonts w:ascii="Calibri" w:hAnsi="Calibri"/>
                <w:sz w:val="20"/>
                <w:szCs w:val="20"/>
              </w:rPr>
              <w:t> </w:t>
            </w:r>
          </w:p>
        </w:tc>
      </w:tr>
    </w:tbl>
    <w:p w:rsidR="003E462C" w:rsidRPr="00E90CB7" w:rsidRDefault="003E462C" w:rsidP="003E462C">
      <w:pPr>
        <w:spacing w:line="360" w:lineRule="auto"/>
        <w:rPr>
          <w:rFonts w:ascii="Calibri" w:hAnsi="Calibri"/>
          <w:b/>
          <w:bCs/>
          <w:sz w:val="20"/>
          <w:szCs w:val="20"/>
        </w:rPr>
      </w:pPr>
    </w:p>
    <w:p w:rsidR="003E462C" w:rsidRPr="00E90CB7" w:rsidRDefault="003E462C" w:rsidP="003E462C">
      <w:pPr>
        <w:spacing w:line="360" w:lineRule="auto"/>
        <w:ind w:right="368"/>
        <w:jc w:val="both"/>
        <w:rPr>
          <w:rFonts w:ascii="Calibri" w:hAnsi="Calibri"/>
          <w:bCs/>
          <w:sz w:val="20"/>
          <w:szCs w:val="20"/>
          <w:lang w:val="en-US"/>
        </w:rPr>
      </w:pPr>
      <w:r w:rsidRPr="00E90CB7">
        <w:rPr>
          <w:rFonts w:ascii="Calibri" w:hAnsi="Calibri"/>
          <w:bCs/>
          <w:sz w:val="20"/>
          <w:szCs w:val="20"/>
        </w:rPr>
        <w:t>ΤΕΧΝΙΚΕΣ ΠΡΟ</w:t>
      </w:r>
      <w:r w:rsidR="006D1245" w:rsidRPr="00E90CB7">
        <w:rPr>
          <w:rFonts w:ascii="Calibri" w:hAnsi="Calibri"/>
          <w:bCs/>
          <w:sz w:val="20"/>
          <w:szCs w:val="20"/>
        </w:rPr>
        <w:t>ΔΙΑΓΡΑΦΕΣ – ΠΙΝΑΚΑΣ ΣΥΜΜΟΡΦΩΣΗΣ</w:t>
      </w:r>
    </w:p>
    <w:p w:rsidR="003E462C" w:rsidRPr="00E90CB7" w:rsidRDefault="003E462C" w:rsidP="003E462C">
      <w:pPr>
        <w:spacing w:line="360" w:lineRule="auto"/>
        <w:ind w:right="368"/>
        <w:jc w:val="both"/>
        <w:rPr>
          <w:rFonts w:ascii="Calibri" w:hAnsi="Calibri"/>
          <w:b/>
          <w:sz w:val="20"/>
          <w:szCs w:val="20"/>
        </w:rPr>
      </w:pPr>
      <w:r w:rsidRPr="00E90CB7">
        <w:rPr>
          <w:rFonts w:ascii="Calibri" w:hAnsi="Calibr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E462C" w:rsidRPr="00E90CB7" w:rsidRDefault="003E462C" w:rsidP="003E462C">
      <w:pPr>
        <w:spacing w:line="360" w:lineRule="auto"/>
        <w:ind w:right="368"/>
        <w:jc w:val="both"/>
        <w:rPr>
          <w:rFonts w:ascii="Calibri" w:hAnsi="Calibri"/>
          <w:b/>
          <w:sz w:val="20"/>
          <w:szCs w:val="20"/>
        </w:rPr>
      </w:pPr>
      <w:r w:rsidRPr="00E90CB7">
        <w:rPr>
          <w:rFonts w:ascii="Calibri" w:hAnsi="Calibr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E462C" w:rsidRPr="00E90CB7" w:rsidRDefault="003E462C" w:rsidP="003E462C">
      <w:pPr>
        <w:spacing w:line="360" w:lineRule="auto"/>
        <w:ind w:right="368"/>
        <w:jc w:val="both"/>
        <w:rPr>
          <w:rFonts w:ascii="Calibri" w:hAnsi="Calibri"/>
          <w:b/>
          <w:sz w:val="20"/>
          <w:szCs w:val="20"/>
        </w:rPr>
      </w:pPr>
      <w:r w:rsidRPr="00E90CB7">
        <w:rPr>
          <w:rFonts w:ascii="Calibri" w:hAnsi="Calibr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E462C" w:rsidRPr="00E90CB7" w:rsidRDefault="003E462C" w:rsidP="003E462C">
      <w:pPr>
        <w:spacing w:line="360" w:lineRule="auto"/>
        <w:ind w:right="368"/>
        <w:jc w:val="both"/>
        <w:rPr>
          <w:rFonts w:ascii="Calibri" w:hAnsi="Calibri"/>
          <w:b/>
          <w:sz w:val="20"/>
          <w:szCs w:val="20"/>
        </w:rPr>
      </w:pPr>
      <w:r w:rsidRPr="00E90CB7">
        <w:rPr>
          <w:rFonts w:ascii="Calibri" w:hAnsi="Calibr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E462C" w:rsidRPr="00E90CB7" w:rsidRDefault="003E462C" w:rsidP="003E462C">
      <w:pPr>
        <w:spacing w:line="360" w:lineRule="auto"/>
        <w:ind w:right="368"/>
        <w:jc w:val="both"/>
        <w:rPr>
          <w:rFonts w:ascii="Calibri" w:hAnsi="Calibri"/>
          <w:b/>
          <w:sz w:val="20"/>
          <w:szCs w:val="20"/>
        </w:rPr>
      </w:pPr>
      <w:r w:rsidRPr="00E90CB7">
        <w:rPr>
          <w:rFonts w:ascii="Calibri" w:hAnsi="Calibri"/>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3E462C" w:rsidRPr="00E90CB7" w:rsidRDefault="003E462C" w:rsidP="003E462C">
      <w:pPr>
        <w:spacing w:line="360" w:lineRule="auto"/>
        <w:ind w:right="368"/>
        <w:jc w:val="both"/>
        <w:rPr>
          <w:rFonts w:ascii="Calibri" w:hAnsi="Calibri"/>
          <w:b/>
          <w:sz w:val="20"/>
          <w:szCs w:val="20"/>
        </w:rPr>
      </w:pPr>
      <w:r w:rsidRPr="00E90CB7">
        <w:rPr>
          <w:rFonts w:ascii="Calibri" w:hAnsi="Calibr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3E462C" w:rsidRPr="00E90CB7" w:rsidRDefault="003E462C" w:rsidP="003E462C">
      <w:pPr>
        <w:spacing w:line="360" w:lineRule="auto"/>
        <w:ind w:right="368"/>
        <w:jc w:val="both"/>
        <w:rPr>
          <w:rFonts w:ascii="Calibri" w:hAnsi="Calibri"/>
          <w:b/>
          <w:sz w:val="20"/>
          <w:szCs w:val="20"/>
        </w:rPr>
      </w:pPr>
      <w:r w:rsidRPr="00E90CB7">
        <w:rPr>
          <w:rFonts w:ascii="Calibri" w:hAnsi="Calibr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3E462C" w:rsidRPr="00E90CB7" w:rsidRDefault="003E462C" w:rsidP="003E462C">
      <w:pPr>
        <w:spacing w:line="360" w:lineRule="auto"/>
        <w:ind w:right="368"/>
        <w:jc w:val="both"/>
        <w:rPr>
          <w:rFonts w:ascii="Calibri" w:hAnsi="Calibri"/>
          <w:b/>
          <w:sz w:val="20"/>
          <w:szCs w:val="20"/>
        </w:rPr>
      </w:pPr>
      <w:r w:rsidRPr="00E90CB7">
        <w:rPr>
          <w:rFonts w:ascii="Calibri" w:hAnsi="Calibr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2F4D50" w:rsidRPr="00E90CB7" w:rsidRDefault="002F4D50">
      <w:pPr>
        <w:rPr>
          <w:rFonts w:ascii="Calibri" w:eastAsiaTheme="majorEastAsia" w:hAnsi="Calibri" w:cstheme="majorBidi"/>
          <w:b/>
          <w:bCs/>
          <w:color w:val="auto"/>
          <w:sz w:val="28"/>
          <w:szCs w:val="28"/>
        </w:rPr>
      </w:pPr>
      <w:r w:rsidRPr="00E90CB7">
        <w:rPr>
          <w:rFonts w:ascii="Calibri" w:hAnsi="Calibri"/>
        </w:rPr>
        <w:br w:type="page"/>
      </w:r>
    </w:p>
    <w:p w:rsidR="003E39A8" w:rsidRPr="00E90CB7" w:rsidRDefault="00DF4D7E" w:rsidP="00DF4D7E">
      <w:pPr>
        <w:pStyle w:val="1"/>
        <w:spacing w:before="0"/>
        <w:rPr>
          <w:rFonts w:ascii="Calibri" w:hAnsi="Calibri"/>
        </w:rPr>
      </w:pPr>
      <w:bookmarkStart w:id="5" w:name="_Toc5867581"/>
      <w:r w:rsidRPr="00E90CB7">
        <w:rPr>
          <w:rFonts w:ascii="Calibri" w:hAnsi="Calibri"/>
        </w:rPr>
        <w:lastRenderedPageBreak/>
        <w:t>ΠΑ</w:t>
      </w:r>
      <w:r w:rsidR="00462E0B" w:rsidRPr="00E90CB7">
        <w:rPr>
          <w:rFonts w:ascii="Calibri" w:hAnsi="Calibri"/>
        </w:rPr>
        <w:t>ΡΑΡΤΗΜΑ Δ΄</w:t>
      </w:r>
      <w:r w:rsidR="00D02B0D" w:rsidRPr="00E90CB7">
        <w:rPr>
          <w:rFonts w:ascii="Calibri" w:hAnsi="Calibri"/>
        </w:rPr>
        <w:t xml:space="preserve"> </w:t>
      </w:r>
      <w:r w:rsidR="003E39A8" w:rsidRPr="00E90CB7">
        <w:rPr>
          <w:rFonts w:ascii="Calibri" w:hAnsi="Calibri"/>
        </w:rPr>
        <w:t>ΤΥΠΟΠΟΙΗΜΕΝΟ ΕΝΤΥΠΟ ΥΠΕΥΘΥΝΗΣ ΔΗΛΩΣΗΣ (TEΥΔ)</w:t>
      </w:r>
      <w:bookmarkEnd w:id="5"/>
    </w:p>
    <w:p w:rsidR="003E39A8" w:rsidRPr="00E90CB7" w:rsidRDefault="003E39A8" w:rsidP="003E39A8">
      <w:pPr>
        <w:jc w:val="center"/>
        <w:rPr>
          <w:rFonts w:ascii="Calibri" w:hAnsi="Calibri"/>
          <w:sz w:val="22"/>
          <w:szCs w:val="22"/>
        </w:rPr>
      </w:pPr>
      <w:r w:rsidRPr="00E90CB7">
        <w:rPr>
          <w:rFonts w:ascii="Calibri" w:hAnsi="Calibri"/>
          <w:b/>
          <w:bCs/>
          <w:sz w:val="22"/>
          <w:szCs w:val="22"/>
        </w:rPr>
        <w:t>[άρθρου 79 παρ. 4 ν. 4412/2016 (Α 147)]</w:t>
      </w:r>
    </w:p>
    <w:p w:rsidR="003E39A8" w:rsidRPr="00E90CB7" w:rsidRDefault="003E39A8" w:rsidP="003E39A8">
      <w:pPr>
        <w:jc w:val="center"/>
        <w:rPr>
          <w:rFonts w:ascii="Calibri" w:hAnsi="Calibri"/>
          <w:sz w:val="22"/>
          <w:szCs w:val="22"/>
        </w:rPr>
      </w:pPr>
      <w:r w:rsidRPr="00E90CB7">
        <w:rPr>
          <w:rFonts w:ascii="Calibri" w:eastAsia="Calibri" w:hAnsi="Calibri"/>
          <w:b/>
          <w:bCs/>
          <w:color w:val="669900"/>
          <w:sz w:val="22"/>
          <w:szCs w:val="22"/>
          <w:u w:val="single"/>
        </w:rPr>
        <w:t xml:space="preserve"> </w:t>
      </w:r>
      <w:r w:rsidRPr="00E90CB7">
        <w:rPr>
          <w:rFonts w:ascii="Calibri" w:eastAsia="Calibri" w:hAnsi="Calibri"/>
          <w:b/>
          <w:bCs/>
          <w:color w:val="00000A"/>
          <w:sz w:val="22"/>
          <w:szCs w:val="22"/>
          <w:u w:val="single"/>
        </w:rPr>
        <w:t>για διαδικασίες σύναψης δημόσιας σύμβασης κάτω των ορίων των οδηγιών</w:t>
      </w:r>
    </w:p>
    <w:p w:rsidR="00D3109F" w:rsidRPr="00E90CB7" w:rsidRDefault="003E39A8" w:rsidP="003E39A8">
      <w:pPr>
        <w:jc w:val="center"/>
        <w:rPr>
          <w:rFonts w:ascii="Calibri" w:hAnsi="Calibri"/>
          <w:sz w:val="22"/>
          <w:szCs w:val="22"/>
        </w:rPr>
      </w:pPr>
      <w:r w:rsidRPr="00E90CB7">
        <w:rPr>
          <w:rFonts w:ascii="Calibri" w:hAnsi="Calibri"/>
          <w:b/>
          <w:bCs/>
          <w:sz w:val="22"/>
          <w:szCs w:val="22"/>
          <w:u w:val="single"/>
        </w:rPr>
        <w:t>Μέρος Ι: Πληροφορίες σχετικά με την αναθέτουσα αρχή/αναθέτοντα φορέα</w:t>
      </w:r>
      <w:r w:rsidR="00D3109F" w:rsidRPr="00E90CB7">
        <w:rPr>
          <w:rStyle w:val="1a"/>
          <w:rFonts w:ascii="Calibri" w:hAnsi="Calibri"/>
          <w:b/>
          <w:bCs/>
          <w:sz w:val="22"/>
          <w:szCs w:val="22"/>
          <w:u w:val="single"/>
        </w:rPr>
        <w:footnoteReference w:id="2"/>
      </w:r>
      <w:r w:rsidR="00D3109F" w:rsidRPr="00E90CB7">
        <w:rPr>
          <w:rFonts w:ascii="Calibri" w:hAnsi="Calibri"/>
          <w:b/>
          <w:bCs/>
          <w:sz w:val="22"/>
          <w:szCs w:val="22"/>
          <w:u w:val="single"/>
        </w:rPr>
        <w:t xml:space="preserve">  και τη διαδικασία ανάθεσης</w:t>
      </w:r>
    </w:p>
    <w:p w:rsidR="00D3109F" w:rsidRPr="00E90CB7"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E90CB7">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D3109F" w:rsidRPr="00E90CB7" w:rsidTr="00350EE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D3109F" w:rsidRPr="00E90CB7" w:rsidRDefault="00D3109F" w:rsidP="003E39A8">
            <w:pPr>
              <w:rPr>
                <w:rFonts w:ascii="Calibri" w:hAnsi="Calibri"/>
              </w:rPr>
            </w:pPr>
            <w:r w:rsidRPr="00E90CB7">
              <w:rPr>
                <w:rFonts w:ascii="Calibri" w:hAnsi="Calibri"/>
                <w:b/>
                <w:bCs/>
                <w:sz w:val="22"/>
                <w:szCs w:val="22"/>
              </w:rPr>
              <w:t>: Ονομασία, διεύθυνση και στοιχεία επικοινωνίας της αναθέτουσας αρχής (αα)/ αναθέτοντα φορέα (αφ)</w:t>
            </w:r>
          </w:p>
          <w:p w:rsidR="00D3109F" w:rsidRPr="00E90CB7" w:rsidRDefault="00D3109F" w:rsidP="003E39A8">
            <w:pPr>
              <w:rPr>
                <w:rFonts w:ascii="Calibri" w:hAnsi="Calibri"/>
              </w:rPr>
            </w:pPr>
            <w:r w:rsidRPr="00E90CB7">
              <w:rPr>
                <w:rFonts w:ascii="Calibri" w:hAnsi="Calibri"/>
                <w:sz w:val="22"/>
                <w:szCs w:val="22"/>
              </w:rPr>
              <w:t>- Ονομασία: [Γ.Ν. ΛΑΣΙΘΙΟΥ- Γ.Ν.-Κ.Υ. ΝΕΑΠΟΛΕΩΣ «ΔΙΑΛΥΝΑΚΕΙΟ» ΟΡΓΑΝΙΚΗ ΜΟΝΑΔΑ ΤΗΣ ΕΔΡΑΣ-ΑΓΙΟΣ ΝΙΚΟΛΑΟΣ]</w:t>
            </w:r>
          </w:p>
          <w:p w:rsidR="00D3109F" w:rsidRPr="00E90CB7" w:rsidRDefault="00D3109F" w:rsidP="003E39A8">
            <w:pPr>
              <w:rPr>
                <w:rFonts w:ascii="Calibri" w:hAnsi="Calibri"/>
              </w:rPr>
            </w:pPr>
            <w:r w:rsidRPr="00E90CB7">
              <w:rPr>
                <w:rFonts w:ascii="Calibri" w:hAnsi="Calibri"/>
                <w:sz w:val="22"/>
                <w:szCs w:val="22"/>
              </w:rPr>
              <w:t>- Κωδικός  Αναθέτουσας Αρχής / Αναθέτοντα Φορέα ΚΗΜΔΗΣ : [99221888]</w:t>
            </w:r>
          </w:p>
          <w:p w:rsidR="00D3109F" w:rsidRPr="00E90CB7" w:rsidRDefault="00D3109F" w:rsidP="003E39A8">
            <w:pPr>
              <w:rPr>
                <w:rFonts w:ascii="Calibri" w:hAnsi="Calibri"/>
              </w:rPr>
            </w:pPr>
            <w:r w:rsidRPr="00E90CB7">
              <w:rPr>
                <w:rFonts w:ascii="Calibri" w:hAnsi="Calibri"/>
                <w:sz w:val="22"/>
                <w:szCs w:val="22"/>
              </w:rPr>
              <w:t>- Ταχυδρομική διεύθυνση / Πόλη / Ταχ. Κωδικός: [ΚΝΩΣΟΥ 2-4 / ΑΓΙΟΣ ΝΙΚΟΛΑΟΣ ΛΑΣΙΘΙΟΥ - 72100]</w:t>
            </w:r>
          </w:p>
          <w:p w:rsidR="00D3109F" w:rsidRPr="00E90CB7" w:rsidRDefault="00D3109F" w:rsidP="003E39A8">
            <w:pPr>
              <w:rPr>
                <w:rFonts w:ascii="Calibri" w:hAnsi="Calibri"/>
              </w:rPr>
            </w:pPr>
            <w:r w:rsidRPr="00E90CB7">
              <w:rPr>
                <w:rFonts w:ascii="Calibri" w:hAnsi="Calibri"/>
                <w:sz w:val="22"/>
                <w:szCs w:val="22"/>
              </w:rPr>
              <w:t xml:space="preserve">- Αρμόδιος για πληροφορίες: </w:t>
            </w:r>
            <w:r w:rsidR="000613D1" w:rsidRPr="00E90CB7">
              <w:rPr>
                <w:rFonts w:ascii="Calibri" w:hAnsi="Calibri"/>
                <w:sz w:val="22"/>
                <w:szCs w:val="22"/>
              </w:rPr>
              <w:t>Δ. Ματθίδη</w:t>
            </w:r>
          </w:p>
          <w:p w:rsidR="00D3109F" w:rsidRPr="00E90CB7" w:rsidRDefault="00D3109F" w:rsidP="003E39A8">
            <w:pPr>
              <w:rPr>
                <w:rFonts w:ascii="Calibri" w:hAnsi="Calibri"/>
              </w:rPr>
            </w:pPr>
            <w:r w:rsidRPr="00E90CB7">
              <w:rPr>
                <w:rFonts w:ascii="Calibri" w:hAnsi="Calibri"/>
                <w:sz w:val="22"/>
                <w:szCs w:val="22"/>
              </w:rPr>
              <w:t xml:space="preserve">- Τηλέφωνο: </w:t>
            </w:r>
            <w:r w:rsidR="000613D1" w:rsidRPr="00E90CB7">
              <w:rPr>
                <w:rFonts w:ascii="Calibri" w:hAnsi="Calibri"/>
                <w:sz w:val="22"/>
                <w:szCs w:val="22"/>
              </w:rPr>
              <w:t>2841 343172</w:t>
            </w:r>
          </w:p>
          <w:p w:rsidR="00D3109F" w:rsidRPr="00E90CB7" w:rsidRDefault="00D3109F" w:rsidP="003E39A8">
            <w:pPr>
              <w:rPr>
                <w:rFonts w:ascii="Calibri" w:hAnsi="Calibri"/>
              </w:rPr>
            </w:pPr>
            <w:r w:rsidRPr="00E90CB7">
              <w:rPr>
                <w:rFonts w:ascii="Calibri" w:hAnsi="Calibri"/>
                <w:sz w:val="22"/>
                <w:szCs w:val="22"/>
              </w:rPr>
              <w:t xml:space="preserve">- Ηλ. ταχυδρομείο: </w:t>
            </w:r>
            <w:r w:rsidR="000613D1" w:rsidRPr="00E90CB7">
              <w:rPr>
                <w:rFonts w:ascii="Calibri" w:hAnsi="Calibri"/>
                <w:sz w:val="22"/>
                <w:szCs w:val="22"/>
                <w:lang w:val="en-US"/>
              </w:rPr>
              <w:t>dmathidi</w:t>
            </w:r>
            <w:r w:rsidR="000613D1" w:rsidRPr="00E90CB7">
              <w:rPr>
                <w:rFonts w:ascii="Calibri" w:hAnsi="Calibri"/>
                <w:sz w:val="22"/>
                <w:szCs w:val="22"/>
              </w:rPr>
              <w:t>@</w:t>
            </w:r>
            <w:r w:rsidR="000613D1" w:rsidRPr="00E90CB7">
              <w:rPr>
                <w:rFonts w:ascii="Calibri" w:hAnsi="Calibri"/>
                <w:sz w:val="22"/>
                <w:szCs w:val="22"/>
                <w:lang w:val="en-US"/>
              </w:rPr>
              <w:t>agnhosp</w:t>
            </w:r>
            <w:r w:rsidR="000613D1" w:rsidRPr="00E90CB7">
              <w:rPr>
                <w:rFonts w:ascii="Calibri" w:hAnsi="Calibri"/>
                <w:sz w:val="22"/>
                <w:szCs w:val="22"/>
              </w:rPr>
              <w:t>.</w:t>
            </w:r>
            <w:r w:rsidR="000613D1" w:rsidRPr="00E90CB7">
              <w:rPr>
                <w:rFonts w:ascii="Calibri" w:hAnsi="Calibri"/>
                <w:sz w:val="22"/>
                <w:szCs w:val="22"/>
                <w:lang w:val="en-US"/>
              </w:rPr>
              <w:t>gr</w:t>
            </w:r>
          </w:p>
          <w:p w:rsidR="00D3109F" w:rsidRPr="00E90CB7" w:rsidRDefault="00D3109F" w:rsidP="003E39A8">
            <w:pPr>
              <w:rPr>
                <w:rFonts w:ascii="Calibri" w:hAnsi="Calibri"/>
                <w:sz w:val="22"/>
                <w:szCs w:val="22"/>
              </w:rPr>
            </w:pPr>
            <w:r w:rsidRPr="00E90CB7">
              <w:rPr>
                <w:rFonts w:ascii="Calibri" w:hAnsi="Calibri"/>
                <w:sz w:val="22"/>
                <w:szCs w:val="22"/>
              </w:rPr>
              <w:t>- Διεύθυνση στο Διαδίκτυο (διεύθυνση δικτυακού τόπου) (</w:t>
            </w:r>
            <w:r w:rsidRPr="00E90CB7">
              <w:rPr>
                <w:rFonts w:ascii="Calibri" w:hAnsi="Calibri"/>
                <w:i/>
                <w:sz w:val="22"/>
                <w:szCs w:val="22"/>
              </w:rPr>
              <w:t>εάν υπάρχει</w:t>
            </w:r>
            <w:r w:rsidRPr="00E90CB7">
              <w:rPr>
                <w:rFonts w:ascii="Calibri" w:hAnsi="Calibri"/>
                <w:sz w:val="22"/>
                <w:szCs w:val="22"/>
              </w:rPr>
              <w:t>): [</w:t>
            </w:r>
            <w:r w:rsidRPr="00E90CB7">
              <w:rPr>
                <w:rFonts w:ascii="Calibri" w:hAnsi="Calibri"/>
                <w:sz w:val="22"/>
                <w:szCs w:val="22"/>
                <w:lang w:val="en-US"/>
              </w:rPr>
              <w:t>www</w:t>
            </w:r>
            <w:r w:rsidRPr="00E90CB7">
              <w:rPr>
                <w:rFonts w:ascii="Calibri" w:hAnsi="Calibri"/>
                <w:sz w:val="22"/>
                <w:szCs w:val="22"/>
              </w:rPr>
              <w:t>.</w:t>
            </w:r>
            <w:r w:rsidRPr="00E90CB7">
              <w:rPr>
                <w:rFonts w:ascii="Calibri" w:hAnsi="Calibri"/>
                <w:sz w:val="22"/>
                <w:szCs w:val="22"/>
                <w:lang w:val="en-US"/>
              </w:rPr>
              <w:t>agnhosp</w:t>
            </w:r>
            <w:r w:rsidRPr="00E90CB7">
              <w:rPr>
                <w:rFonts w:ascii="Calibri" w:hAnsi="Calibri"/>
                <w:sz w:val="22"/>
                <w:szCs w:val="22"/>
              </w:rPr>
              <w:t>.</w:t>
            </w:r>
            <w:r w:rsidRPr="00E90CB7">
              <w:rPr>
                <w:rFonts w:ascii="Calibri" w:hAnsi="Calibri"/>
                <w:sz w:val="22"/>
                <w:szCs w:val="22"/>
                <w:lang w:val="en-US"/>
              </w:rPr>
              <w:t>gr</w:t>
            </w:r>
            <w:r w:rsidRPr="00E90CB7">
              <w:rPr>
                <w:rFonts w:ascii="Calibri" w:hAnsi="Calibri"/>
                <w:sz w:val="22"/>
                <w:szCs w:val="22"/>
              </w:rPr>
              <w:t>]</w:t>
            </w:r>
          </w:p>
        </w:tc>
      </w:tr>
      <w:tr w:rsidR="00D3109F" w:rsidRPr="00E90CB7" w:rsidTr="00350EEF">
        <w:tc>
          <w:tcPr>
            <w:tcW w:w="8963" w:type="dxa"/>
            <w:tcBorders>
              <w:left w:val="single" w:sz="1" w:space="0" w:color="000000"/>
              <w:bottom w:val="single" w:sz="1" w:space="0" w:color="000000"/>
              <w:right w:val="single" w:sz="1" w:space="0" w:color="000000"/>
            </w:tcBorders>
            <w:shd w:val="clear" w:color="auto" w:fill="B2B2B2"/>
          </w:tcPr>
          <w:p w:rsidR="00D3109F" w:rsidRPr="00E90CB7" w:rsidRDefault="00D3109F" w:rsidP="00350EEF">
            <w:pPr>
              <w:rPr>
                <w:rFonts w:ascii="Calibri" w:hAnsi="Calibri"/>
                <w:sz w:val="22"/>
                <w:szCs w:val="22"/>
              </w:rPr>
            </w:pPr>
            <w:r w:rsidRPr="00E90CB7">
              <w:rPr>
                <w:rFonts w:ascii="Calibri" w:hAnsi="Calibri"/>
                <w:b/>
                <w:bCs/>
                <w:sz w:val="22"/>
                <w:szCs w:val="22"/>
              </w:rPr>
              <w:t>Β: Πληροφορίες σχετικά με τη διαδικασία σύναψης σύμβασης</w:t>
            </w:r>
          </w:p>
          <w:p w:rsidR="00D3109F" w:rsidRPr="00E90CB7" w:rsidRDefault="00D3109F" w:rsidP="00350EEF">
            <w:pPr>
              <w:rPr>
                <w:rFonts w:ascii="Calibri" w:hAnsi="Calibri"/>
                <w:sz w:val="22"/>
                <w:szCs w:val="22"/>
              </w:rPr>
            </w:pPr>
            <w:r w:rsidRPr="00E90CB7">
              <w:rPr>
                <w:rFonts w:ascii="Calibri" w:hAnsi="Calibri"/>
                <w:sz w:val="22"/>
                <w:szCs w:val="22"/>
              </w:rPr>
              <w:t xml:space="preserve">- Τίτλος ή σύντομη περιγραφή της δημόσιας σύμβασης (συμπεριλαμβανομένου του σχετικού </w:t>
            </w:r>
            <w:r w:rsidRPr="00E90CB7">
              <w:rPr>
                <w:rFonts w:ascii="Calibri" w:hAnsi="Calibri"/>
                <w:sz w:val="22"/>
                <w:szCs w:val="22"/>
                <w:lang w:val="en-US"/>
              </w:rPr>
              <w:t>CPV</w:t>
            </w:r>
            <w:r w:rsidRPr="00E90CB7">
              <w:rPr>
                <w:rFonts w:ascii="Calibri" w:hAnsi="Calibri"/>
                <w:sz w:val="22"/>
                <w:szCs w:val="22"/>
              </w:rPr>
              <w:t>):</w:t>
            </w:r>
            <w:r w:rsidR="000613D1" w:rsidRPr="00E90CB7">
              <w:rPr>
                <w:rFonts w:ascii="Calibri" w:hAnsi="Calibri"/>
                <w:sz w:val="22"/>
                <w:szCs w:val="22"/>
              </w:rPr>
              <w:t xml:space="preserve"> ΠΡΟΜΗΘΕΙΑ ΔΙΑΤΑΞΕΩΝ ΝΕΦΡΙΚΗΣ ΥΠΟΣΤΗΡΙΞΗΣ </w:t>
            </w:r>
            <w:r w:rsidR="000613D1" w:rsidRPr="00E90CB7">
              <w:rPr>
                <w:rFonts w:ascii="Calibri" w:hAnsi="Calibri"/>
                <w:sz w:val="22"/>
                <w:szCs w:val="22"/>
                <w:lang w:val="en-US"/>
              </w:rPr>
              <w:t>CPV</w:t>
            </w:r>
            <w:r w:rsidR="000613D1" w:rsidRPr="00E90CB7">
              <w:rPr>
                <w:rFonts w:ascii="Calibri" w:hAnsi="Calibri"/>
                <w:sz w:val="22"/>
                <w:szCs w:val="22"/>
              </w:rPr>
              <w:t xml:space="preserve"> 33181000-2</w:t>
            </w:r>
          </w:p>
          <w:p w:rsidR="00D3109F" w:rsidRPr="00E90CB7" w:rsidRDefault="00D3109F" w:rsidP="00350EEF">
            <w:pPr>
              <w:rPr>
                <w:rFonts w:ascii="Calibri" w:hAnsi="Calibri"/>
                <w:sz w:val="22"/>
                <w:szCs w:val="22"/>
              </w:rPr>
            </w:pPr>
            <w:r w:rsidRPr="00E90CB7">
              <w:rPr>
                <w:rFonts w:ascii="Calibri" w:hAnsi="Calibri"/>
                <w:sz w:val="22"/>
                <w:szCs w:val="22"/>
              </w:rPr>
              <w:t xml:space="preserve">- Κωδικός στο ΚΗΜΔΗΣ: </w:t>
            </w:r>
            <w:r w:rsidR="003E462C" w:rsidRPr="00E90CB7">
              <w:rPr>
                <w:rFonts w:ascii="Calibri" w:hAnsi="Calibri"/>
                <w:sz w:val="22"/>
                <w:szCs w:val="22"/>
                <w:highlight w:val="yellow"/>
              </w:rPr>
              <w:t>…………………….</w:t>
            </w:r>
          </w:p>
          <w:p w:rsidR="00D3109F" w:rsidRPr="00E90CB7" w:rsidRDefault="00D3109F" w:rsidP="00350EEF">
            <w:pPr>
              <w:rPr>
                <w:rFonts w:ascii="Calibri" w:hAnsi="Calibri"/>
                <w:sz w:val="22"/>
                <w:szCs w:val="22"/>
              </w:rPr>
            </w:pPr>
            <w:r w:rsidRPr="00E90CB7">
              <w:rPr>
                <w:rFonts w:ascii="Calibri" w:hAnsi="Calibri"/>
                <w:sz w:val="22"/>
                <w:szCs w:val="22"/>
              </w:rPr>
              <w:t>- Η σύμβαση αναφέρεται σε έργα, προμήθειες, ή υπηρεσίες : ΠΡΟΜΗΘΕΙΕΣ</w:t>
            </w:r>
          </w:p>
          <w:p w:rsidR="00D3109F" w:rsidRPr="00E90CB7" w:rsidRDefault="00D3109F" w:rsidP="00350EEF">
            <w:pPr>
              <w:rPr>
                <w:rFonts w:ascii="Calibri" w:hAnsi="Calibri"/>
                <w:sz w:val="22"/>
                <w:szCs w:val="22"/>
              </w:rPr>
            </w:pPr>
            <w:r w:rsidRPr="00E90CB7">
              <w:rPr>
                <w:rFonts w:ascii="Calibri" w:hAnsi="Calibri"/>
                <w:sz w:val="22"/>
                <w:szCs w:val="22"/>
              </w:rPr>
              <w:t>- Εφόσον υφίστανται, ένδειξη ύπαρξης σχετικών τμημάτων :</w:t>
            </w:r>
            <w:r w:rsidR="000613D1" w:rsidRPr="00E90CB7">
              <w:rPr>
                <w:rFonts w:ascii="Calibri" w:hAnsi="Calibri"/>
                <w:sz w:val="22"/>
                <w:szCs w:val="22"/>
              </w:rPr>
              <w:t xml:space="preserve"> 11</w:t>
            </w:r>
          </w:p>
          <w:p w:rsidR="00D3109F" w:rsidRPr="00E90CB7" w:rsidRDefault="00D3109F" w:rsidP="0032168F">
            <w:pPr>
              <w:rPr>
                <w:rFonts w:ascii="Calibri" w:hAnsi="Calibri"/>
                <w:sz w:val="22"/>
                <w:szCs w:val="22"/>
              </w:rPr>
            </w:pPr>
            <w:r w:rsidRPr="00E90CB7">
              <w:rPr>
                <w:rFonts w:ascii="Calibri" w:hAnsi="Calibri"/>
                <w:sz w:val="22"/>
                <w:szCs w:val="22"/>
              </w:rPr>
              <w:t>- Αριθμός αναφοράς που αποδίδεται στον φάκελο από την αναθέτουσα αρχή (</w:t>
            </w:r>
            <w:r w:rsidRPr="00E90CB7">
              <w:rPr>
                <w:rFonts w:ascii="Calibri" w:hAnsi="Calibri"/>
                <w:i/>
                <w:sz w:val="22"/>
                <w:szCs w:val="22"/>
              </w:rPr>
              <w:t>εάν υπάρχει</w:t>
            </w:r>
            <w:r w:rsidRPr="00E90CB7">
              <w:rPr>
                <w:rFonts w:ascii="Calibri" w:hAnsi="Calibri"/>
                <w:sz w:val="22"/>
                <w:szCs w:val="22"/>
              </w:rPr>
              <w:t xml:space="preserve">): </w:t>
            </w:r>
            <w:r w:rsidR="003E462C" w:rsidRPr="00E90CB7">
              <w:rPr>
                <w:rFonts w:ascii="Calibri" w:hAnsi="Calibri"/>
                <w:sz w:val="22"/>
                <w:szCs w:val="22"/>
                <w:highlight w:val="yellow"/>
              </w:rPr>
              <w:t>………</w:t>
            </w:r>
          </w:p>
        </w:tc>
      </w:tr>
    </w:tbl>
    <w:p w:rsidR="00D3109F" w:rsidRPr="00E90CB7" w:rsidRDefault="00D3109F" w:rsidP="003E39A8">
      <w:pPr>
        <w:rPr>
          <w:rFonts w:ascii="Calibri" w:hAnsi="Calibri"/>
          <w:sz w:val="22"/>
          <w:szCs w:val="22"/>
        </w:rPr>
      </w:pPr>
    </w:p>
    <w:p w:rsidR="00D3109F" w:rsidRPr="00E90CB7" w:rsidRDefault="00D3109F" w:rsidP="003E39A8">
      <w:pPr>
        <w:shd w:val="clear" w:color="auto" w:fill="B2B2B2"/>
        <w:rPr>
          <w:rFonts w:ascii="Calibri" w:hAnsi="Calibri"/>
          <w:sz w:val="22"/>
          <w:szCs w:val="22"/>
        </w:rPr>
      </w:pPr>
      <w:r w:rsidRPr="00E90CB7">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D3109F" w:rsidRPr="00E90CB7" w:rsidRDefault="00D3109F" w:rsidP="003E39A8">
      <w:pPr>
        <w:pageBreakBefore/>
        <w:jc w:val="center"/>
        <w:rPr>
          <w:rFonts w:ascii="Calibri" w:hAnsi="Calibri"/>
          <w:sz w:val="22"/>
          <w:szCs w:val="22"/>
        </w:rPr>
      </w:pPr>
      <w:r w:rsidRPr="00E90CB7">
        <w:rPr>
          <w:rFonts w:ascii="Calibri" w:hAnsi="Calibri"/>
          <w:b/>
          <w:bCs/>
          <w:sz w:val="22"/>
          <w:szCs w:val="22"/>
          <w:u w:val="single"/>
        </w:rPr>
        <w:lastRenderedPageBreak/>
        <w:t>Μέρος II: Πληροφορίες σχετικά με τον οικονομικό φορέα</w:t>
      </w:r>
    </w:p>
    <w:p w:rsidR="00D3109F" w:rsidRPr="00E90CB7" w:rsidRDefault="00D3109F" w:rsidP="003E39A8">
      <w:pPr>
        <w:jc w:val="center"/>
        <w:rPr>
          <w:rFonts w:ascii="Calibri" w:hAnsi="Calibri"/>
          <w:sz w:val="22"/>
          <w:szCs w:val="22"/>
        </w:rPr>
      </w:pPr>
      <w:r w:rsidRPr="00E90CB7">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D3109F" w:rsidRPr="00E90CB7" w:rsidTr="00350EEF">
        <w:tc>
          <w:tcPr>
            <w:tcW w:w="4479" w:type="dxa"/>
            <w:tcBorders>
              <w:top w:val="single" w:sz="4" w:space="0" w:color="000000"/>
              <w:left w:val="single" w:sz="4" w:space="0" w:color="000000"/>
              <w:bottom w:val="single" w:sz="4" w:space="0" w:color="000000"/>
            </w:tcBorders>
            <w:shd w:val="clear" w:color="auto" w:fill="auto"/>
          </w:tcPr>
          <w:p w:rsidR="00D3109F" w:rsidRPr="00E90CB7" w:rsidRDefault="00D3109F" w:rsidP="00350EEF">
            <w:pPr>
              <w:spacing w:before="120"/>
              <w:rPr>
                <w:rFonts w:ascii="Calibri" w:hAnsi="Calibri"/>
                <w:sz w:val="22"/>
                <w:szCs w:val="22"/>
              </w:rPr>
            </w:pPr>
            <w:r w:rsidRPr="00E90CB7">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b/>
                <w:i/>
                <w:sz w:val="22"/>
                <w:szCs w:val="22"/>
              </w:rPr>
              <w:t>Απάντηση:</w:t>
            </w:r>
          </w:p>
        </w:tc>
      </w:tr>
      <w:tr w:rsidR="00D3109F" w:rsidRPr="00E90CB7" w:rsidTr="00350EEF">
        <w:tc>
          <w:tcPr>
            <w:tcW w:w="4479" w:type="dxa"/>
            <w:tcBorders>
              <w:top w:val="single" w:sz="4" w:space="0" w:color="000000"/>
              <w:left w:val="single" w:sz="4" w:space="0" w:color="000000"/>
              <w:bottom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   ]</w:t>
            </w:r>
          </w:p>
        </w:tc>
      </w:tr>
      <w:tr w:rsidR="00D3109F" w:rsidRPr="00E90CB7" w:rsidTr="00350EEF">
        <w:tc>
          <w:tcPr>
            <w:tcW w:w="4479" w:type="dxa"/>
            <w:tcBorders>
              <w:top w:val="single" w:sz="4" w:space="0" w:color="000000"/>
              <w:left w:val="single" w:sz="4" w:space="0" w:color="000000"/>
              <w:bottom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Αριθμός φορολογικού μητρώου (ΑΦΜ):</w:t>
            </w:r>
          </w:p>
          <w:p w:rsidR="00D3109F" w:rsidRPr="00E90CB7" w:rsidRDefault="00D3109F" w:rsidP="00350EEF">
            <w:pPr>
              <w:rPr>
                <w:rFonts w:ascii="Calibri" w:hAnsi="Calibri"/>
                <w:sz w:val="22"/>
                <w:szCs w:val="22"/>
              </w:rPr>
            </w:pPr>
            <w:r w:rsidRPr="00E90CB7">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   ]</w:t>
            </w:r>
          </w:p>
        </w:tc>
      </w:tr>
      <w:tr w:rsidR="00D3109F" w:rsidRPr="00E90CB7" w:rsidTr="00350EEF">
        <w:tc>
          <w:tcPr>
            <w:tcW w:w="4479" w:type="dxa"/>
            <w:tcBorders>
              <w:top w:val="single" w:sz="4" w:space="0" w:color="000000"/>
              <w:left w:val="single" w:sz="4" w:space="0" w:color="000000"/>
              <w:bottom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w:t>
            </w:r>
          </w:p>
        </w:tc>
      </w:tr>
      <w:tr w:rsidR="00D3109F" w:rsidRPr="00E90CB7" w:rsidTr="00350EEF">
        <w:trPr>
          <w:trHeight w:val="1533"/>
        </w:trPr>
        <w:tc>
          <w:tcPr>
            <w:tcW w:w="4479" w:type="dxa"/>
            <w:tcBorders>
              <w:top w:val="single" w:sz="4" w:space="0" w:color="000000"/>
              <w:left w:val="single" w:sz="4" w:space="0" w:color="000000"/>
              <w:bottom w:val="single" w:sz="4" w:space="0" w:color="000000"/>
            </w:tcBorders>
            <w:shd w:val="clear" w:color="auto" w:fill="auto"/>
          </w:tcPr>
          <w:p w:rsidR="00D3109F" w:rsidRPr="00E90CB7" w:rsidRDefault="00D3109F" w:rsidP="00350EEF">
            <w:pPr>
              <w:shd w:val="clear" w:color="auto" w:fill="FFFFFF"/>
              <w:rPr>
                <w:rFonts w:ascii="Calibri" w:hAnsi="Calibri"/>
                <w:sz w:val="22"/>
                <w:szCs w:val="22"/>
              </w:rPr>
            </w:pPr>
            <w:r w:rsidRPr="00E90CB7">
              <w:rPr>
                <w:rFonts w:ascii="Calibri" w:hAnsi="Calibri"/>
                <w:sz w:val="22"/>
                <w:szCs w:val="22"/>
              </w:rPr>
              <w:t>Αρμόδιος ή αρμόδιοι</w:t>
            </w:r>
            <w:r w:rsidRPr="00E90CB7">
              <w:rPr>
                <w:rStyle w:val="aff5"/>
                <w:rFonts w:ascii="Calibri" w:hAnsi="Calibri"/>
                <w:sz w:val="22"/>
                <w:szCs w:val="22"/>
                <w:vertAlign w:val="superscript"/>
              </w:rPr>
              <w:footnoteReference w:id="3"/>
            </w:r>
            <w:r w:rsidRPr="00E90CB7">
              <w:rPr>
                <w:rStyle w:val="aff5"/>
                <w:rFonts w:ascii="Calibri" w:hAnsi="Calibri"/>
                <w:sz w:val="22"/>
                <w:szCs w:val="22"/>
              </w:rPr>
              <w:t xml:space="preserve"> </w:t>
            </w:r>
            <w:r w:rsidRPr="00E90CB7">
              <w:rPr>
                <w:rFonts w:ascii="Calibri" w:hAnsi="Calibri"/>
                <w:sz w:val="22"/>
                <w:szCs w:val="22"/>
              </w:rPr>
              <w:t>:</w:t>
            </w:r>
          </w:p>
          <w:p w:rsidR="00D3109F" w:rsidRPr="00E90CB7" w:rsidRDefault="00D3109F" w:rsidP="00350EEF">
            <w:pPr>
              <w:rPr>
                <w:rFonts w:ascii="Calibri" w:hAnsi="Calibri"/>
                <w:sz w:val="22"/>
                <w:szCs w:val="22"/>
              </w:rPr>
            </w:pPr>
            <w:r w:rsidRPr="00E90CB7">
              <w:rPr>
                <w:rFonts w:ascii="Calibri" w:hAnsi="Calibri"/>
                <w:sz w:val="22"/>
                <w:szCs w:val="22"/>
              </w:rPr>
              <w:t>Τηλέφωνο:</w:t>
            </w:r>
          </w:p>
          <w:p w:rsidR="00D3109F" w:rsidRPr="00E90CB7" w:rsidRDefault="00D3109F" w:rsidP="00350EEF">
            <w:pPr>
              <w:rPr>
                <w:rFonts w:ascii="Calibri" w:hAnsi="Calibri"/>
                <w:sz w:val="22"/>
                <w:szCs w:val="22"/>
              </w:rPr>
            </w:pPr>
            <w:r w:rsidRPr="00E90CB7">
              <w:rPr>
                <w:rFonts w:ascii="Calibri" w:hAnsi="Calibri"/>
                <w:sz w:val="22"/>
                <w:szCs w:val="22"/>
              </w:rPr>
              <w:t>Ηλ. ταχυδρομείο:</w:t>
            </w:r>
          </w:p>
          <w:p w:rsidR="00D3109F" w:rsidRPr="00E90CB7" w:rsidRDefault="00D3109F" w:rsidP="00350EEF">
            <w:pPr>
              <w:rPr>
                <w:rFonts w:ascii="Calibri" w:hAnsi="Calibri"/>
                <w:sz w:val="22"/>
                <w:szCs w:val="22"/>
              </w:rPr>
            </w:pPr>
            <w:r w:rsidRPr="00E90CB7">
              <w:rPr>
                <w:rFonts w:ascii="Calibri" w:hAnsi="Calibri"/>
                <w:sz w:val="22"/>
                <w:szCs w:val="22"/>
              </w:rPr>
              <w:t>Διεύθυνση στο Διαδίκτυο (διεύθυνση δικτυακού τόπου) (</w:t>
            </w:r>
            <w:r w:rsidRPr="00E90CB7">
              <w:rPr>
                <w:rFonts w:ascii="Calibri" w:hAnsi="Calibri"/>
                <w:i/>
                <w:sz w:val="22"/>
                <w:szCs w:val="22"/>
              </w:rPr>
              <w:t>εάν υπάρχει</w:t>
            </w:r>
            <w:r w:rsidRPr="00E90CB7">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w:t>
            </w:r>
          </w:p>
          <w:p w:rsidR="00D3109F" w:rsidRPr="00E90CB7" w:rsidRDefault="00D3109F" w:rsidP="00350EEF">
            <w:pPr>
              <w:rPr>
                <w:rFonts w:ascii="Calibri" w:hAnsi="Calibri"/>
                <w:sz w:val="22"/>
                <w:szCs w:val="22"/>
              </w:rPr>
            </w:pPr>
            <w:r w:rsidRPr="00E90CB7">
              <w:rPr>
                <w:rFonts w:ascii="Calibri" w:hAnsi="Calibri"/>
                <w:sz w:val="22"/>
                <w:szCs w:val="22"/>
              </w:rPr>
              <w:t>[……]</w:t>
            </w:r>
          </w:p>
          <w:p w:rsidR="00D3109F" w:rsidRPr="00E90CB7" w:rsidRDefault="00D3109F" w:rsidP="00350EEF">
            <w:pPr>
              <w:rPr>
                <w:rFonts w:ascii="Calibri" w:hAnsi="Calibri"/>
                <w:sz w:val="22"/>
                <w:szCs w:val="22"/>
              </w:rPr>
            </w:pPr>
            <w:r w:rsidRPr="00E90CB7">
              <w:rPr>
                <w:rFonts w:ascii="Calibri" w:hAnsi="Calibri"/>
                <w:sz w:val="22"/>
                <w:szCs w:val="22"/>
              </w:rPr>
              <w:t>[……]</w:t>
            </w:r>
          </w:p>
          <w:p w:rsidR="00D3109F" w:rsidRPr="00E90CB7" w:rsidRDefault="00D3109F" w:rsidP="00350EEF">
            <w:pPr>
              <w:rPr>
                <w:rFonts w:ascii="Calibri" w:hAnsi="Calibri"/>
                <w:sz w:val="22"/>
                <w:szCs w:val="22"/>
              </w:rPr>
            </w:pPr>
            <w:r w:rsidRPr="00E90CB7">
              <w:rPr>
                <w:rFonts w:ascii="Calibri" w:hAnsi="Calibri"/>
                <w:sz w:val="22"/>
                <w:szCs w:val="22"/>
              </w:rPr>
              <w:t>[……]</w:t>
            </w:r>
          </w:p>
        </w:tc>
      </w:tr>
      <w:tr w:rsidR="00D3109F" w:rsidRPr="00E90CB7" w:rsidTr="00350EEF">
        <w:tc>
          <w:tcPr>
            <w:tcW w:w="4479" w:type="dxa"/>
            <w:tcBorders>
              <w:top w:val="single" w:sz="4" w:space="0" w:color="000000"/>
              <w:left w:val="single" w:sz="4" w:space="0" w:color="000000"/>
              <w:bottom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b/>
                <w:bCs/>
                <w:i/>
                <w:iCs/>
                <w:sz w:val="22"/>
                <w:szCs w:val="22"/>
              </w:rPr>
              <w:t>Απάντηση:</w:t>
            </w:r>
          </w:p>
        </w:tc>
      </w:tr>
      <w:tr w:rsidR="00D3109F" w:rsidRPr="00E90CB7" w:rsidTr="00350EEF">
        <w:tc>
          <w:tcPr>
            <w:tcW w:w="4479" w:type="dxa"/>
            <w:tcBorders>
              <w:top w:val="single" w:sz="4" w:space="0" w:color="000000"/>
              <w:left w:val="single" w:sz="4" w:space="0" w:color="000000"/>
              <w:bottom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Ο οικονομικός φορέας είναι πολύ μικρή, μικρή ή μεσαία επιχείρηση</w:t>
            </w:r>
            <w:r w:rsidRPr="00E90CB7">
              <w:rPr>
                <w:rStyle w:val="aff5"/>
                <w:rFonts w:ascii="Calibri" w:hAnsi="Calibri"/>
                <w:sz w:val="22"/>
                <w:szCs w:val="22"/>
                <w:vertAlign w:val="superscript"/>
              </w:rPr>
              <w:footnoteReference w:id="4"/>
            </w:r>
            <w:r w:rsidRPr="00E90CB7">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E90CB7" w:rsidRDefault="00D3109F" w:rsidP="00350EEF">
            <w:pPr>
              <w:snapToGrid w:val="0"/>
              <w:rPr>
                <w:rFonts w:ascii="Calibri" w:hAnsi="Calibri"/>
                <w:sz w:val="22"/>
                <w:szCs w:val="22"/>
              </w:rPr>
            </w:pPr>
          </w:p>
        </w:tc>
      </w:tr>
      <w:tr w:rsidR="00D3109F" w:rsidRPr="00E90CB7" w:rsidTr="00350EEF">
        <w:tc>
          <w:tcPr>
            <w:tcW w:w="4479" w:type="dxa"/>
            <w:tcBorders>
              <w:left w:val="single" w:sz="4" w:space="0" w:color="000000"/>
              <w:bottom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 Ναι [] Όχι [] Άνευ αντικειμένου</w:t>
            </w:r>
          </w:p>
        </w:tc>
      </w:tr>
      <w:tr w:rsidR="00D3109F" w:rsidRPr="00E90CB7" w:rsidTr="00255842">
        <w:trPr>
          <w:trHeight w:val="8485"/>
        </w:trPr>
        <w:tc>
          <w:tcPr>
            <w:tcW w:w="4479" w:type="dxa"/>
            <w:tcBorders>
              <w:top w:val="single" w:sz="4" w:space="0" w:color="000000"/>
              <w:left w:val="single" w:sz="4" w:space="0" w:color="000000"/>
              <w:bottom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b/>
                <w:sz w:val="22"/>
                <w:szCs w:val="22"/>
              </w:rPr>
              <w:lastRenderedPageBreak/>
              <w:t>Εάν ναι</w:t>
            </w:r>
            <w:r w:rsidRPr="00E90CB7">
              <w:rPr>
                <w:rFonts w:ascii="Calibri" w:hAnsi="Calibri"/>
                <w:sz w:val="22"/>
                <w:szCs w:val="22"/>
              </w:rPr>
              <w:t>:</w:t>
            </w:r>
          </w:p>
          <w:p w:rsidR="00D3109F" w:rsidRPr="00E90CB7" w:rsidRDefault="00D3109F" w:rsidP="00350EEF">
            <w:pPr>
              <w:rPr>
                <w:rFonts w:ascii="Calibri" w:hAnsi="Calibri"/>
                <w:sz w:val="22"/>
                <w:szCs w:val="22"/>
              </w:rPr>
            </w:pPr>
            <w:r w:rsidRPr="00E90CB7">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3109F" w:rsidRPr="00E90CB7" w:rsidRDefault="00D3109F" w:rsidP="00350EEF">
            <w:pPr>
              <w:rPr>
                <w:rFonts w:ascii="Calibri" w:hAnsi="Calibri"/>
                <w:sz w:val="22"/>
                <w:szCs w:val="22"/>
              </w:rPr>
            </w:pPr>
            <w:r w:rsidRPr="00E90CB7">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D3109F" w:rsidRPr="00E90CB7" w:rsidRDefault="00D3109F" w:rsidP="00350EEF">
            <w:pPr>
              <w:rPr>
                <w:rFonts w:ascii="Calibri" w:hAnsi="Calibri"/>
                <w:sz w:val="22"/>
                <w:szCs w:val="22"/>
              </w:rPr>
            </w:pPr>
            <w:r w:rsidRPr="00E90CB7">
              <w:rPr>
                <w:rFonts w:ascii="Calibri" w:hAnsi="Calibri"/>
                <w:sz w:val="22"/>
                <w:szCs w:val="22"/>
              </w:rPr>
              <w:t>β) Εάν το πιστοποιητικό εγγραφής ή η πιστοποίηση διατίθεται ηλεκτρονικά, αναφέρετε:</w:t>
            </w:r>
          </w:p>
          <w:p w:rsidR="00D3109F" w:rsidRPr="00E90CB7" w:rsidRDefault="00D3109F" w:rsidP="00350EEF">
            <w:pPr>
              <w:rPr>
                <w:rFonts w:ascii="Calibri" w:hAnsi="Calibri"/>
                <w:sz w:val="22"/>
                <w:szCs w:val="22"/>
              </w:rPr>
            </w:pPr>
            <w:r w:rsidRPr="00E90CB7">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E90CB7">
              <w:rPr>
                <w:rStyle w:val="aff5"/>
                <w:rFonts w:ascii="Calibri" w:hAnsi="Calibri"/>
                <w:sz w:val="22"/>
                <w:szCs w:val="22"/>
                <w:vertAlign w:val="superscript"/>
              </w:rPr>
              <w:footnoteReference w:id="5"/>
            </w:r>
            <w:r w:rsidRPr="00E90CB7">
              <w:rPr>
                <w:rFonts w:ascii="Calibri" w:hAnsi="Calibri"/>
                <w:sz w:val="22"/>
                <w:szCs w:val="22"/>
              </w:rPr>
              <w:t>:</w:t>
            </w:r>
          </w:p>
          <w:p w:rsidR="00D3109F" w:rsidRPr="00E90CB7" w:rsidRDefault="00D3109F" w:rsidP="00350EEF">
            <w:pPr>
              <w:rPr>
                <w:rFonts w:ascii="Calibri" w:hAnsi="Calibri"/>
                <w:sz w:val="22"/>
                <w:szCs w:val="22"/>
              </w:rPr>
            </w:pPr>
            <w:r w:rsidRPr="00E90CB7">
              <w:rPr>
                <w:rFonts w:ascii="Calibri" w:hAnsi="Calibri"/>
                <w:sz w:val="22"/>
                <w:szCs w:val="22"/>
              </w:rPr>
              <w:t>δ) Η εγγραφή ή η πιστοποίηση καλύπτει όλα τα απαιτούμενα κριτήρια επιλογής;</w:t>
            </w:r>
          </w:p>
          <w:p w:rsidR="00D3109F" w:rsidRPr="00E90CB7" w:rsidRDefault="00D3109F" w:rsidP="00350EEF">
            <w:pPr>
              <w:rPr>
                <w:rFonts w:ascii="Calibri" w:hAnsi="Calibri"/>
                <w:sz w:val="22"/>
                <w:szCs w:val="22"/>
              </w:rPr>
            </w:pPr>
            <w:r w:rsidRPr="00E90CB7">
              <w:rPr>
                <w:rFonts w:ascii="Calibri" w:hAnsi="Calibri"/>
                <w:b/>
                <w:sz w:val="22"/>
                <w:szCs w:val="22"/>
              </w:rPr>
              <w:t>Εάν όχι:</w:t>
            </w:r>
          </w:p>
          <w:p w:rsidR="00D3109F" w:rsidRPr="00E90CB7" w:rsidRDefault="00D3109F" w:rsidP="00350EEF">
            <w:pPr>
              <w:rPr>
                <w:rFonts w:ascii="Calibri" w:hAnsi="Calibri"/>
                <w:sz w:val="22"/>
                <w:szCs w:val="22"/>
              </w:rPr>
            </w:pPr>
            <w:r w:rsidRPr="00E90CB7">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E90CB7">
              <w:rPr>
                <w:rFonts w:ascii="Calibri" w:hAnsi="Calibri"/>
                <w:sz w:val="22"/>
                <w:szCs w:val="22"/>
              </w:rPr>
              <w:t xml:space="preserve"> </w:t>
            </w:r>
            <w:r w:rsidRPr="00E90CB7">
              <w:rPr>
                <w:rFonts w:ascii="Calibri" w:hAnsi="Calibri"/>
                <w:b/>
                <w:i/>
                <w:sz w:val="22"/>
                <w:szCs w:val="22"/>
              </w:rPr>
              <w:t>ΜΟΝΟ εφόσον αυτό απαιτείται στη σχετική διακήρυξη ή στα έγγραφα της σύμβασης:</w:t>
            </w:r>
          </w:p>
          <w:p w:rsidR="00D3109F" w:rsidRPr="00E90CB7" w:rsidRDefault="00D3109F" w:rsidP="00350EEF">
            <w:pPr>
              <w:rPr>
                <w:rFonts w:ascii="Calibri" w:hAnsi="Calibri"/>
                <w:sz w:val="22"/>
                <w:szCs w:val="22"/>
              </w:rPr>
            </w:pPr>
            <w:r w:rsidRPr="00E90CB7">
              <w:rPr>
                <w:rFonts w:ascii="Calibri" w:hAnsi="Calibri"/>
                <w:sz w:val="22"/>
                <w:szCs w:val="22"/>
              </w:rPr>
              <w:t xml:space="preserve">ε) Ο οικονομικός φορέας θα είναι σε θέση να προσκομίσει </w:t>
            </w:r>
            <w:r w:rsidRPr="00E90CB7">
              <w:rPr>
                <w:rFonts w:ascii="Calibri" w:hAnsi="Calibri"/>
                <w:b/>
                <w:sz w:val="22"/>
                <w:szCs w:val="22"/>
              </w:rPr>
              <w:t>βεβαίωση</w:t>
            </w:r>
            <w:r w:rsidRPr="00E90CB7">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3109F" w:rsidRPr="00E90CB7" w:rsidRDefault="00D3109F" w:rsidP="00350EEF">
            <w:pPr>
              <w:rPr>
                <w:rFonts w:ascii="Calibri" w:hAnsi="Calibri"/>
                <w:sz w:val="22"/>
                <w:szCs w:val="22"/>
              </w:rPr>
            </w:pPr>
            <w:r w:rsidRPr="00E90CB7">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E90CB7" w:rsidRDefault="00D3109F" w:rsidP="00350EEF">
            <w:pPr>
              <w:snapToGrid w:val="0"/>
              <w:rPr>
                <w:rFonts w:ascii="Calibri" w:hAnsi="Calibri"/>
                <w:sz w:val="22"/>
                <w:szCs w:val="22"/>
              </w:rPr>
            </w:pP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r w:rsidRPr="00E90CB7">
              <w:rPr>
                <w:rFonts w:ascii="Calibri" w:hAnsi="Calibri"/>
                <w:sz w:val="22"/>
                <w:szCs w:val="22"/>
              </w:rPr>
              <w:t>α) [……]</w:t>
            </w: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r w:rsidRPr="00E90CB7">
              <w:rPr>
                <w:rFonts w:ascii="Calibri" w:hAnsi="Calibri"/>
                <w:i/>
                <w:sz w:val="22"/>
                <w:szCs w:val="22"/>
              </w:rPr>
              <w:t>β) (διαδικτυακή διεύθυνση, αρχή ή φορέας έκδοσης, επακριβή στοιχεία αναφοράς των εγγράφων):[……][……][……][……]</w:t>
            </w:r>
          </w:p>
          <w:p w:rsidR="00D3109F" w:rsidRPr="00E90CB7" w:rsidRDefault="00D3109F" w:rsidP="00350EEF">
            <w:pPr>
              <w:rPr>
                <w:rFonts w:ascii="Calibri" w:hAnsi="Calibri"/>
                <w:sz w:val="22"/>
                <w:szCs w:val="22"/>
              </w:rPr>
            </w:pPr>
            <w:r w:rsidRPr="00E90CB7">
              <w:rPr>
                <w:rFonts w:ascii="Calibri" w:hAnsi="Calibri"/>
                <w:sz w:val="22"/>
                <w:szCs w:val="22"/>
              </w:rPr>
              <w:t>γ) [……]</w:t>
            </w: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r w:rsidRPr="00E90CB7">
              <w:rPr>
                <w:rFonts w:ascii="Calibri" w:hAnsi="Calibri"/>
                <w:sz w:val="22"/>
                <w:szCs w:val="22"/>
              </w:rPr>
              <w:t>δ) [] Ναι [] Όχι</w:t>
            </w: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r w:rsidRPr="00E90CB7">
              <w:rPr>
                <w:rFonts w:ascii="Calibri" w:hAnsi="Calibri"/>
                <w:sz w:val="22"/>
                <w:szCs w:val="22"/>
              </w:rPr>
              <w:t>ε) [] Ναι [] Όχι</w:t>
            </w: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p>
          <w:p w:rsidR="00D3109F" w:rsidRPr="00E90CB7" w:rsidRDefault="00D3109F" w:rsidP="00350EEF">
            <w:pPr>
              <w:rPr>
                <w:rFonts w:ascii="Calibri" w:hAnsi="Calibri"/>
                <w:i/>
                <w:sz w:val="22"/>
                <w:szCs w:val="22"/>
              </w:rPr>
            </w:pPr>
          </w:p>
          <w:p w:rsidR="00D3109F" w:rsidRPr="00E90CB7" w:rsidRDefault="00D3109F" w:rsidP="00350EEF">
            <w:pPr>
              <w:rPr>
                <w:rFonts w:ascii="Calibri" w:hAnsi="Calibri"/>
                <w:i/>
                <w:sz w:val="22"/>
                <w:szCs w:val="22"/>
              </w:rPr>
            </w:pPr>
          </w:p>
          <w:p w:rsidR="00D3109F" w:rsidRPr="00E90CB7" w:rsidRDefault="00D3109F" w:rsidP="00350EEF">
            <w:pPr>
              <w:rPr>
                <w:rFonts w:ascii="Calibri" w:hAnsi="Calibri"/>
                <w:i/>
                <w:sz w:val="22"/>
                <w:szCs w:val="22"/>
              </w:rPr>
            </w:pPr>
          </w:p>
          <w:p w:rsidR="00D3109F" w:rsidRPr="00E90CB7" w:rsidRDefault="00D3109F" w:rsidP="00350EEF">
            <w:pPr>
              <w:rPr>
                <w:rFonts w:ascii="Calibri" w:hAnsi="Calibri"/>
                <w:i/>
                <w:sz w:val="22"/>
                <w:szCs w:val="22"/>
              </w:rPr>
            </w:pPr>
          </w:p>
          <w:p w:rsidR="00D3109F" w:rsidRPr="00E90CB7" w:rsidRDefault="00D3109F" w:rsidP="00350EEF">
            <w:pPr>
              <w:rPr>
                <w:rFonts w:ascii="Calibri" w:hAnsi="Calibri"/>
                <w:i/>
                <w:sz w:val="22"/>
                <w:szCs w:val="22"/>
              </w:rPr>
            </w:pPr>
          </w:p>
          <w:p w:rsidR="00D3109F" w:rsidRPr="00E90CB7" w:rsidRDefault="00D3109F" w:rsidP="00350EEF">
            <w:pPr>
              <w:rPr>
                <w:rFonts w:ascii="Calibri" w:hAnsi="Calibri"/>
                <w:sz w:val="22"/>
                <w:szCs w:val="22"/>
              </w:rPr>
            </w:pPr>
            <w:r w:rsidRPr="00E90CB7">
              <w:rPr>
                <w:rFonts w:ascii="Calibri" w:hAnsi="Calibri"/>
                <w:i/>
                <w:sz w:val="22"/>
                <w:szCs w:val="22"/>
              </w:rPr>
              <w:t>(διαδικτυακή διεύθυνση, αρχή ή φορέας έκδοσης, επακριβή στοιχεία αναφοράς των εγγράφων):</w:t>
            </w:r>
          </w:p>
          <w:p w:rsidR="00D3109F" w:rsidRPr="00E90CB7" w:rsidRDefault="00D3109F" w:rsidP="00350EEF">
            <w:pPr>
              <w:rPr>
                <w:rFonts w:ascii="Calibri" w:hAnsi="Calibri"/>
                <w:sz w:val="22"/>
                <w:szCs w:val="22"/>
              </w:rPr>
            </w:pPr>
            <w:r w:rsidRPr="00E90CB7">
              <w:rPr>
                <w:rFonts w:ascii="Calibri" w:hAnsi="Calibri"/>
                <w:i/>
                <w:sz w:val="22"/>
                <w:szCs w:val="22"/>
              </w:rPr>
              <w:t>[……][……][……][……]</w:t>
            </w:r>
          </w:p>
        </w:tc>
      </w:tr>
      <w:tr w:rsidR="00D3109F" w:rsidRPr="00E90CB7" w:rsidTr="00350EEF">
        <w:tc>
          <w:tcPr>
            <w:tcW w:w="4479" w:type="dxa"/>
            <w:tcBorders>
              <w:left w:val="single" w:sz="4" w:space="0" w:color="000000"/>
              <w:bottom w:val="single" w:sz="4" w:space="0" w:color="000000"/>
            </w:tcBorders>
            <w:shd w:val="clear" w:color="auto" w:fill="auto"/>
          </w:tcPr>
          <w:p w:rsidR="00D3109F" w:rsidRPr="00E90CB7" w:rsidRDefault="00D3109F" w:rsidP="00350EEF">
            <w:pPr>
              <w:spacing w:before="120"/>
              <w:rPr>
                <w:rFonts w:ascii="Calibri" w:hAnsi="Calibri"/>
                <w:sz w:val="22"/>
                <w:szCs w:val="22"/>
              </w:rPr>
            </w:pPr>
            <w:r w:rsidRPr="00E90CB7">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b/>
                <w:bCs/>
                <w:i/>
                <w:iCs/>
                <w:sz w:val="22"/>
                <w:szCs w:val="22"/>
              </w:rPr>
              <w:t>Απάντηση:</w:t>
            </w:r>
          </w:p>
        </w:tc>
      </w:tr>
      <w:tr w:rsidR="00D3109F" w:rsidRPr="00E90CB7" w:rsidTr="00350EEF">
        <w:tc>
          <w:tcPr>
            <w:tcW w:w="4479" w:type="dxa"/>
            <w:tcBorders>
              <w:top w:val="single" w:sz="4" w:space="0" w:color="000000"/>
              <w:left w:val="single" w:sz="4" w:space="0" w:color="000000"/>
              <w:bottom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Ο οικονομικός φορέας συμμετέχει στη διαδικασία σύναψης δημόσιας σύμβασης από κοινού με άλλους</w:t>
            </w:r>
            <w:r w:rsidRPr="00E90CB7">
              <w:rPr>
                <w:rStyle w:val="aff5"/>
                <w:rFonts w:ascii="Calibri" w:hAnsi="Calibri"/>
                <w:sz w:val="22"/>
                <w:szCs w:val="22"/>
                <w:vertAlign w:val="superscript"/>
              </w:rPr>
              <w:footnoteReference w:id="6"/>
            </w:r>
            <w:r w:rsidRPr="00E90CB7">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 Ναι [] Όχι</w:t>
            </w:r>
          </w:p>
        </w:tc>
      </w:tr>
      <w:tr w:rsidR="00D3109F" w:rsidRPr="00E90CB7" w:rsidTr="00350EE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D3109F" w:rsidRPr="00E90CB7" w:rsidRDefault="00D3109F" w:rsidP="00350EEF">
            <w:pPr>
              <w:rPr>
                <w:rFonts w:ascii="Calibri" w:hAnsi="Calibri"/>
                <w:sz w:val="22"/>
                <w:szCs w:val="22"/>
              </w:rPr>
            </w:pPr>
            <w:r w:rsidRPr="00E90CB7">
              <w:rPr>
                <w:rFonts w:ascii="Calibri" w:hAnsi="Calibri"/>
                <w:b/>
                <w:i/>
                <w:sz w:val="22"/>
                <w:szCs w:val="22"/>
              </w:rPr>
              <w:t>Εάν ναι</w:t>
            </w:r>
            <w:r w:rsidRPr="00E90CB7">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D3109F" w:rsidRPr="00E90CB7" w:rsidTr="00350EEF">
        <w:tc>
          <w:tcPr>
            <w:tcW w:w="4479" w:type="dxa"/>
            <w:tcBorders>
              <w:top w:val="single" w:sz="4" w:space="0" w:color="000000"/>
              <w:left w:val="single" w:sz="4" w:space="0" w:color="000000"/>
              <w:bottom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b/>
                <w:sz w:val="22"/>
                <w:szCs w:val="22"/>
              </w:rPr>
              <w:t>Εάν ναι</w:t>
            </w:r>
            <w:r w:rsidRPr="00E90CB7">
              <w:rPr>
                <w:rFonts w:ascii="Calibri" w:hAnsi="Calibri"/>
                <w:sz w:val="22"/>
                <w:szCs w:val="22"/>
              </w:rPr>
              <w:t>:</w:t>
            </w:r>
          </w:p>
          <w:p w:rsidR="00D3109F" w:rsidRPr="00E90CB7" w:rsidRDefault="00D3109F" w:rsidP="00350EEF">
            <w:pPr>
              <w:rPr>
                <w:rFonts w:ascii="Calibri" w:hAnsi="Calibri"/>
                <w:sz w:val="22"/>
                <w:szCs w:val="22"/>
              </w:rPr>
            </w:pPr>
            <w:r w:rsidRPr="00E90CB7">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D3109F" w:rsidRPr="00E90CB7" w:rsidRDefault="00D3109F" w:rsidP="00350EEF">
            <w:pPr>
              <w:rPr>
                <w:rFonts w:ascii="Calibri" w:hAnsi="Calibri"/>
                <w:sz w:val="22"/>
                <w:szCs w:val="22"/>
              </w:rPr>
            </w:pPr>
            <w:r w:rsidRPr="00E90CB7">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D3109F" w:rsidRPr="00E90CB7" w:rsidRDefault="00D3109F" w:rsidP="00350EEF">
            <w:pPr>
              <w:rPr>
                <w:rFonts w:ascii="Calibri" w:hAnsi="Calibri"/>
                <w:sz w:val="22"/>
                <w:szCs w:val="22"/>
              </w:rPr>
            </w:pPr>
            <w:r w:rsidRPr="00E90CB7">
              <w:rPr>
                <w:rFonts w:ascii="Calibri" w:hAnsi="Calibri"/>
                <w:sz w:val="22"/>
                <w:szCs w:val="22"/>
              </w:rPr>
              <w:t xml:space="preserve">γ) Κατά περίπτωση, επωνυμία της </w:t>
            </w:r>
            <w:r w:rsidRPr="00E90CB7">
              <w:rPr>
                <w:rFonts w:ascii="Calibri" w:hAnsi="Calibri"/>
                <w:sz w:val="22"/>
                <w:szCs w:val="22"/>
              </w:rPr>
              <w:lastRenderedPageBreak/>
              <w:t>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E90CB7" w:rsidRDefault="00D3109F" w:rsidP="00350EEF">
            <w:pPr>
              <w:snapToGrid w:val="0"/>
              <w:rPr>
                <w:rFonts w:ascii="Calibri" w:hAnsi="Calibri"/>
                <w:sz w:val="22"/>
                <w:szCs w:val="22"/>
              </w:rPr>
            </w:pPr>
          </w:p>
          <w:p w:rsidR="00D3109F" w:rsidRPr="00E90CB7" w:rsidRDefault="00D3109F" w:rsidP="00350EEF">
            <w:pPr>
              <w:rPr>
                <w:rFonts w:ascii="Calibri" w:hAnsi="Calibri"/>
                <w:sz w:val="22"/>
                <w:szCs w:val="22"/>
              </w:rPr>
            </w:pPr>
            <w:r w:rsidRPr="00E90CB7">
              <w:rPr>
                <w:rFonts w:ascii="Calibri" w:hAnsi="Calibri"/>
                <w:sz w:val="22"/>
                <w:szCs w:val="22"/>
              </w:rPr>
              <w:t>α) [……]</w:t>
            </w: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r w:rsidRPr="00E90CB7">
              <w:rPr>
                <w:rFonts w:ascii="Calibri" w:hAnsi="Calibri"/>
                <w:sz w:val="22"/>
                <w:szCs w:val="22"/>
              </w:rPr>
              <w:t>β) [……]</w:t>
            </w: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r w:rsidRPr="00E90CB7">
              <w:rPr>
                <w:rFonts w:ascii="Calibri" w:hAnsi="Calibri"/>
                <w:sz w:val="22"/>
                <w:szCs w:val="22"/>
              </w:rPr>
              <w:t>γ) [……]</w:t>
            </w:r>
          </w:p>
        </w:tc>
      </w:tr>
      <w:tr w:rsidR="00D3109F" w:rsidRPr="00E90CB7" w:rsidTr="00350EEF">
        <w:tc>
          <w:tcPr>
            <w:tcW w:w="4479" w:type="dxa"/>
            <w:tcBorders>
              <w:top w:val="single" w:sz="4" w:space="0" w:color="000000"/>
              <w:left w:val="single" w:sz="4" w:space="0" w:color="000000"/>
              <w:bottom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b/>
                <w:bCs/>
                <w:i/>
                <w:iCs/>
                <w:sz w:val="22"/>
                <w:szCs w:val="22"/>
              </w:rPr>
              <w:t>Απάντηση:</w:t>
            </w:r>
          </w:p>
        </w:tc>
      </w:tr>
      <w:tr w:rsidR="00D3109F" w:rsidRPr="00E90CB7" w:rsidTr="00350EEF">
        <w:tc>
          <w:tcPr>
            <w:tcW w:w="4479" w:type="dxa"/>
            <w:tcBorders>
              <w:top w:val="single" w:sz="4" w:space="0" w:color="000000"/>
              <w:left w:val="single" w:sz="4" w:space="0" w:color="000000"/>
              <w:bottom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   ]</w:t>
            </w:r>
          </w:p>
        </w:tc>
      </w:tr>
    </w:tbl>
    <w:p w:rsidR="00D3109F" w:rsidRPr="00E90CB7" w:rsidRDefault="00D3109F" w:rsidP="003E39A8">
      <w:pPr>
        <w:pageBreakBefore/>
        <w:jc w:val="center"/>
        <w:rPr>
          <w:rFonts w:ascii="Calibri" w:hAnsi="Calibri"/>
          <w:sz w:val="22"/>
          <w:szCs w:val="22"/>
        </w:rPr>
      </w:pPr>
      <w:r w:rsidRPr="00E90CB7">
        <w:rPr>
          <w:rFonts w:ascii="Calibri" w:hAnsi="Calibri"/>
          <w:b/>
          <w:bCs/>
          <w:sz w:val="22"/>
          <w:szCs w:val="22"/>
        </w:rPr>
        <w:lastRenderedPageBreak/>
        <w:t>Β: Πληροφορίες σχετικά με τους νόμιμους εκπροσώπους του οικονομικού φορέα</w:t>
      </w:r>
    </w:p>
    <w:p w:rsidR="00D3109F" w:rsidRPr="00E90CB7" w:rsidRDefault="00D3109F" w:rsidP="003E39A8">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E90CB7">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D3109F" w:rsidRPr="00E90CB7" w:rsidTr="00350EEF">
        <w:tc>
          <w:tcPr>
            <w:tcW w:w="4479" w:type="dxa"/>
            <w:tcBorders>
              <w:top w:val="single" w:sz="4" w:space="0" w:color="000000"/>
              <w:left w:val="single" w:sz="4" w:space="0" w:color="000000"/>
              <w:bottom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b/>
                <w:i/>
                <w:sz w:val="22"/>
                <w:szCs w:val="22"/>
              </w:rPr>
              <w:t>Απάντηση:</w:t>
            </w:r>
          </w:p>
        </w:tc>
      </w:tr>
      <w:tr w:rsidR="00D3109F" w:rsidRPr="00E90CB7" w:rsidTr="00350EEF">
        <w:tc>
          <w:tcPr>
            <w:tcW w:w="4479" w:type="dxa"/>
            <w:tcBorders>
              <w:top w:val="single" w:sz="4" w:space="0" w:color="000000"/>
              <w:left w:val="single" w:sz="4" w:space="0" w:color="000000"/>
              <w:bottom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Ονοματεπώνυμο</w:t>
            </w:r>
          </w:p>
          <w:p w:rsidR="00D3109F" w:rsidRPr="00E90CB7" w:rsidRDefault="00D3109F" w:rsidP="00350EEF">
            <w:pPr>
              <w:rPr>
                <w:rFonts w:ascii="Calibri" w:hAnsi="Calibri"/>
                <w:sz w:val="22"/>
                <w:szCs w:val="22"/>
              </w:rPr>
            </w:pPr>
            <w:r w:rsidRPr="00E90CB7">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w:t>
            </w:r>
          </w:p>
          <w:p w:rsidR="00D3109F" w:rsidRPr="00E90CB7" w:rsidRDefault="00D3109F" w:rsidP="00350EEF">
            <w:pPr>
              <w:rPr>
                <w:rFonts w:ascii="Calibri" w:hAnsi="Calibri"/>
                <w:sz w:val="22"/>
                <w:szCs w:val="22"/>
              </w:rPr>
            </w:pPr>
            <w:r w:rsidRPr="00E90CB7">
              <w:rPr>
                <w:rFonts w:ascii="Calibri" w:hAnsi="Calibri"/>
                <w:sz w:val="22"/>
                <w:szCs w:val="22"/>
              </w:rPr>
              <w:t>[……]</w:t>
            </w:r>
          </w:p>
        </w:tc>
      </w:tr>
      <w:tr w:rsidR="00D3109F" w:rsidRPr="00E90CB7" w:rsidTr="00350EEF">
        <w:tc>
          <w:tcPr>
            <w:tcW w:w="4479" w:type="dxa"/>
            <w:tcBorders>
              <w:top w:val="single" w:sz="4" w:space="0" w:color="000000"/>
              <w:left w:val="single" w:sz="4" w:space="0" w:color="000000"/>
              <w:bottom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w:t>
            </w:r>
          </w:p>
        </w:tc>
      </w:tr>
      <w:tr w:rsidR="00D3109F" w:rsidRPr="00E90CB7" w:rsidTr="00350EEF">
        <w:tc>
          <w:tcPr>
            <w:tcW w:w="4479" w:type="dxa"/>
            <w:tcBorders>
              <w:top w:val="single" w:sz="4" w:space="0" w:color="000000"/>
              <w:left w:val="single" w:sz="4" w:space="0" w:color="000000"/>
              <w:bottom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w:t>
            </w:r>
          </w:p>
        </w:tc>
      </w:tr>
      <w:tr w:rsidR="00D3109F" w:rsidRPr="00E90CB7" w:rsidTr="00350EEF">
        <w:tc>
          <w:tcPr>
            <w:tcW w:w="4479" w:type="dxa"/>
            <w:tcBorders>
              <w:top w:val="single" w:sz="4" w:space="0" w:color="000000"/>
              <w:left w:val="single" w:sz="4" w:space="0" w:color="000000"/>
              <w:bottom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w:t>
            </w:r>
          </w:p>
        </w:tc>
      </w:tr>
      <w:tr w:rsidR="00D3109F" w:rsidRPr="00E90CB7" w:rsidTr="00350EEF">
        <w:tc>
          <w:tcPr>
            <w:tcW w:w="4479" w:type="dxa"/>
            <w:tcBorders>
              <w:top w:val="single" w:sz="4" w:space="0" w:color="000000"/>
              <w:left w:val="single" w:sz="4" w:space="0" w:color="000000"/>
              <w:bottom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w:t>
            </w:r>
          </w:p>
        </w:tc>
      </w:tr>
      <w:tr w:rsidR="00D3109F" w:rsidRPr="00E90CB7" w:rsidTr="00350EEF">
        <w:tc>
          <w:tcPr>
            <w:tcW w:w="4479" w:type="dxa"/>
            <w:tcBorders>
              <w:top w:val="single" w:sz="4" w:space="0" w:color="000000"/>
              <w:left w:val="single" w:sz="4" w:space="0" w:color="000000"/>
              <w:bottom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w:t>
            </w:r>
          </w:p>
        </w:tc>
      </w:tr>
    </w:tbl>
    <w:p w:rsidR="00D3109F" w:rsidRPr="00E90CB7" w:rsidRDefault="00D3109F" w:rsidP="003E39A8">
      <w:pPr>
        <w:pStyle w:val="SectionTitle"/>
        <w:ind w:left="850" w:firstLine="0"/>
        <w:rPr>
          <w:sz w:val="22"/>
        </w:rPr>
      </w:pPr>
    </w:p>
    <w:p w:rsidR="002F4D50" w:rsidRPr="00E90CB7" w:rsidRDefault="002F4D50" w:rsidP="002F4D50">
      <w:pPr>
        <w:pageBreakBefore/>
        <w:ind w:left="850"/>
        <w:jc w:val="center"/>
        <w:rPr>
          <w:rFonts w:ascii="Calibri" w:hAnsi="Calibri"/>
          <w:sz w:val="22"/>
          <w:szCs w:val="22"/>
        </w:rPr>
      </w:pPr>
      <w:r w:rsidRPr="00E90CB7">
        <w:rPr>
          <w:rFonts w:ascii="Calibri" w:hAnsi="Calibri"/>
          <w:b/>
          <w:bCs/>
          <w:sz w:val="22"/>
          <w:szCs w:val="22"/>
        </w:rPr>
        <w:lastRenderedPageBreak/>
        <w:t>Γ: Πληροφορίες σχετικά με τη στήριξη στις ικανότητες άλλων ΦΟΡΕΩΝ</w:t>
      </w:r>
      <w:r w:rsidRPr="00E90CB7">
        <w:rPr>
          <w:rStyle w:val="1a"/>
          <w:rFonts w:ascii="Calibri" w:hAnsi="Calibri"/>
          <w:b/>
          <w:bCs/>
          <w:sz w:val="22"/>
          <w:szCs w:val="22"/>
        </w:rPr>
        <w:footnoteReference w:id="7"/>
      </w:r>
      <w:r w:rsidRPr="00E90CB7">
        <w:rPr>
          <w:rFonts w:ascii="Calibri" w:hAnsi="Calibri"/>
          <w:sz w:val="22"/>
          <w:szCs w:val="22"/>
        </w:rPr>
        <w:t xml:space="preserve"> </w:t>
      </w:r>
    </w:p>
    <w:tbl>
      <w:tblPr>
        <w:tblW w:w="0" w:type="auto"/>
        <w:tblInd w:w="108" w:type="dxa"/>
        <w:tblLayout w:type="fixed"/>
        <w:tblLook w:val="0000"/>
      </w:tblPr>
      <w:tblGrid>
        <w:gridCol w:w="4479"/>
        <w:gridCol w:w="4510"/>
      </w:tblGrid>
      <w:tr w:rsidR="002F4D50" w:rsidRPr="00E90CB7" w:rsidTr="00BA1929">
        <w:trPr>
          <w:trHeight w:val="343"/>
        </w:trPr>
        <w:tc>
          <w:tcPr>
            <w:tcW w:w="4479" w:type="dxa"/>
            <w:tcBorders>
              <w:top w:val="single" w:sz="4" w:space="0" w:color="000000"/>
              <w:left w:val="single" w:sz="4" w:space="0" w:color="000000"/>
              <w:bottom w:val="single" w:sz="4" w:space="0" w:color="000000"/>
            </w:tcBorders>
            <w:shd w:val="clear" w:color="auto" w:fill="auto"/>
          </w:tcPr>
          <w:p w:rsidR="002F4D50" w:rsidRPr="00E90CB7" w:rsidRDefault="002F4D50" w:rsidP="00BA1929">
            <w:pPr>
              <w:rPr>
                <w:rFonts w:ascii="Calibri" w:hAnsi="Calibri"/>
                <w:sz w:val="22"/>
                <w:szCs w:val="22"/>
              </w:rPr>
            </w:pPr>
            <w:r w:rsidRPr="00E90CB7">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E90CB7" w:rsidRDefault="002F4D50" w:rsidP="00BA1929">
            <w:pPr>
              <w:rPr>
                <w:rFonts w:ascii="Calibri" w:hAnsi="Calibri"/>
                <w:sz w:val="22"/>
                <w:szCs w:val="22"/>
              </w:rPr>
            </w:pPr>
            <w:r w:rsidRPr="00E90CB7">
              <w:rPr>
                <w:rFonts w:ascii="Calibri" w:hAnsi="Calibri"/>
                <w:b/>
                <w:i/>
                <w:sz w:val="22"/>
                <w:szCs w:val="22"/>
              </w:rPr>
              <w:t>Απάντηση:</w:t>
            </w:r>
          </w:p>
        </w:tc>
      </w:tr>
      <w:tr w:rsidR="002F4D50" w:rsidRPr="00E90CB7" w:rsidTr="00BA1929">
        <w:tc>
          <w:tcPr>
            <w:tcW w:w="4479" w:type="dxa"/>
            <w:tcBorders>
              <w:top w:val="single" w:sz="4" w:space="0" w:color="000000"/>
              <w:left w:val="single" w:sz="4" w:space="0" w:color="000000"/>
              <w:bottom w:val="single" w:sz="4" w:space="0" w:color="000000"/>
            </w:tcBorders>
            <w:shd w:val="clear" w:color="auto" w:fill="auto"/>
          </w:tcPr>
          <w:p w:rsidR="002F4D50" w:rsidRPr="00E90CB7" w:rsidRDefault="002F4D50" w:rsidP="00BA1929">
            <w:pPr>
              <w:rPr>
                <w:rFonts w:ascii="Calibri" w:hAnsi="Calibri"/>
                <w:sz w:val="22"/>
                <w:szCs w:val="22"/>
              </w:rPr>
            </w:pPr>
            <w:r w:rsidRPr="00E90CB7">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E90CB7" w:rsidRDefault="002F4D50" w:rsidP="00BA1929">
            <w:pPr>
              <w:rPr>
                <w:rFonts w:ascii="Calibri" w:hAnsi="Calibri"/>
                <w:sz w:val="22"/>
                <w:szCs w:val="22"/>
              </w:rPr>
            </w:pPr>
            <w:r w:rsidRPr="00E90CB7">
              <w:rPr>
                <w:rFonts w:ascii="Calibri" w:hAnsi="Calibri"/>
                <w:sz w:val="22"/>
                <w:szCs w:val="22"/>
              </w:rPr>
              <w:t>[]Ναι []Όχι</w:t>
            </w:r>
          </w:p>
        </w:tc>
      </w:tr>
    </w:tbl>
    <w:p w:rsidR="002F4D50" w:rsidRPr="00E90CB7" w:rsidRDefault="002F4D50" w:rsidP="0047638C">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sz w:val="22"/>
          <w:szCs w:val="22"/>
        </w:rPr>
      </w:pPr>
      <w:r w:rsidRPr="00E90CB7">
        <w:rPr>
          <w:rFonts w:ascii="Calibri" w:hAnsi="Calibri"/>
          <w:b/>
          <w:i/>
          <w:sz w:val="22"/>
          <w:szCs w:val="22"/>
        </w:rPr>
        <w:t>Εάν ναι</w:t>
      </w:r>
      <w:r w:rsidRPr="00E90CB7">
        <w:rPr>
          <w:rFonts w:ascii="Calibri" w:hAnsi="Calibri"/>
          <w:i/>
          <w:sz w:val="22"/>
          <w:szCs w:val="22"/>
        </w:rPr>
        <w:t xml:space="preserve">, επισυνάψτε χωριστό έντυπο ΤΕΥΔ με τις πληροφορίες που απαιτούνται σύμφωνα με τις </w:t>
      </w:r>
      <w:r w:rsidRPr="00E90CB7">
        <w:rPr>
          <w:rFonts w:ascii="Calibri" w:hAnsi="Calibri"/>
          <w:b/>
          <w:i/>
          <w:sz w:val="22"/>
          <w:szCs w:val="22"/>
        </w:rPr>
        <w:t xml:space="preserve">ενότητες Α και Β του παρόντος μέρους και σύμφωνα με το μέρος ΙΙΙ, για κάθε ένα </w:t>
      </w:r>
      <w:r w:rsidRPr="00E90CB7">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2F4D50" w:rsidRPr="00E90CB7" w:rsidRDefault="002F4D50" w:rsidP="0047638C">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sz w:val="22"/>
          <w:szCs w:val="22"/>
        </w:rPr>
      </w:pPr>
      <w:r w:rsidRPr="00E90CB7">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F4D50" w:rsidRPr="00E90CB7" w:rsidRDefault="002F4D50" w:rsidP="0047638C">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sz w:val="22"/>
          <w:szCs w:val="22"/>
        </w:rPr>
      </w:pPr>
      <w:r w:rsidRPr="00E90CB7">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3109F" w:rsidRPr="00E90CB7" w:rsidRDefault="00D3109F" w:rsidP="003E39A8">
      <w:pPr>
        <w:pageBreakBefore/>
        <w:jc w:val="center"/>
        <w:rPr>
          <w:rFonts w:ascii="Calibri" w:hAnsi="Calibri"/>
          <w:sz w:val="22"/>
          <w:szCs w:val="22"/>
        </w:rPr>
      </w:pPr>
      <w:r w:rsidRPr="00E90CB7">
        <w:rPr>
          <w:rFonts w:ascii="Calibri" w:hAnsi="Calibri"/>
          <w:b/>
          <w:bCs/>
          <w:sz w:val="22"/>
          <w:szCs w:val="22"/>
        </w:rPr>
        <w:lastRenderedPageBreak/>
        <w:t xml:space="preserve">Δ: Πληροφορίες σχετικά με υπεργολάβους στην ικανότητα των οποίων </w:t>
      </w:r>
      <w:r w:rsidRPr="00E90CB7">
        <w:rPr>
          <w:rFonts w:ascii="Calibri" w:hAnsi="Calibri"/>
          <w:b/>
          <w:bCs/>
          <w:sz w:val="22"/>
          <w:szCs w:val="22"/>
          <w:u w:val="single"/>
        </w:rPr>
        <w:t>δεν στηρίζεται</w:t>
      </w:r>
      <w:r w:rsidRPr="00E90CB7">
        <w:rPr>
          <w:rFonts w:ascii="Calibri" w:hAnsi="Calibri"/>
          <w:b/>
          <w:bCs/>
          <w:sz w:val="22"/>
          <w:szCs w:val="22"/>
        </w:rPr>
        <w:t xml:space="preserve"> ο οικονομικός φορέας</w:t>
      </w:r>
      <w:r w:rsidRPr="00E90CB7">
        <w:rPr>
          <w:rFonts w:ascii="Calibri" w:hAnsi="Calibri"/>
          <w:sz w:val="22"/>
          <w:szCs w:val="22"/>
        </w:rPr>
        <w:t xml:space="preserve"> </w:t>
      </w:r>
    </w:p>
    <w:p w:rsidR="00D3109F" w:rsidRPr="00E90CB7"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E90CB7">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D3109F" w:rsidRPr="00E90CB7" w:rsidTr="00350EEF">
        <w:tc>
          <w:tcPr>
            <w:tcW w:w="4479" w:type="dxa"/>
            <w:tcBorders>
              <w:top w:val="single" w:sz="4" w:space="0" w:color="000000"/>
              <w:left w:val="single" w:sz="4" w:space="0" w:color="000000"/>
              <w:bottom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b/>
                <w:i/>
                <w:sz w:val="22"/>
                <w:szCs w:val="22"/>
              </w:rPr>
              <w:t>Απάντηση:</w:t>
            </w:r>
          </w:p>
        </w:tc>
      </w:tr>
      <w:tr w:rsidR="00D3109F" w:rsidRPr="00E90CB7" w:rsidTr="00350EEF">
        <w:tc>
          <w:tcPr>
            <w:tcW w:w="4479" w:type="dxa"/>
            <w:tcBorders>
              <w:top w:val="single" w:sz="4" w:space="0" w:color="000000"/>
              <w:left w:val="single" w:sz="4" w:space="0" w:color="000000"/>
              <w:bottom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[]Ναι []Όχι</w:t>
            </w: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r w:rsidRPr="00E90CB7">
              <w:rPr>
                <w:rFonts w:ascii="Calibri" w:hAnsi="Calibri"/>
                <w:sz w:val="22"/>
                <w:szCs w:val="22"/>
              </w:rPr>
              <w:t xml:space="preserve">Εάν </w:t>
            </w:r>
            <w:r w:rsidRPr="00E90CB7">
              <w:rPr>
                <w:rFonts w:ascii="Calibri" w:hAnsi="Calibri"/>
                <w:b/>
                <w:sz w:val="22"/>
                <w:szCs w:val="22"/>
              </w:rPr>
              <w:t xml:space="preserve">ναι </w:t>
            </w:r>
            <w:r w:rsidRPr="00E90CB7">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D3109F" w:rsidRPr="00E90CB7" w:rsidRDefault="00D3109F" w:rsidP="00350EEF">
            <w:pPr>
              <w:rPr>
                <w:rFonts w:ascii="Calibri" w:hAnsi="Calibri"/>
                <w:sz w:val="22"/>
                <w:szCs w:val="22"/>
              </w:rPr>
            </w:pPr>
            <w:r w:rsidRPr="00E90CB7">
              <w:rPr>
                <w:rFonts w:ascii="Calibri" w:hAnsi="Calibri"/>
                <w:sz w:val="22"/>
                <w:szCs w:val="22"/>
              </w:rPr>
              <w:t>[…]</w:t>
            </w:r>
          </w:p>
        </w:tc>
      </w:tr>
    </w:tbl>
    <w:p w:rsidR="00D3109F" w:rsidRPr="00E90CB7" w:rsidRDefault="00D3109F" w:rsidP="003E39A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E90CB7">
        <w:rPr>
          <w:i/>
        </w:rPr>
        <w:t>Εάν</w:t>
      </w:r>
      <w:r w:rsidRPr="00E90CB7">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E90CB7">
        <w:rPr>
          <w:b w:val="0"/>
          <w:i/>
        </w:rPr>
        <w:t xml:space="preserve">επιπλέον των πληροφοριών </w:t>
      </w:r>
      <w:r w:rsidRPr="00E90CB7">
        <w:rPr>
          <w:i/>
        </w:rPr>
        <w:t xml:space="preserve">που προβλέπονται στην παρούσα ενότητα, </w:t>
      </w:r>
      <w:r w:rsidRPr="00E90CB7">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3109F" w:rsidRPr="00E90CB7" w:rsidRDefault="00D3109F" w:rsidP="003E39A8">
      <w:pPr>
        <w:pageBreakBefore/>
        <w:jc w:val="center"/>
        <w:rPr>
          <w:rFonts w:ascii="Calibri" w:hAnsi="Calibri"/>
          <w:sz w:val="22"/>
          <w:szCs w:val="22"/>
        </w:rPr>
      </w:pPr>
      <w:r w:rsidRPr="00E90CB7">
        <w:rPr>
          <w:rFonts w:ascii="Calibri" w:hAnsi="Calibri"/>
          <w:b/>
          <w:bCs/>
          <w:sz w:val="22"/>
          <w:szCs w:val="22"/>
          <w:u w:val="single"/>
        </w:rPr>
        <w:lastRenderedPageBreak/>
        <w:t>Μέρος III: Λόγοι αποκλεισμού</w:t>
      </w:r>
    </w:p>
    <w:p w:rsidR="00D3109F" w:rsidRPr="00E90CB7" w:rsidRDefault="00D3109F" w:rsidP="003E39A8">
      <w:pPr>
        <w:jc w:val="center"/>
        <w:rPr>
          <w:rFonts w:ascii="Calibri" w:hAnsi="Calibri"/>
          <w:sz w:val="22"/>
          <w:szCs w:val="22"/>
        </w:rPr>
      </w:pPr>
      <w:r w:rsidRPr="00E90CB7">
        <w:rPr>
          <w:rFonts w:ascii="Calibri" w:hAnsi="Calibri"/>
          <w:b/>
          <w:bCs/>
          <w:sz w:val="22"/>
          <w:szCs w:val="22"/>
        </w:rPr>
        <w:t>Α: Λόγοι αποκλεισμού που σχετίζονται με ποινικές καταδίκες</w:t>
      </w:r>
      <w:r w:rsidRPr="00E90CB7">
        <w:rPr>
          <w:rStyle w:val="1a"/>
          <w:rFonts w:ascii="Calibri" w:hAnsi="Calibri"/>
          <w:sz w:val="22"/>
          <w:szCs w:val="22"/>
        </w:rPr>
        <w:footnoteReference w:id="8"/>
      </w:r>
    </w:p>
    <w:p w:rsidR="00D3109F" w:rsidRPr="00E90CB7"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E90CB7">
        <w:rPr>
          <w:rFonts w:ascii="Calibri" w:hAnsi="Calibri"/>
          <w:sz w:val="22"/>
          <w:szCs w:val="22"/>
        </w:rPr>
        <w:t>Στο άρθρο 73 παρ. 1 ορίζονται οι ακόλουθοι λόγοι αποκλεισμού:</w:t>
      </w:r>
    </w:p>
    <w:p w:rsidR="00D3109F" w:rsidRPr="00E90CB7"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E90CB7">
        <w:rPr>
          <w:rFonts w:ascii="Calibri" w:hAnsi="Calibri"/>
          <w:sz w:val="22"/>
          <w:szCs w:val="22"/>
        </w:rPr>
        <w:t xml:space="preserve">συμμετοχή σε </w:t>
      </w:r>
      <w:r w:rsidRPr="00E90CB7">
        <w:rPr>
          <w:rFonts w:ascii="Calibri" w:hAnsi="Calibri"/>
          <w:b/>
          <w:sz w:val="22"/>
          <w:szCs w:val="22"/>
        </w:rPr>
        <w:t>εγκληματική οργάνωση</w:t>
      </w:r>
      <w:r w:rsidRPr="00E90CB7">
        <w:rPr>
          <w:rStyle w:val="aff5"/>
          <w:rFonts w:ascii="Calibri" w:hAnsi="Calibri"/>
          <w:sz w:val="22"/>
          <w:szCs w:val="22"/>
          <w:vertAlign w:val="superscript"/>
        </w:rPr>
        <w:footnoteReference w:id="9"/>
      </w:r>
      <w:r w:rsidRPr="00E90CB7">
        <w:rPr>
          <w:rFonts w:ascii="Calibri" w:hAnsi="Calibri"/>
          <w:sz w:val="22"/>
          <w:szCs w:val="22"/>
        </w:rPr>
        <w:t>·</w:t>
      </w:r>
    </w:p>
    <w:p w:rsidR="00D3109F" w:rsidRPr="00E90CB7"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E90CB7">
        <w:rPr>
          <w:rFonts w:ascii="Calibri" w:hAnsi="Calibri"/>
          <w:b/>
          <w:sz w:val="22"/>
          <w:szCs w:val="22"/>
        </w:rPr>
        <w:t>δωροδοκία</w:t>
      </w:r>
      <w:r w:rsidRPr="00E90CB7">
        <w:rPr>
          <w:rStyle w:val="1a"/>
          <w:rFonts w:ascii="Calibri" w:hAnsi="Calibri"/>
          <w:sz w:val="22"/>
          <w:szCs w:val="22"/>
        </w:rPr>
        <w:footnoteReference w:id="10"/>
      </w:r>
      <w:r w:rsidRPr="00E90CB7">
        <w:rPr>
          <w:rFonts w:ascii="Calibri" w:hAnsi="Calibri"/>
          <w:sz w:val="22"/>
          <w:szCs w:val="22"/>
          <w:vertAlign w:val="superscript"/>
        </w:rPr>
        <w:t>,</w:t>
      </w:r>
      <w:r w:rsidRPr="00E90CB7">
        <w:rPr>
          <w:rStyle w:val="aff5"/>
          <w:rFonts w:ascii="Calibri" w:hAnsi="Calibri"/>
          <w:sz w:val="22"/>
          <w:szCs w:val="22"/>
          <w:vertAlign w:val="superscript"/>
        </w:rPr>
        <w:footnoteReference w:id="11"/>
      </w:r>
      <w:r w:rsidRPr="00E90CB7">
        <w:rPr>
          <w:rFonts w:ascii="Calibri" w:hAnsi="Calibri"/>
          <w:sz w:val="22"/>
          <w:szCs w:val="22"/>
        </w:rPr>
        <w:t>·</w:t>
      </w:r>
    </w:p>
    <w:p w:rsidR="00D3109F" w:rsidRPr="00E90CB7"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E90CB7">
        <w:rPr>
          <w:rFonts w:ascii="Calibri" w:hAnsi="Calibri"/>
          <w:b/>
          <w:sz w:val="22"/>
          <w:szCs w:val="22"/>
        </w:rPr>
        <w:t>απάτη</w:t>
      </w:r>
      <w:r w:rsidRPr="00E90CB7">
        <w:rPr>
          <w:rStyle w:val="aff5"/>
          <w:rFonts w:ascii="Calibri" w:hAnsi="Calibri"/>
          <w:sz w:val="22"/>
          <w:szCs w:val="22"/>
          <w:vertAlign w:val="superscript"/>
        </w:rPr>
        <w:footnoteReference w:id="12"/>
      </w:r>
      <w:r w:rsidRPr="00E90CB7">
        <w:rPr>
          <w:rFonts w:ascii="Calibri" w:hAnsi="Calibri"/>
          <w:sz w:val="22"/>
          <w:szCs w:val="22"/>
        </w:rPr>
        <w:t>·</w:t>
      </w:r>
    </w:p>
    <w:p w:rsidR="00D3109F" w:rsidRPr="00E90CB7"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E90CB7">
        <w:rPr>
          <w:rFonts w:ascii="Calibri" w:hAnsi="Calibri"/>
          <w:b/>
          <w:sz w:val="22"/>
          <w:szCs w:val="22"/>
        </w:rPr>
        <w:t>τρομοκρατικά εγκλήματα ή εγκλήματα συνδεόμενα με τρομοκρατικές δραστηριότητες</w:t>
      </w:r>
      <w:r w:rsidRPr="00E90CB7">
        <w:rPr>
          <w:rStyle w:val="aff5"/>
          <w:rFonts w:ascii="Calibri" w:hAnsi="Calibri"/>
          <w:sz w:val="22"/>
          <w:szCs w:val="22"/>
          <w:vertAlign w:val="superscript"/>
        </w:rPr>
        <w:footnoteReference w:id="13"/>
      </w:r>
      <w:r w:rsidRPr="00E90CB7">
        <w:rPr>
          <w:rStyle w:val="aff5"/>
          <w:rFonts w:ascii="Calibri" w:hAnsi="Calibri"/>
          <w:sz w:val="22"/>
          <w:szCs w:val="22"/>
        </w:rPr>
        <w:t>·</w:t>
      </w:r>
    </w:p>
    <w:p w:rsidR="00D3109F" w:rsidRPr="00E90CB7"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E90CB7">
        <w:rPr>
          <w:rFonts w:ascii="Calibri" w:hAnsi="Calibri"/>
          <w:b/>
          <w:sz w:val="22"/>
          <w:szCs w:val="22"/>
        </w:rPr>
        <w:t>νομιμοποίηση εσόδων από παράνομες δραστηριότητες ή χρηματοδότηση της τρομοκρατίας</w:t>
      </w:r>
      <w:r w:rsidRPr="00E90CB7">
        <w:rPr>
          <w:rStyle w:val="aff5"/>
          <w:rFonts w:ascii="Calibri" w:hAnsi="Calibri"/>
          <w:sz w:val="22"/>
          <w:szCs w:val="22"/>
          <w:vertAlign w:val="superscript"/>
        </w:rPr>
        <w:footnoteReference w:id="14"/>
      </w:r>
      <w:r w:rsidRPr="00E90CB7">
        <w:rPr>
          <w:rFonts w:ascii="Calibri" w:hAnsi="Calibri"/>
          <w:sz w:val="22"/>
          <w:szCs w:val="22"/>
        </w:rPr>
        <w:t>·</w:t>
      </w:r>
    </w:p>
    <w:p w:rsidR="00D3109F" w:rsidRPr="00E90CB7"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E90CB7">
        <w:rPr>
          <w:rStyle w:val="aff5"/>
          <w:rFonts w:ascii="Calibri" w:hAnsi="Calibri"/>
          <w:b/>
          <w:sz w:val="22"/>
          <w:szCs w:val="22"/>
        </w:rPr>
        <w:t>παιδική εργασία και άλλες μορφές εμπορίας ανθρώπων</w:t>
      </w:r>
      <w:r w:rsidRPr="00E90CB7">
        <w:rPr>
          <w:rStyle w:val="aff5"/>
          <w:rFonts w:ascii="Calibri" w:hAnsi="Calibri"/>
          <w:sz w:val="22"/>
          <w:szCs w:val="22"/>
          <w:vertAlign w:val="superscript"/>
        </w:rPr>
        <w:footnoteReference w:id="15"/>
      </w:r>
      <w:r w:rsidRPr="00E90CB7">
        <w:rPr>
          <w:rStyle w:val="aff5"/>
          <w:rFonts w:ascii="Calibri" w:hAnsi="Calibri"/>
          <w:sz w:val="22"/>
          <w:szCs w:val="22"/>
        </w:rPr>
        <w:t>.</w:t>
      </w:r>
    </w:p>
    <w:tbl>
      <w:tblPr>
        <w:tblW w:w="0" w:type="auto"/>
        <w:tblInd w:w="108" w:type="dxa"/>
        <w:tblLayout w:type="fixed"/>
        <w:tblLook w:val="0000"/>
      </w:tblPr>
      <w:tblGrid>
        <w:gridCol w:w="4479"/>
        <w:gridCol w:w="4500"/>
      </w:tblGrid>
      <w:tr w:rsidR="00D3109F" w:rsidRPr="00E90CB7" w:rsidTr="00350EEF">
        <w:trPr>
          <w:trHeight w:val="855"/>
        </w:trPr>
        <w:tc>
          <w:tcPr>
            <w:tcW w:w="4479" w:type="dxa"/>
            <w:tcBorders>
              <w:top w:val="single" w:sz="4" w:space="0" w:color="000000"/>
              <w:left w:val="single" w:sz="4" w:space="0" w:color="000000"/>
              <w:bottom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E90CB7" w:rsidRDefault="00D3109F" w:rsidP="00350EEF">
            <w:pPr>
              <w:snapToGrid w:val="0"/>
              <w:rPr>
                <w:rFonts w:ascii="Calibri" w:hAnsi="Calibri"/>
                <w:sz w:val="22"/>
                <w:szCs w:val="22"/>
              </w:rPr>
            </w:pPr>
            <w:r w:rsidRPr="00E90CB7">
              <w:rPr>
                <w:rFonts w:ascii="Calibri" w:hAnsi="Calibri"/>
                <w:b/>
                <w:bCs/>
                <w:i/>
                <w:iCs/>
                <w:sz w:val="22"/>
                <w:szCs w:val="22"/>
              </w:rPr>
              <w:t>Απάντηση:</w:t>
            </w:r>
          </w:p>
        </w:tc>
      </w:tr>
      <w:tr w:rsidR="00D3109F" w:rsidRPr="00E90CB7" w:rsidTr="00350EEF">
        <w:tc>
          <w:tcPr>
            <w:tcW w:w="4479" w:type="dxa"/>
            <w:tcBorders>
              <w:left w:val="single" w:sz="4" w:space="0" w:color="000000"/>
              <w:bottom w:val="single" w:sz="4" w:space="0" w:color="000000"/>
            </w:tcBorders>
            <w:shd w:val="clear" w:color="auto" w:fill="auto"/>
          </w:tcPr>
          <w:p w:rsidR="00D3109F" w:rsidRPr="00E90CB7" w:rsidRDefault="00D3109F" w:rsidP="00C77759">
            <w:pPr>
              <w:rPr>
                <w:rFonts w:ascii="Calibri" w:hAnsi="Calibri"/>
                <w:sz w:val="22"/>
                <w:szCs w:val="22"/>
              </w:rPr>
            </w:pPr>
            <w:r w:rsidRPr="00E90CB7">
              <w:rPr>
                <w:rFonts w:ascii="Calibri" w:hAnsi="Calibri"/>
                <w:sz w:val="22"/>
                <w:szCs w:val="22"/>
              </w:rPr>
              <w:t xml:space="preserve">Υπάρχει </w:t>
            </w:r>
            <w:r w:rsidR="00C77759" w:rsidRPr="00E90CB7">
              <w:rPr>
                <w:rFonts w:ascii="Calibri" w:hAnsi="Calibri"/>
                <w:sz w:val="22"/>
                <w:szCs w:val="22"/>
              </w:rPr>
              <w:t>αμετάκλητη</w:t>
            </w:r>
            <w:r w:rsidRPr="00E90CB7">
              <w:rPr>
                <w:rFonts w:ascii="Calibri" w:hAnsi="Calibri"/>
                <w:sz w:val="22"/>
                <w:szCs w:val="22"/>
              </w:rPr>
              <w:t xml:space="preserve"> καταδικαστική </w:t>
            </w:r>
            <w:r w:rsidRPr="00E90CB7">
              <w:rPr>
                <w:rFonts w:ascii="Calibri" w:hAnsi="Calibri"/>
                <w:b/>
                <w:sz w:val="22"/>
                <w:szCs w:val="22"/>
              </w:rPr>
              <w:t>απόφαση εις βάρος του οικονομικού φορέα</w:t>
            </w:r>
            <w:r w:rsidRPr="00E90CB7">
              <w:rPr>
                <w:rFonts w:ascii="Calibri" w:hAnsi="Calibri"/>
                <w:sz w:val="22"/>
                <w:szCs w:val="22"/>
              </w:rPr>
              <w:t xml:space="preserve"> ή </w:t>
            </w:r>
            <w:r w:rsidRPr="00E90CB7">
              <w:rPr>
                <w:rFonts w:ascii="Calibri" w:hAnsi="Calibri"/>
                <w:b/>
                <w:sz w:val="22"/>
                <w:szCs w:val="22"/>
              </w:rPr>
              <w:t>οποιουδήποτε</w:t>
            </w:r>
            <w:r w:rsidRPr="00E90CB7">
              <w:rPr>
                <w:rFonts w:ascii="Calibri" w:hAnsi="Calibri"/>
                <w:sz w:val="22"/>
                <w:szCs w:val="22"/>
              </w:rPr>
              <w:t xml:space="preserve"> προσώπου</w:t>
            </w:r>
            <w:r w:rsidRPr="00E90CB7">
              <w:rPr>
                <w:rStyle w:val="1a"/>
                <w:rFonts w:ascii="Calibri" w:hAnsi="Calibri"/>
                <w:sz w:val="22"/>
                <w:szCs w:val="22"/>
              </w:rPr>
              <w:footnoteReference w:id="16"/>
            </w:r>
            <w:r w:rsidRPr="00E90CB7">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w:t>
            </w:r>
            <w:r w:rsidRPr="00E90CB7">
              <w:rPr>
                <w:rFonts w:ascii="Calibri" w:hAnsi="Calibri"/>
                <w:sz w:val="22"/>
                <w:szCs w:val="22"/>
              </w:rPr>
              <w:lastRenderedPageBreak/>
              <w:t xml:space="preserve">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lastRenderedPageBreak/>
              <w:t>[] Ναι [] Όχι</w:t>
            </w:r>
          </w:p>
          <w:p w:rsidR="00D3109F" w:rsidRPr="00E90CB7" w:rsidRDefault="00D3109F" w:rsidP="00350EEF">
            <w:pPr>
              <w:rPr>
                <w:rFonts w:ascii="Calibri" w:hAnsi="Calibri"/>
                <w:i/>
                <w:sz w:val="22"/>
                <w:szCs w:val="22"/>
              </w:rPr>
            </w:pPr>
          </w:p>
          <w:p w:rsidR="00D3109F" w:rsidRPr="00E90CB7" w:rsidRDefault="00D3109F" w:rsidP="00350EEF">
            <w:pPr>
              <w:rPr>
                <w:rFonts w:ascii="Calibri" w:hAnsi="Calibri"/>
                <w:i/>
                <w:sz w:val="22"/>
                <w:szCs w:val="22"/>
              </w:rPr>
            </w:pPr>
          </w:p>
          <w:p w:rsidR="00D3109F" w:rsidRPr="00E90CB7" w:rsidRDefault="00D3109F" w:rsidP="00350EEF">
            <w:pPr>
              <w:rPr>
                <w:rFonts w:ascii="Calibri" w:hAnsi="Calibri"/>
                <w:i/>
                <w:sz w:val="22"/>
                <w:szCs w:val="22"/>
              </w:rPr>
            </w:pPr>
          </w:p>
          <w:p w:rsidR="00D3109F" w:rsidRPr="00E90CB7" w:rsidRDefault="00D3109F" w:rsidP="00350EEF">
            <w:pPr>
              <w:rPr>
                <w:rFonts w:ascii="Calibri" w:hAnsi="Calibri"/>
                <w:i/>
                <w:sz w:val="22"/>
                <w:szCs w:val="22"/>
              </w:rPr>
            </w:pPr>
          </w:p>
          <w:p w:rsidR="00D3109F" w:rsidRPr="00E90CB7" w:rsidRDefault="00D3109F" w:rsidP="00350EEF">
            <w:pPr>
              <w:rPr>
                <w:rFonts w:ascii="Calibri" w:hAnsi="Calibri"/>
                <w:i/>
                <w:sz w:val="22"/>
                <w:szCs w:val="22"/>
              </w:rPr>
            </w:pPr>
          </w:p>
          <w:p w:rsidR="00D3109F" w:rsidRPr="00E90CB7" w:rsidRDefault="00D3109F" w:rsidP="00350EEF">
            <w:pPr>
              <w:rPr>
                <w:rFonts w:ascii="Calibri" w:hAnsi="Calibri"/>
                <w:i/>
                <w:sz w:val="22"/>
                <w:szCs w:val="22"/>
              </w:rPr>
            </w:pPr>
          </w:p>
          <w:p w:rsidR="00D3109F" w:rsidRPr="00E90CB7" w:rsidRDefault="00D3109F" w:rsidP="00350EEF">
            <w:pPr>
              <w:rPr>
                <w:rFonts w:ascii="Calibri" w:hAnsi="Calibri"/>
                <w:i/>
                <w:sz w:val="22"/>
                <w:szCs w:val="22"/>
              </w:rPr>
            </w:pPr>
          </w:p>
          <w:p w:rsidR="00D3109F" w:rsidRPr="00E90CB7" w:rsidRDefault="00D3109F" w:rsidP="00350EEF">
            <w:pPr>
              <w:rPr>
                <w:rFonts w:ascii="Calibri" w:hAnsi="Calibri"/>
                <w:i/>
                <w:sz w:val="22"/>
                <w:szCs w:val="22"/>
              </w:rPr>
            </w:pPr>
          </w:p>
          <w:p w:rsidR="00D3109F" w:rsidRPr="00E90CB7" w:rsidRDefault="00D3109F" w:rsidP="00350EEF">
            <w:pPr>
              <w:rPr>
                <w:rFonts w:ascii="Calibri" w:hAnsi="Calibri"/>
                <w:i/>
                <w:sz w:val="22"/>
                <w:szCs w:val="22"/>
              </w:rPr>
            </w:pPr>
          </w:p>
          <w:p w:rsidR="00D3109F" w:rsidRPr="00E90CB7" w:rsidRDefault="00D3109F" w:rsidP="00350EEF">
            <w:pPr>
              <w:rPr>
                <w:rFonts w:ascii="Calibri" w:hAnsi="Calibri"/>
                <w:i/>
                <w:sz w:val="22"/>
                <w:szCs w:val="22"/>
              </w:rPr>
            </w:pPr>
          </w:p>
          <w:p w:rsidR="00D3109F" w:rsidRPr="00E90CB7" w:rsidRDefault="00D3109F" w:rsidP="00350EEF">
            <w:pPr>
              <w:rPr>
                <w:rFonts w:ascii="Calibri" w:hAnsi="Calibri"/>
                <w:i/>
                <w:sz w:val="22"/>
                <w:szCs w:val="22"/>
              </w:rPr>
            </w:pPr>
          </w:p>
          <w:p w:rsidR="00D3109F" w:rsidRPr="00E90CB7" w:rsidRDefault="00D3109F" w:rsidP="00350EEF">
            <w:pPr>
              <w:rPr>
                <w:rFonts w:ascii="Calibri" w:hAnsi="Calibri"/>
                <w:sz w:val="22"/>
                <w:szCs w:val="22"/>
              </w:rPr>
            </w:pPr>
            <w:r w:rsidRPr="00E90CB7">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E90CB7" w:rsidRDefault="00D3109F" w:rsidP="00350EEF">
            <w:pPr>
              <w:rPr>
                <w:rFonts w:ascii="Calibri" w:hAnsi="Calibri"/>
                <w:b/>
                <w:sz w:val="22"/>
                <w:szCs w:val="22"/>
              </w:rPr>
            </w:pPr>
            <w:r w:rsidRPr="00E90CB7">
              <w:rPr>
                <w:rFonts w:ascii="Calibri" w:hAnsi="Calibri"/>
                <w:i/>
                <w:sz w:val="22"/>
                <w:szCs w:val="22"/>
              </w:rPr>
              <w:t>[……][……][……][……]</w:t>
            </w:r>
            <w:r w:rsidRPr="00E90CB7">
              <w:rPr>
                <w:rStyle w:val="aff5"/>
                <w:rFonts w:ascii="Calibri" w:hAnsi="Calibri"/>
                <w:sz w:val="22"/>
                <w:szCs w:val="22"/>
                <w:vertAlign w:val="superscript"/>
              </w:rPr>
              <w:footnoteReference w:id="17"/>
            </w:r>
          </w:p>
        </w:tc>
      </w:tr>
      <w:tr w:rsidR="00D3109F" w:rsidRPr="00E90CB7" w:rsidTr="00350EEF">
        <w:tc>
          <w:tcPr>
            <w:tcW w:w="4479" w:type="dxa"/>
            <w:tcBorders>
              <w:top w:val="single" w:sz="4" w:space="0" w:color="000000"/>
              <w:left w:val="single" w:sz="4" w:space="0" w:color="000000"/>
              <w:bottom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b/>
                <w:sz w:val="22"/>
                <w:szCs w:val="22"/>
              </w:rPr>
              <w:lastRenderedPageBreak/>
              <w:t>Εάν ναι</w:t>
            </w:r>
            <w:r w:rsidRPr="00E90CB7">
              <w:rPr>
                <w:rFonts w:ascii="Calibri" w:hAnsi="Calibri"/>
                <w:sz w:val="22"/>
                <w:szCs w:val="22"/>
              </w:rPr>
              <w:t>, αναφέρετε</w:t>
            </w:r>
            <w:r w:rsidRPr="00E90CB7">
              <w:rPr>
                <w:rStyle w:val="aff5"/>
                <w:rFonts w:ascii="Calibri" w:hAnsi="Calibri"/>
                <w:sz w:val="22"/>
                <w:szCs w:val="22"/>
                <w:vertAlign w:val="superscript"/>
              </w:rPr>
              <w:footnoteReference w:id="18"/>
            </w:r>
            <w:r w:rsidRPr="00E90CB7">
              <w:rPr>
                <w:rFonts w:ascii="Calibri" w:hAnsi="Calibri"/>
                <w:sz w:val="22"/>
                <w:szCs w:val="22"/>
              </w:rPr>
              <w:t>:</w:t>
            </w:r>
          </w:p>
          <w:p w:rsidR="00D3109F" w:rsidRPr="00E90CB7" w:rsidRDefault="00D3109F" w:rsidP="00350EEF">
            <w:pPr>
              <w:rPr>
                <w:rFonts w:ascii="Calibri" w:hAnsi="Calibri"/>
                <w:sz w:val="22"/>
                <w:szCs w:val="22"/>
              </w:rPr>
            </w:pPr>
            <w:r w:rsidRPr="00E90CB7">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D3109F" w:rsidRPr="00E90CB7" w:rsidRDefault="00D3109F" w:rsidP="00350EEF">
            <w:pPr>
              <w:rPr>
                <w:rFonts w:ascii="Calibri" w:hAnsi="Calibri"/>
                <w:sz w:val="22"/>
                <w:szCs w:val="22"/>
              </w:rPr>
            </w:pPr>
            <w:r w:rsidRPr="00E90CB7">
              <w:rPr>
                <w:rFonts w:ascii="Calibri" w:hAnsi="Calibri"/>
                <w:sz w:val="22"/>
                <w:szCs w:val="22"/>
              </w:rPr>
              <w:t>β) Προσδιορίστε ποιος έχει καταδικαστεί [ ]·</w:t>
            </w:r>
          </w:p>
          <w:p w:rsidR="00D3109F" w:rsidRPr="00E90CB7" w:rsidRDefault="00D3109F" w:rsidP="00350EEF">
            <w:pPr>
              <w:rPr>
                <w:rFonts w:ascii="Calibri" w:hAnsi="Calibri"/>
                <w:sz w:val="22"/>
                <w:szCs w:val="22"/>
              </w:rPr>
            </w:pPr>
            <w:r w:rsidRPr="00E90CB7">
              <w:rPr>
                <w:rFonts w:ascii="Calibri" w:hAnsi="Calibri"/>
                <w:b/>
                <w:sz w:val="22"/>
                <w:szCs w:val="22"/>
              </w:rPr>
              <w:t xml:space="preserve">γ) </w:t>
            </w:r>
            <w:r w:rsidRPr="00E90CB7">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E90CB7" w:rsidRDefault="00D3109F" w:rsidP="00350EEF">
            <w:pPr>
              <w:snapToGrid w:val="0"/>
              <w:rPr>
                <w:rFonts w:ascii="Calibri" w:hAnsi="Calibri"/>
                <w:sz w:val="22"/>
                <w:szCs w:val="22"/>
              </w:rPr>
            </w:pPr>
          </w:p>
          <w:p w:rsidR="00D3109F" w:rsidRPr="00E90CB7" w:rsidRDefault="00D3109F" w:rsidP="00350EEF">
            <w:pPr>
              <w:rPr>
                <w:rFonts w:ascii="Calibri" w:hAnsi="Calibri"/>
                <w:sz w:val="22"/>
                <w:szCs w:val="22"/>
              </w:rPr>
            </w:pPr>
            <w:r w:rsidRPr="00E90CB7">
              <w:rPr>
                <w:rFonts w:ascii="Calibri" w:hAnsi="Calibri"/>
                <w:sz w:val="22"/>
                <w:szCs w:val="22"/>
              </w:rPr>
              <w:t xml:space="preserve">α) Ημερομηνία:[   ], </w:t>
            </w:r>
          </w:p>
          <w:p w:rsidR="00D3109F" w:rsidRPr="00E90CB7" w:rsidRDefault="00D3109F" w:rsidP="00350EEF">
            <w:pPr>
              <w:rPr>
                <w:rFonts w:ascii="Calibri" w:hAnsi="Calibri"/>
                <w:sz w:val="22"/>
                <w:szCs w:val="22"/>
              </w:rPr>
            </w:pPr>
            <w:r w:rsidRPr="00E90CB7">
              <w:rPr>
                <w:rFonts w:ascii="Calibri" w:hAnsi="Calibri"/>
                <w:sz w:val="22"/>
                <w:szCs w:val="22"/>
              </w:rPr>
              <w:t xml:space="preserve">σημείο-(-α): [   ], </w:t>
            </w:r>
          </w:p>
          <w:p w:rsidR="00D3109F" w:rsidRPr="00E90CB7" w:rsidRDefault="00D3109F" w:rsidP="00350EEF">
            <w:pPr>
              <w:rPr>
                <w:rFonts w:ascii="Calibri" w:hAnsi="Calibri"/>
                <w:sz w:val="22"/>
                <w:szCs w:val="22"/>
              </w:rPr>
            </w:pPr>
            <w:r w:rsidRPr="00E90CB7">
              <w:rPr>
                <w:rFonts w:ascii="Calibri" w:hAnsi="Calibri"/>
                <w:sz w:val="22"/>
                <w:szCs w:val="22"/>
              </w:rPr>
              <w:t>λόγος(-οι):[   ]</w:t>
            </w: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r w:rsidRPr="00E90CB7">
              <w:rPr>
                <w:rFonts w:ascii="Calibri" w:hAnsi="Calibri"/>
                <w:sz w:val="22"/>
                <w:szCs w:val="22"/>
              </w:rPr>
              <w:t>β) [……]</w:t>
            </w:r>
          </w:p>
          <w:p w:rsidR="00D3109F" w:rsidRPr="00E90CB7" w:rsidRDefault="00D3109F" w:rsidP="00350EEF">
            <w:pPr>
              <w:rPr>
                <w:rFonts w:ascii="Calibri" w:hAnsi="Calibri"/>
                <w:sz w:val="22"/>
                <w:szCs w:val="22"/>
              </w:rPr>
            </w:pPr>
            <w:r w:rsidRPr="00E90CB7">
              <w:rPr>
                <w:rFonts w:ascii="Calibri" w:hAnsi="Calibri"/>
                <w:sz w:val="22"/>
                <w:szCs w:val="22"/>
              </w:rPr>
              <w:t>γ) Διάρκεια της περιόδου αποκλεισμού [……] και σχετικό(-ά) σημείο(-α) [   ]</w:t>
            </w:r>
          </w:p>
          <w:p w:rsidR="00D3109F" w:rsidRPr="00E90CB7" w:rsidRDefault="00D3109F" w:rsidP="00350EEF">
            <w:pPr>
              <w:rPr>
                <w:rFonts w:ascii="Calibri" w:hAnsi="Calibri"/>
                <w:sz w:val="22"/>
                <w:szCs w:val="22"/>
              </w:rPr>
            </w:pPr>
            <w:r w:rsidRPr="00E90CB7">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E90CB7" w:rsidRDefault="00D3109F" w:rsidP="00350EEF">
            <w:pPr>
              <w:rPr>
                <w:rFonts w:ascii="Calibri" w:hAnsi="Calibri"/>
                <w:sz w:val="22"/>
                <w:szCs w:val="22"/>
              </w:rPr>
            </w:pPr>
            <w:r w:rsidRPr="00E90CB7">
              <w:rPr>
                <w:rFonts w:ascii="Calibri" w:hAnsi="Calibri"/>
                <w:i/>
                <w:sz w:val="22"/>
                <w:szCs w:val="22"/>
              </w:rPr>
              <w:t>[……][……][……][……]</w:t>
            </w:r>
            <w:r w:rsidRPr="00E90CB7">
              <w:rPr>
                <w:rStyle w:val="aff5"/>
                <w:rFonts w:ascii="Calibri" w:hAnsi="Calibri"/>
                <w:sz w:val="22"/>
                <w:szCs w:val="22"/>
                <w:vertAlign w:val="superscript"/>
              </w:rPr>
              <w:footnoteReference w:id="19"/>
            </w:r>
          </w:p>
        </w:tc>
      </w:tr>
      <w:tr w:rsidR="00D3109F" w:rsidRPr="00E90CB7" w:rsidTr="00350EEF">
        <w:tc>
          <w:tcPr>
            <w:tcW w:w="4479" w:type="dxa"/>
            <w:tcBorders>
              <w:top w:val="single" w:sz="4" w:space="0" w:color="000000"/>
              <w:left w:val="single" w:sz="4" w:space="0" w:color="000000"/>
              <w:bottom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E90CB7">
              <w:rPr>
                <w:rStyle w:val="NormalBoldChar"/>
                <w:rFonts w:ascii="Calibri" w:eastAsia="Calibri" w:hAnsi="Calibri"/>
                <w:b w:val="0"/>
                <w:sz w:val="22"/>
                <w:szCs w:val="22"/>
              </w:rPr>
              <w:t>αυτοκάθαρση»)</w:t>
            </w:r>
            <w:r w:rsidRPr="00E90CB7">
              <w:rPr>
                <w:rStyle w:val="NormalBoldChar"/>
                <w:rFonts w:ascii="Calibri" w:eastAsia="Calibri" w:hAnsi="Calibri"/>
                <w:b w:val="0"/>
                <w:sz w:val="22"/>
                <w:szCs w:val="22"/>
                <w:vertAlign w:val="superscript"/>
              </w:rPr>
              <w:footnoteReference w:id="20"/>
            </w:r>
            <w:r w:rsidRPr="00E90CB7">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 xml:space="preserve">[] Ναι [] Όχι </w:t>
            </w:r>
          </w:p>
        </w:tc>
      </w:tr>
      <w:tr w:rsidR="00D3109F" w:rsidRPr="00E90CB7" w:rsidTr="00350EEF">
        <w:tc>
          <w:tcPr>
            <w:tcW w:w="4479" w:type="dxa"/>
            <w:tcBorders>
              <w:top w:val="single" w:sz="4" w:space="0" w:color="000000"/>
              <w:left w:val="single" w:sz="4" w:space="0" w:color="000000"/>
              <w:bottom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b/>
                <w:sz w:val="22"/>
                <w:szCs w:val="22"/>
              </w:rPr>
              <w:t>Εάν ναι,</w:t>
            </w:r>
            <w:r w:rsidRPr="00E90CB7">
              <w:rPr>
                <w:rFonts w:ascii="Calibri" w:hAnsi="Calibri"/>
                <w:sz w:val="22"/>
                <w:szCs w:val="22"/>
              </w:rPr>
              <w:t xml:space="preserve"> περιγράψτε τα μέτρα που λήφθηκαν</w:t>
            </w:r>
            <w:r w:rsidRPr="00E90CB7">
              <w:rPr>
                <w:rStyle w:val="aff5"/>
                <w:rFonts w:ascii="Calibri" w:hAnsi="Calibri"/>
                <w:sz w:val="22"/>
                <w:szCs w:val="22"/>
                <w:vertAlign w:val="superscript"/>
              </w:rPr>
              <w:footnoteReference w:id="21"/>
            </w:r>
            <w:r w:rsidRPr="00E90CB7">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w:t>
            </w:r>
          </w:p>
        </w:tc>
      </w:tr>
    </w:tbl>
    <w:p w:rsidR="00D3109F" w:rsidRPr="00E90CB7" w:rsidRDefault="00D3109F" w:rsidP="003E39A8">
      <w:pPr>
        <w:pStyle w:val="SectionTitle"/>
        <w:rPr>
          <w:sz w:val="22"/>
        </w:rPr>
      </w:pPr>
    </w:p>
    <w:p w:rsidR="00D3109F" w:rsidRPr="00E90CB7" w:rsidRDefault="00D3109F" w:rsidP="003E39A8">
      <w:pPr>
        <w:pageBreakBefore/>
        <w:jc w:val="center"/>
        <w:rPr>
          <w:rFonts w:ascii="Calibri" w:hAnsi="Calibri"/>
          <w:sz w:val="22"/>
          <w:szCs w:val="22"/>
        </w:rPr>
      </w:pPr>
      <w:r w:rsidRPr="00E90CB7">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D3109F" w:rsidRPr="00E90CB7" w:rsidTr="00350EE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b/>
                <w:i/>
                <w:sz w:val="22"/>
                <w:szCs w:val="22"/>
              </w:rPr>
              <w:t>Απάντηση:</w:t>
            </w:r>
          </w:p>
        </w:tc>
      </w:tr>
      <w:tr w:rsidR="00D3109F" w:rsidRPr="00E90CB7"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 xml:space="preserve">1) Ο οικονομικός φορέας έχει εκπληρώσει όλες </w:t>
            </w:r>
            <w:r w:rsidRPr="00E90CB7">
              <w:rPr>
                <w:rFonts w:ascii="Calibri" w:hAnsi="Calibri"/>
                <w:b/>
                <w:sz w:val="22"/>
                <w:szCs w:val="22"/>
              </w:rPr>
              <w:t>τις υποχρεώσεις του όσον αφορά την πληρωμή φόρων ή εισφορών κοινωνικής ασφάλισης</w:t>
            </w:r>
            <w:r w:rsidRPr="00E90CB7">
              <w:rPr>
                <w:rStyle w:val="1a"/>
                <w:rFonts w:ascii="Calibri" w:hAnsi="Calibri"/>
                <w:sz w:val="22"/>
                <w:szCs w:val="22"/>
              </w:rPr>
              <w:footnoteReference w:id="22"/>
            </w:r>
            <w:r w:rsidRPr="00E90CB7">
              <w:rPr>
                <w:rFonts w:ascii="Calibri" w:hAnsi="Calibri"/>
                <w:b/>
                <w:sz w:val="22"/>
                <w:szCs w:val="22"/>
              </w:rPr>
              <w:t>,</w:t>
            </w:r>
            <w:r w:rsidRPr="00E90CB7">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 xml:space="preserve">[] Ναι [] Όχι </w:t>
            </w:r>
          </w:p>
        </w:tc>
      </w:tr>
      <w:tr w:rsidR="00D3109F" w:rsidRPr="00E90CB7" w:rsidTr="00255842">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D3109F" w:rsidRPr="00E90CB7" w:rsidRDefault="00D3109F" w:rsidP="00350EEF">
            <w:pPr>
              <w:snapToGrid w:val="0"/>
              <w:rPr>
                <w:rFonts w:ascii="Calibri" w:hAnsi="Calibri"/>
                <w:sz w:val="22"/>
                <w:szCs w:val="22"/>
              </w:rPr>
            </w:pPr>
          </w:p>
          <w:p w:rsidR="00D3109F" w:rsidRPr="00E90CB7" w:rsidRDefault="00D3109F" w:rsidP="00350EEF">
            <w:pPr>
              <w:snapToGrid w:val="0"/>
              <w:rPr>
                <w:rFonts w:ascii="Calibri" w:hAnsi="Calibri"/>
                <w:sz w:val="22"/>
                <w:szCs w:val="22"/>
              </w:rPr>
            </w:pPr>
          </w:p>
          <w:p w:rsidR="00D3109F" w:rsidRPr="00E90CB7" w:rsidRDefault="00D3109F" w:rsidP="00350EEF">
            <w:pPr>
              <w:snapToGrid w:val="0"/>
              <w:rPr>
                <w:rFonts w:ascii="Calibri" w:hAnsi="Calibri"/>
                <w:sz w:val="22"/>
                <w:szCs w:val="22"/>
              </w:rPr>
            </w:pPr>
          </w:p>
          <w:p w:rsidR="00D3109F" w:rsidRPr="00E90CB7" w:rsidRDefault="00D3109F" w:rsidP="00350EEF">
            <w:pPr>
              <w:snapToGrid w:val="0"/>
              <w:rPr>
                <w:rFonts w:ascii="Calibri" w:hAnsi="Calibri"/>
                <w:sz w:val="22"/>
                <w:szCs w:val="22"/>
              </w:rPr>
            </w:pPr>
            <w:r w:rsidRPr="00E90CB7">
              <w:rPr>
                <w:rFonts w:ascii="Calibri" w:hAnsi="Calibri"/>
                <w:sz w:val="22"/>
                <w:szCs w:val="22"/>
              </w:rPr>
              <w:t xml:space="preserve">Εάν όχι αναφέρετε: </w:t>
            </w:r>
          </w:p>
          <w:p w:rsidR="00D3109F" w:rsidRPr="00E90CB7" w:rsidRDefault="00D3109F" w:rsidP="00350EEF">
            <w:pPr>
              <w:snapToGrid w:val="0"/>
              <w:rPr>
                <w:rFonts w:ascii="Calibri" w:hAnsi="Calibri"/>
                <w:sz w:val="22"/>
                <w:szCs w:val="22"/>
              </w:rPr>
            </w:pPr>
            <w:r w:rsidRPr="00E90CB7">
              <w:rPr>
                <w:rFonts w:ascii="Calibri" w:hAnsi="Calibri"/>
                <w:sz w:val="22"/>
                <w:szCs w:val="22"/>
              </w:rPr>
              <w:t>α) Χώρα ή κράτος μέλος για το οποίο πρόκειται:</w:t>
            </w:r>
          </w:p>
          <w:p w:rsidR="00D3109F" w:rsidRPr="00E90CB7" w:rsidRDefault="00D3109F" w:rsidP="00350EEF">
            <w:pPr>
              <w:snapToGrid w:val="0"/>
              <w:rPr>
                <w:rFonts w:ascii="Calibri" w:hAnsi="Calibri"/>
                <w:sz w:val="22"/>
                <w:szCs w:val="22"/>
              </w:rPr>
            </w:pPr>
            <w:r w:rsidRPr="00E90CB7">
              <w:rPr>
                <w:rFonts w:ascii="Calibri" w:hAnsi="Calibri"/>
                <w:sz w:val="22"/>
                <w:szCs w:val="22"/>
              </w:rPr>
              <w:t>β) Ποιο είναι το σχετικό ποσό;</w:t>
            </w:r>
          </w:p>
          <w:p w:rsidR="00D3109F" w:rsidRPr="00E90CB7" w:rsidRDefault="00D3109F" w:rsidP="00350EEF">
            <w:pPr>
              <w:snapToGrid w:val="0"/>
              <w:rPr>
                <w:rFonts w:ascii="Calibri" w:hAnsi="Calibri"/>
                <w:sz w:val="22"/>
                <w:szCs w:val="22"/>
              </w:rPr>
            </w:pPr>
            <w:r w:rsidRPr="00E90CB7">
              <w:rPr>
                <w:rFonts w:ascii="Calibri" w:hAnsi="Calibri"/>
                <w:sz w:val="22"/>
                <w:szCs w:val="22"/>
              </w:rPr>
              <w:t>γ)Πως διαπιστώθηκε η αθέτηση των υποχρεώσεων;</w:t>
            </w:r>
          </w:p>
          <w:p w:rsidR="00D3109F" w:rsidRPr="00E90CB7" w:rsidRDefault="00D3109F" w:rsidP="00350EEF">
            <w:pPr>
              <w:snapToGrid w:val="0"/>
              <w:rPr>
                <w:rFonts w:ascii="Calibri" w:hAnsi="Calibri"/>
                <w:sz w:val="22"/>
                <w:szCs w:val="22"/>
              </w:rPr>
            </w:pPr>
            <w:r w:rsidRPr="00E90CB7">
              <w:rPr>
                <w:rFonts w:ascii="Calibri" w:hAnsi="Calibri"/>
                <w:sz w:val="22"/>
                <w:szCs w:val="22"/>
              </w:rPr>
              <w:t>1) Μέσω δικαστικής ή διοικητικής απόφασης;</w:t>
            </w:r>
          </w:p>
          <w:p w:rsidR="00D3109F" w:rsidRPr="00E90CB7" w:rsidRDefault="00D3109F" w:rsidP="00350EEF">
            <w:pPr>
              <w:snapToGrid w:val="0"/>
              <w:rPr>
                <w:rFonts w:ascii="Calibri" w:hAnsi="Calibri"/>
                <w:sz w:val="22"/>
                <w:szCs w:val="22"/>
              </w:rPr>
            </w:pPr>
            <w:r w:rsidRPr="00E90CB7">
              <w:rPr>
                <w:rFonts w:ascii="Calibri" w:hAnsi="Calibri"/>
                <w:b/>
                <w:sz w:val="22"/>
                <w:szCs w:val="22"/>
              </w:rPr>
              <w:t xml:space="preserve">- </w:t>
            </w:r>
            <w:r w:rsidRPr="00E90CB7">
              <w:rPr>
                <w:rFonts w:ascii="Calibri" w:hAnsi="Calibri"/>
                <w:sz w:val="22"/>
                <w:szCs w:val="22"/>
              </w:rPr>
              <w:t>Η εν λόγω απόφαση είναι τελεσίδικη και δεσμευτική;</w:t>
            </w:r>
          </w:p>
          <w:p w:rsidR="00D3109F" w:rsidRPr="00E90CB7" w:rsidRDefault="00D3109F" w:rsidP="00350EEF">
            <w:pPr>
              <w:snapToGrid w:val="0"/>
              <w:rPr>
                <w:rFonts w:ascii="Calibri" w:hAnsi="Calibri"/>
                <w:sz w:val="22"/>
                <w:szCs w:val="22"/>
              </w:rPr>
            </w:pPr>
            <w:r w:rsidRPr="00E90CB7">
              <w:rPr>
                <w:rFonts w:ascii="Calibri" w:hAnsi="Calibri"/>
                <w:sz w:val="22"/>
                <w:szCs w:val="22"/>
              </w:rPr>
              <w:t>- Αναφέρατε την ημερομηνία καταδίκης ή έκδοσης απόφασης</w:t>
            </w:r>
          </w:p>
          <w:p w:rsidR="00D3109F" w:rsidRPr="00E90CB7" w:rsidRDefault="00D3109F" w:rsidP="00350EEF">
            <w:pPr>
              <w:snapToGrid w:val="0"/>
              <w:rPr>
                <w:rFonts w:ascii="Calibri" w:hAnsi="Calibri"/>
                <w:sz w:val="22"/>
                <w:szCs w:val="22"/>
              </w:rPr>
            </w:pPr>
            <w:r w:rsidRPr="00E90CB7">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D3109F" w:rsidRPr="00E90CB7" w:rsidRDefault="00D3109F" w:rsidP="00350EEF">
            <w:pPr>
              <w:snapToGrid w:val="0"/>
              <w:rPr>
                <w:rFonts w:ascii="Calibri" w:hAnsi="Calibri"/>
                <w:sz w:val="22"/>
                <w:szCs w:val="22"/>
              </w:rPr>
            </w:pPr>
            <w:r w:rsidRPr="00E90CB7">
              <w:rPr>
                <w:rFonts w:ascii="Calibri" w:hAnsi="Calibri"/>
                <w:sz w:val="22"/>
                <w:szCs w:val="22"/>
              </w:rPr>
              <w:t>2) Με άλλα μέσα; Διευκρινήστε:</w:t>
            </w:r>
          </w:p>
          <w:p w:rsidR="00D3109F" w:rsidRPr="00E90CB7" w:rsidRDefault="00D3109F" w:rsidP="00350EEF">
            <w:pPr>
              <w:snapToGrid w:val="0"/>
              <w:rPr>
                <w:rFonts w:ascii="Calibri" w:hAnsi="Calibri"/>
                <w:b/>
                <w:bCs/>
                <w:sz w:val="22"/>
                <w:szCs w:val="22"/>
              </w:rPr>
            </w:pPr>
            <w:r w:rsidRPr="00E90CB7">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E90CB7">
              <w:rPr>
                <w:rStyle w:val="1a"/>
                <w:rFonts w:ascii="Calibri" w:hAnsi="Calibri"/>
                <w:sz w:val="22"/>
                <w:szCs w:val="22"/>
              </w:rPr>
              <w:footnoteReference w:id="23"/>
            </w:r>
          </w:p>
        </w:tc>
        <w:tc>
          <w:tcPr>
            <w:tcW w:w="2247" w:type="dxa"/>
            <w:tcBorders>
              <w:top w:val="single" w:sz="4" w:space="0" w:color="000000"/>
              <w:left w:val="single" w:sz="4" w:space="0" w:color="000000"/>
              <w:bottom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b/>
                <w:bCs/>
                <w:sz w:val="22"/>
                <w:szCs w:val="22"/>
              </w:rPr>
              <w:t>ΦΟΡΟΙ</w:t>
            </w:r>
          </w:p>
          <w:p w:rsidR="00D3109F" w:rsidRPr="00E90CB7" w:rsidRDefault="00D3109F" w:rsidP="00350EEF">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b/>
                <w:bCs/>
                <w:sz w:val="22"/>
                <w:szCs w:val="22"/>
              </w:rPr>
              <w:t>ΕΙΣΦΟΡΕΣ ΚΟΙΝΩΝΙΚΗΣ ΑΣΦΑΛΙΣΗΣ</w:t>
            </w:r>
          </w:p>
        </w:tc>
      </w:tr>
      <w:tr w:rsidR="00D3109F" w:rsidRPr="00E90CB7" w:rsidTr="00350EE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3109F" w:rsidRPr="00E90CB7" w:rsidRDefault="00D3109F" w:rsidP="00350EEF">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D3109F" w:rsidRPr="00E90CB7" w:rsidRDefault="00D3109F" w:rsidP="00350EEF">
            <w:pPr>
              <w:snapToGrid w:val="0"/>
              <w:rPr>
                <w:rFonts w:ascii="Calibri" w:hAnsi="Calibri"/>
                <w:sz w:val="22"/>
                <w:szCs w:val="22"/>
              </w:rPr>
            </w:pPr>
          </w:p>
          <w:p w:rsidR="00D3109F" w:rsidRPr="00E90CB7" w:rsidRDefault="00D3109F" w:rsidP="00350EEF">
            <w:pPr>
              <w:rPr>
                <w:rFonts w:ascii="Calibri" w:hAnsi="Calibri"/>
                <w:sz w:val="22"/>
                <w:szCs w:val="22"/>
              </w:rPr>
            </w:pPr>
            <w:r w:rsidRPr="00E90CB7">
              <w:rPr>
                <w:rFonts w:ascii="Calibri" w:hAnsi="Calibri"/>
                <w:sz w:val="22"/>
                <w:szCs w:val="22"/>
              </w:rPr>
              <w:t>α)[……]·</w:t>
            </w: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r w:rsidRPr="00E90CB7">
              <w:rPr>
                <w:rFonts w:ascii="Calibri" w:hAnsi="Calibri"/>
                <w:sz w:val="22"/>
                <w:szCs w:val="22"/>
              </w:rPr>
              <w:t>β)[……]</w:t>
            </w: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r w:rsidRPr="00E90CB7">
              <w:rPr>
                <w:rFonts w:ascii="Calibri" w:hAnsi="Calibri"/>
                <w:sz w:val="22"/>
                <w:szCs w:val="22"/>
              </w:rPr>
              <w:t xml:space="preserve">γ.1) [] Ναι [] Όχι </w:t>
            </w:r>
          </w:p>
          <w:p w:rsidR="00D3109F" w:rsidRPr="00E90CB7" w:rsidRDefault="00D3109F" w:rsidP="00350EEF">
            <w:pPr>
              <w:rPr>
                <w:rFonts w:ascii="Calibri" w:hAnsi="Calibri"/>
                <w:sz w:val="22"/>
                <w:szCs w:val="22"/>
              </w:rPr>
            </w:pPr>
            <w:r w:rsidRPr="00E90CB7">
              <w:rPr>
                <w:rFonts w:ascii="Calibri" w:hAnsi="Calibri"/>
                <w:sz w:val="22"/>
                <w:szCs w:val="22"/>
              </w:rPr>
              <w:t xml:space="preserve">-[] Ναι [] Όχι </w:t>
            </w: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r w:rsidRPr="00E90CB7">
              <w:rPr>
                <w:rFonts w:ascii="Calibri" w:hAnsi="Calibri"/>
                <w:sz w:val="22"/>
                <w:szCs w:val="22"/>
              </w:rPr>
              <w:t>-[……]·</w:t>
            </w: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r w:rsidRPr="00E90CB7">
              <w:rPr>
                <w:rFonts w:ascii="Calibri" w:hAnsi="Calibri"/>
                <w:sz w:val="22"/>
                <w:szCs w:val="22"/>
              </w:rPr>
              <w:t>-[……]·</w:t>
            </w: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r w:rsidRPr="00E90CB7">
              <w:rPr>
                <w:rFonts w:ascii="Calibri" w:hAnsi="Calibri"/>
                <w:sz w:val="22"/>
                <w:szCs w:val="22"/>
              </w:rPr>
              <w:t>γ.2)[……]·</w:t>
            </w:r>
          </w:p>
          <w:p w:rsidR="00D3109F" w:rsidRPr="00E90CB7" w:rsidRDefault="00D3109F" w:rsidP="00350EEF">
            <w:pPr>
              <w:rPr>
                <w:rFonts w:ascii="Calibri" w:hAnsi="Calibri"/>
                <w:sz w:val="22"/>
                <w:szCs w:val="22"/>
              </w:rPr>
            </w:pPr>
            <w:r w:rsidRPr="00E90CB7">
              <w:rPr>
                <w:rFonts w:ascii="Calibri" w:hAnsi="Calibri"/>
                <w:sz w:val="22"/>
                <w:szCs w:val="22"/>
              </w:rPr>
              <w:t xml:space="preserve">δ) [] Ναι [] Όχι </w:t>
            </w:r>
          </w:p>
          <w:p w:rsidR="00D3109F" w:rsidRPr="00E90CB7" w:rsidRDefault="00D3109F" w:rsidP="00350EEF">
            <w:pPr>
              <w:rPr>
                <w:rFonts w:ascii="Calibri" w:hAnsi="Calibri"/>
                <w:sz w:val="22"/>
                <w:szCs w:val="22"/>
              </w:rPr>
            </w:pPr>
            <w:r w:rsidRPr="00E90CB7">
              <w:rPr>
                <w:rFonts w:ascii="Calibri" w:hAnsi="Calibri"/>
                <w:sz w:val="22"/>
                <w:szCs w:val="22"/>
              </w:rPr>
              <w:t>Εάν ναι, να αναφερθούν λεπτομερείς πληροφορίες</w:t>
            </w:r>
          </w:p>
          <w:p w:rsidR="00D3109F" w:rsidRPr="00E90CB7" w:rsidRDefault="00D3109F" w:rsidP="00350EEF">
            <w:pPr>
              <w:rPr>
                <w:rFonts w:ascii="Calibri" w:hAnsi="Calibri"/>
                <w:sz w:val="22"/>
                <w:szCs w:val="22"/>
              </w:rPr>
            </w:pPr>
            <w:r w:rsidRPr="00E90CB7">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D3109F" w:rsidRPr="00E90CB7" w:rsidRDefault="00D3109F" w:rsidP="00350EEF">
            <w:pPr>
              <w:snapToGrid w:val="0"/>
              <w:rPr>
                <w:rFonts w:ascii="Calibri" w:hAnsi="Calibri"/>
                <w:sz w:val="22"/>
                <w:szCs w:val="22"/>
              </w:rPr>
            </w:pPr>
          </w:p>
          <w:p w:rsidR="00D3109F" w:rsidRPr="00E90CB7" w:rsidRDefault="00D3109F" w:rsidP="00350EEF">
            <w:pPr>
              <w:rPr>
                <w:rFonts w:ascii="Calibri" w:hAnsi="Calibri"/>
                <w:sz w:val="22"/>
                <w:szCs w:val="22"/>
              </w:rPr>
            </w:pPr>
            <w:r w:rsidRPr="00E90CB7">
              <w:rPr>
                <w:rFonts w:ascii="Calibri" w:hAnsi="Calibri"/>
                <w:sz w:val="22"/>
                <w:szCs w:val="22"/>
              </w:rPr>
              <w:t>α)[……]·</w:t>
            </w: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r w:rsidRPr="00E90CB7">
              <w:rPr>
                <w:rFonts w:ascii="Calibri" w:hAnsi="Calibri"/>
                <w:sz w:val="22"/>
                <w:szCs w:val="22"/>
              </w:rPr>
              <w:t>β)[……]</w:t>
            </w: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r w:rsidRPr="00E90CB7">
              <w:rPr>
                <w:rFonts w:ascii="Calibri" w:hAnsi="Calibri"/>
                <w:sz w:val="22"/>
                <w:szCs w:val="22"/>
              </w:rPr>
              <w:t xml:space="preserve">γ.1) [] Ναι [] Όχι </w:t>
            </w:r>
          </w:p>
          <w:p w:rsidR="00D3109F" w:rsidRPr="00E90CB7" w:rsidRDefault="00D3109F" w:rsidP="00350EEF">
            <w:pPr>
              <w:rPr>
                <w:rFonts w:ascii="Calibri" w:hAnsi="Calibri"/>
                <w:sz w:val="22"/>
                <w:szCs w:val="22"/>
              </w:rPr>
            </w:pPr>
            <w:r w:rsidRPr="00E90CB7">
              <w:rPr>
                <w:rFonts w:ascii="Calibri" w:hAnsi="Calibri"/>
                <w:sz w:val="22"/>
                <w:szCs w:val="22"/>
              </w:rPr>
              <w:t xml:space="preserve">-[] Ναι [] Όχι </w:t>
            </w: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r w:rsidRPr="00E90CB7">
              <w:rPr>
                <w:rFonts w:ascii="Calibri" w:hAnsi="Calibri"/>
                <w:sz w:val="22"/>
                <w:szCs w:val="22"/>
              </w:rPr>
              <w:t>-[……]·</w:t>
            </w: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r w:rsidRPr="00E90CB7">
              <w:rPr>
                <w:rFonts w:ascii="Calibri" w:hAnsi="Calibri"/>
                <w:sz w:val="22"/>
                <w:szCs w:val="22"/>
              </w:rPr>
              <w:t>-[……]·</w:t>
            </w: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r w:rsidRPr="00E90CB7">
              <w:rPr>
                <w:rFonts w:ascii="Calibri" w:hAnsi="Calibri"/>
                <w:sz w:val="22"/>
                <w:szCs w:val="22"/>
              </w:rPr>
              <w:t>γ.2)[……]·</w:t>
            </w:r>
          </w:p>
          <w:p w:rsidR="00D3109F" w:rsidRPr="00E90CB7" w:rsidRDefault="00D3109F" w:rsidP="00350EEF">
            <w:pPr>
              <w:rPr>
                <w:rFonts w:ascii="Calibri" w:hAnsi="Calibri"/>
                <w:sz w:val="22"/>
                <w:szCs w:val="22"/>
              </w:rPr>
            </w:pPr>
            <w:r w:rsidRPr="00E90CB7">
              <w:rPr>
                <w:rFonts w:ascii="Calibri" w:hAnsi="Calibri"/>
                <w:sz w:val="22"/>
                <w:szCs w:val="22"/>
              </w:rPr>
              <w:t xml:space="preserve">δ) [] Ναι [] Όχι </w:t>
            </w:r>
          </w:p>
          <w:p w:rsidR="00D3109F" w:rsidRPr="00E90CB7" w:rsidRDefault="00D3109F" w:rsidP="00350EEF">
            <w:pPr>
              <w:rPr>
                <w:rFonts w:ascii="Calibri" w:hAnsi="Calibri"/>
                <w:sz w:val="22"/>
                <w:szCs w:val="22"/>
              </w:rPr>
            </w:pPr>
            <w:r w:rsidRPr="00E90CB7">
              <w:rPr>
                <w:rFonts w:ascii="Calibri" w:hAnsi="Calibri"/>
                <w:sz w:val="22"/>
                <w:szCs w:val="22"/>
              </w:rPr>
              <w:t>Εάν ναι, να αναφερθούν λεπτομερείς πληροφορίες</w:t>
            </w:r>
          </w:p>
          <w:p w:rsidR="00D3109F" w:rsidRPr="00E90CB7" w:rsidRDefault="00D3109F" w:rsidP="00350EEF">
            <w:pPr>
              <w:rPr>
                <w:rFonts w:ascii="Calibri" w:hAnsi="Calibri"/>
                <w:sz w:val="22"/>
                <w:szCs w:val="22"/>
              </w:rPr>
            </w:pPr>
            <w:r w:rsidRPr="00E90CB7">
              <w:rPr>
                <w:rFonts w:ascii="Calibri" w:hAnsi="Calibri"/>
                <w:sz w:val="22"/>
                <w:szCs w:val="22"/>
              </w:rPr>
              <w:t>[……]</w:t>
            </w:r>
          </w:p>
        </w:tc>
      </w:tr>
      <w:tr w:rsidR="00D3109F" w:rsidRPr="00E90CB7"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E90CB7" w:rsidRDefault="00D3109F" w:rsidP="00350EEF">
            <w:pPr>
              <w:rPr>
                <w:rFonts w:ascii="Calibri" w:hAnsi="Calibri"/>
                <w:i/>
                <w:sz w:val="22"/>
                <w:szCs w:val="22"/>
              </w:rPr>
            </w:pPr>
            <w:r w:rsidRPr="00E90CB7">
              <w:rPr>
                <w:rFonts w:ascii="Calibri" w:hAnsi="Calibri"/>
                <w:i/>
                <w:sz w:val="22"/>
                <w:szCs w:val="22"/>
              </w:rPr>
              <w:t>(διαδικτυακή διεύθυνση, αρχή ή φορέας έκδοσης, επακριβή στοιχεία αναφοράς των εγγράφων):</w:t>
            </w:r>
            <w:r w:rsidRPr="00E90CB7">
              <w:rPr>
                <w:rStyle w:val="aff5"/>
                <w:rFonts w:ascii="Calibri" w:hAnsi="Calibri"/>
                <w:i/>
                <w:sz w:val="22"/>
                <w:szCs w:val="22"/>
              </w:rPr>
              <w:t xml:space="preserve"> </w:t>
            </w:r>
            <w:r w:rsidRPr="00E90CB7">
              <w:rPr>
                <w:rStyle w:val="aff5"/>
                <w:rFonts w:ascii="Calibri" w:hAnsi="Calibri"/>
                <w:sz w:val="22"/>
                <w:szCs w:val="22"/>
                <w:vertAlign w:val="superscript"/>
              </w:rPr>
              <w:footnoteReference w:id="24"/>
            </w:r>
          </w:p>
          <w:p w:rsidR="00D3109F" w:rsidRPr="00E90CB7" w:rsidRDefault="00D3109F" w:rsidP="00350EEF">
            <w:pPr>
              <w:rPr>
                <w:rFonts w:ascii="Calibri" w:hAnsi="Calibri"/>
                <w:sz w:val="22"/>
                <w:szCs w:val="22"/>
              </w:rPr>
            </w:pPr>
            <w:r w:rsidRPr="00E90CB7">
              <w:rPr>
                <w:rFonts w:ascii="Calibri" w:hAnsi="Calibri"/>
                <w:i/>
                <w:sz w:val="22"/>
                <w:szCs w:val="22"/>
              </w:rPr>
              <w:t>[……][……][……]</w:t>
            </w:r>
          </w:p>
        </w:tc>
      </w:tr>
    </w:tbl>
    <w:p w:rsidR="00D3109F" w:rsidRPr="00E90CB7" w:rsidRDefault="00D3109F" w:rsidP="003E39A8">
      <w:pPr>
        <w:pStyle w:val="SectionTitle"/>
        <w:ind w:firstLine="0"/>
        <w:rPr>
          <w:sz w:val="22"/>
        </w:rPr>
      </w:pPr>
    </w:p>
    <w:p w:rsidR="00D3109F" w:rsidRPr="00E90CB7" w:rsidRDefault="00D3109F" w:rsidP="003E39A8">
      <w:pPr>
        <w:pageBreakBefore/>
        <w:jc w:val="center"/>
        <w:rPr>
          <w:rFonts w:ascii="Calibri" w:hAnsi="Calibri"/>
          <w:sz w:val="22"/>
          <w:szCs w:val="22"/>
        </w:rPr>
      </w:pPr>
      <w:r w:rsidRPr="00E90CB7">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D3109F" w:rsidRPr="00E90CB7" w:rsidTr="00350EEF">
        <w:tc>
          <w:tcPr>
            <w:tcW w:w="4479" w:type="dxa"/>
            <w:tcBorders>
              <w:top w:val="single" w:sz="4" w:space="0" w:color="000000"/>
              <w:left w:val="single" w:sz="4" w:space="0" w:color="000000"/>
              <w:bottom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b/>
                <w:i/>
                <w:sz w:val="22"/>
                <w:szCs w:val="22"/>
              </w:rPr>
              <w:t>Απάντηση:</w:t>
            </w:r>
          </w:p>
        </w:tc>
      </w:tr>
      <w:tr w:rsidR="00D3109F" w:rsidRPr="00E90CB7" w:rsidTr="00350EEF">
        <w:tc>
          <w:tcPr>
            <w:tcW w:w="4479" w:type="dxa"/>
            <w:vMerge w:val="restart"/>
            <w:tcBorders>
              <w:top w:val="single" w:sz="4" w:space="0" w:color="000000"/>
              <w:left w:val="single" w:sz="4" w:space="0" w:color="000000"/>
              <w:bottom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Ο οικονομικός φορέας έχει,</w:t>
            </w:r>
            <w:r w:rsidRPr="00E90CB7">
              <w:rPr>
                <w:rFonts w:ascii="Calibri" w:hAnsi="Calibri"/>
                <w:b/>
                <w:sz w:val="22"/>
                <w:szCs w:val="22"/>
              </w:rPr>
              <w:t xml:space="preserve"> εν γνώσει του</w:t>
            </w:r>
            <w:r w:rsidRPr="00E90CB7">
              <w:rPr>
                <w:rFonts w:ascii="Calibri" w:hAnsi="Calibri"/>
                <w:sz w:val="22"/>
                <w:szCs w:val="22"/>
              </w:rPr>
              <w:t xml:space="preserve">, αθετήσει </w:t>
            </w:r>
            <w:r w:rsidRPr="00E90CB7">
              <w:rPr>
                <w:rFonts w:ascii="Calibri" w:hAnsi="Calibri"/>
                <w:b/>
                <w:sz w:val="22"/>
                <w:szCs w:val="22"/>
              </w:rPr>
              <w:t xml:space="preserve">τις υποχρεώσεις του </w:t>
            </w:r>
            <w:r w:rsidRPr="00E90CB7">
              <w:rPr>
                <w:rFonts w:ascii="Calibri" w:hAnsi="Calibri"/>
                <w:sz w:val="22"/>
                <w:szCs w:val="22"/>
              </w:rPr>
              <w:t xml:space="preserve">στους τομείς του </w:t>
            </w:r>
            <w:r w:rsidRPr="00E90CB7">
              <w:rPr>
                <w:rFonts w:ascii="Calibri" w:hAnsi="Calibri"/>
                <w:b/>
                <w:sz w:val="22"/>
                <w:szCs w:val="22"/>
              </w:rPr>
              <w:t>περιβαλλοντικού, κοινωνικού και εργατικού δικαίου</w:t>
            </w:r>
            <w:r w:rsidRPr="00E90CB7">
              <w:rPr>
                <w:rStyle w:val="1a"/>
                <w:rFonts w:ascii="Calibri" w:hAnsi="Calibri"/>
                <w:sz w:val="22"/>
                <w:szCs w:val="22"/>
              </w:rPr>
              <w:footnoteReference w:id="25"/>
            </w:r>
            <w:r w:rsidRPr="00E90CB7">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 Ναι [] Όχι</w:t>
            </w:r>
          </w:p>
        </w:tc>
      </w:tr>
      <w:tr w:rsidR="00D3109F" w:rsidRPr="00E90CB7" w:rsidTr="00350EEF">
        <w:trPr>
          <w:trHeight w:val="405"/>
        </w:trPr>
        <w:tc>
          <w:tcPr>
            <w:tcW w:w="4479" w:type="dxa"/>
            <w:vMerge/>
            <w:tcBorders>
              <w:top w:val="single" w:sz="4" w:space="0" w:color="000000"/>
              <w:left w:val="single" w:sz="4" w:space="0" w:color="000000"/>
              <w:bottom w:val="single" w:sz="4" w:space="0" w:color="000000"/>
            </w:tcBorders>
            <w:shd w:val="clear" w:color="auto" w:fill="auto"/>
          </w:tcPr>
          <w:p w:rsidR="00D3109F" w:rsidRPr="00E90CB7" w:rsidRDefault="00D3109F" w:rsidP="00350EEF">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E90CB7" w:rsidRDefault="00D3109F" w:rsidP="00350EEF">
            <w:pPr>
              <w:snapToGrid w:val="0"/>
              <w:rPr>
                <w:rFonts w:ascii="Calibri" w:hAnsi="Calibri"/>
                <w:b/>
                <w:sz w:val="22"/>
                <w:szCs w:val="22"/>
              </w:rPr>
            </w:pPr>
          </w:p>
          <w:p w:rsidR="00D3109F" w:rsidRPr="00E90CB7" w:rsidRDefault="00D3109F" w:rsidP="00350EEF">
            <w:pPr>
              <w:rPr>
                <w:rFonts w:ascii="Calibri" w:hAnsi="Calibri"/>
                <w:b/>
                <w:sz w:val="22"/>
                <w:szCs w:val="22"/>
              </w:rPr>
            </w:pPr>
          </w:p>
          <w:p w:rsidR="00D3109F" w:rsidRPr="00E90CB7" w:rsidRDefault="00D3109F" w:rsidP="00350EEF">
            <w:pPr>
              <w:rPr>
                <w:rFonts w:ascii="Calibri" w:hAnsi="Calibri"/>
                <w:sz w:val="22"/>
                <w:szCs w:val="22"/>
              </w:rPr>
            </w:pPr>
            <w:r w:rsidRPr="00E90CB7">
              <w:rPr>
                <w:rFonts w:ascii="Calibri" w:hAnsi="Calibri"/>
                <w:b/>
                <w:sz w:val="22"/>
                <w:szCs w:val="22"/>
              </w:rPr>
              <w:t>Εάν ναι</w:t>
            </w:r>
            <w:r w:rsidRPr="00E90CB7">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D3109F" w:rsidRPr="00E90CB7" w:rsidRDefault="00D3109F" w:rsidP="00350EEF">
            <w:pPr>
              <w:rPr>
                <w:rFonts w:ascii="Calibri" w:hAnsi="Calibri"/>
                <w:sz w:val="22"/>
                <w:szCs w:val="22"/>
              </w:rPr>
            </w:pPr>
            <w:r w:rsidRPr="00E90CB7">
              <w:rPr>
                <w:rFonts w:ascii="Calibri" w:hAnsi="Calibri"/>
                <w:sz w:val="22"/>
                <w:szCs w:val="22"/>
              </w:rPr>
              <w:t>[] Ναι [] Όχι</w:t>
            </w:r>
          </w:p>
          <w:p w:rsidR="00D3109F" w:rsidRPr="00E90CB7" w:rsidRDefault="00D3109F" w:rsidP="00350EEF">
            <w:pPr>
              <w:rPr>
                <w:rFonts w:ascii="Calibri" w:hAnsi="Calibri"/>
                <w:sz w:val="22"/>
                <w:szCs w:val="22"/>
              </w:rPr>
            </w:pPr>
            <w:r w:rsidRPr="00E90CB7">
              <w:rPr>
                <w:rFonts w:ascii="Calibri" w:hAnsi="Calibri"/>
                <w:b/>
                <w:sz w:val="22"/>
                <w:szCs w:val="22"/>
              </w:rPr>
              <w:t>Εάν το έχει πράξει,</w:t>
            </w:r>
            <w:r w:rsidRPr="00E90CB7">
              <w:rPr>
                <w:rFonts w:ascii="Calibri" w:hAnsi="Calibri"/>
                <w:sz w:val="22"/>
                <w:szCs w:val="22"/>
              </w:rPr>
              <w:t xml:space="preserve"> περιγράψτε τα μέτρα που λήφθηκαν: […….............]</w:t>
            </w:r>
          </w:p>
        </w:tc>
      </w:tr>
      <w:tr w:rsidR="00D3109F" w:rsidRPr="00E90CB7" w:rsidTr="00350EEF">
        <w:tc>
          <w:tcPr>
            <w:tcW w:w="4479" w:type="dxa"/>
            <w:tcBorders>
              <w:top w:val="single" w:sz="4" w:space="0" w:color="000000"/>
              <w:left w:val="single" w:sz="4" w:space="0" w:color="000000"/>
              <w:bottom w:val="single" w:sz="4" w:space="0" w:color="000000"/>
            </w:tcBorders>
            <w:shd w:val="clear" w:color="auto" w:fill="auto"/>
          </w:tcPr>
          <w:p w:rsidR="00D3109F" w:rsidRPr="00E90CB7" w:rsidRDefault="00D3109F" w:rsidP="00350EEF">
            <w:pPr>
              <w:rPr>
                <w:rFonts w:ascii="Calibri" w:hAnsi="Calibri"/>
                <w:sz w:val="22"/>
                <w:szCs w:val="22"/>
              </w:rPr>
            </w:pPr>
            <w:r w:rsidRPr="00E90CB7">
              <w:rPr>
                <w:rFonts w:ascii="Calibri" w:hAnsi="Calibri"/>
                <w:sz w:val="22"/>
                <w:szCs w:val="22"/>
              </w:rPr>
              <w:t>Βρίσκεται ο οικονομικός φορέας σε οποιαδήποτε από τις ακόλουθες καταστάσεις</w:t>
            </w:r>
            <w:r w:rsidRPr="00E90CB7">
              <w:rPr>
                <w:rStyle w:val="1a"/>
                <w:rFonts w:ascii="Calibri" w:hAnsi="Calibri"/>
                <w:sz w:val="22"/>
                <w:szCs w:val="22"/>
              </w:rPr>
              <w:footnoteReference w:id="26"/>
            </w:r>
            <w:r w:rsidRPr="00E90CB7">
              <w:rPr>
                <w:rFonts w:ascii="Calibri" w:hAnsi="Calibri"/>
                <w:sz w:val="22"/>
                <w:szCs w:val="22"/>
              </w:rPr>
              <w:t xml:space="preserve"> :</w:t>
            </w:r>
          </w:p>
          <w:p w:rsidR="00D3109F" w:rsidRPr="00E90CB7" w:rsidRDefault="00D3109F" w:rsidP="00350EEF">
            <w:pPr>
              <w:rPr>
                <w:rFonts w:ascii="Calibri" w:hAnsi="Calibri"/>
                <w:sz w:val="22"/>
                <w:szCs w:val="22"/>
              </w:rPr>
            </w:pPr>
            <w:r w:rsidRPr="00E90CB7">
              <w:rPr>
                <w:rFonts w:ascii="Calibri" w:hAnsi="Calibri"/>
                <w:sz w:val="22"/>
                <w:szCs w:val="22"/>
              </w:rPr>
              <w:t xml:space="preserve">α) πτώχευση, ή </w:t>
            </w:r>
          </w:p>
          <w:p w:rsidR="00D3109F" w:rsidRPr="00E90CB7" w:rsidRDefault="00D3109F" w:rsidP="00350EEF">
            <w:pPr>
              <w:rPr>
                <w:rFonts w:ascii="Calibri" w:hAnsi="Calibri"/>
                <w:sz w:val="22"/>
                <w:szCs w:val="22"/>
              </w:rPr>
            </w:pPr>
            <w:r w:rsidRPr="00E90CB7">
              <w:rPr>
                <w:rFonts w:ascii="Calibri" w:hAnsi="Calibri"/>
                <w:sz w:val="22"/>
                <w:szCs w:val="22"/>
              </w:rPr>
              <w:t>β) διαδικασία εξυγίανσης, ή</w:t>
            </w:r>
          </w:p>
          <w:p w:rsidR="00D3109F" w:rsidRPr="00E90CB7" w:rsidRDefault="00D3109F" w:rsidP="00350EEF">
            <w:pPr>
              <w:rPr>
                <w:rFonts w:ascii="Calibri" w:hAnsi="Calibri"/>
                <w:sz w:val="22"/>
                <w:szCs w:val="22"/>
              </w:rPr>
            </w:pPr>
            <w:r w:rsidRPr="00E90CB7">
              <w:rPr>
                <w:rFonts w:ascii="Calibri" w:hAnsi="Calibri"/>
                <w:sz w:val="22"/>
                <w:szCs w:val="22"/>
              </w:rPr>
              <w:t>γ) ειδική εκκαθάριση, ή</w:t>
            </w:r>
          </w:p>
          <w:p w:rsidR="00D3109F" w:rsidRPr="00E90CB7" w:rsidRDefault="00D3109F" w:rsidP="00350EEF">
            <w:pPr>
              <w:rPr>
                <w:rFonts w:ascii="Calibri" w:hAnsi="Calibri"/>
                <w:sz w:val="22"/>
                <w:szCs w:val="22"/>
              </w:rPr>
            </w:pPr>
            <w:r w:rsidRPr="00E90CB7">
              <w:rPr>
                <w:rFonts w:ascii="Calibri" w:hAnsi="Calibri"/>
                <w:sz w:val="22"/>
                <w:szCs w:val="22"/>
              </w:rPr>
              <w:t>δ) αναγκαστική διαχείριση από εκκαθαριστή ή από το δικαστήριο, ή</w:t>
            </w:r>
          </w:p>
          <w:p w:rsidR="00D3109F" w:rsidRPr="00E90CB7" w:rsidRDefault="00D3109F" w:rsidP="00350EEF">
            <w:pPr>
              <w:rPr>
                <w:rFonts w:ascii="Calibri" w:hAnsi="Calibri"/>
                <w:sz w:val="22"/>
                <w:szCs w:val="22"/>
              </w:rPr>
            </w:pPr>
            <w:r w:rsidRPr="00E90CB7">
              <w:rPr>
                <w:rFonts w:ascii="Calibri" w:hAnsi="Calibri"/>
                <w:sz w:val="22"/>
                <w:szCs w:val="22"/>
              </w:rPr>
              <w:t xml:space="preserve">ε) έχει υπαχθεί σε διαδικασία πτωχευτικού συμβιβασμού, ή </w:t>
            </w:r>
          </w:p>
          <w:p w:rsidR="00D3109F" w:rsidRPr="00E90CB7" w:rsidRDefault="00D3109F" w:rsidP="00350EEF">
            <w:pPr>
              <w:rPr>
                <w:rFonts w:ascii="Calibri" w:hAnsi="Calibri"/>
                <w:sz w:val="22"/>
                <w:szCs w:val="22"/>
              </w:rPr>
            </w:pPr>
            <w:r w:rsidRPr="00E90CB7">
              <w:rPr>
                <w:rFonts w:ascii="Calibri" w:hAnsi="Calibri"/>
                <w:sz w:val="22"/>
                <w:szCs w:val="22"/>
              </w:rPr>
              <w:t xml:space="preserve">στ) αναστολή επιχειρηματικών δραστηριοτήτων, ή </w:t>
            </w:r>
          </w:p>
          <w:p w:rsidR="00D3109F" w:rsidRPr="00E90CB7" w:rsidRDefault="00D3109F" w:rsidP="00350EEF">
            <w:pPr>
              <w:rPr>
                <w:rFonts w:ascii="Calibri" w:hAnsi="Calibri"/>
                <w:sz w:val="22"/>
                <w:szCs w:val="22"/>
              </w:rPr>
            </w:pPr>
            <w:r w:rsidRPr="00E90CB7">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D3109F" w:rsidRPr="00E90CB7" w:rsidRDefault="00D3109F" w:rsidP="00350EEF">
            <w:pPr>
              <w:rPr>
                <w:rFonts w:ascii="Calibri" w:hAnsi="Calibri"/>
                <w:sz w:val="22"/>
                <w:szCs w:val="22"/>
              </w:rPr>
            </w:pPr>
            <w:r w:rsidRPr="00E90CB7">
              <w:rPr>
                <w:rFonts w:ascii="Calibri" w:hAnsi="Calibri"/>
                <w:sz w:val="22"/>
                <w:szCs w:val="22"/>
              </w:rPr>
              <w:t>Εάν ναι:</w:t>
            </w:r>
          </w:p>
          <w:p w:rsidR="00D3109F" w:rsidRPr="00E90CB7" w:rsidRDefault="00D3109F" w:rsidP="00350EEF">
            <w:pPr>
              <w:rPr>
                <w:rFonts w:ascii="Calibri" w:hAnsi="Calibri"/>
                <w:sz w:val="22"/>
                <w:szCs w:val="22"/>
              </w:rPr>
            </w:pPr>
            <w:r w:rsidRPr="00E90CB7">
              <w:rPr>
                <w:rFonts w:ascii="Calibri" w:hAnsi="Calibri"/>
                <w:sz w:val="22"/>
                <w:szCs w:val="22"/>
              </w:rPr>
              <w:t>- Παραθέστε λεπτομερή στοιχεία:</w:t>
            </w:r>
          </w:p>
          <w:p w:rsidR="00D3109F" w:rsidRPr="00E90CB7" w:rsidRDefault="00D3109F" w:rsidP="00350EEF">
            <w:pPr>
              <w:rPr>
                <w:rFonts w:ascii="Calibri" w:hAnsi="Calibri"/>
                <w:sz w:val="22"/>
                <w:szCs w:val="22"/>
              </w:rPr>
            </w:pPr>
            <w:r w:rsidRPr="00E90CB7">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E90CB7">
              <w:rPr>
                <w:rStyle w:val="1a"/>
                <w:rFonts w:ascii="Calibri" w:hAnsi="Calibri"/>
                <w:sz w:val="22"/>
                <w:szCs w:val="22"/>
              </w:rPr>
              <w:footnoteReference w:id="27"/>
            </w:r>
            <w:r w:rsidRPr="00E90CB7">
              <w:rPr>
                <w:rStyle w:val="1a"/>
                <w:rFonts w:ascii="Calibri" w:hAnsi="Calibri"/>
                <w:sz w:val="22"/>
                <w:szCs w:val="22"/>
              </w:rPr>
              <w:t xml:space="preserve"> </w:t>
            </w:r>
          </w:p>
          <w:p w:rsidR="00D3109F" w:rsidRPr="00E90CB7" w:rsidRDefault="00D3109F" w:rsidP="00350EEF">
            <w:pPr>
              <w:rPr>
                <w:rFonts w:ascii="Calibri" w:hAnsi="Calibri"/>
                <w:sz w:val="22"/>
                <w:szCs w:val="22"/>
              </w:rPr>
            </w:pPr>
            <w:r w:rsidRPr="00E90CB7">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E90CB7" w:rsidRDefault="00D3109F" w:rsidP="00350EEF">
            <w:pPr>
              <w:snapToGrid w:val="0"/>
              <w:rPr>
                <w:rFonts w:ascii="Calibri" w:hAnsi="Calibri"/>
                <w:sz w:val="22"/>
                <w:szCs w:val="22"/>
              </w:rPr>
            </w:pPr>
            <w:r w:rsidRPr="00E90CB7">
              <w:rPr>
                <w:rFonts w:ascii="Calibri" w:hAnsi="Calibri"/>
                <w:sz w:val="22"/>
                <w:szCs w:val="22"/>
              </w:rPr>
              <w:t>[] Ναι [] Όχι</w:t>
            </w:r>
          </w:p>
          <w:p w:rsidR="00D3109F" w:rsidRPr="00E90CB7" w:rsidRDefault="00D3109F" w:rsidP="00350EEF">
            <w:pPr>
              <w:snapToGrid w:val="0"/>
              <w:rPr>
                <w:rFonts w:ascii="Calibri" w:hAnsi="Calibri"/>
                <w:sz w:val="22"/>
                <w:szCs w:val="22"/>
              </w:rPr>
            </w:pPr>
          </w:p>
          <w:p w:rsidR="00D3109F" w:rsidRPr="00E90CB7" w:rsidRDefault="00D3109F" w:rsidP="00350EEF">
            <w:pPr>
              <w:snapToGrid w:val="0"/>
              <w:rPr>
                <w:rFonts w:ascii="Calibri" w:hAnsi="Calibri"/>
                <w:sz w:val="22"/>
                <w:szCs w:val="22"/>
              </w:rPr>
            </w:pPr>
          </w:p>
          <w:p w:rsidR="00D3109F" w:rsidRPr="00E90CB7" w:rsidRDefault="00D3109F" w:rsidP="00350EEF">
            <w:pPr>
              <w:snapToGrid w:val="0"/>
              <w:rPr>
                <w:rFonts w:ascii="Calibri" w:hAnsi="Calibri"/>
                <w:sz w:val="22"/>
                <w:szCs w:val="22"/>
              </w:rPr>
            </w:pPr>
          </w:p>
          <w:p w:rsidR="00D3109F" w:rsidRPr="00E90CB7" w:rsidRDefault="00D3109F" w:rsidP="00350EEF">
            <w:pPr>
              <w:snapToGrid w:val="0"/>
              <w:rPr>
                <w:rFonts w:ascii="Calibri" w:hAnsi="Calibri"/>
                <w:sz w:val="22"/>
                <w:szCs w:val="22"/>
              </w:rPr>
            </w:pPr>
          </w:p>
          <w:p w:rsidR="00D3109F" w:rsidRPr="00E90CB7" w:rsidRDefault="00D3109F" w:rsidP="00350EEF">
            <w:pPr>
              <w:snapToGrid w:val="0"/>
              <w:rPr>
                <w:rFonts w:ascii="Calibri" w:hAnsi="Calibri"/>
                <w:sz w:val="22"/>
                <w:szCs w:val="22"/>
              </w:rPr>
            </w:pPr>
          </w:p>
          <w:p w:rsidR="00D3109F" w:rsidRPr="00E90CB7" w:rsidRDefault="00D3109F" w:rsidP="00350EEF">
            <w:pPr>
              <w:snapToGrid w:val="0"/>
              <w:rPr>
                <w:rFonts w:ascii="Calibri" w:hAnsi="Calibri"/>
                <w:sz w:val="22"/>
                <w:szCs w:val="22"/>
              </w:rPr>
            </w:pPr>
          </w:p>
          <w:p w:rsidR="00D3109F" w:rsidRPr="00E90CB7" w:rsidRDefault="00D3109F" w:rsidP="00350EEF">
            <w:pPr>
              <w:snapToGrid w:val="0"/>
              <w:rPr>
                <w:rFonts w:ascii="Calibri" w:hAnsi="Calibri"/>
                <w:sz w:val="22"/>
                <w:szCs w:val="22"/>
              </w:rPr>
            </w:pPr>
          </w:p>
          <w:p w:rsidR="00D3109F" w:rsidRPr="00E90CB7" w:rsidRDefault="00D3109F" w:rsidP="00350EEF">
            <w:pPr>
              <w:snapToGrid w:val="0"/>
              <w:rPr>
                <w:rFonts w:ascii="Calibri" w:hAnsi="Calibri"/>
                <w:sz w:val="22"/>
                <w:szCs w:val="22"/>
              </w:rPr>
            </w:pPr>
          </w:p>
          <w:p w:rsidR="00D3109F" w:rsidRPr="00E90CB7" w:rsidRDefault="00D3109F" w:rsidP="00350EEF">
            <w:pPr>
              <w:snapToGrid w:val="0"/>
              <w:rPr>
                <w:rFonts w:ascii="Calibri" w:hAnsi="Calibri"/>
                <w:sz w:val="22"/>
                <w:szCs w:val="22"/>
              </w:rPr>
            </w:pPr>
          </w:p>
          <w:p w:rsidR="00D3109F" w:rsidRPr="00E90CB7" w:rsidRDefault="00D3109F" w:rsidP="00350EEF">
            <w:pPr>
              <w:snapToGrid w:val="0"/>
              <w:rPr>
                <w:rFonts w:ascii="Calibri" w:hAnsi="Calibri"/>
                <w:sz w:val="22"/>
                <w:szCs w:val="22"/>
              </w:rPr>
            </w:pPr>
          </w:p>
          <w:p w:rsidR="00D3109F" w:rsidRPr="00E90CB7" w:rsidRDefault="00D3109F" w:rsidP="00350EEF">
            <w:pPr>
              <w:snapToGrid w:val="0"/>
              <w:rPr>
                <w:rFonts w:ascii="Calibri" w:hAnsi="Calibri"/>
                <w:sz w:val="22"/>
                <w:szCs w:val="22"/>
              </w:rPr>
            </w:pP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r w:rsidRPr="00E90CB7">
              <w:rPr>
                <w:rFonts w:ascii="Calibri" w:hAnsi="Calibri"/>
                <w:sz w:val="22"/>
                <w:szCs w:val="22"/>
              </w:rPr>
              <w:t>-[.......................]</w:t>
            </w:r>
          </w:p>
          <w:p w:rsidR="00D3109F" w:rsidRPr="00E90CB7" w:rsidRDefault="00D3109F" w:rsidP="00350EEF">
            <w:pPr>
              <w:rPr>
                <w:rFonts w:ascii="Calibri" w:hAnsi="Calibri"/>
                <w:sz w:val="22"/>
                <w:szCs w:val="22"/>
              </w:rPr>
            </w:pPr>
            <w:r w:rsidRPr="00E90CB7">
              <w:rPr>
                <w:rFonts w:ascii="Calibri" w:hAnsi="Calibri"/>
                <w:sz w:val="22"/>
                <w:szCs w:val="22"/>
              </w:rPr>
              <w:t>-[.......................]</w:t>
            </w: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p>
          <w:p w:rsidR="00D3109F" w:rsidRPr="00E90CB7" w:rsidRDefault="00D3109F" w:rsidP="00350EEF">
            <w:pPr>
              <w:rPr>
                <w:rFonts w:ascii="Calibri" w:hAnsi="Calibri"/>
                <w:sz w:val="22"/>
                <w:szCs w:val="22"/>
              </w:rPr>
            </w:pPr>
          </w:p>
          <w:p w:rsidR="00D3109F" w:rsidRPr="00E90CB7" w:rsidRDefault="00D3109F" w:rsidP="00350EEF">
            <w:pPr>
              <w:rPr>
                <w:rFonts w:ascii="Calibri" w:hAnsi="Calibri"/>
                <w:i/>
                <w:sz w:val="22"/>
                <w:szCs w:val="22"/>
              </w:rPr>
            </w:pPr>
          </w:p>
          <w:p w:rsidR="00D3109F" w:rsidRPr="00E90CB7" w:rsidRDefault="00D3109F" w:rsidP="00350EEF">
            <w:pPr>
              <w:rPr>
                <w:rFonts w:ascii="Calibri" w:hAnsi="Calibri"/>
                <w:i/>
                <w:sz w:val="22"/>
                <w:szCs w:val="22"/>
              </w:rPr>
            </w:pPr>
          </w:p>
          <w:p w:rsidR="00D3109F" w:rsidRPr="00E90CB7" w:rsidRDefault="00D3109F" w:rsidP="00350EEF">
            <w:pPr>
              <w:rPr>
                <w:rFonts w:ascii="Calibri" w:hAnsi="Calibri"/>
                <w:i/>
                <w:sz w:val="22"/>
                <w:szCs w:val="22"/>
              </w:rPr>
            </w:pPr>
          </w:p>
          <w:p w:rsidR="00D3109F" w:rsidRPr="00E90CB7" w:rsidRDefault="00D3109F" w:rsidP="00350EEF">
            <w:pPr>
              <w:rPr>
                <w:rFonts w:ascii="Calibri" w:hAnsi="Calibri"/>
                <w:sz w:val="22"/>
                <w:szCs w:val="22"/>
              </w:rPr>
            </w:pPr>
            <w:r w:rsidRPr="00E90CB7">
              <w:rPr>
                <w:rFonts w:ascii="Calibri" w:hAnsi="Calibri"/>
                <w:i/>
                <w:sz w:val="22"/>
                <w:szCs w:val="22"/>
              </w:rPr>
              <w:t>(διαδικτυακή διεύθυνση, αρχή ή φορέας έκδοσης, επακριβή στοιχεία αναφοράς των εγγράφων): [……][……][……]</w:t>
            </w:r>
          </w:p>
        </w:tc>
      </w:tr>
    </w:tbl>
    <w:p w:rsidR="00D3109F" w:rsidRPr="00E90CB7" w:rsidRDefault="00D3109F" w:rsidP="003E39A8">
      <w:pPr>
        <w:pStyle w:val="ChapterTitle"/>
      </w:pPr>
    </w:p>
    <w:p w:rsidR="00D3109F" w:rsidRPr="00E90CB7" w:rsidRDefault="00D3109F" w:rsidP="003E39A8">
      <w:pPr>
        <w:jc w:val="center"/>
        <w:rPr>
          <w:rFonts w:ascii="Calibri" w:hAnsi="Calibri"/>
          <w:b/>
          <w:bCs/>
          <w:sz w:val="22"/>
          <w:szCs w:val="22"/>
        </w:rPr>
      </w:pPr>
    </w:p>
    <w:p w:rsidR="00D3109F" w:rsidRPr="00E90CB7" w:rsidRDefault="00D3109F" w:rsidP="003E39A8">
      <w:pPr>
        <w:pStyle w:val="SectionTitle"/>
        <w:ind w:firstLine="0"/>
        <w:rPr>
          <w:sz w:val="22"/>
        </w:rPr>
      </w:pPr>
    </w:p>
    <w:p w:rsidR="00D3109F" w:rsidRPr="00E90CB7" w:rsidRDefault="00D3109F" w:rsidP="003E39A8">
      <w:pPr>
        <w:pStyle w:val="ChapterTitle"/>
      </w:pPr>
    </w:p>
    <w:p w:rsidR="002F4D50" w:rsidRPr="00E90CB7" w:rsidRDefault="002F4D50" w:rsidP="002F4D50">
      <w:pPr>
        <w:pageBreakBefore/>
        <w:jc w:val="center"/>
        <w:rPr>
          <w:rFonts w:ascii="Calibri" w:hAnsi="Calibri"/>
          <w:sz w:val="22"/>
          <w:szCs w:val="22"/>
        </w:rPr>
      </w:pPr>
      <w:r w:rsidRPr="00E90CB7">
        <w:rPr>
          <w:rFonts w:ascii="Calibri" w:hAnsi="Calibri"/>
          <w:b/>
          <w:bCs/>
          <w:sz w:val="22"/>
          <w:szCs w:val="22"/>
          <w:u w:val="single"/>
        </w:rPr>
        <w:lastRenderedPageBreak/>
        <w:t>Μέρος IV: Κριτήρια επιλογής</w:t>
      </w:r>
    </w:p>
    <w:p w:rsidR="002F4D50" w:rsidRPr="00E90CB7" w:rsidRDefault="002F4D50" w:rsidP="002F4D50">
      <w:pPr>
        <w:rPr>
          <w:rFonts w:ascii="Calibri" w:hAnsi="Calibri"/>
          <w:sz w:val="22"/>
          <w:szCs w:val="22"/>
        </w:rPr>
      </w:pPr>
      <w:r w:rsidRPr="00E90CB7">
        <w:rPr>
          <w:rFonts w:ascii="Calibri" w:hAnsi="Calibri"/>
          <w:sz w:val="22"/>
          <w:szCs w:val="22"/>
        </w:rPr>
        <w:t xml:space="preserve">Όσον αφορά τα κριτήρια επιλογής (ενότητα </w:t>
      </w:r>
      <w:r w:rsidRPr="00E90CB7">
        <w:rPr>
          <w:rFonts w:ascii="Calibri" w:hAnsi="Calibri" w:cs="Symbol"/>
          <w:sz w:val="22"/>
          <w:szCs w:val="22"/>
        </w:rPr>
        <w:t></w:t>
      </w:r>
      <w:r w:rsidRPr="00E90CB7">
        <w:rPr>
          <w:rFonts w:ascii="Calibri" w:hAnsi="Calibri"/>
          <w:sz w:val="22"/>
          <w:szCs w:val="22"/>
        </w:rPr>
        <w:t xml:space="preserve"> ή ενότητες Α έως Δ του παρόντος μέρους), ο οικονομικός φορέας δηλώνει ότι: </w:t>
      </w:r>
    </w:p>
    <w:p w:rsidR="002F4D50" w:rsidRPr="00E90CB7" w:rsidRDefault="002F4D50" w:rsidP="002F4D50">
      <w:pPr>
        <w:jc w:val="center"/>
        <w:rPr>
          <w:rFonts w:ascii="Calibri" w:hAnsi="Calibri"/>
          <w:sz w:val="22"/>
          <w:szCs w:val="22"/>
        </w:rPr>
      </w:pPr>
      <w:r w:rsidRPr="00E90CB7">
        <w:rPr>
          <w:rFonts w:ascii="Calibri" w:hAnsi="Calibri"/>
          <w:b/>
          <w:bCs/>
          <w:sz w:val="22"/>
          <w:szCs w:val="22"/>
        </w:rPr>
        <w:t>α: Γενική ένδειξη για όλα τα κριτήρια επιλογής</w:t>
      </w:r>
    </w:p>
    <w:p w:rsidR="002F4D50" w:rsidRPr="00E90CB7"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E90CB7">
        <w:rPr>
          <w:rFonts w:ascii="Calibri" w:hAnsi="Calibri"/>
          <w:b/>
          <w:i/>
          <w:sz w:val="22"/>
          <w:szCs w:val="22"/>
        </w:rPr>
        <w:t xml:space="preserve">Ο οικονομικός φορέας μπορεί να συμπληρώσει μόνο την Ενότητα </w:t>
      </w:r>
      <w:r w:rsidRPr="00E90CB7">
        <w:rPr>
          <w:rFonts w:ascii="Calibri" w:hAnsi="Calibri"/>
          <w:b/>
          <w:i/>
          <w:sz w:val="22"/>
          <w:szCs w:val="22"/>
          <w:lang w:val="en-US"/>
        </w:rPr>
        <w:t>a</w:t>
      </w:r>
      <w:r w:rsidRPr="00E90CB7">
        <w:rPr>
          <w:rFonts w:ascii="Calibri" w:hAnsi="Calibri"/>
          <w:b/>
          <w:i/>
          <w:sz w:val="22"/>
          <w:szCs w:val="22"/>
        </w:rPr>
        <w:t xml:space="preserve"> του Μέρους Ι</w:t>
      </w:r>
      <w:r w:rsidRPr="00E90CB7">
        <w:rPr>
          <w:rFonts w:ascii="Calibri" w:hAnsi="Calibri"/>
          <w:b/>
          <w:i/>
          <w:sz w:val="22"/>
          <w:szCs w:val="22"/>
          <w:lang w:val="en-US"/>
        </w:rPr>
        <w:t>V</w:t>
      </w:r>
      <w:r w:rsidRPr="00E90CB7">
        <w:rPr>
          <w:rFonts w:ascii="Calibri" w:hAnsi="Calibri"/>
          <w:b/>
          <w:i/>
          <w:sz w:val="22"/>
          <w:szCs w:val="22"/>
        </w:rPr>
        <w:t xml:space="preserve"> χωρίς να υποχρεούται να συμπληρώσει οποιαδήποτε άλλη ενότητα του Μέρους Ι</w:t>
      </w:r>
      <w:r w:rsidRPr="00E90CB7">
        <w:rPr>
          <w:rFonts w:ascii="Calibri" w:hAnsi="Calibri"/>
          <w:b/>
          <w:i/>
          <w:sz w:val="22"/>
          <w:szCs w:val="22"/>
          <w:lang w:val="en-US"/>
        </w:rPr>
        <w:t>V</w:t>
      </w:r>
      <w:r w:rsidRPr="00E90CB7">
        <w:rPr>
          <w:rFonts w:ascii="Calibri" w:hAnsi="Calibri"/>
          <w:b/>
          <w:i/>
          <w:sz w:val="22"/>
          <w:szCs w:val="22"/>
        </w:rPr>
        <w:t>:</w:t>
      </w:r>
    </w:p>
    <w:tbl>
      <w:tblPr>
        <w:tblW w:w="0" w:type="auto"/>
        <w:tblInd w:w="108" w:type="dxa"/>
        <w:tblLayout w:type="fixed"/>
        <w:tblLook w:val="0000"/>
      </w:tblPr>
      <w:tblGrid>
        <w:gridCol w:w="4479"/>
        <w:gridCol w:w="4510"/>
      </w:tblGrid>
      <w:tr w:rsidR="002F4D50" w:rsidRPr="00E90CB7" w:rsidTr="00BA1929">
        <w:tc>
          <w:tcPr>
            <w:tcW w:w="4479" w:type="dxa"/>
            <w:tcBorders>
              <w:top w:val="single" w:sz="4" w:space="0" w:color="000000"/>
              <w:left w:val="single" w:sz="4" w:space="0" w:color="000000"/>
              <w:bottom w:val="single" w:sz="4" w:space="0" w:color="000000"/>
            </w:tcBorders>
            <w:shd w:val="clear" w:color="auto" w:fill="auto"/>
          </w:tcPr>
          <w:p w:rsidR="002F4D50" w:rsidRPr="00E90CB7" w:rsidRDefault="002F4D50" w:rsidP="00BA1929">
            <w:pPr>
              <w:rPr>
                <w:rFonts w:ascii="Calibri" w:hAnsi="Calibri"/>
                <w:sz w:val="22"/>
                <w:szCs w:val="22"/>
              </w:rPr>
            </w:pPr>
            <w:r w:rsidRPr="00E90CB7">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E90CB7" w:rsidRDefault="002F4D50" w:rsidP="00BA1929">
            <w:pPr>
              <w:rPr>
                <w:rFonts w:ascii="Calibri" w:hAnsi="Calibri"/>
                <w:sz w:val="22"/>
                <w:szCs w:val="22"/>
              </w:rPr>
            </w:pPr>
            <w:r w:rsidRPr="00E90CB7">
              <w:rPr>
                <w:rFonts w:ascii="Calibri" w:hAnsi="Calibri"/>
                <w:b/>
                <w:i/>
                <w:sz w:val="22"/>
                <w:szCs w:val="22"/>
              </w:rPr>
              <w:t>Απάντηση</w:t>
            </w:r>
          </w:p>
        </w:tc>
      </w:tr>
      <w:tr w:rsidR="002F4D50" w:rsidRPr="00E90CB7" w:rsidTr="00BA1929">
        <w:tc>
          <w:tcPr>
            <w:tcW w:w="4479" w:type="dxa"/>
            <w:tcBorders>
              <w:top w:val="single" w:sz="4" w:space="0" w:color="000000"/>
              <w:left w:val="single" w:sz="4" w:space="0" w:color="000000"/>
              <w:bottom w:val="single" w:sz="4" w:space="0" w:color="000000"/>
            </w:tcBorders>
            <w:shd w:val="clear" w:color="auto" w:fill="auto"/>
          </w:tcPr>
          <w:p w:rsidR="002F4D50" w:rsidRPr="00E90CB7" w:rsidRDefault="002F4D50" w:rsidP="00BA1929">
            <w:pPr>
              <w:rPr>
                <w:rFonts w:ascii="Calibri" w:hAnsi="Calibri"/>
                <w:sz w:val="22"/>
                <w:szCs w:val="22"/>
              </w:rPr>
            </w:pPr>
            <w:r w:rsidRPr="00E90CB7">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E90CB7" w:rsidRDefault="002F4D50" w:rsidP="00BA1929">
            <w:pPr>
              <w:rPr>
                <w:rFonts w:ascii="Calibri" w:hAnsi="Calibri"/>
                <w:sz w:val="22"/>
                <w:szCs w:val="22"/>
              </w:rPr>
            </w:pPr>
            <w:r w:rsidRPr="00E90CB7">
              <w:rPr>
                <w:rFonts w:ascii="Calibri" w:hAnsi="Calibri"/>
                <w:sz w:val="22"/>
                <w:szCs w:val="22"/>
              </w:rPr>
              <w:t>[] Ναι [] Όχι</w:t>
            </w:r>
          </w:p>
        </w:tc>
      </w:tr>
      <w:tr w:rsidR="00C87955" w:rsidRPr="00E90CB7" w:rsidTr="008C42B8">
        <w:tc>
          <w:tcPr>
            <w:tcW w:w="4479" w:type="dxa"/>
            <w:tcBorders>
              <w:top w:val="single" w:sz="4" w:space="0" w:color="000000"/>
              <w:left w:val="single" w:sz="4" w:space="0" w:color="000000"/>
              <w:bottom w:val="single" w:sz="4" w:space="0" w:color="000000"/>
            </w:tcBorders>
            <w:shd w:val="clear" w:color="auto" w:fill="auto"/>
          </w:tcPr>
          <w:p w:rsidR="00C87955" w:rsidRPr="00E90CB7" w:rsidRDefault="00C87955" w:rsidP="0047010D">
            <w:pPr>
              <w:rPr>
                <w:rFonts w:ascii="Calibri" w:hAnsi="Calibri"/>
              </w:rPr>
            </w:pPr>
            <w:r w:rsidRPr="00E90CB7">
              <w:rPr>
                <w:rFonts w:ascii="Calibri" w:hAnsi="Calibri"/>
                <w:sz w:val="22"/>
                <w:szCs w:val="22"/>
              </w:rPr>
              <w:t>10) Ο οικονομικός φορέας προτίθεται, να αναθέσει σε τρίτους υπό μορφή υπεργολαβίας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Pr="00E90CB7" w:rsidRDefault="00C87955" w:rsidP="008C42B8">
            <w:pPr>
              <w:rPr>
                <w:rFonts w:ascii="Calibri" w:hAnsi="Calibri"/>
              </w:rPr>
            </w:pPr>
            <w:r w:rsidRPr="00E90CB7">
              <w:rPr>
                <w:rFonts w:ascii="Calibri" w:hAnsi="Calibri"/>
              </w:rPr>
              <w:t>[....……]</w:t>
            </w:r>
          </w:p>
        </w:tc>
      </w:tr>
      <w:tr w:rsidR="00C87955" w:rsidRPr="00E90CB7" w:rsidTr="00BA1929">
        <w:tc>
          <w:tcPr>
            <w:tcW w:w="4479" w:type="dxa"/>
            <w:tcBorders>
              <w:top w:val="single" w:sz="4" w:space="0" w:color="000000"/>
              <w:left w:val="single" w:sz="4" w:space="0" w:color="000000"/>
              <w:bottom w:val="single" w:sz="4" w:space="0" w:color="000000"/>
            </w:tcBorders>
            <w:shd w:val="clear" w:color="auto" w:fill="auto"/>
          </w:tcPr>
          <w:p w:rsidR="00C87955" w:rsidRPr="00E90CB7" w:rsidRDefault="00C87955" w:rsidP="00BA1929">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Pr="00E90CB7" w:rsidRDefault="00C87955" w:rsidP="00BA1929">
            <w:pPr>
              <w:rPr>
                <w:rFonts w:ascii="Calibri" w:hAnsi="Calibri"/>
                <w:sz w:val="22"/>
                <w:szCs w:val="22"/>
              </w:rPr>
            </w:pPr>
          </w:p>
        </w:tc>
      </w:tr>
    </w:tbl>
    <w:p w:rsidR="00D3109F" w:rsidRPr="00E90CB7" w:rsidRDefault="00D3109F" w:rsidP="003E39A8">
      <w:pPr>
        <w:pStyle w:val="ChapterTitle"/>
        <w:pageBreakBefore/>
      </w:pPr>
      <w:r w:rsidRPr="00E90CB7">
        <w:rPr>
          <w:bCs/>
        </w:rPr>
        <w:lastRenderedPageBreak/>
        <w:t>Μέρος VI: Τελικές δηλώσεις</w:t>
      </w:r>
    </w:p>
    <w:p w:rsidR="00D3109F" w:rsidRPr="00E90CB7" w:rsidRDefault="00D3109F" w:rsidP="003E39A8">
      <w:pPr>
        <w:rPr>
          <w:rFonts w:ascii="Calibri" w:hAnsi="Calibri"/>
          <w:sz w:val="22"/>
          <w:szCs w:val="22"/>
        </w:rPr>
      </w:pPr>
      <w:r w:rsidRPr="00E90CB7">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3109F" w:rsidRPr="00E90CB7" w:rsidRDefault="00D3109F" w:rsidP="003E39A8">
      <w:pPr>
        <w:rPr>
          <w:rFonts w:ascii="Calibri" w:hAnsi="Calibri"/>
          <w:sz w:val="22"/>
          <w:szCs w:val="22"/>
        </w:rPr>
      </w:pPr>
      <w:r w:rsidRPr="00E90CB7">
        <w:rPr>
          <w:rFonts w:ascii="Calibri" w:hAnsi="Calibri"/>
          <w:i/>
          <w:sz w:val="22"/>
          <w:szCs w:val="22"/>
        </w:rPr>
        <w:t>Ο κάτωθι υπογεγραμμένος, δηλώνω επισήμως ότι είμαι</w:t>
      </w:r>
      <w:r w:rsidR="000613D1" w:rsidRPr="00E90CB7">
        <w:rPr>
          <w:rFonts w:ascii="Calibri" w:hAnsi="Calibri"/>
          <w:i/>
          <w:sz w:val="22"/>
          <w:szCs w:val="22"/>
        </w:rPr>
        <w:t xml:space="preserve"> </w:t>
      </w:r>
      <w:r w:rsidRPr="00E90CB7">
        <w:rPr>
          <w:rFonts w:ascii="Calibri" w:hAnsi="Calibri"/>
          <w:i/>
          <w:sz w:val="22"/>
          <w:szCs w:val="22"/>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E90CB7">
        <w:rPr>
          <w:rStyle w:val="1a"/>
          <w:rFonts w:ascii="Calibri" w:hAnsi="Calibri"/>
          <w:sz w:val="22"/>
          <w:szCs w:val="22"/>
        </w:rPr>
        <w:footnoteReference w:id="28"/>
      </w:r>
      <w:r w:rsidRPr="00E90CB7">
        <w:rPr>
          <w:rFonts w:ascii="Calibri" w:hAnsi="Calibri"/>
          <w:i/>
          <w:sz w:val="22"/>
          <w:szCs w:val="22"/>
        </w:rPr>
        <w:t>, εκτός εάν :</w:t>
      </w:r>
    </w:p>
    <w:p w:rsidR="003E39A8" w:rsidRPr="00E90CB7" w:rsidRDefault="00D3109F" w:rsidP="003E39A8">
      <w:pPr>
        <w:rPr>
          <w:rFonts w:ascii="Calibri" w:hAnsi="Calibri"/>
          <w:sz w:val="22"/>
          <w:szCs w:val="22"/>
        </w:rPr>
      </w:pPr>
      <w:r w:rsidRPr="00E90CB7">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E90CB7">
        <w:rPr>
          <w:rStyle w:val="aff5"/>
          <w:rFonts w:ascii="Calibri" w:hAnsi="Calibri"/>
          <w:sz w:val="22"/>
          <w:szCs w:val="22"/>
          <w:vertAlign w:val="superscript"/>
        </w:rPr>
        <w:footnoteReference w:id="29"/>
      </w:r>
      <w:r w:rsidRPr="00E90CB7">
        <w:rPr>
          <w:rStyle w:val="aff5"/>
          <w:rFonts w:ascii="Calibri" w:hAnsi="Calibri"/>
          <w:i/>
          <w:sz w:val="22"/>
          <w:szCs w:val="22"/>
        </w:rPr>
        <w:t>.</w:t>
      </w:r>
    </w:p>
    <w:p w:rsidR="003E39A8" w:rsidRPr="00E90CB7" w:rsidRDefault="003E39A8" w:rsidP="003E39A8">
      <w:pPr>
        <w:rPr>
          <w:rFonts w:ascii="Calibri" w:hAnsi="Calibri"/>
          <w:sz w:val="22"/>
          <w:szCs w:val="22"/>
        </w:rPr>
      </w:pPr>
      <w:r w:rsidRPr="00E90CB7">
        <w:rPr>
          <w:rStyle w:val="aff5"/>
          <w:rFonts w:ascii="Calibri" w:hAnsi="Calibri"/>
          <w:i/>
          <w:sz w:val="22"/>
          <w:szCs w:val="22"/>
        </w:rPr>
        <w:t>β) η αναθέτουσα αρχή ή ο αναθέτων φορέας έχουν ήδη στην κατοχή τους τα σχετικά έγγραφα.</w:t>
      </w:r>
    </w:p>
    <w:p w:rsidR="003E39A8" w:rsidRPr="00E90CB7" w:rsidRDefault="003E39A8" w:rsidP="003E39A8">
      <w:pPr>
        <w:rPr>
          <w:rFonts w:ascii="Calibri" w:hAnsi="Calibri"/>
          <w:sz w:val="22"/>
          <w:szCs w:val="22"/>
        </w:rPr>
      </w:pPr>
      <w:r w:rsidRPr="00E90CB7">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r w:rsidR="000613D1" w:rsidRPr="00E90CB7">
        <w:rPr>
          <w:rFonts w:ascii="Calibri" w:hAnsi="Calibri"/>
          <w:i/>
          <w:sz w:val="22"/>
          <w:szCs w:val="22"/>
        </w:rPr>
        <w:t>Δήλωσης</w:t>
      </w:r>
      <w:r w:rsidRPr="00E90CB7">
        <w:rPr>
          <w:rFonts w:ascii="Calibri" w:hAnsi="Calibri"/>
          <w:i/>
          <w:sz w:val="22"/>
          <w:szCs w:val="22"/>
        </w:rPr>
        <w:t xml:space="preserve"> για τους σκοπούς τ... </w:t>
      </w:r>
      <w:r w:rsidRPr="00E90CB7">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E90CB7">
        <w:rPr>
          <w:rFonts w:ascii="Calibri" w:hAnsi="Calibri"/>
          <w:i/>
          <w:sz w:val="22"/>
          <w:szCs w:val="22"/>
        </w:rPr>
        <w:t>.</w:t>
      </w:r>
    </w:p>
    <w:p w:rsidR="003E39A8" w:rsidRPr="00E90CB7" w:rsidRDefault="003E39A8" w:rsidP="003E39A8">
      <w:pPr>
        <w:rPr>
          <w:rFonts w:ascii="Calibri" w:hAnsi="Calibri"/>
          <w:i/>
          <w:sz w:val="22"/>
          <w:szCs w:val="22"/>
        </w:rPr>
      </w:pPr>
    </w:p>
    <w:p w:rsidR="003E39A8" w:rsidRPr="00E90CB7" w:rsidRDefault="003E39A8" w:rsidP="00B125D7">
      <w:pPr>
        <w:rPr>
          <w:rFonts w:ascii="Calibri" w:hAnsi="Calibri"/>
        </w:rPr>
      </w:pPr>
      <w:r w:rsidRPr="00E90CB7">
        <w:rPr>
          <w:rFonts w:ascii="Calibri" w:hAnsi="Calibri"/>
          <w:i/>
          <w:sz w:val="22"/>
          <w:szCs w:val="22"/>
        </w:rPr>
        <w:t xml:space="preserve">Ημερομηνία, τόπος και, όπου ζητείται ή είναι απαραίτητο, υπογραφή(-ές): [……]   </w:t>
      </w:r>
    </w:p>
    <w:p w:rsidR="003E39A8" w:rsidRPr="00E90CB7" w:rsidRDefault="003E39A8" w:rsidP="003E39A8">
      <w:pPr>
        <w:pStyle w:val="12"/>
        <w:keepNext/>
        <w:keepLines/>
        <w:shd w:val="clear" w:color="auto" w:fill="auto"/>
        <w:spacing w:before="0" w:after="0" w:line="270" w:lineRule="exact"/>
        <w:jc w:val="left"/>
        <w:rPr>
          <w:rStyle w:val="108"/>
        </w:rPr>
        <w:sectPr w:rsidR="003E39A8" w:rsidRPr="00E90CB7" w:rsidSect="004E1C41">
          <w:footerReference w:type="default" r:id="rId8"/>
          <w:endnotePr>
            <w:numFmt w:val="decimal"/>
          </w:endnotePr>
          <w:type w:val="continuous"/>
          <w:pgSz w:w="11905" w:h="16837"/>
          <w:pgMar w:top="709" w:right="853" w:bottom="851" w:left="1328" w:header="0" w:footer="3" w:gutter="0"/>
          <w:cols w:space="720"/>
          <w:noEndnote/>
          <w:docGrid w:linePitch="360"/>
        </w:sectPr>
      </w:pPr>
    </w:p>
    <w:p w:rsidR="002941CA" w:rsidRPr="00E90CB7" w:rsidRDefault="002940D4" w:rsidP="00DF4D7E">
      <w:pPr>
        <w:pStyle w:val="1"/>
        <w:spacing w:before="0"/>
        <w:rPr>
          <w:rStyle w:val="10b"/>
          <w:u w:val="none"/>
        </w:rPr>
      </w:pPr>
      <w:bookmarkStart w:id="6" w:name="_Toc5867582"/>
      <w:r w:rsidRPr="00E90CB7">
        <w:rPr>
          <w:rStyle w:val="10b"/>
          <w:u w:val="none"/>
        </w:rPr>
        <w:lastRenderedPageBreak/>
        <w:t xml:space="preserve">ΠΑΡΑΡΤΗΜΑ </w:t>
      </w:r>
      <w:r w:rsidR="00462E0B" w:rsidRPr="00E90CB7">
        <w:rPr>
          <w:rStyle w:val="10b"/>
          <w:u w:val="none"/>
        </w:rPr>
        <w:t>Ε</w:t>
      </w:r>
      <w:r w:rsidRPr="00E90CB7">
        <w:rPr>
          <w:rStyle w:val="10b"/>
          <w:u w:val="none"/>
        </w:rPr>
        <w:t>'</w:t>
      </w:r>
      <w:bookmarkEnd w:id="3"/>
      <w:r w:rsidR="00D02B0D" w:rsidRPr="00E90CB7">
        <w:rPr>
          <w:rStyle w:val="10b"/>
          <w:u w:val="none"/>
        </w:rPr>
        <w:t xml:space="preserve"> - </w:t>
      </w:r>
      <w:bookmarkStart w:id="7" w:name="bookmark72"/>
      <w:r w:rsidRPr="00E90CB7">
        <w:rPr>
          <w:rStyle w:val="10b"/>
          <w:u w:val="none"/>
        </w:rPr>
        <w:t xml:space="preserve">ΕΝΤΥΠΟ ΟΙΚΟΝΟΜΙΚΗΣ ΠΡΟΣΦΟΡΑΣ </w:t>
      </w:r>
      <w:r w:rsidR="001911B1" w:rsidRPr="00E90CB7">
        <w:rPr>
          <w:rStyle w:val="10b"/>
          <w:u w:val="none"/>
        </w:rPr>
        <w:t>–</w:t>
      </w:r>
      <w:r w:rsidRPr="00E90CB7">
        <w:rPr>
          <w:rStyle w:val="10b"/>
          <w:u w:val="none"/>
        </w:rPr>
        <w:t xml:space="preserve"> ΟΔΗΓΙΕΣ</w:t>
      </w:r>
      <w:bookmarkEnd w:id="6"/>
      <w:bookmarkEnd w:id="7"/>
    </w:p>
    <w:p w:rsidR="001911B1" w:rsidRPr="00E90CB7" w:rsidRDefault="001911B1" w:rsidP="001911B1">
      <w:pPr>
        <w:rPr>
          <w:rFonts w:ascii="Calibri" w:hAnsi="Calibri"/>
        </w:rPr>
      </w:pPr>
    </w:p>
    <w:tbl>
      <w:tblPr>
        <w:tblW w:w="5089" w:type="pct"/>
        <w:tblInd w:w="-176" w:type="dxa"/>
        <w:tblLayout w:type="fixed"/>
        <w:tblLook w:val="04A0"/>
      </w:tblPr>
      <w:tblGrid>
        <w:gridCol w:w="873"/>
        <w:gridCol w:w="2538"/>
        <w:gridCol w:w="1248"/>
        <w:gridCol w:w="1051"/>
        <w:gridCol w:w="2316"/>
        <w:gridCol w:w="1259"/>
        <w:gridCol w:w="1682"/>
        <w:gridCol w:w="1259"/>
        <w:gridCol w:w="1262"/>
        <w:gridCol w:w="1399"/>
      </w:tblGrid>
      <w:tr w:rsidR="001911B1" w:rsidRPr="00E90CB7" w:rsidTr="0047010D">
        <w:trPr>
          <w:trHeight w:val="900"/>
        </w:trPr>
        <w:tc>
          <w:tcPr>
            <w:tcW w:w="2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11B1" w:rsidRPr="00E90CB7" w:rsidRDefault="001911B1" w:rsidP="0047010D">
            <w:pPr>
              <w:jc w:val="center"/>
              <w:rPr>
                <w:rFonts w:ascii="Calibri" w:hAnsi="Calibri" w:cs="Times New Roman"/>
                <w:sz w:val="18"/>
                <w:szCs w:val="18"/>
              </w:rPr>
            </w:pPr>
          </w:p>
        </w:tc>
        <w:tc>
          <w:tcPr>
            <w:tcW w:w="852" w:type="pct"/>
            <w:tcBorders>
              <w:top w:val="single" w:sz="4" w:space="0" w:color="auto"/>
              <w:left w:val="nil"/>
              <w:bottom w:val="single" w:sz="4" w:space="0" w:color="auto"/>
              <w:right w:val="single" w:sz="4" w:space="0" w:color="auto"/>
            </w:tcBorders>
            <w:shd w:val="clear" w:color="auto" w:fill="auto"/>
            <w:vAlign w:val="bottom"/>
            <w:hideMark/>
          </w:tcPr>
          <w:p w:rsidR="001911B1" w:rsidRPr="00E90CB7" w:rsidRDefault="001911B1" w:rsidP="0047010D">
            <w:pPr>
              <w:jc w:val="center"/>
              <w:rPr>
                <w:rFonts w:ascii="Calibri" w:hAnsi="Calibri" w:cs="Times New Roman"/>
                <w:b/>
                <w:bCs/>
                <w:sz w:val="18"/>
                <w:szCs w:val="18"/>
              </w:rPr>
            </w:pPr>
            <w:r w:rsidRPr="00E90CB7">
              <w:rPr>
                <w:rFonts w:ascii="Calibri" w:hAnsi="Calibri" w:cs="Times New Roman"/>
                <w:b/>
                <w:bCs/>
                <w:sz w:val="18"/>
                <w:szCs w:val="18"/>
              </w:rPr>
              <w:t>ΤΥΠΟΣ ΜΕΜΒΡΑΝΗΣ</w:t>
            </w:r>
          </w:p>
        </w:tc>
        <w:tc>
          <w:tcPr>
            <w:tcW w:w="419" w:type="pct"/>
            <w:tcBorders>
              <w:top w:val="single" w:sz="4" w:space="0" w:color="auto"/>
              <w:left w:val="nil"/>
              <w:bottom w:val="single" w:sz="4" w:space="0" w:color="auto"/>
              <w:right w:val="single" w:sz="4" w:space="0" w:color="auto"/>
            </w:tcBorders>
            <w:shd w:val="clear" w:color="auto" w:fill="auto"/>
            <w:noWrap/>
            <w:vAlign w:val="bottom"/>
            <w:hideMark/>
          </w:tcPr>
          <w:p w:rsidR="001911B1" w:rsidRPr="00E90CB7" w:rsidRDefault="001911B1" w:rsidP="0047010D">
            <w:pPr>
              <w:jc w:val="center"/>
              <w:rPr>
                <w:rFonts w:ascii="Calibri" w:hAnsi="Calibri" w:cs="Times New Roman"/>
                <w:b/>
                <w:bCs/>
                <w:sz w:val="18"/>
                <w:szCs w:val="18"/>
              </w:rPr>
            </w:pPr>
            <w:r w:rsidRPr="00E90CB7">
              <w:rPr>
                <w:rFonts w:ascii="Calibri" w:hAnsi="Calibri" w:cs="Times New Roman"/>
                <w:b/>
                <w:bCs/>
                <w:sz w:val="18"/>
                <w:szCs w:val="18"/>
              </w:rPr>
              <w:t>ΕΠΙΦΑΝΕΙΑ</w:t>
            </w:r>
            <w:r w:rsidR="006E4847" w:rsidRPr="00E90CB7">
              <w:rPr>
                <w:rFonts w:ascii="Calibri" w:hAnsi="Calibri" w:cs="Times New Roman"/>
                <w:b/>
                <w:bCs/>
                <w:sz w:val="18"/>
                <w:szCs w:val="18"/>
              </w:rPr>
              <w:t xml:space="preserve"> ΣΕ </w:t>
            </w:r>
            <w:r w:rsidR="006E4847" w:rsidRPr="00E90CB7">
              <w:rPr>
                <w:rFonts w:ascii="Calibri" w:hAnsi="Calibri" w:cs="Times New Roman"/>
                <w:b/>
                <w:bCs/>
                <w:sz w:val="18"/>
                <w:szCs w:val="18"/>
                <w:lang w:val="en-US"/>
              </w:rPr>
              <w:t>m</w:t>
            </w:r>
            <w:r w:rsidR="006E4847" w:rsidRPr="00E90CB7">
              <w:rPr>
                <w:rFonts w:ascii="Calibri" w:hAnsi="Calibri" w:cs="Times New Roman"/>
                <w:b/>
                <w:bCs/>
                <w:sz w:val="18"/>
                <w:szCs w:val="18"/>
                <w:vertAlign w:val="superscript"/>
              </w:rPr>
              <w:t>2</w:t>
            </w:r>
          </w:p>
        </w:tc>
        <w:tc>
          <w:tcPr>
            <w:tcW w:w="353" w:type="pct"/>
            <w:tcBorders>
              <w:top w:val="single" w:sz="4" w:space="0" w:color="auto"/>
              <w:left w:val="nil"/>
              <w:bottom w:val="single" w:sz="4" w:space="0" w:color="auto"/>
              <w:right w:val="single" w:sz="4" w:space="0" w:color="auto"/>
            </w:tcBorders>
            <w:shd w:val="clear" w:color="auto" w:fill="auto"/>
            <w:noWrap/>
            <w:vAlign w:val="bottom"/>
            <w:hideMark/>
          </w:tcPr>
          <w:p w:rsidR="001911B1" w:rsidRPr="00E90CB7" w:rsidRDefault="001911B1" w:rsidP="0047010D">
            <w:pPr>
              <w:jc w:val="center"/>
              <w:rPr>
                <w:rFonts w:ascii="Calibri" w:hAnsi="Calibri" w:cs="Times New Roman"/>
                <w:b/>
                <w:bCs/>
                <w:sz w:val="18"/>
                <w:szCs w:val="18"/>
              </w:rPr>
            </w:pPr>
            <w:r w:rsidRPr="00E90CB7">
              <w:rPr>
                <w:rFonts w:ascii="Calibri" w:hAnsi="Calibri" w:cs="Times New Roman"/>
                <w:b/>
                <w:bCs/>
                <w:sz w:val="18"/>
                <w:szCs w:val="18"/>
              </w:rPr>
              <w:t>ΚΑΤΗΓΟΡΙΑ</w:t>
            </w:r>
          </w:p>
        </w:tc>
        <w:tc>
          <w:tcPr>
            <w:tcW w:w="778" w:type="pct"/>
            <w:tcBorders>
              <w:top w:val="single" w:sz="4" w:space="0" w:color="auto"/>
              <w:left w:val="nil"/>
              <w:bottom w:val="single" w:sz="4" w:space="0" w:color="auto"/>
              <w:right w:val="single" w:sz="4" w:space="0" w:color="auto"/>
            </w:tcBorders>
            <w:shd w:val="clear" w:color="auto" w:fill="auto"/>
            <w:noWrap/>
            <w:vAlign w:val="bottom"/>
            <w:hideMark/>
          </w:tcPr>
          <w:p w:rsidR="001911B1" w:rsidRPr="00E90CB7" w:rsidRDefault="001911B1" w:rsidP="0047010D">
            <w:pPr>
              <w:jc w:val="center"/>
              <w:rPr>
                <w:rFonts w:ascii="Calibri" w:hAnsi="Calibri" w:cs="Times New Roman"/>
                <w:b/>
                <w:bCs/>
                <w:sz w:val="18"/>
                <w:szCs w:val="18"/>
              </w:rPr>
            </w:pPr>
            <w:r w:rsidRPr="00E90CB7">
              <w:rPr>
                <w:rFonts w:ascii="Calibri" w:hAnsi="Calibri" w:cs="Times New Roman"/>
                <w:b/>
                <w:bCs/>
                <w:sz w:val="18"/>
                <w:szCs w:val="18"/>
              </w:rPr>
              <w:t>ΑΠΟΣΤΕΙΡΩΣΗ</w:t>
            </w:r>
          </w:p>
        </w:tc>
        <w:tc>
          <w:tcPr>
            <w:tcW w:w="423" w:type="pct"/>
            <w:tcBorders>
              <w:top w:val="single" w:sz="4" w:space="0" w:color="auto"/>
              <w:left w:val="nil"/>
              <w:bottom w:val="single" w:sz="4" w:space="0" w:color="auto"/>
              <w:right w:val="single" w:sz="4" w:space="0" w:color="auto"/>
            </w:tcBorders>
            <w:shd w:val="clear" w:color="auto" w:fill="auto"/>
            <w:noWrap/>
            <w:vAlign w:val="bottom"/>
            <w:hideMark/>
          </w:tcPr>
          <w:p w:rsidR="001911B1" w:rsidRPr="00E90CB7" w:rsidRDefault="001911B1" w:rsidP="00374B29">
            <w:pPr>
              <w:jc w:val="center"/>
              <w:rPr>
                <w:rFonts w:ascii="Calibri" w:hAnsi="Calibri" w:cs="Times New Roman"/>
                <w:b/>
                <w:bCs/>
                <w:sz w:val="18"/>
                <w:szCs w:val="18"/>
              </w:rPr>
            </w:pPr>
            <w:r w:rsidRPr="00E90CB7">
              <w:rPr>
                <w:rFonts w:ascii="Calibri" w:hAnsi="Calibri" w:cs="Times New Roman"/>
                <w:b/>
                <w:bCs/>
                <w:sz w:val="18"/>
                <w:szCs w:val="18"/>
              </w:rPr>
              <w:t>ΠΟΣΟΤΗΤΑ</w:t>
            </w:r>
          </w:p>
        </w:tc>
        <w:tc>
          <w:tcPr>
            <w:tcW w:w="565" w:type="pct"/>
            <w:tcBorders>
              <w:top w:val="single" w:sz="4" w:space="0" w:color="auto"/>
              <w:left w:val="nil"/>
              <w:bottom w:val="single" w:sz="4" w:space="0" w:color="auto"/>
              <w:right w:val="single" w:sz="4" w:space="0" w:color="auto"/>
            </w:tcBorders>
            <w:shd w:val="clear" w:color="auto" w:fill="auto"/>
            <w:vAlign w:val="bottom"/>
            <w:hideMark/>
          </w:tcPr>
          <w:p w:rsidR="001911B1" w:rsidRPr="00E90CB7" w:rsidRDefault="001911B1" w:rsidP="0047010D">
            <w:pPr>
              <w:jc w:val="center"/>
              <w:rPr>
                <w:rFonts w:ascii="Calibri" w:hAnsi="Calibri" w:cs="Times New Roman"/>
                <w:b/>
                <w:bCs/>
                <w:sz w:val="18"/>
                <w:szCs w:val="18"/>
              </w:rPr>
            </w:pPr>
            <w:r w:rsidRPr="00E90CB7">
              <w:rPr>
                <w:rFonts w:ascii="Calibri" w:hAnsi="Calibri" w:cs="Times New Roman"/>
                <w:b/>
                <w:bCs/>
                <w:sz w:val="18"/>
                <w:szCs w:val="18"/>
              </w:rPr>
              <w:t>ΤΙΜΗ ΜΟΝΑΔΟΣ</w:t>
            </w:r>
          </w:p>
        </w:tc>
        <w:tc>
          <w:tcPr>
            <w:tcW w:w="423" w:type="pct"/>
            <w:tcBorders>
              <w:top w:val="single" w:sz="4" w:space="0" w:color="auto"/>
              <w:left w:val="nil"/>
              <w:bottom w:val="single" w:sz="4" w:space="0" w:color="auto"/>
              <w:right w:val="single" w:sz="4" w:space="0" w:color="auto"/>
            </w:tcBorders>
            <w:shd w:val="clear" w:color="auto" w:fill="auto"/>
            <w:vAlign w:val="bottom"/>
            <w:hideMark/>
          </w:tcPr>
          <w:p w:rsidR="001911B1" w:rsidRPr="00E90CB7" w:rsidRDefault="001911B1" w:rsidP="0047010D">
            <w:pPr>
              <w:jc w:val="center"/>
              <w:rPr>
                <w:rFonts w:ascii="Calibri" w:hAnsi="Calibri" w:cs="Times New Roman"/>
                <w:b/>
                <w:bCs/>
                <w:sz w:val="18"/>
                <w:szCs w:val="18"/>
              </w:rPr>
            </w:pPr>
            <w:r w:rsidRPr="00E90CB7">
              <w:rPr>
                <w:rFonts w:ascii="Calibri" w:hAnsi="Calibri" w:cs="Times New Roman"/>
                <w:b/>
                <w:bCs/>
                <w:sz w:val="18"/>
                <w:szCs w:val="18"/>
              </w:rPr>
              <w:t>ΑΞΙΑ ΧΩΡΙΣ Φ.Π.Α.</w:t>
            </w:r>
          </w:p>
        </w:tc>
        <w:tc>
          <w:tcPr>
            <w:tcW w:w="424" w:type="pct"/>
            <w:tcBorders>
              <w:top w:val="single" w:sz="4" w:space="0" w:color="auto"/>
              <w:left w:val="nil"/>
              <w:bottom w:val="single" w:sz="4" w:space="0" w:color="auto"/>
              <w:right w:val="single" w:sz="4" w:space="0" w:color="auto"/>
            </w:tcBorders>
            <w:shd w:val="clear" w:color="auto" w:fill="auto"/>
            <w:vAlign w:val="bottom"/>
            <w:hideMark/>
          </w:tcPr>
          <w:p w:rsidR="001911B1" w:rsidRPr="00E90CB7" w:rsidRDefault="001911B1" w:rsidP="0047010D">
            <w:pPr>
              <w:jc w:val="center"/>
              <w:rPr>
                <w:rFonts w:ascii="Calibri" w:hAnsi="Calibri" w:cs="Times New Roman"/>
                <w:b/>
                <w:bCs/>
                <w:sz w:val="18"/>
                <w:szCs w:val="18"/>
              </w:rPr>
            </w:pPr>
            <w:r w:rsidRPr="00E90CB7">
              <w:rPr>
                <w:rFonts w:ascii="Calibri" w:hAnsi="Calibri" w:cs="Times New Roman"/>
                <w:b/>
                <w:bCs/>
                <w:sz w:val="18"/>
                <w:szCs w:val="18"/>
              </w:rPr>
              <w:t>ΑΞΙΑ Φ.Π.Α.</w:t>
            </w:r>
          </w:p>
        </w:tc>
        <w:tc>
          <w:tcPr>
            <w:tcW w:w="470" w:type="pct"/>
            <w:tcBorders>
              <w:top w:val="single" w:sz="4" w:space="0" w:color="auto"/>
              <w:left w:val="nil"/>
              <w:bottom w:val="single" w:sz="4" w:space="0" w:color="auto"/>
              <w:right w:val="single" w:sz="4" w:space="0" w:color="auto"/>
            </w:tcBorders>
            <w:shd w:val="clear" w:color="auto" w:fill="auto"/>
            <w:vAlign w:val="bottom"/>
            <w:hideMark/>
          </w:tcPr>
          <w:p w:rsidR="001911B1" w:rsidRPr="00E90CB7" w:rsidRDefault="001911B1" w:rsidP="0047010D">
            <w:pPr>
              <w:jc w:val="center"/>
              <w:rPr>
                <w:rFonts w:ascii="Calibri" w:hAnsi="Calibri" w:cs="Times New Roman"/>
                <w:b/>
                <w:bCs/>
                <w:sz w:val="18"/>
                <w:szCs w:val="18"/>
              </w:rPr>
            </w:pPr>
            <w:r w:rsidRPr="00E90CB7">
              <w:rPr>
                <w:rFonts w:ascii="Calibri" w:hAnsi="Calibri" w:cs="Times New Roman"/>
                <w:b/>
                <w:bCs/>
                <w:sz w:val="18"/>
                <w:szCs w:val="18"/>
              </w:rPr>
              <w:t>ΑΞΙΑ ΜΕ Φ.Π.Α.</w:t>
            </w:r>
          </w:p>
        </w:tc>
      </w:tr>
      <w:tr w:rsidR="001911B1" w:rsidRPr="00E90CB7" w:rsidTr="0047010D">
        <w:trPr>
          <w:trHeight w:val="6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1911B1" w:rsidRPr="00E90CB7" w:rsidRDefault="001911B1" w:rsidP="0047010D">
            <w:pPr>
              <w:jc w:val="center"/>
              <w:rPr>
                <w:rFonts w:ascii="Calibri" w:hAnsi="Calibri" w:cs="Times New Roman"/>
                <w:sz w:val="18"/>
                <w:szCs w:val="18"/>
              </w:rPr>
            </w:pPr>
            <w:r w:rsidRPr="00E90CB7">
              <w:rPr>
                <w:rFonts w:ascii="Calibri" w:hAnsi="Calibri" w:cs="Times New Roman"/>
                <w:sz w:val="18"/>
                <w:szCs w:val="18"/>
              </w:rPr>
              <w:t>1</w:t>
            </w:r>
          </w:p>
        </w:tc>
        <w:tc>
          <w:tcPr>
            <w:tcW w:w="852" w:type="pct"/>
            <w:tcBorders>
              <w:top w:val="nil"/>
              <w:left w:val="nil"/>
              <w:bottom w:val="single" w:sz="4" w:space="0" w:color="auto"/>
              <w:right w:val="single" w:sz="4" w:space="0" w:color="auto"/>
            </w:tcBorders>
            <w:shd w:val="clear" w:color="auto" w:fill="auto"/>
            <w:vAlign w:val="center"/>
            <w:hideMark/>
          </w:tcPr>
          <w:p w:rsidR="001911B1" w:rsidRPr="00E90CB7" w:rsidRDefault="001911B1" w:rsidP="0047010D">
            <w:pPr>
              <w:rPr>
                <w:rFonts w:ascii="Calibri" w:hAnsi="Calibri" w:cs="Times New Roman"/>
                <w:sz w:val="18"/>
                <w:szCs w:val="18"/>
                <w:lang w:val="en-US"/>
              </w:rPr>
            </w:pPr>
            <w:r w:rsidRPr="00E90CB7">
              <w:rPr>
                <w:rFonts w:ascii="Calibri" w:hAnsi="Calibri" w:cs="Times New Roman"/>
                <w:sz w:val="18"/>
                <w:szCs w:val="18"/>
              </w:rPr>
              <w:t>ΠΟΛΥΑΙΘΕΡΙΚΗ ΣΟΥΛΦΟΝΗ</w:t>
            </w:r>
            <w:r w:rsidR="00F42543" w:rsidRPr="00E90CB7">
              <w:rPr>
                <w:rFonts w:ascii="Calibri" w:hAnsi="Calibri" w:cs="Times New Roman"/>
                <w:sz w:val="18"/>
                <w:szCs w:val="18"/>
                <w:lang w:val="en-US"/>
              </w:rPr>
              <w:t xml:space="preserve"> (</w:t>
            </w:r>
            <w:r w:rsidR="00F42543" w:rsidRPr="00E90CB7">
              <w:rPr>
                <w:rFonts w:ascii="Calibri" w:hAnsi="Calibri" w:cs="Times New Roman"/>
                <w:sz w:val="18"/>
                <w:szCs w:val="18"/>
              </w:rPr>
              <w:t xml:space="preserve">τύπου </w:t>
            </w:r>
            <w:r w:rsidR="00F42543" w:rsidRPr="00E90CB7">
              <w:rPr>
                <w:rFonts w:ascii="Calibri" w:hAnsi="Calibri" w:cs="Times New Roman"/>
                <w:sz w:val="18"/>
                <w:szCs w:val="18"/>
                <w:lang w:val="en-US"/>
              </w:rPr>
              <w:t>Amical)</w:t>
            </w:r>
          </w:p>
        </w:tc>
        <w:tc>
          <w:tcPr>
            <w:tcW w:w="419" w:type="pct"/>
            <w:tcBorders>
              <w:top w:val="nil"/>
              <w:left w:val="nil"/>
              <w:bottom w:val="single" w:sz="4" w:space="0" w:color="auto"/>
              <w:right w:val="single" w:sz="4" w:space="0" w:color="auto"/>
            </w:tcBorders>
            <w:shd w:val="clear" w:color="auto" w:fill="auto"/>
            <w:vAlign w:val="center"/>
            <w:hideMark/>
          </w:tcPr>
          <w:p w:rsidR="001911B1" w:rsidRPr="00E90CB7" w:rsidRDefault="00F42543" w:rsidP="0047010D">
            <w:pPr>
              <w:jc w:val="center"/>
              <w:rPr>
                <w:rFonts w:ascii="Calibri" w:hAnsi="Calibri" w:cs="Times New Roman"/>
                <w:sz w:val="18"/>
                <w:szCs w:val="18"/>
                <w:lang w:val="en-US"/>
              </w:rPr>
            </w:pPr>
            <w:r w:rsidRPr="00E90CB7">
              <w:rPr>
                <w:rFonts w:ascii="Calibri" w:hAnsi="Calibri" w:cs="Times New Roman"/>
                <w:sz w:val="18"/>
                <w:szCs w:val="18"/>
                <w:lang w:val="en-US"/>
              </w:rPr>
              <w:t>1,8-2,2</w:t>
            </w:r>
          </w:p>
        </w:tc>
        <w:tc>
          <w:tcPr>
            <w:tcW w:w="353" w:type="pct"/>
            <w:tcBorders>
              <w:top w:val="nil"/>
              <w:left w:val="nil"/>
              <w:bottom w:val="single" w:sz="4" w:space="0" w:color="auto"/>
              <w:right w:val="single" w:sz="4" w:space="0" w:color="auto"/>
            </w:tcBorders>
            <w:shd w:val="clear" w:color="auto" w:fill="auto"/>
            <w:vAlign w:val="center"/>
            <w:hideMark/>
          </w:tcPr>
          <w:p w:rsidR="001911B1" w:rsidRPr="00E90CB7" w:rsidRDefault="001911B1" w:rsidP="0047010D">
            <w:pPr>
              <w:jc w:val="center"/>
              <w:rPr>
                <w:rFonts w:ascii="Calibri" w:hAnsi="Calibri" w:cs="Times New Roman"/>
                <w:sz w:val="18"/>
                <w:szCs w:val="18"/>
              </w:rPr>
            </w:pPr>
            <w:r w:rsidRPr="00E90CB7">
              <w:rPr>
                <w:rFonts w:ascii="Calibri" w:hAnsi="Calibri" w:cs="Times New Roman"/>
                <w:sz w:val="18"/>
                <w:szCs w:val="18"/>
              </w:rPr>
              <w:t>Α2</w:t>
            </w:r>
          </w:p>
        </w:tc>
        <w:tc>
          <w:tcPr>
            <w:tcW w:w="778" w:type="pct"/>
            <w:tcBorders>
              <w:top w:val="nil"/>
              <w:left w:val="nil"/>
              <w:bottom w:val="single" w:sz="4" w:space="0" w:color="auto"/>
              <w:right w:val="single" w:sz="4" w:space="0" w:color="auto"/>
            </w:tcBorders>
            <w:shd w:val="clear" w:color="auto" w:fill="auto"/>
            <w:vAlign w:val="center"/>
            <w:hideMark/>
          </w:tcPr>
          <w:p w:rsidR="001911B1" w:rsidRPr="00E90CB7" w:rsidRDefault="00F42543" w:rsidP="0047010D">
            <w:pPr>
              <w:jc w:val="center"/>
              <w:rPr>
                <w:rFonts w:ascii="Calibri" w:hAnsi="Calibri" w:cs="Times New Roman"/>
                <w:sz w:val="18"/>
                <w:szCs w:val="18"/>
              </w:rPr>
            </w:pPr>
            <w:r w:rsidRPr="00E90CB7">
              <w:rPr>
                <w:rFonts w:ascii="Calibri" w:hAnsi="Calibri" w:cs="Times New Roman"/>
                <w:sz w:val="18"/>
                <w:szCs w:val="18"/>
              </w:rPr>
              <w:t>Γ</w:t>
            </w:r>
          </w:p>
        </w:tc>
        <w:tc>
          <w:tcPr>
            <w:tcW w:w="423" w:type="pct"/>
            <w:tcBorders>
              <w:top w:val="nil"/>
              <w:left w:val="nil"/>
              <w:bottom w:val="single" w:sz="4" w:space="0" w:color="auto"/>
              <w:right w:val="nil"/>
            </w:tcBorders>
            <w:shd w:val="clear" w:color="auto" w:fill="auto"/>
            <w:vAlign w:val="center"/>
            <w:hideMark/>
          </w:tcPr>
          <w:p w:rsidR="001911B1" w:rsidRPr="00374B29" w:rsidRDefault="00374B29" w:rsidP="00374B29">
            <w:pPr>
              <w:jc w:val="center"/>
              <w:rPr>
                <w:rFonts w:ascii="Calibri" w:hAnsi="Calibri" w:cs="Times New Roman"/>
                <w:sz w:val="18"/>
                <w:szCs w:val="18"/>
                <w:lang w:val="en-US"/>
              </w:rPr>
            </w:pPr>
            <w:r>
              <w:rPr>
                <w:rFonts w:ascii="Calibri" w:hAnsi="Calibri" w:cs="Times New Roman"/>
                <w:sz w:val="18"/>
                <w:szCs w:val="18"/>
                <w:lang w:val="en-US"/>
              </w:rPr>
              <w:t>200</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r>
      <w:tr w:rsidR="001911B1" w:rsidRPr="00E90CB7" w:rsidTr="0047010D">
        <w:trPr>
          <w:trHeight w:val="6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1911B1" w:rsidRPr="00E90CB7" w:rsidRDefault="001911B1" w:rsidP="0047010D">
            <w:pPr>
              <w:jc w:val="center"/>
              <w:rPr>
                <w:rFonts w:ascii="Calibri" w:hAnsi="Calibri" w:cs="Times New Roman"/>
                <w:sz w:val="18"/>
                <w:szCs w:val="18"/>
              </w:rPr>
            </w:pPr>
            <w:r w:rsidRPr="00E90CB7">
              <w:rPr>
                <w:rFonts w:ascii="Calibri" w:hAnsi="Calibri" w:cs="Times New Roman"/>
                <w:sz w:val="18"/>
                <w:szCs w:val="18"/>
              </w:rPr>
              <w:t>2</w:t>
            </w:r>
          </w:p>
        </w:tc>
        <w:tc>
          <w:tcPr>
            <w:tcW w:w="852" w:type="pct"/>
            <w:tcBorders>
              <w:top w:val="nil"/>
              <w:left w:val="nil"/>
              <w:bottom w:val="single" w:sz="4" w:space="0" w:color="auto"/>
              <w:right w:val="single" w:sz="4" w:space="0" w:color="auto"/>
            </w:tcBorders>
            <w:shd w:val="clear" w:color="auto" w:fill="auto"/>
            <w:vAlign w:val="center"/>
            <w:hideMark/>
          </w:tcPr>
          <w:p w:rsidR="001911B1" w:rsidRPr="00E90CB7" w:rsidRDefault="00F42543" w:rsidP="0047010D">
            <w:pPr>
              <w:rPr>
                <w:rFonts w:ascii="Calibri" w:hAnsi="Calibri" w:cs="Times New Roman"/>
                <w:sz w:val="18"/>
                <w:szCs w:val="18"/>
                <w:lang w:val="en-US"/>
              </w:rPr>
            </w:pPr>
            <w:r w:rsidRPr="00E90CB7">
              <w:rPr>
                <w:rFonts w:ascii="Calibri" w:hAnsi="Calibri" w:cs="Times New Roman"/>
                <w:sz w:val="18"/>
                <w:szCs w:val="18"/>
              </w:rPr>
              <w:t xml:space="preserve">ΠΟΛΥΣΟΥΛΦΟΝΗ (τύπου </w:t>
            </w:r>
            <w:r w:rsidRPr="00E90CB7">
              <w:rPr>
                <w:rFonts w:ascii="Calibri" w:hAnsi="Calibri" w:cs="Times New Roman"/>
                <w:sz w:val="18"/>
                <w:szCs w:val="18"/>
                <w:lang w:val="en-US"/>
              </w:rPr>
              <w:t>Polysium)</w:t>
            </w:r>
          </w:p>
        </w:tc>
        <w:tc>
          <w:tcPr>
            <w:tcW w:w="419" w:type="pct"/>
            <w:tcBorders>
              <w:top w:val="nil"/>
              <w:left w:val="nil"/>
              <w:bottom w:val="single" w:sz="4" w:space="0" w:color="auto"/>
              <w:right w:val="single" w:sz="4" w:space="0" w:color="auto"/>
            </w:tcBorders>
            <w:shd w:val="clear" w:color="auto" w:fill="auto"/>
            <w:vAlign w:val="center"/>
            <w:hideMark/>
          </w:tcPr>
          <w:p w:rsidR="001911B1" w:rsidRPr="00E90CB7" w:rsidRDefault="00F42543" w:rsidP="0047010D">
            <w:pPr>
              <w:jc w:val="center"/>
              <w:rPr>
                <w:rFonts w:ascii="Calibri" w:hAnsi="Calibri" w:cs="Times New Roman"/>
                <w:sz w:val="18"/>
                <w:szCs w:val="18"/>
              </w:rPr>
            </w:pPr>
            <w:r w:rsidRPr="00E90CB7">
              <w:rPr>
                <w:rFonts w:ascii="Calibri" w:hAnsi="Calibri" w:cs="Times New Roman"/>
                <w:sz w:val="18"/>
                <w:szCs w:val="18"/>
                <w:lang w:val="en-US"/>
              </w:rPr>
              <w:t>1,8-2,2</w:t>
            </w:r>
          </w:p>
        </w:tc>
        <w:tc>
          <w:tcPr>
            <w:tcW w:w="353" w:type="pct"/>
            <w:tcBorders>
              <w:top w:val="nil"/>
              <w:left w:val="nil"/>
              <w:bottom w:val="single" w:sz="4" w:space="0" w:color="auto"/>
              <w:right w:val="single" w:sz="4" w:space="0" w:color="auto"/>
            </w:tcBorders>
            <w:shd w:val="clear" w:color="auto" w:fill="auto"/>
            <w:vAlign w:val="center"/>
            <w:hideMark/>
          </w:tcPr>
          <w:p w:rsidR="001911B1" w:rsidRPr="00E90CB7" w:rsidRDefault="001911B1" w:rsidP="0047010D">
            <w:pPr>
              <w:jc w:val="center"/>
              <w:rPr>
                <w:rFonts w:ascii="Calibri" w:hAnsi="Calibri" w:cs="Times New Roman"/>
                <w:sz w:val="18"/>
                <w:szCs w:val="18"/>
              </w:rPr>
            </w:pPr>
            <w:r w:rsidRPr="00E90CB7">
              <w:rPr>
                <w:rFonts w:ascii="Calibri" w:hAnsi="Calibri" w:cs="Times New Roman"/>
                <w:sz w:val="18"/>
                <w:szCs w:val="18"/>
              </w:rPr>
              <w:t>Α2</w:t>
            </w:r>
          </w:p>
        </w:tc>
        <w:tc>
          <w:tcPr>
            <w:tcW w:w="778" w:type="pct"/>
            <w:tcBorders>
              <w:top w:val="nil"/>
              <w:left w:val="nil"/>
              <w:bottom w:val="single" w:sz="4" w:space="0" w:color="auto"/>
              <w:right w:val="single" w:sz="4" w:space="0" w:color="auto"/>
            </w:tcBorders>
            <w:shd w:val="clear" w:color="auto" w:fill="auto"/>
            <w:vAlign w:val="center"/>
            <w:hideMark/>
          </w:tcPr>
          <w:p w:rsidR="001911B1" w:rsidRPr="00E90CB7" w:rsidRDefault="00F42543" w:rsidP="0047010D">
            <w:pPr>
              <w:jc w:val="center"/>
              <w:rPr>
                <w:rFonts w:ascii="Calibri" w:hAnsi="Calibri" w:cs="Times New Roman"/>
                <w:sz w:val="18"/>
                <w:szCs w:val="18"/>
              </w:rPr>
            </w:pPr>
            <w:r w:rsidRPr="00E90CB7">
              <w:rPr>
                <w:rFonts w:ascii="Calibri" w:hAnsi="Calibri" w:cs="Times New Roman"/>
                <w:sz w:val="18"/>
                <w:szCs w:val="18"/>
              </w:rPr>
              <w:t>Ατμός</w:t>
            </w:r>
          </w:p>
        </w:tc>
        <w:tc>
          <w:tcPr>
            <w:tcW w:w="423" w:type="pct"/>
            <w:tcBorders>
              <w:top w:val="nil"/>
              <w:left w:val="nil"/>
              <w:bottom w:val="single" w:sz="4" w:space="0" w:color="auto"/>
              <w:right w:val="nil"/>
            </w:tcBorders>
            <w:shd w:val="clear" w:color="auto" w:fill="auto"/>
            <w:vAlign w:val="center"/>
            <w:hideMark/>
          </w:tcPr>
          <w:p w:rsidR="001911B1" w:rsidRPr="00374B29" w:rsidRDefault="00374B29" w:rsidP="00374B29">
            <w:pPr>
              <w:jc w:val="center"/>
              <w:rPr>
                <w:rFonts w:ascii="Calibri" w:hAnsi="Calibri" w:cs="Times New Roman"/>
                <w:sz w:val="18"/>
                <w:szCs w:val="18"/>
                <w:lang w:val="en-US"/>
              </w:rPr>
            </w:pPr>
            <w:r>
              <w:rPr>
                <w:rFonts w:ascii="Calibri" w:hAnsi="Calibri" w:cs="Times New Roman"/>
                <w:sz w:val="18"/>
                <w:szCs w:val="18"/>
                <w:lang w:val="en-US"/>
              </w:rPr>
              <w:t>200</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r>
      <w:tr w:rsidR="001911B1" w:rsidRPr="00E90CB7" w:rsidTr="0047010D">
        <w:trPr>
          <w:trHeight w:val="600"/>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1911B1" w:rsidRPr="00E90CB7" w:rsidRDefault="001911B1" w:rsidP="0047010D">
            <w:pPr>
              <w:jc w:val="center"/>
              <w:rPr>
                <w:rFonts w:ascii="Calibri" w:hAnsi="Calibri" w:cs="Times New Roman"/>
                <w:sz w:val="18"/>
                <w:szCs w:val="18"/>
              </w:rPr>
            </w:pPr>
            <w:r w:rsidRPr="00E90CB7">
              <w:rPr>
                <w:rFonts w:ascii="Calibri" w:hAnsi="Calibri" w:cs="Times New Roman"/>
                <w:sz w:val="18"/>
                <w:szCs w:val="18"/>
              </w:rPr>
              <w:t>3</w:t>
            </w:r>
          </w:p>
        </w:tc>
        <w:tc>
          <w:tcPr>
            <w:tcW w:w="852" w:type="pct"/>
            <w:tcBorders>
              <w:top w:val="nil"/>
              <w:left w:val="nil"/>
              <w:bottom w:val="single" w:sz="4" w:space="0" w:color="auto"/>
              <w:right w:val="single" w:sz="4" w:space="0" w:color="auto"/>
            </w:tcBorders>
            <w:shd w:val="clear" w:color="000000" w:fill="FFFFFF"/>
            <w:vAlign w:val="center"/>
            <w:hideMark/>
          </w:tcPr>
          <w:p w:rsidR="001911B1" w:rsidRPr="00E90CB7" w:rsidRDefault="00F42543" w:rsidP="0047010D">
            <w:pPr>
              <w:rPr>
                <w:rFonts w:ascii="Calibri" w:hAnsi="Calibri" w:cs="Times New Roman"/>
                <w:sz w:val="18"/>
                <w:szCs w:val="18"/>
              </w:rPr>
            </w:pPr>
            <w:r w:rsidRPr="00E90CB7">
              <w:rPr>
                <w:rFonts w:ascii="Calibri" w:hAnsi="Calibri" w:cs="Times New Roman"/>
                <w:sz w:val="18"/>
                <w:szCs w:val="18"/>
              </w:rPr>
              <w:t xml:space="preserve">ΠΟΛΥΣΟΥΛΦΟΝΗ (τύπου </w:t>
            </w:r>
            <w:r w:rsidRPr="00E90CB7">
              <w:rPr>
                <w:rFonts w:ascii="Calibri" w:hAnsi="Calibri" w:cs="Times New Roman"/>
                <w:sz w:val="18"/>
                <w:szCs w:val="18"/>
                <w:lang w:val="en-US"/>
              </w:rPr>
              <w:t>VitabranE</w:t>
            </w:r>
            <w:r w:rsidR="005D5123" w:rsidRPr="00E90CB7">
              <w:rPr>
                <w:rFonts w:ascii="Calibri" w:hAnsi="Calibri" w:cs="Times New Roman"/>
                <w:sz w:val="18"/>
                <w:szCs w:val="18"/>
              </w:rPr>
              <w:t>_</w:t>
            </w:r>
            <w:r w:rsidR="005D5123" w:rsidRPr="00E90CB7">
              <w:rPr>
                <w:rFonts w:ascii="Calibri" w:hAnsi="Calibri" w:cs="Times New Roman"/>
                <w:sz w:val="18"/>
                <w:szCs w:val="18"/>
                <w:lang w:val="en-US"/>
              </w:rPr>
              <w:t>VIE</w:t>
            </w:r>
            <w:r w:rsidR="005D5123" w:rsidRPr="00E90CB7">
              <w:rPr>
                <w:rFonts w:ascii="Calibri" w:hAnsi="Calibri" w:cs="Times New Roman"/>
                <w:sz w:val="18"/>
                <w:szCs w:val="18"/>
              </w:rPr>
              <w:t>-</w:t>
            </w:r>
            <w:r w:rsidR="005D5123" w:rsidRPr="00E90CB7">
              <w:rPr>
                <w:rFonts w:ascii="Calibri" w:hAnsi="Calibri" w:cs="Times New Roman"/>
                <w:sz w:val="18"/>
                <w:szCs w:val="18"/>
                <w:lang w:val="en-US"/>
              </w:rPr>
              <w:t>X</w:t>
            </w:r>
            <w:r w:rsidR="005D5123" w:rsidRPr="00E90CB7">
              <w:rPr>
                <w:rFonts w:ascii="Calibri" w:hAnsi="Calibri" w:cs="Times New Roman"/>
                <w:sz w:val="18"/>
                <w:szCs w:val="18"/>
              </w:rPr>
              <w:t>)</w:t>
            </w:r>
          </w:p>
        </w:tc>
        <w:tc>
          <w:tcPr>
            <w:tcW w:w="419" w:type="pct"/>
            <w:tcBorders>
              <w:top w:val="nil"/>
              <w:left w:val="nil"/>
              <w:bottom w:val="single" w:sz="4" w:space="0" w:color="auto"/>
              <w:right w:val="single" w:sz="4" w:space="0" w:color="auto"/>
            </w:tcBorders>
            <w:shd w:val="clear" w:color="000000" w:fill="FFFFFF"/>
            <w:vAlign w:val="center"/>
            <w:hideMark/>
          </w:tcPr>
          <w:p w:rsidR="001911B1" w:rsidRPr="00E90CB7" w:rsidRDefault="001911B1" w:rsidP="0047010D">
            <w:pPr>
              <w:jc w:val="center"/>
              <w:rPr>
                <w:rFonts w:ascii="Calibri" w:hAnsi="Calibri" w:cs="Times New Roman"/>
                <w:sz w:val="18"/>
                <w:szCs w:val="18"/>
                <w:lang w:val="en-US"/>
              </w:rPr>
            </w:pPr>
            <w:r w:rsidRPr="00E90CB7">
              <w:rPr>
                <w:rFonts w:ascii="Calibri" w:hAnsi="Calibri" w:cs="Times New Roman"/>
                <w:sz w:val="18"/>
                <w:szCs w:val="18"/>
              </w:rPr>
              <w:t>1,8</w:t>
            </w:r>
            <w:r w:rsidR="005D5123" w:rsidRPr="00E90CB7">
              <w:rPr>
                <w:rFonts w:ascii="Calibri" w:hAnsi="Calibri" w:cs="Times New Roman"/>
                <w:sz w:val="18"/>
                <w:szCs w:val="18"/>
                <w:lang w:val="en-US"/>
              </w:rPr>
              <w:t>-2,1</w:t>
            </w:r>
          </w:p>
        </w:tc>
        <w:tc>
          <w:tcPr>
            <w:tcW w:w="353" w:type="pct"/>
            <w:tcBorders>
              <w:top w:val="nil"/>
              <w:left w:val="nil"/>
              <w:bottom w:val="single" w:sz="4" w:space="0" w:color="auto"/>
              <w:right w:val="single" w:sz="4" w:space="0" w:color="auto"/>
            </w:tcBorders>
            <w:shd w:val="clear" w:color="000000" w:fill="FFFFFF"/>
            <w:vAlign w:val="center"/>
            <w:hideMark/>
          </w:tcPr>
          <w:p w:rsidR="001911B1" w:rsidRPr="00E90CB7" w:rsidRDefault="001911B1" w:rsidP="0047010D">
            <w:pPr>
              <w:jc w:val="center"/>
              <w:rPr>
                <w:rFonts w:ascii="Calibri" w:hAnsi="Calibri" w:cs="Times New Roman"/>
                <w:sz w:val="18"/>
                <w:szCs w:val="18"/>
              </w:rPr>
            </w:pPr>
            <w:r w:rsidRPr="00E90CB7">
              <w:rPr>
                <w:rFonts w:ascii="Calibri" w:hAnsi="Calibri" w:cs="Times New Roman"/>
                <w:sz w:val="18"/>
                <w:szCs w:val="18"/>
              </w:rPr>
              <w:t>Α2</w:t>
            </w:r>
          </w:p>
        </w:tc>
        <w:tc>
          <w:tcPr>
            <w:tcW w:w="778" w:type="pct"/>
            <w:tcBorders>
              <w:top w:val="nil"/>
              <w:left w:val="nil"/>
              <w:bottom w:val="single" w:sz="4" w:space="0" w:color="auto"/>
              <w:right w:val="single" w:sz="4" w:space="0" w:color="auto"/>
            </w:tcBorders>
            <w:shd w:val="clear" w:color="000000" w:fill="FFFFFF"/>
            <w:vAlign w:val="center"/>
            <w:hideMark/>
          </w:tcPr>
          <w:p w:rsidR="001911B1" w:rsidRPr="00E90CB7" w:rsidRDefault="001911B1" w:rsidP="0047010D">
            <w:pPr>
              <w:jc w:val="center"/>
              <w:rPr>
                <w:rFonts w:ascii="Calibri" w:hAnsi="Calibri" w:cs="Times New Roman"/>
                <w:sz w:val="18"/>
                <w:szCs w:val="18"/>
              </w:rPr>
            </w:pPr>
            <w:r w:rsidRPr="00E90CB7">
              <w:rPr>
                <w:rFonts w:ascii="Calibri" w:hAnsi="Calibri" w:cs="Times New Roman"/>
                <w:sz w:val="18"/>
                <w:szCs w:val="18"/>
              </w:rPr>
              <w:t xml:space="preserve">Γ </w:t>
            </w:r>
          </w:p>
        </w:tc>
        <w:tc>
          <w:tcPr>
            <w:tcW w:w="423" w:type="pct"/>
            <w:tcBorders>
              <w:top w:val="nil"/>
              <w:left w:val="nil"/>
              <w:bottom w:val="single" w:sz="4" w:space="0" w:color="auto"/>
              <w:right w:val="nil"/>
            </w:tcBorders>
            <w:shd w:val="clear" w:color="000000" w:fill="FFFFFF"/>
            <w:vAlign w:val="center"/>
            <w:hideMark/>
          </w:tcPr>
          <w:p w:rsidR="001911B1" w:rsidRPr="00374B29" w:rsidRDefault="00374B29" w:rsidP="00374B29">
            <w:pPr>
              <w:jc w:val="center"/>
              <w:rPr>
                <w:rFonts w:ascii="Calibri" w:hAnsi="Calibri" w:cs="Times New Roman"/>
                <w:sz w:val="18"/>
                <w:szCs w:val="18"/>
                <w:lang w:val="en-US"/>
              </w:rPr>
            </w:pPr>
            <w:r>
              <w:rPr>
                <w:rFonts w:ascii="Calibri" w:hAnsi="Calibri" w:cs="Times New Roman"/>
                <w:sz w:val="18"/>
                <w:szCs w:val="18"/>
                <w:lang w:val="en-US"/>
              </w:rPr>
              <w:t>320</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r>
      <w:tr w:rsidR="001911B1" w:rsidRPr="00E90CB7" w:rsidTr="0047010D">
        <w:trPr>
          <w:trHeight w:val="600"/>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1911B1" w:rsidRPr="00E90CB7" w:rsidRDefault="001911B1" w:rsidP="0047010D">
            <w:pPr>
              <w:jc w:val="center"/>
              <w:rPr>
                <w:rFonts w:ascii="Calibri" w:hAnsi="Calibri" w:cs="Times New Roman"/>
                <w:sz w:val="18"/>
                <w:szCs w:val="18"/>
              </w:rPr>
            </w:pPr>
            <w:r w:rsidRPr="00E90CB7">
              <w:rPr>
                <w:rFonts w:ascii="Calibri" w:hAnsi="Calibri" w:cs="Times New Roman"/>
                <w:sz w:val="18"/>
                <w:szCs w:val="18"/>
              </w:rPr>
              <w:t>4</w:t>
            </w:r>
          </w:p>
        </w:tc>
        <w:tc>
          <w:tcPr>
            <w:tcW w:w="852" w:type="pct"/>
            <w:tcBorders>
              <w:top w:val="nil"/>
              <w:left w:val="nil"/>
              <w:bottom w:val="single" w:sz="4" w:space="0" w:color="auto"/>
              <w:right w:val="single" w:sz="4" w:space="0" w:color="auto"/>
            </w:tcBorders>
            <w:shd w:val="clear" w:color="000000" w:fill="FFFFFF"/>
            <w:vAlign w:val="center"/>
            <w:hideMark/>
          </w:tcPr>
          <w:p w:rsidR="001911B1" w:rsidRPr="00E90CB7" w:rsidRDefault="006E4847" w:rsidP="0047010D">
            <w:pPr>
              <w:rPr>
                <w:rFonts w:ascii="Calibri" w:hAnsi="Calibri" w:cs="Times New Roman"/>
                <w:sz w:val="18"/>
                <w:szCs w:val="18"/>
              </w:rPr>
            </w:pPr>
            <w:r w:rsidRPr="00E90CB7">
              <w:rPr>
                <w:rFonts w:ascii="Calibri" w:hAnsi="Calibri" w:cs="Times New Roman"/>
                <w:sz w:val="18"/>
                <w:szCs w:val="18"/>
              </w:rPr>
              <w:t>ΠΟΛΥΣΟΥΛΦΟΝΗ (τύπου vitasulfone)</w:t>
            </w:r>
          </w:p>
        </w:tc>
        <w:tc>
          <w:tcPr>
            <w:tcW w:w="419" w:type="pct"/>
            <w:tcBorders>
              <w:top w:val="nil"/>
              <w:left w:val="nil"/>
              <w:bottom w:val="single" w:sz="4" w:space="0" w:color="auto"/>
              <w:right w:val="single" w:sz="4" w:space="0" w:color="auto"/>
            </w:tcBorders>
            <w:shd w:val="clear" w:color="000000" w:fill="FFFFFF"/>
            <w:vAlign w:val="center"/>
            <w:hideMark/>
          </w:tcPr>
          <w:p w:rsidR="001911B1" w:rsidRPr="00E90CB7" w:rsidRDefault="006E4847" w:rsidP="0047010D">
            <w:pPr>
              <w:jc w:val="center"/>
              <w:rPr>
                <w:rFonts w:ascii="Calibri" w:hAnsi="Calibri" w:cs="Times New Roman"/>
                <w:sz w:val="18"/>
                <w:szCs w:val="18"/>
                <w:lang w:val="en-US"/>
              </w:rPr>
            </w:pPr>
            <w:r w:rsidRPr="00E90CB7">
              <w:rPr>
                <w:rFonts w:ascii="Calibri" w:hAnsi="Calibri" w:cs="Times New Roman"/>
                <w:sz w:val="18"/>
                <w:szCs w:val="18"/>
                <w:lang w:val="en-US"/>
              </w:rPr>
              <w:t>1,9-2,2</w:t>
            </w:r>
          </w:p>
        </w:tc>
        <w:tc>
          <w:tcPr>
            <w:tcW w:w="353" w:type="pct"/>
            <w:tcBorders>
              <w:top w:val="nil"/>
              <w:left w:val="nil"/>
              <w:bottom w:val="single" w:sz="4" w:space="0" w:color="auto"/>
              <w:right w:val="single" w:sz="4" w:space="0" w:color="auto"/>
            </w:tcBorders>
            <w:shd w:val="clear" w:color="000000" w:fill="FFFFFF"/>
            <w:vAlign w:val="center"/>
            <w:hideMark/>
          </w:tcPr>
          <w:p w:rsidR="001911B1" w:rsidRPr="00E90CB7" w:rsidRDefault="001911B1" w:rsidP="0047010D">
            <w:pPr>
              <w:jc w:val="center"/>
              <w:rPr>
                <w:rFonts w:ascii="Calibri" w:hAnsi="Calibri" w:cs="Times New Roman"/>
                <w:sz w:val="18"/>
                <w:szCs w:val="18"/>
              </w:rPr>
            </w:pPr>
            <w:r w:rsidRPr="00E90CB7">
              <w:rPr>
                <w:rFonts w:ascii="Calibri" w:hAnsi="Calibri" w:cs="Times New Roman"/>
                <w:sz w:val="18"/>
                <w:szCs w:val="18"/>
              </w:rPr>
              <w:t>Α2</w:t>
            </w:r>
          </w:p>
        </w:tc>
        <w:tc>
          <w:tcPr>
            <w:tcW w:w="778" w:type="pct"/>
            <w:tcBorders>
              <w:top w:val="nil"/>
              <w:left w:val="nil"/>
              <w:bottom w:val="single" w:sz="4" w:space="0" w:color="auto"/>
              <w:right w:val="single" w:sz="4" w:space="0" w:color="auto"/>
            </w:tcBorders>
            <w:shd w:val="clear" w:color="000000" w:fill="FFFFFF"/>
            <w:vAlign w:val="center"/>
            <w:hideMark/>
          </w:tcPr>
          <w:p w:rsidR="001911B1" w:rsidRPr="00E90CB7" w:rsidRDefault="006E4847" w:rsidP="0047010D">
            <w:pPr>
              <w:jc w:val="center"/>
              <w:rPr>
                <w:rFonts w:ascii="Calibri" w:hAnsi="Calibri" w:cs="Times New Roman"/>
                <w:sz w:val="18"/>
                <w:szCs w:val="18"/>
              </w:rPr>
            </w:pPr>
            <w:r w:rsidRPr="00E90CB7">
              <w:rPr>
                <w:rFonts w:ascii="Calibri" w:hAnsi="Calibri" w:cs="Times New Roman"/>
                <w:sz w:val="18"/>
                <w:szCs w:val="18"/>
              </w:rPr>
              <w:t>Electron Beam</w:t>
            </w:r>
          </w:p>
        </w:tc>
        <w:tc>
          <w:tcPr>
            <w:tcW w:w="423" w:type="pct"/>
            <w:tcBorders>
              <w:top w:val="nil"/>
              <w:left w:val="nil"/>
              <w:bottom w:val="single" w:sz="4" w:space="0" w:color="auto"/>
              <w:right w:val="nil"/>
            </w:tcBorders>
            <w:shd w:val="clear" w:color="000000" w:fill="FFFFFF"/>
            <w:vAlign w:val="center"/>
            <w:hideMark/>
          </w:tcPr>
          <w:p w:rsidR="001911B1" w:rsidRPr="00374B29" w:rsidRDefault="00374B29" w:rsidP="00374B29">
            <w:pPr>
              <w:jc w:val="center"/>
              <w:rPr>
                <w:rFonts w:ascii="Calibri" w:hAnsi="Calibri" w:cs="Times New Roman"/>
                <w:sz w:val="18"/>
                <w:szCs w:val="18"/>
                <w:lang w:val="en-US"/>
              </w:rPr>
            </w:pPr>
            <w:r>
              <w:rPr>
                <w:rFonts w:ascii="Calibri" w:hAnsi="Calibri" w:cs="Times New Roman"/>
                <w:sz w:val="18"/>
                <w:szCs w:val="18"/>
                <w:lang w:val="en-US"/>
              </w:rPr>
              <w:t>200</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r>
      <w:tr w:rsidR="001911B1" w:rsidRPr="00E90CB7" w:rsidTr="0047010D">
        <w:trPr>
          <w:trHeight w:val="6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1911B1" w:rsidRPr="00E90CB7" w:rsidRDefault="001911B1" w:rsidP="0047010D">
            <w:pPr>
              <w:jc w:val="center"/>
              <w:rPr>
                <w:rFonts w:ascii="Calibri" w:hAnsi="Calibri" w:cs="Times New Roman"/>
                <w:sz w:val="18"/>
                <w:szCs w:val="18"/>
              </w:rPr>
            </w:pPr>
            <w:r w:rsidRPr="00E90CB7">
              <w:rPr>
                <w:rFonts w:ascii="Calibri" w:hAnsi="Calibri" w:cs="Times New Roman"/>
                <w:sz w:val="18"/>
                <w:szCs w:val="18"/>
              </w:rPr>
              <w:t>5</w:t>
            </w:r>
          </w:p>
        </w:tc>
        <w:tc>
          <w:tcPr>
            <w:tcW w:w="852" w:type="pct"/>
            <w:tcBorders>
              <w:top w:val="nil"/>
              <w:left w:val="nil"/>
              <w:bottom w:val="single" w:sz="4" w:space="0" w:color="auto"/>
              <w:right w:val="single" w:sz="4" w:space="0" w:color="auto"/>
            </w:tcBorders>
            <w:shd w:val="clear" w:color="auto" w:fill="auto"/>
            <w:vAlign w:val="center"/>
            <w:hideMark/>
          </w:tcPr>
          <w:p w:rsidR="001911B1" w:rsidRPr="00E90CB7" w:rsidRDefault="006E4847" w:rsidP="0047010D">
            <w:pPr>
              <w:rPr>
                <w:rFonts w:ascii="Calibri" w:hAnsi="Calibri" w:cs="Times New Roman"/>
                <w:sz w:val="18"/>
                <w:szCs w:val="18"/>
              </w:rPr>
            </w:pPr>
            <w:r w:rsidRPr="00E90CB7">
              <w:rPr>
                <w:rFonts w:ascii="Calibri" w:hAnsi="Calibri" w:cs="Times New Roman"/>
                <w:sz w:val="18"/>
                <w:szCs w:val="18"/>
              </w:rPr>
              <w:t>ΠΟΛΥΜΕΘΑΚΡΥΛΙΚΟ ΜΕΘΥΛΙΟ (</w:t>
            </w:r>
            <w:r w:rsidRPr="00E90CB7">
              <w:rPr>
                <w:rFonts w:ascii="Calibri" w:hAnsi="Calibri" w:cs="Times New Roman"/>
                <w:sz w:val="18"/>
                <w:szCs w:val="18"/>
                <w:lang w:val="en-US"/>
              </w:rPr>
              <w:t>PPM)</w:t>
            </w:r>
            <w:r w:rsidRPr="00E90CB7">
              <w:rPr>
                <w:rFonts w:ascii="Calibri" w:hAnsi="Calibri" w:cs="Times New Roman"/>
                <w:sz w:val="18"/>
                <w:szCs w:val="18"/>
              </w:rPr>
              <w:t xml:space="preserve"> </w:t>
            </w:r>
          </w:p>
        </w:tc>
        <w:tc>
          <w:tcPr>
            <w:tcW w:w="419" w:type="pct"/>
            <w:tcBorders>
              <w:top w:val="nil"/>
              <w:left w:val="nil"/>
              <w:bottom w:val="single" w:sz="4" w:space="0" w:color="auto"/>
              <w:right w:val="single" w:sz="4" w:space="0" w:color="auto"/>
            </w:tcBorders>
            <w:shd w:val="clear" w:color="auto" w:fill="auto"/>
            <w:vAlign w:val="center"/>
            <w:hideMark/>
          </w:tcPr>
          <w:p w:rsidR="001911B1" w:rsidRPr="00E90CB7" w:rsidRDefault="006E4847" w:rsidP="006E4847">
            <w:pPr>
              <w:jc w:val="center"/>
              <w:rPr>
                <w:rFonts w:ascii="Calibri" w:hAnsi="Calibri" w:cs="Times New Roman"/>
                <w:sz w:val="18"/>
                <w:szCs w:val="18"/>
              </w:rPr>
            </w:pPr>
            <w:r w:rsidRPr="00E90CB7">
              <w:rPr>
                <w:rFonts w:ascii="Calibri" w:hAnsi="Calibri" w:cs="Times New Roman"/>
                <w:sz w:val="18"/>
                <w:szCs w:val="18"/>
              </w:rPr>
              <w:t>1,8-2,1</w:t>
            </w:r>
          </w:p>
        </w:tc>
        <w:tc>
          <w:tcPr>
            <w:tcW w:w="353" w:type="pct"/>
            <w:tcBorders>
              <w:top w:val="nil"/>
              <w:left w:val="nil"/>
              <w:bottom w:val="single" w:sz="4" w:space="0" w:color="auto"/>
              <w:right w:val="single" w:sz="4" w:space="0" w:color="auto"/>
            </w:tcBorders>
            <w:shd w:val="clear" w:color="auto" w:fill="auto"/>
            <w:vAlign w:val="center"/>
            <w:hideMark/>
          </w:tcPr>
          <w:p w:rsidR="001911B1" w:rsidRPr="00E90CB7" w:rsidRDefault="001911B1" w:rsidP="0047010D">
            <w:pPr>
              <w:jc w:val="center"/>
              <w:rPr>
                <w:rFonts w:ascii="Calibri" w:hAnsi="Calibri" w:cs="Times New Roman"/>
                <w:sz w:val="18"/>
                <w:szCs w:val="18"/>
              </w:rPr>
            </w:pPr>
            <w:r w:rsidRPr="00E90CB7">
              <w:rPr>
                <w:rFonts w:ascii="Calibri" w:hAnsi="Calibri" w:cs="Times New Roman"/>
                <w:sz w:val="18"/>
                <w:szCs w:val="18"/>
              </w:rPr>
              <w:t>Α2</w:t>
            </w:r>
          </w:p>
        </w:tc>
        <w:tc>
          <w:tcPr>
            <w:tcW w:w="778" w:type="pct"/>
            <w:tcBorders>
              <w:top w:val="nil"/>
              <w:left w:val="nil"/>
              <w:bottom w:val="single" w:sz="4" w:space="0" w:color="auto"/>
              <w:right w:val="single" w:sz="4" w:space="0" w:color="auto"/>
            </w:tcBorders>
            <w:shd w:val="clear" w:color="auto" w:fill="auto"/>
            <w:vAlign w:val="center"/>
            <w:hideMark/>
          </w:tcPr>
          <w:p w:rsidR="001911B1" w:rsidRPr="00E90CB7" w:rsidRDefault="001911B1" w:rsidP="0047010D">
            <w:pPr>
              <w:jc w:val="center"/>
              <w:rPr>
                <w:rFonts w:ascii="Calibri" w:hAnsi="Calibri" w:cs="Times New Roman"/>
                <w:sz w:val="18"/>
                <w:szCs w:val="18"/>
              </w:rPr>
            </w:pPr>
            <w:r w:rsidRPr="00E90CB7">
              <w:rPr>
                <w:rFonts w:ascii="Calibri" w:hAnsi="Calibri" w:cs="Times New Roman"/>
                <w:sz w:val="18"/>
                <w:szCs w:val="18"/>
              </w:rPr>
              <w:t xml:space="preserve">Γ </w:t>
            </w:r>
          </w:p>
        </w:tc>
        <w:tc>
          <w:tcPr>
            <w:tcW w:w="423" w:type="pct"/>
            <w:tcBorders>
              <w:top w:val="nil"/>
              <w:left w:val="nil"/>
              <w:bottom w:val="single" w:sz="4" w:space="0" w:color="auto"/>
              <w:right w:val="nil"/>
            </w:tcBorders>
            <w:shd w:val="clear" w:color="auto" w:fill="auto"/>
            <w:vAlign w:val="center"/>
            <w:hideMark/>
          </w:tcPr>
          <w:p w:rsidR="001911B1" w:rsidRPr="00374B29" w:rsidRDefault="00374B29" w:rsidP="00374B29">
            <w:pPr>
              <w:jc w:val="center"/>
              <w:rPr>
                <w:rFonts w:ascii="Calibri" w:hAnsi="Calibri" w:cs="Times New Roman"/>
                <w:sz w:val="18"/>
                <w:szCs w:val="18"/>
                <w:lang w:val="en-US"/>
              </w:rPr>
            </w:pPr>
            <w:r>
              <w:rPr>
                <w:rFonts w:ascii="Calibri" w:hAnsi="Calibri" w:cs="Times New Roman"/>
                <w:sz w:val="18"/>
                <w:szCs w:val="18"/>
                <w:lang w:val="en-US"/>
              </w:rPr>
              <w:t>200</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r>
      <w:tr w:rsidR="001911B1" w:rsidRPr="00E90CB7" w:rsidTr="0047010D">
        <w:trPr>
          <w:trHeight w:val="6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1911B1" w:rsidRPr="00E90CB7" w:rsidRDefault="001911B1" w:rsidP="0047010D">
            <w:pPr>
              <w:jc w:val="center"/>
              <w:rPr>
                <w:rFonts w:ascii="Calibri" w:hAnsi="Calibri" w:cs="Times New Roman"/>
                <w:sz w:val="18"/>
                <w:szCs w:val="18"/>
              </w:rPr>
            </w:pPr>
            <w:r w:rsidRPr="00E90CB7">
              <w:rPr>
                <w:rFonts w:ascii="Calibri" w:hAnsi="Calibri" w:cs="Times New Roman"/>
                <w:sz w:val="18"/>
                <w:szCs w:val="18"/>
              </w:rPr>
              <w:t>6</w:t>
            </w:r>
          </w:p>
        </w:tc>
        <w:tc>
          <w:tcPr>
            <w:tcW w:w="852" w:type="pct"/>
            <w:tcBorders>
              <w:top w:val="nil"/>
              <w:left w:val="nil"/>
              <w:bottom w:val="single" w:sz="4" w:space="0" w:color="auto"/>
              <w:right w:val="single" w:sz="4" w:space="0" w:color="auto"/>
            </w:tcBorders>
            <w:shd w:val="clear" w:color="auto" w:fill="auto"/>
            <w:vAlign w:val="center"/>
            <w:hideMark/>
          </w:tcPr>
          <w:p w:rsidR="001911B1" w:rsidRPr="00E90CB7" w:rsidRDefault="006E4847" w:rsidP="0047010D">
            <w:pPr>
              <w:rPr>
                <w:rFonts w:ascii="Calibri" w:hAnsi="Calibri" w:cs="Times New Roman"/>
                <w:sz w:val="18"/>
                <w:szCs w:val="18"/>
              </w:rPr>
            </w:pPr>
            <w:r w:rsidRPr="00E90CB7">
              <w:rPr>
                <w:rFonts w:ascii="Calibri" w:hAnsi="Calibri" w:cs="Times New Roman"/>
                <w:sz w:val="18"/>
                <w:szCs w:val="18"/>
              </w:rPr>
              <w:t xml:space="preserve">ΠΟΛΥΣΟΥΛΦΟΝΗ (τύπου </w:t>
            </w:r>
            <w:r w:rsidRPr="00E90CB7">
              <w:rPr>
                <w:rFonts w:ascii="Calibri" w:hAnsi="Calibri" w:cs="Times New Roman"/>
                <w:sz w:val="18"/>
                <w:szCs w:val="18"/>
                <w:lang w:val="en-US"/>
              </w:rPr>
              <w:t>Purema</w:t>
            </w:r>
            <w:r w:rsidR="001911B1" w:rsidRPr="00E90CB7">
              <w:rPr>
                <w:rFonts w:ascii="Calibri" w:hAnsi="Calibri" w:cs="Times New Roman"/>
                <w:sz w:val="18"/>
                <w:szCs w:val="18"/>
              </w:rPr>
              <w:t>)</w:t>
            </w:r>
          </w:p>
        </w:tc>
        <w:tc>
          <w:tcPr>
            <w:tcW w:w="419" w:type="pct"/>
            <w:tcBorders>
              <w:top w:val="nil"/>
              <w:left w:val="nil"/>
              <w:bottom w:val="single" w:sz="4" w:space="0" w:color="auto"/>
              <w:right w:val="single" w:sz="4" w:space="0" w:color="auto"/>
            </w:tcBorders>
            <w:shd w:val="clear" w:color="auto" w:fill="auto"/>
            <w:vAlign w:val="center"/>
            <w:hideMark/>
          </w:tcPr>
          <w:p w:rsidR="001911B1" w:rsidRPr="00E90CB7" w:rsidRDefault="006E4847" w:rsidP="0047010D">
            <w:pPr>
              <w:jc w:val="center"/>
              <w:rPr>
                <w:rFonts w:ascii="Calibri" w:hAnsi="Calibri" w:cs="Times New Roman"/>
                <w:sz w:val="18"/>
                <w:szCs w:val="18"/>
              </w:rPr>
            </w:pPr>
            <w:r w:rsidRPr="00E90CB7">
              <w:rPr>
                <w:rFonts w:ascii="Calibri" w:hAnsi="Calibri" w:cs="Times New Roman"/>
                <w:sz w:val="18"/>
                <w:szCs w:val="18"/>
              </w:rPr>
              <w:t>1,9-2,3</w:t>
            </w:r>
          </w:p>
        </w:tc>
        <w:tc>
          <w:tcPr>
            <w:tcW w:w="353" w:type="pct"/>
            <w:tcBorders>
              <w:top w:val="nil"/>
              <w:left w:val="nil"/>
              <w:bottom w:val="single" w:sz="4" w:space="0" w:color="auto"/>
              <w:right w:val="single" w:sz="4" w:space="0" w:color="auto"/>
            </w:tcBorders>
            <w:shd w:val="clear" w:color="auto" w:fill="auto"/>
            <w:vAlign w:val="center"/>
            <w:hideMark/>
          </w:tcPr>
          <w:p w:rsidR="001911B1" w:rsidRPr="00E90CB7" w:rsidRDefault="001911B1" w:rsidP="0047010D">
            <w:pPr>
              <w:jc w:val="center"/>
              <w:rPr>
                <w:rFonts w:ascii="Calibri" w:hAnsi="Calibri" w:cs="Times New Roman"/>
                <w:sz w:val="18"/>
                <w:szCs w:val="18"/>
              </w:rPr>
            </w:pPr>
            <w:r w:rsidRPr="00E90CB7">
              <w:rPr>
                <w:rFonts w:ascii="Calibri" w:hAnsi="Calibri" w:cs="Times New Roman"/>
                <w:sz w:val="18"/>
                <w:szCs w:val="18"/>
              </w:rPr>
              <w:t>Α2</w:t>
            </w:r>
          </w:p>
        </w:tc>
        <w:tc>
          <w:tcPr>
            <w:tcW w:w="778" w:type="pct"/>
            <w:tcBorders>
              <w:top w:val="nil"/>
              <w:left w:val="nil"/>
              <w:bottom w:val="single" w:sz="4" w:space="0" w:color="auto"/>
              <w:right w:val="single" w:sz="4" w:space="0" w:color="auto"/>
            </w:tcBorders>
            <w:shd w:val="clear" w:color="auto" w:fill="auto"/>
            <w:vAlign w:val="center"/>
            <w:hideMark/>
          </w:tcPr>
          <w:p w:rsidR="001911B1" w:rsidRPr="00E90CB7" w:rsidRDefault="00EA4769" w:rsidP="0047010D">
            <w:pPr>
              <w:jc w:val="center"/>
              <w:rPr>
                <w:rFonts w:ascii="Calibri" w:hAnsi="Calibri" w:cs="Times New Roman"/>
                <w:sz w:val="18"/>
                <w:szCs w:val="18"/>
              </w:rPr>
            </w:pPr>
            <w:r w:rsidRPr="00E90CB7">
              <w:rPr>
                <w:rFonts w:ascii="Calibri" w:hAnsi="Calibri" w:cs="Times New Roman"/>
                <w:sz w:val="18"/>
                <w:szCs w:val="18"/>
                <w:lang w:val="en-US"/>
              </w:rPr>
              <w:t>B</w:t>
            </w:r>
            <w:r w:rsidR="001911B1" w:rsidRPr="00E90CB7">
              <w:rPr>
                <w:rFonts w:ascii="Calibri" w:hAnsi="Calibri" w:cs="Times New Roman"/>
                <w:sz w:val="18"/>
                <w:szCs w:val="18"/>
              </w:rPr>
              <w:t xml:space="preserve"> </w:t>
            </w:r>
          </w:p>
        </w:tc>
        <w:tc>
          <w:tcPr>
            <w:tcW w:w="423" w:type="pct"/>
            <w:tcBorders>
              <w:top w:val="nil"/>
              <w:left w:val="nil"/>
              <w:bottom w:val="single" w:sz="4" w:space="0" w:color="auto"/>
              <w:right w:val="nil"/>
            </w:tcBorders>
            <w:shd w:val="clear" w:color="auto" w:fill="auto"/>
            <w:vAlign w:val="center"/>
            <w:hideMark/>
          </w:tcPr>
          <w:p w:rsidR="001911B1" w:rsidRPr="00374B29" w:rsidRDefault="00374B29" w:rsidP="00374B29">
            <w:pPr>
              <w:jc w:val="center"/>
              <w:rPr>
                <w:rFonts w:ascii="Calibri" w:hAnsi="Calibri" w:cs="Times New Roman"/>
                <w:sz w:val="18"/>
                <w:szCs w:val="18"/>
                <w:lang w:val="en-US"/>
              </w:rPr>
            </w:pPr>
            <w:r>
              <w:rPr>
                <w:rFonts w:ascii="Calibri" w:hAnsi="Calibri" w:cs="Times New Roman"/>
                <w:sz w:val="18"/>
                <w:szCs w:val="18"/>
                <w:lang w:val="en-US"/>
              </w:rPr>
              <w:t>200</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r>
      <w:tr w:rsidR="001911B1" w:rsidRPr="00E90CB7" w:rsidTr="0047010D">
        <w:trPr>
          <w:trHeight w:val="315"/>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852" w:type="pct"/>
            <w:tcBorders>
              <w:top w:val="nil"/>
              <w:left w:val="nil"/>
              <w:bottom w:val="single" w:sz="4" w:space="0" w:color="auto"/>
              <w:right w:val="single" w:sz="4" w:space="0" w:color="auto"/>
            </w:tcBorders>
            <w:shd w:val="clear" w:color="000000" w:fill="FFFFFF"/>
            <w:noWrap/>
            <w:vAlign w:val="center"/>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1911B1" w:rsidRPr="00E90CB7" w:rsidRDefault="001911B1" w:rsidP="0047010D">
            <w:pPr>
              <w:jc w:val="center"/>
              <w:rPr>
                <w:rFonts w:ascii="Calibri" w:hAnsi="Calibri" w:cs="Times New Roman"/>
                <w:sz w:val="18"/>
                <w:szCs w:val="18"/>
              </w:rPr>
            </w:pPr>
            <w:r w:rsidRPr="00E90CB7">
              <w:rPr>
                <w:rFonts w:ascii="Calibri" w:hAnsi="Calibri" w:cs="Times New Roman"/>
                <w:sz w:val="18"/>
                <w:szCs w:val="18"/>
              </w:rPr>
              <w:t> </w:t>
            </w:r>
          </w:p>
        </w:tc>
        <w:tc>
          <w:tcPr>
            <w:tcW w:w="1131" w:type="pct"/>
            <w:gridSpan w:val="2"/>
            <w:tcBorders>
              <w:top w:val="single" w:sz="4" w:space="0" w:color="auto"/>
              <w:left w:val="nil"/>
              <w:bottom w:val="single" w:sz="4" w:space="0" w:color="auto"/>
              <w:right w:val="single" w:sz="4" w:space="0" w:color="000000"/>
            </w:tcBorders>
            <w:shd w:val="clear" w:color="auto" w:fill="auto"/>
            <w:vAlign w:val="center"/>
            <w:hideMark/>
          </w:tcPr>
          <w:p w:rsidR="001911B1" w:rsidRPr="00E90CB7" w:rsidRDefault="001911B1" w:rsidP="0047010D">
            <w:pPr>
              <w:jc w:val="center"/>
              <w:rPr>
                <w:rFonts w:ascii="Calibri" w:hAnsi="Calibri" w:cs="Times New Roman"/>
                <w:b/>
                <w:bCs/>
                <w:sz w:val="18"/>
                <w:szCs w:val="18"/>
                <w:u w:val="single"/>
              </w:rPr>
            </w:pPr>
            <w:r w:rsidRPr="00E90CB7">
              <w:rPr>
                <w:rFonts w:ascii="Calibri" w:hAnsi="Calibri" w:cs="Times New Roman"/>
                <w:b/>
                <w:bCs/>
                <w:sz w:val="18"/>
                <w:szCs w:val="18"/>
                <w:u w:val="single"/>
              </w:rPr>
              <w:t>ΣΥΝΟΛΟ Α2</w:t>
            </w:r>
          </w:p>
        </w:tc>
        <w:tc>
          <w:tcPr>
            <w:tcW w:w="423" w:type="pct"/>
            <w:tcBorders>
              <w:top w:val="nil"/>
              <w:left w:val="nil"/>
              <w:bottom w:val="single" w:sz="4" w:space="0" w:color="auto"/>
              <w:right w:val="nil"/>
            </w:tcBorders>
            <w:shd w:val="clear" w:color="000000" w:fill="FFFFFF"/>
            <w:noWrap/>
            <w:vAlign w:val="center"/>
            <w:hideMark/>
          </w:tcPr>
          <w:p w:rsidR="001911B1" w:rsidRPr="00E90CB7" w:rsidRDefault="00374B29" w:rsidP="00374B29">
            <w:pPr>
              <w:jc w:val="center"/>
              <w:rPr>
                <w:rFonts w:ascii="Calibri" w:hAnsi="Calibri" w:cs="Times New Roman"/>
                <w:b/>
                <w:bCs/>
                <w:sz w:val="18"/>
                <w:szCs w:val="18"/>
                <w:u w:val="single"/>
                <w:lang w:val="en-US"/>
              </w:rPr>
            </w:pPr>
            <w:r>
              <w:rPr>
                <w:rFonts w:ascii="Calibri" w:hAnsi="Calibri" w:cs="Times New Roman"/>
                <w:b/>
                <w:bCs/>
                <w:sz w:val="18"/>
                <w:szCs w:val="18"/>
                <w:u w:val="single"/>
                <w:lang w:val="en-US"/>
              </w:rPr>
              <w:t>1.320</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r>
      <w:tr w:rsidR="001911B1" w:rsidRPr="00E90CB7" w:rsidTr="00EA4769">
        <w:trPr>
          <w:trHeight w:val="438"/>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1911B1" w:rsidRPr="00E90CB7" w:rsidRDefault="00EA4769" w:rsidP="0047010D">
            <w:pPr>
              <w:jc w:val="center"/>
              <w:rPr>
                <w:rFonts w:ascii="Calibri" w:hAnsi="Calibri" w:cs="Times New Roman"/>
                <w:sz w:val="18"/>
                <w:szCs w:val="18"/>
                <w:lang w:val="en-US"/>
              </w:rPr>
            </w:pPr>
            <w:r w:rsidRPr="00E90CB7">
              <w:rPr>
                <w:rFonts w:ascii="Calibri" w:hAnsi="Calibri" w:cs="Times New Roman"/>
                <w:sz w:val="18"/>
                <w:szCs w:val="18"/>
                <w:lang w:val="en-US"/>
              </w:rPr>
              <w:t>7</w:t>
            </w:r>
          </w:p>
        </w:tc>
        <w:tc>
          <w:tcPr>
            <w:tcW w:w="852" w:type="pct"/>
            <w:tcBorders>
              <w:top w:val="nil"/>
              <w:left w:val="nil"/>
              <w:bottom w:val="single" w:sz="4" w:space="0" w:color="auto"/>
              <w:right w:val="single" w:sz="4" w:space="0" w:color="auto"/>
            </w:tcBorders>
            <w:shd w:val="clear" w:color="000000" w:fill="FFFFFF"/>
            <w:vAlign w:val="center"/>
            <w:hideMark/>
          </w:tcPr>
          <w:p w:rsidR="001911B1" w:rsidRPr="00E90CB7" w:rsidRDefault="00EA4769" w:rsidP="0047010D">
            <w:pPr>
              <w:rPr>
                <w:rFonts w:ascii="Calibri" w:hAnsi="Calibri" w:cs="Times New Roman"/>
                <w:sz w:val="18"/>
                <w:szCs w:val="18"/>
              </w:rPr>
            </w:pPr>
            <w:r w:rsidRPr="00E90CB7">
              <w:rPr>
                <w:rFonts w:ascii="Calibri" w:hAnsi="Calibri" w:cs="Times New Roman"/>
                <w:sz w:val="18"/>
                <w:szCs w:val="18"/>
              </w:rPr>
              <w:t>ΠΟΛΥΑΙΘΕΡΙΚΗ ΣΟΥΛΦΟΝΗ</w:t>
            </w:r>
            <w:r w:rsidRPr="00E90CB7">
              <w:rPr>
                <w:rFonts w:ascii="Calibri" w:hAnsi="Calibri" w:cs="Times New Roman"/>
                <w:sz w:val="18"/>
                <w:szCs w:val="18"/>
                <w:lang w:val="en-US"/>
              </w:rPr>
              <w:t xml:space="preserve"> (</w:t>
            </w:r>
            <w:r w:rsidRPr="00E90CB7">
              <w:rPr>
                <w:rFonts w:ascii="Calibri" w:hAnsi="Calibri" w:cs="Times New Roman"/>
                <w:sz w:val="18"/>
                <w:szCs w:val="18"/>
              </w:rPr>
              <w:t xml:space="preserve">τύπου </w:t>
            </w:r>
            <w:r w:rsidRPr="00E90CB7">
              <w:rPr>
                <w:rFonts w:ascii="Calibri" w:hAnsi="Calibri" w:cs="Times New Roman"/>
                <w:sz w:val="18"/>
                <w:szCs w:val="18"/>
                <w:lang w:val="en-US"/>
              </w:rPr>
              <w:t>Amical)</w:t>
            </w:r>
          </w:p>
        </w:tc>
        <w:tc>
          <w:tcPr>
            <w:tcW w:w="419" w:type="pct"/>
            <w:tcBorders>
              <w:top w:val="nil"/>
              <w:left w:val="nil"/>
              <w:bottom w:val="single" w:sz="4" w:space="0" w:color="auto"/>
              <w:right w:val="single" w:sz="4" w:space="0" w:color="auto"/>
            </w:tcBorders>
            <w:shd w:val="clear" w:color="000000" w:fill="FFFFFF"/>
            <w:vAlign w:val="center"/>
            <w:hideMark/>
          </w:tcPr>
          <w:p w:rsidR="001911B1" w:rsidRPr="00E90CB7" w:rsidRDefault="001911B1" w:rsidP="0047010D">
            <w:pPr>
              <w:jc w:val="center"/>
              <w:rPr>
                <w:rFonts w:ascii="Calibri" w:hAnsi="Calibri" w:cs="Times New Roman"/>
                <w:sz w:val="18"/>
                <w:szCs w:val="18"/>
                <w:lang w:val="en-US"/>
              </w:rPr>
            </w:pPr>
            <w:r w:rsidRPr="00E90CB7">
              <w:rPr>
                <w:rFonts w:ascii="Calibri" w:hAnsi="Calibri" w:cs="Times New Roman"/>
                <w:sz w:val="18"/>
                <w:szCs w:val="18"/>
              </w:rPr>
              <w:t>1,</w:t>
            </w:r>
            <w:r w:rsidR="00EA4769" w:rsidRPr="00E90CB7">
              <w:rPr>
                <w:rFonts w:ascii="Calibri" w:hAnsi="Calibri" w:cs="Times New Roman"/>
                <w:sz w:val="18"/>
                <w:szCs w:val="18"/>
                <w:lang w:val="en-US"/>
              </w:rPr>
              <w:t>5-2,2</w:t>
            </w:r>
          </w:p>
        </w:tc>
        <w:tc>
          <w:tcPr>
            <w:tcW w:w="353" w:type="pct"/>
            <w:tcBorders>
              <w:top w:val="nil"/>
              <w:left w:val="nil"/>
              <w:bottom w:val="single" w:sz="4" w:space="0" w:color="auto"/>
              <w:right w:val="single" w:sz="4" w:space="0" w:color="auto"/>
            </w:tcBorders>
            <w:shd w:val="clear" w:color="000000" w:fill="FFFFFF"/>
            <w:vAlign w:val="center"/>
            <w:hideMark/>
          </w:tcPr>
          <w:p w:rsidR="001911B1" w:rsidRPr="00E90CB7" w:rsidRDefault="001911B1" w:rsidP="0047010D">
            <w:pPr>
              <w:jc w:val="center"/>
              <w:rPr>
                <w:rFonts w:ascii="Calibri" w:hAnsi="Calibri" w:cs="Times New Roman"/>
                <w:sz w:val="18"/>
                <w:szCs w:val="18"/>
              </w:rPr>
            </w:pPr>
            <w:r w:rsidRPr="00E90CB7">
              <w:rPr>
                <w:rFonts w:ascii="Calibri" w:hAnsi="Calibri" w:cs="Times New Roman"/>
                <w:sz w:val="18"/>
                <w:szCs w:val="18"/>
              </w:rPr>
              <w:t>B2</w:t>
            </w:r>
          </w:p>
        </w:tc>
        <w:tc>
          <w:tcPr>
            <w:tcW w:w="778" w:type="pct"/>
            <w:tcBorders>
              <w:top w:val="nil"/>
              <w:left w:val="nil"/>
              <w:bottom w:val="single" w:sz="4" w:space="0" w:color="auto"/>
              <w:right w:val="single" w:sz="4" w:space="0" w:color="auto"/>
            </w:tcBorders>
            <w:shd w:val="clear" w:color="000000" w:fill="FFFFFF"/>
            <w:vAlign w:val="center"/>
            <w:hideMark/>
          </w:tcPr>
          <w:p w:rsidR="001911B1" w:rsidRPr="00E90CB7" w:rsidRDefault="001911B1" w:rsidP="0047010D">
            <w:pPr>
              <w:jc w:val="center"/>
              <w:rPr>
                <w:rFonts w:ascii="Calibri" w:hAnsi="Calibri" w:cs="Times New Roman"/>
                <w:sz w:val="18"/>
                <w:szCs w:val="18"/>
              </w:rPr>
            </w:pPr>
            <w:r w:rsidRPr="00E90CB7">
              <w:rPr>
                <w:rFonts w:ascii="Calibri" w:hAnsi="Calibri" w:cs="Times New Roman"/>
                <w:sz w:val="18"/>
                <w:szCs w:val="18"/>
              </w:rPr>
              <w:t xml:space="preserve">Γ </w:t>
            </w:r>
          </w:p>
        </w:tc>
        <w:tc>
          <w:tcPr>
            <w:tcW w:w="423" w:type="pct"/>
            <w:tcBorders>
              <w:top w:val="nil"/>
              <w:left w:val="nil"/>
              <w:bottom w:val="single" w:sz="4" w:space="0" w:color="auto"/>
              <w:right w:val="nil"/>
            </w:tcBorders>
            <w:shd w:val="clear" w:color="000000" w:fill="FFFFFF"/>
            <w:vAlign w:val="center"/>
            <w:hideMark/>
          </w:tcPr>
          <w:p w:rsidR="001911B1" w:rsidRPr="00374B29" w:rsidRDefault="00374B29" w:rsidP="00374B29">
            <w:pPr>
              <w:jc w:val="center"/>
              <w:rPr>
                <w:rFonts w:ascii="Calibri" w:hAnsi="Calibri" w:cs="Times New Roman"/>
                <w:sz w:val="18"/>
                <w:szCs w:val="18"/>
                <w:lang w:val="en-US"/>
              </w:rPr>
            </w:pPr>
            <w:r>
              <w:rPr>
                <w:rFonts w:ascii="Calibri" w:hAnsi="Calibri" w:cs="Times New Roman"/>
                <w:sz w:val="18"/>
                <w:szCs w:val="18"/>
                <w:lang w:val="en-US"/>
              </w:rPr>
              <w:t>300</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r>
      <w:tr w:rsidR="001911B1" w:rsidRPr="00E90CB7" w:rsidTr="00EA4769">
        <w:trPr>
          <w:trHeight w:val="261"/>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1911B1" w:rsidRPr="00E90CB7" w:rsidRDefault="00EA4769" w:rsidP="0047010D">
            <w:pPr>
              <w:jc w:val="center"/>
              <w:rPr>
                <w:rFonts w:ascii="Calibri" w:hAnsi="Calibri" w:cs="Times New Roman"/>
                <w:sz w:val="18"/>
                <w:szCs w:val="18"/>
                <w:lang w:val="en-US"/>
              </w:rPr>
            </w:pPr>
            <w:r w:rsidRPr="00E90CB7">
              <w:rPr>
                <w:rFonts w:ascii="Calibri" w:hAnsi="Calibri" w:cs="Times New Roman"/>
                <w:sz w:val="18"/>
                <w:szCs w:val="18"/>
                <w:lang w:val="en-US"/>
              </w:rPr>
              <w:t>8</w:t>
            </w:r>
          </w:p>
        </w:tc>
        <w:tc>
          <w:tcPr>
            <w:tcW w:w="852" w:type="pct"/>
            <w:tcBorders>
              <w:top w:val="nil"/>
              <w:left w:val="nil"/>
              <w:bottom w:val="single" w:sz="4" w:space="0" w:color="auto"/>
              <w:right w:val="single" w:sz="4" w:space="0" w:color="auto"/>
            </w:tcBorders>
            <w:shd w:val="clear" w:color="000000" w:fill="FFFFFF"/>
            <w:vAlign w:val="center"/>
            <w:hideMark/>
          </w:tcPr>
          <w:p w:rsidR="001911B1" w:rsidRPr="00E90CB7" w:rsidRDefault="00951AEE" w:rsidP="0047010D">
            <w:pPr>
              <w:rPr>
                <w:rFonts w:ascii="Calibri" w:hAnsi="Calibri" w:cs="Times New Roman"/>
                <w:sz w:val="18"/>
                <w:szCs w:val="18"/>
              </w:rPr>
            </w:pPr>
            <w:r w:rsidRPr="00E90CB7">
              <w:rPr>
                <w:rFonts w:ascii="Calibri" w:hAnsi="Calibri" w:cs="Times New Roman"/>
                <w:sz w:val="18"/>
                <w:szCs w:val="18"/>
              </w:rPr>
              <w:t>ΠΟΛΥΣΟΥΛΦΟΝΗ (τύπου vitasulfone)</w:t>
            </w:r>
          </w:p>
        </w:tc>
        <w:tc>
          <w:tcPr>
            <w:tcW w:w="419" w:type="pct"/>
            <w:tcBorders>
              <w:top w:val="nil"/>
              <w:left w:val="nil"/>
              <w:bottom w:val="single" w:sz="4" w:space="0" w:color="auto"/>
              <w:right w:val="single" w:sz="4" w:space="0" w:color="auto"/>
            </w:tcBorders>
            <w:shd w:val="clear" w:color="000000" w:fill="FFFFFF"/>
            <w:vAlign w:val="center"/>
            <w:hideMark/>
          </w:tcPr>
          <w:p w:rsidR="001911B1" w:rsidRPr="00E90CB7" w:rsidRDefault="00EA4769" w:rsidP="0047010D">
            <w:pPr>
              <w:jc w:val="center"/>
              <w:rPr>
                <w:rFonts w:ascii="Calibri" w:hAnsi="Calibri" w:cs="Times New Roman"/>
                <w:sz w:val="18"/>
                <w:szCs w:val="18"/>
              </w:rPr>
            </w:pPr>
            <w:r w:rsidRPr="00E90CB7">
              <w:rPr>
                <w:rFonts w:ascii="Calibri" w:hAnsi="Calibri" w:cs="Times New Roman"/>
                <w:sz w:val="18"/>
                <w:szCs w:val="18"/>
                <w:lang w:val="en-US"/>
              </w:rPr>
              <w:t>1</w:t>
            </w:r>
            <w:r w:rsidRPr="00E90CB7">
              <w:rPr>
                <w:rFonts w:ascii="Calibri" w:hAnsi="Calibri" w:cs="Times New Roman"/>
                <w:sz w:val="18"/>
                <w:szCs w:val="18"/>
              </w:rPr>
              <w:t>,9-2,2</w:t>
            </w:r>
          </w:p>
        </w:tc>
        <w:tc>
          <w:tcPr>
            <w:tcW w:w="353" w:type="pct"/>
            <w:tcBorders>
              <w:top w:val="nil"/>
              <w:left w:val="nil"/>
              <w:bottom w:val="single" w:sz="4" w:space="0" w:color="auto"/>
              <w:right w:val="single" w:sz="4" w:space="0" w:color="auto"/>
            </w:tcBorders>
            <w:shd w:val="clear" w:color="000000" w:fill="FFFFFF"/>
            <w:vAlign w:val="center"/>
            <w:hideMark/>
          </w:tcPr>
          <w:p w:rsidR="001911B1" w:rsidRPr="00E90CB7" w:rsidRDefault="001911B1" w:rsidP="0047010D">
            <w:pPr>
              <w:jc w:val="center"/>
              <w:rPr>
                <w:rFonts w:ascii="Calibri" w:hAnsi="Calibri" w:cs="Times New Roman"/>
                <w:sz w:val="18"/>
                <w:szCs w:val="18"/>
              </w:rPr>
            </w:pPr>
            <w:r w:rsidRPr="00E90CB7">
              <w:rPr>
                <w:rFonts w:ascii="Calibri" w:hAnsi="Calibri" w:cs="Times New Roman"/>
                <w:sz w:val="18"/>
                <w:szCs w:val="18"/>
              </w:rPr>
              <w:t>B2</w:t>
            </w:r>
          </w:p>
        </w:tc>
        <w:tc>
          <w:tcPr>
            <w:tcW w:w="778" w:type="pct"/>
            <w:tcBorders>
              <w:top w:val="nil"/>
              <w:left w:val="nil"/>
              <w:bottom w:val="single" w:sz="4" w:space="0" w:color="auto"/>
              <w:right w:val="single" w:sz="4" w:space="0" w:color="auto"/>
            </w:tcBorders>
            <w:shd w:val="clear" w:color="000000" w:fill="FFFFFF"/>
            <w:vAlign w:val="center"/>
            <w:hideMark/>
          </w:tcPr>
          <w:p w:rsidR="001911B1" w:rsidRPr="00E90CB7" w:rsidRDefault="00EA4769" w:rsidP="0047010D">
            <w:pPr>
              <w:jc w:val="center"/>
              <w:rPr>
                <w:rFonts w:ascii="Calibri" w:hAnsi="Calibri" w:cs="Times New Roman"/>
                <w:sz w:val="18"/>
                <w:szCs w:val="18"/>
              </w:rPr>
            </w:pPr>
            <w:r w:rsidRPr="00E90CB7">
              <w:rPr>
                <w:rFonts w:ascii="Calibri" w:hAnsi="Calibri" w:cs="Times New Roman"/>
                <w:sz w:val="18"/>
                <w:szCs w:val="18"/>
              </w:rPr>
              <w:t>Electron Beam</w:t>
            </w:r>
          </w:p>
        </w:tc>
        <w:tc>
          <w:tcPr>
            <w:tcW w:w="423" w:type="pct"/>
            <w:tcBorders>
              <w:top w:val="nil"/>
              <w:left w:val="nil"/>
              <w:bottom w:val="single" w:sz="4" w:space="0" w:color="auto"/>
              <w:right w:val="nil"/>
            </w:tcBorders>
            <w:shd w:val="clear" w:color="000000" w:fill="FFFFFF"/>
            <w:vAlign w:val="center"/>
            <w:hideMark/>
          </w:tcPr>
          <w:p w:rsidR="001911B1" w:rsidRPr="00374B29" w:rsidRDefault="00374B29" w:rsidP="00374B29">
            <w:pPr>
              <w:jc w:val="center"/>
              <w:rPr>
                <w:rFonts w:ascii="Calibri" w:hAnsi="Calibri" w:cs="Times New Roman"/>
                <w:sz w:val="18"/>
                <w:szCs w:val="18"/>
                <w:lang w:val="en-US"/>
              </w:rPr>
            </w:pPr>
            <w:r>
              <w:rPr>
                <w:rFonts w:ascii="Calibri" w:hAnsi="Calibri" w:cs="Times New Roman"/>
                <w:sz w:val="18"/>
                <w:szCs w:val="18"/>
                <w:lang w:val="en-US"/>
              </w:rPr>
              <w:t>300</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r>
      <w:tr w:rsidR="001911B1" w:rsidRPr="00E90CB7" w:rsidTr="00EA4769">
        <w:trPr>
          <w:trHeight w:val="379"/>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1911B1" w:rsidRPr="00E90CB7" w:rsidRDefault="00EA4769" w:rsidP="0047010D">
            <w:pPr>
              <w:jc w:val="center"/>
              <w:rPr>
                <w:rFonts w:ascii="Calibri" w:hAnsi="Calibri" w:cs="Times New Roman"/>
                <w:sz w:val="18"/>
                <w:szCs w:val="18"/>
                <w:lang w:val="en-US"/>
              </w:rPr>
            </w:pPr>
            <w:r w:rsidRPr="00E90CB7">
              <w:rPr>
                <w:rFonts w:ascii="Calibri" w:hAnsi="Calibri" w:cs="Times New Roman"/>
                <w:sz w:val="18"/>
                <w:szCs w:val="18"/>
                <w:lang w:val="en-US"/>
              </w:rPr>
              <w:t>9</w:t>
            </w:r>
          </w:p>
        </w:tc>
        <w:tc>
          <w:tcPr>
            <w:tcW w:w="852" w:type="pct"/>
            <w:tcBorders>
              <w:top w:val="nil"/>
              <w:left w:val="nil"/>
              <w:bottom w:val="single" w:sz="4" w:space="0" w:color="auto"/>
              <w:right w:val="single" w:sz="4" w:space="0" w:color="auto"/>
            </w:tcBorders>
            <w:shd w:val="clear" w:color="000000" w:fill="FFFFFF"/>
            <w:vAlign w:val="center"/>
            <w:hideMark/>
          </w:tcPr>
          <w:p w:rsidR="001911B1" w:rsidRPr="00E90CB7" w:rsidRDefault="00951AEE" w:rsidP="0047010D">
            <w:pPr>
              <w:rPr>
                <w:rFonts w:ascii="Calibri" w:hAnsi="Calibri" w:cs="Times New Roman"/>
                <w:sz w:val="18"/>
                <w:szCs w:val="18"/>
              </w:rPr>
            </w:pPr>
            <w:r w:rsidRPr="00E90CB7">
              <w:rPr>
                <w:rFonts w:ascii="Calibri" w:hAnsi="Calibri" w:cs="Times New Roman"/>
                <w:sz w:val="18"/>
                <w:szCs w:val="18"/>
              </w:rPr>
              <w:t xml:space="preserve">ΠΟΛΥΣΟΥΛΦΟΝΗ (τύπου </w:t>
            </w:r>
            <w:r w:rsidRPr="00E90CB7">
              <w:rPr>
                <w:rFonts w:ascii="Calibri" w:hAnsi="Calibri" w:cs="Times New Roman"/>
                <w:sz w:val="18"/>
                <w:szCs w:val="18"/>
                <w:lang w:val="en-US"/>
              </w:rPr>
              <w:t>Polysium)</w:t>
            </w:r>
          </w:p>
        </w:tc>
        <w:tc>
          <w:tcPr>
            <w:tcW w:w="419" w:type="pct"/>
            <w:tcBorders>
              <w:top w:val="nil"/>
              <w:left w:val="nil"/>
              <w:bottom w:val="single" w:sz="4" w:space="0" w:color="auto"/>
              <w:right w:val="single" w:sz="4" w:space="0" w:color="auto"/>
            </w:tcBorders>
            <w:shd w:val="clear" w:color="000000" w:fill="FFFFFF"/>
            <w:vAlign w:val="center"/>
            <w:hideMark/>
          </w:tcPr>
          <w:p w:rsidR="001911B1" w:rsidRPr="00E90CB7" w:rsidRDefault="001911B1" w:rsidP="0047010D">
            <w:pPr>
              <w:jc w:val="center"/>
              <w:rPr>
                <w:rFonts w:ascii="Calibri" w:hAnsi="Calibri" w:cs="Times New Roman"/>
                <w:sz w:val="18"/>
                <w:szCs w:val="18"/>
              </w:rPr>
            </w:pPr>
            <w:r w:rsidRPr="00E90CB7">
              <w:rPr>
                <w:rFonts w:ascii="Calibri" w:hAnsi="Calibri" w:cs="Times New Roman"/>
                <w:sz w:val="18"/>
                <w:szCs w:val="18"/>
              </w:rPr>
              <w:t>1,8</w:t>
            </w:r>
            <w:r w:rsidR="00EA4769" w:rsidRPr="00E90CB7">
              <w:rPr>
                <w:rFonts w:ascii="Calibri" w:hAnsi="Calibri" w:cs="Times New Roman"/>
                <w:sz w:val="18"/>
                <w:szCs w:val="18"/>
              </w:rPr>
              <w:t>-2,2</w:t>
            </w:r>
          </w:p>
        </w:tc>
        <w:tc>
          <w:tcPr>
            <w:tcW w:w="353" w:type="pct"/>
            <w:tcBorders>
              <w:top w:val="nil"/>
              <w:left w:val="nil"/>
              <w:bottom w:val="single" w:sz="4" w:space="0" w:color="auto"/>
              <w:right w:val="single" w:sz="4" w:space="0" w:color="auto"/>
            </w:tcBorders>
            <w:shd w:val="clear" w:color="000000" w:fill="FFFFFF"/>
            <w:vAlign w:val="center"/>
            <w:hideMark/>
          </w:tcPr>
          <w:p w:rsidR="001911B1" w:rsidRPr="00E90CB7" w:rsidRDefault="001911B1" w:rsidP="0047010D">
            <w:pPr>
              <w:jc w:val="center"/>
              <w:rPr>
                <w:rFonts w:ascii="Calibri" w:hAnsi="Calibri" w:cs="Times New Roman"/>
                <w:sz w:val="18"/>
                <w:szCs w:val="18"/>
              </w:rPr>
            </w:pPr>
            <w:r w:rsidRPr="00E90CB7">
              <w:rPr>
                <w:rFonts w:ascii="Calibri" w:hAnsi="Calibri" w:cs="Times New Roman"/>
                <w:sz w:val="18"/>
                <w:szCs w:val="18"/>
              </w:rPr>
              <w:t>B2</w:t>
            </w:r>
          </w:p>
        </w:tc>
        <w:tc>
          <w:tcPr>
            <w:tcW w:w="778" w:type="pct"/>
            <w:tcBorders>
              <w:top w:val="nil"/>
              <w:left w:val="nil"/>
              <w:bottom w:val="single" w:sz="4" w:space="0" w:color="auto"/>
              <w:right w:val="single" w:sz="4" w:space="0" w:color="auto"/>
            </w:tcBorders>
            <w:shd w:val="clear" w:color="000000" w:fill="FFFFFF"/>
            <w:vAlign w:val="center"/>
            <w:hideMark/>
          </w:tcPr>
          <w:p w:rsidR="001911B1" w:rsidRPr="00E90CB7" w:rsidRDefault="00EA4769" w:rsidP="0047010D">
            <w:pPr>
              <w:jc w:val="center"/>
              <w:rPr>
                <w:rFonts w:ascii="Calibri" w:hAnsi="Calibri" w:cs="Times New Roman"/>
                <w:sz w:val="18"/>
                <w:szCs w:val="18"/>
              </w:rPr>
            </w:pPr>
            <w:r w:rsidRPr="00E90CB7">
              <w:rPr>
                <w:rFonts w:ascii="Calibri" w:hAnsi="Calibri" w:cs="Times New Roman"/>
                <w:sz w:val="18"/>
                <w:szCs w:val="18"/>
              </w:rPr>
              <w:t>Ατμός</w:t>
            </w:r>
            <w:r w:rsidR="001911B1" w:rsidRPr="00E90CB7">
              <w:rPr>
                <w:rFonts w:ascii="Calibri" w:hAnsi="Calibri" w:cs="Times New Roman"/>
                <w:sz w:val="18"/>
                <w:szCs w:val="18"/>
              </w:rPr>
              <w:t xml:space="preserve"> </w:t>
            </w:r>
          </w:p>
        </w:tc>
        <w:tc>
          <w:tcPr>
            <w:tcW w:w="423" w:type="pct"/>
            <w:tcBorders>
              <w:top w:val="nil"/>
              <w:left w:val="nil"/>
              <w:bottom w:val="single" w:sz="4" w:space="0" w:color="auto"/>
              <w:right w:val="nil"/>
            </w:tcBorders>
            <w:shd w:val="clear" w:color="000000" w:fill="FFFFFF"/>
            <w:vAlign w:val="center"/>
            <w:hideMark/>
          </w:tcPr>
          <w:p w:rsidR="001911B1" w:rsidRPr="00374B29" w:rsidRDefault="00374B29" w:rsidP="00374B29">
            <w:pPr>
              <w:jc w:val="center"/>
              <w:rPr>
                <w:rFonts w:ascii="Calibri" w:hAnsi="Calibri" w:cs="Times New Roman"/>
                <w:sz w:val="18"/>
                <w:szCs w:val="18"/>
                <w:lang w:val="en-US"/>
              </w:rPr>
            </w:pPr>
            <w:r>
              <w:rPr>
                <w:rFonts w:ascii="Calibri" w:hAnsi="Calibri" w:cs="Times New Roman"/>
                <w:sz w:val="18"/>
                <w:szCs w:val="18"/>
                <w:lang w:val="en-US"/>
              </w:rPr>
              <w:t>300</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r>
      <w:tr w:rsidR="001911B1" w:rsidRPr="00E90CB7" w:rsidTr="00EA4769">
        <w:trPr>
          <w:trHeight w:val="372"/>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1911B1" w:rsidRPr="00E90CB7" w:rsidRDefault="00EA4769" w:rsidP="0047010D">
            <w:pPr>
              <w:jc w:val="center"/>
              <w:rPr>
                <w:rFonts w:ascii="Calibri" w:hAnsi="Calibri" w:cs="Times New Roman"/>
                <w:sz w:val="18"/>
                <w:szCs w:val="18"/>
                <w:lang w:val="en-US"/>
              </w:rPr>
            </w:pPr>
            <w:r w:rsidRPr="00E90CB7">
              <w:rPr>
                <w:rFonts w:ascii="Calibri" w:hAnsi="Calibri" w:cs="Times New Roman"/>
                <w:sz w:val="18"/>
                <w:szCs w:val="18"/>
                <w:lang w:val="en-US"/>
              </w:rPr>
              <w:t>10</w:t>
            </w:r>
          </w:p>
        </w:tc>
        <w:tc>
          <w:tcPr>
            <w:tcW w:w="852" w:type="pct"/>
            <w:tcBorders>
              <w:top w:val="nil"/>
              <w:left w:val="nil"/>
              <w:bottom w:val="single" w:sz="4" w:space="0" w:color="auto"/>
              <w:right w:val="single" w:sz="4" w:space="0" w:color="auto"/>
            </w:tcBorders>
            <w:shd w:val="clear" w:color="000000" w:fill="FFFFFF"/>
            <w:vAlign w:val="center"/>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ΠΟΛΥΜΕΘΑΚΡΥΛΙΚΟ ΜΕΘΥΛΙΟ (PMM)</w:t>
            </w:r>
          </w:p>
        </w:tc>
        <w:tc>
          <w:tcPr>
            <w:tcW w:w="419" w:type="pct"/>
            <w:tcBorders>
              <w:top w:val="nil"/>
              <w:left w:val="nil"/>
              <w:bottom w:val="single" w:sz="4" w:space="0" w:color="auto"/>
              <w:right w:val="single" w:sz="4" w:space="0" w:color="auto"/>
            </w:tcBorders>
            <w:shd w:val="clear" w:color="000000" w:fill="FFFFFF"/>
            <w:vAlign w:val="center"/>
            <w:hideMark/>
          </w:tcPr>
          <w:p w:rsidR="001911B1" w:rsidRPr="00E90CB7" w:rsidRDefault="00EA4769" w:rsidP="0047010D">
            <w:pPr>
              <w:jc w:val="center"/>
              <w:rPr>
                <w:rFonts w:ascii="Calibri" w:hAnsi="Calibri" w:cs="Times New Roman"/>
                <w:sz w:val="18"/>
                <w:szCs w:val="18"/>
              </w:rPr>
            </w:pPr>
            <w:r w:rsidRPr="00E90CB7">
              <w:rPr>
                <w:rFonts w:ascii="Calibri" w:hAnsi="Calibri" w:cs="Times New Roman"/>
                <w:sz w:val="18"/>
                <w:szCs w:val="18"/>
              </w:rPr>
              <w:t>1,8-</w:t>
            </w:r>
            <w:r w:rsidR="001911B1" w:rsidRPr="00E90CB7">
              <w:rPr>
                <w:rFonts w:ascii="Calibri" w:hAnsi="Calibri" w:cs="Times New Roman"/>
                <w:sz w:val="18"/>
                <w:szCs w:val="18"/>
              </w:rPr>
              <w:t>2,1</w:t>
            </w:r>
          </w:p>
        </w:tc>
        <w:tc>
          <w:tcPr>
            <w:tcW w:w="353" w:type="pct"/>
            <w:tcBorders>
              <w:top w:val="nil"/>
              <w:left w:val="nil"/>
              <w:bottom w:val="single" w:sz="4" w:space="0" w:color="auto"/>
              <w:right w:val="single" w:sz="4" w:space="0" w:color="auto"/>
            </w:tcBorders>
            <w:shd w:val="clear" w:color="000000" w:fill="FFFFFF"/>
            <w:vAlign w:val="center"/>
            <w:hideMark/>
          </w:tcPr>
          <w:p w:rsidR="001911B1" w:rsidRPr="00E90CB7" w:rsidRDefault="001911B1" w:rsidP="0047010D">
            <w:pPr>
              <w:jc w:val="center"/>
              <w:rPr>
                <w:rFonts w:ascii="Calibri" w:hAnsi="Calibri" w:cs="Times New Roman"/>
                <w:sz w:val="18"/>
                <w:szCs w:val="18"/>
              </w:rPr>
            </w:pPr>
            <w:r w:rsidRPr="00E90CB7">
              <w:rPr>
                <w:rFonts w:ascii="Calibri" w:hAnsi="Calibri" w:cs="Times New Roman"/>
                <w:sz w:val="18"/>
                <w:szCs w:val="18"/>
              </w:rPr>
              <w:t>B2</w:t>
            </w:r>
          </w:p>
        </w:tc>
        <w:tc>
          <w:tcPr>
            <w:tcW w:w="778" w:type="pct"/>
            <w:tcBorders>
              <w:top w:val="nil"/>
              <w:left w:val="nil"/>
              <w:bottom w:val="single" w:sz="4" w:space="0" w:color="auto"/>
              <w:right w:val="single" w:sz="4" w:space="0" w:color="auto"/>
            </w:tcBorders>
            <w:shd w:val="clear" w:color="000000" w:fill="FFFFFF"/>
            <w:vAlign w:val="center"/>
            <w:hideMark/>
          </w:tcPr>
          <w:p w:rsidR="001911B1" w:rsidRPr="00E90CB7" w:rsidRDefault="001911B1" w:rsidP="0047010D">
            <w:pPr>
              <w:jc w:val="center"/>
              <w:rPr>
                <w:rFonts w:ascii="Calibri" w:hAnsi="Calibri" w:cs="Times New Roman"/>
                <w:sz w:val="18"/>
                <w:szCs w:val="18"/>
              </w:rPr>
            </w:pPr>
            <w:r w:rsidRPr="00E90CB7">
              <w:rPr>
                <w:rFonts w:ascii="Calibri" w:hAnsi="Calibri" w:cs="Times New Roman"/>
                <w:sz w:val="18"/>
                <w:szCs w:val="18"/>
              </w:rPr>
              <w:t xml:space="preserve">Γ </w:t>
            </w:r>
          </w:p>
        </w:tc>
        <w:tc>
          <w:tcPr>
            <w:tcW w:w="423" w:type="pct"/>
            <w:tcBorders>
              <w:top w:val="nil"/>
              <w:left w:val="nil"/>
              <w:bottom w:val="single" w:sz="4" w:space="0" w:color="auto"/>
              <w:right w:val="nil"/>
            </w:tcBorders>
            <w:shd w:val="clear" w:color="000000" w:fill="FFFFFF"/>
            <w:vAlign w:val="center"/>
            <w:hideMark/>
          </w:tcPr>
          <w:p w:rsidR="001911B1" w:rsidRPr="00374B29" w:rsidRDefault="00374B29" w:rsidP="00374B29">
            <w:pPr>
              <w:jc w:val="center"/>
              <w:rPr>
                <w:rFonts w:ascii="Calibri" w:hAnsi="Calibri" w:cs="Times New Roman"/>
                <w:sz w:val="18"/>
                <w:szCs w:val="18"/>
                <w:lang w:val="en-US"/>
              </w:rPr>
            </w:pPr>
            <w:r>
              <w:rPr>
                <w:rFonts w:ascii="Calibri" w:hAnsi="Calibri" w:cs="Times New Roman"/>
                <w:sz w:val="18"/>
                <w:szCs w:val="18"/>
                <w:lang w:val="en-US"/>
              </w:rPr>
              <w:t>300</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r>
      <w:tr w:rsidR="001911B1" w:rsidRPr="00E90CB7" w:rsidTr="0047010D">
        <w:trPr>
          <w:trHeight w:val="300"/>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1911B1" w:rsidRPr="00E90CB7" w:rsidRDefault="001911B1" w:rsidP="0047010D">
            <w:pPr>
              <w:jc w:val="center"/>
              <w:rPr>
                <w:rFonts w:ascii="Calibri" w:hAnsi="Calibri" w:cs="Times New Roman"/>
                <w:sz w:val="18"/>
                <w:szCs w:val="18"/>
                <w:lang w:val="en-US"/>
              </w:rPr>
            </w:pPr>
            <w:r w:rsidRPr="00E90CB7">
              <w:rPr>
                <w:rFonts w:ascii="Calibri" w:hAnsi="Calibri" w:cs="Times New Roman"/>
                <w:sz w:val="18"/>
                <w:szCs w:val="18"/>
              </w:rPr>
              <w:t>1</w:t>
            </w:r>
            <w:r w:rsidR="00EA4769" w:rsidRPr="00E90CB7">
              <w:rPr>
                <w:rFonts w:ascii="Calibri" w:hAnsi="Calibri" w:cs="Times New Roman"/>
                <w:sz w:val="18"/>
                <w:szCs w:val="18"/>
                <w:lang w:val="en-US"/>
              </w:rPr>
              <w:t>1</w:t>
            </w:r>
          </w:p>
        </w:tc>
        <w:tc>
          <w:tcPr>
            <w:tcW w:w="852" w:type="pct"/>
            <w:tcBorders>
              <w:top w:val="nil"/>
              <w:left w:val="nil"/>
              <w:bottom w:val="single" w:sz="4" w:space="0" w:color="auto"/>
              <w:right w:val="single" w:sz="4" w:space="0" w:color="auto"/>
            </w:tcBorders>
            <w:shd w:val="clear" w:color="000000" w:fill="FFFFFF"/>
            <w:vAlign w:val="center"/>
            <w:hideMark/>
          </w:tcPr>
          <w:p w:rsidR="001911B1" w:rsidRPr="00E90CB7" w:rsidRDefault="00951AEE" w:rsidP="0047010D">
            <w:pPr>
              <w:rPr>
                <w:rFonts w:ascii="Calibri" w:hAnsi="Calibri" w:cs="Times New Roman"/>
                <w:sz w:val="18"/>
                <w:szCs w:val="18"/>
              </w:rPr>
            </w:pPr>
            <w:r w:rsidRPr="00E90CB7">
              <w:rPr>
                <w:rFonts w:ascii="Calibri" w:hAnsi="Calibri" w:cs="Times New Roman"/>
                <w:sz w:val="18"/>
                <w:szCs w:val="18"/>
              </w:rPr>
              <w:t xml:space="preserve">ΠΟΛΥΣΟΥΛΦΟΝΗ (τύπου </w:t>
            </w:r>
            <w:r w:rsidRPr="00E90CB7">
              <w:rPr>
                <w:rFonts w:ascii="Calibri" w:hAnsi="Calibri" w:cs="Times New Roman"/>
                <w:sz w:val="18"/>
                <w:szCs w:val="18"/>
                <w:lang w:val="en-US"/>
              </w:rPr>
              <w:t>Purema</w:t>
            </w:r>
            <w:r w:rsidRPr="00E90CB7">
              <w:rPr>
                <w:rFonts w:ascii="Calibri" w:hAnsi="Calibri" w:cs="Times New Roman"/>
                <w:sz w:val="18"/>
                <w:szCs w:val="18"/>
              </w:rPr>
              <w:t>)</w:t>
            </w:r>
          </w:p>
        </w:tc>
        <w:tc>
          <w:tcPr>
            <w:tcW w:w="419" w:type="pct"/>
            <w:tcBorders>
              <w:top w:val="nil"/>
              <w:left w:val="nil"/>
              <w:bottom w:val="single" w:sz="4" w:space="0" w:color="auto"/>
              <w:right w:val="single" w:sz="4" w:space="0" w:color="auto"/>
            </w:tcBorders>
            <w:shd w:val="clear" w:color="000000" w:fill="FFFFFF"/>
            <w:vAlign w:val="center"/>
            <w:hideMark/>
          </w:tcPr>
          <w:p w:rsidR="001911B1" w:rsidRPr="00E90CB7" w:rsidRDefault="001911B1" w:rsidP="00EA4769">
            <w:pPr>
              <w:jc w:val="center"/>
              <w:rPr>
                <w:rFonts w:ascii="Calibri" w:hAnsi="Calibri" w:cs="Times New Roman"/>
                <w:sz w:val="18"/>
                <w:szCs w:val="18"/>
              </w:rPr>
            </w:pPr>
            <w:r w:rsidRPr="00E90CB7">
              <w:rPr>
                <w:rFonts w:ascii="Calibri" w:hAnsi="Calibri" w:cs="Times New Roman"/>
                <w:sz w:val="18"/>
                <w:szCs w:val="18"/>
              </w:rPr>
              <w:t>1,</w:t>
            </w:r>
            <w:r w:rsidR="00EA4769" w:rsidRPr="00E90CB7">
              <w:rPr>
                <w:rFonts w:ascii="Calibri" w:hAnsi="Calibri" w:cs="Times New Roman"/>
                <w:sz w:val="18"/>
                <w:szCs w:val="18"/>
              </w:rPr>
              <w:t>8-2,2</w:t>
            </w:r>
          </w:p>
        </w:tc>
        <w:tc>
          <w:tcPr>
            <w:tcW w:w="353" w:type="pct"/>
            <w:tcBorders>
              <w:top w:val="nil"/>
              <w:left w:val="nil"/>
              <w:bottom w:val="single" w:sz="4" w:space="0" w:color="auto"/>
              <w:right w:val="single" w:sz="4" w:space="0" w:color="auto"/>
            </w:tcBorders>
            <w:shd w:val="clear" w:color="000000" w:fill="FFFFFF"/>
            <w:vAlign w:val="center"/>
            <w:hideMark/>
          </w:tcPr>
          <w:p w:rsidR="001911B1" w:rsidRPr="00E90CB7" w:rsidRDefault="001911B1" w:rsidP="0047010D">
            <w:pPr>
              <w:jc w:val="center"/>
              <w:rPr>
                <w:rFonts w:ascii="Calibri" w:hAnsi="Calibri" w:cs="Times New Roman"/>
                <w:sz w:val="18"/>
                <w:szCs w:val="18"/>
              </w:rPr>
            </w:pPr>
            <w:r w:rsidRPr="00E90CB7">
              <w:rPr>
                <w:rFonts w:ascii="Calibri" w:hAnsi="Calibri" w:cs="Times New Roman"/>
                <w:sz w:val="18"/>
                <w:szCs w:val="18"/>
              </w:rPr>
              <w:t>B2</w:t>
            </w:r>
          </w:p>
        </w:tc>
        <w:tc>
          <w:tcPr>
            <w:tcW w:w="778" w:type="pct"/>
            <w:tcBorders>
              <w:top w:val="nil"/>
              <w:left w:val="nil"/>
              <w:bottom w:val="single" w:sz="4" w:space="0" w:color="auto"/>
              <w:right w:val="single" w:sz="4" w:space="0" w:color="auto"/>
            </w:tcBorders>
            <w:shd w:val="clear" w:color="000000" w:fill="FFFFFF"/>
            <w:vAlign w:val="center"/>
            <w:hideMark/>
          </w:tcPr>
          <w:p w:rsidR="001911B1" w:rsidRPr="00E90CB7" w:rsidRDefault="00EA4769" w:rsidP="0047010D">
            <w:pPr>
              <w:jc w:val="center"/>
              <w:rPr>
                <w:rFonts w:ascii="Calibri" w:hAnsi="Calibri" w:cs="Times New Roman"/>
                <w:sz w:val="18"/>
                <w:szCs w:val="18"/>
                <w:lang w:val="en-US"/>
              </w:rPr>
            </w:pPr>
            <w:r w:rsidRPr="00E90CB7">
              <w:rPr>
                <w:rFonts w:ascii="Calibri" w:hAnsi="Calibri" w:cs="Times New Roman"/>
                <w:sz w:val="18"/>
                <w:szCs w:val="18"/>
                <w:lang w:val="en-US"/>
              </w:rPr>
              <w:t>B</w:t>
            </w:r>
          </w:p>
        </w:tc>
        <w:tc>
          <w:tcPr>
            <w:tcW w:w="423" w:type="pct"/>
            <w:tcBorders>
              <w:top w:val="nil"/>
              <w:left w:val="nil"/>
              <w:bottom w:val="single" w:sz="4" w:space="0" w:color="auto"/>
              <w:right w:val="nil"/>
            </w:tcBorders>
            <w:shd w:val="clear" w:color="000000" w:fill="FFFFFF"/>
            <w:vAlign w:val="center"/>
            <w:hideMark/>
          </w:tcPr>
          <w:p w:rsidR="001911B1" w:rsidRPr="00374B29" w:rsidRDefault="00374B29" w:rsidP="00374B29">
            <w:pPr>
              <w:jc w:val="center"/>
              <w:rPr>
                <w:rFonts w:ascii="Calibri" w:hAnsi="Calibri" w:cs="Times New Roman"/>
                <w:sz w:val="18"/>
                <w:szCs w:val="18"/>
                <w:lang w:val="en-US"/>
              </w:rPr>
            </w:pPr>
            <w:r>
              <w:rPr>
                <w:rFonts w:ascii="Calibri" w:hAnsi="Calibri" w:cs="Times New Roman"/>
                <w:sz w:val="18"/>
                <w:szCs w:val="18"/>
                <w:lang w:val="en-US"/>
              </w:rPr>
              <w:t>300</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r>
      <w:tr w:rsidR="001911B1" w:rsidRPr="00E90CB7" w:rsidTr="0047010D">
        <w:trPr>
          <w:trHeight w:val="315"/>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1911B1" w:rsidRPr="00E90CB7" w:rsidRDefault="001911B1" w:rsidP="0047010D">
            <w:pPr>
              <w:jc w:val="center"/>
              <w:rPr>
                <w:rFonts w:ascii="Calibri" w:hAnsi="Calibri" w:cs="Times New Roman"/>
                <w:sz w:val="18"/>
                <w:szCs w:val="18"/>
              </w:rPr>
            </w:pPr>
            <w:r w:rsidRPr="00E90CB7">
              <w:rPr>
                <w:rFonts w:ascii="Calibri" w:hAnsi="Calibri" w:cs="Times New Roman"/>
                <w:sz w:val="18"/>
                <w:szCs w:val="18"/>
              </w:rPr>
              <w:t> </w:t>
            </w:r>
          </w:p>
        </w:tc>
        <w:tc>
          <w:tcPr>
            <w:tcW w:w="852" w:type="pct"/>
            <w:tcBorders>
              <w:top w:val="nil"/>
              <w:left w:val="nil"/>
              <w:bottom w:val="single" w:sz="4" w:space="0" w:color="auto"/>
              <w:right w:val="single" w:sz="4" w:space="0" w:color="auto"/>
            </w:tcBorders>
            <w:shd w:val="clear" w:color="auto" w:fill="auto"/>
            <w:noWrap/>
            <w:vAlign w:val="center"/>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19" w:type="pct"/>
            <w:tcBorders>
              <w:top w:val="nil"/>
              <w:left w:val="nil"/>
              <w:bottom w:val="single" w:sz="4" w:space="0" w:color="auto"/>
              <w:right w:val="single" w:sz="4" w:space="0" w:color="auto"/>
            </w:tcBorders>
            <w:shd w:val="clear" w:color="auto" w:fill="auto"/>
            <w:noWrap/>
            <w:vAlign w:val="center"/>
            <w:hideMark/>
          </w:tcPr>
          <w:p w:rsidR="001911B1" w:rsidRPr="00E90CB7" w:rsidRDefault="001911B1" w:rsidP="0047010D">
            <w:pPr>
              <w:jc w:val="center"/>
              <w:rPr>
                <w:rFonts w:ascii="Calibri" w:hAnsi="Calibri" w:cs="Times New Roman"/>
                <w:sz w:val="18"/>
                <w:szCs w:val="18"/>
              </w:rPr>
            </w:pPr>
            <w:r w:rsidRPr="00E90CB7">
              <w:rPr>
                <w:rFonts w:ascii="Calibri" w:hAnsi="Calibri" w:cs="Times New Roman"/>
                <w:sz w:val="18"/>
                <w:szCs w:val="18"/>
              </w:rPr>
              <w:t> </w:t>
            </w:r>
          </w:p>
        </w:tc>
        <w:tc>
          <w:tcPr>
            <w:tcW w:w="1131" w:type="pct"/>
            <w:gridSpan w:val="2"/>
            <w:tcBorders>
              <w:top w:val="single" w:sz="4" w:space="0" w:color="auto"/>
              <w:left w:val="nil"/>
              <w:bottom w:val="single" w:sz="4" w:space="0" w:color="auto"/>
              <w:right w:val="single" w:sz="4" w:space="0" w:color="000000"/>
            </w:tcBorders>
            <w:shd w:val="clear" w:color="auto" w:fill="auto"/>
            <w:vAlign w:val="center"/>
            <w:hideMark/>
          </w:tcPr>
          <w:p w:rsidR="001911B1" w:rsidRPr="00E90CB7" w:rsidRDefault="001911B1" w:rsidP="0047010D">
            <w:pPr>
              <w:jc w:val="center"/>
              <w:rPr>
                <w:rFonts w:ascii="Calibri" w:hAnsi="Calibri" w:cs="Times New Roman"/>
                <w:b/>
                <w:bCs/>
                <w:sz w:val="18"/>
                <w:szCs w:val="18"/>
                <w:u w:val="single"/>
              </w:rPr>
            </w:pPr>
            <w:r w:rsidRPr="00E90CB7">
              <w:rPr>
                <w:rFonts w:ascii="Calibri" w:hAnsi="Calibri" w:cs="Times New Roman"/>
                <w:b/>
                <w:bCs/>
                <w:sz w:val="18"/>
                <w:szCs w:val="18"/>
                <w:u w:val="single"/>
              </w:rPr>
              <w:t>ΣΥΝΟΛΟ Β2</w:t>
            </w:r>
          </w:p>
        </w:tc>
        <w:tc>
          <w:tcPr>
            <w:tcW w:w="423" w:type="pct"/>
            <w:tcBorders>
              <w:top w:val="nil"/>
              <w:left w:val="nil"/>
              <w:bottom w:val="single" w:sz="4" w:space="0" w:color="auto"/>
              <w:right w:val="nil"/>
            </w:tcBorders>
            <w:shd w:val="clear" w:color="auto" w:fill="auto"/>
            <w:noWrap/>
            <w:vAlign w:val="center"/>
            <w:hideMark/>
          </w:tcPr>
          <w:p w:rsidR="001911B1" w:rsidRPr="00E90CB7" w:rsidRDefault="00374B29" w:rsidP="00374B29">
            <w:pPr>
              <w:jc w:val="center"/>
              <w:rPr>
                <w:rFonts w:ascii="Calibri" w:hAnsi="Calibri" w:cs="Times New Roman"/>
                <w:b/>
                <w:bCs/>
                <w:sz w:val="18"/>
                <w:szCs w:val="18"/>
                <w:u w:val="single"/>
              </w:rPr>
            </w:pPr>
            <w:r>
              <w:rPr>
                <w:rFonts w:ascii="Calibri" w:hAnsi="Calibri" w:cs="Times New Roman"/>
                <w:b/>
                <w:bCs/>
                <w:sz w:val="18"/>
                <w:szCs w:val="18"/>
                <w:u w:val="single"/>
                <w:lang w:val="en-US"/>
              </w:rPr>
              <w:t>1.500</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r>
      <w:tr w:rsidR="001911B1" w:rsidRPr="00E90CB7" w:rsidTr="0047010D">
        <w:trPr>
          <w:trHeight w:val="345"/>
        </w:trPr>
        <w:tc>
          <w:tcPr>
            <w:tcW w:w="293" w:type="pct"/>
            <w:tcBorders>
              <w:top w:val="nil"/>
              <w:left w:val="single" w:sz="4" w:space="0" w:color="auto"/>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852"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19" w:type="pct"/>
            <w:tcBorders>
              <w:top w:val="nil"/>
              <w:left w:val="nil"/>
              <w:bottom w:val="single" w:sz="4" w:space="0" w:color="auto"/>
              <w:right w:val="single" w:sz="4" w:space="0" w:color="auto"/>
            </w:tcBorders>
            <w:shd w:val="clear" w:color="auto" w:fill="auto"/>
            <w:noWrap/>
            <w:vAlign w:val="center"/>
            <w:hideMark/>
          </w:tcPr>
          <w:p w:rsidR="001911B1" w:rsidRPr="00E90CB7" w:rsidRDefault="001911B1" w:rsidP="0047010D">
            <w:pPr>
              <w:jc w:val="center"/>
              <w:rPr>
                <w:rFonts w:ascii="Calibri" w:hAnsi="Calibri" w:cs="Times New Roman"/>
                <w:sz w:val="18"/>
                <w:szCs w:val="18"/>
              </w:rPr>
            </w:pPr>
            <w:r w:rsidRPr="00E90CB7">
              <w:rPr>
                <w:rFonts w:ascii="Calibri" w:hAnsi="Calibri" w:cs="Times New Roman"/>
                <w:sz w:val="18"/>
                <w:szCs w:val="18"/>
              </w:rPr>
              <w:t> </w:t>
            </w:r>
          </w:p>
        </w:tc>
        <w:tc>
          <w:tcPr>
            <w:tcW w:w="1131" w:type="pct"/>
            <w:gridSpan w:val="2"/>
            <w:tcBorders>
              <w:top w:val="single" w:sz="4" w:space="0" w:color="auto"/>
              <w:left w:val="nil"/>
              <w:bottom w:val="single" w:sz="4" w:space="0" w:color="auto"/>
              <w:right w:val="single" w:sz="4" w:space="0" w:color="000000"/>
            </w:tcBorders>
            <w:shd w:val="clear" w:color="auto" w:fill="auto"/>
            <w:noWrap/>
            <w:vAlign w:val="center"/>
            <w:hideMark/>
          </w:tcPr>
          <w:p w:rsidR="001911B1" w:rsidRPr="00E90CB7" w:rsidRDefault="001911B1" w:rsidP="0047010D">
            <w:pPr>
              <w:jc w:val="center"/>
              <w:rPr>
                <w:rFonts w:ascii="Calibri" w:hAnsi="Calibri" w:cs="Times New Roman"/>
                <w:b/>
                <w:bCs/>
                <w:sz w:val="18"/>
                <w:szCs w:val="18"/>
                <w:u w:val="single"/>
              </w:rPr>
            </w:pPr>
            <w:r w:rsidRPr="00E90CB7">
              <w:rPr>
                <w:rFonts w:ascii="Calibri" w:hAnsi="Calibri" w:cs="Times New Roman"/>
                <w:b/>
                <w:bCs/>
                <w:sz w:val="18"/>
                <w:szCs w:val="18"/>
                <w:u w:val="single"/>
              </w:rPr>
              <w:t>ΣΥΝΟΛΟ Α2 + Β2</w:t>
            </w:r>
          </w:p>
        </w:tc>
        <w:tc>
          <w:tcPr>
            <w:tcW w:w="423" w:type="pct"/>
            <w:tcBorders>
              <w:top w:val="nil"/>
              <w:left w:val="nil"/>
              <w:bottom w:val="single" w:sz="4" w:space="0" w:color="auto"/>
              <w:right w:val="nil"/>
            </w:tcBorders>
            <w:shd w:val="clear" w:color="auto" w:fill="auto"/>
            <w:noWrap/>
            <w:vAlign w:val="center"/>
            <w:hideMark/>
          </w:tcPr>
          <w:p w:rsidR="001911B1" w:rsidRPr="00374B29" w:rsidRDefault="00374B29" w:rsidP="00374B29">
            <w:pPr>
              <w:jc w:val="center"/>
              <w:rPr>
                <w:rFonts w:ascii="Calibri" w:hAnsi="Calibri" w:cs="Times New Roman"/>
                <w:b/>
                <w:bCs/>
                <w:sz w:val="18"/>
                <w:szCs w:val="18"/>
                <w:u w:val="single"/>
                <w:lang w:val="en-US"/>
              </w:rPr>
            </w:pPr>
            <w:r>
              <w:rPr>
                <w:rFonts w:ascii="Calibri" w:hAnsi="Calibri" w:cs="Times New Roman"/>
                <w:b/>
                <w:bCs/>
                <w:sz w:val="18"/>
                <w:szCs w:val="18"/>
                <w:u w:val="single"/>
                <w:lang w:val="en-US"/>
              </w:rPr>
              <w:t>2.820</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1911B1" w:rsidRPr="00E90CB7" w:rsidRDefault="001911B1" w:rsidP="0047010D">
            <w:pPr>
              <w:rPr>
                <w:rFonts w:ascii="Calibri" w:hAnsi="Calibri" w:cs="Times New Roman"/>
                <w:sz w:val="18"/>
                <w:szCs w:val="18"/>
              </w:rPr>
            </w:pPr>
            <w:r w:rsidRPr="00E90CB7">
              <w:rPr>
                <w:rFonts w:ascii="Calibri" w:hAnsi="Calibri" w:cs="Times New Roman"/>
                <w:sz w:val="18"/>
                <w:szCs w:val="18"/>
              </w:rPr>
              <w:t> </w:t>
            </w:r>
          </w:p>
        </w:tc>
      </w:tr>
    </w:tbl>
    <w:p w:rsidR="001911B1" w:rsidRPr="00E90CB7" w:rsidRDefault="001911B1" w:rsidP="001911B1">
      <w:pPr>
        <w:rPr>
          <w:rFonts w:ascii="Calibri" w:hAnsi="Calibri"/>
          <w:lang w:val="en-US"/>
        </w:rPr>
      </w:pPr>
    </w:p>
    <w:p w:rsidR="001911B1" w:rsidRPr="00E90CB7" w:rsidRDefault="001911B1" w:rsidP="001911B1">
      <w:pPr>
        <w:rPr>
          <w:rFonts w:ascii="Calibri" w:hAnsi="Calibri"/>
          <w:lang w:val="en-US"/>
        </w:rPr>
      </w:pPr>
    </w:p>
    <w:p w:rsidR="002941CA" w:rsidRPr="00E90CB7" w:rsidRDefault="002941CA">
      <w:pPr>
        <w:rPr>
          <w:rFonts w:ascii="Calibri" w:hAnsi="Calibri"/>
          <w:sz w:val="2"/>
          <w:szCs w:val="2"/>
        </w:rPr>
      </w:pPr>
    </w:p>
    <w:p w:rsidR="00C33F96" w:rsidRPr="00E90CB7" w:rsidRDefault="00C33F96">
      <w:pPr>
        <w:pStyle w:val="102"/>
        <w:shd w:val="clear" w:color="auto" w:fill="auto"/>
        <w:tabs>
          <w:tab w:val="left" w:leader="dot" w:pos="4761"/>
        </w:tabs>
        <w:spacing w:line="538" w:lineRule="exact"/>
        <w:ind w:left="580" w:firstLine="0"/>
      </w:pPr>
      <w:bookmarkStart w:id="8" w:name="bookmark74"/>
      <w:r w:rsidRPr="00E90CB7">
        <w:t>Ο Χρόνος Ισχύος της Προσφοράς είναι</w:t>
      </w:r>
      <w:r w:rsidR="00374B29">
        <w:t xml:space="preserve"> (αριθμητικώς και ολογράφως) : </w:t>
      </w:r>
      <w:r w:rsidR="00374B29" w:rsidRPr="00374B29">
        <w:t xml:space="preserve">365 </w:t>
      </w:r>
      <w:r w:rsidRPr="00E90CB7">
        <w:t>ημέρες</w:t>
      </w:r>
    </w:p>
    <w:p w:rsidR="002941CA" w:rsidRPr="00E90CB7" w:rsidRDefault="002940D4">
      <w:pPr>
        <w:pStyle w:val="102"/>
        <w:shd w:val="clear" w:color="auto" w:fill="auto"/>
        <w:tabs>
          <w:tab w:val="left" w:leader="dot" w:pos="4761"/>
        </w:tabs>
        <w:spacing w:line="538" w:lineRule="exact"/>
        <w:ind w:left="580" w:firstLine="0"/>
      </w:pPr>
      <w:r w:rsidRPr="00E90CB7">
        <w:lastRenderedPageBreak/>
        <w:t>Ο Νόμιμος Εκπρόσωπος :</w:t>
      </w:r>
      <w:r w:rsidRPr="00E90CB7">
        <w:tab/>
      </w:r>
      <w:bookmarkEnd w:id="8"/>
    </w:p>
    <w:p w:rsidR="00C33F96" w:rsidRPr="00E90CB7" w:rsidRDefault="002940D4" w:rsidP="00B476E2">
      <w:pPr>
        <w:pStyle w:val="102"/>
        <w:shd w:val="clear" w:color="auto" w:fill="auto"/>
        <w:tabs>
          <w:tab w:val="left" w:leader="dot" w:pos="4761"/>
        </w:tabs>
        <w:spacing w:line="538" w:lineRule="exact"/>
        <w:ind w:left="580" w:firstLine="0"/>
      </w:pPr>
      <w:bookmarkStart w:id="9" w:name="bookmark75"/>
      <w:r w:rsidRPr="00E90CB7">
        <w:t>Ημερομηνία</w:t>
      </w:r>
      <w:bookmarkEnd w:id="9"/>
      <w:r w:rsidR="00C33F96" w:rsidRPr="00E90CB7">
        <w:t xml:space="preserve"> </w:t>
      </w:r>
      <w:r w:rsidRPr="00E90CB7">
        <w:t>(Υπογραφή - Σφραγίδα)</w:t>
      </w:r>
      <w:bookmarkStart w:id="10" w:name="bookmark76"/>
    </w:p>
    <w:p w:rsidR="002941CA" w:rsidRPr="00E90CB7" w:rsidRDefault="002940D4" w:rsidP="00B476E2">
      <w:pPr>
        <w:pStyle w:val="102"/>
        <w:shd w:val="clear" w:color="auto" w:fill="auto"/>
        <w:tabs>
          <w:tab w:val="left" w:leader="dot" w:pos="4761"/>
        </w:tabs>
        <w:spacing w:line="538" w:lineRule="exact"/>
        <w:ind w:left="580" w:firstLine="0"/>
      </w:pPr>
      <w:r w:rsidRPr="00E90CB7">
        <w:t>ΟΔΗΓΙΕΣ (Ειδικές απαιτήσεις οικονομικής προσφοράς)</w:t>
      </w:r>
      <w:bookmarkEnd w:id="10"/>
    </w:p>
    <w:p w:rsidR="002941CA" w:rsidRPr="00E90CB7" w:rsidRDefault="002940D4" w:rsidP="00B008D7">
      <w:pPr>
        <w:pStyle w:val="49"/>
        <w:numPr>
          <w:ilvl w:val="4"/>
          <w:numId w:val="16"/>
        </w:numPr>
        <w:shd w:val="clear" w:color="auto" w:fill="auto"/>
        <w:tabs>
          <w:tab w:val="left" w:pos="582"/>
        </w:tabs>
        <w:spacing w:line="274" w:lineRule="exact"/>
        <w:ind w:left="300" w:right="20" w:hanging="280"/>
        <w:jc w:val="both"/>
      </w:pPr>
      <w:r w:rsidRPr="00E90CB7">
        <w:t xml:space="preserve">Ο παραπάνω πίνακας συμπληρώνεται (χωρίς να τροποποιηθεί η μορφή του) από </w:t>
      </w:r>
      <w:r w:rsidR="009229CE" w:rsidRPr="00E90CB7">
        <w:t xml:space="preserve">τους </w:t>
      </w:r>
      <w:r w:rsidR="00EA5FA4" w:rsidRPr="00E90CB7">
        <w:t>οικονομικούς φορείς.</w:t>
      </w:r>
      <w:r w:rsidRPr="00E90CB7">
        <w:t xml:space="preserve"> Η τιμή για καθένα από τα πεδία του παραπάνω</w:t>
      </w:r>
      <w:r w:rsidR="009229CE" w:rsidRPr="00E90CB7">
        <w:t xml:space="preserve"> </w:t>
      </w:r>
      <w:r w:rsidRPr="00E90CB7">
        <w:t>πίνακα θα είναι μια και μοναδική. Η αναγραφή της τιμής σε Ευρώ (€) μπορεί να</w:t>
      </w:r>
      <w:r w:rsidR="009229CE" w:rsidRPr="00E90CB7">
        <w:t xml:space="preserve"> </w:t>
      </w:r>
      <w:r w:rsidRPr="00E90CB7">
        <w:t xml:space="preserve">γίνεται μέχρι </w:t>
      </w:r>
      <w:r w:rsidR="000B6D87" w:rsidRPr="00E90CB7">
        <w:t>τέσσερα (4)</w:t>
      </w:r>
      <w:r w:rsidRPr="00E90CB7">
        <w:t xml:space="preserve"> δεκαδικά ψηφία</w:t>
      </w:r>
      <w:r w:rsidR="004307C6" w:rsidRPr="00E90CB7">
        <w:t>.</w:t>
      </w:r>
    </w:p>
    <w:p w:rsidR="006A76C7" w:rsidRPr="00E90CB7" w:rsidRDefault="006A76C7" w:rsidP="00B008D7">
      <w:pPr>
        <w:pStyle w:val="49"/>
        <w:numPr>
          <w:ilvl w:val="4"/>
          <w:numId w:val="16"/>
        </w:numPr>
        <w:shd w:val="clear" w:color="auto" w:fill="auto"/>
        <w:tabs>
          <w:tab w:val="left" w:pos="610"/>
        </w:tabs>
        <w:spacing w:line="274" w:lineRule="exact"/>
        <w:ind w:left="300" w:right="20" w:hanging="280"/>
        <w:jc w:val="both"/>
      </w:pPr>
      <w:r w:rsidRPr="00E90CB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2941CA" w:rsidRPr="00E90CB7" w:rsidRDefault="002940D4" w:rsidP="00B008D7">
      <w:pPr>
        <w:pStyle w:val="49"/>
        <w:numPr>
          <w:ilvl w:val="4"/>
          <w:numId w:val="16"/>
        </w:numPr>
        <w:shd w:val="clear" w:color="auto" w:fill="auto"/>
        <w:tabs>
          <w:tab w:val="left" w:pos="610"/>
        </w:tabs>
        <w:spacing w:line="274" w:lineRule="exact"/>
        <w:ind w:left="300" w:right="20" w:hanging="280"/>
        <w:jc w:val="both"/>
      </w:pPr>
      <w:r w:rsidRPr="00E90CB7">
        <w:t>Προσφορά που δίνει τιμή σε συνάλλαγμα ή σε ρήτρα συναλλάγματος απορρίπτεται ως</w:t>
      </w:r>
      <w:r w:rsidR="009229CE" w:rsidRPr="00E90CB7">
        <w:t xml:space="preserve"> </w:t>
      </w:r>
      <w:r w:rsidRPr="00E90CB7">
        <w:t>απαράδεκτη.</w:t>
      </w:r>
    </w:p>
    <w:p w:rsidR="002941CA" w:rsidRPr="00E90CB7" w:rsidRDefault="002940D4" w:rsidP="00B008D7">
      <w:pPr>
        <w:pStyle w:val="49"/>
        <w:numPr>
          <w:ilvl w:val="4"/>
          <w:numId w:val="16"/>
        </w:numPr>
        <w:shd w:val="clear" w:color="auto" w:fill="auto"/>
        <w:tabs>
          <w:tab w:val="left" w:pos="606"/>
        </w:tabs>
        <w:spacing w:line="274" w:lineRule="exact"/>
        <w:ind w:left="300" w:right="20" w:hanging="280"/>
        <w:jc w:val="both"/>
      </w:pPr>
      <w:r w:rsidRPr="00E90CB7">
        <w:t>Προσφορά που θέτει όρο αναπροσαρμογής τιμής απορρίπτεται ως απαράδεκτη, ενώ θα πρέπει</w:t>
      </w:r>
      <w:r w:rsidR="009229CE" w:rsidRPr="00E90CB7">
        <w:t xml:space="preserve"> </w:t>
      </w:r>
      <w:r w:rsidRPr="00E90CB7">
        <w:t>να υπάρχει ρητή δήλωση αποδοχής όλων των όρων της διακήρυξης καθώς και της ισχύουσας</w:t>
      </w:r>
      <w:r w:rsidR="009229CE" w:rsidRPr="00E90CB7">
        <w:t xml:space="preserve"> </w:t>
      </w:r>
      <w:r w:rsidRPr="00E90CB7">
        <w:t>Νομοθεσίας</w:t>
      </w:r>
      <w:r w:rsidR="009229CE" w:rsidRPr="00E90CB7">
        <w:t>.</w:t>
      </w:r>
    </w:p>
    <w:p w:rsidR="002941CA" w:rsidRPr="00E90CB7" w:rsidRDefault="002940D4" w:rsidP="00B008D7">
      <w:pPr>
        <w:pStyle w:val="49"/>
        <w:numPr>
          <w:ilvl w:val="4"/>
          <w:numId w:val="16"/>
        </w:numPr>
        <w:shd w:val="clear" w:color="auto" w:fill="auto"/>
        <w:tabs>
          <w:tab w:val="left" w:pos="610"/>
        </w:tabs>
        <w:spacing w:line="274" w:lineRule="exact"/>
        <w:ind w:left="300" w:right="20" w:hanging="280"/>
        <w:jc w:val="both"/>
      </w:pPr>
      <w:r w:rsidRPr="00E90CB7">
        <w:t>Εφόσον από την προσφορά δεν προκύπτει με σαφήνεια η προσφερόμενη τιμή η προσφορά απορρίπτεται σαν απαράδεκτη.</w:t>
      </w:r>
    </w:p>
    <w:p w:rsidR="00AB3160" w:rsidRPr="00E90CB7" w:rsidRDefault="00AB3160" w:rsidP="00AB3160">
      <w:pPr>
        <w:pStyle w:val="49"/>
        <w:numPr>
          <w:ilvl w:val="4"/>
          <w:numId w:val="16"/>
        </w:numPr>
        <w:shd w:val="clear" w:color="auto" w:fill="auto"/>
        <w:tabs>
          <w:tab w:val="left" w:pos="601"/>
        </w:tabs>
        <w:spacing w:line="274" w:lineRule="exact"/>
        <w:ind w:left="300" w:right="20" w:hanging="280"/>
        <w:jc w:val="both"/>
      </w:pPr>
      <w:r w:rsidRPr="00E90CB7">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2941CA" w:rsidRPr="00E90CB7" w:rsidRDefault="002940D4" w:rsidP="00B008D7">
      <w:pPr>
        <w:pStyle w:val="49"/>
        <w:numPr>
          <w:ilvl w:val="4"/>
          <w:numId w:val="16"/>
        </w:numPr>
        <w:shd w:val="clear" w:color="auto" w:fill="auto"/>
        <w:tabs>
          <w:tab w:val="left" w:pos="596"/>
        </w:tabs>
        <w:spacing w:line="274" w:lineRule="exact"/>
        <w:ind w:left="300" w:right="20" w:hanging="280"/>
        <w:jc w:val="both"/>
      </w:pPr>
      <w:r w:rsidRPr="00E90CB7">
        <w:t>Οποιαδήποτε μεταβολή στην ισχύουσα νομοθεσία που διέπει την παρούσα διακήρυξη/σύμβαση</w:t>
      </w:r>
      <w:r w:rsidR="008130FE" w:rsidRPr="00E90CB7">
        <w:t xml:space="preserve"> </w:t>
      </w:r>
      <w:r w:rsidRPr="00E90CB7">
        <w:t>αφενός είναι δεσμευτική για τον ανάδοχο ο οποίος και οφείλει να εφαρμόσει τις τυχόν αλλαγές</w:t>
      </w:r>
      <w:r w:rsidR="008130FE" w:rsidRPr="00E90CB7">
        <w:t xml:space="preserve"> </w:t>
      </w:r>
      <w:r w:rsidRPr="00E90CB7">
        <w:t>άμεσα αφετέρου δεν δύναται σε καμία περίπτωση η μεταβολή αυτή να προκαλέσει οποιαδήποτε</w:t>
      </w:r>
      <w:r w:rsidR="008130FE" w:rsidRPr="00E90CB7">
        <w:t xml:space="preserve"> </w:t>
      </w:r>
      <w:r w:rsidRPr="00E90CB7">
        <w:t>πρόσθετη οικονομική επιβάρυνση για την Αρχή.</w:t>
      </w:r>
    </w:p>
    <w:p w:rsidR="00B83614" w:rsidRPr="00E90CB7" w:rsidRDefault="002940D4" w:rsidP="00B008D7">
      <w:pPr>
        <w:pStyle w:val="49"/>
        <w:numPr>
          <w:ilvl w:val="4"/>
          <w:numId w:val="16"/>
        </w:numPr>
        <w:shd w:val="clear" w:color="auto" w:fill="auto"/>
        <w:tabs>
          <w:tab w:val="left" w:pos="591"/>
        </w:tabs>
        <w:spacing w:line="274" w:lineRule="exact"/>
        <w:ind w:left="300" w:right="20" w:hanging="280"/>
        <w:jc w:val="both"/>
      </w:pPr>
      <w:r w:rsidRPr="00E90CB7">
        <w:t xml:space="preserve">Θα πρέπει να αναγράφεται ο Χρόνος Ισχύος της Προσφοράς με έναρξη από την επομένη </w:t>
      </w:r>
      <w:r w:rsidR="008130FE" w:rsidRPr="00E90CB7">
        <w:t xml:space="preserve">της </w:t>
      </w:r>
      <w:r w:rsidRPr="00E90CB7">
        <w:t>ημερομηνίας διενέργειας του διαγωνισμού. Προσφορά που ορίζει μικρότερο χρόνο ισχύος από τον</w:t>
      </w:r>
      <w:r w:rsidR="008130FE" w:rsidRPr="00E90CB7">
        <w:t xml:space="preserve"> </w:t>
      </w:r>
      <w:r w:rsidRPr="00E90CB7">
        <w:t>ζητούμενο στο άρθρο 9 της διακήρυξης, δηλ</w:t>
      </w:r>
      <w:r w:rsidR="00255842" w:rsidRPr="00E90CB7">
        <w:t>αδή</w:t>
      </w:r>
      <w:r w:rsidRPr="00E90CB7">
        <w:t xml:space="preserve"> από </w:t>
      </w:r>
      <w:r w:rsidR="00255842" w:rsidRPr="00E90CB7">
        <w:t>τριακόσιες εξήντα πέντε</w:t>
      </w:r>
      <w:r w:rsidRPr="00E90CB7">
        <w:t xml:space="preserve"> (</w:t>
      </w:r>
      <w:r w:rsidR="00255842" w:rsidRPr="00E90CB7">
        <w:t>365</w:t>
      </w:r>
      <w:r w:rsidRPr="00E90CB7">
        <w:t>) ημέρες, θα απορρίπτεται ως</w:t>
      </w:r>
      <w:r w:rsidR="008130FE" w:rsidRPr="00E90CB7">
        <w:t xml:space="preserve"> </w:t>
      </w:r>
      <w:r w:rsidRPr="00E90CB7">
        <w:t>απαράδεκτη.</w:t>
      </w:r>
    </w:p>
    <w:p w:rsidR="00C33F96" w:rsidRPr="00E90CB7" w:rsidRDefault="00C33F96" w:rsidP="004E269C">
      <w:pPr>
        <w:jc w:val="center"/>
        <w:rPr>
          <w:rFonts w:ascii="Calibri" w:hAnsi="Calibri"/>
        </w:rPr>
        <w:sectPr w:rsidR="00C33F96" w:rsidRPr="00E90CB7" w:rsidSect="00C33F96">
          <w:endnotePr>
            <w:numFmt w:val="decimal"/>
          </w:endnotePr>
          <w:type w:val="continuous"/>
          <w:pgSz w:w="16837" w:h="11905" w:orient="landscape"/>
          <w:pgMar w:top="1327" w:right="1383" w:bottom="851" w:left="1043" w:header="0" w:footer="6" w:gutter="0"/>
          <w:cols w:space="720"/>
          <w:noEndnote/>
          <w:docGrid w:linePitch="360"/>
        </w:sectPr>
      </w:pPr>
    </w:p>
    <w:p w:rsidR="00B83614" w:rsidRPr="00E90CB7" w:rsidRDefault="001C3754" w:rsidP="00DF4D7E">
      <w:pPr>
        <w:pStyle w:val="1"/>
        <w:rPr>
          <w:rFonts w:ascii="Calibri" w:eastAsia="Calibri" w:hAnsi="Calibri"/>
        </w:rPr>
      </w:pPr>
      <w:bookmarkStart w:id="11" w:name="_Toc5867583"/>
      <w:r w:rsidRPr="00E90CB7">
        <w:rPr>
          <w:rFonts w:ascii="Calibri" w:eastAsia="Calibri" w:hAnsi="Calibri"/>
        </w:rPr>
        <w:lastRenderedPageBreak/>
        <w:t xml:space="preserve">ΠΑΡΑΡΤΗΜΑ </w:t>
      </w:r>
      <w:r w:rsidR="00462E0B" w:rsidRPr="00E90CB7">
        <w:rPr>
          <w:rFonts w:ascii="Calibri" w:eastAsia="Calibri" w:hAnsi="Calibri"/>
        </w:rPr>
        <w:t>ΣΤ</w:t>
      </w:r>
      <w:r w:rsidRPr="00E90CB7">
        <w:rPr>
          <w:rFonts w:ascii="Calibri" w:eastAsia="Calibri" w:hAnsi="Calibri"/>
        </w:rPr>
        <w:t>΄ ΣΧΕΔΙΟ ΣΥΜΒΑΣΗΣ</w:t>
      </w:r>
      <w:bookmarkEnd w:id="11"/>
    </w:p>
    <w:p w:rsidR="001C3754" w:rsidRPr="00E90CB7" w:rsidRDefault="001C3754" w:rsidP="001C3754">
      <w:pPr>
        <w:jc w:val="center"/>
        <w:rPr>
          <w:rFonts w:ascii="Calibri" w:eastAsia="Calibri" w:hAnsi="Calibri" w:cs="Calibri"/>
          <w:b/>
          <w:sz w:val="22"/>
          <w:szCs w:val="22"/>
        </w:rPr>
      </w:pPr>
    </w:p>
    <w:p w:rsidR="003F62A5" w:rsidRPr="00E90CB7" w:rsidRDefault="003F62A5" w:rsidP="0047010D">
      <w:pPr>
        <w:spacing w:line="360" w:lineRule="auto"/>
        <w:ind w:left="3119" w:firstLine="720"/>
        <w:rPr>
          <w:rFonts w:ascii="Calibri" w:hAnsi="Calibri"/>
          <w:bCs/>
          <w:sz w:val="20"/>
          <w:szCs w:val="20"/>
        </w:rPr>
      </w:pPr>
      <w:r w:rsidRPr="00E90CB7">
        <w:rPr>
          <w:rFonts w:ascii="Calibri" w:hAnsi="Calibri"/>
          <w:bCs/>
          <w:noProof/>
          <w:sz w:val="20"/>
          <w:szCs w:val="20"/>
          <w:lang w:val="en-US" w:eastAsia="en-US"/>
        </w:rPr>
        <w:drawing>
          <wp:anchor distT="0" distB="0" distL="114300" distR="114300" simplePos="0" relativeHeight="251660288"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9"/>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E90CB7">
        <w:rPr>
          <w:rFonts w:ascii="Calibri" w:hAnsi="Calibri"/>
          <w:bCs/>
          <w:sz w:val="20"/>
          <w:szCs w:val="20"/>
        </w:rPr>
        <w:t>ΕΛΛΗΝΙΚΗ ΔΗΜΟΚΡΑΤΙΑ</w:t>
      </w:r>
    </w:p>
    <w:p w:rsidR="003F62A5" w:rsidRPr="00E90CB7" w:rsidRDefault="003F62A5" w:rsidP="0047010D">
      <w:pPr>
        <w:spacing w:line="360" w:lineRule="auto"/>
        <w:ind w:left="3261" w:firstLine="720"/>
        <w:rPr>
          <w:rFonts w:ascii="Calibri" w:hAnsi="Calibri"/>
          <w:b/>
          <w:bCs/>
          <w:sz w:val="20"/>
          <w:szCs w:val="20"/>
        </w:rPr>
      </w:pPr>
      <w:r w:rsidRPr="00E90CB7">
        <w:rPr>
          <w:rFonts w:ascii="Calibri" w:hAnsi="Calibri"/>
          <w:bCs/>
          <w:sz w:val="20"/>
          <w:szCs w:val="20"/>
        </w:rPr>
        <w:t>ΥΠΟΥΡΓΕΙΟ ΥΓΕΙΑΣ</w:t>
      </w:r>
    </w:p>
    <w:p w:rsidR="0047010D" w:rsidRPr="0047010D" w:rsidRDefault="003F62A5" w:rsidP="0047010D">
      <w:pPr>
        <w:spacing w:line="360" w:lineRule="auto"/>
        <w:ind w:left="2541" w:firstLine="720"/>
        <w:rPr>
          <w:rFonts w:ascii="Calibri" w:hAnsi="Calibri"/>
          <w:b/>
          <w:bCs/>
          <w:sz w:val="20"/>
          <w:szCs w:val="20"/>
        </w:rPr>
      </w:pPr>
      <w:r w:rsidRPr="00E90CB7">
        <w:rPr>
          <w:rFonts w:ascii="Calibri" w:hAnsi="Calibri"/>
          <w:bCs/>
          <w:sz w:val="20"/>
          <w:szCs w:val="20"/>
        </w:rPr>
        <w:t>7</w:t>
      </w:r>
      <w:r w:rsidRPr="00E90CB7">
        <w:rPr>
          <w:rFonts w:ascii="Calibri" w:hAnsi="Calibri"/>
          <w:bCs/>
          <w:sz w:val="20"/>
          <w:szCs w:val="20"/>
          <w:vertAlign w:val="superscript"/>
        </w:rPr>
        <w:t>Η</w:t>
      </w:r>
      <w:r w:rsidRPr="00E90CB7">
        <w:rPr>
          <w:rFonts w:ascii="Calibri" w:hAnsi="Calibri"/>
          <w:bCs/>
          <w:sz w:val="20"/>
          <w:szCs w:val="20"/>
        </w:rPr>
        <w:t xml:space="preserve"> ΥΓΕΙΟΝΟΜΙΚΗ ΠΕΡΙΦΕΡΕΙΑ ΚΡΗΤΗΣ</w:t>
      </w:r>
    </w:p>
    <w:p w:rsidR="003F62A5" w:rsidRPr="0047010D" w:rsidRDefault="003F62A5" w:rsidP="0047010D">
      <w:pPr>
        <w:spacing w:line="360" w:lineRule="auto"/>
        <w:ind w:left="2160" w:firstLine="720"/>
        <w:rPr>
          <w:rFonts w:ascii="Calibri" w:hAnsi="Calibri"/>
          <w:b/>
          <w:bCs/>
          <w:sz w:val="20"/>
          <w:szCs w:val="20"/>
        </w:rPr>
      </w:pPr>
      <w:r w:rsidRPr="00E90CB7">
        <w:rPr>
          <w:rFonts w:ascii="Calibri" w:hAnsi="Calibri"/>
          <w:bCs/>
          <w:sz w:val="20"/>
          <w:szCs w:val="20"/>
        </w:rPr>
        <w:t>Γ.Ν. ΛΑΣΙΘΙΟΥ – Γ.Ν.-Κ.Υ. ΝΕΑΠΟΛΕΩΣ «ΔΙΑΛΥΝΑΚΕΙΟ»</w:t>
      </w:r>
    </w:p>
    <w:p w:rsidR="003F62A5" w:rsidRPr="00E90CB7" w:rsidRDefault="0047010D" w:rsidP="003F62A5">
      <w:pPr>
        <w:spacing w:line="360" w:lineRule="auto"/>
        <w:jc w:val="center"/>
        <w:rPr>
          <w:rFonts w:ascii="Calibri" w:hAnsi="Calibri"/>
          <w:b/>
          <w:bCs/>
          <w:sz w:val="20"/>
          <w:szCs w:val="20"/>
        </w:rPr>
      </w:pPr>
      <w:r w:rsidRPr="005754FF">
        <w:rPr>
          <w:rFonts w:ascii="Calibri" w:hAnsi="Calibri"/>
          <w:bCs/>
          <w:sz w:val="20"/>
          <w:szCs w:val="20"/>
        </w:rPr>
        <w:t xml:space="preserve">     </w:t>
      </w:r>
      <w:r w:rsidR="003F62A5" w:rsidRPr="00E90CB7">
        <w:rPr>
          <w:rFonts w:ascii="Calibri" w:hAnsi="Calibri"/>
          <w:bCs/>
          <w:sz w:val="20"/>
          <w:szCs w:val="20"/>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3F62A5" w:rsidRPr="00E90CB7" w:rsidTr="00A65E33">
        <w:trPr>
          <w:trHeight w:val="459"/>
        </w:trPr>
        <w:tc>
          <w:tcPr>
            <w:tcW w:w="3240" w:type="dxa"/>
            <w:vAlign w:val="center"/>
          </w:tcPr>
          <w:p w:rsidR="003F62A5" w:rsidRPr="00E90CB7" w:rsidRDefault="003F62A5" w:rsidP="00A65E33">
            <w:pPr>
              <w:tabs>
                <w:tab w:val="center" w:pos="2838"/>
              </w:tabs>
              <w:spacing w:before="15"/>
              <w:rPr>
                <w:rFonts w:ascii="Calibri" w:hAnsi="Calibri"/>
                <w:bCs/>
                <w:sz w:val="20"/>
                <w:szCs w:val="20"/>
              </w:rPr>
            </w:pPr>
            <w:r w:rsidRPr="00E90CB7">
              <w:rPr>
                <w:rFonts w:ascii="Calibri" w:hAnsi="Calibri"/>
                <w:bCs/>
                <w:sz w:val="20"/>
                <w:szCs w:val="20"/>
              </w:rPr>
              <w:t xml:space="preserve">ΑΡΙΘΜΟΣ ΠΡΩΤΟΚ.       </w:t>
            </w:r>
          </w:p>
        </w:tc>
        <w:tc>
          <w:tcPr>
            <w:tcW w:w="5940" w:type="dxa"/>
          </w:tcPr>
          <w:p w:rsidR="003F62A5" w:rsidRPr="00E90CB7" w:rsidRDefault="003F62A5" w:rsidP="00A65E33">
            <w:pPr>
              <w:tabs>
                <w:tab w:val="center" w:pos="2838"/>
              </w:tabs>
              <w:spacing w:before="15"/>
              <w:rPr>
                <w:rFonts w:ascii="Calibri" w:hAnsi="Calibri"/>
                <w:b/>
                <w:bCs/>
                <w:sz w:val="20"/>
                <w:szCs w:val="20"/>
              </w:rPr>
            </w:pPr>
          </w:p>
        </w:tc>
      </w:tr>
      <w:tr w:rsidR="003F62A5" w:rsidRPr="00E90CB7" w:rsidTr="00A65E33">
        <w:trPr>
          <w:trHeight w:val="429"/>
        </w:trPr>
        <w:tc>
          <w:tcPr>
            <w:tcW w:w="3240" w:type="dxa"/>
            <w:vAlign w:val="center"/>
          </w:tcPr>
          <w:p w:rsidR="003F62A5" w:rsidRPr="00E90CB7" w:rsidRDefault="003F62A5" w:rsidP="00A65E33">
            <w:pPr>
              <w:rPr>
                <w:rFonts w:ascii="Calibri" w:hAnsi="Calibri"/>
                <w:bCs/>
                <w:sz w:val="20"/>
                <w:szCs w:val="20"/>
              </w:rPr>
            </w:pPr>
            <w:r w:rsidRPr="00E90CB7">
              <w:rPr>
                <w:rFonts w:ascii="Calibri" w:hAnsi="Calibri"/>
                <w:bCs/>
                <w:sz w:val="20"/>
                <w:szCs w:val="20"/>
              </w:rPr>
              <w:t>ΣΥΝΟΛΙΚΗ ΤΙΜΗ</w:t>
            </w:r>
          </w:p>
          <w:p w:rsidR="003F62A5" w:rsidRPr="00E90CB7" w:rsidRDefault="003F62A5" w:rsidP="00A65E33">
            <w:pPr>
              <w:tabs>
                <w:tab w:val="center" w:pos="2838"/>
              </w:tabs>
              <w:spacing w:before="15"/>
              <w:rPr>
                <w:rFonts w:ascii="Calibri" w:hAnsi="Calibri"/>
                <w:bCs/>
                <w:sz w:val="20"/>
                <w:szCs w:val="20"/>
              </w:rPr>
            </w:pPr>
            <w:r w:rsidRPr="00E90CB7">
              <w:rPr>
                <w:rFonts w:ascii="Calibri" w:hAnsi="Calibri"/>
                <w:bCs/>
                <w:sz w:val="20"/>
                <w:szCs w:val="20"/>
              </w:rPr>
              <w:t xml:space="preserve">(ΠΛΕΟΝ Φ.Π.Α.)                 </w:t>
            </w:r>
          </w:p>
        </w:tc>
        <w:tc>
          <w:tcPr>
            <w:tcW w:w="5940" w:type="dxa"/>
          </w:tcPr>
          <w:p w:rsidR="003F62A5" w:rsidRPr="00E90CB7" w:rsidRDefault="003F62A5" w:rsidP="00A65E33">
            <w:pPr>
              <w:rPr>
                <w:rFonts w:ascii="Calibri" w:hAnsi="Calibri"/>
                <w:b/>
                <w:bCs/>
                <w:sz w:val="20"/>
                <w:szCs w:val="20"/>
              </w:rPr>
            </w:pPr>
            <w:r w:rsidRPr="00E90CB7">
              <w:rPr>
                <w:rFonts w:ascii="Calibri" w:hAnsi="Calibri"/>
                <w:bCs/>
                <w:sz w:val="20"/>
                <w:szCs w:val="20"/>
              </w:rPr>
              <w:t xml:space="preserve"> </w:t>
            </w:r>
          </w:p>
          <w:p w:rsidR="003F62A5" w:rsidRPr="00E90CB7" w:rsidRDefault="003F62A5" w:rsidP="00A65E33">
            <w:pPr>
              <w:tabs>
                <w:tab w:val="center" w:pos="2838"/>
              </w:tabs>
              <w:spacing w:before="15"/>
              <w:rPr>
                <w:rFonts w:ascii="Calibri" w:hAnsi="Calibri"/>
                <w:b/>
                <w:bCs/>
                <w:sz w:val="20"/>
                <w:szCs w:val="20"/>
              </w:rPr>
            </w:pPr>
          </w:p>
        </w:tc>
      </w:tr>
      <w:tr w:rsidR="003F62A5" w:rsidRPr="00E90CB7" w:rsidTr="00A65E33">
        <w:trPr>
          <w:trHeight w:val="546"/>
        </w:trPr>
        <w:tc>
          <w:tcPr>
            <w:tcW w:w="3240" w:type="dxa"/>
            <w:vAlign w:val="center"/>
          </w:tcPr>
          <w:p w:rsidR="003F62A5" w:rsidRPr="00E90CB7" w:rsidRDefault="003F62A5" w:rsidP="00A65E33">
            <w:pPr>
              <w:tabs>
                <w:tab w:val="center" w:pos="2838"/>
              </w:tabs>
              <w:spacing w:before="15"/>
              <w:rPr>
                <w:rFonts w:ascii="Calibri" w:hAnsi="Calibri"/>
                <w:bCs/>
                <w:sz w:val="20"/>
                <w:szCs w:val="20"/>
              </w:rPr>
            </w:pPr>
            <w:r w:rsidRPr="00E90CB7">
              <w:rPr>
                <w:rFonts w:ascii="Calibri" w:hAnsi="Calibri"/>
                <w:bCs/>
                <w:sz w:val="20"/>
                <w:szCs w:val="20"/>
              </w:rPr>
              <w:t xml:space="preserve">ΠΡΟΜΗΘΕΥΤΗΣ              </w:t>
            </w:r>
          </w:p>
        </w:tc>
        <w:tc>
          <w:tcPr>
            <w:tcW w:w="5940" w:type="dxa"/>
          </w:tcPr>
          <w:p w:rsidR="003F62A5" w:rsidRPr="00E90CB7" w:rsidRDefault="003F62A5" w:rsidP="00A65E33">
            <w:pPr>
              <w:tabs>
                <w:tab w:val="center" w:pos="2838"/>
              </w:tabs>
              <w:spacing w:before="15"/>
              <w:ind w:left="57"/>
              <w:rPr>
                <w:rFonts w:ascii="Calibri" w:hAnsi="Calibri"/>
                <w:b/>
                <w:bCs/>
                <w:sz w:val="20"/>
                <w:szCs w:val="20"/>
              </w:rPr>
            </w:pPr>
          </w:p>
        </w:tc>
      </w:tr>
      <w:tr w:rsidR="003F62A5" w:rsidRPr="00E90CB7" w:rsidTr="00A65E33">
        <w:trPr>
          <w:trHeight w:val="503"/>
        </w:trPr>
        <w:tc>
          <w:tcPr>
            <w:tcW w:w="3240" w:type="dxa"/>
            <w:vAlign w:val="center"/>
          </w:tcPr>
          <w:p w:rsidR="003F62A5" w:rsidRPr="00E90CB7" w:rsidRDefault="00C170CF" w:rsidP="00A65E33">
            <w:pPr>
              <w:tabs>
                <w:tab w:val="center" w:pos="2838"/>
              </w:tabs>
              <w:spacing w:before="15"/>
              <w:rPr>
                <w:rFonts w:ascii="Calibri" w:hAnsi="Calibri"/>
                <w:bCs/>
                <w:sz w:val="20"/>
                <w:szCs w:val="20"/>
              </w:rPr>
            </w:pPr>
            <w:r w:rsidRPr="00E90CB7">
              <w:rPr>
                <w:rFonts w:ascii="Calibri" w:hAnsi="Calibri"/>
                <w:bCs/>
                <w:sz w:val="20"/>
                <w:szCs w:val="20"/>
              </w:rPr>
              <w:t xml:space="preserve">ΑΡΙΘΜΟΣ </w:t>
            </w:r>
            <w:r w:rsidR="003F62A5" w:rsidRPr="00E90CB7">
              <w:rPr>
                <w:rFonts w:ascii="Calibri" w:hAnsi="Calibri"/>
                <w:bCs/>
                <w:sz w:val="20"/>
                <w:szCs w:val="20"/>
              </w:rPr>
              <w:t>Ε.Μ.Π.Α.</w:t>
            </w:r>
          </w:p>
        </w:tc>
        <w:tc>
          <w:tcPr>
            <w:tcW w:w="5940" w:type="dxa"/>
          </w:tcPr>
          <w:p w:rsidR="003F62A5" w:rsidRPr="00E90CB7" w:rsidRDefault="003F62A5" w:rsidP="00A65E33">
            <w:pPr>
              <w:tabs>
                <w:tab w:val="center" w:pos="2838"/>
              </w:tabs>
              <w:spacing w:before="15"/>
              <w:rPr>
                <w:rFonts w:ascii="Calibri" w:hAnsi="Calibri"/>
                <w:b/>
                <w:bCs/>
                <w:sz w:val="20"/>
                <w:szCs w:val="20"/>
              </w:rPr>
            </w:pPr>
          </w:p>
        </w:tc>
      </w:tr>
      <w:tr w:rsidR="003F62A5" w:rsidRPr="00E90CB7" w:rsidTr="00A65E33">
        <w:trPr>
          <w:trHeight w:val="503"/>
        </w:trPr>
        <w:tc>
          <w:tcPr>
            <w:tcW w:w="3240" w:type="dxa"/>
            <w:vAlign w:val="center"/>
          </w:tcPr>
          <w:p w:rsidR="003F62A5" w:rsidRPr="00E90CB7" w:rsidRDefault="003F62A5" w:rsidP="00A65E33">
            <w:pPr>
              <w:tabs>
                <w:tab w:val="center" w:pos="2838"/>
              </w:tabs>
              <w:spacing w:before="15"/>
              <w:rPr>
                <w:rFonts w:ascii="Calibri" w:hAnsi="Calibri"/>
                <w:bCs/>
                <w:sz w:val="20"/>
                <w:szCs w:val="20"/>
              </w:rPr>
            </w:pPr>
            <w:r w:rsidRPr="00E90CB7">
              <w:rPr>
                <w:rFonts w:ascii="Calibri" w:hAnsi="Calibri"/>
                <w:bCs/>
                <w:sz w:val="20"/>
                <w:szCs w:val="20"/>
              </w:rPr>
              <w:t xml:space="preserve">ΣΥΝΤΟΜΗ ΠΕΡΙΓΡΑΦΗ ΤΟΥ ΑΝΤΙΚΕΙΜΕΝΟΥ ΤΗΣ ΣΥΜΒΑΣΗΣ </w:t>
            </w:r>
          </w:p>
        </w:tc>
        <w:tc>
          <w:tcPr>
            <w:tcW w:w="5940" w:type="dxa"/>
          </w:tcPr>
          <w:p w:rsidR="003F62A5" w:rsidRPr="00E90CB7" w:rsidRDefault="00374B29" w:rsidP="00A65E33">
            <w:pPr>
              <w:tabs>
                <w:tab w:val="center" w:pos="2838"/>
              </w:tabs>
              <w:spacing w:before="15"/>
              <w:rPr>
                <w:rFonts w:ascii="Calibri" w:hAnsi="Calibri"/>
                <w:b/>
                <w:bCs/>
                <w:sz w:val="20"/>
                <w:szCs w:val="20"/>
              </w:rPr>
            </w:pPr>
            <w:r>
              <w:rPr>
                <w:rFonts w:ascii="Calibri" w:hAnsi="Calibri"/>
                <w:b/>
                <w:bCs/>
                <w:sz w:val="20"/>
                <w:szCs w:val="20"/>
              </w:rPr>
              <w:t>ΠΡΟΜΗΘΕΙΑ ΔΙΑΤΑΞΕΩΝ ΝΕΦΡΙΚΗΣ ΥΠΟΣΤΗΡΙΞΗΣ</w:t>
            </w:r>
            <w:r w:rsidR="00027769">
              <w:rPr>
                <w:rFonts w:ascii="Calibri" w:hAnsi="Calibri"/>
                <w:b/>
                <w:bCs/>
                <w:sz w:val="20"/>
                <w:szCs w:val="20"/>
              </w:rPr>
              <w:t xml:space="preserve"> ΓΙΑ ΤΗ Μ.Τ.Ν. ΤΗΣ ΟΡΓΑΝΙΚΗΣ ΜΟΝΑΔΑΣ ΕΔΡΑΣ ΑΓΙΟΥ ΝΙΚΟΛΑΟΥ</w:t>
            </w:r>
          </w:p>
        </w:tc>
      </w:tr>
      <w:tr w:rsidR="003F62A5" w:rsidRPr="00E90CB7" w:rsidTr="00B93514">
        <w:trPr>
          <w:trHeight w:val="664"/>
        </w:trPr>
        <w:tc>
          <w:tcPr>
            <w:tcW w:w="3240" w:type="dxa"/>
            <w:vAlign w:val="center"/>
          </w:tcPr>
          <w:p w:rsidR="003F62A5" w:rsidRPr="00E90CB7" w:rsidRDefault="003F62A5" w:rsidP="00A65E33">
            <w:pPr>
              <w:rPr>
                <w:rFonts w:ascii="Calibri" w:hAnsi="Calibri"/>
                <w:bCs/>
                <w:sz w:val="20"/>
                <w:szCs w:val="20"/>
                <w:lang w:val="en-US"/>
              </w:rPr>
            </w:pPr>
            <w:r w:rsidRPr="00E90CB7">
              <w:rPr>
                <w:rFonts w:ascii="Calibri" w:hAnsi="Calibri"/>
                <w:bCs/>
                <w:sz w:val="20"/>
                <w:szCs w:val="20"/>
              </w:rPr>
              <w:t xml:space="preserve">ΠΕΡΙΓΡΑΦΗ ΚΑΙ ΚΩΔΙΚΟΣ </w:t>
            </w:r>
            <w:r w:rsidRPr="00E90CB7">
              <w:rPr>
                <w:rFonts w:ascii="Calibri" w:hAnsi="Calibri"/>
                <w:bCs/>
                <w:sz w:val="20"/>
                <w:szCs w:val="20"/>
                <w:lang w:val="en-US"/>
              </w:rPr>
              <w:t>CPV</w:t>
            </w:r>
          </w:p>
        </w:tc>
        <w:tc>
          <w:tcPr>
            <w:tcW w:w="5940" w:type="dxa"/>
            <w:vAlign w:val="center"/>
          </w:tcPr>
          <w:p w:rsidR="003F62A5" w:rsidRPr="00374B29" w:rsidRDefault="00374B29" w:rsidP="00B93514">
            <w:pPr>
              <w:rPr>
                <w:rFonts w:ascii="Calibri" w:hAnsi="Calibri"/>
                <w:bCs/>
                <w:sz w:val="20"/>
                <w:szCs w:val="20"/>
              </w:rPr>
            </w:pPr>
            <w:r>
              <w:rPr>
                <w:rFonts w:ascii="Calibri" w:hAnsi="Calibri"/>
                <w:bCs/>
                <w:sz w:val="20"/>
                <w:szCs w:val="20"/>
              </w:rPr>
              <w:t>ΔΙΑΤΑΞΕΙΣ ΝΕΦΡΙΚΗΣ ΥΠΟΣΤΗΡΙΞΗΣ (</w:t>
            </w:r>
            <w:r>
              <w:rPr>
                <w:rFonts w:ascii="Calibri" w:hAnsi="Calibri"/>
                <w:bCs/>
                <w:sz w:val="20"/>
                <w:szCs w:val="20"/>
                <w:lang w:val="en-US"/>
              </w:rPr>
              <w:t>CPV</w:t>
            </w:r>
            <w:r>
              <w:rPr>
                <w:rFonts w:ascii="Calibri" w:hAnsi="Calibri"/>
                <w:bCs/>
                <w:sz w:val="20"/>
                <w:szCs w:val="20"/>
              </w:rPr>
              <w:t xml:space="preserve"> 33181000-2)</w:t>
            </w:r>
          </w:p>
        </w:tc>
      </w:tr>
      <w:tr w:rsidR="003F62A5" w:rsidRPr="00E90CB7" w:rsidTr="00A65E33">
        <w:trPr>
          <w:trHeight w:val="664"/>
        </w:trPr>
        <w:tc>
          <w:tcPr>
            <w:tcW w:w="3240" w:type="dxa"/>
            <w:vAlign w:val="center"/>
          </w:tcPr>
          <w:p w:rsidR="003F62A5" w:rsidRPr="00E90CB7" w:rsidRDefault="003F62A5" w:rsidP="00A65E33">
            <w:pPr>
              <w:rPr>
                <w:rFonts w:ascii="Calibri" w:hAnsi="Calibri"/>
                <w:bCs/>
                <w:sz w:val="20"/>
                <w:szCs w:val="20"/>
              </w:rPr>
            </w:pPr>
            <w:r w:rsidRPr="00E90CB7">
              <w:rPr>
                <w:rFonts w:ascii="Calibri" w:hAnsi="Calibri"/>
                <w:bCs/>
                <w:sz w:val="20"/>
                <w:szCs w:val="20"/>
              </w:rPr>
              <w:t>ΕΝΔΙΑΦΕΡΟΜΕΝΗ</w:t>
            </w:r>
          </w:p>
          <w:p w:rsidR="003F62A5" w:rsidRPr="00E90CB7" w:rsidRDefault="003F62A5" w:rsidP="00A65E33">
            <w:pPr>
              <w:rPr>
                <w:rFonts w:ascii="Calibri" w:hAnsi="Calibri"/>
                <w:bCs/>
                <w:sz w:val="20"/>
                <w:szCs w:val="20"/>
              </w:rPr>
            </w:pPr>
            <w:r w:rsidRPr="00E90CB7">
              <w:rPr>
                <w:rFonts w:ascii="Calibri" w:hAnsi="Calibri"/>
                <w:bCs/>
                <w:sz w:val="20"/>
                <w:szCs w:val="20"/>
              </w:rPr>
              <w:t xml:space="preserve">ΥΠΗΡΕΣΙΑ              </w:t>
            </w:r>
          </w:p>
          <w:p w:rsidR="003F62A5" w:rsidRPr="00E90CB7" w:rsidRDefault="003F62A5" w:rsidP="00A65E33">
            <w:pPr>
              <w:tabs>
                <w:tab w:val="center" w:pos="2838"/>
              </w:tabs>
              <w:spacing w:before="15"/>
              <w:rPr>
                <w:rFonts w:ascii="Calibri" w:hAnsi="Calibri"/>
                <w:bCs/>
                <w:sz w:val="20"/>
                <w:szCs w:val="20"/>
              </w:rPr>
            </w:pPr>
          </w:p>
        </w:tc>
        <w:tc>
          <w:tcPr>
            <w:tcW w:w="5940" w:type="dxa"/>
          </w:tcPr>
          <w:p w:rsidR="003F62A5" w:rsidRPr="00E90CB7" w:rsidRDefault="003F62A5" w:rsidP="00A65E33">
            <w:pPr>
              <w:rPr>
                <w:rFonts w:ascii="Calibri" w:hAnsi="Calibri"/>
                <w:bCs/>
                <w:sz w:val="20"/>
                <w:szCs w:val="20"/>
              </w:rPr>
            </w:pPr>
            <w:r w:rsidRPr="00E90CB7">
              <w:rPr>
                <w:rFonts w:ascii="Calibri" w:hAnsi="Calibri"/>
                <w:bCs/>
                <w:sz w:val="20"/>
                <w:szCs w:val="20"/>
              </w:rPr>
              <w:t>Γ.Ν. ΛΑΣΙΘΙΟΥ – Γ.Ν.-Κ.Υ. ΝΕΑΠΟΛΕΩΣ «ΔΙΑΛΥΝΑΚΕΙΟ»</w:t>
            </w:r>
          </w:p>
          <w:p w:rsidR="003F62A5" w:rsidRPr="00374B29" w:rsidRDefault="003F62A5" w:rsidP="00374B29">
            <w:pPr>
              <w:rPr>
                <w:rFonts w:ascii="Calibri" w:hAnsi="Calibri"/>
                <w:bCs/>
                <w:sz w:val="20"/>
                <w:szCs w:val="20"/>
              </w:rPr>
            </w:pPr>
            <w:r w:rsidRPr="00E90CB7">
              <w:rPr>
                <w:rFonts w:ascii="Calibri" w:hAnsi="Calibri"/>
                <w:bCs/>
                <w:sz w:val="20"/>
                <w:szCs w:val="20"/>
              </w:rPr>
              <w:t xml:space="preserve">ΟΡΓΑΝΙΚΗ ΜΟΝΑΔΑ ΤΗΣ ΕΔΡΑΣ -  ΑΓ. ΝΙΚΟΛΑΟΣ (Κωδικός ΝUTS: </w:t>
            </w:r>
            <w:r w:rsidRPr="00E90CB7">
              <w:rPr>
                <w:rFonts w:ascii="Calibri" w:hAnsi="Calibri"/>
                <w:bCs/>
                <w:sz w:val="20"/>
                <w:szCs w:val="20"/>
                <w:lang w:val="en-US"/>
              </w:rPr>
              <w:t>GR</w:t>
            </w:r>
            <w:r w:rsidRPr="00E90CB7">
              <w:rPr>
                <w:rFonts w:ascii="Calibri" w:hAnsi="Calibri"/>
                <w:bCs/>
                <w:sz w:val="20"/>
                <w:szCs w:val="20"/>
              </w:rPr>
              <w:t>432)</w:t>
            </w:r>
          </w:p>
        </w:tc>
      </w:tr>
    </w:tbl>
    <w:p w:rsidR="003F62A5" w:rsidRPr="00E90CB7" w:rsidRDefault="003F62A5" w:rsidP="003F62A5">
      <w:pPr>
        <w:spacing w:line="360" w:lineRule="auto"/>
        <w:rPr>
          <w:rFonts w:ascii="Calibri" w:hAnsi="Calibri"/>
          <w:sz w:val="20"/>
          <w:szCs w:val="20"/>
        </w:rPr>
      </w:pPr>
      <w:r w:rsidRPr="00E90CB7">
        <w:rPr>
          <w:rFonts w:ascii="Calibri" w:hAnsi="Calibri"/>
          <w:sz w:val="20"/>
          <w:szCs w:val="20"/>
        </w:rPr>
        <w:tab/>
      </w:r>
    </w:p>
    <w:p w:rsidR="003F62A5" w:rsidRPr="00E90CB7" w:rsidRDefault="003F62A5" w:rsidP="003F62A5">
      <w:pPr>
        <w:tabs>
          <w:tab w:val="left" w:pos="9214"/>
        </w:tabs>
        <w:spacing w:line="360" w:lineRule="auto"/>
        <w:ind w:right="368"/>
        <w:jc w:val="both"/>
        <w:rPr>
          <w:rFonts w:ascii="Calibri" w:hAnsi="Calibri"/>
          <w:b/>
          <w:sz w:val="20"/>
          <w:szCs w:val="20"/>
        </w:rPr>
      </w:pPr>
      <w:r w:rsidRPr="00E90CB7">
        <w:rPr>
          <w:rFonts w:ascii="Calibri" w:hAnsi="Calibri"/>
          <w:sz w:val="20"/>
          <w:szCs w:val="20"/>
        </w:rPr>
        <w:t>Στον Άγιο Νικόλαο Λασιθίου σήμερα  την  …………. του μηνός ………………………………………., οι υπογράφοντες το παρόν, από το ένα μέρος, το Ν.Π.</w:t>
      </w:r>
      <w:r w:rsidR="00A6281E" w:rsidRPr="00E90CB7">
        <w:rPr>
          <w:rFonts w:ascii="Calibri" w:hAnsi="Calibri"/>
          <w:sz w:val="20"/>
          <w:szCs w:val="20"/>
        </w:rPr>
        <w:t>Δ</w:t>
      </w:r>
      <w:r w:rsidRPr="00E90CB7">
        <w:rPr>
          <w:rFonts w:ascii="Calibri" w:hAnsi="Calibri"/>
          <w:sz w:val="20"/>
          <w:szCs w:val="20"/>
        </w:rPr>
        <w:t>.Δ. που εδρεύει στον Άγιο Νικόλαο Κρήτης, με την επωνυμία «</w:t>
      </w:r>
      <w:r w:rsidRPr="00E90CB7">
        <w:rPr>
          <w:rFonts w:ascii="Calibri" w:hAnsi="Calibri"/>
          <w:bCs/>
          <w:sz w:val="20"/>
          <w:szCs w:val="20"/>
        </w:rPr>
        <w:t>Γ.Ν. ΛΑΣΙΘΙΟΥ – Γ.Ν.-Κ.Υ. ΝΕΑΠΟΛΕΩΣ «ΔΙΑΛΥΝΑΚΕΙΟ» ΟΡΓΑΝΙΚΗ ΜΟΝΑΔΑ ΤΗΣ ΕΔΡΑΣ -  ΑΓ. ΝΙΚΟΛΑΟΣ»,</w:t>
      </w:r>
      <w:r w:rsidRPr="00E90CB7">
        <w:rPr>
          <w:rFonts w:ascii="Calibri" w:hAnsi="Calibri"/>
          <w:sz w:val="20"/>
          <w:szCs w:val="20"/>
        </w:rPr>
        <w:t xml:space="preserve"> Κνωσσού 2-4, Άγιος Νικόλαος, Τ.Κ.72100, τηλ. 28413-43000, </w:t>
      </w:r>
      <w:r w:rsidRPr="00E90CB7">
        <w:rPr>
          <w:rFonts w:ascii="Calibri" w:hAnsi="Calibri"/>
          <w:sz w:val="20"/>
          <w:szCs w:val="20"/>
          <w:lang w:val="en-US"/>
        </w:rPr>
        <w:t>fax</w:t>
      </w:r>
      <w:r w:rsidRPr="00E90CB7">
        <w:rPr>
          <w:rFonts w:ascii="Calibri" w:hAnsi="Calibri"/>
          <w:sz w:val="20"/>
          <w:szCs w:val="20"/>
        </w:rPr>
        <w:t xml:space="preserve"> 28410-</w:t>
      </w:r>
      <w:r w:rsidR="00656439" w:rsidRPr="00E90CB7">
        <w:rPr>
          <w:rFonts w:ascii="Calibri" w:hAnsi="Calibri"/>
          <w:sz w:val="20"/>
          <w:szCs w:val="20"/>
        </w:rPr>
        <w:t>83327</w:t>
      </w:r>
      <w:r w:rsidRPr="00E90CB7">
        <w:rPr>
          <w:rFonts w:ascii="Calibri" w:hAnsi="Calibri"/>
          <w:sz w:val="20"/>
          <w:szCs w:val="20"/>
        </w:rPr>
        <w:t>, Ε-</w:t>
      </w:r>
      <w:r w:rsidRPr="00E90CB7">
        <w:rPr>
          <w:rFonts w:ascii="Calibri" w:hAnsi="Calibri"/>
          <w:sz w:val="20"/>
          <w:szCs w:val="20"/>
          <w:lang w:val="en-US"/>
        </w:rPr>
        <w:t>mail</w:t>
      </w:r>
      <w:r w:rsidRPr="00E90CB7">
        <w:rPr>
          <w:rFonts w:ascii="Calibri" w:hAnsi="Calibri"/>
          <w:sz w:val="20"/>
          <w:szCs w:val="20"/>
        </w:rPr>
        <w:t xml:space="preserve">:…………………., Α.Φ.Μ 999070198, Δ.Ο.Υ ΑΓΙΟΥ ΝΙΚΟΛΑΟΥ και εκπροσωπείται νόμιμα από </w:t>
      </w:r>
      <w:r w:rsidR="0093139F" w:rsidRPr="00E90CB7">
        <w:rPr>
          <w:rFonts w:ascii="Calibri" w:hAnsi="Calibri"/>
          <w:sz w:val="20"/>
          <w:szCs w:val="20"/>
        </w:rPr>
        <w:t>τον Διοικητή</w:t>
      </w:r>
      <w:r w:rsidRPr="00E90CB7">
        <w:rPr>
          <w:rFonts w:ascii="Calibri" w:hAnsi="Calibri"/>
          <w:sz w:val="20"/>
          <w:szCs w:val="20"/>
        </w:rPr>
        <w:t xml:space="preserve"> </w:t>
      </w:r>
      <w:r w:rsidR="003E0C2E" w:rsidRPr="00E90CB7">
        <w:rPr>
          <w:rFonts w:ascii="Calibri" w:hAnsi="Calibri"/>
          <w:sz w:val="20"/>
          <w:szCs w:val="20"/>
        </w:rPr>
        <w:t>Εμμανουήλ Ανδρεαδάκη</w:t>
      </w:r>
      <w:r w:rsidR="00886B58" w:rsidRPr="00E90CB7">
        <w:rPr>
          <w:rFonts w:ascii="Calibri" w:hAnsi="Calibri"/>
          <w:sz w:val="20"/>
          <w:szCs w:val="20"/>
        </w:rPr>
        <w:t xml:space="preserve"> </w:t>
      </w:r>
      <w:r w:rsidRPr="00E90CB7">
        <w:rPr>
          <w:rFonts w:ascii="Calibri" w:hAnsi="Calibri"/>
          <w:sz w:val="20"/>
          <w:szCs w:val="20"/>
        </w:rPr>
        <w:t>και από το άλλο μέρος η  Εταιρεία ……………………………………………………………………………..</w:t>
      </w:r>
      <w:r w:rsidR="00886B58" w:rsidRPr="00E90CB7">
        <w:rPr>
          <w:rFonts w:ascii="Calibri" w:hAnsi="Calibri"/>
          <w:sz w:val="20"/>
          <w:szCs w:val="20"/>
        </w:rPr>
        <w:t xml:space="preserve"> </w:t>
      </w:r>
      <w:r w:rsidRPr="00E90CB7">
        <w:rPr>
          <w:rFonts w:ascii="Calibri" w:hAnsi="Calibri"/>
          <w:sz w:val="20"/>
          <w:szCs w:val="20"/>
        </w:rPr>
        <w:t>δ/νση ………………………</w:t>
      </w:r>
      <w:r w:rsidR="00886B58" w:rsidRPr="00E90CB7">
        <w:rPr>
          <w:rFonts w:ascii="Calibri" w:hAnsi="Calibri"/>
          <w:sz w:val="20"/>
          <w:szCs w:val="20"/>
        </w:rPr>
        <w:t xml:space="preserve"> </w:t>
      </w:r>
      <w:r w:rsidRPr="00E90CB7">
        <w:rPr>
          <w:rFonts w:ascii="Calibri" w:hAnsi="Calibri"/>
          <w:sz w:val="20"/>
          <w:szCs w:val="20"/>
        </w:rPr>
        <w:t xml:space="preserve">τηλ……………………… φαξ ………………………….., ΑΦΜ ……………………………, ΔΟΥ  …………………… , που εκπροσωπείται νόμιμα από τον  </w:t>
      </w:r>
      <w:r w:rsidR="00D12F34">
        <w:rPr>
          <w:rFonts w:ascii="Calibri" w:hAnsi="Calibri"/>
          <w:sz w:val="20"/>
          <w:szCs w:val="20"/>
        </w:rPr>
        <w:t>Εμμανουήλ Ανδρεαδάκη,</w:t>
      </w:r>
      <w:r w:rsidRPr="00E90CB7">
        <w:rPr>
          <w:rFonts w:ascii="Calibri" w:hAnsi="Calibri"/>
          <w:sz w:val="20"/>
          <w:szCs w:val="20"/>
        </w:rPr>
        <w:t xml:space="preserve"> πρόεδρο του Δ.Σ. αυτής βάσει του ……………………………….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w:t>
      </w:r>
      <w:r w:rsidR="00374B29">
        <w:rPr>
          <w:rFonts w:ascii="Calibri" w:hAnsi="Calibri"/>
          <w:sz w:val="20"/>
          <w:szCs w:val="20"/>
        </w:rPr>
        <w:t>Διατάξεων Νεφρικής Υποστήριξης</w:t>
      </w:r>
      <w:r w:rsidRPr="00E90CB7">
        <w:rPr>
          <w:rFonts w:ascii="Calibri" w:hAnsi="Calibri"/>
          <w:sz w:val="20"/>
          <w:szCs w:val="20"/>
        </w:rPr>
        <w:t xml:space="preserve"> (</w:t>
      </w:r>
      <w:r w:rsidRPr="00E90CB7">
        <w:rPr>
          <w:rFonts w:ascii="Calibri" w:hAnsi="Calibri"/>
          <w:sz w:val="20"/>
          <w:szCs w:val="20"/>
          <w:lang w:val="en-US"/>
        </w:rPr>
        <w:t>CPV</w:t>
      </w:r>
      <w:r w:rsidR="00374B29">
        <w:rPr>
          <w:rFonts w:ascii="Calibri" w:hAnsi="Calibri"/>
          <w:sz w:val="20"/>
          <w:szCs w:val="20"/>
        </w:rPr>
        <w:t xml:space="preserve"> 33181000-2</w:t>
      </w:r>
      <w:r w:rsidRPr="00E90CB7">
        <w:rPr>
          <w:rFonts w:ascii="Calibri" w:hAnsi="Calibri"/>
          <w:sz w:val="20"/>
          <w:szCs w:val="20"/>
        </w:rPr>
        <w:t xml:space="preserve">), που  κατακυρώθηκε με την απόφαση </w:t>
      </w:r>
      <w:r w:rsidRPr="00E90CB7">
        <w:rPr>
          <w:rFonts w:ascii="Calibri" w:hAnsi="Calibri"/>
          <w:bCs/>
          <w:sz w:val="20"/>
          <w:szCs w:val="20"/>
        </w:rPr>
        <w:t xml:space="preserve">   ………………………………….</w:t>
      </w:r>
      <w:r w:rsidRPr="00E90CB7">
        <w:rPr>
          <w:rFonts w:ascii="Calibri" w:hAnsi="Calibri"/>
          <w:sz w:val="20"/>
          <w:szCs w:val="20"/>
        </w:rPr>
        <w:t xml:space="preserve"> του Δ.Σ. των διασυνδεόμενων Γ.Ν. Λασιθίου &amp; Γ.Ν.-Κ.Υ. Νεαπόλεως «Διαλυνάκειο»</w:t>
      </w:r>
      <w:r w:rsidRPr="00E90CB7">
        <w:rPr>
          <w:rFonts w:ascii="Calibri" w:hAnsi="Calibri"/>
          <w:bCs/>
          <w:sz w:val="20"/>
          <w:szCs w:val="20"/>
        </w:rPr>
        <w:t>.</w:t>
      </w:r>
      <w:r w:rsidRPr="00E90CB7">
        <w:rPr>
          <w:rFonts w:ascii="Calibri" w:hAnsi="Calibri"/>
          <w:sz w:val="20"/>
          <w:szCs w:val="20"/>
        </w:rPr>
        <w:t xml:space="preserve"> </w:t>
      </w:r>
    </w:p>
    <w:p w:rsidR="003F62A5" w:rsidRPr="00E90CB7" w:rsidRDefault="003F62A5" w:rsidP="003F62A5">
      <w:pPr>
        <w:pStyle w:val="aff4"/>
        <w:tabs>
          <w:tab w:val="left" w:pos="350"/>
          <w:tab w:val="left" w:pos="9214"/>
        </w:tabs>
        <w:spacing w:before="45" w:line="360" w:lineRule="auto"/>
        <w:ind w:right="368"/>
        <w:jc w:val="both"/>
        <w:rPr>
          <w:rFonts w:ascii="Calibri" w:hAnsi="Calibri"/>
          <w:b/>
          <w:sz w:val="20"/>
          <w:szCs w:val="20"/>
        </w:rPr>
      </w:pPr>
    </w:p>
    <w:p w:rsidR="003F62A5" w:rsidRPr="00E90CB7" w:rsidRDefault="003F62A5" w:rsidP="003F62A5">
      <w:pPr>
        <w:tabs>
          <w:tab w:val="left" w:pos="350"/>
          <w:tab w:val="left" w:pos="9356"/>
        </w:tabs>
        <w:spacing w:before="45" w:line="360" w:lineRule="auto"/>
        <w:ind w:right="368"/>
        <w:jc w:val="both"/>
        <w:rPr>
          <w:rFonts w:ascii="Calibri" w:hAnsi="Calibri"/>
          <w:bCs/>
          <w:sz w:val="20"/>
          <w:szCs w:val="20"/>
        </w:rPr>
      </w:pPr>
      <w:r w:rsidRPr="00E90CB7">
        <w:rPr>
          <w:rFonts w:ascii="Calibri" w:hAnsi="Calibri"/>
          <w:bCs/>
          <w:sz w:val="20"/>
          <w:szCs w:val="20"/>
        </w:rPr>
        <w:t>Η κατακύρωση έγινε σύμφωνα με τα αποτελέσματα του με αρ. ……..</w:t>
      </w:r>
      <w:r w:rsidR="005754FF">
        <w:rPr>
          <w:rFonts w:ascii="Calibri" w:hAnsi="Calibri"/>
          <w:bCs/>
          <w:sz w:val="20"/>
          <w:szCs w:val="20"/>
        </w:rPr>
        <w:t>/202</w:t>
      </w:r>
      <w:r w:rsidR="005754FF" w:rsidRPr="005754FF">
        <w:rPr>
          <w:rFonts w:ascii="Calibri" w:hAnsi="Calibri"/>
          <w:bCs/>
          <w:sz w:val="20"/>
          <w:szCs w:val="20"/>
        </w:rPr>
        <w:t>1</w:t>
      </w:r>
      <w:r w:rsidRPr="00E90CB7">
        <w:rPr>
          <w:rFonts w:ascii="Calibri" w:hAnsi="Calibri"/>
          <w:bCs/>
          <w:sz w:val="20"/>
          <w:szCs w:val="20"/>
        </w:rPr>
        <w:t xml:space="preserve"> Διακήρυξης Δημόσιου Συνοπτικού Διαγωνισμού που διενεργήθηκε από την Οργανική Μονάδα Έδρας (Άγιος Νικόλαος) του Γ.Ν. Λασιθίου-.Γ.Ν-Κ.Υ. Νεαπόλεως «Διαλυνάκειο».</w:t>
      </w:r>
    </w:p>
    <w:p w:rsidR="003F62A5" w:rsidRPr="00E90CB7" w:rsidRDefault="003F62A5" w:rsidP="003F62A5">
      <w:pPr>
        <w:tabs>
          <w:tab w:val="left" w:pos="350"/>
          <w:tab w:val="left" w:pos="9356"/>
        </w:tabs>
        <w:spacing w:before="45" w:line="360" w:lineRule="auto"/>
        <w:ind w:right="368"/>
        <w:jc w:val="both"/>
        <w:rPr>
          <w:rFonts w:ascii="Calibri" w:hAnsi="Calibri"/>
          <w:sz w:val="20"/>
          <w:szCs w:val="20"/>
        </w:rPr>
      </w:pPr>
      <w:r w:rsidRPr="00E90CB7">
        <w:rPr>
          <w:rFonts w:ascii="Calibri" w:hAnsi="Calibri"/>
          <w:bCs/>
          <w:sz w:val="20"/>
          <w:szCs w:val="20"/>
        </w:rPr>
        <w:t xml:space="preserve">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«Ανάδοχος» ο  οποίος αναλαμβάνει την προμήθεια των ειδών που αναφέρονται στον επισυναπτόμενο στην παρούσα </w:t>
      </w:r>
      <w:r w:rsidRPr="00E90CB7">
        <w:rPr>
          <w:rFonts w:ascii="Calibri" w:hAnsi="Calibri"/>
          <w:bCs/>
          <w:sz w:val="20"/>
          <w:szCs w:val="20"/>
        </w:rPr>
        <w:lastRenderedPageBreak/>
        <w:t>σύμβαση πίνακα, η οποία θα γίνει σύμφωνα με τους  όρους της  παρούσας σύμβασης, τους οποίους, η Εταιρεία</w:t>
      </w:r>
      <w:r w:rsidRPr="00E90CB7">
        <w:rPr>
          <w:rFonts w:ascii="Calibri" w:hAnsi="Calibri"/>
          <w:sz w:val="20"/>
          <w:szCs w:val="20"/>
        </w:rPr>
        <w:t xml:space="preserve">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3F62A5" w:rsidRPr="00E90CB7" w:rsidRDefault="003F62A5" w:rsidP="003F62A5">
      <w:pPr>
        <w:pStyle w:val="60"/>
        <w:numPr>
          <w:ilvl w:val="0"/>
          <w:numId w:val="32"/>
        </w:numPr>
        <w:shd w:val="clear" w:color="auto" w:fill="auto"/>
        <w:tabs>
          <w:tab w:val="left" w:pos="882"/>
        </w:tabs>
        <w:spacing w:after="0" w:line="274" w:lineRule="exact"/>
        <w:ind w:right="40"/>
        <w:jc w:val="both"/>
      </w:pPr>
      <w:r w:rsidRPr="00E90CB7">
        <w:rPr>
          <w:rStyle w:val="61"/>
        </w:rPr>
        <w:t>Τον Ν. 4412/2016 (Α' 147)</w:t>
      </w:r>
      <w:r w:rsidRPr="00E90CB7">
        <w:t xml:space="preserve"> "Δημόσιες Συμβάσεις Έργων, Προμηθειών και Υπηρεσιών (προσαρμογή στις Οδηγίες 2014/24/ ΕΕ και 2014/25/ΕΕ)».</w:t>
      </w:r>
    </w:p>
    <w:p w:rsidR="003F62A5" w:rsidRPr="00E90CB7" w:rsidRDefault="003F62A5" w:rsidP="003F62A5">
      <w:pPr>
        <w:pStyle w:val="60"/>
        <w:numPr>
          <w:ilvl w:val="0"/>
          <w:numId w:val="32"/>
        </w:numPr>
        <w:shd w:val="clear" w:color="auto" w:fill="auto"/>
        <w:tabs>
          <w:tab w:val="left" w:pos="882"/>
        </w:tabs>
        <w:spacing w:after="0" w:line="274" w:lineRule="exact"/>
        <w:ind w:right="40"/>
        <w:jc w:val="both"/>
      </w:pPr>
      <w:r w:rsidRPr="00E90CB7">
        <w:rPr>
          <w:rStyle w:val="61"/>
        </w:rPr>
        <w:t>Τον Ν. 4270/2014 (Α' 143)</w:t>
      </w:r>
      <w:r w:rsidRPr="00E90CB7">
        <w:t xml:space="preserve"> «Αρχές δημοσιονομικής διαχείρισης και εποπτείας (ενσωμάτωση της Οδηγίας 2011/85/ΕΕ) - δημόσιο λογιστικό και άλλες διατάξεις».</w:t>
      </w:r>
    </w:p>
    <w:p w:rsidR="003F62A5" w:rsidRPr="00E90CB7" w:rsidRDefault="003F62A5" w:rsidP="003F62A5">
      <w:pPr>
        <w:pStyle w:val="60"/>
        <w:numPr>
          <w:ilvl w:val="0"/>
          <w:numId w:val="32"/>
        </w:numPr>
        <w:shd w:val="clear" w:color="auto" w:fill="auto"/>
        <w:tabs>
          <w:tab w:val="left" w:pos="896"/>
        </w:tabs>
        <w:spacing w:after="0" w:line="274" w:lineRule="exact"/>
        <w:ind w:right="40"/>
        <w:jc w:val="both"/>
      </w:pPr>
      <w:r w:rsidRPr="00E90CB7">
        <w:rPr>
          <w:rStyle w:val="61"/>
        </w:rPr>
        <w:t>Τον Ν. 4250/2014 (Α' 74)</w:t>
      </w:r>
      <w:r w:rsidRPr="00E90CB7">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sidRPr="00E90CB7">
        <w:rPr>
          <w:rStyle w:val="61"/>
        </w:rPr>
        <w:t xml:space="preserve"> και ειδικότερα τις διατάξεις του άρθρου 1.</w:t>
      </w:r>
    </w:p>
    <w:p w:rsidR="003F62A5" w:rsidRPr="00E90CB7" w:rsidRDefault="003F62A5" w:rsidP="003F62A5">
      <w:pPr>
        <w:pStyle w:val="60"/>
        <w:numPr>
          <w:ilvl w:val="0"/>
          <w:numId w:val="32"/>
        </w:numPr>
        <w:shd w:val="clear" w:color="auto" w:fill="auto"/>
        <w:tabs>
          <w:tab w:val="left" w:pos="882"/>
        </w:tabs>
        <w:spacing w:after="0" w:line="274" w:lineRule="exact"/>
        <w:ind w:right="40"/>
        <w:jc w:val="both"/>
      </w:pPr>
      <w:r w:rsidRPr="00E90CB7">
        <w:rPr>
          <w:rStyle w:val="61"/>
        </w:rPr>
        <w:t>Την παρ. Ζ του Ν. 4152/2013 (Α' 107) «</w:t>
      </w:r>
      <w:r w:rsidRPr="00E90CB7">
        <w:t>Προσαρμογή της ελληνικής νομοθεσίας στην Οδηγία 2011/7της 16.2.2011 για την καταπολέμηση των καθυστερήσεων πληρωμών στις εμπορικές συναλλαγές».</w:t>
      </w:r>
    </w:p>
    <w:p w:rsidR="003F62A5" w:rsidRPr="00E90CB7" w:rsidRDefault="003F62A5" w:rsidP="003F62A5">
      <w:pPr>
        <w:pStyle w:val="60"/>
        <w:numPr>
          <w:ilvl w:val="0"/>
          <w:numId w:val="32"/>
        </w:numPr>
        <w:shd w:val="clear" w:color="auto" w:fill="auto"/>
        <w:tabs>
          <w:tab w:val="left" w:pos="882"/>
        </w:tabs>
        <w:spacing w:after="0" w:line="274" w:lineRule="exact"/>
        <w:ind w:right="40"/>
        <w:jc w:val="both"/>
      </w:pPr>
      <w:r w:rsidRPr="00E90CB7">
        <w:rPr>
          <w:rStyle w:val="61"/>
        </w:rPr>
        <w:t>Τον Ν. 4013/2011 (Α' 204)</w:t>
      </w:r>
      <w:r w:rsidRPr="00E90CB7">
        <w:t xml:space="preserve"> «Σύσταση ενιαίας Ανεξάρτητης Αρχής Δημοσίων Συμβάσεων και Κεντρικού Ηλεκτρονικού Μητρώου Δημοσίων Συμβάσεων...».</w:t>
      </w:r>
    </w:p>
    <w:p w:rsidR="003F62A5" w:rsidRPr="00E90CB7" w:rsidRDefault="003F62A5" w:rsidP="003F62A5">
      <w:pPr>
        <w:pStyle w:val="60"/>
        <w:numPr>
          <w:ilvl w:val="0"/>
          <w:numId w:val="32"/>
        </w:numPr>
        <w:shd w:val="clear" w:color="auto" w:fill="auto"/>
        <w:tabs>
          <w:tab w:val="left" w:pos="896"/>
        </w:tabs>
        <w:spacing w:after="0" w:line="274" w:lineRule="exact"/>
        <w:ind w:right="40"/>
        <w:jc w:val="both"/>
      </w:pPr>
      <w:r w:rsidRPr="00E90CB7">
        <w:rPr>
          <w:rStyle w:val="61"/>
        </w:rPr>
        <w:t>Τον Ν. 3861/2010 (Α' 112)</w:t>
      </w:r>
      <w:r w:rsidRPr="00E90CB7">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3F62A5" w:rsidRPr="00E90CB7" w:rsidRDefault="003F62A5" w:rsidP="003F62A5">
      <w:pPr>
        <w:pStyle w:val="60"/>
        <w:numPr>
          <w:ilvl w:val="0"/>
          <w:numId w:val="32"/>
        </w:numPr>
        <w:shd w:val="clear" w:color="auto" w:fill="auto"/>
        <w:tabs>
          <w:tab w:val="left" w:pos="882"/>
        </w:tabs>
        <w:spacing w:after="0" w:line="274" w:lineRule="exact"/>
        <w:jc w:val="both"/>
      </w:pPr>
      <w:r w:rsidRPr="00E90CB7">
        <w:rPr>
          <w:rStyle w:val="61"/>
        </w:rPr>
        <w:t>Τον Ν. 2859/2000 (Α' 248)</w:t>
      </w:r>
      <w:r w:rsidRPr="00E90CB7">
        <w:t xml:space="preserve"> «Κύρωση Κώδικα Φόρου Προστιθέμενης Αξίας».</w:t>
      </w:r>
    </w:p>
    <w:p w:rsidR="003F62A5" w:rsidRPr="00E90CB7" w:rsidRDefault="003F62A5" w:rsidP="003F62A5">
      <w:pPr>
        <w:pStyle w:val="60"/>
        <w:numPr>
          <w:ilvl w:val="0"/>
          <w:numId w:val="32"/>
        </w:numPr>
        <w:shd w:val="clear" w:color="auto" w:fill="auto"/>
        <w:tabs>
          <w:tab w:val="left" w:pos="882"/>
        </w:tabs>
        <w:spacing w:after="0" w:line="274" w:lineRule="exact"/>
        <w:jc w:val="both"/>
        <w:rPr>
          <w:rStyle w:val="6f4"/>
        </w:rPr>
      </w:pPr>
      <w:r w:rsidRPr="00E90CB7">
        <w:rPr>
          <w:rStyle w:val="6f4"/>
        </w:rPr>
        <w:t>Τον Ν. 3580/2007 (Α 134) «Προμήθειες Φορέων εποπτευομένων από το Υπουργείο Υγείας και Κοινωνικής Αλληλεγγύης και άλλες διατάξεις.»</w:t>
      </w:r>
    </w:p>
    <w:p w:rsidR="003F62A5" w:rsidRPr="00E90CB7" w:rsidRDefault="003F62A5" w:rsidP="003F62A5">
      <w:pPr>
        <w:pStyle w:val="60"/>
        <w:numPr>
          <w:ilvl w:val="0"/>
          <w:numId w:val="32"/>
        </w:numPr>
        <w:shd w:val="clear" w:color="auto" w:fill="auto"/>
        <w:tabs>
          <w:tab w:val="left" w:pos="882"/>
        </w:tabs>
        <w:spacing w:after="0" w:line="274" w:lineRule="exact"/>
        <w:jc w:val="both"/>
        <w:rPr>
          <w:rStyle w:val="6f4"/>
        </w:rPr>
      </w:pPr>
      <w:r w:rsidRPr="00E90CB7">
        <w:rPr>
          <w:rStyle w:val="6f4"/>
        </w:rPr>
        <w:t>Ν.3329/2005 (Α΄81) «Εθνικό Σύστημα Υγείας και Κοινωνικής Αλληλεγγύης και λοιπές διατάξεις»</w:t>
      </w:r>
    </w:p>
    <w:p w:rsidR="003F62A5" w:rsidRPr="00E90CB7" w:rsidRDefault="003F62A5" w:rsidP="003F62A5">
      <w:pPr>
        <w:pStyle w:val="60"/>
        <w:numPr>
          <w:ilvl w:val="0"/>
          <w:numId w:val="32"/>
        </w:numPr>
        <w:shd w:val="clear" w:color="auto" w:fill="auto"/>
        <w:tabs>
          <w:tab w:val="left" w:pos="882"/>
        </w:tabs>
        <w:spacing w:after="0" w:line="274" w:lineRule="exact"/>
        <w:ind w:right="40"/>
        <w:jc w:val="both"/>
        <w:rPr>
          <w:rStyle w:val="61"/>
          <w:i/>
          <w:iCs/>
        </w:rPr>
      </w:pPr>
      <w:r w:rsidRPr="00E90CB7">
        <w:rPr>
          <w:rStyle w:val="61"/>
        </w:rPr>
        <w:t>Τον Ν.2690/1999 (Α' 45)</w:t>
      </w:r>
      <w:r w:rsidRPr="00E90CB7">
        <w:t xml:space="preserve"> «Κύρωση του Κώδικα Διοικητικής Διαδικασίας και άλλες διατάξεις»</w:t>
      </w:r>
      <w:r w:rsidRPr="00E90CB7">
        <w:rPr>
          <w:rStyle w:val="61"/>
        </w:rPr>
        <w:t xml:space="preserve"> και ιδίως των άρθρων 7 και 13 έως 15.</w:t>
      </w:r>
    </w:p>
    <w:p w:rsidR="003F62A5" w:rsidRPr="00E90CB7" w:rsidRDefault="003F62A5" w:rsidP="003F62A5">
      <w:pPr>
        <w:pStyle w:val="60"/>
        <w:numPr>
          <w:ilvl w:val="0"/>
          <w:numId w:val="32"/>
        </w:numPr>
        <w:shd w:val="clear" w:color="auto" w:fill="auto"/>
        <w:tabs>
          <w:tab w:val="left" w:pos="882"/>
        </w:tabs>
        <w:spacing w:after="0" w:line="274" w:lineRule="exact"/>
        <w:ind w:right="40"/>
        <w:jc w:val="both"/>
        <w:rPr>
          <w:rStyle w:val="6f4"/>
        </w:rPr>
      </w:pPr>
      <w:r w:rsidRPr="00E90CB7">
        <w:rPr>
          <w:rStyle w:val="61"/>
        </w:rPr>
        <w:t>Τον</w:t>
      </w:r>
      <w:r w:rsidRPr="00E90CB7">
        <w:rPr>
          <w:rStyle w:val="6f4"/>
        </w:rPr>
        <w:t xml:space="preserve"> Ν.2955/01 (Α΄256) «Προμήθειες Νοσοκομείων και λοιπών μονάδων υγείας των Πε.Σ.Υ. και άλλες διατάξεις»</w:t>
      </w:r>
    </w:p>
    <w:p w:rsidR="003F62A5" w:rsidRPr="00E90CB7" w:rsidRDefault="003F62A5" w:rsidP="003F62A5">
      <w:pPr>
        <w:pStyle w:val="60"/>
        <w:numPr>
          <w:ilvl w:val="0"/>
          <w:numId w:val="32"/>
        </w:numPr>
        <w:shd w:val="clear" w:color="auto" w:fill="auto"/>
        <w:tabs>
          <w:tab w:val="left" w:pos="882"/>
        </w:tabs>
        <w:spacing w:after="0" w:line="269" w:lineRule="exact"/>
        <w:jc w:val="both"/>
      </w:pPr>
      <w:r w:rsidRPr="00E90CB7">
        <w:rPr>
          <w:rStyle w:val="64"/>
        </w:rPr>
        <w:t>Το Π.Δ. 80/2016 (Α'145)</w:t>
      </w:r>
      <w:r w:rsidRPr="00E90CB7">
        <w:t xml:space="preserve"> «Ανάληψη υποχρεώσεων από τους Διατάκτες».</w:t>
      </w:r>
    </w:p>
    <w:p w:rsidR="003F62A5" w:rsidRPr="00E90CB7" w:rsidRDefault="003F62A5" w:rsidP="003F62A5">
      <w:pPr>
        <w:pStyle w:val="60"/>
        <w:numPr>
          <w:ilvl w:val="0"/>
          <w:numId w:val="32"/>
        </w:numPr>
        <w:shd w:val="clear" w:color="auto" w:fill="auto"/>
        <w:tabs>
          <w:tab w:val="left" w:pos="882"/>
        </w:tabs>
        <w:spacing w:after="0" w:line="269" w:lineRule="exact"/>
        <w:ind w:right="40"/>
        <w:jc w:val="both"/>
      </w:pPr>
      <w:r w:rsidRPr="00E90CB7">
        <w:rPr>
          <w:rStyle w:val="64"/>
        </w:rPr>
        <w:t>Το Π.Δ. 28/2015 (Α' 34)</w:t>
      </w:r>
      <w:r w:rsidRPr="00E90CB7">
        <w:t xml:space="preserve"> «Κωδικοποίηση διατάξεων για την πρόσβαση σε δημόσια έγγραφα και στοιχεία».</w:t>
      </w:r>
    </w:p>
    <w:p w:rsidR="003F62A5" w:rsidRPr="00E90CB7" w:rsidRDefault="003F62A5" w:rsidP="003F62A5">
      <w:pPr>
        <w:pStyle w:val="49"/>
        <w:numPr>
          <w:ilvl w:val="0"/>
          <w:numId w:val="32"/>
        </w:numPr>
        <w:shd w:val="clear" w:color="auto" w:fill="auto"/>
        <w:tabs>
          <w:tab w:val="left" w:pos="891"/>
        </w:tabs>
        <w:spacing w:line="269" w:lineRule="exact"/>
        <w:ind w:right="40"/>
        <w:jc w:val="both"/>
      </w:pPr>
      <w:r w:rsidRPr="00E90CB7">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sidRPr="00E90CB7">
        <w:rPr>
          <w:rStyle w:val="65"/>
        </w:rPr>
        <w:t>άρθρου 79 παρ. 4 του Ν. 4412/2016</w:t>
      </w:r>
      <w:r w:rsidRPr="00E90CB7">
        <w:t xml:space="preserve"> (Α' 147), για διαδικασίες σύναψης δημόσιας σύμβασης κάτω των ορίων των οδηγιών» (Β' 3698).</w:t>
      </w:r>
    </w:p>
    <w:p w:rsidR="003F62A5" w:rsidRPr="00E90CB7" w:rsidRDefault="003F62A5" w:rsidP="003F62A5">
      <w:pPr>
        <w:pStyle w:val="49"/>
        <w:numPr>
          <w:ilvl w:val="0"/>
          <w:numId w:val="32"/>
        </w:numPr>
        <w:shd w:val="clear" w:color="auto" w:fill="auto"/>
        <w:tabs>
          <w:tab w:val="left" w:pos="891"/>
        </w:tabs>
        <w:spacing w:line="269" w:lineRule="exact"/>
        <w:ind w:right="40"/>
        <w:jc w:val="both"/>
      </w:pPr>
      <w:r w:rsidRPr="00E90CB7">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5754FF" w:rsidRDefault="003F62A5" w:rsidP="005754FF">
      <w:pPr>
        <w:pStyle w:val="49"/>
        <w:numPr>
          <w:ilvl w:val="0"/>
          <w:numId w:val="32"/>
        </w:numPr>
        <w:shd w:val="clear" w:color="auto" w:fill="auto"/>
        <w:tabs>
          <w:tab w:val="left" w:pos="886"/>
        </w:tabs>
        <w:spacing w:line="269" w:lineRule="exact"/>
        <w:ind w:right="40"/>
        <w:jc w:val="both"/>
      </w:pPr>
      <w:r w:rsidRPr="00E90CB7">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5754FF" w:rsidRPr="005754FF" w:rsidRDefault="005754FF" w:rsidP="005754FF">
      <w:pPr>
        <w:pStyle w:val="49"/>
        <w:numPr>
          <w:ilvl w:val="0"/>
          <w:numId w:val="32"/>
        </w:numPr>
        <w:shd w:val="clear" w:color="auto" w:fill="auto"/>
        <w:tabs>
          <w:tab w:val="left" w:pos="886"/>
        </w:tabs>
        <w:spacing w:line="269" w:lineRule="exact"/>
        <w:ind w:right="40"/>
        <w:jc w:val="both"/>
        <w:rPr>
          <w:rStyle w:val="6f4"/>
          <w:i w:val="0"/>
          <w:iCs w:val="0"/>
        </w:rPr>
      </w:pPr>
      <w:r w:rsidRPr="005754FF">
        <w:rPr>
          <w:rStyle w:val="6f4"/>
          <w:i w:val="0"/>
        </w:rPr>
        <w:t>Την με αριθμ. 596/16-12-2020 απόφαση της Αναθέτουσας Αρχής περί έγκρισης σκοπιμότητας, διενέργειας και τεχνικών προδιαγραφών συνοπτικού διαγωνισμού για την προμήθεια Διατάξεων νεφρικής υποστήριξης και Φίλτρων-Ανταλλακτικών για τις ανάγκες της Μ.Τ.Ν. της Ο.Μ. Έδρας-Άγιος Νικόλαος</w:t>
      </w:r>
    </w:p>
    <w:p w:rsidR="005754FF" w:rsidRPr="00B66982" w:rsidRDefault="005754FF" w:rsidP="005754FF">
      <w:pPr>
        <w:pStyle w:val="49"/>
        <w:numPr>
          <w:ilvl w:val="0"/>
          <w:numId w:val="32"/>
        </w:numPr>
        <w:shd w:val="clear" w:color="auto" w:fill="auto"/>
        <w:tabs>
          <w:tab w:val="left" w:pos="886"/>
        </w:tabs>
        <w:spacing w:line="269" w:lineRule="exact"/>
        <w:ind w:right="40"/>
        <w:jc w:val="both"/>
      </w:pPr>
      <w:r w:rsidRPr="005754FF">
        <w:rPr>
          <w:rStyle w:val="6f4"/>
          <w:i w:val="0"/>
        </w:rPr>
        <w:t xml:space="preserve">Την </w:t>
      </w:r>
      <w:r w:rsidR="002943F1" w:rsidRPr="006A2097">
        <w:rPr>
          <w:rStyle w:val="6f4"/>
          <w:i w:val="0"/>
        </w:rPr>
        <w:t xml:space="preserve">με αριθμ. </w:t>
      </w:r>
      <w:r w:rsidR="002943F1">
        <w:rPr>
          <w:rStyle w:val="6f4"/>
          <w:i w:val="0"/>
        </w:rPr>
        <w:t>596/16-12-2020</w:t>
      </w:r>
      <w:r w:rsidR="002943F1" w:rsidRPr="006A2097">
        <w:rPr>
          <w:rStyle w:val="6f4"/>
          <w:i w:val="0"/>
        </w:rPr>
        <w:t xml:space="preserve"> απόφαση της Αναθέτουσας Αρχής περί</w:t>
      </w:r>
      <w:r w:rsidR="002943F1">
        <w:rPr>
          <w:rStyle w:val="6f4"/>
          <w:i w:val="0"/>
        </w:rPr>
        <w:t xml:space="preserve"> έγκρισης σκοπιμότητας, διενέργειας και τεχνικών προδιαγραφών συνοπτικού διαγωνισμού για την προμήθεια Διατάξεων νεφρικής υποστήριξης και Φίλτρων-Ανταλλακτικών για τις ανάγκες της Μ.Τ.Ν. της Ο.Μ. Έδρας-Άγιος Νικόλαος</w:t>
      </w:r>
    </w:p>
    <w:p w:rsidR="003F62A5" w:rsidRPr="00E90CB7" w:rsidRDefault="002943F1" w:rsidP="003F62A5">
      <w:pPr>
        <w:pStyle w:val="49"/>
        <w:numPr>
          <w:ilvl w:val="0"/>
          <w:numId w:val="32"/>
        </w:numPr>
        <w:shd w:val="clear" w:color="auto" w:fill="auto"/>
        <w:tabs>
          <w:tab w:val="left" w:pos="882"/>
        </w:tabs>
        <w:spacing w:line="269" w:lineRule="exact"/>
        <w:ind w:right="40"/>
        <w:jc w:val="both"/>
      </w:pPr>
      <w:r>
        <w:t>Την</w:t>
      </w:r>
      <w:r w:rsidR="003F62A5" w:rsidRPr="00E90CB7">
        <w:t xml:space="preserve"> με αριθμ. </w:t>
      </w:r>
      <w:r w:rsidR="003F62A5" w:rsidRPr="00E90CB7">
        <w:rPr>
          <w:highlight w:val="lightGray"/>
        </w:rPr>
        <w:t>………………………..</w:t>
      </w:r>
      <w:r>
        <w:t xml:space="preserve"> απόφαση</w:t>
      </w:r>
      <w:r w:rsidR="003F62A5" w:rsidRPr="00E90CB7">
        <w:t xml:space="preserve"> Ανάληψης Υποχρέωσης (ΑΔΑ: </w:t>
      </w:r>
      <w:r w:rsidR="003F62A5" w:rsidRPr="00E90CB7">
        <w:rPr>
          <w:highlight w:val="lightGray"/>
        </w:rPr>
        <w:t>………………….)</w:t>
      </w:r>
    </w:p>
    <w:p w:rsidR="003F62A5" w:rsidRPr="00E90CB7" w:rsidRDefault="003F62A5" w:rsidP="003F62A5">
      <w:pPr>
        <w:pStyle w:val="49"/>
        <w:numPr>
          <w:ilvl w:val="0"/>
          <w:numId w:val="32"/>
        </w:numPr>
        <w:shd w:val="clear" w:color="auto" w:fill="auto"/>
        <w:tabs>
          <w:tab w:val="left" w:pos="882"/>
        </w:tabs>
        <w:spacing w:line="269" w:lineRule="exact"/>
        <w:ind w:right="40"/>
        <w:jc w:val="both"/>
      </w:pPr>
      <w:r w:rsidRPr="00E90CB7">
        <w:t xml:space="preserve">Την υπ’ αρ. </w:t>
      </w:r>
      <w:r w:rsidRPr="00E90CB7">
        <w:rPr>
          <w:highlight w:val="lightGray"/>
        </w:rPr>
        <w:t>………………………..</w:t>
      </w:r>
      <w:r w:rsidRPr="00E90CB7">
        <w:t xml:space="preserve"> απόφαση κατακύρωσης του αποτελέσματος του διαγωνισμού.</w:t>
      </w:r>
    </w:p>
    <w:p w:rsidR="003F62A5" w:rsidRPr="00E90CB7" w:rsidRDefault="003F62A5" w:rsidP="003F62A5">
      <w:pPr>
        <w:pStyle w:val="49"/>
        <w:shd w:val="clear" w:color="auto" w:fill="auto"/>
        <w:tabs>
          <w:tab w:val="left" w:pos="891"/>
        </w:tabs>
        <w:spacing w:after="240" w:line="269" w:lineRule="exact"/>
        <w:ind w:left="720" w:right="40" w:firstLine="0"/>
        <w:jc w:val="both"/>
      </w:pPr>
      <w:r w:rsidRPr="00E90CB7">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3F62A5" w:rsidRPr="00E90CB7" w:rsidRDefault="003F62A5" w:rsidP="003F62A5">
      <w:pPr>
        <w:pStyle w:val="49"/>
        <w:shd w:val="clear" w:color="auto" w:fill="auto"/>
        <w:spacing w:line="264" w:lineRule="exact"/>
        <w:ind w:left="320" w:right="40" w:firstLine="0"/>
        <w:jc w:val="both"/>
        <w:rPr>
          <w:u w:val="single"/>
        </w:rPr>
      </w:pPr>
      <w:r w:rsidRPr="00E90CB7">
        <w:rPr>
          <w:u w:val="single"/>
        </w:rPr>
        <w:lastRenderedPageBreak/>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3F62A5" w:rsidRPr="00E90CB7" w:rsidRDefault="003F62A5" w:rsidP="003F62A5">
      <w:pPr>
        <w:pStyle w:val="49"/>
        <w:numPr>
          <w:ilvl w:val="1"/>
          <w:numId w:val="3"/>
        </w:numPr>
        <w:shd w:val="clear" w:color="auto" w:fill="auto"/>
        <w:tabs>
          <w:tab w:val="left" w:pos="531"/>
        </w:tabs>
        <w:spacing w:line="264" w:lineRule="exact"/>
        <w:ind w:left="320" w:firstLine="0"/>
        <w:jc w:val="both"/>
        <w:rPr>
          <w:u w:val="single"/>
        </w:rPr>
      </w:pPr>
      <w:r w:rsidRPr="00E90CB7">
        <w:rPr>
          <w:u w:val="single"/>
        </w:rPr>
        <w:t>Το συμφωνητικό.</w:t>
      </w:r>
    </w:p>
    <w:p w:rsidR="003F62A5" w:rsidRPr="00E90CB7" w:rsidRDefault="003F62A5" w:rsidP="003F62A5">
      <w:pPr>
        <w:pStyle w:val="49"/>
        <w:numPr>
          <w:ilvl w:val="1"/>
          <w:numId w:val="3"/>
        </w:numPr>
        <w:shd w:val="clear" w:color="auto" w:fill="auto"/>
        <w:tabs>
          <w:tab w:val="left" w:pos="546"/>
        </w:tabs>
        <w:spacing w:line="264" w:lineRule="exact"/>
        <w:ind w:left="320" w:firstLine="0"/>
        <w:jc w:val="both"/>
        <w:rPr>
          <w:u w:val="single"/>
        </w:rPr>
      </w:pPr>
      <w:r w:rsidRPr="00E90CB7">
        <w:rPr>
          <w:u w:val="single"/>
        </w:rPr>
        <w:t>Η Διακήρυξη με τα παραρτήματά της</w:t>
      </w:r>
    </w:p>
    <w:p w:rsidR="003F62A5" w:rsidRPr="00E90CB7" w:rsidRDefault="003F62A5" w:rsidP="003F62A5">
      <w:pPr>
        <w:pStyle w:val="49"/>
        <w:numPr>
          <w:ilvl w:val="1"/>
          <w:numId w:val="3"/>
        </w:numPr>
        <w:shd w:val="clear" w:color="auto" w:fill="auto"/>
        <w:tabs>
          <w:tab w:val="left" w:pos="550"/>
        </w:tabs>
        <w:spacing w:line="264" w:lineRule="exact"/>
        <w:ind w:left="320" w:right="40" w:firstLine="0"/>
        <w:jc w:val="both"/>
        <w:rPr>
          <w:u w:val="single"/>
        </w:rPr>
      </w:pPr>
      <w:r w:rsidRPr="00E90CB7">
        <w:rPr>
          <w:u w:val="single"/>
        </w:rPr>
        <w:t>Τυχόν συμπληρωματικές πληροφορίες και διευκρινίσεις που θα παρασχεθούν από την αναθέτουσα αρχή</w:t>
      </w:r>
    </w:p>
    <w:p w:rsidR="003F62A5" w:rsidRPr="00E90CB7" w:rsidRDefault="003F62A5" w:rsidP="003F62A5">
      <w:pPr>
        <w:pStyle w:val="49"/>
        <w:numPr>
          <w:ilvl w:val="1"/>
          <w:numId w:val="3"/>
        </w:numPr>
        <w:shd w:val="clear" w:color="auto" w:fill="auto"/>
        <w:tabs>
          <w:tab w:val="left" w:pos="603"/>
        </w:tabs>
        <w:spacing w:line="264" w:lineRule="exact"/>
        <w:ind w:left="320" w:firstLine="0"/>
        <w:jc w:val="both"/>
        <w:rPr>
          <w:u w:val="single"/>
        </w:rPr>
      </w:pPr>
      <w:r w:rsidRPr="00E90CB7">
        <w:rPr>
          <w:u w:val="single"/>
        </w:rPr>
        <w:t>Η τεχνική και οικονομική προσφορά του αναδόχου</w:t>
      </w:r>
    </w:p>
    <w:p w:rsidR="003F62A5" w:rsidRPr="00E90CB7" w:rsidRDefault="003F62A5" w:rsidP="003F62A5">
      <w:pPr>
        <w:tabs>
          <w:tab w:val="num" w:pos="1260"/>
        </w:tabs>
        <w:spacing w:line="360" w:lineRule="auto"/>
        <w:rPr>
          <w:rFonts w:ascii="Calibri" w:hAnsi="Calibri"/>
          <w:bCs/>
          <w:sz w:val="20"/>
          <w:szCs w:val="20"/>
        </w:rPr>
      </w:pPr>
    </w:p>
    <w:p w:rsidR="003F62A5" w:rsidRPr="00E90CB7" w:rsidRDefault="003F62A5" w:rsidP="00D02B0D">
      <w:pPr>
        <w:spacing w:line="360" w:lineRule="auto"/>
        <w:jc w:val="center"/>
        <w:rPr>
          <w:rFonts w:ascii="Calibri" w:hAnsi="Calibri"/>
          <w:bCs/>
          <w:sz w:val="20"/>
          <w:szCs w:val="20"/>
        </w:rPr>
      </w:pPr>
      <w:r w:rsidRPr="00E90CB7">
        <w:rPr>
          <w:rFonts w:ascii="Calibri" w:hAnsi="Calibri"/>
          <w:bCs/>
          <w:sz w:val="20"/>
          <w:szCs w:val="20"/>
        </w:rPr>
        <w:t>ΑΡΘΡΟ 1</w:t>
      </w:r>
    </w:p>
    <w:p w:rsidR="003F62A5" w:rsidRPr="00E90CB7" w:rsidRDefault="003F62A5" w:rsidP="003F62A5">
      <w:pPr>
        <w:spacing w:line="360" w:lineRule="auto"/>
        <w:jc w:val="center"/>
        <w:rPr>
          <w:rFonts w:ascii="Calibri" w:eastAsia="TimesNewRoman" w:hAnsi="Calibri"/>
          <w:sz w:val="20"/>
          <w:szCs w:val="20"/>
        </w:rPr>
      </w:pPr>
      <w:r w:rsidRPr="00E90CB7">
        <w:rPr>
          <w:rFonts w:ascii="Calibri" w:hAnsi="Calibri"/>
          <w:bCs/>
          <w:sz w:val="20"/>
          <w:szCs w:val="20"/>
        </w:rPr>
        <w:t xml:space="preserve"> ΚΑΤΑΣΤΑΣΗ ΕΙΔΩΝ – ΧΑΡΑΚΤΗΡΙΣΤΙΚΑ – ΤΙΜΕΣ</w:t>
      </w:r>
    </w:p>
    <w:p w:rsidR="003F62A5" w:rsidRPr="00E90CB7" w:rsidRDefault="003F62A5" w:rsidP="003F62A5">
      <w:pPr>
        <w:spacing w:line="360" w:lineRule="auto"/>
        <w:jc w:val="both"/>
        <w:rPr>
          <w:rFonts w:ascii="Calibri" w:eastAsia="TimesNewRoman" w:hAnsi="Calibri"/>
          <w:b/>
          <w:sz w:val="20"/>
          <w:szCs w:val="20"/>
        </w:rPr>
      </w:pPr>
      <w:r w:rsidRPr="00E90CB7">
        <w:rPr>
          <w:rFonts w:ascii="Calibri" w:eastAsia="TimesNewRoman" w:hAnsi="Calibri"/>
          <w:sz w:val="20"/>
          <w:szCs w:val="20"/>
        </w:rPr>
        <w:t>Στην παρούσα επισυνάπτεται πίνακας των κατακυρωθέντων ειδών, για τα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3F62A5" w:rsidRPr="00E90CB7" w:rsidRDefault="003F62A5" w:rsidP="003F62A5">
      <w:pPr>
        <w:spacing w:line="360" w:lineRule="auto"/>
        <w:jc w:val="both"/>
        <w:rPr>
          <w:rFonts w:ascii="Calibri" w:eastAsia="TimesNewRoman" w:hAnsi="Calibri"/>
          <w:b/>
          <w:sz w:val="20"/>
          <w:szCs w:val="20"/>
        </w:rPr>
      </w:pPr>
      <w:r w:rsidRPr="00E90CB7">
        <w:rPr>
          <w:rFonts w:ascii="Calibri" w:eastAsia="TimesNewRoman" w:hAnsi="Calibri"/>
          <w:sz w:val="20"/>
          <w:szCs w:val="20"/>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3F62A5" w:rsidRPr="00E90CB7" w:rsidRDefault="003F62A5" w:rsidP="003F62A5">
      <w:pPr>
        <w:tabs>
          <w:tab w:val="left" w:pos="345"/>
        </w:tabs>
        <w:spacing w:line="360" w:lineRule="auto"/>
        <w:jc w:val="both"/>
        <w:rPr>
          <w:rFonts w:ascii="Calibri" w:hAnsi="Calibri"/>
          <w:b/>
          <w:sz w:val="20"/>
          <w:szCs w:val="20"/>
        </w:rPr>
      </w:pPr>
      <w:r w:rsidRPr="00E90CB7">
        <w:rPr>
          <w:rFonts w:ascii="Calibri" w:hAnsi="Calibri"/>
          <w:sz w:val="20"/>
          <w:szCs w:val="20"/>
        </w:rPr>
        <w:t>Οι κρατήσεις που αναλογούν περιλαμβάνονται στις ανωτέρω τιμές.</w:t>
      </w:r>
    </w:p>
    <w:p w:rsidR="003F62A5" w:rsidRPr="00E90CB7" w:rsidRDefault="003F62A5" w:rsidP="003F62A5">
      <w:pPr>
        <w:tabs>
          <w:tab w:val="left" w:pos="4650"/>
          <w:tab w:val="left" w:pos="5535"/>
          <w:tab w:val="right" w:pos="7685"/>
          <w:tab w:val="left" w:pos="7775"/>
          <w:tab w:val="right" w:pos="8263"/>
          <w:tab w:val="right" w:pos="8916"/>
        </w:tabs>
        <w:spacing w:line="360" w:lineRule="auto"/>
        <w:jc w:val="center"/>
        <w:rPr>
          <w:rFonts w:ascii="Calibri" w:hAnsi="Calibri"/>
          <w:color w:val="FF0000"/>
          <w:sz w:val="20"/>
          <w:szCs w:val="20"/>
        </w:rPr>
      </w:pPr>
    </w:p>
    <w:p w:rsidR="003F62A5" w:rsidRPr="00E90CB7" w:rsidRDefault="003F62A5" w:rsidP="00D02B0D">
      <w:pPr>
        <w:tabs>
          <w:tab w:val="left" w:pos="142"/>
          <w:tab w:val="left" w:pos="2410"/>
        </w:tabs>
        <w:spacing w:line="360" w:lineRule="auto"/>
        <w:jc w:val="center"/>
        <w:rPr>
          <w:rFonts w:ascii="Calibri" w:hAnsi="Calibri"/>
          <w:bCs/>
          <w:sz w:val="20"/>
          <w:szCs w:val="20"/>
        </w:rPr>
      </w:pPr>
      <w:r w:rsidRPr="00E90CB7">
        <w:rPr>
          <w:rFonts w:ascii="Calibri" w:hAnsi="Calibri"/>
          <w:bCs/>
          <w:sz w:val="20"/>
          <w:szCs w:val="20"/>
        </w:rPr>
        <w:t>ΑΡΘΡΟ 2</w:t>
      </w:r>
    </w:p>
    <w:p w:rsidR="003F62A5" w:rsidRPr="00E90CB7" w:rsidRDefault="003F62A5" w:rsidP="003F62A5">
      <w:pPr>
        <w:tabs>
          <w:tab w:val="left" w:pos="142"/>
          <w:tab w:val="left" w:pos="2410"/>
        </w:tabs>
        <w:spacing w:line="360" w:lineRule="auto"/>
        <w:jc w:val="center"/>
        <w:rPr>
          <w:rFonts w:ascii="Calibri" w:hAnsi="Calibri"/>
          <w:b/>
          <w:bCs/>
          <w:sz w:val="20"/>
          <w:szCs w:val="20"/>
        </w:rPr>
      </w:pPr>
      <w:r w:rsidRPr="00E90CB7">
        <w:rPr>
          <w:rFonts w:ascii="Calibri" w:hAnsi="Calibri"/>
          <w:bCs/>
          <w:sz w:val="20"/>
          <w:szCs w:val="20"/>
        </w:rPr>
        <w:t>ΤΟΠΟΣ  ΚΑΙ  ΧΡΟΝΟΣ  ΠΑΡΑΔΟΣΗΣ ΠΑΡΑΛΑΒΗΣ</w:t>
      </w:r>
    </w:p>
    <w:p w:rsidR="003F62A5" w:rsidRPr="00E90CB7" w:rsidRDefault="003F62A5" w:rsidP="00441958">
      <w:pPr>
        <w:spacing w:line="360" w:lineRule="auto"/>
        <w:jc w:val="both"/>
        <w:rPr>
          <w:rFonts w:ascii="Calibri" w:eastAsia="TimesNewRoman" w:hAnsi="Calibri"/>
          <w:sz w:val="20"/>
          <w:szCs w:val="20"/>
        </w:rPr>
      </w:pPr>
      <w:r w:rsidRPr="00E90CB7">
        <w:rPr>
          <w:rFonts w:ascii="Calibri" w:eastAsia="TimesNewRoman" w:hAnsi="Calibri"/>
          <w:sz w:val="20"/>
          <w:szCs w:val="20"/>
        </w:rPr>
        <w:t>2.1 Τα υλικά θα παραδίδονται από τον προμηθευτή, εντός επτά (7) ημερολογιακών ημερών από την λήψη της παραγγελίας. Η παράδοση θα γίνεται εργάσιμες ημέρες από 8:00 – 13:00.</w:t>
      </w:r>
    </w:p>
    <w:p w:rsidR="003F62A5" w:rsidRPr="00E90CB7" w:rsidRDefault="003F62A5" w:rsidP="00441958">
      <w:pPr>
        <w:spacing w:line="360" w:lineRule="auto"/>
        <w:jc w:val="both"/>
        <w:rPr>
          <w:rFonts w:ascii="Calibri" w:eastAsia="TimesNewRoman" w:hAnsi="Calibri"/>
          <w:sz w:val="20"/>
          <w:szCs w:val="20"/>
        </w:rPr>
      </w:pPr>
      <w:r w:rsidRPr="00E90CB7">
        <w:rPr>
          <w:rFonts w:ascii="Calibri" w:eastAsia="TimesNewRoman" w:hAnsi="Calibri"/>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3F62A5" w:rsidRPr="00E90CB7" w:rsidRDefault="003F62A5" w:rsidP="00441958">
      <w:pPr>
        <w:spacing w:line="360" w:lineRule="auto"/>
        <w:jc w:val="both"/>
        <w:rPr>
          <w:rFonts w:ascii="Calibri" w:eastAsia="TimesNewRoman" w:hAnsi="Calibri"/>
          <w:sz w:val="20"/>
          <w:szCs w:val="20"/>
        </w:rPr>
      </w:pPr>
      <w:r w:rsidRPr="00E90CB7">
        <w:rPr>
          <w:rFonts w:ascii="Calibri" w:eastAsia="TimesNewRoman" w:hAnsi="Calibri"/>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3F62A5" w:rsidRPr="00E90CB7" w:rsidRDefault="003F62A5" w:rsidP="00441958">
      <w:pPr>
        <w:spacing w:line="360" w:lineRule="auto"/>
        <w:jc w:val="both"/>
        <w:rPr>
          <w:rFonts w:ascii="Calibri" w:eastAsia="TimesNewRoman" w:hAnsi="Calibri"/>
          <w:sz w:val="20"/>
          <w:szCs w:val="20"/>
        </w:rPr>
      </w:pPr>
      <w:r w:rsidRPr="00E90CB7">
        <w:rPr>
          <w:rFonts w:ascii="Calibri" w:eastAsia="TimesNewRoman" w:hAnsi="Calibri"/>
          <w:sz w:val="20"/>
          <w:szCs w:val="20"/>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3F62A5" w:rsidRPr="00E90CB7" w:rsidRDefault="003F62A5" w:rsidP="00441958">
      <w:pPr>
        <w:spacing w:line="360" w:lineRule="auto"/>
        <w:jc w:val="both"/>
        <w:rPr>
          <w:rFonts w:ascii="Calibri" w:eastAsia="TimesNewRoman" w:hAnsi="Calibri"/>
          <w:sz w:val="20"/>
          <w:szCs w:val="20"/>
        </w:rPr>
      </w:pPr>
      <w:r w:rsidRPr="00E90CB7">
        <w:rPr>
          <w:rFonts w:ascii="Calibri" w:eastAsia="TimesNewRoman" w:hAnsi="Calibri"/>
          <w:sz w:val="20"/>
          <w:szCs w:val="20"/>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3F62A5" w:rsidRPr="00E90CB7" w:rsidRDefault="003F62A5" w:rsidP="00441958">
      <w:pPr>
        <w:spacing w:line="360" w:lineRule="auto"/>
        <w:jc w:val="both"/>
        <w:rPr>
          <w:rFonts w:ascii="Calibri" w:eastAsia="TimesNewRoman" w:hAnsi="Calibri"/>
          <w:sz w:val="20"/>
          <w:szCs w:val="20"/>
        </w:rPr>
      </w:pPr>
      <w:r w:rsidRPr="00E90CB7">
        <w:rPr>
          <w:rFonts w:ascii="Calibri" w:eastAsia="TimesNewRoman" w:hAnsi="Calibri"/>
          <w:sz w:val="20"/>
          <w:szCs w:val="20"/>
        </w:rPr>
        <w:t>2.2 Τα υλικά παραλαμβάνονται τμηματικά, ανάλογα με τις παραγγελίες των ενδιαφερόμενων νοσοκομείων με την σύνταξη του Πρωτοκόλλου Οριστικής Ποιοτικής και Ποσοτικής Παραλαβής από την αρμόδια επιτροπή παραλαβής της Αναθέτουσας Αρχής. Την παραλαβή των υλικών σύμφωνα με τους όρους της διακήρυξης παρακολουθεί και εποπτεύει αρμόδια επιτροπή που συγκροτείται κατά το άρθρο 221 παρ. 3 του Ν. 4412/2016, η οποία είναι αρμόδια για την παρακολούθηση της εκτέλεσης της σύμβασης, σύμφωνα με τους όρους της.</w:t>
      </w:r>
    </w:p>
    <w:p w:rsidR="003F62A5" w:rsidRPr="00E90CB7" w:rsidRDefault="003F62A5" w:rsidP="00441958">
      <w:pPr>
        <w:spacing w:line="360" w:lineRule="auto"/>
        <w:jc w:val="both"/>
        <w:rPr>
          <w:rFonts w:ascii="Calibri" w:eastAsia="TimesNewRoman" w:hAnsi="Calibri"/>
          <w:sz w:val="20"/>
          <w:szCs w:val="20"/>
        </w:rPr>
      </w:pPr>
      <w:r w:rsidRPr="00E90CB7">
        <w:rPr>
          <w:rFonts w:ascii="Calibri" w:eastAsia="TimesNewRoman" w:hAnsi="Calibri"/>
          <w:sz w:val="20"/>
          <w:szCs w:val="20"/>
        </w:rPr>
        <w:lastRenderedPageBreak/>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τα υλικά δεν ανταποκρίνονται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3F62A5" w:rsidRPr="00E90CB7" w:rsidRDefault="003F62A5" w:rsidP="00441958">
      <w:pPr>
        <w:spacing w:line="360" w:lineRule="auto"/>
        <w:jc w:val="both"/>
        <w:rPr>
          <w:rFonts w:ascii="Calibri" w:eastAsia="TimesNewRoman" w:hAnsi="Calibri"/>
          <w:sz w:val="20"/>
          <w:szCs w:val="20"/>
        </w:rPr>
      </w:pPr>
      <w:r w:rsidRPr="00E90CB7">
        <w:rPr>
          <w:rFonts w:ascii="Calibri" w:eastAsia="TimesNewRoman" w:hAnsi="Calibri"/>
          <w:sz w:val="20"/>
          <w:szCs w:val="20"/>
        </w:rPr>
        <w:t>2.3 Η σύμβαση θεωρείται ότι εκτελέστηκε όταν συντρέχουν οι εξής προϋποθέσεις:</w:t>
      </w:r>
    </w:p>
    <w:p w:rsidR="003F62A5" w:rsidRPr="00E90CB7" w:rsidRDefault="003F62A5" w:rsidP="00441958">
      <w:pPr>
        <w:spacing w:line="360" w:lineRule="auto"/>
        <w:jc w:val="both"/>
        <w:rPr>
          <w:rFonts w:ascii="Calibri" w:eastAsia="TimesNewRoman" w:hAnsi="Calibri"/>
          <w:sz w:val="20"/>
          <w:szCs w:val="20"/>
        </w:rPr>
      </w:pPr>
      <w:r w:rsidRPr="00E90CB7">
        <w:rPr>
          <w:rFonts w:ascii="Calibri" w:eastAsia="TimesNewRoman" w:hAnsi="Calibri"/>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3F62A5" w:rsidRPr="00E90CB7" w:rsidRDefault="003F62A5" w:rsidP="00441958">
      <w:pPr>
        <w:spacing w:line="360" w:lineRule="auto"/>
        <w:jc w:val="both"/>
        <w:rPr>
          <w:rFonts w:ascii="Calibri" w:eastAsia="TimesNewRoman" w:hAnsi="Calibri"/>
          <w:sz w:val="20"/>
          <w:szCs w:val="20"/>
        </w:rPr>
      </w:pPr>
      <w:r w:rsidRPr="00E90CB7">
        <w:rPr>
          <w:rFonts w:ascii="Calibri" w:eastAsia="TimesNewRoman" w:hAnsi="Calibri"/>
          <w:sz w:val="20"/>
          <w:szCs w:val="20"/>
        </w:rPr>
        <w:t>β) Έγινε η αποπληρωμή του συμβατικού τιμήματος, αφού προηγουμένως επιβλήθηκαν κυρώσεις ή εκπτώσεις και</w:t>
      </w:r>
    </w:p>
    <w:p w:rsidR="003F62A5" w:rsidRPr="00E90CB7" w:rsidRDefault="003F62A5" w:rsidP="00441958">
      <w:pPr>
        <w:spacing w:line="360" w:lineRule="auto"/>
        <w:jc w:val="both"/>
        <w:rPr>
          <w:rFonts w:ascii="Calibri" w:eastAsia="TimesNewRoman" w:hAnsi="Calibri"/>
          <w:sz w:val="20"/>
          <w:szCs w:val="20"/>
        </w:rPr>
      </w:pPr>
      <w:r w:rsidRPr="00E90CB7">
        <w:rPr>
          <w:rFonts w:ascii="Calibri" w:eastAsia="TimesNewRoman" w:hAnsi="Calibri"/>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3F62A5" w:rsidRPr="00E90CB7" w:rsidRDefault="003F62A5" w:rsidP="003F62A5">
      <w:pPr>
        <w:spacing w:line="360" w:lineRule="auto"/>
        <w:rPr>
          <w:rFonts w:ascii="Calibri" w:eastAsia="TimesNewRoman" w:hAnsi="Calibri"/>
          <w:sz w:val="20"/>
          <w:szCs w:val="20"/>
        </w:rPr>
      </w:pPr>
      <w:r w:rsidRPr="00E90CB7">
        <w:rPr>
          <w:rFonts w:ascii="Calibri" w:eastAsia="TimesNewRoman" w:hAnsi="Calibri"/>
          <w:sz w:val="20"/>
          <w:szCs w:val="20"/>
        </w:rPr>
        <w:t>2.4 Ο τόπος εκτέλεσης της σύμβασης είναι οι αποθήκες των Νοσοκομείων:</w:t>
      </w:r>
    </w:p>
    <w:p w:rsidR="003F62A5" w:rsidRPr="004F157A" w:rsidRDefault="003F62A5" w:rsidP="003F62A5">
      <w:pPr>
        <w:pStyle w:val="aff4"/>
        <w:numPr>
          <w:ilvl w:val="0"/>
          <w:numId w:val="19"/>
        </w:numPr>
        <w:jc w:val="both"/>
        <w:rPr>
          <w:rFonts w:ascii="Calibri" w:eastAsia="TimesNewRoman" w:hAnsi="Calibri"/>
          <w:sz w:val="20"/>
          <w:szCs w:val="20"/>
        </w:rPr>
      </w:pPr>
      <w:r w:rsidRPr="004F157A">
        <w:rPr>
          <w:rFonts w:ascii="Calibri" w:eastAsia="TimesNewRoman" w:hAnsi="Calibri"/>
          <w:sz w:val="20"/>
          <w:szCs w:val="20"/>
        </w:rPr>
        <w:t>Οργανική Μονάδα Έδρας του Γ.Ν. Λασιθίου – Γ.Ν.-Κ.Υ. Νεαπόλεως «Διαλυνάκειο»- Κνωσού 2-4, Άγιος Νικόλαος, Τ.Κ. 72100</w:t>
      </w:r>
    </w:p>
    <w:p w:rsidR="003F62A5" w:rsidRPr="00E90CB7" w:rsidRDefault="003F62A5" w:rsidP="003F62A5">
      <w:pPr>
        <w:spacing w:line="360" w:lineRule="auto"/>
        <w:ind w:left="3600" w:firstLine="720"/>
        <w:outlineLvl w:val="0"/>
        <w:rPr>
          <w:rFonts w:ascii="Calibri" w:hAnsi="Calibri"/>
          <w:bCs/>
          <w:sz w:val="20"/>
          <w:szCs w:val="20"/>
        </w:rPr>
      </w:pPr>
    </w:p>
    <w:p w:rsidR="003F62A5" w:rsidRPr="00E90CB7" w:rsidRDefault="003F62A5" w:rsidP="003F62A5">
      <w:pPr>
        <w:ind w:left="3600" w:firstLine="720"/>
        <w:outlineLvl w:val="0"/>
        <w:rPr>
          <w:rFonts w:ascii="Calibri" w:hAnsi="Calibri"/>
          <w:bCs/>
          <w:sz w:val="20"/>
          <w:szCs w:val="20"/>
        </w:rPr>
      </w:pPr>
    </w:p>
    <w:p w:rsidR="003F62A5" w:rsidRPr="00E90CB7" w:rsidRDefault="003F62A5" w:rsidP="00D02B0D">
      <w:pPr>
        <w:jc w:val="center"/>
        <w:rPr>
          <w:rFonts w:ascii="Calibri" w:hAnsi="Calibri"/>
          <w:bCs/>
          <w:sz w:val="20"/>
          <w:szCs w:val="20"/>
        </w:rPr>
      </w:pPr>
      <w:r w:rsidRPr="00E90CB7">
        <w:rPr>
          <w:rFonts w:ascii="Calibri" w:hAnsi="Calibri"/>
          <w:bCs/>
          <w:sz w:val="20"/>
          <w:szCs w:val="20"/>
        </w:rPr>
        <w:t>ΑΡΘΡΟ 3</w:t>
      </w:r>
    </w:p>
    <w:p w:rsidR="003F62A5" w:rsidRPr="00E90CB7" w:rsidRDefault="003F62A5" w:rsidP="003F62A5">
      <w:pPr>
        <w:jc w:val="center"/>
        <w:rPr>
          <w:rFonts w:ascii="Calibri" w:hAnsi="Calibri"/>
          <w:bCs/>
          <w:sz w:val="20"/>
          <w:szCs w:val="20"/>
        </w:rPr>
      </w:pPr>
      <w:r w:rsidRPr="00E90CB7">
        <w:rPr>
          <w:rFonts w:ascii="Calibri" w:hAnsi="Calibri"/>
          <w:bCs/>
          <w:sz w:val="20"/>
          <w:szCs w:val="20"/>
        </w:rPr>
        <w:t>ΧΡΟΝΟΣ ΙΣΧΥΟΣ ΣΥΜΒΑΣΗΣ – ΤΡΟΠΟΠΟΙΗΣΗ – ΚΑΤΑΓΓΕΛΙΑ ΣΥΜΒΑΣΗΣ</w:t>
      </w:r>
    </w:p>
    <w:p w:rsidR="003F62A5" w:rsidRPr="00E90CB7" w:rsidRDefault="003F62A5" w:rsidP="00C3097B">
      <w:pPr>
        <w:jc w:val="both"/>
        <w:rPr>
          <w:rFonts w:ascii="Calibri" w:hAnsi="Calibri"/>
          <w:bCs/>
          <w:sz w:val="20"/>
          <w:szCs w:val="20"/>
        </w:rPr>
      </w:pPr>
      <w:r w:rsidRPr="00E90CB7">
        <w:rPr>
          <w:rFonts w:ascii="Calibri" w:hAnsi="Calibri"/>
          <w:bCs/>
          <w:sz w:val="20"/>
          <w:szCs w:val="20"/>
        </w:rPr>
        <w:t xml:space="preserve">3.1 Η παρούσα Σύμβαση θα έχει διάρκεια </w:t>
      </w:r>
      <w:r w:rsidR="004B3531">
        <w:rPr>
          <w:rFonts w:ascii="Calibri" w:hAnsi="Calibri"/>
          <w:bCs/>
          <w:sz w:val="20"/>
          <w:szCs w:val="20"/>
        </w:rPr>
        <w:t>ένα έτος,</w:t>
      </w:r>
      <w:r w:rsidR="00441958" w:rsidRPr="00E90CB7">
        <w:rPr>
          <w:rFonts w:ascii="Calibri" w:hAnsi="Calibri"/>
          <w:bCs/>
          <w:sz w:val="20"/>
          <w:szCs w:val="20"/>
        </w:rPr>
        <w:t xml:space="preserve"> ήτοι από</w:t>
      </w:r>
      <w:r w:rsidRPr="00E90CB7">
        <w:rPr>
          <w:rFonts w:ascii="Calibri" w:hAnsi="Calibri"/>
          <w:bCs/>
          <w:sz w:val="20"/>
          <w:szCs w:val="20"/>
        </w:rPr>
        <w:t xml:space="preserve"> …………………………….</w:t>
      </w:r>
      <w:r w:rsidR="00441958" w:rsidRPr="00E90CB7">
        <w:rPr>
          <w:rFonts w:ascii="Calibri" w:hAnsi="Calibri"/>
          <w:bCs/>
          <w:sz w:val="20"/>
          <w:szCs w:val="20"/>
        </w:rPr>
        <w:t xml:space="preserve"> έως ……………………</w:t>
      </w:r>
    </w:p>
    <w:p w:rsidR="003F62A5" w:rsidRPr="00E90CB7" w:rsidRDefault="003F62A5" w:rsidP="00C3097B">
      <w:pPr>
        <w:jc w:val="both"/>
        <w:rPr>
          <w:rFonts w:ascii="Calibri" w:hAnsi="Calibri"/>
          <w:bCs/>
          <w:sz w:val="20"/>
          <w:szCs w:val="20"/>
        </w:rPr>
      </w:pPr>
      <w:r w:rsidRPr="00E90CB7">
        <w:rPr>
          <w:rFonts w:ascii="Calibri" w:hAnsi="Calibri"/>
          <w:bCs/>
          <w:sz w:val="20"/>
          <w:szCs w:val="20"/>
        </w:rPr>
        <w:t xml:space="preserve">Δύναται να δοθεί παράταση έως </w:t>
      </w:r>
      <w:r w:rsidR="004B3531">
        <w:rPr>
          <w:rFonts w:ascii="Calibri" w:hAnsi="Calibri"/>
          <w:bCs/>
          <w:sz w:val="20"/>
          <w:szCs w:val="20"/>
        </w:rPr>
        <w:t>έξι (6)</w:t>
      </w:r>
      <w:r w:rsidRPr="00E90CB7">
        <w:rPr>
          <w:rFonts w:ascii="Calibri" w:hAnsi="Calibri"/>
          <w:bCs/>
          <w:sz w:val="20"/>
          <w:szCs w:val="20"/>
        </w:rPr>
        <w:t xml:space="preserve"> μήνες με μονομερές δικαίωμα του Νοσοκομείου </w:t>
      </w:r>
      <w:r w:rsidR="00441958" w:rsidRPr="00E90CB7">
        <w:rPr>
          <w:rFonts w:ascii="Calibri" w:hAnsi="Calibri"/>
          <w:bCs/>
          <w:sz w:val="20"/>
          <w:szCs w:val="20"/>
        </w:rPr>
        <w:t>για</w:t>
      </w:r>
      <w:r w:rsidRPr="00E90CB7">
        <w:rPr>
          <w:rFonts w:ascii="Calibri" w:hAnsi="Calibri"/>
          <w:bCs/>
          <w:sz w:val="20"/>
          <w:szCs w:val="20"/>
        </w:rPr>
        <w:t xml:space="preserve"> προς την απορρόφηση του φυσικού και οικονομικού αντικειμένου της σύμβασης.</w:t>
      </w:r>
    </w:p>
    <w:p w:rsidR="003F62A5" w:rsidRPr="00E90CB7" w:rsidRDefault="003F62A5" w:rsidP="00C3097B">
      <w:pPr>
        <w:jc w:val="both"/>
        <w:rPr>
          <w:rFonts w:ascii="Calibri" w:hAnsi="Calibri"/>
          <w:b/>
          <w:sz w:val="20"/>
          <w:szCs w:val="20"/>
        </w:rPr>
      </w:pPr>
      <w:r w:rsidRPr="00E90CB7">
        <w:rPr>
          <w:rFonts w:ascii="Calibri" w:hAnsi="Calibri"/>
          <w:bCs/>
          <w:sz w:val="20"/>
          <w:szCs w:val="20"/>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3F62A5" w:rsidRPr="00E90CB7" w:rsidRDefault="003F62A5" w:rsidP="00C3097B">
      <w:pPr>
        <w:jc w:val="both"/>
        <w:rPr>
          <w:rFonts w:ascii="Calibri" w:hAnsi="Calibri"/>
          <w:bCs/>
          <w:sz w:val="20"/>
          <w:szCs w:val="20"/>
        </w:rPr>
      </w:pPr>
      <w:r w:rsidRPr="00E90CB7">
        <w:rPr>
          <w:rFonts w:ascii="Calibri" w:hAnsi="Calibri"/>
          <w:bCs/>
          <w:sz w:val="20"/>
          <w:szCs w:val="20"/>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3F62A5" w:rsidRPr="00E90CB7" w:rsidRDefault="003F62A5" w:rsidP="00C3097B">
      <w:pPr>
        <w:jc w:val="both"/>
        <w:rPr>
          <w:rFonts w:ascii="Calibri" w:hAnsi="Calibri"/>
          <w:bCs/>
          <w:sz w:val="20"/>
          <w:szCs w:val="20"/>
        </w:rPr>
      </w:pPr>
      <w:r w:rsidRPr="00E90CB7">
        <w:rPr>
          <w:rFonts w:ascii="Calibri" w:hAnsi="Calibri"/>
          <w:bCs/>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3F62A5" w:rsidRPr="00E90CB7" w:rsidRDefault="003F62A5" w:rsidP="00C3097B">
      <w:pPr>
        <w:jc w:val="both"/>
        <w:rPr>
          <w:rFonts w:ascii="Calibri" w:hAnsi="Calibri"/>
          <w:bCs/>
          <w:sz w:val="20"/>
          <w:szCs w:val="20"/>
        </w:rPr>
      </w:pPr>
      <w:r w:rsidRPr="00E90CB7">
        <w:rPr>
          <w:rFonts w:ascii="Calibri" w:hAnsi="Calibri"/>
          <w:bCs/>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3F62A5" w:rsidRPr="00E90CB7" w:rsidRDefault="003F62A5" w:rsidP="00C3097B">
      <w:pPr>
        <w:jc w:val="both"/>
        <w:rPr>
          <w:rFonts w:ascii="Calibri" w:hAnsi="Calibri"/>
          <w:bCs/>
          <w:sz w:val="20"/>
          <w:szCs w:val="20"/>
        </w:rPr>
      </w:pPr>
      <w:r w:rsidRPr="00E90CB7">
        <w:rPr>
          <w:rFonts w:ascii="Calibri" w:hAnsi="Calibri"/>
          <w:bC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3F62A5" w:rsidRPr="00E90CB7" w:rsidRDefault="003F62A5" w:rsidP="003F62A5">
      <w:pPr>
        <w:ind w:left="320"/>
        <w:rPr>
          <w:rFonts w:ascii="Calibri" w:hAnsi="Calibri"/>
          <w:sz w:val="20"/>
          <w:szCs w:val="20"/>
        </w:rPr>
      </w:pPr>
    </w:p>
    <w:p w:rsidR="003F62A5" w:rsidRPr="00E90CB7" w:rsidRDefault="003F62A5" w:rsidP="003F62A5">
      <w:pPr>
        <w:ind w:left="320"/>
        <w:jc w:val="center"/>
        <w:rPr>
          <w:rFonts w:ascii="Calibri" w:hAnsi="Calibri"/>
          <w:sz w:val="20"/>
          <w:szCs w:val="20"/>
        </w:rPr>
      </w:pPr>
      <w:r w:rsidRPr="00E90CB7">
        <w:rPr>
          <w:rFonts w:ascii="Calibri" w:hAnsi="Calibri"/>
          <w:sz w:val="20"/>
          <w:szCs w:val="20"/>
        </w:rPr>
        <w:t>ΑΡΘΡΟ 4</w:t>
      </w:r>
    </w:p>
    <w:p w:rsidR="003F62A5" w:rsidRPr="00E90CB7" w:rsidRDefault="003F62A5" w:rsidP="003F62A5">
      <w:pPr>
        <w:ind w:left="320"/>
        <w:jc w:val="center"/>
        <w:rPr>
          <w:rStyle w:val="10109"/>
          <w:b w:val="0"/>
        </w:rPr>
      </w:pPr>
      <w:r w:rsidRPr="00E90CB7">
        <w:rPr>
          <w:rFonts w:ascii="Calibri" w:hAnsi="Calibri"/>
          <w:sz w:val="20"/>
          <w:szCs w:val="20"/>
        </w:rPr>
        <w:t>ΠΑΡΑΛΑΒΗ ΥΛΙΚΩΝ</w:t>
      </w:r>
    </w:p>
    <w:p w:rsidR="003F62A5" w:rsidRPr="00E90CB7" w:rsidRDefault="003F62A5" w:rsidP="00C3097B">
      <w:pPr>
        <w:jc w:val="both"/>
        <w:rPr>
          <w:rFonts w:ascii="Calibri" w:hAnsi="Calibri"/>
          <w:bCs/>
          <w:sz w:val="20"/>
          <w:szCs w:val="20"/>
        </w:rPr>
      </w:pPr>
      <w:r w:rsidRPr="00E90CB7">
        <w:rPr>
          <w:rFonts w:ascii="Calibri" w:hAnsi="Calibri"/>
          <w:bCs/>
          <w:sz w:val="20"/>
          <w:szCs w:val="20"/>
        </w:rPr>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μακροσκοπική εξέταση.</w:t>
      </w:r>
    </w:p>
    <w:p w:rsidR="003F62A5" w:rsidRPr="00E90CB7" w:rsidRDefault="003F62A5" w:rsidP="00C3097B">
      <w:pPr>
        <w:jc w:val="both"/>
        <w:rPr>
          <w:rFonts w:ascii="Calibri" w:hAnsi="Calibri"/>
          <w:bCs/>
          <w:sz w:val="20"/>
          <w:szCs w:val="20"/>
        </w:rPr>
      </w:pPr>
      <w:r w:rsidRPr="00E90CB7">
        <w:rPr>
          <w:rFonts w:ascii="Calibri" w:hAnsi="Calibri"/>
          <w:bCs/>
          <w:sz w:val="20"/>
          <w:szCs w:val="20"/>
        </w:rPr>
        <w:t>Το κόστος της διενέργειας των ελέγχων βαρύνει τον ανάδοχο.</w:t>
      </w:r>
    </w:p>
    <w:p w:rsidR="003F62A5" w:rsidRPr="00E90CB7" w:rsidRDefault="003F62A5" w:rsidP="00C3097B">
      <w:pPr>
        <w:jc w:val="both"/>
        <w:rPr>
          <w:rFonts w:ascii="Calibri" w:hAnsi="Calibri"/>
          <w:bCs/>
          <w:sz w:val="20"/>
          <w:szCs w:val="20"/>
        </w:rPr>
      </w:pPr>
      <w:r w:rsidRPr="00E90CB7">
        <w:rPr>
          <w:rFonts w:ascii="Calibri" w:hAnsi="Calibri"/>
          <w:bCs/>
          <w:sz w:val="20"/>
          <w:szCs w:val="20"/>
        </w:rPr>
        <w:t>Η επιτροπή παραλαβής, μετά τους προβλεπόμενους ελέγχους συντάσσει πρωτόκολλα (μακροσκοπικό – οριστικό</w:t>
      </w:r>
      <w:r w:rsidR="00EE09A8">
        <w:rPr>
          <w:rFonts w:ascii="Calibri" w:hAnsi="Calibri"/>
          <w:bCs/>
          <w:sz w:val="20"/>
          <w:szCs w:val="20"/>
        </w:rPr>
        <w:t xml:space="preserve"> </w:t>
      </w:r>
      <w:r w:rsidRPr="00E90CB7">
        <w:rPr>
          <w:rFonts w:ascii="Calibri" w:hAnsi="Calibri"/>
          <w:bCs/>
          <w:sz w:val="20"/>
          <w:szCs w:val="20"/>
        </w:rPr>
        <w:t>- παραλαβής του υλικού με παρατηρήσεις –</w:t>
      </w:r>
      <w:r w:rsidR="00EE09A8">
        <w:rPr>
          <w:rFonts w:ascii="Calibri" w:hAnsi="Calibri"/>
          <w:bCs/>
          <w:sz w:val="20"/>
          <w:szCs w:val="20"/>
        </w:rPr>
        <w:t xml:space="preserve"> </w:t>
      </w:r>
      <w:r w:rsidRPr="00E90CB7">
        <w:rPr>
          <w:rFonts w:ascii="Calibri" w:hAnsi="Calibri"/>
          <w:bCs/>
          <w:sz w:val="20"/>
          <w:szCs w:val="20"/>
        </w:rPr>
        <w:t>απόρριψης  των υλικών) σύμφωνα με την παρ.3 του άρθρου 208 του ν. 4412/16.</w:t>
      </w:r>
    </w:p>
    <w:p w:rsidR="003F62A5" w:rsidRPr="00E90CB7" w:rsidRDefault="003F62A5" w:rsidP="00C3097B">
      <w:pPr>
        <w:jc w:val="both"/>
        <w:rPr>
          <w:rFonts w:ascii="Calibri" w:hAnsi="Calibri"/>
          <w:bCs/>
          <w:sz w:val="20"/>
          <w:szCs w:val="20"/>
        </w:rPr>
      </w:pPr>
      <w:r w:rsidRPr="00E90CB7">
        <w:rPr>
          <w:rFonts w:ascii="Calibri" w:hAnsi="Calibri"/>
          <w:bC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3F62A5" w:rsidRPr="00E90CB7" w:rsidRDefault="003F62A5" w:rsidP="00C3097B">
      <w:pPr>
        <w:jc w:val="both"/>
        <w:rPr>
          <w:rFonts w:ascii="Calibri" w:hAnsi="Calibri"/>
          <w:bCs/>
          <w:sz w:val="20"/>
          <w:szCs w:val="20"/>
        </w:rPr>
      </w:pPr>
      <w:r w:rsidRPr="00E90CB7">
        <w:rPr>
          <w:rFonts w:ascii="Calibri" w:hAnsi="Calibri"/>
          <w:bCs/>
          <w:sz w:val="20"/>
          <w:szCs w:val="20"/>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3F62A5" w:rsidRPr="00E90CB7" w:rsidRDefault="003F62A5" w:rsidP="00C3097B">
      <w:pPr>
        <w:jc w:val="both"/>
        <w:rPr>
          <w:rFonts w:ascii="Calibri" w:hAnsi="Calibri"/>
          <w:bCs/>
          <w:sz w:val="20"/>
          <w:szCs w:val="20"/>
        </w:rPr>
      </w:pPr>
      <w:r w:rsidRPr="00E90CB7">
        <w:rPr>
          <w:rFonts w:ascii="Calibri" w:hAnsi="Calibri"/>
          <w:bCs/>
          <w:sz w:val="20"/>
          <w:szCs w:val="20"/>
        </w:rPr>
        <w:lastRenderedPageBreak/>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3F62A5" w:rsidRPr="00E90CB7" w:rsidRDefault="003F62A5" w:rsidP="00C3097B">
      <w:pPr>
        <w:jc w:val="both"/>
        <w:rPr>
          <w:rFonts w:ascii="Calibri" w:hAnsi="Calibri"/>
          <w:bCs/>
          <w:sz w:val="20"/>
          <w:szCs w:val="20"/>
        </w:rPr>
      </w:pPr>
      <w:r w:rsidRPr="00E90CB7">
        <w:rPr>
          <w:rFonts w:ascii="Calibri" w:hAnsi="Calibri"/>
          <w:bCs/>
          <w:sz w:val="20"/>
          <w:szCs w:val="20"/>
        </w:rPr>
        <w:t>Το αποτέλεσμα  της κατ΄ έφεση εξέτασης είναι υποχρεωτικό και τελεσίδικο και για τα δύο μέρη.</w:t>
      </w:r>
    </w:p>
    <w:p w:rsidR="003F62A5" w:rsidRPr="00E90CB7" w:rsidRDefault="003F62A5" w:rsidP="00C3097B">
      <w:pPr>
        <w:jc w:val="both"/>
        <w:rPr>
          <w:rFonts w:ascii="Calibri" w:hAnsi="Calibri"/>
          <w:bCs/>
          <w:sz w:val="20"/>
          <w:szCs w:val="20"/>
        </w:rPr>
      </w:pPr>
      <w:r w:rsidRPr="00E90CB7">
        <w:rPr>
          <w:rFonts w:ascii="Calibri" w:hAnsi="Calibri"/>
          <w:bCs/>
          <w:sz w:val="20"/>
          <w:szCs w:val="20"/>
        </w:rPr>
        <w:t>Ο ανάδοχος δεν μπορεί να ζητήσει παραπομπή σε δευτεροβάθμια επιτροπή παραλαβής μετά τα αποτελέσματα της κατ΄ έφεση εξέτασης.</w:t>
      </w:r>
    </w:p>
    <w:p w:rsidR="003F62A5" w:rsidRPr="00E90CB7" w:rsidRDefault="003F62A5" w:rsidP="00C3097B">
      <w:pPr>
        <w:jc w:val="both"/>
        <w:rPr>
          <w:rFonts w:ascii="Calibri" w:hAnsi="Calibri"/>
          <w:bCs/>
          <w:sz w:val="20"/>
          <w:szCs w:val="20"/>
        </w:rPr>
      </w:pPr>
      <w:r w:rsidRPr="00E90CB7">
        <w:rPr>
          <w:rFonts w:ascii="Calibri" w:hAnsi="Calibri"/>
          <w:bCs/>
          <w:sz w:val="20"/>
          <w:szCs w:val="20"/>
        </w:rPr>
        <w:t>4.2. Η παραλαβή των υλικών και η έκδοση των σχετικών πρωτοκόλλων παραλαβής πραγματοποιείται μέσα σε τρεις (3) μήνες από την παράδοσή τους στις αποθήκες του Νοσοκομείου.</w:t>
      </w:r>
    </w:p>
    <w:p w:rsidR="003F62A5" w:rsidRPr="00E90CB7" w:rsidRDefault="003F62A5" w:rsidP="00C3097B">
      <w:pPr>
        <w:jc w:val="both"/>
        <w:rPr>
          <w:rFonts w:ascii="Calibri" w:hAnsi="Calibri"/>
          <w:bCs/>
          <w:sz w:val="20"/>
          <w:szCs w:val="20"/>
        </w:rPr>
      </w:pPr>
      <w:r w:rsidRPr="00E90CB7">
        <w:rPr>
          <w:rFonts w:ascii="Calibri" w:hAnsi="Calibri"/>
          <w:bC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3F62A5" w:rsidRPr="00E90CB7" w:rsidRDefault="003F62A5" w:rsidP="00C3097B">
      <w:pPr>
        <w:jc w:val="both"/>
        <w:rPr>
          <w:rFonts w:ascii="Calibri" w:hAnsi="Calibri"/>
          <w:bCs/>
          <w:sz w:val="20"/>
          <w:szCs w:val="20"/>
        </w:rPr>
      </w:pPr>
      <w:r w:rsidRPr="00E90CB7">
        <w:rPr>
          <w:rFonts w:ascii="Calibri" w:hAnsi="Calibri"/>
          <w:bC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C3097B" w:rsidRPr="00E90CB7" w:rsidRDefault="00C3097B" w:rsidP="003F62A5">
      <w:pPr>
        <w:ind w:left="320"/>
        <w:jc w:val="center"/>
        <w:rPr>
          <w:rFonts w:ascii="Calibri" w:hAnsi="Calibri"/>
          <w:sz w:val="20"/>
          <w:szCs w:val="20"/>
        </w:rPr>
      </w:pPr>
    </w:p>
    <w:p w:rsidR="003F62A5" w:rsidRPr="00E90CB7" w:rsidRDefault="003F62A5" w:rsidP="003F62A5">
      <w:pPr>
        <w:ind w:left="320"/>
        <w:jc w:val="center"/>
        <w:rPr>
          <w:rFonts w:ascii="Calibri" w:hAnsi="Calibri"/>
          <w:sz w:val="20"/>
          <w:szCs w:val="20"/>
        </w:rPr>
      </w:pPr>
      <w:r w:rsidRPr="00E90CB7">
        <w:rPr>
          <w:rFonts w:ascii="Calibri" w:hAnsi="Calibri"/>
          <w:sz w:val="20"/>
          <w:szCs w:val="20"/>
        </w:rPr>
        <w:t>ΑΡΘΡΟ 5</w:t>
      </w:r>
    </w:p>
    <w:p w:rsidR="003F62A5" w:rsidRPr="00E90CB7" w:rsidRDefault="003F62A5" w:rsidP="003F62A5">
      <w:pPr>
        <w:ind w:left="320"/>
        <w:jc w:val="center"/>
        <w:rPr>
          <w:rStyle w:val="10109"/>
          <w:i w:val="0"/>
          <w:iCs w:val="0"/>
        </w:rPr>
      </w:pPr>
      <w:r w:rsidRPr="00E90CB7">
        <w:rPr>
          <w:rFonts w:ascii="Calibri" w:hAnsi="Calibri"/>
          <w:sz w:val="20"/>
          <w:szCs w:val="20"/>
        </w:rPr>
        <w:t>ΑΠΟΡΡΙΨΗ ΣΥΜΒΑΤΙΚΩΝ ΥΛΙΚΩΝ – ΑΝΤΙΚΑΤΑΣΤΑΣΗ</w:t>
      </w:r>
    </w:p>
    <w:p w:rsidR="003F62A5" w:rsidRPr="00E90CB7" w:rsidRDefault="003F62A5" w:rsidP="00C3097B">
      <w:pPr>
        <w:jc w:val="both"/>
        <w:rPr>
          <w:rFonts w:ascii="Calibri" w:hAnsi="Calibri"/>
          <w:bCs/>
          <w:sz w:val="20"/>
          <w:szCs w:val="20"/>
        </w:rPr>
      </w:pPr>
      <w:r w:rsidRPr="00E90CB7">
        <w:rPr>
          <w:rFonts w:ascii="Calibri" w:hAnsi="Calibri"/>
          <w:bCs/>
          <w:sz w:val="20"/>
          <w:szCs w:val="20"/>
        </w:rPr>
        <w:t>5.1.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3F62A5" w:rsidRPr="00E90CB7" w:rsidRDefault="003F62A5" w:rsidP="00C3097B">
      <w:pPr>
        <w:jc w:val="both"/>
        <w:rPr>
          <w:rFonts w:ascii="Calibri" w:hAnsi="Calibri"/>
          <w:bCs/>
          <w:sz w:val="20"/>
          <w:szCs w:val="20"/>
        </w:rPr>
      </w:pPr>
      <w:r w:rsidRPr="00E90CB7">
        <w:rPr>
          <w:rFonts w:ascii="Calibri" w:hAnsi="Calibri"/>
          <w:bCs/>
          <w:sz w:val="20"/>
          <w:szCs w:val="20"/>
        </w:rPr>
        <w:t>5.2.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E90CB7">
        <w:rPr>
          <w:rFonts w:ascii="Calibri" w:hAnsi="Calibri"/>
          <w:bC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3F62A5" w:rsidRPr="00E90CB7" w:rsidRDefault="003F62A5" w:rsidP="00C3097B">
      <w:pPr>
        <w:jc w:val="both"/>
        <w:rPr>
          <w:rFonts w:ascii="Calibri" w:hAnsi="Calibri"/>
          <w:bCs/>
          <w:sz w:val="20"/>
          <w:szCs w:val="20"/>
        </w:rPr>
      </w:pPr>
      <w:r w:rsidRPr="00E90CB7">
        <w:rPr>
          <w:rFonts w:ascii="Calibri" w:hAnsi="Calibri"/>
          <w:bCs/>
          <w:sz w:val="20"/>
          <w:szCs w:val="20"/>
        </w:rPr>
        <w:t>5.3. Η επιστροφή των υλικών που απορρίφθηκαν γίνεται σύμφωνα με τα προβλεπόμενα στις παρ. 2 και 3  του άρθρου 213 του ν. 4412/2016.</w:t>
      </w:r>
    </w:p>
    <w:p w:rsidR="003F62A5" w:rsidRPr="00E90CB7" w:rsidRDefault="003F62A5" w:rsidP="003F62A5">
      <w:pPr>
        <w:jc w:val="center"/>
        <w:outlineLvl w:val="0"/>
        <w:rPr>
          <w:rFonts w:ascii="Calibri" w:hAnsi="Calibri"/>
          <w:bCs/>
          <w:sz w:val="20"/>
          <w:szCs w:val="20"/>
        </w:rPr>
      </w:pPr>
    </w:p>
    <w:p w:rsidR="003F62A5" w:rsidRPr="00E90CB7" w:rsidRDefault="003F62A5" w:rsidP="00D02B0D">
      <w:pPr>
        <w:tabs>
          <w:tab w:val="left" w:pos="360"/>
        </w:tabs>
        <w:jc w:val="center"/>
        <w:rPr>
          <w:rFonts w:ascii="Calibri" w:hAnsi="Calibri"/>
          <w:bCs/>
          <w:sz w:val="20"/>
          <w:szCs w:val="20"/>
        </w:rPr>
      </w:pPr>
      <w:r w:rsidRPr="00E90CB7">
        <w:rPr>
          <w:rFonts w:ascii="Calibri" w:hAnsi="Calibri"/>
          <w:bCs/>
          <w:sz w:val="20"/>
          <w:szCs w:val="20"/>
        </w:rPr>
        <w:t>ΑΡΘΡΟ 6</w:t>
      </w:r>
    </w:p>
    <w:p w:rsidR="003F62A5" w:rsidRPr="00E90CB7" w:rsidRDefault="003F62A5" w:rsidP="003F62A5">
      <w:pPr>
        <w:tabs>
          <w:tab w:val="left" w:pos="360"/>
        </w:tabs>
        <w:jc w:val="center"/>
        <w:rPr>
          <w:rFonts w:ascii="Calibri" w:hAnsi="Calibri"/>
          <w:bCs/>
          <w:sz w:val="20"/>
          <w:szCs w:val="20"/>
        </w:rPr>
      </w:pPr>
      <w:r w:rsidRPr="00E90CB7">
        <w:rPr>
          <w:rFonts w:ascii="Calibri" w:hAnsi="Calibri"/>
          <w:bCs/>
          <w:sz w:val="20"/>
          <w:szCs w:val="20"/>
        </w:rPr>
        <w:t>ΤΡΟΠΟΣ ΠΛΗΡΩΜΗΣ-ΚΡΑΤΗΣΕΙΣ- ΔΙΚΑΙΟΛΟΓΗΤΙΚΑ-ΠΛΗΡΩΜΗ</w:t>
      </w:r>
    </w:p>
    <w:p w:rsidR="00DD719A" w:rsidRPr="00E90CB7" w:rsidRDefault="00DD719A" w:rsidP="00DD719A">
      <w:pPr>
        <w:jc w:val="both"/>
        <w:rPr>
          <w:rFonts w:ascii="Calibri" w:hAnsi="Calibri"/>
          <w:bCs/>
          <w:sz w:val="20"/>
          <w:szCs w:val="20"/>
        </w:rPr>
      </w:pPr>
      <w:r w:rsidRPr="00E90CB7">
        <w:rPr>
          <w:rFonts w:ascii="Calibri" w:hAnsi="Calibri"/>
          <w:bCs/>
          <w:sz w:val="20"/>
          <w:szCs w:val="20"/>
        </w:rPr>
        <w:t>6.1 Το έργο χρηματοδοτείται από Πιστώσεις του Προϋπολογισμο</w:t>
      </w:r>
      <w:r w:rsidR="004B3531">
        <w:rPr>
          <w:rFonts w:ascii="Calibri" w:hAnsi="Calibri"/>
          <w:bCs/>
          <w:sz w:val="20"/>
          <w:szCs w:val="20"/>
        </w:rPr>
        <w:t>ύ του Νοσοκομείου (από τον ΚΑΕ 1311</w:t>
      </w:r>
      <w:r w:rsidRPr="00E90CB7">
        <w:rPr>
          <w:rFonts w:ascii="Calibri" w:hAnsi="Calibri"/>
          <w:bCs/>
          <w:sz w:val="20"/>
          <w:szCs w:val="20"/>
        </w:rPr>
        <w:t xml:space="preserve"> του προϋπολογισμού του).</w:t>
      </w:r>
    </w:p>
    <w:p w:rsidR="003F62A5" w:rsidRPr="00E90CB7" w:rsidRDefault="003F62A5" w:rsidP="00C3097B">
      <w:pPr>
        <w:jc w:val="both"/>
        <w:rPr>
          <w:rFonts w:ascii="Calibri" w:hAnsi="Calibri"/>
          <w:bCs/>
          <w:sz w:val="20"/>
          <w:szCs w:val="20"/>
        </w:rPr>
      </w:pPr>
      <w:r w:rsidRPr="00E90CB7">
        <w:rPr>
          <w:rFonts w:ascii="Calibri" w:hAnsi="Calibri"/>
          <w:bCs/>
          <w:sz w:val="20"/>
          <w:szCs w:val="20"/>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3F62A5" w:rsidRPr="00E90CB7" w:rsidRDefault="003F62A5" w:rsidP="00C3097B">
      <w:pPr>
        <w:jc w:val="both"/>
        <w:rPr>
          <w:rFonts w:ascii="Calibri" w:hAnsi="Calibri"/>
          <w:bCs/>
          <w:sz w:val="20"/>
          <w:szCs w:val="20"/>
        </w:rPr>
      </w:pPr>
      <w:r w:rsidRPr="00E90CB7">
        <w:rPr>
          <w:rFonts w:ascii="Calibri" w:hAnsi="Calibri"/>
          <w:bCs/>
          <w:sz w:val="20"/>
          <w:szCs w:val="20"/>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3F62A5" w:rsidRPr="00E90CB7" w:rsidRDefault="003F62A5" w:rsidP="00C3097B">
      <w:pPr>
        <w:jc w:val="both"/>
        <w:rPr>
          <w:rFonts w:ascii="Calibri" w:hAnsi="Calibri"/>
          <w:bCs/>
          <w:sz w:val="20"/>
          <w:szCs w:val="20"/>
        </w:rPr>
      </w:pPr>
      <w:r w:rsidRPr="00E90CB7">
        <w:rPr>
          <w:rFonts w:ascii="Calibri" w:hAnsi="Calibri"/>
          <w:bCs/>
          <w:sz w:val="20"/>
          <w:szCs w:val="20"/>
        </w:rPr>
        <w:t>β) Αποδεικτικό εισαγωγής του υλικού στην αποθήκη του φορέα.</w:t>
      </w:r>
    </w:p>
    <w:p w:rsidR="003F62A5" w:rsidRPr="00E90CB7" w:rsidRDefault="003F62A5" w:rsidP="00C3097B">
      <w:pPr>
        <w:jc w:val="both"/>
        <w:rPr>
          <w:rFonts w:ascii="Calibri" w:hAnsi="Calibri"/>
          <w:bCs/>
          <w:sz w:val="20"/>
          <w:szCs w:val="20"/>
        </w:rPr>
      </w:pPr>
      <w:r w:rsidRPr="00E90CB7">
        <w:rPr>
          <w:rFonts w:ascii="Calibri" w:hAnsi="Calibri"/>
          <w:bCs/>
          <w:sz w:val="20"/>
          <w:szCs w:val="20"/>
        </w:rPr>
        <w:t>γ) Τιμολόγιο του προμηθευτή εις τριπλούν.</w:t>
      </w:r>
    </w:p>
    <w:p w:rsidR="003F62A5" w:rsidRPr="00E90CB7" w:rsidRDefault="003F62A5" w:rsidP="00C3097B">
      <w:pPr>
        <w:jc w:val="both"/>
        <w:rPr>
          <w:rFonts w:ascii="Calibri" w:hAnsi="Calibri"/>
          <w:bCs/>
          <w:sz w:val="20"/>
          <w:szCs w:val="20"/>
        </w:rPr>
      </w:pPr>
      <w:r w:rsidRPr="00E90CB7">
        <w:rPr>
          <w:rFonts w:ascii="Calibri" w:hAnsi="Calibri"/>
          <w:bCs/>
          <w:sz w:val="20"/>
          <w:szCs w:val="20"/>
        </w:rPr>
        <w:t>δ) Πιστοποιητικά Φορολογικής και Ασφαλιστικής Ενημερότητας</w:t>
      </w:r>
    </w:p>
    <w:p w:rsidR="003F62A5" w:rsidRPr="00E90CB7" w:rsidRDefault="003F62A5" w:rsidP="00C3097B">
      <w:pPr>
        <w:jc w:val="both"/>
        <w:rPr>
          <w:rFonts w:ascii="Calibri" w:hAnsi="Calibri"/>
          <w:bCs/>
          <w:sz w:val="20"/>
          <w:szCs w:val="20"/>
        </w:rPr>
      </w:pPr>
      <w:r w:rsidRPr="00E90CB7">
        <w:rPr>
          <w:rFonts w:ascii="Calibri" w:hAnsi="Calibri"/>
          <w:bCs/>
          <w:sz w:val="20"/>
          <w:szCs w:val="20"/>
        </w:rPr>
        <w:t>ε) Κάθε άλλο δικαιολογητικό που τυχόν ήθελε ζητηθεί από τις αρμόδιες υπηρεσίες που διενεργούν τον έλεγχο και την πληρωμή της δαπάνης.</w:t>
      </w:r>
    </w:p>
    <w:p w:rsidR="003F62A5" w:rsidRPr="00E90CB7" w:rsidRDefault="003F62A5" w:rsidP="00C3097B">
      <w:pPr>
        <w:jc w:val="both"/>
        <w:rPr>
          <w:rFonts w:ascii="Calibri" w:hAnsi="Calibri"/>
          <w:bCs/>
          <w:sz w:val="20"/>
          <w:szCs w:val="20"/>
        </w:rPr>
      </w:pPr>
      <w:r w:rsidRPr="00E90CB7">
        <w:rPr>
          <w:rFonts w:ascii="Calibri" w:hAnsi="Calibri"/>
          <w:bCs/>
          <w:sz w:val="20"/>
          <w:szCs w:val="20"/>
        </w:rPr>
        <w:t>6.3 Η αμοιβή του αναδόχου υπόκειται στις ακόλουθες κρατήσεις :</w:t>
      </w:r>
    </w:p>
    <w:p w:rsidR="00C3097B" w:rsidRPr="00E90CB7" w:rsidRDefault="00C3097B" w:rsidP="00C3097B">
      <w:pPr>
        <w:pStyle w:val="60"/>
        <w:numPr>
          <w:ilvl w:val="0"/>
          <w:numId w:val="15"/>
        </w:numPr>
        <w:shd w:val="clear" w:color="auto" w:fill="auto"/>
        <w:tabs>
          <w:tab w:val="left" w:pos="583"/>
        </w:tabs>
        <w:spacing w:after="0" w:line="264" w:lineRule="exact"/>
        <w:ind w:left="580" w:right="40"/>
        <w:jc w:val="both"/>
        <w:rPr>
          <w:i w:val="0"/>
        </w:rPr>
      </w:pPr>
      <w:r w:rsidRPr="00E90CB7">
        <w:rPr>
          <w:i w:val="0"/>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0E1D74" w:rsidRPr="00E90CB7" w:rsidRDefault="000E1D74" w:rsidP="000E1D74">
      <w:pPr>
        <w:pStyle w:val="60"/>
        <w:numPr>
          <w:ilvl w:val="0"/>
          <w:numId w:val="15"/>
        </w:numPr>
        <w:shd w:val="clear" w:color="auto" w:fill="auto"/>
        <w:tabs>
          <w:tab w:val="left" w:pos="583"/>
        </w:tabs>
        <w:spacing w:after="0" w:line="264" w:lineRule="exact"/>
        <w:ind w:left="580" w:right="40"/>
        <w:jc w:val="both"/>
        <w:rPr>
          <w:i w:val="0"/>
        </w:rPr>
      </w:pPr>
      <w:r w:rsidRPr="00E90CB7">
        <w:rPr>
          <w:i w:val="0"/>
        </w:rPr>
        <w:t xml:space="preserve">Κράτηση ύψους 0,07 % υπέρ των λειτουργικών αναγκών της ΕΑΑΔΗΣΥ, σύμφωνα με το έβδομο εδάφιο της παρ. 3 του αρ. 4 του Ν. 4013/2011 (ΦΕΚ Α 204), επί της αξίας κάθε πληρωμής προ φόρων και κρατήσεων της </w:t>
      </w:r>
      <w:r w:rsidRPr="00E90CB7">
        <w:rPr>
          <w:i w:val="0"/>
        </w:rPr>
        <w:lastRenderedPageBreak/>
        <w:t>αρχικής καθώς και κάθε συμπληρωματικής σύμβασης. Επί της εν λόγω κράτησης επιβάλλεται χαρτόσημο 3% και κράτηση υπέρ ΟΓΑ ποσοστού 20% επί του χαρτοσήμου</w:t>
      </w:r>
    </w:p>
    <w:p w:rsidR="00C3097B" w:rsidRPr="00E90CB7" w:rsidRDefault="00C3097B" w:rsidP="00C3097B">
      <w:pPr>
        <w:pStyle w:val="60"/>
        <w:numPr>
          <w:ilvl w:val="0"/>
          <w:numId w:val="15"/>
        </w:numPr>
        <w:shd w:val="clear" w:color="auto" w:fill="auto"/>
        <w:tabs>
          <w:tab w:val="left" w:pos="583"/>
        </w:tabs>
        <w:spacing w:after="0" w:line="264" w:lineRule="exact"/>
        <w:ind w:left="580" w:right="40"/>
        <w:jc w:val="both"/>
        <w:rPr>
          <w:i w:val="0"/>
        </w:rPr>
      </w:pPr>
      <w:r w:rsidRPr="00E90CB7">
        <w:rPr>
          <w:i w:val="0"/>
        </w:rPr>
        <w:t>Κράτηση ύψους 0,06% υπέρ Α.Ε.Π.Π. σύμφωνα με το αρ. 350 παρ. 3 του Ν. 4412/2016</w:t>
      </w:r>
      <w:r w:rsidR="008404EE" w:rsidRPr="00E90CB7">
        <w:rPr>
          <w:i w:val="0"/>
        </w:rPr>
        <w:t>. Η κράτηση αυτή υπάγεται σε χαρτόσημο 3% και ΟΓΑ χαρτοσήμου που υπολογίζεται με ποσοστό 20% επί του χαρτοσήμου.</w:t>
      </w:r>
    </w:p>
    <w:p w:rsidR="00C3097B" w:rsidRPr="00E90CB7" w:rsidRDefault="00C3097B" w:rsidP="00C3097B">
      <w:pPr>
        <w:pStyle w:val="60"/>
        <w:numPr>
          <w:ilvl w:val="0"/>
          <w:numId w:val="15"/>
        </w:numPr>
        <w:shd w:val="clear" w:color="auto" w:fill="auto"/>
        <w:tabs>
          <w:tab w:val="left" w:pos="578"/>
        </w:tabs>
        <w:spacing w:after="0" w:line="264" w:lineRule="exact"/>
        <w:ind w:left="580" w:right="40"/>
        <w:jc w:val="both"/>
        <w:rPr>
          <w:i w:val="0"/>
        </w:rPr>
      </w:pPr>
      <w:r w:rsidRPr="00E90CB7">
        <w:rPr>
          <w:i w:val="0"/>
        </w:rPr>
        <w:t>Παρακράτηση φόρου 4% επί της καθαρής συμβατικής αξίας των αγαθών, (άρθρο 64 Ν. 4172/2013)</w:t>
      </w:r>
    </w:p>
    <w:p w:rsidR="003F62A5" w:rsidRPr="00E90CB7" w:rsidRDefault="003F62A5" w:rsidP="00C3097B">
      <w:pPr>
        <w:jc w:val="both"/>
        <w:rPr>
          <w:rFonts w:ascii="Calibri" w:hAnsi="Calibri"/>
          <w:bCs/>
          <w:sz w:val="20"/>
          <w:szCs w:val="20"/>
        </w:rPr>
      </w:pPr>
      <w:r w:rsidRPr="00E90CB7">
        <w:rPr>
          <w:rFonts w:ascii="Calibri" w:hAnsi="Calibri"/>
          <w:bCs/>
          <w:sz w:val="20"/>
          <w:szCs w:val="20"/>
        </w:rPr>
        <w:t>Ο Φ.Π.Α. βαρύνει την Αναθέτουσα Αρχή.</w:t>
      </w:r>
    </w:p>
    <w:p w:rsidR="003F0D21" w:rsidRPr="00E90CB7" w:rsidRDefault="003F0D21" w:rsidP="003F0D21">
      <w:pPr>
        <w:jc w:val="both"/>
        <w:rPr>
          <w:rFonts w:ascii="Calibri" w:hAnsi="Calibri"/>
          <w:bCs/>
          <w:sz w:val="20"/>
          <w:szCs w:val="20"/>
        </w:rPr>
      </w:pPr>
      <w:r w:rsidRPr="00E90CB7">
        <w:rPr>
          <w:rFonts w:ascii="Calibri" w:hAnsi="Calibri"/>
          <w:bCs/>
          <w:sz w:val="20"/>
          <w:szCs w:val="20"/>
        </w:rPr>
        <w:t>6.4 Η τιμολόγηση θα γίνεται στα κάτωθι στοιχεία:</w:t>
      </w:r>
    </w:p>
    <w:p w:rsidR="003F0D21" w:rsidRPr="00E90CB7" w:rsidRDefault="003F0D21" w:rsidP="003F0D21">
      <w:pPr>
        <w:jc w:val="both"/>
        <w:rPr>
          <w:rFonts w:ascii="Calibri" w:hAnsi="Calibri"/>
          <w:bCs/>
          <w:sz w:val="20"/>
          <w:szCs w:val="20"/>
        </w:rPr>
      </w:pPr>
      <w:r w:rsidRPr="00E90CB7">
        <w:rPr>
          <w:rFonts w:ascii="Calibri" w:hAnsi="Calibri"/>
          <w:bCs/>
          <w:sz w:val="20"/>
          <w:szCs w:val="20"/>
        </w:rPr>
        <w:t>Οργανική Μονάδα Έδρας του Γ.Ν. Λασιθίου – Γ.Ν.-Κ.Υ. Νεαπόλεως «Διαλυνάκειο»- Κνωσού 2-4, Άγιος Νικόλαος, Τ.Κ. 72100, ΑΦΜ 999070198, Δ.Ο.Υ ΑΓΙΟΥ ΝΙΚΟΛΑΟΥ</w:t>
      </w:r>
    </w:p>
    <w:p w:rsidR="003F0D21" w:rsidRPr="00E90CB7" w:rsidRDefault="003F0D21" w:rsidP="00C3097B">
      <w:pPr>
        <w:jc w:val="both"/>
        <w:rPr>
          <w:rFonts w:ascii="Calibri" w:hAnsi="Calibri"/>
          <w:bCs/>
          <w:sz w:val="20"/>
          <w:szCs w:val="20"/>
        </w:rPr>
      </w:pPr>
    </w:p>
    <w:p w:rsidR="003F62A5" w:rsidRPr="00E90CB7" w:rsidRDefault="003F62A5" w:rsidP="003F62A5">
      <w:pPr>
        <w:tabs>
          <w:tab w:val="left" w:pos="4650"/>
          <w:tab w:val="left" w:pos="5535"/>
          <w:tab w:val="right" w:pos="7685"/>
          <w:tab w:val="left" w:pos="7775"/>
          <w:tab w:val="right" w:pos="8263"/>
          <w:tab w:val="right" w:pos="8916"/>
        </w:tabs>
        <w:jc w:val="center"/>
        <w:outlineLvl w:val="0"/>
        <w:rPr>
          <w:rFonts w:ascii="Calibri" w:hAnsi="Calibri"/>
          <w:bCs/>
          <w:sz w:val="20"/>
          <w:szCs w:val="20"/>
        </w:rPr>
      </w:pPr>
    </w:p>
    <w:p w:rsidR="003F62A5" w:rsidRPr="00E90CB7" w:rsidRDefault="003F62A5" w:rsidP="00D02B0D">
      <w:pPr>
        <w:tabs>
          <w:tab w:val="left" w:pos="4650"/>
          <w:tab w:val="left" w:pos="5535"/>
          <w:tab w:val="right" w:pos="7685"/>
          <w:tab w:val="left" w:pos="7775"/>
          <w:tab w:val="right" w:pos="8263"/>
          <w:tab w:val="right" w:pos="8916"/>
        </w:tabs>
        <w:jc w:val="center"/>
        <w:rPr>
          <w:rFonts w:ascii="Calibri" w:hAnsi="Calibri"/>
          <w:bCs/>
          <w:sz w:val="20"/>
          <w:szCs w:val="20"/>
        </w:rPr>
      </w:pPr>
      <w:r w:rsidRPr="00E90CB7">
        <w:rPr>
          <w:rFonts w:ascii="Calibri" w:hAnsi="Calibri"/>
          <w:bCs/>
          <w:sz w:val="20"/>
          <w:szCs w:val="20"/>
        </w:rPr>
        <w:t>ΑΡΘΡΟ 7</w:t>
      </w:r>
    </w:p>
    <w:p w:rsidR="003F62A5" w:rsidRPr="00E90CB7" w:rsidRDefault="003F62A5" w:rsidP="003F62A5">
      <w:pPr>
        <w:tabs>
          <w:tab w:val="left" w:pos="4650"/>
          <w:tab w:val="left" w:pos="5535"/>
          <w:tab w:val="right" w:pos="7685"/>
          <w:tab w:val="left" w:pos="7775"/>
          <w:tab w:val="right" w:pos="8263"/>
          <w:tab w:val="right" w:pos="8916"/>
        </w:tabs>
        <w:jc w:val="center"/>
        <w:rPr>
          <w:rFonts w:ascii="Calibri" w:hAnsi="Calibri"/>
          <w:b/>
          <w:sz w:val="20"/>
          <w:szCs w:val="20"/>
        </w:rPr>
      </w:pPr>
      <w:r w:rsidRPr="00E90CB7">
        <w:rPr>
          <w:rFonts w:ascii="Calibri" w:hAnsi="Calibri"/>
          <w:bCs/>
          <w:sz w:val="20"/>
          <w:szCs w:val="20"/>
        </w:rPr>
        <w:t>ΤΕΧΝΙΚΕΣ ΠΡΟΔΙΑΓΡΑΦΕΣ</w:t>
      </w:r>
    </w:p>
    <w:p w:rsidR="003F62A5" w:rsidRPr="00E90CB7" w:rsidRDefault="003F62A5" w:rsidP="00C3097B">
      <w:pPr>
        <w:tabs>
          <w:tab w:val="left" w:pos="4650"/>
          <w:tab w:val="left" w:pos="5535"/>
          <w:tab w:val="right" w:pos="7685"/>
          <w:tab w:val="left" w:pos="7775"/>
          <w:tab w:val="right" w:pos="8263"/>
          <w:tab w:val="right" w:pos="8916"/>
        </w:tabs>
        <w:jc w:val="both"/>
        <w:rPr>
          <w:rFonts w:ascii="Calibri" w:hAnsi="Calibri"/>
          <w:b/>
          <w:sz w:val="20"/>
          <w:szCs w:val="20"/>
        </w:rPr>
      </w:pPr>
      <w:r w:rsidRPr="00E90CB7">
        <w:rPr>
          <w:rFonts w:ascii="Calibri" w:hAnsi="Calibri"/>
          <w:sz w:val="20"/>
          <w:szCs w:val="20"/>
        </w:rPr>
        <w:t>Ο ανάδοχος υποχρεούται να υλοποιήσει την προμήθεια των ειδών, σύμφωνα με τους όρους και τις Τεχνικές Πρ</w:t>
      </w:r>
      <w:r w:rsidR="004B3531">
        <w:rPr>
          <w:rFonts w:ascii="Calibri" w:hAnsi="Calibri"/>
          <w:sz w:val="20"/>
          <w:szCs w:val="20"/>
        </w:rPr>
        <w:t>οδιαγραφές της με αρ. ………./ 2021</w:t>
      </w:r>
      <w:r w:rsidRPr="00E90CB7">
        <w:rPr>
          <w:rFonts w:ascii="Calibri" w:hAnsi="Calibri"/>
          <w:sz w:val="20"/>
          <w:szCs w:val="20"/>
        </w:rPr>
        <w:t xml:space="preserve"> Διακήρυξης και την προσφορά του αναδόχου τα οποία αποτελούν αναπόσπαστο τμήμα της παρούσης Σύμβασης. </w:t>
      </w:r>
    </w:p>
    <w:p w:rsidR="003F62A5" w:rsidRPr="00E90CB7" w:rsidRDefault="003F62A5" w:rsidP="003F62A5">
      <w:pPr>
        <w:tabs>
          <w:tab w:val="left" w:pos="4650"/>
          <w:tab w:val="left" w:pos="5535"/>
          <w:tab w:val="right" w:pos="7685"/>
          <w:tab w:val="left" w:pos="7775"/>
          <w:tab w:val="right" w:pos="8263"/>
          <w:tab w:val="right" w:pos="8916"/>
        </w:tabs>
        <w:rPr>
          <w:rFonts w:ascii="Calibri" w:hAnsi="Calibri"/>
          <w:b/>
          <w:sz w:val="20"/>
          <w:szCs w:val="20"/>
        </w:rPr>
      </w:pPr>
    </w:p>
    <w:p w:rsidR="003F62A5" w:rsidRPr="00E90CB7" w:rsidRDefault="003F62A5" w:rsidP="00D02B0D">
      <w:pPr>
        <w:tabs>
          <w:tab w:val="left" w:pos="1302"/>
        </w:tabs>
        <w:jc w:val="center"/>
        <w:rPr>
          <w:rFonts w:ascii="Calibri" w:hAnsi="Calibri"/>
          <w:bCs/>
          <w:sz w:val="20"/>
          <w:szCs w:val="20"/>
        </w:rPr>
      </w:pPr>
      <w:r w:rsidRPr="00E90CB7">
        <w:rPr>
          <w:rFonts w:ascii="Calibri" w:hAnsi="Calibri"/>
          <w:bCs/>
          <w:sz w:val="20"/>
          <w:szCs w:val="20"/>
        </w:rPr>
        <w:t>ΑΡΘΡΟ 8</w:t>
      </w:r>
    </w:p>
    <w:p w:rsidR="003F62A5" w:rsidRPr="00E90CB7" w:rsidRDefault="003F62A5" w:rsidP="003F62A5">
      <w:pPr>
        <w:tabs>
          <w:tab w:val="left" w:pos="1302"/>
        </w:tabs>
        <w:jc w:val="center"/>
        <w:rPr>
          <w:rFonts w:ascii="Calibri" w:hAnsi="Calibri"/>
          <w:bCs/>
          <w:sz w:val="20"/>
          <w:szCs w:val="20"/>
        </w:rPr>
      </w:pPr>
      <w:r w:rsidRPr="00E90CB7">
        <w:rPr>
          <w:rFonts w:ascii="Calibri" w:hAnsi="Calibri"/>
          <w:bCs/>
          <w:sz w:val="20"/>
          <w:szCs w:val="20"/>
        </w:rPr>
        <w:t>ΚΥΡΩΣΕΙΣ ΣΕ ΒΑΡΟΣ ΤΟΥ ΠΡΟΜΗΘΕΥΤΗ</w:t>
      </w:r>
    </w:p>
    <w:p w:rsidR="003F62A5" w:rsidRPr="00E90CB7" w:rsidRDefault="003F62A5" w:rsidP="00C3097B">
      <w:pPr>
        <w:tabs>
          <w:tab w:val="left" w:pos="4650"/>
          <w:tab w:val="left" w:pos="5535"/>
          <w:tab w:val="right" w:pos="7685"/>
          <w:tab w:val="left" w:pos="7775"/>
          <w:tab w:val="right" w:pos="8263"/>
          <w:tab w:val="right" w:pos="8916"/>
        </w:tabs>
        <w:jc w:val="both"/>
        <w:rPr>
          <w:rFonts w:ascii="Calibri" w:hAnsi="Calibri"/>
          <w:sz w:val="20"/>
          <w:szCs w:val="20"/>
        </w:rPr>
      </w:pPr>
      <w:r w:rsidRPr="00E90CB7">
        <w:rPr>
          <w:rFonts w:ascii="Calibri" w:hAnsi="Calibri"/>
          <w:sz w:val="20"/>
          <w:szCs w:val="20"/>
        </w:rPr>
        <w:t>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3F62A5" w:rsidRPr="00E90CB7" w:rsidRDefault="003F62A5" w:rsidP="00C3097B">
      <w:pPr>
        <w:tabs>
          <w:tab w:val="left" w:pos="4650"/>
          <w:tab w:val="left" w:pos="5535"/>
          <w:tab w:val="right" w:pos="7685"/>
          <w:tab w:val="left" w:pos="7775"/>
          <w:tab w:val="right" w:pos="8263"/>
          <w:tab w:val="right" w:pos="8916"/>
        </w:tabs>
        <w:jc w:val="both"/>
        <w:rPr>
          <w:rFonts w:ascii="Calibri" w:hAnsi="Calibri"/>
          <w:sz w:val="20"/>
          <w:szCs w:val="20"/>
        </w:rPr>
      </w:pPr>
      <w:r w:rsidRPr="00E90CB7">
        <w:rPr>
          <w:rFonts w:ascii="Calibri" w:hAnsi="Calibri"/>
          <w:sz w:val="20"/>
          <w:szCs w:val="20"/>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3F62A5" w:rsidRPr="00E90CB7" w:rsidRDefault="003F62A5" w:rsidP="00C3097B">
      <w:pPr>
        <w:tabs>
          <w:tab w:val="left" w:pos="4650"/>
          <w:tab w:val="left" w:pos="5535"/>
          <w:tab w:val="right" w:pos="7685"/>
          <w:tab w:val="left" w:pos="7775"/>
          <w:tab w:val="right" w:pos="8263"/>
          <w:tab w:val="right" w:pos="8916"/>
        </w:tabs>
        <w:jc w:val="both"/>
        <w:rPr>
          <w:rFonts w:ascii="Calibri" w:hAnsi="Calibri"/>
          <w:sz w:val="20"/>
          <w:szCs w:val="20"/>
        </w:rPr>
      </w:pPr>
      <w:r w:rsidRPr="00E90CB7">
        <w:rPr>
          <w:rFonts w:ascii="Calibri" w:hAnsi="Calibri"/>
          <w:sz w:val="20"/>
          <w:szCs w:val="20"/>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3F62A5" w:rsidRPr="00E90CB7" w:rsidRDefault="003F62A5" w:rsidP="00C3097B">
      <w:pPr>
        <w:tabs>
          <w:tab w:val="left" w:pos="4650"/>
          <w:tab w:val="left" w:pos="5535"/>
          <w:tab w:val="right" w:pos="7685"/>
          <w:tab w:val="left" w:pos="7775"/>
          <w:tab w:val="right" w:pos="8263"/>
          <w:tab w:val="right" w:pos="8916"/>
        </w:tabs>
        <w:jc w:val="both"/>
        <w:rPr>
          <w:rFonts w:ascii="Calibri" w:hAnsi="Calibri"/>
          <w:sz w:val="20"/>
          <w:szCs w:val="20"/>
        </w:rPr>
      </w:pPr>
      <w:r w:rsidRPr="00E90CB7">
        <w:rPr>
          <w:rFonts w:ascii="Calibri" w:hAnsi="Calibri"/>
          <w:sz w:val="20"/>
          <w:szCs w:val="20"/>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3F62A5" w:rsidRPr="00E90CB7" w:rsidRDefault="003F62A5" w:rsidP="00C3097B">
      <w:pPr>
        <w:tabs>
          <w:tab w:val="left" w:pos="4650"/>
          <w:tab w:val="left" w:pos="5535"/>
          <w:tab w:val="right" w:pos="7685"/>
          <w:tab w:val="left" w:pos="7775"/>
          <w:tab w:val="right" w:pos="8263"/>
          <w:tab w:val="right" w:pos="8916"/>
        </w:tabs>
        <w:jc w:val="both"/>
        <w:rPr>
          <w:rFonts w:ascii="Calibri" w:hAnsi="Calibri"/>
          <w:sz w:val="20"/>
          <w:szCs w:val="20"/>
        </w:rPr>
      </w:pPr>
      <w:r w:rsidRPr="00E90CB7">
        <w:rPr>
          <w:rFonts w:ascii="Calibri" w:hAnsi="Calibri"/>
          <w:sz w:val="20"/>
          <w:szCs w:val="20"/>
        </w:rPr>
        <w:t xml:space="preserve">8.2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3F62A5" w:rsidRPr="00E90CB7" w:rsidRDefault="003F62A5" w:rsidP="00C3097B">
      <w:pPr>
        <w:tabs>
          <w:tab w:val="left" w:pos="4650"/>
          <w:tab w:val="left" w:pos="5535"/>
          <w:tab w:val="right" w:pos="7685"/>
          <w:tab w:val="left" w:pos="7775"/>
          <w:tab w:val="right" w:pos="8263"/>
          <w:tab w:val="right" w:pos="8916"/>
        </w:tabs>
        <w:jc w:val="both"/>
        <w:rPr>
          <w:rFonts w:ascii="Calibri" w:hAnsi="Calibri"/>
          <w:sz w:val="20"/>
          <w:szCs w:val="20"/>
        </w:rPr>
      </w:pPr>
      <w:r w:rsidRPr="00E90CB7">
        <w:rPr>
          <w:rFonts w:ascii="Calibri" w:hAnsi="Calibri"/>
          <w:sz w:val="20"/>
          <w:szCs w:val="20"/>
        </w:rPr>
        <w:t>8.3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3F62A5" w:rsidRPr="00E90CB7" w:rsidRDefault="003F62A5" w:rsidP="00C3097B">
      <w:pPr>
        <w:tabs>
          <w:tab w:val="left" w:pos="4650"/>
          <w:tab w:val="left" w:pos="5535"/>
          <w:tab w:val="right" w:pos="7685"/>
          <w:tab w:val="left" w:pos="7775"/>
          <w:tab w:val="right" w:pos="8263"/>
          <w:tab w:val="right" w:pos="8916"/>
        </w:tabs>
        <w:jc w:val="both"/>
        <w:rPr>
          <w:rFonts w:ascii="Calibri" w:hAnsi="Calibri"/>
          <w:sz w:val="20"/>
          <w:szCs w:val="20"/>
        </w:rPr>
      </w:pPr>
      <w:r w:rsidRPr="00E90CB7">
        <w:rPr>
          <w:rFonts w:ascii="Calibri" w:hAnsi="Calibri"/>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3F62A5" w:rsidRPr="00E90CB7" w:rsidRDefault="003F62A5" w:rsidP="00C3097B">
      <w:pPr>
        <w:tabs>
          <w:tab w:val="left" w:pos="4650"/>
          <w:tab w:val="left" w:pos="5535"/>
          <w:tab w:val="right" w:pos="7685"/>
          <w:tab w:val="left" w:pos="7775"/>
          <w:tab w:val="right" w:pos="8263"/>
          <w:tab w:val="right" w:pos="8916"/>
        </w:tabs>
        <w:jc w:val="both"/>
        <w:rPr>
          <w:rFonts w:ascii="Calibri" w:hAnsi="Calibri"/>
          <w:sz w:val="20"/>
          <w:szCs w:val="20"/>
        </w:rPr>
      </w:pPr>
      <w:r w:rsidRPr="00E90CB7">
        <w:rPr>
          <w:rFonts w:ascii="Calibri" w:hAnsi="Calibri"/>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3F62A5" w:rsidRPr="00E90CB7" w:rsidRDefault="003F62A5" w:rsidP="00C3097B">
      <w:pPr>
        <w:tabs>
          <w:tab w:val="left" w:pos="4650"/>
          <w:tab w:val="left" w:pos="5535"/>
          <w:tab w:val="right" w:pos="7685"/>
          <w:tab w:val="left" w:pos="7775"/>
          <w:tab w:val="right" w:pos="8263"/>
          <w:tab w:val="right" w:pos="8916"/>
        </w:tabs>
        <w:jc w:val="both"/>
        <w:rPr>
          <w:rFonts w:ascii="Calibri" w:hAnsi="Calibri"/>
          <w:sz w:val="20"/>
          <w:szCs w:val="20"/>
        </w:rPr>
      </w:pPr>
      <w:r w:rsidRPr="00E90CB7">
        <w:rPr>
          <w:rFonts w:ascii="Calibri" w:hAnsi="Calibri"/>
          <w:sz w:val="20"/>
          <w:szCs w:val="20"/>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3F62A5" w:rsidRPr="00E90CB7" w:rsidRDefault="003F62A5" w:rsidP="00C3097B">
      <w:pPr>
        <w:tabs>
          <w:tab w:val="left" w:pos="4650"/>
          <w:tab w:val="left" w:pos="5535"/>
          <w:tab w:val="right" w:pos="7685"/>
          <w:tab w:val="left" w:pos="7775"/>
          <w:tab w:val="right" w:pos="8263"/>
          <w:tab w:val="right" w:pos="8916"/>
        </w:tabs>
        <w:jc w:val="both"/>
        <w:rPr>
          <w:rFonts w:ascii="Calibri" w:hAnsi="Calibri"/>
          <w:sz w:val="20"/>
          <w:szCs w:val="20"/>
        </w:rPr>
      </w:pPr>
      <w:r w:rsidRPr="00E90CB7">
        <w:rPr>
          <w:rFonts w:ascii="Calibri" w:hAnsi="Calibri"/>
          <w:sz w:val="20"/>
          <w:szCs w:val="20"/>
        </w:rPr>
        <w:t>Σε περίπτωση ένωσης οικονομικών φορέων, το πρόστιμο επιβάλλεται αναλόγως σε όλα τα μέλη της ένωσης.</w:t>
      </w:r>
    </w:p>
    <w:p w:rsidR="003F62A5" w:rsidRPr="00E90CB7" w:rsidRDefault="003F62A5" w:rsidP="000E1D74">
      <w:pPr>
        <w:tabs>
          <w:tab w:val="left" w:pos="4650"/>
          <w:tab w:val="left" w:pos="5535"/>
          <w:tab w:val="right" w:pos="7685"/>
          <w:tab w:val="left" w:pos="7775"/>
          <w:tab w:val="right" w:pos="8263"/>
          <w:tab w:val="right" w:pos="8916"/>
        </w:tabs>
        <w:jc w:val="both"/>
        <w:rPr>
          <w:rFonts w:ascii="Calibri" w:hAnsi="Calibri"/>
          <w:sz w:val="20"/>
          <w:szCs w:val="20"/>
        </w:rPr>
      </w:pPr>
      <w:r w:rsidRPr="00E90CB7">
        <w:rPr>
          <w:rFonts w:ascii="Calibri" w:hAnsi="Calibri"/>
          <w:sz w:val="20"/>
          <w:szCs w:val="20"/>
        </w:rPr>
        <w:t xml:space="preserve">8.4 Ο ανάδοχος μπορεί κατά των αποφάσεων που επιβάλλουν σε βάρος του κυρώσεις, δυνάμει του παρόντος άρθρου, </w:t>
      </w:r>
      <w:r w:rsidR="000E1D74" w:rsidRPr="00E90CB7">
        <w:rPr>
          <w:rFonts w:ascii="Calibri" w:eastAsia="Calibri" w:hAnsi="Calibri" w:cs="Calibri"/>
          <w:sz w:val="20"/>
          <w:szCs w:val="20"/>
        </w:rPr>
        <w:t>να ασκήσει προσφυγή για λόγους νομιμότητας και ουσίας σύμφωνα με το αρ. 205 του Ν. 4412/2016.</w:t>
      </w:r>
    </w:p>
    <w:p w:rsidR="003F62A5" w:rsidRPr="00E90CB7" w:rsidRDefault="003F62A5" w:rsidP="00D02B0D">
      <w:pPr>
        <w:tabs>
          <w:tab w:val="left" w:pos="1302"/>
        </w:tabs>
        <w:jc w:val="center"/>
        <w:rPr>
          <w:rFonts w:ascii="Calibri" w:hAnsi="Calibri"/>
          <w:bCs/>
          <w:sz w:val="20"/>
          <w:szCs w:val="20"/>
        </w:rPr>
      </w:pPr>
      <w:r w:rsidRPr="00E90CB7">
        <w:rPr>
          <w:rFonts w:ascii="Calibri" w:hAnsi="Calibri"/>
          <w:bCs/>
          <w:sz w:val="20"/>
          <w:szCs w:val="20"/>
        </w:rPr>
        <w:t>ΑΡΘΡΟ  9</w:t>
      </w:r>
    </w:p>
    <w:p w:rsidR="003F62A5" w:rsidRPr="00E90CB7" w:rsidRDefault="003F62A5" w:rsidP="003F62A5">
      <w:pPr>
        <w:tabs>
          <w:tab w:val="left" w:pos="1302"/>
        </w:tabs>
        <w:jc w:val="center"/>
        <w:rPr>
          <w:rFonts w:ascii="Calibri" w:hAnsi="Calibri"/>
          <w:bCs/>
          <w:sz w:val="20"/>
          <w:szCs w:val="20"/>
        </w:rPr>
      </w:pPr>
      <w:r w:rsidRPr="00E90CB7">
        <w:rPr>
          <w:rFonts w:ascii="Calibri" w:hAnsi="Calibri"/>
          <w:bCs/>
          <w:sz w:val="20"/>
          <w:szCs w:val="20"/>
        </w:rPr>
        <w:t>ΕΓΓΥΗΤΙΚΗ ΕΠΙΣΤΟΛΗ ΚΑΛΗΣ ΕΚΤΕΛΕΣΗΣ</w:t>
      </w:r>
    </w:p>
    <w:p w:rsidR="003F62A5" w:rsidRPr="00E90CB7" w:rsidRDefault="003F62A5" w:rsidP="00C3097B">
      <w:pPr>
        <w:tabs>
          <w:tab w:val="left" w:pos="1302"/>
        </w:tabs>
        <w:jc w:val="both"/>
        <w:rPr>
          <w:rFonts w:ascii="Calibri" w:hAnsi="Calibri"/>
          <w:bCs/>
          <w:sz w:val="20"/>
          <w:szCs w:val="20"/>
        </w:rPr>
      </w:pPr>
      <w:r w:rsidRPr="00E90CB7">
        <w:rPr>
          <w:rFonts w:ascii="Calibri" w:hAnsi="Calibri"/>
          <w:sz w:val="20"/>
          <w:szCs w:val="20"/>
        </w:rPr>
        <w:t xml:space="preserve">Για την καλή εκτέλεση των ορών της σύμβασης ο ανάδοχος κατέθεσε την εγγυητική επιστολή καλής εκτέλεσης </w:t>
      </w:r>
      <w:r w:rsidRPr="00E90CB7">
        <w:rPr>
          <w:rFonts w:ascii="Calibri" w:hAnsi="Calibri"/>
          <w:bCs/>
          <w:sz w:val="20"/>
          <w:szCs w:val="20"/>
        </w:rPr>
        <w:t>ίση με το 5% της συμβατικής αξίας χωρίς ΦΠΑ της τράπεζας ………………….. Ευρώ # …………………..# αριθ. εγγυητικής επιστολής …………………….. ισχύος μέχρι …………………….. .</w:t>
      </w:r>
    </w:p>
    <w:p w:rsidR="003F62A5" w:rsidRPr="00E90CB7" w:rsidRDefault="003F62A5" w:rsidP="00C3097B">
      <w:pPr>
        <w:tabs>
          <w:tab w:val="left" w:pos="1302"/>
        </w:tabs>
        <w:jc w:val="both"/>
        <w:rPr>
          <w:rFonts w:ascii="Calibri" w:hAnsi="Calibri"/>
          <w:bCs/>
          <w:sz w:val="20"/>
          <w:szCs w:val="20"/>
        </w:rPr>
      </w:pPr>
      <w:r w:rsidRPr="00E90CB7">
        <w:rPr>
          <w:rFonts w:ascii="Calibri" w:hAnsi="Calibri"/>
          <w:bCs/>
          <w:sz w:val="20"/>
          <w:szCs w:val="20"/>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3F62A5" w:rsidRPr="00E90CB7" w:rsidRDefault="003F62A5" w:rsidP="003F62A5">
      <w:pPr>
        <w:tabs>
          <w:tab w:val="left" w:pos="1302"/>
        </w:tabs>
        <w:jc w:val="center"/>
        <w:outlineLvl w:val="0"/>
        <w:rPr>
          <w:rFonts w:ascii="Calibri" w:hAnsi="Calibri"/>
          <w:bCs/>
          <w:sz w:val="20"/>
          <w:szCs w:val="20"/>
        </w:rPr>
      </w:pPr>
    </w:p>
    <w:p w:rsidR="003F62A5" w:rsidRPr="00E90CB7" w:rsidRDefault="003F62A5" w:rsidP="00D02B0D">
      <w:pPr>
        <w:tabs>
          <w:tab w:val="left" w:pos="1302"/>
        </w:tabs>
        <w:jc w:val="center"/>
        <w:rPr>
          <w:rFonts w:ascii="Calibri" w:hAnsi="Calibri"/>
          <w:bCs/>
          <w:sz w:val="20"/>
          <w:szCs w:val="20"/>
        </w:rPr>
      </w:pPr>
      <w:r w:rsidRPr="00E90CB7">
        <w:rPr>
          <w:rFonts w:ascii="Calibri" w:hAnsi="Calibri"/>
          <w:bCs/>
          <w:sz w:val="20"/>
          <w:szCs w:val="20"/>
        </w:rPr>
        <w:t>ΑΡΘΡΟ 10</w:t>
      </w:r>
    </w:p>
    <w:p w:rsidR="003F62A5" w:rsidRPr="00E90CB7" w:rsidRDefault="003F62A5" w:rsidP="003F62A5">
      <w:pPr>
        <w:tabs>
          <w:tab w:val="left" w:pos="1302"/>
        </w:tabs>
        <w:jc w:val="center"/>
        <w:rPr>
          <w:rFonts w:ascii="Calibri" w:hAnsi="Calibri"/>
          <w:bCs/>
          <w:sz w:val="20"/>
          <w:szCs w:val="20"/>
        </w:rPr>
      </w:pPr>
      <w:r w:rsidRPr="00E90CB7">
        <w:rPr>
          <w:rFonts w:ascii="Calibri" w:hAnsi="Calibri"/>
          <w:bCs/>
          <w:sz w:val="20"/>
          <w:szCs w:val="20"/>
        </w:rPr>
        <w:t>ΛΟΙΠΟΙ ΟΡΟΙ</w:t>
      </w:r>
    </w:p>
    <w:p w:rsidR="003F62A5" w:rsidRPr="00E90CB7" w:rsidRDefault="003F62A5" w:rsidP="00C3097B">
      <w:pPr>
        <w:pStyle w:val="2f6"/>
        <w:tabs>
          <w:tab w:val="left" w:pos="1302"/>
          <w:tab w:val="left" w:pos="9000"/>
        </w:tabs>
        <w:spacing w:line="240" w:lineRule="auto"/>
        <w:rPr>
          <w:rFonts w:ascii="Calibri" w:hAnsi="Calibri" w:cs="Times New Roman"/>
          <w:b w:val="0"/>
        </w:rPr>
      </w:pPr>
      <w:r w:rsidRPr="00E90CB7">
        <w:rPr>
          <w:rFonts w:ascii="Calibri" w:hAnsi="Calibri" w:cs="Times New Roman"/>
          <w:b w:val="0"/>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3F62A5" w:rsidRPr="00E90CB7" w:rsidRDefault="003F62A5" w:rsidP="00C3097B">
      <w:pPr>
        <w:pStyle w:val="2f6"/>
        <w:tabs>
          <w:tab w:val="left" w:pos="1302"/>
          <w:tab w:val="left" w:pos="9000"/>
        </w:tabs>
        <w:spacing w:line="240" w:lineRule="auto"/>
        <w:rPr>
          <w:rFonts w:ascii="Calibri" w:hAnsi="Calibri" w:cs="Times New Roman"/>
          <w:b w:val="0"/>
        </w:rPr>
      </w:pPr>
      <w:r w:rsidRPr="00E90CB7">
        <w:rPr>
          <w:rFonts w:ascii="Calibri" w:hAnsi="Calibri" w:cs="Times New Roman"/>
          <w:b w:val="0"/>
        </w:rPr>
        <w:t xml:space="preserve">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w:t>
      </w:r>
      <w:r w:rsidR="00C3097B" w:rsidRPr="00E90CB7">
        <w:rPr>
          <w:rFonts w:ascii="Calibri" w:hAnsi="Calibri" w:cs="Times New Roman"/>
          <w:b w:val="0"/>
        </w:rPr>
        <w:t>του άρθρου 16 του ν. 2939/2001.</w:t>
      </w:r>
    </w:p>
    <w:p w:rsidR="003F62A5" w:rsidRPr="00E90CB7" w:rsidRDefault="003F62A5" w:rsidP="00C3097B">
      <w:pPr>
        <w:pStyle w:val="2f6"/>
        <w:tabs>
          <w:tab w:val="left" w:pos="1302"/>
          <w:tab w:val="left" w:pos="9000"/>
        </w:tabs>
        <w:spacing w:line="240" w:lineRule="auto"/>
        <w:rPr>
          <w:rFonts w:ascii="Calibri" w:hAnsi="Calibri" w:cs="Times New Roman"/>
          <w:b w:val="0"/>
        </w:rPr>
      </w:pPr>
      <w:r w:rsidRPr="00E90CB7">
        <w:rPr>
          <w:rFonts w:ascii="Calibri" w:hAnsi="Calibri" w:cs="Times New Roman"/>
          <w:b w:val="0"/>
        </w:rPr>
        <w:t>Για όλα τα λοιπά θέματα, αναφορικά με την ανάθεση η οποία πραγματοποιείται με την σύμβαση αυτή, ισχύουν οι όροι της με αρ. ………..</w:t>
      </w:r>
      <w:r w:rsidR="009905A1" w:rsidRPr="00E90CB7">
        <w:rPr>
          <w:rFonts w:ascii="Calibri" w:hAnsi="Calibri" w:cs="Times New Roman"/>
          <w:b w:val="0"/>
        </w:rPr>
        <w:t>/202</w:t>
      </w:r>
      <w:r w:rsidR="004B3531">
        <w:rPr>
          <w:rFonts w:ascii="Calibri" w:hAnsi="Calibri" w:cs="Times New Roman"/>
          <w:b w:val="0"/>
        </w:rPr>
        <w:t>1</w:t>
      </w:r>
      <w:r w:rsidRPr="00E90CB7">
        <w:rPr>
          <w:rFonts w:ascii="Calibri" w:hAnsi="Calibri" w:cs="Times New Roman"/>
          <w:b w:val="0"/>
        </w:rPr>
        <w:t xml:space="preserve"> Διακήρυξης </w:t>
      </w:r>
      <w:r w:rsidR="00C3097B" w:rsidRPr="00E90CB7">
        <w:rPr>
          <w:rFonts w:ascii="Calibri" w:hAnsi="Calibri" w:cs="Times New Roman"/>
          <w:b w:val="0"/>
        </w:rPr>
        <w:t>Συνοπτικού</w:t>
      </w:r>
      <w:r w:rsidRPr="00E90CB7">
        <w:rPr>
          <w:rFonts w:ascii="Calibri" w:hAnsi="Calibri" w:cs="Times New Roman"/>
          <w:b w:val="0"/>
        </w:rPr>
        <w:t xml:space="preserve">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3F62A5" w:rsidRPr="00E90CB7" w:rsidRDefault="003F62A5" w:rsidP="00C3097B">
      <w:pPr>
        <w:tabs>
          <w:tab w:val="left" w:pos="350"/>
        </w:tabs>
        <w:jc w:val="both"/>
        <w:rPr>
          <w:rFonts w:ascii="Calibri" w:hAnsi="Calibri"/>
          <w:b/>
          <w:sz w:val="20"/>
          <w:szCs w:val="20"/>
        </w:rPr>
      </w:pPr>
      <w:r w:rsidRPr="00E90CB7">
        <w:rPr>
          <w:rFonts w:ascii="Calibri" w:hAnsi="Calibri"/>
          <w:sz w:val="20"/>
          <w:szCs w:val="20"/>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3F62A5" w:rsidRPr="00E90CB7" w:rsidRDefault="003F62A5" w:rsidP="00C3097B">
      <w:pPr>
        <w:tabs>
          <w:tab w:val="left" w:pos="350"/>
        </w:tabs>
        <w:jc w:val="both"/>
        <w:rPr>
          <w:rFonts w:ascii="Calibri" w:hAnsi="Calibri"/>
          <w:b/>
          <w:sz w:val="20"/>
          <w:szCs w:val="20"/>
        </w:rPr>
      </w:pPr>
      <w:r w:rsidRPr="00E90CB7">
        <w:rPr>
          <w:rFonts w:ascii="Calibri" w:hAnsi="Calibri"/>
          <w:sz w:val="20"/>
          <w:szCs w:val="20"/>
        </w:rPr>
        <w:t xml:space="preserve">Για οποιαδήποτε διαφορά ανακύψει από την παρούσα σύμβαση αρμόδια είναι τα δικαστήρια </w:t>
      </w:r>
      <w:r w:rsidR="00C3097B" w:rsidRPr="00E90CB7">
        <w:rPr>
          <w:rFonts w:ascii="Calibri" w:hAnsi="Calibri"/>
          <w:sz w:val="20"/>
          <w:szCs w:val="20"/>
        </w:rPr>
        <w:t>του Νομού Λασιθίου</w:t>
      </w:r>
      <w:r w:rsidRPr="00E90CB7">
        <w:rPr>
          <w:rFonts w:ascii="Calibri" w:hAnsi="Calibri"/>
          <w:sz w:val="20"/>
          <w:szCs w:val="20"/>
        </w:rPr>
        <w:t>.</w:t>
      </w:r>
    </w:p>
    <w:p w:rsidR="003F62A5" w:rsidRPr="00E90CB7" w:rsidRDefault="003F62A5" w:rsidP="00C3097B">
      <w:pPr>
        <w:tabs>
          <w:tab w:val="left" w:pos="1302"/>
          <w:tab w:val="left" w:pos="9000"/>
        </w:tabs>
        <w:jc w:val="both"/>
        <w:rPr>
          <w:rFonts w:ascii="Calibri" w:hAnsi="Calibri"/>
          <w:b/>
          <w:sz w:val="20"/>
          <w:szCs w:val="20"/>
        </w:rPr>
      </w:pPr>
      <w:r w:rsidRPr="00E90CB7">
        <w:rPr>
          <w:rFonts w:ascii="Calibri" w:hAnsi="Calibri"/>
          <w:sz w:val="20"/>
          <w:szCs w:val="20"/>
        </w:rPr>
        <w:t xml:space="preserve">Ύστερα από αυτά συντάχθηκε η σύμβαση η οποία αφού διαβάστηκε και βεβαιώθηκε ,υπογράφεται νόμιμα από τους συμβαλλόμενους σε </w:t>
      </w:r>
      <w:r w:rsidR="004B3531">
        <w:rPr>
          <w:rFonts w:ascii="Calibri" w:hAnsi="Calibri"/>
          <w:sz w:val="20"/>
          <w:szCs w:val="20"/>
        </w:rPr>
        <w:t>δύο (2)</w:t>
      </w:r>
      <w:r w:rsidRPr="00E90CB7">
        <w:rPr>
          <w:rFonts w:ascii="Calibri" w:hAnsi="Calibri"/>
          <w:sz w:val="20"/>
          <w:szCs w:val="20"/>
        </w:rPr>
        <w:t xml:space="preserve"> πρωτότυπα.</w:t>
      </w:r>
    </w:p>
    <w:p w:rsidR="003F62A5" w:rsidRPr="00E90CB7" w:rsidRDefault="004B3531" w:rsidP="00C3097B">
      <w:pPr>
        <w:tabs>
          <w:tab w:val="left" w:pos="350"/>
        </w:tabs>
        <w:spacing w:before="45"/>
        <w:jc w:val="both"/>
        <w:rPr>
          <w:rFonts w:ascii="Calibri" w:hAnsi="Calibri"/>
          <w:b/>
          <w:bCs/>
          <w:sz w:val="20"/>
          <w:szCs w:val="20"/>
        </w:rPr>
      </w:pPr>
      <w:r>
        <w:rPr>
          <w:rFonts w:ascii="Calibri" w:hAnsi="Calibri"/>
          <w:sz w:val="20"/>
          <w:szCs w:val="20"/>
        </w:rPr>
        <w:t xml:space="preserve">Ένα </w:t>
      </w:r>
      <w:r w:rsidR="003F62A5" w:rsidRPr="00E90CB7">
        <w:rPr>
          <w:rFonts w:ascii="Calibri" w:hAnsi="Calibri"/>
          <w:sz w:val="20"/>
          <w:szCs w:val="20"/>
        </w:rPr>
        <w:t xml:space="preserve">από τα παραπάνω πρωτότυπα της σύμβασης κατατέθηκαν στο αρμόδιο ΓΡΑΦΕΙΟ ΠΡΟΜΗΘΕΙΩΝ του ΟΙΚΟΝΟΜΙΚΟΥ ΤΜΗΜΑΤΟΣ της Αναθέτουσας Αρχής και το </w:t>
      </w:r>
      <w:r>
        <w:rPr>
          <w:rFonts w:ascii="Calibri" w:hAnsi="Calibri"/>
          <w:sz w:val="20"/>
          <w:szCs w:val="20"/>
        </w:rPr>
        <w:t>δεύτερο</w:t>
      </w:r>
      <w:r w:rsidR="003F62A5" w:rsidRPr="00E90CB7">
        <w:rPr>
          <w:rFonts w:ascii="Calibri" w:hAnsi="Calibri"/>
          <w:sz w:val="20"/>
          <w:szCs w:val="20"/>
        </w:rPr>
        <w:t xml:space="preserve"> έλαβε ο προμηθευτής.</w:t>
      </w:r>
    </w:p>
    <w:p w:rsidR="003F62A5" w:rsidRPr="00E90CB7" w:rsidRDefault="003F62A5" w:rsidP="003F62A5">
      <w:pPr>
        <w:tabs>
          <w:tab w:val="left" w:pos="350"/>
        </w:tabs>
        <w:spacing w:line="360" w:lineRule="auto"/>
        <w:jc w:val="center"/>
        <w:outlineLvl w:val="0"/>
        <w:rPr>
          <w:rFonts w:ascii="Calibri" w:hAnsi="Calibri"/>
          <w:bCs/>
          <w:sz w:val="20"/>
          <w:szCs w:val="20"/>
        </w:rPr>
      </w:pPr>
    </w:p>
    <w:p w:rsidR="003F62A5" w:rsidRPr="00E90CB7" w:rsidRDefault="003F62A5" w:rsidP="00B476E2">
      <w:pPr>
        <w:tabs>
          <w:tab w:val="left" w:pos="566"/>
          <w:tab w:val="left" w:pos="5328"/>
        </w:tabs>
        <w:spacing w:line="360" w:lineRule="auto"/>
        <w:jc w:val="center"/>
        <w:rPr>
          <w:rFonts w:ascii="Calibri" w:hAnsi="Calibri"/>
          <w:bCs/>
          <w:sz w:val="20"/>
          <w:szCs w:val="20"/>
        </w:rPr>
      </w:pPr>
      <w:r w:rsidRPr="00E90CB7">
        <w:rPr>
          <w:rFonts w:ascii="Calibri" w:hAnsi="Calibri"/>
          <w:bCs/>
          <w:sz w:val="20"/>
          <w:szCs w:val="20"/>
        </w:rPr>
        <w:t>ΟΙ ΣΥΜΒΑΛΛΟΜΕΝΟΙ</w:t>
      </w:r>
    </w:p>
    <w:p w:rsidR="003F62A5" w:rsidRPr="00E90CB7" w:rsidRDefault="003F62A5" w:rsidP="003F62A5">
      <w:pPr>
        <w:tabs>
          <w:tab w:val="left" w:pos="566"/>
          <w:tab w:val="left" w:pos="5328"/>
        </w:tabs>
        <w:spacing w:line="360" w:lineRule="auto"/>
        <w:rPr>
          <w:rFonts w:ascii="Calibri" w:hAnsi="Calibri"/>
          <w:b/>
          <w:bCs/>
          <w:sz w:val="20"/>
          <w:szCs w:val="20"/>
        </w:rPr>
      </w:pPr>
      <w:r w:rsidRPr="00E90CB7">
        <w:rPr>
          <w:rFonts w:ascii="Calibri" w:hAnsi="Calibri"/>
          <w:bCs/>
          <w:sz w:val="20"/>
          <w:szCs w:val="20"/>
        </w:rPr>
        <w:t>ΓΙΑ ΤΗΝ ΑΝΑΘΕΤΟΥΣΑ ΑΡΧΗ</w:t>
      </w:r>
      <w:r w:rsidRPr="00E90CB7">
        <w:rPr>
          <w:rFonts w:ascii="Calibri" w:hAnsi="Calibri"/>
          <w:bCs/>
          <w:sz w:val="20"/>
          <w:szCs w:val="20"/>
        </w:rPr>
        <w:tab/>
      </w:r>
      <w:r w:rsidRPr="00E90CB7">
        <w:rPr>
          <w:rFonts w:ascii="Calibri" w:hAnsi="Calibri"/>
          <w:bCs/>
          <w:sz w:val="20"/>
          <w:szCs w:val="20"/>
        </w:rPr>
        <w:tab/>
      </w:r>
      <w:r w:rsidRPr="00E90CB7">
        <w:rPr>
          <w:rFonts w:ascii="Calibri" w:hAnsi="Calibri"/>
          <w:bCs/>
          <w:sz w:val="20"/>
          <w:szCs w:val="20"/>
        </w:rPr>
        <w:tab/>
        <w:t>ΓΙΑ ΤΟΝ ΑΝΑΔΟΧΟ</w:t>
      </w:r>
    </w:p>
    <w:p w:rsidR="003F62A5" w:rsidRPr="00E90CB7" w:rsidRDefault="003E0C2E" w:rsidP="003F62A5">
      <w:pPr>
        <w:tabs>
          <w:tab w:val="left" w:pos="350"/>
        </w:tabs>
        <w:spacing w:before="45" w:line="360" w:lineRule="auto"/>
        <w:rPr>
          <w:rFonts w:ascii="Calibri" w:hAnsi="Calibri"/>
          <w:spacing w:val="8"/>
          <w:sz w:val="20"/>
          <w:szCs w:val="20"/>
        </w:rPr>
      </w:pPr>
      <w:r w:rsidRPr="00E90CB7">
        <w:rPr>
          <w:rFonts w:ascii="Calibri" w:hAnsi="Calibri"/>
          <w:spacing w:val="8"/>
          <w:sz w:val="20"/>
          <w:szCs w:val="20"/>
        </w:rPr>
        <w:t>Ο ΔΙΟΙΚΗΤΗΣ</w:t>
      </w:r>
    </w:p>
    <w:p w:rsidR="003E0C2E" w:rsidRPr="00E90CB7" w:rsidRDefault="003E0C2E" w:rsidP="003F62A5">
      <w:pPr>
        <w:tabs>
          <w:tab w:val="left" w:pos="350"/>
        </w:tabs>
        <w:spacing w:before="45" w:line="360" w:lineRule="auto"/>
        <w:rPr>
          <w:rFonts w:ascii="Calibri" w:hAnsi="Calibri"/>
          <w:spacing w:val="8"/>
          <w:sz w:val="20"/>
          <w:szCs w:val="20"/>
        </w:rPr>
      </w:pPr>
    </w:p>
    <w:p w:rsidR="003E0C2E" w:rsidRPr="00E90CB7" w:rsidRDefault="003E0C2E" w:rsidP="003F62A5">
      <w:pPr>
        <w:tabs>
          <w:tab w:val="left" w:pos="350"/>
        </w:tabs>
        <w:spacing w:before="45" w:line="360" w:lineRule="auto"/>
        <w:rPr>
          <w:rFonts w:ascii="Calibri" w:hAnsi="Calibri"/>
          <w:sz w:val="20"/>
          <w:szCs w:val="20"/>
        </w:rPr>
      </w:pPr>
      <w:r w:rsidRPr="00E90CB7">
        <w:rPr>
          <w:rFonts w:ascii="Calibri" w:hAnsi="Calibri"/>
          <w:spacing w:val="8"/>
          <w:sz w:val="20"/>
          <w:szCs w:val="20"/>
        </w:rPr>
        <w:t>ΕΜΜΑΝΟΥΗΛ ΑΝΔΡΕΑΔΑΚΗΣ</w:t>
      </w:r>
    </w:p>
    <w:p w:rsidR="003F62A5" w:rsidRPr="00E90CB7" w:rsidRDefault="003F62A5">
      <w:pPr>
        <w:rPr>
          <w:rFonts w:ascii="Calibri" w:eastAsia="Times New Roman" w:hAnsi="Calibri" w:cs="Calibri"/>
          <w:b/>
          <w:caps/>
          <w:color w:val="auto"/>
          <w:kern w:val="1"/>
          <w:sz w:val="20"/>
          <w:szCs w:val="20"/>
          <w:lang w:eastAsia="zh-CN"/>
        </w:rPr>
      </w:pPr>
      <w:r w:rsidRPr="00E90CB7">
        <w:rPr>
          <w:rFonts w:ascii="Calibri" w:hAnsi="Calibri"/>
          <w:sz w:val="20"/>
          <w:szCs w:val="20"/>
        </w:rPr>
        <w:br w:type="page"/>
      </w:r>
    </w:p>
    <w:p w:rsidR="00096A40" w:rsidRPr="00E90CB7" w:rsidRDefault="00096A40" w:rsidP="00DF4D7E">
      <w:pPr>
        <w:pStyle w:val="1"/>
        <w:spacing w:before="0"/>
        <w:rPr>
          <w:rFonts w:ascii="Calibri" w:hAnsi="Calibri"/>
          <w:shd w:val="clear" w:color="auto" w:fill="FFFF00"/>
        </w:rPr>
      </w:pPr>
      <w:bookmarkStart w:id="12" w:name="_Toc5867584"/>
      <w:r w:rsidRPr="00E90CB7">
        <w:rPr>
          <w:rFonts w:ascii="Calibri" w:hAnsi="Calibri"/>
        </w:rPr>
        <w:lastRenderedPageBreak/>
        <w:t>ΠΑΡΑΡΤΗΜΑ Ζ΄</w:t>
      </w:r>
      <w:r w:rsidR="00EC476D" w:rsidRPr="00E90CB7">
        <w:rPr>
          <w:rFonts w:ascii="Calibri" w:hAnsi="Calibri"/>
        </w:rPr>
        <w:t xml:space="preserve"> - </w:t>
      </w:r>
      <w:r w:rsidR="00DF4D7E" w:rsidRPr="00E90CB7">
        <w:rPr>
          <w:rFonts w:ascii="Calibri" w:hAnsi="Calibri"/>
        </w:rPr>
        <w:t>ΥΠΟΔΕΙΓΜΑ ΕΓΓΥΗΤΙΚΗΣ ΕΠΙΣΤΟΛΗΣ ΚΑΛΗΣ ΕΚΤΕΛΕΣΗΣ</w:t>
      </w:r>
      <w:bookmarkEnd w:id="12"/>
    </w:p>
    <w:p w:rsidR="00096A40" w:rsidRPr="00E90CB7" w:rsidRDefault="00096A40" w:rsidP="00096A40">
      <w:pPr>
        <w:spacing w:line="360" w:lineRule="auto"/>
        <w:jc w:val="center"/>
        <w:rPr>
          <w:rFonts w:ascii="Calibri" w:hAnsi="Calibri"/>
          <w:bCs/>
          <w:szCs w:val="22"/>
          <w:shd w:val="clear" w:color="auto" w:fill="FFFF00"/>
        </w:rPr>
      </w:pPr>
    </w:p>
    <w:p w:rsidR="00096A40" w:rsidRPr="00E90CB7" w:rsidRDefault="00096A40" w:rsidP="00096A40">
      <w:pPr>
        <w:widowControl w:val="0"/>
        <w:spacing w:line="360" w:lineRule="auto"/>
        <w:rPr>
          <w:rFonts w:ascii="Calibri" w:hAnsi="Calibri"/>
          <w:bCs/>
          <w:sz w:val="20"/>
          <w:szCs w:val="20"/>
        </w:rPr>
      </w:pPr>
      <w:r w:rsidRPr="00E90CB7">
        <w:rPr>
          <w:rFonts w:ascii="Calibri" w:hAnsi="Calibr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96A40" w:rsidRPr="00E90CB7" w:rsidRDefault="00096A40" w:rsidP="00096A40">
      <w:pPr>
        <w:widowControl w:val="0"/>
        <w:spacing w:line="360" w:lineRule="auto"/>
        <w:rPr>
          <w:rFonts w:ascii="Calibri" w:hAnsi="Calibri"/>
          <w:bCs/>
          <w:sz w:val="20"/>
          <w:szCs w:val="20"/>
        </w:rPr>
      </w:pPr>
      <w:r w:rsidRPr="00E90CB7">
        <w:rPr>
          <w:rFonts w:ascii="Calibri" w:hAnsi="Calibri"/>
          <w:bCs/>
          <w:sz w:val="20"/>
          <w:szCs w:val="20"/>
        </w:rPr>
        <w:t>Ημερομηνία έκδοσης    ……………………………..</w:t>
      </w:r>
    </w:p>
    <w:p w:rsidR="00096A40" w:rsidRPr="00E90CB7" w:rsidRDefault="00096A40" w:rsidP="00096A40">
      <w:pPr>
        <w:widowControl w:val="0"/>
        <w:spacing w:line="360" w:lineRule="auto"/>
        <w:rPr>
          <w:rFonts w:ascii="Calibri" w:hAnsi="Calibri"/>
          <w:bCs/>
          <w:sz w:val="20"/>
          <w:szCs w:val="20"/>
        </w:rPr>
      </w:pPr>
      <w:r w:rsidRPr="00E90CB7">
        <w:rPr>
          <w:rFonts w:ascii="Calibri" w:hAnsi="Calibri"/>
          <w:bCs/>
          <w:sz w:val="20"/>
          <w:szCs w:val="20"/>
        </w:rPr>
        <w:t>Προς: (Πλήρης επωνυμία Αναθέτουσας Αρχής/Αναθέτοντος Φορέα</w:t>
      </w:r>
      <w:r w:rsidRPr="00E90CB7">
        <w:rPr>
          <w:rStyle w:val="aff5"/>
          <w:rFonts w:ascii="Calibri" w:hAnsi="Calibri"/>
          <w:bCs/>
          <w:vertAlign w:val="superscript"/>
        </w:rPr>
        <w:footnoteReference w:customMarkFollows="1" w:id="30"/>
        <w:t>1</w:t>
      </w:r>
      <w:r w:rsidRPr="00E90CB7">
        <w:rPr>
          <w:rFonts w:ascii="Calibri" w:hAnsi="Calibri"/>
          <w:bCs/>
          <w:sz w:val="20"/>
          <w:szCs w:val="20"/>
        </w:rPr>
        <w:t>).................................</w:t>
      </w:r>
    </w:p>
    <w:p w:rsidR="00096A40" w:rsidRPr="00E90CB7" w:rsidRDefault="00096A40" w:rsidP="00096A40">
      <w:pPr>
        <w:widowControl w:val="0"/>
        <w:spacing w:line="360" w:lineRule="auto"/>
        <w:rPr>
          <w:rFonts w:ascii="Calibri" w:hAnsi="Calibri"/>
          <w:bCs/>
          <w:sz w:val="20"/>
          <w:szCs w:val="20"/>
        </w:rPr>
      </w:pPr>
      <w:r w:rsidRPr="00E90CB7">
        <w:rPr>
          <w:rFonts w:ascii="Calibri" w:hAnsi="Calibri"/>
          <w:bCs/>
          <w:sz w:val="20"/>
          <w:szCs w:val="20"/>
        </w:rPr>
        <w:t>(Διεύθυνση Αναθέτουσας Αρχής/Αναθέτοντος Φορέα)</w:t>
      </w:r>
      <w:r w:rsidRPr="00E90CB7">
        <w:rPr>
          <w:rStyle w:val="aff5"/>
          <w:rFonts w:ascii="Calibri" w:hAnsi="Calibri"/>
          <w:bCs/>
          <w:vertAlign w:val="superscript"/>
        </w:rPr>
        <w:footnoteReference w:customMarkFollows="1" w:id="31"/>
        <w:t>2</w:t>
      </w:r>
      <w:r w:rsidRPr="00E90CB7">
        <w:rPr>
          <w:rFonts w:ascii="Calibri" w:hAnsi="Calibri"/>
          <w:bCs/>
          <w:color w:val="00000A"/>
          <w:sz w:val="20"/>
          <w:szCs w:val="20"/>
          <w:lang w:eastAsia="en-US"/>
        </w:rPr>
        <w:t>................................</w:t>
      </w:r>
    </w:p>
    <w:p w:rsidR="00096A40" w:rsidRPr="00E90CB7" w:rsidRDefault="00096A40" w:rsidP="00096A40">
      <w:pPr>
        <w:rPr>
          <w:rFonts w:ascii="Calibri" w:hAnsi="Calibri"/>
          <w:bCs/>
          <w:sz w:val="20"/>
          <w:szCs w:val="20"/>
        </w:rPr>
      </w:pPr>
    </w:p>
    <w:p w:rsidR="00096A40" w:rsidRPr="00E90CB7" w:rsidRDefault="00096A40" w:rsidP="00096A40">
      <w:pPr>
        <w:rPr>
          <w:rFonts w:ascii="Calibri" w:hAnsi="Calibri"/>
          <w:bCs/>
          <w:sz w:val="20"/>
          <w:szCs w:val="20"/>
        </w:rPr>
      </w:pPr>
      <w:r w:rsidRPr="00E90CB7">
        <w:rPr>
          <w:rFonts w:ascii="Calibri" w:hAnsi="Calibri"/>
          <w:bCs/>
          <w:sz w:val="20"/>
          <w:szCs w:val="20"/>
        </w:rPr>
        <w:t>Εγγύηση μας υπ’ αριθμ. ……………….. ποσού ………………….……. ευρώ</w:t>
      </w:r>
      <w:r w:rsidRPr="00E90CB7">
        <w:rPr>
          <w:rStyle w:val="aff5"/>
          <w:rFonts w:ascii="Calibri" w:hAnsi="Calibri"/>
          <w:bCs/>
          <w:vertAlign w:val="superscript"/>
        </w:rPr>
        <w:footnoteReference w:customMarkFollows="1" w:id="32"/>
        <w:t>3</w:t>
      </w:r>
      <w:r w:rsidRPr="00E90CB7">
        <w:rPr>
          <w:rFonts w:ascii="Calibri" w:hAnsi="Calibri"/>
          <w:bCs/>
          <w:sz w:val="20"/>
          <w:szCs w:val="20"/>
        </w:rPr>
        <w:t>.</w:t>
      </w:r>
    </w:p>
    <w:p w:rsidR="00096A40" w:rsidRPr="00E90CB7" w:rsidRDefault="00096A40" w:rsidP="00096A40">
      <w:pPr>
        <w:widowControl w:val="0"/>
        <w:spacing w:line="360" w:lineRule="auto"/>
        <w:rPr>
          <w:rFonts w:ascii="Calibri" w:hAnsi="Calibri"/>
          <w:bCs/>
          <w:sz w:val="20"/>
          <w:szCs w:val="20"/>
        </w:rPr>
      </w:pPr>
    </w:p>
    <w:p w:rsidR="00096A40" w:rsidRPr="00E90CB7" w:rsidRDefault="00096A40" w:rsidP="00096A40">
      <w:pPr>
        <w:widowControl w:val="0"/>
        <w:spacing w:line="360" w:lineRule="auto"/>
        <w:rPr>
          <w:rFonts w:ascii="Calibri" w:hAnsi="Calibri"/>
          <w:bCs/>
          <w:sz w:val="20"/>
          <w:szCs w:val="20"/>
        </w:rPr>
      </w:pPr>
      <w:r w:rsidRPr="00E90CB7">
        <w:rPr>
          <w:rFonts w:ascii="Calibri" w:hAnsi="Calibr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E90CB7">
        <w:rPr>
          <w:rStyle w:val="aff5"/>
          <w:rFonts w:ascii="Calibri" w:hAnsi="Calibri"/>
          <w:bCs/>
          <w:vertAlign w:val="superscript"/>
        </w:rPr>
        <w:footnoteReference w:customMarkFollows="1" w:id="33"/>
        <w:t>4</w:t>
      </w:r>
    </w:p>
    <w:p w:rsidR="00096A40" w:rsidRPr="00E90CB7" w:rsidRDefault="00096A40" w:rsidP="00096A40">
      <w:pPr>
        <w:widowControl w:val="0"/>
        <w:spacing w:line="360" w:lineRule="auto"/>
        <w:rPr>
          <w:rFonts w:ascii="Calibri" w:hAnsi="Calibri"/>
          <w:bCs/>
          <w:sz w:val="20"/>
          <w:szCs w:val="20"/>
        </w:rPr>
      </w:pPr>
      <w:r w:rsidRPr="00E90CB7">
        <w:rPr>
          <w:rFonts w:ascii="Calibri" w:hAnsi="Calibri"/>
          <w:bCs/>
          <w:sz w:val="20"/>
          <w:szCs w:val="20"/>
        </w:rPr>
        <w:t xml:space="preserve">υπέρ του: </w:t>
      </w:r>
    </w:p>
    <w:p w:rsidR="00096A40" w:rsidRPr="00E90CB7" w:rsidRDefault="00096A40" w:rsidP="00096A40">
      <w:pPr>
        <w:widowControl w:val="0"/>
        <w:spacing w:line="360" w:lineRule="auto"/>
        <w:rPr>
          <w:rFonts w:ascii="Calibri" w:hAnsi="Calibri"/>
          <w:bCs/>
          <w:sz w:val="20"/>
          <w:szCs w:val="20"/>
        </w:rPr>
      </w:pPr>
      <w:r w:rsidRPr="00E90CB7">
        <w:rPr>
          <w:rFonts w:ascii="Calibri" w:hAnsi="Calibri"/>
          <w:bCs/>
          <w:sz w:val="20"/>
          <w:szCs w:val="20"/>
        </w:rPr>
        <w:t>(</w:t>
      </w:r>
      <w:r w:rsidRPr="00E90CB7">
        <w:rPr>
          <w:rFonts w:ascii="Calibri" w:hAnsi="Calibri"/>
          <w:bCs/>
          <w:sz w:val="20"/>
          <w:szCs w:val="20"/>
          <w:lang w:val="en-US"/>
        </w:rPr>
        <w:t>i</w:t>
      </w:r>
      <w:r w:rsidRPr="00E90CB7">
        <w:rPr>
          <w:rFonts w:ascii="Calibri" w:hAnsi="Calibri"/>
          <w:bCs/>
          <w:sz w:val="20"/>
          <w:szCs w:val="20"/>
        </w:rPr>
        <w:t xml:space="preserve">) [σε περίπτωση φυσικού προσώπου]: </w:t>
      </w:r>
      <w:r w:rsidRPr="00E90CB7">
        <w:rPr>
          <w:rFonts w:ascii="Calibri" w:eastAsia="Calibri" w:hAnsi="Calibri"/>
          <w:bCs/>
          <w:sz w:val="20"/>
          <w:szCs w:val="20"/>
        </w:rPr>
        <w:t xml:space="preserve">(ονοματεπώνυμο, πατρώνυμο) ..............................,  ΑΦΜ: ................ </w:t>
      </w:r>
      <w:r w:rsidRPr="00E90CB7">
        <w:rPr>
          <w:rFonts w:ascii="Calibri" w:eastAsia="Calibri" w:hAnsi="Calibri"/>
          <w:sz w:val="20"/>
          <w:szCs w:val="20"/>
        </w:rPr>
        <w:t>(διεύθυνση)</w:t>
      </w:r>
      <w:r w:rsidRPr="00E90CB7">
        <w:rPr>
          <w:rFonts w:ascii="Calibri" w:eastAsia="Calibri" w:hAnsi="Calibri"/>
          <w:bCs/>
          <w:sz w:val="20"/>
          <w:szCs w:val="20"/>
        </w:rPr>
        <w:t xml:space="preserve"> .......................…………………………………..</w:t>
      </w:r>
      <w:r w:rsidRPr="00E90CB7">
        <w:rPr>
          <w:rFonts w:ascii="Calibri" w:hAnsi="Calibri"/>
          <w:bCs/>
          <w:sz w:val="20"/>
          <w:szCs w:val="20"/>
        </w:rPr>
        <w:t>, ή</w:t>
      </w:r>
    </w:p>
    <w:p w:rsidR="00096A40" w:rsidRPr="00E90CB7" w:rsidRDefault="00096A40" w:rsidP="00096A40">
      <w:pPr>
        <w:widowControl w:val="0"/>
        <w:spacing w:line="360" w:lineRule="auto"/>
        <w:rPr>
          <w:rFonts w:ascii="Calibri" w:hAnsi="Calibri"/>
          <w:bCs/>
          <w:sz w:val="20"/>
          <w:szCs w:val="20"/>
        </w:rPr>
      </w:pPr>
      <w:r w:rsidRPr="00E90CB7">
        <w:rPr>
          <w:rFonts w:ascii="Calibri" w:hAnsi="Calibri"/>
          <w:bCs/>
          <w:sz w:val="20"/>
          <w:szCs w:val="20"/>
        </w:rPr>
        <w:t>(</w:t>
      </w:r>
      <w:r w:rsidRPr="00E90CB7">
        <w:rPr>
          <w:rFonts w:ascii="Calibri" w:hAnsi="Calibri"/>
          <w:bCs/>
          <w:sz w:val="20"/>
          <w:szCs w:val="20"/>
          <w:lang w:val="en-US"/>
        </w:rPr>
        <w:t>ii</w:t>
      </w:r>
      <w:r w:rsidRPr="00E90CB7">
        <w:rPr>
          <w:rFonts w:ascii="Calibri" w:hAnsi="Calibri"/>
          <w:bCs/>
          <w:sz w:val="20"/>
          <w:szCs w:val="20"/>
        </w:rPr>
        <w:t>) [σε περίπτωση νομικού προσώπου]: (</w:t>
      </w:r>
      <w:r w:rsidRPr="00E90CB7">
        <w:rPr>
          <w:rFonts w:ascii="Calibri" w:hAnsi="Calibri"/>
          <w:sz w:val="20"/>
          <w:szCs w:val="20"/>
        </w:rPr>
        <w:t>πλήρη επωνυμία) ........................, ΑΦΜ: ...................... (διεύθυνση)</w:t>
      </w:r>
      <w:r w:rsidRPr="00E90CB7">
        <w:rPr>
          <w:rFonts w:ascii="Calibri" w:hAnsi="Calibri"/>
          <w:bCs/>
          <w:sz w:val="20"/>
          <w:szCs w:val="20"/>
        </w:rPr>
        <w:t xml:space="preserve"> .......................………………………………….. ή</w:t>
      </w:r>
    </w:p>
    <w:p w:rsidR="00096A40" w:rsidRPr="00E90CB7" w:rsidRDefault="00096A40" w:rsidP="00096A40">
      <w:pPr>
        <w:widowControl w:val="0"/>
        <w:spacing w:line="360" w:lineRule="auto"/>
        <w:rPr>
          <w:rFonts w:ascii="Calibri" w:hAnsi="Calibri"/>
          <w:bCs/>
          <w:sz w:val="20"/>
          <w:szCs w:val="20"/>
        </w:rPr>
      </w:pPr>
      <w:r w:rsidRPr="00E90CB7">
        <w:rPr>
          <w:rFonts w:ascii="Calibri" w:hAnsi="Calibri"/>
          <w:bCs/>
          <w:sz w:val="20"/>
          <w:szCs w:val="20"/>
        </w:rPr>
        <w:t>(</w:t>
      </w:r>
      <w:r w:rsidRPr="00E90CB7">
        <w:rPr>
          <w:rFonts w:ascii="Calibri" w:hAnsi="Calibri"/>
          <w:bCs/>
          <w:sz w:val="20"/>
          <w:szCs w:val="20"/>
          <w:lang w:val="en-US"/>
        </w:rPr>
        <w:t>iii</w:t>
      </w:r>
      <w:r w:rsidRPr="00E90CB7">
        <w:rPr>
          <w:rFonts w:ascii="Calibri" w:hAnsi="Calibri"/>
          <w:bCs/>
          <w:sz w:val="20"/>
          <w:szCs w:val="20"/>
        </w:rPr>
        <w:t>) [σε περίπτωση ένωσης ή κοινοπραξίας:] των φυσικών / νομικών προσώπων</w:t>
      </w:r>
    </w:p>
    <w:p w:rsidR="00096A40" w:rsidRPr="00E90CB7" w:rsidRDefault="00096A40" w:rsidP="00096A40">
      <w:pPr>
        <w:widowControl w:val="0"/>
        <w:spacing w:line="360" w:lineRule="auto"/>
        <w:rPr>
          <w:rFonts w:ascii="Calibri" w:hAnsi="Calibri"/>
          <w:bCs/>
          <w:sz w:val="20"/>
          <w:szCs w:val="20"/>
        </w:rPr>
      </w:pPr>
      <w:r w:rsidRPr="00E90CB7">
        <w:rPr>
          <w:rFonts w:ascii="Calibri" w:hAnsi="Calibri"/>
          <w:bCs/>
          <w:sz w:val="20"/>
          <w:szCs w:val="20"/>
        </w:rPr>
        <w:t>α) (</w:t>
      </w:r>
      <w:r w:rsidRPr="00E90CB7">
        <w:rPr>
          <w:rFonts w:ascii="Calibri" w:hAnsi="Calibri"/>
          <w:sz w:val="20"/>
          <w:szCs w:val="20"/>
        </w:rPr>
        <w:t>πλήρη επωνυμία) ........................, ΑΦΜ: ...................... (διεύθυνση)</w:t>
      </w:r>
      <w:r w:rsidRPr="00E90CB7">
        <w:rPr>
          <w:rFonts w:ascii="Calibri" w:hAnsi="Calibri"/>
          <w:bCs/>
          <w:sz w:val="20"/>
          <w:szCs w:val="20"/>
        </w:rPr>
        <w:t xml:space="preserve"> ...................</w:t>
      </w:r>
    </w:p>
    <w:p w:rsidR="00096A40" w:rsidRPr="00E90CB7" w:rsidRDefault="00096A40" w:rsidP="00096A40">
      <w:pPr>
        <w:widowControl w:val="0"/>
        <w:spacing w:line="360" w:lineRule="auto"/>
        <w:rPr>
          <w:rFonts w:ascii="Calibri" w:hAnsi="Calibri"/>
          <w:bCs/>
          <w:sz w:val="20"/>
          <w:szCs w:val="20"/>
        </w:rPr>
      </w:pPr>
      <w:r w:rsidRPr="00E90CB7">
        <w:rPr>
          <w:rFonts w:ascii="Calibri" w:hAnsi="Calibri"/>
          <w:bCs/>
          <w:sz w:val="20"/>
          <w:szCs w:val="20"/>
        </w:rPr>
        <w:t>β) (</w:t>
      </w:r>
      <w:r w:rsidRPr="00E90CB7">
        <w:rPr>
          <w:rFonts w:ascii="Calibri" w:hAnsi="Calibri"/>
          <w:sz w:val="20"/>
          <w:szCs w:val="20"/>
        </w:rPr>
        <w:t>πλήρη επωνυμία) ........................, ΑΦΜ: ...................... (διεύθυνση)</w:t>
      </w:r>
      <w:r w:rsidRPr="00E90CB7">
        <w:rPr>
          <w:rFonts w:ascii="Calibri" w:hAnsi="Calibri"/>
          <w:bCs/>
          <w:sz w:val="20"/>
          <w:szCs w:val="20"/>
        </w:rPr>
        <w:t xml:space="preserve"> ...................</w:t>
      </w:r>
    </w:p>
    <w:p w:rsidR="00096A40" w:rsidRPr="00E90CB7" w:rsidRDefault="00096A40" w:rsidP="00096A40">
      <w:pPr>
        <w:widowControl w:val="0"/>
        <w:spacing w:line="360" w:lineRule="auto"/>
        <w:rPr>
          <w:rFonts w:ascii="Calibri" w:hAnsi="Calibri"/>
          <w:bCs/>
          <w:sz w:val="20"/>
          <w:szCs w:val="20"/>
        </w:rPr>
      </w:pPr>
      <w:r w:rsidRPr="00E90CB7">
        <w:rPr>
          <w:rFonts w:ascii="Calibri" w:hAnsi="Calibri"/>
          <w:bCs/>
          <w:sz w:val="20"/>
          <w:szCs w:val="20"/>
        </w:rPr>
        <w:t>γ) (</w:t>
      </w:r>
      <w:r w:rsidRPr="00E90CB7">
        <w:rPr>
          <w:rFonts w:ascii="Calibri" w:hAnsi="Calibri"/>
          <w:sz w:val="20"/>
          <w:szCs w:val="20"/>
        </w:rPr>
        <w:t>πλήρη επωνυμία) ........................, ΑΦΜ: ...................... (διεύθυνση)</w:t>
      </w:r>
      <w:r w:rsidRPr="00E90CB7">
        <w:rPr>
          <w:rFonts w:ascii="Calibri" w:hAnsi="Calibri"/>
          <w:bCs/>
          <w:sz w:val="20"/>
          <w:szCs w:val="20"/>
        </w:rPr>
        <w:t xml:space="preserve"> .................. (συμπληρώνεται με όλα τα μέλη της ένωσης / κοινοπραξίας)</w:t>
      </w:r>
    </w:p>
    <w:p w:rsidR="00096A40" w:rsidRPr="00E90CB7" w:rsidRDefault="00096A40" w:rsidP="00096A40">
      <w:pPr>
        <w:widowControl w:val="0"/>
        <w:spacing w:line="360" w:lineRule="auto"/>
        <w:rPr>
          <w:rFonts w:ascii="Calibri" w:hAnsi="Calibri"/>
          <w:bCs/>
          <w:sz w:val="20"/>
          <w:szCs w:val="20"/>
        </w:rPr>
      </w:pPr>
      <w:r w:rsidRPr="00E90CB7">
        <w:rPr>
          <w:rFonts w:ascii="Calibri" w:hAnsi="Calibr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6A40" w:rsidRPr="00E90CB7" w:rsidRDefault="00096A40" w:rsidP="00096A40">
      <w:pPr>
        <w:widowControl w:val="0"/>
        <w:spacing w:line="360" w:lineRule="auto"/>
        <w:rPr>
          <w:rFonts w:ascii="Calibri" w:hAnsi="Calibri"/>
          <w:bCs/>
          <w:sz w:val="20"/>
          <w:szCs w:val="20"/>
        </w:rPr>
      </w:pPr>
      <w:r w:rsidRPr="00E90CB7">
        <w:rPr>
          <w:rFonts w:ascii="Calibri" w:hAnsi="Calibri"/>
          <w:bCs/>
          <w:sz w:val="20"/>
          <w:szCs w:val="20"/>
        </w:rPr>
        <w:t>για την καλή εκτέλεση του/ων τμήματος/των ..</w:t>
      </w:r>
      <w:r w:rsidRPr="00E90CB7">
        <w:rPr>
          <w:rStyle w:val="aff5"/>
          <w:rFonts w:ascii="Calibri" w:hAnsi="Calibri"/>
          <w:bCs/>
          <w:vertAlign w:val="superscript"/>
        </w:rPr>
        <w:footnoteReference w:customMarkFollows="1" w:id="34"/>
        <w:t>5</w:t>
      </w:r>
      <w:r w:rsidRPr="00E90CB7">
        <w:rPr>
          <w:rFonts w:ascii="Calibri" w:hAnsi="Calibri"/>
          <w:bCs/>
          <w:sz w:val="20"/>
          <w:szCs w:val="20"/>
        </w:rPr>
        <w:t>/ της υπ αριθ ..... σύμβασης “</w:t>
      </w:r>
      <w:r w:rsidRPr="00E90CB7">
        <w:rPr>
          <w:rFonts w:ascii="Calibri" w:hAnsi="Calibri"/>
          <w:b/>
          <w:bCs/>
          <w:i/>
          <w:iCs/>
          <w:sz w:val="20"/>
          <w:szCs w:val="20"/>
        </w:rPr>
        <w:t>(τίτλος σύμβασης)</w:t>
      </w:r>
      <w:r w:rsidRPr="00E90CB7">
        <w:rPr>
          <w:rFonts w:ascii="Calibri" w:hAnsi="Calibri"/>
          <w:bCs/>
          <w:sz w:val="20"/>
          <w:szCs w:val="20"/>
        </w:rPr>
        <w:t xml:space="preserve">”, σύμφωνα με την (αριθμό/ημερομηνία) ........................ Διακήρυξη / Πρόσκληση / Πρόσκληση Εκδήλωσης Ενδιαφέροντος </w:t>
      </w:r>
      <w:r w:rsidRPr="00E90CB7">
        <w:rPr>
          <w:rStyle w:val="aff5"/>
          <w:rFonts w:ascii="Calibri" w:hAnsi="Calibri"/>
          <w:vertAlign w:val="superscript"/>
        </w:rPr>
        <w:footnoteReference w:customMarkFollows="1" w:id="35"/>
        <w:t>6</w:t>
      </w:r>
      <w:r w:rsidRPr="00E90CB7">
        <w:rPr>
          <w:rStyle w:val="aff5"/>
          <w:rFonts w:ascii="Calibri" w:hAnsi="Calibri"/>
        </w:rPr>
        <w:t xml:space="preserve"> </w:t>
      </w:r>
      <w:r w:rsidRPr="00E90CB7">
        <w:rPr>
          <w:rFonts w:ascii="Calibri" w:hAnsi="Calibri"/>
          <w:bCs/>
          <w:sz w:val="20"/>
          <w:szCs w:val="20"/>
        </w:rPr>
        <w:t>........................... της/του (Αναθέτουσας Αρχής/Αναθέτοντος φορέα).</w:t>
      </w:r>
    </w:p>
    <w:p w:rsidR="00096A40" w:rsidRPr="00E90CB7" w:rsidRDefault="00096A40" w:rsidP="00096A40">
      <w:pPr>
        <w:widowControl w:val="0"/>
        <w:spacing w:line="360" w:lineRule="auto"/>
        <w:rPr>
          <w:rFonts w:ascii="Calibri" w:hAnsi="Calibri"/>
          <w:bCs/>
          <w:sz w:val="20"/>
          <w:szCs w:val="20"/>
        </w:rPr>
      </w:pPr>
      <w:r w:rsidRPr="00E90CB7">
        <w:rPr>
          <w:rFonts w:ascii="Calibri" w:hAnsi="Calibr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E90CB7">
        <w:rPr>
          <w:rStyle w:val="aff5"/>
          <w:rFonts w:ascii="Calibri" w:hAnsi="Calibri"/>
          <w:bCs/>
          <w:vertAlign w:val="superscript"/>
        </w:rPr>
        <w:footnoteReference w:customMarkFollows="1" w:id="36"/>
        <w:t xml:space="preserve">7 </w:t>
      </w:r>
      <w:r w:rsidRPr="00E90CB7">
        <w:rPr>
          <w:rFonts w:ascii="Calibri" w:hAnsi="Calibri"/>
          <w:bCs/>
          <w:sz w:val="20"/>
          <w:szCs w:val="20"/>
        </w:rPr>
        <w:t>από την απλή έγγραφη ειδοποίησή σας.</w:t>
      </w:r>
    </w:p>
    <w:p w:rsidR="00096A40" w:rsidRPr="00E90CB7" w:rsidRDefault="00096A40" w:rsidP="00096A40">
      <w:pPr>
        <w:widowControl w:val="0"/>
        <w:spacing w:line="360" w:lineRule="auto"/>
        <w:rPr>
          <w:rFonts w:ascii="Calibri" w:hAnsi="Calibri"/>
          <w:bCs/>
          <w:sz w:val="20"/>
          <w:szCs w:val="20"/>
        </w:rPr>
      </w:pPr>
      <w:r w:rsidRPr="00E90CB7">
        <w:rPr>
          <w:rFonts w:ascii="Calibri" w:hAnsi="Calibri"/>
          <w:bCs/>
          <w:sz w:val="20"/>
          <w:szCs w:val="20"/>
        </w:rPr>
        <w:t>Η παρούσα ισχύει μέχρι και την ............... (αν προβλέπεται ορισμένος χρόνος στα έγγραφα της σύμβασης</w:t>
      </w:r>
      <w:r w:rsidRPr="00E90CB7">
        <w:rPr>
          <w:rStyle w:val="aff5"/>
          <w:rFonts w:ascii="Calibri" w:hAnsi="Calibri"/>
          <w:bCs/>
          <w:vertAlign w:val="superscript"/>
        </w:rPr>
        <w:footnoteReference w:customMarkFollows="1" w:id="37"/>
        <w:t>8</w:t>
      </w:r>
      <w:r w:rsidRPr="00E90CB7">
        <w:rPr>
          <w:rFonts w:ascii="Calibri" w:hAnsi="Calibri"/>
          <w:bCs/>
          <w:sz w:val="20"/>
          <w:szCs w:val="20"/>
        </w:rPr>
        <w:t>)</w:t>
      </w:r>
    </w:p>
    <w:p w:rsidR="00096A40" w:rsidRPr="00E90CB7" w:rsidRDefault="00096A40" w:rsidP="00096A40">
      <w:pPr>
        <w:widowControl w:val="0"/>
        <w:spacing w:line="360" w:lineRule="auto"/>
        <w:rPr>
          <w:rFonts w:ascii="Calibri" w:hAnsi="Calibri"/>
          <w:bCs/>
          <w:sz w:val="20"/>
          <w:szCs w:val="20"/>
        </w:rPr>
      </w:pPr>
      <w:r w:rsidRPr="00E90CB7">
        <w:rPr>
          <w:rFonts w:ascii="Calibri" w:hAnsi="Calibri"/>
          <w:bCs/>
          <w:sz w:val="20"/>
          <w:szCs w:val="20"/>
        </w:rPr>
        <w:lastRenderedPageBreak/>
        <w:t xml:space="preserve">ή </w:t>
      </w:r>
    </w:p>
    <w:p w:rsidR="00096A40" w:rsidRPr="00E90CB7" w:rsidRDefault="00096A40" w:rsidP="00096A40">
      <w:pPr>
        <w:widowControl w:val="0"/>
        <w:spacing w:line="360" w:lineRule="auto"/>
        <w:rPr>
          <w:rFonts w:ascii="Calibri" w:hAnsi="Calibri"/>
          <w:bCs/>
          <w:sz w:val="20"/>
          <w:szCs w:val="20"/>
        </w:rPr>
      </w:pPr>
      <w:r w:rsidRPr="00E90CB7">
        <w:rPr>
          <w:rFonts w:ascii="Calibri" w:hAnsi="Calibr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6A40" w:rsidRPr="00E90CB7" w:rsidRDefault="00096A40" w:rsidP="00096A40">
      <w:pPr>
        <w:widowControl w:val="0"/>
        <w:spacing w:line="360" w:lineRule="auto"/>
        <w:rPr>
          <w:rFonts w:ascii="Calibri" w:hAnsi="Calibri"/>
          <w:bCs/>
          <w:sz w:val="20"/>
          <w:szCs w:val="20"/>
        </w:rPr>
      </w:pPr>
      <w:r w:rsidRPr="00E90CB7">
        <w:rPr>
          <w:rFonts w:ascii="Calibri" w:hAnsi="Calibri"/>
          <w:bCs/>
          <w:sz w:val="20"/>
          <w:szCs w:val="20"/>
        </w:rPr>
        <w:t>Σε περίπτωση κατάπτωσης της εγγύησης, το ποσό της κατάπτωσης υπόκειται στο εκάστοτε ισχύον πάγιο τέλος χαρτοσήμου.</w:t>
      </w:r>
    </w:p>
    <w:p w:rsidR="00096A40" w:rsidRPr="00E90CB7" w:rsidRDefault="00096A40" w:rsidP="00096A40">
      <w:pPr>
        <w:widowControl w:val="0"/>
        <w:spacing w:line="360" w:lineRule="auto"/>
        <w:rPr>
          <w:rFonts w:ascii="Calibri" w:hAnsi="Calibri"/>
          <w:bCs/>
          <w:i/>
          <w:iCs/>
          <w:sz w:val="20"/>
          <w:szCs w:val="20"/>
        </w:rPr>
      </w:pPr>
      <w:r w:rsidRPr="00E90CB7">
        <w:rPr>
          <w:rFonts w:ascii="Calibri" w:hAnsi="Calibr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E90CB7">
        <w:rPr>
          <w:rStyle w:val="aff5"/>
          <w:rFonts w:ascii="Calibri" w:hAnsi="Calibri"/>
          <w:bCs/>
          <w:vertAlign w:val="superscript"/>
        </w:rPr>
        <w:footnoteReference w:customMarkFollows="1" w:id="38"/>
        <w:t>9</w:t>
      </w:r>
      <w:r w:rsidRPr="00E90CB7">
        <w:rPr>
          <w:rFonts w:ascii="Calibri" w:hAnsi="Calibri"/>
          <w:bCs/>
          <w:sz w:val="20"/>
          <w:szCs w:val="20"/>
        </w:rPr>
        <w:t>.</w:t>
      </w:r>
    </w:p>
    <w:p w:rsidR="00096A40" w:rsidRPr="00E90CB7" w:rsidRDefault="00096A40" w:rsidP="00096A40">
      <w:pPr>
        <w:widowControl w:val="0"/>
        <w:spacing w:line="360" w:lineRule="auto"/>
        <w:rPr>
          <w:rFonts w:ascii="Calibri" w:hAnsi="Calibri"/>
          <w:bCs/>
          <w:i/>
          <w:iCs/>
          <w:sz w:val="20"/>
          <w:szCs w:val="20"/>
        </w:rPr>
      </w:pPr>
    </w:p>
    <w:p w:rsidR="00096A40" w:rsidRPr="00E90CB7" w:rsidRDefault="00096A40" w:rsidP="004E58DA">
      <w:pPr>
        <w:widowControl w:val="0"/>
        <w:spacing w:line="360" w:lineRule="auto"/>
        <w:ind w:left="2880" w:firstLine="720"/>
        <w:rPr>
          <w:rFonts w:ascii="Calibri" w:hAnsi="Calibri"/>
          <w:sz w:val="20"/>
          <w:szCs w:val="20"/>
        </w:rPr>
      </w:pPr>
      <w:r w:rsidRPr="00E90CB7">
        <w:rPr>
          <w:rFonts w:ascii="Calibri" w:hAnsi="Calibri"/>
          <w:bCs/>
          <w:sz w:val="20"/>
          <w:szCs w:val="20"/>
        </w:rPr>
        <w:t>(Εξουσιοδοτημένη Υπογραφή)</w:t>
      </w:r>
    </w:p>
    <w:p w:rsidR="001C3754" w:rsidRPr="00E47194" w:rsidRDefault="001C3754" w:rsidP="00E47194">
      <w:pPr>
        <w:tabs>
          <w:tab w:val="left" w:pos="350"/>
        </w:tabs>
        <w:spacing w:before="45" w:line="360" w:lineRule="auto"/>
        <w:rPr>
          <w:rFonts w:asciiTheme="minorHAnsi" w:eastAsia="Calibri" w:hAnsiTheme="minorHAnsi" w:cs="Calibri"/>
          <w:b/>
          <w:sz w:val="22"/>
          <w:szCs w:val="22"/>
        </w:rPr>
      </w:pPr>
    </w:p>
    <w:sectPr w:rsidR="001C3754" w:rsidRPr="00E47194"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4ED6" w:rsidRDefault="00D24ED6">
      <w:r>
        <w:separator/>
      </w:r>
    </w:p>
  </w:endnote>
  <w:endnote w:type="continuationSeparator" w:id="1">
    <w:p w:rsidR="00D24ED6" w:rsidRDefault="00D24E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Franklin Gothic Book">
    <w:panose1 w:val="020B0503020102020204"/>
    <w:charset w:val="A1"/>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TimesNewRoman">
    <w:altName w:val="Times New Roman"/>
    <w:charset w:val="A1"/>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935E25" w:rsidRDefault="00935E25">
        <w:pPr>
          <w:pStyle w:val="aff1"/>
          <w:jc w:val="center"/>
        </w:pPr>
        <w:r>
          <w:t>[</w:t>
        </w:r>
        <w:fldSimple w:instr=" PAGE   \* MERGEFORMAT ">
          <w:r w:rsidR="00521AE6">
            <w:rPr>
              <w:noProof/>
            </w:rPr>
            <w:t>28</w:t>
          </w:r>
        </w:fldSimple>
        <w:r>
          <w:t>]</w:t>
        </w:r>
      </w:p>
    </w:sdtContent>
  </w:sdt>
  <w:p w:rsidR="00935E25" w:rsidRDefault="00935E25">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4ED6" w:rsidRDefault="00D24ED6">
      <w:r>
        <w:separator/>
      </w:r>
    </w:p>
  </w:footnote>
  <w:footnote w:type="continuationSeparator" w:id="1">
    <w:p w:rsidR="00D24ED6" w:rsidRDefault="00D24ED6">
      <w:r>
        <w:continuationSeparator/>
      </w:r>
    </w:p>
  </w:footnote>
  <w:footnote w:id="2">
    <w:p w:rsidR="00935E25" w:rsidRPr="00E90CB7" w:rsidRDefault="00935E25" w:rsidP="00D3109F">
      <w:pPr>
        <w:pStyle w:val="aff9"/>
        <w:tabs>
          <w:tab w:val="left" w:pos="284"/>
        </w:tabs>
        <w:rPr>
          <w:rFonts w:ascii="Calibri" w:hAnsi="Calibri"/>
        </w:rPr>
      </w:pPr>
      <w:r w:rsidRPr="00E90CB7">
        <w:rPr>
          <w:rStyle w:val="affd"/>
          <w:rFonts w:ascii="Calibri" w:hAnsi="Calibri"/>
        </w:rPr>
        <w:footnoteRef/>
      </w:r>
      <w:r w:rsidRPr="00E90CB7">
        <w:rPr>
          <w:rFonts w:ascii="Calibri" w:hAnsi="Calibr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935E25" w:rsidRPr="00E90CB7" w:rsidRDefault="00935E25" w:rsidP="003E39A8">
      <w:pPr>
        <w:pStyle w:val="aff9"/>
        <w:tabs>
          <w:tab w:val="left" w:pos="284"/>
        </w:tabs>
        <w:rPr>
          <w:rFonts w:ascii="Calibri" w:hAnsi="Calibri"/>
        </w:rPr>
      </w:pPr>
      <w:r w:rsidRPr="00E90CB7">
        <w:rPr>
          <w:rFonts w:ascii="Calibri" w:eastAsia="Times New Roman" w:hAnsi="Calibri"/>
        </w:rPr>
        <w:footnoteRef/>
      </w:r>
      <w:r w:rsidRPr="00E90CB7">
        <w:rPr>
          <w:rFonts w:ascii="Calibri" w:hAnsi="Calibri"/>
        </w:rPr>
        <w:tab/>
        <w:t>Επαναλάβετε τα στοιχεία των αρμοδίων, όνομα και επώνυμο, όσες φορές χρειάζεται.</w:t>
      </w:r>
    </w:p>
  </w:footnote>
  <w:footnote w:id="4">
    <w:p w:rsidR="00935E25" w:rsidRPr="00E90CB7" w:rsidRDefault="00935E25" w:rsidP="003E39A8">
      <w:pPr>
        <w:pStyle w:val="aff9"/>
        <w:tabs>
          <w:tab w:val="left" w:pos="284"/>
        </w:tabs>
        <w:rPr>
          <w:rFonts w:ascii="Calibri" w:hAnsi="Calibri"/>
        </w:rPr>
      </w:pPr>
      <w:r w:rsidRPr="00E90CB7">
        <w:rPr>
          <w:rStyle w:val="affd"/>
          <w:rFonts w:ascii="Calibri" w:eastAsia="Calibri" w:hAnsi="Calibri"/>
        </w:rPr>
        <w:footnoteRef/>
      </w:r>
      <w:r w:rsidRPr="00E90CB7">
        <w:rPr>
          <w:rFonts w:ascii="Calibri" w:hAnsi="Calibri"/>
        </w:rPr>
        <w:tab/>
        <w:t xml:space="preserve">Βλέπε </w:t>
      </w:r>
      <w:r w:rsidRPr="00E90CB7">
        <w:rPr>
          <w:rStyle w:val="DeltaViewInsertion"/>
          <w:rFonts w:ascii="Calibri" w:eastAsia="Calibri" w:hAnsi="Calibr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935E25" w:rsidRPr="00E90CB7" w:rsidRDefault="00935E25" w:rsidP="003E39A8">
      <w:pPr>
        <w:pStyle w:val="aff9"/>
        <w:tabs>
          <w:tab w:val="left" w:pos="284"/>
        </w:tabs>
        <w:rPr>
          <w:rFonts w:ascii="Calibri" w:hAnsi="Calibri"/>
        </w:rPr>
      </w:pPr>
      <w:r w:rsidRPr="00E90CB7">
        <w:rPr>
          <w:rStyle w:val="DeltaViewInsertion"/>
          <w:rFonts w:ascii="Calibri" w:eastAsia="Calibri" w:hAnsi="Calibr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935E25" w:rsidRPr="00E90CB7" w:rsidRDefault="00935E25" w:rsidP="003E39A8">
      <w:pPr>
        <w:pStyle w:val="aff9"/>
        <w:tabs>
          <w:tab w:val="left" w:pos="284"/>
        </w:tabs>
        <w:rPr>
          <w:rFonts w:ascii="Calibri" w:hAnsi="Calibri"/>
        </w:rPr>
      </w:pPr>
      <w:r w:rsidRPr="00E90CB7">
        <w:rPr>
          <w:rStyle w:val="DeltaViewInsertion"/>
          <w:rFonts w:ascii="Calibri" w:eastAsia="Calibri" w:hAnsi="Calibr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935E25" w:rsidRPr="00D3109F" w:rsidRDefault="00935E25" w:rsidP="003E39A8">
      <w:pPr>
        <w:pStyle w:val="aff9"/>
        <w:tabs>
          <w:tab w:val="left" w:pos="284"/>
        </w:tabs>
        <w:rPr>
          <w:rFonts w:asciiTheme="minorHAnsi" w:hAnsiTheme="minorHAnsi"/>
        </w:rPr>
      </w:pPr>
      <w:r w:rsidRPr="00E90CB7">
        <w:rPr>
          <w:rStyle w:val="DeltaViewInsertion"/>
          <w:rFonts w:ascii="Calibri" w:eastAsia="Calibri" w:hAnsi="Calibri"/>
        </w:rPr>
        <w:tab/>
        <w:t xml:space="preserve">Μεσαίες επιχειρήσεις: επιχειρήσεις που δεν είναι ούτε πολύ μικρές ούτε μικρές και </w:t>
      </w:r>
      <w:r w:rsidRPr="00E90CB7">
        <w:rPr>
          <w:rFonts w:ascii="Calibri" w:hAnsi="Calibri"/>
        </w:rPr>
        <w:t xml:space="preserve">οι οποίες </w:t>
      </w:r>
      <w:r w:rsidRPr="00E90CB7">
        <w:rPr>
          <w:rFonts w:ascii="Calibri" w:hAnsi="Calibri"/>
          <w:b/>
        </w:rPr>
        <w:t>απασχολούν λιγότερους από 250 εργαζομένους</w:t>
      </w:r>
      <w:r w:rsidRPr="00E90CB7">
        <w:rPr>
          <w:rFonts w:ascii="Calibri" w:hAnsi="Calibri"/>
        </w:rPr>
        <w:t xml:space="preserve"> και των οποίων ο </w:t>
      </w:r>
      <w:r w:rsidRPr="00E90CB7">
        <w:rPr>
          <w:rFonts w:ascii="Calibri" w:hAnsi="Calibri"/>
          <w:b/>
        </w:rPr>
        <w:t>ετήσιος κύκλος εργασιών δεν υπερβαίνει τα 50 εκατομμύρια ευρώ</w:t>
      </w:r>
      <w:r w:rsidRPr="00E90CB7">
        <w:rPr>
          <w:rFonts w:ascii="Calibri" w:hAnsi="Calibri"/>
        </w:rPr>
        <w:t xml:space="preserve"> </w:t>
      </w:r>
      <w:r w:rsidRPr="00E90CB7">
        <w:rPr>
          <w:rFonts w:ascii="Calibri" w:hAnsi="Calibri"/>
          <w:b/>
          <w:i/>
        </w:rPr>
        <w:t>και/ή</w:t>
      </w:r>
      <w:r w:rsidRPr="00E90CB7">
        <w:rPr>
          <w:rFonts w:ascii="Calibri" w:hAnsi="Calibri"/>
        </w:rPr>
        <w:t xml:space="preserve"> το </w:t>
      </w:r>
      <w:r w:rsidRPr="00E90CB7">
        <w:rPr>
          <w:rFonts w:ascii="Calibri" w:hAnsi="Calibri"/>
          <w:b/>
        </w:rPr>
        <w:t>σύνολο του ετήσιου ισολογισμού δεν υπερβαίνει τα 43 εκατομμύρια ευρώ</w:t>
      </w:r>
      <w:r w:rsidRPr="00E90CB7">
        <w:rPr>
          <w:rFonts w:ascii="Calibri" w:hAnsi="Calibri"/>
        </w:rPr>
        <w:t>.</w:t>
      </w:r>
    </w:p>
  </w:footnote>
  <w:footnote w:id="5">
    <w:p w:rsidR="00935E25" w:rsidRPr="00E90CB7" w:rsidRDefault="00935E25" w:rsidP="003E39A8">
      <w:pPr>
        <w:pStyle w:val="aff9"/>
        <w:tabs>
          <w:tab w:val="left" w:pos="284"/>
        </w:tabs>
        <w:rPr>
          <w:rFonts w:ascii="Calibri" w:hAnsi="Calibri"/>
        </w:rPr>
      </w:pPr>
      <w:r w:rsidRPr="00E90CB7">
        <w:rPr>
          <w:rStyle w:val="affd"/>
          <w:rFonts w:ascii="Calibri" w:eastAsia="Calibri" w:hAnsi="Calibri"/>
        </w:rPr>
        <w:footnoteRef/>
      </w:r>
      <w:r w:rsidRPr="00E90CB7">
        <w:rPr>
          <w:rFonts w:ascii="Calibri" w:hAnsi="Calibri"/>
        </w:rPr>
        <w:tab/>
        <w:t>Τα δικαιολογητικά και η κατάταξη, εάν υπάρχουν, αναφέρονται στην πιστοποίηση.</w:t>
      </w:r>
    </w:p>
  </w:footnote>
  <w:footnote w:id="6">
    <w:p w:rsidR="00935E25" w:rsidRPr="00D3109F" w:rsidRDefault="00935E25" w:rsidP="003E39A8">
      <w:pPr>
        <w:pStyle w:val="aff9"/>
        <w:tabs>
          <w:tab w:val="left" w:pos="284"/>
        </w:tabs>
        <w:rPr>
          <w:rFonts w:asciiTheme="minorHAnsi" w:hAnsiTheme="minorHAnsi"/>
        </w:rPr>
      </w:pPr>
      <w:r w:rsidRPr="00E90CB7">
        <w:rPr>
          <w:rStyle w:val="affd"/>
          <w:rFonts w:ascii="Calibri" w:eastAsia="Calibri" w:hAnsi="Calibri"/>
        </w:rPr>
        <w:footnoteRef/>
      </w:r>
      <w:r w:rsidRPr="00E90CB7">
        <w:rPr>
          <w:rFonts w:ascii="Calibri" w:hAnsi="Calibri"/>
        </w:rPr>
        <w:tab/>
        <w:t>Ειδικότερα ως μέλος ένωσης ή κοινοπραξίας ή άλλου παρόμοιου καθεστώτος.</w:t>
      </w:r>
    </w:p>
  </w:footnote>
  <w:footnote w:id="7">
    <w:p w:rsidR="00935E25" w:rsidRPr="003503D0" w:rsidRDefault="00935E25" w:rsidP="002F4D50">
      <w:pPr>
        <w:pStyle w:val="aff9"/>
        <w:tabs>
          <w:tab w:val="left" w:pos="284"/>
        </w:tabs>
        <w:spacing w:after="200"/>
      </w:pPr>
      <w:r>
        <w:rPr>
          <w:rStyle w:val="affd"/>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8">
    <w:p w:rsidR="00935E25" w:rsidRPr="00E90CB7" w:rsidRDefault="00935E25" w:rsidP="003E39A8">
      <w:pPr>
        <w:pStyle w:val="aff9"/>
        <w:tabs>
          <w:tab w:val="left" w:pos="284"/>
        </w:tabs>
        <w:rPr>
          <w:rFonts w:ascii="Calibri" w:hAnsi="Calibri"/>
        </w:rPr>
      </w:pPr>
      <w:r w:rsidRPr="00E90CB7">
        <w:rPr>
          <w:rStyle w:val="affd"/>
          <w:rFonts w:ascii="Calibri" w:eastAsia="Calibri" w:hAnsi="Calibri"/>
        </w:rPr>
        <w:footnoteRef/>
      </w:r>
      <w:r w:rsidRPr="00E90CB7">
        <w:rPr>
          <w:rFonts w:ascii="Calibri" w:hAnsi="Calibri"/>
        </w:rPr>
        <w:tab/>
        <w:t xml:space="preserve">Σύμφωνα με τις διατάξεις του άρθρου 73 παρ. 3 α, </w:t>
      </w:r>
      <w:r w:rsidRPr="00E90CB7">
        <w:rPr>
          <w:rFonts w:ascii="Calibri" w:hAnsi="Calibri"/>
          <w:u w:val="single"/>
        </w:rPr>
        <w:t xml:space="preserve">εφόσον προβλέπεται στα έγγραφα της σύμβασης </w:t>
      </w:r>
      <w:r w:rsidRPr="00E90CB7">
        <w:rPr>
          <w:rFonts w:ascii="Calibri" w:hAnsi="Calibr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935E25" w:rsidRPr="00E90CB7" w:rsidRDefault="00935E25" w:rsidP="003E39A8">
      <w:pPr>
        <w:pStyle w:val="aff9"/>
        <w:tabs>
          <w:tab w:val="left" w:pos="284"/>
        </w:tabs>
        <w:rPr>
          <w:rFonts w:ascii="Calibri" w:hAnsi="Calibri"/>
        </w:rPr>
      </w:pPr>
      <w:r w:rsidRPr="00E90CB7">
        <w:rPr>
          <w:rStyle w:val="affd"/>
          <w:rFonts w:ascii="Calibri" w:eastAsia="Calibri" w:hAnsi="Calibri"/>
        </w:rPr>
        <w:footnoteRef/>
      </w:r>
      <w:r w:rsidRPr="00E90CB7">
        <w:rPr>
          <w:rFonts w:ascii="Calibri" w:hAnsi="Calibr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935E25" w:rsidRPr="00E90CB7" w:rsidRDefault="00935E25" w:rsidP="003E39A8">
      <w:pPr>
        <w:pStyle w:val="aff9"/>
        <w:tabs>
          <w:tab w:val="left" w:pos="284"/>
        </w:tabs>
        <w:rPr>
          <w:rFonts w:ascii="Calibri" w:hAnsi="Calibri"/>
        </w:rPr>
      </w:pPr>
      <w:r w:rsidRPr="00E90CB7">
        <w:rPr>
          <w:rStyle w:val="affd"/>
          <w:rFonts w:ascii="Calibri" w:eastAsia="Calibri" w:hAnsi="Calibri"/>
        </w:rPr>
        <w:footnoteRef/>
      </w:r>
      <w:r w:rsidRPr="00E90CB7">
        <w:rPr>
          <w:rFonts w:ascii="Calibri" w:hAnsi="Calibri"/>
        </w:rPr>
        <w:tab/>
        <w:t>Σύμφωνα με άρθρο 73 παρ. 1 (β). Στον Κανονισμό ΕΕΕΣ (Κανονισμός ΕΕ 2016/7) αναφέρεται ως “διαφθορά”.</w:t>
      </w:r>
    </w:p>
  </w:footnote>
  <w:footnote w:id="11">
    <w:p w:rsidR="00935E25" w:rsidRPr="00E90CB7" w:rsidRDefault="00935E25" w:rsidP="003E39A8">
      <w:pPr>
        <w:pStyle w:val="aff9"/>
        <w:tabs>
          <w:tab w:val="left" w:pos="284"/>
        </w:tabs>
        <w:rPr>
          <w:rFonts w:ascii="Calibri" w:hAnsi="Calibri"/>
        </w:rPr>
      </w:pPr>
      <w:r w:rsidRPr="00E90CB7">
        <w:rPr>
          <w:rStyle w:val="affd"/>
          <w:rFonts w:ascii="Calibri" w:eastAsia="Calibri" w:hAnsi="Calibri"/>
        </w:rPr>
        <w:footnoteRef/>
      </w:r>
      <w:r w:rsidRPr="00E90CB7">
        <w:rPr>
          <w:rFonts w:ascii="Calibri" w:hAnsi="Calibr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E90CB7">
        <w:rPr>
          <w:rFonts w:ascii="Calibri" w:hAnsi="Calibri"/>
          <w:b/>
        </w:rPr>
        <w:t>ν. 3560/2007</w:t>
      </w:r>
      <w:r w:rsidRPr="00E90CB7">
        <w:rPr>
          <w:rFonts w:ascii="Calibri" w:hAnsi="Calibri"/>
        </w:rPr>
        <w:t xml:space="preserve"> </w:t>
      </w:r>
      <w:r w:rsidRPr="00E90CB7">
        <w:rPr>
          <w:rFonts w:ascii="Calibri" w:hAnsi="Calibri"/>
          <w:b/>
        </w:rPr>
        <w:t xml:space="preserve">(ΦΕΚ 103/Α), </w:t>
      </w:r>
      <w:r w:rsidRPr="00E90CB7">
        <w:rPr>
          <w:rFonts w:ascii="Calibri" w:hAnsi="Calibri"/>
          <w:i/>
        </w:rPr>
        <w:t xml:space="preserve">«Κύρωση και εφαρμογή της Σύμβασης ποινικού δικαίου για τη διαφθορά και του Πρόσθετου σ΄ αυτήν Πρωτοκόλλου» (αφορά σε </w:t>
      </w:r>
      <w:r w:rsidRPr="00E90CB7">
        <w:rPr>
          <w:rFonts w:ascii="Calibri" w:hAnsi="Calibri"/>
        </w:rPr>
        <w:t xml:space="preserve"> </w:t>
      </w:r>
      <w:r w:rsidRPr="00E90CB7">
        <w:rPr>
          <w:rFonts w:ascii="Calibri" w:hAnsi="Calibri"/>
          <w:i/>
        </w:rPr>
        <w:t>προσθήκη καθόσον στο ν. Άρθρο 73 παρ. 1 β αναφέρεται η κείμενη νομοθεσία)</w:t>
      </w:r>
      <w:r w:rsidRPr="00E90CB7">
        <w:rPr>
          <w:rFonts w:ascii="Calibri" w:hAnsi="Calibri"/>
        </w:rPr>
        <w:t>.</w:t>
      </w:r>
    </w:p>
  </w:footnote>
  <w:footnote w:id="12">
    <w:p w:rsidR="00935E25" w:rsidRPr="00E90CB7" w:rsidRDefault="00935E25" w:rsidP="003E39A8">
      <w:pPr>
        <w:pStyle w:val="aff9"/>
        <w:tabs>
          <w:tab w:val="left" w:pos="284"/>
        </w:tabs>
        <w:rPr>
          <w:rFonts w:ascii="Calibri" w:hAnsi="Calibri"/>
        </w:rPr>
      </w:pPr>
      <w:r w:rsidRPr="00E90CB7">
        <w:rPr>
          <w:rStyle w:val="affd"/>
          <w:rFonts w:ascii="Calibri" w:eastAsia="Calibri" w:hAnsi="Calibri"/>
        </w:rPr>
        <w:footnoteRef/>
      </w:r>
      <w:r w:rsidRPr="00E90CB7">
        <w:rPr>
          <w:rFonts w:ascii="Calibri" w:hAnsi="Calibr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E90CB7">
        <w:rPr>
          <w:rStyle w:val="aff6"/>
          <w:rFonts w:ascii="Calibri" w:eastAsia="Calibri" w:hAnsi="Calibri"/>
        </w:rPr>
        <w:t xml:space="preserve">  </w:t>
      </w:r>
      <w:r w:rsidRPr="00E90CB7">
        <w:rPr>
          <w:rFonts w:ascii="Calibri" w:hAnsi="Calibri"/>
        </w:rPr>
        <w:t>όπως κυρώθηκε με το ν. 2803/2000 (ΦΕΚ 48/Α) "</w:t>
      </w:r>
      <w:r w:rsidRPr="00E90CB7">
        <w:rPr>
          <w:rFonts w:ascii="Calibri" w:hAnsi="Calibr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935E25" w:rsidRPr="00E90CB7" w:rsidRDefault="00935E25" w:rsidP="003E39A8">
      <w:pPr>
        <w:pStyle w:val="aff9"/>
        <w:tabs>
          <w:tab w:val="left" w:pos="284"/>
        </w:tabs>
        <w:rPr>
          <w:rFonts w:ascii="Calibri" w:hAnsi="Calibri"/>
        </w:rPr>
      </w:pPr>
      <w:r w:rsidRPr="00E90CB7">
        <w:rPr>
          <w:rStyle w:val="affd"/>
          <w:rFonts w:ascii="Calibri" w:eastAsia="Calibri" w:hAnsi="Calibri"/>
        </w:rPr>
        <w:footnoteRef/>
      </w:r>
      <w:r w:rsidRPr="00E90CB7">
        <w:rPr>
          <w:rFonts w:ascii="Calibri" w:hAnsi="Calibr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935E25" w:rsidRPr="00D3109F" w:rsidRDefault="00935E25" w:rsidP="003E39A8">
      <w:pPr>
        <w:pStyle w:val="aff9"/>
        <w:tabs>
          <w:tab w:val="left" w:pos="284"/>
        </w:tabs>
        <w:rPr>
          <w:rFonts w:asciiTheme="minorHAnsi" w:hAnsiTheme="minorHAnsi"/>
        </w:rPr>
      </w:pPr>
      <w:r w:rsidRPr="00E90CB7">
        <w:rPr>
          <w:rStyle w:val="affd"/>
          <w:rFonts w:ascii="Calibri" w:eastAsia="Calibri" w:hAnsi="Calibri"/>
        </w:rPr>
        <w:footnoteRef/>
      </w:r>
      <w:r w:rsidRPr="00E90CB7">
        <w:rPr>
          <w:rFonts w:ascii="Calibri" w:hAnsi="Calibr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E90CB7">
        <w:rPr>
          <w:rStyle w:val="DeltaViewInsertion"/>
          <w:rFonts w:ascii="Calibri" w:eastAsia="Calibri" w:hAnsi="Calibri"/>
        </w:rPr>
        <w:t xml:space="preserve"> (ΕΕ L 309 της 25.11.2005, σ.15) </w:t>
      </w:r>
      <w:r w:rsidRPr="00E90CB7">
        <w:rPr>
          <w:rStyle w:val="aff6"/>
          <w:rFonts w:ascii="Calibri" w:eastAsia="Calibri" w:hAnsi="Calibri"/>
        </w:rPr>
        <w:t xml:space="preserve"> </w:t>
      </w:r>
      <w:r w:rsidRPr="00E90CB7">
        <w:rPr>
          <w:rStyle w:val="DeltaViewInsertion"/>
          <w:rFonts w:ascii="Calibri" w:eastAsia="Calibri" w:hAnsi="Calibri"/>
        </w:rPr>
        <w:t xml:space="preserve">που ενσωματώθηκε με το ν. 3691/2008 </w:t>
      </w:r>
      <w:r w:rsidRPr="00E90CB7">
        <w:rPr>
          <w:rStyle w:val="DeltaViewInsertion"/>
          <w:rFonts w:ascii="Calibri" w:eastAsia="Calibri" w:hAnsi="Calibri"/>
          <w:spacing w:val="-10"/>
        </w:rPr>
        <w:t xml:space="preserve">(ΦΕΚ 166/Α) </w:t>
      </w:r>
      <w:r w:rsidRPr="00E90CB7">
        <w:rPr>
          <w:rStyle w:val="DeltaViewInsertion"/>
          <w:rFonts w:ascii="Calibri" w:eastAsia="Calibri" w:hAnsi="Calibri"/>
          <w:iCs/>
          <w:spacing w:val="-10"/>
        </w:rPr>
        <w:t>“</w:t>
      </w:r>
      <w:r w:rsidRPr="00E90CB7">
        <w:rPr>
          <w:rStyle w:val="DeltaViewInsertion"/>
          <w:rFonts w:ascii="Calibri" w:eastAsia="Calibri" w:hAnsi="Calibr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E90CB7">
        <w:rPr>
          <w:rStyle w:val="DeltaViewInsertion"/>
          <w:rFonts w:ascii="Calibri" w:eastAsia="Calibri" w:hAnsi="Calibri"/>
        </w:rPr>
        <w:t>”.</w:t>
      </w:r>
    </w:p>
  </w:footnote>
  <w:footnote w:id="15">
    <w:p w:rsidR="00935E25" w:rsidRPr="00E90CB7" w:rsidRDefault="00935E25" w:rsidP="003E39A8">
      <w:pPr>
        <w:pStyle w:val="aff9"/>
        <w:tabs>
          <w:tab w:val="left" w:pos="284"/>
        </w:tabs>
        <w:rPr>
          <w:rFonts w:ascii="Calibri" w:hAnsi="Calibri"/>
          <w:b/>
        </w:rPr>
      </w:pPr>
      <w:r w:rsidRPr="00E90CB7">
        <w:rPr>
          <w:rStyle w:val="affd"/>
          <w:rFonts w:ascii="Calibri" w:eastAsia="Calibri" w:hAnsi="Calibri"/>
          <w:b/>
        </w:rPr>
        <w:footnoteRef/>
      </w:r>
      <w:r w:rsidRPr="00E90CB7">
        <w:rPr>
          <w:rStyle w:val="DeltaViewInsertion"/>
          <w:rFonts w:ascii="Calibri" w:eastAsia="Calibri" w:hAnsi="Calibri"/>
          <w:b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E90CB7">
        <w:rPr>
          <w:rStyle w:val="DeltaViewInsertion"/>
          <w:rFonts w:ascii="Calibri" w:eastAsia="Calibri" w:hAnsi="Calibri"/>
          <w:b w:val="0"/>
          <w:iCs/>
        </w:rPr>
        <w:t>Πρόληψη και καταπολέμηση της εμπορίας ανθρώπων και προστασία των θυμάτων αυτής και άλλες διατάξεις.".</w:t>
      </w:r>
    </w:p>
  </w:footnote>
  <w:footnote w:id="16">
    <w:p w:rsidR="00935E25" w:rsidRPr="00E90CB7" w:rsidRDefault="00935E25" w:rsidP="003E39A8">
      <w:pPr>
        <w:pStyle w:val="aff9"/>
        <w:tabs>
          <w:tab w:val="left" w:pos="284"/>
        </w:tabs>
        <w:rPr>
          <w:rFonts w:ascii="Calibri" w:hAnsi="Calibri"/>
        </w:rPr>
      </w:pPr>
      <w:r w:rsidRPr="00E90CB7">
        <w:rPr>
          <w:rStyle w:val="affd"/>
          <w:rFonts w:ascii="Calibri" w:eastAsia="Calibri" w:hAnsi="Calibri"/>
        </w:rPr>
        <w:footnoteRef/>
      </w:r>
      <w:r w:rsidRPr="00E90CB7">
        <w:rPr>
          <w:rFonts w:ascii="Calibri" w:hAnsi="Calibr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935E25" w:rsidRPr="00E90CB7" w:rsidRDefault="00935E25" w:rsidP="003E39A8">
      <w:pPr>
        <w:pStyle w:val="aff9"/>
        <w:tabs>
          <w:tab w:val="left" w:pos="284"/>
        </w:tabs>
        <w:rPr>
          <w:rFonts w:ascii="Calibri" w:hAnsi="Calibri"/>
        </w:rPr>
      </w:pPr>
      <w:r w:rsidRPr="00E90CB7">
        <w:rPr>
          <w:rStyle w:val="affd"/>
          <w:rFonts w:ascii="Calibri" w:eastAsia="Calibri" w:hAnsi="Calibri"/>
        </w:rPr>
        <w:footnoteRef/>
      </w:r>
      <w:r w:rsidRPr="00E90CB7">
        <w:rPr>
          <w:rFonts w:ascii="Calibri" w:hAnsi="Calibri"/>
        </w:rPr>
        <w:tab/>
        <w:t>Επαναλάβετε όσες φορές χρειάζεται.</w:t>
      </w:r>
    </w:p>
  </w:footnote>
  <w:footnote w:id="18">
    <w:p w:rsidR="00935E25" w:rsidRPr="00E90CB7" w:rsidRDefault="00935E25" w:rsidP="003E39A8">
      <w:pPr>
        <w:pStyle w:val="aff9"/>
        <w:tabs>
          <w:tab w:val="left" w:pos="284"/>
        </w:tabs>
        <w:rPr>
          <w:rFonts w:ascii="Calibri" w:hAnsi="Calibri"/>
        </w:rPr>
      </w:pPr>
      <w:r w:rsidRPr="00E90CB7">
        <w:rPr>
          <w:rStyle w:val="affd"/>
          <w:rFonts w:ascii="Calibri" w:eastAsia="Calibri" w:hAnsi="Calibri"/>
        </w:rPr>
        <w:footnoteRef/>
      </w:r>
      <w:r w:rsidRPr="00E90CB7">
        <w:rPr>
          <w:rFonts w:ascii="Calibri" w:hAnsi="Calibri"/>
        </w:rPr>
        <w:tab/>
        <w:t>Επαναλάβετε όσες φορές χρειάζεται.</w:t>
      </w:r>
    </w:p>
  </w:footnote>
  <w:footnote w:id="19">
    <w:p w:rsidR="00935E25" w:rsidRPr="00D3109F" w:rsidRDefault="00935E25" w:rsidP="003E39A8">
      <w:pPr>
        <w:pStyle w:val="aff9"/>
        <w:tabs>
          <w:tab w:val="left" w:pos="284"/>
        </w:tabs>
        <w:rPr>
          <w:rFonts w:asciiTheme="minorHAnsi" w:hAnsiTheme="minorHAnsi"/>
        </w:rPr>
      </w:pPr>
      <w:r w:rsidRPr="00E90CB7">
        <w:rPr>
          <w:rStyle w:val="affd"/>
          <w:rFonts w:ascii="Calibri" w:eastAsia="Calibri" w:hAnsi="Calibri"/>
        </w:rPr>
        <w:footnoteRef/>
      </w:r>
      <w:r w:rsidRPr="00E90CB7">
        <w:rPr>
          <w:rFonts w:ascii="Calibri" w:hAnsi="Calibri"/>
        </w:rPr>
        <w:tab/>
        <w:t>Επαναλάβετε όσες φορές χρειάζεται.</w:t>
      </w:r>
    </w:p>
  </w:footnote>
  <w:footnote w:id="20">
    <w:p w:rsidR="00935E25" w:rsidRPr="00E90CB7" w:rsidRDefault="00935E25" w:rsidP="003E39A8">
      <w:pPr>
        <w:pStyle w:val="aff9"/>
        <w:tabs>
          <w:tab w:val="left" w:pos="284"/>
        </w:tabs>
        <w:rPr>
          <w:rFonts w:ascii="Calibri" w:hAnsi="Calibri"/>
        </w:rPr>
      </w:pPr>
      <w:r w:rsidRPr="00E90CB7">
        <w:rPr>
          <w:rStyle w:val="affd"/>
          <w:rFonts w:ascii="Calibri" w:eastAsia="Calibri" w:hAnsi="Calibri"/>
        </w:rPr>
        <w:footnoteRef/>
      </w:r>
      <w:r w:rsidRPr="00E90CB7">
        <w:rPr>
          <w:rFonts w:ascii="Calibri" w:hAnsi="Calibr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935E25" w:rsidRPr="00D3109F" w:rsidRDefault="00935E25" w:rsidP="003E39A8">
      <w:pPr>
        <w:pStyle w:val="aff9"/>
        <w:tabs>
          <w:tab w:val="left" w:pos="284"/>
        </w:tabs>
        <w:rPr>
          <w:rFonts w:asciiTheme="minorHAnsi" w:hAnsiTheme="minorHAnsi"/>
        </w:rPr>
      </w:pPr>
      <w:r w:rsidRPr="00E90CB7">
        <w:rPr>
          <w:rStyle w:val="affd"/>
          <w:rFonts w:ascii="Calibri" w:eastAsia="Calibri" w:hAnsi="Calibri"/>
        </w:rPr>
        <w:footnoteRef/>
      </w:r>
      <w:r w:rsidRPr="00E90CB7">
        <w:rPr>
          <w:rFonts w:ascii="Calibri" w:hAnsi="Calibri"/>
        </w:rPr>
        <w:tab/>
        <w:t>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w:t>
      </w:r>
      <w:r w:rsidRPr="00D3109F">
        <w:rPr>
          <w:rFonts w:asciiTheme="minorHAnsi" w:hAnsiTheme="minorHAnsi"/>
        </w:rPr>
        <w:t xml:space="preserve"> </w:t>
      </w:r>
    </w:p>
  </w:footnote>
  <w:footnote w:id="22">
    <w:p w:rsidR="00935E25" w:rsidRPr="00E90CB7" w:rsidRDefault="00935E25" w:rsidP="003E39A8">
      <w:pPr>
        <w:pStyle w:val="aff9"/>
        <w:tabs>
          <w:tab w:val="left" w:pos="284"/>
        </w:tabs>
        <w:rPr>
          <w:rFonts w:ascii="Calibri" w:hAnsi="Calibri"/>
        </w:rPr>
      </w:pPr>
      <w:r w:rsidRPr="00D3109F">
        <w:rPr>
          <w:rStyle w:val="affd"/>
          <w:rFonts w:asciiTheme="minorHAnsi" w:eastAsia="Calibri" w:hAnsiTheme="minorHAnsi"/>
        </w:rPr>
        <w:footnoteRef/>
      </w:r>
      <w:r w:rsidRPr="00D3109F">
        <w:rPr>
          <w:rFonts w:asciiTheme="minorHAnsi" w:hAnsiTheme="minorHAnsi"/>
        </w:rPr>
        <w:tab/>
      </w:r>
      <w:r w:rsidRPr="00E90CB7">
        <w:rPr>
          <w:rFonts w:ascii="Calibri" w:hAnsi="Calibri"/>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935E25" w:rsidRPr="00D3109F" w:rsidRDefault="00935E25" w:rsidP="003E39A8">
      <w:pPr>
        <w:pStyle w:val="aff9"/>
        <w:tabs>
          <w:tab w:val="left" w:pos="284"/>
        </w:tabs>
        <w:rPr>
          <w:rFonts w:asciiTheme="minorHAnsi" w:hAnsiTheme="minorHAnsi"/>
        </w:rPr>
      </w:pPr>
      <w:r w:rsidRPr="00E90CB7">
        <w:rPr>
          <w:rStyle w:val="affd"/>
          <w:rFonts w:ascii="Calibri" w:eastAsia="Calibri" w:hAnsi="Calibri"/>
        </w:rPr>
        <w:footnoteRef/>
      </w:r>
      <w:r w:rsidRPr="00E90CB7">
        <w:rPr>
          <w:rFonts w:ascii="Calibri" w:hAnsi="Calibri"/>
        </w:rPr>
        <w:tab/>
        <w:t xml:space="preserve">Σημειώνεται ότι, σύμφωνα με το άρθρο 73 παρ. 3 περ. α  και β, </w:t>
      </w:r>
      <w:r w:rsidRPr="00E90CB7">
        <w:rPr>
          <w:rFonts w:ascii="Calibri" w:hAnsi="Calibri"/>
          <w:u w:val="single"/>
        </w:rPr>
        <w:t xml:space="preserve">εφόσον προβλέπεται στα έγγραφα της σύμβασης </w:t>
      </w:r>
      <w:r w:rsidRPr="00E90CB7">
        <w:rPr>
          <w:rFonts w:ascii="Calibri" w:hAnsi="Calibri"/>
        </w:rPr>
        <w:t>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w:t>
      </w:r>
      <w:r w:rsidRPr="00D3109F">
        <w:rPr>
          <w:rFonts w:asciiTheme="minorHAnsi" w:hAnsiTheme="minorHAnsi"/>
        </w:rPr>
        <w:t xml:space="preserve"> </w:t>
      </w:r>
    </w:p>
  </w:footnote>
  <w:footnote w:id="24">
    <w:p w:rsidR="00935E25" w:rsidRPr="00E90CB7" w:rsidRDefault="00935E25" w:rsidP="003E39A8">
      <w:pPr>
        <w:pStyle w:val="aff9"/>
        <w:tabs>
          <w:tab w:val="left" w:pos="284"/>
        </w:tabs>
        <w:rPr>
          <w:rFonts w:ascii="Calibri" w:hAnsi="Calibri"/>
        </w:rPr>
      </w:pPr>
      <w:r w:rsidRPr="00E90CB7">
        <w:rPr>
          <w:rStyle w:val="affd"/>
          <w:rFonts w:ascii="Calibri" w:eastAsia="Calibri" w:hAnsi="Calibri"/>
        </w:rPr>
        <w:footnoteRef/>
      </w:r>
      <w:r w:rsidRPr="00E90CB7">
        <w:rPr>
          <w:rFonts w:ascii="Calibri" w:hAnsi="Calibri"/>
        </w:rPr>
        <w:tab/>
        <w:t>Επαναλάβετε όσες φορές χρειάζεται.</w:t>
      </w:r>
    </w:p>
  </w:footnote>
  <w:footnote w:id="25">
    <w:p w:rsidR="00935E25" w:rsidRPr="00E90CB7" w:rsidRDefault="00935E25" w:rsidP="003E39A8">
      <w:pPr>
        <w:pStyle w:val="aff9"/>
        <w:tabs>
          <w:tab w:val="left" w:pos="284"/>
        </w:tabs>
        <w:rPr>
          <w:rFonts w:ascii="Calibri" w:hAnsi="Calibri"/>
        </w:rPr>
      </w:pPr>
      <w:r w:rsidRPr="00E90CB7">
        <w:rPr>
          <w:rStyle w:val="affd"/>
          <w:rFonts w:ascii="Calibri" w:eastAsia="Calibri" w:hAnsi="Calibri"/>
        </w:rPr>
        <w:footnoteRef/>
      </w:r>
      <w:r w:rsidRPr="00E90CB7">
        <w:rPr>
          <w:rFonts w:ascii="Calibri" w:hAnsi="Calibr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935E25" w:rsidRPr="00E90CB7" w:rsidRDefault="00935E25" w:rsidP="003E39A8">
      <w:pPr>
        <w:pStyle w:val="aff9"/>
        <w:tabs>
          <w:tab w:val="left" w:pos="284"/>
        </w:tabs>
        <w:rPr>
          <w:rFonts w:ascii="Calibri" w:hAnsi="Calibri"/>
        </w:rPr>
      </w:pPr>
      <w:r w:rsidRPr="00E90CB7">
        <w:rPr>
          <w:rStyle w:val="affd"/>
          <w:rFonts w:ascii="Calibri" w:eastAsia="Calibri" w:hAnsi="Calibri"/>
        </w:rPr>
        <w:footnoteRef/>
      </w:r>
      <w:r>
        <w:rPr>
          <w:rFonts w:ascii="Calibri" w:hAnsi="Calibri"/>
        </w:rPr>
        <w:tab/>
      </w:r>
      <w:r w:rsidRPr="00E90CB7">
        <w:rPr>
          <w:rFonts w:ascii="Calibri" w:hAnsi="Calibri"/>
        </w:rPr>
        <w:t xml:space="preserve"> Η απόδοση όρων είναι σύμφωνη με την παρ. 4 του άρθρου 73 που διαφοροποιείται από τον Κανονισμό ΕΕΕΣ (Κανονισμός ΕΕ 2016/7)</w:t>
      </w:r>
    </w:p>
  </w:footnote>
  <w:footnote w:id="27">
    <w:p w:rsidR="00935E25" w:rsidRPr="00D3109F" w:rsidRDefault="00935E25" w:rsidP="003E39A8">
      <w:pPr>
        <w:pStyle w:val="aff9"/>
        <w:tabs>
          <w:tab w:val="left" w:pos="284"/>
        </w:tabs>
        <w:rPr>
          <w:rFonts w:asciiTheme="minorHAnsi" w:hAnsiTheme="minorHAnsi"/>
        </w:rPr>
      </w:pPr>
      <w:r w:rsidRPr="00E90CB7">
        <w:rPr>
          <w:rStyle w:val="affd"/>
          <w:rFonts w:ascii="Calibri" w:eastAsia="Calibri" w:hAnsi="Calibri"/>
        </w:rPr>
        <w:footnoteRef/>
      </w:r>
      <w:r w:rsidRPr="00E90CB7">
        <w:rPr>
          <w:rFonts w:ascii="Calibri" w:hAnsi="Calibri"/>
        </w:rPr>
        <w:tab/>
        <w:t>Άρθρο 73 παρ. 5.</w:t>
      </w:r>
    </w:p>
  </w:footnote>
  <w:footnote w:id="28">
    <w:p w:rsidR="00935E25" w:rsidRPr="00E90CB7" w:rsidRDefault="00935E25" w:rsidP="003E39A8">
      <w:pPr>
        <w:pStyle w:val="aff9"/>
        <w:tabs>
          <w:tab w:val="left" w:pos="284"/>
        </w:tabs>
        <w:rPr>
          <w:rFonts w:ascii="Calibri" w:hAnsi="Calibri"/>
        </w:rPr>
      </w:pPr>
      <w:r w:rsidRPr="00E90CB7">
        <w:rPr>
          <w:rStyle w:val="affd"/>
          <w:rFonts w:ascii="Calibri" w:eastAsia="Calibri" w:hAnsi="Calibri"/>
        </w:rPr>
        <w:footnoteRef/>
      </w:r>
      <w:r w:rsidRPr="00E90CB7">
        <w:rPr>
          <w:rFonts w:ascii="Calibri" w:hAnsi="Calibri"/>
        </w:rPr>
        <w:tab/>
        <w:t>Πρβλ και άρθρο 1 ν. 4250/2014</w:t>
      </w:r>
    </w:p>
  </w:footnote>
  <w:footnote w:id="29">
    <w:p w:rsidR="00935E25" w:rsidRDefault="00935E25" w:rsidP="003E39A8">
      <w:pPr>
        <w:pStyle w:val="aff9"/>
        <w:tabs>
          <w:tab w:val="left" w:pos="284"/>
        </w:tabs>
      </w:pPr>
      <w:r w:rsidRPr="00E90CB7">
        <w:rPr>
          <w:rStyle w:val="affd"/>
          <w:rFonts w:ascii="Calibri" w:eastAsia="Calibri" w:hAnsi="Calibri"/>
        </w:rPr>
        <w:footnoteRef/>
      </w:r>
      <w:r w:rsidRPr="00E90CB7">
        <w:rPr>
          <w:rFonts w:ascii="Calibri" w:hAnsi="Calibri"/>
        </w:rPr>
        <w:tab/>
        <w:t>Υπό την προϋπόθεση ότι ο οικονομικός φορέας έχει παράσχει τις απαραίτητες πληροφορίες (</w:t>
      </w:r>
      <w:r w:rsidRPr="00E90CB7">
        <w:rPr>
          <w:rFonts w:ascii="Calibri" w:hAnsi="Calibr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 w:id="30">
    <w:p w:rsidR="00935E25" w:rsidRPr="00CD0B63" w:rsidRDefault="00935E25" w:rsidP="00096A40">
      <w:pPr>
        <w:spacing w:line="0" w:lineRule="atLeast"/>
        <w:rPr>
          <w:sz w:val="16"/>
          <w:szCs w:val="16"/>
        </w:rPr>
      </w:pPr>
      <w:r w:rsidRPr="00CD0B63">
        <w:rPr>
          <w:rStyle w:val="aff5"/>
          <w:sz w:val="16"/>
          <w:szCs w:val="16"/>
        </w:rPr>
        <w:t>1</w:t>
      </w:r>
      <w:r w:rsidRPr="00CD0B63">
        <w:rPr>
          <w:kern w:val="1"/>
          <w:sz w:val="16"/>
          <w:szCs w:val="16"/>
        </w:rPr>
        <w:tab/>
        <w:t xml:space="preserve"> Όπως ορίζεται στα έγγραφα της σύμβασης.</w:t>
      </w:r>
    </w:p>
  </w:footnote>
  <w:footnote w:id="31">
    <w:p w:rsidR="00935E25" w:rsidRPr="00CD0B63" w:rsidRDefault="00935E25" w:rsidP="00096A40">
      <w:pPr>
        <w:spacing w:line="0" w:lineRule="atLeast"/>
        <w:rPr>
          <w:sz w:val="16"/>
          <w:szCs w:val="16"/>
        </w:rPr>
      </w:pPr>
      <w:r w:rsidRPr="00CD0B63">
        <w:rPr>
          <w:rStyle w:val="aff5"/>
          <w:sz w:val="16"/>
          <w:szCs w:val="16"/>
        </w:rPr>
        <w:t>2</w:t>
      </w:r>
      <w:r w:rsidRPr="00CD0B63">
        <w:rPr>
          <w:kern w:val="1"/>
          <w:sz w:val="16"/>
          <w:szCs w:val="16"/>
        </w:rPr>
        <w:tab/>
        <w:t xml:space="preserve"> Όπως ορίζεται στα έγγραφα της σύμβασης.</w:t>
      </w:r>
    </w:p>
  </w:footnote>
  <w:footnote w:id="32">
    <w:p w:rsidR="00935E25" w:rsidRPr="00CD0B63" w:rsidRDefault="00935E25" w:rsidP="00096A40">
      <w:pPr>
        <w:spacing w:line="276" w:lineRule="auto"/>
        <w:rPr>
          <w:sz w:val="16"/>
          <w:szCs w:val="16"/>
        </w:rPr>
      </w:pPr>
      <w:r w:rsidRPr="00CD0B63">
        <w:rPr>
          <w:rStyle w:val="aff5"/>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33">
    <w:p w:rsidR="00935E25" w:rsidRPr="00CD0B63" w:rsidRDefault="00935E25" w:rsidP="00096A40">
      <w:pPr>
        <w:spacing w:line="0" w:lineRule="atLeast"/>
        <w:rPr>
          <w:sz w:val="16"/>
          <w:szCs w:val="16"/>
        </w:rPr>
      </w:pPr>
      <w:r w:rsidRPr="00CD0B63">
        <w:rPr>
          <w:rStyle w:val="aff5"/>
          <w:sz w:val="16"/>
          <w:szCs w:val="16"/>
        </w:rPr>
        <w:t>4</w:t>
      </w:r>
      <w:r w:rsidRPr="00CD0B63">
        <w:rPr>
          <w:kern w:val="1"/>
          <w:sz w:val="16"/>
          <w:szCs w:val="16"/>
        </w:rPr>
        <w:tab/>
        <w:t xml:space="preserve"> Όπως υποσημείωση 3.</w:t>
      </w:r>
    </w:p>
  </w:footnote>
  <w:footnote w:id="34">
    <w:p w:rsidR="00935E25" w:rsidRPr="00CD0B63" w:rsidRDefault="00935E25" w:rsidP="00096A40">
      <w:pPr>
        <w:spacing w:after="200"/>
        <w:rPr>
          <w:sz w:val="16"/>
          <w:szCs w:val="16"/>
        </w:rPr>
      </w:pPr>
      <w:r w:rsidRPr="00CD0B63">
        <w:rPr>
          <w:rStyle w:val="aff5"/>
          <w:sz w:val="16"/>
          <w:szCs w:val="16"/>
        </w:rPr>
        <w:t>5</w:t>
      </w:r>
      <w:r w:rsidRPr="00CD0B63">
        <w:rPr>
          <w:rStyle w:val="WW-"/>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35">
    <w:p w:rsidR="00935E25" w:rsidRPr="00CD0B63" w:rsidRDefault="00935E25" w:rsidP="00096A40">
      <w:pPr>
        <w:spacing w:line="0" w:lineRule="atLeast"/>
        <w:rPr>
          <w:sz w:val="16"/>
          <w:szCs w:val="16"/>
        </w:rPr>
      </w:pPr>
      <w:r w:rsidRPr="00CD0B63">
        <w:rPr>
          <w:rStyle w:val="aff5"/>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36">
    <w:p w:rsidR="00935E25" w:rsidRPr="00CD0B63" w:rsidRDefault="00935E25" w:rsidP="00096A40">
      <w:pPr>
        <w:spacing w:line="0" w:lineRule="atLeast"/>
        <w:rPr>
          <w:sz w:val="16"/>
          <w:szCs w:val="16"/>
        </w:rPr>
      </w:pPr>
      <w:r w:rsidRPr="00CD0B63">
        <w:rPr>
          <w:rStyle w:val="aff5"/>
          <w:sz w:val="16"/>
          <w:szCs w:val="16"/>
        </w:rPr>
        <w:t>7</w:t>
      </w:r>
      <w:r w:rsidRPr="00CD0B63">
        <w:rPr>
          <w:kern w:val="1"/>
          <w:sz w:val="16"/>
          <w:szCs w:val="16"/>
        </w:rPr>
        <w:tab/>
        <w:t xml:space="preserve"> Να οριστεί ο χρόνος σύμφωνα με τις κείμενες διατάξεις. </w:t>
      </w:r>
    </w:p>
  </w:footnote>
  <w:footnote w:id="37">
    <w:p w:rsidR="00935E25" w:rsidRPr="00CD0B63" w:rsidRDefault="00935E25" w:rsidP="00096A40">
      <w:pPr>
        <w:pStyle w:val="aff9"/>
        <w:widowControl w:val="0"/>
        <w:suppressLineNumbers/>
        <w:rPr>
          <w:sz w:val="16"/>
          <w:szCs w:val="16"/>
        </w:rPr>
      </w:pPr>
      <w:r w:rsidRPr="00CD0B63">
        <w:rPr>
          <w:rStyle w:val="aff5"/>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38">
    <w:p w:rsidR="00935E25" w:rsidRPr="00CD0B63" w:rsidRDefault="00935E25" w:rsidP="00096A40">
      <w:pPr>
        <w:pStyle w:val="aff9"/>
        <w:widowControl w:val="0"/>
        <w:suppressLineNumbers/>
        <w:spacing w:after="200"/>
        <w:rPr>
          <w:sz w:val="16"/>
          <w:szCs w:val="16"/>
        </w:rPr>
      </w:pPr>
      <w:r w:rsidRPr="00CD0B63">
        <w:rPr>
          <w:rStyle w:val="aff5"/>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BC3803"/>
    <w:multiLevelType w:val="hybridMultilevel"/>
    <w:tmpl w:val="F54852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1">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0348E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2">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645302BD"/>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1">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5"/>
  </w:num>
  <w:num w:numId="2">
    <w:abstractNumId w:val="16"/>
  </w:num>
  <w:num w:numId="3">
    <w:abstractNumId w:val="31"/>
  </w:num>
  <w:num w:numId="4">
    <w:abstractNumId w:val="27"/>
  </w:num>
  <w:num w:numId="5">
    <w:abstractNumId w:val="19"/>
  </w:num>
  <w:num w:numId="6">
    <w:abstractNumId w:val="7"/>
  </w:num>
  <w:num w:numId="7">
    <w:abstractNumId w:val="13"/>
  </w:num>
  <w:num w:numId="8">
    <w:abstractNumId w:val="22"/>
  </w:num>
  <w:num w:numId="9">
    <w:abstractNumId w:val="18"/>
  </w:num>
  <w:num w:numId="10">
    <w:abstractNumId w:val="8"/>
  </w:num>
  <w:num w:numId="11">
    <w:abstractNumId w:val="6"/>
  </w:num>
  <w:num w:numId="12">
    <w:abstractNumId w:val="28"/>
  </w:num>
  <w:num w:numId="13">
    <w:abstractNumId w:val="3"/>
  </w:num>
  <w:num w:numId="14">
    <w:abstractNumId w:val="20"/>
  </w:num>
  <w:num w:numId="15">
    <w:abstractNumId w:val="32"/>
  </w:num>
  <w:num w:numId="16">
    <w:abstractNumId w:val="9"/>
  </w:num>
  <w:num w:numId="17">
    <w:abstractNumId w:val="33"/>
  </w:num>
  <w:num w:numId="18">
    <w:abstractNumId w:val="0"/>
  </w:num>
  <w:num w:numId="19">
    <w:abstractNumId w:val="24"/>
  </w:num>
  <w:num w:numId="20">
    <w:abstractNumId w:val="12"/>
  </w:num>
  <w:num w:numId="21">
    <w:abstractNumId w:val="34"/>
  </w:num>
  <w:num w:numId="22">
    <w:abstractNumId w:val="23"/>
  </w:num>
  <w:num w:numId="23">
    <w:abstractNumId w:val="29"/>
  </w:num>
  <w:num w:numId="24">
    <w:abstractNumId w:val="17"/>
  </w:num>
  <w:num w:numId="25">
    <w:abstractNumId w:val="11"/>
  </w:num>
  <w:num w:numId="26">
    <w:abstractNumId w:val="5"/>
  </w:num>
  <w:num w:numId="27">
    <w:abstractNumId w:val="26"/>
  </w:num>
  <w:num w:numId="28">
    <w:abstractNumId w:val="2"/>
  </w:num>
  <w:num w:numId="29">
    <w:abstractNumId w:val="30"/>
  </w:num>
  <w:num w:numId="30">
    <w:abstractNumId w:val="21"/>
  </w:num>
  <w:num w:numId="31">
    <w:abstractNumId w:val="35"/>
  </w:num>
  <w:num w:numId="32">
    <w:abstractNumId w:val="1"/>
  </w:num>
  <w:num w:numId="33">
    <w:abstractNumId w:val="10"/>
  </w:num>
  <w:num w:numId="34">
    <w:abstractNumId w:val="14"/>
  </w:num>
  <w:num w:numId="35">
    <w:abstractNumId w:val="25"/>
  </w:num>
  <w:num w:numId="36">
    <w:abstractNumId w:val="4"/>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rawingGridVerticalSpacing w:val="181"/>
  <w:displayHorizontalDrawingGridEvery w:val="2"/>
  <w:characterSpacingControl w:val="compressPunctuation"/>
  <w:hdrShapeDefaults>
    <o:shapedefaults v:ext="edit" spidmax="182274"/>
  </w:hdrShapeDefaults>
  <w:footnotePr>
    <w:footnote w:id="0"/>
    <w:footnote w:id="1"/>
  </w:footnotePr>
  <w:endnotePr>
    <w:pos w:val="sectEnd"/>
    <w:numFmt w:val="decimal"/>
    <w:endnote w:id="0"/>
    <w:endnote w:id="1"/>
  </w:endnotePr>
  <w:compat>
    <w:doNotExpandShiftReturn/>
  </w:compat>
  <w:rsids>
    <w:rsidRoot w:val="002941CA"/>
    <w:rsid w:val="00000693"/>
    <w:rsid w:val="00002B28"/>
    <w:rsid w:val="00013851"/>
    <w:rsid w:val="00014A37"/>
    <w:rsid w:val="000222EC"/>
    <w:rsid w:val="00022B45"/>
    <w:rsid w:val="000232DC"/>
    <w:rsid w:val="00024C0D"/>
    <w:rsid w:val="00027769"/>
    <w:rsid w:val="000314B1"/>
    <w:rsid w:val="00034024"/>
    <w:rsid w:val="000356B4"/>
    <w:rsid w:val="0003647A"/>
    <w:rsid w:val="00036532"/>
    <w:rsid w:val="0003796E"/>
    <w:rsid w:val="000410BD"/>
    <w:rsid w:val="00044EE2"/>
    <w:rsid w:val="0004531F"/>
    <w:rsid w:val="00047CCC"/>
    <w:rsid w:val="00052645"/>
    <w:rsid w:val="000613D1"/>
    <w:rsid w:val="000621EC"/>
    <w:rsid w:val="00062B06"/>
    <w:rsid w:val="0006680B"/>
    <w:rsid w:val="0007317A"/>
    <w:rsid w:val="00077238"/>
    <w:rsid w:val="000831F1"/>
    <w:rsid w:val="000875EA"/>
    <w:rsid w:val="00096A40"/>
    <w:rsid w:val="000A4CA2"/>
    <w:rsid w:val="000B197C"/>
    <w:rsid w:val="000B2092"/>
    <w:rsid w:val="000B5F71"/>
    <w:rsid w:val="000B6D87"/>
    <w:rsid w:val="000C2B8F"/>
    <w:rsid w:val="000C2BB0"/>
    <w:rsid w:val="000C32A6"/>
    <w:rsid w:val="000C3BC4"/>
    <w:rsid w:val="000C5F3A"/>
    <w:rsid w:val="000C6D75"/>
    <w:rsid w:val="000C72D7"/>
    <w:rsid w:val="000C7F08"/>
    <w:rsid w:val="000D0DEC"/>
    <w:rsid w:val="000D1E18"/>
    <w:rsid w:val="000D3FB5"/>
    <w:rsid w:val="000D77E1"/>
    <w:rsid w:val="000E1D74"/>
    <w:rsid w:val="000E6219"/>
    <w:rsid w:val="000E7A4B"/>
    <w:rsid w:val="000E7E7D"/>
    <w:rsid w:val="000F0387"/>
    <w:rsid w:val="000F2E91"/>
    <w:rsid w:val="000F47B2"/>
    <w:rsid w:val="000F5B31"/>
    <w:rsid w:val="000F73EC"/>
    <w:rsid w:val="00110BCC"/>
    <w:rsid w:val="001131AC"/>
    <w:rsid w:val="00121DC7"/>
    <w:rsid w:val="00127AD0"/>
    <w:rsid w:val="00130344"/>
    <w:rsid w:val="00133E53"/>
    <w:rsid w:val="001353DC"/>
    <w:rsid w:val="00135FF6"/>
    <w:rsid w:val="001365AF"/>
    <w:rsid w:val="001424ED"/>
    <w:rsid w:val="001429D5"/>
    <w:rsid w:val="0014386F"/>
    <w:rsid w:val="001538B1"/>
    <w:rsid w:val="00154320"/>
    <w:rsid w:val="0016147F"/>
    <w:rsid w:val="00165841"/>
    <w:rsid w:val="001677B7"/>
    <w:rsid w:val="00167FDB"/>
    <w:rsid w:val="00173B40"/>
    <w:rsid w:val="001843D6"/>
    <w:rsid w:val="00186811"/>
    <w:rsid w:val="00187A55"/>
    <w:rsid w:val="001911B1"/>
    <w:rsid w:val="001948BB"/>
    <w:rsid w:val="001A7D28"/>
    <w:rsid w:val="001B48E4"/>
    <w:rsid w:val="001B6BFC"/>
    <w:rsid w:val="001C3754"/>
    <w:rsid w:val="001D053C"/>
    <w:rsid w:val="001E08B1"/>
    <w:rsid w:val="001E10B7"/>
    <w:rsid w:val="001E446C"/>
    <w:rsid w:val="001E6E2D"/>
    <w:rsid w:val="001E7E70"/>
    <w:rsid w:val="001F319E"/>
    <w:rsid w:val="001F3C6F"/>
    <w:rsid w:val="001F66DC"/>
    <w:rsid w:val="001F6740"/>
    <w:rsid w:val="001F7220"/>
    <w:rsid w:val="001F7506"/>
    <w:rsid w:val="00206537"/>
    <w:rsid w:val="00207FBC"/>
    <w:rsid w:val="00216890"/>
    <w:rsid w:val="00222669"/>
    <w:rsid w:val="00223908"/>
    <w:rsid w:val="00226B7C"/>
    <w:rsid w:val="00227B57"/>
    <w:rsid w:val="00234EEB"/>
    <w:rsid w:val="00237F36"/>
    <w:rsid w:val="00254B87"/>
    <w:rsid w:val="00255842"/>
    <w:rsid w:val="00260164"/>
    <w:rsid w:val="00260BCF"/>
    <w:rsid w:val="002629CE"/>
    <w:rsid w:val="002651F1"/>
    <w:rsid w:val="002652B6"/>
    <w:rsid w:val="00270757"/>
    <w:rsid w:val="00272B70"/>
    <w:rsid w:val="002739E0"/>
    <w:rsid w:val="00275548"/>
    <w:rsid w:val="00275C9E"/>
    <w:rsid w:val="00281565"/>
    <w:rsid w:val="0028305B"/>
    <w:rsid w:val="002869B0"/>
    <w:rsid w:val="002870C6"/>
    <w:rsid w:val="002940D4"/>
    <w:rsid w:val="002941CA"/>
    <w:rsid w:val="002943F1"/>
    <w:rsid w:val="00294D9C"/>
    <w:rsid w:val="00296E94"/>
    <w:rsid w:val="002A3243"/>
    <w:rsid w:val="002A5456"/>
    <w:rsid w:val="002B0C08"/>
    <w:rsid w:val="002B2F5F"/>
    <w:rsid w:val="002B633B"/>
    <w:rsid w:val="002C029B"/>
    <w:rsid w:val="002C1882"/>
    <w:rsid w:val="002C2FEC"/>
    <w:rsid w:val="002C42C8"/>
    <w:rsid w:val="002C44BE"/>
    <w:rsid w:val="002C51A2"/>
    <w:rsid w:val="002C79B2"/>
    <w:rsid w:val="002D0D4B"/>
    <w:rsid w:val="002D0F98"/>
    <w:rsid w:val="002D158A"/>
    <w:rsid w:val="002D1FFB"/>
    <w:rsid w:val="002D227B"/>
    <w:rsid w:val="002E0502"/>
    <w:rsid w:val="002E3330"/>
    <w:rsid w:val="002F3AD8"/>
    <w:rsid w:val="002F4D50"/>
    <w:rsid w:val="002F5BD9"/>
    <w:rsid w:val="0030028E"/>
    <w:rsid w:val="003071CE"/>
    <w:rsid w:val="00321338"/>
    <w:rsid w:val="0032168F"/>
    <w:rsid w:val="00327B40"/>
    <w:rsid w:val="00332410"/>
    <w:rsid w:val="00332A4E"/>
    <w:rsid w:val="003372FD"/>
    <w:rsid w:val="0034079C"/>
    <w:rsid w:val="00344867"/>
    <w:rsid w:val="003459F4"/>
    <w:rsid w:val="00347653"/>
    <w:rsid w:val="00350EEF"/>
    <w:rsid w:val="00352B6C"/>
    <w:rsid w:val="00353C4B"/>
    <w:rsid w:val="00367ED1"/>
    <w:rsid w:val="00371FD2"/>
    <w:rsid w:val="00374B29"/>
    <w:rsid w:val="00374D7F"/>
    <w:rsid w:val="003806E0"/>
    <w:rsid w:val="00392540"/>
    <w:rsid w:val="003972E7"/>
    <w:rsid w:val="00397F90"/>
    <w:rsid w:val="003A034A"/>
    <w:rsid w:val="003A7871"/>
    <w:rsid w:val="003B41CC"/>
    <w:rsid w:val="003B49B0"/>
    <w:rsid w:val="003B727D"/>
    <w:rsid w:val="003C7663"/>
    <w:rsid w:val="003D0246"/>
    <w:rsid w:val="003D26C1"/>
    <w:rsid w:val="003D3E9D"/>
    <w:rsid w:val="003D636A"/>
    <w:rsid w:val="003E0C2E"/>
    <w:rsid w:val="003E36D3"/>
    <w:rsid w:val="003E39A8"/>
    <w:rsid w:val="003E462C"/>
    <w:rsid w:val="003F0D21"/>
    <w:rsid w:val="003F62A5"/>
    <w:rsid w:val="00401E81"/>
    <w:rsid w:val="004069DB"/>
    <w:rsid w:val="004120EE"/>
    <w:rsid w:val="004139A7"/>
    <w:rsid w:val="004210CE"/>
    <w:rsid w:val="00422B72"/>
    <w:rsid w:val="00427332"/>
    <w:rsid w:val="004307C6"/>
    <w:rsid w:val="004309A6"/>
    <w:rsid w:val="00434FDF"/>
    <w:rsid w:val="004408EF"/>
    <w:rsid w:val="00440EF3"/>
    <w:rsid w:val="00441958"/>
    <w:rsid w:val="00443CE8"/>
    <w:rsid w:val="00444B43"/>
    <w:rsid w:val="004533F1"/>
    <w:rsid w:val="004545DE"/>
    <w:rsid w:val="0045531A"/>
    <w:rsid w:val="004555DE"/>
    <w:rsid w:val="00455EF6"/>
    <w:rsid w:val="00462E0B"/>
    <w:rsid w:val="00465259"/>
    <w:rsid w:val="00467249"/>
    <w:rsid w:val="00467505"/>
    <w:rsid w:val="004675DB"/>
    <w:rsid w:val="00467878"/>
    <w:rsid w:val="0047010D"/>
    <w:rsid w:val="00475666"/>
    <w:rsid w:val="0047638C"/>
    <w:rsid w:val="00480326"/>
    <w:rsid w:val="00483DFA"/>
    <w:rsid w:val="00485BF8"/>
    <w:rsid w:val="004875F8"/>
    <w:rsid w:val="00487B82"/>
    <w:rsid w:val="0049208B"/>
    <w:rsid w:val="004951E9"/>
    <w:rsid w:val="004A0BCE"/>
    <w:rsid w:val="004A14FF"/>
    <w:rsid w:val="004A172C"/>
    <w:rsid w:val="004B3531"/>
    <w:rsid w:val="004B3553"/>
    <w:rsid w:val="004B718D"/>
    <w:rsid w:val="004C18AA"/>
    <w:rsid w:val="004C6D75"/>
    <w:rsid w:val="004D5F7D"/>
    <w:rsid w:val="004E05A7"/>
    <w:rsid w:val="004E0878"/>
    <w:rsid w:val="004E1C41"/>
    <w:rsid w:val="004E269C"/>
    <w:rsid w:val="004E34FC"/>
    <w:rsid w:val="004E3AB5"/>
    <w:rsid w:val="004E58DA"/>
    <w:rsid w:val="004F157A"/>
    <w:rsid w:val="004F17D6"/>
    <w:rsid w:val="004F6168"/>
    <w:rsid w:val="005001EC"/>
    <w:rsid w:val="005106E7"/>
    <w:rsid w:val="00510C2C"/>
    <w:rsid w:val="00516E35"/>
    <w:rsid w:val="00521AE6"/>
    <w:rsid w:val="00522080"/>
    <w:rsid w:val="00523DBD"/>
    <w:rsid w:val="005325D3"/>
    <w:rsid w:val="00535511"/>
    <w:rsid w:val="00544561"/>
    <w:rsid w:val="005521BD"/>
    <w:rsid w:val="00553A07"/>
    <w:rsid w:val="00554E13"/>
    <w:rsid w:val="0055504D"/>
    <w:rsid w:val="00557B49"/>
    <w:rsid w:val="00560D65"/>
    <w:rsid w:val="005634A0"/>
    <w:rsid w:val="00564678"/>
    <w:rsid w:val="00565AFF"/>
    <w:rsid w:val="00566E8B"/>
    <w:rsid w:val="00567440"/>
    <w:rsid w:val="00571A6D"/>
    <w:rsid w:val="00572AA6"/>
    <w:rsid w:val="00572DFC"/>
    <w:rsid w:val="0057528D"/>
    <w:rsid w:val="005754FF"/>
    <w:rsid w:val="005755AC"/>
    <w:rsid w:val="005833B8"/>
    <w:rsid w:val="00584AA6"/>
    <w:rsid w:val="005853AF"/>
    <w:rsid w:val="0059573D"/>
    <w:rsid w:val="005A479D"/>
    <w:rsid w:val="005A775B"/>
    <w:rsid w:val="005B6353"/>
    <w:rsid w:val="005C038F"/>
    <w:rsid w:val="005C4785"/>
    <w:rsid w:val="005C5628"/>
    <w:rsid w:val="005D3066"/>
    <w:rsid w:val="005D4DC8"/>
    <w:rsid w:val="005D5123"/>
    <w:rsid w:val="005E6EB4"/>
    <w:rsid w:val="005F641E"/>
    <w:rsid w:val="005F71D0"/>
    <w:rsid w:val="00601C1A"/>
    <w:rsid w:val="00605235"/>
    <w:rsid w:val="0060580A"/>
    <w:rsid w:val="00606937"/>
    <w:rsid w:val="00612466"/>
    <w:rsid w:val="006128F3"/>
    <w:rsid w:val="00614FBF"/>
    <w:rsid w:val="00617E6B"/>
    <w:rsid w:val="006218B4"/>
    <w:rsid w:val="006338FB"/>
    <w:rsid w:val="0063482A"/>
    <w:rsid w:val="00636B18"/>
    <w:rsid w:val="00640320"/>
    <w:rsid w:val="006437E7"/>
    <w:rsid w:val="00644E30"/>
    <w:rsid w:val="00645FA2"/>
    <w:rsid w:val="00653C56"/>
    <w:rsid w:val="00656439"/>
    <w:rsid w:val="006567B2"/>
    <w:rsid w:val="00665BF0"/>
    <w:rsid w:val="00670C18"/>
    <w:rsid w:val="00676D3B"/>
    <w:rsid w:val="00682268"/>
    <w:rsid w:val="00683C23"/>
    <w:rsid w:val="006869B2"/>
    <w:rsid w:val="006930F2"/>
    <w:rsid w:val="0069756A"/>
    <w:rsid w:val="006A29E1"/>
    <w:rsid w:val="006A3C21"/>
    <w:rsid w:val="006A714D"/>
    <w:rsid w:val="006A76C7"/>
    <w:rsid w:val="006B1A75"/>
    <w:rsid w:val="006B28B6"/>
    <w:rsid w:val="006B344E"/>
    <w:rsid w:val="006B7923"/>
    <w:rsid w:val="006C0A33"/>
    <w:rsid w:val="006D1245"/>
    <w:rsid w:val="006D1D7F"/>
    <w:rsid w:val="006D5458"/>
    <w:rsid w:val="006D7506"/>
    <w:rsid w:val="006D7B8E"/>
    <w:rsid w:val="006D7C94"/>
    <w:rsid w:val="006E4847"/>
    <w:rsid w:val="006E74AC"/>
    <w:rsid w:val="007019DB"/>
    <w:rsid w:val="00701AE7"/>
    <w:rsid w:val="00703123"/>
    <w:rsid w:val="00707167"/>
    <w:rsid w:val="00710C03"/>
    <w:rsid w:val="00716C8A"/>
    <w:rsid w:val="0072316A"/>
    <w:rsid w:val="0072690F"/>
    <w:rsid w:val="00731A5E"/>
    <w:rsid w:val="00762B77"/>
    <w:rsid w:val="00763E7D"/>
    <w:rsid w:val="0076795D"/>
    <w:rsid w:val="007714DD"/>
    <w:rsid w:val="0077276D"/>
    <w:rsid w:val="00774F21"/>
    <w:rsid w:val="007800A7"/>
    <w:rsid w:val="007877BA"/>
    <w:rsid w:val="00792C6D"/>
    <w:rsid w:val="00793591"/>
    <w:rsid w:val="007A0F5D"/>
    <w:rsid w:val="007A2CDE"/>
    <w:rsid w:val="007A735E"/>
    <w:rsid w:val="007C3062"/>
    <w:rsid w:val="007C5494"/>
    <w:rsid w:val="007C665B"/>
    <w:rsid w:val="007C70CE"/>
    <w:rsid w:val="007D0EA4"/>
    <w:rsid w:val="007F062E"/>
    <w:rsid w:val="007F3859"/>
    <w:rsid w:val="007F3DB0"/>
    <w:rsid w:val="008006F9"/>
    <w:rsid w:val="00803A38"/>
    <w:rsid w:val="00804969"/>
    <w:rsid w:val="00806DB4"/>
    <w:rsid w:val="0081067C"/>
    <w:rsid w:val="00811F2B"/>
    <w:rsid w:val="008130FE"/>
    <w:rsid w:val="00817F7E"/>
    <w:rsid w:val="00823C3A"/>
    <w:rsid w:val="0083066C"/>
    <w:rsid w:val="008325F1"/>
    <w:rsid w:val="00836CFC"/>
    <w:rsid w:val="008404EE"/>
    <w:rsid w:val="00845573"/>
    <w:rsid w:val="00853A68"/>
    <w:rsid w:val="0086032D"/>
    <w:rsid w:val="00864EFE"/>
    <w:rsid w:val="00865BB5"/>
    <w:rsid w:val="00870E10"/>
    <w:rsid w:val="00874378"/>
    <w:rsid w:val="008865D7"/>
    <w:rsid w:val="00886B58"/>
    <w:rsid w:val="00886DD4"/>
    <w:rsid w:val="008902F5"/>
    <w:rsid w:val="008917FE"/>
    <w:rsid w:val="00895A0D"/>
    <w:rsid w:val="0089666A"/>
    <w:rsid w:val="008A072D"/>
    <w:rsid w:val="008B4B31"/>
    <w:rsid w:val="008B5F2B"/>
    <w:rsid w:val="008C2F5B"/>
    <w:rsid w:val="008C42B8"/>
    <w:rsid w:val="008C487F"/>
    <w:rsid w:val="008C6C4A"/>
    <w:rsid w:val="008D0748"/>
    <w:rsid w:val="008D45E3"/>
    <w:rsid w:val="008D4D44"/>
    <w:rsid w:val="008D4D77"/>
    <w:rsid w:val="008E02D6"/>
    <w:rsid w:val="008E29E5"/>
    <w:rsid w:val="008E44C4"/>
    <w:rsid w:val="00903F61"/>
    <w:rsid w:val="0092247D"/>
    <w:rsid w:val="009229CE"/>
    <w:rsid w:val="00927859"/>
    <w:rsid w:val="0093139F"/>
    <w:rsid w:val="00935E25"/>
    <w:rsid w:val="00943450"/>
    <w:rsid w:val="00951AEE"/>
    <w:rsid w:val="009523BE"/>
    <w:rsid w:val="00954693"/>
    <w:rsid w:val="0096063E"/>
    <w:rsid w:val="0096187E"/>
    <w:rsid w:val="0096205B"/>
    <w:rsid w:val="00972C15"/>
    <w:rsid w:val="00974696"/>
    <w:rsid w:val="00977569"/>
    <w:rsid w:val="009834FB"/>
    <w:rsid w:val="00985F8B"/>
    <w:rsid w:val="00986466"/>
    <w:rsid w:val="009905A1"/>
    <w:rsid w:val="00992225"/>
    <w:rsid w:val="00996991"/>
    <w:rsid w:val="009A034A"/>
    <w:rsid w:val="009A04A3"/>
    <w:rsid w:val="009A466C"/>
    <w:rsid w:val="009A7FD3"/>
    <w:rsid w:val="009B1262"/>
    <w:rsid w:val="009B1968"/>
    <w:rsid w:val="009C5C9A"/>
    <w:rsid w:val="009C5FAF"/>
    <w:rsid w:val="009D00B2"/>
    <w:rsid w:val="009D09D4"/>
    <w:rsid w:val="009D228B"/>
    <w:rsid w:val="009D3D37"/>
    <w:rsid w:val="009D72FE"/>
    <w:rsid w:val="009E2DFB"/>
    <w:rsid w:val="009E543E"/>
    <w:rsid w:val="009E6830"/>
    <w:rsid w:val="009E6C3F"/>
    <w:rsid w:val="009F20D4"/>
    <w:rsid w:val="009F32D2"/>
    <w:rsid w:val="009F6FBC"/>
    <w:rsid w:val="009F7E6E"/>
    <w:rsid w:val="00A02FEF"/>
    <w:rsid w:val="00A0408F"/>
    <w:rsid w:val="00A05702"/>
    <w:rsid w:val="00A06787"/>
    <w:rsid w:val="00A067E7"/>
    <w:rsid w:val="00A07655"/>
    <w:rsid w:val="00A14430"/>
    <w:rsid w:val="00A154F9"/>
    <w:rsid w:val="00A159FC"/>
    <w:rsid w:val="00A15AF2"/>
    <w:rsid w:val="00A16B4B"/>
    <w:rsid w:val="00A1733E"/>
    <w:rsid w:val="00A1776E"/>
    <w:rsid w:val="00A200EF"/>
    <w:rsid w:val="00A22B12"/>
    <w:rsid w:val="00A2602B"/>
    <w:rsid w:val="00A32532"/>
    <w:rsid w:val="00A36F50"/>
    <w:rsid w:val="00A3775A"/>
    <w:rsid w:val="00A3780D"/>
    <w:rsid w:val="00A4456A"/>
    <w:rsid w:val="00A53B83"/>
    <w:rsid w:val="00A6281E"/>
    <w:rsid w:val="00A65E33"/>
    <w:rsid w:val="00A70461"/>
    <w:rsid w:val="00A71DB5"/>
    <w:rsid w:val="00A729C8"/>
    <w:rsid w:val="00A85633"/>
    <w:rsid w:val="00A85EF0"/>
    <w:rsid w:val="00A87E30"/>
    <w:rsid w:val="00AA1D03"/>
    <w:rsid w:val="00AA32E8"/>
    <w:rsid w:val="00AB1E92"/>
    <w:rsid w:val="00AB3160"/>
    <w:rsid w:val="00AB37E3"/>
    <w:rsid w:val="00AB49C0"/>
    <w:rsid w:val="00AB5689"/>
    <w:rsid w:val="00AB6117"/>
    <w:rsid w:val="00AB7817"/>
    <w:rsid w:val="00AC522F"/>
    <w:rsid w:val="00AD3114"/>
    <w:rsid w:val="00AD4400"/>
    <w:rsid w:val="00AE1D3B"/>
    <w:rsid w:val="00AE3B49"/>
    <w:rsid w:val="00AE549D"/>
    <w:rsid w:val="00AF6C47"/>
    <w:rsid w:val="00B008D7"/>
    <w:rsid w:val="00B02272"/>
    <w:rsid w:val="00B03C1E"/>
    <w:rsid w:val="00B068A3"/>
    <w:rsid w:val="00B125D7"/>
    <w:rsid w:val="00B12D3C"/>
    <w:rsid w:val="00B14645"/>
    <w:rsid w:val="00B17D1F"/>
    <w:rsid w:val="00B24F10"/>
    <w:rsid w:val="00B25992"/>
    <w:rsid w:val="00B32366"/>
    <w:rsid w:val="00B34CA1"/>
    <w:rsid w:val="00B353AF"/>
    <w:rsid w:val="00B43702"/>
    <w:rsid w:val="00B4452A"/>
    <w:rsid w:val="00B44BF4"/>
    <w:rsid w:val="00B476E2"/>
    <w:rsid w:val="00B47890"/>
    <w:rsid w:val="00B5394F"/>
    <w:rsid w:val="00B56F76"/>
    <w:rsid w:val="00B6014B"/>
    <w:rsid w:val="00B65D39"/>
    <w:rsid w:val="00B66982"/>
    <w:rsid w:val="00B66C72"/>
    <w:rsid w:val="00B70AF0"/>
    <w:rsid w:val="00B757AF"/>
    <w:rsid w:val="00B80AFB"/>
    <w:rsid w:val="00B83614"/>
    <w:rsid w:val="00B8381A"/>
    <w:rsid w:val="00B839D5"/>
    <w:rsid w:val="00B8613D"/>
    <w:rsid w:val="00B90727"/>
    <w:rsid w:val="00B92FCF"/>
    <w:rsid w:val="00B93514"/>
    <w:rsid w:val="00B93ED8"/>
    <w:rsid w:val="00B946C4"/>
    <w:rsid w:val="00B97D72"/>
    <w:rsid w:val="00BA1929"/>
    <w:rsid w:val="00BA1C06"/>
    <w:rsid w:val="00BA2757"/>
    <w:rsid w:val="00BA3C1F"/>
    <w:rsid w:val="00BA5792"/>
    <w:rsid w:val="00BC51E3"/>
    <w:rsid w:val="00BD1282"/>
    <w:rsid w:val="00BD1B5A"/>
    <w:rsid w:val="00BD4F6A"/>
    <w:rsid w:val="00BE0D2E"/>
    <w:rsid w:val="00BF1361"/>
    <w:rsid w:val="00BF34D6"/>
    <w:rsid w:val="00C01003"/>
    <w:rsid w:val="00C06C95"/>
    <w:rsid w:val="00C079C9"/>
    <w:rsid w:val="00C107A6"/>
    <w:rsid w:val="00C10BC1"/>
    <w:rsid w:val="00C145D7"/>
    <w:rsid w:val="00C15AB9"/>
    <w:rsid w:val="00C161A2"/>
    <w:rsid w:val="00C170CF"/>
    <w:rsid w:val="00C20E4A"/>
    <w:rsid w:val="00C2229A"/>
    <w:rsid w:val="00C2606E"/>
    <w:rsid w:val="00C3097B"/>
    <w:rsid w:val="00C33F96"/>
    <w:rsid w:val="00C34E7A"/>
    <w:rsid w:val="00C368AC"/>
    <w:rsid w:val="00C4355C"/>
    <w:rsid w:val="00C5346C"/>
    <w:rsid w:val="00C608E8"/>
    <w:rsid w:val="00C62B87"/>
    <w:rsid w:val="00C63EC4"/>
    <w:rsid w:val="00C641B5"/>
    <w:rsid w:val="00C66B6B"/>
    <w:rsid w:val="00C67144"/>
    <w:rsid w:val="00C77759"/>
    <w:rsid w:val="00C87955"/>
    <w:rsid w:val="00C91A23"/>
    <w:rsid w:val="00C94BD7"/>
    <w:rsid w:val="00CA077E"/>
    <w:rsid w:val="00CA6B61"/>
    <w:rsid w:val="00CA7219"/>
    <w:rsid w:val="00CB01D4"/>
    <w:rsid w:val="00CB3485"/>
    <w:rsid w:val="00CB5F66"/>
    <w:rsid w:val="00CB60B1"/>
    <w:rsid w:val="00CC040A"/>
    <w:rsid w:val="00CD0BC2"/>
    <w:rsid w:val="00CD1C1B"/>
    <w:rsid w:val="00CD488C"/>
    <w:rsid w:val="00CD6338"/>
    <w:rsid w:val="00CE2AAC"/>
    <w:rsid w:val="00CE39BF"/>
    <w:rsid w:val="00CE59BC"/>
    <w:rsid w:val="00CE5C3F"/>
    <w:rsid w:val="00CE68AA"/>
    <w:rsid w:val="00D02B0D"/>
    <w:rsid w:val="00D12F34"/>
    <w:rsid w:val="00D144C2"/>
    <w:rsid w:val="00D1770D"/>
    <w:rsid w:val="00D2362F"/>
    <w:rsid w:val="00D2433F"/>
    <w:rsid w:val="00D24ED6"/>
    <w:rsid w:val="00D25109"/>
    <w:rsid w:val="00D3109F"/>
    <w:rsid w:val="00D34193"/>
    <w:rsid w:val="00D41A00"/>
    <w:rsid w:val="00D4278D"/>
    <w:rsid w:val="00D46A43"/>
    <w:rsid w:val="00D46C06"/>
    <w:rsid w:val="00D47039"/>
    <w:rsid w:val="00D471C6"/>
    <w:rsid w:val="00D52D95"/>
    <w:rsid w:val="00D60B92"/>
    <w:rsid w:val="00D61255"/>
    <w:rsid w:val="00D629C8"/>
    <w:rsid w:val="00D74887"/>
    <w:rsid w:val="00D75BCA"/>
    <w:rsid w:val="00D863F4"/>
    <w:rsid w:val="00D87325"/>
    <w:rsid w:val="00D87BB8"/>
    <w:rsid w:val="00D92F55"/>
    <w:rsid w:val="00D9609A"/>
    <w:rsid w:val="00D967A2"/>
    <w:rsid w:val="00DA160B"/>
    <w:rsid w:val="00DA23A5"/>
    <w:rsid w:val="00DB1D8E"/>
    <w:rsid w:val="00DB265F"/>
    <w:rsid w:val="00DC2439"/>
    <w:rsid w:val="00DC63E2"/>
    <w:rsid w:val="00DC66DE"/>
    <w:rsid w:val="00DD719A"/>
    <w:rsid w:val="00DE02FA"/>
    <w:rsid w:val="00DE420E"/>
    <w:rsid w:val="00DF0858"/>
    <w:rsid w:val="00DF193E"/>
    <w:rsid w:val="00DF4435"/>
    <w:rsid w:val="00DF4D7E"/>
    <w:rsid w:val="00DF646B"/>
    <w:rsid w:val="00E06206"/>
    <w:rsid w:val="00E06F68"/>
    <w:rsid w:val="00E122D4"/>
    <w:rsid w:val="00E177A2"/>
    <w:rsid w:val="00E205F8"/>
    <w:rsid w:val="00E2496A"/>
    <w:rsid w:val="00E271B7"/>
    <w:rsid w:val="00E32804"/>
    <w:rsid w:val="00E32C20"/>
    <w:rsid w:val="00E37D54"/>
    <w:rsid w:val="00E401FA"/>
    <w:rsid w:val="00E47194"/>
    <w:rsid w:val="00E56BDC"/>
    <w:rsid w:val="00E61A0D"/>
    <w:rsid w:val="00E62A38"/>
    <w:rsid w:val="00E65813"/>
    <w:rsid w:val="00E65FD4"/>
    <w:rsid w:val="00E67175"/>
    <w:rsid w:val="00E84053"/>
    <w:rsid w:val="00E90CB7"/>
    <w:rsid w:val="00E93233"/>
    <w:rsid w:val="00E944CF"/>
    <w:rsid w:val="00E9473C"/>
    <w:rsid w:val="00E96B51"/>
    <w:rsid w:val="00EA330F"/>
    <w:rsid w:val="00EA4769"/>
    <w:rsid w:val="00EA4B05"/>
    <w:rsid w:val="00EA5FA4"/>
    <w:rsid w:val="00EB0614"/>
    <w:rsid w:val="00EB1204"/>
    <w:rsid w:val="00EB17B7"/>
    <w:rsid w:val="00EB1BF2"/>
    <w:rsid w:val="00EB1F76"/>
    <w:rsid w:val="00EB3149"/>
    <w:rsid w:val="00EC10AF"/>
    <w:rsid w:val="00EC2DBE"/>
    <w:rsid w:val="00EC351A"/>
    <w:rsid w:val="00EC3704"/>
    <w:rsid w:val="00EC476D"/>
    <w:rsid w:val="00EC543D"/>
    <w:rsid w:val="00ED79C8"/>
    <w:rsid w:val="00EE09A8"/>
    <w:rsid w:val="00EE76A2"/>
    <w:rsid w:val="00EF6136"/>
    <w:rsid w:val="00EF61ED"/>
    <w:rsid w:val="00F018F9"/>
    <w:rsid w:val="00F21844"/>
    <w:rsid w:val="00F220B5"/>
    <w:rsid w:val="00F2453E"/>
    <w:rsid w:val="00F25FD9"/>
    <w:rsid w:val="00F30399"/>
    <w:rsid w:val="00F310BA"/>
    <w:rsid w:val="00F36D28"/>
    <w:rsid w:val="00F37677"/>
    <w:rsid w:val="00F40496"/>
    <w:rsid w:val="00F413CB"/>
    <w:rsid w:val="00F4246E"/>
    <w:rsid w:val="00F42543"/>
    <w:rsid w:val="00F449B3"/>
    <w:rsid w:val="00F45CED"/>
    <w:rsid w:val="00F510D9"/>
    <w:rsid w:val="00F52713"/>
    <w:rsid w:val="00F54055"/>
    <w:rsid w:val="00F570BF"/>
    <w:rsid w:val="00F6235E"/>
    <w:rsid w:val="00F628B8"/>
    <w:rsid w:val="00F64EF3"/>
    <w:rsid w:val="00F66086"/>
    <w:rsid w:val="00F67E2E"/>
    <w:rsid w:val="00F74414"/>
    <w:rsid w:val="00F748FD"/>
    <w:rsid w:val="00F75DC8"/>
    <w:rsid w:val="00F779AE"/>
    <w:rsid w:val="00F8048A"/>
    <w:rsid w:val="00F85137"/>
    <w:rsid w:val="00F91F57"/>
    <w:rsid w:val="00F94892"/>
    <w:rsid w:val="00FA0BE2"/>
    <w:rsid w:val="00FA6A55"/>
    <w:rsid w:val="00FB1889"/>
    <w:rsid w:val="00FB553B"/>
    <w:rsid w:val="00FB75FB"/>
    <w:rsid w:val="00FC0497"/>
    <w:rsid w:val="00FC13FD"/>
    <w:rsid w:val="00FE3B13"/>
    <w:rsid w:val="00FE4104"/>
    <w:rsid w:val="00FF4D5C"/>
    <w:rsid w:val="00FF6C4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rsid w:val="003806E0"/>
    <w:rPr>
      <w:rFonts w:asciiTheme="majorHAnsi" w:eastAsiaTheme="majorEastAsia" w:hAnsiTheme="majorHAnsi" w:cstheme="majorBidi"/>
      <w:b/>
      <w:bCs/>
      <w:sz w:val="21"/>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864EFE"/>
    <w:pPr>
      <w:tabs>
        <w:tab w:val="right" w:leader="dot" w:pos="9714"/>
      </w:tabs>
      <w:spacing w:after="100"/>
      <w:jc w:val="center"/>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paragraph" w:styleId="3b">
    <w:name w:val="toc 3"/>
    <w:basedOn w:val="a"/>
    <w:next w:val="a"/>
    <w:autoRedefine/>
    <w:uiPriority w:val="39"/>
    <w:unhideWhenUsed/>
    <w:rsid w:val="00523DBD"/>
    <w:pPr>
      <w:spacing w:after="100"/>
      <w:ind w:left="480"/>
    </w:pPr>
  </w:style>
  <w:style w:type="paragraph" w:customStyle="1" w:styleId="normalwithoutspacing">
    <w:name w:val="normal_without_spacing"/>
    <w:basedOn w:val="a"/>
    <w:rsid w:val="00C20E4A"/>
    <w:pPr>
      <w:suppressAutoHyphens/>
      <w:spacing w:after="60"/>
      <w:jc w:val="both"/>
    </w:pPr>
    <w:rPr>
      <w:rFonts w:ascii="Calibri" w:eastAsia="Times New Roman" w:hAnsi="Calibri" w:cs="Calibri"/>
      <w:color w:val="auto"/>
      <w:sz w:val="22"/>
      <w:lang w:eastAsia="zh-CN"/>
    </w:rPr>
  </w:style>
  <w:style w:type="character" w:customStyle="1" w:styleId="WW-FootnoteReference5">
    <w:name w:val="WW-Footnote Reference5"/>
    <w:rsid w:val="000613D1"/>
    <w:rPr>
      <w:vertAlign w:val="superscript"/>
    </w:r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04DFF-B267-43D5-A58D-5CD58C0A5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7771</Words>
  <Characters>44298</Characters>
  <Application>Microsoft Office Word</Application>
  <DocSecurity>0</DocSecurity>
  <Lines>369</Lines>
  <Paragraphs>103</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51966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dmathidi</cp:lastModifiedBy>
  <cp:revision>4</cp:revision>
  <cp:lastPrinted>2021-01-14T07:03:00Z</cp:lastPrinted>
  <dcterms:created xsi:type="dcterms:W3CDTF">2021-01-14T12:21:00Z</dcterms:created>
  <dcterms:modified xsi:type="dcterms:W3CDTF">2021-01-14T12:23:00Z</dcterms:modified>
</cp:coreProperties>
</file>