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tabs>
          <w:tab w:val="left" w:pos="504"/>
          <w:tab w:val="left" w:pos="2016"/>
          <w:tab w:val="center" w:pos="4876"/>
        </w:tabs>
        <w:jc w:val="center"/>
        <w:rPr>
          <w:rFonts w:ascii="Arial Black" w:cs="Arial Black" w:hAnsi="Arial Black" w:eastAsia="Arial Black"/>
          <w:b w:val="0"/>
          <w:bCs w:val="0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Black" w:hAnsi="Arial Black" w:hint="default"/>
          <w:b w:val="0"/>
          <w:bCs w:val="0"/>
          <w:outline w:val="0"/>
          <w:color w:val="00000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ΑΡΧΙΣΑΝ ΟΙ ΕΓΓΡΑΦΕΣ</w:t>
      </w:r>
    </w:p>
    <w:p>
      <w:pPr>
        <w:pStyle w:val="heading 1"/>
        <w:tabs>
          <w:tab w:val="left" w:pos="2016"/>
        </w:tabs>
        <w:jc w:val="center"/>
        <w:rPr>
          <w:rFonts w:ascii="Verdana" w:cs="Verdana" w:hAnsi="Verdana" w:eastAsia="Verdana"/>
          <w:sz w:val="36"/>
          <w:szCs w:val="36"/>
        </w:rPr>
      </w:pPr>
      <w:r>
        <w:rPr>
          <w:rFonts w:ascii="Arial" w:hAnsi="Arial" w:hint="default"/>
          <w:outline w:val="0"/>
          <w:color w:val="00000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ΣΤΟ</w:t>
      </w:r>
      <w:r>
        <w:rPr>
          <w:rFonts w:ascii="Verdana" w:hAnsi="Verdana" w:hint="default"/>
          <w:sz w:val="36"/>
          <w:szCs w:val="36"/>
          <w:rtl w:val="0"/>
        </w:rPr>
        <w:t xml:space="preserve"> ΔΗΜΟΣΙΟ Ι</w:t>
      </w:r>
      <w:r>
        <w:rPr>
          <w:rFonts w:ascii="Verdana" w:hAnsi="Verdana"/>
          <w:sz w:val="36"/>
          <w:szCs w:val="36"/>
          <w:rtl w:val="0"/>
        </w:rPr>
        <w:t>.</w:t>
      </w:r>
      <w:r>
        <w:rPr>
          <w:rFonts w:ascii="Verdana" w:hAnsi="Verdana" w:hint="default"/>
          <w:sz w:val="36"/>
          <w:szCs w:val="36"/>
          <w:rtl w:val="0"/>
        </w:rPr>
        <w:t>Ε</w:t>
      </w:r>
      <w:r>
        <w:rPr>
          <w:rFonts w:ascii="Verdana" w:hAnsi="Verdana"/>
          <w:sz w:val="36"/>
          <w:szCs w:val="36"/>
          <w:rtl w:val="0"/>
        </w:rPr>
        <w:t>.</w:t>
      </w:r>
      <w:r>
        <w:rPr>
          <w:rFonts w:ascii="Verdana" w:hAnsi="Verdana" w:hint="default"/>
          <w:sz w:val="36"/>
          <w:szCs w:val="36"/>
          <w:rtl w:val="0"/>
        </w:rPr>
        <w:t>Κ</w:t>
      </w:r>
      <w:r>
        <w:rPr>
          <w:rFonts w:ascii="Verdana" w:hAnsi="Verdana"/>
          <w:sz w:val="36"/>
          <w:szCs w:val="36"/>
          <w:rtl w:val="0"/>
        </w:rPr>
        <w:t>.</w:t>
      </w:r>
    </w:p>
    <w:p>
      <w:pPr>
        <w:pStyle w:val="heading 1"/>
        <w:tabs>
          <w:tab w:val="left" w:pos="2016"/>
        </w:tabs>
        <w:jc w:val="center"/>
        <w:rPr>
          <w:rFonts w:ascii="Verdana" w:cs="Verdana" w:hAnsi="Verdana" w:eastAsia="Verdana"/>
          <w:sz w:val="36"/>
          <w:szCs w:val="36"/>
        </w:rPr>
      </w:pPr>
      <w:r>
        <w:rPr>
          <w:rFonts w:ascii="Verdana" w:hAnsi="Verdana" w:hint="default"/>
          <w:sz w:val="36"/>
          <w:szCs w:val="36"/>
          <w:rtl w:val="0"/>
        </w:rPr>
        <w:t>ΤΟΥ  ΝΟΣΟΚΟΜΕΙΟΥ ΑΓΙΟΥ ΝΙΚΟΛΑΟΥ ΚΡΗΤΗΣ</w:t>
      </w:r>
    </w:p>
    <w:p>
      <w:pPr>
        <w:pStyle w:val="heading 1"/>
        <w:tabs>
          <w:tab w:val="left" w:pos="2016"/>
          <w:tab w:val="center" w:pos="4876"/>
        </w:tabs>
        <w:jc w:val="center"/>
        <w:rPr>
          <w:rFonts w:ascii="Arial" w:cs="Arial" w:hAnsi="Arial" w:eastAsia="Arial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 xml:space="preserve">ΓΙΑ ΤΟ ΧΕΙΜΕΡΙΝΟ ΕΞΑΜΗΝΟ </w:t>
      </w:r>
      <w:r>
        <w:rPr>
          <w:rFonts w:ascii="Arial" w:hAnsi="Arial"/>
          <w:outline w:val="0"/>
          <w:color w:val="00000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202</w:t>
      </w:r>
      <w:r>
        <w:rPr>
          <w:rFonts w:ascii="Arial" w:hAnsi="Arial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Arial" w:hAnsi="Arial" w:hint="default"/>
          <w:outline w:val="0"/>
          <w:color w:val="00000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 xml:space="preserve"> Β΄</w:t>
      </w:r>
    </w:p>
    <w:p>
      <w:pPr>
        <w:pStyle w:val="heading 1"/>
        <w:tabs>
          <w:tab w:val="left" w:pos="852"/>
          <w:tab w:val="left" w:pos="2016"/>
          <w:tab w:val="center" w:pos="4876"/>
          <w:tab w:val="center" w:pos="5233"/>
        </w:tabs>
        <w:jc w:val="center"/>
        <w:rPr>
          <w:rFonts w:ascii="Verdana" w:cs="Verdana" w:hAnsi="Verdana" w:eastAsia="Verdana"/>
          <w:sz w:val="32"/>
          <w:szCs w:val="32"/>
        </w:rPr>
      </w:pPr>
      <w:r>
        <w:rPr>
          <w:rFonts w:ascii="Verdana" w:hAnsi="Verdana" w:hint="default"/>
          <w:sz w:val="32"/>
          <w:szCs w:val="32"/>
          <w:rtl w:val="0"/>
        </w:rPr>
        <w:t>ΘΑ ΛΕΙΤΟΥΡΓΗΣΟΥΝ ΕΙΔΙΚΟΤΗΤΕΣ</w:t>
      </w:r>
    </w:p>
    <w:p>
      <w:pPr>
        <w:pStyle w:val="heading 1"/>
        <w:tabs>
          <w:tab w:val="left" w:pos="636"/>
          <w:tab w:val="left" w:pos="2016"/>
          <w:tab w:val="center" w:pos="4876"/>
          <w:tab w:val="center" w:pos="5233"/>
        </w:tabs>
        <w:jc w:val="center"/>
        <w:rPr>
          <w:rFonts w:ascii="Verdana" w:cs="Verdana" w:hAnsi="Verdana" w:eastAsia="Verdana"/>
          <w:sz w:val="32"/>
          <w:szCs w:val="32"/>
        </w:rPr>
      </w:pPr>
      <w:r>
        <w:rPr>
          <w:rFonts w:ascii="Verdana" w:hAnsi="Verdana" w:hint="default"/>
          <w:sz w:val="32"/>
          <w:szCs w:val="32"/>
          <w:rtl w:val="0"/>
        </w:rPr>
        <w:t>Α΄ΕΞΑΜΗΝΟ</w:t>
      </w:r>
    </w:p>
    <w:p>
      <w:pPr>
        <w:pStyle w:val="heading 1"/>
        <w:tabs>
          <w:tab w:val="left" w:pos="2016"/>
          <w:tab w:val="center" w:pos="4876"/>
        </w:tabs>
        <w:jc w:val="center"/>
        <w:rPr>
          <w:rFonts w:ascii="Verdana" w:cs="Verdana" w:hAnsi="Verdana" w:eastAsia="Verdana"/>
          <w:sz w:val="32"/>
          <w:szCs w:val="32"/>
        </w:rPr>
      </w:pPr>
      <w:r>
        <w:rPr>
          <w:rFonts w:ascii="Verdana" w:hAnsi="Verdana" w:hint="default"/>
          <w:sz w:val="32"/>
          <w:szCs w:val="32"/>
          <w:rtl w:val="0"/>
        </w:rPr>
        <w:t>ΒΟΗΘΩΝ ΝΟΣΗΛΕΥΤΙΚΗΣ ΤΡΑΥΜΑΤΟΛΟΓΙΑΣ</w:t>
      </w:r>
    </w:p>
    <w:p>
      <w:pPr>
        <w:pStyle w:val="heading 1"/>
        <w:tabs>
          <w:tab w:val="left" w:pos="2016"/>
          <w:tab w:val="center" w:pos="4876"/>
        </w:tabs>
        <w:jc w:val="center"/>
        <w:rPr>
          <w:rFonts w:ascii="Verdana" w:cs="Verdana" w:hAnsi="Verdana" w:eastAsia="Verdana"/>
          <w:sz w:val="32"/>
          <w:szCs w:val="32"/>
        </w:rPr>
      </w:pPr>
      <w:r>
        <w:rPr>
          <w:rFonts w:ascii="Arial" w:hAnsi="Arial" w:hint="default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Γ΄ΕΞΑΜΗΝΟ</w:t>
      </w:r>
    </w:p>
    <w:p>
      <w:pPr>
        <w:pStyle w:val="heading 1"/>
        <w:tabs>
          <w:tab w:val="left" w:pos="420"/>
          <w:tab w:val="left" w:pos="2016"/>
          <w:tab w:val="center" w:pos="4876"/>
          <w:tab w:val="center" w:pos="5233"/>
        </w:tabs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Verdana" w:hAnsi="Verdana" w:hint="default"/>
          <w:sz w:val="32"/>
          <w:szCs w:val="32"/>
          <w:rtl w:val="0"/>
        </w:rPr>
        <w:t>ΒΟΗΘΩΝ ΝΟΣΗΛΕΥΤΙΚΗΣ</w:t>
      </w:r>
      <w:r>
        <w:rPr>
          <w:rFonts w:ascii="Verdana" w:hAnsi="Verdana"/>
          <w:sz w:val="32"/>
          <w:szCs w:val="32"/>
          <w:rtl w:val="0"/>
          <w:lang w:val="en-US"/>
        </w:rPr>
        <w:t xml:space="preserve"> </w:t>
      </w:r>
      <w:r>
        <w:rPr>
          <w:rFonts w:ascii="Verdana" w:hAnsi="Verdana" w:hint="default"/>
          <w:sz w:val="32"/>
          <w:szCs w:val="32"/>
          <w:rtl w:val="0"/>
        </w:rPr>
        <w:t>ΓΕΝΙΚΗΣ ΝΟΣΗΛΕΙΑΣ</w:t>
      </w:r>
    </w:p>
    <w:p>
      <w:pPr>
        <w:pStyle w:val="heading 1"/>
        <w:tabs>
          <w:tab w:val="left" w:pos="420"/>
          <w:tab w:val="left" w:pos="2016"/>
          <w:tab w:val="center" w:pos="4876"/>
          <w:tab w:val="center" w:pos="5233"/>
        </w:tabs>
        <w:jc w:val="center"/>
        <w:rPr>
          <w:rFonts w:ascii="Verdana" w:cs="Verdana" w:hAnsi="Verdana" w:eastAsia="Verdana"/>
          <w:sz w:val="32"/>
          <w:szCs w:val="32"/>
        </w:rPr>
      </w:pP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 w:hint="default"/>
          <w:sz w:val="28"/>
          <w:szCs w:val="28"/>
          <w:rtl w:val="0"/>
        </w:rPr>
        <w:t xml:space="preserve">Οι ενδιαφερόμενοι μπορούν να απευθύνονται γραφείο του ΔΙΕΚ στο Νοσοκομείο Αγίου Νικολάου Κρήτης στον </w:t>
      </w:r>
      <w:r>
        <w:rPr>
          <w:rFonts w:ascii="Verdana" w:hAnsi="Verdana"/>
          <w:sz w:val="28"/>
          <w:szCs w:val="28"/>
          <w:rtl w:val="0"/>
        </w:rPr>
        <w:t>1</w:t>
      </w:r>
      <w:r>
        <w:rPr>
          <w:rFonts w:ascii="Verdana" w:hAnsi="Verdana" w:hint="default"/>
          <w:sz w:val="28"/>
          <w:szCs w:val="28"/>
          <w:vertAlign w:val="superscript"/>
          <w:rtl w:val="0"/>
        </w:rPr>
        <w:t>ο</w:t>
      </w:r>
      <w:r>
        <w:rPr>
          <w:rFonts w:ascii="Verdana" w:hAnsi="Verdana" w:hint="default"/>
          <w:sz w:val="28"/>
          <w:szCs w:val="28"/>
          <w:rtl w:val="0"/>
        </w:rPr>
        <w:t xml:space="preserve"> όροφο στην παλιά μαιευτική κλινική τις ώρες </w:t>
      </w:r>
      <w:r>
        <w:rPr>
          <w:rFonts w:ascii="Verdana" w:hAnsi="Verdana"/>
          <w:sz w:val="28"/>
          <w:szCs w:val="28"/>
          <w:rtl w:val="0"/>
        </w:rPr>
        <w:t>9</w:t>
      </w:r>
      <w:r>
        <w:rPr>
          <w:rFonts w:ascii="Verdana" w:hAnsi="Verdana" w:hint="default"/>
          <w:sz w:val="28"/>
          <w:szCs w:val="28"/>
          <w:rtl w:val="0"/>
        </w:rPr>
        <w:t>π</w:t>
      </w:r>
      <w:r>
        <w:rPr>
          <w:rFonts w:ascii="Verdana" w:hAnsi="Verdana"/>
          <w:sz w:val="28"/>
          <w:szCs w:val="28"/>
          <w:rtl w:val="0"/>
        </w:rPr>
        <w:t>.</w:t>
      </w:r>
      <w:r>
        <w:rPr>
          <w:rFonts w:ascii="Verdana" w:hAnsi="Verdana" w:hint="default"/>
          <w:sz w:val="28"/>
          <w:szCs w:val="28"/>
          <w:rtl w:val="0"/>
        </w:rPr>
        <w:t>μ</w:t>
      </w:r>
      <w:r>
        <w:rPr>
          <w:rFonts w:ascii="Verdana" w:hAnsi="Verdana"/>
          <w:sz w:val="28"/>
          <w:szCs w:val="28"/>
          <w:rtl w:val="0"/>
          <w:lang w:val="ru-RU"/>
        </w:rPr>
        <w:t>.-1</w:t>
      </w:r>
      <w:r>
        <w:rPr>
          <w:rFonts w:ascii="Verdana" w:hAnsi="Verdana" w:hint="default"/>
          <w:sz w:val="28"/>
          <w:szCs w:val="28"/>
          <w:rtl w:val="0"/>
        </w:rPr>
        <w:t>μ</w:t>
      </w:r>
      <w:r>
        <w:rPr>
          <w:rFonts w:ascii="Verdana" w:hAnsi="Verdana"/>
          <w:sz w:val="28"/>
          <w:szCs w:val="28"/>
          <w:rtl w:val="0"/>
        </w:rPr>
        <w:t>.</w:t>
      </w:r>
      <w:r>
        <w:rPr>
          <w:rFonts w:ascii="Verdana" w:hAnsi="Verdana" w:hint="default"/>
          <w:sz w:val="28"/>
          <w:szCs w:val="28"/>
          <w:rtl w:val="0"/>
        </w:rPr>
        <w:t>μ</w:t>
      </w:r>
      <w:r>
        <w:rPr>
          <w:rFonts w:ascii="Verdana" w:hAnsi="Verdana"/>
          <w:sz w:val="28"/>
          <w:szCs w:val="28"/>
          <w:rtl w:val="0"/>
        </w:rPr>
        <w:t xml:space="preserve">. </w:t>
      </w: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Τις μέρες εφημερίας</w:t>
      </w:r>
      <w:r>
        <w:rPr>
          <w:rFonts w:ascii="Verdana" w:hAnsi="Verdana"/>
          <w:sz w:val="28"/>
          <w:szCs w:val="28"/>
          <w:rtl w:val="0"/>
        </w:rPr>
        <w:t>: (</w:t>
      </w:r>
      <w:r>
        <w:rPr>
          <w:rFonts w:ascii="Verdana" w:hAnsi="Verdana" w:hint="default"/>
          <w:sz w:val="28"/>
          <w:szCs w:val="28"/>
          <w:rtl w:val="0"/>
        </w:rPr>
        <w:t>ΠΕΜΠΤΗ</w:t>
      </w:r>
      <w:r>
        <w:rPr>
          <w:rFonts w:ascii="Verdana" w:hAnsi="Verdana"/>
          <w:sz w:val="28"/>
          <w:szCs w:val="28"/>
          <w:rtl w:val="0"/>
        </w:rPr>
        <w:t>) 12/8/21</w:t>
      </w:r>
      <w:r>
        <w:rPr>
          <w:rFonts w:ascii="Verdana" w:hAnsi="Verdana"/>
          <w:sz w:val="28"/>
          <w:szCs w:val="28"/>
          <w:rtl w:val="0"/>
          <w:lang w:val="es-ES_tradnl"/>
        </w:rPr>
        <w:t xml:space="preserve"> , 2</w:t>
      </w:r>
      <w:r>
        <w:rPr>
          <w:rFonts w:ascii="Verdana" w:hAnsi="Verdana"/>
          <w:sz w:val="28"/>
          <w:szCs w:val="28"/>
          <w:rtl w:val="0"/>
        </w:rPr>
        <w:t xml:space="preserve">6/8/21 </w:t>
      </w:r>
    </w:p>
    <w:p>
      <w:pPr>
        <w:pStyle w:val="heading 1"/>
        <w:tabs>
          <w:tab w:val="left" w:pos="2016"/>
        </w:tabs>
        <w:jc w:val="both"/>
        <w:rPr>
          <w:rFonts w:ascii="Verdana" w:cs="Verdana" w:hAnsi="Verdana" w:eastAsia="Verdana"/>
          <w:b w:val="0"/>
          <w:bCs w:val="0"/>
          <w:sz w:val="24"/>
          <w:szCs w:val="24"/>
        </w:rPr>
      </w:pPr>
      <w:r>
        <w:rPr>
          <w:rFonts w:ascii="Verdana" w:hAnsi="Verdana" w:hint="default"/>
          <w:sz w:val="24"/>
          <w:szCs w:val="24"/>
          <w:rtl w:val="0"/>
        </w:rPr>
        <w:t xml:space="preserve">ΚΑΙ   </w:t>
      </w:r>
      <w:r>
        <w:rPr>
          <w:rFonts w:ascii="Verdana" w:hAnsi="Verdana" w:hint="default"/>
          <w:sz w:val="28"/>
          <w:szCs w:val="28"/>
          <w:rtl w:val="0"/>
        </w:rPr>
        <w:t>τον Σεπτέμβρη</w:t>
      </w:r>
      <w:r>
        <w:rPr>
          <w:rFonts w:ascii="Verdana" w:hAnsi="Verdana"/>
          <w:sz w:val="24"/>
          <w:szCs w:val="24"/>
          <w:rtl w:val="0"/>
        </w:rPr>
        <w:t xml:space="preserve">  </w:t>
      </w:r>
      <w:r>
        <w:rPr>
          <w:rFonts w:ascii="Verdana" w:hAnsi="Verdana" w:hint="default"/>
          <w:b w:val="0"/>
          <w:bCs w:val="0"/>
          <w:sz w:val="24"/>
          <w:szCs w:val="24"/>
          <w:rtl w:val="0"/>
        </w:rPr>
        <w:t xml:space="preserve"> από </w:t>
      </w:r>
      <w:r>
        <w:rPr>
          <w:rFonts w:ascii="Verdana" w:hAnsi="Verdana"/>
          <w:b w:val="0"/>
          <w:bCs w:val="0"/>
          <w:sz w:val="24"/>
          <w:szCs w:val="24"/>
          <w:rtl w:val="0"/>
        </w:rPr>
        <w:t xml:space="preserve">1/9/21 </w:t>
      </w:r>
      <w:r>
        <w:rPr>
          <w:rFonts w:ascii="Verdana" w:hAnsi="Verdana" w:hint="default"/>
          <w:b w:val="0"/>
          <w:bCs w:val="0"/>
          <w:sz w:val="24"/>
          <w:szCs w:val="24"/>
          <w:rtl w:val="0"/>
        </w:rPr>
        <w:t xml:space="preserve">έως </w:t>
      </w:r>
      <w:r>
        <w:rPr>
          <w:rFonts w:ascii="Verdana" w:hAnsi="Verdana"/>
          <w:b w:val="0"/>
          <w:bCs w:val="0"/>
          <w:sz w:val="24"/>
          <w:szCs w:val="24"/>
          <w:rtl w:val="0"/>
        </w:rPr>
        <w:t xml:space="preserve">10/9/21 </w:t>
      </w:r>
      <w:r>
        <w:rPr>
          <w:rFonts w:ascii="Verdana" w:hAnsi="Verdana" w:hint="default"/>
          <w:b w:val="0"/>
          <w:bCs w:val="0"/>
          <w:sz w:val="24"/>
          <w:szCs w:val="24"/>
          <w:rtl w:val="0"/>
        </w:rPr>
        <w:t>καθημερινά εκτός Σαββάτου</w:t>
      </w:r>
      <w:r>
        <w:rPr>
          <w:rFonts w:ascii="Verdana" w:hAnsi="Verdana"/>
          <w:b w:val="0"/>
          <w:bCs w:val="0"/>
          <w:sz w:val="24"/>
          <w:szCs w:val="24"/>
          <w:rtl w:val="0"/>
        </w:rPr>
        <w:t>-</w:t>
      </w:r>
      <w:r>
        <w:rPr>
          <w:rFonts w:ascii="Verdana" w:hAnsi="Verdana" w:hint="default"/>
          <w:b w:val="0"/>
          <w:bCs w:val="0"/>
          <w:sz w:val="24"/>
          <w:szCs w:val="24"/>
          <w:rtl w:val="0"/>
        </w:rPr>
        <w:t>Κυριακής</w:t>
      </w:r>
    </w:p>
    <w:p>
      <w:pPr>
        <w:pStyle w:val="heading 1"/>
        <w:tabs>
          <w:tab w:val="left" w:pos="2016"/>
        </w:tabs>
        <w:jc w:val="center"/>
        <w:rPr>
          <w:rFonts w:ascii="Verdana" w:cs="Verdana" w:hAnsi="Verdana" w:eastAsia="Verdana"/>
          <w:b w:val="0"/>
          <w:bCs w:val="0"/>
          <w:outline w:val="0"/>
          <w:color w:val="ff0000"/>
          <w:sz w:val="28"/>
          <w:szCs w:val="28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Verdana" w:hAnsi="Verdana" w:hint="default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>Η ΦΟΙΤΗΣΗ ΣΤΟ Δ</w:t>
      </w:r>
      <w:r>
        <w:rPr>
          <w:rFonts w:ascii="Verdana" w:hAnsi="Verdana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>.</w:t>
      </w:r>
      <w:r>
        <w:rPr>
          <w:rFonts w:ascii="Verdana" w:hAnsi="Verdana" w:hint="default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>Ι</w:t>
      </w:r>
      <w:r>
        <w:rPr>
          <w:rFonts w:ascii="Verdana" w:hAnsi="Verdana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>.</w:t>
      </w:r>
      <w:r>
        <w:rPr>
          <w:rFonts w:ascii="Verdana" w:hAnsi="Verdana" w:hint="default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>Ε</w:t>
      </w:r>
      <w:r>
        <w:rPr>
          <w:rFonts w:ascii="Verdana" w:hAnsi="Verdana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>.</w:t>
      </w:r>
      <w:r>
        <w:rPr>
          <w:rFonts w:ascii="Verdana" w:hAnsi="Verdana" w:hint="default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>Κ</w:t>
      </w:r>
      <w:r>
        <w:rPr>
          <w:rFonts w:ascii="Verdana" w:hAnsi="Verdana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 xml:space="preserve">. </w:t>
      </w:r>
      <w:r>
        <w:rPr>
          <w:rFonts w:ascii="Verdana" w:hAnsi="Verdana" w:hint="default"/>
          <w:outline w:val="0"/>
          <w:color w:val="ff0000"/>
          <w:sz w:val="28"/>
          <w:szCs w:val="28"/>
          <w:u w:val="single" w:color="ff0000"/>
          <w:rtl w:val="0"/>
          <w14:textFill>
            <w14:solidFill>
              <w14:srgbClr w14:val="FF0000"/>
            </w14:solidFill>
          </w14:textFill>
        </w:rPr>
        <w:t>ΓΙΝΕΤΑΙ ΠΡΩΙΝΕΣ ΩΡΕΣ ΚΑΙ ΕΙΝΑΙ ΔΩΡΕΑΝ</w:t>
      </w:r>
    </w:p>
    <w:p>
      <w:pPr>
        <w:pStyle w:val="Normal.0"/>
        <w:spacing w:before="100" w:after="100"/>
        <w:jc w:val="both"/>
        <w:rPr>
          <w:sz w:val="24"/>
          <w:szCs w:val="24"/>
        </w:rPr>
      </w:pP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 w:hint="default"/>
          <w:b w:val="1"/>
          <w:bCs w:val="1"/>
          <w:sz w:val="24"/>
          <w:szCs w:val="24"/>
          <w:u w:val="single"/>
          <w:rtl w:val="0"/>
        </w:rPr>
        <w:t>ΔΙΚΑΙΟΛΟΓΗΤΙΚΑ ΕΓΓΡΑΦΗΣ</w:t>
      </w:r>
    </w:p>
    <w:p>
      <w:pPr>
        <w:pStyle w:val="Normal.0"/>
        <w:spacing w:before="100" w:after="100"/>
        <w:jc w:val="both"/>
        <w:rPr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 xml:space="preserve">1. </w:t>
      </w:r>
      <w:r>
        <w:rPr>
          <w:rFonts w:ascii="Verdana" w:hAnsi="Verdana" w:hint="default"/>
          <w:sz w:val="24"/>
          <w:szCs w:val="24"/>
          <w:rtl w:val="0"/>
        </w:rPr>
        <w:t>Αίτηση εγγραφής</w:t>
      </w:r>
      <w:r>
        <w:rPr>
          <w:rFonts w:ascii="Verdana" w:hAnsi="Verdana"/>
          <w:sz w:val="24"/>
          <w:szCs w:val="24"/>
          <w:rtl w:val="0"/>
        </w:rPr>
        <w:t>.</w:t>
      </w:r>
    </w:p>
    <w:p>
      <w:pPr>
        <w:pStyle w:val="Normal.0"/>
        <w:spacing w:before="100" w:after="100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 xml:space="preserve">2. </w:t>
      </w:r>
      <w:r>
        <w:rPr>
          <w:rFonts w:ascii="Verdana" w:hAnsi="Verdana" w:hint="default"/>
          <w:sz w:val="24"/>
          <w:szCs w:val="24"/>
          <w:rtl w:val="0"/>
        </w:rPr>
        <w:t>Αντίγραφο απολυτηρίου Γενικού Λυκείου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πτυχίου ΕΠΑΛ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ΕΠΑ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Σ</w:t>
      </w:r>
      <w:r>
        <w:rPr>
          <w:rFonts w:ascii="Verdana" w:hAnsi="Verdana"/>
          <w:sz w:val="24"/>
          <w:szCs w:val="24"/>
          <w:rtl w:val="0"/>
        </w:rPr>
        <w:t>,</w:t>
      </w:r>
    </w:p>
    <w:p>
      <w:pPr>
        <w:pStyle w:val="Normal.0"/>
        <w:spacing w:before="100" w:after="100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 w:hint="default"/>
          <w:sz w:val="24"/>
          <w:szCs w:val="24"/>
          <w:rtl w:val="0"/>
        </w:rPr>
        <w:t>πτυχίου Τ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 xml:space="preserve">. </w:t>
      </w:r>
      <w:r>
        <w:rPr>
          <w:rFonts w:ascii="Verdana" w:hAnsi="Verdana" w:hint="default"/>
          <w:sz w:val="24"/>
          <w:szCs w:val="24"/>
          <w:rtl w:val="0"/>
        </w:rPr>
        <w:t xml:space="preserve">Β΄κύκλου </w:t>
      </w:r>
      <w:r>
        <w:rPr>
          <w:rFonts w:ascii="Verdana" w:hAnsi="Verdana"/>
          <w:sz w:val="24"/>
          <w:szCs w:val="24"/>
          <w:rtl w:val="0"/>
        </w:rPr>
        <w:t xml:space="preserve">/ </w:t>
      </w:r>
      <w:r>
        <w:rPr>
          <w:rFonts w:ascii="Verdana" w:hAnsi="Verdana" w:hint="default"/>
          <w:sz w:val="24"/>
          <w:szCs w:val="24"/>
          <w:rtl w:val="0"/>
        </w:rPr>
        <w:t>Τ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Λ</w:t>
      </w:r>
      <w:r>
        <w:rPr>
          <w:rFonts w:ascii="Verdana" w:hAnsi="Verdana"/>
          <w:sz w:val="24"/>
          <w:szCs w:val="24"/>
          <w:rtl w:val="0"/>
        </w:rPr>
        <w:t>.</w:t>
      </w:r>
    </w:p>
    <w:p>
      <w:pPr>
        <w:pStyle w:val="Normal.0"/>
        <w:spacing w:before="100" w:after="100"/>
        <w:jc w:val="both"/>
        <w:rPr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 xml:space="preserve">3. </w:t>
      </w:r>
      <w:r>
        <w:rPr>
          <w:rFonts w:ascii="Verdana" w:hAnsi="Verdana" w:hint="default"/>
          <w:sz w:val="24"/>
          <w:szCs w:val="24"/>
          <w:rtl w:val="0"/>
        </w:rPr>
        <w:t>Φωτοτυπία αστυνομικής ταυτότητας</w:t>
      </w:r>
      <w:r>
        <w:rPr>
          <w:rFonts w:ascii="Verdana" w:hAnsi="Verdana"/>
          <w:sz w:val="24"/>
          <w:szCs w:val="24"/>
          <w:rtl w:val="0"/>
        </w:rPr>
        <w:t>.</w:t>
      </w: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 xml:space="preserve">4. </w:t>
      </w:r>
      <w:r>
        <w:rPr>
          <w:rFonts w:ascii="Verdana" w:hAnsi="Verdana" w:hint="default"/>
          <w:sz w:val="24"/>
          <w:szCs w:val="24"/>
          <w:rtl w:val="0"/>
        </w:rPr>
        <w:t>Πιστοποιητικό οικογενειακής κατάστασης</w:t>
      </w:r>
      <w:r>
        <w:rPr>
          <w:rFonts w:ascii="Verdana" w:hAnsi="Verdana"/>
          <w:sz w:val="24"/>
          <w:szCs w:val="24"/>
          <w:rtl w:val="0"/>
        </w:rPr>
        <w:t>.</w:t>
      </w:r>
    </w:p>
    <w:p>
      <w:pPr>
        <w:pStyle w:val="Normal.0"/>
        <w:spacing w:before="100" w:after="100"/>
        <w:jc w:val="both"/>
        <w:rPr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 xml:space="preserve">5. </w:t>
      </w:r>
      <w:r>
        <w:rPr>
          <w:rFonts w:ascii="Verdana" w:hAnsi="Verdana" w:hint="default"/>
          <w:sz w:val="24"/>
          <w:szCs w:val="24"/>
          <w:rtl w:val="0"/>
        </w:rPr>
        <w:t>ΑΜΚΑ</w:t>
      </w: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 xml:space="preserve">6. </w:t>
      </w:r>
      <w:r>
        <w:rPr>
          <w:rFonts w:ascii="Verdana" w:hAnsi="Verdana" w:hint="default"/>
          <w:sz w:val="24"/>
          <w:szCs w:val="24"/>
          <w:rtl w:val="0"/>
        </w:rPr>
        <w:t>Βεβαίωση ΙΚΑ ή Δημόσιας Υπηρεσίας στην οποία θα αναγράφεται η προϋπηρεσία σε συγκεκριμένα συναφή επαγγέλματα με την ειδικότητα</w:t>
      </w:r>
      <w:r>
        <w:rPr>
          <w:rFonts w:ascii="Verdana" w:hAnsi="Verdana"/>
          <w:sz w:val="24"/>
          <w:szCs w:val="24"/>
          <w:rtl w:val="0"/>
        </w:rPr>
        <w:t>.</w:t>
      </w: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 xml:space="preserve">7. </w:t>
      </w:r>
      <w:r>
        <w:rPr>
          <w:rFonts w:ascii="Verdana" w:hAnsi="Verdana" w:hint="default"/>
          <w:sz w:val="24"/>
          <w:szCs w:val="24"/>
          <w:rtl w:val="0"/>
        </w:rPr>
        <w:t>Ειδικά για την εγγραφή αλλοδαπών υπηκόων χωρών εκτός Ε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 xml:space="preserve">., </w:t>
      </w:r>
      <w:r>
        <w:rPr>
          <w:rFonts w:ascii="Verdana" w:hAnsi="Verdana" w:hint="default"/>
          <w:sz w:val="24"/>
          <w:szCs w:val="24"/>
          <w:rtl w:val="0"/>
        </w:rPr>
        <w:t>εντός Ε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 xml:space="preserve">. </w:t>
      </w:r>
      <w:r>
        <w:rPr>
          <w:rFonts w:ascii="Verdana" w:hAnsi="Verdana" w:hint="default"/>
          <w:sz w:val="24"/>
          <w:szCs w:val="24"/>
          <w:rtl w:val="0"/>
        </w:rPr>
        <w:t>και ομογενών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απαιτείται η κατάθεση διαβατηρίου ή ταυτότητας ομογενών καθώς και της άδειας παραμονής για τους υπηκόους χωρών εκτός Ε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 xml:space="preserve">.. </w:t>
      </w:r>
      <w:r>
        <w:rPr>
          <w:rFonts w:ascii="Verdana" w:hAnsi="Verdana" w:hint="default"/>
          <w:sz w:val="24"/>
          <w:szCs w:val="24"/>
          <w:rtl w:val="0"/>
        </w:rPr>
        <w:t>Σε περίπτωση μη αποφοίτησης από ελληνικό λύκειο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απαιτείται η κατάθεση του ισότιμου πρωτότυπου τίτλου σπουδών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επίσημης μετάφρασης αυτού καθώς και της ισοτιμίας του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εκδοθέντων από δημόσια ελληνική υπηρεσία</w:t>
      </w:r>
      <w:r>
        <w:rPr>
          <w:rtl w:val="0"/>
        </w:rPr>
        <w:t>.</w:t>
      </w:r>
      <w:r>
        <w:rPr>
          <w:rFonts w:ascii="Verdana" w:hAnsi="Verdana"/>
          <w:sz w:val="24"/>
          <w:szCs w:val="24"/>
          <w:rtl w:val="0"/>
        </w:rPr>
        <w:t xml:space="preserve">   </w:t>
      </w: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 w:hint="default"/>
          <w:sz w:val="24"/>
          <w:szCs w:val="24"/>
          <w:rtl w:val="0"/>
        </w:rPr>
        <w:t xml:space="preserve">  Σημειώνεται ότι μετά την ολοκλήρωση της διαδικασίας επιλογής για το Α΄εξάμηνο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b w:val="1"/>
          <w:bCs w:val="1"/>
          <w:sz w:val="24"/>
          <w:szCs w:val="24"/>
          <w:rtl w:val="0"/>
        </w:rPr>
        <w:t>τα τελικά αποτελέσματα ανακοινώνονται από το Δ</w:t>
      </w:r>
      <w:r>
        <w:rPr>
          <w:rFonts w:ascii="Verdana" w:hAnsi="Verdana"/>
          <w:b w:val="1"/>
          <w:bCs w:val="1"/>
          <w:sz w:val="24"/>
          <w:szCs w:val="24"/>
          <w:rtl w:val="0"/>
        </w:rPr>
        <w:t>.</w:t>
      </w:r>
      <w:r>
        <w:rPr>
          <w:rFonts w:ascii="Verdana" w:hAnsi="Verdana" w:hint="default"/>
          <w:b w:val="1"/>
          <w:bCs w:val="1"/>
          <w:sz w:val="24"/>
          <w:szCs w:val="24"/>
          <w:rtl w:val="0"/>
        </w:rPr>
        <w:t>Ι</w:t>
      </w:r>
      <w:r>
        <w:rPr>
          <w:rFonts w:ascii="Verdana" w:hAnsi="Verdana"/>
          <w:b w:val="1"/>
          <w:bCs w:val="1"/>
          <w:sz w:val="24"/>
          <w:szCs w:val="24"/>
          <w:rtl w:val="0"/>
        </w:rPr>
        <w:t>.</w:t>
      </w:r>
      <w:r>
        <w:rPr>
          <w:rFonts w:ascii="Verdana" w:hAnsi="Verdana" w:hint="default"/>
          <w:b w:val="1"/>
          <w:bCs w:val="1"/>
          <w:sz w:val="24"/>
          <w:szCs w:val="24"/>
          <w:rtl w:val="0"/>
        </w:rPr>
        <w:t>Ε</w:t>
      </w:r>
      <w:r>
        <w:rPr>
          <w:rFonts w:ascii="Verdana" w:hAnsi="Verdana"/>
          <w:b w:val="1"/>
          <w:bCs w:val="1"/>
          <w:sz w:val="24"/>
          <w:szCs w:val="24"/>
          <w:rtl w:val="0"/>
        </w:rPr>
        <w:t>.</w:t>
      </w:r>
      <w:r>
        <w:rPr>
          <w:rFonts w:ascii="Verdana" w:hAnsi="Verdana" w:hint="default"/>
          <w:b w:val="1"/>
          <w:bCs w:val="1"/>
          <w:sz w:val="24"/>
          <w:szCs w:val="24"/>
          <w:rtl w:val="0"/>
        </w:rPr>
        <w:t>Κ</w:t>
      </w:r>
      <w:r>
        <w:rPr>
          <w:rFonts w:ascii="Verdana" w:hAnsi="Verdana"/>
          <w:b w:val="1"/>
          <w:bCs w:val="1"/>
          <w:sz w:val="24"/>
          <w:szCs w:val="24"/>
          <w:rtl w:val="0"/>
        </w:rPr>
        <w:t xml:space="preserve">. </w:t>
      </w:r>
      <w:r>
        <w:rPr>
          <w:rFonts w:ascii="Verdana" w:hAnsi="Verdana" w:hint="default"/>
          <w:b w:val="1"/>
          <w:bCs w:val="1"/>
          <w:sz w:val="24"/>
          <w:szCs w:val="24"/>
          <w:rtl w:val="0"/>
        </w:rPr>
        <w:t xml:space="preserve">και αναρτώνται στο διαδίκτυο </w:t>
      </w:r>
      <w:r>
        <w:rPr>
          <w:rFonts w:ascii="Verdana" w:hAnsi="Verdana"/>
          <w:b w:val="1"/>
          <w:bCs w:val="1"/>
          <w:sz w:val="24"/>
          <w:szCs w:val="24"/>
          <w:rtl w:val="0"/>
        </w:rPr>
        <w:t>(</w:t>
      </w:r>
      <w:r>
        <w:rPr>
          <w:rFonts w:ascii="Verdana" w:hAnsi="Verdana" w:hint="default"/>
          <w:b w:val="1"/>
          <w:bCs w:val="1"/>
          <w:sz w:val="24"/>
          <w:szCs w:val="24"/>
          <w:rtl w:val="0"/>
        </w:rPr>
        <w:t>Πρόγραμμα ΔΙΑΥΓΕΙΑ</w:t>
      </w:r>
      <w:r>
        <w:rPr>
          <w:rFonts w:ascii="Verdana" w:hAnsi="Verdana"/>
          <w:b w:val="1"/>
          <w:bCs w:val="1"/>
          <w:sz w:val="24"/>
          <w:szCs w:val="24"/>
          <w:rtl w:val="0"/>
        </w:rPr>
        <w:t>)</w:t>
      </w:r>
      <w:r>
        <w:rPr>
          <w:rFonts w:ascii="Verdana" w:hAnsi="Verdana" w:hint="default"/>
          <w:sz w:val="24"/>
          <w:szCs w:val="24"/>
          <w:rtl w:val="0"/>
        </w:rPr>
        <w:t xml:space="preserve"> στο διαδικτυακό τόπο του Νοσοκομείου Αγίου Νικολάου</w:t>
      </w:r>
      <w:r>
        <w:rPr>
          <w:rFonts w:ascii="Verdana" w:hAnsi="Verdana"/>
          <w:sz w:val="24"/>
          <w:szCs w:val="24"/>
          <w:rtl w:val="0"/>
        </w:rPr>
        <w:t>.</w:t>
      </w: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 w:hint="default"/>
          <w:sz w:val="24"/>
          <w:szCs w:val="24"/>
          <w:rtl w:val="0"/>
        </w:rPr>
        <w:t xml:space="preserve"> Γίνονται δεκτές και αιτήσεις κατατάξεων από αποφοίτους ΕΠΑ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Λ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ΕΠΑ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Σ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Τ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 Β κύκλου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Τ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Λ</w:t>
      </w:r>
      <w:r>
        <w:rPr>
          <w:rFonts w:ascii="Verdana" w:hAnsi="Verdana"/>
          <w:sz w:val="24"/>
          <w:szCs w:val="24"/>
          <w:rtl w:val="0"/>
        </w:rPr>
        <w:t xml:space="preserve">., </w:t>
      </w:r>
      <w:r>
        <w:rPr>
          <w:rFonts w:ascii="Verdana" w:hAnsi="Verdana" w:hint="default"/>
          <w:sz w:val="24"/>
          <w:szCs w:val="24"/>
          <w:rtl w:val="0"/>
        </w:rPr>
        <w:t>εξειδίκευση ΕΠΑΛ συναφών ειδικοτήτων σύμφωνα με την κείμενη νομοθεσία</w:t>
      </w:r>
      <w:r>
        <w:rPr>
          <w:rFonts w:ascii="Verdana" w:hAnsi="Verdana"/>
          <w:sz w:val="24"/>
          <w:szCs w:val="24"/>
          <w:rtl w:val="0"/>
        </w:rPr>
        <w:t xml:space="preserve">, </w:t>
      </w:r>
      <w:r>
        <w:rPr>
          <w:rFonts w:ascii="Verdana" w:hAnsi="Verdana" w:hint="default"/>
          <w:sz w:val="24"/>
          <w:szCs w:val="24"/>
          <w:rtl w:val="0"/>
        </w:rPr>
        <w:t>για το Γ εξάμηνο σπουδών</w:t>
      </w:r>
      <w:r>
        <w:rPr>
          <w:rFonts w:ascii="Verdana" w:hAnsi="Verdana"/>
          <w:sz w:val="24"/>
          <w:szCs w:val="24"/>
          <w:rtl w:val="0"/>
        </w:rPr>
        <w:t xml:space="preserve">. </w:t>
      </w:r>
      <w:r>
        <w:rPr>
          <w:rFonts w:ascii="Verdana" w:hAnsi="Verdana" w:hint="default"/>
          <w:sz w:val="24"/>
          <w:szCs w:val="24"/>
          <w:rtl w:val="0"/>
        </w:rPr>
        <w:t>Δικαίωμα αίτησης κατάταξης έχουν και οι καταρτιζόμενοι καθώς και οι απόφοιτοι συναφών ειδικοτήτων των Ι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Ε</w:t>
      </w:r>
      <w:r>
        <w:rPr>
          <w:rFonts w:ascii="Verdana" w:hAnsi="Verdana"/>
          <w:sz w:val="24"/>
          <w:szCs w:val="24"/>
          <w:rtl w:val="0"/>
        </w:rPr>
        <w:t>.</w:t>
      </w:r>
      <w:r>
        <w:rPr>
          <w:rFonts w:ascii="Verdana" w:hAnsi="Verdana" w:hint="default"/>
          <w:sz w:val="24"/>
          <w:szCs w:val="24"/>
          <w:rtl w:val="0"/>
        </w:rPr>
        <w:t>Κ</w:t>
      </w:r>
      <w:r>
        <w:rPr>
          <w:rFonts w:ascii="Verdana" w:hAnsi="Verdana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 xml:space="preserve">    </w:t>
      </w:r>
    </w:p>
    <w:p>
      <w:pPr>
        <w:pStyle w:val="Normal.0"/>
        <w:spacing w:before="100" w:after="100"/>
        <w:jc w:val="both"/>
        <w:rPr>
          <w:rFonts w:ascii="Verdana" w:cs="Verdana" w:hAnsi="Verdana" w:eastAsia="Verdana"/>
          <w:sz w:val="21"/>
          <w:szCs w:val="21"/>
        </w:rPr>
      </w:pPr>
      <w:r>
        <w:rPr>
          <w:rFonts w:ascii="Verdana" w:hAnsi="Verdana" w:hint="default"/>
          <w:sz w:val="21"/>
          <w:szCs w:val="21"/>
          <w:rtl w:val="0"/>
          <w:lang w:val="de-DE"/>
        </w:rPr>
        <w:t xml:space="preserve">           </w:t>
      </w:r>
    </w:p>
    <w:p>
      <w:pPr>
        <w:pStyle w:val="Normal.0"/>
        <w:spacing w:before="100" w:after="100"/>
        <w:jc w:val="center"/>
        <w:rPr>
          <w:rFonts w:ascii="Verdana" w:cs="Verdana" w:hAnsi="Verdana" w:eastAsia="Verdana"/>
          <w:sz w:val="21"/>
          <w:szCs w:val="21"/>
        </w:rPr>
      </w:pPr>
      <w:r>
        <w:rPr>
          <w:rFonts w:ascii="Verdana" w:hAnsi="Verdana" w:hint="default"/>
          <w:sz w:val="21"/>
          <w:szCs w:val="21"/>
          <w:rtl w:val="0"/>
        </w:rPr>
        <w:t xml:space="preserve">Για επιπλέον πληροφορίες στα τηλέφωνα  </w:t>
      </w:r>
    </w:p>
    <w:p>
      <w:pPr>
        <w:pStyle w:val="Normal.0"/>
        <w:spacing w:before="100" w:after="100"/>
        <w:jc w:val="center"/>
      </w:pPr>
      <w:r>
        <w:rPr>
          <w:rFonts w:ascii="Verdana" w:hAnsi="Verdana"/>
          <w:sz w:val="21"/>
          <w:szCs w:val="21"/>
          <w:rtl w:val="0"/>
        </w:rPr>
        <w:t>28413431</w:t>
      </w:r>
      <w:r>
        <w:rPr>
          <w:rFonts w:ascii="Verdana" w:hAnsi="Verdana"/>
          <w:sz w:val="21"/>
          <w:szCs w:val="21"/>
          <w:rtl w:val="0"/>
        </w:rPr>
        <w:t>07</w:t>
      </w:r>
      <w:r>
        <w:rPr>
          <w:rFonts w:ascii="Verdana" w:hAnsi="Verdana" w:hint="default"/>
          <w:sz w:val="21"/>
          <w:szCs w:val="21"/>
          <w:rtl w:val="0"/>
        </w:rPr>
        <w:t xml:space="preserve"> – </w:t>
      </w:r>
      <w:r>
        <w:rPr>
          <w:rFonts w:ascii="Verdana" w:hAnsi="Verdana"/>
          <w:sz w:val="21"/>
          <w:szCs w:val="21"/>
          <w:rtl w:val="0"/>
        </w:rPr>
        <w:t>6975854460  -  6944439795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