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57806929"/>
      <w:bookmarkStart w:id="1" w:name="_Toc84585387"/>
      <w:r w:rsidRPr="009503FB">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Arial" w:eastAsia="Times New Roman" w:hAnsi="Arial" w:cs="Arial"/>
          <w:b/>
          <w:color w:val="002060"/>
          <w:sz w:val="20"/>
          <w:lang w:eastAsia="ar-SA"/>
        </w:rPr>
      </w:pPr>
    </w:p>
    <w:p w:rsidR="009503FB" w:rsidRPr="009503FB" w:rsidRDefault="009503FB" w:rsidP="009503FB">
      <w:pPr>
        <w:autoSpaceDE w:val="0"/>
        <w:spacing w:before="57" w:after="57" w:line="240" w:lineRule="auto"/>
        <w:jc w:val="both"/>
        <w:rPr>
          <w:rFonts w:ascii="Calibri" w:eastAsia="Times New Roman" w:hAnsi="Calibri" w:cs="Calibri"/>
          <w:szCs w:val="24"/>
          <w:lang w:eastAsia="ar-SA"/>
        </w:rPr>
      </w:pPr>
      <w:r w:rsidRPr="009503FB">
        <w:rPr>
          <w:rFonts w:ascii="Calibri" w:eastAsia="SimSun" w:hAnsi="Calibri" w:cs="Calibri"/>
          <w:lang w:eastAsia="ar-SA"/>
        </w:rPr>
        <w:t xml:space="preserve">ΠΕΡΙΒΑΛΛΟΝ ΤΗΣ ΣΥΜΒΑΣΗΣ </w:t>
      </w:r>
    </w:p>
    <w:p w:rsidR="009503FB" w:rsidRPr="009503FB" w:rsidRDefault="009503FB" w:rsidP="009503FB">
      <w:pPr>
        <w:autoSpaceDE w:val="0"/>
        <w:spacing w:after="60" w:line="240" w:lineRule="auto"/>
        <w:jc w:val="both"/>
        <w:rPr>
          <w:rFonts w:ascii="Calibri" w:eastAsia="SimSun" w:hAnsi="Calibri" w:cs="Calibri"/>
          <w:lang w:eastAsia="ar-SA"/>
        </w:rPr>
      </w:pPr>
      <w:r w:rsidRPr="009503FB">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503FB" w:rsidRPr="009503FB" w:rsidRDefault="009503FB" w:rsidP="009503FB">
      <w:pPr>
        <w:autoSpaceDE w:val="0"/>
        <w:spacing w:after="60" w:line="240" w:lineRule="auto"/>
        <w:jc w:val="both"/>
        <w:rPr>
          <w:rFonts w:ascii="Calibri" w:eastAsia="SimSun" w:hAnsi="Calibri" w:cs="Calibri"/>
          <w:lang w:eastAsia="ar-SA"/>
        </w:rPr>
      </w:pPr>
      <w:r w:rsidRPr="009503FB">
        <w:rPr>
          <w:rFonts w:ascii="Calibri" w:eastAsia="SimSun" w:hAnsi="Calibri" w:cs="Calibri"/>
          <w:lang w:eastAsia="ar-SA"/>
        </w:rPr>
        <w:t>Οργανωτική δομή της Α.Α.</w:t>
      </w:r>
    </w:p>
    <w:p w:rsidR="009503FB" w:rsidRPr="009503FB" w:rsidRDefault="009503FB" w:rsidP="009503FB">
      <w:pPr>
        <w:autoSpaceDE w:val="0"/>
        <w:spacing w:after="6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503FB" w:rsidRPr="009503FB" w:rsidRDefault="009503FB" w:rsidP="009503FB">
      <w:pPr>
        <w:autoSpaceDE w:val="0"/>
        <w:spacing w:after="6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Γ.Ν. Αγίου Νικολάου</w:t>
      </w:r>
    </w:p>
    <w:p w:rsidR="009503FB" w:rsidRPr="009503FB" w:rsidRDefault="009503FB" w:rsidP="009503FB">
      <w:pPr>
        <w:autoSpaceDE w:val="0"/>
        <w:spacing w:after="6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Γ.Ν. – Κ.Υ. Ιεράπετρας</w:t>
      </w:r>
    </w:p>
    <w:p w:rsidR="009503FB" w:rsidRPr="009503FB" w:rsidRDefault="009503FB" w:rsidP="009503FB">
      <w:pPr>
        <w:autoSpaceDE w:val="0"/>
        <w:spacing w:after="6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Γ.Ν. – Κ.Υ. Σητείας.</w:t>
      </w:r>
    </w:p>
    <w:p w:rsidR="009503FB" w:rsidRPr="009503FB" w:rsidRDefault="009503FB" w:rsidP="009503FB">
      <w:pPr>
        <w:autoSpaceDE w:val="0"/>
        <w:spacing w:after="6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9503FB" w:rsidRPr="009503FB" w:rsidRDefault="009503FB" w:rsidP="009503FB">
      <w:pPr>
        <w:autoSpaceDE w:val="0"/>
        <w:spacing w:before="57" w:after="57"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503FB">
        <w:rPr>
          <w:rFonts w:ascii="Calibri" w:eastAsia="Times New Roman" w:hAnsi="Calibri" w:cs="Calibri"/>
          <w:szCs w:val="24"/>
          <w:lang w:eastAsia="ar-SA"/>
        </w:rPr>
        <w:softHyphen/>
        <w:t>μείο.</w:t>
      </w:r>
    </w:p>
    <w:p w:rsidR="009503FB" w:rsidRPr="009503FB" w:rsidRDefault="009503FB" w:rsidP="009503FB">
      <w:pPr>
        <w:autoSpaceDE w:val="0"/>
        <w:spacing w:before="57" w:after="57" w:line="240" w:lineRule="auto"/>
        <w:jc w:val="both"/>
        <w:rPr>
          <w:rFonts w:ascii="Calibri" w:eastAsia="Times New Roman" w:hAnsi="Calibri" w:cs="Calibri"/>
          <w:szCs w:val="24"/>
          <w:lang w:eastAsia="ar-SA"/>
        </w:rPr>
      </w:pPr>
    </w:p>
    <w:p w:rsidR="009503FB" w:rsidRPr="009503FB" w:rsidRDefault="009503FB" w:rsidP="009503FB">
      <w:pPr>
        <w:autoSpaceDE w:val="0"/>
        <w:spacing w:before="57" w:after="57" w:line="240" w:lineRule="auto"/>
        <w:jc w:val="both"/>
        <w:rPr>
          <w:rFonts w:ascii="Calibri" w:eastAsia="SimSun" w:hAnsi="Calibri" w:cs="Calibri"/>
          <w:lang w:eastAsia="ar-SA"/>
        </w:rPr>
      </w:pPr>
      <w:r w:rsidRPr="009503FB">
        <w:rPr>
          <w:rFonts w:ascii="Calibri" w:eastAsia="SimSun" w:hAnsi="Calibri" w:cs="Calibri"/>
          <w:lang w:eastAsia="ar-SA"/>
        </w:rPr>
        <w:t>ΑΝΤΙΚΕΙΜΕΝΟ ΤΗΣ ΣΥΜΒΑΣΗΣ</w:t>
      </w:r>
    </w:p>
    <w:p w:rsidR="009503FB" w:rsidRPr="009503FB" w:rsidRDefault="009503FB" w:rsidP="009503FB">
      <w:pPr>
        <w:autoSpaceDE w:val="0"/>
        <w:spacing w:before="57" w:after="57" w:line="240" w:lineRule="auto"/>
        <w:jc w:val="both"/>
        <w:rPr>
          <w:rFonts w:ascii="Calibri" w:eastAsia="SimSun" w:hAnsi="Calibri" w:cs="Calibri"/>
          <w:i/>
          <w:iCs/>
          <w:color w:val="5B9BD5"/>
          <w:lang w:eastAsia="ar-SA"/>
        </w:rPr>
      </w:pPr>
      <w:r w:rsidRPr="009503FB">
        <w:rPr>
          <w:rFonts w:ascii="Calibri" w:eastAsia="SimSun" w:hAnsi="Calibri" w:cs="Calibri"/>
          <w:lang w:eastAsia="ar-SA"/>
        </w:rPr>
        <w:t>Απαιτήσεις και Τεχνικές Προδιαγραφές ανά τμήμα αντικειμένου</w:t>
      </w:r>
    </w:p>
    <w:p w:rsidR="009503FB" w:rsidRPr="009503FB" w:rsidRDefault="009503FB" w:rsidP="009503FB">
      <w:pPr>
        <w:spacing w:after="0" w:line="240" w:lineRule="auto"/>
        <w:rPr>
          <w:rFonts w:ascii="Calibri" w:eastAsia="Times New Roman" w:hAnsi="Calibri" w:cs="Calibri"/>
          <w:szCs w:val="24"/>
          <w:lang w:eastAsia="ar-SA"/>
        </w:rPr>
      </w:pPr>
    </w:p>
    <w:p w:rsidR="009503FB" w:rsidRPr="009503FB" w:rsidRDefault="009503FB" w:rsidP="009503FB">
      <w:pPr>
        <w:spacing w:after="0" w:line="240" w:lineRule="auto"/>
        <w:jc w:val="both"/>
        <w:rPr>
          <w:rFonts w:ascii="Calibri" w:eastAsia="Times New Roman" w:hAnsi="Calibri" w:cs="Times New Roman"/>
          <w:b/>
          <w:bCs/>
          <w:color w:val="000000"/>
          <w:sz w:val="20"/>
          <w:szCs w:val="20"/>
          <w:lang w:eastAsia="el-GR"/>
        </w:rPr>
        <w:sectPr w:rsidR="009503FB" w:rsidRPr="009503FB" w:rsidSect="00363FC2">
          <w:headerReference w:type="default" r:id="rId7"/>
          <w:footerReference w:type="default" r:id="rId8"/>
          <w:pgSz w:w="11906" w:h="16838"/>
          <w:pgMar w:top="1134" w:right="1134" w:bottom="1134" w:left="1134" w:header="720" w:footer="709" w:gutter="0"/>
          <w:cols w:space="720"/>
          <w:docGrid w:linePitch="600" w:charSpace="36864"/>
        </w:sectPr>
      </w:pPr>
    </w:p>
    <w:tbl>
      <w:tblPr>
        <w:tblW w:w="16463" w:type="dxa"/>
        <w:tblInd w:w="-943" w:type="dxa"/>
        <w:tblLayout w:type="fixed"/>
        <w:tblLook w:val="04A0" w:firstRow="1" w:lastRow="0" w:firstColumn="1" w:lastColumn="0" w:noHBand="0" w:noVBand="1"/>
      </w:tblPr>
      <w:tblGrid>
        <w:gridCol w:w="569"/>
        <w:gridCol w:w="715"/>
        <w:gridCol w:w="1280"/>
        <w:gridCol w:w="998"/>
        <w:gridCol w:w="713"/>
        <w:gridCol w:w="2465"/>
        <w:gridCol w:w="751"/>
        <w:gridCol w:w="920"/>
        <w:gridCol w:w="1079"/>
        <w:gridCol w:w="851"/>
        <w:gridCol w:w="1275"/>
        <w:gridCol w:w="789"/>
        <w:gridCol w:w="1119"/>
        <w:gridCol w:w="597"/>
        <w:gridCol w:w="1221"/>
        <w:gridCol w:w="1121"/>
      </w:tblGrid>
      <w:tr w:rsidR="009503FB" w:rsidRPr="009503FB" w:rsidTr="0055377E">
        <w:trPr>
          <w:trHeight w:val="113"/>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ind w:left="-108" w:firstLine="108"/>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lastRenderedPageBreak/>
              <w:t>Α/Α</w:t>
            </w:r>
          </w:p>
        </w:tc>
        <w:tc>
          <w:tcPr>
            <w:tcW w:w="715"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ΚΩΔΙΚΟΣ</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ΠΕΡΙΓΡΑΦΗ</w:t>
            </w:r>
          </w:p>
        </w:tc>
        <w:tc>
          <w:tcPr>
            <w:tcW w:w="998"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Κωδικός CPV</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Μ.Μ</w:t>
            </w:r>
          </w:p>
        </w:tc>
        <w:tc>
          <w:tcPr>
            <w:tcW w:w="2465"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ΤΕΧΝΙΚΕΣ ΠΡΟΔΙΑΓΡΑΦΕΣ</w:t>
            </w:r>
          </w:p>
        </w:tc>
        <w:tc>
          <w:tcPr>
            <w:tcW w:w="751"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ΕΝΔΕΙΚΤΙΚΗ ΤΙΜΗ ΜΟΝΑΔΟΣ</w:t>
            </w:r>
          </w:p>
        </w:tc>
        <w:tc>
          <w:tcPr>
            <w:tcW w:w="920"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ΠΟΣΟΤΗΤΑ Ο.Μ. ΕΔΡΑΣ (ΑΓ. ΝΙΚΟΛΑΟΣ)</w:t>
            </w:r>
          </w:p>
        </w:tc>
        <w:tc>
          <w:tcPr>
            <w:tcW w:w="1079"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ΠΟΣΟΤΗΤΑ Α.Ο.Μ. ΙΕΡΑΠΕΤΡΑΣ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ΠΟΣΟΤΗΤΑ Α.Ο.Μ. ΣΗΤΕΙΑΣ</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ΠΟΣΟΤΗΤΑ Γ.Ν. Κ.Υ. ΝΕΑΠΟΛΕΩΣ "ΔΙΑΛΥΝΑΚΕΙΟ"</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ΣΥΝΟΛΙΚΗ ΠΟΣΟΤΗΤΑ</w:t>
            </w:r>
          </w:p>
        </w:tc>
        <w:tc>
          <w:tcPr>
            <w:tcW w:w="1119"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ΣΥΝΟΛΙΚΗ ΚΑΘΑΡΗ ΑΞΙΑ</w:t>
            </w:r>
          </w:p>
        </w:tc>
        <w:tc>
          <w:tcPr>
            <w:tcW w:w="597"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ΣΥΝΤΕΛΕΣΤΗΣ Φ.Π.Α.</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ΣΥΝΟΛΙΚΗ ΑΞΙΑ ΦΠΑ</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Calibri" w:eastAsia="Times New Roman" w:hAnsi="Calibri" w:cs="Calibri"/>
                <w:b/>
                <w:bCs/>
                <w:color w:val="000000"/>
                <w:sz w:val="16"/>
                <w:szCs w:val="16"/>
                <w:lang w:eastAsia="el-GR"/>
              </w:rPr>
            </w:pPr>
            <w:r w:rsidRPr="009503FB">
              <w:rPr>
                <w:rFonts w:ascii="Calibri" w:eastAsia="Times New Roman" w:hAnsi="Calibri" w:cs="Calibri"/>
                <w:b/>
                <w:bCs/>
                <w:color w:val="000000"/>
                <w:sz w:val="16"/>
                <w:szCs w:val="16"/>
                <w:lang w:eastAsia="el-GR"/>
              </w:rPr>
              <w:t xml:space="preserve">ΣΥΝΟΛΙΚΗ ΤΕΛΙΚΗ ΑΞΙΑ </w:t>
            </w:r>
          </w:p>
        </w:tc>
      </w:tr>
      <w:tr w:rsidR="009503FB" w:rsidRPr="009503FB" w:rsidTr="0055377E">
        <w:trPr>
          <w:trHeight w:val="113"/>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69955</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MICROSPONG</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Επίδεσμοι 33141110-4</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BT</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0,159</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1000</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0</w:t>
            </w:r>
          </w:p>
        </w:tc>
        <w:tc>
          <w:tcPr>
            <w:tcW w:w="7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1000</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159,00</w:t>
            </w:r>
          </w:p>
        </w:tc>
        <w:tc>
          <w:tcPr>
            <w:tcW w:w="5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13%</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20,67</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sz w:val="16"/>
                <w:szCs w:val="16"/>
                <w:lang w:eastAsia="el-GR"/>
              </w:rPr>
            </w:pPr>
            <w:r w:rsidRPr="009503FB">
              <w:rPr>
                <w:rFonts w:ascii="Calibri" w:eastAsia="Times New Roman" w:hAnsi="Calibri" w:cs="Calibri"/>
                <w:sz w:val="16"/>
                <w:szCs w:val="16"/>
                <w:lang w:val="en-GB" w:eastAsia="ar-SA"/>
              </w:rPr>
              <w:t>179,67</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19060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STOCKINETTE 32Χ120 EKΑΠΤΥ 666744</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κάλτσα ορθοπεδική αδιάβροχη σε αποστειρωμένη συσκευασία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106,80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13,88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120,68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228159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ΑΙΜΟΣΤΑΤΙΚΟ  ΡΗΝΙΚΟ ΤΑΜΠΟΝ  ΤΥΠΟΥ </w:t>
            </w:r>
            <w:r w:rsidRPr="009503FB">
              <w:rPr>
                <w:rFonts w:ascii="Calibri" w:eastAsia="Times New Roman" w:hAnsi="Calibri" w:cs="Calibri"/>
                <w:sz w:val="16"/>
                <w:szCs w:val="16"/>
                <w:lang w:val="en-GB" w:eastAsia="ar-SA"/>
              </w:rPr>
              <w:t>MEROCEL</w:t>
            </w:r>
            <w:r w:rsidRPr="009503FB">
              <w:rPr>
                <w:rFonts w:ascii="Calibri" w:eastAsia="Times New Roman" w:hAnsi="Calibri" w:cs="Calibri"/>
                <w:sz w:val="16"/>
                <w:szCs w:val="16"/>
                <w:lang w:eastAsia="ar-SA"/>
              </w:rPr>
              <w:t xml:space="preserve"> (ΔΙΑΦΟΡΑ ΜΕΓΕΘΗ)</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Ταμπόν ρινορραγιών τύπου </w:t>
            </w:r>
            <w:r w:rsidRPr="009503FB">
              <w:rPr>
                <w:rFonts w:ascii="Calibri" w:eastAsia="Times New Roman" w:hAnsi="Calibri" w:cs="Calibri"/>
                <w:sz w:val="16"/>
                <w:szCs w:val="16"/>
                <w:lang w:val="en-GB" w:eastAsia="ar-SA"/>
              </w:rPr>
              <w:t>MEROCEL</w:t>
            </w:r>
            <w:r w:rsidRPr="009503FB">
              <w:rPr>
                <w:rFonts w:ascii="Calibri" w:eastAsia="Times New Roman" w:hAnsi="Calibri" w:cs="Calibri"/>
                <w:sz w:val="16"/>
                <w:szCs w:val="16"/>
                <w:lang w:eastAsia="ar-SA"/>
              </w:rPr>
              <w:t>. Συμπιεσμένοι ειδικοί σπόγγοι ρινός κατασκευασμένοι  από βιοσυμβατό πολυμερές  συνθετικό υλικό. Να διαθέτουν ειδικά αλληλένδετα &amp; συνεχή κύτταρα τα οποία να εξασφαλίζουν δυνατότητα κατακράτησης  μεγάλης ποσότητας   υγρών.( ίση με 15 φορές  τουλάχιστον - το βάρος  του σπόγγου) και ταχύτητας υγροποίησης  του (2-3''). Να διαθέτουν τη δυνατότητα διόγκωσης . Να απορροφούν τα υγρά,  να αφαιρούνται εύκολα , να κόβονται στο επιθυμητό  σχήμα  χωρίς να αφήνουν υπολλείματα. Να μην κολλούν και να μην αφήνουν υπολλείματα στο χειρουργικό πεδίο. Να μην προκαλούν αποδεδειγμένα το σύνδρομο του τοξικού σόκ. Να προσφέρονται σε διάφορες διαστάσεις.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22,43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194,93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17381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ΑΝΤΙΘΡΟΜΒΩΤΙΚΕΣ ΚΑΛΤΣΕΣ ΜΗΡΟΥ LARGE SHORT</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Κάλτσα ελαστική πρόληψης φλεβοθρομβώσεων. Να είναι ελαστική, αντιθρομβωτική, γόνατος, μηρού. Να είναι ανθεκτική, επιστημονικά μελετημένη και κλινικά ελεγμένη ώστε να εμποδίζει την δημιουργία θρόμβων. Να έχει στρογγυλή πλέξη με οριζόντιες ελαστικές ίνες. Να φέρει άνοιγμα στα </w:t>
            </w:r>
            <w:r w:rsidRPr="009503FB">
              <w:rPr>
                <w:rFonts w:ascii="Calibri" w:eastAsia="Times New Roman" w:hAnsi="Calibri" w:cs="Calibri"/>
                <w:sz w:val="16"/>
                <w:szCs w:val="16"/>
                <w:lang w:eastAsia="ar-SA"/>
              </w:rPr>
              <w:lastRenderedPageBreak/>
              <w:t xml:space="preserve">δάκτυλα για τον έλεγχο του ποδιού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3,168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316,80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76,03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392,83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68565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ΑΥΤΟΚΟΛΛΗΤΑ ΑΙΜΟΛΗΨΙΑΣ ΣΤΡΟΓΓΥΛΑ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0,007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22,75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197,75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18079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ΓΥΨΟΤΑΙΝΙΕΣ ΡΗΤΙΝΗΣ ΣΕ ΡΟΛΟ  ΜΕΓΕΘΟΥΣ  7,5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144,48</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18,78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163,26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133930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ΓΥΨΟΤΑΙΝΙΕΣ ΡΗΤΙΝΗΣ ΣΕ ΡΟΛΟ ΜΕΓΕΘΟΥΣ 12</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320,96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41,72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362,68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68700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ΓΥΨΟΤΑΙΝΙΕΣ ΣΕ ΡΟΛΟ ΤΑΧΕΙΑΣ ΠΗΞΕΩΣ 7,5ίκ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ΕΙΝΑΙ ΚΑΤΑΣΚΕΥΑΣΜΕΝΕΣ ΑΠΟ ΒΑΜΒΑΚΕΡΟ ΑΡΑΙΟ ΥΦΑΣΜΕΝΟ ΥΦΑΣΜΑ ΔΙΑΠΟΤΙΣΜΕΝΟ ΟΜΟΙΟΜΟΡΦΑ ΜΕ ΓΥΨΟ ΝΑ ΕΙΝΑΙ ΣΕ ΜΟΡΦΗ ΡΟΛΩΝ, ΝΑ ΔΙΑΘΕΤΟΥΝ ΠΥΡΗΝΑ ΑΠΟ ΠΛΑΣΤΙΚΟ ΔΙΑΤΡΗΤΟ ΠΟΥ ΕΠΙΤΡΕΠΕΙ ΤΗΝ ΕΙΣΟΔΟ ΝΕΡΟΥ ΝΑ ΕΧΟΥΝ ΜΙΚΡΗ ΕΞΩΘΕΡΜΗ </w:t>
            </w:r>
            <w:r w:rsidRPr="009503FB">
              <w:rPr>
                <w:rFonts w:ascii="Calibri" w:eastAsia="Times New Roman" w:hAnsi="Calibri" w:cs="Calibri"/>
                <w:sz w:val="16"/>
                <w:szCs w:val="16"/>
                <w:lang w:eastAsia="ar-SA"/>
              </w:rPr>
              <w:lastRenderedPageBreak/>
              <w:t xml:space="preserve">ΑΝΤΙΔΡΑΣΗ ΚΑΙ ΜΙΚΡΗ ΑΠΩΛΕΙΑ ΓΥΨΟΥ ΝΑ ΔΙΑΒΡΕΧΟΝΤΑΙ ΠΛΗΡΩΣ ΣΕ ΧΡΟΝΟ 3 - 5 </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ΠΗΞΗΣ ΝΑ ΕΙΝΑΙ 2 - 3</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ΚΑΤΑΣΚΕΥΑΣΜΕΝΕΣ ΣΕ ΣΤΕΓΑΝΟ ΠΕΡΙΒΛΗΜΑ ΚΑΙ ΝΑ ΑΝΑΦΕΡΟΝΤΑΙ ΟΛΕΣ ΟΙ ΑΠΑΡΑΙΤΗΤΕΣ ΕΝΔΕΙΞΕΙΣ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0,148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20,13</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22,74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17444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ΓΥΨΟΤΑΙΝΙΕΣ ΣΕ ΡΟΛΟ ΤΑΧΕΙΑΣ ΠΗΞΕΩΣ ΜΕΓΕΘΟΥΣ 8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ΕΙΝΑΙ ΚΑΤΑΣΚΕΥΑΣΜΕΝΕΣ ΑΠΟ ΒΑΜΒΑΚΕΡΟ ΑΡΑΙΟ ΥΦΑΣΜΕΝΟ ΥΦΑΣΜΑ ΔΙΑΠΟΤΙΣΜΕΝΟ ΟΜΟΙΟΜΟΡΦΑ ΜΕ ΓΥΨΟ ΝΑ ΕΙΝΑΙ ΣΕ ΜΟΡΦΗ ΡΟΛΩΝ, ΝΑ ΔΙΑΘΕΤΟΥΝ ΠΥΡΗΝΑ ΑΠΟ ΠΛΑΣΤΙΚΟ ΔΙΑΤΡΗΤΟ ΠΟΥ ΕΠΙΤΡΕΠΕΙ ΤΗΝ ΕΙΣΟΔΟ ΝΕΡΟΥ ΝΑ ΕΧΟΥΝ ΜΙΚΡΗ ΕΞΩΘΕΡΜΗ ΑΝΤΙΔΡΑΣΗ ΚΑΙ ΜΙΚΡΗ ΑΠΩΛΕΙΑ ΓΥΨΟΥ ΝΑ ΔΙΑΒΡΕΧΟΝΤΑΙ ΠΛΗΡΩΣ ΣΕ ΧΡΟΝΟ 3 - 5 </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ΠΗΞΗΣ ΝΑ ΕΙΝΑΙ 2 - 3</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ΚΑΤΑΣΚΕΥΑΣΜΕΝΕΣ ΣΕ ΣΤΕΓΑΝΟ ΠΕΡΙΒΛΗΜΑ ΚΑΙ ΝΑ ΑΝΑΦΕΡΟΝΤΑΙ ΟΛΕΣ ΟΙ ΑΠΑΡΑΙΤΗΤΕΣ ΕΝΔΕΙΞΕΙΣ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0,132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25,87</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3,36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29,24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71642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ΔΕΡΜΑΤΙΚΕΣ ΕΛΞΕΙΣ ΕΝΗΛΙΚΩΝ</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Να αποτελείται από αυτοκόλλητη υποαλλεργική  ταινία, κορδόνι και μαξιλαράκι από αφρώδες υλικό στο κάτω άκρο στο οποίο αναρτάται το κορδόνι. </w:t>
            </w:r>
            <w:r w:rsidRPr="009503FB">
              <w:rPr>
                <w:rFonts w:ascii="Calibri" w:eastAsia="Times New Roman" w:hAnsi="Calibri" w:cs="Calibri"/>
                <w:sz w:val="16"/>
                <w:szCs w:val="16"/>
                <w:lang w:val="en-GB" w:eastAsia="ar-SA"/>
              </w:rPr>
              <w:t>Καθώς η συσκευασία να περιλαμβάνει ελαστικό επίδεσμο</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227,50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29,58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257,08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135160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ΔΕΡΜΑΤΙΚΕΣ ΕΛΞΕΙΣ ΠΑΙΔΙΚΕΣ</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both"/>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Να αποτελείται από αυτοκόλλητη υποαλλεργική  ταινία, κορδόνι και μαξιλαράκι από αφρώδες υλικό στο κάτω άκρο στο οποίο αναρτάται το κορδόνι. </w:t>
            </w:r>
            <w:r w:rsidRPr="009503FB">
              <w:rPr>
                <w:rFonts w:ascii="Calibri" w:eastAsia="Times New Roman" w:hAnsi="Calibri" w:cs="Calibri"/>
                <w:sz w:val="16"/>
                <w:szCs w:val="16"/>
                <w:lang w:val="en-GB" w:eastAsia="ar-SA"/>
              </w:rPr>
              <w:t>Καθώς η συσκευασία να περιλαμβάνει ελαστικό επίδεσμο</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87,50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11,38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98,88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1</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 xml:space="preserve">Να κόβεται στο </w:t>
            </w:r>
            <w:r w:rsidRPr="009503FB">
              <w:rPr>
                <w:rFonts w:ascii="Calibri" w:eastAsia="Times New Roman" w:hAnsi="Calibri" w:cs="Calibri"/>
                <w:sz w:val="16"/>
                <w:szCs w:val="16"/>
                <w:lang w:val="en-GB" w:eastAsia="ar-SA"/>
              </w:rPr>
              <w:lastRenderedPageBreak/>
              <w:t>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1,88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10,62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13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2</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35,53</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40,15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3</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1,83</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40,26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5,23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45,49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4</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5</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6</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9,94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39949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7</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8,97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77,97</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19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17400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ΔΙΚΤΥΩΤΟΙ ΕΠΙΔΕΣΜΟΙ NO 0</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Σωληνωτός ελαστικός επίδεσμος από βαμβάκι σε μεγάλο ποσοστό, σε ατομική συσκευασία ρολού να μπορεί να αποστειρωθεί σε κλίβανο ατμού. </w:t>
            </w:r>
            <w:r w:rsidRPr="009503FB">
              <w:rPr>
                <w:rFonts w:ascii="Calibri" w:eastAsia="Times New Roman" w:hAnsi="Calibri" w:cs="Calibri"/>
                <w:sz w:val="16"/>
                <w:szCs w:val="16"/>
                <w:lang w:val="en-GB" w:eastAsia="ar-SA"/>
              </w:rPr>
              <w:t>Να κόβεται στο επιθυμητό  μέγεθος χωρίς να καταστρέφεται.</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5,60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0,73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6,33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18308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ΕΠΙΔΕΣΕΙΣ ΟΦΘΑΛΜΟΛΟΓΙΚΕΣ ΑΠΟ ΒΑΜΒΑΚΙ ΣΥΝΘΕΤΙΚΟ ΚΑΙ ΑΠΕΞΩ ΜΕ ΓΑΖΑ Ή ΑΛΛΟ ΥΛΙΚΟ ΠΟΥ ΝΑ ΜΗΝ ΑΦΗΝΕΙ ΞΕΦΤΙΑ ΣΕ ΣΧΗΜΑ ΟΒΑΛ Ή ΣΤΡΟΓΓΥΛΟ ΑΠΟΣΤΕΙΡΩΜΕΝΕΣ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Οφθαλμολογικά Επιθέματα γάζας, απορροφητικά αποστειρωμένα  και Μη αποστειρωμένα, σε σχήμα οβάλ,σε μέγεθος που να καλύπτει τον οφθαλμό.  Εσωτερικά το επίθεμα να φέρει βαμβάκι άριστης ποιότητας, προκειμένου να προσφέρει εξαιρετική αίσθηση απαλότητας και άνεσης και εξωτερικά να περιβάλλεται από γάζα και από τις 2(δύο) πλευρές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0,046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46,78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174852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24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ΕΠΙΔΕΣΜΙΚΗ ΤΑΙΝΙΑ ΥΠΟΑΛΛΕΡΓΙΚΗ ΑΠΌ ΜΕΤΑΞΙ 5Χ5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ΕΠΙΔΕΣΜΙΚΗ ΤΑΙΝΙΑ ΑΥΤΟΚΟΛΛΗΤΗ ΑΠΟ ΣΥΝΘΕΤΙΚΟ ΜΕΤΑΞΙ ΥΨΗΛΗΣ ΠΟΙΟΤΗΤΑΣ ΝΑ ΕΙΝΑΙ ΥΠΟΑΛΛΕΡΓΙΚΗ . ΝΑ ΕΙΝΑΙ ΜΙΚΡΟΠΟΡΩΔΗΣ ΕΠΙΤΡΕΠΟΝΤΑΣ ΤΗΝ ΑΝΑΠΝΟΗ ΤΟΥ ΔΕΡΜΑΤΟΣ , ΝΑ ΚΟΒΕΤΑΙ ΕΥΚΟΛΑ ΜΕ ΤΟ ΧΕΡΙ, ΝΑ ΕΧΕΙ ΥΠΟΑΛΛΕΡΓΙΚΗ ΣΥΓΚΟΛΛΗΤΙΚΗ ΟΥΣΙΑ ΣΤΗΝ ΜΙΑ ΟΨΗ , ΝΑ ΜΗΝ ΕΡΕΘΙΖΕΙ ΤΟ ΔΕΡΜΑ ΝΑ ΠΑΡΕΧΕΙ ΙΣΧΥΡΗ ΚΑΙ ΣΤΑΘΕΡΗ ΣΥΓΚΟΛΛΗΣΗ ΝΑ ΤΕΜΑΧΙΖΕΤΑΙ ΕΥΚΟΛΑ ΜΕ ΤΟ ΧΕΡΙ,ΣΥΣΚΕΥΑΣΜΕΝΗ ΣΕ ΠΗΝΙΑ, ΣΕ ΛΕΥΚΟ ΧΡΩΜΑ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0,642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780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500,76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65,10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565,86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174853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24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ΕΠΙΔΕΣΜΙΚΗ ΤΑΙΝΙΑ ΥΠΟΑΛΛΕΡΓΙΚΗ ΑΠΌ ΜΕΤΑΞΙ 5Χ7,5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ΕΠΙΔΕΣΜΙΚΗ ΤΑΙΝΙΑ ΑΥΤΟΚΟΛΛΗΤΗ ΑΠΟ ΣΥΝΘΕΤΙΚΟ ΜΕΤΑΞΙ ΥΨΗΛΗΣ ΠΟΙΟΤΗΤΑΣ ΝΑ ΕΙΝΑΙ ΥΠΟΑΛΛΕΡΓΙΚΗ . ΝΑ ΕΙΝΑΙ ΜΙΚΡΟΠΟΡΩΔΗΣ ΕΠΙΤΡΕΠΟΝΤΑΣ ΤΗΝ ΑΝΑΠΝΟΗ ΤΟΥ ΔΕΡΜΑΤΟΣ , ΝΑ ΚΟΒΕΤΑΙ ΕΥΚΟΛΑ ΜΕ ΤΟ ΧΕΡΙ, ΝΑ ΕΧΕΙ ΥΠΟΑΛΛΕΡΓΙΚΗ ΣΥΓΚΟΛΛΗΤΙΚΗ ΟΥΣΙΑ ΣΤΗΝ ΜΙΑ ΟΨΗ , ΝΑ ΜΗΝ ΕΡΕΘΙΖΕΙ ΤΟ </w:t>
            </w:r>
            <w:r w:rsidRPr="009503FB">
              <w:rPr>
                <w:rFonts w:ascii="Calibri" w:eastAsia="Times New Roman" w:hAnsi="Calibri" w:cs="Calibri"/>
                <w:sz w:val="16"/>
                <w:szCs w:val="16"/>
                <w:lang w:eastAsia="ar-SA"/>
              </w:rPr>
              <w:lastRenderedPageBreak/>
              <w:t>ΔΕΡΜΑ ΝΑ ΠΑΡΕΧΕΙ ΙΣΧΥΡΗ ΚΑΙ ΣΤΑΘΕΡΗ ΣΥΓΚΟΛΛΗΣΗ ΝΑ ΤΕΜΑΧΙΖΕΤΑΙ ΕΥΚΟΛΑ ΜΕ ΤΟ ΧΕΡΙ,ΣΥΣΚΕΥΑΣΜΕΝΗ ΣΕ ΠΗΝΙΑ, ΣΕ ΛΕΥΚΟ ΧΡΩΜΑ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0,918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380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380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348,84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45,35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394,19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23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17405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ΕΠΙΔΕΣΜΙΚΗ ΤΑΙΝΙΑ ΥΠΟΑΛΛΕΡΓΙΚΗ ΔΙΑΦΑΝΗΣ 5ΕΚ (12Τ) (ΠΑΙΔΙΑΤΡΙΚΗΣ)</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Αυτοκόλλητη λευκή χειρουργική ταινία από πλαστική από πορώδες λεπτό διαφανές φύλλο με υποαλλεργική κόλλα χωρίς να αφήνει υπόλειμμα.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0,342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191,52</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24,90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216,42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17406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ΕΠΙΔΕΣΜΙΚΗ ΤΑΙΝΙΑ ΥΠΟΑΛΛΕΡΓΙΚΗ ΔΙΑΦΑΝΗΣ 7,5ΕΚ (12Τ) (ΠΑΙΔΙΑΤΡΙΚΗΣ)</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Αυτοκόλλητη λευκή χειρουργική ταινία από πλαστική από πορώδες λεπτό διαφανές φύλλο με υποαλλεργική κόλλα χωρίς να αφήνει υπόλειμμα.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0,627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62,70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8,15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139687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ΓΥΨΟΥ ΒΡΑΔΕΙΑΣ ΠΗΞΕΩΣ 8</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 xml:space="preserve"> 2</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ΕΙΝΑΙ ΚΑΤΑΣΚΕΥΑΣΜΕΝΕΣ ΑΠΟ ΒΑΜΒΑΚΕΡΟ ΑΡΑΙΟ ΥΦΑΣΜΕΝΟ ΥΦΑΣΜΑ ΔΙΑΠΟΤΙΣΜΕΝΟ ΟΜΟΙΟΜΟΡΦΑ ΜΕ ΓΥΨΟ ΝΑ ΕΙΝΑΙ ΣΕ ΜΟΡΦΗ ΡΟΛΩΝ, ΝΑ ΔΙΑΘΕΤΟΥΝ ΠΥΡΗΝΑ ΑΠΟ ΠΛΑΣΤΙΚΟ ΔΙΑΤΡΗΤΟ ΠΟΥ ΕΠΙΤΡΕΠΕΙ ΤΗΝ ΕΙΣΟΔΟ ΝΕΡΟΥ ΝΑ ΕΧΟΥΝ ΜΙΚΡΗ ΕΞΩΘΕΡΜΗ ΑΝΤΙΔΡΑΣΗ ΚΑΙ ΜΙΚΡΗ ΑΠΩΛΕΙΑ ΓΥΨΟΥ ΝΑ ΔΙΑΒΡΕΧΟΝΤΑΙ ΠΛΗΡΩΣ ΣΕ ΧΡΟΝΟ 3 - 5 </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ΠΗΞΗΣ ΝΑ ΜΗΝ ΕΙΝΑΙ ΜΕΓΑΛΥΤΕΡΟΣ ΤΩΝ 4 </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ΚΑΤΑΣΚΕΥΑΣΜΕΝΕΣ ΣΕ ΣΤΕΓΑΝΟ ΠΕΡΙΒΛΗΜΑ ΚΑΙ ΝΑ ΑΝΑΦΕΡΟΝΤΑΙ ΟΛΕΣ ΟΙ ΑΠΑΡΑΙΤΗΤΕΣ ΕΝΔΕΙΞΕΙΣ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34,32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298,32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139683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ΓΥΨΟΥ ΤΑΧΕΙΑΣ ΠΗΞΕΩΣ 10</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 xml:space="preserve"> 2</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Επίδεσμοι γύψου ταχείας πήξεως  με χρόνο πήξεως λιγότερο των 2,5 λεπτών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34,32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298,32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139684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ΓΥΨΟΥ ΤΑΧΕΙΑΣ ΠΗΞΕΩΣ 12</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 xml:space="preserve"> 2</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Επίδεσμοι γύψου ταχείας πήξεως  με χρόνο πήξεως λιγότερο των 2,5 λεπτών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0,33</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874</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288,42</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37,49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325,91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28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139685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ΓΥΨΟΥ ΤΑΧΕΙΑΣ ΠΗΞΕΩΣ 15</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 xml:space="preserve"> 2</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Επίδεσμοι γύψου ταχείας πήξεως  με χρόνο πήξεως λιγότερο των 2,5 λεπτών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0,268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424</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113,63</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14,77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128,40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139686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ΓΥΨΟΥ ΤΑΧΕΙΑΣ ΠΗΞΕΩΣ 20</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 xml:space="preserve"> 2</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Επίδεσμοι γύψου ταχείας πήξεως  με χρόνο πήξεως λιγότερο των 2,5 λεπτών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188,00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24,44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212,44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ΕΛΑΣΤΙΚΟΙ ΒΑΜΒΑΚΕΡΟΙ ΜΕ ΕΛΑΣΤΙΚΟ 10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περιέχουν 65% βαμβάκι και 35% πολυαμίδιο και σε ελαστικότητα κατά μήκος περίπου 70% σε μη αποστειρωμένη ατομική συσκευασία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0,0966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454,02</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59,02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513,04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ΕΛΑΣΤΙΚΟΙ ΒΑΜΒΑΚΕΡΟΙ ΜΕ ΕΛΑΣΤΙΚΟ 12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περιέχουν 65% βαμβάκι και 35% πολυαμίδιο και σε ελαστικότητα κατά μήκος περίπου 70% σε μη αποστειρωμένη ατομική συσκευασία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0,1479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635,97</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82,68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718,65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ΕΛΑΣΤΙΚΟΙ ΒΑΜΒΑΚΕΡΟΙ ΜΕ ΕΛΑΣΤΙΚΟ 15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Να περιέχουν 65% βαμβάκι και 35% πολυαμίδιο και σε ελαστικότητα κατά μήκος περίπου 70% σε μη αποστειρωμένη ατομική συσκευασία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0,182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4400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104,10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904,90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ΕΠΙΔΕΣΜΟΙ ΕΛΑΣΤΙΚΟΙ ΒΑΜΒΑΚΕΡΟΙ ΜΕ ΕΛΑΣΤΙΚΟ 20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περιέχουν 65% βαμβάκι και 35% πολυαμίδιο και σε ελαστικότητα κατά μήκος περίπου 70% σε μη αποστειρωμένη ατομική συσκευασία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0,224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683,20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88,82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772,02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ΕΛΑΣΤΙΚΟΙ ΒΑΜΒΑΚΕΡΟΙ ΜΕ ΕΛΑΣΤΙΚΟ 6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περιέχουν 65% βαμβάκι και 35% πολυαμίδιο και σε ελαστικότητα κατά μήκος περίπου 70% σε μη αποστειρωμένη ατομική συσκευασία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451,00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58,63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509,63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17458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ΕΛΑΣΤΙΚΟΙ ΒΑΜΒΑΚΕΡΟΙ ΜΕ ΕΛΑΣΤΙΚΟ 8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 περιέχουν 65% βαμβάκι και 35% πολυαμίδιο και σε ελαστικότητα κατά μήκος περίπου 70% σε μη </w:t>
            </w:r>
            <w:r w:rsidRPr="009503FB">
              <w:rPr>
                <w:rFonts w:ascii="Calibri" w:eastAsia="Times New Roman" w:hAnsi="Calibri" w:cs="Calibri"/>
                <w:sz w:val="16"/>
                <w:szCs w:val="16"/>
                <w:lang w:eastAsia="ar-SA"/>
              </w:rPr>
              <w:lastRenderedPageBreak/>
              <w:t xml:space="preserve">αποστειρωμένη ατομική συσκευασία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0,11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473,00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61,49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534,49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36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230719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 ΚΕΝΤΡΙΚΩΝ ΚΑΘΕΤΗΡΩΝ 10Χ12 ΜΕ ΧΛΩΡΕΞΙΔΙΝΗ</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Αντιμικροβιακό διαφανές αυτοκόλλητο επίθεμα στήριξης κεντρικών φλεβικών καθετήρων. Να είναι συνδυασμός διαφανούς φιλμ και αυτοκόλλητης υφασμάτινης ταινίας, να φέρει ενσωματωμένη γέλη εμποτισμένη χλωρεξιδίνης. Να κατατεθούν επι ποινή απόρριψης κλινικές μελέτες που να αποδεικνύουν την αποτελεσματικότητα ως προς την μείωση των βακτηριαιμιών.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16.575,00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2.154,75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18.729,75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39839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ΑΛΓΙΝΙΚΑ ΚΟΡΔΟΝΙ 30 ΩΣ 50 ΕΚΑΤΟΣΤΑ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αποστειρωμένα αλγηνικά αντιμικροβιακά με άργυρο και κυτταρίνη υψηλού </w:t>
            </w:r>
            <w:r w:rsidRPr="009503FB">
              <w:rPr>
                <w:rFonts w:ascii="Calibri" w:eastAsia="Times New Roman" w:hAnsi="Calibri" w:cs="Calibri"/>
                <w:sz w:val="16"/>
                <w:szCs w:val="16"/>
                <w:lang w:val="en-GB" w:eastAsia="ar-SA"/>
              </w:rPr>
              <w:t>g</w:t>
            </w:r>
            <w:r w:rsidRPr="009503FB">
              <w:rPr>
                <w:rFonts w:ascii="Calibri" w:eastAsia="Times New Roman" w:hAnsi="Calibri" w:cs="Calibri"/>
                <w:sz w:val="16"/>
                <w:szCs w:val="16"/>
                <w:lang w:eastAsia="ar-SA"/>
              </w:rPr>
              <w:t xml:space="preserve"> που να συνδυάζει μεγάλη απορροφητικότητα, αντιμικροβιακή δράση και υψηλή συνοχή.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6,65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1.995,00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259,35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2.254,35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39850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ΑΦΡΩΔΗ ΑΠο ΠΟΛΥΜΕΡΕΣ  ΚΟΛΛΗΤΙΚΑ ΚΟΚΚΥΓΑ23Χ23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20,80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180,80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39851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ΑΦΡΩΔΗ ΑΠΟ ΠΟΛΥΜΕΡΕΣ  ΚΟΛΛΗΤΙΚΑ ΠΤΕΡΝΑΣ 19Χ20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6,536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130,72</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16,99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147,71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174941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ΕΠΙΘΕΜΑΤΑ ΚΑΤΑΚΛΙΣΕΩΝ ΚΑΙ ΕΛΚΩΝ ΑΦΡΩΔΗ ΑΠΟ ΠΟΛΥΜΕΡΕΣ ΚΟΛΛΗΤΙΚΑ </w:t>
            </w:r>
            <w:r w:rsidRPr="009503FB">
              <w:rPr>
                <w:rFonts w:ascii="Calibri" w:eastAsia="Times New Roman" w:hAnsi="Calibri" w:cs="Calibri"/>
                <w:sz w:val="16"/>
                <w:szCs w:val="16"/>
                <w:lang w:eastAsia="ar-SA"/>
              </w:rPr>
              <w:lastRenderedPageBreak/>
              <w:t>18Χ28,ΕΚΑΤΟΣΤΑ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416,00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54,08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470,08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41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174947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ΑΦΡΩΔΗ ΑΠΟ ΠΟΛΥΜΕΡΕΣ ΜΕ ΑΡΓΥΡΟ ΜΗ ΚΟΛΛΗΤΙΚΑ 15Χ20,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36,19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217,14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28,23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245,37</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17311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ΑΦΡΩΔΗ ΑΠΟ ΠΟΛΥΜΕΡΕΣ ΜΕ ΑΡΓΥΡΟ ΤΕΤΡΑΓΩΝΑ ΚΟΛΛΗΤΙΚΑ ,18Χ18,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Αφρώδη επιθέματα αποστειρωμένα πολυμερή διαρκούς απελευθέρωσης υδροενεργού αργύρου ομοιογενώς κατανεμημένου σε όλη τη δομή του αφρώδους σε υψηλή περιεκτικότητα, για προφύλαξη και θεραπεία ελκών με κλινική εικόνα λοίμωξης.</w:t>
            </w:r>
            <w:r w:rsidRPr="009503FB">
              <w:rPr>
                <w:rFonts w:ascii="Calibri" w:eastAsia="Times New Roman" w:hAnsi="Calibri" w:cs="Calibri"/>
                <w:sz w:val="16"/>
                <w:szCs w:val="16"/>
                <w:lang w:eastAsia="ar-SA"/>
              </w:rPr>
              <w:br/>
              <w:t>Χωρίς τοπικό αντιβιοτικό για μεσαία έως και υψηλή ποσότητα εξιδρώματος. Το απορροφητικό αφρώδες τμήμα του επιθέματος να έχει άμεση και συνεχή επαφή με τα τοιχώματα του έλκους χωρίς παρεμβολή άλλων στρωμάτων,</w:t>
            </w:r>
            <w:r w:rsidRPr="009503FB">
              <w:rPr>
                <w:rFonts w:ascii="Calibri" w:eastAsia="Times New Roman" w:hAnsi="Calibri" w:cs="Calibri"/>
                <w:sz w:val="16"/>
                <w:szCs w:val="16"/>
                <w:lang w:eastAsia="ar-SA"/>
              </w:rPr>
              <w:br/>
              <w:t>Το επίθεμα να έχει εξωτερική ημιπερατή μεμβράνη που να μην επιτρέπει την διαρροή εξιδρώματος υπό συνθήκες πίεσης</w:t>
            </w:r>
            <w:r w:rsidRPr="009503FB">
              <w:rPr>
                <w:rFonts w:ascii="Calibri" w:eastAsia="Times New Roman" w:hAnsi="Calibri" w:cs="Calibri"/>
                <w:sz w:val="16"/>
                <w:szCs w:val="16"/>
                <w:lang w:eastAsia="ar-SA"/>
              </w:rPr>
              <w:br/>
              <w:t>Αυτοκόλλητα με φυσικό περιμετρικό κολλητικό από υποαλλεργική κόλλα</w:t>
            </w:r>
            <w:r w:rsidRPr="009503FB">
              <w:rPr>
                <w:rFonts w:ascii="Calibri" w:eastAsia="Times New Roman" w:hAnsi="Calibri" w:cs="Calibri"/>
                <w:sz w:val="16"/>
                <w:szCs w:val="16"/>
                <w:lang w:eastAsia="ar-SA"/>
              </w:rPr>
              <w:br/>
              <w:t>Διαστασεις 18</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Χ 18</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περίπου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339,00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17320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ΥΔΡΟΚΟΛΛΟΕΙΔΗ ΔΙΑΦΑΝΗ,9Χ14</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161,55</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182,55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44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39827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ΥΔΡΟΚΟΛΛΟΕΙΔΗ ΤΕΤΡΑΓΩΝΑ 10Χ10, ΕΚΑΤΟΣΤΑ ΠΕΡΙΠΟΥ ΚΟΛΛΗΤΙΚΑ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0,66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20,46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23,12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17326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ΥΔΡΟΚΟΛΛΟΕΙΔΗ ΤΕΤΡΑΓΩΝΑ 15Χ15,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126,00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16,38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142,38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17327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ΥΔΡΟΚΟΛΛΟΕΙΔΗ ΤΕΤΡΑΓΩΝΑ 20Χ20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216,30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28,12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244,42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39841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ΥΔΡΟΤΡΙΧΟΕΙΔΙΚΑ ΤΕΤΡΑΓΩΝΑ ΚΟΛΛΗΤΙΚΑ 10Χ10,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92,00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11,96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103,96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174926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ΥΔΡΟΤΡΙΧΟΕΙΔΙΚΑ ΤΕΤΡΑΓΩΝΑ ΚΟΛΛΗΤΙΚΑ 13Χ13,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23,40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203,40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49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174927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ΕΠΙΘΕΜΑΤΑ ΚΑΤΑΚΛΙΣΕΩΝ ΚΑΙ ΕΛΚΩΝ ΥΔΡΟΤΡΙΧΟΕΙΔΙΚΑ ΤΕΤΡΑΓΩΝΑ ΚΟΛΛΗΤΙΚΑ 15Χ20, ΕΚΑΤΟΣΤΑ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126,00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16,38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142,38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39982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ΕΠΙΚΟΛΛΗΤΙΚΟΙ ΕΠΙΔΕΣΜΟΙ 10 ΕΚ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142,80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18,56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161,36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17410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ΕΠΙΚΟΛΛΗΤΙΚΟΙ ΕΠΙΔΕΣΜΟΙ ΤΥΠΟΥ </w:t>
            </w:r>
            <w:r w:rsidRPr="009503FB">
              <w:rPr>
                <w:rFonts w:ascii="Calibri" w:eastAsia="Times New Roman" w:hAnsi="Calibri" w:cs="Calibri"/>
                <w:sz w:val="16"/>
                <w:szCs w:val="16"/>
                <w:lang w:val="en-GB" w:eastAsia="ar-SA"/>
              </w:rPr>
              <w:t>TENSOPLAST</w:t>
            </w:r>
            <w:r w:rsidRPr="009503FB">
              <w:rPr>
                <w:rFonts w:ascii="Calibri" w:eastAsia="Times New Roman" w:hAnsi="Calibri" w:cs="Calibri"/>
                <w:sz w:val="16"/>
                <w:szCs w:val="16"/>
                <w:lang w:eastAsia="ar-SA"/>
              </w:rPr>
              <w:t xml:space="preserve"> 6 ΕΚ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66,67</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52</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228180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ΕΠΟΥΛΩΤΙΚΟ ΑΙΜΟΣΤΑΤΙΚΟ ΣΠΡΕΙ 100% ΗΠΙΟΥ ΚΟΛΛΑΓΟΝΟΥ 75 </w:t>
            </w:r>
            <w:r w:rsidRPr="009503FB">
              <w:rPr>
                <w:rFonts w:ascii="Calibri" w:eastAsia="Times New Roman" w:hAnsi="Calibri" w:cs="Calibri"/>
                <w:sz w:val="16"/>
                <w:szCs w:val="16"/>
                <w:lang w:val="en-GB" w:eastAsia="ar-SA"/>
              </w:rPr>
              <w:t>ML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875,00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113,75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988,75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72158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ΚΑΛΤΣΑ ΑΠΟΣΤΕΙΡΩΜΕΝΗ ΟΡΘΟΠΕΔΙΚΗ ΜΗΡΟΥ (</w:t>
            </w:r>
            <w:r w:rsidRPr="009503FB">
              <w:rPr>
                <w:rFonts w:ascii="Calibri" w:eastAsia="Times New Roman" w:hAnsi="Calibri" w:cs="Calibri"/>
                <w:sz w:val="16"/>
                <w:szCs w:val="16"/>
                <w:lang w:val="en-GB" w:eastAsia="ar-SA"/>
              </w:rPr>
              <w:t>LARGE</w:t>
            </w:r>
            <w:r w:rsidRPr="009503FB">
              <w:rPr>
                <w:rFonts w:ascii="Calibri" w:eastAsia="Times New Roman" w:hAnsi="Calibri" w:cs="Calibri"/>
                <w:sz w:val="16"/>
                <w:szCs w:val="16"/>
                <w:lang w:eastAsia="ar-SA"/>
              </w:rPr>
              <w:t>)31*122</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1,849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184,90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44,38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229,28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54</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69863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ΚΑΛΤΣΑ ΓΥΨΟΥ 15ΕΚ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226,00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69864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ΚΑΛΤΣΑ ΓΥΨΟΥ 5ΕΚ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158,80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20,64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179,44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56</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68588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ΚΑΛΤΣΑ ΓΥΨΟΥ 7,5-8ΕΚ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252,00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32,76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284,76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57</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72377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ΑΝΤΙΘΡΟΜΒΩΤΙΚΕΣ ΜΗΡΟΥ  LARGE</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ΑΝΤΙΘΡΟΜΒΩΤΙΚΕΣ ΚΑΛΤΣΕΣ ΓΙΑ ΠΡΟΛΗΨΗ Η ΑΝΤΙΜΕΤΩΠΙΣΗ ΘΡΟΜΒΩΝ ΣΕ ΑΣΘΕΝΕΙΣ ΠΟΥ ΕΙΝΑΙ ΚΛΙΝΗΡΕΙΣ Η ΜΗ, ΕΓΚΥΟΥΣ , ΓΙΑ ΠΡΟΕΓΧΕΙΡΗΤΙΚΗ Η ΚΑΙ ΜΕΤΕΓΧΕΙΡΗΤΙΚΗ ΧΡΗΣΗ. ΝΑ ΔΙΑΘΕΤΟΥΝ ΣΙΛΙΚΟΝΗ ΣΤΟ ΜΗΡΟ ΓΙΑ ΣΤΑΘΕΡΟΠΟΙΗΣΗ ΤΗΣ </w:t>
            </w:r>
            <w:r w:rsidRPr="009503FB">
              <w:rPr>
                <w:rFonts w:ascii="Calibri" w:eastAsia="Times New Roman" w:hAnsi="Calibri" w:cs="Calibri"/>
                <w:sz w:val="16"/>
                <w:szCs w:val="16"/>
                <w:lang w:eastAsia="ar-SA"/>
              </w:rPr>
              <w:lastRenderedPageBreak/>
              <w:t xml:space="preserve">ΚΑΛΤΣΑΣ. ΝΑ ΕΧΟΥΝ ΕΛΑΣΤΙΚΟΤΗΤΑ ΚΑΙ ΣΤΟΥΣ ΔΥΟ ΑΞΟΝΕΣ. ΝΑ ΜΗΝ ΠΕΡΙΕΧΕΙ </w:t>
            </w:r>
            <w:r w:rsidRPr="009503FB">
              <w:rPr>
                <w:rFonts w:ascii="Calibri" w:eastAsia="Times New Roman" w:hAnsi="Calibri" w:cs="Calibri"/>
                <w:sz w:val="16"/>
                <w:szCs w:val="16"/>
                <w:lang w:val="en-GB" w:eastAsia="ar-SA"/>
              </w:rPr>
              <w:t>LATEX</w:t>
            </w:r>
            <w:r w:rsidRPr="009503FB">
              <w:rPr>
                <w:rFonts w:ascii="Calibri" w:eastAsia="Times New Roman" w:hAnsi="Calibri" w:cs="Calibri"/>
                <w:sz w:val="16"/>
                <w:szCs w:val="16"/>
                <w:lang w:eastAsia="ar-SA"/>
              </w:rPr>
              <w:t>. ΝΑ ΕΙΝΑΙ ΚΑΤΑΣΚΕΥΑΣΜΕΝΕΣ ΑΠΟ ΕΛΑΣΤΙΝΗ 18% (ΠΕΡΙΠΟΥ) ΚΑΙ ΠΟΛΥΑΜΙΔΙΟ 82% (ΠΕΡΙΠΟΥ) ΓΙΑ ΥΨΗΛΗ ΕΛΑΣΤΙΚΟΤΗΤΑ ΚΑΙ ΑΝΤΟΧΗ. ΝΑ ΔΡΟΥΝ ΑΝΤΙΜΙΚΡΟΒΙΑΚΑ ΚΑΙ ΑΝΤΙΜΥΚΗΤΙΑΚΑ ΣΤΑ ΔΑΚΤΥΛΑ. ΝΑ ΔΙΑΘΕΤΟΥΝ ΣΥΣΤΗΜΑ ΕΠΙΒΕΒΑΙΩΣΗΣ ΣΩΣΤΟΥ ΜΕΓΕΘΟΥΣ ΣΤΟ ΜΗΡΟ. ΝΑ ΔΙΑΘΕΤΟΥΝ ΚΑΤΑΛΛΗΛΗ ΑΝΤΙΜΙΚΡΟΒΙΑΚΗ ΥΦΑΝΣΗ ΩΣΤΕ ΝΑ ΑΝΑΠΝΕΕΙ ΤΟ ΔΕΡΜΑ.Η ΠΙΕΣΗ ΠΟΥ ΑΣΚΕΙΤΑΙ ΝΑ ΕΙΝΑΙ 18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-21</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ΣΤΟΝ ΑΣΤΡΑΓΑΛΟ, Η ΟΠΟΙΑ ΝΑ ΜΕΙΩΝΕΤΑΙ ΣΤΑΔΙΑΚΑ ΠΡΟΣ ΤΟ ΜΗΡΟ ΣΤΑ 14 -10 ΚΑΙ 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.ΝΑ ΔΙΑΘΕΤΟΥΝ ΜΕΖΟΥΡΕΣ ΜΕΤΡΗΣΗΣ ΣΩΣΤΟΥ ΜΕΓΕΘΟΥΣ. ΝΑ ΕΧΟΥΝ ΔΙΑΜΕΤΡΟ ΣΤΟ ΜΗΡΟ ΜΕΧΡΙ ΚΑΙ 90</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.ΝΑ ΔΙΝΟΥΝ ΤΗΝ ΔΥΝΑΤΟΤΗΤΑ ΠΟΛΛΑΠΛΗΣ ΧΡΗΣΗΣ ΚΑΙ ΠΛΥΣΗΣ. ΝΑ ΕΙΝΑΙ ΔΙΑΘΕΣΙΜΕΣ ΣΕ ΤΡΕΙΣ ΤΥΠΟΥΣ : ΓΟΝΑΤΟΥ, ΜΗΡΟΥ ΚΑΙ ΜΗΡΟΥ ΜΕ ΖΩΝΗ. </w:t>
            </w:r>
            <w:r w:rsidRPr="009503FB">
              <w:rPr>
                <w:rFonts w:ascii="Calibri" w:eastAsia="Times New Roman" w:hAnsi="Calibri" w:cs="Calibri"/>
                <w:sz w:val="16"/>
                <w:szCs w:val="16"/>
                <w:lang w:val="en-GB" w:eastAsia="ar-SA"/>
              </w:rPr>
              <w:t>ΝΑ ΦΕΡΕΙ ΑΝΟΙΓΜΑ ΣΤΑ ΔΑΚΤΥΛΑ ΓΙΑ ΕΛΕΓΧΟ ΤΩΝ ΠΟΔΙΩΝ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4,09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2.249,50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539,88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2.789,38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58</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39959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ΕΛΑΣΤΙΚΕΣ 10MX10CM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6,22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311,00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40,43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351,43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17414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ΕΛΑΣΤΙΚΕΣ 10MX12CM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26,72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53,44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60,39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17422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ΕΛΑΣΤΙΚΕΣ 10MX5CM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153,00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19,89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172,89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61</w:t>
            </w: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17425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ΕΛΑΣΤΙΚΕΣ 10MX8CM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6,60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57,40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70905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ΜΑΛΑΚO XL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42,55</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48,08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70819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ΜΑΛΑΚΟ LARGE</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Από αφρώδες υλικό , ειδικό ανατομικό σχήμα επικάλυψη με βαμβάκι, να φέρουν επένδυση η οποία να αφαιρείται και να πλένεται . </w:t>
            </w:r>
            <w:r w:rsidRPr="009503FB">
              <w:rPr>
                <w:rFonts w:ascii="Calibri" w:eastAsia="Times New Roman" w:hAnsi="Calibri" w:cs="Calibri"/>
                <w:sz w:val="16"/>
                <w:szCs w:val="16"/>
                <w:lang w:val="en-GB" w:eastAsia="ar-SA"/>
              </w:rPr>
              <w:t xml:space="preserve">Με ειδική ταινία εφαρμογής τύπου Velcro .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275,60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35,83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311,43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72412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ΜΑΛΑΚΟ MEDIUM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Από αφρώδες υλικό , ειδικό ανατομικό σχήμα επικάλυψη με βαμβάκι, να φέρουν επένδυση η οποία να αφαιρείται και να πλένεται . </w:t>
            </w:r>
            <w:r w:rsidRPr="009503FB">
              <w:rPr>
                <w:rFonts w:ascii="Calibri" w:eastAsia="Times New Roman" w:hAnsi="Calibri" w:cs="Calibri"/>
                <w:sz w:val="16"/>
                <w:szCs w:val="16"/>
                <w:lang w:val="en-GB" w:eastAsia="ar-SA"/>
              </w:rPr>
              <w:t xml:space="preserve">Με ειδική ταινία εφαρμογής τύπου Velcro .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0,97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213,40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27,74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241,14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70820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ΜΑΛΑΚΟ SMALL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Από αφρώδες υλικό , ειδικό ανατομικό σχήμα επικάλυψη με βαμβάκι, να φέρουν επένδυση η οποία να αφαιρείται και να πλένεται . </w:t>
            </w:r>
            <w:r w:rsidRPr="009503FB">
              <w:rPr>
                <w:rFonts w:ascii="Calibri" w:eastAsia="Times New Roman" w:hAnsi="Calibri" w:cs="Calibri"/>
                <w:sz w:val="16"/>
                <w:szCs w:val="16"/>
                <w:lang w:val="en-GB" w:eastAsia="ar-SA"/>
              </w:rPr>
              <w:t xml:space="preserve">Με ειδική ταινία εφαρμογής τύπου Velcro .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94,50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12,29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106,79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72411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ΣΚΛΗΡΟ PHILADELPHIA  LARGE</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Με τραχειακή οπή, να κλείνει με ταινία </w:t>
            </w:r>
            <w:r w:rsidRPr="009503FB">
              <w:rPr>
                <w:rFonts w:ascii="Calibri" w:eastAsia="Times New Roman" w:hAnsi="Calibri" w:cs="Calibri"/>
                <w:sz w:val="16"/>
                <w:szCs w:val="16"/>
                <w:lang w:val="en-GB" w:eastAsia="ar-SA"/>
              </w:rPr>
              <w:t>Velcro</w:t>
            </w:r>
            <w:r w:rsidRPr="009503FB">
              <w:rPr>
                <w:rFonts w:ascii="Calibri" w:eastAsia="Times New Roman" w:hAnsi="Calibri" w:cs="Calibri"/>
                <w:sz w:val="16"/>
                <w:szCs w:val="16"/>
                <w:lang w:eastAsia="ar-SA"/>
              </w:rPr>
              <w:t xml:space="preserve"> σε διάφορα μεγέθη.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458,25</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59,57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517,82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70817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ΣΚΛΗΡΟ PHILADELPHIA MEDIUM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Με τραχειακή οπή, να κλείνει με ταινία </w:t>
            </w:r>
            <w:r w:rsidRPr="009503FB">
              <w:rPr>
                <w:rFonts w:ascii="Calibri" w:eastAsia="Times New Roman" w:hAnsi="Calibri" w:cs="Calibri"/>
                <w:sz w:val="16"/>
                <w:szCs w:val="16"/>
                <w:lang w:val="en-GB" w:eastAsia="ar-SA"/>
              </w:rPr>
              <w:t>Velcro</w:t>
            </w:r>
            <w:r w:rsidRPr="009503FB">
              <w:rPr>
                <w:rFonts w:ascii="Calibri" w:eastAsia="Times New Roman" w:hAnsi="Calibri" w:cs="Calibri"/>
                <w:sz w:val="16"/>
                <w:szCs w:val="16"/>
                <w:lang w:eastAsia="ar-SA"/>
              </w:rPr>
              <w:t xml:space="preserve"> σε διάφορα μεγέθη.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409,50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53,24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462,74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70818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ΣΚΛΗΡΟ PHILADELPHIA SMALL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Με τραχειακή οπή, να κλείνει με ταινία </w:t>
            </w:r>
            <w:r w:rsidRPr="009503FB">
              <w:rPr>
                <w:rFonts w:ascii="Calibri" w:eastAsia="Times New Roman" w:hAnsi="Calibri" w:cs="Calibri"/>
                <w:sz w:val="16"/>
                <w:szCs w:val="16"/>
                <w:lang w:val="en-GB" w:eastAsia="ar-SA"/>
              </w:rPr>
              <w:t>Velcro</w:t>
            </w:r>
            <w:r w:rsidRPr="009503FB">
              <w:rPr>
                <w:rFonts w:ascii="Calibri" w:eastAsia="Times New Roman" w:hAnsi="Calibri" w:cs="Calibri"/>
                <w:sz w:val="16"/>
                <w:szCs w:val="16"/>
                <w:lang w:eastAsia="ar-SA"/>
              </w:rPr>
              <w:t xml:space="preserve"> σε διάφορα μεγέθη.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312,00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40,56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352,56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72413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ΚΟΛΛΑΡΑ ΑΥΧΕΝΟΣ ΣΚΛΗΡΟ SMALL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Από αφρώδες υλικό , ειδικό ανατομικό σχήμα επικάλυψη με βαμβάκι, να φέρουν επένδυση η οποία να αφαιρείται και να πλένεται . </w:t>
            </w:r>
            <w:r w:rsidRPr="009503FB">
              <w:rPr>
                <w:rFonts w:ascii="Calibri" w:eastAsia="Times New Roman" w:hAnsi="Calibri" w:cs="Calibri"/>
                <w:sz w:val="16"/>
                <w:szCs w:val="16"/>
                <w:lang w:val="en-GB" w:eastAsia="ar-SA"/>
              </w:rPr>
              <w:t xml:space="preserve">Με ειδική ταινία εφαρμογής τύπου Velcro .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167,20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21,74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188,94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70823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ΝΑΡΘΗΚΕΣ ΔΑΚΤΥΛΩΝ ΑΠΟ ΑΛΟΥΜΙΝΙΟ 12,5 χώλ</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1. από εύκαμπτο αλουμίνιο με επένδυση αφρώδους υλικού τύπου </w:t>
            </w:r>
            <w:r w:rsidRPr="009503FB">
              <w:rPr>
                <w:rFonts w:ascii="Calibri" w:eastAsia="Times New Roman" w:hAnsi="Calibri" w:cs="Calibri"/>
                <w:sz w:val="16"/>
                <w:szCs w:val="16"/>
                <w:lang w:val="en-GB" w:eastAsia="ar-SA"/>
              </w:rPr>
              <w:t>ZIMMER</w:t>
            </w:r>
            <w:r w:rsidRPr="009503FB">
              <w:rPr>
                <w:rFonts w:ascii="Calibri" w:eastAsia="Times New Roman" w:hAnsi="Calibri" w:cs="Calibri"/>
                <w:sz w:val="16"/>
                <w:szCs w:val="16"/>
                <w:lang w:eastAsia="ar-SA"/>
              </w:rPr>
              <w:br/>
              <w:t>2. από πολυεστέρα με υψηλή αντοχή, άκαμπτο και ελαφρύ μετά την ενεργοποίησή του και να διαμορφώνεται εύκολα ανάλογα με την εκάστοτε εφαρμογή του.</w:t>
            </w:r>
            <w:r w:rsidRPr="009503FB">
              <w:rPr>
                <w:rFonts w:ascii="Calibri" w:eastAsia="Times New Roman" w:hAnsi="Calibri" w:cs="Calibri"/>
                <w:sz w:val="16"/>
                <w:szCs w:val="16"/>
                <w:lang w:eastAsia="ar-SA"/>
              </w:rPr>
              <w:br/>
              <w:t xml:space="preserve">3. </w:t>
            </w:r>
            <w:r w:rsidRPr="009503FB">
              <w:rPr>
                <w:rFonts w:ascii="Calibri" w:eastAsia="Times New Roman" w:hAnsi="Calibri" w:cs="Calibri"/>
                <w:sz w:val="16"/>
                <w:szCs w:val="16"/>
                <w:lang w:val="en-GB" w:eastAsia="ar-SA"/>
              </w:rPr>
              <w:t>Διαφόρων μηκών.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0,382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0,99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8,63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174859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ΝΑΡΘΗΚΕΣ ΔΑΚΤΥΛΩΝ ΑΠΟ ΑΛΟΥΜΙΝΙΟ 18,5 ΜΜ</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1. από εύκαμπτο αλουμίνιο με επένδυση αφρώδους υλικού τύπου </w:t>
            </w:r>
            <w:r w:rsidRPr="009503FB">
              <w:rPr>
                <w:rFonts w:ascii="Calibri" w:eastAsia="Times New Roman" w:hAnsi="Calibri" w:cs="Calibri"/>
                <w:sz w:val="16"/>
                <w:szCs w:val="16"/>
                <w:lang w:val="en-GB" w:eastAsia="ar-SA"/>
              </w:rPr>
              <w:t>ZIMMER</w:t>
            </w:r>
            <w:r w:rsidRPr="009503FB">
              <w:rPr>
                <w:rFonts w:ascii="Calibri" w:eastAsia="Times New Roman" w:hAnsi="Calibri" w:cs="Calibri"/>
                <w:sz w:val="16"/>
                <w:szCs w:val="16"/>
                <w:lang w:eastAsia="ar-SA"/>
              </w:rPr>
              <w:br/>
              <w:t>2. από πολυεστέρα με υψηλή αντοχή, άκαμπτο και ελαφρύ μετά την ενεργοποίησή του και να διαμορφώνεται εύκολα ανάλογα με την εκάστοτε εφαρμογή του.</w:t>
            </w:r>
            <w:r w:rsidRPr="009503FB">
              <w:rPr>
                <w:rFonts w:ascii="Calibri" w:eastAsia="Times New Roman" w:hAnsi="Calibri" w:cs="Calibri"/>
                <w:sz w:val="16"/>
                <w:szCs w:val="16"/>
                <w:lang w:eastAsia="ar-SA"/>
              </w:rPr>
              <w:br/>
              <w:t xml:space="preserve">3. </w:t>
            </w:r>
            <w:r w:rsidRPr="009503FB">
              <w:rPr>
                <w:rFonts w:ascii="Calibri" w:eastAsia="Times New Roman" w:hAnsi="Calibri" w:cs="Calibri"/>
                <w:sz w:val="16"/>
                <w:szCs w:val="16"/>
                <w:lang w:val="en-GB" w:eastAsia="ar-SA"/>
              </w:rPr>
              <w:t>Διαφόρων μηκών.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9,60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10,85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70824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ΝΑΡΘΗΚΕΣ ΔΑΚΤΥΛΩΝ ΑΠΟ ΑΛΟΥΜΙΝΙΟ 18,5 χώλ</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1. από εύκαμπτο αλουμίνιο με επένδυση αφρώδους υλικού τύπου </w:t>
            </w:r>
            <w:r w:rsidRPr="009503FB">
              <w:rPr>
                <w:rFonts w:ascii="Calibri" w:eastAsia="Times New Roman" w:hAnsi="Calibri" w:cs="Calibri"/>
                <w:sz w:val="16"/>
                <w:szCs w:val="16"/>
                <w:lang w:val="en-GB" w:eastAsia="ar-SA"/>
              </w:rPr>
              <w:t>ZIMMER</w:t>
            </w:r>
            <w:r w:rsidRPr="009503FB">
              <w:rPr>
                <w:rFonts w:ascii="Calibri" w:eastAsia="Times New Roman" w:hAnsi="Calibri" w:cs="Calibri"/>
                <w:sz w:val="16"/>
                <w:szCs w:val="16"/>
                <w:lang w:eastAsia="ar-SA"/>
              </w:rPr>
              <w:br/>
              <w:t>2. από πολυεστέρα με υψηλή αντοχή, άκαμπτο και ελαφρύ μετά την ενεργοποίησή του και να διαμορφώνεται εύκολα ανάλογα με την εκάστοτε εφαρμογή του.</w:t>
            </w:r>
            <w:r w:rsidRPr="009503FB">
              <w:rPr>
                <w:rFonts w:ascii="Calibri" w:eastAsia="Times New Roman" w:hAnsi="Calibri" w:cs="Calibri"/>
                <w:sz w:val="16"/>
                <w:szCs w:val="16"/>
                <w:lang w:eastAsia="ar-SA"/>
              </w:rPr>
              <w:br/>
              <w:t xml:space="preserve">3. </w:t>
            </w:r>
            <w:r w:rsidRPr="009503FB">
              <w:rPr>
                <w:rFonts w:ascii="Calibri" w:eastAsia="Times New Roman" w:hAnsi="Calibri" w:cs="Calibri"/>
                <w:sz w:val="16"/>
                <w:szCs w:val="16"/>
                <w:lang w:val="en-GB" w:eastAsia="ar-SA"/>
              </w:rPr>
              <w:t>Διαφόρων μηκών.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0,432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8,64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72414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ΝΑΡΘΗΚΕΣ ΔΑΚΤΥΛΩΝ ΑΠΟ ΑΛΟΥΜΙΝΙΟ 25 χώλ</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1. από εύκαμπτο αλουμίνιο με επένδυση αφρώδους υλικού τύπου </w:t>
            </w:r>
            <w:r w:rsidRPr="009503FB">
              <w:rPr>
                <w:rFonts w:ascii="Calibri" w:eastAsia="Times New Roman" w:hAnsi="Calibri" w:cs="Calibri"/>
                <w:sz w:val="16"/>
                <w:szCs w:val="16"/>
                <w:lang w:val="en-GB" w:eastAsia="ar-SA"/>
              </w:rPr>
              <w:t>ZIMMER</w:t>
            </w:r>
            <w:r w:rsidRPr="009503FB">
              <w:rPr>
                <w:rFonts w:ascii="Calibri" w:eastAsia="Times New Roman" w:hAnsi="Calibri" w:cs="Calibri"/>
                <w:sz w:val="16"/>
                <w:szCs w:val="16"/>
                <w:lang w:eastAsia="ar-SA"/>
              </w:rPr>
              <w:br/>
              <w:t>2. από πολυεστέρα με υψηλή αντοχή, άκαμπτο και ελαφρύ μετά την ενεργοποίησή του και να διαμορφώνεται εύκολα ανάλογα με την εκάστοτε εφαρμογή του.</w:t>
            </w:r>
            <w:r w:rsidRPr="009503FB">
              <w:rPr>
                <w:rFonts w:ascii="Calibri" w:eastAsia="Times New Roman" w:hAnsi="Calibri" w:cs="Calibri"/>
                <w:sz w:val="16"/>
                <w:szCs w:val="16"/>
                <w:lang w:eastAsia="ar-SA"/>
              </w:rPr>
              <w:br/>
              <w:t xml:space="preserve">3. </w:t>
            </w:r>
            <w:r w:rsidRPr="009503FB">
              <w:rPr>
                <w:rFonts w:ascii="Calibri" w:eastAsia="Times New Roman" w:hAnsi="Calibri" w:cs="Calibri"/>
                <w:sz w:val="16"/>
                <w:szCs w:val="16"/>
                <w:lang w:val="en-GB" w:eastAsia="ar-SA"/>
              </w:rPr>
              <w:t>Διαφόρων μηκών.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0,462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9,24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10,44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21044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ΝΑΡΘΗΚΕΣ ΡΗΤΙΝΗΣ 15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w:t>
            </w:r>
            <w:r w:rsidRPr="009503FB">
              <w:rPr>
                <w:rFonts w:ascii="Calibri" w:eastAsia="Times New Roman" w:hAnsi="Calibri" w:cs="Calibri"/>
                <w:sz w:val="16"/>
                <w:szCs w:val="16"/>
                <w:lang w:val="en-GB" w:eastAsia="ar-SA"/>
              </w:rPr>
              <w:t>X</w:t>
            </w:r>
            <w:r w:rsidRPr="009503FB">
              <w:rPr>
                <w:rFonts w:ascii="Calibri" w:eastAsia="Times New Roman" w:hAnsi="Calibri" w:cs="Calibri"/>
                <w:sz w:val="16"/>
                <w:szCs w:val="16"/>
                <w:lang w:eastAsia="ar-SA"/>
              </w:rPr>
              <w:t xml:space="preserve"> 4.5 </w:t>
            </w:r>
            <w:r w:rsidRPr="009503FB">
              <w:rPr>
                <w:rFonts w:ascii="Calibri" w:eastAsia="Times New Roman" w:hAnsi="Calibri" w:cs="Calibri"/>
                <w:sz w:val="16"/>
                <w:szCs w:val="16"/>
                <w:lang w:val="en-GB" w:eastAsia="ar-SA"/>
              </w:rPr>
              <w:t>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BT</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w:t>
            </w:r>
            <w:r w:rsidRPr="009503FB">
              <w:rPr>
                <w:rFonts w:ascii="Calibri" w:eastAsia="Times New Roman" w:hAnsi="Calibri" w:cs="Calibri"/>
                <w:sz w:val="16"/>
                <w:szCs w:val="16"/>
                <w:lang w:eastAsia="ar-SA"/>
              </w:rPr>
              <w:lastRenderedPageBreak/>
              <w:t>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 ΜΙΝ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41,6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1.872,00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243,36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2.115,36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68838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ΠΡΟΚΑΤΑΣΚΕΥΑΣΜΕΝΟΙ ΝΑΡΘΗΚΕΣ ΡΗΤΙΝΗΣ 10Χ79ΕΚ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5,65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598,90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77,86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676,76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139697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ΠΡΟΚΑΤΑΣΚΕΥΑΣΜΕΝΟΙ ΝΑΡΘΗΚΕΣ ΡΗΤΙΝΗΣ 12,5 Χ 115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1.224,00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159,12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1.383,12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139698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ΠΡΟΚΑΤΑΣΚΕΥΑΣΜΕΝΟΙ ΝΑΡΘΗΚΕΣ ΡΗΤΙΝΗΣ 12,5 Χ 76</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486,40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63,23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549,63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139699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ΠΡΟΚΑΤΑΣΚΕΥΑΣΜΕΝΟΙ ΝΑΡΘΗΚΕΣ ΡΗΤΙΝΗΣ 7,5 Χ 30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161,04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20,94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181,98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70241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ΠΡΟΚΑΤΑΣΚΕΥΑΣΜΕΝΟΣ  ΝΑΡΘΗΚΑΣ  ΣΕ ΡΟΛΛΟ 15Χ4,6</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ΡΟΛΛΑ</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41,6</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1.996,80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259,58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2.256,38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139335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ΠΡΟΚΑΤΑΣΚΕΥΑΣΜΕΝΟΣ  ΝΑΡΘΗΚΑΣ  ΣΕ ΡΟΛΛΟ 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ΡΟΛΛΑ</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160,80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20,90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181,70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68348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ΤΑΙΝΙΕΣ ΑΥΤΟΚΟΛΛΗΤΕΣ ΑΠΟ  ΠΛΑΣΤΙΚΟ ΜΙΚΡΟΠΟΡΩΔΕΣ 2"""- 5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ΑΥΤΟΚΟΛΛΗΤΗ ΕΠΙΔΕΣΜΙΚΗ ΤΑΙΝΙΑ ΠΛΑΣΤΙΚΗ, ΔΙΑΦΑΝΗΣ, ΥΠΟΑΛΛΕΡΓΙΚΗ (ΤΥΠΟΥ </w:t>
            </w:r>
            <w:r w:rsidRPr="009503FB">
              <w:rPr>
                <w:rFonts w:ascii="Calibri" w:eastAsia="Times New Roman" w:hAnsi="Calibri" w:cs="Calibri"/>
                <w:sz w:val="16"/>
                <w:szCs w:val="16"/>
                <w:lang w:val="en-GB" w:eastAsia="ar-SA"/>
              </w:rPr>
              <w:t>TRANSPORE</w:t>
            </w:r>
            <w:r w:rsidRPr="009503FB">
              <w:rPr>
                <w:rFonts w:ascii="Calibri" w:eastAsia="Times New Roman" w:hAnsi="Calibri" w:cs="Calibri"/>
                <w:sz w:val="16"/>
                <w:szCs w:val="16"/>
                <w:lang w:eastAsia="ar-SA"/>
              </w:rPr>
              <w:t>), ΝΑ ΕΊΝΑΙ ΜΙΚΡΟΠΟΡΩΔΗΣ (ΔΙΑΤΡΗΤΗ) ΕΠΙΤΡΕΠΟΝΤΑΣ ΤΗΝ ΑΝΑΠΝΟΗ ΤΟΥ ΔΕΡΜΑΤΟΣ, ΝΑ ΕΧΕΙ ΥΠΟΑΛΛΕΡΓΙΚΗ ΣΥΓΚΟΛΛΗΤΙΚΗ ΟΥΣΙΑ ΣΤΗΝ ΜΙΑ ΟΨΗ, ΝΑ ΜΗΝ ΕΡΕΘΙΖΕΙ ΤΟ ΔΕΡΜΑ, ΣΥΣΚΕΥΑΣΜΕΝΗ ΣΕ ΠΗΝΙΑ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0,354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159,30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20,71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68349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ΤΑΙΝΙΕΣ ΑΥΤΟΚΟΛΛΗΤΕΣ ΑΠΟ  ΠΛΑΣΤΙΚΟ ΜΙΚΡΟΠΟΡΩΔΕΣ 3""" 7,5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ΑΥΤΟΚΟΛΛΗΤΗ ΕΠΙΔΕΣΜΙΚΗ ΤΑΙΝΙΑ ΠΛΑΣΤΙΚΗ, ΔΙΑΦΑΝΗΣ, ΥΠΟΑΛΛΕΡΓΙΚΗ (ΤΥΠΟΥ </w:t>
            </w:r>
            <w:r w:rsidRPr="009503FB">
              <w:rPr>
                <w:rFonts w:ascii="Calibri" w:eastAsia="Times New Roman" w:hAnsi="Calibri" w:cs="Calibri"/>
                <w:sz w:val="16"/>
                <w:szCs w:val="16"/>
                <w:lang w:val="en-GB" w:eastAsia="ar-SA"/>
              </w:rPr>
              <w:t>TRANSPORE</w:t>
            </w:r>
            <w:r w:rsidRPr="009503FB">
              <w:rPr>
                <w:rFonts w:ascii="Calibri" w:eastAsia="Times New Roman" w:hAnsi="Calibri" w:cs="Calibri"/>
                <w:sz w:val="16"/>
                <w:szCs w:val="16"/>
                <w:lang w:eastAsia="ar-SA"/>
              </w:rPr>
              <w:t>), ΝΑ ΕΊΝΑΙ ΜΙΚΡΟΠΟΡΩΔΗΣ (ΔΙΑΤΡΗΤΗ) ΕΠΙΤΡΕΠΟΝΤΑΣ ΤΗΝ ΑΝΑΠΝΟΗ ΤΟΥ ΔΕΡΜΑΤΟΣ, ΝΑ ΕΧΕΙ ΥΠΟΑΛΛΕΡΓΙΚΗ ΣΥΓΚΟΛΛΗΤΙΚΗ ΟΥΣΙΑ ΣΤΗΝ ΜΙΑ ΟΨΗ, ΝΑ ΜΗΝ ΕΡΕΘΙΖΕΙ ΤΟ ΔΕΡΜΑ, ΣΥΣΚΕΥΑΣΜΕΝΗ ΣΕ ΠΗΝΙΑ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0,533</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37,31</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42,16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69886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ΤΑΙΝΙΕΣ ΡΗΤΙΝΗΣ ΣΕ ΡΟΛΟ 10ΕΚ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606,00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78,78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684,78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69343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ΤΑΙΝΙΕΣ ΡΗΤΙΝΗΣ ΣΕ ΡΟΛΟ 12,5ΕΚ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521,40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67,78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589,18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69344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ΤΑΙΝΙΕΣ ΡΗΤΙΝΗΣ ΣΕ ΡΟΛΟ 5 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w:t>
            </w:r>
            <w:r w:rsidRPr="009503FB">
              <w:rPr>
                <w:rFonts w:ascii="Calibri" w:eastAsia="Times New Roman" w:hAnsi="Calibri" w:cs="Calibri"/>
                <w:sz w:val="16"/>
                <w:szCs w:val="16"/>
                <w:lang w:eastAsia="ar-SA"/>
              </w:rPr>
              <w:lastRenderedPageBreak/>
              <w:t>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1,42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213,00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27,69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240,69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69345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ΤΑΙΝΙΕΣ ΡΗΤΙΝΗΣ ΣΕ ΡΟΛΟ 7,5 ΕΚ</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ΕΠΙΔΕΣΜΟΙ ΣΥΝΘΕΤΙΚΟΙ ΚΑΤΑΣΚΕΥΑΣΜΕΝΟΙ ΑΠΟ ΠΥΚΝΑ ΥΦΑΣΜΕΝΟ </w:t>
            </w:r>
            <w:r w:rsidRPr="009503FB">
              <w:rPr>
                <w:rFonts w:ascii="Calibri" w:eastAsia="Times New Roman" w:hAnsi="Calibri" w:cs="Calibri"/>
                <w:sz w:val="16"/>
                <w:szCs w:val="16"/>
                <w:lang w:val="en-GB" w:eastAsia="ar-SA"/>
              </w:rPr>
              <w:t>FIBERGLASS</w:t>
            </w:r>
            <w:r w:rsidRPr="009503FB">
              <w:rPr>
                <w:rFonts w:ascii="Calibri" w:eastAsia="Times New Roman" w:hAnsi="Calibri" w:cs="Calibri"/>
                <w:sz w:val="16"/>
                <w:szCs w:val="16"/>
                <w:lang w:eastAsia="ar-SA"/>
              </w:rPr>
              <w:t xml:space="preserve"> ΕΜΠΟΤΙΣΜΕΝΟ ΜΕ ΡΗΤΙΝΗ ΠΟΛΥΟΥΡΕΘΑΝΗΣ ΝΑ ΜΗΝ ΕΧΟΥΝ ΜΙΚΡΗ ΕΞΩΘΕΡΜΗ ΑΝΤΙΔΡΑΣΗ ΝΑ ΕΙΝΑΙ ΔΙΑΠΕΡΑΤΟΙ ΣΤΟΝ ΑΕΡΑ ΚΑΙ ΑΚΤΙΝΟΔΙΑΠΕΡΑΤΟΙ ΝΑ ΔΙΑΒΡΕΧΟΝΤΑΙ ΠΛΗΡΩΣ ΟΧΙ ΣΕ ΧΡΟΝΟ ΜΕΓΑΛΥΤΕΡΟ ΤΩΝ 5</w:t>
            </w:r>
            <w:r w:rsidRPr="009503FB">
              <w:rPr>
                <w:rFonts w:ascii="Calibri" w:eastAsia="Times New Roman" w:hAnsi="Calibri" w:cs="Calibri"/>
                <w:sz w:val="16"/>
                <w:szCs w:val="16"/>
                <w:lang w:val="en-GB" w:eastAsia="ar-SA"/>
              </w:rPr>
              <w:t>SEC</w:t>
            </w:r>
            <w:r w:rsidRPr="009503FB">
              <w:rPr>
                <w:rFonts w:ascii="Calibri" w:eastAsia="Times New Roman" w:hAnsi="Calibri" w:cs="Calibri"/>
                <w:sz w:val="16"/>
                <w:szCs w:val="16"/>
                <w:lang w:eastAsia="ar-SA"/>
              </w:rPr>
              <w:t xml:space="preserve"> Ο ΧΡΟΝΟΣ ΠΗΞΕΩΣ ΝΑ ΜΗΝ ΕΙΝΑΙ ΜΕΓΑΛΥΤΕΡΟΣ ΤΩΝ 3 ΕΩΣ 4</w:t>
            </w:r>
            <w:r w:rsidRPr="009503FB">
              <w:rPr>
                <w:rFonts w:ascii="Calibri" w:eastAsia="Times New Roman" w:hAnsi="Calibri" w:cs="Calibri"/>
                <w:sz w:val="16"/>
                <w:szCs w:val="16"/>
                <w:lang w:val="en-GB" w:eastAsia="ar-SA"/>
              </w:rPr>
              <w:t>MIN</w:t>
            </w:r>
            <w:r w:rsidRPr="009503FB">
              <w:rPr>
                <w:rFonts w:ascii="Calibri" w:eastAsia="Times New Roman" w:hAnsi="Calibri" w:cs="Calibri"/>
                <w:sz w:val="16"/>
                <w:szCs w:val="16"/>
                <w:lang w:eastAsia="ar-SA"/>
              </w:rPr>
              <w:t xml:space="preserve"> ΝΑ ΕΙΝΑΙ ΣΥΣΚΕΥΑΣΜΕΝΟΙ ΑΤΟΜΙΚΑ ΣΕ ΣΥΣΚΕΥΑΣΙΑ ΑΛΟΥΜΙΝΙΟΥ</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317,30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41,25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358,55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249260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ΥΔΡΟΚΑΘΑΡΙΣΤΙΚΟ ΠΟΛΥΑΚΡΙΛΙΚΟ ΕΠΙΘΕΜΑ 10ΧΙΛΧ10ΕΚ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ΥΔΡΟΚΑΘΑΡΙΣΤΙΚΟ ΥΠΕΡΑΠΟΡΡΟΦΗΤΙΚΟ ΕΠΙΘΕΜΑ ΜΕ ΑΙΜΟΣΤΑΤΙΚΕΣ ΙΔΙΟΤΗΤΕΣ ΑΠΟ ΠΟΛΥΑΚΡΙΛΙΚΕΣ ΙΝΕΣ ΕΜΠΟΤΙΣΜΕΝΟ ΜΕ ΒΑΖΕΛΙΝΗ ΚΑΙ ΥΔΡΟΚΟΛΛΟΕΙΔΕΣ ΓΙΑ ΚΑΘΑΡΙΣΜΟ ΕΛΚΩΝ ΜΕ ΥΓΡΗ ΝΕΚΡΩΣΗ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36,40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316,40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222349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ΥΔΡΟΚΑΘΑΡΙΣΤΙΚΟ ΠΟΛΥΑΚΡΙΛΙΚΟ ΕΠΙΘΕΜΑ 5ΧΙΛΧ40 ΕΚ ΚΟΡΔΟΝΙ ΜΕ ΣΤΥΛΕΟ ΕΙΣΑΓΩΓΗΣ</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ΥΔΡΟΚΑΘΑΡΙΣΤΙΚΟ ΥΠΕΡΑΠΟΡΡΟΦΗΤΙΚΟ ΕΠΙΘΕΜΑ ΜΕ ΑΙΜΟΣΤΑΤΙΚΕΣ ΙΔΙΟΤΗΤΕΣ ΑΠΟ ΠΟΛΥΑΚΡΙΛΙΚΕΣ ΙΝΕΣ ΕΜΠΟΤΙΣΜΕΝΟ ΜΕ ΒΑΖΕΛΙΝΗ ΚΑΙ ΥΔΡΟΚΟΛΛΟΕΙΔΕΣ ΓΙΑ ΚΑΘΑΡΙΣΜΟ ΕΛΚΩΝ ΜΕ ΥΓΡΗ ΝΕΚΡΩΣΗ ΣΧΗΜΑ ΚΟΡΔΟΝΙ ΜΕ ΣΤΥΛΕΟ ΕΙΣΑΓΩΓΗΣ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58,50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508,50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139333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ΑΙΜΟΣΤΑΤΙΚΗ ΣΚΟΝΗ ΑΠΟ ΚΟΛΛΑΓΟΝΟ </w:t>
            </w:r>
            <w:r w:rsidRPr="009503FB">
              <w:rPr>
                <w:rFonts w:ascii="Calibri" w:eastAsia="Times New Roman" w:hAnsi="Calibri" w:cs="Calibri"/>
                <w:sz w:val="16"/>
                <w:szCs w:val="16"/>
                <w:lang w:val="en-GB" w:eastAsia="ar-SA"/>
              </w:rPr>
              <w:t>GELFIXSPRAY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Αιμοστατικό από υπερκαθαρό κολλαγόνο σε μορφή νιφάδων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2.450,00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318,50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2.768,50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172324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ΑΥΤΟΚΟΛΛΗΤΗ ΑΝΤΙΑΛΛΕΡΓΙΚΗ ΤΑΙΝΙΑ ΑΠΟ ΧΑΡΤΙ 2,5 ΕΚΑΤΟΣΤΑΧ9 ΜΕΤΡΑ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Να είναι μη υφασμένος (</w:t>
            </w:r>
            <w:r w:rsidRPr="009503FB">
              <w:rPr>
                <w:rFonts w:ascii="Calibri" w:eastAsia="Times New Roman" w:hAnsi="Calibri" w:cs="Calibri"/>
                <w:sz w:val="16"/>
                <w:szCs w:val="16"/>
                <w:lang w:val="en-GB" w:eastAsia="ar-SA"/>
              </w:rPr>
              <w:t>non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woven</w:t>
            </w:r>
            <w:r w:rsidRPr="009503FB">
              <w:rPr>
                <w:rFonts w:ascii="Calibri" w:eastAsia="Times New Roman" w:hAnsi="Calibri" w:cs="Calibri"/>
                <w:sz w:val="16"/>
                <w:szCs w:val="16"/>
                <w:lang w:eastAsia="ar-SA"/>
              </w:rPr>
              <w:t xml:space="preserve">) μικροπορώδες υπόστρωμα , να κόβεται εύκολα με το χέρι. Να διατηρεί καλή πρόσφυση για τουλάχιστον 48 ώρες από την εφαρμογή τους. Να μην αφήνουν υπολείμματα κόλλας στο δέρμα, να επιτρέπουν την αναπνοή του δέρματος με υποαλλεργική κόλλα.  </w:t>
            </w:r>
            <w:r w:rsidRPr="009503FB">
              <w:rPr>
                <w:rFonts w:ascii="Calibri" w:eastAsia="Times New Roman" w:hAnsi="Calibri" w:cs="Calibri"/>
                <w:sz w:val="16"/>
                <w:szCs w:val="16"/>
                <w:lang w:val="en-GB" w:eastAsia="ar-SA"/>
              </w:rPr>
              <w:t>Όχι σε ατομική συσκευασία.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0,1508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12660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1.909,13</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248,19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2.157,31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172325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ΑΥΤΟΚΟΛΛΗΤΗ ΑΝΤΙΑΛΛΕΡΓΙΚΗ ΤΑΙΝΙΑ ΑΠΟ ΧΑΡΤΙ 5 ΕΚΑΤΟΣΤΑΧ9 ΜΕΤΡΑ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Να είναι μη υφασμένος (</w:t>
            </w:r>
            <w:r w:rsidRPr="009503FB">
              <w:rPr>
                <w:rFonts w:ascii="Calibri" w:eastAsia="Times New Roman" w:hAnsi="Calibri" w:cs="Calibri"/>
                <w:sz w:val="16"/>
                <w:szCs w:val="16"/>
                <w:lang w:val="en-GB" w:eastAsia="ar-SA"/>
              </w:rPr>
              <w:t>non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woven</w:t>
            </w:r>
            <w:r w:rsidRPr="009503FB">
              <w:rPr>
                <w:rFonts w:ascii="Calibri" w:eastAsia="Times New Roman" w:hAnsi="Calibri" w:cs="Calibri"/>
                <w:sz w:val="16"/>
                <w:szCs w:val="16"/>
                <w:lang w:eastAsia="ar-SA"/>
              </w:rPr>
              <w:t xml:space="preserve">) μικροπορώδες υπόστρωμα , να κόβεται εύκολα με το χέρι. Να διατηρεί καλή πρόσφυση για τουλάχιστον 48 ώρες από την εφαρμογή τους. Να μην αφήνουν υπολείμματα κόλλας στο δέρμα, να επιτρέπουν την αναπνοή του δέρματος με υποαλλεργική κόλλα.  </w:t>
            </w:r>
            <w:r w:rsidRPr="009503FB">
              <w:rPr>
                <w:rFonts w:ascii="Calibri" w:eastAsia="Times New Roman" w:hAnsi="Calibri" w:cs="Calibri"/>
                <w:sz w:val="16"/>
                <w:szCs w:val="16"/>
                <w:lang w:val="en-GB" w:eastAsia="ar-SA"/>
              </w:rPr>
              <w:t>Όχι σε ατομική συσκευασία.</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0,285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356,25</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46,31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402,56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18169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ΑΥΤΟΚΟΛΛΗΤΗ ΤΑΙΝΙΑ ΑΠΟ ΣΥΝΘΕΤΙΚΟ ΜΕΤΑΞΙ ΣΕ ΔΙΑΣΤΑΣΕΙΣ 2,50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Λευκό ρολό από συνθετικό µετάξι,  </w:t>
            </w:r>
            <w:r w:rsidRPr="009503FB">
              <w:rPr>
                <w:rFonts w:ascii="Calibri" w:eastAsia="Times New Roman" w:hAnsi="Calibri" w:cs="Calibri"/>
                <w:sz w:val="16"/>
                <w:szCs w:val="16"/>
                <w:lang w:eastAsia="ar-SA"/>
              </w:rPr>
              <w:br/>
              <w:t xml:space="preserve">• Να είναι υποαλλεργικό και να µην ερεθίζει το δέρµα  </w:t>
            </w:r>
            <w:r w:rsidRPr="009503FB">
              <w:rPr>
                <w:rFonts w:ascii="Calibri" w:eastAsia="Times New Roman" w:hAnsi="Calibri" w:cs="Calibri"/>
                <w:sz w:val="16"/>
                <w:szCs w:val="16"/>
                <w:lang w:eastAsia="ar-SA"/>
              </w:rPr>
              <w:br/>
              <w:t xml:space="preserve">• Να επιτρέπει στο δέρµα να αναπνέει ώστε να µην προκαλείται εφίδρωση.  </w:t>
            </w:r>
            <w:r w:rsidRPr="009503FB">
              <w:rPr>
                <w:rFonts w:ascii="Calibri" w:eastAsia="Times New Roman" w:hAnsi="Calibri" w:cs="Calibri"/>
                <w:sz w:val="16"/>
                <w:szCs w:val="16"/>
                <w:lang w:eastAsia="ar-SA"/>
              </w:rPr>
              <w:br/>
              <w:t xml:space="preserve">• Με πολυακρυλική κολλητική µάζα ώστε να γίνεται επικόλληση πάνω σε γάζες ή για να γίνεται οποιαδήποτε άλλη στερεωτική χρήση </w:t>
            </w:r>
            <w:r w:rsidRPr="009503FB">
              <w:rPr>
                <w:rFonts w:ascii="Calibri" w:eastAsia="Times New Roman" w:hAnsi="Calibri" w:cs="Calibri"/>
                <w:sz w:val="16"/>
                <w:szCs w:val="16"/>
                <w:lang w:eastAsia="ar-SA"/>
              </w:rPr>
              <w:br/>
              <w:t xml:space="preserve">• Να κολλάει ισχυρά ιδιαίτερα σε στεγνό δέρµα να  αφαιρείται ανώδυνα και χωρίς να αφήνει υπολείµµατα.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0,329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2560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842,24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109,49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951,73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18170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ΑΥΤΟΚΟΛΛΗΤΗ ΤΑΙΝΙΑ ΑΠΟ ΣΥΝΘΕΤΙΚΟ ΜΕΤΑΞΙ ΣΕ </w:t>
            </w:r>
            <w:r w:rsidRPr="009503FB">
              <w:rPr>
                <w:rFonts w:ascii="Calibri" w:eastAsia="Times New Roman" w:hAnsi="Calibri" w:cs="Calibri"/>
                <w:sz w:val="16"/>
                <w:szCs w:val="16"/>
                <w:lang w:eastAsia="ar-SA"/>
              </w:rPr>
              <w:lastRenderedPageBreak/>
              <w:t xml:space="preserve">ΔΙΑΣΤΑΣΕΙΣ 5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Λευκό ρολό από συνθετικό µετάξι,  </w:t>
            </w:r>
            <w:r w:rsidRPr="009503FB">
              <w:rPr>
                <w:rFonts w:ascii="Calibri" w:eastAsia="Times New Roman" w:hAnsi="Calibri" w:cs="Calibri"/>
                <w:sz w:val="16"/>
                <w:szCs w:val="16"/>
                <w:lang w:eastAsia="ar-SA"/>
              </w:rPr>
              <w:br/>
              <w:t xml:space="preserve">• Να είναι υποαλλεργικό και να µην ερεθίζει το δέρµα  </w:t>
            </w:r>
            <w:r w:rsidRPr="009503FB">
              <w:rPr>
                <w:rFonts w:ascii="Calibri" w:eastAsia="Times New Roman" w:hAnsi="Calibri" w:cs="Calibri"/>
                <w:sz w:val="16"/>
                <w:szCs w:val="16"/>
                <w:lang w:eastAsia="ar-SA"/>
              </w:rPr>
              <w:br/>
            </w:r>
            <w:r w:rsidRPr="009503FB">
              <w:rPr>
                <w:rFonts w:ascii="Calibri" w:eastAsia="Times New Roman" w:hAnsi="Calibri" w:cs="Calibri"/>
                <w:sz w:val="16"/>
                <w:szCs w:val="16"/>
                <w:lang w:eastAsia="ar-SA"/>
              </w:rPr>
              <w:lastRenderedPageBreak/>
              <w:t xml:space="preserve">• Να επιτρέπει στο δέρµα να αναπνέει ώστε να µην προκαλείται εφίδρωση.  </w:t>
            </w:r>
            <w:r w:rsidRPr="009503FB">
              <w:rPr>
                <w:rFonts w:ascii="Calibri" w:eastAsia="Times New Roman" w:hAnsi="Calibri" w:cs="Calibri"/>
                <w:sz w:val="16"/>
                <w:szCs w:val="16"/>
                <w:lang w:eastAsia="ar-SA"/>
              </w:rPr>
              <w:br/>
              <w:t xml:space="preserve">• Με πολυακρυλική κολλητική µάζα ώστε να γίνεται επικόλληση πάνω σε γάζες ή για να γίνεται οποιαδήποτε άλλη στερεωτική χρήση </w:t>
            </w:r>
            <w:r w:rsidRPr="009503FB">
              <w:rPr>
                <w:rFonts w:ascii="Calibri" w:eastAsia="Times New Roman" w:hAnsi="Calibri" w:cs="Calibri"/>
                <w:sz w:val="16"/>
                <w:szCs w:val="16"/>
                <w:lang w:eastAsia="ar-SA"/>
              </w:rPr>
              <w:br/>
              <w:t xml:space="preserve">• Να κολλάει ισχυρά ιδιαίτερα σε στεγνό δέρµα να  αφαιρείται ανώδυνα και χωρίς να αφήνει υπολείµµατα.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0,6319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3780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2.388,58</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310,52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2.699,10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69724</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ΓΑΖΑ  ΑΠΛΗ ΚΟΜΜΕΝΗ 10 Χ 10  12 </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w:t>
            </w:r>
            <w:r w:rsidRPr="009503FB">
              <w:rPr>
                <w:rFonts w:ascii="Calibri" w:eastAsia="Times New Roman" w:hAnsi="Calibri" w:cs="Calibri"/>
                <w:sz w:val="16"/>
                <w:szCs w:val="16"/>
                <w:lang w:eastAsia="ar-SA"/>
              </w:rPr>
              <w:lastRenderedPageBreak/>
              <w:t>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r w:rsidRPr="009503FB">
              <w:rPr>
                <w:rFonts w:ascii="Calibri" w:eastAsia="Times New Roman" w:hAnsi="Calibri" w:cs="Calibri"/>
                <w:sz w:val="16"/>
                <w:szCs w:val="16"/>
                <w:lang w:eastAsia="ar-SA"/>
              </w:rPr>
              <w:br/>
            </w:r>
            <w:r w:rsidRPr="009503FB">
              <w:rPr>
                <w:rFonts w:ascii="Calibri" w:eastAsia="Times New Roman" w:hAnsi="Calibri" w:cs="Calibri"/>
                <w:sz w:val="16"/>
                <w:szCs w:val="16"/>
                <w:lang w:val="en-GB" w:eastAsia="ar-SA"/>
              </w:rPr>
              <w:t>Σ</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0,014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158000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2.212,00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287,56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2.499,56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69633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ΓΑΖΑ  ΑΥΤΟΚΟΛΛΗΤΗ  ΑΠΟΣΤ / ΝΗ    5 Χ 7,5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Χρησιµοποιείται για τη µετεγχειρητική περιποίηση τραυµάτων αλλά και για την αποστειρωµένη περιποίηση µικροτραυµάτων.  </w:t>
            </w:r>
            <w:r w:rsidRPr="009503FB">
              <w:rPr>
                <w:rFonts w:ascii="Calibri" w:eastAsia="Times New Roman" w:hAnsi="Calibri" w:cs="Calibri"/>
                <w:sz w:val="16"/>
                <w:szCs w:val="16"/>
                <w:lang w:eastAsia="ar-SA"/>
              </w:rPr>
              <w:br/>
              <w:t xml:space="preserve">• Επίθεµα Γάζας αυτοκόλλητο αποστειρωµένο για ασφαλή προστασία των τραυµάτων.  </w:t>
            </w:r>
            <w:r w:rsidRPr="009503FB">
              <w:rPr>
                <w:rFonts w:ascii="Calibri" w:eastAsia="Times New Roman" w:hAnsi="Calibri" w:cs="Calibri"/>
                <w:sz w:val="16"/>
                <w:szCs w:val="16"/>
                <w:lang w:eastAsia="ar-SA"/>
              </w:rPr>
              <w:br/>
              <w:t xml:space="preserve">• Από µη υφασµένο υλικό µε απορροφητική αντικολλητική γάζα για την απορρόφηση των εκκρίσεων χωρίς να κολλούν πάνω στο τραύµα και αυτοκόλλητο επίθεµα µε υποαλλεργική συγκολλητική ουσία που επιτρέπει στο δέρµα να αναπνέει. Η φαρδιά αυτοκόλλητη επιφάνεια περιµετρικά να διαθέτει ισχυρή συγκολλητική ισχύ ώστε το επίθεµα να τοποθετείται εύκολα και να στερεώνεται µε σιγουριά.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0,0132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2500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34500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455,40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59,20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514,60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68369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ΓΑΖΑ ΑΙΜΟΣΤΑΤΙΚΗ ΑΠΟΡΡΟΦΗΣΙΜΗ 10Χ12</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Χρησιµοποιείται για τη µετεγχειρητική περιποίηση τραυµάτων αλλά και για την αποστειρωµένη περιποίηση µικροτραυµάτων.  </w:t>
            </w:r>
            <w:r w:rsidRPr="009503FB">
              <w:rPr>
                <w:rFonts w:ascii="Calibri" w:eastAsia="Times New Roman" w:hAnsi="Calibri" w:cs="Calibri"/>
                <w:sz w:val="16"/>
                <w:szCs w:val="16"/>
                <w:lang w:eastAsia="ar-SA"/>
              </w:rPr>
              <w:br/>
              <w:t xml:space="preserve">• Επίθεµα Γάζας αυτοκόλλητο αποστειρωµένο για ασφαλή προστασία των τραυµάτων.  </w:t>
            </w:r>
            <w:r w:rsidRPr="009503FB">
              <w:rPr>
                <w:rFonts w:ascii="Calibri" w:eastAsia="Times New Roman" w:hAnsi="Calibri" w:cs="Calibri"/>
                <w:sz w:val="16"/>
                <w:szCs w:val="16"/>
                <w:lang w:eastAsia="ar-SA"/>
              </w:rPr>
              <w:br/>
              <w:t xml:space="preserve">• Από µη υφασµένο υλικό µε απορροφητική αντικολλητική γάζα για την απορρόφηση των εκκρίσεων χωρίς να κολλούν πάνω στο τραύµα και αυτοκόλλητο επίθεµα µε υποαλλεργική συγκολλητική ουσία που επιτρέπει στο δέρµα να αναπνέει. Η φαρδιά αυτοκόλλητη επιφάνεια περιµετρικά να διαθέτει ισχυρή συγκολλητική ισχύ ώστε το επίθεµα να τοποθετείται εύκολα και να στερεώνεται µε σιγουριά.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31,72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275,72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68371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ΓΑΖΑ ΑΙΜΟΣΤΑΤΙΚΗ ΑΠΟΡΡΟΦΗΣΙΜΗ 2,5Χ2,5</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Αιμοστατική γάζα 5</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7</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 1,5</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,απορροφήσιμη υποαλλεργική, βιοσυμβατή, να απορροφά υγρά 5-10 φορές του βάρους της γάζας και να παρέχει γρήγορη αιμόσταση. </w:t>
            </w:r>
            <w:r w:rsidRPr="009503FB">
              <w:rPr>
                <w:rFonts w:ascii="Calibri" w:eastAsia="Times New Roman" w:hAnsi="Calibri" w:cs="Calibri"/>
                <w:sz w:val="16"/>
                <w:szCs w:val="16"/>
                <w:lang w:val="en-GB" w:eastAsia="ar-SA"/>
              </w:rPr>
              <w:t>Επίσης να έχει αντιβακτηριακή δράση.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5,72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49,72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68370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ΓΑΖΑ ΑΙΜΟΣΤΑΤΙΚΗ ΑΠΟΡΡΟΦΗΣΙΜΗ 5Χ7,5</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Αιμοστατική γάζα 5</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7</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 1,5</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,απορροφήσιμη υποαλλεργική, βιοσυμβατή, να απορροφά υγρά 5-10 φορές του βάρους της γάζας και να παρέχει γρήγορη αιμόσταση. </w:t>
            </w:r>
            <w:r w:rsidRPr="009503FB">
              <w:rPr>
                <w:rFonts w:ascii="Calibri" w:eastAsia="Times New Roman" w:hAnsi="Calibri" w:cs="Calibri"/>
                <w:sz w:val="16"/>
                <w:szCs w:val="16"/>
                <w:lang w:val="en-GB" w:eastAsia="ar-SA"/>
              </w:rPr>
              <w:t>Επίσης να έχει αντιβακτηριακή δράση.</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1,95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630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1.228,50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159,71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1.388,21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17240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ΓΑΖΑ ΑΚΤΙΝΟΣΚΙΕΡΗ 10Χ20 12PLY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w:t>
            </w:r>
            <w:r w:rsidRPr="009503FB">
              <w:rPr>
                <w:rFonts w:ascii="Calibri" w:eastAsia="Times New Roman" w:hAnsi="Calibri" w:cs="Calibri"/>
                <w:sz w:val="16"/>
                <w:szCs w:val="16"/>
                <w:lang w:eastAsia="ar-SA"/>
              </w:rPr>
              <w:lastRenderedPageBreak/>
              <w:t xml:space="preserve">+ 5.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 xml:space="preserve">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w:t>
            </w:r>
            <w:r w:rsidRPr="009503FB">
              <w:rPr>
                <w:rFonts w:ascii="Calibri" w:eastAsia="Times New Roman" w:hAnsi="Calibri" w:cs="Calibri"/>
                <w:sz w:val="16"/>
                <w:szCs w:val="16"/>
                <w:lang w:eastAsia="ar-SA"/>
              </w:rPr>
              <w:lastRenderedPageBreak/>
              <w:t>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0,0244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75000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1.830,00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237,90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2.067,90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17297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ΑΚΤΙΝΟΣΚΙΕΡΗ ΛΑΠΑΡΟΤΟΜΙΑΣ 45Χ45 12</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w:t>
            </w:r>
            <w:r w:rsidRPr="009503FB">
              <w:rPr>
                <w:rFonts w:ascii="Calibri" w:eastAsia="Times New Roman" w:hAnsi="Calibri" w:cs="Calibri"/>
                <w:sz w:val="16"/>
                <w:szCs w:val="16"/>
                <w:lang w:eastAsia="ar-SA"/>
              </w:rPr>
              <w:lastRenderedPageBreak/>
              <w:t xml:space="preserve">(ΖΙΚ-ΖΑΚ)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3.200,00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416,00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3.616,00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39825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ΑΚΤΙΝΟΣΚΙΕΡΗ ΛΑΠΑΡΟΤΟΜΙΑΣ 45Χ45 8</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w:t>
            </w:r>
            <w:r w:rsidRPr="009503FB">
              <w:rPr>
                <w:rFonts w:ascii="Calibri" w:eastAsia="Times New Roman" w:hAnsi="Calibri" w:cs="Calibri"/>
                <w:sz w:val="16"/>
                <w:szCs w:val="16"/>
                <w:lang w:eastAsia="ar-SA"/>
              </w:rPr>
              <w:lastRenderedPageBreak/>
              <w:t>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w:t>
            </w:r>
            <w:r w:rsidRPr="009503FB">
              <w:rPr>
                <w:rFonts w:ascii="Calibri" w:eastAsia="Times New Roman" w:hAnsi="Calibri" w:cs="Calibri"/>
                <w:sz w:val="16"/>
                <w:szCs w:val="16"/>
                <w:lang w:eastAsia="ar-SA"/>
              </w:rPr>
              <w:lastRenderedPageBreak/>
              <w:t xml:space="preserve">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0,282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1.212,60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157,64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1.370,24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39809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ΓΑΖΑ ΑΚΤΙΝΟΣΚΙΕΡΗ ΣΕ ΜΕΤΡΑ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ΜΕΤΡΑ</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w:t>
            </w:r>
            <w:r w:rsidRPr="009503FB">
              <w:rPr>
                <w:rFonts w:ascii="Calibri" w:eastAsia="Times New Roman" w:hAnsi="Calibri" w:cs="Calibri"/>
                <w:sz w:val="16"/>
                <w:szCs w:val="16"/>
                <w:lang w:eastAsia="ar-SA"/>
              </w:rPr>
              <w:lastRenderedPageBreak/>
              <w:t>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 xml:space="preserve">Η Ταυτοποίηση της απορροφητικής γάζας βάµβακος </w:t>
            </w:r>
            <w:r w:rsidRPr="009503FB">
              <w:rPr>
                <w:rFonts w:ascii="Calibri" w:eastAsia="Times New Roman" w:hAnsi="Calibri" w:cs="Calibri"/>
                <w:sz w:val="16"/>
                <w:szCs w:val="16"/>
                <w:lang w:eastAsia="ar-SA"/>
              </w:rPr>
              <w:lastRenderedPageBreak/>
              <w:t>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0,109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1.635,00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212,55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1.847,55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18278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ΓΑΖΑ ΚΟΙΝΗ ΣΕ ΜΕΤΡΑ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ΜΕΤΡΑ</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w:t>
            </w:r>
            <w:r w:rsidRPr="009503FB">
              <w:rPr>
                <w:rFonts w:ascii="Calibri" w:eastAsia="Times New Roman" w:hAnsi="Calibri" w:cs="Calibri"/>
                <w:sz w:val="16"/>
                <w:szCs w:val="16"/>
                <w:lang w:eastAsia="ar-SA"/>
              </w:rPr>
              <w:lastRenderedPageBreak/>
              <w:t>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 xml:space="preserve">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w:t>
            </w:r>
            <w:r w:rsidRPr="009503FB">
              <w:rPr>
                <w:rFonts w:ascii="Calibri" w:eastAsia="Times New Roman" w:hAnsi="Calibri" w:cs="Calibri"/>
                <w:sz w:val="16"/>
                <w:szCs w:val="16"/>
                <w:lang w:eastAsia="ar-SA"/>
              </w:rPr>
              <w:lastRenderedPageBreak/>
              <w:t>Γ.Χ.Κ. κλπ.) Τα δείγµατα και τα έξοδα του εργαστηριακού έλεγχου βαρύνουν τον προµηθευτή.</w:t>
            </w:r>
            <w:r w:rsidRPr="009503FB">
              <w:rPr>
                <w:rFonts w:ascii="Calibri" w:eastAsia="Times New Roman" w:hAnsi="Calibri" w:cs="Calibri"/>
                <w:sz w:val="16"/>
                <w:szCs w:val="16"/>
                <w:lang w:eastAsia="ar-SA"/>
              </w:rPr>
              <w:br/>
            </w:r>
            <w:r w:rsidRPr="009503FB">
              <w:rPr>
                <w:rFonts w:ascii="Calibri" w:eastAsia="Times New Roman" w:hAnsi="Calibri" w:cs="Calibri"/>
                <w:sz w:val="16"/>
                <w:szCs w:val="16"/>
                <w:lang w:val="en-GB" w:eastAsia="ar-SA"/>
              </w:rPr>
              <w:t>Σ</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0,0781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171000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13.355,10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1.736,16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15.091,26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39803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ΚΟΙΝΗ ΤΕΜΑΧΙΣΜΕΝΗ 10Χ10 ΠΕΡΙΠΟΥ 8</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w:t>
            </w:r>
            <w:r w:rsidRPr="009503FB">
              <w:rPr>
                <w:rFonts w:ascii="Calibri" w:eastAsia="Times New Roman" w:hAnsi="Calibri" w:cs="Calibri"/>
                <w:sz w:val="16"/>
                <w:szCs w:val="16"/>
                <w:lang w:eastAsia="ar-SA"/>
              </w:rPr>
              <w:lastRenderedPageBreak/>
              <w:t xml:space="preserve">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r w:rsidRPr="009503FB">
              <w:rPr>
                <w:rFonts w:ascii="Calibri" w:eastAsia="Times New Roman" w:hAnsi="Calibri" w:cs="Calibri"/>
                <w:sz w:val="16"/>
                <w:szCs w:val="16"/>
                <w:lang w:eastAsia="ar-SA"/>
              </w:rPr>
              <w:br/>
            </w:r>
            <w:r w:rsidRPr="009503FB">
              <w:rPr>
                <w:rFonts w:ascii="Calibri" w:eastAsia="Times New Roman" w:hAnsi="Calibri" w:cs="Calibri"/>
                <w:sz w:val="16"/>
                <w:szCs w:val="16"/>
                <w:lang w:val="en-GB" w:eastAsia="ar-SA"/>
              </w:rPr>
              <w:t>Σ</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16,90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146,90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39801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ΚΟΙΝΗ ΤΕΜΑΧΙΣΜΕΝΗ 5Χ5 ΠΕΡΙΠΟΥ 8</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και να µην παρουσιαζει κατά </w:t>
            </w:r>
            <w:r w:rsidRPr="009503FB">
              <w:rPr>
                <w:rFonts w:ascii="Calibri" w:eastAsia="Times New Roman" w:hAnsi="Calibri" w:cs="Calibri"/>
                <w:sz w:val="16"/>
                <w:szCs w:val="16"/>
                <w:lang w:eastAsia="ar-SA"/>
              </w:rPr>
              <w:lastRenderedPageBreak/>
              <w:t>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w:t>
            </w:r>
            <w:r w:rsidRPr="009503FB">
              <w:rPr>
                <w:rFonts w:ascii="Calibri" w:eastAsia="Times New Roman" w:hAnsi="Calibri" w:cs="Calibri"/>
                <w:sz w:val="16"/>
                <w:szCs w:val="16"/>
                <w:lang w:eastAsia="ar-SA"/>
              </w:rPr>
              <w:lastRenderedPageBreak/>
              <w:t xml:space="preserve">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r w:rsidRPr="009503FB">
              <w:rPr>
                <w:rFonts w:ascii="Calibri" w:eastAsia="Times New Roman" w:hAnsi="Calibri" w:cs="Calibri"/>
                <w:sz w:val="16"/>
                <w:szCs w:val="16"/>
                <w:lang w:eastAsia="ar-SA"/>
              </w:rPr>
              <w:br/>
            </w:r>
            <w:r w:rsidRPr="009503FB">
              <w:rPr>
                <w:rFonts w:ascii="Calibri" w:eastAsia="Times New Roman" w:hAnsi="Calibri" w:cs="Calibri"/>
                <w:sz w:val="16"/>
                <w:szCs w:val="16"/>
                <w:lang w:val="en-GB" w:eastAsia="ar-SA"/>
              </w:rPr>
              <w:t>Σ</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0,0063</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16200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102,06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13,27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115,33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133756</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ΓΑΖΑ ΛΑΠΑΡΟΤΟΜΙΑΣ ΑΚΤΙΝΟΣΚΙΕΡΗ 40 </w:t>
            </w:r>
            <w:r w:rsidRPr="009503FB">
              <w:rPr>
                <w:rFonts w:ascii="Calibri" w:eastAsia="Times New Roman" w:hAnsi="Calibri" w:cs="Calibri"/>
                <w:sz w:val="16"/>
                <w:szCs w:val="16"/>
                <w:lang w:val="en-GB" w:eastAsia="ar-SA"/>
              </w:rPr>
              <w:t>X</w:t>
            </w:r>
            <w:r w:rsidRPr="009503FB">
              <w:rPr>
                <w:rFonts w:ascii="Calibri" w:eastAsia="Times New Roman" w:hAnsi="Calibri" w:cs="Calibri"/>
                <w:sz w:val="16"/>
                <w:szCs w:val="16"/>
                <w:lang w:eastAsia="ar-SA"/>
              </w:rPr>
              <w:t xml:space="preserve"> 40</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8</w:t>
            </w:r>
            <w:r w:rsidRPr="009503FB">
              <w:rPr>
                <w:rFonts w:ascii="Calibri" w:eastAsia="Times New Roman" w:hAnsi="Calibri" w:cs="Calibri"/>
                <w:sz w:val="16"/>
                <w:szCs w:val="16"/>
                <w:lang w:val="en-GB" w:eastAsia="ar-SA"/>
              </w:rPr>
              <w:t>PLY</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w:t>
            </w:r>
            <w:r w:rsidRPr="009503FB">
              <w:rPr>
                <w:rFonts w:ascii="Calibri" w:eastAsia="Times New Roman" w:hAnsi="Calibri" w:cs="Calibri"/>
                <w:sz w:val="16"/>
                <w:szCs w:val="16"/>
                <w:lang w:eastAsia="ar-SA"/>
              </w:rPr>
              <w:lastRenderedPageBreak/>
              <w:t>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 xml:space="preserve">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w:t>
            </w:r>
            <w:r w:rsidRPr="009503FB">
              <w:rPr>
                <w:rFonts w:ascii="Calibri" w:eastAsia="Times New Roman" w:hAnsi="Calibri" w:cs="Calibri"/>
                <w:sz w:val="16"/>
                <w:szCs w:val="16"/>
                <w:lang w:eastAsia="ar-SA"/>
              </w:rPr>
              <w:lastRenderedPageBreak/>
              <w:t>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0,192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22000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4.224,00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549,12</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4.773,12</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174955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ΜΕ ΛΕΥΚΟΠΛΑΣΤΗ ΑΥΤΟΚΟΛΛΗΤΗ 10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0,0327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948,30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123,28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1.071,58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174957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ΜΕ ΛΕΥΚΟΠΛΑΣΤΗ ΑΥΤΟΚΟΛΛΗΤΗ 15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0,0468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20600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964,08</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125,33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1.089,41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174958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ΜΕ ΛΕΥΚΟΠΛΑΣΤΗ ΑΥΤΟΚΟΛΛΗΤΗ 20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κάλυψης τραυμάτων, αποστειρωμένα, αυτοκόλλητα, υποαλλεργικά. Να επιτρέπουν να διαπερνά ο αέρας και ο </w:t>
            </w:r>
            <w:r w:rsidRPr="009503FB">
              <w:rPr>
                <w:rFonts w:ascii="Calibri" w:eastAsia="Times New Roman" w:hAnsi="Calibri" w:cs="Calibri"/>
                <w:sz w:val="16"/>
                <w:szCs w:val="16"/>
                <w:lang w:eastAsia="ar-SA"/>
              </w:rPr>
              <w:lastRenderedPageBreak/>
              <w:t xml:space="preserve">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0,062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806,00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104,78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910,78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174959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ΜΕ ΛΕΥΚΟΠΛΑΣΤΗ ΑΥΤΟΚΟΛΛΗΤΗ 25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0,0691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10850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749,74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97,47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847,20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174960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ΜΕ ΛΕΥΚΟΠΛΑΣΤΗ ΑΥΤΟΚΟΛΛΗΤΗ 30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11650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1.165,00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151,45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1.316,45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39863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ΕΠΙΘΕΜΑ ΣΤΗΡΙΞΗΣ ΦΛΕΒΟΚΑΘΕΤΗΡΑ ΠΕΡΙΦΕΡΙΚΗΣ </w:t>
            </w:r>
            <w:r w:rsidRPr="009503FB">
              <w:rPr>
                <w:rFonts w:ascii="Calibri" w:eastAsia="Times New Roman" w:hAnsi="Calibri" w:cs="Calibri"/>
                <w:sz w:val="16"/>
                <w:szCs w:val="16"/>
                <w:lang w:eastAsia="ar-SA"/>
              </w:rPr>
              <w:lastRenderedPageBreak/>
              <w:t>ΦΛΕΒΑΣ  7Χ9 ΕΚ ΠΕΡΙΠΟΥ</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Επίθεμα από φίλμς πολυουρεθάνης  διαπερατό από υδρατμούς και αέρα αδιαπέραστο από υγρά και μικροοργανισμούς. Να έχουν </w:t>
            </w:r>
            <w:r w:rsidRPr="009503FB">
              <w:rPr>
                <w:rFonts w:ascii="Calibri" w:eastAsia="Times New Roman" w:hAnsi="Calibri" w:cs="Calibri"/>
                <w:sz w:val="16"/>
                <w:szCs w:val="16"/>
                <w:lang w:eastAsia="ar-SA"/>
              </w:rPr>
              <w:lastRenderedPageBreak/>
              <w:t>στρογγυλεμένες γωνίες για μην ξεκολλούν με την τριβή. Να έχει την δυνατότητα να χρησιμοποιηθεί ακόμη και εάν κολλήσει πριν την τοποθέτηση του να επανέλθει στην αρχική του μορφή χωρίς να τσαλακωθεί. Να είναι διαφανείς απαλό , άνετο και ελαστικό ώστε να επιτρέπει κινήσεις στο σώμα και στις δερματικές πτυχές. Η κόλλα του να είναι  φιλική στο δέρμα και να αφαιρείται το επίθεμα χωρίς να ταλαιπωρείται ο ασθενής.</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0,075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35300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2.647,50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344,18</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2.991,68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238195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ΠΑΣΤΑ ΑΛΓΙΝΙΚΟΥ ΑΡΓΥΡΟΥ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20,80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180,80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133855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ΤΟΛΥΠΙΑ ΑΚΤΙΝΟΣΚΙΕΡΑ ΑΠΟ ΓΑΖΑ ΔΙΑΣΤΑΣΕΩΝ 40 Χ 40 </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w:t>
            </w:r>
            <w:r w:rsidRPr="009503FB">
              <w:rPr>
                <w:rFonts w:ascii="Calibri" w:eastAsia="Times New Roman" w:hAnsi="Calibri" w:cs="Calibri"/>
                <w:sz w:val="16"/>
                <w:szCs w:val="16"/>
                <w:lang w:eastAsia="ar-SA"/>
              </w:rPr>
              <w:lastRenderedPageBreak/>
              <w:t xml:space="preserve">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Οι γάζες θα έχουν πλάτος 90(+-1%) εκ. και µήκος 100 (+-1%) 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 xml:space="preserve">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w:t>
            </w:r>
            <w:r w:rsidRPr="009503FB">
              <w:rPr>
                <w:rFonts w:ascii="Calibri" w:eastAsia="Times New Roman" w:hAnsi="Calibri" w:cs="Calibri"/>
                <w:sz w:val="16"/>
                <w:szCs w:val="16"/>
                <w:lang w:eastAsia="ar-SA"/>
              </w:rPr>
              <w:lastRenderedPageBreak/>
              <w:t>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0,0359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323,10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42,00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365,10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39823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ΤΟΛΥΠΙΑ ΓΑΖΗΣ ΑΚΤΙΝΟΣΚΙΕΡΑ (ΚΟΥΚΟΥΤΣΑΚΙΑ)</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center"/>
          </w:tcPr>
          <w:p w:rsidR="009503FB" w:rsidRPr="009503FB" w:rsidRDefault="009503FB" w:rsidP="009503FB">
            <w:pPr>
              <w:suppressAutoHyphens/>
              <w:spacing w:after="120" w:line="240" w:lineRule="auto"/>
              <w:jc w:val="both"/>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Η υπό προµήθεια γάζα θα πρέπει να πληροί τους όρους του εναρµονισµένου προτύπου ΕΝ 14079/2003 και ειδικότερα να είναι τελείως λευκή , άοσµη απαλλαγµένη από κόλλες και ελαττώµατα της ύφανσης (σχίσµατα , παραφασάδες , συσσωµατώµατα κλωστών κ.λ.π.), να φέρει µια ακτινοσκιερή κλωστή περιεκτικότητας τουλάχιστον 45% θεικού βαρίου ανά 30 εκατοστά υφάσµατος και να µην παρουσιαζει κατά τόπους ρυπαρή εµφάνιση από οποιαδήποτε ουσία ( µηχανέλαια). Να είναι σιδερωµένη και να µην είναι η να φαίνεται λοξουφασµένη (η γωνία σύγκλισης του στήµονα µε την κρόκη είναι 90 µοίρες ). Ως προς τον αριθµό των κλωστών ανά τετραγωνικό εκατοστόµετρο να ανήκει στον πέµπτο τύπο του πίνακα 1 του προτύπου ΕΝ 14079/2003 ήτοι: Αριθµός των κλωστών ανά τετραγωνικό εκατοστόµετρο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2) 18. Κλωστές κατά στήµονα ανά 10 εκ. 100+5.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του στήµονα 50. Κλωστές κατά κρόκη ανά 10 εκ. 80 + 5. Ελάχιστο φορτίο θραύσης σε </w:t>
            </w:r>
            <w:r w:rsidRPr="009503FB">
              <w:rPr>
                <w:rFonts w:ascii="Calibri" w:eastAsia="Times New Roman" w:hAnsi="Calibri" w:cs="Calibri"/>
                <w:sz w:val="16"/>
                <w:szCs w:val="16"/>
                <w:lang w:val="en-GB" w:eastAsia="ar-SA"/>
              </w:rPr>
              <w:t>Newton</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s</w:t>
            </w:r>
            <w:r w:rsidRPr="009503FB">
              <w:rPr>
                <w:rFonts w:ascii="Calibri" w:eastAsia="Times New Roman" w:hAnsi="Calibri" w:cs="Calibri"/>
                <w:sz w:val="16"/>
                <w:szCs w:val="16"/>
                <w:lang w:eastAsia="ar-SA"/>
              </w:rPr>
              <w:t xml:space="preserve"> ανά 5 εκ. Στη διεύθυνση της κρόκης 30. Ελάχιστη µάζα σε γραµµάρια ανά τετραγωνικό µέτρο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2) 24.</w:t>
            </w:r>
            <w:r w:rsidRPr="009503FB">
              <w:rPr>
                <w:rFonts w:ascii="Calibri" w:eastAsia="Times New Roman" w:hAnsi="Calibri" w:cs="Calibri"/>
                <w:sz w:val="16"/>
                <w:szCs w:val="16"/>
                <w:lang w:eastAsia="ar-SA"/>
              </w:rPr>
              <w:br/>
              <w:t>∆ΙΑΣΤΑΣΕΙΣ-ΣΥΣΚΕΥΑΣΙΑ</w:t>
            </w:r>
            <w:r w:rsidRPr="009503FB">
              <w:rPr>
                <w:rFonts w:ascii="Calibri" w:eastAsia="Times New Roman" w:hAnsi="Calibri" w:cs="Calibri"/>
                <w:sz w:val="16"/>
                <w:szCs w:val="16"/>
                <w:lang w:eastAsia="ar-SA"/>
              </w:rPr>
              <w:br/>
              <w:t xml:space="preserve">Οι γάζες θα έχουν πλάτος 90(+-1%) εκ. και µήκος 100 (+-1%) </w:t>
            </w:r>
            <w:r w:rsidRPr="009503FB">
              <w:rPr>
                <w:rFonts w:ascii="Calibri" w:eastAsia="Times New Roman" w:hAnsi="Calibri" w:cs="Calibri"/>
                <w:sz w:val="16"/>
                <w:szCs w:val="16"/>
                <w:lang w:eastAsia="ar-SA"/>
              </w:rPr>
              <w:lastRenderedPageBreak/>
              <w:t>µέτρων(</w:t>
            </w:r>
            <w:r w:rsidRPr="009503FB">
              <w:rPr>
                <w:rFonts w:ascii="Calibri" w:eastAsia="Times New Roman" w:hAnsi="Calibri" w:cs="Calibri"/>
                <w:sz w:val="16"/>
                <w:szCs w:val="16"/>
                <w:lang w:val="en-GB" w:eastAsia="ar-SA"/>
              </w:rPr>
              <w:t>m</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 xml:space="preserve">Οι γάζες θα είναι συσκευασµένες σε πακέτα µε µορφή αναδίπλωσης (ΖΙΚ-ΖΑΚ) του ενός (1) µέτρου η σε φύλλα µε τη µια διάσταση 90 </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 σε απαραβίαστη συσκευασία ανά πακέτο.</w:t>
            </w:r>
            <w:r w:rsidRPr="009503FB">
              <w:rPr>
                <w:rFonts w:ascii="Calibri" w:eastAsia="Times New Roman" w:hAnsi="Calibri" w:cs="Calibri"/>
                <w:sz w:val="16"/>
                <w:szCs w:val="16"/>
                <w:lang w:eastAsia="ar-SA"/>
              </w:rPr>
              <w:br/>
              <w:t xml:space="preserve">Τα υλικά συσκευασίας δεν πρέπει να επηρεάζουν το περιεχόµενο , πρέπει να παρέχουν προστασία από την υγρασία, την ρύπανση και να αντέχουν στη µεταφορά. Επί του εξωτερικού περιβλήµατος θα αναγράφονται τα παρακάτω: Τα στοιχεία του εργοστάσιου παρασκευής. Το είδος του περιεχοµένου. Η ηµεροµηνία παραγωγής. Ο αριθµός παρτίδας. Οι διαστάσεις ( µήκος-πλάτος). Ο αριθµός της σύµβασης και ο Φορέας. Η ένδειξη «κρατικό είδος» µε ανεξίτηλη κόκκινη µελάνη. Η σήµανση πιστότητας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w:t>
            </w:r>
            <w:r w:rsidRPr="009503FB">
              <w:rPr>
                <w:rFonts w:ascii="Calibri" w:eastAsia="Times New Roman" w:hAnsi="Calibri" w:cs="Calibri"/>
                <w:sz w:val="16"/>
                <w:szCs w:val="16"/>
                <w:lang w:eastAsia="ar-SA"/>
              </w:rPr>
              <w:br/>
              <w:t>ΕΛΕΓΧΟΙ</w:t>
            </w:r>
            <w:r w:rsidRPr="009503FB">
              <w:rPr>
                <w:rFonts w:ascii="Calibri" w:eastAsia="Times New Roman" w:hAnsi="Calibri" w:cs="Calibri"/>
                <w:sz w:val="16"/>
                <w:szCs w:val="16"/>
                <w:lang w:eastAsia="ar-SA"/>
              </w:rPr>
              <w:br/>
              <w:t>Η Ταυτοποίηση της απορροφητικής γάζας βάµβακος καθώς και οι έλεγχοι θα γίνονται σύµφωνα µε τα αναφερόµενα στο εναρµονισµένο πρότυπο ΕΝ 14079/2003 που αποτελούν αναπόσπαστο µέρος της παρούσας προδιαγραφής. Ο µακροσκοπικός έλεγχος γίνεται από την επιτροπή παραλαβής και σε ποσοστό 10% της προσκοµισθείσας ποσότητας. Για τον εργαστηριακό έλεγχο η επιτροπή παραλαβής ξεχωρίζει την αναγκαία ποσότητα δείγµατος την οποία αποστέλλει για έλεγχο στα αρµόδια εργαστήρια (Ε.Ο.Φ., Γ.Χ.Κ. κλπ.) Τα δείγµατα και τα έξοδα του εργαστηριακού έλεγχου βαρύνουν τον προµηθευτή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0,0092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165,60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21,53</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187,13</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139710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ΒΑΜΒΑΚΙ ΝΑΡΘΗΚΩΝ  20  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Ο επίδεσµός που τοποθετείται ως υπόστρωµα κατά την εφαρµογή του γύψου πρέπει να είναι από βαµβάκι ή συνθετικό και: </w:t>
            </w:r>
            <w:r w:rsidRPr="009503FB">
              <w:rPr>
                <w:rFonts w:ascii="Calibri" w:eastAsia="Times New Roman" w:hAnsi="Calibri" w:cs="Calibri"/>
                <w:sz w:val="16"/>
                <w:szCs w:val="16"/>
                <w:lang w:eastAsia="ar-SA"/>
              </w:rPr>
              <w:br/>
              <w:t xml:space="preserve">• Από υλικό φιλικό προς το δέρµα </w:t>
            </w:r>
            <w:r w:rsidRPr="009503FB">
              <w:rPr>
                <w:rFonts w:ascii="Calibri" w:eastAsia="Times New Roman" w:hAnsi="Calibri" w:cs="Calibri"/>
                <w:sz w:val="16"/>
                <w:szCs w:val="16"/>
                <w:lang w:eastAsia="ar-SA"/>
              </w:rPr>
              <w:br/>
              <w:t xml:space="preserve">• Να κόβεται µε το χέρι </w:t>
            </w:r>
            <w:r w:rsidRPr="009503FB">
              <w:rPr>
                <w:rFonts w:ascii="Calibri" w:eastAsia="Times New Roman" w:hAnsi="Calibri" w:cs="Calibri"/>
                <w:sz w:val="16"/>
                <w:szCs w:val="16"/>
                <w:lang w:eastAsia="ar-SA"/>
              </w:rPr>
              <w:br/>
              <w:t xml:space="preserve">• Να επιτρέπει την κυκλοφορία του αέρα και των υγρών χωρίς τη δηµιουργία πτυχών κατά την εφαρµογή του </w:t>
            </w:r>
            <w:r w:rsidRPr="009503FB">
              <w:rPr>
                <w:rFonts w:ascii="Calibri" w:eastAsia="Times New Roman" w:hAnsi="Calibri" w:cs="Calibri"/>
                <w:sz w:val="16"/>
                <w:szCs w:val="16"/>
                <w:lang w:eastAsia="ar-SA"/>
              </w:rPr>
              <w:br/>
              <w:t xml:space="preserve">• Οι συνθετικές ίνες να µην είναι απορροφητικές </w:t>
            </w:r>
            <w:r w:rsidRPr="009503FB">
              <w:rPr>
                <w:rFonts w:ascii="Calibri" w:eastAsia="Times New Roman" w:hAnsi="Calibri" w:cs="Calibri"/>
                <w:sz w:val="16"/>
                <w:szCs w:val="16"/>
                <w:lang w:eastAsia="ar-SA"/>
              </w:rPr>
              <w:br/>
              <w:t xml:space="preserve">• Να είναι αποστειρώσιµο δια κλιβανισµού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0,418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24</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1624</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678,83</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88,25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767,08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139705</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ΒΑΜΒΑΚΙ ΝΑΡΘΗΚΩΝ 10 CM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Ο επίδεσµός που τοποθετείται ως υπόστρωµα κατά την εφαρµογή του γύψου πρέπει να είναι από βαµβάκι ή συνθετικό και: </w:t>
            </w:r>
            <w:r w:rsidRPr="009503FB">
              <w:rPr>
                <w:rFonts w:ascii="Calibri" w:eastAsia="Times New Roman" w:hAnsi="Calibri" w:cs="Calibri"/>
                <w:sz w:val="16"/>
                <w:szCs w:val="16"/>
                <w:lang w:eastAsia="ar-SA"/>
              </w:rPr>
              <w:br/>
              <w:t xml:space="preserve">• Από υλικό φιλικό προς το δέρµα </w:t>
            </w:r>
            <w:r w:rsidRPr="009503FB">
              <w:rPr>
                <w:rFonts w:ascii="Calibri" w:eastAsia="Times New Roman" w:hAnsi="Calibri" w:cs="Calibri"/>
                <w:sz w:val="16"/>
                <w:szCs w:val="16"/>
                <w:lang w:eastAsia="ar-SA"/>
              </w:rPr>
              <w:br/>
              <w:t xml:space="preserve">• Να κόβεται µε το χέρι </w:t>
            </w:r>
            <w:r w:rsidRPr="009503FB">
              <w:rPr>
                <w:rFonts w:ascii="Calibri" w:eastAsia="Times New Roman" w:hAnsi="Calibri" w:cs="Calibri"/>
                <w:sz w:val="16"/>
                <w:szCs w:val="16"/>
                <w:lang w:eastAsia="ar-SA"/>
              </w:rPr>
              <w:br/>
              <w:t xml:space="preserve">• Να επιτρέπει την κυκλοφορία του αέρα και των υγρών χωρίς τη δηµιουργία πτυχών κατά την εφαρµογή του </w:t>
            </w:r>
            <w:r w:rsidRPr="009503FB">
              <w:rPr>
                <w:rFonts w:ascii="Calibri" w:eastAsia="Times New Roman" w:hAnsi="Calibri" w:cs="Calibri"/>
                <w:sz w:val="16"/>
                <w:szCs w:val="16"/>
                <w:lang w:eastAsia="ar-SA"/>
              </w:rPr>
              <w:br/>
              <w:t xml:space="preserve">• Οι συνθετικές ίνες να µην είναι απορροφητικές </w:t>
            </w:r>
            <w:r w:rsidRPr="009503FB">
              <w:rPr>
                <w:rFonts w:ascii="Calibri" w:eastAsia="Times New Roman" w:hAnsi="Calibri" w:cs="Calibri"/>
                <w:sz w:val="16"/>
                <w:szCs w:val="16"/>
                <w:lang w:eastAsia="ar-SA"/>
              </w:rPr>
              <w:br/>
              <w:t xml:space="preserve">• Να είναι αποστειρώσιµο δια κλιβανισµού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0,0962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167,00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21,71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188,71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139707</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ΒΑΜΒΑΚΙ ΝΑΡΘΗΚΩΝ 12 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Ο επίδεσµός που τοποθετείται ως υπόστρωµα κατά την εφαρµογή του γύψου πρέπει να είναι από βαµβάκι ή συνθετικό και: </w:t>
            </w:r>
            <w:r w:rsidRPr="009503FB">
              <w:rPr>
                <w:rFonts w:ascii="Calibri" w:eastAsia="Times New Roman" w:hAnsi="Calibri" w:cs="Calibri"/>
                <w:sz w:val="16"/>
                <w:szCs w:val="16"/>
                <w:lang w:eastAsia="ar-SA"/>
              </w:rPr>
              <w:br/>
              <w:t xml:space="preserve">• Από υλικό φιλικό προς το δέρµα </w:t>
            </w:r>
            <w:r w:rsidRPr="009503FB">
              <w:rPr>
                <w:rFonts w:ascii="Calibri" w:eastAsia="Times New Roman" w:hAnsi="Calibri" w:cs="Calibri"/>
                <w:sz w:val="16"/>
                <w:szCs w:val="16"/>
                <w:lang w:eastAsia="ar-SA"/>
              </w:rPr>
              <w:br/>
              <w:t xml:space="preserve">• Να κόβεται µε το χέρι </w:t>
            </w:r>
            <w:r w:rsidRPr="009503FB">
              <w:rPr>
                <w:rFonts w:ascii="Calibri" w:eastAsia="Times New Roman" w:hAnsi="Calibri" w:cs="Calibri"/>
                <w:sz w:val="16"/>
                <w:szCs w:val="16"/>
                <w:lang w:eastAsia="ar-SA"/>
              </w:rPr>
              <w:br/>
              <w:t xml:space="preserve">• Να επιτρέπει την κυκλοφορία του αέρα και των υγρών χωρίς τη δηµιουργία πτυχών κατά την εφαρµογή του </w:t>
            </w:r>
            <w:r w:rsidRPr="009503FB">
              <w:rPr>
                <w:rFonts w:ascii="Calibri" w:eastAsia="Times New Roman" w:hAnsi="Calibri" w:cs="Calibri"/>
                <w:sz w:val="16"/>
                <w:szCs w:val="16"/>
                <w:lang w:eastAsia="ar-SA"/>
              </w:rPr>
              <w:br/>
              <w:t xml:space="preserve">• Οι συνθετικές ίνες να µην είναι απορροφητικές </w:t>
            </w:r>
            <w:r w:rsidRPr="009503FB">
              <w:rPr>
                <w:rFonts w:ascii="Calibri" w:eastAsia="Times New Roman" w:hAnsi="Calibri" w:cs="Calibri"/>
                <w:sz w:val="16"/>
                <w:szCs w:val="16"/>
                <w:lang w:eastAsia="ar-SA"/>
              </w:rPr>
              <w:br/>
              <w:t xml:space="preserve">• Να είναι αποστειρώσιµο δια κλιβανισµού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0,1165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120,69</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15,69</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136,38</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139708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ΒΑΜΒΑΚΙ ΝΑΡΘΗΚΩΝ 15CM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Ο επίδεσµός που τοποθετείται ως υπόστρωµα κατά την εφαρµογή του γύψου πρέπει να είναι από βαµβάκι ή συνθετικό και: </w:t>
            </w:r>
            <w:r w:rsidRPr="009503FB">
              <w:rPr>
                <w:rFonts w:ascii="Calibri" w:eastAsia="Times New Roman" w:hAnsi="Calibri" w:cs="Calibri"/>
                <w:sz w:val="16"/>
                <w:szCs w:val="16"/>
                <w:lang w:eastAsia="ar-SA"/>
              </w:rPr>
              <w:br/>
              <w:t xml:space="preserve">• Από υλικό φιλικό προς το δέρµα </w:t>
            </w:r>
            <w:r w:rsidRPr="009503FB">
              <w:rPr>
                <w:rFonts w:ascii="Calibri" w:eastAsia="Times New Roman" w:hAnsi="Calibri" w:cs="Calibri"/>
                <w:sz w:val="16"/>
                <w:szCs w:val="16"/>
                <w:lang w:eastAsia="ar-SA"/>
              </w:rPr>
              <w:br/>
              <w:t xml:space="preserve">• Να κόβεται µε το χέρι </w:t>
            </w:r>
            <w:r w:rsidRPr="009503FB">
              <w:rPr>
                <w:rFonts w:ascii="Calibri" w:eastAsia="Times New Roman" w:hAnsi="Calibri" w:cs="Calibri"/>
                <w:sz w:val="16"/>
                <w:szCs w:val="16"/>
                <w:lang w:eastAsia="ar-SA"/>
              </w:rPr>
              <w:br/>
              <w:t xml:space="preserve">• Να επιτρέπει την κυκλοφορία του αέρα και των υγρών χωρίς τη δηµιουργία πτυχών κατά την εφαρµογή του </w:t>
            </w:r>
            <w:r w:rsidRPr="009503FB">
              <w:rPr>
                <w:rFonts w:ascii="Calibri" w:eastAsia="Times New Roman" w:hAnsi="Calibri" w:cs="Calibri"/>
                <w:sz w:val="16"/>
                <w:szCs w:val="16"/>
                <w:lang w:eastAsia="ar-SA"/>
              </w:rPr>
              <w:br/>
              <w:t xml:space="preserve">• Οι συνθετικές ίνες να µην είναι απορροφητικές </w:t>
            </w:r>
            <w:r w:rsidRPr="009503FB">
              <w:rPr>
                <w:rFonts w:ascii="Calibri" w:eastAsia="Times New Roman" w:hAnsi="Calibri" w:cs="Calibri"/>
                <w:sz w:val="16"/>
                <w:szCs w:val="16"/>
                <w:lang w:eastAsia="ar-SA"/>
              </w:rPr>
              <w:br/>
              <w:t xml:space="preserve">• Να είναι αποστειρώσιµο δια κλιβανισµού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0,169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462,38</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60,11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522,49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139703</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xml:space="preserve">ΒΑΜΒΑΚΙ ΝΑΡΘΗΚΩΝ 8CM    </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 Ο επίδεσµός που τοποθετείται ως υπόστρωµα κατά την εφαρµογή του γύψου πρέπει να είναι από βαµβάκι ή συνθετικό και: </w:t>
            </w:r>
            <w:r w:rsidRPr="009503FB">
              <w:rPr>
                <w:rFonts w:ascii="Calibri" w:eastAsia="Times New Roman" w:hAnsi="Calibri" w:cs="Calibri"/>
                <w:sz w:val="16"/>
                <w:szCs w:val="16"/>
                <w:lang w:eastAsia="ar-SA"/>
              </w:rPr>
              <w:br/>
              <w:t xml:space="preserve">• Από υλικό φιλικό προς το δέρµα </w:t>
            </w:r>
            <w:r w:rsidRPr="009503FB">
              <w:rPr>
                <w:rFonts w:ascii="Calibri" w:eastAsia="Times New Roman" w:hAnsi="Calibri" w:cs="Calibri"/>
                <w:sz w:val="16"/>
                <w:szCs w:val="16"/>
                <w:lang w:eastAsia="ar-SA"/>
              </w:rPr>
              <w:br/>
              <w:t xml:space="preserve">• Να κόβεται µε το χέρι </w:t>
            </w:r>
            <w:r w:rsidRPr="009503FB">
              <w:rPr>
                <w:rFonts w:ascii="Calibri" w:eastAsia="Times New Roman" w:hAnsi="Calibri" w:cs="Calibri"/>
                <w:sz w:val="16"/>
                <w:szCs w:val="16"/>
                <w:lang w:eastAsia="ar-SA"/>
              </w:rPr>
              <w:br/>
              <w:t xml:space="preserve">• Να επιτρέπει την κυκλοφορία του αέρα και των υγρών χωρίς τη δηµιουργία πτυχών κατά την εφαρµογή του </w:t>
            </w:r>
            <w:r w:rsidRPr="009503FB">
              <w:rPr>
                <w:rFonts w:ascii="Calibri" w:eastAsia="Times New Roman" w:hAnsi="Calibri" w:cs="Calibri"/>
                <w:sz w:val="16"/>
                <w:szCs w:val="16"/>
                <w:lang w:eastAsia="ar-SA"/>
              </w:rPr>
              <w:br/>
              <w:t xml:space="preserve">• Οι συνθετικές ίνες να µην είναι απορροφητικές </w:t>
            </w:r>
            <w:r w:rsidRPr="009503FB">
              <w:rPr>
                <w:rFonts w:ascii="Calibri" w:eastAsia="Times New Roman" w:hAnsi="Calibri" w:cs="Calibri"/>
                <w:sz w:val="16"/>
                <w:szCs w:val="16"/>
                <w:lang w:eastAsia="ar-SA"/>
              </w:rPr>
              <w:br/>
              <w:t xml:space="preserve">• Να είναι αποστειρώσιµο δια κλιβανισµού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0,085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800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36</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1136</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96,56</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12,55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109,11</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174868</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ΒΑΜΒΑΚΙ ΥΔΡΟΦΙΛΟ 800 </w:t>
            </w:r>
            <w:r w:rsidRPr="009503FB">
              <w:rPr>
                <w:rFonts w:ascii="Calibri" w:eastAsia="Times New Roman" w:hAnsi="Calibri" w:cs="Calibri"/>
                <w:sz w:val="16"/>
                <w:szCs w:val="16"/>
                <w:lang w:val="en-GB" w:eastAsia="ar-SA"/>
              </w:rPr>
              <w:t>GR</w:t>
            </w:r>
            <w:r w:rsidRPr="009503FB">
              <w:rPr>
                <w:rFonts w:ascii="Calibri" w:eastAsia="Times New Roman" w:hAnsi="Calibri" w:cs="Calibri"/>
                <w:sz w:val="16"/>
                <w:szCs w:val="16"/>
                <w:lang w:eastAsia="ar-SA"/>
              </w:rPr>
              <w:t xml:space="preserve"> ΩΣ 1000 </w:t>
            </w:r>
            <w:r w:rsidRPr="009503FB">
              <w:rPr>
                <w:rFonts w:ascii="Calibri" w:eastAsia="Times New Roman" w:hAnsi="Calibri" w:cs="Calibri"/>
                <w:sz w:val="16"/>
                <w:szCs w:val="16"/>
                <w:lang w:val="en-GB" w:eastAsia="ar-SA"/>
              </w:rPr>
              <w:t>GR</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Ιατρικό βαμβάκι 33141115-9</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Το βαμβάκι  θα είναι αρίστης ποιότητας  σύμφωνα με τις απαιτήσεις της Ελληνικής Φαρμακοποιίας </w:t>
            </w:r>
            <w:r w:rsidRPr="009503FB">
              <w:rPr>
                <w:rFonts w:ascii="Calibri" w:eastAsia="Times New Roman" w:hAnsi="Calibri" w:cs="Calibri"/>
                <w:sz w:val="16"/>
                <w:szCs w:val="16"/>
                <w:lang w:val="en-GB" w:eastAsia="ar-SA"/>
              </w:rPr>
              <w:t>IV</w:t>
            </w:r>
            <w:r w:rsidRPr="009503FB">
              <w:rPr>
                <w:rFonts w:ascii="Calibri" w:eastAsia="Times New Roman" w:hAnsi="Calibri" w:cs="Calibri"/>
                <w:sz w:val="16"/>
                <w:szCs w:val="16"/>
                <w:lang w:eastAsia="ar-SA"/>
              </w:rPr>
              <w:t xml:space="preserve">. Η συσκευασία  θα είναι ατομική  εντός πλαστικού στεγανού περιβλήματος που θα προστατεύει  το περιεχόμενο  από υγρασία και σκόνη. Επί της συσκευασίας θα  αναγράφονται το είδος του περιεχόμενου, το καθαρό βάρος, τα στοιχεία του κατασκευαστή. </w:t>
            </w:r>
            <w:r w:rsidRPr="009503FB">
              <w:rPr>
                <w:rFonts w:ascii="Calibri" w:eastAsia="Times New Roman" w:hAnsi="Calibri" w:cs="Calibri"/>
                <w:sz w:val="16"/>
                <w:szCs w:val="16"/>
                <w:lang w:eastAsia="ar-SA"/>
              </w:rPr>
              <w:br/>
              <w:t xml:space="preserve">Οι προμηθευτές  στον διαγωνισμό  πρέπει να δηλώσουν  την τεχνική τους  προσφορά  το εργοστάσιο κατασκευής  και συσκευασίας του  </w:t>
            </w:r>
            <w:r w:rsidRPr="009503FB">
              <w:rPr>
                <w:rFonts w:ascii="Calibri" w:eastAsia="Times New Roman" w:hAnsi="Calibri" w:cs="Calibri"/>
                <w:sz w:val="16"/>
                <w:szCs w:val="16"/>
                <w:lang w:eastAsia="ar-SA"/>
              </w:rPr>
              <w:lastRenderedPageBreak/>
              <w:t xml:space="preserve">βαμβακιού καθώς  και το τόπο εγκατάστασης του  . </w:t>
            </w:r>
            <w:r w:rsidRPr="009503FB">
              <w:rPr>
                <w:rFonts w:ascii="Calibri" w:eastAsia="Times New Roman" w:hAnsi="Calibri" w:cs="Calibri"/>
                <w:sz w:val="16"/>
                <w:szCs w:val="16"/>
                <w:lang w:eastAsia="ar-SA"/>
              </w:rPr>
              <w:br/>
              <w:t xml:space="preserve">Επίσης οι προμηθευτές   πρέπει να καταθέσουν  βεβαίωση  εγγραφής  στο  Μητρώο κατασκευαστών  </w:t>
            </w:r>
            <w:r w:rsidRPr="009503FB">
              <w:rPr>
                <w:rFonts w:ascii="Calibri" w:eastAsia="Times New Roman" w:hAnsi="Calibri" w:cs="Calibri"/>
                <w:sz w:val="16"/>
                <w:szCs w:val="16"/>
                <w:lang w:eastAsia="ar-SA"/>
              </w:rPr>
              <w:br/>
              <w:t xml:space="preserve">Ιατροτεχνολογικών  Προϊόντων  σύμφωνα  με την οποία  τα προϊόντα  κατηγορίας Ι –Φαρμακευτικό Βαμβάκι  της κατασκευάστριας εταιρείας  μπορούν να κυκλοφορούν  στο εμπόριο  φέροντας την σήμανση </w:t>
            </w:r>
            <w:r w:rsidRPr="009503FB">
              <w:rPr>
                <w:rFonts w:ascii="Calibri" w:eastAsia="Times New Roman" w:hAnsi="Calibri" w:cs="Calibri"/>
                <w:sz w:val="16"/>
                <w:szCs w:val="16"/>
                <w:lang w:val="en-GB" w:eastAsia="ar-SA"/>
              </w:rPr>
              <w:t>CE</w:t>
            </w:r>
            <w:r w:rsidRPr="009503FB">
              <w:rPr>
                <w:rFonts w:ascii="Calibri" w:eastAsia="Times New Roman" w:hAnsi="Calibri" w:cs="Calibri"/>
                <w:sz w:val="16"/>
                <w:szCs w:val="16"/>
                <w:lang w:eastAsia="ar-SA"/>
              </w:rPr>
              <w:t xml:space="preserve">  ή βεβαίωση  Κοινοποιημένου Οργανισμού</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2,59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1100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2.849,00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370,37</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3.219,37</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17471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ΛΕΥΚΟΠΛΑΣΤΗΣ 10CM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Λευκοπλάστης με γάζα 33141112-8</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Αυτοκόλλητη επιδεσμική ταινία υφασμάτινη στο χρώμα του δέρματος, με ισχυρή συγκολλητική ικανότητα. Να μην αφήνει όμως υπολείμματα κόλλας  στο δέρμα. Να μην εμποδίζει την αναπνοή του δέρματος, να κόβεται εύκολα με το χέρι. </w:t>
            </w:r>
            <w:r w:rsidRPr="009503FB">
              <w:rPr>
                <w:rFonts w:ascii="Calibri" w:eastAsia="Times New Roman" w:hAnsi="Calibri" w:cs="Calibri"/>
                <w:sz w:val="16"/>
                <w:szCs w:val="16"/>
                <w:lang w:val="en-GB" w:eastAsia="ar-SA"/>
              </w:rPr>
              <w:t>Να είναι ακτινιδιαπερατή.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0,998</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180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179,64</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23,35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202,99</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17472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ΛΕΥΚΟΠΛΑΣΤΗΣ 2,5CM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Λευκοπλάστης με γάζα 33141112-8</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Αυτοκόλλητη επιδεσμική ταινία υφασμάτινη στο χρώμα του δέρματος, με ισχυρή συγκολλητική ικανότητα. Να μην αφήνει όμως υπολείμματα κόλλας  στο δέρμα. Να μην εμποδίζει την αναπνοή του δέρματος, να κόβεται εύκολα με το χέρι. </w:t>
            </w:r>
            <w:r w:rsidRPr="009503FB">
              <w:rPr>
                <w:rFonts w:ascii="Calibri" w:eastAsia="Times New Roman" w:hAnsi="Calibri" w:cs="Calibri"/>
                <w:sz w:val="16"/>
                <w:szCs w:val="16"/>
                <w:lang w:val="en-GB" w:eastAsia="ar-SA"/>
              </w:rPr>
              <w:t>Να είναι ακτινιδιαπερατή.</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0,27</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378,00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49,14</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427,14</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239172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ΛΕΥΚΟΠΛΑΣΤΗΣ ΥΠΟΑΛΛΕΡΓΙΚΟΣ 5*9ΜΜ</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Λευκοπλάστης με γάζα 33141112-8</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0,4812</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481,20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62,56</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543,76</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174849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ΤΑΙΝΙΑ ΓΙΑ ΣΥΓΚΛΙΣΗ ΤΡΑΥΜΑΤΟΣ ΠΕΡΙΠΟΥ 10</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1,5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5,85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50,85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174850</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 xml:space="preserve">ΤΑΙΝΙΑ ΓΙΑ ΣΥΓΚΛΙΣΗ ΤΡΑΥΜΑΤΟΣ </w:t>
            </w:r>
            <w:r w:rsidRPr="009503FB">
              <w:rPr>
                <w:rFonts w:ascii="Calibri" w:eastAsia="Times New Roman" w:hAnsi="Calibri" w:cs="Calibri"/>
                <w:sz w:val="16"/>
                <w:szCs w:val="16"/>
                <w:lang w:eastAsia="ar-SA"/>
              </w:rPr>
              <w:lastRenderedPageBreak/>
              <w:t>ΠΕΡΙΠΟΥ 10</w:t>
            </w:r>
            <w:r w:rsidRPr="009503FB">
              <w:rPr>
                <w:rFonts w:ascii="Calibri" w:eastAsia="Times New Roman" w:hAnsi="Calibri" w:cs="Calibri"/>
                <w:sz w:val="16"/>
                <w:szCs w:val="16"/>
                <w:lang w:val="en-GB" w:eastAsia="ar-SA"/>
              </w:rPr>
              <w:t>CMX</w:t>
            </w:r>
            <w:r w:rsidRPr="009503FB">
              <w:rPr>
                <w:rFonts w:ascii="Calibri" w:eastAsia="Times New Roman" w:hAnsi="Calibri" w:cs="Calibri"/>
                <w:sz w:val="16"/>
                <w:szCs w:val="16"/>
                <w:lang w:eastAsia="ar-SA"/>
              </w:rPr>
              <w:t>2,5</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 </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0,05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3,90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33,90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273669</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ΓΑΖΑ  ΜΗ ΚΟΛΛΗΤΙΚΗ ΑΠΟΣΤΕΙΡΩΜΕΝΗ ΥΔΡΟΦΙΛΗ ΕΜΠΟΤΙΣΜΕΝΗ ΜΕ ΦΥΤΙΚΑ ΕΚΧΥΛΙΣΜΑΤΑ  10Χ10</w:t>
            </w:r>
            <w:r w:rsidRPr="009503FB">
              <w:rPr>
                <w:rFonts w:ascii="Calibri" w:eastAsia="Times New Roman" w:hAnsi="Calibri" w:cs="Calibri"/>
                <w:sz w:val="16"/>
                <w:szCs w:val="16"/>
                <w:lang w:val="en-GB" w:eastAsia="ar-SA"/>
              </w:rPr>
              <w:t>CM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Ιατρική γάζα 33141114-2</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ΤΕΜ</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rPr>
                <w:rFonts w:ascii="Calibri" w:eastAsia="Times New Roman" w:hAnsi="Calibri" w:cs="Calibri"/>
                <w:sz w:val="16"/>
                <w:szCs w:val="16"/>
                <w:lang w:eastAsia="ar-SA"/>
              </w:rPr>
            </w:pPr>
            <w:r w:rsidRPr="009503FB">
              <w:rPr>
                <w:rFonts w:ascii="Calibri" w:eastAsia="Times New Roman" w:hAnsi="Calibri" w:cs="Calibri"/>
                <w:sz w:val="16"/>
                <w:szCs w:val="16"/>
                <w:lang w:eastAsia="ar-SA"/>
              </w:rPr>
              <w:t>ΜΗ ΚΟΛΛΗΤΙΚΗ ΑΠΟΣΤΕΙΡΩΜΕΝΗ ΓΑΖΑ ΕΜΠΟΤΙΣΜΕΝΗ ΜΕ ΦΥΤΙΚΑ ΕΚΧΥΛΙΣΜΑΤΑ ΜΕ ΑΝΤΙΣΗΠΤΙΚΗ ΚΑΙ ΑΙΜΟΣΤΑΤΙΚΗ ΔΡΑΣΗ ΠΟΥ ΕΠΙΤΑΧΥΝΕΙ ΤΗ ΔΙΑΔΙΚΑΣΙΑ ΑΝΑΠΛΑΣΗΣ ΤΩΝ ΙΣΤΩΝ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4</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120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100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1.360,00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176,80</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1.536,80</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148061</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ΑΝΤΙΘΡΟΜΒΩΤΙΚΕΣ ΓΟΝΑΤΟΣ  medium</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ΑΝΤΙΘΡΟΜΒΩΤΙΚΕΣ ΚΑΛΤΣΕΣ ΓΙΑ ΠΡΟΛΗΨΗ Η ΑΝΤΙΜΕΤΩΠΙΣΗ ΘΡΟΜΒΩΝ ΣΕ ΑΣΘΕΝΕΙΣ ΠΟΥ ΕΙΝΑΙ ΚΛΙΝΗΡΕΙΣ Η ΜΗ, ΕΓΚΥΟΥΣ , ΓΙΑ ΠΡΟΕΓΧΕΙΡΗΤΙΚΗ Η ΚΑΙ ΜΕΤΕΓΧΕΙΡΗΤΙΚΗ ΧΡΗΣΗ. ΝΑ ΔΙΑΘΕΤΟΥΝ ΣΙΛΙΚΟΝΗ ΣΤΟ ΜΗΡΟ ΓΙΑ ΣΤΑΘΕΡΟΠΟΙΗΣΗ ΤΗΣ ΚΑΛΤΣΑΣ. ΝΑ ΕΧΟΥΝ ΕΛΑΣΤΙΚΟΤΗΤΑ ΚΑΙ ΣΤΟΥΣ ΔΥΟ ΑΞΟΝΕΣ. ΝΑ ΜΗΝ ΠΕΡΙΕΧΕΙ </w:t>
            </w:r>
            <w:r w:rsidRPr="009503FB">
              <w:rPr>
                <w:rFonts w:ascii="Calibri" w:eastAsia="Times New Roman" w:hAnsi="Calibri" w:cs="Calibri"/>
                <w:sz w:val="16"/>
                <w:szCs w:val="16"/>
                <w:lang w:val="en-GB" w:eastAsia="ar-SA"/>
              </w:rPr>
              <w:t>LATEX</w:t>
            </w:r>
            <w:r w:rsidRPr="009503FB">
              <w:rPr>
                <w:rFonts w:ascii="Calibri" w:eastAsia="Times New Roman" w:hAnsi="Calibri" w:cs="Calibri"/>
                <w:sz w:val="16"/>
                <w:szCs w:val="16"/>
                <w:lang w:eastAsia="ar-SA"/>
              </w:rPr>
              <w:t>. ΝΑ ΕΙΝΑΙ ΚΑΤΑΣΚΕΥΑΣΜΕΝΕΣ ΑΠΟ ΕΛΑΣΤΙΝΗ 18% (ΠΕΡΙΠΟΥ) ΚΑΙ ΠΟΛΥΑΜΙΔΙΟ 82% (ΠΕΡΙΠΟΥ) ΓΙΑ ΥΨΗΛΗ ΕΛΑΣΤΙΚΟΤΗΤΑ ΚΑΙ ΑΝΤΟΧΗ. ΝΑ ΔΡΟΥΝ ΑΝΤΙΜΙΚΡΟΒΙΑΚΑ ΚΑΙ ΑΝΤΙΜΥΚΗΤΙΑΚΑ ΣΤΑ ΔΑΚΤΥΛΑ. ΝΑ ΔΙΑΘΕΤΟΥΝ ΣΥΣΤΗΜΑ ΕΠΙΒΕΒΑΙΩΣΗΣ ΣΩΣΤΟΥ ΜΕΓΕΘΟΥΣ ΣΤΟ ΜΗΡΟ. ΝΑ ΔΙΑΘΕΤΟΥΝ ΚΑΤΑΛΛΗΛΗ ΑΝΤΙΜΙΚΡΟΒΙΑΚΗ ΥΦΑΝΣΗ ΩΣΤΕ ΝΑ ΑΝΑΠΝΕΕΙ ΤΟ ΔΕΡΜΑ.Η ΠΙΕΣΗ ΠΟΥ ΑΣΚΕΙΤΑΙ ΝΑ ΕΙΝΑΙ 18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-21</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ΣΤΟΝ ΑΣΤΡΑΓΑΛΟ, Η ΟΠΟΙΑ ΝΑ ΜΕΙΩΝΕΤΑΙ ΣΤΑΔΙΑΚΑ ΠΡΟΣ ΤΟ ΜΗΡΟ ΣΤΑ 14 -10 ΚΑΙ 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.ΝΑ ΔΙΑΘΕΤΟΥΝ ΜΕΖΟΥΡΕΣ ΜΕΤΡΗΣΗΣ ΣΩΣΤΟΥ ΜΕΓΕΘΟΥΣ. ΝΑ ΕΧΟΥΝ ΔΙΑΜΕΤΡΟ ΣΤΟ ΜΗΡΟ ΜΕΧΡΙ ΚΑΙ 90</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.ΝΑ ΔΙΝΟΥΝ ΤΗΝ ΔΥΝΑΤΟΤΗΤΑ ΠΟΛΛΑΠΛΗΣ ΧΡΗΣΗΣ ΚΑΙ ΠΛΥΣΗΣ. ΝΑ ΕΙΝΑΙ ΔΙΑΘΕΣΙΜΕΣ ΣΕ ΤΡΕΙΣ ΤΥΠΟΥΣ : ΓΟΝΑΤΟΥ, ΜΗΡΟΥ ΚΑΙ </w:t>
            </w:r>
            <w:r w:rsidRPr="009503FB">
              <w:rPr>
                <w:rFonts w:ascii="Calibri" w:eastAsia="Times New Roman" w:hAnsi="Calibri" w:cs="Calibri"/>
                <w:sz w:val="16"/>
                <w:szCs w:val="16"/>
                <w:lang w:eastAsia="ar-SA"/>
              </w:rPr>
              <w:lastRenderedPageBreak/>
              <w:t xml:space="preserve">ΜΗΡΟΥ ΜΕ ΖΩΝΗ. </w:t>
            </w:r>
            <w:r w:rsidRPr="009503FB">
              <w:rPr>
                <w:rFonts w:ascii="Calibri" w:eastAsia="Times New Roman" w:hAnsi="Calibri" w:cs="Calibri"/>
                <w:sz w:val="16"/>
                <w:szCs w:val="16"/>
                <w:lang w:val="en-GB" w:eastAsia="ar-SA"/>
              </w:rPr>
              <w:t>ΝΑ ΦΕΡΕΙ ΑΝΟΙΓΜΑ ΣΤΑ ΔΑΚΤΥΛΑ ΓΙΑ ΕΛΕΓΧΟ ΤΩΝ ΠΟΔΙΩΝ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lastRenderedPageBreak/>
              <w:t>1,85</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555,00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72,15</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627,15</w:t>
            </w:r>
          </w:p>
        </w:tc>
      </w:tr>
      <w:tr w:rsidR="009503FB" w:rsidRPr="009503FB" w:rsidTr="0055377E">
        <w:trPr>
          <w:trHeight w:val="113"/>
        </w:trPr>
        <w:tc>
          <w:tcPr>
            <w:tcW w:w="56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7"/>
              </w:numPr>
              <w:suppressAutoHyphens/>
              <w:spacing w:after="0" w:line="240" w:lineRule="auto"/>
              <w:ind w:left="226" w:hanging="113"/>
              <w:contextualSpacing/>
              <w:jc w:val="center"/>
              <w:rPr>
                <w:rFonts w:ascii="Calibri" w:eastAsia="Times New Roman" w:hAnsi="Calibri" w:cs="Calibri"/>
                <w:sz w:val="16"/>
                <w:szCs w:val="16"/>
                <w:lang w:val="en-US" w:eastAsia="el-GR"/>
              </w:rPr>
            </w:pPr>
          </w:p>
        </w:tc>
        <w:tc>
          <w:tcPr>
            <w:tcW w:w="71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148062</w:t>
            </w:r>
          </w:p>
        </w:tc>
        <w:tc>
          <w:tcPr>
            <w:tcW w:w="1280"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ΚΑΛΤΣΕΣ ΑΝΤΙΘΡΟΜΒΩΤΙΚΕΣ ΓΟΝΑΤΟΣ  small</w:t>
            </w:r>
          </w:p>
        </w:tc>
        <w:tc>
          <w:tcPr>
            <w:tcW w:w="998"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Επίδεσμοι 33141110-4</w:t>
            </w:r>
          </w:p>
        </w:tc>
        <w:tc>
          <w:tcPr>
            <w:tcW w:w="713"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TEM</w:t>
            </w:r>
          </w:p>
        </w:tc>
        <w:tc>
          <w:tcPr>
            <w:tcW w:w="2465" w:type="dxa"/>
            <w:tcBorders>
              <w:top w:val="nil"/>
              <w:left w:val="single" w:sz="4" w:space="0" w:color="auto"/>
              <w:bottom w:val="single" w:sz="4" w:space="0" w:color="auto"/>
              <w:right w:val="single" w:sz="4" w:space="0" w:color="auto"/>
            </w:tcBorders>
            <w:shd w:val="clear" w:color="auto" w:fill="auto"/>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eastAsia="ar-SA"/>
              </w:rPr>
              <w:t xml:space="preserve">ΑΝΤΙΘΡΟΜΒΩΤΙΚΕΣ ΚΑΛΤΣΕΣ ΓΙΑ ΠΡΟΛΗΨΗ Η ΑΝΤΙΜΕΤΩΠΙΣΗ ΘΡΟΜΒΩΝ ΣΕ ΑΣΘΕΝΕΙΣ ΠΟΥ ΕΙΝΑΙ ΚΛΙΝΗΡΕΙΣ Η ΜΗ, ΕΓΚΥΟΥΣ , ΓΙΑ ΠΡΟΕΓΧΕΙΡΗΤΙΚΗ Η ΚΑΙ ΜΕΤΕΓΧΕΙΡΗΤΙΚΗ ΧΡΗΣΗ. ΝΑ ΔΙΑΘΕΤΟΥΝ ΣΙΛΙΚΟΝΗ ΣΤΟ ΜΗΡΟ ΓΙΑ ΣΤΑΘΕΡΟΠΟΙΗΣΗ ΤΗΣ ΚΑΛΤΣΑΣ. ΝΑ ΕΧΟΥΝ ΕΛΑΣΤΙΚΟΤΗΤΑ ΚΑΙ ΣΤΟΥΣ ΔΥΟ ΑΞΟΝΕΣ. ΝΑ ΜΗΝ ΠΕΡΙΕΧΕΙ </w:t>
            </w:r>
            <w:r w:rsidRPr="009503FB">
              <w:rPr>
                <w:rFonts w:ascii="Calibri" w:eastAsia="Times New Roman" w:hAnsi="Calibri" w:cs="Calibri"/>
                <w:sz w:val="16"/>
                <w:szCs w:val="16"/>
                <w:lang w:val="en-GB" w:eastAsia="ar-SA"/>
              </w:rPr>
              <w:t>LATEX</w:t>
            </w:r>
            <w:r w:rsidRPr="009503FB">
              <w:rPr>
                <w:rFonts w:ascii="Calibri" w:eastAsia="Times New Roman" w:hAnsi="Calibri" w:cs="Calibri"/>
                <w:sz w:val="16"/>
                <w:szCs w:val="16"/>
                <w:lang w:eastAsia="ar-SA"/>
              </w:rPr>
              <w:t>. ΝΑ ΕΙΝΑΙ ΚΑΤΑΣΚΕΥΑΣΜΕΝΕΣ ΑΠΟ ΕΛΑΣΤΙΝΗ 18% (ΠΕΡΙΠΟΥ) ΚΑΙ ΠΟΛΥΑΜΙΔΙΟ 82% (ΠΕΡΙΠΟΥ) ΓΙΑ ΥΨΗΛΗ ΕΛΑΣΤΙΚΟΤΗΤΑ ΚΑΙ ΑΝΤΟΧΗ. ΝΑ ΔΡΟΥΝ ΑΝΤΙΜΙΚΡΟΒΙΑΚΑ ΚΑΙ ΑΝΤΙΜΥΚΗΤΙΑΚΑ ΣΤΑ ΔΑΚΤΥΛΑ. ΝΑ ΔΙΑΘΕΤΟΥΝ ΣΥΣΤΗΜΑ ΕΠΙΒΕΒΑΙΩΣΗΣ ΣΩΣΤΟΥ ΜΕΓΕΘΟΥΣ ΣΤΟ ΜΗΡΟ. ΝΑ ΔΙΑΘΕΤΟΥΝ ΚΑΤΑΛΛΗΛΗ ΑΝΤΙΜΙΚΡΟΒΙΑΚΗ ΥΦΑΝΣΗ ΩΣΤΕ ΝΑ ΑΝΑΠΝΕΕΙ ΤΟ ΔΕΡΜΑ.Η ΠΙΕΣΗ ΠΟΥ ΑΣΚΕΙΤΑΙ ΝΑ ΕΙΝΑΙ 18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-21</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 xml:space="preserve"> ΣΤΟΝ ΑΣΤΡΑΓΑΛΟ, Η ΟΠΟΙΑ ΝΑ ΜΕΙΩΝΕΤΑΙ ΣΤΑΔΙΑΚΑ ΠΡΟΣ ΤΟ ΜΗΡΟ ΣΤΑ 14 -10 ΚΑΙ 8</w:t>
            </w:r>
            <w:r w:rsidRPr="009503FB">
              <w:rPr>
                <w:rFonts w:ascii="Calibri" w:eastAsia="Times New Roman" w:hAnsi="Calibri" w:cs="Calibri"/>
                <w:sz w:val="16"/>
                <w:szCs w:val="16"/>
                <w:lang w:val="en-GB" w:eastAsia="ar-SA"/>
              </w:rPr>
              <w:t>MMHG</w:t>
            </w:r>
            <w:r w:rsidRPr="009503FB">
              <w:rPr>
                <w:rFonts w:ascii="Calibri" w:eastAsia="Times New Roman" w:hAnsi="Calibri" w:cs="Calibri"/>
                <w:sz w:val="16"/>
                <w:szCs w:val="16"/>
                <w:lang w:eastAsia="ar-SA"/>
              </w:rPr>
              <w:t>.ΝΑ ΔΙΑΘΕΤΟΥΝ ΜΕΖΟΥΡΕΣ ΜΕΤΡΗΣΗΣ ΣΩΣΤΟΥ ΜΕΓΕΘΟΥΣ. ΝΑ ΕΧΟΥΝ ΔΙΑΜΕΤΡΟ ΣΤΟ ΜΗΡΟ ΜΕΧΡΙ ΚΑΙ 90</w:t>
            </w:r>
            <w:r w:rsidRPr="009503FB">
              <w:rPr>
                <w:rFonts w:ascii="Calibri" w:eastAsia="Times New Roman" w:hAnsi="Calibri" w:cs="Calibri"/>
                <w:sz w:val="16"/>
                <w:szCs w:val="16"/>
                <w:lang w:val="en-GB" w:eastAsia="ar-SA"/>
              </w:rPr>
              <w:t>CM</w:t>
            </w:r>
            <w:r w:rsidRPr="009503FB">
              <w:rPr>
                <w:rFonts w:ascii="Calibri" w:eastAsia="Times New Roman" w:hAnsi="Calibri" w:cs="Calibri"/>
                <w:sz w:val="16"/>
                <w:szCs w:val="16"/>
                <w:lang w:eastAsia="ar-SA"/>
              </w:rPr>
              <w:t xml:space="preserve">.ΝΑ ΔΙΝΟΥΝ ΤΗΝ ΔΥΝΑΤΟΤΗΤΑ ΠΟΛΛΑΠΛΗΣ ΧΡΗΣΗΣ ΚΑΙ ΠΛΥΣΗΣ. ΝΑ ΕΙΝΑΙ ΔΙΑΘΕΣΙΜΕΣ ΣΕ ΤΡΕΙΣ ΤΥΠΟΥΣ : ΓΟΝΑΤΟΥ, ΜΗΡΟΥ ΚΑΙ ΜΗΡΟΥ ΜΕ ΖΩΝΗ. </w:t>
            </w:r>
            <w:r w:rsidRPr="009503FB">
              <w:rPr>
                <w:rFonts w:ascii="Calibri" w:eastAsia="Times New Roman" w:hAnsi="Calibri" w:cs="Calibri"/>
                <w:sz w:val="16"/>
                <w:szCs w:val="16"/>
                <w:lang w:val="en-GB" w:eastAsia="ar-SA"/>
              </w:rPr>
              <w:t>ΝΑ ΦΕΡΕΙ ΑΝΟΙΓΜΑ ΣΤΑ ΔΑΚΤΥΛΑ ΓΙΑ ΕΛΕΓΧΟ ΤΩΝ ΠΟΔΙΩΝ</w:t>
            </w:r>
          </w:p>
        </w:tc>
        <w:tc>
          <w:tcPr>
            <w:tcW w:w="75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1,79</w:t>
            </w:r>
          </w:p>
        </w:tc>
        <w:tc>
          <w:tcPr>
            <w:tcW w:w="920"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07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851" w:type="dxa"/>
            <w:tcBorders>
              <w:top w:val="nil"/>
              <w:left w:val="single" w:sz="4" w:space="0" w:color="auto"/>
              <w:bottom w:val="single" w:sz="4" w:space="0" w:color="auto"/>
              <w:right w:val="single" w:sz="4" w:space="0" w:color="auto"/>
            </w:tcBorders>
            <w:shd w:val="clear" w:color="000000" w:fill="FFFFFF"/>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0</w:t>
            </w:r>
          </w:p>
        </w:tc>
        <w:tc>
          <w:tcPr>
            <w:tcW w:w="78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150</w:t>
            </w:r>
          </w:p>
        </w:tc>
        <w:tc>
          <w:tcPr>
            <w:tcW w:w="1119"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268,50</w:t>
            </w:r>
          </w:p>
        </w:tc>
        <w:tc>
          <w:tcPr>
            <w:tcW w:w="597"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13%</w:t>
            </w:r>
          </w:p>
        </w:tc>
        <w:tc>
          <w:tcPr>
            <w:tcW w:w="12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center"/>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34,91</w:t>
            </w: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suppressAutoHyphens/>
              <w:spacing w:after="120" w:line="240" w:lineRule="auto"/>
              <w:jc w:val="right"/>
              <w:rPr>
                <w:rFonts w:ascii="Calibri" w:eastAsia="Times New Roman" w:hAnsi="Calibri" w:cs="Calibri"/>
                <w:sz w:val="16"/>
                <w:szCs w:val="16"/>
                <w:lang w:val="en-GB" w:eastAsia="ar-SA"/>
              </w:rPr>
            </w:pPr>
            <w:r w:rsidRPr="009503FB">
              <w:rPr>
                <w:rFonts w:ascii="Calibri" w:eastAsia="Times New Roman" w:hAnsi="Calibri" w:cs="Calibri"/>
                <w:sz w:val="16"/>
                <w:szCs w:val="16"/>
                <w:lang w:val="en-GB" w:eastAsia="ar-SA"/>
              </w:rPr>
              <w:t>303,41</w:t>
            </w:r>
          </w:p>
        </w:tc>
      </w:tr>
      <w:tr w:rsidR="009503FB" w:rsidRPr="009503FB" w:rsidTr="0055377E">
        <w:trPr>
          <w:trHeight w:val="113"/>
        </w:trPr>
        <w:tc>
          <w:tcPr>
            <w:tcW w:w="569" w:type="dxa"/>
            <w:tcBorders>
              <w:top w:val="nil"/>
              <w:left w:val="nil"/>
              <w:bottom w:val="nil"/>
              <w:right w:val="nil"/>
            </w:tcBorders>
            <w:shd w:val="clear" w:color="auto" w:fill="auto"/>
            <w:noWrap/>
            <w:vAlign w:val="bottom"/>
            <w:hideMark/>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5"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8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998"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3"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2465" w:type="dxa"/>
            <w:tcBorders>
              <w:top w:val="nil"/>
              <w:left w:val="nil"/>
              <w:bottom w:val="nil"/>
              <w:right w:val="nil"/>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75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92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07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851"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275"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8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119"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sz w:val="16"/>
                <w:szCs w:val="16"/>
                <w:lang w:eastAsia="el-GR"/>
              </w:rPr>
            </w:pPr>
            <w:r w:rsidRPr="009503FB">
              <w:rPr>
                <w:rFonts w:ascii="Calibri" w:eastAsia="Times New Roman" w:hAnsi="Calibri" w:cs="Calibri"/>
                <w:b/>
                <w:bCs/>
                <w:sz w:val="16"/>
                <w:szCs w:val="16"/>
                <w:lang w:val="en-GB" w:eastAsia="ar-SA"/>
              </w:rPr>
              <w:t>97.635,96</w:t>
            </w:r>
          </w:p>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597"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sz w:val="16"/>
                <w:szCs w:val="16"/>
                <w:lang w:eastAsia="el-GR"/>
              </w:rPr>
            </w:pPr>
            <w:r w:rsidRPr="009503FB">
              <w:rPr>
                <w:rFonts w:ascii="Calibri" w:eastAsia="Times New Roman" w:hAnsi="Calibri" w:cs="Calibri"/>
                <w:b/>
                <w:bCs/>
                <w:sz w:val="16"/>
                <w:szCs w:val="16"/>
                <w:lang w:val="en-GB" w:eastAsia="ar-SA"/>
              </w:rPr>
              <w:t>12.995,31</w:t>
            </w:r>
          </w:p>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11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both"/>
              <w:rPr>
                <w:rFonts w:ascii="Calibri" w:eastAsia="Times New Roman" w:hAnsi="Calibri" w:cs="Calibri"/>
                <w:b/>
                <w:bCs/>
                <w:sz w:val="16"/>
                <w:szCs w:val="16"/>
                <w:lang w:eastAsia="el-GR"/>
              </w:rPr>
            </w:pPr>
            <w:r w:rsidRPr="009503FB">
              <w:rPr>
                <w:rFonts w:ascii="Calibri" w:eastAsia="Times New Roman" w:hAnsi="Calibri" w:cs="Calibri"/>
                <w:b/>
                <w:bCs/>
                <w:sz w:val="16"/>
                <w:szCs w:val="16"/>
                <w:lang w:val="en-GB" w:eastAsia="ar-SA"/>
              </w:rPr>
              <w:t>110.63,27</w:t>
            </w:r>
          </w:p>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r>
      <w:tr w:rsidR="009503FB" w:rsidRPr="009503FB" w:rsidTr="0055377E">
        <w:trPr>
          <w:trHeight w:val="113"/>
        </w:trPr>
        <w:tc>
          <w:tcPr>
            <w:tcW w:w="56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5"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8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998"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3"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2465" w:type="dxa"/>
            <w:tcBorders>
              <w:top w:val="nil"/>
              <w:left w:val="nil"/>
              <w:bottom w:val="nil"/>
              <w:right w:val="nil"/>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75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92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07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851"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275"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8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119"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597"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11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r>
      <w:tr w:rsidR="009503FB" w:rsidRPr="009503FB" w:rsidTr="0055377E">
        <w:trPr>
          <w:trHeight w:val="113"/>
        </w:trPr>
        <w:tc>
          <w:tcPr>
            <w:tcW w:w="56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5"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8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998"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13"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2465" w:type="dxa"/>
            <w:tcBorders>
              <w:top w:val="nil"/>
              <w:left w:val="nil"/>
              <w:bottom w:val="nil"/>
              <w:right w:val="nil"/>
            </w:tcBorders>
            <w:shd w:val="clear" w:color="auto" w:fill="auto"/>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75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920"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07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851"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275"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789" w:type="dxa"/>
            <w:tcBorders>
              <w:top w:val="nil"/>
              <w:left w:val="nil"/>
              <w:bottom w:val="nil"/>
              <w:right w:val="nil"/>
            </w:tcBorders>
            <w:shd w:val="clear" w:color="auto" w:fill="auto"/>
            <w:noWrap/>
            <w:vAlign w:val="bottom"/>
          </w:tcPr>
          <w:p w:rsidR="009503FB" w:rsidRPr="009503FB" w:rsidRDefault="009503FB" w:rsidP="009503FB">
            <w:pPr>
              <w:spacing w:after="0" w:line="240" w:lineRule="auto"/>
              <w:rPr>
                <w:rFonts w:ascii="Calibri" w:eastAsia="Times New Roman" w:hAnsi="Calibri" w:cs="Calibri"/>
                <w:color w:val="000000"/>
                <w:sz w:val="16"/>
                <w:szCs w:val="16"/>
                <w:lang w:eastAsia="el-GR"/>
              </w:rPr>
            </w:pPr>
          </w:p>
        </w:tc>
        <w:tc>
          <w:tcPr>
            <w:tcW w:w="1119"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597"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center"/>
              <w:rPr>
                <w:rFonts w:ascii="Calibri" w:eastAsia="Times New Roman" w:hAnsi="Calibri" w:cs="Calibri"/>
                <w:color w:val="000000"/>
                <w:sz w:val="16"/>
                <w:szCs w:val="16"/>
                <w:lang w:eastAsia="el-GR"/>
              </w:rPr>
            </w:pPr>
          </w:p>
        </w:tc>
        <w:tc>
          <w:tcPr>
            <w:tcW w:w="12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c>
          <w:tcPr>
            <w:tcW w:w="1121" w:type="dxa"/>
            <w:tcBorders>
              <w:top w:val="nil"/>
              <w:left w:val="nil"/>
              <w:bottom w:val="nil"/>
              <w:right w:val="nil"/>
            </w:tcBorders>
            <w:shd w:val="clear" w:color="auto" w:fill="auto"/>
            <w:noWrap/>
            <w:vAlign w:val="bottom"/>
          </w:tcPr>
          <w:p w:rsidR="009503FB" w:rsidRPr="009503FB" w:rsidRDefault="009503FB" w:rsidP="009503FB">
            <w:pPr>
              <w:spacing w:after="0" w:line="240" w:lineRule="auto"/>
              <w:jc w:val="right"/>
              <w:rPr>
                <w:rFonts w:ascii="Calibri" w:eastAsia="Times New Roman" w:hAnsi="Calibri" w:cs="Calibri"/>
                <w:b/>
                <w:bCs/>
                <w:color w:val="000000"/>
                <w:sz w:val="16"/>
                <w:szCs w:val="16"/>
                <w:lang w:eastAsia="el-GR"/>
              </w:rPr>
            </w:pPr>
          </w:p>
        </w:tc>
      </w:tr>
    </w:tbl>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Γενικοί όροι τεχνικών προδιαγραφών για την ιατρική Γάζα (α/α 94-106) </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Υποχρεώσεις Προμηθευτών 1. Οι προμηθευτές με την προσφορά τους, πρέπει να δηλώνουν τα στοιχεία (επωνυμία, τόπος) του εργοστασίου κατασκευής του επιδεσμικού υλικού που θα πραγματοποιήσει την ύφανση και τις λοιπές επεξεργασίες (υδροφιλία, λεύκανση, ξήρανση, κλπ) και το οποίο θα διαθέτει άδεια-βεβαίωση δυνατότητας παραγωγής επιδεσμικού υλικού από το Ε.Ο.Φ. ή αντίστοιχης επίσημης Αρχής, και βεβαίωση από τον κοινοποιημένο οργανισμό ότι τα προϊόντα του προμηθευτή κυκλοφορούν στο εμπόριο με τη σήμανση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xml:space="preserve">. Αντίγραφο της ανωτέρας άδειας και βεβαίωσης, θα κατατίθεται με την προσφορά. 2. Να καταθέσουν βεβαίωση εγγραφής στο Μητρώο Κατασκευαστών Ιατροτεχνολογικών Προϊόντων, σύμφωνα με την οποία τα προϊόντα κατηγορίας Ι-επίδεσμοι γάζας της κατασκευάστριας εταιρίας μπορούν να κυκλοφορούν στο εμπόριο φέροντας τη σήμανση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xml:space="preserve"> ή βεβαίωση πιστοποιημένου Φορέα ( αφορά μόνο τους επιδέσμους γάζας). 3. Να καταθέσουν πιστοποιητικό εκδοθέν από πιστοποιημένο οργανισμό (όπου θα αναγράφεται και η ημερομηνία ισχύος αυτού) ότι τα προϊόντα της κατασκευάστριας εταιρίας κατηγορίας </w:t>
      </w:r>
      <w:r w:rsidRPr="009503FB">
        <w:rPr>
          <w:rFonts w:ascii="Calibri" w:eastAsia="Times New Roman" w:hAnsi="Calibri" w:cs="Calibri"/>
          <w:szCs w:val="24"/>
          <w:lang w:val="en-GB" w:eastAsia="ar-SA"/>
        </w:rPr>
        <w:t>II</w:t>
      </w:r>
      <w:r w:rsidRPr="009503FB">
        <w:rPr>
          <w:rFonts w:ascii="Calibri" w:eastAsia="Times New Roman" w:hAnsi="Calibri" w:cs="Calibri"/>
          <w:szCs w:val="24"/>
          <w:lang w:eastAsia="ar-SA"/>
        </w:rPr>
        <w:t xml:space="preserve">α για γάζες απλές και γάζες ακτινοσκιερές είναι σύμφωνα με την οδηγία 93/42/ΕΟΚ περί των ιατροτεχνολογικών προϊόντων (όπως έχει τροποποιηθεί έως σήμερα) και μπορούν να φέρουν τη σήμανση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4. Να καταθέσουν επίσημο κατάλογο του πιστοποιημένου οργανισμού όπου θα αναγράφεται η κατασκευάστρια εταιρία υπέρ της οποίας έχει εκδοθεί το πιστοποιητικό και το είδος του προϊόντος για το οποίο έχει εκδώσει το εν λόγω πιστοποιητικό.</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Να υποβληθεί μαζί με το Πιστοποιητικό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xml:space="preserve"> και η Δήλωση Συμμόρφωσης που συνοδεύει το συγκεκριμένο πιστοποιητικό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xml:space="preserve">, στην οποία φαίνονται τα </w:t>
      </w:r>
      <w:r w:rsidRPr="009503FB">
        <w:rPr>
          <w:rFonts w:ascii="Calibri" w:eastAsia="Times New Roman" w:hAnsi="Calibri" w:cs="Calibri"/>
          <w:szCs w:val="24"/>
          <w:lang w:val="en-GB" w:eastAsia="ar-SA"/>
        </w:rPr>
        <w:t>REFNumber</w:t>
      </w:r>
      <w:r w:rsidRPr="009503FB">
        <w:rPr>
          <w:rFonts w:ascii="Calibri" w:eastAsia="Times New Roman" w:hAnsi="Calibri" w:cs="Calibri"/>
          <w:szCs w:val="24"/>
          <w:lang w:eastAsia="ar-SA"/>
        </w:rPr>
        <w:t xml:space="preserve"> και η αναλυτική περιγραφή των προϊόντων τα οποία καλύπτει το εν λόγω πιστοποιητικό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Τα δείγματα να αποστέλλονται σε συσκευασία στην οποία θα αναγράφονται όλα τα προβλεπόμενα για τη σήμανση των προϊόντων ( π.χ. αριθμός κοινοποιημένου οργανισμού, </w:t>
      </w:r>
      <w:r w:rsidRPr="009503FB">
        <w:rPr>
          <w:rFonts w:ascii="Calibri" w:eastAsia="Times New Roman" w:hAnsi="Calibri" w:cs="Calibri"/>
          <w:szCs w:val="24"/>
          <w:lang w:val="en-GB" w:eastAsia="ar-SA"/>
        </w:rPr>
        <w:t>refnumber</w:t>
      </w:r>
      <w:r w:rsidRPr="009503FB">
        <w:rPr>
          <w:rFonts w:ascii="Calibri" w:eastAsia="Times New Roman" w:hAnsi="Calibri" w:cs="Calibri"/>
          <w:szCs w:val="24"/>
          <w:lang w:eastAsia="ar-SA"/>
        </w:rPr>
        <w:t xml:space="preserve"> προϊόντος , κατασκευαστής κτλ.)</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Οι συμμετέχοντες να προσκομίσουν με την τεχνική τους προσφορά για κάθε προσφερόμενο είδος τον αριθμό καταχώρησης στο Μητρώο Ιατροτεχνολογικών Προϊόντων του ΕΟΦ , καθώς και εκτύπωση του συγκεκριμένου προϊόντος από το ηλεκτρονικό μητρώο του ΕΟΦ.</w:t>
      </w:r>
    </w:p>
    <w:p w:rsidR="009503FB" w:rsidRPr="009503FB" w:rsidRDefault="009503FB" w:rsidP="009503FB">
      <w:pPr>
        <w:suppressAutoHyphens/>
        <w:spacing w:after="120" w:line="240" w:lineRule="auto"/>
        <w:jc w:val="both"/>
        <w:rPr>
          <w:rFonts w:ascii="Calibri" w:eastAsia="Times New Roman" w:hAnsi="Calibri" w:cs="Calibri"/>
          <w:szCs w:val="24"/>
          <w:lang w:eastAsia="ar-SA"/>
        </w:rPr>
        <w:sectPr w:rsidR="009503FB" w:rsidRPr="009503FB" w:rsidSect="00363FC2">
          <w:pgSz w:w="16838" w:h="11906" w:orient="landscape"/>
          <w:pgMar w:top="1134" w:right="1134" w:bottom="1134" w:left="1134" w:header="720" w:footer="709" w:gutter="0"/>
          <w:cols w:space="720"/>
          <w:docGrid w:linePitch="600" w:charSpace="36864"/>
        </w:sectPr>
      </w:pPr>
      <w:r w:rsidRPr="009503FB">
        <w:rPr>
          <w:rFonts w:ascii="Calibri" w:eastAsia="Times New Roman" w:hAnsi="Calibri" w:cs="Calibri"/>
          <w:szCs w:val="24"/>
          <w:lang w:eastAsia="ar-SA"/>
        </w:rPr>
        <w:t xml:space="preserve">Σκοπούμενη χρήση γάζας είναι: α) για τραύματα που έχουν διαρρήξει το χορίον και μπορούν να επουλωθούν μόνο από μέσα προς τα έξω ή για τη διαχείριση του μικροπεριβάλλοντος των τραυμάτων και β) ως μηχανικός φραγμός , για τη επίδεση τραυμάτων. Προϊόν με πιστοποίηση </w:t>
      </w:r>
      <w:r w:rsidRPr="009503FB">
        <w:rPr>
          <w:rFonts w:ascii="Calibri" w:eastAsia="Times New Roman" w:hAnsi="Calibri" w:cs="Calibri"/>
          <w:szCs w:val="24"/>
          <w:lang w:val="en-GB" w:eastAsia="ar-SA"/>
        </w:rPr>
        <w:t>CE</w:t>
      </w:r>
      <w:r w:rsidRPr="009503FB">
        <w:rPr>
          <w:rFonts w:ascii="Calibri" w:eastAsia="Times New Roman" w:hAnsi="Calibri" w:cs="Calibri"/>
          <w:szCs w:val="24"/>
          <w:lang w:eastAsia="ar-SA"/>
        </w:rPr>
        <w:t xml:space="preserve"> κατηγορίας ΙΙ</w:t>
      </w:r>
    </w:p>
    <w:p w:rsidR="009503FB" w:rsidRPr="009503FB" w:rsidRDefault="009503FB" w:rsidP="009503FB">
      <w:pPr>
        <w:spacing w:after="0" w:line="240" w:lineRule="auto"/>
        <w:rPr>
          <w:rFonts w:ascii="Arial" w:eastAsia="Times New Roman" w:hAnsi="Arial" w:cs="Arial"/>
          <w:b/>
          <w:color w:val="002060"/>
          <w:sz w:val="24"/>
          <w:lang w:eastAsia="ar-SA"/>
        </w:rPr>
      </w:pPr>
    </w:p>
    <w:p w:rsidR="009503FB" w:rsidRPr="009503FB" w:rsidRDefault="009503FB" w:rsidP="009503FB">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2" w:name="_Toc84585388"/>
      <w:r w:rsidRPr="009503FB">
        <w:rPr>
          <w:rFonts w:ascii="Arial" w:eastAsia="Times New Roman" w:hAnsi="Arial" w:cs="Arial"/>
          <w:b/>
          <w:color w:val="002060"/>
          <w:sz w:val="24"/>
          <w:lang w:eastAsia="ar-SA"/>
        </w:rPr>
        <w:t>ΠΑΡΑΡΤΗΜΑ ΙΙ –  ΕΕΕΣ</w:t>
      </w:r>
      <w:bookmarkEnd w:id="2"/>
    </w:p>
    <w:p w:rsidR="009503FB" w:rsidRPr="009503FB" w:rsidRDefault="009503FB" w:rsidP="009503FB">
      <w:pPr>
        <w:suppressAutoHyphens/>
        <w:spacing w:after="0" w:line="259" w:lineRule="exact"/>
        <w:ind w:left="20" w:right="20"/>
        <w:jc w:val="both"/>
        <w:rPr>
          <w:rFonts w:ascii="Calibri" w:eastAsia="Times New Roman" w:hAnsi="Calibri" w:cs="Calibri"/>
          <w:lang w:eastAsia="ar-SA"/>
        </w:rPr>
      </w:pPr>
      <w:r w:rsidRPr="009503FB">
        <w:rPr>
          <w:rFonts w:ascii="Calibri" w:eastAsia="Times New Roman" w:hAnsi="Calibri" w:cs="Calibri"/>
          <w:lang w:eastAsia="ar-SA"/>
        </w:rPr>
        <w:t xml:space="preserve">Η Αναθέτουσα αρχή συντάσσει με τη χρήση της υπηρεσίας </w:t>
      </w:r>
      <w:r w:rsidRPr="009503FB">
        <w:rPr>
          <w:rFonts w:ascii="Calibri" w:eastAsia="Times New Roman" w:hAnsi="Calibri" w:cs="Calibri"/>
          <w:lang w:val="en-GB" w:eastAsia="ar-SA"/>
        </w:rPr>
        <w:t>e</w:t>
      </w:r>
      <w:r w:rsidRPr="009503FB">
        <w:rPr>
          <w:rFonts w:ascii="Calibri" w:eastAsia="Times New Roman" w:hAnsi="Calibri" w:cs="Calibri"/>
          <w:lang w:eastAsia="ar-SA"/>
        </w:rPr>
        <w:t xml:space="preserv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503FB">
        <w:rPr>
          <w:rFonts w:ascii="Calibri" w:eastAsia="Times New Roman" w:hAnsi="Calibri" w:cs="Calibri"/>
          <w:lang w:val="en-US" w:eastAsia="ar-SA"/>
        </w:rPr>
        <w:t>PDF</w:t>
      </w:r>
      <w:r w:rsidRPr="009503FB">
        <w:rPr>
          <w:rFonts w:ascii="Calibri" w:eastAsia="Times New Roman" w:hAnsi="Calibri" w:cs="Calibri"/>
          <w:lang w:eastAsia="ar-SA"/>
        </w:rPr>
        <w:t xml:space="preserve">, ψηφιακά υπογεγραμμένο, αναρτάται ξεχωριστά ως αναπόσπαστο μέρος της διακήρυξης. Το αρχείο </w:t>
      </w:r>
      <w:r w:rsidRPr="009503FB">
        <w:rPr>
          <w:rFonts w:ascii="Calibri" w:eastAsia="Times New Roman" w:hAnsi="Calibri" w:cs="Calibri"/>
          <w:lang w:val="en-US" w:eastAsia="ar-SA"/>
        </w:rPr>
        <w:t>XML</w:t>
      </w:r>
      <w:r w:rsidRPr="009503FB">
        <w:rPr>
          <w:rFonts w:ascii="Calibri" w:eastAsia="Times New Roman" w:hAnsi="Calibri" w:cs="Calibri"/>
          <w:lang w:eastAsia="ar-SA"/>
        </w:rPr>
        <w:t xml:space="preserve"> αναρτάται για την διευκόλυνση των οικονομικών φορέων προκειμένου να συντάξουν μέσω της υπηρεσίας </w:t>
      </w:r>
      <w:r w:rsidRPr="009503FB">
        <w:rPr>
          <w:rFonts w:ascii="Calibri" w:eastAsia="Times New Roman" w:hAnsi="Calibri" w:cs="Calibri"/>
          <w:lang w:val="en-GB" w:eastAsia="ar-SA"/>
        </w:rPr>
        <w:t>e</w:t>
      </w:r>
      <w:r w:rsidRPr="009503FB">
        <w:rPr>
          <w:rFonts w:ascii="Calibri" w:eastAsia="Times New Roman" w:hAnsi="Calibri" w:cs="Calibri"/>
          <w:lang w:eastAsia="ar-SA"/>
        </w:rPr>
        <w:t xml:space="preserve">ΕΕΕΣ της ΕΕ τη σχετική απάντησή τους. Οι προσφέροντες συμπληρώνουν το σχετικό πρότυπο ΕΕΕΣ το οποίο έχει αναρτηθεί, σε μορφή αρχείων τύπου </w:t>
      </w:r>
      <w:r w:rsidRPr="009503FB">
        <w:rPr>
          <w:rFonts w:ascii="Calibri" w:eastAsia="Times New Roman" w:hAnsi="Calibri" w:cs="Calibri"/>
          <w:lang w:val="en-US" w:eastAsia="ar-SA"/>
        </w:rPr>
        <w:t>XML</w:t>
      </w:r>
      <w:r w:rsidRPr="009503FB">
        <w:rPr>
          <w:rFonts w:ascii="Calibri" w:eastAsia="Times New Roman" w:hAnsi="Calibri" w:cs="Calibri"/>
          <w:lang w:eastAsia="ar-SA"/>
        </w:rPr>
        <w:t xml:space="preserve"> και </w:t>
      </w:r>
      <w:r w:rsidRPr="009503FB">
        <w:rPr>
          <w:rFonts w:ascii="Calibri" w:eastAsia="Times New Roman" w:hAnsi="Calibri" w:cs="Calibri"/>
          <w:lang w:val="en-US" w:eastAsia="ar-SA"/>
        </w:rPr>
        <w:t>PDF</w:t>
      </w:r>
      <w:r w:rsidRPr="009503FB">
        <w:rPr>
          <w:rFonts w:ascii="Calibri" w:eastAsia="Times New Roman" w:hAnsi="Calibri" w:cs="Calibri"/>
          <w:lang w:eastAsia="ar-SA"/>
        </w:rPr>
        <w:t xml:space="preserve">, στη διαδικτυακή πύλη </w:t>
      </w:r>
      <w:hyperlink r:id="rId9" w:history="1">
        <w:r w:rsidRPr="009503FB">
          <w:rPr>
            <w:rFonts w:ascii="Calibri" w:eastAsia="Times New Roman" w:hAnsi="Calibri" w:cs="Calibri"/>
            <w:color w:val="0000FF"/>
            <w:u w:val="single"/>
            <w:lang w:val="en-US" w:eastAsia="ar-SA"/>
          </w:rPr>
          <w:t>www</w:t>
        </w:r>
        <w:r w:rsidRPr="009503FB">
          <w:rPr>
            <w:rFonts w:ascii="Calibri" w:eastAsia="Times New Roman" w:hAnsi="Calibri" w:cs="Calibri"/>
            <w:color w:val="0000FF"/>
            <w:u w:val="single"/>
            <w:lang w:eastAsia="ar-SA"/>
          </w:rPr>
          <w:t>.</w:t>
        </w:r>
        <w:r w:rsidRPr="009503FB">
          <w:rPr>
            <w:rFonts w:ascii="Calibri" w:eastAsia="Times New Roman" w:hAnsi="Calibri" w:cs="Calibri"/>
            <w:color w:val="0000FF"/>
            <w:u w:val="single"/>
            <w:lang w:val="en-US" w:eastAsia="ar-SA"/>
          </w:rPr>
          <w:t>promitheus</w:t>
        </w:r>
        <w:r w:rsidRPr="009503FB">
          <w:rPr>
            <w:rFonts w:ascii="Calibri" w:eastAsia="Times New Roman" w:hAnsi="Calibri" w:cs="Calibri"/>
            <w:color w:val="0000FF"/>
            <w:u w:val="single"/>
            <w:lang w:eastAsia="ar-SA"/>
          </w:rPr>
          <w:t>.</w:t>
        </w:r>
        <w:r w:rsidRPr="009503FB">
          <w:rPr>
            <w:rFonts w:ascii="Calibri" w:eastAsia="Times New Roman" w:hAnsi="Calibri" w:cs="Calibri"/>
            <w:color w:val="0000FF"/>
            <w:u w:val="single"/>
            <w:lang w:val="en-US" w:eastAsia="ar-SA"/>
          </w:rPr>
          <w:t>gov</w:t>
        </w:r>
        <w:r w:rsidRPr="009503FB">
          <w:rPr>
            <w:rFonts w:ascii="Calibri" w:eastAsia="Times New Roman" w:hAnsi="Calibri" w:cs="Calibri"/>
            <w:color w:val="0000FF"/>
            <w:u w:val="single"/>
            <w:lang w:eastAsia="ar-SA"/>
          </w:rPr>
          <w:t>.</w:t>
        </w:r>
        <w:r w:rsidRPr="009503FB">
          <w:rPr>
            <w:rFonts w:ascii="Calibri" w:eastAsia="Times New Roman" w:hAnsi="Calibri" w:cs="Calibri"/>
            <w:color w:val="0000FF"/>
            <w:u w:val="single"/>
            <w:lang w:val="en-US" w:eastAsia="ar-SA"/>
          </w:rPr>
          <w:t>gr</w:t>
        </w:r>
      </w:hyperlink>
      <w:r w:rsidRPr="009503FB">
        <w:rPr>
          <w:rFonts w:ascii="Calibri" w:eastAsia="Times New Roman" w:hAnsi="Calibri" w:cs="Calibri"/>
          <w:lang w:eastAsia="ar-SA"/>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503FB" w:rsidRPr="009503FB" w:rsidRDefault="009503FB" w:rsidP="009503FB">
      <w:pPr>
        <w:numPr>
          <w:ilvl w:val="0"/>
          <w:numId w:val="20"/>
        </w:numPr>
        <w:suppressAutoHyphens/>
        <w:spacing w:after="120" w:line="259" w:lineRule="exact"/>
        <w:ind w:right="20"/>
        <w:jc w:val="both"/>
        <w:rPr>
          <w:rFonts w:ascii="Calibri" w:eastAsia="Times New Roman" w:hAnsi="Calibri" w:cs="Calibri"/>
          <w:lang w:eastAsia="ar-SA"/>
        </w:rPr>
      </w:pPr>
      <w:r w:rsidRPr="009503FB">
        <w:rPr>
          <w:rFonts w:ascii="Calibri" w:eastAsia="Times New Roman" w:hAnsi="Calibri" w:cs="Calibri"/>
          <w:lang w:eastAsia="ar-SA"/>
        </w:rPr>
        <w:t>Δεν βρίσκονται σε μία από τις καταστάσεις για τις οποίες είναι δυνατόν να αποκλειστούν από τη σύναψη δημόσιας σύμβασης.</w:t>
      </w:r>
    </w:p>
    <w:p w:rsidR="009503FB" w:rsidRPr="009503FB" w:rsidRDefault="009503FB" w:rsidP="009503FB">
      <w:pPr>
        <w:numPr>
          <w:ilvl w:val="0"/>
          <w:numId w:val="20"/>
        </w:numPr>
        <w:suppressAutoHyphens/>
        <w:spacing w:after="120" w:line="259" w:lineRule="exact"/>
        <w:ind w:right="20"/>
        <w:jc w:val="both"/>
        <w:rPr>
          <w:rFonts w:ascii="Calibri" w:eastAsia="Times New Roman" w:hAnsi="Calibri" w:cs="Calibri"/>
          <w:lang w:eastAsia="ar-SA"/>
        </w:rPr>
      </w:pPr>
      <w:r w:rsidRPr="009503FB">
        <w:rPr>
          <w:rFonts w:ascii="Calibri" w:eastAsia="Times New Roman" w:hAnsi="Calibri" w:cs="Calibri"/>
          <w:lang w:eastAsia="ar-SA"/>
        </w:rPr>
        <w:t>Πληρούν τα συναφή κριτήρια αποκλεισμού και επιλογής.</w:t>
      </w:r>
    </w:p>
    <w:p w:rsidR="009503FB" w:rsidRPr="009503FB" w:rsidRDefault="009503FB" w:rsidP="009503FB">
      <w:pPr>
        <w:suppressAutoHyphens/>
        <w:spacing w:after="0" w:line="264" w:lineRule="exact"/>
        <w:ind w:left="20" w:right="20"/>
        <w:jc w:val="both"/>
        <w:rPr>
          <w:rFonts w:ascii="Calibri" w:eastAsia="Times New Roman" w:hAnsi="Calibri" w:cs="Calibri"/>
          <w:lang w:eastAsia="ar-SA"/>
        </w:rPr>
      </w:pPr>
    </w:p>
    <w:p w:rsidR="009503FB" w:rsidRPr="009503FB" w:rsidRDefault="009503FB" w:rsidP="009503FB">
      <w:pPr>
        <w:suppressAutoHyphens/>
        <w:spacing w:after="0" w:line="264" w:lineRule="exact"/>
        <w:ind w:left="20" w:right="20"/>
        <w:jc w:val="both"/>
        <w:rPr>
          <w:rFonts w:ascii="Calibri" w:eastAsia="Times New Roman" w:hAnsi="Calibri" w:cs="Calibri"/>
          <w:lang w:eastAsia="ar-SA"/>
        </w:rPr>
      </w:pPr>
      <w:r w:rsidRPr="009503FB">
        <w:rPr>
          <w:rFonts w:ascii="Calibri" w:eastAsia="Times New Roman" w:hAnsi="Calibri" w:cs="Calibri"/>
          <w:lang w:eastAsia="ar-SA"/>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r w:rsidRPr="009503FB">
        <w:rPr>
          <w:rFonts w:ascii="Calibri" w:eastAsia="Times New Roman" w:hAnsi="Calibri" w:cs="Calibri"/>
          <w:lang w:val="en-GB" w:eastAsia="ar-SA"/>
        </w:rPr>
        <w:t>PromitheusESPDint</w:t>
      </w:r>
      <w:r w:rsidRPr="009503FB">
        <w:rPr>
          <w:rFonts w:ascii="Calibri" w:eastAsia="Times New Roman" w:hAnsi="Calibri" w:cs="Calibri"/>
          <w:lang w:eastAsia="ar-SA"/>
        </w:rPr>
        <w:t xml:space="preserve"> είναι αναρτημένες σε σχετική θεματική ενότητα στη Διαδικτυακή Πύλη (</w:t>
      </w:r>
      <w:hyperlink r:id="rId10" w:history="1">
        <w:r w:rsidRPr="009503FB">
          <w:rPr>
            <w:rFonts w:ascii="Calibri" w:eastAsia="Times New Roman" w:hAnsi="Calibri" w:cs="Calibri"/>
            <w:lang w:val="en-GB" w:eastAsia="ar-SA"/>
          </w:rPr>
          <w:t>www</w:t>
        </w:r>
        <w:r w:rsidRPr="009503FB">
          <w:rPr>
            <w:rFonts w:ascii="Calibri" w:eastAsia="Times New Roman" w:hAnsi="Calibri" w:cs="Calibri"/>
            <w:lang w:eastAsia="ar-SA"/>
          </w:rPr>
          <w:t>.</w:t>
        </w:r>
        <w:r w:rsidRPr="009503FB">
          <w:rPr>
            <w:rFonts w:ascii="Calibri" w:eastAsia="Times New Roman" w:hAnsi="Calibri" w:cs="Calibri"/>
            <w:lang w:val="en-GB" w:eastAsia="ar-SA"/>
          </w:rPr>
          <w:t>promitheus</w:t>
        </w:r>
        <w:r w:rsidRPr="009503FB">
          <w:rPr>
            <w:rFonts w:ascii="Calibri" w:eastAsia="Times New Roman" w:hAnsi="Calibri" w:cs="Calibri"/>
            <w:lang w:eastAsia="ar-SA"/>
          </w:rPr>
          <w:t>.</w:t>
        </w:r>
        <w:r w:rsidRPr="009503FB">
          <w:rPr>
            <w:rFonts w:ascii="Calibri" w:eastAsia="Times New Roman" w:hAnsi="Calibri" w:cs="Calibri"/>
            <w:lang w:val="en-GB" w:eastAsia="ar-SA"/>
          </w:rPr>
          <w:t>gov</w:t>
        </w:r>
        <w:r w:rsidRPr="009503FB">
          <w:rPr>
            <w:rFonts w:ascii="Calibri" w:eastAsia="Times New Roman" w:hAnsi="Calibri" w:cs="Calibri"/>
            <w:lang w:eastAsia="ar-SA"/>
          </w:rPr>
          <w:t>.</w:t>
        </w:r>
        <w:r w:rsidRPr="009503FB">
          <w:rPr>
            <w:rFonts w:ascii="Calibri" w:eastAsia="Times New Roman" w:hAnsi="Calibri" w:cs="Calibri"/>
            <w:lang w:val="en-GB" w:eastAsia="ar-SA"/>
          </w:rPr>
          <w:t>gr</w:t>
        </w:r>
      </w:hyperlink>
      <w:r w:rsidRPr="009503FB">
        <w:rPr>
          <w:rFonts w:ascii="Calibri" w:eastAsia="Times New Roman" w:hAnsi="Calibri" w:cs="Calibri"/>
          <w:lang w:eastAsia="ar-SA"/>
        </w:rPr>
        <w:t>) του ΟΠΣ ΕΣΗΔΗΣ.</w:t>
      </w:r>
    </w:p>
    <w:p w:rsidR="009503FB" w:rsidRPr="009503FB" w:rsidRDefault="009503FB" w:rsidP="009503FB">
      <w:pPr>
        <w:suppressAutoHyphens/>
        <w:spacing w:after="0" w:line="264" w:lineRule="exact"/>
        <w:ind w:left="20"/>
        <w:jc w:val="both"/>
        <w:rPr>
          <w:rFonts w:ascii="Calibri" w:eastAsia="Times New Roman" w:hAnsi="Calibri" w:cs="Calibri"/>
          <w:szCs w:val="24"/>
          <w:lang w:eastAsia="ar-SA"/>
        </w:rPr>
      </w:pPr>
    </w:p>
    <w:p w:rsidR="009503FB" w:rsidRPr="009503FB" w:rsidRDefault="009503FB" w:rsidP="009503FB">
      <w:pPr>
        <w:suppressAutoHyphens/>
        <w:spacing w:after="0" w:line="264" w:lineRule="exact"/>
        <w:ind w:left="20" w:right="20"/>
        <w:jc w:val="both"/>
        <w:rPr>
          <w:rFonts w:ascii="Calibri" w:eastAsia="Times New Roman" w:hAnsi="Calibri" w:cs="Calibri"/>
          <w:lang w:eastAsia="ar-SA"/>
        </w:rPr>
      </w:pPr>
      <w:r w:rsidRPr="009503FB">
        <w:rPr>
          <w:rFonts w:ascii="Calibri" w:eastAsia="Times New Roman" w:hAnsi="Calibri" w:cs="Calibri"/>
          <w:lang w:eastAsia="ar-SA"/>
        </w:rPr>
        <w:t>ΕΠΙΣΗΜΑΙΝΕΤΑΙ ΤΟ ΕΞΗΣ:</w:t>
      </w:r>
    </w:p>
    <w:p w:rsidR="009503FB" w:rsidRPr="009503FB" w:rsidRDefault="009503FB" w:rsidP="009503FB">
      <w:pPr>
        <w:suppressAutoHyphens/>
        <w:spacing w:after="0" w:line="264" w:lineRule="exact"/>
        <w:ind w:left="20" w:right="20"/>
        <w:jc w:val="both"/>
        <w:rPr>
          <w:rFonts w:ascii="Calibri" w:eastAsia="Times New Roman" w:hAnsi="Calibri" w:cs="Calibri"/>
          <w:lang w:eastAsia="ar-SA"/>
        </w:rPr>
      </w:pPr>
      <w:r w:rsidRPr="009503FB">
        <w:rPr>
          <w:rFonts w:ascii="Calibri" w:eastAsia="Times New Roman" w:hAnsi="Calibri" w:cs="Calibri"/>
          <w:lang w:eastAsia="ar-SA"/>
        </w:rPr>
        <w:t xml:space="preserve">Η απάντηση στο "Μέρος </w:t>
      </w:r>
      <w:r w:rsidRPr="009503FB">
        <w:rPr>
          <w:rFonts w:ascii="Calibri" w:eastAsia="Times New Roman" w:hAnsi="Calibri" w:cs="Calibri"/>
          <w:lang w:val="en-GB" w:eastAsia="ar-SA"/>
        </w:rPr>
        <w:t>IV</w:t>
      </w:r>
      <w:r w:rsidRPr="009503FB">
        <w:rPr>
          <w:rFonts w:ascii="Calibri" w:eastAsia="Times New Roman" w:hAnsi="Calibri" w:cs="Calibri"/>
          <w:lang w:eastAsia="ar-SA"/>
        </w:rPr>
        <w:t>: Κριτήρια επιλογής" του Ε.Ε.Ε.Σ. θα δοθεί με την συμπλήρωση της Γενικής</w:t>
      </w:r>
      <w:r w:rsidRPr="009503FB">
        <w:rPr>
          <w:rFonts w:ascii="Calibri" w:eastAsia="Times New Roman" w:hAnsi="Calibri" w:cs="Calibri"/>
          <w:lang w:val="en-GB" w:eastAsia="ar-SA"/>
        </w:rPr>
        <w:t> </w:t>
      </w:r>
      <w:r w:rsidRPr="009503FB">
        <w:rPr>
          <w:rFonts w:ascii="Calibri" w:eastAsia="Times New Roman" w:hAnsi="Calibri" w:cs="Calibri"/>
          <w:lang w:eastAsia="ar-SA"/>
        </w:rPr>
        <w:t>ένδειξης για όλα τα κριτήρια επιλογής.</w:t>
      </w:r>
    </w:p>
    <w:p w:rsidR="009503FB" w:rsidRPr="009503FB" w:rsidRDefault="009503FB" w:rsidP="009503FB">
      <w:pPr>
        <w:spacing w:after="0" w:line="240" w:lineRule="auto"/>
        <w:rPr>
          <w:rFonts w:ascii="Arial" w:eastAsia="Times New Roman" w:hAnsi="Arial" w:cs="Arial"/>
          <w:b/>
          <w:color w:val="002060"/>
          <w:sz w:val="24"/>
          <w:lang w:eastAsia="ar-SA"/>
        </w:rPr>
      </w:pPr>
      <w:r w:rsidRPr="009503FB">
        <w:rPr>
          <w:rFonts w:ascii="Calibri" w:eastAsia="Times New Roman" w:hAnsi="Calibri" w:cs="Calibri"/>
          <w:szCs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3" w:name="_Toc84585389"/>
      <w:r w:rsidRPr="009503FB">
        <w:rPr>
          <w:rFonts w:ascii="Arial" w:eastAsia="Times New Roman" w:hAnsi="Arial" w:cs="Arial"/>
          <w:b/>
          <w:color w:val="002060"/>
          <w:sz w:val="24"/>
          <w:lang w:eastAsia="ar-SA"/>
        </w:rPr>
        <w:lastRenderedPageBreak/>
        <w:t>ΠΑΡΑΡΤΗΜΑ ΙΙΙ – Υπόδειγμα φύλλου συμμόρφωσης</w:t>
      </w:r>
      <w:bookmarkEnd w:id="3"/>
    </w:p>
    <w:p w:rsidR="009503FB" w:rsidRPr="009503FB" w:rsidRDefault="009503FB" w:rsidP="009503FB">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9503FB" w:rsidRPr="009503FB" w:rsidTr="0055377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503FB" w:rsidRPr="009503FB" w:rsidRDefault="009503FB" w:rsidP="009503FB">
            <w:pPr>
              <w:suppressAutoHyphens/>
              <w:spacing w:after="120" w:line="360" w:lineRule="auto"/>
              <w:jc w:val="center"/>
              <w:rPr>
                <w:rFonts w:ascii="Calibri" w:eastAsia="Times New Roman" w:hAnsi="Calibri" w:cs="Calibri"/>
                <w:b/>
                <w:bCs/>
                <w:lang w:eastAsia="ar-SA"/>
              </w:rPr>
            </w:pPr>
          </w:p>
          <w:p w:rsidR="009503FB" w:rsidRPr="009503FB" w:rsidRDefault="009503FB" w:rsidP="009503FB">
            <w:pPr>
              <w:suppressAutoHyphens/>
              <w:spacing w:after="120" w:line="360" w:lineRule="auto"/>
              <w:jc w:val="center"/>
              <w:rPr>
                <w:rFonts w:ascii="Calibri" w:eastAsia="Times New Roman" w:hAnsi="Calibri" w:cs="Calibri"/>
                <w:b/>
                <w:bCs/>
                <w:lang w:eastAsia="ar-SA"/>
              </w:rPr>
            </w:pPr>
          </w:p>
          <w:p w:rsidR="009503FB" w:rsidRPr="009503FB" w:rsidRDefault="009503FB" w:rsidP="009503FB">
            <w:pPr>
              <w:suppressAutoHyphens/>
              <w:spacing w:after="120" w:line="360" w:lineRule="auto"/>
              <w:jc w:val="center"/>
              <w:rPr>
                <w:rFonts w:ascii="Calibri" w:eastAsia="Times New Roman" w:hAnsi="Calibri" w:cs="Calibri"/>
                <w:b/>
                <w:bCs/>
                <w:lang w:eastAsia="ar-SA"/>
              </w:rPr>
            </w:pPr>
          </w:p>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ΠΑΡΑΠΟΜΠΗ</w:t>
            </w:r>
          </w:p>
        </w:tc>
      </w:tr>
      <w:tr w:rsidR="009503FB" w:rsidRPr="009503FB" w:rsidTr="0055377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r>
      <w:tr w:rsidR="009503FB" w:rsidRPr="009503FB" w:rsidTr="0055377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503FB" w:rsidRPr="009503FB" w:rsidRDefault="009503FB" w:rsidP="009503FB">
            <w:pPr>
              <w:suppressAutoHyphens/>
              <w:spacing w:after="120" w:line="360" w:lineRule="auto"/>
              <w:jc w:val="center"/>
              <w:rPr>
                <w:rFonts w:ascii="Calibri" w:eastAsia="Times New Roman" w:hAnsi="Calibri" w:cs="Calibri"/>
                <w:b/>
                <w:bCs/>
                <w:lang w:val="en-GB" w:eastAsia="ar-SA"/>
              </w:rPr>
            </w:pPr>
            <w:r w:rsidRPr="009503FB">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tc>
      </w:tr>
      <w:tr w:rsidR="009503FB" w:rsidRPr="009503FB" w:rsidTr="0055377E">
        <w:trPr>
          <w:trHeight w:val="657"/>
        </w:trPr>
        <w:tc>
          <w:tcPr>
            <w:tcW w:w="640" w:type="dxa"/>
            <w:tcBorders>
              <w:top w:val="nil"/>
              <w:left w:val="single" w:sz="4" w:space="0" w:color="auto"/>
              <w:bottom w:val="single" w:sz="4" w:space="0" w:color="auto"/>
              <w:right w:val="single" w:sz="4" w:space="0" w:color="auto"/>
            </w:tcBorders>
            <w:noWrap/>
          </w:tcPr>
          <w:p w:rsidR="009503FB" w:rsidRPr="009503FB" w:rsidRDefault="009503FB" w:rsidP="009503FB">
            <w:pPr>
              <w:suppressAutoHyphens/>
              <w:spacing w:after="120" w:line="360" w:lineRule="auto"/>
              <w:jc w:val="center"/>
              <w:rPr>
                <w:rFonts w:ascii="Calibri" w:eastAsia="Times New Roman" w:hAnsi="Calibri" w:cs="Calibri"/>
                <w:lang w:val="en-GB" w:eastAsia="ar-SA"/>
              </w:rPr>
            </w:pPr>
            <w:r w:rsidRPr="009503FB">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9503FB" w:rsidRPr="009503FB" w:rsidRDefault="009503FB" w:rsidP="009503FB">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9503FB" w:rsidRPr="009503FB" w:rsidRDefault="009503FB" w:rsidP="009503FB">
            <w:pPr>
              <w:suppressAutoHyphens/>
              <w:spacing w:after="120" w:line="360" w:lineRule="auto"/>
              <w:jc w:val="center"/>
              <w:rPr>
                <w:rFonts w:ascii="Calibri" w:eastAsia="Times New Roman" w:hAnsi="Calibri" w:cs="Calibri"/>
                <w:lang w:val="en-GB" w:eastAsia="ar-SA"/>
              </w:rPr>
            </w:pPr>
            <w:r w:rsidRPr="009503FB">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9503FB" w:rsidRPr="009503FB" w:rsidRDefault="009503FB" w:rsidP="009503FB">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9503FB" w:rsidRPr="009503FB" w:rsidRDefault="009503FB" w:rsidP="009503FB">
            <w:pPr>
              <w:suppressAutoHyphens/>
              <w:spacing w:after="120" w:line="360" w:lineRule="auto"/>
              <w:jc w:val="both"/>
              <w:rPr>
                <w:rFonts w:ascii="Calibri" w:eastAsia="Times New Roman" w:hAnsi="Calibri" w:cs="Calibri"/>
                <w:lang w:val="en-GB" w:eastAsia="ar-SA"/>
              </w:rPr>
            </w:pPr>
            <w:r w:rsidRPr="009503FB">
              <w:rPr>
                <w:rFonts w:ascii="Calibri" w:eastAsia="Times New Roman" w:hAnsi="Calibri" w:cs="Calibri"/>
                <w:lang w:val="en-GB" w:eastAsia="ar-SA"/>
              </w:rPr>
              <w:t> </w:t>
            </w:r>
          </w:p>
        </w:tc>
      </w:tr>
    </w:tbl>
    <w:p w:rsidR="009503FB" w:rsidRPr="009503FB" w:rsidRDefault="009503FB" w:rsidP="009503FB">
      <w:pPr>
        <w:suppressAutoHyphens/>
        <w:spacing w:after="120" w:line="360" w:lineRule="auto"/>
        <w:jc w:val="both"/>
        <w:rPr>
          <w:rFonts w:ascii="Calibri" w:eastAsia="Times New Roman" w:hAnsi="Calibri" w:cs="Calibri"/>
          <w:b/>
          <w:bCs/>
          <w:lang w:val="en-GB" w:eastAsia="ar-SA"/>
        </w:rPr>
      </w:pPr>
    </w:p>
    <w:p w:rsidR="009503FB" w:rsidRPr="009503FB" w:rsidRDefault="009503FB" w:rsidP="009503FB">
      <w:pPr>
        <w:suppressAutoHyphens/>
        <w:spacing w:after="120" w:line="360" w:lineRule="auto"/>
        <w:ind w:right="368"/>
        <w:jc w:val="both"/>
        <w:rPr>
          <w:rFonts w:ascii="Calibri" w:eastAsia="Times New Roman" w:hAnsi="Calibri" w:cs="Calibri"/>
          <w:bCs/>
          <w:lang w:val="en-GB" w:eastAsia="ar-SA"/>
        </w:rPr>
      </w:pPr>
      <w:r w:rsidRPr="009503FB">
        <w:rPr>
          <w:rFonts w:ascii="Calibri" w:eastAsia="Times New Roman" w:hAnsi="Calibri" w:cs="Calibri"/>
          <w:bCs/>
          <w:lang w:val="en-GB" w:eastAsia="ar-SA"/>
        </w:rPr>
        <w:t>ΤΕΧΝΙΚΕΣ ΠΡΟΔΙΑΓΡΑΦΕΣ – ΠΙΝΑΚΑΣ ΣΥΜΜΟΡΦΩΣΗΣ</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9503FB" w:rsidRPr="009503FB" w:rsidRDefault="009503FB" w:rsidP="009503FB">
      <w:pPr>
        <w:suppressAutoHyphens/>
        <w:spacing w:after="120" w:line="360" w:lineRule="auto"/>
        <w:ind w:right="368"/>
        <w:jc w:val="both"/>
        <w:rPr>
          <w:rFonts w:ascii="Calibri" w:eastAsia="Times New Roman" w:hAnsi="Calibri" w:cs="Calibri"/>
          <w:b/>
          <w:lang w:eastAsia="ar-SA"/>
        </w:rPr>
      </w:pPr>
      <w:r w:rsidRPr="009503FB">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9503FB" w:rsidRPr="009503FB" w:rsidRDefault="009503FB" w:rsidP="009503FB">
      <w:pPr>
        <w:suppressAutoHyphens/>
        <w:spacing w:after="120" w:line="360" w:lineRule="auto"/>
        <w:ind w:right="368"/>
        <w:jc w:val="both"/>
        <w:rPr>
          <w:rFonts w:ascii="Calibri" w:eastAsia="Times New Roman" w:hAnsi="Calibri" w:cs="Calibri"/>
          <w:lang w:eastAsia="ar-SA"/>
        </w:rPr>
      </w:pPr>
      <w:r w:rsidRPr="009503FB">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503FB" w:rsidRPr="009503FB" w:rsidRDefault="009503FB" w:rsidP="009503FB">
      <w:pPr>
        <w:spacing w:after="0" w:line="240" w:lineRule="auto"/>
        <w:rPr>
          <w:rFonts w:ascii="Arial" w:eastAsia="Times New Roman" w:hAnsi="Arial" w:cs="Arial"/>
          <w:b/>
          <w:color w:val="002060"/>
          <w:sz w:val="24"/>
          <w:lang w:eastAsia="ar-SA"/>
        </w:rPr>
      </w:pPr>
      <w:r w:rsidRPr="009503FB">
        <w:rPr>
          <w:rFonts w:ascii="Calibri" w:eastAsia="Times New Roman" w:hAnsi="Calibri" w:cs="Calibri"/>
          <w:szCs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9503FB" w:rsidRPr="009503FB" w:rsidSect="00363FC2">
          <w:pgSz w:w="11906" w:h="16838"/>
          <w:pgMar w:top="1134" w:right="1134" w:bottom="1134" w:left="1134" w:header="720" w:footer="709" w:gutter="0"/>
          <w:cols w:space="720"/>
          <w:docGrid w:linePitch="600" w:charSpace="36864"/>
        </w:sectPr>
      </w:pP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4" w:name="_Toc84585390"/>
      <w:r w:rsidRPr="009503FB">
        <w:rPr>
          <w:rFonts w:ascii="Arial" w:eastAsia="Times New Roman" w:hAnsi="Arial" w:cs="Arial"/>
          <w:b/>
          <w:color w:val="002060"/>
          <w:sz w:val="24"/>
          <w:lang w:eastAsia="ar-SA"/>
        </w:rPr>
        <w:lastRenderedPageBreak/>
        <w:t>ΠΑΡΑΡΤΗΜΑ ΙV – Υπόδειγμα πίνακα οικονομικής προσφοράς</w:t>
      </w:r>
      <w:bookmarkEnd w:id="4"/>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ourier New" w:eastAsia="Times New Roman" w:hAnsi="Courier New" w:cs="Courier New"/>
          <w:sz w:val="20"/>
          <w:szCs w:val="20"/>
          <w:lang w:eastAsia="ar-SA"/>
        </w:rPr>
      </w:pP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9503FB" w:rsidRPr="009503FB" w:rsidTr="0055377E">
        <w:tc>
          <w:tcPr>
            <w:tcW w:w="426"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α/α</w:t>
            </w:r>
          </w:p>
        </w:tc>
        <w:tc>
          <w:tcPr>
            <w:tcW w:w="709"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US" w:eastAsia="ar-SA"/>
              </w:rPr>
            </w:pPr>
            <w:r w:rsidRPr="009503FB">
              <w:rPr>
                <w:rFonts w:ascii="Calibri" w:eastAsia="Times New Roman" w:hAnsi="Calibri" w:cs="Arial"/>
                <w:b/>
                <w:sz w:val="16"/>
                <w:szCs w:val="16"/>
                <w:lang w:val="en-GB" w:eastAsia="ar-SA"/>
              </w:rPr>
              <w:t xml:space="preserve">Κωδικός υλικού </w:t>
            </w:r>
            <w:r w:rsidRPr="009503FB">
              <w:rPr>
                <w:rFonts w:ascii="Calibri" w:eastAsia="Times New Roman" w:hAnsi="Calibri" w:cs="Arial"/>
                <w:b/>
                <w:sz w:val="16"/>
                <w:szCs w:val="16"/>
                <w:lang w:val="en-US" w:eastAsia="ar-SA"/>
              </w:rPr>
              <w:t>OR</w:t>
            </w:r>
            <w:r w:rsidRPr="009503FB">
              <w:rPr>
                <w:rFonts w:ascii="Calibri" w:eastAsia="Times New Roman" w:hAnsi="Calibri" w:cs="Arial"/>
                <w:b/>
                <w:sz w:val="16"/>
                <w:szCs w:val="16"/>
                <w:lang w:val="en-GB" w:eastAsia="ar-SA"/>
              </w:rPr>
              <w:t>-</w:t>
            </w:r>
            <w:r w:rsidRPr="009503FB">
              <w:rPr>
                <w:rFonts w:ascii="Calibri" w:eastAsia="Times New Roman" w:hAnsi="Calibri" w:cs="Arial"/>
                <w:b/>
                <w:sz w:val="16"/>
                <w:szCs w:val="16"/>
                <w:lang w:val="en-US" w:eastAsia="ar-SA"/>
              </w:rPr>
              <w:t>CO</w:t>
            </w:r>
          </w:p>
        </w:tc>
        <w:tc>
          <w:tcPr>
            <w:tcW w:w="1559" w:type="dxa"/>
          </w:tcPr>
          <w:p w:rsidR="009503FB" w:rsidRPr="009503FB" w:rsidRDefault="009503FB" w:rsidP="009503FB">
            <w:pPr>
              <w:suppressAutoHyphens/>
              <w:spacing w:after="120" w:line="240" w:lineRule="auto"/>
              <w:jc w:val="center"/>
              <w:rPr>
                <w:rFonts w:ascii="Calibri" w:eastAsia="Times New Roman" w:hAnsi="Calibri" w:cs="Arial"/>
                <w:b/>
                <w:bCs/>
                <w:sz w:val="16"/>
                <w:szCs w:val="16"/>
                <w:lang w:val="en-GB" w:eastAsia="ar-SA"/>
              </w:rPr>
            </w:pPr>
            <w:r w:rsidRPr="009503FB">
              <w:rPr>
                <w:rFonts w:ascii="Calibri" w:eastAsia="Times New Roman" w:hAnsi="Calibri" w:cs="Arial"/>
                <w:b/>
                <w:sz w:val="16"/>
                <w:szCs w:val="16"/>
                <w:lang w:val="en-GB" w:eastAsia="ar-SA"/>
              </w:rPr>
              <w:t>Περιγραφή υλικού</w:t>
            </w:r>
          </w:p>
        </w:tc>
        <w:tc>
          <w:tcPr>
            <w:tcW w:w="1418" w:type="dxa"/>
            <w:vAlign w:val="center"/>
          </w:tcPr>
          <w:p w:rsidR="009503FB" w:rsidRPr="009503FB" w:rsidRDefault="009503FB" w:rsidP="009503FB">
            <w:pPr>
              <w:suppressAutoHyphens/>
              <w:spacing w:after="120" w:line="240" w:lineRule="auto"/>
              <w:jc w:val="center"/>
              <w:rPr>
                <w:rFonts w:ascii="Calibri" w:eastAsia="Times New Roman" w:hAnsi="Calibri" w:cs="Arial"/>
                <w:b/>
                <w:bCs/>
                <w:sz w:val="16"/>
                <w:szCs w:val="16"/>
                <w:lang w:val="en-GB" w:eastAsia="ar-SA"/>
              </w:rPr>
            </w:pPr>
            <w:r w:rsidRPr="009503FB">
              <w:rPr>
                <w:rFonts w:ascii="Calibri" w:eastAsia="Times New Roman" w:hAnsi="Calibri" w:cs="Arial"/>
                <w:b/>
                <w:bCs/>
                <w:sz w:val="16"/>
                <w:szCs w:val="16"/>
                <w:lang w:val="en-GB" w:eastAsia="ar-SA"/>
              </w:rPr>
              <w:t>Κατασκευαστής</w:t>
            </w:r>
          </w:p>
        </w:tc>
        <w:tc>
          <w:tcPr>
            <w:tcW w:w="1276" w:type="dxa"/>
            <w:vAlign w:val="center"/>
          </w:tcPr>
          <w:p w:rsidR="009503FB" w:rsidRPr="009503FB" w:rsidRDefault="009503FB" w:rsidP="009503FB">
            <w:pPr>
              <w:suppressAutoHyphens/>
              <w:spacing w:after="120" w:line="240" w:lineRule="auto"/>
              <w:jc w:val="center"/>
              <w:rPr>
                <w:rFonts w:ascii="Calibri" w:eastAsia="Times New Roman" w:hAnsi="Calibri" w:cs="Arial"/>
                <w:b/>
                <w:bCs/>
                <w:sz w:val="16"/>
                <w:szCs w:val="16"/>
                <w:lang w:val="en-GB" w:eastAsia="ar-SA"/>
              </w:rPr>
            </w:pPr>
            <w:r w:rsidRPr="009503FB">
              <w:rPr>
                <w:rFonts w:ascii="Calibri" w:eastAsia="Times New Roman" w:hAnsi="Calibri" w:cs="Arial"/>
                <w:b/>
                <w:bCs/>
                <w:sz w:val="16"/>
                <w:szCs w:val="16"/>
                <w:lang w:val="en-US" w:eastAsia="ar-SA"/>
              </w:rPr>
              <w:t xml:space="preserve">Ref. number </w:t>
            </w:r>
            <w:r w:rsidRPr="009503FB">
              <w:rPr>
                <w:rFonts w:ascii="Calibri" w:eastAsia="Times New Roman" w:hAnsi="Calibri" w:cs="Arial"/>
                <w:b/>
                <w:bCs/>
                <w:sz w:val="16"/>
                <w:szCs w:val="16"/>
                <w:lang w:val="en-GB" w:eastAsia="ar-SA"/>
              </w:rPr>
              <w:t>κατασκευαστή</w:t>
            </w:r>
          </w:p>
        </w:tc>
        <w:tc>
          <w:tcPr>
            <w:tcW w:w="1701"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r w:rsidRPr="009503FB">
              <w:rPr>
                <w:rFonts w:ascii="Calibri" w:eastAsia="Times New Roman" w:hAnsi="Calibri" w:cs="Arial"/>
                <w:b/>
                <w:sz w:val="16"/>
                <w:szCs w:val="16"/>
                <w:lang w:eastAsia="ar-SA"/>
              </w:rPr>
              <w:t>Προσφερόμενη Τιμή μονάδας προ ΦΠΑ (αριθμητικώς)</w:t>
            </w:r>
          </w:p>
        </w:tc>
        <w:tc>
          <w:tcPr>
            <w:tcW w:w="1417"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r w:rsidRPr="009503FB">
              <w:rPr>
                <w:rFonts w:ascii="Calibri" w:eastAsia="Times New Roman" w:hAnsi="Calibri" w:cs="Arial"/>
                <w:b/>
                <w:sz w:val="16"/>
                <w:szCs w:val="16"/>
                <w:lang w:eastAsia="ar-SA"/>
              </w:rPr>
              <w:t>Προσφερόμενη Τιμή μονάδας προ ΦΠΑ (ολογράφως)</w:t>
            </w: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Ποσότητα</w:t>
            </w:r>
          </w:p>
        </w:tc>
        <w:tc>
          <w:tcPr>
            <w:tcW w:w="1559"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Κωδικός παρατηρητηρίου</w:t>
            </w:r>
          </w:p>
        </w:tc>
        <w:tc>
          <w:tcPr>
            <w:tcW w:w="1560"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Τιμή Παρατηρητηρίου</w:t>
            </w: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Συντελεστής Φ.Π.Α.</w:t>
            </w:r>
          </w:p>
        </w:tc>
        <w:tc>
          <w:tcPr>
            <w:tcW w:w="1417" w:type="dxa"/>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Αξία προ ΦΠΑ</w:t>
            </w: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r w:rsidRPr="009503FB">
              <w:rPr>
                <w:rFonts w:ascii="Calibri" w:eastAsia="Times New Roman" w:hAnsi="Calibri" w:cs="Arial"/>
                <w:b/>
                <w:sz w:val="16"/>
                <w:szCs w:val="16"/>
                <w:lang w:eastAsia="ar-SA"/>
              </w:rPr>
              <w:t>Αξία συμπ/ν ου ΦΠΑ</w:t>
            </w:r>
          </w:p>
        </w:tc>
      </w:tr>
      <w:tr w:rsidR="009503FB" w:rsidRPr="009503FB" w:rsidTr="0055377E">
        <w:tc>
          <w:tcPr>
            <w:tcW w:w="426" w:type="dxa"/>
          </w:tcPr>
          <w:p w:rsidR="009503FB" w:rsidRPr="009503FB" w:rsidRDefault="009503FB" w:rsidP="009503FB">
            <w:pPr>
              <w:suppressAutoHyphens/>
              <w:spacing w:after="120" w:line="240" w:lineRule="auto"/>
              <w:ind w:left="360"/>
              <w:jc w:val="both"/>
              <w:rPr>
                <w:rFonts w:ascii="Calibri" w:eastAsia="Times New Roman" w:hAnsi="Calibri" w:cs="Arial"/>
                <w:b/>
                <w:sz w:val="16"/>
                <w:szCs w:val="16"/>
                <w:lang w:eastAsia="ar-SA"/>
              </w:rPr>
            </w:pPr>
          </w:p>
        </w:tc>
        <w:tc>
          <w:tcPr>
            <w:tcW w:w="709"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8"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276"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701"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60"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r>
      <w:tr w:rsidR="009503FB" w:rsidRPr="009503FB" w:rsidTr="0055377E">
        <w:tc>
          <w:tcPr>
            <w:tcW w:w="426" w:type="dxa"/>
            <w:tcBorders>
              <w:bottom w:val="single" w:sz="4" w:space="0" w:color="auto"/>
            </w:tcBorders>
          </w:tcPr>
          <w:p w:rsidR="009503FB" w:rsidRPr="009503FB" w:rsidRDefault="009503FB" w:rsidP="009503FB">
            <w:pPr>
              <w:suppressAutoHyphens/>
              <w:spacing w:after="120" w:line="240" w:lineRule="auto"/>
              <w:ind w:left="360"/>
              <w:jc w:val="both"/>
              <w:rPr>
                <w:rFonts w:ascii="Calibri" w:eastAsia="Times New Roman" w:hAnsi="Calibri" w:cs="Arial"/>
                <w:b/>
                <w:sz w:val="16"/>
                <w:szCs w:val="16"/>
                <w:lang w:eastAsia="ar-SA"/>
              </w:rPr>
            </w:pPr>
          </w:p>
        </w:tc>
        <w:tc>
          <w:tcPr>
            <w:tcW w:w="70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8"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276"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701"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60"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r>
      <w:tr w:rsidR="009503FB" w:rsidRPr="009503FB" w:rsidTr="0055377E">
        <w:tc>
          <w:tcPr>
            <w:tcW w:w="426" w:type="dxa"/>
            <w:tcBorders>
              <w:bottom w:val="single" w:sz="4" w:space="0" w:color="auto"/>
            </w:tcBorders>
          </w:tcPr>
          <w:p w:rsidR="009503FB" w:rsidRPr="009503FB" w:rsidRDefault="009503FB" w:rsidP="009503FB">
            <w:pPr>
              <w:suppressAutoHyphens/>
              <w:spacing w:after="120" w:line="240" w:lineRule="auto"/>
              <w:ind w:left="360"/>
              <w:jc w:val="both"/>
              <w:rPr>
                <w:rFonts w:ascii="Calibri" w:eastAsia="Times New Roman" w:hAnsi="Calibri" w:cs="Arial"/>
                <w:b/>
                <w:sz w:val="16"/>
                <w:szCs w:val="16"/>
                <w:lang w:eastAsia="ar-SA"/>
              </w:rPr>
            </w:pPr>
          </w:p>
        </w:tc>
        <w:tc>
          <w:tcPr>
            <w:tcW w:w="70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8"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276"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701"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60"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bottom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r>
      <w:tr w:rsidR="009503FB" w:rsidRPr="009503FB" w:rsidTr="0055377E">
        <w:tc>
          <w:tcPr>
            <w:tcW w:w="426" w:type="dxa"/>
            <w:tcBorders>
              <w:top w:val="single" w:sz="4" w:space="0" w:color="auto"/>
              <w:left w:val="nil"/>
              <w:bottom w:val="nil"/>
              <w:right w:val="nil"/>
            </w:tcBorders>
          </w:tcPr>
          <w:p w:rsidR="009503FB" w:rsidRPr="009503FB" w:rsidRDefault="009503FB" w:rsidP="009503FB">
            <w:pPr>
              <w:suppressAutoHyphens/>
              <w:spacing w:after="120" w:line="240" w:lineRule="auto"/>
              <w:ind w:left="360"/>
              <w:jc w:val="both"/>
              <w:rPr>
                <w:rFonts w:ascii="Calibri" w:eastAsia="Times New Roman" w:hAnsi="Calibri" w:cs="Arial"/>
                <w:b/>
                <w:sz w:val="16"/>
                <w:szCs w:val="16"/>
                <w:lang w:eastAsia="ar-SA"/>
              </w:rPr>
            </w:pPr>
          </w:p>
        </w:tc>
        <w:tc>
          <w:tcPr>
            <w:tcW w:w="709"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8"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276"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701"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417"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59" w:type="dxa"/>
            <w:tcBorders>
              <w:top w:val="single" w:sz="4" w:space="0" w:color="auto"/>
              <w:left w:val="nil"/>
              <w:bottom w:val="nil"/>
              <w:right w:val="nil"/>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560" w:type="dxa"/>
            <w:tcBorders>
              <w:top w:val="single" w:sz="4" w:space="0" w:color="auto"/>
              <w:left w:val="nil"/>
              <w:bottom w:val="nil"/>
              <w:right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r w:rsidRPr="009503FB">
              <w:rPr>
                <w:rFonts w:ascii="Calibri" w:eastAsia="Times New Roman" w:hAnsi="Calibri" w:cs="Arial"/>
                <w:b/>
                <w:sz w:val="16"/>
                <w:szCs w:val="16"/>
                <w:lang w:val="en-GB" w:eastAsia="ar-SA"/>
              </w:rPr>
              <w:t>ΣΥΝΟΛΟ</w:t>
            </w:r>
          </w:p>
        </w:tc>
        <w:tc>
          <w:tcPr>
            <w:tcW w:w="1417" w:type="dxa"/>
            <w:tcBorders>
              <w:top w:val="single" w:sz="4" w:space="0" w:color="auto"/>
              <w:left w:val="single" w:sz="4" w:space="0" w:color="auto"/>
              <w:bottom w:val="single" w:sz="4" w:space="0" w:color="auto"/>
              <w:right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p>
        </w:tc>
        <w:tc>
          <w:tcPr>
            <w:tcW w:w="1134" w:type="dxa"/>
            <w:tcBorders>
              <w:top w:val="single" w:sz="4" w:space="0" w:color="auto"/>
              <w:left w:val="single" w:sz="4" w:space="0" w:color="auto"/>
              <w:bottom w:val="single" w:sz="4" w:space="0" w:color="auto"/>
              <w:right w:val="single" w:sz="4" w:space="0" w:color="auto"/>
            </w:tcBorders>
          </w:tcPr>
          <w:p w:rsidR="009503FB" w:rsidRPr="009503FB" w:rsidRDefault="009503FB" w:rsidP="009503FB">
            <w:pPr>
              <w:suppressAutoHyphens/>
              <w:spacing w:after="120" w:line="240" w:lineRule="auto"/>
              <w:jc w:val="both"/>
              <w:rPr>
                <w:rFonts w:ascii="Calibri" w:eastAsia="Times New Roman" w:hAnsi="Calibri" w:cs="Arial"/>
                <w:b/>
                <w:sz w:val="16"/>
                <w:szCs w:val="16"/>
                <w:lang w:val="en-GB" w:eastAsia="ar-SA"/>
              </w:rPr>
            </w:pPr>
          </w:p>
        </w:tc>
      </w:tr>
    </w:tbl>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 xml:space="preserve">Ο Χρόνος Ισχύος της Προσφοράς είναι (αριθμητικώς και ολογράφως) : </w:t>
      </w:r>
      <w:r w:rsidRPr="009503FB">
        <w:rPr>
          <w:rFonts w:ascii="Calibri" w:eastAsia="Times New Roman" w:hAnsi="Calibri" w:cs="Calibri"/>
          <w:lang w:eastAsia="ar-SA"/>
        </w:rPr>
        <w:tab/>
        <w:t>ημέρες</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Ο Νόμιμος Εκπρόσωπος :</w:t>
      </w:r>
      <w:r w:rsidRPr="009503FB">
        <w:rPr>
          <w:rFonts w:ascii="Calibri" w:eastAsia="Times New Roman" w:hAnsi="Calibri" w:cs="Calibri"/>
          <w:lang w:eastAsia="ar-SA"/>
        </w:rPr>
        <w:tab/>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Ημερομηνία (Υπογραφή - Σφραγίδα)</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ΟΔΗΓΙΕΣ (Ειδικές απαιτήσεις οικονομικής προσφοράς)</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1.</w:t>
      </w:r>
      <w:r w:rsidRPr="009503FB">
        <w:rPr>
          <w:rFonts w:ascii="Calibri" w:eastAsia="Times New Roman" w:hAnsi="Calibri" w:cs="Calibri"/>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2.</w:t>
      </w:r>
      <w:r w:rsidRPr="009503FB">
        <w:rPr>
          <w:rFonts w:ascii="Calibri" w:eastAsia="Times New Roman" w:hAnsi="Calibri" w:cs="Calibri"/>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3.</w:t>
      </w:r>
      <w:r w:rsidRPr="009503FB">
        <w:rPr>
          <w:rFonts w:ascii="Calibri" w:eastAsia="Times New Roman" w:hAnsi="Calibri" w:cs="Calibri"/>
          <w:lang w:eastAsia="ar-SA"/>
        </w:rPr>
        <w:tab/>
        <w:t>Προσφορά που δίνει τιμή σε συνάλλαγμα ή σε ρήτρα συναλλάγματος απορρίπτεται ως απαράδεκτη.</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4.</w:t>
      </w:r>
      <w:r w:rsidRPr="009503FB">
        <w:rPr>
          <w:rFonts w:ascii="Calibri" w:eastAsia="Times New Roman" w:hAnsi="Calibri" w:cs="Calibri"/>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5.</w:t>
      </w:r>
      <w:r w:rsidRPr="009503FB">
        <w:rPr>
          <w:rFonts w:ascii="Calibri" w:eastAsia="Times New Roman" w:hAnsi="Calibri" w:cs="Calibri"/>
          <w:lang w:eastAsia="ar-SA"/>
        </w:rPr>
        <w:tab/>
        <w:t>Εφόσον από την προσφορά δεν προκύπτει με σαφήνεια η προσφερόμενη τιμή η προσφορά απορρίπτεται σαν απαράδεκτη.</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6.</w:t>
      </w:r>
      <w:r w:rsidRPr="009503FB">
        <w:rPr>
          <w:rFonts w:ascii="Calibri" w:eastAsia="Times New Roman" w:hAnsi="Calibri" w:cs="Calibri"/>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7.</w:t>
      </w:r>
      <w:r w:rsidRPr="009503FB">
        <w:rPr>
          <w:rFonts w:ascii="Calibri" w:eastAsia="Times New Roman" w:hAnsi="Calibri" w:cs="Calibri"/>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pPr>
      <w:r w:rsidRPr="009503FB">
        <w:rPr>
          <w:rFonts w:ascii="Calibri" w:eastAsia="Times New Roman" w:hAnsi="Calibri" w:cs="Calibri"/>
          <w:lang w:eastAsia="ar-SA"/>
        </w:rPr>
        <w:t>8.</w:t>
      </w:r>
      <w:r w:rsidRPr="009503FB">
        <w:rPr>
          <w:rFonts w:ascii="Calibri" w:eastAsia="Times New Roman" w:hAnsi="Calibri" w:cs="Calibri"/>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9503FB" w:rsidRPr="009503FB" w:rsidRDefault="009503FB" w:rsidP="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line="240" w:lineRule="auto"/>
        <w:rPr>
          <w:rFonts w:ascii="Calibri" w:eastAsia="Times New Roman" w:hAnsi="Calibri" w:cs="Calibri"/>
          <w:lang w:eastAsia="ar-SA"/>
        </w:rPr>
        <w:sectPr w:rsidR="009503FB" w:rsidRPr="009503FB" w:rsidSect="00381242">
          <w:pgSz w:w="16838" w:h="11906" w:orient="landscape"/>
          <w:pgMar w:top="1134" w:right="1134" w:bottom="1134" w:left="1134" w:header="720" w:footer="709" w:gutter="0"/>
          <w:cols w:space="720"/>
          <w:docGrid w:linePitch="600" w:charSpace="36864"/>
        </w:sectPr>
      </w:pP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5" w:name="_Toc84585391"/>
      <w:r w:rsidRPr="009503FB">
        <w:rPr>
          <w:rFonts w:ascii="Arial" w:eastAsia="Times New Roman" w:hAnsi="Arial" w:cs="Arial"/>
          <w:b/>
          <w:color w:val="002060"/>
          <w:sz w:val="24"/>
          <w:lang w:eastAsia="ar-SA"/>
        </w:rPr>
        <w:lastRenderedPageBreak/>
        <w:t>ΠΑΡΑΡΤΗΜΑ V –Υποδείγματα Εγγυητικών Επιστολών</w:t>
      </w:r>
      <w:bookmarkEnd w:id="5"/>
    </w:p>
    <w:p w:rsidR="009503FB" w:rsidRPr="009503FB" w:rsidRDefault="009503FB" w:rsidP="009503FB">
      <w:pPr>
        <w:suppressAutoHyphens/>
        <w:spacing w:after="120" w:line="240" w:lineRule="auto"/>
        <w:ind w:left="-360"/>
        <w:jc w:val="center"/>
        <w:rPr>
          <w:rFonts w:ascii="Calibri" w:eastAsia="Times New Roman" w:hAnsi="Calibri" w:cs="Calibri"/>
          <w:b/>
          <w:lang w:eastAsia="ar-SA"/>
        </w:rPr>
      </w:pPr>
    </w:p>
    <w:p w:rsidR="009503FB" w:rsidRPr="009503FB" w:rsidRDefault="009503FB" w:rsidP="009503FB">
      <w:pPr>
        <w:suppressAutoHyphens/>
        <w:spacing w:after="120" w:line="240" w:lineRule="auto"/>
        <w:ind w:left="-360"/>
        <w:jc w:val="center"/>
        <w:rPr>
          <w:rFonts w:ascii="Calibri" w:eastAsia="Times New Roman" w:hAnsi="Calibri" w:cs="Calibri"/>
          <w:b/>
          <w:lang w:eastAsia="ar-SA"/>
        </w:rPr>
      </w:pPr>
      <w:r w:rsidRPr="009503FB">
        <w:rPr>
          <w:rFonts w:ascii="Calibri" w:eastAsia="Times New Roman" w:hAnsi="Calibri" w:cs="Calibri"/>
          <w:b/>
          <w:lang w:eastAsia="ar-SA"/>
        </w:rPr>
        <w:t>ΥΠΟΔΕΙΓΜΑ ΕΓΓΥΗΤΙΚΗΣ ΕΠΙΣΤΟΛΗΣ ΣΥΜΜΕΤΟΧΗΣ</w:t>
      </w:r>
    </w:p>
    <w:p w:rsidR="009503FB" w:rsidRPr="009503FB" w:rsidRDefault="009503FB" w:rsidP="009503FB">
      <w:pPr>
        <w:widowControl w:val="0"/>
        <w:tabs>
          <w:tab w:val="left" w:pos="358"/>
        </w:tabs>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color w:val="000000"/>
          <w:lang w:eastAsia="ar-SA"/>
        </w:rPr>
        <w:t xml:space="preserve">Εκδότης (Πλήρης επωνυμία Πιστωτικού Ιδρύματος ……………………………. / </w:t>
      </w:r>
      <w:r w:rsidRPr="009503FB">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9503FB">
        <w:rPr>
          <w:rFonts w:ascii="Calibri" w:eastAsia="Times New Roman" w:hAnsi="Calibri" w:cs="Calibri"/>
          <w:bCs/>
          <w:color w:val="000000"/>
          <w:lang w:eastAsia="ar-SA"/>
        </w:rPr>
        <w:t xml:space="preserve"> (Ε.Τ.Α.Α.-Τ.Σ.Μ.Ε.Δ.Ε.)</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Ημερομηνία έκδοσης: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Προς: (Πλήρης επωνυμία Αναθέτουσας Αρχής/Αναθέτοντος Φορέα</w:t>
      </w:r>
      <w:r w:rsidRPr="009503FB">
        <w:rPr>
          <w:rFonts w:ascii="Calibri" w:eastAsia="MS Mincho" w:hAnsi="Calibri" w:cs="Times New Roman"/>
          <w:bCs/>
          <w:vertAlign w:val="superscript"/>
          <w:lang w:eastAsia="ar-SA"/>
        </w:rPr>
        <w:footnoteReference w:id="1"/>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szCs w:val="24"/>
          <w:lang w:eastAsia="ar-SA"/>
        </w:rPr>
      </w:pPr>
      <w:r w:rsidRPr="009503FB">
        <w:rPr>
          <w:rFonts w:ascii="Calibri" w:eastAsia="Times New Roman" w:hAnsi="Calibri" w:cs="Calibri"/>
          <w:bCs/>
          <w:lang w:eastAsia="ar-SA"/>
        </w:rPr>
        <w:t>(Διεύθυνση Αναθέτουσας Αρχής/Αναθέτοντος Φορέα</w:t>
      </w:r>
      <w:r w:rsidRPr="009503FB">
        <w:rPr>
          <w:rFonts w:ascii="Calibri" w:eastAsia="MS Mincho" w:hAnsi="Calibri" w:cs="Times New Roman"/>
          <w:bCs/>
          <w:vertAlign w:val="superscript"/>
          <w:lang w:eastAsia="ar-SA"/>
        </w:rPr>
        <w:footnoteReference w:id="2"/>
      </w:r>
      <w:r w:rsidRPr="009503FB">
        <w:rPr>
          <w:rFonts w:ascii="Calibri" w:eastAsia="Times New Roman" w:hAnsi="Calibri" w:cs="Calibri"/>
          <w:bCs/>
          <w:lang w:eastAsia="ar-SA"/>
        </w:rPr>
        <w:t>)</w:t>
      </w:r>
      <w:r w:rsidRPr="009503FB">
        <w:rPr>
          <w:rFonts w:ascii="Calibri" w:eastAsia="Times New Roman" w:hAnsi="Calibri" w:cs="Calibri"/>
          <w:bCs/>
          <w:color w:val="00000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szCs w:val="24"/>
          <w:lang w:eastAsia="ar-SA"/>
        </w:rPr>
      </w:pPr>
      <w:r w:rsidRPr="009503FB">
        <w:rPr>
          <w:rFonts w:ascii="Calibri" w:eastAsia="Times New Roman" w:hAnsi="Calibri" w:cs="Calibri"/>
          <w:bCs/>
          <w:lang w:eastAsia="ar-SA"/>
        </w:rPr>
        <w:t>Εγγύηση μας υπ’ αριθμ. ……………….. ποσού ………………….……. ευρώ</w:t>
      </w:r>
      <w:r w:rsidRPr="009503FB">
        <w:rPr>
          <w:rFonts w:ascii="Calibri" w:eastAsia="MS Mincho" w:hAnsi="Calibri" w:cs="Times New Roman"/>
          <w:bCs/>
          <w:vertAlign w:val="superscript"/>
          <w:lang w:eastAsia="ar-SA"/>
        </w:rPr>
        <w:footnoteReference w:id="3"/>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μέχρι του ποσού των ευρώ  …………………………</w:t>
      </w:r>
      <w:r w:rsidRPr="009503FB">
        <w:rPr>
          <w:rFonts w:ascii="Calibri" w:eastAsia="MS Mincho" w:hAnsi="Calibri" w:cs="Times New Roman"/>
          <w:bCs/>
          <w:vertAlign w:val="superscript"/>
          <w:lang w:eastAsia="ar-SA"/>
        </w:rPr>
        <w:footnoteReference w:id="4"/>
      </w:r>
      <w:r w:rsidRPr="009503FB">
        <w:rPr>
          <w:rFonts w:ascii="Calibri" w:eastAsia="Times New Roman" w:hAnsi="Calibri" w:cs="Calibri"/>
          <w:bCs/>
          <w:lang w:eastAsia="ar-SA"/>
        </w:rPr>
        <w:t xml:space="preserve"> υπέρ του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w:t>
      </w:r>
      <w:r w:rsidRPr="009503FB">
        <w:rPr>
          <w:rFonts w:ascii="Calibri" w:eastAsia="Times New Roman" w:hAnsi="Calibri" w:cs="Calibri"/>
          <w:bCs/>
          <w:lang w:eastAsia="ar-SA"/>
        </w:rPr>
        <w:t xml:space="preserve">) [σε περίπτωσηφυσικού προσώπου]: </w:t>
      </w:r>
      <w:r w:rsidRPr="009503FB">
        <w:rPr>
          <w:rFonts w:ascii="Calibri" w:eastAsia="Calibri" w:hAnsi="Calibri" w:cs="Calibri"/>
          <w:bCs/>
          <w:lang w:eastAsia="ar-SA"/>
        </w:rPr>
        <w:t xml:space="preserve">(ονοματεπώνυμο, πατρώνυμο) ..............................,  ΑΦΜ: ................ </w:t>
      </w:r>
      <w:r w:rsidRPr="009503FB">
        <w:rPr>
          <w:rFonts w:ascii="Calibri" w:eastAsia="Calibri" w:hAnsi="Calibri" w:cs="Calibri"/>
          <w:lang w:eastAsia="ar-SA"/>
        </w:rPr>
        <w:t>(διεύθυνση)</w:t>
      </w:r>
      <w:r w:rsidRPr="009503FB">
        <w:rPr>
          <w:rFonts w:ascii="Calibri" w:eastAsia="Calibri" w:hAnsi="Calibri" w:cs="Calibri"/>
          <w:bCs/>
          <w:lang w:eastAsia="ar-SA"/>
        </w:rPr>
        <w:t xml:space="preserve"> .......................…………………………………..</w:t>
      </w:r>
      <w:r w:rsidRPr="009503FB">
        <w:rPr>
          <w:rFonts w:ascii="Calibri" w:eastAsia="Times New Roman" w:hAnsi="Calibri" w:cs="Calibri"/>
          <w:bCs/>
          <w:lang w:eastAsia="ar-SA"/>
        </w:rPr>
        <w:t>, ή</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ii</w:t>
      </w:r>
      <w:r w:rsidRPr="009503FB">
        <w:rPr>
          <w:rFonts w:ascii="Calibri" w:eastAsia="Times New Roman" w:hAnsi="Calibri" w:cs="Calibri"/>
          <w:bCs/>
          <w:lang w:eastAsia="ar-SA"/>
        </w:rPr>
        <w:t>) [σε περίπτωση νομικού προσώπου]: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 ή</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iii</w:t>
      </w:r>
      <w:r w:rsidRPr="009503FB">
        <w:rPr>
          <w:rFonts w:ascii="Calibri" w:eastAsia="Times New Roman" w:hAnsi="Calibri" w:cs="Calibri"/>
          <w:bCs/>
          <w:lang w:eastAsia="ar-SA"/>
        </w:rPr>
        <w:t>) [σε περίπτωση ένωσης ή κοινοπραξίας:] των φυσικών / νομικών προσώπων</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α)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β)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γ)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w:t>
      </w:r>
      <w:r w:rsidRPr="009503FB">
        <w:rPr>
          <w:rFonts w:ascii="Calibri" w:eastAsia="MS Mincho" w:hAnsi="Calibri" w:cs="Times New Roman"/>
          <w:bCs/>
          <w:vertAlign w:val="superscript"/>
          <w:lang w:eastAsia="ar-SA"/>
        </w:rPr>
        <w:footnoteReference w:id="5"/>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9503FB">
        <w:rPr>
          <w:rFonts w:ascii="Calibri" w:eastAsia="MS Mincho" w:hAnsi="Calibri" w:cs="Times New Roman"/>
          <w:bCs/>
          <w:vertAlign w:val="superscript"/>
          <w:lang w:eastAsia="ar-SA"/>
        </w:rPr>
        <w:footnoteReference w:id="6"/>
      </w:r>
      <w:r w:rsidRPr="009503FB">
        <w:rPr>
          <w:rFonts w:ascii="Calibri" w:eastAsia="Times New Roman" w:hAnsi="Calibri" w:cs="Calibri"/>
          <w:bCs/>
          <w:lang w:eastAsia="ar-SA"/>
        </w:rPr>
        <w:t xml:space="preserve"> της/του </w:t>
      </w:r>
      <w:r w:rsidRPr="009503FB">
        <w:rPr>
          <w:rFonts w:ascii="Calibri" w:eastAsia="Times New Roman" w:hAnsi="Calibri" w:cs="Calibri"/>
          <w:bCs/>
          <w:lang w:eastAsia="ar-SA"/>
        </w:rPr>
        <w:lastRenderedPageBreak/>
        <w:t>(Αναθέτουσας Αρχής / Αναθέτοντος φορέα), για την ανάδειξη αναδόχου για την ανάθεση της σύμβασης: “</w:t>
      </w:r>
      <w:r w:rsidRPr="009503FB">
        <w:rPr>
          <w:rFonts w:ascii="Calibri" w:eastAsia="Times New Roman" w:hAnsi="Calibri" w:cs="Calibri"/>
          <w:lang w:eastAsia="ar-SA"/>
        </w:rPr>
        <w:t>(τίτλος σύμβασης)</w:t>
      </w:r>
      <w:r w:rsidRPr="009503FB">
        <w:rPr>
          <w:rFonts w:ascii="Calibri" w:eastAsia="Times New Roman" w:hAnsi="Calibri" w:cs="Calibri"/>
          <w:bCs/>
          <w:lang w:eastAsia="ar-SA"/>
        </w:rPr>
        <w:t>”/ για το/α τμήμα/τα ...............</w:t>
      </w:r>
      <w:r w:rsidRPr="009503FB">
        <w:rPr>
          <w:rFonts w:ascii="Calibri" w:eastAsia="MS Mincho" w:hAnsi="Calibri" w:cs="Times New Roman"/>
          <w:bCs/>
          <w:vertAlign w:val="superscript"/>
          <w:lang w:eastAsia="ar-SA"/>
        </w:rPr>
        <w:footnoteReference w:id="7"/>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9503FB">
        <w:rPr>
          <w:rFonts w:ascii="Calibri" w:eastAsia="Times New Roman" w:hAnsi="Calibri" w:cs="Calibri"/>
          <w:bCs/>
          <w:i/>
          <w:iCs/>
          <w:lang w:eastAsia="ar-SA"/>
        </w:rPr>
        <w:t>υπέρ ου η εγγύηση</w:t>
      </w:r>
      <w:r w:rsidRPr="009503FB">
        <w:rPr>
          <w:rFonts w:ascii="Calibri" w:eastAsia="Times New Roman" w:hAnsi="Calibri" w:cs="Calibri"/>
          <w:bCs/>
          <w:lang w:eastAsia="ar-SA"/>
        </w:rPr>
        <w:t>) καθ’ όλο τον χρόνο ισχύος της.</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9503FB">
        <w:rPr>
          <w:rFonts w:ascii="Calibri" w:eastAsia="MS Mincho" w:hAnsi="Calibri" w:cs="Times New Roman"/>
          <w:bCs/>
          <w:vertAlign w:val="superscript"/>
          <w:lang w:eastAsia="ar-SA"/>
        </w:rPr>
        <w:footnoteReference w:id="8"/>
      </w:r>
      <w:r w:rsidRPr="009503FB">
        <w:rPr>
          <w:rFonts w:ascii="Calibri" w:eastAsia="Times New Roman" w:hAnsi="Calibri" w:cs="Calibri"/>
          <w:bCs/>
          <w:lang w:eastAsia="ar-SA"/>
        </w:rPr>
        <w:t xml:space="preserve"> από την απλή έγγραφη ειδοποίησή σας.</w:t>
      </w:r>
    </w:p>
    <w:p w:rsidR="009503FB" w:rsidRPr="009503FB" w:rsidRDefault="009503FB" w:rsidP="009503FB">
      <w:pPr>
        <w:widowControl w:val="0"/>
        <w:suppressAutoHyphens/>
        <w:spacing w:after="0" w:line="360" w:lineRule="auto"/>
        <w:jc w:val="both"/>
        <w:rPr>
          <w:rFonts w:ascii="Calibri" w:eastAsia="Calibri" w:hAnsi="Calibri" w:cs="Calibri"/>
          <w:bCs/>
          <w:lang w:eastAsia="ar-SA"/>
        </w:rPr>
      </w:pPr>
      <w:r w:rsidRPr="009503FB">
        <w:rPr>
          <w:rFonts w:ascii="Calibri" w:eastAsia="Times New Roman" w:hAnsi="Calibri" w:cs="Calibri"/>
          <w:bCs/>
          <w:lang w:eastAsia="ar-SA"/>
        </w:rPr>
        <w:t>Ηπαρούσαισχύειμέχρικαιτην</w:t>
      </w:r>
      <w:r w:rsidRPr="009503FB">
        <w:rPr>
          <w:rFonts w:ascii="Calibri" w:eastAsia="Calibri" w:hAnsi="Calibri" w:cs="Calibri"/>
          <w:bCs/>
          <w:lang w:eastAsia="ar-SA"/>
        </w:rPr>
        <w:t xml:space="preserve"> …………………………………………………</w:t>
      </w:r>
      <w:r w:rsidRPr="009503FB">
        <w:rPr>
          <w:rFonts w:ascii="Calibri" w:eastAsia="Times New Roman" w:hAnsi="Calibri" w:cs="Calibri"/>
          <w:bCs/>
          <w:lang w:eastAsia="ar-SA"/>
        </w:rPr>
        <w:t>..</w:t>
      </w:r>
      <w:r w:rsidRPr="009503FB">
        <w:rPr>
          <w:rFonts w:ascii="Calibri" w:eastAsia="Calibri" w:hAnsi="Calibri" w:cs="Calibri"/>
          <w:bCs/>
          <w:lang w:eastAsia="ar-SA"/>
        </w:rPr>
        <w:footnoteReference w:id="9"/>
      </w:r>
      <w:r w:rsidRPr="009503FB">
        <w:rPr>
          <w:rFonts w:ascii="Calibri" w:eastAsia="Calibri" w:hAnsi="Calibri" w:cs="Calibri"/>
          <w:bCs/>
          <w:lang w:eastAsia="ar-S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Calibri" w:hAnsi="Calibri" w:cs="Calibri"/>
          <w:bCs/>
          <w:lang w:eastAsia="ar-SA"/>
        </w:rPr>
        <w:t>ή</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9503FB" w:rsidRPr="009503FB" w:rsidRDefault="009503FB" w:rsidP="009503FB">
      <w:pPr>
        <w:widowControl w:val="0"/>
        <w:tabs>
          <w:tab w:val="left" w:pos="54"/>
          <w:tab w:val="left" w:pos="193"/>
        </w:tabs>
        <w:suppressAutoHyphens/>
        <w:spacing w:after="0" w:line="360" w:lineRule="auto"/>
        <w:jc w:val="both"/>
        <w:rPr>
          <w:rFonts w:ascii="Calibri" w:eastAsia="Times New Roman" w:hAnsi="Calibri" w:cs="Calibri"/>
          <w:lang w:eastAsia="ar-SA"/>
        </w:rPr>
      </w:pPr>
      <w:r w:rsidRPr="009503FB">
        <w:rPr>
          <w:rFonts w:ascii="Calibri" w:eastAsia="Times New Roman" w:hAnsi="Calibri" w:cs="Calibri"/>
          <w:bCs/>
          <w:lang w:eastAsia="ar-SA"/>
        </w:rPr>
        <w:t>Αποδεχόμαστενα</w:t>
      </w:r>
      <w:r w:rsidRPr="009503FB">
        <w:rPr>
          <w:rFonts w:ascii="Calibri" w:eastAsia="Calibri" w:hAnsi="Calibri" w:cs="Calibri"/>
          <w:bCs/>
          <w:lang w:eastAsia="ar-SA"/>
        </w:rPr>
        <w:t xml:space="preserve"> παρατείνομε </w:t>
      </w:r>
      <w:r w:rsidRPr="009503FB">
        <w:rPr>
          <w:rFonts w:ascii="Calibri" w:eastAsia="Times New Roman" w:hAnsi="Calibri" w:cs="Calibri"/>
          <w:bCs/>
          <w:lang w:eastAsia="ar-SA"/>
        </w:rPr>
        <w:t xml:space="preserve">τηνισχύτηςεγγύησηςύστερααπόέγγραφο της Υπηρεσίας </w:t>
      </w:r>
      <w:r w:rsidRPr="009503FB">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9503FB">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9503FB">
        <w:rPr>
          <w:rFonts w:ascii="Calibri" w:eastAsia="MS Mincho" w:hAnsi="Calibri" w:cs="Times New Roman"/>
          <w:bCs/>
          <w:vertAlign w:val="superscript"/>
          <w:lang w:eastAsia="ar-SA"/>
        </w:rPr>
        <w:footnoteReference w:id="10"/>
      </w:r>
      <w:r w:rsidRPr="009503FB">
        <w:rPr>
          <w:rFonts w:ascii="Calibri" w:eastAsia="Times New Roman" w:hAnsi="Calibri" w:cs="Calibri"/>
          <w:bCs/>
          <w:lang w:eastAsia="ar-SA"/>
        </w:rPr>
        <w:t>.</w:t>
      </w:r>
    </w:p>
    <w:p w:rsidR="009503FB" w:rsidRPr="009503FB" w:rsidRDefault="009503FB" w:rsidP="009503FB">
      <w:pPr>
        <w:widowControl w:val="0"/>
        <w:tabs>
          <w:tab w:val="left" w:pos="54"/>
          <w:tab w:val="left" w:pos="193"/>
        </w:tabs>
        <w:suppressAutoHyphens/>
        <w:spacing w:after="0" w:line="360" w:lineRule="auto"/>
        <w:jc w:val="both"/>
        <w:rPr>
          <w:rFonts w:ascii="Calibri" w:eastAsia="Times New Roman" w:hAnsi="Calibri" w:cs="Calibri"/>
          <w:lang w:eastAsia="ar-SA"/>
        </w:rPr>
      </w:pPr>
    </w:p>
    <w:p w:rsidR="009503FB" w:rsidRPr="009503FB" w:rsidRDefault="009503FB" w:rsidP="009503FB">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503FB">
        <w:rPr>
          <w:rFonts w:ascii="Calibri" w:eastAsia="MS Mincho" w:hAnsi="Calibri" w:cs="Times New Roman"/>
          <w:bCs/>
          <w:vertAlign w:val="superscript"/>
          <w:lang w:eastAsia="ar-SA"/>
        </w:rPr>
        <w:footnoteReference w:id="11"/>
      </w:r>
      <w:r w:rsidRPr="009503FB">
        <w:rPr>
          <w:rFonts w:ascii="Calibri" w:eastAsia="Times New Roman" w:hAnsi="Calibri" w:cs="Calibri"/>
          <w:bCs/>
          <w:lang w:eastAsia="ar-SA"/>
        </w:rPr>
        <w:t>.</w:t>
      </w:r>
    </w:p>
    <w:p w:rsidR="009503FB" w:rsidRPr="009503FB" w:rsidRDefault="009503FB" w:rsidP="009503FB">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9503FB" w:rsidRPr="009503FB" w:rsidRDefault="009503FB" w:rsidP="009503FB">
      <w:pPr>
        <w:widowControl w:val="0"/>
        <w:suppressAutoHyphens/>
        <w:spacing w:after="0" w:line="360" w:lineRule="auto"/>
        <w:ind w:left="4994" w:firstLine="454"/>
        <w:jc w:val="both"/>
        <w:rPr>
          <w:rFonts w:ascii="Calibri" w:eastAsia="Times New Roman" w:hAnsi="Calibri" w:cs="Calibri"/>
          <w:b/>
          <w:bCs/>
          <w:lang w:eastAsia="ar-SA"/>
        </w:rPr>
      </w:pPr>
      <w:r w:rsidRPr="009503FB">
        <w:rPr>
          <w:rFonts w:ascii="Calibri" w:eastAsia="Times New Roman" w:hAnsi="Calibri" w:cs="Calibri"/>
          <w:bCs/>
          <w:lang w:eastAsia="ar-SA"/>
        </w:rPr>
        <w:t>(Εξουσιοδοτημένη Υπογραφή)</w:t>
      </w:r>
    </w:p>
    <w:p w:rsidR="009503FB" w:rsidRPr="009503FB" w:rsidRDefault="009503FB" w:rsidP="009503FB">
      <w:pPr>
        <w:suppressAutoHyphens/>
        <w:spacing w:after="120" w:line="240" w:lineRule="auto"/>
        <w:ind w:left="-360"/>
        <w:jc w:val="center"/>
        <w:rPr>
          <w:rFonts w:ascii="Calibri" w:eastAsia="Times New Roman" w:hAnsi="Calibri" w:cs="Calibri"/>
          <w:bCs/>
          <w:shd w:val="clear" w:color="auto" w:fill="FFFF00"/>
          <w:lang w:eastAsia="ar-SA"/>
        </w:rPr>
      </w:pPr>
      <w:r w:rsidRPr="009503FB">
        <w:rPr>
          <w:rFonts w:ascii="Calibri" w:eastAsia="Times New Roman" w:hAnsi="Calibri" w:cs="Calibri"/>
          <w:szCs w:val="24"/>
          <w:lang w:eastAsia="ar-SA"/>
        </w:rPr>
        <w:br w:type="page"/>
      </w:r>
      <w:r w:rsidRPr="009503FB">
        <w:rPr>
          <w:rFonts w:ascii="Calibri" w:eastAsia="Times New Roman" w:hAnsi="Calibri" w:cs="Calibri"/>
          <w:b/>
          <w:lang w:eastAsia="ar-SA"/>
        </w:rPr>
        <w:lastRenderedPageBreak/>
        <w:t>ΥΠΟΔΕΙΓΜΑ ΕΓΓΥΗΤΙΚΗΣ ΕΠΙΣΤΟΛΗΣ ΚΑΛΗΣ ΕΚΤΕΛΕΣΗΣ</w:t>
      </w:r>
    </w:p>
    <w:p w:rsidR="009503FB" w:rsidRPr="009503FB" w:rsidRDefault="009503FB" w:rsidP="009503FB">
      <w:pPr>
        <w:suppressAutoHyphens/>
        <w:spacing w:after="120" w:line="360" w:lineRule="auto"/>
        <w:jc w:val="center"/>
        <w:rPr>
          <w:rFonts w:ascii="Calibri" w:eastAsia="Times New Roman" w:hAnsi="Calibri" w:cs="Calibri"/>
          <w:bCs/>
          <w:shd w:val="clear" w:color="auto" w:fill="FFFF00"/>
          <w:lang w:eastAsia="ar-SA"/>
        </w:rPr>
      </w:pP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Εκδότης (Πλήρης επωνυμία Πιστωτικού Ιδρύματος ……………………………. / </w:t>
      </w:r>
      <w:r w:rsidRPr="009503FB">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Ημερομηνία έκδοσης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Προς: (Πλήρης επωνυμία Αναθέτουσας Αρχής/Αναθέτοντος Φορέα</w:t>
      </w:r>
      <w:r w:rsidRPr="009503FB">
        <w:rPr>
          <w:rFonts w:ascii="Calibri" w:eastAsia="MS Mincho" w:hAnsi="Calibri" w:cs="Times New Roman"/>
          <w:bCs/>
          <w:vertAlign w:val="superscript"/>
          <w:lang w:eastAsia="ar-SA"/>
        </w:rPr>
        <w:footnoteReference w:customMarkFollows="1" w:id="12"/>
        <w:t>1</w:t>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(Διεύθυνση Αναθέτουσας Αρχής/Αναθέτοντος Φορέα)</w:t>
      </w:r>
      <w:r w:rsidRPr="009503FB">
        <w:rPr>
          <w:rFonts w:ascii="Calibri" w:eastAsia="MS Mincho" w:hAnsi="Calibri" w:cs="Times New Roman"/>
          <w:bCs/>
          <w:vertAlign w:val="superscript"/>
          <w:lang w:eastAsia="ar-SA"/>
        </w:rPr>
        <w:footnoteReference w:customMarkFollows="1" w:id="13"/>
        <w:t>2</w:t>
      </w:r>
      <w:r w:rsidRPr="009503FB">
        <w:rPr>
          <w:rFonts w:ascii="Calibri" w:eastAsia="Times New Roman" w:hAnsi="Calibri" w:cs="Calibri"/>
          <w:bCs/>
          <w:color w:val="00000A"/>
        </w:rPr>
        <w:t>................................</w:t>
      </w:r>
    </w:p>
    <w:p w:rsidR="009503FB" w:rsidRPr="009503FB" w:rsidRDefault="009503FB" w:rsidP="009503FB">
      <w:pPr>
        <w:suppressAutoHyphens/>
        <w:spacing w:after="0" w:line="240" w:lineRule="auto"/>
        <w:jc w:val="both"/>
        <w:rPr>
          <w:rFonts w:ascii="Calibri" w:eastAsia="Times New Roman" w:hAnsi="Calibri" w:cs="Calibri"/>
          <w:bCs/>
          <w:lang w:eastAsia="ar-SA"/>
        </w:rPr>
      </w:pPr>
    </w:p>
    <w:p w:rsidR="009503FB" w:rsidRPr="009503FB" w:rsidRDefault="009503FB" w:rsidP="009503FB">
      <w:pPr>
        <w:suppressAutoHyphens/>
        <w:spacing w:after="0" w:line="240" w:lineRule="auto"/>
        <w:jc w:val="both"/>
        <w:rPr>
          <w:rFonts w:ascii="Calibri" w:eastAsia="Times New Roman" w:hAnsi="Calibri" w:cs="Calibri"/>
          <w:bCs/>
          <w:lang w:eastAsia="ar-SA"/>
        </w:rPr>
      </w:pPr>
      <w:r w:rsidRPr="009503FB">
        <w:rPr>
          <w:rFonts w:ascii="Calibri" w:eastAsia="Times New Roman" w:hAnsi="Calibri" w:cs="Calibri"/>
          <w:bCs/>
          <w:lang w:eastAsia="ar-SA"/>
        </w:rPr>
        <w:t>Εγγύηση μας υπ’ αριθμ. ……………….. ποσού ………………….……. ευρώ</w:t>
      </w:r>
      <w:r w:rsidRPr="009503FB">
        <w:rPr>
          <w:rFonts w:ascii="Calibri" w:eastAsia="MS Mincho" w:hAnsi="Calibri" w:cs="Times New Roman"/>
          <w:bCs/>
          <w:vertAlign w:val="superscript"/>
          <w:lang w:eastAsia="ar-SA"/>
        </w:rPr>
        <w:footnoteReference w:customMarkFollows="1" w:id="14"/>
        <w:t>3</w:t>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9503FB">
        <w:rPr>
          <w:rFonts w:ascii="Calibri" w:eastAsia="MS Mincho" w:hAnsi="Calibri" w:cs="Times New Roman"/>
          <w:bCs/>
          <w:vertAlign w:val="superscript"/>
          <w:lang w:eastAsia="ar-SA"/>
        </w:rPr>
        <w:footnoteReference w:customMarkFollows="1" w:id="15"/>
        <w:t>4</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υπέρ του: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w:t>
      </w:r>
      <w:r w:rsidRPr="009503FB">
        <w:rPr>
          <w:rFonts w:ascii="Calibri" w:eastAsia="Times New Roman" w:hAnsi="Calibri" w:cs="Calibri"/>
          <w:bCs/>
          <w:lang w:eastAsia="ar-SA"/>
        </w:rPr>
        <w:t xml:space="preserve">) [σε περίπτωσηφυσικού προσώπου]: </w:t>
      </w:r>
      <w:r w:rsidRPr="009503FB">
        <w:rPr>
          <w:rFonts w:ascii="Calibri" w:eastAsia="Calibri" w:hAnsi="Calibri" w:cs="Calibri"/>
          <w:bCs/>
          <w:lang w:eastAsia="ar-SA"/>
        </w:rPr>
        <w:t xml:space="preserve">(ονοματεπώνυμο, πατρώνυμο) ..............................,  ΑΦΜ: ................ </w:t>
      </w:r>
      <w:r w:rsidRPr="009503FB">
        <w:rPr>
          <w:rFonts w:ascii="Calibri" w:eastAsia="Calibri" w:hAnsi="Calibri" w:cs="Calibri"/>
          <w:lang w:eastAsia="ar-SA"/>
        </w:rPr>
        <w:t>(διεύθυνση)</w:t>
      </w:r>
      <w:r w:rsidRPr="009503FB">
        <w:rPr>
          <w:rFonts w:ascii="Calibri" w:eastAsia="Calibri" w:hAnsi="Calibri" w:cs="Calibri"/>
          <w:bCs/>
          <w:lang w:eastAsia="ar-SA"/>
        </w:rPr>
        <w:t xml:space="preserve"> .......................…………………………………..</w:t>
      </w:r>
      <w:r w:rsidRPr="009503FB">
        <w:rPr>
          <w:rFonts w:ascii="Calibri" w:eastAsia="Times New Roman" w:hAnsi="Calibri" w:cs="Calibri"/>
          <w:bCs/>
          <w:lang w:eastAsia="ar-SA"/>
        </w:rPr>
        <w:t>, ή</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ii</w:t>
      </w:r>
      <w:r w:rsidRPr="009503FB">
        <w:rPr>
          <w:rFonts w:ascii="Calibri" w:eastAsia="Times New Roman" w:hAnsi="Calibri" w:cs="Calibri"/>
          <w:bCs/>
          <w:lang w:eastAsia="ar-SA"/>
        </w:rPr>
        <w:t>) [σε περίπτωση νομικού προσώπου]: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 ή</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w:t>
      </w:r>
      <w:r w:rsidRPr="009503FB">
        <w:rPr>
          <w:rFonts w:ascii="Calibri" w:eastAsia="Times New Roman" w:hAnsi="Calibri" w:cs="Calibri"/>
          <w:bCs/>
          <w:lang w:val="en-US" w:eastAsia="ar-SA"/>
        </w:rPr>
        <w:t>iii</w:t>
      </w:r>
      <w:r w:rsidRPr="009503FB">
        <w:rPr>
          <w:rFonts w:ascii="Calibri" w:eastAsia="Times New Roman" w:hAnsi="Calibri" w:cs="Calibri"/>
          <w:bCs/>
          <w:lang w:eastAsia="ar-SA"/>
        </w:rPr>
        <w:t>) [σε περίπτωση ένωσης ή κοινοπραξίας:] των φυσικών / νομικών προσώπων</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α)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β)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γ) (</w:t>
      </w:r>
      <w:r w:rsidRPr="009503FB">
        <w:rPr>
          <w:rFonts w:ascii="Calibri" w:eastAsia="Times New Roman" w:hAnsi="Calibri" w:cs="Calibri"/>
          <w:lang w:eastAsia="ar-SA"/>
        </w:rPr>
        <w:t>πλήρη επωνυμία) ........................, ΑΦΜ: ...................... (διεύθυνση)</w:t>
      </w:r>
      <w:r w:rsidRPr="009503FB">
        <w:rPr>
          <w:rFonts w:ascii="Calibri" w:eastAsia="Times New Roman" w:hAnsi="Calibri" w:cs="Calibri"/>
          <w:bCs/>
          <w:lang w:eastAsia="ar-SA"/>
        </w:rPr>
        <w:t xml:space="preserve"> .................. (συμπληρώνεται με όλα τα μέλη της ένωσης / κοινοπραξίας)</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για την καλή εκτέλεση του/ων τμήματος/των ..</w:t>
      </w:r>
      <w:r w:rsidRPr="009503FB">
        <w:rPr>
          <w:rFonts w:ascii="Calibri" w:eastAsia="MS Mincho" w:hAnsi="Calibri" w:cs="Times New Roman"/>
          <w:bCs/>
          <w:vertAlign w:val="superscript"/>
          <w:lang w:eastAsia="ar-SA"/>
        </w:rPr>
        <w:footnoteReference w:customMarkFollows="1" w:id="16"/>
        <w:t>5</w:t>
      </w:r>
      <w:r w:rsidRPr="009503FB">
        <w:rPr>
          <w:rFonts w:ascii="Calibri" w:eastAsia="Times New Roman" w:hAnsi="Calibri" w:cs="Calibri"/>
          <w:bCs/>
          <w:lang w:eastAsia="ar-SA"/>
        </w:rPr>
        <w:t>/ της υπ αριθ ..... σύμβασης “</w:t>
      </w:r>
      <w:r w:rsidRPr="009503FB">
        <w:rPr>
          <w:rFonts w:ascii="Calibri" w:eastAsia="Times New Roman" w:hAnsi="Calibri" w:cs="Calibri"/>
          <w:b/>
          <w:bCs/>
          <w:i/>
          <w:iCs/>
          <w:lang w:eastAsia="ar-SA"/>
        </w:rPr>
        <w:t>(τίτλος σύμβασης)</w:t>
      </w:r>
      <w:r w:rsidRPr="009503FB">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9503FB">
        <w:rPr>
          <w:rFonts w:ascii="Calibri" w:eastAsia="MS Mincho" w:hAnsi="Calibri" w:cs="Times New Roman"/>
          <w:vertAlign w:val="superscript"/>
          <w:lang w:eastAsia="ar-SA"/>
        </w:rPr>
        <w:footnoteReference w:customMarkFollows="1" w:id="17"/>
        <w:t xml:space="preserve">6 </w:t>
      </w:r>
      <w:r w:rsidRPr="009503FB">
        <w:rPr>
          <w:rFonts w:ascii="Calibri" w:eastAsia="Times New Roman" w:hAnsi="Calibri" w:cs="Calibri"/>
          <w:bCs/>
          <w:lang w:eastAsia="ar-SA"/>
        </w:rPr>
        <w:t>........................... της/του (Αναθέτουσας Αρχής/Αναθέτοντος φορέα).</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9503FB">
        <w:rPr>
          <w:rFonts w:ascii="Calibri" w:eastAsia="MS Mincho" w:hAnsi="Calibri" w:cs="Times New Roman"/>
          <w:bCs/>
          <w:vertAlign w:val="superscript"/>
          <w:lang w:eastAsia="ar-SA"/>
        </w:rPr>
        <w:footnoteReference w:customMarkFollows="1" w:id="18"/>
        <w:t xml:space="preserve">7 </w:t>
      </w:r>
      <w:r w:rsidRPr="009503FB">
        <w:rPr>
          <w:rFonts w:ascii="Calibri" w:eastAsia="Times New Roman" w:hAnsi="Calibri" w:cs="Calibri"/>
          <w:bCs/>
          <w:lang w:eastAsia="ar-SA"/>
        </w:rPr>
        <w:t>από την απλή έγγραφη ειδοποίησή σας.</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9503FB">
        <w:rPr>
          <w:rFonts w:ascii="Calibri" w:eastAsia="MS Mincho" w:hAnsi="Calibri" w:cs="Times New Roman"/>
          <w:bCs/>
          <w:vertAlign w:val="superscript"/>
          <w:lang w:eastAsia="ar-SA"/>
        </w:rPr>
        <w:footnoteReference w:customMarkFollows="1" w:id="19"/>
        <w:t>8</w:t>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ή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503FB" w:rsidRPr="009503FB" w:rsidRDefault="009503FB" w:rsidP="009503FB">
      <w:pPr>
        <w:widowControl w:val="0"/>
        <w:suppressAutoHyphens/>
        <w:spacing w:after="0" w:line="360" w:lineRule="auto"/>
        <w:jc w:val="both"/>
        <w:rPr>
          <w:rFonts w:ascii="Calibri" w:eastAsia="Times New Roman" w:hAnsi="Calibri" w:cs="Calibri"/>
          <w:bCs/>
          <w:lang w:eastAsia="ar-SA"/>
        </w:rPr>
      </w:pPr>
      <w:r w:rsidRPr="009503FB">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9503FB" w:rsidRPr="009503FB" w:rsidRDefault="009503FB" w:rsidP="009503FB">
      <w:pPr>
        <w:widowControl w:val="0"/>
        <w:suppressAutoHyphens/>
        <w:spacing w:after="0" w:line="360" w:lineRule="auto"/>
        <w:jc w:val="both"/>
        <w:rPr>
          <w:rFonts w:ascii="Calibri" w:eastAsia="Times New Roman" w:hAnsi="Calibri" w:cs="Calibri"/>
          <w:bCs/>
          <w:i/>
          <w:iCs/>
          <w:lang w:eastAsia="ar-SA"/>
        </w:rPr>
      </w:pPr>
      <w:r w:rsidRPr="009503FB">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503FB">
        <w:rPr>
          <w:rFonts w:ascii="Calibri" w:eastAsia="MS Mincho" w:hAnsi="Calibri" w:cs="Times New Roman"/>
          <w:bCs/>
          <w:vertAlign w:val="superscript"/>
          <w:lang w:eastAsia="ar-SA"/>
        </w:rPr>
        <w:footnoteReference w:customMarkFollows="1" w:id="20"/>
        <w:t>9</w:t>
      </w:r>
      <w:r w:rsidRPr="009503FB">
        <w:rPr>
          <w:rFonts w:ascii="Calibri" w:eastAsia="Times New Roman" w:hAnsi="Calibri" w:cs="Calibri"/>
          <w:bCs/>
          <w:lang w:eastAsia="ar-SA"/>
        </w:rPr>
        <w:t>.</w:t>
      </w:r>
    </w:p>
    <w:p w:rsidR="009503FB" w:rsidRPr="009503FB" w:rsidRDefault="009503FB" w:rsidP="009503FB">
      <w:pPr>
        <w:widowControl w:val="0"/>
        <w:suppressAutoHyphens/>
        <w:spacing w:after="0" w:line="360" w:lineRule="auto"/>
        <w:jc w:val="both"/>
        <w:rPr>
          <w:rFonts w:ascii="Calibri" w:eastAsia="Times New Roman" w:hAnsi="Calibri" w:cs="Calibri"/>
          <w:bCs/>
          <w:i/>
          <w:iCs/>
          <w:lang w:eastAsia="ar-SA"/>
        </w:rPr>
      </w:pPr>
    </w:p>
    <w:p w:rsidR="009503FB" w:rsidRPr="009503FB" w:rsidRDefault="009503FB" w:rsidP="009503FB">
      <w:pPr>
        <w:widowControl w:val="0"/>
        <w:suppressAutoHyphens/>
        <w:spacing w:after="0" w:line="360" w:lineRule="auto"/>
        <w:ind w:left="2880" w:firstLine="720"/>
        <w:jc w:val="both"/>
        <w:rPr>
          <w:rFonts w:ascii="Calibri" w:eastAsia="Times New Roman" w:hAnsi="Calibri" w:cs="Calibri"/>
          <w:b/>
          <w:bCs/>
          <w:lang w:eastAsia="ar-SA"/>
        </w:rPr>
      </w:pPr>
      <w:r w:rsidRPr="009503FB">
        <w:rPr>
          <w:rFonts w:ascii="Calibri" w:eastAsia="Times New Roman" w:hAnsi="Calibri" w:cs="Calibri"/>
          <w:bCs/>
          <w:lang w:eastAsia="ar-SA"/>
        </w:rPr>
        <w:t>(Εξουσιοδοτημένη Υπογραφή)</w:t>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9503FB" w:rsidRPr="009503FB" w:rsidSect="00D64E94">
          <w:pgSz w:w="11906" w:h="16838"/>
          <w:pgMar w:top="1134" w:right="1134" w:bottom="1134" w:left="1134" w:header="720" w:footer="709" w:gutter="0"/>
          <w:cols w:space="720"/>
          <w:docGrid w:linePitch="600" w:charSpace="36864"/>
        </w:sectPr>
      </w:pPr>
      <w:r w:rsidRPr="009503FB">
        <w:rPr>
          <w:rFonts w:ascii="Arial" w:eastAsia="Times New Roman" w:hAnsi="Arial" w:cs="Arial"/>
          <w:b/>
          <w:color w:val="002060"/>
          <w:sz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6" w:name="_Toc84585392"/>
      <w:r w:rsidRPr="009503FB">
        <w:rPr>
          <w:rFonts w:ascii="Arial" w:eastAsia="Times New Roman" w:hAnsi="Arial" w:cs="Arial"/>
          <w:b/>
          <w:color w:val="002060"/>
          <w:sz w:val="24"/>
          <w:lang w:eastAsia="ar-SA"/>
        </w:rPr>
        <w:lastRenderedPageBreak/>
        <w:t>ΠΑΡΑΡΤΗΜΑ IV – Πίνακας αντιστοίχισης λόγων αποκλεισμού-κριτηρίων ποιοτικής επιλογής και αποδεικτικών μέσων</w:t>
      </w:r>
      <w:bookmarkEnd w:id="6"/>
    </w:p>
    <w:p w:rsidR="009503FB" w:rsidRPr="009503FB" w:rsidRDefault="009503FB" w:rsidP="009503FB">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9503FB" w:rsidRPr="009503FB" w:rsidTr="0055377E">
        <w:trPr>
          <w:tblHeader/>
          <w:jc w:val="center"/>
        </w:trPr>
        <w:tc>
          <w:tcPr>
            <w:tcW w:w="14361" w:type="dxa"/>
            <w:gridSpan w:val="3"/>
            <w:shd w:val="clear" w:color="auto" w:fill="AEAAAA"/>
          </w:tcPr>
          <w:p w:rsidR="009503FB" w:rsidRPr="009503FB" w:rsidRDefault="009503FB" w:rsidP="009503FB">
            <w:pPr>
              <w:suppressAutoHyphens/>
              <w:spacing w:after="0" w:line="240" w:lineRule="auto"/>
              <w:jc w:val="center"/>
              <w:rPr>
                <w:rFonts w:ascii="Calibri" w:eastAsia="Times New Roman" w:hAnsi="Calibri" w:cs="Calibri"/>
                <w:szCs w:val="24"/>
                <w:lang w:eastAsia="ar-SA"/>
              </w:rPr>
            </w:pPr>
            <w:r w:rsidRPr="009503FB">
              <w:rPr>
                <w:rFonts w:ascii="Calibri" w:eastAsia="Times New Roman" w:hAnsi="Calibri" w:cs="Calibri"/>
                <w:szCs w:val="24"/>
                <w:lang w:eastAsia="ar-SA"/>
              </w:rPr>
              <w:t>Αποδεικτικά μέσα-Προμήθειες (2.2.9.2)</w:t>
            </w:r>
          </w:p>
        </w:tc>
      </w:tr>
      <w:tr w:rsidR="009503FB" w:rsidRPr="009503FB" w:rsidTr="0055377E">
        <w:trPr>
          <w:tblHeader/>
          <w:jc w:val="center"/>
        </w:trPr>
        <w:tc>
          <w:tcPr>
            <w:tcW w:w="1087" w:type="dxa"/>
            <w:shd w:val="clear" w:color="auto" w:fill="AEAAAA"/>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α/α</w:t>
            </w:r>
          </w:p>
        </w:tc>
        <w:tc>
          <w:tcPr>
            <w:tcW w:w="4633" w:type="dxa"/>
            <w:shd w:val="clear" w:color="auto" w:fill="AEAAAA"/>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Δικαιολογητικό</w:t>
            </w:r>
          </w:p>
        </w:tc>
      </w:tr>
      <w:tr w:rsidR="009503FB" w:rsidRPr="009503FB" w:rsidTr="0055377E">
        <w:trPr>
          <w:jc w:val="center"/>
        </w:trPr>
        <w:tc>
          <w:tcPr>
            <w:tcW w:w="1087"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2.2.3.1</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Συμμετοχή σε εγκληματική οργάνωση</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Απάτη εις βάρος των οικονομικών συμφερόντων</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της Ένωσης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503FB" w:rsidRPr="009503FB" w:rsidRDefault="009503FB" w:rsidP="009503FB">
            <w:pPr>
              <w:suppressAutoHyphens/>
              <w:spacing w:after="0" w:line="240" w:lineRule="auto"/>
              <w:jc w:val="both"/>
              <w:rPr>
                <w:rFonts w:ascii="Calibri" w:eastAsia="Times New Roman" w:hAnsi="Calibri" w:cs="Calibri"/>
                <w:color w:val="0070C0"/>
                <w:szCs w:val="24"/>
                <w:lang w:eastAsia="ar-SA"/>
              </w:rPr>
            </w:pPr>
            <w:r w:rsidRPr="009503FB">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9503FB">
              <w:rPr>
                <w:rFonts w:ascii="Calibri" w:eastAsia="Times New Roman" w:hAnsi="Calibri" w:cs="Calibri"/>
                <w:color w:val="0070C0"/>
                <w:szCs w:val="24"/>
                <w:lang w:eastAsia="ar-SA"/>
              </w:rPr>
              <w:t xml:space="preserve">(μόνο εάν δεν καθίσταται διαθέσιμη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color w:val="0070C0"/>
                <w:szCs w:val="24"/>
                <w:lang w:eastAsia="ar-SA"/>
              </w:rPr>
              <w:t>μέσω του επιγραμμικού αποθετηρίου πιστοποιητικών (e-Certis))</w:t>
            </w:r>
            <w:r w:rsidRPr="009503FB">
              <w:rPr>
                <w:rFonts w:ascii="Calibri" w:eastAsia="Times New Roman" w:hAnsi="Calibri" w:cs="Calibri"/>
                <w:szCs w:val="24"/>
                <w:u w:val="single"/>
                <w:lang w:eastAsia="ar-SA"/>
              </w:rPr>
              <w:t>και</w:t>
            </w:r>
            <w:r w:rsidRPr="009503FB">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503FB" w:rsidRPr="009503FB" w:rsidTr="0055377E">
        <w:trPr>
          <w:jc w:val="center"/>
        </w:trPr>
        <w:tc>
          <w:tcPr>
            <w:tcW w:w="1087" w:type="dxa"/>
            <w:vMerge w:val="restart"/>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2.2.3.2</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 Πιστοποιητικό που εκδίδεται από την αρμόδια αρχή του οικείου</w:t>
            </w:r>
          </w:p>
          <w:p w:rsidR="009503FB" w:rsidRPr="009503FB" w:rsidRDefault="009503FB" w:rsidP="009503FB">
            <w:pPr>
              <w:suppressAutoHyphens/>
              <w:spacing w:after="0" w:line="240" w:lineRule="auto"/>
              <w:jc w:val="both"/>
              <w:rPr>
                <w:rFonts w:ascii="Calibri" w:eastAsia="Times New Roman" w:hAnsi="Calibri" w:cs="Calibri"/>
                <w:color w:val="0070C0"/>
                <w:szCs w:val="24"/>
                <w:lang w:eastAsia="ar-SA"/>
              </w:rPr>
            </w:pPr>
            <w:r w:rsidRPr="009503FB">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9503FB">
              <w:rPr>
                <w:rFonts w:ascii="Calibri" w:eastAsia="Times New Roman" w:hAnsi="Calibri" w:cs="Calibri"/>
                <w:color w:val="0070C0"/>
                <w:szCs w:val="24"/>
                <w:lang w:eastAsia="ar-SA"/>
              </w:rPr>
              <w:t xml:space="preserve">(μόνο εάν δεν καθίσταται διαθέσιμη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color w:val="0070C0"/>
                <w:szCs w:val="24"/>
                <w:lang w:eastAsia="ar-SA"/>
              </w:rPr>
              <w:t>μέσω του επιγραμμικού αποθετηρίου πιστοποιητικών (e-Certis))</w:t>
            </w:r>
            <w:r w:rsidRPr="009503FB">
              <w:rPr>
                <w:rFonts w:ascii="Calibri" w:eastAsia="Times New Roman" w:hAnsi="Calibri" w:cs="Calibri"/>
                <w:szCs w:val="24"/>
                <w:u w:val="single"/>
                <w:lang w:eastAsia="ar-SA"/>
              </w:rPr>
              <w:t>και</w:t>
            </w:r>
            <w:r w:rsidRPr="009503FB">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Για τους ημεδαπούς οικονομικούς φορείς: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9503FB">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r>
      <w:tr w:rsidR="009503FB" w:rsidRPr="009503FB" w:rsidTr="0055377E">
        <w:trPr>
          <w:jc w:val="center"/>
        </w:trPr>
        <w:tc>
          <w:tcPr>
            <w:tcW w:w="1087" w:type="dxa"/>
            <w:vMerge/>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Β) Πιστοποιητικό που εκδίδεται από την αρμόδια αρχή του οικείου</w:t>
            </w:r>
          </w:p>
          <w:p w:rsidR="009503FB" w:rsidRPr="009503FB" w:rsidRDefault="009503FB" w:rsidP="009503FB">
            <w:pPr>
              <w:suppressAutoHyphens/>
              <w:spacing w:after="0" w:line="240" w:lineRule="auto"/>
              <w:jc w:val="both"/>
              <w:rPr>
                <w:rFonts w:ascii="Calibri" w:eastAsia="Times New Roman" w:hAnsi="Calibri" w:cs="Calibri"/>
                <w:color w:val="0070C0"/>
                <w:szCs w:val="24"/>
                <w:lang w:eastAsia="ar-SA"/>
              </w:rPr>
            </w:pPr>
            <w:r w:rsidRPr="009503FB">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9503FB">
              <w:rPr>
                <w:rFonts w:ascii="Calibri" w:eastAsia="Times New Roman" w:hAnsi="Calibri" w:cs="Calibri"/>
                <w:color w:val="0070C0"/>
                <w:szCs w:val="24"/>
                <w:lang w:eastAsia="ar-SA"/>
              </w:rPr>
              <w:t xml:space="preserve">(μόνο εάν δεν καθίσταται διαθέσιμη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color w:val="0070C0"/>
                <w:szCs w:val="24"/>
                <w:lang w:eastAsia="ar-SA"/>
              </w:rPr>
              <w:t>μέσω του επιγραμμικού αποθετηρίου πιστοποιητικών (e-Certis))</w:t>
            </w:r>
            <w:r w:rsidRPr="009503FB">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9503FB">
              <w:rPr>
                <w:rFonts w:ascii="Calibri" w:eastAsia="Times New Roman" w:hAnsi="Calibri" w:cs="Calibri"/>
                <w:szCs w:val="24"/>
                <w:lang w:val="en-GB" w:eastAsia="ar-SA"/>
              </w:rPr>
              <w:t>e</w:t>
            </w:r>
            <w:r w:rsidRPr="009503FB">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503FB" w:rsidRPr="009503FB" w:rsidTr="0055377E">
        <w:trPr>
          <w:jc w:val="center"/>
        </w:trPr>
        <w:tc>
          <w:tcPr>
            <w:tcW w:w="1087" w:type="dxa"/>
            <w:vMerge/>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503FB" w:rsidRPr="009503FB" w:rsidTr="0055377E">
        <w:trPr>
          <w:jc w:val="center"/>
        </w:trPr>
        <w:tc>
          <w:tcPr>
            <w:tcW w:w="1087"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2.2.3.4.α</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503FB" w:rsidRPr="009503FB" w:rsidTr="0055377E">
        <w:trPr>
          <w:jc w:val="center"/>
        </w:trPr>
        <w:tc>
          <w:tcPr>
            <w:tcW w:w="1087" w:type="dxa"/>
            <w:vMerge w:val="restart"/>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2.2.3.4.β</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Καταστάσεις οικονομικής αφερεγγυότητας: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Πτώχευση</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Υπαγωγή σε πτωχευτικό συμβιβασμό ή ειδική εκκαθάριση</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Αναγκαστική διαχείριση από δικαστήριο ή εκκαθαριστή</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Υπαγωγή σε Διαδικασία εξυγίανσης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color w:val="0070C0"/>
                <w:szCs w:val="24"/>
                <w:lang w:eastAsia="ar-SA"/>
              </w:rPr>
            </w:pPr>
            <w:r w:rsidRPr="009503FB">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9503FB">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9503FB">
              <w:rPr>
                <w:rFonts w:ascii="Calibri" w:eastAsia="Times New Roman" w:hAnsi="Calibri" w:cs="Calibri"/>
                <w:color w:val="0070C0"/>
                <w:szCs w:val="24"/>
                <w:lang w:eastAsia="ar-SA"/>
              </w:rPr>
              <w:t xml:space="preserve">(μόνο εάν δεν καθίσταται διαθέσιμη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color w:val="0070C0"/>
                <w:szCs w:val="24"/>
                <w:lang w:eastAsia="ar-SA"/>
              </w:rPr>
              <w:t>μέσω του επιγραμμικού αποθετηρίου πιστοποιητικών (e-Certis))</w:t>
            </w:r>
            <w:r w:rsidRPr="009503FB">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9503FB">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503FB" w:rsidRPr="009503FB" w:rsidRDefault="009503FB" w:rsidP="009503FB">
            <w:pPr>
              <w:suppressAutoHyphens/>
              <w:spacing w:after="0" w:line="240" w:lineRule="auto"/>
              <w:jc w:val="both"/>
              <w:rPr>
                <w:rFonts w:ascii="Calibri" w:eastAsia="Times New Roman" w:hAnsi="Calibri" w:cs="Calibri"/>
                <w:color w:val="000000"/>
                <w:szCs w:val="24"/>
                <w:lang w:eastAsia="ar-SA"/>
              </w:rPr>
            </w:pPr>
          </w:p>
          <w:p w:rsidR="009503FB" w:rsidRPr="009503FB" w:rsidRDefault="009503FB" w:rsidP="009503FB">
            <w:pPr>
              <w:suppressAutoHyphens/>
              <w:spacing w:after="0" w:line="240" w:lineRule="auto"/>
              <w:jc w:val="both"/>
              <w:rPr>
                <w:rFonts w:ascii="Calibri" w:eastAsia="Times New Roman" w:hAnsi="Calibri" w:cs="Calibri"/>
                <w:b/>
                <w:bCs/>
                <w:color w:val="000000"/>
                <w:szCs w:val="24"/>
                <w:lang w:eastAsia="ar-SA"/>
              </w:rPr>
            </w:pPr>
            <w:r w:rsidRPr="009503FB">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9503FB" w:rsidRPr="009503FB" w:rsidRDefault="009503FB" w:rsidP="009503FB">
            <w:pPr>
              <w:suppressAutoHyphens/>
              <w:spacing w:after="0" w:line="240" w:lineRule="auto"/>
              <w:jc w:val="both"/>
              <w:rPr>
                <w:rFonts w:ascii="Calibri" w:eastAsia="Times New Roman" w:hAnsi="Calibri" w:cs="Calibri"/>
                <w:bCs/>
                <w:szCs w:val="24"/>
                <w:lang w:eastAsia="ar-SA"/>
              </w:rPr>
            </w:pPr>
            <w:r w:rsidRPr="009503FB">
              <w:rPr>
                <w:rFonts w:ascii="Calibri" w:eastAsia="Times New Roman" w:hAnsi="Calibri" w:cs="Calibri"/>
                <w:b/>
                <w:bCs/>
                <w:szCs w:val="24"/>
                <w:lang w:eastAsia="ar-SA"/>
              </w:rPr>
              <w:t>α)</w:t>
            </w:r>
            <w:r w:rsidRPr="009503FB">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503FB" w:rsidRPr="009503FB" w:rsidRDefault="009503FB" w:rsidP="009503FB">
            <w:pPr>
              <w:suppressAutoHyphens/>
              <w:spacing w:after="0" w:line="240" w:lineRule="auto"/>
              <w:jc w:val="both"/>
              <w:rPr>
                <w:rFonts w:ascii="Calibri" w:eastAsia="Times New Roman" w:hAnsi="Calibri" w:cs="Calibri"/>
                <w:b/>
                <w:szCs w:val="24"/>
                <w:lang w:eastAsia="ar-SA"/>
              </w:rPr>
            </w:pPr>
            <w:r w:rsidRPr="009503FB">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503FB" w:rsidRPr="009503FB" w:rsidRDefault="009503FB" w:rsidP="009503FB">
            <w:pPr>
              <w:suppressAutoHyphens/>
              <w:spacing w:after="0" w:line="240" w:lineRule="auto"/>
              <w:jc w:val="both"/>
              <w:rPr>
                <w:rFonts w:ascii="Calibri" w:eastAsia="Times New Roman" w:hAnsi="Calibri" w:cs="Calibri"/>
                <w:b/>
                <w:bCs/>
                <w:color w:val="000000"/>
                <w:szCs w:val="24"/>
                <w:lang w:eastAsia="ar-SA"/>
              </w:rPr>
            </w:pPr>
            <w:r w:rsidRPr="009503FB">
              <w:rPr>
                <w:rFonts w:ascii="Calibri" w:eastAsia="Times New Roman" w:hAnsi="Calibri" w:cs="Calibri"/>
                <w:b/>
                <w:szCs w:val="24"/>
                <w:lang w:eastAsia="ar-SA"/>
              </w:rPr>
              <w:t xml:space="preserve">β) </w:t>
            </w:r>
            <w:r w:rsidRPr="009503FB">
              <w:rPr>
                <w:rFonts w:ascii="Calibri" w:eastAsia="Times New Roman" w:hAnsi="Calibri" w:cs="Calibri"/>
                <w:bCs/>
                <w:szCs w:val="24"/>
                <w:lang w:eastAsia="ar-SA"/>
              </w:rPr>
              <w:t>Π</w:t>
            </w:r>
            <w:r w:rsidRPr="009503FB">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9503FB" w:rsidRPr="009503FB" w:rsidTr="0055377E">
        <w:trPr>
          <w:jc w:val="center"/>
        </w:trPr>
        <w:tc>
          <w:tcPr>
            <w:tcW w:w="1087" w:type="dxa"/>
            <w:vMerge/>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Αναστολή επιχειρηματικών δραστηριοτήτων</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bCs/>
                <w:color w:val="000000"/>
                <w:szCs w:val="24"/>
                <w:lang w:eastAsia="ar-SA"/>
              </w:rPr>
            </w:pPr>
            <w:r w:rsidRPr="009503FB">
              <w:rPr>
                <w:rFonts w:ascii="Calibri" w:eastAsia="Times New Roman" w:hAnsi="Calibri" w:cs="Calibri"/>
                <w:b/>
                <w:bCs/>
                <w:color w:val="000000"/>
                <w:szCs w:val="24"/>
                <w:lang w:eastAsia="ar-SA"/>
              </w:rPr>
              <w:t xml:space="preserve">γ) </w:t>
            </w:r>
            <w:r w:rsidRPr="009503FB">
              <w:rPr>
                <w:rFonts w:ascii="Calibri" w:eastAsia="Times New Roman" w:hAnsi="Calibri" w:cs="Calibri"/>
                <w:color w:val="000000"/>
                <w:szCs w:val="24"/>
                <w:lang w:eastAsia="ar-SA"/>
              </w:rPr>
              <w:t xml:space="preserve">Εκτύπωση της καρτέλας “Στοιχεία Μητρώου/ Επιχείρησης” </w:t>
            </w:r>
            <w:r w:rsidRPr="009503FB">
              <w:rPr>
                <w:rFonts w:ascii="Calibri" w:eastAsia="Times New Roman" w:hAnsi="Calibri" w:cs="Calibri"/>
                <w:bCs/>
                <w:szCs w:val="24"/>
                <w:lang w:eastAsia="ar-SA"/>
              </w:rPr>
              <w:t>από την ηλεκτρονική πλατφόρμα της Ανεξάρτητης Αρχής Δημοσίων Εσόδων</w:t>
            </w:r>
            <w:r w:rsidRPr="009503FB">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9503FB">
              <w:rPr>
                <w:rFonts w:ascii="Calibri" w:eastAsia="Times New Roman" w:hAnsi="Calibri" w:cs="Calibri"/>
                <w:bCs/>
                <w:color w:val="000000"/>
                <w:szCs w:val="24"/>
                <w:lang w:eastAsia="ar-SA"/>
              </w:rPr>
              <w:t>μη αναστολή της επιχειρηματικής δραστηριότητάς τους.</w:t>
            </w:r>
          </w:p>
        </w:tc>
      </w:tr>
      <w:tr w:rsidR="009503FB" w:rsidRPr="009503FB" w:rsidTr="0055377E">
        <w:trPr>
          <w:jc w:val="center"/>
        </w:trPr>
        <w:tc>
          <w:tcPr>
            <w:tcW w:w="1087"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2.2.3.9</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503FB" w:rsidRPr="009503FB" w:rsidTr="0055377E">
        <w:trPr>
          <w:jc w:val="center"/>
        </w:trPr>
        <w:tc>
          <w:tcPr>
            <w:tcW w:w="1087" w:type="dxa"/>
            <w:vMerge w:val="restart"/>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2.2.4</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Εγγραφή στο σχετικό επαγγελματικό μητρώο</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503FB" w:rsidRPr="009503FB" w:rsidTr="0055377E">
        <w:trPr>
          <w:jc w:val="center"/>
        </w:trPr>
        <w:tc>
          <w:tcPr>
            <w:tcW w:w="1087" w:type="dxa"/>
            <w:vMerge/>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Εγγραφή στο σχετικό εμπορικό μητρώο</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503FB" w:rsidRPr="009503FB" w:rsidTr="0055377E">
        <w:trPr>
          <w:jc w:val="center"/>
        </w:trPr>
        <w:tc>
          <w:tcPr>
            <w:tcW w:w="1087" w:type="dxa"/>
            <w:vMerge/>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9503FB">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503FB" w:rsidRPr="009503FB" w:rsidTr="0055377E">
        <w:trPr>
          <w:jc w:val="center"/>
        </w:trPr>
        <w:tc>
          <w:tcPr>
            <w:tcW w:w="1087"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lastRenderedPageBreak/>
              <w:t>2.2.7.α</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9503FB" w:rsidRPr="009503FB" w:rsidTr="0055377E">
        <w:trPr>
          <w:jc w:val="center"/>
        </w:trPr>
        <w:tc>
          <w:tcPr>
            <w:tcW w:w="1087"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2.2.7.β</w:t>
            </w:r>
          </w:p>
        </w:tc>
        <w:tc>
          <w:tcPr>
            <w:tcW w:w="4633"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9503FB" w:rsidRPr="009503FB" w:rsidRDefault="009503FB" w:rsidP="009503FB">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503FB" w:rsidRPr="009503FB" w:rsidRDefault="009503FB" w:rsidP="009503FB">
            <w:pPr>
              <w:suppressAutoHyphens/>
              <w:spacing w:after="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503FB" w:rsidRPr="009503FB" w:rsidRDefault="009503FB" w:rsidP="009503FB">
      <w:pPr>
        <w:spacing w:after="0" w:line="240" w:lineRule="auto"/>
        <w:rPr>
          <w:rFonts w:ascii="Calibri" w:eastAsia="Times New Roman" w:hAnsi="Calibri" w:cs="Calibri"/>
          <w:szCs w:val="24"/>
          <w:lang w:eastAsia="ar-SA"/>
        </w:rPr>
      </w:pPr>
    </w:p>
    <w:p w:rsidR="009503FB" w:rsidRPr="009503FB" w:rsidRDefault="009503FB" w:rsidP="009503FB">
      <w:pPr>
        <w:spacing w:after="0" w:line="240" w:lineRule="auto"/>
        <w:rPr>
          <w:rFonts w:ascii="Calibri" w:eastAsia="Times New Roman" w:hAnsi="Calibri" w:cs="Calibri"/>
          <w:szCs w:val="24"/>
          <w:lang w:eastAsia="ar-SA"/>
        </w:rPr>
        <w:sectPr w:rsidR="009503FB" w:rsidRPr="009503FB" w:rsidSect="00131C6D">
          <w:pgSz w:w="16838" w:h="11906" w:orient="landscape"/>
          <w:pgMar w:top="1134" w:right="1134" w:bottom="1134" w:left="1134" w:header="720" w:footer="709" w:gutter="0"/>
          <w:cols w:space="720"/>
          <w:docGrid w:linePitch="600" w:charSpace="36864"/>
        </w:sectPr>
      </w:pP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84585393"/>
      <w:r w:rsidRPr="009503FB">
        <w:rPr>
          <w:rFonts w:ascii="Arial" w:eastAsia="Times New Roman" w:hAnsi="Arial" w:cs="Arial"/>
          <w:b/>
          <w:color w:val="002060"/>
          <w:sz w:val="24"/>
          <w:lang w:eastAsia="ar-SA"/>
        </w:rPr>
        <w:lastRenderedPageBreak/>
        <w:t xml:space="preserve">ΠΑΡΑΡΤΗΜΑ </w:t>
      </w:r>
      <w:r w:rsidRPr="009503FB">
        <w:rPr>
          <w:rFonts w:ascii="Arial" w:eastAsia="Times New Roman" w:hAnsi="Arial" w:cs="Arial"/>
          <w:b/>
          <w:color w:val="002060"/>
          <w:sz w:val="24"/>
          <w:lang w:val="en-US" w:eastAsia="ar-SA"/>
        </w:rPr>
        <w:t>VII</w:t>
      </w:r>
      <w:r w:rsidRPr="009503FB">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7"/>
    </w:p>
    <w:p w:rsidR="009503FB" w:rsidRPr="009503FB" w:rsidRDefault="009503FB" w:rsidP="009503FB">
      <w:pPr>
        <w:suppressAutoHyphens/>
        <w:spacing w:before="57" w:after="57"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val="en-GB" w:eastAsia="ar-SA"/>
        </w:rPr>
        <w:t>IV</w:t>
      </w:r>
      <w:r w:rsidRPr="009503FB">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val="en-GB" w:eastAsia="ar-SA"/>
        </w:rPr>
        <w:t>V</w:t>
      </w:r>
      <w:r w:rsidRPr="009503FB">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val="en-GB" w:eastAsia="ar-SA"/>
        </w:rPr>
        <w:t>VI</w:t>
      </w:r>
      <w:r w:rsidRPr="009503FB">
        <w:rPr>
          <w:rFonts w:ascii="Calibri" w:eastAsia="Times New Roman" w:hAnsi="Calibri" w:cs="Calibri"/>
          <w:szCs w:val="24"/>
          <w:lang w:eastAsia="ar-SA"/>
        </w:rPr>
        <w:t xml:space="preserve">. </w:t>
      </w:r>
      <w:r w:rsidRPr="009503FB">
        <w:rPr>
          <w:rFonts w:ascii="Calibri" w:eastAsia="Times New Roman" w:hAnsi="Calibri" w:cs="Calibri"/>
          <w:szCs w:val="24"/>
          <w:lang w:val="en-GB" w:eastAsia="ar-SA"/>
        </w:rPr>
        <w:t>H</w:t>
      </w:r>
      <w:r w:rsidRPr="009503FB">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503FB" w:rsidRPr="009503FB" w:rsidRDefault="009503FB" w:rsidP="009503FB">
      <w:pPr>
        <w:suppressAutoHyphens/>
        <w:spacing w:before="57" w:after="57" w:line="240" w:lineRule="auto"/>
        <w:jc w:val="both"/>
        <w:rPr>
          <w:rFonts w:ascii="Calibri" w:eastAsia="Times New Roman" w:hAnsi="Calibri" w:cs="Calibri"/>
          <w:szCs w:val="24"/>
          <w:lang w:eastAsia="ar-SA"/>
        </w:rPr>
      </w:pPr>
    </w:p>
    <w:p w:rsidR="009503FB" w:rsidRPr="009503FB" w:rsidRDefault="009503FB" w:rsidP="009503FB">
      <w:pPr>
        <w:spacing w:after="0" w:line="240" w:lineRule="auto"/>
        <w:rPr>
          <w:rFonts w:ascii="Arial" w:eastAsia="Times New Roman" w:hAnsi="Arial" w:cs="Arial"/>
          <w:b/>
          <w:color w:val="002060"/>
          <w:sz w:val="24"/>
          <w:lang w:eastAsia="ar-SA"/>
        </w:rPr>
      </w:pPr>
      <w:r w:rsidRPr="009503FB">
        <w:rPr>
          <w:rFonts w:ascii="Calibri" w:eastAsia="Times New Roman" w:hAnsi="Calibri" w:cs="Calibri"/>
          <w:szCs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8" w:name="_Toc84585394"/>
      <w:r w:rsidRPr="009503FB">
        <w:rPr>
          <w:rFonts w:ascii="Arial" w:eastAsia="Times New Roman" w:hAnsi="Arial" w:cs="Arial"/>
          <w:b/>
          <w:color w:val="002060"/>
          <w:sz w:val="24"/>
          <w:lang w:eastAsia="ar-SA"/>
        </w:rPr>
        <w:lastRenderedPageBreak/>
        <w:t xml:space="preserve">ΠΑΡΑΡΤΗΜΑ </w:t>
      </w:r>
      <w:r w:rsidRPr="009503FB">
        <w:rPr>
          <w:rFonts w:ascii="Arial" w:eastAsia="Times New Roman" w:hAnsi="Arial" w:cs="Arial"/>
          <w:b/>
          <w:color w:val="002060"/>
          <w:sz w:val="24"/>
          <w:lang w:val="en-US" w:eastAsia="ar-SA"/>
        </w:rPr>
        <w:t>VIII</w:t>
      </w:r>
      <w:r w:rsidRPr="009503FB">
        <w:rPr>
          <w:rFonts w:ascii="Arial" w:eastAsia="Times New Roman" w:hAnsi="Arial" w:cs="Arial"/>
          <w:b/>
          <w:color w:val="002060"/>
          <w:sz w:val="24"/>
          <w:lang w:eastAsia="ar-SA"/>
        </w:rPr>
        <w:t xml:space="preserve"> – Σχέδιο Σύμβασης</w:t>
      </w:r>
      <w:bookmarkEnd w:id="8"/>
    </w:p>
    <w:p w:rsidR="009503FB" w:rsidRPr="009503FB" w:rsidRDefault="009503FB" w:rsidP="009503FB">
      <w:pPr>
        <w:suppressAutoHyphens/>
        <w:spacing w:before="57" w:after="57" w:line="240" w:lineRule="auto"/>
        <w:jc w:val="both"/>
        <w:rPr>
          <w:rFonts w:ascii="Calibri" w:eastAsia="Times New Roman" w:hAnsi="Calibri" w:cs="Calibri"/>
          <w:szCs w:val="24"/>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3EB758B3" wp14:editId="1AD29403">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lang w:eastAsia="ar-SA"/>
        </w:rPr>
        <w:t>ΕΛΛΗΝΙΚΗ ΔΗΜΟΚΡΑΤΙΑ</w:t>
      </w: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lang w:eastAsia="ar-SA"/>
        </w:rPr>
        <w:t>ΥΠΟΥΡΓΕΙΟ ΥΓΕΙΑΣ</w:t>
      </w: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lang w:eastAsia="ar-SA"/>
        </w:rPr>
        <w:t>7η ΥΓΕΙΟΝΟΜΙΚΗ ΠΕΡΙΦΕΡΕΙΑ ΚΡΗΤΗΣ</w:t>
      </w: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lang w:eastAsia="ar-SA"/>
        </w:rPr>
        <w:t>Γ.Ν. ΛΑΣΙΘΙΟΥ - Γ.Ν.-Κ.Υ. ΝΕΑΠΟΛΕΩΣ «ΔΙΑΛΥΝΑΚΕΙΟ»</w:t>
      </w:r>
    </w:p>
    <w:p w:rsidR="009503FB" w:rsidRPr="009503FB" w:rsidRDefault="009503FB" w:rsidP="009503FB">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503FB">
        <w:rPr>
          <w:rFonts w:ascii="Calibri" w:eastAsia="Times New Roman" w:hAnsi="Calibri" w:cs="Calibri"/>
          <w:lang w:eastAsia="ar-SA"/>
        </w:rPr>
        <w:t>ΟΡΓΑΝΙΚΗ ΜΟΝΑΔΑ ΤΗΣ ΕΔΡΑΣ (ΑΓΙΟΣ ΝΙΚΟΛΑΟΣ)</w:t>
      </w:r>
    </w:p>
    <w:p w:rsidR="009503FB" w:rsidRPr="009503FB" w:rsidRDefault="009503FB" w:rsidP="009503FB">
      <w:pPr>
        <w:suppressAutoHyphens/>
        <w:spacing w:after="0" w:line="240" w:lineRule="auto"/>
        <w:jc w:val="center"/>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el-GR"/>
        </w:rPr>
        <w:t>ΣΥΜΦΩΝΗΤΙΚΟ ΠΡΟΜΗΘΕΙΑΣ…………….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Στ.. .................. σήμερα ........................ ημέρα ....................... οι παρακάτω συμβαλλόμενοι:</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τιμολόγησης1015.E00956.00030 (Ο.Μ. ΕΔΡΑΣ), 1015.E00244.00033 (Α.ΟΜ. ΙΕΡΑΠΕΤΡΑΣ), 1015.E00246.00031 (Α.Ο.Μ. ΣΗΤΕΙΑΣ), </w:t>
      </w:r>
      <w:r w:rsidRPr="009503FB">
        <w:rPr>
          <w:rFonts w:ascii="Calibri" w:eastAsia="Times New Roman" w:hAnsi="Calibri" w:cs="Calibri"/>
          <w:szCs w:val="24"/>
          <w:lang w:eastAsia="ar-SA"/>
        </w:rPr>
        <w:t>1015.</w:t>
      </w:r>
      <w:r w:rsidRPr="009503FB">
        <w:rPr>
          <w:rFonts w:ascii="Calibri" w:eastAsia="Times New Roman" w:hAnsi="Calibri" w:cs="Calibri"/>
          <w:szCs w:val="24"/>
          <w:lang w:val="en-GB" w:eastAsia="ar-SA"/>
        </w:rPr>
        <w:t>E</w:t>
      </w:r>
      <w:r w:rsidRPr="009503FB">
        <w:rPr>
          <w:rFonts w:ascii="Calibri" w:eastAsia="Times New Roman" w:hAnsi="Calibri" w:cs="Calibri"/>
          <w:szCs w:val="24"/>
          <w:lang w:eastAsia="ar-SA"/>
        </w:rPr>
        <w:t xml:space="preserve">00245.00034 (Γ.Ν.-Κ.Υ. ΝΕΑΠΟΛΗΣ «ΔΙΑΛΥΝΑΚΕΙΟ»), </w:t>
      </w:r>
      <w:r w:rsidRPr="009503FB">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Έχοντας υπόψη:</w:t>
      </w: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 xml:space="preserve">1. την υπ΄ αριθμ ..... διακήρυξη (ΑΔΑΜ…) </w:t>
      </w:r>
      <w:r w:rsidRPr="009503FB">
        <w:rPr>
          <w:rFonts w:ascii="Calibri" w:eastAsia="Times New Roman" w:hAnsi="Calibri" w:cs="Calibri"/>
          <w:sz w:val="24"/>
          <w:szCs w:val="24"/>
          <w:lang w:eastAsia="el-GR"/>
        </w:rPr>
        <w:t xml:space="preserve">και τα λοιπά έγγραφα της σύμβασης που συνέταξε η </w:t>
      </w:r>
      <w:r w:rsidRPr="009503FB">
        <w:rPr>
          <w:rFonts w:ascii="Calibri" w:eastAsia="Times New Roman" w:hAnsi="Calibri" w:cs="Calibri"/>
          <w:sz w:val="24"/>
          <w:szCs w:val="24"/>
          <w:lang w:eastAsia="ar-SA"/>
        </w:rPr>
        <w:t>Αναθέτουσα Αρχή για την ανωτέρω εν θέματι σύμβαση προμήθειας.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9503FB" w:rsidRPr="009503FB" w:rsidRDefault="009503FB" w:rsidP="009503FB">
      <w:pPr>
        <w:suppressAutoHyphens/>
        <w:spacing w:after="12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9503FB">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ar-SA"/>
        </w:rPr>
        <w:t xml:space="preserve">3. Ότι </w:t>
      </w:r>
      <w:r w:rsidRPr="009503FB">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υπ’ αριθ. ............ διακήρυξη, με τα Παραρτήματα της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 (στο εξής «τα Έγγραφα της Σύμβασης» </w:t>
      </w: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el-GR"/>
        </w:rPr>
        <w:lastRenderedPageBreak/>
        <w:t>-η προσφορά του Αναδόχου</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ar-SA"/>
        </w:rPr>
        <w:t xml:space="preserve">4. Ότι ο </w:t>
      </w:r>
      <w:r w:rsidRPr="009503FB">
        <w:rPr>
          <w:rFonts w:ascii="Calibri" w:eastAsia="Times New Roman" w:hAnsi="Calibri" w:cs="Calibri"/>
          <w:sz w:val="24"/>
          <w:szCs w:val="24"/>
          <w:lang w:eastAsia="el-GR"/>
        </w:rPr>
        <w:t xml:space="preserve">ανάδοχος κατέθεσε την: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Συμφώνησαν και έκαναν αμοιβαία αποδεκτά τα ακόλουθα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Αντικείμενο</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2</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Χρηματοδότηση της σύμβασης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3</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Διάρκεια σύμβασης –Χρόνος Παράδοσης</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4</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Υποχρεώσεις Αναδόχου</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lastRenderedPageBreak/>
        <w:t xml:space="preserve">Ο Ανάδοχος εγγυάται και δεσμεύεται ανέκκλητα  στην Αναθέτουσα Αρχή: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9503FB">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9503FB" w:rsidRPr="009503FB" w:rsidRDefault="009503FB" w:rsidP="009503FB">
      <w:pPr>
        <w:suppressAutoHyphens/>
        <w:spacing w:after="0" w:line="240" w:lineRule="auto"/>
        <w:jc w:val="both"/>
        <w:rPr>
          <w:rFonts w:ascii="Calibri" w:eastAsia="Times New Roman" w:hAnsi="Calibri" w:cs="Calibri"/>
          <w:sz w:val="24"/>
          <w:szCs w:val="24"/>
          <w:lang w:eastAsia="ar-SA"/>
        </w:rPr>
      </w:pPr>
      <w:r w:rsidRPr="009503FB">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9503FB">
          <w:rPr>
            <w:rFonts w:ascii="Calibri" w:eastAsia="Times New Roman" w:hAnsi="Calibri" w:cs="Calibri"/>
            <w:sz w:val="24"/>
            <w:szCs w:val="24"/>
            <w:lang w:eastAsia="ar-SA"/>
          </w:rPr>
          <w:t>παραγράφου 4 του άρθρου 105</w:t>
        </w:r>
      </w:hyperlink>
      <w:r w:rsidRPr="009503FB">
        <w:rPr>
          <w:rFonts w:ascii="Calibri" w:eastAsia="Times New Roman" w:hAnsi="Calibri" w:cs="Calibri"/>
          <w:sz w:val="24"/>
          <w:szCs w:val="24"/>
          <w:lang w:eastAsia="ar-SA"/>
        </w:rPr>
        <w:t xml:space="preserve"> του ν. 4412/2016.</w:t>
      </w:r>
    </w:p>
    <w:p w:rsidR="009503FB" w:rsidRPr="009503FB" w:rsidRDefault="009503FB" w:rsidP="009503FB">
      <w:pPr>
        <w:suppressAutoHyphens/>
        <w:spacing w:after="0" w:line="240" w:lineRule="auto"/>
        <w:jc w:val="both"/>
        <w:rPr>
          <w:rFonts w:ascii="Calibri" w:eastAsia="Times New Roman" w:hAnsi="Calibri" w:cs="Calibri"/>
          <w:color w:val="000000"/>
          <w:sz w:val="24"/>
          <w:szCs w:val="24"/>
          <w:lang w:eastAsia="ar-SA"/>
        </w:rPr>
      </w:pPr>
      <w:r w:rsidRPr="009503FB">
        <w:rPr>
          <w:rFonts w:ascii="Calibri" w:eastAsia="Times New Roman" w:hAnsi="Calibri" w:cs="Calibri"/>
          <w:sz w:val="24"/>
          <w:szCs w:val="24"/>
          <w:lang w:eastAsia="ar-SA"/>
        </w:rPr>
        <w:t>Ο αριθμός ΕΜΠΑ του υπόχρεου παραγωγού……είναι ο …….</w:t>
      </w:r>
    </w:p>
    <w:p w:rsidR="009503FB" w:rsidRPr="009503FB" w:rsidRDefault="009503FB" w:rsidP="009503FB">
      <w:pPr>
        <w:suppressAutoHyphens/>
        <w:spacing w:after="0" w:line="240" w:lineRule="auto"/>
        <w:jc w:val="both"/>
        <w:rPr>
          <w:rFonts w:ascii="Calibri" w:eastAsia="Times New Roman" w:hAnsi="Calibri" w:cs="Calibri"/>
          <w:color w:val="000000"/>
          <w:sz w:val="24"/>
          <w:szCs w:val="24"/>
          <w:lang w:eastAsia="ar-SA"/>
        </w:rPr>
      </w:pPr>
    </w:p>
    <w:p w:rsidR="009503FB" w:rsidRPr="009503FB" w:rsidRDefault="009503FB" w:rsidP="009503FB">
      <w:pPr>
        <w:suppressAutoHyphens/>
        <w:spacing w:after="0" w:line="240" w:lineRule="auto"/>
        <w:jc w:val="both"/>
        <w:rPr>
          <w:rFonts w:ascii="Calibri" w:eastAsia="Times New Roman" w:hAnsi="Calibri" w:cs="Calibri"/>
          <w:color w:val="000000"/>
          <w:sz w:val="24"/>
          <w:szCs w:val="24"/>
          <w:lang w:eastAsia="ar-SA"/>
        </w:rPr>
      </w:pPr>
      <w:r w:rsidRPr="009503FB">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5</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Αμοιβή – Τρόπος πληρωμής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5.1. Το συνολικό συμβατικό τίμημα ανέρχεται σε ……., πλέον ΦΠΑ…..%</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9503FB">
        <w:rPr>
          <w:rFonts w:ascii="Calibri" w:eastAsia="Times New Roman" w:hAnsi="Calibri" w:cs="Calibri"/>
          <w:b/>
          <w:szCs w:val="24"/>
          <w:lang w:eastAsia="ar-SA"/>
        </w:rPr>
        <w:t>:</w:t>
      </w:r>
      <w:r w:rsidRPr="009503FB">
        <w:rPr>
          <w:rFonts w:ascii="Calibri" w:eastAsia="Times New Roman" w:hAnsi="Calibri" w:cs="Calibri"/>
          <w:szCs w:val="24"/>
          <w:lang w:eastAsia="ar-SA"/>
        </w:rPr>
        <w:t xml:space="preserve"> Το </w:t>
      </w:r>
      <w:r w:rsidRPr="009503FB">
        <w:rPr>
          <w:rFonts w:ascii="Calibri" w:eastAsia="Times New Roman" w:hAnsi="Calibri" w:cs="Calibri"/>
          <w:b/>
          <w:szCs w:val="24"/>
          <w:lang w:eastAsia="ar-SA"/>
        </w:rPr>
        <w:t>100%</w:t>
      </w:r>
      <w:r w:rsidRPr="009503FB">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lastRenderedPageBreak/>
        <w:t xml:space="preserve">5.4. </w:t>
      </w:r>
      <w:r w:rsidRPr="009503FB">
        <w:rPr>
          <w:rFonts w:ascii="Calibri" w:eastAsia="Times New Roman" w:hAnsi="Calibri" w:cs="Calibri"/>
          <w:sz w:val="24"/>
          <w:szCs w:val="24"/>
          <w:lang w:val="en-GB" w:eastAsia="el-GR"/>
        </w:rPr>
        <w:t>To</w:t>
      </w:r>
      <w:r w:rsidRPr="009503FB">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6</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Χρόνος Παράδοσης Υλικών-Παραλαβή υλικών - </w:t>
      </w:r>
      <w:r w:rsidRPr="009503FB">
        <w:rPr>
          <w:rFonts w:ascii="Calibri" w:eastAsia="Times New Roman" w:hAnsi="Calibri" w:cs="Calibri"/>
          <w:sz w:val="24"/>
          <w:szCs w:val="24"/>
          <w:lang w:eastAsia="el-GR"/>
        </w:rPr>
        <w:br/>
        <w:t xml:space="preserve">Χρόνος και τρόπος παραλαβής υλικών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val="en-GB" w:eastAsia="el-GR"/>
        </w:rPr>
        <w:t>H</w:t>
      </w:r>
      <w:r w:rsidRPr="009503FB">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7</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Απόρριψη συμβατικών υλικών –Αντικατάσταση</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8</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Υπεργολαβία</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w:t>
      </w:r>
      <w:r w:rsidRPr="009503FB">
        <w:rPr>
          <w:rFonts w:ascii="Calibri" w:eastAsia="Times New Roman" w:hAnsi="Calibri" w:cs="Calibri"/>
          <w:sz w:val="24"/>
          <w:szCs w:val="24"/>
          <w:lang w:eastAsia="el-GR"/>
        </w:rPr>
        <w:lastRenderedPageBreak/>
        <w:t xml:space="preserve">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9503FB">
        <w:rPr>
          <w:rFonts w:ascii="Calibri" w:eastAsia="Times New Roman" w:hAnsi="Calibri" w:cs="Calibri"/>
          <w:sz w:val="24"/>
          <w:szCs w:val="24"/>
          <w:vertAlign w:val="superscript"/>
          <w:lang w:val="en-GB" w:eastAsia="el-GR"/>
        </w:rPr>
        <w:footnoteReference w:id="21"/>
      </w:r>
      <w:r w:rsidRPr="009503FB">
        <w:rPr>
          <w:rFonts w:ascii="Calibri" w:eastAsia="Times New Roman" w:hAnsi="Calibri" w:cs="Calibri"/>
          <w:sz w:val="24"/>
          <w:szCs w:val="24"/>
          <w:lang w:eastAsia="el-GR"/>
        </w:rPr>
        <w:t xml:space="preserve">.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8.3. </w:t>
      </w:r>
      <w:r w:rsidRPr="009503FB">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9</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Κήρυξη οικονομικού φορέα εκπτώτου –Κυρώσεις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lastRenderedPageBreak/>
        <w:t xml:space="preserve">Δ = (ΤΚΤ ΤΚΕ) </w:t>
      </w:r>
      <w:r w:rsidRPr="009503FB">
        <w:rPr>
          <w:rFonts w:ascii="Calibri" w:eastAsia="Times New Roman" w:hAnsi="Calibri" w:cs="Calibri"/>
          <w:sz w:val="24"/>
          <w:szCs w:val="24"/>
          <w:lang w:val="en-GB" w:eastAsia="el-GR"/>
        </w:rPr>
        <w:t>x</w:t>
      </w:r>
      <w:r w:rsidRPr="009503FB">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503FB" w:rsidRPr="009503FB" w:rsidRDefault="009503FB" w:rsidP="009503FB">
      <w:pPr>
        <w:suppressAutoHyphens/>
        <w:spacing w:after="0" w:line="240" w:lineRule="auto"/>
        <w:jc w:val="both"/>
        <w:rPr>
          <w:rFonts w:ascii="Calibri" w:eastAsia="Times New Roman" w:hAnsi="Calibri" w:cs="Calibri"/>
          <w:color w:val="0070C0"/>
          <w:sz w:val="24"/>
          <w:szCs w:val="24"/>
          <w:lang w:eastAsia="el-GR"/>
        </w:rPr>
      </w:pPr>
      <w:r w:rsidRPr="009503FB">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10</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Τροποποίηση σύμβασης κατά τη διάρκειά της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11</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Ανωτέρα Βία</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12</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Ολοκλήρωση συμβατικού αντικειμένου</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lastRenderedPageBreak/>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13</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Δικαίωμα μονομερούς λύσης της σύμβασης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14</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Εφαρμοστέο Δίκαιο – Επίλυση Διαφορών</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15</w:t>
      </w:r>
    </w:p>
    <w:p w:rsidR="009503FB" w:rsidRPr="009503FB" w:rsidRDefault="009503FB" w:rsidP="009503FB">
      <w:pPr>
        <w:suppressAutoHyphens/>
        <w:spacing w:after="12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Συμμόρφωση με τον Κανονισμό ΕΕ/2016/2019 και τον ν. 4624/2019 (Α 137)</w:t>
      </w:r>
      <w:r w:rsidRPr="009503FB">
        <w:rPr>
          <w:rFonts w:ascii="Calibri" w:eastAsia="Times New Roman" w:hAnsi="Calibri" w:cs="Calibri"/>
          <w:sz w:val="24"/>
          <w:szCs w:val="24"/>
          <w:vertAlign w:val="superscript"/>
          <w:lang w:val="en-GB" w:eastAsia="el-GR"/>
        </w:rPr>
        <w:footnoteReference w:id="22"/>
      </w:r>
    </w:p>
    <w:p w:rsidR="009503FB" w:rsidRPr="009503FB" w:rsidRDefault="009503FB" w:rsidP="009503FB">
      <w:pPr>
        <w:suppressAutoHyphens/>
        <w:spacing w:after="12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9503FB">
        <w:rPr>
          <w:rFonts w:ascii="Calibri" w:eastAsia="Times New Roman" w:hAnsi="Calibri" w:cs="Calibri"/>
          <w:sz w:val="24"/>
          <w:szCs w:val="24"/>
          <w:lang w:val="en-GB" w:eastAsia="el-GR"/>
        </w:rPr>
        <w:t>GeneralDataProtectionRegulation</w:t>
      </w:r>
      <w:r w:rsidRPr="009503FB">
        <w:rPr>
          <w:rFonts w:ascii="Calibri" w:eastAsia="Times New Roman" w:hAnsi="Calibri" w:cs="Calibri"/>
          <w:sz w:val="24"/>
          <w:szCs w:val="24"/>
          <w:lang w:eastAsia="el-GR"/>
        </w:rPr>
        <w:t xml:space="preserve"> – </w:t>
      </w:r>
      <w:r w:rsidRPr="009503FB">
        <w:rPr>
          <w:rFonts w:ascii="Calibri" w:eastAsia="Times New Roman" w:hAnsi="Calibri" w:cs="Calibri"/>
          <w:sz w:val="24"/>
          <w:szCs w:val="24"/>
          <w:lang w:val="en-GB" w:eastAsia="el-GR"/>
        </w:rPr>
        <w:t>GDPR</w:t>
      </w:r>
      <w:r w:rsidRPr="009503FB">
        <w:rPr>
          <w:rFonts w:ascii="Calibri" w:eastAsia="Times New Roman" w:hAnsi="Calibri" w:cs="Calibri"/>
          <w:sz w:val="24"/>
          <w:szCs w:val="24"/>
          <w:lang w:eastAsia="el-GR"/>
        </w:rPr>
        <w:t>) και του Ν. 4624/2019. Ειδικότερα:</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b/>
          <w:sz w:val="24"/>
          <w:szCs w:val="24"/>
          <w:lang w:eastAsia="el-GR"/>
        </w:rPr>
        <w:t>Α)</w:t>
      </w:r>
      <w:r w:rsidRPr="009503FB">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9503FB">
        <w:rPr>
          <w:rFonts w:ascii="Calibri" w:eastAsia="Times New Roman" w:hAnsi="Calibri" w:cs="Calibri"/>
          <w:strike/>
          <w:sz w:val="24"/>
          <w:szCs w:val="24"/>
          <w:lang w:eastAsia="el-GR"/>
        </w:rPr>
        <w:t>/</w:t>
      </w:r>
      <w:r w:rsidRPr="009503FB">
        <w:rPr>
          <w:rFonts w:ascii="Calibri" w:eastAsia="Times New Roman" w:hAnsi="Calibri" w:cs="Calibri"/>
          <w:sz w:val="24"/>
          <w:szCs w:val="24"/>
          <w:lang w:eastAsia="el-GR"/>
        </w:rPr>
        <w:t>συνεργατών/δανειζόντων εμπειρία/υπεργολάβων του, ισχύουν τα παρακάτω:</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w:t>
      </w:r>
      <w:r w:rsidRPr="009503FB">
        <w:rPr>
          <w:rFonts w:ascii="Calibri" w:eastAsia="Times New Roman" w:hAnsi="Calibri" w:cs="Calibri"/>
          <w:sz w:val="24"/>
          <w:szCs w:val="24"/>
          <w:lang w:eastAsia="el-GR"/>
        </w:rPr>
        <w:lastRenderedPageBreak/>
        <w:t>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9503FB">
        <w:rPr>
          <w:rFonts w:ascii="Calibri" w:eastAsia="Times New Roman" w:hAnsi="Calibri" w:cs="Calibri"/>
          <w:sz w:val="24"/>
          <w:szCs w:val="24"/>
          <w:lang w:val="en-GB" w:eastAsia="el-GR"/>
        </w:rPr>
        <w:t>email</w:t>
      </w:r>
      <w:r w:rsidRPr="009503FB">
        <w:rPr>
          <w:rFonts w:ascii="Calibri" w:eastAsia="Times New Roman" w:hAnsi="Calibri" w:cs="Calibri"/>
          <w:sz w:val="24"/>
          <w:szCs w:val="24"/>
          <w:lang w:eastAsia="el-GR"/>
        </w:rPr>
        <w:t xml:space="preserve"> …………………. /τηλ………………..).</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val="en-GB" w:eastAsia="el-GR"/>
        </w:rPr>
        <w:t>B</w:t>
      </w:r>
      <w:r w:rsidRPr="009503FB">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γ) λαμβάνει όλα τα απαιτούμενα μέτρα δυνάμει του άρθρου 32 ΓΚΠΔ,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9503FB">
        <w:rPr>
          <w:rFonts w:ascii="Calibri" w:eastAsia="Times New Roman" w:hAnsi="Calibri" w:cs="Calibri"/>
          <w:sz w:val="24"/>
          <w:szCs w:val="24"/>
          <w:lang w:val="en-GB" w:eastAsia="el-GR"/>
        </w:rPr>
        <w:t>III</w:t>
      </w:r>
      <w:r w:rsidRPr="009503FB">
        <w:rPr>
          <w:rFonts w:ascii="Calibri" w:eastAsia="Times New Roman" w:hAnsi="Calibri" w:cs="Calibri"/>
          <w:sz w:val="24"/>
          <w:szCs w:val="24"/>
          <w:lang w:eastAsia="el-GR"/>
        </w:rPr>
        <w:t xml:space="preserve"> δικαιωμάτων του υποκειμένου των δεδομένων,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Άρθρο 16</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Λοιποί όροι</w:t>
      </w:r>
    </w:p>
    <w:p w:rsidR="009503FB" w:rsidRPr="009503FB" w:rsidRDefault="009503FB" w:rsidP="009503FB">
      <w:pPr>
        <w:suppressAutoHyphens/>
        <w:spacing w:after="0" w:line="240" w:lineRule="auto"/>
        <w:jc w:val="center"/>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r w:rsidRPr="009503FB">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9503FB" w:rsidRPr="009503FB" w:rsidRDefault="009503FB" w:rsidP="009503FB">
      <w:pPr>
        <w:suppressAutoHyphens/>
        <w:spacing w:after="120" w:line="240" w:lineRule="auto"/>
        <w:jc w:val="both"/>
        <w:rPr>
          <w:rFonts w:ascii="Calibri" w:eastAsia="Times New Roman" w:hAnsi="Calibri" w:cs="Calibri"/>
          <w:sz w:val="24"/>
          <w:szCs w:val="24"/>
          <w:lang w:eastAsia="el-GR"/>
        </w:rPr>
      </w:pPr>
    </w:p>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r w:rsidRPr="009503FB">
        <w:rPr>
          <w:rFonts w:ascii="Calibri" w:eastAsia="Times New Roman" w:hAnsi="Calibri" w:cs="Calibri"/>
          <w:sz w:val="24"/>
          <w:szCs w:val="24"/>
          <w:lang w:val="en-GB" w:eastAsia="el-GR"/>
        </w:rPr>
        <w:t>ΟΙ ΣΥΜΒΑΛΛΟΜΕΝΟΙ</w:t>
      </w:r>
    </w:p>
    <w:p w:rsidR="009503FB" w:rsidRPr="009503FB" w:rsidRDefault="009503FB" w:rsidP="009503FB">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9503FB" w:rsidRPr="009503FB" w:rsidTr="0055377E">
        <w:trPr>
          <w:trHeight w:val="1301"/>
          <w:jc w:val="center"/>
        </w:trPr>
        <w:tc>
          <w:tcPr>
            <w:tcW w:w="3085"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eastAsia="el-GR"/>
              </w:rPr>
            </w:pPr>
            <w:r w:rsidRPr="009503FB">
              <w:rPr>
                <w:rFonts w:ascii="Calibri" w:eastAsia="Times New Roman" w:hAnsi="Calibri" w:cs="Calibri"/>
                <w:sz w:val="24"/>
                <w:szCs w:val="24"/>
                <w:lang w:val="en-GB" w:eastAsia="el-GR"/>
              </w:rPr>
              <w:t>…………………………………</w:t>
            </w:r>
          </w:p>
        </w:tc>
        <w:tc>
          <w:tcPr>
            <w:tcW w:w="2268"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r w:rsidRPr="009503FB">
              <w:rPr>
                <w:rFonts w:ascii="Calibri" w:eastAsia="Times New Roman" w:hAnsi="Calibri" w:cs="Calibri"/>
                <w:sz w:val="24"/>
                <w:szCs w:val="24"/>
                <w:lang w:val="en-GB" w:eastAsia="el-GR"/>
              </w:rPr>
              <w:t>…………………………………</w:t>
            </w:r>
          </w:p>
        </w:tc>
      </w:tr>
      <w:tr w:rsidR="009503FB" w:rsidRPr="009503FB" w:rsidTr="0055377E">
        <w:trPr>
          <w:trHeight w:val="838"/>
          <w:jc w:val="center"/>
        </w:trPr>
        <w:tc>
          <w:tcPr>
            <w:tcW w:w="3085"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r w:rsidRPr="009503FB">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9503FB" w:rsidRPr="009503FB" w:rsidRDefault="009503FB" w:rsidP="009503FB">
            <w:pPr>
              <w:suppressAutoHyphens/>
              <w:spacing w:after="120" w:line="240" w:lineRule="auto"/>
              <w:jc w:val="center"/>
              <w:rPr>
                <w:rFonts w:ascii="Calibri" w:eastAsia="Times New Roman" w:hAnsi="Calibri" w:cs="Calibri"/>
                <w:sz w:val="24"/>
                <w:szCs w:val="24"/>
                <w:lang w:val="en-GB" w:eastAsia="el-GR"/>
              </w:rPr>
            </w:pPr>
            <w:r w:rsidRPr="009503FB">
              <w:rPr>
                <w:rFonts w:ascii="Calibri" w:eastAsia="Times New Roman" w:hAnsi="Calibri" w:cs="Calibri"/>
                <w:sz w:val="24"/>
                <w:szCs w:val="24"/>
                <w:lang w:val="en-GB" w:eastAsia="el-GR"/>
              </w:rPr>
              <w:t>ΓΙΑ ΤΟΝ ΑΝΑΔΟΧΟ</w:t>
            </w:r>
          </w:p>
        </w:tc>
      </w:tr>
    </w:tbl>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84585395"/>
      <w:r w:rsidRPr="009503FB">
        <w:rPr>
          <w:rFonts w:ascii="Arial" w:eastAsia="Times New Roman" w:hAnsi="Arial" w:cs="Arial"/>
          <w:b/>
          <w:color w:val="002060"/>
          <w:sz w:val="24"/>
          <w:lang w:eastAsia="ar-SA"/>
        </w:rPr>
        <w:lastRenderedPageBreak/>
        <w:t xml:space="preserve">ΠΑΡΑΡΤΗΜΑ </w:t>
      </w:r>
      <w:r w:rsidRPr="009503FB">
        <w:rPr>
          <w:rFonts w:ascii="Arial" w:eastAsia="Times New Roman" w:hAnsi="Arial" w:cs="Arial"/>
          <w:b/>
          <w:color w:val="002060"/>
          <w:sz w:val="24"/>
          <w:lang w:val="en-US" w:eastAsia="ar-SA"/>
        </w:rPr>
        <w:t>IX</w:t>
      </w:r>
      <w:r w:rsidRPr="009503FB">
        <w:rPr>
          <w:rFonts w:ascii="Arial" w:eastAsia="Times New Roman" w:hAnsi="Arial" w:cs="Arial"/>
          <w:b/>
          <w:color w:val="002060"/>
          <w:sz w:val="24"/>
          <w:lang w:eastAsia="ar-SA"/>
        </w:rPr>
        <w:t xml:space="preserve"> – Υπόδειγμα πίνακα υπολογισμού αξίας εγγυητικής επιστολής</w:t>
      </w:r>
      <w:bookmarkEnd w:id="9"/>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tbl>
      <w:tblPr>
        <w:tblW w:w="9402" w:type="dxa"/>
        <w:tblInd w:w="93" w:type="dxa"/>
        <w:tblLook w:val="04A0" w:firstRow="1" w:lastRow="0" w:firstColumn="1" w:lastColumn="0" w:noHBand="0" w:noVBand="1"/>
      </w:tblPr>
      <w:tblGrid>
        <w:gridCol w:w="866"/>
        <w:gridCol w:w="940"/>
        <w:gridCol w:w="3344"/>
        <w:gridCol w:w="1559"/>
        <w:gridCol w:w="2693"/>
      </w:tblGrid>
      <w:tr w:rsidR="009503FB" w:rsidRPr="009503FB" w:rsidTr="0055377E">
        <w:trPr>
          <w:trHeight w:val="113"/>
        </w:trPr>
        <w:tc>
          <w:tcPr>
            <w:tcW w:w="86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503FB" w:rsidRPr="009503FB" w:rsidRDefault="009503FB" w:rsidP="009503FB">
            <w:pPr>
              <w:spacing w:after="0" w:line="240" w:lineRule="auto"/>
              <w:jc w:val="center"/>
              <w:rPr>
                <w:rFonts w:ascii="Calibri" w:eastAsia="Times New Roman" w:hAnsi="Calibri" w:cs="Times New Roman"/>
                <w:b/>
                <w:bCs/>
                <w:sz w:val="18"/>
                <w:szCs w:val="18"/>
                <w:lang w:eastAsia="el-GR"/>
              </w:rPr>
            </w:pPr>
            <w:r w:rsidRPr="009503FB">
              <w:rPr>
                <w:rFonts w:ascii="Calibri" w:eastAsia="Times New Roman" w:hAnsi="Calibri" w:cs="Times New Roman"/>
                <w:b/>
                <w:bCs/>
                <w:sz w:val="18"/>
                <w:szCs w:val="18"/>
                <w:lang w:eastAsia="el-GR"/>
              </w:rPr>
              <w:t>Α/Α</w:t>
            </w:r>
          </w:p>
        </w:tc>
        <w:tc>
          <w:tcPr>
            <w:tcW w:w="940" w:type="dxa"/>
            <w:tcBorders>
              <w:top w:val="single" w:sz="4" w:space="0" w:color="auto"/>
              <w:left w:val="nil"/>
              <w:bottom w:val="single" w:sz="4" w:space="0" w:color="auto"/>
              <w:right w:val="single" w:sz="4" w:space="0" w:color="auto"/>
            </w:tcBorders>
            <w:shd w:val="clear" w:color="000000" w:fill="F2F2F2"/>
            <w:vAlign w:val="center"/>
            <w:hideMark/>
          </w:tcPr>
          <w:p w:rsidR="009503FB" w:rsidRPr="009503FB" w:rsidRDefault="009503FB" w:rsidP="009503FB">
            <w:pPr>
              <w:spacing w:after="0" w:line="240" w:lineRule="auto"/>
              <w:jc w:val="center"/>
              <w:rPr>
                <w:rFonts w:ascii="Calibri" w:eastAsia="Times New Roman" w:hAnsi="Calibri" w:cs="Times New Roman"/>
                <w:b/>
                <w:bCs/>
                <w:sz w:val="18"/>
                <w:szCs w:val="18"/>
                <w:lang w:eastAsia="el-GR"/>
              </w:rPr>
            </w:pPr>
            <w:r w:rsidRPr="009503FB">
              <w:rPr>
                <w:rFonts w:ascii="Calibri" w:eastAsia="Times New Roman" w:hAnsi="Calibri" w:cs="Times New Roman"/>
                <w:b/>
                <w:bCs/>
                <w:sz w:val="18"/>
                <w:szCs w:val="18"/>
                <w:lang w:eastAsia="el-GR"/>
              </w:rPr>
              <w:t>ΚΩΔΙΚΟΣ</w:t>
            </w:r>
          </w:p>
        </w:tc>
        <w:tc>
          <w:tcPr>
            <w:tcW w:w="3344" w:type="dxa"/>
            <w:tcBorders>
              <w:top w:val="single" w:sz="4" w:space="0" w:color="auto"/>
              <w:left w:val="nil"/>
              <w:bottom w:val="single" w:sz="4" w:space="0" w:color="auto"/>
              <w:right w:val="single" w:sz="4" w:space="0" w:color="auto"/>
            </w:tcBorders>
            <w:shd w:val="clear" w:color="000000" w:fill="F2F2F2"/>
            <w:vAlign w:val="center"/>
            <w:hideMark/>
          </w:tcPr>
          <w:p w:rsidR="009503FB" w:rsidRPr="009503FB" w:rsidRDefault="009503FB" w:rsidP="009503FB">
            <w:pPr>
              <w:spacing w:after="0" w:line="240" w:lineRule="auto"/>
              <w:jc w:val="center"/>
              <w:rPr>
                <w:rFonts w:ascii="Calibri" w:eastAsia="Times New Roman" w:hAnsi="Calibri" w:cs="Times New Roman"/>
                <w:b/>
                <w:bCs/>
                <w:sz w:val="18"/>
                <w:szCs w:val="18"/>
                <w:lang w:eastAsia="el-GR"/>
              </w:rPr>
            </w:pPr>
            <w:r w:rsidRPr="009503FB">
              <w:rPr>
                <w:rFonts w:ascii="Calibri" w:eastAsia="Times New Roman" w:hAnsi="Calibri" w:cs="Times New Roman"/>
                <w:b/>
                <w:bCs/>
                <w:sz w:val="18"/>
                <w:szCs w:val="18"/>
                <w:lang w:eastAsia="el-GR"/>
              </w:rPr>
              <w:t>ΠΕΡΙΓΡΑΦΗ</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rsidR="009503FB" w:rsidRPr="009503FB" w:rsidRDefault="009503FB" w:rsidP="009503FB">
            <w:pPr>
              <w:spacing w:after="0" w:line="240" w:lineRule="auto"/>
              <w:jc w:val="center"/>
              <w:rPr>
                <w:rFonts w:ascii="Calibri" w:eastAsia="Times New Roman" w:hAnsi="Calibri" w:cs="Times New Roman"/>
                <w:b/>
                <w:bCs/>
                <w:color w:val="000000"/>
                <w:lang w:eastAsia="el-GR"/>
              </w:rPr>
            </w:pPr>
            <w:r w:rsidRPr="009503FB">
              <w:rPr>
                <w:rFonts w:ascii="Calibri" w:eastAsia="Times New Roman" w:hAnsi="Calibri" w:cs="Times New Roman"/>
                <w:b/>
                <w:bCs/>
                <w:color w:val="000000"/>
                <w:lang w:eastAsia="el-GR"/>
              </w:rPr>
              <w:t>ΣΥΝΟΛΙΚΗ ΚΑΘΑΡΗ ΑΞΙΑ ΧΩΡΙΣ ΦΠΑ</w:t>
            </w:r>
          </w:p>
        </w:tc>
        <w:tc>
          <w:tcPr>
            <w:tcW w:w="2693" w:type="dxa"/>
            <w:tcBorders>
              <w:top w:val="single" w:sz="4" w:space="0" w:color="auto"/>
              <w:left w:val="nil"/>
              <w:bottom w:val="single" w:sz="4" w:space="0" w:color="auto"/>
              <w:right w:val="single" w:sz="4" w:space="0" w:color="auto"/>
            </w:tcBorders>
            <w:shd w:val="clear" w:color="000000" w:fill="F2F2F2"/>
            <w:vAlign w:val="center"/>
            <w:hideMark/>
          </w:tcPr>
          <w:p w:rsidR="009503FB" w:rsidRPr="009503FB" w:rsidRDefault="009503FB" w:rsidP="009503FB">
            <w:pPr>
              <w:spacing w:after="0" w:line="240" w:lineRule="auto"/>
              <w:jc w:val="center"/>
              <w:rPr>
                <w:rFonts w:ascii="Calibri" w:eastAsia="Times New Roman" w:hAnsi="Calibri" w:cs="Times New Roman"/>
                <w:b/>
                <w:bCs/>
                <w:color w:val="000000"/>
                <w:sz w:val="20"/>
                <w:szCs w:val="20"/>
                <w:lang w:eastAsia="el-GR"/>
              </w:rPr>
            </w:pPr>
            <w:r w:rsidRPr="009503FB">
              <w:rPr>
                <w:rFonts w:ascii="Calibri" w:eastAsia="Times New Roman" w:hAnsi="Calibri" w:cs="Times New Roman"/>
                <w:b/>
                <w:bCs/>
                <w:color w:val="000000"/>
                <w:sz w:val="20"/>
                <w:szCs w:val="20"/>
                <w:lang w:eastAsia="el-GR"/>
              </w:rPr>
              <w:t>ΥΨΟΣ ΕΓΓΥΗΤΙΚΗΣ ΕΠΙΣΤΟΛΗΣ ΣΥΜΜΕΤΟΧΗΣ 2% ΕΠΙ ΤΟΥ ΠΡΟΫΠΟΛΟΓΙΣΜΟΥ ΤΗΣ ΠΡΟΜΗΘΕΙΑΣ ΤΜΗΜΑ ΠΡΟ Φ.Π.Α.</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69955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MICROSPONG</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19060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STOCKINETTE 32Χ120 EKΑΠΤΥ 666744</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106,8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2,14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228159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ΑΙΜΟΣΤΑΤΙΚΟ  ΡΗΝΙΚΟ ΤΑΜΠΟΝ  ΤΥΠΟΥ MEROCEL (ΔΙΑΦΟΡΑ ΜΕΓΕΘΗ)</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172,5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3,45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17381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ΑΝΤΙΘΡΟΜΒΩΤΙΚΕΣ ΚΑΛΤΣΕΣ ΜΗΡΟΥ LARGE SHORT</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316,8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6,34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68565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ΑΥΤΟΚΟΛΛΗΤΑ ΑΙΜΟΛΗΨΙΑΣ ΣΤΡΟΓΓΥΛΑ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3,50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18079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ΓΥΨΟΤΑΙΝΙΕΣ ΡΗΤΙΝΗΣ ΣΕ ΡΟΛΟ  ΜΕΓΕΘΟΥΣ  7,5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144,48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2,89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133930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ΓΥΨΟΤΑΙΝΙΕΣ ΡΗΤΙΝΗΣ ΣΕ ΡΟΛΟ ΜΕΓΕΘΟΥΣ 12CM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320,96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6,42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68700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ΓΥΨΟΤΑΙΝΙΕΣ ΣΕ ΡΟΛΟ ΤΑΧΕΙΑΣ ΠΗΞΕΩΣ 7,5ίκ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20,128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0,40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17444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ΓΥΨΟΤΑΙΝΙΕΣ ΣΕ ΡΟΛΟ ΤΑΧΕΙΑΣ ΠΗΞΕΩΣ ΜΕΓΕΘΟΥΣ 8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25,872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0,52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71642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ΔΕΡΜΑΤΙΚΕΣ ΕΛΞΕΙΣ ΕΝΗΛΙΚΩΝ</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227,5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135160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ΔΕΡΜΑΤΙΚΕΣ ΕΛΞΕΙΣ ΠΑΙΔΙΚΕΣ</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1,75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1</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2</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35,53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0,71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3</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40,26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0,81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4</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0,31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5</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0,31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6</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39949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7</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17400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ΔΙΚΤΥΩΤΟΙ ΕΠΙΔΕΣΜΟΙ NO 0</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18308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ΕΠΙΔΕΣΕΙΣ ΟΦΘΑΛΜΟΛΟΓΙΚΕΣ ΑΠΟ ΒΑΜΒΑΚΙ ΣΥΝΘΕΤΙΚΟ ΚΑΙ ΑΠΕΞΩ ΜΕ ΓΑΖΑ Ή ΑΛΛΟ ΥΛΙΚΟ ΠΟΥ ΝΑ ΜΗΝ ΑΦΗΝΕΙ ΞΕΦΤΙΑ ΣΕ ΣΧΗΜΑ ΟΒΑΛ Ή ΣΤΡΟΓΓΥΛΟ ΑΠΟΣΤΕΙΡΩΜΕΝΕΣ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41,4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0,83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174852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24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ΕΠΙΔΕΣΜΙΚΗ ΤΑΙΝΙΑ ΥΠΟΑΛΛΕΡΓΙΚΗ ΑΠΌ ΜΕΤΑΞΙ 5Χ5CM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500,76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10,02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174853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24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ΕΠΙΔΕΣΜΙΚΗ ΤΑΙΝΙΑ ΥΠΟΑΛΛΕΡΓΙΚΗ ΑΠΌ ΜΕΤΑΞΙ 5Χ7,5CM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348,84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6,98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17405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ΕΠΙΔΕΣΜΙΚΗ ΤΑΙΝΙΑ ΥΠΟΑΛΛΕΡΓΙΚΗ ΔΙΑΦΑΝΗΣ 5ΕΚ (12Τ) (ΠΑΙΔΙΑΤΡΙΚΗΣ)</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191,52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3,83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17406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ΕΠΙΔΕΣΜΙΚΗ ΤΑΙΝΙΑ ΥΠΟΑΛΛΕΡΓΙΚΗ ΔΙΑΦΑΝΗΣ 7,5ΕΚ (12Τ) (ΠΑΙΔΙΑΤΡΙΚΗΣ)</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62,7</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139687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ΓΥΨΟΥ ΒΡΑΔΕΙΑΣ ΠΗΞΕΩΣ 8CM X 2M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5,28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139683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ΓΥΨΟΥ ΤΑΧΕΙΑΣ ΠΗΞΕΩΣ 10CM X 2M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5,28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139684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ΓΥΨΟΥ ΤΑΧΕΙΑΣ ΠΗΞΕΩΣ 12CM X 2M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288,42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5,77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139685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ΓΥΨΟΥ ΤΑΧΕΙΑΣ ΠΗΞΕΩΣ 15CM X 2M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113,632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2,27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139686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ΓΥΨΟΥ ΤΑΧΕΙΑΣ ΠΗΞΕΩΣ 20CM X 2M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3,76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10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454,02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9,08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12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635,97</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12,72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lastRenderedPageBreak/>
              <w:t>32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15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800,8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16,02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20CM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683,2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13,66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6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451</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9,02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17458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ΕΠΙΔΕΣΜΟΙ ΕΛΑΣΤΙΚΟΙ ΒΑΜΒΑΚΕΡΟΙ ΜΕ ΕΛΑΣΤΙΚΟ 8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473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9,46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230719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 ΚΕΝΤΡΙΚΩΝ ΚΑΘΕΤΗΡΩΝ 10Χ12 ΜΕ ΧΛΩΡΕΞΙΔΙΝΗ</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16575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331,50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39839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ΑΛΓΙΝΙΚΑ ΚΟΡΔΟΝΙ 30 ΩΣ 50 ΕΚΑΤΟΣΤΑ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1995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39,90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39850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ΑΦΡΩΔΗ ΑΠο ΠΟΛΥΜΕΡΕΣ  ΚΟΛΛΗΤΙΚΑ ΚΟΚΚΥΓΑ23Χ23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39851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ΑΦΡΩΔΗ ΑΠΟ ΠΟΛΥΜΕΡΕΣ  ΚΟΛΛΗΤΙΚΑ ΠΤΕΡΝΑΣ 19Χ20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130,72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174941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ΑΦΡΩΔΗ ΑΠΟ ΠΟΛΥΜΕΡΕΣ ΚΟΛΛΗΤΙΚΑ 18Χ28,ΕΚΑΤΟΣΤΑ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416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8,32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174947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ΑΦΡΩΔΗ ΑΠΟ ΠΟΛΥΜΕΡΕΣ ΜΕ ΑΡΓΥΡΟ ΜΗ ΚΟΛΛΗΤΙΚΑ 15Χ20,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217,14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4,34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17311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ΑΦΡΩΔΗ ΑΠΟ ΠΟΛΥΜΕΡΕΣ ΜΕ ΑΡΓΥΡΟ ΤΕΤΡΑΓΩΝΑ ΚΟΛΛΗΤΙΚΑ ,18Χ18,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300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6,00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17320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ΥΔΡΟΚΟΛΛΟΕΙΔΗ ΔΙΑΦΑΝΗ,9Χ14</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161,55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39827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ΥΔΡΟΚΟΛΛΟΕΙΔΗ ΤΕΤΡΑΓΩΝΑ 10Χ10, ΕΚΑΤΟΣΤΑ ΠΕΡΙΠΟΥ ΚΟΛΛΗΤΙΚΑ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20,46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0,41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17326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ΥΔΡΟΚΟΛΛΟΕΙΔΗ ΤΕΤΡΑΓΩΝΑ 15Χ15,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2,52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17327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ΥΔΡΟΚΟΛΛΟΕΙΔΗ ΤΕΤΡΑΓΩΝΑ 20Χ20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216,3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4,33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39841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ΥΔΡΟΤΡΙΧΟΕΙΔΙΚΑ ΤΕΤΡΑΓΩΝΑ ΚΟΛΛΗΤΙΚΑ 10Χ10,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174926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ΥΔΡΟΤΡΙΧΟΕΙΔΙΚΑ ΤΕΤΡΑΓΩΝΑ ΚΟΛΛΗΤΙΚΑ 13Χ13,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3,60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49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174927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ΕΠΙΘΕΜΑΤΑ ΚΑΤΑΚΛΙΣΕΩΝ ΚΑΙ ΕΛΚΩΝ ΥΔΡΟΤΡΙΧΟΕΙΔΙΚΑ ΤΕΤΡΑΓΩΝΑ ΚΟΛΛΗΤΙΚΑ 15Χ20, ΕΚΑΤΟΣΤΑ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2,52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39982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ΕΠΙΚΟΛΛΗΤΙΚΟΙ ΕΠΙΔΕΣΜΟΙ 10 ΕΚ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142,8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2,86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17410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ΕΠΙΚΟΛΛΗΤΙΚΟΙ ΕΠΙΔΕΣΜΟΙ ΤΥΠΟΥ TENSOPLAST 6 ΕΚ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52</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228180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ΕΠΟΥΛΩΤΙΚΟ ΑΙΜΟΣΤΑΤΙΚΟ ΣΠΡΕΙ 100% ΗΠΙΟΥ ΚΟΛΛΑΓΟΝΟΥ 75 ML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17,50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53</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72158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ΚΑΛΤΣΑ ΑΠΟΣΤΕΙΡΩΜΕΝΗ ΟΡΘΟΠΕΔΙΚΗ ΜΗΡΟΥ (LARGE)31*122</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184,9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3,70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54</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69863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ΚΑΛΤΣΑ ΓΥΨΟΥ 15ΕΚ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200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4,00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55</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69864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ΚΑΛΤΣΑ ΓΥΨΟΥ 5ΕΚ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158,8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56</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68588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ΚΑΛΤΣΑ ΓΥΨΟΥ 7,5-8ΕΚ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252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5,04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57</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72377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ΑΝΤΙΘΡΟΜΒΩΤΙΚΕΣ ΜΗΡΟΥ  LARGE</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2249,5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44,99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58</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39959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ΕΛΑΣΤΙΚΕΣ 10MX10CM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311</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6,22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59</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17414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ΕΛΑΣΤΙΚΕΣ 10MX12CM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53,44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60</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17422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ΕΛΑΣΤΙΚΕΣ 10MX5CM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3,06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61</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17425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ΕΛΑΣΤΙΚΕΣ 10MX8CM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50,8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70905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ΚΟΛΛΑΡΑ ΑΥΧΕΝΟΣ ΜΑΛΑΚO XL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42,55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0,85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70819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ΚΟΛΛΑΡΑ ΑΥΧΕΝΟΣ ΜΑΛΑΚΟ LARGE</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275,6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5,51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72412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ΚΟΛΛΑΡΑ ΑΥΧΕΝΟΣ ΜΑΛΑΚΟ MEDIUM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213,4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4,27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70820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ΚΟΛΛΑΡΑ ΑΥΧΕΝΟΣ ΜΑΛΑΚΟ SMALL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94,5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72411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val="en-US" w:eastAsia="el-GR"/>
              </w:rPr>
            </w:pPr>
            <w:r w:rsidRPr="009503FB">
              <w:rPr>
                <w:rFonts w:ascii="Tahoma" w:eastAsia="Times New Roman" w:hAnsi="Tahoma" w:cs="Tahoma"/>
                <w:sz w:val="16"/>
                <w:szCs w:val="16"/>
                <w:lang w:eastAsia="el-GR"/>
              </w:rPr>
              <w:t>ΚΟΛΛΑΡΑΑΥΧΕΝΟΣΣΚΛΗΡΟ</w:t>
            </w:r>
            <w:r w:rsidRPr="009503FB">
              <w:rPr>
                <w:rFonts w:ascii="Tahoma" w:eastAsia="Times New Roman" w:hAnsi="Tahoma" w:cs="Tahoma"/>
                <w:sz w:val="16"/>
                <w:szCs w:val="16"/>
                <w:lang w:val="en-US" w:eastAsia="el-GR"/>
              </w:rPr>
              <w:t xml:space="preserve"> PHILADELPHIA  LARGE</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458,25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9,17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70817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val="en-US" w:eastAsia="el-GR"/>
              </w:rPr>
            </w:pPr>
            <w:r w:rsidRPr="009503FB">
              <w:rPr>
                <w:rFonts w:ascii="Tahoma" w:eastAsia="Times New Roman" w:hAnsi="Tahoma" w:cs="Tahoma"/>
                <w:sz w:val="16"/>
                <w:szCs w:val="16"/>
                <w:lang w:eastAsia="el-GR"/>
              </w:rPr>
              <w:t>ΚΟΛΛΑΡΑΑΥΧΕΝΟΣΣΚΛΗΡΟ</w:t>
            </w:r>
            <w:r w:rsidRPr="009503FB">
              <w:rPr>
                <w:rFonts w:ascii="Tahoma" w:eastAsia="Times New Roman" w:hAnsi="Tahoma" w:cs="Tahoma"/>
                <w:sz w:val="16"/>
                <w:szCs w:val="16"/>
                <w:lang w:val="en-US" w:eastAsia="el-GR"/>
              </w:rPr>
              <w:t xml:space="preserve"> PHILADELPHIA MEDIUM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409,5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8,19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70818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val="en-US" w:eastAsia="el-GR"/>
              </w:rPr>
            </w:pPr>
            <w:r w:rsidRPr="009503FB">
              <w:rPr>
                <w:rFonts w:ascii="Tahoma" w:eastAsia="Times New Roman" w:hAnsi="Tahoma" w:cs="Tahoma"/>
                <w:sz w:val="16"/>
                <w:szCs w:val="16"/>
                <w:lang w:eastAsia="el-GR"/>
              </w:rPr>
              <w:t>ΚΟΛΛΑΡΑΑΥΧΕΝΟΣΣΚΛΗΡΟ</w:t>
            </w:r>
            <w:r w:rsidRPr="009503FB">
              <w:rPr>
                <w:rFonts w:ascii="Tahoma" w:eastAsia="Times New Roman" w:hAnsi="Tahoma" w:cs="Tahoma"/>
                <w:sz w:val="16"/>
                <w:szCs w:val="16"/>
                <w:lang w:val="en-US" w:eastAsia="el-GR"/>
              </w:rPr>
              <w:t xml:space="preserve"> PHILADELPHIA SMALL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6,24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72413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ΚΟΛΛΑΡΑ ΑΥΧΕΝΟΣ ΣΚΛΗΡΟ SMALL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167,2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3,34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70823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ΝΑΡΘΗΚΕΣ ΔΑΚΤΥΛΩΝ ΑΠΟ ΑΛΟΥΜΙΝΙΟ 12,5 χώλ</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7,64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174859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ΝΑΡΘΗΚΕΣ ΔΑΚΤΥΛΩΝ ΑΠΟ ΑΛΟΥΜΙΝΙΟ 18,5 ΜΜ</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70824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ΝΑΡΘΗΚΕΣ ΔΑΚΤΥΛΩΝ ΑΠΟ ΑΛΟΥΜΙΝΙΟ 18,5 χώλ</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72414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ΝΑΡΘΗΚΕΣ ΔΑΚΤΥΛΩΝ ΑΠΟ ΑΛΟΥΜΙΝΙΟ 25 χώλ</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9,24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21044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ΝΑΡΘΗΚΕΣ ΡΗΤΙΝΗΣ 15 CM. X 4.5 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1872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37,44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68838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ΠΡΟΚΑΤΑΣΚΕΥΑΣΜΕΝΟΙ ΝΑΡΘΗΚΕΣ ΡΗΤΙΝΗΣ 10Χ79ΕΚ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598,9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11,98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139697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ΠΡΟΚΑΤΑΣΚΕΥΑΣΜΕΝΟΙ ΝΑΡΘΗΚΕΣ ΡΗΤΙΝΗΣ 12,5 Χ 115CM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1224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24,48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139698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ΠΡΟΚΑΤΑΣΚΕΥΑΣΜΕΝΟΙ ΝΑΡΘΗΚΕΣ ΡΗΤΙΝΗΣ 12,5 Χ 76CM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486,4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9,73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139699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ΠΡΟΚΑΤΑΣΚΕΥΑΣΜΕΝΟΙ ΝΑΡΘΗΚΕΣ ΡΗΤΙΝΗΣ 7,5 Χ 30CM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161,04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70241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ΠΡΟΚΑΤΑΣΚΕΥΑΣΜΕΝΟΣ  ΝΑΡΘΗΚΑΣ  ΣΕ ΡΟΛΛΟ 15Χ4,6</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1996,8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39,94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139335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ΠΡΟΚΑΤΑΣΚΕΥΑΣΜΕΝΟΣ  ΝΑΡΘΗΚΑΣ  ΣΕ ΡΟΛΛΟ 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160,8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68348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ΑΥΤΟΚΟΛΛΗΤΕΣ ΑΠΟ  ΠΛΑΣΤΙΚΟ ΜΙΚΡΟΠΟΡΩΔΕΣ 2"""- 5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159,3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68349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ΑΥΤΟΚΟΛΛΗΤΕΣ ΑΠΟ  ΠΛΑΣΤΙΚΟ ΜΙΚΡΟΠΟΡΩΔΕΣ 3""" 7,5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37,31</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0,75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69886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ΡΗΤΙΝΗΣ ΣΕ ΡΟΛΟ 10ΕΚ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606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12,12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69343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ΡΗΤΙΝΗΣ ΣΕ ΡΟΛΟ 12,5ΕΚ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521,4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10,43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69344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ΡΗΤΙΝΗΣ ΣΕ ΡΟΛΟ 5 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213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4,26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69345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ΤΑΙΝΙΕΣ ΡΗΤΙΝΗΣ ΣΕ ΡΟΛΟ 7,5 ΕΚ</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317,3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6,35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249260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ΥΔΡΟΚΑΘΑΡΙΣΤΙΚΟ ΠΟΛΥΑΚΡΙΛΙΚΟ ΕΠΙΘΕΜΑ 10ΧΙΛΧ10ΕΚ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280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5,60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222349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ΥΔΡΟΚΑΘΑΡΙΣΤΙΚΟ ΠΟΛΥΑΚΡΙΛΙΚΟ ΕΠΙΘΕΜΑ 5ΧΙΛΧ40 ΕΚ ΚΟΡΔΟΝΙ ΜΕ ΣΤΥΛΕΟ ΕΙΣΑΓΩΓΗΣ</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9,00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139333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ΑΙΜΟΣΤΑΤΙΚΗ ΣΚΟΝΗ ΑΠΟ ΚΟΛΛΑΓΟΝΟ GELFIX SPRAY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2450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49,00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172324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ΑΥΤΟΚΟΛΛΗΤΗ ΑΝΤΙΑΛΛΕΡΓΙΚΗ ΤΑΙΝΙΑ ΑΠΟ ΧΑΡΤΙ 2,5 ΕΚΑΤΟΣΤΑΧ9 ΜΕΤΡΑ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1909,128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38,18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172325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ΑΥΤΟΚΟΛΛΗΤΗ ΑΝΤΙΑΛΛΕΡΓΙΚΗ ΤΑΙΝΙΑ ΑΠΟ ΧΑΡΤΙ 5 ΕΚΑΤΟΣΤΑΧ9 ΜΕΤΡΑ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356,25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7,13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18169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ΑΥΤΟΚΟΛΛΗΤΗ ΤΑΙΝΙΑ ΑΠΟ ΣΥΝΘΕΤΙΚΟ ΜΕΤΑΞΙ ΣΕ ΔΙΑΣΤΑΣΕΙΣ 2,50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842,24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16,84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18170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ΑΥΤΟΚΟΛΛΗΤΗ ΤΑΙΝΙΑ ΑΠΟ ΣΥΝΘΕΤΙΚΟ ΜΕΤΑΞΙ ΣΕ ΔΙΑΣΤΑΣΕΙΣ 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2388,582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47,77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69724</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ΑΠΛΗ ΚΟΜΜΕΝΗ 10 Χ 10  12 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2212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44,24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69633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ΑΥΤΟΚΟΛΛΗΤΗ  ΑΠΟΣΤ / ΝΗ    5 Χ 7,5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455,4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9,11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68369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ΑΙΜΟΣΤΑΤΙΚΗ ΑΠΟΡΡΟΦΗΣΙΜΗ 10Χ12</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4,88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68371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ΑΙΜΟΣΤΑΤΙΚΗ ΑΠΟΡΡΟΦΗΣΙΜΗ 2,5Χ2,5</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0,88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68370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ΑΙΜΟΣΤΑΤΙΚΗ ΑΠΟΡΡΟΦΗΣΙΜΗ 5Χ7,5</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1228,5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24,57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17240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ΑΚΤΙΝΟΣΚΙΕΡΗ 10Χ20 12PLY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1830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36,60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17297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ΑΚΤΙΝΟΣΚΙΕΡΗ ΛΑΠΑΡΟΤΟΜΙΑΣ 45Χ45 12PLY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3200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64,00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39825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ΑΚΤΙΝΟΣΚΙΕΡΗ ΛΑΠΑΡΟΤΟΜΙΑΣ 45Χ45 8PLY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1212,6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24,25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39809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ΓΑΖΑ ΑΚΤΙΝΟΣΚΙΕΡΗ ΣΕ ΜΕΤΡΑ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1635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32,70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18278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ΚΟΙΝΗ ΣΕ ΜΕΤΡΑ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13355,1</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267,10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39803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ΚΟΙΝΗ ΤΕΜΑΧΙΣΜΕΝΗ 10Χ10 ΠΕΡΙΠΟΥ 8PLY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39801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ΚΟΙΝΗ ΤΕΜΑΧΙΣΜΕΝΗ 5Χ5 ΠΕΡΙΠΟΥ 8PLY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102,06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2,04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133756</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ΛΑΠΑΡΟΤΟΜΙΑΣ ΑΚΤΙΝΟΣΚΙΕΡΗ 40 X 40CM 8PLY</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4224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84,48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174955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ΜΕ ΛΕΥΚΟΠΛΑΣΤΗ ΑΥΤΟΚΟΛΛΗΤΗ 10CM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948,3</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18,97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174957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ΜΕ ΛΕΥΚΟΠΛΑΣΤΗ ΑΥΤΟΚΟΛΛΗΤΗ 15CM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964,08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19,28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174958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ΜΕ ΛΕΥΚΟΠΛΑΣΤΗ ΑΥΤΟΚΟΛΛΗΤΗ 20CM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806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16,12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174959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ΜΕ ΛΕΥΚΟΠΛΑΣΤΗ ΑΥΤΟΚΟΛΛΗΤΗ 25CM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749,735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14,99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174960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ΓΑΖΑ ΜΕ ΛΕΥΚΟΠΛΑΣΤΗ ΑΥΤΟΚΟΛΛΗΤΗ 30CM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1165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23,30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39863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ΕΠΙΘΕΜΑ ΣΤΗΡΙΞΗΣ ΦΛΕΒΟΚΑΘΕΤΗΡΑ ΠΕΡΙΦΕΡΙΚΗΣ ΦΛΕΒΑΣ  7Χ9 ΕΚ ΠΕΡΙΠΟΥ</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2647,5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52,95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238195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ΠΑΣΤΑ ΑΛΓΙΝΙΚΟΥ ΑΡΓΥΡΟΥ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133855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ΤΟΛΥΠΙΑ ΑΚΤΙΝΟΣΚΙΕΡΑ ΑΠΟ ΓΑΖΑ ΔΙΑΣΤΑΣΕΩΝ 40 Χ 40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323,1</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6,46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39823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ΤΟΛΥΠΙΑ ΓΑΖΗΣ ΑΚΤΙΝΟΣΚΙΕΡΑ (ΚΟΥΚΟΥΤΣΑΚΙΑ)</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165,6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3,31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139710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ΒΑΜΒΑΚΙ ΝΑΡΘΗΚΩΝ  20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678,832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13,58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139705</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ΒΑΜΒΑΚΙ ΝΑΡΘΗΚΩΝ 10 CM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167,0032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3,34</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139707</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ΒΑΜΒΑΚΙ ΝΑΡΘΗΚΩΝ 12 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120,694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2,41</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139708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ΒΑΜΒΑΚΙ ΝΑΡΘΗΚΩΝ 15CM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462,384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9,25</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139703</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ΒΑΜΒΑΚΙ ΝΑΡΘΗΚΩΝ 8CM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96,56</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1,93</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174868</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ΒΑΜΒΑΚΙ ΥΔΡΟΦΙΛΟ 800 GR ΩΣ 1000 GR</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2849</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56,98</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17471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ΛΕΥΚΟΠΛΑΣΤΗΣ 10CM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179,64</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3,59</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17472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ΛΕΥΚΟΠΛΑΣΤΗΣ 2,5CM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378</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7,56</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239172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ΛΕΥΚΟΠΛΑΣΤΗΣ ΥΠΟΑΛΛΕΡΓΙΚΟΣ 5*9ΜΜ</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481,2</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9,62</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174849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ΤΑΙΝΙΑ ΓΙΑ ΣΥΓΚΛΙΣΗ ΤΡΑΥΜΑΤΟΣ ΠΕΡΙΠΟΥ 10CMX1,5CM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45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0,90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174850</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ΤΑΙΝΙΑ ΓΙΑ ΣΥΓΚΛΙΣΗ ΤΡΑΥΜΑΤΟΣ ΠΕΡΙΠΟΥ 10CMX2,5CM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30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0,60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273669</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 xml:space="preserve">ΓΑΖΑ  ΜΗ ΚΟΛΛΗΤΙΚΗ ΑΠΟΣΤΕΙΡΩΜΕΝΗ ΥΔΡΟΦΙΛΗ ΕΜΠΟΤΙΣΜΕΝΗ ΜΕ ΦΥΤΙΚΑ ΕΚΧΥΛΙΣΜΑΤΑ  10Χ10CM </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1360</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27,20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148061</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ΑΝΤΙΘΡΟΜΒΩΤΙΚΕΣ ΓΟΝΑΤΟΣ  medium</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555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11,10</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tcPr>
          <w:p w:rsidR="009503FB" w:rsidRPr="009503FB" w:rsidRDefault="009503FB" w:rsidP="009503FB">
            <w:pPr>
              <w:numPr>
                <w:ilvl w:val="0"/>
                <w:numId w:val="28"/>
              </w:numPr>
              <w:suppressAutoHyphens/>
              <w:spacing w:after="0" w:line="240" w:lineRule="auto"/>
              <w:contextualSpacing/>
              <w:jc w:val="center"/>
              <w:rPr>
                <w:rFonts w:ascii="CG Times" w:eastAsia="Times New Roman" w:hAnsi="CG Times" w:cs="Times New Roman"/>
                <w:sz w:val="20"/>
                <w:lang w:eastAsia="el-GR"/>
              </w:rPr>
            </w:pP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center"/>
              <w:rPr>
                <w:rFonts w:ascii="Calibri" w:eastAsia="Times New Roman" w:hAnsi="Calibri" w:cs="Times New Roman"/>
                <w:lang w:eastAsia="el-GR"/>
              </w:rPr>
            </w:pPr>
            <w:r w:rsidRPr="009503FB">
              <w:rPr>
                <w:rFonts w:ascii="Calibri" w:eastAsia="Times New Roman" w:hAnsi="Calibri" w:cs="Times New Roman"/>
                <w:lang w:eastAsia="el-GR"/>
              </w:rPr>
              <w:t>148062</w:t>
            </w:r>
          </w:p>
        </w:tc>
        <w:tc>
          <w:tcPr>
            <w:tcW w:w="3344" w:type="dxa"/>
            <w:tcBorders>
              <w:top w:val="nil"/>
              <w:left w:val="nil"/>
              <w:bottom w:val="single" w:sz="4" w:space="0" w:color="auto"/>
              <w:right w:val="single" w:sz="4" w:space="0" w:color="auto"/>
            </w:tcBorders>
            <w:shd w:val="clear" w:color="auto" w:fill="auto"/>
            <w:vAlign w:val="bottom"/>
            <w:hideMark/>
          </w:tcPr>
          <w:p w:rsidR="009503FB" w:rsidRPr="009503FB" w:rsidRDefault="009503FB" w:rsidP="009503FB">
            <w:pPr>
              <w:spacing w:after="0" w:line="240" w:lineRule="auto"/>
              <w:jc w:val="center"/>
              <w:rPr>
                <w:rFonts w:ascii="Tahoma" w:eastAsia="Times New Roman" w:hAnsi="Tahoma" w:cs="Tahoma"/>
                <w:sz w:val="16"/>
                <w:szCs w:val="16"/>
                <w:lang w:eastAsia="el-GR"/>
              </w:rPr>
            </w:pPr>
            <w:r w:rsidRPr="009503FB">
              <w:rPr>
                <w:rFonts w:ascii="Tahoma" w:eastAsia="Times New Roman" w:hAnsi="Tahoma" w:cs="Tahoma"/>
                <w:sz w:val="16"/>
                <w:szCs w:val="16"/>
                <w:lang w:eastAsia="el-GR"/>
              </w:rPr>
              <w:t>ΚΑΛΤΣΕΣ ΑΝΤΙΘΡΟΜΒΩΤΙΚΕΣ ΓΟΝΑΤΟΣ  small</w:t>
            </w:r>
          </w:p>
        </w:tc>
        <w:tc>
          <w:tcPr>
            <w:tcW w:w="1559"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268,5</w:t>
            </w:r>
          </w:p>
        </w:tc>
        <w:tc>
          <w:tcPr>
            <w:tcW w:w="2693"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jc w:val="right"/>
              <w:rPr>
                <w:rFonts w:ascii="Calibri" w:eastAsia="Times New Roman" w:hAnsi="Calibri" w:cs="Times New Roman"/>
                <w:color w:val="000000"/>
                <w:lang w:eastAsia="el-GR"/>
              </w:rPr>
            </w:pPr>
            <w:r w:rsidRPr="009503FB">
              <w:rPr>
                <w:rFonts w:ascii="Calibri" w:eastAsia="Times New Roman" w:hAnsi="Calibri" w:cs="Times New Roman"/>
                <w:color w:val="000000"/>
                <w:lang w:eastAsia="el-GR"/>
              </w:rPr>
              <w:t>5,37</w:t>
            </w:r>
          </w:p>
        </w:tc>
      </w:tr>
      <w:tr w:rsidR="009503FB" w:rsidRPr="009503FB" w:rsidTr="0055377E">
        <w:trPr>
          <w:trHeight w:val="113"/>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rPr>
                <w:rFonts w:ascii="Calibri" w:eastAsia="Times New Roman" w:hAnsi="Calibri" w:cs="Times New Roman"/>
                <w:lang w:eastAsia="el-GR"/>
              </w:rPr>
            </w:pPr>
            <w:r w:rsidRPr="009503FB">
              <w:rPr>
                <w:rFonts w:ascii="Calibri" w:eastAsia="Times New Roman" w:hAnsi="Calibri" w:cs="Times New Roman"/>
                <w:lang w:eastAsia="el-GR"/>
              </w:rPr>
              <w:t> </w:t>
            </w:r>
          </w:p>
        </w:tc>
        <w:tc>
          <w:tcPr>
            <w:tcW w:w="940"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rPr>
                <w:rFonts w:ascii="Calibri" w:eastAsia="Times New Roman" w:hAnsi="Calibri" w:cs="Times New Roman"/>
                <w:lang w:eastAsia="el-GR"/>
              </w:rPr>
            </w:pPr>
            <w:r w:rsidRPr="009503FB">
              <w:rPr>
                <w:rFonts w:ascii="Calibri" w:eastAsia="Times New Roman" w:hAnsi="Calibri" w:cs="Times New Roman"/>
                <w:lang w:eastAsia="el-GR"/>
              </w:rPr>
              <w:t> </w:t>
            </w:r>
          </w:p>
        </w:tc>
        <w:tc>
          <w:tcPr>
            <w:tcW w:w="3344" w:type="dxa"/>
            <w:tcBorders>
              <w:top w:val="nil"/>
              <w:left w:val="nil"/>
              <w:bottom w:val="single" w:sz="4" w:space="0" w:color="auto"/>
              <w:right w:val="single" w:sz="4" w:space="0" w:color="auto"/>
            </w:tcBorders>
            <w:shd w:val="clear" w:color="auto" w:fill="auto"/>
            <w:noWrap/>
            <w:vAlign w:val="bottom"/>
            <w:hideMark/>
          </w:tcPr>
          <w:p w:rsidR="009503FB" w:rsidRPr="009503FB" w:rsidRDefault="009503FB" w:rsidP="009503FB">
            <w:pPr>
              <w:spacing w:after="0" w:line="240" w:lineRule="auto"/>
              <w:rPr>
                <w:rFonts w:ascii="Calibri" w:eastAsia="Times New Roman" w:hAnsi="Calibri" w:cs="Times New Roman"/>
                <w:lang w:eastAsia="el-GR"/>
              </w:rPr>
            </w:pPr>
            <w:r w:rsidRPr="009503FB">
              <w:rPr>
                <w:rFonts w:ascii="Calibri" w:eastAsia="Times New Roman" w:hAnsi="Calibri" w:cs="Times New Roman"/>
                <w:lang w:eastAsia="el-GR"/>
              </w:rPr>
              <w:t> </w:t>
            </w:r>
          </w:p>
        </w:tc>
        <w:tc>
          <w:tcPr>
            <w:tcW w:w="1559" w:type="dxa"/>
            <w:tcBorders>
              <w:top w:val="nil"/>
              <w:left w:val="nil"/>
              <w:bottom w:val="single" w:sz="4" w:space="0" w:color="auto"/>
              <w:right w:val="single" w:sz="4" w:space="0" w:color="auto"/>
            </w:tcBorders>
            <w:shd w:val="clear" w:color="000000" w:fill="F2DDDC"/>
            <w:noWrap/>
            <w:vAlign w:val="bottom"/>
            <w:hideMark/>
          </w:tcPr>
          <w:p w:rsidR="009503FB" w:rsidRPr="009503FB" w:rsidRDefault="009503FB" w:rsidP="009503FB">
            <w:pPr>
              <w:spacing w:after="0" w:line="240" w:lineRule="auto"/>
              <w:jc w:val="right"/>
              <w:rPr>
                <w:rFonts w:ascii="Calibri" w:eastAsia="Times New Roman" w:hAnsi="Calibri" w:cs="Times New Roman"/>
                <w:b/>
                <w:bCs/>
                <w:lang w:eastAsia="el-GR"/>
              </w:rPr>
            </w:pPr>
            <w:r w:rsidRPr="009503FB">
              <w:rPr>
                <w:rFonts w:ascii="Calibri" w:eastAsia="Times New Roman" w:hAnsi="Calibri" w:cs="Times New Roman"/>
                <w:b/>
                <w:bCs/>
                <w:lang w:eastAsia="el-GR"/>
              </w:rPr>
              <w:t>97.635,96</w:t>
            </w:r>
          </w:p>
        </w:tc>
        <w:tc>
          <w:tcPr>
            <w:tcW w:w="2693" w:type="dxa"/>
            <w:tcBorders>
              <w:top w:val="nil"/>
              <w:left w:val="nil"/>
              <w:bottom w:val="single" w:sz="4" w:space="0" w:color="auto"/>
              <w:right w:val="single" w:sz="4" w:space="0" w:color="auto"/>
            </w:tcBorders>
            <w:shd w:val="clear" w:color="000000" w:fill="F2DDDC"/>
            <w:noWrap/>
            <w:vAlign w:val="bottom"/>
            <w:hideMark/>
          </w:tcPr>
          <w:p w:rsidR="009503FB" w:rsidRPr="009503FB" w:rsidRDefault="009503FB" w:rsidP="009503FB">
            <w:pPr>
              <w:spacing w:after="0" w:line="240" w:lineRule="auto"/>
              <w:jc w:val="right"/>
              <w:rPr>
                <w:rFonts w:ascii="Calibri" w:eastAsia="Times New Roman" w:hAnsi="Calibri" w:cs="Times New Roman"/>
                <w:b/>
                <w:bCs/>
                <w:lang w:eastAsia="el-GR"/>
              </w:rPr>
            </w:pPr>
            <w:r w:rsidRPr="009503FB">
              <w:rPr>
                <w:rFonts w:ascii="Calibri" w:eastAsia="Times New Roman" w:hAnsi="Calibri" w:cs="Times New Roman"/>
                <w:b/>
                <w:bCs/>
                <w:lang w:eastAsia="el-GR"/>
              </w:rPr>
              <w:t>1.952,72</w:t>
            </w:r>
          </w:p>
        </w:tc>
      </w:tr>
    </w:tbl>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u w:val="single"/>
          <w:lang w:eastAsia="ar-SA"/>
        </w:rPr>
      </w:pPr>
      <w:r w:rsidRPr="009503FB">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9503FB">
        <w:rPr>
          <w:rFonts w:ascii="Calibri" w:eastAsia="Times New Roman" w:hAnsi="Calibri" w:cs="Calibri"/>
          <w:b/>
          <w:szCs w:val="24"/>
          <w:u w:val="single"/>
          <w:lang w:val="en-US" w:eastAsia="ar-SA"/>
        </w:rPr>
        <w:t>excel</w:t>
      </w:r>
      <w:r w:rsidRPr="009503FB">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9503FB">
        <w:rPr>
          <w:rFonts w:ascii="Calibri" w:eastAsia="Times New Roman" w:hAnsi="Calibri" w:cs="Times New Roman"/>
          <w:b/>
          <w:bCs/>
          <w:color w:val="000000"/>
          <w:u w:val="single"/>
          <w:lang w:eastAsia="el-GR"/>
        </w:rPr>
        <w:t>ΣΥΝΟΛΙΚΗ ΑΞΙΑ ΧΩΡΙΣ ΦΠΑ</w:t>
      </w:r>
      <w:r w:rsidRPr="009503FB">
        <w:rPr>
          <w:rFonts w:ascii="Calibri" w:eastAsia="Times New Roman" w:hAnsi="Calibri" w:cs="Calibri"/>
          <w:b/>
          <w:szCs w:val="24"/>
          <w:u w:val="single"/>
          <w:lang w:eastAsia="ar-SA"/>
        </w:rPr>
        <w:t xml:space="preserve">  και </w:t>
      </w:r>
      <w:r w:rsidRPr="009503FB">
        <w:rPr>
          <w:rFonts w:ascii="Calibri" w:eastAsia="Times New Roman" w:hAnsi="Calibri" w:cs="Times New Roman"/>
          <w:b/>
          <w:bCs/>
          <w:color w:val="000000"/>
          <w:u w:val="single"/>
          <w:lang w:eastAsia="el-GR"/>
        </w:rPr>
        <w:t>ΥΨΟΣ ΕΓΓΥΗΤΙΚΗΣ ΕΠΙΣΤΟΛΗΣ ΑΝΑ ΤΜΗΜΑ</w:t>
      </w:r>
      <w:r w:rsidRPr="009503FB">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9503FB">
        <w:rPr>
          <w:rFonts w:ascii="Calibri" w:eastAsia="Times New Roman" w:hAnsi="Calibri" w:cs="Calibri"/>
          <w:b/>
          <w:szCs w:val="24"/>
          <w:u w:val="single"/>
          <w:lang w:val="en-US" w:eastAsia="ar-SA"/>
        </w:rPr>
        <w:t>excel</w:t>
      </w:r>
      <w:r w:rsidRPr="009503FB">
        <w:rPr>
          <w:rFonts w:ascii="Calibri" w:eastAsia="Times New Roman" w:hAnsi="Calibri" w:cs="Calibri"/>
          <w:b/>
          <w:szCs w:val="24"/>
          <w:u w:val="single"/>
          <w:lang w:eastAsia="ar-SA"/>
        </w:rPr>
        <w:t>.</w:t>
      </w:r>
    </w:p>
    <w:p w:rsidR="009503FB" w:rsidRPr="009503FB" w:rsidRDefault="009503FB" w:rsidP="009503FB">
      <w:pPr>
        <w:spacing w:after="0" w:line="240" w:lineRule="auto"/>
        <w:rPr>
          <w:rFonts w:ascii="Calibri" w:eastAsia="Times New Roman" w:hAnsi="Calibri" w:cs="Calibri"/>
          <w:szCs w:val="24"/>
          <w:lang w:eastAsia="ar-SA"/>
        </w:rPr>
      </w:pPr>
      <w:r w:rsidRPr="009503FB">
        <w:rPr>
          <w:rFonts w:ascii="Calibri" w:eastAsia="Times New Roman" w:hAnsi="Calibri" w:cs="Calibri"/>
          <w:szCs w:val="24"/>
          <w:lang w:eastAsia="ar-SA"/>
        </w:rPr>
        <w:br w:type="page"/>
      </w:r>
    </w:p>
    <w:p w:rsidR="009503FB" w:rsidRPr="009503FB" w:rsidRDefault="009503FB" w:rsidP="009503FB">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84585396"/>
      <w:r w:rsidRPr="009503FB">
        <w:rPr>
          <w:rFonts w:ascii="Arial" w:eastAsia="Times New Roman" w:hAnsi="Arial" w:cs="Arial"/>
          <w:b/>
          <w:color w:val="002060"/>
          <w:sz w:val="24"/>
          <w:lang w:eastAsia="ar-SA"/>
        </w:rPr>
        <w:lastRenderedPageBreak/>
        <w:t xml:space="preserve">ΠΑΡΑΡΤΗΜΑ </w:t>
      </w:r>
      <w:r w:rsidRPr="009503FB">
        <w:rPr>
          <w:rFonts w:ascii="Arial" w:eastAsia="Times New Roman" w:hAnsi="Arial" w:cs="Arial"/>
          <w:b/>
          <w:color w:val="002060"/>
          <w:sz w:val="24"/>
          <w:lang w:val="en-US" w:eastAsia="ar-SA"/>
        </w:rPr>
        <w:t>X</w:t>
      </w:r>
      <w:r w:rsidRPr="009503FB">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0"/>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Δηλώνω υπεύθυνα ότι:</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b/>
          <w:szCs w:val="24"/>
          <w:lang w:eastAsia="ar-SA"/>
        </w:rPr>
        <w:t>Παράγραφος 2.2.3.2. διακήρυξης: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9503FB">
        <w:rPr>
          <w:rFonts w:ascii="Calibri" w:eastAsia="Times New Roman" w:hAnsi="Calibri" w:cs="Calibri"/>
          <w:szCs w:val="24"/>
          <w:vertAlign w:val="superscript"/>
          <w:lang w:val="en-GB" w:eastAsia="ar-SA"/>
        </w:rPr>
        <w:footnoteReference w:id="23"/>
      </w:r>
      <w:r w:rsidRPr="009503FB">
        <w:rPr>
          <w:rFonts w:ascii="Calibri" w:eastAsia="Times New Roman" w:hAnsi="Calibri" w:cs="Calibri"/>
          <w:szCs w:val="24"/>
          <w:vertAlign w:val="superscript"/>
          <w:lang w:eastAsia="ar-SA"/>
        </w:rPr>
        <w:t>,</w:t>
      </w:r>
      <w:r w:rsidRPr="009503FB">
        <w:rPr>
          <w:rFonts w:ascii="Calibri" w:eastAsia="Times New Roman" w:hAnsi="Calibri" w:cs="Calibri"/>
          <w:szCs w:val="24"/>
          <w:vertAlign w:val="superscript"/>
          <w:lang w:val="en-GB" w:eastAsia="ar-SA"/>
        </w:rPr>
        <w:footnoteReference w:id="24"/>
      </w:r>
      <w:r w:rsidRPr="009503FB">
        <w:rPr>
          <w:rFonts w:ascii="Calibri" w:eastAsia="Times New Roman" w:hAnsi="Calibri" w:cs="Calibri"/>
          <w:szCs w:val="24"/>
          <w:lang w:eastAsia="ar-SA"/>
        </w:rPr>
        <w:t xml:space="preserve">. </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Calibri" w:hAnsi="Calibri" w:cs="Calibri"/>
          <w:bCs/>
          <w:i/>
          <w:color w:val="5B9BD5"/>
          <w:szCs w:val="24"/>
          <w:lang w:eastAsia="ar-SA"/>
        </w:rPr>
        <w:t>Ή</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9503FB">
        <w:rPr>
          <w:rFonts w:ascii="Calibri" w:eastAsia="Calibri" w:hAnsi="Calibri" w:cs="Calibri"/>
          <w:bCs/>
          <w:i/>
          <w:color w:val="5B9BD5"/>
          <w:szCs w:val="24"/>
          <w:lang w:eastAsia="ar-SA"/>
        </w:rPr>
        <w:t>[αναγράφονται τα ποσά]</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Calibri" w:hAnsi="Calibri" w:cs="Calibri"/>
          <w:bCs/>
          <w:i/>
          <w:color w:val="5B9BD5"/>
          <w:szCs w:val="24"/>
          <w:lang w:eastAsia="ar-SA"/>
        </w:rPr>
        <w:t>Ή</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9503FB">
        <w:rPr>
          <w:rFonts w:ascii="Calibri" w:eastAsia="Calibri" w:hAnsi="Calibri" w:cs="Calibri"/>
          <w:bCs/>
          <w:i/>
          <w:color w:val="5B9BD5"/>
          <w:szCs w:val="24"/>
          <w:lang w:eastAsia="ar-SA"/>
        </w:rPr>
        <w:t>[αναγράφεται το ποσό και η ημερομηνία ενημέρωσης]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b/>
          <w:szCs w:val="24"/>
          <w:lang w:eastAsia="ar-SA"/>
        </w:rPr>
        <w:t>Παράγραφος 2.2.3.4. περ. α Διακήρυξης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9503FB">
        <w:rPr>
          <w:rFonts w:ascii="Calibri" w:eastAsia="Times New Roman" w:hAnsi="Calibri" w:cs="Calibri"/>
          <w:szCs w:val="24"/>
          <w:lang w:val="en-GB" w:eastAsia="ar-SA"/>
        </w:rPr>
        <w:t>X</w:t>
      </w:r>
      <w:r w:rsidRPr="009503FB">
        <w:rPr>
          <w:rFonts w:ascii="Calibri" w:eastAsia="Times New Roman" w:hAnsi="Calibri" w:cs="Calibri"/>
          <w:szCs w:val="24"/>
          <w:lang w:eastAsia="ar-SA"/>
        </w:rPr>
        <w:t xml:space="preserve"> του Προσαρτήματος Α του ν. 4412/2016:</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b/>
          <w:szCs w:val="24"/>
          <w:lang w:eastAsia="ar-SA"/>
        </w:rPr>
        <w:t>Παράγραφος 2.2.3.4. περ. β Διακήρυξης</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9503FB">
        <w:rPr>
          <w:rFonts w:ascii="Calibri" w:eastAsia="Calibri" w:hAnsi="Calibri" w:cs="Calibri"/>
          <w:bCs/>
          <w:i/>
          <w:color w:val="5B9BD5"/>
          <w:szCs w:val="24"/>
          <w:lang w:eastAsia="ar-SA"/>
        </w:rPr>
        <w:t xml:space="preserve">[αναγράφονται τα αποδεικτικά στοιχεία] </w:t>
      </w:r>
    </w:p>
    <w:p w:rsidR="009503FB" w:rsidRPr="009503FB" w:rsidRDefault="009503FB" w:rsidP="009503FB">
      <w:pPr>
        <w:suppressAutoHyphens/>
        <w:spacing w:after="120" w:line="240" w:lineRule="auto"/>
        <w:jc w:val="both"/>
        <w:rPr>
          <w:rFonts w:ascii="Calibri" w:eastAsia="Calibri" w:hAnsi="Calibri" w:cs="Calibri"/>
          <w:bCs/>
          <w:i/>
          <w:color w:val="5B9BD5"/>
          <w:szCs w:val="24"/>
          <w:lang w:eastAsia="ar-SA"/>
        </w:rPr>
      </w:pPr>
      <w:r w:rsidRPr="009503FB">
        <w:rPr>
          <w:rFonts w:ascii="Calibri" w:eastAsia="Calibri" w:hAnsi="Calibri" w:cs="Calibri"/>
          <w:bCs/>
          <w:i/>
          <w:color w:val="5B9BD5"/>
          <w:szCs w:val="24"/>
          <w:lang w:eastAsia="ar-SA"/>
        </w:rPr>
        <w:t>Ιδίως στην περίπτωση εξυγίανσης: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lastRenderedPageBreak/>
        <w:t xml:space="preserve">Έχω υπαχθεί σε διαδικασία εξυγίανσης </w:t>
      </w:r>
      <w:r w:rsidRPr="009503FB">
        <w:rPr>
          <w:rFonts w:ascii="Calibri" w:eastAsia="Calibri" w:hAnsi="Calibri" w:cs="Calibri"/>
          <w:bCs/>
          <w:i/>
          <w:color w:val="5B9BD5"/>
          <w:szCs w:val="24"/>
          <w:lang w:eastAsia="ar-SA"/>
        </w:rPr>
        <w:t>[αναγράφεται ο αριθμός και η ημερομηνία έκδοσης δικαστικής απόφασης]</w:t>
      </w:r>
      <w:r w:rsidRPr="009503FB">
        <w:rPr>
          <w:rFonts w:ascii="Calibri" w:eastAsia="Times New Roman" w:hAnsi="Calibri" w:cs="Calibri"/>
          <w:szCs w:val="24"/>
          <w:lang w:eastAsia="ar-SA"/>
        </w:rPr>
        <w:t xml:space="preserve"> και τηρώ/τηρούμε τους όρους αυτής. </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b/>
          <w:szCs w:val="24"/>
          <w:lang w:eastAsia="ar-SA"/>
        </w:rPr>
        <w:t>Παράγραφος 2.2.3.9. διακήρυξης:</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9503FB">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b/>
          <w:szCs w:val="24"/>
          <w:lang w:eastAsia="ar-SA"/>
        </w:rPr>
      </w:pPr>
      <w:r w:rsidRPr="009503FB">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ΔΗΛΩΣΗ ΟΨΙΓΕΝΩΝ ΜΕΤΑΒΟΛΩΝ</w:t>
      </w:r>
      <w:r w:rsidRPr="009503FB">
        <w:rPr>
          <w:rFonts w:ascii="Calibri" w:eastAsia="Times New Roman" w:hAnsi="Calibri" w:cs="Calibri"/>
          <w:szCs w:val="24"/>
          <w:vertAlign w:val="superscript"/>
          <w:lang w:val="en-GB" w:eastAsia="ar-SA"/>
        </w:rPr>
        <w:footnoteReference w:id="25"/>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9503FB" w:rsidRPr="009503FB" w:rsidRDefault="009503FB" w:rsidP="009503FB">
      <w:pPr>
        <w:suppressAutoHyphens/>
        <w:spacing w:after="120" w:line="240" w:lineRule="auto"/>
        <w:jc w:val="both"/>
        <w:rPr>
          <w:rFonts w:ascii="Calibri" w:eastAsia="Times New Roman" w:hAnsi="Calibri" w:cs="Calibri"/>
          <w:szCs w:val="24"/>
          <w:u w:val="single"/>
          <w:lang w:eastAsia="ar-SA"/>
        </w:rPr>
      </w:pPr>
    </w:p>
    <w:p w:rsidR="009503FB" w:rsidRPr="009503FB" w:rsidRDefault="009503FB" w:rsidP="009503FB">
      <w:pPr>
        <w:suppressAutoHyphens/>
        <w:spacing w:after="120" w:line="240" w:lineRule="auto"/>
        <w:jc w:val="both"/>
        <w:rPr>
          <w:rFonts w:ascii="Calibri" w:eastAsia="Times New Roman" w:hAnsi="Calibri" w:cs="Calibri"/>
          <w:szCs w:val="24"/>
          <w:u w:val="single"/>
          <w:lang w:eastAsia="ar-SA"/>
        </w:rPr>
      </w:pPr>
      <w:r w:rsidRPr="009503FB">
        <w:rPr>
          <w:rFonts w:ascii="Calibri" w:eastAsia="Times New Roman" w:hAnsi="Calibri" w:cs="Calibri"/>
          <w:szCs w:val="24"/>
          <w:u w:val="single"/>
          <w:lang w:eastAsia="ar-SA"/>
        </w:rPr>
        <w:t>ΔΗΛΩΣΗ</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r w:rsidRPr="009503FB">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503FB" w:rsidRPr="009503FB" w:rsidRDefault="009503FB" w:rsidP="009503FB">
      <w:pPr>
        <w:suppressAutoHyphens/>
        <w:spacing w:after="120" w:line="240" w:lineRule="auto"/>
        <w:jc w:val="both"/>
        <w:rPr>
          <w:rFonts w:ascii="Calibri" w:eastAsia="Times New Roman" w:hAnsi="Calibri" w:cs="Calibri"/>
          <w:szCs w:val="24"/>
          <w:lang w:eastAsia="ar-SA"/>
        </w:rPr>
      </w:pPr>
    </w:p>
    <w:p w:rsidR="00D82975" w:rsidRDefault="00D82975">
      <w:bookmarkStart w:id="11" w:name="_GoBack"/>
      <w:bookmarkEnd w:id="11"/>
    </w:p>
    <w:sectPr w:rsidR="00D82975"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51" w:rsidRDefault="00A01751" w:rsidP="009503FB">
      <w:pPr>
        <w:spacing w:after="0" w:line="240" w:lineRule="auto"/>
      </w:pPr>
      <w:r>
        <w:separator/>
      </w:r>
    </w:p>
  </w:endnote>
  <w:endnote w:type="continuationSeparator" w:id="0">
    <w:p w:rsidR="00A01751" w:rsidRDefault="00A01751" w:rsidP="0095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FB" w:rsidRDefault="009503FB">
    <w:pPr>
      <w:pStyle w:val="af4"/>
      <w:spacing w:after="0"/>
      <w:jc w:val="center"/>
      <w:rPr>
        <w:kern w:val="1"/>
        <w:sz w:val="18"/>
        <w:szCs w:val="18"/>
        <w:lang w:val="el-GR" w:eastAsia="zh-CN"/>
      </w:rPr>
    </w:pPr>
  </w:p>
  <w:p w:rsidR="009503FB" w:rsidRDefault="009503FB">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77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51" w:rsidRDefault="00A01751" w:rsidP="009503FB">
      <w:pPr>
        <w:spacing w:after="0" w:line="240" w:lineRule="auto"/>
      </w:pPr>
      <w:r>
        <w:separator/>
      </w:r>
    </w:p>
  </w:footnote>
  <w:footnote w:type="continuationSeparator" w:id="0">
    <w:p w:rsidR="00A01751" w:rsidRDefault="00A01751" w:rsidP="009503FB">
      <w:pPr>
        <w:spacing w:after="0" w:line="240" w:lineRule="auto"/>
      </w:pPr>
      <w:r>
        <w:continuationSeparator/>
      </w:r>
    </w:p>
  </w:footnote>
  <w:footnote w:id="1">
    <w:p w:rsidR="009503FB" w:rsidRPr="004F4D30" w:rsidRDefault="009503FB" w:rsidP="009503FB">
      <w:pPr>
        <w:spacing w:after="0" w:line="0" w:lineRule="atLeast"/>
      </w:pPr>
      <w:r w:rsidRPr="004F4D30">
        <w:rPr>
          <w:rStyle w:val="a4"/>
          <w:rFonts w:eastAsia="MS Mincho"/>
        </w:rPr>
        <w:footnoteRef/>
      </w:r>
      <w:r w:rsidRPr="004F4D30">
        <w:rPr>
          <w:color w:val="000000"/>
          <w:kern w:val="1"/>
          <w:sz w:val="20"/>
        </w:rPr>
        <w:tab/>
        <w:t xml:space="preserve"> Όπως ορίζεται στα έγγραφα της σύμβασης.</w:t>
      </w:r>
    </w:p>
  </w:footnote>
  <w:footnote w:id="2">
    <w:p w:rsidR="009503FB" w:rsidRPr="004F4D30" w:rsidRDefault="009503FB" w:rsidP="009503FB">
      <w:pPr>
        <w:spacing w:after="0" w:line="0" w:lineRule="atLeast"/>
      </w:pPr>
      <w:r w:rsidRPr="004F4D30">
        <w:rPr>
          <w:rStyle w:val="a4"/>
          <w:rFonts w:eastAsia="MS Mincho"/>
        </w:rPr>
        <w:footnoteRef/>
      </w:r>
      <w:r w:rsidRPr="004F4D30">
        <w:rPr>
          <w:color w:val="000000"/>
          <w:kern w:val="1"/>
          <w:sz w:val="20"/>
        </w:rPr>
        <w:tab/>
        <w:t xml:space="preserve"> Όπως ορίζεται στα έγγραφα της σύμβασης.</w:t>
      </w:r>
    </w:p>
  </w:footnote>
  <w:footnote w:id="3">
    <w:p w:rsidR="009503FB" w:rsidRPr="004F4D30" w:rsidRDefault="009503FB" w:rsidP="009503FB">
      <w:pPr>
        <w:spacing w:after="0" w:line="276" w:lineRule="auto"/>
      </w:pPr>
      <w:r w:rsidRPr="004F4D30">
        <w:rPr>
          <w:rStyle w:val="a4"/>
          <w:rFonts w:eastAsia="MS Mincho"/>
        </w:rPr>
        <w:footnoteRef/>
      </w:r>
      <w:r w:rsidRPr="004F4D30">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9503FB" w:rsidRPr="004F4D30" w:rsidRDefault="009503FB" w:rsidP="009503FB">
      <w:pPr>
        <w:spacing w:after="0" w:line="276" w:lineRule="auto"/>
      </w:pPr>
      <w:r w:rsidRPr="004F4D30">
        <w:rPr>
          <w:rStyle w:val="a4"/>
          <w:rFonts w:eastAsia="MS Mincho"/>
        </w:rPr>
        <w:footnoteRef/>
      </w:r>
      <w:r w:rsidRPr="004F4D30">
        <w:rPr>
          <w:color w:val="000000"/>
          <w:kern w:val="1"/>
          <w:sz w:val="20"/>
        </w:rPr>
        <w:tab/>
        <w:t xml:space="preserve">  ο.π. υποσ. 3.</w:t>
      </w:r>
    </w:p>
  </w:footnote>
  <w:footnote w:id="5">
    <w:p w:rsidR="009503FB" w:rsidRPr="004F4D30" w:rsidRDefault="009503FB" w:rsidP="009503FB">
      <w:pPr>
        <w:pStyle w:val="19"/>
        <w:rPr>
          <w:b w:val="0"/>
          <w:caps w:val="0"/>
          <w:lang w:val="el-GR"/>
        </w:rPr>
      </w:pPr>
      <w:r w:rsidRPr="004F4D30">
        <w:rPr>
          <w:rStyle w:val="a4"/>
          <w:rFonts w:eastAsia="MS Mincho"/>
          <w:b w:val="0"/>
          <w:caps w:val="0"/>
        </w:rPr>
        <w:footnoteRef/>
      </w:r>
      <w:r w:rsidRPr="004F4D30">
        <w:rPr>
          <w:b w:val="0"/>
          <w:caps w:val="0"/>
          <w:lang w:val="el-GR"/>
        </w:rPr>
        <w:tab/>
        <w:t xml:space="preserve"> Συμπληρώνεται με όλα τα μέλη της ένωσης / κοινοπραξίας.</w:t>
      </w:r>
    </w:p>
  </w:footnote>
  <w:footnote w:id="6">
    <w:p w:rsidR="009503FB" w:rsidRPr="004F4D30" w:rsidRDefault="009503FB" w:rsidP="009503FB">
      <w:pPr>
        <w:spacing w:after="0" w:line="0" w:lineRule="atLeast"/>
      </w:pPr>
      <w:r w:rsidRPr="004F4D30">
        <w:rPr>
          <w:rStyle w:val="a4"/>
          <w:rFonts w:eastAsia="MS Mincho"/>
        </w:rPr>
        <w:footnoteRef/>
      </w:r>
      <w:r w:rsidRPr="004F4D30">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9503FB" w:rsidRPr="004F4D30" w:rsidRDefault="009503FB" w:rsidP="009503FB">
      <w:pPr>
        <w:spacing w:after="0" w:line="0" w:lineRule="atLeast"/>
        <w:rPr>
          <w:sz w:val="18"/>
          <w:szCs w:val="20"/>
        </w:rPr>
      </w:pPr>
      <w:r w:rsidRPr="004F4D30">
        <w:rPr>
          <w:rStyle w:val="a4"/>
          <w:rFonts w:eastAsia="MS Mincho"/>
        </w:rPr>
        <w:footnoteRef/>
      </w:r>
      <w:r w:rsidRPr="004F4D30">
        <w:rPr>
          <w:color w:val="000000"/>
          <w:kern w:val="1"/>
          <w:sz w:val="20"/>
        </w:rPr>
        <w:tab/>
      </w:r>
      <w:r w:rsidRPr="004F4D30">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503FB" w:rsidRPr="004F4D30" w:rsidRDefault="009503FB" w:rsidP="009503FB">
      <w:pPr>
        <w:spacing w:after="0" w:line="0" w:lineRule="atLeast"/>
      </w:pPr>
      <w:r w:rsidRPr="004F4D30">
        <w:rPr>
          <w:rStyle w:val="a4"/>
          <w:rFonts w:eastAsia="MS Mincho"/>
        </w:rPr>
        <w:footnoteRef/>
      </w:r>
      <w:r w:rsidRPr="004F4D30">
        <w:rPr>
          <w:color w:val="000000"/>
          <w:kern w:val="1"/>
          <w:sz w:val="20"/>
        </w:rPr>
        <w:tab/>
      </w:r>
      <w:r w:rsidRPr="004F4D30">
        <w:rPr>
          <w:sz w:val="18"/>
          <w:szCs w:val="20"/>
        </w:rPr>
        <w:t>Να οριστεί ο χρόνος σύμφωνα με τις κείμενες διατάξεις.</w:t>
      </w:r>
    </w:p>
  </w:footnote>
  <w:footnote w:id="9">
    <w:p w:rsidR="009503FB" w:rsidRPr="004F4D30" w:rsidRDefault="009503FB" w:rsidP="009503FB">
      <w:pPr>
        <w:pStyle w:val="19"/>
        <w:widowControl w:val="0"/>
        <w:suppressLineNumbers/>
        <w:rPr>
          <w:b w:val="0"/>
          <w:caps w:val="0"/>
          <w:lang w:val="el-GR"/>
        </w:rPr>
      </w:pPr>
      <w:r w:rsidRPr="004F4D30">
        <w:rPr>
          <w:rStyle w:val="a4"/>
          <w:rFonts w:eastAsia="MS Mincho"/>
          <w:b w:val="0"/>
          <w:caps w:val="0"/>
        </w:rPr>
        <w:footnoteRef/>
      </w:r>
      <w:r w:rsidRPr="004F4D30">
        <w:rPr>
          <w:b w:val="0"/>
          <w:caps w:val="0"/>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9503FB" w:rsidRPr="004F4D30" w:rsidRDefault="009503FB" w:rsidP="009503FB">
      <w:pPr>
        <w:pStyle w:val="19"/>
        <w:rPr>
          <w:b w:val="0"/>
          <w:caps w:val="0"/>
          <w:lang w:val="el-GR"/>
        </w:rPr>
      </w:pPr>
      <w:r w:rsidRPr="004F4D30">
        <w:rPr>
          <w:rStyle w:val="a4"/>
          <w:rFonts w:eastAsia="MS Mincho"/>
          <w:b w:val="0"/>
          <w:caps w:val="0"/>
        </w:rPr>
        <w:footnoteRef/>
      </w:r>
      <w:r w:rsidRPr="004F4D30">
        <w:rPr>
          <w:b w:val="0"/>
          <w:caps w:val="0"/>
          <w:lang w:val="el-GR"/>
        </w:rPr>
        <w:tab/>
        <w:t xml:space="preserve"> Άρθρο 157 παρ. 1 περ. α εδαφ γ του ν. 4281/2014.</w:t>
      </w:r>
    </w:p>
  </w:footnote>
  <w:footnote w:id="11">
    <w:p w:rsidR="009503FB" w:rsidRPr="004F4D30" w:rsidRDefault="009503FB" w:rsidP="009503FB">
      <w:pPr>
        <w:pStyle w:val="19"/>
        <w:widowControl w:val="0"/>
        <w:suppressLineNumbers/>
        <w:spacing w:after="200"/>
        <w:rPr>
          <w:b w:val="0"/>
          <w:caps w:val="0"/>
          <w:lang w:val="el-GR"/>
        </w:rPr>
      </w:pPr>
      <w:r w:rsidRPr="004F4D30">
        <w:rPr>
          <w:rStyle w:val="a4"/>
          <w:rFonts w:eastAsia="MS Mincho"/>
          <w:b w:val="0"/>
          <w:caps w:val="0"/>
        </w:rPr>
        <w:footnoteRef/>
      </w:r>
      <w:r w:rsidRPr="004F4D30">
        <w:rPr>
          <w:b w:val="0"/>
          <w:caps w:val="0"/>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503FB" w:rsidRPr="004F4D30" w:rsidRDefault="009503FB" w:rsidP="009503FB">
      <w:pPr>
        <w:spacing w:after="0" w:line="0" w:lineRule="atLeast"/>
      </w:pPr>
      <w:r w:rsidRPr="004F4D30">
        <w:rPr>
          <w:rStyle w:val="a4"/>
          <w:rFonts w:eastAsia="MS Mincho"/>
        </w:rPr>
        <w:t>1</w:t>
      </w:r>
      <w:r w:rsidRPr="004F4D30">
        <w:rPr>
          <w:color w:val="000000"/>
          <w:kern w:val="1"/>
          <w:sz w:val="20"/>
        </w:rPr>
        <w:tab/>
        <w:t xml:space="preserve"> Όπως ορίζεται στα έγγραφα της σύμβασης.</w:t>
      </w:r>
    </w:p>
  </w:footnote>
  <w:footnote w:id="13">
    <w:p w:rsidR="009503FB" w:rsidRPr="004F4D30" w:rsidRDefault="009503FB" w:rsidP="009503FB">
      <w:pPr>
        <w:spacing w:after="0" w:line="0" w:lineRule="atLeast"/>
      </w:pPr>
      <w:r w:rsidRPr="004F4D30">
        <w:rPr>
          <w:rStyle w:val="a4"/>
          <w:rFonts w:eastAsia="MS Mincho"/>
        </w:rPr>
        <w:t>2</w:t>
      </w:r>
      <w:r w:rsidRPr="004F4D30">
        <w:rPr>
          <w:color w:val="000000"/>
          <w:kern w:val="1"/>
          <w:sz w:val="20"/>
        </w:rPr>
        <w:tab/>
        <w:t xml:space="preserve"> Όπως ορίζεται στα έγγραφα της σύμβασης.</w:t>
      </w:r>
    </w:p>
  </w:footnote>
  <w:footnote w:id="14">
    <w:p w:rsidR="009503FB" w:rsidRPr="004F4D30" w:rsidRDefault="009503FB" w:rsidP="009503FB">
      <w:pPr>
        <w:spacing w:after="0" w:line="276" w:lineRule="auto"/>
      </w:pPr>
      <w:r w:rsidRPr="004F4D30">
        <w:rPr>
          <w:rStyle w:val="a4"/>
          <w:rFonts w:eastAsia="MS Mincho"/>
        </w:rPr>
        <w:t>3</w:t>
      </w:r>
      <w:r w:rsidRPr="004F4D30">
        <w:rPr>
          <w:color w:val="000000"/>
          <w:kern w:val="1"/>
          <w:sz w:val="20"/>
        </w:rPr>
        <w:tab/>
        <w:t xml:space="preserve"> Ολογράφως και σε παρένθεση αριθμητικώς. Στο ποσό δεν υπολογίζεται ο ΦΠΑ.</w:t>
      </w:r>
    </w:p>
  </w:footnote>
  <w:footnote w:id="15">
    <w:p w:rsidR="009503FB" w:rsidRPr="004F4D30" w:rsidRDefault="009503FB" w:rsidP="009503FB">
      <w:pPr>
        <w:spacing w:after="0" w:line="0" w:lineRule="atLeast"/>
      </w:pPr>
      <w:r w:rsidRPr="004F4D30">
        <w:rPr>
          <w:rStyle w:val="a4"/>
          <w:rFonts w:eastAsia="MS Mincho"/>
        </w:rPr>
        <w:t>4</w:t>
      </w:r>
      <w:r w:rsidRPr="004F4D30">
        <w:rPr>
          <w:color w:val="000000"/>
          <w:kern w:val="1"/>
          <w:sz w:val="20"/>
        </w:rPr>
        <w:tab/>
        <w:t xml:space="preserve"> Όπως υποσημείωση 3.</w:t>
      </w:r>
    </w:p>
  </w:footnote>
  <w:footnote w:id="16">
    <w:p w:rsidR="009503FB" w:rsidRPr="004F4D30" w:rsidRDefault="009503FB" w:rsidP="009503FB">
      <w:pPr>
        <w:spacing w:after="200"/>
      </w:pPr>
      <w:r w:rsidRPr="004F4D30">
        <w:rPr>
          <w:rStyle w:val="a4"/>
          <w:rFonts w:eastAsia="MS Mincho"/>
        </w:rPr>
        <w:t>5</w:t>
      </w:r>
      <w:r w:rsidRPr="004F4D30">
        <w:rPr>
          <w:rStyle w:val="WW-2"/>
          <w:rFonts w:eastAsia="Calibri"/>
        </w:rPr>
        <w:tab/>
      </w:r>
      <w:r w:rsidRPr="004F4D30">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9503FB" w:rsidRPr="004F4D30" w:rsidRDefault="009503FB" w:rsidP="009503FB">
      <w:pPr>
        <w:spacing w:after="0" w:line="0" w:lineRule="atLeast"/>
      </w:pPr>
      <w:r w:rsidRPr="004F4D30">
        <w:rPr>
          <w:rStyle w:val="a4"/>
          <w:rFonts w:eastAsia="MS Mincho"/>
        </w:rPr>
        <w:t>6</w:t>
      </w:r>
      <w:r w:rsidRPr="004F4D30">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9503FB" w:rsidRPr="004F4D30" w:rsidRDefault="009503FB" w:rsidP="009503FB">
      <w:pPr>
        <w:spacing w:after="0" w:line="0" w:lineRule="atLeast"/>
      </w:pPr>
      <w:r w:rsidRPr="004F4D30">
        <w:rPr>
          <w:rStyle w:val="a4"/>
          <w:rFonts w:eastAsia="MS Mincho"/>
        </w:rPr>
        <w:t>7</w:t>
      </w:r>
      <w:r w:rsidRPr="004F4D30">
        <w:rPr>
          <w:color w:val="000000"/>
          <w:kern w:val="1"/>
          <w:sz w:val="20"/>
        </w:rPr>
        <w:tab/>
        <w:t xml:space="preserve"> Να οριστεί ο χρόνος σύμφωνα με τις κείμενες διατάξεις. </w:t>
      </w:r>
    </w:p>
  </w:footnote>
  <w:footnote w:id="19">
    <w:p w:rsidR="009503FB" w:rsidRPr="004F4D30" w:rsidRDefault="009503FB" w:rsidP="009503FB">
      <w:pPr>
        <w:pStyle w:val="19"/>
        <w:widowControl w:val="0"/>
        <w:suppressLineNumbers/>
        <w:rPr>
          <w:b w:val="0"/>
          <w:caps w:val="0"/>
          <w:lang w:val="el-GR"/>
        </w:rPr>
      </w:pPr>
      <w:r w:rsidRPr="004F4D30">
        <w:rPr>
          <w:rStyle w:val="a4"/>
          <w:rFonts w:eastAsia="MS Mincho"/>
          <w:b w:val="0"/>
          <w:caps w:val="0"/>
          <w:lang w:val="el-GR"/>
        </w:rPr>
        <w:t>8</w:t>
      </w:r>
      <w:r w:rsidRPr="004F4D30">
        <w:rPr>
          <w:rFonts w:eastAsia="SimSun"/>
          <w:b w:val="0"/>
          <w:caps w:val="0"/>
          <w:color w:val="000000"/>
          <w:kern w:val="1"/>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503FB" w:rsidRPr="004F4D30" w:rsidRDefault="009503FB" w:rsidP="009503FB">
      <w:pPr>
        <w:pStyle w:val="19"/>
        <w:widowControl w:val="0"/>
        <w:suppressLineNumbers/>
        <w:spacing w:after="200"/>
        <w:rPr>
          <w:b w:val="0"/>
          <w:caps w:val="0"/>
          <w:lang w:val="el-GR"/>
        </w:rPr>
      </w:pPr>
      <w:r w:rsidRPr="004F4D30">
        <w:rPr>
          <w:rStyle w:val="a4"/>
          <w:rFonts w:eastAsia="MS Mincho"/>
          <w:b w:val="0"/>
          <w:caps w:val="0"/>
          <w:lang w:val="el-GR"/>
        </w:rPr>
        <w:t>9</w:t>
      </w:r>
      <w:r w:rsidRPr="004F4D30">
        <w:rPr>
          <w:b w:val="0"/>
          <w:caps w:val="0"/>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503FB" w:rsidRPr="004F4D30" w:rsidRDefault="009503FB" w:rsidP="009503FB">
      <w:pPr>
        <w:pStyle w:val="19"/>
        <w:rPr>
          <w:b w:val="0"/>
          <w:caps w:val="0"/>
          <w:lang w:val="el-GR"/>
        </w:rPr>
      </w:pPr>
      <w:r w:rsidRPr="004F4D30">
        <w:rPr>
          <w:rStyle w:val="ae"/>
          <w:b w:val="0"/>
          <w:caps w:val="0"/>
        </w:rPr>
        <w:footnoteRef/>
      </w:r>
      <w:r w:rsidRPr="004F4D30">
        <w:rPr>
          <w:b w:val="0"/>
          <w:caps w:val="0"/>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9503FB" w:rsidRPr="004F4D30" w:rsidRDefault="009503FB" w:rsidP="009503FB">
      <w:pPr>
        <w:pStyle w:val="19"/>
        <w:rPr>
          <w:b w:val="0"/>
          <w:caps w:val="0"/>
          <w:lang w:val="el-GR"/>
        </w:rPr>
      </w:pPr>
      <w:r w:rsidRPr="004F4D30">
        <w:rPr>
          <w:rStyle w:val="ae"/>
          <w:b w:val="0"/>
          <w:caps w:val="0"/>
        </w:rPr>
        <w:footnoteRef/>
      </w:r>
      <w:r w:rsidRPr="004F4D30">
        <w:rPr>
          <w:b w:val="0"/>
          <w:caps w:val="0"/>
          <w:lang w:val="el-GR"/>
        </w:rPr>
        <w:t xml:space="preserve"> Αφορά σε φυσικά πρόσωπα</w:t>
      </w:r>
    </w:p>
  </w:footnote>
  <w:footnote w:id="23">
    <w:p w:rsidR="009503FB" w:rsidRPr="004F4D30" w:rsidRDefault="009503FB" w:rsidP="009503FB">
      <w:pPr>
        <w:pStyle w:val="19"/>
        <w:rPr>
          <w:b w:val="0"/>
          <w:caps w:val="0"/>
          <w:lang w:val="el-GR"/>
        </w:rPr>
      </w:pPr>
      <w:r w:rsidRPr="004F4D30">
        <w:rPr>
          <w:rStyle w:val="ae"/>
          <w:b w:val="0"/>
          <w:caps w:val="0"/>
        </w:rPr>
        <w:footnoteRef/>
      </w:r>
      <w:r w:rsidRPr="004F4D30">
        <w:rPr>
          <w:b w:val="0"/>
          <w:caps w:val="0"/>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9503FB" w:rsidRPr="004F4D30" w:rsidRDefault="009503FB" w:rsidP="009503FB">
      <w:r w:rsidRPr="004F4D30">
        <w:rPr>
          <w:rStyle w:val="ae"/>
        </w:rPr>
        <w:footnoteRef/>
      </w:r>
      <w:r w:rsidRPr="004F4D3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9503FB" w:rsidRPr="004F4D30" w:rsidRDefault="009503FB" w:rsidP="009503FB">
      <w:pPr>
        <w:pStyle w:val="19"/>
        <w:rPr>
          <w:b w:val="0"/>
          <w:caps w:val="0"/>
          <w:lang w:val="el-GR"/>
        </w:rPr>
      </w:pPr>
      <w:r w:rsidRPr="004F4D30">
        <w:rPr>
          <w:rStyle w:val="ae"/>
          <w:b w:val="0"/>
          <w:caps w:val="0"/>
        </w:rPr>
        <w:footnoteRef/>
      </w:r>
      <w:r w:rsidRPr="004F4D30">
        <w:rPr>
          <w:b w:val="0"/>
          <w:caps w:val="0"/>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FB" w:rsidRPr="00E8294C" w:rsidRDefault="009503FB">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7100E6D"/>
    <w:multiLevelType w:val="hybridMultilevel"/>
    <w:tmpl w:val="25DCAD02"/>
    <w:lvl w:ilvl="0" w:tplc="65CC9DB0">
      <w:start w:val="6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54D53F9"/>
    <w:multiLevelType w:val="hybridMultilevel"/>
    <w:tmpl w:val="76D684CE"/>
    <w:lvl w:ilvl="0" w:tplc="28DE45B6">
      <w:start w:val="6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9BE427D"/>
    <w:multiLevelType w:val="hybridMultilevel"/>
    <w:tmpl w:val="F6442D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6">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C54F4C"/>
    <w:multiLevelType w:val="hybridMultilevel"/>
    <w:tmpl w:val="B79674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1EA024A"/>
    <w:multiLevelType w:val="hybridMultilevel"/>
    <w:tmpl w:val="E65C0526"/>
    <w:lvl w:ilvl="0" w:tplc="B4EA27C2">
      <w:start w:val="6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1">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2">
    <w:nsid w:val="6B1970B6"/>
    <w:multiLevelType w:val="multilevel"/>
    <w:tmpl w:val="D31A45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CC03EFA"/>
    <w:multiLevelType w:val="hybridMultilevel"/>
    <w:tmpl w:val="76D684CE"/>
    <w:lvl w:ilvl="0" w:tplc="28DE45B6">
      <w:start w:val="6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5">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7">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7"/>
  </w:num>
  <w:num w:numId="13">
    <w:abstractNumId w:val="25"/>
  </w:num>
  <w:num w:numId="14">
    <w:abstractNumId w:val="20"/>
  </w:num>
  <w:num w:numId="15">
    <w:abstractNumId w:val="21"/>
  </w:num>
  <w:num w:numId="16">
    <w:abstractNumId w:val="24"/>
  </w:num>
  <w:num w:numId="17">
    <w:abstractNumId w:val="15"/>
  </w:num>
  <w:num w:numId="18">
    <w:abstractNumId w:val="17"/>
  </w:num>
  <w:num w:numId="19">
    <w:abstractNumId w:val="16"/>
  </w:num>
  <w:num w:numId="20">
    <w:abstractNumId w:val="26"/>
  </w:num>
  <w:num w:numId="21">
    <w:abstractNumId w:val="11"/>
  </w:num>
  <w:num w:numId="22">
    <w:abstractNumId w:val="22"/>
  </w:num>
  <w:num w:numId="23">
    <w:abstractNumId w:val="18"/>
  </w:num>
  <w:num w:numId="24">
    <w:abstractNumId w:val="12"/>
  </w:num>
  <w:num w:numId="25">
    <w:abstractNumId w:val="14"/>
  </w:num>
  <w:num w:numId="26">
    <w:abstractNumId w:val="19"/>
  </w:num>
  <w:num w:numId="27">
    <w:abstractNumId w:val="2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FB"/>
    <w:rsid w:val="009503FB"/>
    <w:rsid w:val="00A01751"/>
    <w:rsid w:val="00D829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DD0A4D-CA1B-4DDA-8208-4ED679713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9503FB"/>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9503FB"/>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503FB"/>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9503FB"/>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9503FB"/>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503FB"/>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9503FB"/>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9503FB"/>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9503FB"/>
    <w:rPr>
      <w:rFonts w:ascii="Arial" w:eastAsia="Times New Roman" w:hAnsi="Arial" w:cs="Times New Roman"/>
      <w:b/>
      <w:bCs/>
      <w:szCs w:val="28"/>
      <w:lang w:val="en-GB" w:eastAsia="ar-SA"/>
    </w:rPr>
  </w:style>
  <w:style w:type="character" w:customStyle="1" w:styleId="5Char">
    <w:name w:val="Επικεφαλίδα 5 Char"/>
    <w:basedOn w:val="a0"/>
    <w:link w:val="5"/>
    <w:rsid w:val="009503FB"/>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9503FB"/>
  </w:style>
  <w:style w:type="character" w:customStyle="1" w:styleId="WW8Num1z0">
    <w:name w:val="WW8Num1z0"/>
    <w:rsid w:val="009503FB"/>
  </w:style>
  <w:style w:type="character" w:customStyle="1" w:styleId="WW8Num1z1">
    <w:name w:val="WW8Num1z1"/>
    <w:rsid w:val="009503FB"/>
  </w:style>
  <w:style w:type="character" w:customStyle="1" w:styleId="WW8Num1z2">
    <w:name w:val="WW8Num1z2"/>
    <w:rsid w:val="009503FB"/>
  </w:style>
  <w:style w:type="character" w:customStyle="1" w:styleId="WW8Num1z3">
    <w:name w:val="WW8Num1z3"/>
    <w:rsid w:val="009503FB"/>
  </w:style>
  <w:style w:type="character" w:customStyle="1" w:styleId="WW8Num1z4">
    <w:name w:val="WW8Num1z4"/>
    <w:rsid w:val="009503FB"/>
    <w:rPr>
      <w:rFonts w:ascii="Arial" w:hAnsi="Arial" w:cs="Times New Roman"/>
      <w:b w:val="0"/>
      <w:i w:val="0"/>
      <w:sz w:val="20"/>
      <w:szCs w:val="20"/>
    </w:rPr>
  </w:style>
  <w:style w:type="character" w:customStyle="1" w:styleId="WW8Num1z5">
    <w:name w:val="WW8Num1z5"/>
    <w:rsid w:val="009503FB"/>
  </w:style>
  <w:style w:type="character" w:customStyle="1" w:styleId="WW8Num1z6">
    <w:name w:val="WW8Num1z6"/>
    <w:rsid w:val="009503FB"/>
  </w:style>
  <w:style w:type="character" w:customStyle="1" w:styleId="WW8Num1z7">
    <w:name w:val="WW8Num1z7"/>
    <w:rsid w:val="009503FB"/>
  </w:style>
  <w:style w:type="character" w:customStyle="1" w:styleId="WW8Num1z8">
    <w:name w:val="WW8Num1z8"/>
    <w:rsid w:val="009503FB"/>
  </w:style>
  <w:style w:type="character" w:customStyle="1" w:styleId="WW8Num2z0">
    <w:name w:val="WW8Num2z0"/>
    <w:rsid w:val="009503FB"/>
    <w:rPr>
      <w:rFonts w:ascii="Symbol" w:hAnsi="Symbol" w:cs="Symbol"/>
      <w:lang w:val="el-GR"/>
    </w:rPr>
  </w:style>
  <w:style w:type="character" w:customStyle="1" w:styleId="WW8Num3z0">
    <w:name w:val="WW8Num3z0"/>
    <w:rsid w:val="009503FB"/>
    <w:rPr>
      <w:lang w:val="el-GR"/>
    </w:rPr>
  </w:style>
  <w:style w:type="character" w:customStyle="1" w:styleId="WW8Num4z0">
    <w:name w:val="WW8Num4z0"/>
    <w:rsid w:val="009503FB"/>
    <w:rPr>
      <w:rFonts w:ascii="Webdings" w:hAnsi="Webdings" w:cs="Webdings"/>
      <w:color w:val="333399"/>
      <w:sz w:val="16"/>
    </w:rPr>
  </w:style>
  <w:style w:type="character" w:customStyle="1" w:styleId="WW8Num5z0">
    <w:name w:val="WW8Num5z0"/>
    <w:rsid w:val="009503FB"/>
    <w:rPr>
      <w:shd w:val="clear" w:color="auto" w:fill="FFFF00"/>
      <w:lang w:val="el-GR"/>
    </w:rPr>
  </w:style>
  <w:style w:type="character" w:customStyle="1" w:styleId="WW8Num6z0">
    <w:name w:val="WW8Num6z0"/>
    <w:rsid w:val="009503FB"/>
    <w:rPr>
      <w:b/>
      <w:bCs/>
      <w:szCs w:val="22"/>
      <w:lang w:val="el-GR"/>
    </w:rPr>
  </w:style>
  <w:style w:type="character" w:customStyle="1" w:styleId="WW8Num6z1">
    <w:name w:val="WW8Num6z1"/>
    <w:rsid w:val="009503FB"/>
  </w:style>
  <w:style w:type="character" w:customStyle="1" w:styleId="WW8Num6z2">
    <w:name w:val="WW8Num6z2"/>
    <w:rsid w:val="009503FB"/>
  </w:style>
  <w:style w:type="character" w:customStyle="1" w:styleId="WW8Num6z3">
    <w:name w:val="WW8Num6z3"/>
    <w:rsid w:val="009503FB"/>
  </w:style>
  <w:style w:type="character" w:customStyle="1" w:styleId="WW8Num6z4">
    <w:name w:val="WW8Num6z4"/>
    <w:rsid w:val="009503FB"/>
  </w:style>
  <w:style w:type="character" w:customStyle="1" w:styleId="WW8Num6z5">
    <w:name w:val="WW8Num6z5"/>
    <w:rsid w:val="009503FB"/>
  </w:style>
  <w:style w:type="character" w:customStyle="1" w:styleId="WW8Num6z6">
    <w:name w:val="WW8Num6z6"/>
    <w:rsid w:val="009503FB"/>
  </w:style>
  <w:style w:type="character" w:customStyle="1" w:styleId="WW8Num6z7">
    <w:name w:val="WW8Num6z7"/>
    <w:rsid w:val="009503FB"/>
  </w:style>
  <w:style w:type="character" w:customStyle="1" w:styleId="WW8Num6z8">
    <w:name w:val="WW8Num6z8"/>
    <w:rsid w:val="009503FB"/>
  </w:style>
  <w:style w:type="character" w:customStyle="1" w:styleId="WW8Num7z0">
    <w:name w:val="WW8Num7z0"/>
    <w:rsid w:val="009503FB"/>
    <w:rPr>
      <w:b/>
      <w:bCs/>
      <w:szCs w:val="22"/>
      <w:lang w:val="el-GR"/>
    </w:rPr>
  </w:style>
  <w:style w:type="character" w:customStyle="1" w:styleId="WW8Num7z1">
    <w:name w:val="WW8Num7z1"/>
    <w:rsid w:val="009503FB"/>
    <w:rPr>
      <w:rFonts w:eastAsia="Calibri"/>
      <w:lang w:val="el-GR"/>
    </w:rPr>
  </w:style>
  <w:style w:type="character" w:customStyle="1" w:styleId="WW8Num7z2">
    <w:name w:val="WW8Num7z2"/>
    <w:rsid w:val="009503FB"/>
  </w:style>
  <w:style w:type="character" w:customStyle="1" w:styleId="WW8Num7z3">
    <w:name w:val="WW8Num7z3"/>
    <w:rsid w:val="009503FB"/>
  </w:style>
  <w:style w:type="character" w:customStyle="1" w:styleId="WW8Num7z4">
    <w:name w:val="WW8Num7z4"/>
    <w:rsid w:val="009503FB"/>
  </w:style>
  <w:style w:type="character" w:customStyle="1" w:styleId="WW8Num7z5">
    <w:name w:val="WW8Num7z5"/>
    <w:rsid w:val="009503FB"/>
  </w:style>
  <w:style w:type="character" w:customStyle="1" w:styleId="WW8Num7z6">
    <w:name w:val="WW8Num7z6"/>
    <w:rsid w:val="009503FB"/>
  </w:style>
  <w:style w:type="character" w:customStyle="1" w:styleId="WW8Num7z7">
    <w:name w:val="WW8Num7z7"/>
    <w:rsid w:val="009503FB"/>
  </w:style>
  <w:style w:type="character" w:customStyle="1" w:styleId="WW8Num7z8">
    <w:name w:val="WW8Num7z8"/>
    <w:rsid w:val="009503FB"/>
  </w:style>
  <w:style w:type="character" w:customStyle="1" w:styleId="WW8Num8z0">
    <w:name w:val="WW8Num8z0"/>
    <w:rsid w:val="009503FB"/>
    <w:rPr>
      <w:rFonts w:ascii="Symbol" w:hAnsi="Symbol" w:cs="OpenSymbol"/>
      <w:color w:val="5B9BD5"/>
    </w:rPr>
  </w:style>
  <w:style w:type="character" w:customStyle="1" w:styleId="WW8Num9z0">
    <w:name w:val="WW8Num9z0"/>
    <w:rsid w:val="009503FB"/>
    <w:rPr>
      <w:rFonts w:ascii="Angsana New" w:hAnsi="Angsana New" w:cs="Angsana New"/>
      <w:color w:val="000000"/>
      <w:kern w:val="1"/>
      <w:szCs w:val="22"/>
      <w:shd w:val="clear" w:color="auto" w:fill="FFFFFF"/>
      <w:lang w:val="el-GR"/>
    </w:rPr>
  </w:style>
  <w:style w:type="character" w:customStyle="1" w:styleId="WW8Num10z0">
    <w:name w:val="WW8Num10z0"/>
    <w:rsid w:val="009503FB"/>
    <w:rPr>
      <w:rFonts w:ascii="Symbol" w:hAnsi="Symbol" w:cs="Symbol"/>
      <w:kern w:val="1"/>
      <w:shd w:val="clear" w:color="auto" w:fill="C0C0C0"/>
      <w:lang w:val="el-GR"/>
    </w:rPr>
  </w:style>
  <w:style w:type="character" w:customStyle="1" w:styleId="WW8Num11z0">
    <w:name w:val="WW8Num11z0"/>
    <w:rsid w:val="009503FB"/>
    <w:rPr>
      <w:rFonts w:ascii="Symbol" w:hAnsi="Symbol" w:cs="Symbol" w:hint="default"/>
      <w:lang w:val="el-GR"/>
    </w:rPr>
  </w:style>
  <w:style w:type="character" w:customStyle="1" w:styleId="WW8Num11z1">
    <w:name w:val="WW8Num11z1"/>
    <w:rsid w:val="009503FB"/>
    <w:rPr>
      <w:rFonts w:ascii="Courier New" w:hAnsi="Courier New" w:cs="Courier New" w:hint="default"/>
    </w:rPr>
  </w:style>
  <w:style w:type="character" w:customStyle="1" w:styleId="WW8Num11z2">
    <w:name w:val="WW8Num11z2"/>
    <w:rsid w:val="009503FB"/>
    <w:rPr>
      <w:rFonts w:ascii="Wingdings" w:hAnsi="Wingdings" w:cs="Wingdings" w:hint="default"/>
    </w:rPr>
  </w:style>
  <w:style w:type="character" w:customStyle="1" w:styleId="50">
    <w:name w:val="Προεπιλεγμένη γραμματοσειρά5"/>
    <w:rsid w:val="009503FB"/>
  </w:style>
  <w:style w:type="character" w:customStyle="1" w:styleId="WW8Num10z1">
    <w:name w:val="WW8Num10z1"/>
    <w:rsid w:val="009503FB"/>
  </w:style>
  <w:style w:type="character" w:customStyle="1" w:styleId="WW8Num10z2">
    <w:name w:val="WW8Num10z2"/>
    <w:rsid w:val="009503FB"/>
  </w:style>
  <w:style w:type="character" w:customStyle="1" w:styleId="WW8Num10z3">
    <w:name w:val="WW8Num10z3"/>
    <w:rsid w:val="009503FB"/>
  </w:style>
  <w:style w:type="character" w:customStyle="1" w:styleId="WW8Num10z4">
    <w:name w:val="WW8Num10z4"/>
    <w:rsid w:val="009503FB"/>
  </w:style>
  <w:style w:type="character" w:customStyle="1" w:styleId="WW8Num10z5">
    <w:name w:val="WW8Num10z5"/>
    <w:rsid w:val="009503FB"/>
  </w:style>
  <w:style w:type="character" w:customStyle="1" w:styleId="WW8Num10z6">
    <w:name w:val="WW8Num10z6"/>
    <w:rsid w:val="009503FB"/>
  </w:style>
  <w:style w:type="character" w:customStyle="1" w:styleId="WW8Num10z7">
    <w:name w:val="WW8Num10z7"/>
    <w:rsid w:val="009503FB"/>
  </w:style>
  <w:style w:type="character" w:customStyle="1" w:styleId="WW8Num10z8">
    <w:name w:val="WW8Num10z8"/>
    <w:rsid w:val="009503FB"/>
  </w:style>
  <w:style w:type="character" w:customStyle="1" w:styleId="WW-">
    <w:name w:val="WW-Προεπιλεγμένη γραμματοσειρά"/>
    <w:rsid w:val="009503FB"/>
  </w:style>
  <w:style w:type="character" w:customStyle="1" w:styleId="WW-DefaultParagraphFont">
    <w:name w:val="WW-Default Paragraph Font"/>
    <w:rsid w:val="009503FB"/>
  </w:style>
  <w:style w:type="character" w:customStyle="1" w:styleId="WW8Num8z1">
    <w:name w:val="WW8Num8z1"/>
    <w:rsid w:val="009503FB"/>
    <w:rPr>
      <w:rFonts w:eastAsia="Calibri"/>
      <w:lang w:val="el-GR"/>
    </w:rPr>
  </w:style>
  <w:style w:type="character" w:customStyle="1" w:styleId="WW8Num8z2">
    <w:name w:val="WW8Num8z2"/>
    <w:rsid w:val="009503FB"/>
  </w:style>
  <w:style w:type="character" w:customStyle="1" w:styleId="WW8Num8z3">
    <w:name w:val="WW8Num8z3"/>
    <w:rsid w:val="009503FB"/>
  </w:style>
  <w:style w:type="character" w:customStyle="1" w:styleId="WW8Num8z4">
    <w:name w:val="WW8Num8z4"/>
    <w:rsid w:val="009503FB"/>
  </w:style>
  <w:style w:type="character" w:customStyle="1" w:styleId="WW8Num8z5">
    <w:name w:val="WW8Num8z5"/>
    <w:rsid w:val="009503FB"/>
  </w:style>
  <w:style w:type="character" w:customStyle="1" w:styleId="WW8Num8z6">
    <w:name w:val="WW8Num8z6"/>
    <w:rsid w:val="009503FB"/>
  </w:style>
  <w:style w:type="character" w:customStyle="1" w:styleId="WW8Num8z7">
    <w:name w:val="WW8Num8z7"/>
    <w:rsid w:val="009503FB"/>
  </w:style>
  <w:style w:type="character" w:customStyle="1" w:styleId="WW8Num8z8">
    <w:name w:val="WW8Num8z8"/>
    <w:rsid w:val="009503FB"/>
  </w:style>
  <w:style w:type="character" w:customStyle="1" w:styleId="WW8Num11z3">
    <w:name w:val="WW8Num11z3"/>
    <w:rsid w:val="009503FB"/>
  </w:style>
  <w:style w:type="character" w:customStyle="1" w:styleId="WW8Num11z4">
    <w:name w:val="WW8Num11z4"/>
    <w:rsid w:val="009503FB"/>
  </w:style>
  <w:style w:type="character" w:customStyle="1" w:styleId="WW8Num11z5">
    <w:name w:val="WW8Num11z5"/>
    <w:rsid w:val="009503FB"/>
  </w:style>
  <w:style w:type="character" w:customStyle="1" w:styleId="WW8Num11z6">
    <w:name w:val="WW8Num11z6"/>
    <w:rsid w:val="009503FB"/>
  </w:style>
  <w:style w:type="character" w:customStyle="1" w:styleId="WW8Num11z7">
    <w:name w:val="WW8Num11z7"/>
    <w:rsid w:val="009503FB"/>
  </w:style>
  <w:style w:type="character" w:customStyle="1" w:styleId="WW8Num11z8">
    <w:name w:val="WW8Num11z8"/>
    <w:rsid w:val="009503FB"/>
  </w:style>
  <w:style w:type="character" w:customStyle="1" w:styleId="WW-DefaultParagraphFont1">
    <w:name w:val="WW-Default Paragraph Font1"/>
    <w:rsid w:val="009503FB"/>
  </w:style>
  <w:style w:type="character" w:customStyle="1" w:styleId="40">
    <w:name w:val="Προεπιλεγμένη γραμματοσειρά4"/>
    <w:rsid w:val="009503FB"/>
  </w:style>
  <w:style w:type="character" w:customStyle="1" w:styleId="WW8Num2z1">
    <w:name w:val="WW8Num2z1"/>
    <w:rsid w:val="009503FB"/>
  </w:style>
  <w:style w:type="character" w:customStyle="1" w:styleId="WW8Num2z2">
    <w:name w:val="WW8Num2z2"/>
    <w:rsid w:val="009503FB"/>
  </w:style>
  <w:style w:type="character" w:customStyle="1" w:styleId="WW8Num2z3">
    <w:name w:val="WW8Num2z3"/>
    <w:rsid w:val="009503FB"/>
  </w:style>
  <w:style w:type="character" w:customStyle="1" w:styleId="WW8Num2z4">
    <w:name w:val="WW8Num2z4"/>
    <w:rsid w:val="009503FB"/>
    <w:rPr>
      <w:rFonts w:ascii="Arial" w:hAnsi="Arial" w:cs="Times New Roman"/>
      <w:b w:val="0"/>
      <w:i w:val="0"/>
      <w:sz w:val="20"/>
      <w:szCs w:val="20"/>
    </w:rPr>
  </w:style>
  <w:style w:type="character" w:customStyle="1" w:styleId="WW8Num2z5">
    <w:name w:val="WW8Num2z5"/>
    <w:rsid w:val="009503FB"/>
  </w:style>
  <w:style w:type="character" w:customStyle="1" w:styleId="WW8Num2z6">
    <w:name w:val="WW8Num2z6"/>
    <w:rsid w:val="009503FB"/>
  </w:style>
  <w:style w:type="character" w:customStyle="1" w:styleId="WW8Num2z7">
    <w:name w:val="WW8Num2z7"/>
    <w:rsid w:val="009503FB"/>
  </w:style>
  <w:style w:type="character" w:customStyle="1" w:styleId="WW8Num2z8">
    <w:name w:val="WW8Num2z8"/>
    <w:rsid w:val="009503FB"/>
  </w:style>
  <w:style w:type="character" w:customStyle="1" w:styleId="WW8Num9z1">
    <w:name w:val="WW8Num9z1"/>
    <w:rsid w:val="009503FB"/>
    <w:rPr>
      <w:rFonts w:eastAsia="Calibri"/>
      <w:lang w:val="el-GR"/>
    </w:rPr>
  </w:style>
  <w:style w:type="character" w:customStyle="1" w:styleId="WW8Num9z2">
    <w:name w:val="WW8Num9z2"/>
    <w:rsid w:val="009503FB"/>
  </w:style>
  <w:style w:type="character" w:customStyle="1" w:styleId="WW8Num9z3">
    <w:name w:val="WW8Num9z3"/>
    <w:rsid w:val="009503FB"/>
  </w:style>
  <w:style w:type="character" w:customStyle="1" w:styleId="WW8Num9z4">
    <w:name w:val="WW8Num9z4"/>
    <w:rsid w:val="009503FB"/>
  </w:style>
  <w:style w:type="character" w:customStyle="1" w:styleId="WW8Num9z5">
    <w:name w:val="WW8Num9z5"/>
    <w:rsid w:val="009503FB"/>
  </w:style>
  <w:style w:type="character" w:customStyle="1" w:styleId="WW8Num9z6">
    <w:name w:val="WW8Num9z6"/>
    <w:rsid w:val="009503FB"/>
  </w:style>
  <w:style w:type="character" w:customStyle="1" w:styleId="WW8Num9z7">
    <w:name w:val="WW8Num9z7"/>
    <w:rsid w:val="009503FB"/>
  </w:style>
  <w:style w:type="character" w:customStyle="1" w:styleId="WW8Num9z8">
    <w:name w:val="WW8Num9z8"/>
    <w:rsid w:val="009503FB"/>
  </w:style>
  <w:style w:type="character" w:customStyle="1" w:styleId="WW-DefaultParagraphFont11">
    <w:name w:val="WW-Default Paragraph Font11"/>
    <w:rsid w:val="009503FB"/>
  </w:style>
  <w:style w:type="character" w:customStyle="1" w:styleId="WW8Num12z0">
    <w:name w:val="WW8Num12z0"/>
    <w:rsid w:val="009503FB"/>
    <w:rPr>
      <w:rFonts w:ascii="Symbol" w:hAnsi="Symbol" w:cs="Symbol"/>
    </w:rPr>
  </w:style>
  <w:style w:type="character" w:customStyle="1" w:styleId="WW8Num12z1">
    <w:name w:val="WW8Num12z1"/>
    <w:rsid w:val="009503FB"/>
    <w:rPr>
      <w:rFonts w:ascii="Courier New" w:hAnsi="Courier New" w:cs="Courier New"/>
    </w:rPr>
  </w:style>
  <w:style w:type="character" w:customStyle="1" w:styleId="WW8Num12z2">
    <w:name w:val="WW8Num12z2"/>
    <w:rsid w:val="009503FB"/>
    <w:rPr>
      <w:rFonts w:ascii="Wingdings" w:hAnsi="Wingdings" w:cs="Wingdings"/>
    </w:rPr>
  </w:style>
  <w:style w:type="character" w:customStyle="1" w:styleId="WW-DefaultParagraphFont111">
    <w:name w:val="WW-Default Paragraph Font111"/>
    <w:rsid w:val="009503FB"/>
  </w:style>
  <w:style w:type="character" w:customStyle="1" w:styleId="WW-DefaultParagraphFont1111">
    <w:name w:val="WW-Default Paragraph Font1111"/>
    <w:rsid w:val="009503FB"/>
  </w:style>
  <w:style w:type="character" w:customStyle="1" w:styleId="WW-DefaultParagraphFont11111">
    <w:name w:val="WW-Default Paragraph Font11111"/>
    <w:rsid w:val="009503FB"/>
  </w:style>
  <w:style w:type="character" w:customStyle="1" w:styleId="30">
    <w:name w:val="Προεπιλεγμένη γραμματοσειρά3"/>
    <w:rsid w:val="009503FB"/>
  </w:style>
  <w:style w:type="character" w:customStyle="1" w:styleId="WW-DefaultParagraphFont111111">
    <w:name w:val="WW-Default Paragraph Font111111"/>
    <w:rsid w:val="009503FB"/>
  </w:style>
  <w:style w:type="character" w:customStyle="1" w:styleId="DefaultParagraphFont2">
    <w:name w:val="Default Paragraph Font2"/>
    <w:rsid w:val="009503FB"/>
  </w:style>
  <w:style w:type="character" w:customStyle="1" w:styleId="WW8Num12z3">
    <w:name w:val="WW8Num12z3"/>
    <w:rsid w:val="009503FB"/>
  </w:style>
  <w:style w:type="character" w:customStyle="1" w:styleId="WW8Num12z4">
    <w:name w:val="WW8Num12z4"/>
    <w:rsid w:val="009503FB"/>
  </w:style>
  <w:style w:type="character" w:customStyle="1" w:styleId="WW8Num12z5">
    <w:name w:val="WW8Num12z5"/>
    <w:rsid w:val="009503FB"/>
  </w:style>
  <w:style w:type="character" w:customStyle="1" w:styleId="WW8Num12z6">
    <w:name w:val="WW8Num12z6"/>
    <w:rsid w:val="009503FB"/>
  </w:style>
  <w:style w:type="character" w:customStyle="1" w:styleId="WW8Num12z7">
    <w:name w:val="WW8Num12z7"/>
    <w:rsid w:val="009503FB"/>
  </w:style>
  <w:style w:type="character" w:customStyle="1" w:styleId="WW8Num12z8">
    <w:name w:val="WW8Num12z8"/>
    <w:rsid w:val="009503FB"/>
  </w:style>
  <w:style w:type="character" w:customStyle="1" w:styleId="WW8Num13z0">
    <w:name w:val="WW8Num13z0"/>
    <w:rsid w:val="009503FB"/>
    <w:rPr>
      <w:rFonts w:ascii="Symbol" w:hAnsi="Symbol" w:cs="OpenSymbol"/>
    </w:rPr>
  </w:style>
  <w:style w:type="character" w:customStyle="1" w:styleId="WW-DefaultParagraphFont1111111">
    <w:name w:val="WW-Default Paragraph Font1111111"/>
    <w:rsid w:val="009503FB"/>
  </w:style>
  <w:style w:type="character" w:customStyle="1" w:styleId="WW8Num13z1">
    <w:name w:val="WW8Num13z1"/>
    <w:rsid w:val="009503FB"/>
    <w:rPr>
      <w:rFonts w:eastAsia="Calibri"/>
      <w:lang w:val="el-GR"/>
    </w:rPr>
  </w:style>
  <w:style w:type="character" w:customStyle="1" w:styleId="WW8Num13z2">
    <w:name w:val="WW8Num13z2"/>
    <w:rsid w:val="009503FB"/>
  </w:style>
  <w:style w:type="character" w:customStyle="1" w:styleId="WW8Num13z3">
    <w:name w:val="WW8Num13z3"/>
    <w:rsid w:val="009503FB"/>
  </w:style>
  <w:style w:type="character" w:customStyle="1" w:styleId="WW8Num13z4">
    <w:name w:val="WW8Num13z4"/>
    <w:rsid w:val="009503FB"/>
  </w:style>
  <w:style w:type="character" w:customStyle="1" w:styleId="WW8Num13z5">
    <w:name w:val="WW8Num13z5"/>
    <w:rsid w:val="009503FB"/>
  </w:style>
  <w:style w:type="character" w:customStyle="1" w:styleId="WW8Num13z6">
    <w:name w:val="WW8Num13z6"/>
    <w:rsid w:val="009503FB"/>
  </w:style>
  <w:style w:type="character" w:customStyle="1" w:styleId="WW8Num13z7">
    <w:name w:val="WW8Num13z7"/>
    <w:rsid w:val="009503FB"/>
  </w:style>
  <w:style w:type="character" w:customStyle="1" w:styleId="WW8Num13z8">
    <w:name w:val="WW8Num13z8"/>
    <w:rsid w:val="009503FB"/>
  </w:style>
  <w:style w:type="character" w:customStyle="1" w:styleId="WW8Num14z0">
    <w:name w:val="WW8Num14z0"/>
    <w:rsid w:val="009503FB"/>
    <w:rPr>
      <w:rFonts w:ascii="Symbol" w:hAnsi="Symbol" w:cs="OpenSymbol"/>
    </w:rPr>
  </w:style>
  <w:style w:type="character" w:customStyle="1" w:styleId="WW8Num14z1">
    <w:name w:val="WW8Num14z1"/>
    <w:rsid w:val="009503FB"/>
  </w:style>
  <w:style w:type="character" w:customStyle="1" w:styleId="WW8Num14z2">
    <w:name w:val="WW8Num14z2"/>
    <w:rsid w:val="009503FB"/>
  </w:style>
  <w:style w:type="character" w:customStyle="1" w:styleId="WW8Num14z3">
    <w:name w:val="WW8Num14z3"/>
    <w:rsid w:val="009503FB"/>
  </w:style>
  <w:style w:type="character" w:customStyle="1" w:styleId="WW8Num14z4">
    <w:name w:val="WW8Num14z4"/>
    <w:rsid w:val="009503FB"/>
  </w:style>
  <w:style w:type="character" w:customStyle="1" w:styleId="WW8Num14z5">
    <w:name w:val="WW8Num14z5"/>
    <w:rsid w:val="009503FB"/>
  </w:style>
  <w:style w:type="character" w:customStyle="1" w:styleId="WW8Num14z6">
    <w:name w:val="WW8Num14z6"/>
    <w:rsid w:val="009503FB"/>
  </w:style>
  <w:style w:type="character" w:customStyle="1" w:styleId="WW8Num14z7">
    <w:name w:val="WW8Num14z7"/>
    <w:rsid w:val="009503FB"/>
  </w:style>
  <w:style w:type="character" w:customStyle="1" w:styleId="WW8Num14z8">
    <w:name w:val="WW8Num14z8"/>
    <w:rsid w:val="009503FB"/>
  </w:style>
  <w:style w:type="character" w:customStyle="1" w:styleId="WW8Num15z0">
    <w:name w:val="WW8Num15z0"/>
    <w:rsid w:val="009503FB"/>
  </w:style>
  <w:style w:type="character" w:customStyle="1" w:styleId="WW8Num15z1">
    <w:name w:val="WW8Num15z1"/>
    <w:rsid w:val="009503FB"/>
  </w:style>
  <w:style w:type="character" w:customStyle="1" w:styleId="WW8Num15z2">
    <w:name w:val="WW8Num15z2"/>
    <w:rsid w:val="009503FB"/>
  </w:style>
  <w:style w:type="character" w:customStyle="1" w:styleId="WW8Num15z3">
    <w:name w:val="WW8Num15z3"/>
    <w:rsid w:val="009503FB"/>
  </w:style>
  <w:style w:type="character" w:customStyle="1" w:styleId="WW8Num15z4">
    <w:name w:val="WW8Num15z4"/>
    <w:rsid w:val="009503FB"/>
  </w:style>
  <w:style w:type="character" w:customStyle="1" w:styleId="WW8Num15z5">
    <w:name w:val="WW8Num15z5"/>
    <w:rsid w:val="009503FB"/>
  </w:style>
  <w:style w:type="character" w:customStyle="1" w:styleId="WW8Num15z6">
    <w:name w:val="WW8Num15z6"/>
    <w:rsid w:val="009503FB"/>
  </w:style>
  <w:style w:type="character" w:customStyle="1" w:styleId="WW8Num15z7">
    <w:name w:val="WW8Num15z7"/>
    <w:rsid w:val="009503FB"/>
  </w:style>
  <w:style w:type="character" w:customStyle="1" w:styleId="WW8Num15z8">
    <w:name w:val="WW8Num15z8"/>
    <w:rsid w:val="009503FB"/>
  </w:style>
  <w:style w:type="character" w:customStyle="1" w:styleId="WW8Num16z0">
    <w:name w:val="WW8Num16z0"/>
    <w:rsid w:val="009503FB"/>
  </w:style>
  <w:style w:type="character" w:customStyle="1" w:styleId="WW8Num16z1">
    <w:name w:val="WW8Num16z1"/>
    <w:rsid w:val="009503FB"/>
  </w:style>
  <w:style w:type="character" w:customStyle="1" w:styleId="WW8Num16z2">
    <w:name w:val="WW8Num16z2"/>
    <w:rsid w:val="009503FB"/>
  </w:style>
  <w:style w:type="character" w:customStyle="1" w:styleId="WW8Num16z3">
    <w:name w:val="WW8Num16z3"/>
    <w:rsid w:val="009503FB"/>
  </w:style>
  <w:style w:type="character" w:customStyle="1" w:styleId="WW8Num16z4">
    <w:name w:val="WW8Num16z4"/>
    <w:rsid w:val="009503FB"/>
  </w:style>
  <w:style w:type="character" w:customStyle="1" w:styleId="WW8Num16z5">
    <w:name w:val="WW8Num16z5"/>
    <w:rsid w:val="009503FB"/>
  </w:style>
  <w:style w:type="character" w:customStyle="1" w:styleId="WW8Num16z6">
    <w:name w:val="WW8Num16z6"/>
    <w:rsid w:val="009503FB"/>
  </w:style>
  <w:style w:type="character" w:customStyle="1" w:styleId="WW8Num16z7">
    <w:name w:val="WW8Num16z7"/>
    <w:rsid w:val="009503FB"/>
  </w:style>
  <w:style w:type="character" w:customStyle="1" w:styleId="WW8Num16z8">
    <w:name w:val="WW8Num16z8"/>
    <w:rsid w:val="009503FB"/>
  </w:style>
  <w:style w:type="character" w:customStyle="1" w:styleId="WW-DefaultParagraphFont11111111">
    <w:name w:val="WW-Default Paragraph Font11111111"/>
    <w:rsid w:val="009503FB"/>
  </w:style>
  <w:style w:type="character" w:customStyle="1" w:styleId="WW-DefaultParagraphFont111111111">
    <w:name w:val="WW-Default Paragraph Font111111111"/>
    <w:rsid w:val="009503FB"/>
  </w:style>
  <w:style w:type="character" w:customStyle="1" w:styleId="WW-DefaultParagraphFont1111111111">
    <w:name w:val="WW-Default Paragraph Font1111111111"/>
    <w:rsid w:val="009503FB"/>
  </w:style>
  <w:style w:type="character" w:customStyle="1" w:styleId="WW-DefaultParagraphFont11111111111">
    <w:name w:val="WW-Default Paragraph Font11111111111"/>
    <w:rsid w:val="009503FB"/>
  </w:style>
  <w:style w:type="character" w:customStyle="1" w:styleId="WW-DefaultParagraphFont111111111111">
    <w:name w:val="WW-Default Paragraph Font111111111111"/>
    <w:rsid w:val="009503FB"/>
  </w:style>
  <w:style w:type="character" w:customStyle="1" w:styleId="WW8Num17z0">
    <w:name w:val="WW8Num17z0"/>
    <w:rsid w:val="009503FB"/>
  </w:style>
  <w:style w:type="character" w:customStyle="1" w:styleId="WW8Num17z1">
    <w:name w:val="WW8Num17z1"/>
    <w:rsid w:val="009503FB"/>
  </w:style>
  <w:style w:type="character" w:customStyle="1" w:styleId="WW8Num17z2">
    <w:name w:val="WW8Num17z2"/>
    <w:rsid w:val="009503FB"/>
  </w:style>
  <w:style w:type="character" w:customStyle="1" w:styleId="WW8Num17z3">
    <w:name w:val="WW8Num17z3"/>
    <w:rsid w:val="009503FB"/>
  </w:style>
  <w:style w:type="character" w:customStyle="1" w:styleId="WW8Num17z4">
    <w:name w:val="WW8Num17z4"/>
    <w:rsid w:val="009503FB"/>
  </w:style>
  <w:style w:type="character" w:customStyle="1" w:styleId="WW8Num17z5">
    <w:name w:val="WW8Num17z5"/>
    <w:rsid w:val="009503FB"/>
  </w:style>
  <w:style w:type="character" w:customStyle="1" w:styleId="WW8Num17z6">
    <w:name w:val="WW8Num17z6"/>
    <w:rsid w:val="009503FB"/>
  </w:style>
  <w:style w:type="character" w:customStyle="1" w:styleId="WW8Num17z7">
    <w:name w:val="WW8Num17z7"/>
    <w:rsid w:val="009503FB"/>
  </w:style>
  <w:style w:type="character" w:customStyle="1" w:styleId="WW8Num17z8">
    <w:name w:val="WW8Num17z8"/>
    <w:rsid w:val="009503FB"/>
  </w:style>
  <w:style w:type="character" w:customStyle="1" w:styleId="WW8Num18z0">
    <w:name w:val="WW8Num18z0"/>
    <w:rsid w:val="009503FB"/>
  </w:style>
  <w:style w:type="character" w:customStyle="1" w:styleId="WW8Num18z1">
    <w:name w:val="WW8Num18z1"/>
    <w:rsid w:val="009503FB"/>
  </w:style>
  <w:style w:type="character" w:customStyle="1" w:styleId="WW8Num18z2">
    <w:name w:val="WW8Num18z2"/>
    <w:rsid w:val="009503FB"/>
  </w:style>
  <w:style w:type="character" w:customStyle="1" w:styleId="WW8Num18z3">
    <w:name w:val="WW8Num18z3"/>
    <w:rsid w:val="009503FB"/>
  </w:style>
  <w:style w:type="character" w:customStyle="1" w:styleId="WW8Num18z4">
    <w:name w:val="WW8Num18z4"/>
    <w:rsid w:val="009503FB"/>
  </w:style>
  <w:style w:type="character" w:customStyle="1" w:styleId="WW8Num18z5">
    <w:name w:val="WW8Num18z5"/>
    <w:rsid w:val="009503FB"/>
  </w:style>
  <w:style w:type="character" w:customStyle="1" w:styleId="WW8Num18z6">
    <w:name w:val="WW8Num18z6"/>
    <w:rsid w:val="009503FB"/>
  </w:style>
  <w:style w:type="character" w:customStyle="1" w:styleId="WW8Num18z7">
    <w:name w:val="WW8Num18z7"/>
    <w:rsid w:val="009503FB"/>
  </w:style>
  <w:style w:type="character" w:customStyle="1" w:styleId="WW8Num18z8">
    <w:name w:val="WW8Num18z8"/>
    <w:rsid w:val="009503FB"/>
  </w:style>
  <w:style w:type="character" w:customStyle="1" w:styleId="WW8Num3z1">
    <w:name w:val="WW8Num3z1"/>
    <w:rsid w:val="009503FB"/>
  </w:style>
  <w:style w:type="character" w:customStyle="1" w:styleId="WW8Num3z2">
    <w:name w:val="WW8Num3z2"/>
    <w:rsid w:val="009503FB"/>
  </w:style>
  <w:style w:type="character" w:customStyle="1" w:styleId="WW8Num3z3">
    <w:name w:val="WW8Num3z3"/>
    <w:rsid w:val="009503FB"/>
  </w:style>
  <w:style w:type="character" w:customStyle="1" w:styleId="WW8Num3z4">
    <w:name w:val="WW8Num3z4"/>
    <w:rsid w:val="009503FB"/>
    <w:rPr>
      <w:rFonts w:ascii="Arial" w:hAnsi="Arial" w:cs="Times New Roman"/>
      <w:b w:val="0"/>
      <w:i w:val="0"/>
      <w:sz w:val="20"/>
      <w:szCs w:val="20"/>
    </w:rPr>
  </w:style>
  <w:style w:type="character" w:customStyle="1" w:styleId="WW8Num3z5">
    <w:name w:val="WW8Num3z5"/>
    <w:rsid w:val="009503FB"/>
  </w:style>
  <w:style w:type="character" w:customStyle="1" w:styleId="WW8Num3z6">
    <w:name w:val="WW8Num3z6"/>
    <w:rsid w:val="009503FB"/>
  </w:style>
  <w:style w:type="character" w:customStyle="1" w:styleId="WW8Num3z7">
    <w:name w:val="WW8Num3z7"/>
    <w:rsid w:val="009503FB"/>
  </w:style>
  <w:style w:type="character" w:customStyle="1" w:styleId="WW8Num3z8">
    <w:name w:val="WW8Num3z8"/>
    <w:rsid w:val="009503FB"/>
  </w:style>
  <w:style w:type="character" w:customStyle="1" w:styleId="WW-DefaultParagraphFont1111111111111">
    <w:name w:val="WW-Default Paragraph Font1111111111111"/>
    <w:rsid w:val="009503FB"/>
  </w:style>
  <w:style w:type="character" w:customStyle="1" w:styleId="WW-DefaultParagraphFont11111111111111">
    <w:name w:val="WW-Default Paragraph Font11111111111111"/>
    <w:rsid w:val="009503FB"/>
  </w:style>
  <w:style w:type="character" w:customStyle="1" w:styleId="WW-DefaultParagraphFont111111111111111">
    <w:name w:val="WW-Default Paragraph Font111111111111111"/>
    <w:rsid w:val="009503FB"/>
  </w:style>
  <w:style w:type="character" w:customStyle="1" w:styleId="WW-DefaultParagraphFont1111111111111111">
    <w:name w:val="WW-Default Paragraph Font1111111111111111"/>
    <w:rsid w:val="009503FB"/>
  </w:style>
  <w:style w:type="character" w:customStyle="1" w:styleId="20">
    <w:name w:val="Προεπιλεγμένη γραμματοσειρά2"/>
    <w:rsid w:val="009503FB"/>
  </w:style>
  <w:style w:type="character" w:customStyle="1" w:styleId="WW8Num19z0">
    <w:name w:val="WW8Num19z0"/>
    <w:rsid w:val="009503FB"/>
    <w:rPr>
      <w:rFonts w:ascii="Calibri" w:hAnsi="Calibri" w:cs="Calibri"/>
    </w:rPr>
  </w:style>
  <w:style w:type="character" w:customStyle="1" w:styleId="WW8Num19z1">
    <w:name w:val="WW8Num19z1"/>
    <w:rsid w:val="009503FB"/>
  </w:style>
  <w:style w:type="character" w:customStyle="1" w:styleId="WW8Num20z0">
    <w:name w:val="WW8Num20z0"/>
    <w:rsid w:val="009503FB"/>
    <w:rPr>
      <w:rFonts w:ascii="Calibri" w:eastAsia="Calibri" w:hAnsi="Calibri" w:cs="Times New Roman"/>
    </w:rPr>
  </w:style>
  <w:style w:type="character" w:customStyle="1" w:styleId="WW8Num20z1">
    <w:name w:val="WW8Num20z1"/>
    <w:rsid w:val="009503FB"/>
    <w:rPr>
      <w:rFonts w:ascii="Courier New" w:hAnsi="Courier New" w:cs="Courier New"/>
    </w:rPr>
  </w:style>
  <w:style w:type="character" w:customStyle="1" w:styleId="WW8Num20z2">
    <w:name w:val="WW8Num20z2"/>
    <w:rsid w:val="009503FB"/>
    <w:rPr>
      <w:rFonts w:ascii="Wingdings" w:hAnsi="Wingdings" w:cs="Wingdings"/>
    </w:rPr>
  </w:style>
  <w:style w:type="character" w:customStyle="1" w:styleId="WW8Num20z3">
    <w:name w:val="WW8Num20z3"/>
    <w:rsid w:val="009503FB"/>
    <w:rPr>
      <w:rFonts w:ascii="Symbol" w:hAnsi="Symbol" w:cs="Symbol"/>
    </w:rPr>
  </w:style>
  <w:style w:type="character" w:customStyle="1" w:styleId="WW-DefaultParagraphFont11111111111111111">
    <w:name w:val="WW-Default Paragraph Font11111111111111111"/>
    <w:rsid w:val="009503FB"/>
  </w:style>
  <w:style w:type="character" w:customStyle="1" w:styleId="WW8Num19z2">
    <w:name w:val="WW8Num19z2"/>
    <w:rsid w:val="009503FB"/>
  </w:style>
  <w:style w:type="character" w:customStyle="1" w:styleId="WW8Num19z3">
    <w:name w:val="WW8Num19z3"/>
    <w:rsid w:val="009503FB"/>
  </w:style>
  <w:style w:type="character" w:customStyle="1" w:styleId="WW8Num19z4">
    <w:name w:val="WW8Num19z4"/>
    <w:rsid w:val="009503FB"/>
  </w:style>
  <w:style w:type="character" w:customStyle="1" w:styleId="WW8Num19z5">
    <w:name w:val="WW8Num19z5"/>
    <w:rsid w:val="009503FB"/>
  </w:style>
  <w:style w:type="character" w:customStyle="1" w:styleId="WW8Num19z6">
    <w:name w:val="WW8Num19z6"/>
    <w:rsid w:val="009503FB"/>
  </w:style>
  <w:style w:type="character" w:customStyle="1" w:styleId="WW8Num19z7">
    <w:name w:val="WW8Num19z7"/>
    <w:rsid w:val="009503FB"/>
  </w:style>
  <w:style w:type="character" w:customStyle="1" w:styleId="WW8Num19z8">
    <w:name w:val="WW8Num19z8"/>
    <w:rsid w:val="009503FB"/>
  </w:style>
  <w:style w:type="character" w:customStyle="1" w:styleId="WW8Num20z4">
    <w:name w:val="WW8Num20z4"/>
    <w:rsid w:val="009503FB"/>
  </w:style>
  <w:style w:type="character" w:customStyle="1" w:styleId="WW8Num20z5">
    <w:name w:val="WW8Num20z5"/>
    <w:rsid w:val="009503FB"/>
  </w:style>
  <w:style w:type="character" w:customStyle="1" w:styleId="WW8Num20z6">
    <w:name w:val="WW8Num20z6"/>
    <w:rsid w:val="009503FB"/>
  </w:style>
  <w:style w:type="character" w:customStyle="1" w:styleId="WW8Num20z7">
    <w:name w:val="WW8Num20z7"/>
    <w:rsid w:val="009503FB"/>
  </w:style>
  <w:style w:type="character" w:customStyle="1" w:styleId="WW8Num20z8">
    <w:name w:val="WW8Num20z8"/>
    <w:rsid w:val="009503FB"/>
  </w:style>
  <w:style w:type="character" w:customStyle="1" w:styleId="WW-DefaultParagraphFont111111111111111111">
    <w:name w:val="WW-Default Paragraph Font111111111111111111"/>
    <w:rsid w:val="009503FB"/>
  </w:style>
  <w:style w:type="character" w:customStyle="1" w:styleId="WW-DefaultParagraphFont1111111111111111111">
    <w:name w:val="WW-Default Paragraph Font1111111111111111111"/>
    <w:rsid w:val="009503FB"/>
  </w:style>
  <w:style w:type="character" w:customStyle="1" w:styleId="WW8Num21z0">
    <w:name w:val="WW8Num21z0"/>
    <w:rsid w:val="009503FB"/>
    <w:rPr>
      <w:rFonts w:ascii="Calibri" w:eastAsia="Times New Roman" w:hAnsi="Calibri" w:cs="Calibri"/>
    </w:rPr>
  </w:style>
  <w:style w:type="character" w:customStyle="1" w:styleId="WW8Num21z1">
    <w:name w:val="WW8Num21z1"/>
    <w:rsid w:val="009503FB"/>
    <w:rPr>
      <w:rFonts w:ascii="Courier New" w:hAnsi="Courier New" w:cs="Courier New"/>
    </w:rPr>
  </w:style>
  <w:style w:type="character" w:customStyle="1" w:styleId="WW8Num21z2">
    <w:name w:val="WW8Num21z2"/>
    <w:rsid w:val="009503FB"/>
    <w:rPr>
      <w:rFonts w:ascii="Wingdings" w:hAnsi="Wingdings" w:cs="Wingdings"/>
    </w:rPr>
  </w:style>
  <w:style w:type="character" w:customStyle="1" w:styleId="WW8Num21z3">
    <w:name w:val="WW8Num21z3"/>
    <w:rsid w:val="009503FB"/>
    <w:rPr>
      <w:rFonts w:ascii="Symbol" w:hAnsi="Symbol" w:cs="Symbol"/>
    </w:rPr>
  </w:style>
  <w:style w:type="character" w:customStyle="1" w:styleId="WW8Num22z0">
    <w:name w:val="WW8Num22z0"/>
    <w:rsid w:val="009503FB"/>
    <w:rPr>
      <w:rFonts w:ascii="Symbol" w:hAnsi="Symbol" w:cs="Symbol"/>
    </w:rPr>
  </w:style>
  <w:style w:type="character" w:customStyle="1" w:styleId="WW8Num22z1">
    <w:name w:val="WW8Num22z1"/>
    <w:rsid w:val="009503FB"/>
    <w:rPr>
      <w:rFonts w:ascii="Courier New" w:hAnsi="Courier New" w:cs="Courier New"/>
    </w:rPr>
  </w:style>
  <w:style w:type="character" w:customStyle="1" w:styleId="WW8Num22z2">
    <w:name w:val="WW8Num22z2"/>
    <w:rsid w:val="009503FB"/>
    <w:rPr>
      <w:rFonts w:ascii="Wingdings" w:hAnsi="Wingdings" w:cs="Wingdings"/>
    </w:rPr>
  </w:style>
  <w:style w:type="character" w:customStyle="1" w:styleId="WW8Num23z0">
    <w:name w:val="WW8Num23z0"/>
    <w:rsid w:val="009503FB"/>
    <w:rPr>
      <w:rFonts w:ascii="Calibri" w:eastAsia="Times New Roman" w:hAnsi="Calibri" w:cs="Calibri"/>
    </w:rPr>
  </w:style>
  <w:style w:type="character" w:customStyle="1" w:styleId="WW8Num23z1">
    <w:name w:val="WW8Num23z1"/>
    <w:rsid w:val="009503FB"/>
    <w:rPr>
      <w:rFonts w:ascii="Courier New" w:hAnsi="Courier New" w:cs="Courier New"/>
    </w:rPr>
  </w:style>
  <w:style w:type="character" w:customStyle="1" w:styleId="WW8Num23z2">
    <w:name w:val="WW8Num23z2"/>
    <w:rsid w:val="009503FB"/>
    <w:rPr>
      <w:rFonts w:ascii="Wingdings" w:hAnsi="Wingdings" w:cs="Wingdings"/>
    </w:rPr>
  </w:style>
  <w:style w:type="character" w:customStyle="1" w:styleId="WW8Num23z3">
    <w:name w:val="WW8Num23z3"/>
    <w:rsid w:val="009503FB"/>
    <w:rPr>
      <w:rFonts w:ascii="Symbol" w:hAnsi="Symbol" w:cs="Symbol"/>
    </w:rPr>
  </w:style>
  <w:style w:type="character" w:customStyle="1" w:styleId="WW8Num24z0">
    <w:name w:val="WW8Num24z0"/>
    <w:rsid w:val="009503FB"/>
    <w:rPr>
      <w:rFonts w:ascii="Symbol" w:hAnsi="Symbol" w:cs="Symbol"/>
      <w:strike/>
      <w:color w:val="0070C0"/>
      <w:position w:val="0"/>
      <w:sz w:val="24"/>
      <w:vertAlign w:val="baseline"/>
      <w:lang w:val="el-GR"/>
    </w:rPr>
  </w:style>
  <w:style w:type="character" w:customStyle="1" w:styleId="WW8Num24z1">
    <w:name w:val="WW8Num24z1"/>
    <w:rsid w:val="009503FB"/>
    <w:rPr>
      <w:rFonts w:ascii="Courier New" w:hAnsi="Courier New" w:cs="Courier New"/>
    </w:rPr>
  </w:style>
  <w:style w:type="character" w:customStyle="1" w:styleId="WW8Num24z2">
    <w:name w:val="WW8Num24z2"/>
    <w:rsid w:val="009503FB"/>
    <w:rPr>
      <w:rFonts w:ascii="Wingdings" w:hAnsi="Wingdings" w:cs="Wingdings"/>
    </w:rPr>
  </w:style>
  <w:style w:type="character" w:customStyle="1" w:styleId="WW8Num25z0">
    <w:name w:val="WW8Num25z0"/>
    <w:rsid w:val="009503FB"/>
    <w:rPr>
      <w:rFonts w:ascii="Symbol" w:hAnsi="Symbol" w:cs="Symbol"/>
    </w:rPr>
  </w:style>
  <w:style w:type="character" w:customStyle="1" w:styleId="WW8Num25z1">
    <w:name w:val="WW8Num25z1"/>
    <w:rsid w:val="009503FB"/>
    <w:rPr>
      <w:rFonts w:ascii="Courier New" w:hAnsi="Courier New" w:cs="Courier New"/>
    </w:rPr>
  </w:style>
  <w:style w:type="character" w:customStyle="1" w:styleId="WW8Num25z2">
    <w:name w:val="WW8Num25z2"/>
    <w:rsid w:val="009503FB"/>
    <w:rPr>
      <w:rFonts w:ascii="Wingdings" w:hAnsi="Wingdings" w:cs="Wingdings"/>
    </w:rPr>
  </w:style>
  <w:style w:type="character" w:customStyle="1" w:styleId="WW8Num26z0">
    <w:name w:val="WW8Num26z0"/>
    <w:rsid w:val="009503FB"/>
    <w:rPr>
      <w:rFonts w:ascii="Symbol" w:hAnsi="Symbol" w:cs="Symbol"/>
    </w:rPr>
  </w:style>
  <w:style w:type="character" w:customStyle="1" w:styleId="WW8Num26z1">
    <w:name w:val="WW8Num26z1"/>
    <w:rsid w:val="009503FB"/>
    <w:rPr>
      <w:rFonts w:ascii="Courier New" w:hAnsi="Courier New" w:cs="Courier New"/>
    </w:rPr>
  </w:style>
  <w:style w:type="character" w:customStyle="1" w:styleId="WW8Num26z2">
    <w:name w:val="WW8Num26z2"/>
    <w:rsid w:val="009503FB"/>
    <w:rPr>
      <w:rFonts w:ascii="Wingdings" w:hAnsi="Wingdings" w:cs="Wingdings"/>
    </w:rPr>
  </w:style>
  <w:style w:type="character" w:customStyle="1" w:styleId="WW8Num27z0">
    <w:name w:val="WW8Num27z0"/>
    <w:rsid w:val="009503FB"/>
    <w:rPr>
      <w:rFonts w:ascii="Calibri" w:eastAsia="Times New Roman" w:hAnsi="Calibri" w:cs="Calibri"/>
    </w:rPr>
  </w:style>
  <w:style w:type="character" w:customStyle="1" w:styleId="WW8Num27z1">
    <w:name w:val="WW8Num27z1"/>
    <w:rsid w:val="009503FB"/>
    <w:rPr>
      <w:rFonts w:ascii="Courier New" w:hAnsi="Courier New" w:cs="Courier New"/>
    </w:rPr>
  </w:style>
  <w:style w:type="character" w:customStyle="1" w:styleId="WW8Num27z2">
    <w:name w:val="WW8Num27z2"/>
    <w:rsid w:val="009503FB"/>
    <w:rPr>
      <w:rFonts w:ascii="Wingdings" w:hAnsi="Wingdings" w:cs="Wingdings"/>
    </w:rPr>
  </w:style>
  <w:style w:type="character" w:customStyle="1" w:styleId="WW8Num27z3">
    <w:name w:val="WW8Num27z3"/>
    <w:rsid w:val="009503FB"/>
    <w:rPr>
      <w:rFonts w:ascii="Symbol" w:hAnsi="Symbol" w:cs="Symbol"/>
    </w:rPr>
  </w:style>
  <w:style w:type="character" w:customStyle="1" w:styleId="WW8Num28z0">
    <w:name w:val="WW8Num28z0"/>
    <w:rsid w:val="009503FB"/>
    <w:rPr>
      <w:rFonts w:ascii="Symbol" w:hAnsi="Symbol" w:cs="Symbol"/>
    </w:rPr>
  </w:style>
  <w:style w:type="character" w:customStyle="1" w:styleId="WW8Num28z1">
    <w:name w:val="WW8Num28z1"/>
    <w:rsid w:val="009503FB"/>
    <w:rPr>
      <w:rFonts w:ascii="Courier New" w:hAnsi="Courier New" w:cs="Courier New"/>
    </w:rPr>
  </w:style>
  <w:style w:type="character" w:customStyle="1" w:styleId="WW8Num28z2">
    <w:name w:val="WW8Num28z2"/>
    <w:rsid w:val="009503FB"/>
    <w:rPr>
      <w:rFonts w:ascii="Wingdings" w:hAnsi="Wingdings" w:cs="Wingdings"/>
    </w:rPr>
  </w:style>
  <w:style w:type="character" w:customStyle="1" w:styleId="WW8Num29z0">
    <w:name w:val="WW8Num29z0"/>
    <w:rsid w:val="009503FB"/>
    <w:rPr>
      <w:rFonts w:ascii="Calibri" w:eastAsia="Times New Roman" w:hAnsi="Calibri" w:cs="Calibri"/>
    </w:rPr>
  </w:style>
  <w:style w:type="character" w:customStyle="1" w:styleId="WW8Num29z1">
    <w:name w:val="WW8Num29z1"/>
    <w:rsid w:val="009503FB"/>
    <w:rPr>
      <w:rFonts w:ascii="Courier New" w:hAnsi="Courier New" w:cs="Courier New"/>
    </w:rPr>
  </w:style>
  <w:style w:type="character" w:customStyle="1" w:styleId="WW8Num29z2">
    <w:name w:val="WW8Num29z2"/>
    <w:rsid w:val="009503FB"/>
    <w:rPr>
      <w:rFonts w:ascii="Wingdings" w:hAnsi="Wingdings" w:cs="Wingdings"/>
    </w:rPr>
  </w:style>
  <w:style w:type="character" w:customStyle="1" w:styleId="WW8Num29z3">
    <w:name w:val="WW8Num29z3"/>
    <w:rsid w:val="009503FB"/>
    <w:rPr>
      <w:rFonts w:ascii="Symbol" w:hAnsi="Symbol" w:cs="Symbol"/>
    </w:rPr>
  </w:style>
  <w:style w:type="character" w:customStyle="1" w:styleId="WW8Num30z0">
    <w:name w:val="WW8Num30z0"/>
    <w:rsid w:val="009503FB"/>
    <w:rPr>
      <w:rFonts w:ascii="Symbol" w:hAnsi="Symbol" w:cs="Symbol"/>
      <w:shd w:val="clear" w:color="auto" w:fill="FFFF00"/>
    </w:rPr>
  </w:style>
  <w:style w:type="character" w:customStyle="1" w:styleId="WW8Num30z1">
    <w:name w:val="WW8Num30z1"/>
    <w:rsid w:val="009503FB"/>
    <w:rPr>
      <w:rFonts w:ascii="Courier New" w:hAnsi="Courier New" w:cs="Courier New"/>
    </w:rPr>
  </w:style>
  <w:style w:type="character" w:customStyle="1" w:styleId="WW8Num30z2">
    <w:name w:val="WW8Num30z2"/>
    <w:rsid w:val="009503FB"/>
    <w:rPr>
      <w:rFonts w:ascii="Wingdings" w:hAnsi="Wingdings" w:cs="Wingdings"/>
    </w:rPr>
  </w:style>
  <w:style w:type="character" w:customStyle="1" w:styleId="WW8Num31z0">
    <w:name w:val="WW8Num31z0"/>
    <w:rsid w:val="009503FB"/>
    <w:rPr>
      <w:rFonts w:cs="Times New Roman"/>
    </w:rPr>
  </w:style>
  <w:style w:type="character" w:customStyle="1" w:styleId="WW8Num32z0">
    <w:name w:val="WW8Num32z0"/>
    <w:rsid w:val="009503FB"/>
  </w:style>
  <w:style w:type="character" w:customStyle="1" w:styleId="WW8Num32z1">
    <w:name w:val="WW8Num32z1"/>
    <w:rsid w:val="009503FB"/>
  </w:style>
  <w:style w:type="character" w:customStyle="1" w:styleId="WW8Num32z2">
    <w:name w:val="WW8Num32z2"/>
    <w:rsid w:val="009503FB"/>
  </w:style>
  <w:style w:type="character" w:customStyle="1" w:styleId="WW8Num32z3">
    <w:name w:val="WW8Num32z3"/>
    <w:rsid w:val="009503FB"/>
  </w:style>
  <w:style w:type="character" w:customStyle="1" w:styleId="WW8Num32z4">
    <w:name w:val="WW8Num32z4"/>
    <w:rsid w:val="009503FB"/>
  </w:style>
  <w:style w:type="character" w:customStyle="1" w:styleId="WW8Num32z5">
    <w:name w:val="WW8Num32z5"/>
    <w:rsid w:val="009503FB"/>
  </w:style>
  <w:style w:type="character" w:customStyle="1" w:styleId="WW8Num32z6">
    <w:name w:val="WW8Num32z6"/>
    <w:rsid w:val="009503FB"/>
  </w:style>
  <w:style w:type="character" w:customStyle="1" w:styleId="WW8Num32z7">
    <w:name w:val="WW8Num32z7"/>
    <w:rsid w:val="009503FB"/>
  </w:style>
  <w:style w:type="character" w:customStyle="1" w:styleId="WW8Num32z8">
    <w:name w:val="WW8Num32z8"/>
    <w:rsid w:val="009503FB"/>
  </w:style>
  <w:style w:type="character" w:customStyle="1" w:styleId="WW8Num33z0">
    <w:name w:val="WW8Num33z0"/>
    <w:rsid w:val="009503FB"/>
    <w:rPr>
      <w:rFonts w:ascii="Symbol" w:eastAsia="Calibri" w:hAnsi="Symbol" w:cs="Symbol"/>
    </w:rPr>
  </w:style>
  <w:style w:type="character" w:customStyle="1" w:styleId="WW8Num33z1">
    <w:name w:val="WW8Num33z1"/>
    <w:rsid w:val="009503FB"/>
    <w:rPr>
      <w:rFonts w:ascii="Courier New" w:hAnsi="Courier New" w:cs="Courier New"/>
    </w:rPr>
  </w:style>
  <w:style w:type="character" w:customStyle="1" w:styleId="WW8Num33z2">
    <w:name w:val="WW8Num33z2"/>
    <w:rsid w:val="009503FB"/>
    <w:rPr>
      <w:rFonts w:ascii="Wingdings" w:hAnsi="Wingdings" w:cs="Wingdings"/>
    </w:rPr>
  </w:style>
  <w:style w:type="character" w:customStyle="1" w:styleId="WW8Num34z0">
    <w:name w:val="WW8Num34z0"/>
    <w:rsid w:val="009503FB"/>
    <w:rPr>
      <w:rFonts w:ascii="Symbol" w:hAnsi="Symbol" w:cs="Symbol"/>
    </w:rPr>
  </w:style>
  <w:style w:type="character" w:customStyle="1" w:styleId="WW8Num34z1">
    <w:name w:val="WW8Num34z1"/>
    <w:rsid w:val="009503FB"/>
    <w:rPr>
      <w:rFonts w:ascii="Courier New" w:hAnsi="Courier New" w:cs="Courier New"/>
    </w:rPr>
  </w:style>
  <w:style w:type="character" w:customStyle="1" w:styleId="WW8Num34z2">
    <w:name w:val="WW8Num34z2"/>
    <w:rsid w:val="009503FB"/>
    <w:rPr>
      <w:rFonts w:ascii="Wingdings" w:hAnsi="Wingdings" w:cs="Wingdings"/>
    </w:rPr>
  </w:style>
  <w:style w:type="character" w:customStyle="1" w:styleId="WW8Num35z0">
    <w:name w:val="WW8Num35z0"/>
    <w:rsid w:val="009503FB"/>
    <w:rPr>
      <w:rFonts w:ascii="Calibri" w:eastAsia="Times New Roman" w:hAnsi="Calibri" w:cs="Calibri"/>
    </w:rPr>
  </w:style>
  <w:style w:type="character" w:customStyle="1" w:styleId="WW8Num35z1">
    <w:name w:val="WW8Num35z1"/>
    <w:rsid w:val="009503FB"/>
    <w:rPr>
      <w:rFonts w:ascii="Courier New" w:hAnsi="Courier New" w:cs="Courier New"/>
    </w:rPr>
  </w:style>
  <w:style w:type="character" w:customStyle="1" w:styleId="WW8Num35z2">
    <w:name w:val="WW8Num35z2"/>
    <w:rsid w:val="009503FB"/>
    <w:rPr>
      <w:rFonts w:ascii="Wingdings" w:hAnsi="Wingdings" w:cs="Wingdings"/>
    </w:rPr>
  </w:style>
  <w:style w:type="character" w:customStyle="1" w:styleId="WW8Num35z3">
    <w:name w:val="WW8Num35z3"/>
    <w:rsid w:val="009503FB"/>
    <w:rPr>
      <w:rFonts w:ascii="Symbol" w:hAnsi="Symbol" w:cs="Symbol"/>
    </w:rPr>
  </w:style>
  <w:style w:type="character" w:customStyle="1" w:styleId="WW8Num36z0">
    <w:name w:val="WW8Num36z0"/>
    <w:rsid w:val="009503FB"/>
    <w:rPr>
      <w:lang w:val="el-GR"/>
    </w:rPr>
  </w:style>
  <w:style w:type="character" w:customStyle="1" w:styleId="WW8Num36z1">
    <w:name w:val="WW8Num36z1"/>
    <w:rsid w:val="009503FB"/>
  </w:style>
  <w:style w:type="character" w:customStyle="1" w:styleId="WW8Num36z2">
    <w:name w:val="WW8Num36z2"/>
    <w:rsid w:val="009503FB"/>
  </w:style>
  <w:style w:type="character" w:customStyle="1" w:styleId="WW8Num36z3">
    <w:name w:val="WW8Num36z3"/>
    <w:rsid w:val="009503FB"/>
  </w:style>
  <w:style w:type="character" w:customStyle="1" w:styleId="WW8Num36z4">
    <w:name w:val="WW8Num36z4"/>
    <w:rsid w:val="009503FB"/>
  </w:style>
  <w:style w:type="character" w:customStyle="1" w:styleId="WW8Num36z5">
    <w:name w:val="WW8Num36z5"/>
    <w:rsid w:val="009503FB"/>
  </w:style>
  <w:style w:type="character" w:customStyle="1" w:styleId="WW8Num36z6">
    <w:name w:val="WW8Num36z6"/>
    <w:rsid w:val="009503FB"/>
  </w:style>
  <w:style w:type="character" w:customStyle="1" w:styleId="WW8Num36z7">
    <w:name w:val="WW8Num36z7"/>
    <w:rsid w:val="009503FB"/>
  </w:style>
  <w:style w:type="character" w:customStyle="1" w:styleId="WW8Num36z8">
    <w:name w:val="WW8Num36z8"/>
    <w:rsid w:val="009503FB"/>
  </w:style>
  <w:style w:type="character" w:customStyle="1" w:styleId="WW8Num37z0">
    <w:name w:val="WW8Num37z0"/>
    <w:rsid w:val="009503FB"/>
    <w:rPr>
      <w:rFonts w:ascii="Calibri" w:eastAsia="Times New Roman" w:hAnsi="Calibri" w:cs="Calibri"/>
    </w:rPr>
  </w:style>
  <w:style w:type="character" w:customStyle="1" w:styleId="WW8Num37z1">
    <w:name w:val="WW8Num37z1"/>
    <w:rsid w:val="009503FB"/>
    <w:rPr>
      <w:rFonts w:ascii="Courier New" w:hAnsi="Courier New" w:cs="Courier New"/>
    </w:rPr>
  </w:style>
  <w:style w:type="character" w:customStyle="1" w:styleId="WW8Num37z2">
    <w:name w:val="WW8Num37z2"/>
    <w:rsid w:val="009503FB"/>
    <w:rPr>
      <w:rFonts w:ascii="Wingdings" w:hAnsi="Wingdings" w:cs="Wingdings"/>
    </w:rPr>
  </w:style>
  <w:style w:type="character" w:customStyle="1" w:styleId="WW8Num37z3">
    <w:name w:val="WW8Num37z3"/>
    <w:rsid w:val="009503FB"/>
    <w:rPr>
      <w:rFonts w:ascii="Symbol" w:hAnsi="Symbol" w:cs="Symbol"/>
    </w:rPr>
  </w:style>
  <w:style w:type="character" w:customStyle="1" w:styleId="WW8Num38z0">
    <w:name w:val="WW8Num38z0"/>
    <w:rsid w:val="009503FB"/>
  </w:style>
  <w:style w:type="character" w:customStyle="1" w:styleId="WW8Num38z1">
    <w:name w:val="WW8Num38z1"/>
    <w:rsid w:val="009503FB"/>
  </w:style>
  <w:style w:type="character" w:customStyle="1" w:styleId="WW8Num38z2">
    <w:name w:val="WW8Num38z2"/>
    <w:rsid w:val="009503FB"/>
  </w:style>
  <w:style w:type="character" w:customStyle="1" w:styleId="WW8Num38z3">
    <w:name w:val="WW8Num38z3"/>
    <w:rsid w:val="009503FB"/>
  </w:style>
  <w:style w:type="character" w:customStyle="1" w:styleId="WW8Num38z4">
    <w:name w:val="WW8Num38z4"/>
    <w:rsid w:val="009503FB"/>
  </w:style>
  <w:style w:type="character" w:customStyle="1" w:styleId="WW8Num38z5">
    <w:name w:val="WW8Num38z5"/>
    <w:rsid w:val="009503FB"/>
  </w:style>
  <w:style w:type="character" w:customStyle="1" w:styleId="WW8Num38z6">
    <w:name w:val="WW8Num38z6"/>
    <w:rsid w:val="009503FB"/>
  </w:style>
  <w:style w:type="character" w:customStyle="1" w:styleId="WW8Num38z7">
    <w:name w:val="WW8Num38z7"/>
    <w:rsid w:val="009503FB"/>
  </w:style>
  <w:style w:type="character" w:customStyle="1" w:styleId="WW8Num38z8">
    <w:name w:val="WW8Num38z8"/>
    <w:rsid w:val="009503FB"/>
  </w:style>
  <w:style w:type="character" w:customStyle="1" w:styleId="WW-DefaultParagraphFont11111111111111111111">
    <w:name w:val="WW-Default Paragraph Font11111111111111111111"/>
    <w:rsid w:val="009503FB"/>
  </w:style>
  <w:style w:type="character" w:customStyle="1" w:styleId="WW8Num4z1">
    <w:name w:val="WW8Num4z1"/>
    <w:rsid w:val="009503FB"/>
    <w:rPr>
      <w:rFonts w:cs="Times New Roman"/>
    </w:rPr>
  </w:style>
  <w:style w:type="character" w:customStyle="1" w:styleId="WW8Num5z1">
    <w:name w:val="WW8Num5z1"/>
    <w:rsid w:val="009503FB"/>
    <w:rPr>
      <w:rFonts w:cs="Times New Roman"/>
    </w:rPr>
  </w:style>
  <w:style w:type="character" w:customStyle="1" w:styleId="WW8Num29z4">
    <w:name w:val="WW8Num29z4"/>
    <w:rsid w:val="009503FB"/>
  </w:style>
  <w:style w:type="character" w:customStyle="1" w:styleId="WW8Num29z5">
    <w:name w:val="WW8Num29z5"/>
    <w:rsid w:val="009503FB"/>
  </w:style>
  <w:style w:type="character" w:customStyle="1" w:styleId="WW8Num29z6">
    <w:name w:val="WW8Num29z6"/>
    <w:rsid w:val="009503FB"/>
  </w:style>
  <w:style w:type="character" w:customStyle="1" w:styleId="WW8Num29z7">
    <w:name w:val="WW8Num29z7"/>
    <w:rsid w:val="009503FB"/>
  </w:style>
  <w:style w:type="character" w:customStyle="1" w:styleId="WW8Num29z8">
    <w:name w:val="WW8Num29z8"/>
    <w:rsid w:val="009503FB"/>
  </w:style>
  <w:style w:type="character" w:customStyle="1" w:styleId="WW8Num30z3">
    <w:name w:val="WW8Num30z3"/>
    <w:rsid w:val="009503FB"/>
    <w:rPr>
      <w:rFonts w:ascii="Symbol" w:hAnsi="Symbol" w:cs="Symbol"/>
    </w:rPr>
  </w:style>
  <w:style w:type="character" w:customStyle="1" w:styleId="WW8Num31z1">
    <w:name w:val="WW8Num31z1"/>
    <w:rsid w:val="009503FB"/>
  </w:style>
  <w:style w:type="character" w:customStyle="1" w:styleId="WW8Num31z2">
    <w:name w:val="WW8Num31z2"/>
    <w:rsid w:val="009503FB"/>
  </w:style>
  <w:style w:type="character" w:customStyle="1" w:styleId="WW8Num31z3">
    <w:name w:val="WW8Num31z3"/>
    <w:rsid w:val="009503FB"/>
  </w:style>
  <w:style w:type="character" w:customStyle="1" w:styleId="WW8Num31z4">
    <w:name w:val="WW8Num31z4"/>
    <w:rsid w:val="009503FB"/>
  </w:style>
  <w:style w:type="character" w:customStyle="1" w:styleId="WW8Num31z5">
    <w:name w:val="WW8Num31z5"/>
    <w:rsid w:val="009503FB"/>
  </w:style>
  <w:style w:type="character" w:customStyle="1" w:styleId="WW8Num31z6">
    <w:name w:val="WW8Num31z6"/>
    <w:rsid w:val="009503FB"/>
  </w:style>
  <w:style w:type="character" w:customStyle="1" w:styleId="WW8Num31z7">
    <w:name w:val="WW8Num31z7"/>
    <w:rsid w:val="009503FB"/>
  </w:style>
  <w:style w:type="character" w:customStyle="1" w:styleId="WW8Num31z8">
    <w:name w:val="WW8Num31z8"/>
    <w:rsid w:val="009503FB"/>
  </w:style>
  <w:style w:type="character" w:customStyle="1" w:styleId="WW8Num39z0">
    <w:name w:val="WW8Num39z0"/>
    <w:rsid w:val="009503FB"/>
    <w:rPr>
      <w:rFonts w:ascii="Calibri" w:eastAsia="Times New Roman" w:hAnsi="Calibri" w:cs="Calibri"/>
    </w:rPr>
  </w:style>
  <w:style w:type="character" w:customStyle="1" w:styleId="WW8Num39z1">
    <w:name w:val="WW8Num39z1"/>
    <w:rsid w:val="009503FB"/>
    <w:rPr>
      <w:rFonts w:ascii="Courier New" w:hAnsi="Courier New" w:cs="Courier New"/>
    </w:rPr>
  </w:style>
  <w:style w:type="character" w:customStyle="1" w:styleId="WW8Num39z2">
    <w:name w:val="WW8Num39z2"/>
    <w:rsid w:val="009503FB"/>
    <w:rPr>
      <w:rFonts w:ascii="Wingdings" w:hAnsi="Wingdings" w:cs="Wingdings"/>
    </w:rPr>
  </w:style>
  <w:style w:type="character" w:customStyle="1" w:styleId="WW8Num39z3">
    <w:name w:val="WW8Num39z3"/>
    <w:rsid w:val="009503FB"/>
    <w:rPr>
      <w:rFonts w:ascii="Symbol" w:hAnsi="Symbol" w:cs="Symbol"/>
    </w:rPr>
  </w:style>
  <w:style w:type="character" w:customStyle="1" w:styleId="WW8Num40z0">
    <w:name w:val="WW8Num40z0"/>
    <w:rsid w:val="009503FB"/>
    <w:rPr>
      <w:rFonts w:ascii="Symbol" w:hAnsi="Symbol" w:cs="Symbol"/>
    </w:rPr>
  </w:style>
  <w:style w:type="character" w:customStyle="1" w:styleId="WW8Num40z1">
    <w:name w:val="WW8Num40z1"/>
    <w:rsid w:val="009503FB"/>
    <w:rPr>
      <w:rFonts w:ascii="Courier New" w:hAnsi="Courier New" w:cs="Courier New"/>
    </w:rPr>
  </w:style>
  <w:style w:type="character" w:customStyle="1" w:styleId="WW8Num40z2">
    <w:name w:val="WW8Num40z2"/>
    <w:rsid w:val="009503FB"/>
    <w:rPr>
      <w:rFonts w:ascii="Wingdings" w:hAnsi="Wingdings" w:cs="Wingdings"/>
    </w:rPr>
  </w:style>
  <w:style w:type="character" w:customStyle="1" w:styleId="WW8Num41z0">
    <w:name w:val="WW8Num41z0"/>
    <w:rsid w:val="009503FB"/>
    <w:rPr>
      <w:rFonts w:ascii="Arial" w:hAnsi="Arial" w:cs="Times New Roman"/>
      <w:b/>
      <w:i w:val="0"/>
      <w:sz w:val="20"/>
      <w:szCs w:val="20"/>
    </w:rPr>
  </w:style>
  <w:style w:type="character" w:customStyle="1" w:styleId="WW8Num41z1">
    <w:name w:val="WW8Num41z1"/>
    <w:rsid w:val="009503FB"/>
    <w:rPr>
      <w:rFonts w:cs="Times New Roman"/>
    </w:rPr>
  </w:style>
  <w:style w:type="character" w:customStyle="1" w:styleId="WW8Num41z2">
    <w:name w:val="WW8Num41z2"/>
    <w:rsid w:val="009503FB"/>
    <w:rPr>
      <w:rFonts w:ascii="Arial" w:hAnsi="Arial" w:cs="Times New Roman"/>
      <w:b w:val="0"/>
      <w:i w:val="0"/>
    </w:rPr>
  </w:style>
  <w:style w:type="character" w:customStyle="1" w:styleId="WW8Num41z3">
    <w:name w:val="WW8Num41z3"/>
    <w:rsid w:val="009503FB"/>
    <w:rPr>
      <w:rFonts w:ascii="Arial" w:hAnsi="Arial" w:cs="Times New Roman"/>
      <w:b w:val="0"/>
      <w:i w:val="0"/>
      <w:sz w:val="20"/>
      <w:szCs w:val="20"/>
    </w:rPr>
  </w:style>
  <w:style w:type="character" w:customStyle="1" w:styleId="DefaultParagraphFont1">
    <w:name w:val="Default Paragraph Font1"/>
    <w:rsid w:val="009503FB"/>
  </w:style>
  <w:style w:type="character" w:customStyle="1" w:styleId="Heading1Char">
    <w:name w:val="Heading 1 Char"/>
    <w:rsid w:val="009503FB"/>
    <w:rPr>
      <w:rFonts w:ascii="Arial" w:hAnsi="Arial" w:cs="Arial"/>
      <w:b/>
      <w:bCs/>
      <w:color w:val="333399"/>
      <w:sz w:val="28"/>
      <w:szCs w:val="32"/>
      <w:lang w:val="en-US"/>
    </w:rPr>
  </w:style>
  <w:style w:type="character" w:customStyle="1" w:styleId="Heading2Char">
    <w:name w:val="Heading 2 Char"/>
    <w:rsid w:val="009503FB"/>
    <w:rPr>
      <w:rFonts w:ascii="Arial" w:hAnsi="Arial" w:cs="Arial"/>
      <w:b/>
      <w:color w:val="002060"/>
      <w:sz w:val="24"/>
      <w:szCs w:val="22"/>
      <w:lang w:val="en-GB"/>
    </w:rPr>
  </w:style>
  <w:style w:type="character" w:customStyle="1" w:styleId="Heading5Char">
    <w:name w:val="Heading 5 Char"/>
    <w:rsid w:val="009503FB"/>
    <w:rPr>
      <w:rFonts w:ascii="Calibri" w:eastAsia="Times New Roman" w:hAnsi="Calibri" w:cs="Times New Roman"/>
      <w:b/>
      <w:bCs/>
      <w:i/>
      <w:iCs/>
      <w:sz w:val="26"/>
      <w:szCs w:val="26"/>
      <w:lang w:val="en-GB"/>
    </w:rPr>
  </w:style>
  <w:style w:type="character" w:customStyle="1" w:styleId="DateChar">
    <w:name w:val="Date Char"/>
    <w:rsid w:val="009503FB"/>
    <w:rPr>
      <w:sz w:val="24"/>
      <w:szCs w:val="24"/>
      <w:lang w:val="en-GB"/>
    </w:rPr>
  </w:style>
  <w:style w:type="character" w:customStyle="1" w:styleId="FooterChar">
    <w:name w:val="Footer Char"/>
    <w:rsid w:val="009503FB"/>
    <w:rPr>
      <w:rFonts w:eastAsia="MS Mincho" w:cs="Times New Roman"/>
      <w:sz w:val="24"/>
      <w:szCs w:val="24"/>
      <w:lang w:val="en-US" w:eastAsia="ja-JP"/>
    </w:rPr>
  </w:style>
  <w:style w:type="character" w:customStyle="1" w:styleId="22">
    <w:name w:val="Παραπομπή σχολίου2"/>
    <w:rsid w:val="009503FB"/>
    <w:rPr>
      <w:sz w:val="16"/>
    </w:rPr>
  </w:style>
  <w:style w:type="character" w:styleId="-">
    <w:name w:val="Hyperlink"/>
    <w:uiPriority w:val="99"/>
    <w:rsid w:val="009503FB"/>
    <w:rPr>
      <w:color w:val="0000FF"/>
      <w:u w:val="single"/>
    </w:rPr>
  </w:style>
  <w:style w:type="character" w:customStyle="1" w:styleId="HeaderChar">
    <w:name w:val="Header Char"/>
    <w:rsid w:val="009503FB"/>
    <w:rPr>
      <w:rFonts w:cs="Times New Roman"/>
      <w:sz w:val="24"/>
      <w:szCs w:val="24"/>
      <w:lang w:val="en-GB"/>
    </w:rPr>
  </w:style>
  <w:style w:type="character" w:styleId="a3">
    <w:name w:val="page number"/>
    <w:rsid w:val="009503FB"/>
    <w:rPr>
      <w:rFonts w:cs="Times New Roman"/>
    </w:rPr>
  </w:style>
  <w:style w:type="character" w:customStyle="1" w:styleId="BalloonTextChar">
    <w:name w:val="Balloon Text Char"/>
    <w:rsid w:val="009503FB"/>
    <w:rPr>
      <w:rFonts w:ascii="Tahoma" w:hAnsi="Tahoma" w:cs="Tahoma"/>
      <w:sz w:val="16"/>
      <w:szCs w:val="16"/>
      <w:lang w:val="en-GB"/>
    </w:rPr>
  </w:style>
  <w:style w:type="character" w:customStyle="1" w:styleId="CommentTextChar">
    <w:name w:val="Comment Text Char"/>
    <w:rsid w:val="009503FB"/>
    <w:rPr>
      <w:rFonts w:cs="Times New Roman"/>
      <w:lang w:val="en-GB"/>
    </w:rPr>
  </w:style>
  <w:style w:type="character" w:customStyle="1" w:styleId="CommentSubjectChar">
    <w:name w:val="Comment Subject Char"/>
    <w:rsid w:val="009503FB"/>
    <w:rPr>
      <w:rFonts w:cs="Times New Roman"/>
      <w:b/>
      <w:bCs/>
      <w:lang w:val="en-GB"/>
    </w:rPr>
  </w:style>
  <w:style w:type="character" w:customStyle="1" w:styleId="BodyTextChar">
    <w:name w:val="Body Text Char"/>
    <w:rsid w:val="009503FB"/>
    <w:rPr>
      <w:rFonts w:cs="Times New Roman"/>
      <w:sz w:val="24"/>
      <w:szCs w:val="24"/>
      <w:lang w:val="en-GB"/>
    </w:rPr>
  </w:style>
  <w:style w:type="character" w:customStyle="1" w:styleId="11">
    <w:name w:val="Κείμενο κράτησης θέσης1"/>
    <w:rsid w:val="009503FB"/>
    <w:rPr>
      <w:rFonts w:cs="Times New Roman"/>
      <w:color w:val="808080"/>
    </w:rPr>
  </w:style>
  <w:style w:type="character" w:customStyle="1" w:styleId="a4">
    <w:name w:val="Χαρακτήρες υποσημείωσης"/>
    <w:rsid w:val="009503FB"/>
    <w:rPr>
      <w:rFonts w:cs="Times New Roman"/>
      <w:vertAlign w:val="superscript"/>
    </w:rPr>
  </w:style>
  <w:style w:type="character" w:customStyle="1" w:styleId="FootnoteTextChar">
    <w:name w:val="Footnote Text Char"/>
    <w:rsid w:val="009503FB"/>
    <w:rPr>
      <w:rFonts w:ascii="Calibri" w:hAnsi="Calibri" w:cs="Times New Roman"/>
    </w:rPr>
  </w:style>
  <w:style w:type="character" w:customStyle="1" w:styleId="Heading3Char">
    <w:name w:val="Heading 3 Char"/>
    <w:rsid w:val="009503FB"/>
    <w:rPr>
      <w:rFonts w:ascii="Arial" w:hAnsi="Arial" w:cs="Arial"/>
      <w:b/>
      <w:bCs/>
      <w:sz w:val="22"/>
      <w:szCs w:val="26"/>
      <w:lang w:val="en-GB"/>
    </w:rPr>
  </w:style>
  <w:style w:type="character" w:customStyle="1" w:styleId="Heading4Char">
    <w:name w:val="Heading 4 Char"/>
    <w:rsid w:val="009503FB"/>
    <w:rPr>
      <w:rFonts w:ascii="Arial" w:eastAsia="Times New Roman" w:hAnsi="Arial" w:cs="Times New Roman"/>
      <w:b/>
      <w:bCs/>
      <w:sz w:val="22"/>
      <w:szCs w:val="28"/>
      <w:lang w:val="en-GB"/>
    </w:rPr>
  </w:style>
  <w:style w:type="character" w:customStyle="1" w:styleId="DocTitleChar">
    <w:name w:val="Doc Title Char"/>
    <w:basedOn w:val="Heading1Char"/>
    <w:rsid w:val="009503FB"/>
    <w:rPr>
      <w:rFonts w:ascii="Arial" w:hAnsi="Arial" w:cs="Arial"/>
      <w:b/>
      <w:bCs/>
      <w:color w:val="333399"/>
      <w:sz w:val="28"/>
      <w:szCs w:val="32"/>
      <w:lang w:val="en-US"/>
    </w:rPr>
  </w:style>
  <w:style w:type="character" w:customStyle="1" w:styleId="Style1Char">
    <w:name w:val="Style1 Char"/>
    <w:rsid w:val="009503FB"/>
    <w:rPr>
      <w:rFonts w:ascii="Calibri" w:hAnsi="Calibri" w:cs="Calibri"/>
      <w:b/>
      <w:bCs/>
      <w:color w:val="333399"/>
      <w:sz w:val="40"/>
      <w:szCs w:val="40"/>
      <w:lang w:val="en-US"/>
    </w:rPr>
  </w:style>
  <w:style w:type="character" w:customStyle="1" w:styleId="ContentsChar">
    <w:name w:val="Contents Char"/>
    <w:rsid w:val="009503FB"/>
    <w:rPr>
      <w:rFonts w:ascii="Calibri" w:hAnsi="Calibri" w:cs="Calibri"/>
      <w:b/>
      <w:bCs/>
      <w:color w:val="333399"/>
      <w:sz w:val="28"/>
      <w:szCs w:val="32"/>
      <w:lang w:val="en-US"/>
    </w:rPr>
  </w:style>
  <w:style w:type="character" w:customStyle="1" w:styleId="EndnoteTextChar">
    <w:name w:val="Endnote Text Char"/>
    <w:rsid w:val="009503FB"/>
    <w:rPr>
      <w:rFonts w:ascii="Calibri" w:hAnsi="Calibri" w:cs="Calibri"/>
      <w:lang w:val="en-GB"/>
    </w:rPr>
  </w:style>
  <w:style w:type="character" w:customStyle="1" w:styleId="a5">
    <w:name w:val="Χαρακτήρες σημείωσης τέλους"/>
    <w:rsid w:val="009503FB"/>
    <w:rPr>
      <w:vertAlign w:val="superscript"/>
    </w:rPr>
  </w:style>
  <w:style w:type="character" w:customStyle="1" w:styleId="FootnoteReference2">
    <w:name w:val="Footnote Reference2"/>
    <w:rsid w:val="009503FB"/>
    <w:rPr>
      <w:vertAlign w:val="superscript"/>
    </w:rPr>
  </w:style>
  <w:style w:type="character" w:customStyle="1" w:styleId="EndnoteReference1">
    <w:name w:val="Endnote Reference1"/>
    <w:rsid w:val="009503FB"/>
    <w:rPr>
      <w:vertAlign w:val="superscript"/>
    </w:rPr>
  </w:style>
  <w:style w:type="character" w:customStyle="1" w:styleId="a6">
    <w:name w:val="Κουκκίδες"/>
    <w:rsid w:val="009503FB"/>
    <w:rPr>
      <w:rFonts w:ascii="OpenSymbol" w:eastAsia="OpenSymbol" w:hAnsi="OpenSymbol" w:cs="OpenSymbol"/>
    </w:rPr>
  </w:style>
  <w:style w:type="character" w:styleId="a7">
    <w:name w:val="Strong"/>
    <w:uiPriority w:val="22"/>
    <w:qFormat/>
    <w:rsid w:val="009503FB"/>
    <w:rPr>
      <w:b/>
      <w:bCs/>
    </w:rPr>
  </w:style>
  <w:style w:type="character" w:customStyle="1" w:styleId="12">
    <w:name w:val="Προεπιλεγμένη γραμματοσειρά1"/>
    <w:rsid w:val="009503FB"/>
  </w:style>
  <w:style w:type="character" w:customStyle="1" w:styleId="a8">
    <w:name w:val="Σύμβολο υποσημείωσης"/>
    <w:rsid w:val="009503FB"/>
    <w:rPr>
      <w:vertAlign w:val="superscript"/>
    </w:rPr>
  </w:style>
  <w:style w:type="character" w:styleId="a9">
    <w:name w:val="Emphasis"/>
    <w:uiPriority w:val="20"/>
    <w:qFormat/>
    <w:rsid w:val="009503FB"/>
    <w:rPr>
      <w:i/>
      <w:iCs/>
    </w:rPr>
  </w:style>
  <w:style w:type="character" w:customStyle="1" w:styleId="aa">
    <w:name w:val="Χαρακτήρες αρίθμησης"/>
    <w:rsid w:val="009503FB"/>
  </w:style>
  <w:style w:type="character" w:customStyle="1" w:styleId="normalwithoutspacingChar">
    <w:name w:val="normal_without_spacing Char"/>
    <w:rsid w:val="009503FB"/>
    <w:rPr>
      <w:rFonts w:ascii="Calibri" w:hAnsi="Calibri" w:cs="Calibri"/>
      <w:sz w:val="22"/>
      <w:szCs w:val="24"/>
    </w:rPr>
  </w:style>
  <w:style w:type="character" w:customStyle="1" w:styleId="FootnoteTextChar1">
    <w:name w:val="Footnote Text Char1"/>
    <w:rsid w:val="009503FB"/>
    <w:rPr>
      <w:rFonts w:ascii="Calibri" w:hAnsi="Calibri" w:cs="Calibri"/>
      <w:lang w:val="en-IE" w:eastAsia="zh-CN"/>
    </w:rPr>
  </w:style>
  <w:style w:type="character" w:customStyle="1" w:styleId="foothangingChar">
    <w:name w:val="foot_hanging Char"/>
    <w:rsid w:val="009503FB"/>
    <w:rPr>
      <w:rFonts w:ascii="Calibri" w:hAnsi="Calibri" w:cs="Calibri"/>
      <w:sz w:val="18"/>
      <w:szCs w:val="18"/>
      <w:lang w:val="en-IE" w:eastAsia="zh-CN"/>
    </w:rPr>
  </w:style>
  <w:style w:type="character" w:customStyle="1" w:styleId="HTMLPreformattedChar">
    <w:name w:val="HTML Preformatted Char"/>
    <w:rsid w:val="009503FB"/>
    <w:rPr>
      <w:rFonts w:ascii="Courier New" w:hAnsi="Courier New" w:cs="Courier New"/>
    </w:rPr>
  </w:style>
  <w:style w:type="character" w:customStyle="1" w:styleId="apple-converted-space">
    <w:name w:val="apple-converted-space"/>
    <w:basedOn w:val="WW-DefaultParagraphFont11111111111111111111"/>
    <w:rsid w:val="009503FB"/>
  </w:style>
  <w:style w:type="character" w:customStyle="1" w:styleId="BodyTextIndent3Char">
    <w:name w:val="Body Text Indent 3 Char"/>
    <w:rsid w:val="009503FB"/>
    <w:rPr>
      <w:rFonts w:ascii="Calibri" w:hAnsi="Calibri" w:cs="Calibri"/>
      <w:sz w:val="16"/>
      <w:szCs w:val="16"/>
      <w:lang w:val="en-GB"/>
    </w:rPr>
  </w:style>
  <w:style w:type="character" w:customStyle="1" w:styleId="WW-FootnoteReference">
    <w:name w:val="WW-Footnote Reference"/>
    <w:rsid w:val="009503FB"/>
    <w:rPr>
      <w:vertAlign w:val="superscript"/>
    </w:rPr>
  </w:style>
  <w:style w:type="character" w:customStyle="1" w:styleId="WW-EndnoteReference">
    <w:name w:val="WW-Endnote Reference"/>
    <w:rsid w:val="009503FB"/>
    <w:rPr>
      <w:vertAlign w:val="superscript"/>
    </w:rPr>
  </w:style>
  <w:style w:type="character" w:customStyle="1" w:styleId="FootnoteReference1">
    <w:name w:val="Footnote Reference1"/>
    <w:rsid w:val="009503FB"/>
    <w:rPr>
      <w:vertAlign w:val="superscript"/>
    </w:rPr>
  </w:style>
  <w:style w:type="character" w:customStyle="1" w:styleId="FootnoteTextChar2">
    <w:name w:val="Footnote Text Char2"/>
    <w:rsid w:val="009503FB"/>
    <w:rPr>
      <w:rFonts w:ascii="Calibri" w:hAnsi="Calibri" w:cs="Calibri"/>
      <w:sz w:val="18"/>
      <w:lang w:val="en-IE" w:eastAsia="zh-CN"/>
    </w:rPr>
  </w:style>
  <w:style w:type="character" w:customStyle="1" w:styleId="foothangingChar1">
    <w:name w:val="foot_hanging Char1"/>
    <w:rsid w:val="009503FB"/>
    <w:rPr>
      <w:rFonts w:ascii="Calibri" w:hAnsi="Calibri" w:cs="Calibri"/>
      <w:sz w:val="18"/>
      <w:szCs w:val="18"/>
      <w:lang w:val="en-IE" w:eastAsia="zh-CN"/>
    </w:rPr>
  </w:style>
  <w:style w:type="character" w:customStyle="1" w:styleId="footersChar">
    <w:name w:val="footers Char"/>
    <w:basedOn w:val="foothangingChar1"/>
    <w:rsid w:val="009503FB"/>
    <w:rPr>
      <w:rFonts w:ascii="Calibri" w:hAnsi="Calibri" w:cs="Calibri"/>
      <w:sz w:val="18"/>
      <w:szCs w:val="18"/>
      <w:lang w:val="en-IE" w:eastAsia="zh-CN"/>
    </w:rPr>
  </w:style>
  <w:style w:type="character" w:customStyle="1" w:styleId="CommentTextChar1">
    <w:name w:val="Comment Text Char1"/>
    <w:rsid w:val="009503FB"/>
    <w:rPr>
      <w:rFonts w:ascii="Calibri" w:hAnsi="Calibri" w:cs="Calibri"/>
      <w:lang w:val="en-GB" w:eastAsia="zh-CN"/>
    </w:rPr>
  </w:style>
  <w:style w:type="character" w:customStyle="1" w:styleId="HTMLPreformattedChar1">
    <w:name w:val="HTML Preformatted Char1"/>
    <w:rsid w:val="009503FB"/>
    <w:rPr>
      <w:rFonts w:ascii="Courier New" w:hAnsi="Courier New" w:cs="Courier New"/>
      <w:lang w:eastAsia="zh-CN"/>
    </w:rPr>
  </w:style>
  <w:style w:type="character" w:customStyle="1" w:styleId="BodyText3Char">
    <w:name w:val="Body Text 3 Char"/>
    <w:rsid w:val="009503FB"/>
    <w:rPr>
      <w:rFonts w:ascii="Calibri" w:hAnsi="Calibri" w:cs="Calibri"/>
      <w:sz w:val="16"/>
      <w:szCs w:val="16"/>
      <w:lang w:val="en-GB" w:eastAsia="zh-CN"/>
    </w:rPr>
  </w:style>
  <w:style w:type="character" w:customStyle="1" w:styleId="WW-FootnoteReference1">
    <w:name w:val="WW-Footnote Reference1"/>
    <w:rsid w:val="009503FB"/>
    <w:rPr>
      <w:vertAlign w:val="superscript"/>
    </w:rPr>
  </w:style>
  <w:style w:type="character" w:customStyle="1" w:styleId="WW-EndnoteReference1">
    <w:name w:val="WW-Endnote Reference1"/>
    <w:rsid w:val="009503FB"/>
    <w:rPr>
      <w:vertAlign w:val="superscript"/>
    </w:rPr>
  </w:style>
  <w:style w:type="character" w:customStyle="1" w:styleId="WW-FootnoteReference2">
    <w:name w:val="WW-Footnote Reference2"/>
    <w:rsid w:val="009503FB"/>
    <w:rPr>
      <w:vertAlign w:val="superscript"/>
    </w:rPr>
  </w:style>
  <w:style w:type="character" w:customStyle="1" w:styleId="WW-EndnoteReference2">
    <w:name w:val="WW-Endnote Reference2"/>
    <w:rsid w:val="009503FB"/>
    <w:rPr>
      <w:vertAlign w:val="superscript"/>
    </w:rPr>
  </w:style>
  <w:style w:type="character" w:customStyle="1" w:styleId="FootnoteTextChar3">
    <w:name w:val="Footnote Text Char3"/>
    <w:rsid w:val="009503FB"/>
    <w:rPr>
      <w:rFonts w:ascii="Calibri" w:hAnsi="Calibri" w:cs="Calibri"/>
      <w:sz w:val="18"/>
      <w:lang w:val="en-IE" w:eastAsia="zh-CN"/>
    </w:rPr>
  </w:style>
  <w:style w:type="character" w:customStyle="1" w:styleId="foothangingChar2">
    <w:name w:val="foot_hanging Char2"/>
    <w:rsid w:val="009503FB"/>
    <w:rPr>
      <w:rFonts w:ascii="Calibri" w:hAnsi="Calibri" w:cs="Calibri"/>
      <w:sz w:val="18"/>
      <w:szCs w:val="18"/>
      <w:lang w:val="en-IE" w:eastAsia="zh-CN"/>
    </w:rPr>
  </w:style>
  <w:style w:type="character" w:customStyle="1" w:styleId="footersChar1">
    <w:name w:val="footers Char1"/>
    <w:basedOn w:val="foothangingChar2"/>
    <w:rsid w:val="009503FB"/>
    <w:rPr>
      <w:rFonts w:ascii="Calibri" w:hAnsi="Calibri" w:cs="Calibri"/>
      <w:sz w:val="18"/>
      <w:szCs w:val="18"/>
      <w:lang w:val="en-IE" w:eastAsia="zh-CN"/>
    </w:rPr>
  </w:style>
  <w:style w:type="character" w:customStyle="1" w:styleId="foootChar">
    <w:name w:val="fooot Char"/>
    <w:basedOn w:val="footersChar1"/>
    <w:rsid w:val="009503FB"/>
    <w:rPr>
      <w:rFonts w:ascii="Calibri" w:hAnsi="Calibri" w:cs="Calibri"/>
      <w:sz w:val="18"/>
      <w:szCs w:val="18"/>
      <w:lang w:val="en-IE" w:eastAsia="zh-CN"/>
    </w:rPr>
  </w:style>
  <w:style w:type="character" w:customStyle="1" w:styleId="13">
    <w:name w:val="Παραπομπή υποσημείωσης1"/>
    <w:rsid w:val="009503FB"/>
    <w:rPr>
      <w:vertAlign w:val="superscript"/>
    </w:rPr>
  </w:style>
  <w:style w:type="character" w:customStyle="1" w:styleId="14">
    <w:name w:val="Παραπομπή σημείωσης τέλους1"/>
    <w:rsid w:val="009503FB"/>
    <w:rPr>
      <w:vertAlign w:val="superscript"/>
    </w:rPr>
  </w:style>
  <w:style w:type="character" w:customStyle="1" w:styleId="Char">
    <w:name w:val="Κείμενο πλαισίου Char"/>
    <w:rsid w:val="009503FB"/>
    <w:rPr>
      <w:rFonts w:ascii="Tahoma" w:hAnsi="Tahoma" w:cs="Tahoma"/>
      <w:sz w:val="16"/>
      <w:szCs w:val="16"/>
      <w:lang w:val="en-GB"/>
    </w:rPr>
  </w:style>
  <w:style w:type="character" w:customStyle="1" w:styleId="15">
    <w:name w:val="Παραπομπή σχολίου1"/>
    <w:rsid w:val="009503FB"/>
    <w:rPr>
      <w:sz w:val="16"/>
      <w:szCs w:val="16"/>
    </w:rPr>
  </w:style>
  <w:style w:type="character" w:customStyle="1" w:styleId="Char0">
    <w:name w:val="Κείμενο σχολίου Char"/>
    <w:rsid w:val="009503FB"/>
    <w:rPr>
      <w:rFonts w:ascii="Calibri" w:hAnsi="Calibri" w:cs="Calibri"/>
      <w:lang w:val="en-GB"/>
    </w:rPr>
  </w:style>
  <w:style w:type="character" w:customStyle="1" w:styleId="Char1">
    <w:name w:val="Θέμα σχολίου Char"/>
    <w:rsid w:val="009503FB"/>
    <w:rPr>
      <w:rFonts w:ascii="Calibri" w:hAnsi="Calibri" w:cs="Calibri"/>
      <w:b/>
      <w:bCs/>
      <w:lang w:val="en-GB"/>
    </w:rPr>
  </w:style>
  <w:style w:type="character" w:customStyle="1" w:styleId="-HTMLChar">
    <w:name w:val="Προ-διαμορφωμένο HTML Char"/>
    <w:link w:val="-HTML"/>
    <w:uiPriority w:val="99"/>
    <w:rsid w:val="009503FB"/>
    <w:rPr>
      <w:rFonts w:ascii="Courier New" w:hAnsi="Courier New" w:cs="Courier New"/>
    </w:rPr>
  </w:style>
  <w:style w:type="paragraph" w:styleId="-HTML">
    <w:name w:val="HTML Preformatted"/>
    <w:basedOn w:val="a"/>
    <w:link w:val="-HTMLChar"/>
    <w:uiPriority w:val="99"/>
    <w:unhideWhenUsed/>
    <w:rsid w:val="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Char1">
    <w:name w:val="Προ-διαμορφωμένο HTML Char1"/>
    <w:basedOn w:val="a0"/>
    <w:uiPriority w:val="99"/>
    <w:semiHidden/>
    <w:rsid w:val="009503FB"/>
    <w:rPr>
      <w:rFonts w:ascii="Consolas" w:hAnsi="Consolas"/>
      <w:sz w:val="20"/>
      <w:szCs w:val="20"/>
    </w:rPr>
  </w:style>
  <w:style w:type="character" w:customStyle="1" w:styleId="WW-FootnoteReference3">
    <w:name w:val="WW-Footnote Reference3"/>
    <w:rsid w:val="009503FB"/>
    <w:rPr>
      <w:vertAlign w:val="superscript"/>
    </w:rPr>
  </w:style>
  <w:style w:type="character" w:customStyle="1" w:styleId="WW-EndnoteReference3">
    <w:name w:val="WW-Endnote Reference3"/>
    <w:rsid w:val="009503FB"/>
    <w:rPr>
      <w:vertAlign w:val="superscript"/>
    </w:rPr>
  </w:style>
  <w:style w:type="character" w:customStyle="1" w:styleId="WW-FootnoteReference4">
    <w:name w:val="WW-Footnote Reference4"/>
    <w:rsid w:val="009503FB"/>
    <w:rPr>
      <w:vertAlign w:val="superscript"/>
    </w:rPr>
  </w:style>
  <w:style w:type="character" w:customStyle="1" w:styleId="WW-EndnoteReference4">
    <w:name w:val="WW-Endnote Reference4"/>
    <w:rsid w:val="009503FB"/>
    <w:rPr>
      <w:vertAlign w:val="superscript"/>
    </w:rPr>
  </w:style>
  <w:style w:type="character" w:customStyle="1" w:styleId="WW-FootnoteReference5">
    <w:name w:val="WW-Footnote Reference5"/>
    <w:rsid w:val="009503FB"/>
    <w:rPr>
      <w:vertAlign w:val="superscript"/>
    </w:rPr>
  </w:style>
  <w:style w:type="character" w:customStyle="1" w:styleId="WW-EndnoteReference5">
    <w:name w:val="WW-Endnote Reference5"/>
    <w:rsid w:val="009503FB"/>
    <w:rPr>
      <w:vertAlign w:val="superscript"/>
    </w:rPr>
  </w:style>
  <w:style w:type="character" w:customStyle="1" w:styleId="WW-FootnoteReference6">
    <w:name w:val="WW-Footnote Reference6"/>
    <w:rsid w:val="009503FB"/>
    <w:rPr>
      <w:vertAlign w:val="superscript"/>
    </w:rPr>
  </w:style>
  <w:style w:type="character" w:styleId="-0">
    <w:name w:val="FollowedHyperlink"/>
    <w:uiPriority w:val="99"/>
    <w:rsid w:val="009503FB"/>
    <w:rPr>
      <w:color w:val="800000"/>
      <w:u w:val="single"/>
    </w:rPr>
  </w:style>
  <w:style w:type="character" w:customStyle="1" w:styleId="WW-EndnoteReference6">
    <w:name w:val="WW-Endnote Reference6"/>
    <w:rsid w:val="009503FB"/>
    <w:rPr>
      <w:vertAlign w:val="superscript"/>
    </w:rPr>
  </w:style>
  <w:style w:type="character" w:customStyle="1" w:styleId="WW-FootnoteReference7">
    <w:name w:val="WW-Footnote Reference7"/>
    <w:rsid w:val="009503FB"/>
    <w:rPr>
      <w:vertAlign w:val="superscript"/>
    </w:rPr>
  </w:style>
  <w:style w:type="character" w:customStyle="1" w:styleId="WW-EndnoteReference7">
    <w:name w:val="WW-Endnote Reference7"/>
    <w:rsid w:val="009503FB"/>
    <w:rPr>
      <w:vertAlign w:val="superscript"/>
    </w:rPr>
  </w:style>
  <w:style w:type="character" w:customStyle="1" w:styleId="WW-FootnoteReference8">
    <w:name w:val="WW-Footnote Reference8"/>
    <w:rsid w:val="009503FB"/>
    <w:rPr>
      <w:vertAlign w:val="superscript"/>
    </w:rPr>
  </w:style>
  <w:style w:type="character" w:customStyle="1" w:styleId="WW-EndnoteReference8">
    <w:name w:val="WW-Endnote Reference8"/>
    <w:rsid w:val="009503FB"/>
    <w:rPr>
      <w:vertAlign w:val="superscript"/>
    </w:rPr>
  </w:style>
  <w:style w:type="character" w:customStyle="1" w:styleId="WW-FootnoteReference9">
    <w:name w:val="WW-Footnote Reference9"/>
    <w:rsid w:val="009503FB"/>
    <w:rPr>
      <w:vertAlign w:val="superscript"/>
    </w:rPr>
  </w:style>
  <w:style w:type="character" w:customStyle="1" w:styleId="WW-EndnoteReference9">
    <w:name w:val="WW-Endnote Reference9"/>
    <w:rsid w:val="009503FB"/>
    <w:rPr>
      <w:vertAlign w:val="superscript"/>
    </w:rPr>
  </w:style>
  <w:style w:type="character" w:customStyle="1" w:styleId="WW-FootnoteReference10">
    <w:name w:val="WW-Footnote Reference10"/>
    <w:rsid w:val="009503FB"/>
    <w:rPr>
      <w:vertAlign w:val="superscript"/>
    </w:rPr>
  </w:style>
  <w:style w:type="character" w:customStyle="1" w:styleId="WW-EndnoteReference10">
    <w:name w:val="WW-Endnote Reference10"/>
    <w:rsid w:val="009503FB"/>
    <w:rPr>
      <w:vertAlign w:val="superscript"/>
    </w:rPr>
  </w:style>
  <w:style w:type="character" w:customStyle="1" w:styleId="WW-FootnoteReference11">
    <w:name w:val="WW-Footnote Reference11"/>
    <w:rsid w:val="009503FB"/>
    <w:rPr>
      <w:vertAlign w:val="superscript"/>
    </w:rPr>
  </w:style>
  <w:style w:type="character" w:customStyle="1" w:styleId="WW-EndnoteReference11">
    <w:name w:val="WW-Endnote Reference11"/>
    <w:rsid w:val="009503FB"/>
    <w:rPr>
      <w:vertAlign w:val="superscript"/>
    </w:rPr>
  </w:style>
  <w:style w:type="character" w:customStyle="1" w:styleId="WW-FootnoteReference12">
    <w:name w:val="WW-Footnote Reference12"/>
    <w:rsid w:val="009503FB"/>
    <w:rPr>
      <w:vertAlign w:val="superscript"/>
    </w:rPr>
  </w:style>
  <w:style w:type="character" w:customStyle="1" w:styleId="WW-EndnoteReference12">
    <w:name w:val="WW-Endnote Reference12"/>
    <w:rsid w:val="009503FB"/>
    <w:rPr>
      <w:vertAlign w:val="superscript"/>
    </w:rPr>
  </w:style>
  <w:style w:type="character" w:customStyle="1" w:styleId="WW-FootnoteReference13">
    <w:name w:val="WW-Footnote Reference13"/>
    <w:rsid w:val="009503FB"/>
    <w:rPr>
      <w:vertAlign w:val="superscript"/>
    </w:rPr>
  </w:style>
  <w:style w:type="character" w:customStyle="1" w:styleId="WW-EndnoteReference13">
    <w:name w:val="WW-Endnote Reference13"/>
    <w:rsid w:val="009503FB"/>
    <w:rPr>
      <w:vertAlign w:val="superscript"/>
    </w:rPr>
  </w:style>
  <w:style w:type="character" w:customStyle="1" w:styleId="41">
    <w:name w:val="Παραπομπή υποσημείωσης4"/>
    <w:rsid w:val="009503FB"/>
    <w:rPr>
      <w:vertAlign w:val="superscript"/>
    </w:rPr>
  </w:style>
  <w:style w:type="character" w:customStyle="1" w:styleId="ab">
    <w:name w:val="Σύμβολα σημείωσης τέλους"/>
    <w:rsid w:val="009503FB"/>
    <w:rPr>
      <w:vertAlign w:val="superscript"/>
    </w:rPr>
  </w:style>
  <w:style w:type="character" w:customStyle="1" w:styleId="23">
    <w:name w:val="Παραπομπή υποσημείωσης2"/>
    <w:rsid w:val="009503FB"/>
    <w:rPr>
      <w:vertAlign w:val="superscript"/>
    </w:rPr>
  </w:style>
  <w:style w:type="character" w:customStyle="1" w:styleId="24">
    <w:name w:val="Παραπομπή σημείωσης τέλους2"/>
    <w:rsid w:val="009503FB"/>
    <w:rPr>
      <w:vertAlign w:val="superscript"/>
    </w:rPr>
  </w:style>
  <w:style w:type="character" w:customStyle="1" w:styleId="WW-FootnoteReference14">
    <w:name w:val="WW-Footnote Reference14"/>
    <w:rsid w:val="009503FB"/>
    <w:rPr>
      <w:vertAlign w:val="superscript"/>
    </w:rPr>
  </w:style>
  <w:style w:type="character" w:customStyle="1" w:styleId="WW-EndnoteReference14">
    <w:name w:val="WW-Endnote Reference14"/>
    <w:rsid w:val="009503FB"/>
    <w:rPr>
      <w:vertAlign w:val="superscript"/>
    </w:rPr>
  </w:style>
  <w:style w:type="character" w:customStyle="1" w:styleId="WW-FootnoteReference15">
    <w:name w:val="WW-Footnote Reference15"/>
    <w:rsid w:val="009503FB"/>
    <w:rPr>
      <w:vertAlign w:val="superscript"/>
    </w:rPr>
  </w:style>
  <w:style w:type="character" w:customStyle="1" w:styleId="WW-EndnoteReference15">
    <w:name w:val="WW-Endnote Reference15"/>
    <w:rsid w:val="009503FB"/>
    <w:rPr>
      <w:vertAlign w:val="superscript"/>
    </w:rPr>
  </w:style>
  <w:style w:type="character" w:customStyle="1" w:styleId="WW-FootnoteReference16">
    <w:name w:val="WW-Footnote Reference16"/>
    <w:rsid w:val="009503FB"/>
    <w:rPr>
      <w:vertAlign w:val="superscript"/>
    </w:rPr>
  </w:style>
  <w:style w:type="character" w:customStyle="1" w:styleId="WW-EndnoteReference16">
    <w:name w:val="WW-Endnote Reference16"/>
    <w:rsid w:val="009503FB"/>
    <w:rPr>
      <w:vertAlign w:val="superscript"/>
    </w:rPr>
  </w:style>
  <w:style w:type="character" w:customStyle="1" w:styleId="WW-FootnoteReference17">
    <w:name w:val="WW-Footnote Reference17"/>
    <w:rsid w:val="009503FB"/>
    <w:rPr>
      <w:vertAlign w:val="superscript"/>
    </w:rPr>
  </w:style>
  <w:style w:type="character" w:customStyle="1" w:styleId="WW-EndnoteReference17">
    <w:name w:val="WW-Endnote Reference17"/>
    <w:rsid w:val="009503FB"/>
    <w:rPr>
      <w:vertAlign w:val="superscript"/>
    </w:rPr>
  </w:style>
  <w:style w:type="character" w:customStyle="1" w:styleId="31">
    <w:name w:val="Παραπομπή υποσημείωσης3"/>
    <w:rsid w:val="009503FB"/>
    <w:rPr>
      <w:vertAlign w:val="superscript"/>
    </w:rPr>
  </w:style>
  <w:style w:type="character" w:customStyle="1" w:styleId="32">
    <w:name w:val="Παραπομπή σημείωσης τέλους3"/>
    <w:rsid w:val="009503FB"/>
    <w:rPr>
      <w:vertAlign w:val="superscript"/>
    </w:rPr>
  </w:style>
  <w:style w:type="character" w:customStyle="1" w:styleId="WW-FootnoteReference18">
    <w:name w:val="WW-Footnote Reference18"/>
    <w:rsid w:val="009503FB"/>
    <w:rPr>
      <w:vertAlign w:val="superscript"/>
    </w:rPr>
  </w:style>
  <w:style w:type="character" w:customStyle="1" w:styleId="WW-EndnoteReference18">
    <w:name w:val="WW-Endnote Reference18"/>
    <w:rsid w:val="009503FB"/>
    <w:rPr>
      <w:vertAlign w:val="superscript"/>
    </w:rPr>
  </w:style>
  <w:style w:type="character" w:customStyle="1" w:styleId="WW-FootnoteReference19">
    <w:name w:val="WW-Footnote Reference19"/>
    <w:rsid w:val="009503FB"/>
    <w:rPr>
      <w:vertAlign w:val="superscript"/>
    </w:rPr>
  </w:style>
  <w:style w:type="character" w:customStyle="1" w:styleId="WW-EndnoteReference19">
    <w:name w:val="WW-Endnote Reference19"/>
    <w:rsid w:val="009503FB"/>
    <w:rPr>
      <w:vertAlign w:val="superscript"/>
    </w:rPr>
  </w:style>
  <w:style w:type="character" w:customStyle="1" w:styleId="WW-FootnoteReference20">
    <w:name w:val="WW-Footnote Reference20"/>
    <w:rsid w:val="009503FB"/>
    <w:rPr>
      <w:vertAlign w:val="superscript"/>
    </w:rPr>
  </w:style>
  <w:style w:type="character" w:customStyle="1" w:styleId="WW-EndnoteReference20">
    <w:name w:val="WW-Endnote Reference20"/>
    <w:rsid w:val="009503FB"/>
    <w:rPr>
      <w:vertAlign w:val="superscript"/>
    </w:rPr>
  </w:style>
  <w:style w:type="character" w:customStyle="1" w:styleId="ac">
    <w:name w:val="Σύνδεση ευρετηρίου"/>
    <w:rsid w:val="009503FB"/>
  </w:style>
  <w:style w:type="character" w:customStyle="1" w:styleId="WW-0">
    <w:name w:val="WW-Παραπομπή υποσημείωσης"/>
    <w:rsid w:val="009503FB"/>
    <w:rPr>
      <w:vertAlign w:val="superscript"/>
    </w:rPr>
  </w:style>
  <w:style w:type="character" w:customStyle="1" w:styleId="42">
    <w:name w:val="Παραπομπή σημείωσης τέλους4"/>
    <w:rsid w:val="009503FB"/>
    <w:rPr>
      <w:vertAlign w:val="superscript"/>
    </w:rPr>
  </w:style>
  <w:style w:type="character" w:customStyle="1" w:styleId="Char2">
    <w:name w:val="Κείμενο υποσημείωσης Char"/>
    <w:rsid w:val="009503FB"/>
    <w:rPr>
      <w:rFonts w:ascii="Calibri" w:hAnsi="Calibri" w:cs="Calibri"/>
      <w:sz w:val="18"/>
      <w:lang w:val="en-IE" w:eastAsia="zh-CN"/>
    </w:rPr>
  </w:style>
  <w:style w:type="character" w:styleId="ad">
    <w:name w:val="footnote reference"/>
    <w:uiPriority w:val="99"/>
    <w:rsid w:val="009503FB"/>
    <w:rPr>
      <w:vertAlign w:val="superscript"/>
    </w:rPr>
  </w:style>
  <w:style w:type="character" w:styleId="ae">
    <w:name w:val="endnote reference"/>
    <w:rsid w:val="009503FB"/>
    <w:rPr>
      <w:vertAlign w:val="superscript"/>
    </w:rPr>
  </w:style>
  <w:style w:type="character" w:customStyle="1" w:styleId="WW-FootnoteReference123">
    <w:name w:val="WW-Footnote Reference123"/>
    <w:rsid w:val="009503FB"/>
    <w:rPr>
      <w:vertAlign w:val="superscript"/>
    </w:rPr>
  </w:style>
  <w:style w:type="paragraph" w:customStyle="1" w:styleId="af">
    <w:name w:val="Επικεφαλίδα"/>
    <w:basedOn w:val="a"/>
    <w:next w:val="af0"/>
    <w:rsid w:val="009503FB"/>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9503FB"/>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9503FB"/>
    <w:rPr>
      <w:rFonts w:ascii="Calibri" w:eastAsia="Times New Roman" w:hAnsi="Calibri" w:cs="Calibri"/>
      <w:szCs w:val="24"/>
      <w:lang w:val="en-GB" w:eastAsia="ar-SA"/>
    </w:rPr>
  </w:style>
  <w:style w:type="paragraph" w:styleId="af1">
    <w:name w:val="List"/>
    <w:basedOn w:val="af0"/>
    <w:rsid w:val="009503FB"/>
    <w:rPr>
      <w:rFonts w:cs="Mangal"/>
    </w:rPr>
  </w:style>
  <w:style w:type="paragraph" w:customStyle="1" w:styleId="43">
    <w:name w:val="Λεζάντα4"/>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9503FB"/>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9503F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9503FB"/>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9503FB"/>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9503FB"/>
  </w:style>
  <w:style w:type="paragraph" w:customStyle="1" w:styleId="inserttext">
    <w:name w:val="insert text"/>
    <w:basedOn w:val="a"/>
    <w:rsid w:val="009503FB"/>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9503FB"/>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9503FB"/>
    <w:rPr>
      <w:rFonts w:ascii="Calibri" w:eastAsia="MS Mincho" w:hAnsi="Calibri" w:cs="Calibri"/>
      <w:szCs w:val="24"/>
      <w:lang w:val="en-US" w:eastAsia="ja-JP"/>
    </w:rPr>
  </w:style>
  <w:style w:type="paragraph" w:styleId="af4">
    <w:name w:val="header"/>
    <w:basedOn w:val="a"/>
    <w:link w:val="Char5"/>
    <w:rsid w:val="009503FB"/>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9503FB"/>
    <w:rPr>
      <w:rFonts w:ascii="Calibri" w:eastAsia="Times New Roman" w:hAnsi="Calibri" w:cs="Calibri"/>
      <w:szCs w:val="24"/>
      <w:lang w:val="en-GB" w:eastAsia="ar-SA"/>
    </w:rPr>
  </w:style>
  <w:style w:type="paragraph" w:customStyle="1" w:styleId="26">
    <w:name w:val="Κείμενο πλαισίου2"/>
    <w:basedOn w:val="a"/>
    <w:rsid w:val="009503FB"/>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9503FB"/>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9503FB"/>
    <w:rPr>
      <w:b/>
      <w:bCs/>
    </w:rPr>
  </w:style>
  <w:style w:type="paragraph" w:customStyle="1" w:styleId="29">
    <w:name w:val="Αναθεώρηση2"/>
    <w:rsid w:val="009503FB"/>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9503FB"/>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9503FB"/>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9503FB"/>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9503FB"/>
    <w:rPr>
      <w:rFonts w:ascii="Calibri" w:eastAsia="Times New Roman" w:hAnsi="Calibri" w:cs="Calibri"/>
      <w:sz w:val="18"/>
      <w:szCs w:val="20"/>
      <w:lang w:val="en-IE" w:eastAsia="ar-SA"/>
    </w:rPr>
  </w:style>
  <w:style w:type="paragraph" w:styleId="19">
    <w:name w:val="toc 1"/>
    <w:basedOn w:val="a"/>
    <w:next w:val="a"/>
    <w:uiPriority w:val="39"/>
    <w:rsid w:val="009503FB"/>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9503FB"/>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9503FB"/>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9503FB"/>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9503FB"/>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9503FB"/>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9503FB"/>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9503FB"/>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9503FB"/>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9503FB"/>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9503FB"/>
    <w:rPr>
      <w:rFonts w:ascii="Calibri" w:hAnsi="Calibri" w:cs="Calibri"/>
      <w:lang w:val="el-GR"/>
    </w:rPr>
  </w:style>
  <w:style w:type="paragraph" w:styleId="af6">
    <w:name w:val="endnote text"/>
    <w:basedOn w:val="a"/>
    <w:link w:val="Char6"/>
    <w:rsid w:val="009503FB"/>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9503FB"/>
    <w:rPr>
      <w:rFonts w:ascii="Calibri" w:eastAsia="Times New Roman" w:hAnsi="Calibri" w:cs="Calibri"/>
      <w:sz w:val="20"/>
      <w:szCs w:val="20"/>
      <w:lang w:val="en-GB" w:eastAsia="ar-SA"/>
    </w:rPr>
  </w:style>
  <w:style w:type="paragraph" w:customStyle="1" w:styleId="Default">
    <w:name w:val="Default"/>
    <w:rsid w:val="009503FB"/>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9503FB"/>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9503FB"/>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9503FB"/>
    <w:rPr>
      <w:rFonts w:ascii="Arial" w:eastAsia="Times New Roman" w:hAnsi="Arial" w:cs="Arial"/>
      <w:szCs w:val="24"/>
      <w:lang w:val="en-GB" w:eastAsia="ar-SA"/>
    </w:rPr>
  </w:style>
  <w:style w:type="paragraph" w:customStyle="1" w:styleId="normalwithoutspacing">
    <w:name w:val="normal_without_spacing"/>
    <w:basedOn w:val="a"/>
    <w:rsid w:val="009503FB"/>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9503FB"/>
    <w:pPr>
      <w:ind w:left="426" w:hanging="426"/>
    </w:pPr>
    <w:rPr>
      <w:szCs w:val="18"/>
    </w:rPr>
  </w:style>
  <w:style w:type="paragraph" w:customStyle="1" w:styleId="-HTML2">
    <w:name w:val="Προ-διαμορφωμένο HTML2"/>
    <w:basedOn w:val="a"/>
    <w:rsid w:val="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9503FB"/>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9503FB"/>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9503FB"/>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9503FB"/>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9503FB"/>
    <w:pPr>
      <w:jc w:val="center"/>
    </w:pPr>
    <w:rPr>
      <w:b/>
      <w:bCs/>
    </w:rPr>
  </w:style>
  <w:style w:type="paragraph" w:customStyle="1" w:styleId="footers">
    <w:name w:val="footers"/>
    <w:basedOn w:val="foothanging"/>
    <w:rsid w:val="009503FB"/>
  </w:style>
  <w:style w:type="paragraph" w:customStyle="1" w:styleId="Standard">
    <w:name w:val="Standard"/>
    <w:rsid w:val="009503FB"/>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9503FB"/>
    <w:pPr>
      <w:spacing w:after="120"/>
    </w:pPr>
  </w:style>
  <w:style w:type="paragraph" w:customStyle="1" w:styleId="Footnote">
    <w:name w:val="Footnote"/>
    <w:basedOn w:val="Standard"/>
    <w:rsid w:val="009503FB"/>
    <w:pPr>
      <w:suppressLineNumbers/>
      <w:ind w:left="283" w:hanging="283"/>
    </w:pPr>
    <w:rPr>
      <w:sz w:val="20"/>
      <w:szCs w:val="20"/>
    </w:rPr>
  </w:style>
  <w:style w:type="paragraph" w:customStyle="1" w:styleId="311">
    <w:name w:val="Σώμα κείμενου 31"/>
    <w:basedOn w:val="a"/>
    <w:rsid w:val="009503FB"/>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9503FB"/>
  </w:style>
  <w:style w:type="paragraph" w:customStyle="1" w:styleId="1b">
    <w:name w:val="Κείμενο πλαισίου1"/>
    <w:basedOn w:val="a"/>
    <w:rsid w:val="009503FB"/>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9503FB"/>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9503FB"/>
    <w:rPr>
      <w:b/>
      <w:bCs/>
    </w:rPr>
  </w:style>
  <w:style w:type="paragraph" w:customStyle="1" w:styleId="-HTML1">
    <w:name w:val="Προ-διαμορφωμένο HTML1"/>
    <w:basedOn w:val="a"/>
    <w:rsid w:val="009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9503FB"/>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9503FB"/>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9503FB"/>
    <w:pPr>
      <w:tabs>
        <w:tab w:val="right" w:leader="dot" w:pos="7091"/>
      </w:tabs>
      <w:ind w:left="2547"/>
    </w:pPr>
  </w:style>
  <w:style w:type="paragraph" w:customStyle="1" w:styleId="afb">
    <w:name w:val="Οριζόντια γραμμή"/>
    <w:basedOn w:val="a"/>
    <w:next w:val="af0"/>
    <w:rsid w:val="009503FB"/>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9503FB"/>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9503FB"/>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9503FB"/>
    <w:pPr>
      <w:tabs>
        <w:tab w:val="right" w:leader="dot" w:pos="7091"/>
      </w:tabs>
      <w:ind w:left="2547"/>
    </w:pPr>
  </w:style>
  <w:style w:type="paragraph" w:styleId="afc">
    <w:name w:val="Balloon Text"/>
    <w:basedOn w:val="a"/>
    <w:link w:val="Char11"/>
    <w:uiPriority w:val="99"/>
    <w:semiHidden/>
    <w:unhideWhenUsed/>
    <w:rsid w:val="009503FB"/>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9503FB"/>
    <w:rPr>
      <w:rFonts w:ascii="Segoe UI" w:eastAsia="Times New Roman" w:hAnsi="Segoe UI" w:cs="Times New Roman"/>
      <w:sz w:val="18"/>
      <w:szCs w:val="18"/>
      <w:lang w:val="en-GB" w:eastAsia="ar-SA"/>
    </w:rPr>
  </w:style>
  <w:style w:type="character" w:styleId="afd">
    <w:name w:val="annotation reference"/>
    <w:uiPriority w:val="99"/>
    <w:unhideWhenUsed/>
    <w:rsid w:val="009503FB"/>
    <w:rPr>
      <w:sz w:val="16"/>
      <w:szCs w:val="16"/>
    </w:rPr>
  </w:style>
  <w:style w:type="paragraph" w:styleId="afe">
    <w:name w:val="annotation text"/>
    <w:basedOn w:val="a"/>
    <w:link w:val="Char12"/>
    <w:uiPriority w:val="99"/>
    <w:unhideWhenUsed/>
    <w:rsid w:val="009503FB"/>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9503FB"/>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9503FB"/>
    <w:rPr>
      <w:b/>
      <w:bCs/>
    </w:rPr>
  </w:style>
  <w:style w:type="character" w:customStyle="1" w:styleId="Char13">
    <w:name w:val="Θέμα σχολίου Char1"/>
    <w:basedOn w:val="Char12"/>
    <w:link w:val="aff"/>
    <w:uiPriority w:val="99"/>
    <w:semiHidden/>
    <w:rsid w:val="009503FB"/>
    <w:rPr>
      <w:rFonts w:ascii="Calibri" w:eastAsia="Times New Roman" w:hAnsi="Calibri" w:cs="Times New Roman"/>
      <w:b/>
      <w:bCs/>
      <w:sz w:val="20"/>
      <w:szCs w:val="20"/>
      <w:lang w:val="en-GB" w:eastAsia="ar-SA"/>
    </w:rPr>
  </w:style>
  <w:style w:type="paragraph" w:styleId="aff0">
    <w:name w:val="Revision"/>
    <w:hidden/>
    <w:uiPriority w:val="99"/>
    <w:semiHidden/>
    <w:rsid w:val="009503FB"/>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9503FB"/>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9503FB"/>
    <w:rPr>
      <w:color w:val="605E5C"/>
      <w:shd w:val="clear" w:color="auto" w:fill="E1DFDD"/>
    </w:rPr>
  </w:style>
  <w:style w:type="character" w:customStyle="1" w:styleId="2b">
    <w:name w:val="Σώμα κειμένου (2)_"/>
    <w:basedOn w:val="a0"/>
    <w:link w:val="2c"/>
    <w:rsid w:val="009503FB"/>
    <w:rPr>
      <w:rFonts w:ascii="Calibri" w:eastAsia="Calibri" w:hAnsi="Calibri" w:cs="Calibri"/>
      <w:sz w:val="23"/>
      <w:szCs w:val="23"/>
      <w:shd w:val="clear" w:color="auto" w:fill="FFFFFF"/>
    </w:rPr>
  </w:style>
  <w:style w:type="paragraph" w:customStyle="1" w:styleId="2c">
    <w:name w:val="Σώμα κειμένου (2)"/>
    <w:basedOn w:val="a"/>
    <w:link w:val="2b"/>
    <w:rsid w:val="009503FB"/>
    <w:pPr>
      <w:shd w:val="clear" w:color="auto" w:fill="FFFFFF"/>
      <w:spacing w:after="0" w:line="293" w:lineRule="exact"/>
      <w:jc w:val="center"/>
    </w:pPr>
    <w:rPr>
      <w:rFonts w:ascii="Calibri" w:eastAsia="Calibri" w:hAnsi="Calibri" w:cs="Calibri"/>
      <w:sz w:val="23"/>
      <w:szCs w:val="23"/>
    </w:rPr>
  </w:style>
  <w:style w:type="character" w:customStyle="1" w:styleId="45">
    <w:name w:val="Σώμα κειμένου (4)_"/>
    <w:basedOn w:val="a0"/>
    <w:link w:val="46"/>
    <w:rsid w:val="009503FB"/>
    <w:rPr>
      <w:rFonts w:ascii="Calibri" w:eastAsia="Calibri" w:hAnsi="Calibri" w:cs="Calibri"/>
      <w:sz w:val="23"/>
      <w:szCs w:val="23"/>
      <w:shd w:val="clear" w:color="auto" w:fill="FFFFFF"/>
    </w:rPr>
  </w:style>
  <w:style w:type="paragraph" w:customStyle="1" w:styleId="46">
    <w:name w:val="Σώμα κειμένου (4)"/>
    <w:basedOn w:val="a"/>
    <w:link w:val="45"/>
    <w:rsid w:val="009503FB"/>
    <w:pPr>
      <w:shd w:val="clear" w:color="auto" w:fill="FFFFFF"/>
      <w:spacing w:after="0" w:line="293" w:lineRule="exact"/>
    </w:pPr>
    <w:rPr>
      <w:rFonts w:ascii="Calibri" w:eastAsia="Calibri" w:hAnsi="Calibri" w:cs="Calibri"/>
      <w:sz w:val="23"/>
      <w:szCs w:val="23"/>
    </w:rPr>
  </w:style>
  <w:style w:type="character" w:customStyle="1" w:styleId="aff3">
    <w:name w:val="Σώμα κειμένου_"/>
    <w:basedOn w:val="a0"/>
    <w:link w:val="49"/>
    <w:rsid w:val="009503FB"/>
    <w:rPr>
      <w:rFonts w:ascii="Calibri" w:eastAsia="Calibri" w:hAnsi="Calibri" w:cs="Calibri"/>
      <w:shd w:val="clear" w:color="auto" w:fill="FFFFFF"/>
    </w:rPr>
  </w:style>
  <w:style w:type="paragraph" w:customStyle="1" w:styleId="49">
    <w:name w:val="Σώμα κειμένου49"/>
    <w:basedOn w:val="a"/>
    <w:link w:val="aff3"/>
    <w:rsid w:val="009503FB"/>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9503FB"/>
    <w:rPr>
      <w:rFonts w:ascii="Calibri" w:eastAsia="Calibri" w:hAnsi="Calibri" w:cs="Calibri"/>
      <w:shd w:val="clear" w:color="auto" w:fill="FFFFFF"/>
    </w:rPr>
  </w:style>
  <w:style w:type="paragraph" w:customStyle="1" w:styleId="61">
    <w:name w:val="Σώμα κειμένου (6)"/>
    <w:basedOn w:val="a"/>
    <w:link w:val="60"/>
    <w:rsid w:val="009503FB"/>
    <w:pPr>
      <w:shd w:val="clear" w:color="auto" w:fill="FFFFFF"/>
      <w:spacing w:after="60" w:line="0" w:lineRule="atLeast"/>
      <w:ind w:hanging="280"/>
    </w:pPr>
    <w:rPr>
      <w:rFonts w:ascii="Calibri" w:eastAsia="Calibri" w:hAnsi="Calibri" w:cs="Calibri"/>
    </w:rPr>
  </w:style>
  <w:style w:type="character" w:customStyle="1" w:styleId="62">
    <w:name w:val="Σώμα κειμένου (6) + Χωρίς πλάγια γραφή"/>
    <w:basedOn w:val="60"/>
    <w:rsid w:val="009503FB"/>
    <w:rPr>
      <w:rFonts w:ascii="Calibri" w:eastAsia="Calibri" w:hAnsi="Calibri" w:cs="Calibri"/>
      <w:i/>
      <w:iCs/>
      <w:shd w:val="clear" w:color="auto" w:fill="FFFFFF"/>
    </w:rPr>
  </w:style>
  <w:style w:type="character" w:customStyle="1" w:styleId="130">
    <w:name w:val="Σώμα κειμένου (13)_"/>
    <w:link w:val="131"/>
    <w:rsid w:val="009503FB"/>
    <w:rPr>
      <w:rFonts w:ascii="Arial" w:eastAsia="Arial" w:hAnsi="Arial" w:cs="Arial"/>
      <w:sz w:val="17"/>
      <w:szCs w:val="17"/>
      <w:shd w:val="clear" w:color="auto" w:fill="FFFFFF"/>
    </w:rPr>
  </w:style>
  <w:style w:type="paragraph" w:customStyle="1" w:styleId="131">
    <w:name w:val="Σώμα κειμένου (13)"/>
    <w:basedOn w:val="a"/>
    <w:link w:val="130"/>
    <w:rsid w:val="009503FB"/>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9503FB"/>
    <w:rPr>
      <w:rFonts w:ascii="Arial" w:eastAsia="Arial" w:hAnsi="Arial" w:cs="Arial"/>
      <w:b w:val="0"/>
      <w:bCs w:val="0"/>
      <w:i w:val="0"/>
      <w:iCs w:val="0"/>
      <w:smallCaps w:val="0"/>
      <w:strike w:val="0"/>
      <w:spacing w:val="0"/>
      <w:sz w:val="20"/>
      <w:szCs w:val="20"/>
    </w:rPr>
  </w:style>
  <w:style w:type="table" w:customStyle="1" w:styleId="1f">
    <w:name w:val="Πλέγμα πίνακα1"/>
    <w:basedOn w:val="a1"/>
    <w:next w:val="aff4"/>
    <w:rsid w:val="009503F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9503FB"/>
  </w:style>
  <w:style w:type="table" w:styleId="aff4">
    <w:name w:val="Table Grid"/>
    <w:basedOn w:val="a1"/>
    <w:uiPriority w:val="39"/>
    <w:rsid w:val="009503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77</Pages>
  <Words>21268</Words>
  <Characters>114853</Characters>
  <Application>Microsoft Office Word</Application>
  <DocSecurity>0</DocSecurity>
  <Lines>957</Lines>
  <Paragraphs>271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1</cp:revision>
  <dcterms:created xsi:type="dcterms:W3CDTF">2021-10-08T09:16:00Z</dcterms:created>
  <dcterms:modified xsi:type="dcterms:W3CDTF">2021-10-08T09:17:00Z</dcterms:modified>
</cp:coreProperties>
</file>