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35B0" w:rsidRPr="00B735B0" w:rsidRDefault="00B735B0" w:rsidP="00B735B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0" w:name="_Toc57806929"/>
      <w:bookmarkStart w:id="1" w:name="_Toc83036270"/>
      <w:bookmarkStart w:id="2" w:name="_Toc87265588"/>
      <w:r w:rsidRPr="00B735B0">
        <w:rPr>
          <w:rFonts w:ascii="Arial" w:eastAsia="Times New Roman" w:hAnsi="Arial" w:cs="Arial"/>
          <w:b/>
          <w:color w:val="002060"/>
          <w:sz w:val="24"/>
          <w:lang w:eastAsia="ar-SA"/>
        </w:rPr>
        <w:t>ΠΑΡΑΡΤΗΜΑ Ι – Αναλυτική Περιγραφή Φυσικού και Οικονομικού Αντικειμένου της Σύμβασης</w:t>
      </w:r>
      <w:bookmarkEnd w:id="0"/>
      <w:bookmarkEnd w:id="1"/>
      <w:bookmarkEnd w:id="2"/>
    </w:p>
    <w:p w:rsidR="00B735B0" w:rsidRPr="00B735B0" w:rsidRDefault="00B735B0" w:rsidP="00B735B0">
      <w:pPr>
        <w:suppressAutoHyphens/>
        <w:spacing w:before="57" w:after="57" w:line="240" w:lineRule="auto"/>
        <w:jc w:val="both"/>
        <w:rPr>
          <w:rFonts w:ascii="Arial" w:eastAsia="Times New Roman" w:hAnsi="Arial" w:cs="Arial"/>
          <w:b/>
          <w:color w:val="002060"/>
          <w:lang w:eastAsia="ar-SA"/>
        </w:rPr>
      </w:pPr>
    </w:p>
    <w:p w:rsidR="00B735B0" w:rsidRPr="00B735B0" w:rsidRDefault="00B735B0" w:rsidP="00B735B0">
      <w:pPr>
        <w:autoSpaceDE w:val="0"/>
        <w:spacing w:before="57" w:after="57" w:line="240" w:lineRule="auto"/>
        <w:jc w:val="both"/>
        <w:rPr>
          <w:rFonts w:ascii="Calibri" w:eastAsia="Times New Roman" w:hAnsi="Calibri" w:cs="Calibri"/>
          <w:szCs w:val="24"/>
          <w:lang w:eastAsia="ar-SA"/>
        </w:rPr>
      </w:pPr>
      <w:r w:rsidRPr="00B735B0">
        <w:rPr>
          <w:rFonts w:ascii="Calibri" w:eastAsia="SimSun" w:hAnsi="Calibri" w:cs="Calibri"/>
          <w:lang w:eastAsia="ar-SA"/>
        </w:rPr>
        <w:t xml:space="preserve">ΠΕΡΙΒΑΛΛΟΝ ΤΗΣ ΣΥΜΒΑΣΗΣ </w:t>
      </w:r>
    </w:p>
    <w:p w:rsidR="00B735B0" w:rsidRPr="00B735B0" w:rsidRDefault="00B735B0" w:rsidP="00B735B0">
      <w:pPr>
        <w:autoSpaceDE w:val="0"/>
        <w:spacing w:after="60" w:line="240" w:lineRule="auto"/>
        <w:jc w:val="both"/>
        <w:rPr>
          <w:rFonts w:ascii="Calibri" w:eastAsia="SimSun" w:hAnsi="Calibri" w:cs="Calibri"/>
          <w:lang w:eastAsia="ar-SA"/>
        </w:rPr>
      </w:pPr>
      <w:r w:rsidRPr="00B735B0">
        <w:rPr>
          <w:rFonts w:ascii="Calibri" w:eastAsia="Times New Roman" w:hAnsi="Calibri" w:cs="Calibri"/>
          <w:szCs w:val="24"/>
          <w:lang w:eastAsia="ar-SA"/>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B735B0" w:rsidRPr="00B735B0" w:rsidRDefault="00B735B0" w:rsidP="00B735B0">
      <w:pPr>
        <w:autoSpaceDE w:val="0"/>
        <w:spacing w:after="60" w:line="240" w:lineRule="auto"/>
        <w:jc w:val="both"/>
        <w:rPr>
          <w:rFonts w:ascii="Calibri" w:eastAsia="SimSun" w:hAnsi="Calibri" w:cs="Calibri"/>
          <w:lang w:eastAsia="ar-SA"/>
        </w:rPr>
      </w:pPr>
      <w:r w:rsidRPr="00B735B0">
        <w:rPr>
          <w:rFonts w:ascii="Calibri" w:eastAsia="SimSun" w:hAnsi="Calibri" w:cs="Calibri"/>
          <w:lang w:eastAsia="ar-SA"/>
        </w:rPr>
        <w:t>Οργανωτική δομή της Α.Α.</w:t>
      </w:r>
    </w:p>
    <w:p w:rsidR="00B735B0" w:rsidRPr="00B735B0" w:rsidRDefault="00B735B0" w:rsidP="00B735B0">
      <w:pPr>
        <w:autoSpaceDE w:val="0"/>
        <w:spacing w:after="6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B735B0" w:rsidRPr="00B735B0" w:rsidRDefault="00B735B0" w:rsidP="00B735B0">
      <w:pPr>
        <w:autoSpaceDE w:val="0"/>
        <w:spacing w:after="6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Γ.Ν. Αγίου Νικολάου</w:t>
      </w:r>
    </w:p>
    <w:p w:rsidR="00B735B0" w:rsidRPr="00B735B0" w:rsidRDefault="00B735B0" w:rsidP="00B735B0">
      <w:pPr>
        <w:autoSpaceDE w:val="0"/>
        <w:spacing w:after="6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Γ.Ν. – Κ.Υ. Ιεράπετρας</w:t>
      </w:r>
    </w:p>
    <w:p w:rsidR="00B735B0" w:rsidRPr="00B735B0" w:rsidRDefault="00B735B0" w:rsidP="00B735B0">
      <w:pPr>
        <w:autoSpaceDE w:val="0"/>
        <w:spacing w:after="6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Γ.Ν. – Κ.Υ. Σητείας.</w:t>
      </w:r>
    </w:p>
    <w:p w:rsidR="00B735B0" w:rsidRPr="00B735B0" w:rsidRDefault="00B735B0" w:rsidP="00B735B0">
      <w:pPr>
        <w:autoSpaceDE w:val="0"/>
        <w:spacing w:after="6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Το εν λόγω Ν.Π.Δ.Δ. φέρει την επωνυμία «Γ.Ν. Λασιθίου» και έδρα του ορίζεται η μεγαλύτερη σε κλίνες νοσοκομειακή μονάδα.</w:t>
      </w:r>
    </w:p>
    <w:p w:rsidR="00B735B0" w:rsidRPr="00B735B0" w:rsidRDefault="00B735B0" w:rsidP="00B735B0">
      <w:pPr>
        <w:autoSpaceDE w:val="0"/>
        <w:spacing w:before="57" w:after="57"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B735B0">
        <w:rPr>
          <w:rFonts w:ascii="Calibri" w:eastAsia="Times New Roman" w:hAnsi="Calibri" w:cs="Calibri"/>
          <w:szCs w:val="24"/>
          <w:lang w:eastAsia="ar-SA"/>
        </w:rPr>
        <w:softHyphen/>
        <w:t>μείο.</w:t>
      </w:r>
    </w:p>
    <w:p w:rsidR="00B735B0" w:rsidRPr="00B735B0" w:rsidRDefault="00B735B0" w:rsidP="00B735B0">
      <w:pPr>
        <w:autoSpaceDE w:val="0"/>
        <w:spacing w:before="57" w:after="57" w:line="240" w:lineRule="auto"/>
        <w:jc w:val="both"/>
        <w:rPr>
          <w:rFonts w:ascii="Calibri" w:eastAsia="Times New Roman" w:hAnsi="Calibri" w:cs="Calibri"/>
          <w:szCs w:val="24"/>
          <w:lang w:eastAsia="ar-SA"/>
        </w:rPr>
      </w:pPr>
    </w:p>
    <w:p w:rsidR="00B735B0" w:rsidRPr="00B735B0" w:rsidRDefault="00B735B0" w:rsidP="00B735B0">
      <w:pPr>
        <w:autoSpaceDE w:val="0"/>
        <w:spacing w:before="57" w:after="57" w:line="240" w:lineRule="auto"/>
        <w:jc w:val="both"/>
        <w:rPr>
          <w:rFonts w:ascii="Calibri" w:eastAsia="SimSun" w:hAnsi="Calibri" w:cs="Calibri"/>
          <w:lang w:eastAsia="ar-SA"/>
        </w:rPr>
      </w:pPr>
      <w:r w:rsidRPr="00B735B0">
        <w:rPr>
          <w:rFonts w:ascii="Calibri" w:eastAsia="SimSun" w:hAnsi="Calibri" w:cs="Calibri"/>
          <w:lang w:eastAsia="ar-SA"/>
        </w:rPr>
        <w:t>ΑΝΤΙΚΕΙΜΕΝΟ ΤΗΣ ΣΥΜΒΑΣΗΣ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bookmarkStart w:id="3" w:name="bookmark34"/>
      <w:r w:rsidRPr="00B735B0">
        <w:rPr>
          <w:rFonts w:ascii="Calibri" w:eastAsia="Times New Roman" w:hAnsi="Calibri" w:cs="Calibri"/>
          <w:sz w:val="24"/>
          <w:szCs w:val="24"/>
          <w:lang w:eastAsia="ar-SA"/>
        </w:rPr>
        <w:t>ΜΕΡΟΣ Α: ΓΕΝΙΚΟΙ ΟΡΟΙ ΠΡΟΜΗΘΕΙΑΣ ΑΝΤΙΔΡΑΣΤΗΡΙΩΝ ΑΙΜΑΤΟΛΟΓΙΚΩΝ ΤΕΣΤ ΜΕ ΣΥΝΟΔΟ ΕΞΟΠΛΙΣΜΟ ΑΝΑΛΥΤΩΝ ΤΩΝ ΟΡΓΑΝΙΚΩΝ ΜΟΝΑΔΩΝ ΕΔΡΑΣ-ΑΓΙΟΥ ΝΙΚΟΛΑΟΥ, ΙΕΡΑΠΕΤΡΑΣ &amp; ΣΗΤΕΙΑΣ ΤΟΥ Γ.Ν. ΛΑΣΙΘΙΟΥ ΚΑΙ ΤΟΥ Γ.Ν.-Κ.Υ. ΝΕΑΠΟΛΗΣ «ΔΙΑΛΥΝΑΚΕΙΟ»</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ΚΕΦΑΛΑΙΟ 1: ΓΕΝΙΚΟΙ ΟΡΟΙ </w:t>
      </w:r>
      <w:bookmarkEnd w:id="3"/>
      <w:r w:rsidRPr="00B735B0">
        <w:rPr>
          <w:rFonts w:ascii="Calibri" w:eastAsia="Times New Roman" w:hAnsi="Calibri" w:cs="Calibri"/>
          <w:sz w:val="24"/>
          <w:szCs w:val="24"/>
          <w:lang w:eastAsia="ar-SA"/>
        </w:rPr>
        <w:t>(ΑΦΟΡΟΥΝ ΤΜΗΜΑΤΑ 1-12) : Α/Α 141516, 141520, 141525, 141529, 141532, 141534, 141536, 141537, 141538, 141540, 141542, 141543</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bookmarkStart w:id="4" w:name="bookmark33"/>
      <w:r w:rsidRPr="00B735B0">
        <w:rPr>
          <w:rFonts w:ascii="Calibri" w:eastAsia="Times New Roman" w:hAnsi="Calibri" w:cs="Calibri"/>
          <w:sz w:val="24"/>
          <w:szCs w:val="24"/>
          <w:lang w:eastAsia="ar-SA"/>
        </w:rPr>
        <w:t>Αντικείμενο προμήθειας.</w:t>
      </w:r>
      <w:bookmarkEnd w:id="4"/>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Η παρούσα διαδικασία αφορά την ανάδειξη προμηθευτών για την προμήθεια των αντιδραστηρίων/υλικών με ταυτόχρονη παραχώρηση ως συνοδού εξοπλισμού των απαραίτητων αναλυτών, που απαιτούνται για την διενέργεια των εξετάσεων που αναγράφονται στους πίνακες του μέρους Β του Παραρτήματος Ι για κάθε Νοσοκομείο ξεχωριστά προς κάλυψη των αναγκών των Νοσοκομείων Αγίου Νικολάου, Ιεράπετρας, Σητείας και Νεάπολης για χρονικό διάστημα ενός έτους με δυνατότητα παράτασης ενός έτους, σύμφωνα με τους ειδικότερους όρους της διακήρυξης.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Ο αναγραφόμενος αριθμός για κάθε εξέταση των πινάκων του κεφαλαίου 5 είναι ο πιθανός ετήσιος αριθμός εξετάσεων του κάθε Νοσοκομείου.</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Άλλοι Ειδικοί όροι.</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Το Νοσοκομείο δεν θα δεχθεί ουδεμία διαφοροποίηση στις τιμές ανά εξέταση που θα κατακυρωθούν για ολόκληρο το χρονικό διάστημα της σύμβασης και για οποιαδήποτε αιτία. Οι προμηθευτές πρέπει να καταθέσουν τιμές ως ακολούθως.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α. Τιμές των προσφερομένων αντιδραστηρίων/υλικών, ανά συσκευασία, που απαιτούνται για την εκτέλεση των ανωτέρω εξετάσεων.</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β. Την αντιστοιχία αντιδραστηρίων και των υλικών βαθμονόμησης, ελέγχου και λοιπών αναλωσίμων που απαιτούνται για την διενέργεια της κάθε εξέτασης σε ετήσια βάση.</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γ. Συνολική τιμή ανά εξέταση συμπεριλαμβανομένων των υλικών βαθμονόμησης και ελέγχου, και αναλωσίμων.</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lastRenderedPageBreak/>
        <w:t>Οι τιμές όλων των εξετάσεων θα πρέπει να είναι οι τελικές στις οποίες θα συμπεριλαμβάνονται εκτός από τα ειδικά αντιδραστήρια της εξέτασης και υλικά βαθμονόμησης και ελέγχου (</w:t>
      </w:r>
      <w:r w:rsidRPr="00B735B0">
        <w:rPr>
          <w:rFonts w:ascii="Calibri" w:eastAsia="Times New Roman" w:hAnsi="Calibri" w:cs="Calibri"/>
          <w:sz w:val="24"/>
          <w:szCs w:val="24"/>
          <w:lang w:val="en-GB" w:eastAsia="ar-SA"/>
        </w:rPr>
        <w:t>controls</w:t>
      </w:r>
      <w:r w:rsidRPr="00B735B0">
        <w:rPr>
          <w:rFonts w:ascii="Calibri" w:eastAsia="Times New Roman" w:hAnsi="Calibri" w:cs="Calibri"/>
          <w:sz w:val="24"/>
          <w:szCs w:val="24"/>
          <w:lang w:eastAsia="ar-SA"/>
        </w:rPr>
        <w:t xml:space="preserve">, </w:t>
      </w:r>
      <w:r w:rsidRPr="00B735B0">
        <w:rPr>
          <w:rFonts w:ascii="Calibri" w:eastAsia="Times New Roman" w:hAnsi="Calibri" w:cs="Calibri"/>
          <w:sz w:val="24"/>
          <w:szCs w:val="24"/>
          <w:lang w:val="en-GB" w:eastAsia="ar-SA"/>
        </w:rPr>
        <w:t>calibrators</w:t>
      </w:r>
      <w:r w:rsidRPr="00B735B0">
        <w:rPr>
          <w:rFonts w:ascii="Calibri" w:eastAsia="Times New Roman" w:hAnsi="Calibri" w:cs="Calibri"/>
          <w:sz w:val="24"/>
          <w:szCs w:val="24"/>
          <w:lang w:eastAsia="ar-SA"/>
        </w:rPr>
        <w:t>) και λοιπά αναλώσιμα σε ποσότητες που θα επαρκούν για τη διεξαγωγή των ζητουμένων εξετάσεων.</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δ. Συνολική τιμή ανά ομάδα εξετάσεων, όπως αυτές ομαδοποιούνται στους πίνακες του μέρους Β του Παραρτήματος Ι.</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Τα α, γ, δ συνοψίζονται στο υπόδειγμα του Παραρτήματος </w:t>
      </w:r>
      <w:r w:rsidRPr="00B735B0">
        <w:rPr>
          <w:rFonts w:ascii="Calibri" w:eastAsia="Times New Roman" w:hAnsi="Calibri" w:cs="Calibri"/>
          <w:sz w:val="24"/>
          <w:szCs w:val="24"/>
          <w:lang w:val="en-GB" w:eastAsia="ar-SA"/>
        </w:rPr>
        <w:t>IV</w:t>
      </w:r>
      <w:r w:rsidRPr="00B735B0">
        <w:rPr>
          <w:rFonts w:ascii="Calibri" w:eastAsia="Times New Roman" w:hAnsi="Calibri" w:cs="Calibri"/>
          <w:sz w:val="24"/>
          <w:szCs w:val="24"/>
          <w:lang w:eastAsia="ar-SA"/>
        </w:rPr>
        <w:t xml:space="preserve"> της διακήρυξης, τα οποία πρέπει να συμπληρωθούν αναλυτικά και κατά περίπτωση από τις εταιρείες.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Το β συνοψίζεται στους πίνακες ετήσιας συχνότητας χρήσης των υλικών βαθμονόμησης, ελέγχου και λοιπών αναλωσίμων του Παραρτήματος </w:t>
      </w:r>
      <w:r w:rsidRPr="00B735B0">
        <w:rPr>
          <w:rFonts w:ascii="Calibri" w:eastAsia="Times New Roman" w:hAnsi="Calibri" w:cs="Calibri"/>
          <w:sz w:val="24"/>
          <w:szCs w:val="24"/>
          <w:lang w:val="en-GB" w:eastAsia="ar-SA"/>
        </w:rPr>
        <w:t>VII</w:t>
      </w:r>
      <w:r w:rsidRPr="00B735B0">
        <w:rPr>
          <w:rFonts w:ascii="Calibri" w:eastAsia="Times New Roman" w:hAnsi="Calibri" w:cs="Calibri"/>
          <w:sz w:val="24"/>
          <w:szCs w:val="24"/>
          <w:lang w:eastAsia="ar-SA"/>
        </w:rPr>
        <w:t>.</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Διευκρινίζεται ότι στον ζητούμενο αριθμό εξετάσεων συμπεριλαμβάνονται οι εξετάσεις αντιδραστηρίων που καταναλώνονται κατά την βαθμονόμηση και έλεγχο (</w:t>
      </w:r>
      <w:r w:rsidRPr="00B735B0">
        <w:rPr>
          <w:rFonts w:ascii="Calibri" w:eastAsia="Times New Roman" w:hAnsi="Calibri" w:cs="Calibri"/>
          <w:sz w:val="24"/>
          <w:szCs w:val="24"/>
          <w:lang w:val="en-GB" w:eastAsia="ar-SA"/>
        </w:rPr>
        <w:t>calibrators</w:t>
      </w:r>
      <w:r w:rsidRPr="00B735B0">
        <w:rPr>
          <w:rFonts w:ascii="Calibri" w:eastAsia="Times New Roman" w:hAnsi="Calibri" w:cs="Calibri"/>
          <w:sz w:val="24"/>
          <w:szCs w:val="24"/>
          <w:lang w:eastAsia="ar-SA"/>
        </w:rPr>
        <w:t xml:space="preserve">, </w:t>
      </w:r>
      <w:r w:rsidRPr="00B735B0">
        <w:rPr>
          <w:rFonts w:ascii="Calibri" w:eastAsia="Times New Roman" w:hAnsi="Calibri" w:cs="Calibri"/>
          <w:sz w:val="24"/>
          <w:szCs w:val="24"/>
          <w:lang w:val="en-GB" w:eastAsia="ar-SA"/>
        </w:rPr>
        <w:t>controls</w:t>
      </w:r>
      <w:r w:rsidRPr="00B735B0">
        <w:rPr>
          <w:rFonts w:ascii="Calibri" w:eastAsia="Times New Roman" w:hAnsi="Calibri" w:cs="Calibri"/>
          <w:sz w:val="24"/>
          <w:szCs w:val="24"/>
          <w:lang w:eastAsia="ar-SA"/>
        </w:rPr>
        <w:t>).</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Στην τεχνική προσφορά του ο κάθε συμμετέχων πρέπει να δηλώνει εγγράφως ότι μπορεί να λάβει όλα τα αναγκαία μέτρα απόσυρσης του προϊόντος από την αγορά, σε περίπτωση που η χρήση του θέτει σε κίνδυνο την υγεία ή την ασφάλεια των ασθενών, των χρηστών ή ενδεχομένως, άλλων προσώπων, καθώς και την ασφάλεια πραγμάτων.</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Ο πιθανός ετήσιος αριθμός των εκτελουμένων εξετάσεων φαίνεται στους πίνακες του μέρους Β του Παραρτήματος Ι.</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Ο αριθμός και το είδος των αναλυτών που θα πρέπει να διαθέσει στα Νοσοκομεία ο προμηθευτής πρέπει να ανταποκρίνεται στις ανάγκες των νοσοκομείων, όπως αυτές περιγράφονται κατωτέρω.</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Η διάρκεια της σύμβασης ορίζεται σε ένα (1) έτος με δικαίωμα παράτασης για ένα έτος σύμφωνα με τους ειδικότερους όρους της διακήρυξης.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Ποσότητες αναλωσίμων και λοιπών υλικών που θα υπερβαίνουν τις ποσότητες που δηλώνονται στον πίνακα της προσφοράς τους για τον ζητούμενο αριθμό εξετάσεων κατά την διάρκεια της σύμβασης, θα παραδίδονται στο Νοσοκομείο δωρεάν.</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Ειναι δυνατόν το Νοσοκομείο να ορίσει επιτροπή με γνωμοδοτικό ρόλο για τον έλεγχο τυχόν συνεχιζομενης διαφοράς και στην οποία θα συμμετέχει ένα μέλος από το προσωπικό διαχείρησης των υλικών αυτών ή από το επιστημονικό προσωπικό του Νοσοκομείου, ένα μέλος από το παραιατρικό - παρασκευαστικό προσωπικό διαχείρισης των υλικών αυτών, και ένας εκπρόσωπος του προμηθευτή . Είναι δυνατόν για συνεχιζόμενη διαφορά να αποφασίζει το Δ.Σ. μετά από αίτηση του προμηθευτή και η απόφασή του γνωστοποιείται στον ενδιαφερόμενο..</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Σε κάθε περίπτωση, τυχόν διαφορές μεταξύ της προσφοράς του προμηθευτή και της πραγματικής αξίας των απαιτούμενων αντιδραστηρίων/αναλωσίμων/υλικών βαθμονόμησης για τον συγκεκριμένο αριθμό των εξετάσεων της σύμβασης, η οποία θα προκύψει από την σύγκριση του αριθμού των εξετάσεων που έγιναν και την κατανάλωση των αντιδραστηρίων θα βαρύνει τον προμηθευτή.</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bookmarkStart w:id="5" w:name="bookmark38"/>
      <w:r w:rsidRPr="00B735B0">
        <w:rPr>
          <w:rFonts w:ascii="Calibri" w:eastAsia="Times New Roman" w:hAnsi="Calibri" w:cs="Calibri"/>
          <w:sz w:val="24"/>
          <w:szCs w:val="24"/>
          <w:lang w:eastAsia="ar-SA"/>
        </w:rPr>
        <w:t>Έλεγχοι- Απόρριψη υλικών- Αντικατάσταση.</w:t>
      </w:r>
      <w:bookmarkEnd w:id="5"/>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Το νοσοκομείο διατηρεί το δικαίωμα να προβεί σε δειγματοληπτικό έλεγχο με εργαστηριακά δεδομένα όλων των παρτίδων των προϊόντων τόσο κατά την οριστική παραλαβή, όσο και κατά τη διάρκεια χρήσεως, μετά από σχετική αναφορά του Δ/ντού του Εργαστηρίου.</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Σε περίπτωση που απορριφθεί από την επιτροπή παραλαβής οριστικά ολόκληρη η συμβατική ποσότητα ή μέρος αυτής με απόφαση του αποφαινομένου οργάνου ύστερα από γνωμοδότηση του </w:t>
      </w:r>
      <w:r w:rsidRPr="00B735B0">
        <w:rPr>
          <w:rFonts w:ascii="Calibri" w:eastAsia="Times New Roman" w:hAnsi="Calibri" w:cs="Calibri"/>
          <w:sz w:val="24"/>
          <w:szCs w:val="24"/>
          <w:lang w:eastAsia="ar-SA"/>
        </w:rPr>
        <w:lastRenderedPageBreak/>
        <w:t>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Εάν τελικά ο προμηθευτής δεν προβεί στην αντικατάσταση των ειδών που απορρίφθηκαν μέσα στην προθεσμία που του δόθηκε κηρύσσεται έκπτωτος.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Η επιστροφή των υλικών που απορρίφθηκαν γίνεται σύμφωνα με τα προβλεπόμενα στις παρ. 2 και 3 του άρθρου 213 του ν. 4412/2016.</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 Κατά τα λοιπά εφαρμόζεται το αρ. 207 του Ν. 4412/2016.</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ΓΕΝΙΚΕΣ ΠΡΟΔΙΑΓΡΑΦΕΣ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Οι προμηθευτές υποχρεούνται να δηλώσουν:</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α. Χώρα προέλευσης των υλικών.</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β. Εργοστάσιο κατασκευής.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γ. Χρόνο παράδοσης σε ημερολογιακές ημέρες από την παραγγελία.</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δ. Χρόνο ζωής (ημερομηνία παραγωγής και λήξης).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ε. Τη συσκευασία του υλικού, η οποία πρέπει να είναι του εργοστασίου κατασκευής.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Ο συμμετέχων στο διαγωνισμό υποχρεούται να προσκομίσει βεβαίωση αρμόδιας αρχής της χώρας που έχει έδρα το εργοστάσιο παραγωγής αντιδραστηρίων, η οποία θα βεβαιώνει ότι το εργοστάσιο διαθέτει άδεια δυνατότητας παραγωγής </w:t>
      </w:r>
      <w:r w:rsidRPr="00B735B0">
        <w:rPr>
          <w:rFonts w:ascii="Calibri" w:eastAsia="Times New Roman" w:hAnsi="Calibri" w:cs="Calibri"/>
          <w:sz w:val="24"/>
          <w:szCs w:val="24"/>
          <w:lang w:val="en-GB" w:eastAsia="ar-SA"/>
        </w:rPr>
        <w:t>in</w:t>
      </w:r>
      <w:r w:rsidRPr="00B735B0">
        <w:rPr>
          <w:rFonts w:ascii="Calibri" w:eastAsia="Times New Roman" w:hAnsi="Calibri" w:cs="Calibri"/>
          <w:sz w:val="24"/>
          <w:szCs w:val="24"/>
          <w:lang w:eastAsia="ar-SA"/>
        </w:rPr>
        <w:t xml:space="preserve"> </w:t>
      </w:r>
      <w:r w:rsidRPr="00B735B0">
        <w:rPr>
          <w:rFonts w:ascii="Calibri" w:eastAsia="Times New Roman" w:hAnsi="Calibri" w:cs="Calibri"/>
          <w:sz w:val="24"/>
          <w:szCs w:val="24"/>
          <w:lang w:val="en-GB" w:eastAsia="ar-SA"/>
        </w:rPr>
        <w:t>vitro</w:t>
      </w:r>
      <w:r w:rsidRPr="00B735B0">
        <w:rPr>
          <w:rFonts w:ascii="Calibri" w:eastAsia="Times New Roman" w:hAnsi="Calibri" w:cs="Calibri"/>
          <w:sz w:val="24"/>
          <w:szCs w:val="24"/>
          <w:lang w:eastAsia="ar-SA"/>
        </w:rPr>
        <w:t xml:space="preserve"> αντιδραστηρίων.</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Κατά το στάδιο της αξιολόγησης, οι προμηθευτές θα πρέπει να έχουν τη δυνατότητα επίδειξης διενέργειας των εξετάσεων με τα προσφερόμενα υλικά και αναλυτές, εφόσον τους ζητηθεί από την επιτροπή αξιολόγησης.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Η παράδοση των υλικών θα γίνεται τμηματικά εντός 5 ημερών από την διαβίβαση της παραγγελίας, από τις αποθήκες φαρμακείων των Νοσοκομείων.</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Σαν τόπος παράδοσης των υλικών ορίζονται οι αποθήκες των Νοσοκομείων, με βάση </w:t>
      </w:r>
      <w:bookmarkStart w:id="6" w:name="bookmark36"/>
      <w:r w:rsidRPr="00B735B0">
        <w:rPr>
          <w:rFonts w:ascii="Calibri" w:eastAsia="Times New Roman" w:hAnsi="Calibri" w:cs="Calibri"/>
          <w:sz w:val="24"/>
          <w:szCs w:val="24"/>
          <w:lang w:eastAsia="ar-SA"/>
        </w:rPr>
        <w:t>την ισχύουσα σε αυτό διαδικασία.</w:t>
      </w:r>
      <w:bookmarkEnd w:id="6"/>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Ο διαγωνισμός θα γίνει με βάση τις τεχνικές περιγραφές των αντιδραστηρίων/υλικών και των αναλυτών που αναφέρονται στην συνέχεια.</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Οι οικονομικοί φορείς πρέπει να αναγράφουν στην τεχνική τους προσφορά ότι το είδος που προσφέρουν εκπληρώνει τις παραπάνω τεχνικές περιγραφές της Υπηρεσίας.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Η συσκευασία θα είναι όπως αυτή του εργοστασίου παραγωγής, χωρίς άλλη χρηματική επιβάρυνση των σχετικών υλικών συσκευασίας που δεν επιστρέφονται στον προμηθευτή.</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Σε εμφανές σημείο της συσκευασίας, καθώς και σε κάθε μονάδα του περιεχομένου της πρέπει να αναγράφονται οι παρακάτω ενδείξεις στα Ελληνικά ή Αγγλικά:</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Επωνυμία και διεύθυνση κατασκευαστή. Εάν ο κατασκευαστής εδρεύει σε χώρα εκτός Ευρωπαϊκής Ένωσης πρέπει να αναγράφεται η επωνυμία και η διεύθυνση του εγκατεστημένου στην κοινότητα εξουσιοδοτημένου αντιπροσώπου του κατασκευαστή.</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Τα στοιχεία που είναι απολύτως αναγκαία, προκειμένου ο χρήστης να είναι σε θέση να αναγνωρίσει το διαγνωστικό προϊόν, την ποσότητά του και το περιεχόμενο της συσκευασίας.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lastRenderedPageBreak/>
        <w:t>Κατά περίπτωση την ένδειξη «στείρο» ή άλλη ένδειξη, με την οποία επισημαίνεται η ειδική μικροβιολογική κατάσταση ή κατάσταση από πλευράς καθαρότητας.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Τον κωδικό της παρτίδας, μετά από τη λέξη παρτίδα ή τον αύξοντα αριθμό.</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Την ημερομηνία, μέχρι την οποία το προϊόν μπορεί να χρησιμοποιηθεί ασφαλώς, χωρίς υποβιβασμό της επίδοσης.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Κατά περίπτωση ένδειξη με την οποία θα επισημαίνεται ότι πρόκειται για «προϊόν που χρησιμοποιείται </w:t>
      </w:r>
      <w:r w:rsidRPr="00B735B0">
        <w:rPr>
          <w:rFonts w:ascii="Calibri" w:eastAsia="Times New Roman" w:hAnsi="Calibri" w:cs="Calibri"/>
          <w:sz w:val="24"/>
          <w:szCs w:val="24"/>
          <w:lang w:val="en-GB" w:eastAsia="ar-SA"/>
        </w:rPr>
        <w:t>in</w:t>
      </w:r>
      <w:r w:rsidRPr="00B735B0">
        <w:rPr>
          <w:rFonts w:ascii="Calibri" w:eastAsia="Times New Roman" w:hAnsi="Calibri" w:cs="Calibri"/>
          <w:sz w:val="24"/>
          <w:szCs w:val="24"/>
          <w:lang w:eastAsia="ar-SA"/>
        </w:rPr>
        <w:t xml:space="preserve"> </w:t>
      </w:r>
      <w:r w:rsidRPr="00B735B0">
        <w:rPr>
          <w:rFonts w:ascii="Calibri" w:eastAsia="Times New Roman" w:hAnsi="Calibri" w:cs="Calibri"/>
          <w:sz w:val="24"/>
          <w:szCs w:val="24"/>
          <w:lang w:val="en-GB" w:eastAsia="ar-SA"/>
        </w:rPr>
        <w:t>vitro</w:t>
      </w:r>
      <w:r w:rsidRPr="00B735B0">
        <w:rPr>
          <w:rFonts w:ascii="Calibri" w:eastAsia="Times New Roman" w:hAnsi="Calibri" w:cs="Calibri"/>
          <w:sz w:val="24"/>
          <w:szCs w:val="24"/>
          <w:lang w:eastAsia="ar-SA"/>
        </w:rPr>
        <w:t>» ή «μόνο για την αξιολόγηση επιδόσεων».</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Τις ειδικές συνθήκες αποθήκευσης ή και χειρισμού.</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Τις ενδεδειγμένες προειδοποιήσεις ή και προφυλάξεις.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Σε κάθε συσκευασία θα πρέπει να περιλαμβάνονται οδηγίες χρήσης στα Ελληνικά ή Αγγλικά ως εξής: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α. Τα στοιχεία της ετικέτας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β. Την ποιοτική και ποσοτική σύνθεση του αντιδρώντος προϊόντος και την ποσότητα ή τη συγκέντρωσή του ή των δραστικών συστατικών του ή των αντιδραστηρίων ή του συνόλου (</w:t>
      </w:r>
      <w:r w:rsidRPr="00B735B0">
        <w:rPr>
          <w:rFonts w:ascii="Calibri" w:eastAsia="Times New Roman" w:hAnsi="Calibri" w:cs="Calibri"/>
          <w:sz w:val="24"/>
          <w:szCs w:val="24"/>
          <w:lang w:val="en-GB" w:eastAsia="ar-SA"/>
        </w:rPr>
        <w:t>kit</w:t>
      </w:r>
      <w:r w:rsidRPr="00B735B0">
        <w:rPr>
          <w:rFonts w:ascii="Calibri" w:eastAsia="Times New Roman" w:hAnsi="Calibri" w:cs="Calibri"/>
          <w:sz w:val="24"/>
          <w:szCs w:val="24"/>
          <w:lang w:eastAsia="ar-SA"/>
        </w:rPr>
        <w:t xml:space="preserve">). </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γ. Δήλωση ότι το διαγνωστικό προϊόν περιέχει όλα τα συστατικά που απαιτούνται για τη μέτρηση.</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δ. Τις συνθήκες αποθήκευσης και το χρόνο διατήρησης μετά από την πρώτη αποσφράγιση της πρωτοταγούς συσκευασίας, καθώς και τις συνθήκες αποθήκευσης και σταθερότητας των αντιδραστηρίων εργασίας.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ε. Τις επιδόσεις του προϊόντος αναφορικά με την αναλυτική ευαισθησία, την εξειδίκευση, την ακρίβεια, την επαναληψιμότητα, την αναπαραγωγιμότητα, τα όρια ανίχνευσης και τις γνωστές αλληλεπιδράσεις.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στ. Ένδειξη του τυχόν απαιτούμενου ειδικού εξοπλισμού και πληροφορίες για την αναγνώριση του ειδικού αυτού εξοπλισμού, προκειμένου να χρησιμοποιείται ορθώς.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ζ. Τον τύπο του δείγματος που πρέπει να χρησιμοποιείται, τις τυχόν ειδικές συνθήκες συλλογής, προεπεξεργασίας και, κατά περίπτωση, τις συνθήκες αποθήκευσης και οδηγίες για την προετοιμασία του ασθενούς.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η. λεπτομερής περιγραφή της ακολουθητέας διαδικασίας για τη χρήση του προϊόντος.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θ. Τη διαδικασία μέτρησης που πρέπει να ακολουθείται με το διαγνωστικό προϊόν, συμπεριλαμβανομένων κατά περίπτωση:</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Της αρχής της μεθόδου.</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Των αναλυτικών χαρακτηριστικών επίδοσης (ευαισθησία, εξειδίκευση, ακρίβεια, επαναληψιμότητα, αναπαραγωγιμότητα, όρια ανίχνευσης, φάσμα μετρήσεων, πληροφορίες που απαιτούνται για τον έλεγχο των γνωστών σχετικών παρεμβολών), των περιορισμών της μεθόδου και των πληροφοριών, όσον αφορά τη χρησιμοποίηση, εκ μέρους του χρήστη, των διαδικασιών και υλικών μετρήσεων αναφοράς.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Των πληροφοριών, που αφορούν κάθε επιπλέον διαδικασία ή χειρισμό, ο οποίος απαιτείται πριν από τη χρησιμοποίηση του διαγνωστικού προϊόντος (π.χ. ανασύσταση, επώαση, έλεγχος οργάνων κ.α.)</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Ενδείξεων για το πόσο απαιτείται ειδική εκπαίδευση των χρηστών.</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ι. Τη μαθηματική μέθοδο με την οποία υπολογίζονται τα μαθηματικά αποτελέσματα και όπου απαιτείται μέθοδος προσδιορισμού των θετικών αποτελεσμάτων.</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lastRenderedPageBreak/>
        <w:t>ια. Τα μέτρα που πρέπει να λαμβάνονται, σε περίπτωση αλλαγών στις αναλυτικές επιδόσεις του προϊόντος.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ιβ. Τις κατάλληλες για τους χρήστες πληροφορίες, σχετικά με:</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Τον εσωτερικό έλεγχο ποιότητας, συμπεριλαμβανομένων και των διαδικασιών επικύρωσης, δηλαδή τα κατάλληλα </w:t>
      </w:r>
      <w:r w:rsidRPr="00B735B0">
        <w:rPr>
          <w:rFonts w:ascii="Calibri" w:eastAsia="Times New Roman" w:hAnsi="Calibri" w:cs="Calibri"/>
          <w:sz w:val="24"/>
          <w:szCs w:val="24"/>
          <w:lang w:val="en-GB" w:eastAsia="ar-SA"/>
        </w:rPr>
        <w:t>controls</w:t>
      </w:r>
      <w:r w:rsidRPr="00B735B0">
        <w:rPr>
          <w:rFonts w:ascii="Calibri" w:eastAsia="Times New Roman" w:hAnsi="Calibri" w:cs="Calibri"/>
          <w:sz w:val="24"/>
          <w:szCs w:val="24"/>
          <w:lang w:eastAsia="ar-SA"/>
        </w:rPr>
        <w:t xml:space="preserve"> και </w:t>
      </w:r>
      <w:r w:rsidRPr="00B735B0">
        <w:rPr>
          <w:rFonts w:ascii="Calibri" w:eastAsia="Times New Roman" w:hAnsi="Calibri" w:cs="Calibri"/>
          <w:sz w:val="24"/>
          <w:szCs w:val="24"/>
          <w:lang w:val="en-GB" w:eastAsia="ar-SA"/>
        </w:rPr>
        <w:t>calibrators</w:t>
      </w:r>
      <w:r w:rsidRPr="00B735B0">
        <w:rPr>
          <w:rFonts w:ascii="Calibri" w:eastAsia="Times New Roman" w:hAnsi="Calibri" w:cs="Calibri"/>
          <w:sz w:val="24"/>
          <w:szCs w:val="24"/>
          <w:lang w:eastAsia="ar-SA"/>
        </w:rPr>
        <w:t>.</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Αναφορά στον τρόπο βαθμονόμησης του προϊόντος.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Τα μεσοδιαστήματα αναφοράς για τις προσδιοριζόμενες ποσότητες, συμπεριλαμβανόμενης της περιγραφής του πληθυσμού αναφοράς που πρέπει να λαμβάνεται υπόψη.</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Αν το προϊόν πρέπει να χρησιμοποιείται σε συνδυασμό ή να εγκαθίσταται ή να συνδέεται με άλλα ιατροτεχνολογικά προϊόντα ή εξοπλισμό, προκειμένου να λειτουργήσει, σύμφωνα με τον προορισμό του, επαρκή στοιχεία για τα χαρακτηριστικά του, ώστε να είναι δυνατή η επιλογή των ενδεδειγμένων προϊόντων ή εξοπλισμού που πρέπει να χρησιμοποιούνται, προκειμένου να επιτυγχάνεται ασφαλής και κατάλληλος συνδυασμός.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Όλες τις πληροφορίες που απαιτούνται για τον έλεγχο της ορθής εγκατάστασης του προϊόντος και της ορθής και ασφαλούς λειτουργίας του, καθώς και λεπτομερή στοιχεία για τη φύση και τη συχνότητα της συντήρησης και της βαθμονόμησης που απαιτούνται για να εξασφαλίζεται η ορθή και ασφαλής λειτουργία του προϊόντος.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Πληροφορίες για την διάθεση των αποβλήτων.</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Πληροφορίες σχετικά με κάθε πρόσθετη επεξεργασία ή χειρισμό που απαιτείται, προτού χρησιμοποιηθεί το προϊόν ( π.χ. αποστείρωση, τελική συναρμολόγηση κ.α.).</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Τις απαραίτητες οδηγίες για το ενδεχόμενο φθοράς της προστατευτικής συσκευασίας.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Λεπτομερή στοιχεία για τις κατάλληλες μεθόδους επαναποστείρωσης ή απολύμανσης.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ιγ. Τις προφυλάξεις που πρέπει να λαμβάνονται για τους τυχόν ειδικούς και ασυνήθεις κινδύνους που σχετίζονται με τη χρησιμοποίηση ή τη διάθεση των διαγνωστικών προϊόντων, συμπεριλαμβανομένων των ειδικών μέτρων προστασίας, αν το διαγνωστικό προϊόν περιέχει ουσίες ανθρώπινης ή ζωικής προέλευσης, πρέπει να εφιστάται η προσοχή των χρηστών στη δυνητική μολυσματική φύση της.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ιδ. Την ημερομηνία εκδόσεως ή της πλέον πρόσφατης αναθεώρησης των οδηγιών χρήσεως. Μετά την υπογραφή σύμβασης, ο ανάδοχος υποχρεούται να επισημαίνει επιπλέον κάθε μονάδα συσκευασίας αποστολής των υλικών που παραδίδονται με: Α. Τα στοιχεία του προμηθευτή. Β. Αριθμό σύμβασης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Το Νοσοκομείο δεν θα δεχθεί ουδεμία διαφοροποίηση στις τιμές ανά εξέταση που θα κατακυρωθούν για ολόκληρο το χρονικό διάστημα της σύμβασης και για οποιαδήποτε αιτία. Οι προμηθευτές πρέπει να καταθέσουν τιμές ως ακολούθως. </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 </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α. Τιμές των προσφερομένων αντιδραστηρίων/υλικών, ανά συσκευασία, που απαιτούνται για την εκτέλεση των ανωτέρω εξετάσεων.</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β. Την αντιστοιχία αντιδραστηρίων και των υλικών βαθμονόμησης, ελέγχου και λοιπών αναλωσίμων που απαιτούνται για την διενέργεια της κάθε εξέτασης σε ετήσια βάση.</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γ. Συνολική τιμή ανά εξέταση συμπεριλαμβανομένων των υλικών βαθμονόμησης και ελέγχου, και αναλωσίμων.</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lastRenderedPageBreak/>
        <w:t>Οι τιμές όλων των εξετάσεων θα πρέπει να είναι οι τελικές στις οποίες θα συμπεριλαμβάνονται εκτός από τα ειδικά αντιδραστήρια της εξέτασης και υλικά βαθμονόμησης και ελέγχου (</w:t>
      </w:r>
      <w:r w:rsidRPr="00B735B0">
        <w:rPr>
          <w:rFonts w:ascii="Calibri" w:eastAsia="Times New Roman" w:hAnsi="Calibri" w:cs="Calibri"/>
          <w:sz w:val="24"/>
          <w:szCs w:val="24"/>
          <w:lang w:val="en-GB" w:eastAsia="ar-SA"/>
        </w:rPr>
        <w:t>controls</w:t>
      </w:r>
      <w:r w:rsidRPr="00B735B0">
        <w:rPr>
          <w:rFonts w:ascii="Calibri" w:eastAsia="Times New Roman" w:hAnsi="Calibri" w:cs="Calibri"/>
          <w:sz w:val="24"/>
          <w:szCs w:val="24"/>
          <w:lang w:eastAsia="ar-SA"/>
        </w:rPr>
        <w:t xml:space="preserve">, </w:t>
      </w:r>
      <w:r w:rsidRPr="00B735B0">
        <w:rPr>
          <w:rFonts w:ascii="Calibri" w:eastAsia="Times New Roman" w:hAnsi="Calibri" w:cs="Calibri"/>
          <w:sz w:val="24"/>
          <w:szCs w:val="24"/>
          <w:lang w:val="en-GB" w:eastAsia="ar-SA"/>
        </w:rPr>
        <w:t>calibrators</w:t>
      </w:r>
      <w:r w:rsidRPr="00B735B0">
        <w:rPr>
          <w:rFonts w:ascii="Calibri" w:eastAsia="Times New Roman" w:hAnsi="Calibri" w:cs="Calibri"/>
          <w:sz w:val="24"/>
          <w:szCs w:val="24"/>
          <w:lang w:eastAsia="ar-SA"/>
        </w:rPr>
        <w:t>) και λοιπά αναλώσιμα σε ποσότητες που θα επαρκούν για τη διεξαγωγή των ζητουμένων εξετάσεων.</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δ. Συνολική τιμή ανά ομάδα εξετάσεων, όπως αυτές ομαδοποιούνται στους πίνακες του μέρους Β του Παραρτήματος Ι</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Τα α, γ, δ συνοψίζονται στο υπόδειγμα του Παραρτήματος </w:t>
      </w:r>
      <w:r w:rsidRPr="00B735B0">
        <w:rPr>
          <w:rFonts w:ascii="Calibri" w:eastAsia="Times New Roman" w:hAnsi="Calibri" w:cs="Calibri"/>
          <w:sz w:val="24"/>
          <w:szCs w:val="24"/>
          <w:lang w:val="en-GB" w:eastAsia="ar-SA"/>
        </w:rPr>
        <w:t>IV</w:t>
      </w:r>
      <w:r w:rsidRPr="00B735B0">
        <w:rPr>
          <w:rFonts w:ascii="Calibri" w:eastAsia="Times New Roman" w:hAnsi="Calibri" w:cs="Calibri"/>
          <w:sz w:val="24"/>
          <w:szCs w:val="24"/>
          <w:lang w:eastAsia="ar-SA"/>
        </w:rPr>
        <w:t xml:space="preserve"> της διακήρυξης, τα οποία πρέπει να συμπληρωθούν αναλυτικά και κατά περίπτωση από τις εταιρείες.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Το β συνοψίζεται στους πίνακες ετήσιας συχνότητας χρήσης των υλικών βαθμονόμησης, ελέγχου και λοιπών αναλωσίμων του Παραρτήματος </w:t>
      </w:r>
      <w:r w:rsidRPr="00B735B0">
        <w:rPr>
          <w:rFonts w:ascii="Calibri" w:eastAsia="Times New Roman" w:hAnsi="Calibri" w:cs="Calibri"/>
          <w:sz w:val="24"/>
          <w:szCs w:val="24"/>
          <w:lang w:val="en-GB" w:eastAsia="ar-SA"/>
        </w:rPr>
        <w:t>VII</w:t>
      </w:r>
      <w:r w:rsidRPr="00B735B0">
        <w:rPr>
          <w:rFonts w:ascii="Calibri" w:eastAsia="Times New Roman" w:hAnsi="Calibri" w:cs="Calibri"/>
          <w:sz w:val="24"/>
          <w:szCs w:val="24"/>
          <w:lang w:eastAsia="ar-SA"/>
        </w:rPr>
        <w:t>.</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Διευκρινίζεται ότι στον ζητούμενο αριθμό εξετάσεων συμπεριλαμβάνονται οι εξετάσεις αντιδραστηρίων που καταναλώνονται κατά την βαθμονόμηση και έλεγχο (</w:t>
      </w:r>
      <w:r w:rsidRPr="00B735B0">
        <w:rPr>
          <w:rFonts w:ascii="Calibri" w:eastAsia="Times New Roman" w:hAnsi="Calibri" w:cs="Calibri"/>
          <w:sz w:val="24"/>
          <w:szCs w:val="24"/>
          <w:lang w:val="en-GB" w:eastAsia="ar-SA"/>
        </w:rPr>
        <w:t>calibrators</w:t>
      </w:r>
      <w:r w:rsidRPr="00B735B0">
        <w:rPr>
          <w:rFonts w:ascii="Calibri" w:eastAsia="Times New Roman" w:hAnsi="Calibri" w:cs="Calibri"/>
          <w:sz w:val="24"/>
          <w:szCs w:val="24"/>
          <w:lang w:eastAsia="ar-SA"/>
        </w:rPr>
        <w:t xml:space="preserve">, </w:t>
      </w:r>
      <w:r w:rsidRPr="00B735B0">
        <w:rPr>
          <w:rFonts w:ascii="Calibri" w:eastAsia="Times New Roman" w:hAnsi="Calibri" w:cs="Calibri"/>
          <w:sz w:val="24"/>
          <w:szCs w:val="24"/>
          <w:lang w:val="en-GB" w:eastAsia="ar-SA"/>
        </w:rPr>
        <w:t>controls</w:t>
      </w:r>
      <w:r w:rsidRPr="00B735B0">
        <w:rPr>
          <w:rFonts w:ascii="Calibri" w:eastAsia="Times New Roman" w:hAnsi="Calibri" w:cs="Calibri"/>
          <w:sz w:val="24"/>
          <w:szCs w:val="24"/>
          <w:lang w:eastAsia="ar-SA"/>
        </w:rPr>
        <w:t>).</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 Ποσότητες αναλωσίμων και λοιπών υλικών που θα υπερβαίνουν τις ποσότητες που δηλώνονται στον πίνακα της προσφοράς τους για τον ζητούμενο αριθμό εξετάσεων κατά την διάρκεια της σύμβασης, θα παραδίδονται στο Νοσοκομείο δωρεάν.</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Σε κάθε περίπτωση, τυχόν διαφορές μεταξύ της προσφοράς του προμηθευτή και της πραγματικής αξίας των απαιτούμενων αντιδραστηρίων/αναλωσίμων/υλικών βαθμονόμησης για τον συγκεκριμένο αριθμό των εξετάσεων της σύμβασης, η οποία θα προκύψει θα βαρύνει τον προμηθευτή</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Στην τεχνική προσφορά του ο κάθε συμμετέχων πρέπει να δηλώνει εγγράφως ότι μπορεί να λάβει όλα τα αναγκαία μέτρα απόσυρσης του προϊόντος από την αγορά, σε περίπτωση που η χρήση του θέτει σε κίνδυνο την υγεία ή την ασφάλεια των ασθενών, των χρηστών ή ενδεχομένως, άλλων προσώπων, καθώς και την ασφάλεια πραγμάτων.</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Ο πιθανός ετήσιος αριθμός των εκτελουμένων εξετάσεων φαίνεται στους πίνακες του μέρους Β του Παραρτήματος Ι. Ο αριθμός και το είδος των αναλυτών που θα πρέπει να διαθέσει στα Νοσοκομεία ο προμηθευτής πρέπει να ανταποκρίνεται στις ανάγκες των νοσοκομείων, όπως αυτές περιγράφονται κατωτέρω.</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ΚΕΦΑΛΑΙΟ 2 : ΤΕΧΝΙΚΕΣ ΠΡΟΔΙΑΓΡΑΦΕΣ ΑΝΤΙΔΡΑΣΤΗΡΙΩΝ/ΥΛΙΚΩΝ ΚΑΙ ΣΥΝΟΔΩΝ ΕΞΟΠΛΙΣΜΩΝ -ΑΝΑΛΥΤΩΝ (ΑΦΟΡΑ ΤΜΗΜΑΤΑ 1-11): Α/Α 141516, 141520, 141525, 141529, 141532, 141534, 141536, 141537, 141538, 141540, 141542</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Η προμήθεια των αντιδραστηρίων -υλικών θα γίνει με ταυτόχρονη παραχώρηση του απαραίτητων συνοδών εξοπλισμών-αναλυτών για την διενέργεια των εξετάσεων που απαιτούνται βάση των επόμενων πινάκων που αναφέρονται παρακάτω βάση των απαιτήσεων του εργαστηρίου. Θα κατατεθούν όλα τα προβλεπόμενα εκ του νόμου πιστοποιητικά από τους προσφέροντες προμηθευτές (για τήρηση συστήματος διασφάλισης ποιότητας).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Η τεχνική περιγραφή αυτή καλύπτει τις απαιτήσεις και τον τρόπο ελέγχου και παραλαβής των υπό προμήθεια αντιδραστηρίων, υλικών και συνοδων εξοπλισμών-αναλυτών. Ως «αντιδραστήρια, υλικά» φέρονται στο εξής, όλα τα υλικά που απαιτούνται για την διενέργεια των αντίστοιχων εξετάσεων.</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Τα υπό προμήθεια υλικά με ταυτόχρονη παραχώρηση συνοδού εξοπλισμού πρέπει να είναι καινούργια αμεταχείριστα και κατασκευασμένα με τις τελευταίες επιστημονικές εξελίξεις.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Ο προμηθευτής αναλαμβάνει εγγράφως στην προσφορά του την ευθύνη για τα κάτωθι: δυνατότητα για συνεχή και πλήρη τεχνική υποστήριξη, δηλαδή επισκευές, παροχή ανταλλακτικών και άλλων υλικών, που είναι αναγκαία για τη λειτουργία του συνοδού εξοπλισμού, παροχή των </w:t>
      </w:r>
      <w:r w:rsidRPr="00B735B0">
        <w:rPr>
          <w:rFonts w:ascii="Calibri" w:eastAsia="Times New Roman" w:hAnsi="Calibri" w:cs="Calibri"/>
          <w:sz w:val="24"/>
          <w:szCs w:val="24"/>
          <w:lang w:eastAsia="ar-SA"/>
        </w:rPr>
        <w:lastRenderedPageBreak/>
        <w:t>απαιτούμενων υλικών βαθμονόμησης και ελέγχου (</w:t>
      </w:r>
      <w:r w:rsidRPr="00B735B0">
        <w:rPr>
          <w:rFonts w:ascii="Calibri" w:eastAsia="Times New Roman" w:hAnsi="Calibri" w:cs="Calibri"/>
          <w:sz w:val="24"/>
          <w:szCs w:val="24"/>
          <w:lang w:val="en-GB" w:eastAsia="ar-SA"/>
        </w:rPr>
        <w:t>standards</w:t>
      </w:r>
      <w:r w:rsidRPr="00B735B0">
        <w:rPr>
          <w:rFonts w:ascii="Calibri" w:eastAsia="Times New Roman" w:hAnsi="Calibri" w:cs="Calibri"/>
          <w:sz w:val="24"/>
          <w:szCs w:val="24"/>
          <w:lang w:eastAsia="ar-SA"/>
        </w:rPr>
        <w:t xml:space="preserve">, </w:t>
      </w:r>
      <w:r w:rsidRPr="00B735B0">
        <w:rPr>
          <w:rFonts w:ascii="Calibri" w:eastAsia="Times New Roman" w:hAnsi="Calibri" w:cs="Calibri"/>
          <w:sz w:val="24"/>
          <w:szCs w:val="24"/>
          <w:lang w:val="en-GB" w:eastAsia="ar-SA"/>
        </w:rPr>
        <w:t>controls</w:t>
      </w:r>
      <w:r w:rsidRPr="00B735B0">
        <w:rPr>
          <w:rFonts w:ascii="Calibri" w:eastAsia="Times New Roman" w:hAnsi="Calibri" w:cs="Calibri"/>
          <w:sz w:val="24"/>
          <w:szCs w:val="24"/>
          <w:lang w:eastAsia="ar-SA"/>
        </w:rPr>
        <w:t>) σε ποσότητες τέτοιες που να μη παρακωλύεται η εύρυθμη λειτουργία του αντίστοιχου εργαστηρίου.</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Τακτικό περιοδικό έλεγχο καλής λειτουργίας του συνοδού εξοπλισμού ανά δίμηνο και τακτικό </w:t>
      </w:r>
      <w:r w:rsidRPr="00B735B0">
        <w:rPr>
          <w:rFonts w:ascii="Calibri" w:eastAsia="Times New Roman" w:hAnsi="Calibri" w:cs="Calibri"/>
          <w:sz w:val="24"/>
          <w:szCs w:val="24"/>
          <w:lang w:val="en-GB" w:eastAsia="ar-SA"/>
        </w:rPr>
        <w:t>service</w:t>
      </w:r>
      <w:r w:rsidRPr="00B735B0">
        <w:rPr>
          <w:rFonts w:ascii="Calibri" w:eastAsia="Times New Roman" w:hAnsi="Calibri" w:cs="Calibri"/>
          <w:sz w:val="24"/>
          <w:szCs w:val="24"/>
          <w:lang w:eastAsia="ar-SA"/>
        </w:rPr>
        <w:t xml:space="preserve"> ανά εξάμηνο.</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Παράδοση του συνοδού εξοπλισμού βαθμονομημένου και κοντρολαρισμένου με την παράδοσή του, καθώς και μετά από κάθε </w:t>
      </w:r>
      <w:r w:rsidRPr="00B735B0">
        <w:rPr>
          <w:rFonts w:ascii="Calibri" w:eastAsia="Times New Roman" w:hAnsi="Calibri" w:cs="Calibri"/>
          <w:sz w:val="24"/>
          <w:szCs w:val="24"/>
          <w:lang w:val="en-GB" w:eastAsia="ar-SA"/>
        </w:rPr>
        <w:t>service</w:t>
      </w:r>
      <w:r w:rsidRPr="00B735B0">
        <w:rPr>
          <w:rFonts w:ascii="Calibri" w:eastAsia="Times New Roman" w:hAnsi="Calibri" w:cs="Calibri"/>
          <w:sz w:val="24"/>
          <w:szCs w:val="24"/>
          <w:lang w:eastAsia="ar-SA"/>
        </w:rPr>
        <w:t xml:space="preserve"> και περιοδικό έλεγχο.</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Ο προμηθευτής θα εξασφαλίσει με δική του ευθύνη και δαπάνη να εξασφαλίσει τη διατήρηση της σωστής θερμοκρασίας του χώρου του εργαστηρίου (κλιματιστικές μονάδες ή άλλος τρόπος) για τη σωστή λειτουργία των αναλυτών και να υλοποιήσει τη σύμβαση εκτελώντας όλες τις επιμέρους εργασίες που ενδεχομένως απαιτηθούν για την απρόσκοπτη λειτουργία του συνοδού εξοπλισμού, καθώς επίσης και την ορθή συντήρηση των αντιδραστηρίων στο εργαστήριο (ψυγείο ή άλλος τρόπος).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Τα υπό προμήθεια αντιδραστήρια/υλικά θα πρέπει να πληρούν τους παρακάτω όρους: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Να ανταποκρίνονται πλήρως στις ανάγκες της Υπηρεσίας για την χρήση τους σε αναλυτές και να συνοδεύονται από τον αντίστοιχο κατάλληλο συνοδό εξοπλισμό- αναλυτές.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Να συνοδεύονται από σαφείς οδηγίες χρήσεως σύμφωνα με το κεφάλαιο 1 και οι εφαρμογές τους στους συνοδούς εξοπλισμούς να έχουν μελετηθεί αναλυτικά από την εταιρεία κατασκευής σε συνδυασμό με την εταιρεία κατασκευής των αναλυτών.</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Να έχουν τον κατά το δυνατόν μακρότερο χρόνο λήξης.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Να συνοδεύονται υποχρεωτικά από πιστοποιητικά ποιοτικού ελέγχου, όπου τούτο προβλέπεται.</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Να έχουν την κατάλληλη συσκευασία σύμφωνα με το κεφάλαιο 1 και σε μέγεθος που εξυπηρετεί τις ανάγκες του Νοσοκομείου.</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Ιδιαίτερες απαιτήσεις.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α. Το προϊόν θα πρέπει να είναι πρόσφατης παραγωγής και κατά την ημερομηνία παράδοσής του να μην έχει παρέλθει το 1/4 τουλάχιστον της συνολικής διάρκειας ζωής του.</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β. Σε περίπτωση που θα παρατηρηθεί αλλοίωση του προϊόντος προ της λήξης του και ενώ έχουν τηρηθεί οι προβλεπόμενες από τον κατασκευαστή συνθήκες συντήρησής του, να υποχρεούται ο προμηθευτής στην αντικατάσταση της αλλοιωθείσας ποσότητας.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Το Νοσοκομείο διατηρεί το δικαίωμα να προβεί σε δειγματοληπτικό έλεγχο με εργαστηριακά δεδομένα όλων των παρτίδων των προϊόντων τόσο κατά την οριστική παραλαβή, όσο και κατά την διάρκεια χρήσης, μετά από σχετική αναφορά του Δ/ντού του Εργαστηρίου.</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Όλα τα υπό προμήθεια αντιδραστήρια θα αξιολογηθούν κατά τη διαδικασία της προμήθειας και θα ελέγχονται κατά την διαδικασία της παραλαβής.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ΚΕΦΑΛΑΙΟ 3: ΔΥΝΑΤΟΤΗΤΑ ΣΥΝΤΗΡΗΣΗΣ ΤΟΥ ΣΥΝΟΔΟΥ ΕΞΟΠΛΙΣΜΟΥ (ΑΦΟΡΑ ΤΜΗΜΑΤΑ 1-11) Α/Α 141516, 141520, 141525, 141529, 141532, 141534, 141536, 141537, 141538, 141540, 141542</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Κάθε προμηθευτής υποχρεούται να καταθέσει τα παρακάτω έντυπα και πιστοποιητικά μαζί με την προσφορά του.</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Βεβαίωση του Οίκου κατασκευής του μηχανήματος ότι τα προσφερθέντα στο διαγωνισμό αντιδραστήρια και αναλώσιμα (που θα χρησιμοποιούνται από το μηχάνημα) προτείνονται από τον εν λόγω Οίκο για κανονική χρήση, ότι είναι απόλυτα συμβατά με τα ηλεκτρονικά και μέρη του μηχανήματος, και ότι δεν θα επηρεάσουν την ομαλή λειτουργία του. Τα αντιδραστήρια πρέπει να εγκρίνονται από τον οίκο κατασκευής με πιστοποιητικό-βεβαίωση.</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lastRenderedPageBreak/>
        <w:t>Βεβαίωση του Οίκου κατασκευής του μηχανήματος ότι η προσφέρουσα εταιρεία (προμηθευτής) είναι εξουσιοδοτημένη ως προς την παροχή πλήρους Τεχνικής και Επιστημονικής υποστήριξης (</w:t>
      </w:r>
      <w:r w:rsidRPr="00B735B0">
        <w:rPr>
          <w:rFonts w:ascii="Calibri" w:eastAsia="Times New Roman" w:hAnsi="Calibri" w:cs="Calibri"/>
          <w:sz w:val="24"/>
          <w:szCs w:val="24"/>
          <w:lang w:val="en-GB" w:eastAsia="ar-SA"/>
        </w:rPr>
        <w:t>service</w:t>
      </w:r>
      <w:r w:rsidRPr="00B735B0">
        <w:rPr>
          <w:rFonts w:ascii="Calibri" w:eastAsia="Times New Roman" w:hAnsi="Calibri" w:cs="Calibri"/>
          <w:sz w:val="24"/>
          <w:szCs w:val="24"/>
          <w:lang w:eastAsia="ar-SA"/>
        </w:rPr>
        <w:t>, ανταλλακτικά κλπ.) και ότι στελέχη της έχουν εκπαιδευτεί στα εργοστάσια του Οίκου κατασκευής. Αποδεικτικά ως προς την εκπαίδευση και την διάρκεια θα συνυποβληθούν με την βεβαίωση.</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Κατάθεση στοιχείων με την υψηλή επαναληψιμότητα του μηχανήματος τεκμηριωμένη με πιστοποιητικά και γραφικές παραστάσεις από τον Οίκο κατασκευής.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Κατάθεση πλήρους αναφοράς σχετικά με την ακρίβεια των μετρήσεων (από το μηχάνημα) σε σχέση με τις εκάστοτε μεθόδους αναφοράς.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Η κατάθεση Υπεύθυνης δήλωσης του Ν. 1599/86 ότι με την παράδοση του μηχανήματος θα παραδώσει και βεβαίωση του Οίκου κατασκευής ότι το μηχάνημα (αναφέροντας τον αριθμό σειράς </w:t>
      </w:r>
      <w:r w:rsidRPr="00B735B0">
        <w:rPr>
          <w:rFonts w:ascii="Calibri" w:eastAsia="Times New Roman" w:hAnsi="Calibri" w:cs="Calibri"/>
          <w:sz w:val="24"/>
          <w:szCs w:val="24"/>
          <w:lang w:val="en-GB" w:eastAsia="ar-SA"/>
        </w:rPr>
        <w:t>S</w:t>
      </w:r>
      <w:r w:rsidRPr="00B735B0">
        <w:rPr>
          <w:rFonts w:ascii="Calibri" w:eastAsia="Times New Roman" w:hAnsi="Calibri" w:cs="Calibri"/>
          <w:sz w:val="24"/>
          <w:szCs w:val="24"/>
          <w:lang w:eastAsia="ar-SA"/>
        </w:rPr>
        <w:t>/</w:t>
      </w:r>
      <w:r w:rsidRPr="00B735B0">
        <w:rPr>
          <w:rFonts w:ascii="Calibri" w:eastAsia="Times New Roman" w:hAnsi="Calibri" w:cs="Calibri"/>
          <w:sz w:val="24"/>
          <w:szCs w:val="24"/>
          <w:lang w:val="en-GB" w:eastAsia="ar-SA"/>
        </w:rPr>
        <w:t>N</w:t>
      </w:r>
      <w:r w:rsidRPr="00B735B0">
        <w:rPr>
          <w:rFonts w:ascii="Calibri" w:eastAsia="Times New Roman" w:hAnsi="Calibri" w:cs="Calibri"/>
          <w:sz w:val="24"/>
          <w:szCs w:val="24"/>
          <w:lang w:eastAsia="ar-SA"/>
        </w:rPr>
        <w:t>) κατασκευάστηκε την τελευταία διετία. (αναφέρεται στο έτος κατασκευής του μηχανήματος και όχι του μοντέλου)</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Σε περίπτωση που ο μειοδότης του παρόντος διαγωνισμού ανακηρυχθεί μειοδότης και για τον επόμενο διαγωνισμό υποχρεούται στην αντικατάσταση των αναλυτών αν αυτοί υπερβαίνουν την διετία από την ημερομηνία κατασκευής τους εφόσον ζητηθεί από το εργαστήριο, ή εφ' όσον ο υπάρχων αναλυτής παρουσιάζει προβλήματα λειτουργίας ή αξιοπιστίας.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Σε περίπτωση που ο μειοδότης του παρόντος διαγωνισμού δεν είναι μειοδότης και για τον επόμενο διαγωνισμό υποχρεούται στην απόσυρση των αναλυτών εντός 20 ημερών από την ημερομηνία που θα ειδοποιηθεί από το αρμόδιο όργανο του Νοσοκομείου.</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Συμμόρφωση </w:t>
      </w:r>
      <w:r w:rsidRPr="00B735B0">
        <w:rPr>
          <w:rFonts w:ascii="Calibri" w:eastAsia="Times New Roman" w:hAnsi="Calibri" w:cs="Calibri"/>
          <w:sz w:val="24"/>
          <w:szCs w:val="24"/>
          <w:lang w:val="en-GB" w:eastAsia="ar-SA"/>
        </w:rPr>
        <w:t>C</w:t>
      </w:r>
      <w:r w:rsidRPr="00B735B0">
        <w:rPr>
          <w:rFonts w:ascii="Calibri" w:eastAsia="Times New Roman" w:hAnsi="Calibri" w:cs="Calibri"/>
          <w:sz w:val="24"/>
          <w:szCs w:val="24"/>
          <w:lang w:eastAsia="ar-SA"/>
        </w:rPr>
        <w:t>.</w:t>
      </w:r>
      <w:r w:rsidRPr="00B735B0">
        <w:rPr>
          <w:rFonts w:ascii="Calibri" w:eastAsia="Times New Roman" w:hAnsi="Calibri" w:cs="Calibri"/>
          <w:sz w:val="24"/>
          <w:szCs w:val="24"/>
          <w:lang w:val="en-GB" w:eastAsia="ar-SA"/>
        </w:rPr>
        <w:t>E</w:t>
      </w:r>
      <w:r w:rsidRPr="00B735B0">
        <w:rPr>
          <w:rFonts w:ascii="Calibri" w:eastAsia="Times New Roman" w:hAnsi="Calibri" w:cs="Calibri"/>
          <w:sz w:val="24"/>
          <w:szCs w:val="24"/>
          <w:lang w:eastAsia="ar-SA"/>
        </w:rPr>
        <w:t>. σύμφωνα με τις διατάξεις της Οδηγίας, πιστοποιητικό ελεύθερης κυκλοφορίας από την αρμόδια Αρχή της χώρας παραγωγής.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Οποιαδήποτε απόκλιση από τις παραπάνω απαιτήσεις αποτελεί αιτία απόρριψης της προσφοράς.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Περιγραφή του μηχανήματος που θα προσδιορίζει ακριβώς το είδος και τον τρόπο λειτουργίας και στην Ελληνική. Τυχόν ασήμαντες παρεκκλίσεις από τα καθοριζόμενα τεχνικά και λειτουργικά χαρακτηριστικά μπορούν να γίνουν αποδεκτές από την Επιτροπή Αξιολόγησης, εφ' όσον δεν είναι αντίθετες ή δεν υστερούν προς τις απαιτήσεις της Υπηρεσίας, αλλά τις συμπληρώνουν προς το καλύτερο. Η Επιτροπή Αξιολόγησης δύναται κατά την κρίση της να ζητήσει από τον προμηθευτή τυχόν διευκρινήσεις επί των αναγραφόμενων στην προσφορά του, συμπληρωματικά στοιχεία για την πληρέστερη διαπίστωση των τεχνικών χαρακτηριστικών και δυνατοτήτων της συσκευής ή ακόμη και την επίδειξη σε λειτουργία της συσκευής, χωρίς καμία απαίτηση του προμηθευτή.</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Διαφημιστικό βιβλιάριο ή φυλλάδιο της εταιρείας (</w:t>
      </w:r>
      <w:r w:rsidRPr="00B735B0">
        <w:rPr>
          <w:rFonts w:ascii="Calibri" w:eastAsia="Times New Roman" w:hAnsi="Calibri" w:cs="Calibri"/>
          <w:sz w:val="24"/>
          <w:szCs w:val="24"/>
          <w:lang w:val="en-GB" w:eastAsia="ar-SA"/>
        </w:rPr>
        <w:t>PROSPECTUS</w:t>
      </w:r>
      <w:r w:rsidRPr="00B735B0">
        <w:rPr>
          <w:rFonts w:ascii="Calibri" w:eastAsia="Times New Roman" w:hAnsi="Calibri" w:cs="Calibri"/>
          <w:sz w:val="24"/>
          <w:szCs w:val="24"/>
          <w:lang w:eastAsia="ar-SA"/>
        </w:rPr>
        <w:t>) για το συγκεκριμένο σύστημα που θα περιέχει τα γενικά τεχνικά χαρακτηριστικά του.</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Έγγραφη δήλωση του προμηθευτή ότι θα προσκομίσει το μηχάνημα σε ένα (1) μήνα από την υπογραφή της σύμβασης.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Έγγραφη δήλωση ότι εγγυάται την καλή λειτουργία του μηχανήματος για το χρονικό διάστημα της Σύμβασης για την εξασφάλιση των οποίων είναι απαραίτητη η ύπαρξη επανδρωμένου και οργανωμένου τεχνικού τμήματος στην Κρήτη με 24ωρη κάλυψη και σε αργίες και μη εργάσιμες ημέρες και τηλεφωνική γραμμή υποστήριξης και </w:t>
      </w:r>
      <w:r w:rsidRPr="00B735B0">
        <w:rPr>
          <w:rFonts w:ascii="Calibri" w:eastAsia="Times New Roman" w:hAnsi="Calibri" w:cs="Calibri"/>
          <w:sz w:val="24"/>
          <w:szCs w:val="24"/>
          <w:lang w:val="en-GB" w:eastAsia="ar-SA"/>
        </w:rPr>
        <w:t>service</w:t>
      </w:r>
      <w:r w:rsidRPr="00B735B0">
        <w:rPr>
          <w:rFonts w:ascii="Calibri" w:eastAsia="Times New Roman" w:hAnsi="Calibri" w:cs="Calibri"/>
          <w:sz w:val="24"/>
          <w:szCs w:val="24"/>
          <w:lang w:eastAsia="ar-SA"/>
        </w:rPr>
        <w:t xml:space="preserve"> με κάλυψη και σε αργίες και μη εργάσιμες ημέρες. Είναι δικαίωμα του Νοσοκομείου να επιθεωρήσει τις εγκαταστάσεις του προμηθευτή ώστε να βεβαιωθεί για την δυνατότητα ανταπόκρισης στα ζητούμενα. Επίσης ότι αναλαμβάνει την υποχρέωση να διαθέσει ειδικό τεχνικό ο οποίος θα επιδείξει στο χώρο του Νοσοκομείου, στο προσωπικό της υπηρεσίας τον τρόπο λειτουργίας χειρισμού και θεωρίας καθώς και τα προστατευτικά μέτρα ασφαλείας προσωπικού και υλικού. Η διάρκεια της επίδειξης θα είναι όση </w:t>
      </w:r>
      <w:r w:rsidRPr="00B735B0">
        <w:rPr>
          <w:rFonts w:ascii="Calibri" w:eastAsia="Times New Roman" w:hAnsi="Calibri" w:cs="Calibri"/>
          <w:sz w:val="24"/>
          <w:szCs w:val="24"/>
          <w:lang w:eastAsia="ar-SA"/>
        </w:rPr>
        <w:lastRenderedPageBreak/>
        <w:t>χρειαστεί για την ασφαλή λειτουργία του συστήματος από το προσωπικό του εργαστηρίου χωρίς οικονομική επιβάρυνση του Νοσοκομείου.</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Έγγραφη εγγύηση δήλωση για τη δυνατότητα υποστήριξης με επισκευές, ανταλλακτικά, βαθμονόμηση, κοντρολάρισμα, σχετική πληροφόρηση και οτιδήποτε άλλο αφορά στην λειτουργία των αναλυτών.</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ΚΕΦΑΛΑΙΟ 4: ΕΛΕΓΧΟΣ ΠΟΙΟΤΗΤΑΣ - ΟΡΟΙ ΑΠΟΔΟΧΗΣ (ΑΦΟΡΑ ΤΜΗΜΑΤΑ 1-11) </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Τα υπό προμήθεια αντιδραστήρια πρέπει να πληρούν όλους τους όρους του παρόντος παραρτήματος.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Ο προμηθευτής υποχρεώνεται να παραδώσει, με την πρώτη παράδοση των αντιδραστηρίων και τα παρακάτω, τα οποία πρέπει να συνοδεύουν το διατιθέμενο απ' αυτόν μηχάνημα.</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Έγγραφη εγγύηση καλής λειτουργίας του αναλυτή για το χρονικό διάστημα της Σύμβασης από την ημερομηνία παραλαβής του συγκεκριμένου μηχανήματος με τον συγκεκριμένο Εργοστασιακό Αριθμό (</w:t>
      </w:r>
      <w:r w:rsidRPr="00B735B0">
        <w:rPr>
          <w:rFonts w:ascii="Calibri" w:eastAsia="Times New Roman" w:hAnsi="Calibri" w:cs="Calibri"/>
          <w:sz w:val="24"/>
          <w:szCs w:val="24"/>
          <w:lang w:val="en-GB" w:eastAsia="ar-SA"/>
        </w:rPr>
        <w:t>Serial</w:t>
      </w:r>
      <w:r w:rsidRPr="00B735B0">
        <w:rPr>
          <w:rFonts w:ascii="Calibri" w:eastAsia="Times New Roman" w:hAnsi="Calibri" w:cs="Calibri"/>
          <w:sz w:val="24"/>
          <w:szCs w:val="24"/>
          <w:lang w:eastAsia="ar-SA"/>
        </w:rPr>
        <w:t xml:space="preserve"> </w:t>
      </w:r>
      <w:r w:rsidRPr="00B735B0">
        <w:rPr>
          <w:rFonts w:ascii="Calibri" w:eastAsia="Times New Roman" w:hAnsi="Calibri" w:cs="Calibri"/>
          <w:sz w:val="24"/>
          <w:szCs w:val="24"/>
          <w:lang w:val="en-GB" w:eastAsia="ar-SA"/>
        </w:rPr>
        <w:t>Number</w:t>
      </w:r>
      <w:r w:rsidRPr="00B735B0">
        <w:rPr>
          <w:rFonts w:ascii="Calibri" w:eastAsia="Times New Roman" w:hAnsi="Calibri" w:cs="Calibri"/>
          <w:sz w:val="24"/>
          <w:szCs w:val="24"/>
          <w:lang w:eastAsia="ar-SA"/>
        </w:rPr>
        <w:t>), ο οποίος θα αναγράφεται στην σύμβαση προμήθειας αντιδραστηρίων. Μέσα σ' αυτό το χρονικό διάστημα, ο προμηθευτής υποχρεώνεται να επισκευάζει ή να αντικαθιστά οποιοδήποτε εξάρτημα ή μέρος του, ή ολόκληρο το σύστημα (μηχάνημα, όργανο, συσκευή) χωρίς καμία οικονομική επιβάρυνση της Υπηρεσίας. Υπ' όψιν ότι:</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Ο προμηθευτής υποχρεούται να διαθέτει μόνιμα οργανωμένο τμήμα 24ωρης τεχνικής υποστήριξης και </w:t>
      </w:r>
      <w:r w:rsidRPr="00B735B0">
        <w:rPr>
          <w:rFonts w:ascii="Calibri" w:eastAsia="Times New Roman" w:hAnsi="Calibri" w:cs="Calibri"/>
          <w:sz w:val="24"/>
          <w:szCs w:val="24"/>
          <w:lang w:val="en-GB" w:eastAsia="ar-SA"/>
        </w:rPr>
        <w:t>service</w:t>
      </w:r>
      <w:r w:rsidRPr="00B735B0">
        <w:rPr>
          <w:rFonts w:ascii="Calibri" w:eastAsia="Times New Roman" w:hAnsi="Calibri" w:cs="Calibri"/>
          <w:sz w:val="24"/>
          <w:szCs w:val="24"/>
          <w:lang w:eastAsia="ar-SA"/>
        </w:rPr>
        <w:t xml:space="preserve"> στην Κρήτη, καθώς και κατάλληλα εκπαιδευμένο προσωπικό, και να ανταποκρίνεται άμεσα στις ανακύπτουσες ανάγκες. Επίσης, πρέπει να παρέχεται και τηλεφωνική κάλυψη και </w:t>
      </w:r>
      <w:r w:rsidRPr="00B735B0">
        <w:rPr>
          <w:rFonts w:ascii="Calibri" w:eastAsia="Times New Roman" w:hAnsi="Calibri" w:cs="Calibri"/>
          <w:sz w:val="24"/>
          <w:szCs w:val="24"/>
          <w:lang w:val="en-GB" w:eastAsia="ar-SA"/>
        </w:rPr>
        <w:t>service</w:t>
      </w:r>
      <w:r w:rsidRPr="00B735B0">
        <w:rPr>
          <w:rFonts w:ascii="Calibri" w:eastAsia="Times New Roman" w:hAnsi="Calibri" w:cs="Calibri"/>
          <w:sz w:val="24"/>
          <w:szCs w:val="24"/>
          <w:lang w:eastAsia="ar-SA"/>
        </w:rPr>
        <w:t xml:space="preserve"> και σε αργίες και μη εργάσιμες ημέρες. Το εκτός λειτουργίας χρονικό διάστημα, αρχίζει από τη στιγμή της ειδοποίησης προς τον προμηθευτή για τη βλάβη και λήγει με την παράδοση του συστήματος σε λειτουργία. Το χρονικό αυτό διάστημα δεν πρέπει να υπερβαίνει σε καμιά περίπτωση τις (8) οκτώ ώρες. Σε περίπτωση βλάβης και των δύο αναλυτών (κύριου και εφεδρικού), όπου ζητούνται, το χρονικό διάστημα έλευσης του τεχνικού δεν πρέπει να υπερβαίνει τις 2 ώρες. Παράδοση του συνοδού εξοπλισμού βαθμονομημένου και κοντρολαρισμένου με την παράδοσή του, καθώς και μετά από κάθε </w:t>
      </w:r>
      <w:r w:rsidRPr="00B735B0">
        <w:rPr>
          <w:rFonts w:ascii="Calibri" w:eastAsia="Times New Roman" w:hAnsi="Calibri" w:cs="Calibri"/>
          <w:sz w:val="24"/>
          <w:szCs w:val="24"/>
          <w:lang w:val="en-GB" w:eastAsia="ar-SA"/>
        </w:rPr>
        <w:t>service</w:t>
      </w:r>
      <w:r w:rsidRPr="00B735B0">
        <w:rPr>
          <w:rFonts w:ascii="Calibri" w:eastAsia="Times New Roman" w:hAnsi="Calibri" w:cs="Calibri"/>
          <w:sz w:val="24"/>
          <w:szCs w:val="24"/>
          <w:lang w:eastAsia="ar-SA"/>
        </w:rPr>
        <w:t xml:space="preserve"> και περιοδικό έλεγχο.</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Τα Αναλυτικά συστήματα θα πρέπει να προσφερθούν πλήρη και έτοιμα προς λειτουργία, με όλα τα περιφερειακά συστήματα υποβοήθησης της λειτουργίας τους, όπως συστήματα παροχής νερού, εργαστηριακής ποιότητας, συστήματα αδιάλειπτης παροχής τάσης κλπ. Το Νοσοκομείο θα παράσχει μόνο παροχές ηλεκτρικού ρεύματος, παροχή νερού πόλης και αποχέτευση. Τυχόν παρεμβάσεις στη διαρρύθμιση των χώρων του εργαστηρίου για την εγκατάσταση των αναλυτών θα πρέπει να εγκριθούν από τα αρμόδια όργανα του Νοσοκομείου και θα γίνουν με ευθύνη και δαπάνες του προμηθευτή.</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Έγγραφη εγγύηση του προμηθευτή ότι ο εξοπλισμός που θα διατεθεί στο Νοσοκομείο θα είναι αμεταχείριστος με τη συσκευασία του εργοστασίου κατασκευής.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Έγγραφη εγγύηση του προμηθευτή ότι ο προσφερόμενος αναλυτής θα συνδεθεί με ευθύνη και δαπάνη του ιδίου στο πρόγραμμα του εργαστηρίου.</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ΤΜΗΜΑ 1: (Α/Α 141516)</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ΜΕΡΟΣ Α. ΓΕΝΙΚΗ ΑΙΜΑΤΟΣ ΑΙΜΑΤΟΛΟΓΙΚΟΥ ΤΜΗΜΑΤΟΣ Ο.Μ. ΕΔΡΑΣ ΠΡΟΔΙΑΓΡΑΦΕΣ ΑΥΤΟΜΑΤΟΥ ΑΝΑΛΥΤΗ ΟΛΙΚΟΥ ΑΙΜΑΤΟΣ Ο.Μ. ΕΔΡΑΣ Γ.Ν. ΛΑΣΙΘΙΟΥ</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Να χρησιμοποιεί δείγματα ολικού αίματος. Η αρχή λειτουργίας του αναλυτή να στηρίζεται σε σύγχρονες, διεθνώς αναγνωρισμένες μεθόδους μέτρησης κυττάρων, που υπαγορεύουν την άμεση </w:t>
      </w:r>
      <w:r w:rsidRPr="00B735B0">
        <w:rPr>
          <w:rFonts w:ascii="Calibri" w:eastAsia="Times New Roman" w:hAnsi="Calibri" w:cs="Calibri"/>
          <w:sz w:val="24"/>
          <w:szCs w:val="24"/>
          <w:lang w:eastAsia="el-GR"/>
        </w:rPr>
        <w:lastRenderedPageBreak/>
        <w:t xml:space="preserve">ανίχνευση αυτών χωρίς να υφίστανται αλλοιώσεις, λόγω επεξεργασίας από λυτικά ή άλλα «ειδικά» αντιδραστήρια. </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Να μετρά και να υπολογίζει τις παρακάτω παραμέτρους:</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Αριθμό λευκών αιμοσφαιρίων (</w:t>
      </w:r>
      <w:r w:rsidRPr="00B735B0">
        <w:rPr>
          <w:rFonts w:ascii="Calibri" w:eastAsia="Times New Roman" w:hAnsi="Calibri" w:cs="Calibri"/>
          <w:sz w:val="24"/>
          <w:szCs w:val="24"/>
          <w:lang w:val="en-GB" w:eastAsia="el-GR"/>
        </w:rPr>
        <w:t>WBC</w:t>
      </w:r>
      <w:r w:rsidRPr="00B735B0">
        <w:rPr>
          <w:rFonts w:ascii="Calibri" w:eastAsia="Times New Roman" w:hAnsi="Calibri" w:cs="Calibri"/>
          <w:sz w:val="24"/>
          <w:szCs w:val="24"/>
          <w:lang w:eastAsia="el-GR"/>
        </w:rPr>
        <w:t>)</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Απόλυτος αριθμός λεμφοκυττάρων</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Απόλυτος αριθμός μονοκυττάρων</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Απόλυτος αριθμός ηωσινοφίλων</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Απόλυτος αριθμός βασεοφίλων</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Απόλυτος αριθμός ουδετεροφίλων</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Ποσοστό % λεμφοκυττάρων</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Ποσοστό % μονοκυττάρων</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Ποσοστό % ηωσινοφίλων</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Ποσοστό % βασεοφίλων</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Ποσοστό % ουδετεροφίλων</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Αριθμό ερυθρών αιμοσφαιρίων (</w:t>
      </w:r>
      <w:r w:rsidRPr="00B735B0">
        <w:rPr>
          <w:rFonts w:ascii="Calibri" w:eastAsia="Times New Roman" w:hAnsi="Calibri" w:cs="Calibri"/>
          <w:sz w:val="24"/>
          <w:szCs w:val="24"/>
          <w:lang w:val="en-GB" w:eastAsia="el-GR"/>
        </w:rPr>
        <w:t>RBC</w:t>
      </w:r>
      <w:r w:rsidRPr="00B735B0">
        <w:rPr>
          <w:rFonts w:ascii="Calibri" w:eastAsia="Times New Roman" w:hAnsi="Calibri" w:cs="Calibri"/>
          <w:sz w:val="24"/>
          <w:szCs w:val="24"/>
          <w:lang w:eastAsia="el-GR"/>
        </w:rPr>
        <w:t>)</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Αιματοκρίτη (</w:t>
      </w:r>
      <w:r w:rsidRPr="00B735B0">
        <w:rPr>
          <w:rFonts w:ascii="Calibri" w:eastAsia="Times New Roman" w:hAnsi="Calibri" w:cs="Calibri"/>
          <w:sz w:val="24"/>
          <w:szCs w:val="24"/>
          <w:lang w:val="en-GB" w:eastAsia="el-GR"/>
        </w:rPr>
        <w:t>Hct</w:t>
      </w:r>
      <w:r w:rsidRPr="00B735B0">
        <w:rPr>
          <w:rFonts w:ascii="Calibri" w:eastAsia="Times New Roman" w:hAnsi="Calibri" w:cs="Calibri"/>
          <w:sz w:val="24"/>
          <w:szCs w:val="24"/>
          <w:lang w:eastAsia="el-GR"/>
        </w:rPr>
        <w:t xml:space="preserve">) </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Αιμοσφαιρίνη (</w:t>
      </w:r>
      <w:r w:rsidRPr="00B735B0">
        <w:rPr>
          <w:rFonts w:ascii="Calibri" w:eastAsia="Times New Roman" w:hAnsi="Calibri" w:cs="Calibri"/>
          <w:sz w:val="24"/>
          <w:szCs w:val="24"/>
          <w:lang w:val="en-GB" w:eastAsia="el-GR"/>
        </w:rPr>
        <w:t>Hb</w:t>
      </w:r>
      <w:r w:rsidRPr="00B735B0">
        <w:rPr>
          <w:rFonts w:ascii="Calibri" w:eastAsia="Times New Roman" w:hAnsi="Calibri" w:cs="Calibri"/>
          <w:sz w:val="24"/>
          <w:szCs w:val="24"/>
          <w:lang w:eastAsia="el-GR"/>
        </w:rPr>
        <w:t>)</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Μέση πυκνότητα αιμοσφαιρίνης (</w:t>
      </w:r>
      <w:r w:rsidRPr="00B735B0">
        <w:rPr>
          <w:rFonts w:ascii="Calibri" w:eastAsia="Times New Roman" w:hAnsi="Calibri" w:cs="Calibri"/>
          <w:sz w:val="24"/>
          <w:szCs w:val="24"/>
          <w:lang w:val="en-GB" w:eastAsia="el-GR"/>
        </w:rPr>
        <w:t>MCH</w:t>
      </w:r>
      <w:r w:rsidRPr="00B735B0">
        <w:rPr>
          <w:rFonts w:ascii="Calibri" w:eastAsia="Times New Roman" w:hAnsi="Calibri" w:cs="Calibri"/>
          <w:sz w:val="24"/>
          <w:szCs w:val="24"/>
          <w:lang w:eastAsia="el-GR"/>
        </w:rPr>
        <w:t xml:space="preserve">) </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Εύρος κατανομής ερυθρών (</w:t>
      </w:r>
      <w:r w:rsidRPr="00B735B0">
        <w:rPr>
          <w:rFonts w:ascii="Calibri" w:eastAsia="Times New Roman" w:hAnsi="Calibri" w:cs="Calibri"/>
          <w:sz w:val="24"/>
          <w:szCs w:val="24"/>
          <w:lang w:val="en-GB" w:eastAsia="el-GR"/>
        </w:rPr>
        <w:t>RDW</w:t>
      </w:r>
      <w:r w:rsidRPr="00B735B0">
        <w:rPr>
          <w:rFonts w:ascii="Calibri" w:eastAsia="Times New Roman" w:hAnsi="Calibri" w:cs="Calibri"/>
          <w:sz w:val="24"/>
          <w:szCs w:val="24"/>
          <w:lang w:eastAsia="el-GR"/>
        </w:rPr>
        <w:t>)</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Μέση συγκέντρωση αιμοσφαιρίνης κατά ερυθροκύτταρο (</w:t>
      </w:r>
      <w:r w:rsidRPr="00B735B0">
        <w:rPr>
          <w:rFonts w:ascii="Calibri" w:eastAsia="Times New Roman" w:hAnsi="Calibri" w:cs="Calibri"/>
          <w:sz w:val="24"/>
          <w:szCs w:val="24"/>
          <w:lang w:val="en-GB" w:eastAsia="el-GR"/>
        </w:rPr>
        <w:t>MCHC</w:t>
      </w:r>
      <w:r w:rsidRPr="00B735B0">
        <w:rPr>
          <w:rFonts w:ascii="Calibri" w:eastAsia="Times New Roman" w:hAnsi="Calibri" w:cs="Calibri"/>
          <w:sz w:val="24"/>
          <w:szCs w:val="24"/>
          <w:lang w:eastAsia="el-GR"/>
        </w:rPr>
        <w:t>)</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Μέσο όγκο ερυθρών (</w:t>
      </w:r>
      <w:r w:rsidRPr="00B735B0">
        <w:rPr>
          <w:rFonts w:ascii="Calibri" w:eastAsia="Times New Roman" w:hAnsi="Calibri" w:cs="Calibri"/>
          <w:sz w:val="24"/>
          <w:szCs w:val="24"/>
          <w:lang w:val="en-GB" w:eastAsia="el-GR"/>
        </w:rPr>
        <w:t>MCV</w:t>
      </w:r>
      <w:r w:rsidRPr="00B735B0">
        <w:rPr>
          <w:rFonts w:ascii="Calibri" w:eastAsia="Times New Roman" w:hAnsi="Calibri" w:cs="Calibri"/>
          <w:sz w:val="24"/>
          <w:szCs w:val="24"/>
          <w:lang w:eastAsia="el-GR"/>
        </w:rPr>
        <w:t>)</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Αριθμός αιμοπεταλίων (</w:t>
      </w:r>
      <w:r w:rsidRPr="00B735B0">
        <w:rPr>
          <w:rFonts w:ascii="Calibri" w:eastAsia="Times New Roman" w:hAnsi="Calibri" w:cs="Calibri"/>
          <w:sz w:val="24"/>
          <w:szCs w:val="24"/>
          <w:lang w:val="en-GB" w:eastAsia="el-GR"/>
        </w:rPr>
        <w:t>PLT</w:t>
      </w:r>
      <w:r w:rsidRPr="00B735B0">
        <w:rPr>
          <w:rFonts w:ascii="Calibri" w:eastAsia="Times New Roman" w:hAnsi="Calibri" w:cs="Calibri"/>
          <w:sz w:val="24"/>
          <w:szCs w:val="24"/>
          <w:lang w:eastAsia="el-GR"/>
        </w:rPr>
        <w:t>)</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Εύρος κατανομής αιμοπεταλίων (</w:t>
      </w:r>
      <w:r w:rsidRPr="00B735B0">
        <w:rPr>
          <w:rFonts w:ascii="Calibri" w:eastAsia="Times New Roman" w:hAnsi="Calibri" w:cs="Calibri"/>
          <w:sz w:val="24"/>
          <w:szCs w:val="24"/>
          <w:lang w:val="en-GB" w:eastAsia="el-GR"/>
        </w:rPr>
        <w:t>PDW</w:t>
      </w:r>
      <w:r w:rsidRPr="00B735B0">
        <w:rPr>
          <w:rFonts w:ascii="Calibri" w:eastAsia="Times New Roman" w:hAnsi="Calibri" w:cs="Calibri"/>
          <w:sz w:val="24"/>
          <w:szCs w:val="24"/>
          <w:lang w:eastAsia="el-GR"/>
        </w:rPr>
        <w:t>)</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Αιμοπεταλιοκρίτης (</w:t>
      </w:r>
      <w:r w:rsidRPr="00B735B0">
        <w:rPr>
          <w:rFonts w:ascii="Calibri" w:eastAsia="Times New Roman" w:hAnsi="Calibri" w:cs="Calibri"/>
          <w:sz w:val="24"/>
          <w:szCs w:val="24"/>
          <w:lang w:val="en-GB" w:eastAsia="el-GR"/>
        </w:rPr>
        <w:t>PCT</w:t>
      </w:r>
      <w:r w:rsidRPr="00B735B0">
        <w:rPr>
          <w:rFonts w:ascii="Calibri" w:eastAsia="Times New Roman" w:hAnsi="Calibri" w:cs="Calibri"/>
          <w:sz w:val="24"/>
          <w:szCs w:val="24"/>
          <w:lang w:eastAsia="el-GR"/>
        </w:rPr>
        <w:t>)</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Μέσος όγκος αιμοπεταλίων (</w:t>
      </w:r>
      <w:r w:rsidRPr="00B735B0">
        <w:rPr>
          <w:rFonts w:ascii="Calibri" w:eastAsia="Times New Roman" w:hAnsi="Calibri" w:cs="Calibri"/>
          <w:sz w:val="24"/>
          <w:szCs w:val="24"/>
          <w:lang w:val="en-GB" w:eastAsia="el-GR"/>
        </w:rPr>
        <w:t>MPV</w:t>
      </w:r>
      <w:r w:rsidRPr="00B735B0">
        <w:rPr>
          <w:rFonts w:ascii="Calibri" w:eastAsia="Times New Roman" w:hAnsi="Calibri" w:cs="Calibri"/>
          <w:sz w:val="24"/>
          <w:szCs w:val="24"/>
          <w:lang w:eastAsia="el-GR"/>
        </w:rPr>
        <w:t>)</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lastRenderedPageBreak/>
        <w:t>Να παρέχει αυξημένες δυνατότητες στην αξιολόγηση των αποτελεσμάτων παρουσιάζοντας πλήρη μορφολογία κυττάρων. Συγκεκριμένα:</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Α. Μορφολογία λευκών αιμοσφαιρίων</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ΑΤΥΠΑ ΛΕΜΦΟΚΥΤΤΑΡΑ Λευκοπενία</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ΒΛΑΣΤΕΣ Λευκοκυττάρωση</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ΑΩΡΑ ΚΟΚΚΙΟΚΥΤΤΑΡΑ Λεμφοπενία</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ΡΑΒΔΟΠΥΡΗΝΑ Λεμφοκυττάρωση</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Ουδετεροπενία</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Πολυμορφοπυρήνωση</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Μονοκυττάρωση</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Ηωσινοφιλία</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Βασεοφιλία</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Οι υποπληθυσμοί των λευκών αιμοσφαιρίων (τύπος) να μετρώνται με τη βοήθεια κυτταρομετρίας ροής και </w:t>
      </w:r>
      <w:r w:rsidRPr="00B735B0">
        <w:rPr>
          <w:rFonts w:ascii="Calibri" w:eastAsia="Times New Roman" w:hAnsi="Calibri" w:cs="Calibri"/>
          <w:sz w:val="24"/>
          <w:szCs w:val="24"/>
          <w:lang w:val="en-GB" w:eastAsia="el-GR"/>
        </w:rPr>
        <w:t>laser</w:t>
      </w:r>
      <w:r w:rsidRPr="00B735B0">
        <w:rPr>
          <w:rFonts w:ascii="Calibri" w:eastAsia="Times New Roman" w:hAnsi="Calibri" w:cs="Calibri"/>
          <w:sz w:val="24"/>
          <w:szCs w:val="24"/>
          <w:lang w:eastAsia="el-GR"/>
        </w:rPr>
        <w:t>, με ανίχνευση όλων των κυττάρων στη φυσική τους μορφή, χωρίς τη χρήση λυτικών ή χρωστικών αντιδραστηρίων.</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Το άθροισμα των ανωτέρω ποσοστών του 5-μερούς τύπου των λευκυττάρων να είναι σε όλες τις περιπτώσεις ίσο με 100 και το αντίστοιχο άθροισμα των απόλυτων τιμών τους να ισούται με τον αριθμό των λευκών.</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Ο τρόπος μέτρησης των λευκών αιμοσφαιρίων να εξασφαλίζει τεκμηριωμένα ότι, σε όλα τα δείγματα, ο αριθμός των λευκών αιμοσφαιρίων δεν επηρεάζεται από τυχόν παρουσία εμπύρηνων ερυθρών. </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Β. Μορφολογία ερυθρών αιμοσφαιρίων</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Εμπύρηνα Ερυθρά </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Ερυθροκυττάρωση</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Ανισοκυττάρωση</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Μικροκυττάρωση</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Μακροκυττάρωση</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Υποχρωμία</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Αναιμία</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lastRenderedPageBreak/>
        <w:t>Γ. Μορφολογία αιμοπεταλίων</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Μικρά ή μεγάλα αιμοπεταλία</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Θρομβοπενία</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Θρομβοκυττάρωση</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Η μέτρηση των αιμοπεταλίων, σε όλα τα δείγματα, να πραγματοποιείται με σύγχρονη μέθοδο που να συλλέγει και αξιολογεί και άλλα στοιχεία, εκτός από τον όγκο του κυττάρου, προκειμένου να εξασφαλίζεται έτσι ιδιαίτερα ακριβής μέτρηση αποφεύγοντας παρεμβολές από μικρά ερυθρά, κατεστραμμένα κύτταρα, ηλεκτρονικούς θορύβους κ.λ.π.</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Η μέτρηση των λευκών, ερυθρών και αιμοπεταλίων να γίνεται με σύγχρονη μέθοδο με την χρήση λέιζερ και υδροδυναμικής εστίασης. </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Για τη μέτρηση όλων των κυττάρων να χρησιμοποιείται υδροδυναμική εστίαση, προκειμένου να επιτυγχάνεται αυξημένη ακρίβεια των αποτελεσμάτων. Επίσης να έχει γραμμικότητα και να δίνει αποτελέσματα άμεσα, χωρίς να απαιτείται εξωτερική αραίωση, στα λευκά τουλάχιστον έως 200 Κ/μ</w:t>
      </w:r>
      <w:r w:rsidRPr="00B735B0">
        <w:rPr>
          <w:rFonts w:ascii="Calibri" w:eastAsia="Times New Roman" w:hAnsi="Calibri" w:cs="Calibri"/>
          <w:sz w:val="24"/>
          <w:szCs w:val="24"/>
          <w:lang w:val="en-GB" w:eastAsia="el-GR"/>
        </w:rPr>
        <w:t>L</w:t>
      </w:r>
      <w:r w:rsidRPr="00B735B0">
        <w:rPr>
          <w:rFonts w:ascii="Calibri" w:eastAsia="Times New Roman" w:hAnsi="Calibri" w:cs="Calibri"/>
          <w:sz w:val="24"/>
          <w:szCs w:val="24"/>
          <w:lang w:eastAsia="el-GR"/>
        </w:rPr>
        <w:t xml:space="preserve"> και στα αιμοπετάλια τουλάχιστον έως 2.000 Κ/μ</w:t>
      </w:r>
      <w:r w:rsidRPr="00B735B0">
        <w:rPr>
          <w:rFonts w:ascii="Calibri" w:eastAsia="Times New Roman" w:hAnsi="Calibri" w:cs="Calibri"/>
          <w:sz w:val="24"/>
          <w:szCs w:val="24"/>
          <w:lang w:val="en-GB" w:eastAsia="el-GR"/>
        </w:rPr>
        <w:t>L</w:t>
      </w:r>
      <w:r w:rsidRPr="00B735B0">
        <w:rPr>
          <w:rFonts w:ascii="Calibri" w:eastAsia="Times New Roman" w:hAnsi="Calibri" w:cs="Calibri"/>
          <w:sz w:val="24"/>
          <w:szCs w:val="24"/>
          <w:lang w:eastAsia="el-GR"/>
        </w:rPr>
        <w:t>, προκειμένου να ελαχιστοποιούνται οι απαιτούμενες επαναλήψεις.</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Να διαθέτει έγχρωμη οθόνη, στην οποία να εμφανίζει τα πλήρη αποτελέσματα κάθε δείγματος και τουλάχιστον 4 ιστογράμματα ή νεφελογράμματα.</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Να έχει τη δυνατότητα μέτρησης δικτυοερυθροκυττάρων.</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Να περιγραφεί αναλυτικά η αρχή λειτουργίας και ο τρόπος μέτρησης αυτών.</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Η ταχύτητα μέτρησης να είναι τουλάχιστον 80 δείγματα την ώρα στον αυτόματο δειγματολήπτη. </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Το όργανο να έχει δυνατότητα αυτοελέγχου με ειδικά διαγνωστικά προγράμματα καθώς και αυτόματης και μηχανικής ρύθμισης όλων των άμεσα μετρούμενων παραμέτρων.</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Να έχει προγράμματα ποιοτικού ελέγχου τα οποία και να περιγραφούν αναλυτικά. Να διαθέτει επίσης προγράμματα κινούμενου μέσου (</w:t>
      </w:r>
      <w:r w:rsidRPr="00B735B0">
        <w:rPr>
          <w:rFonts w:ascii="Calibri" w:eastAsia="Times New Roman" w:hAnsi="Calibri" w:cs="Calibri"/>
          <w:sz w:val="24"/>
          <w:szCs w:val="24"/>
          <w:lang w:val="en-GB" w:eastAsia="el-GR"/>
        </w:rPr>
        <w:t>movingaverage</w:t>
      </w:r>
      <w:r w:rsidRPr="00B735B0">
        <w:rPr>
          <w:rFonts w:ascii="Calibri" w:eastAsia="Times New Roman" w:hAnsi="Calibri" w:cs="Calibri"/>
          <w:sz w:val="24"/>
          <w:szCs w:val="24"/>
          <w:lang w:eastAsia="el-GR"/>
        </w:rPr>
        <w:t xml:space="preserve">) που, χρησιμοποιώντας τα δείγματα ρουτίνας να εξασφαλίζουν συνεχή έλεγχο αποτελεσμάτων. </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Να διαθέτει τη δυνατότητα προγραμματιζόμενων από τον χειριστή σχολίων για κάθε γενική αίματος, που να ενεργοποιούνται ανάλογα με τα αποτελέσματα των παραμέτρων της κάθε γενικής αίματος, όπου απαιτείται, και να κατευθύνουν το χειριστή για τις επόμενες ενέργειές του.</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Να διαθέτει εκτυπωτή (</w:t>
      </w:r>
      <w:r w:rsidRPr="00B735B0">
        <w:rPr>
          <w:rFonts w:ascii="Calibri" w:eastAsia="Times New Roman" w:hAnsi="Calibri" w:cs="Calibri"/>
          <w:sz w:val="24"/>
          <w:szCs w:val="24"/>
          <w:lang w:val="en-GB" w:eastAsia="el-GR"/>
        </w:rPr>
        <w:t>printer</w:t>
      </w:r>
      <w:r w:rsidRPr="00B735B0">
        <w:rPr>
          <w:rFonts w:ascii="Calibri" w:eastAsia="Times New Roman" w:hAnsi="Calibri" w:cs="Calibri"/>
          <w:sz w:val="24"/>
          <w:szCs w:val="24"/>
          <w:lang w:eastAsia="el-GR"/>
        </w:rPr>
        <w:t>) για εκτύπωση αποτελεσμάτων σε Α4 χαρτί, με δυνατότητα έγχρωμης εκτύπωσης</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Να διαθέτει δύο συστήματα δειγματοληψίας.</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α. Αυτόματο δειγματολήπτη συνεχούς ροής 50 θέσεων, με σύστημα αυτόματης ανάδευσης και αναγνώρισης του δείγματος </w:t>
      </w:r>
      <w:r w:rsidRPr="00B735B0">
        <w:rPr>
          <w:rFonts w:ascii="Calibri" w:eastAsia="Times New Roman" w:hAnsi="Calibri" w:cs="Calibri"/>
          <w:sz w:val="24"/>
          <w:szCs w:val="24"/>
          <w:lang w:val="en-GB" w:eastAsia="el-GR"/>
        </w:rPr>
        <w:t>bar</w:t>
      </w:r>
      <w:r w:rsidRPr="00B735B0">
        <w:rPr>
          <w:rFonts w:ascii="Calibri" w:eastAsia="Times New Roman" w:hAnsi="Calibri" w:cs="Calibri"/>
          <w:sz w:val="24"/>
          <w:szCs w:val="24"/>
          <w:lang w:eastAsia="el-GR"/>
        </w:rPr>
        <w:t>-</w:t>
      </w:r>
      <w:r w:rsidRPr="00B735B0">
        <w:rPr>
          <w:rFonts w:ascii="Calibri" w:eastAsia="Times New Roman" w:hAnsi="Calibri" w:cs="Calibri"/>
          <w:sz w:val="24"/>
          <w:szCs w:val="24"/>
          <w:lang w:val="en-GB" w:eastAsia="el-GR"/>
        </w:rPr>
        <w:t>code</w:t>
      </w:r>
      <w:r w:rsidRPr="00B735B0">
        <w:rPr>
          <w:rFonts w:ascii="Calibri" w:eastAsia="Times New Roman" w:hAnsi="Calibri" w:cs="Calibri"/>
          <w:sz w:val="24"/>
          <w:szCs w:val="24"/>
          <w:lang w:eastAsia="el-GR"/>
        </w:rPr>
        <w:t xml:space="preserve">. Το </w:t>
      </w:r>
      <w:r w:rsidRPr="00B735B0">
        <w:rPr>
          <w:rFonts w:ascii="Calibri" w:eastAsia="Times New Roman" w:hAnsi="Calibri" w:cs="Calibri"/>
          <w:sz w:val="24"/>
          <w:szCs w:val="24"/>
          <w:lang w:val="en-GB" w:eastAsia="el-GR"/>
        </w:rPr>
        <w:t>bar</w:t>
      </w:r>
      <w:r w:rsidRPr="00B735B0">
        <w:rPr>
          <w:rFonts w:ascii="Calibri" w:eastAsia="Times New Roman" w:hAnsi="Calibri" w:cs="Calibri"/>
          <w:sz w:val="24"/>
          <w:szCs w:val="24"/>
          <w:lang w:eastAsia="el-GR"/>
        </w:rPr>
        <w:t>-</w:t>
      </w:r>
      <w:r w:rsidRPr="00B735B0">
        <w:rPr>
          <w:rFonts w:ascii="Calibri" w:eastAsia="Times New Roman" w:hAnsi="Calibri" w:cs="Calibri"/>
          <w:sz w:val="24"/>
          <w:szCs w:val="24"/>
          <w:lang w:val="en-GB" w:eastAsia="el-GR"/>
        </w:rPr>
        <w:t>codereader</w:t>
      </w:r>
      <w:r w:rsidRPr="00B735B0">
        <w:rPr>
          <w:rFonts w:ascii="Calibri" w:eastAsia="Times New Roman" w:hAnsi="Calibri" w:cs="Calibri"/>
          <w:sz w:val="24"/>
          <w:szCs w:val="24"/>
          <w:lang w:eastAsia="el-GR"/>
        </w:rPr>
        <w:t xml:space="preserve"> να δύναται να αναγνώσει γραμμωτούς κώδικες διαφορετικών συστημάτων και να αναφέρονται αυτοί.</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lastRenderedPageBreak/>
        <w:t>Επίσης να έχει την δυνατότητα ανάλυσης επειγόντων δειγμάτων.</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β. Κλασικό σύστημα ανοικτού τύπου</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Και στις δύο περιπτώσεις το ακροφύσιο και η βελόνα δειγματοληψίας να αυτοκαθαρίζονται εσωτερικά και εξωτερικά μετά από κάθε μέτρηση.</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Να έχει τη δυνατότητα ανίχνευσης στο μετρούμενο δείγμα της παρουσίας πηγμάτων ή ανεπαρκούς αναρρόφησης, σε όλες τις μορφές δειγματοληψίας.</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Να διατίθεται από την κατασκευάστρια εταιρεία, πρότυπο αίμα ελέγχου (</w:t>
      </w:r>
      <w:r w:rsidRPr="00B735B0">
        <w:rPr>
          <w:rFonts w:ascii="Calibri" w:eastAsia="Times New Roman" w:hAnsi="Calibri" w:cs="Calibri"/>
          <w:sz w:val="24"/>
          <w:szCs w:val="24"/>
          <w:lang w:val="en-GB" w:eastAsia="el-GR"/>
        </w:rPr>
        <w:t>control</w:t>
      </w:r>
      <w:r w:rsidRPr="00B735B0">
        <w:rPr>
          <w:rFonts w:ascii="Calibri" w:eastAsia="Times New Roman" w:hAnsi="Calibri" w:cs="Calibri"/>
          <w:sz w:val="24"/>
          <w:szCs w:val="24"/>
          <w:lang w:eastAsia="el-GR"/>
        </w:rPr>
        <w:t>) και πρότυπο αίμα ρύθμισης (</w:t>
      </w:r>
      <w:r w:rsidRPr="00B735B0">
        <w:rPr>
          <w:rFonts w:ascii="Calibri" w:eastAsia="Times New Roman" w:hAnsi="Calibri" w:cs="Calibri"/>
          <w:sz w:val="24"/>
          <w:szCs w:val="24"/>
          <w:lang w:val="en-GB" w:eastAsia="el-GR"/>
        </w:rPr>
        <w:t>calibrationstandard</w:t>
      </w:r>
      <w:r w:rsidRPr="00B735B0">
        <w:rPr>
          <w:rFonts w:ascii="Calibri" w:eastAsia="Times New Roman" w:hAnsi="Calibri" w:cs="Calibri"/>
          <w:sz w:val="24"/>
          <w:szCs w:val="24"/>
          <w:lang w:eastAsia="el-GR"/>
        </w:rPr>
        <w:t>), για όλες τις άμεσα μετρούμενες παραμέτρους.</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Να μπορεί να συνδεθεί με το μηχανογραφικό σύστημα του εργαστηρίου. Η σύνδεση στο μηχανογραφικό σύστημα του εργαστηρίου θα γίνει με ευθύνη και δαπάνη της εταιρίας.</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Να συνοδεύεται με ένα ίδιο αυτόματο αιματολογικό αναλυτή εφεδρείας και εφημερίας για λόγους ποιότητας , ομαλής ροής εργασίας, επαρκούς και αποδοτικής εκπαίδευσης του προσωπικού, επάρκειας σε περίπτωση βλαβών και ταυτότητας των αποτελεσμάτων.</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Να συνοδεύεται επίσης με δύο (2) αυτόματους αιματολογικούς αναλυτές 18 παραμέτρων για την Αιμοδοσία και για το αιματολογικό εργαστήριο για χρήση ως </w:t>
      </w:r>
      <w:r w:rsidRPr="00B735B0">
        <w:rPr>
          <w:rFonts w:ascii="Calibri" w:eastAsia="Times New Roman" w:hAnsi="Calibri" w:cs="Calibri"/>
          <w:sz w:val="24"/>
          <w:szCs w:val="24"/>
          <w:lang w:val="en-GB" w:eastAsia="el-GR"/>
        </w:rPr>
        <w:t>backup</w:t>
      </w:r>
      <w:r w:rsidRPr="00B735B0">
        <w:rPr>
          <w:rFonts w:ascii="Calibri" w:eastAsia="Times New Roman" w:hAnsi="Calibri" w:cs="Calibri"/>
          <w:sz w:val="24"/>
          <w:szCs w:val="24"/>
          <w:lang w:eastAsia="el-GR"/>
        </w:rPr>
        <w:t xml:space="preserve"> και για μέτρηση δειγμάτων με πολύ μικρό όγκο δείγματος, με προδιαγραφές όπως το μέρος Β του παρόντος τμήματος. Η ανάθεση της προμήθειας των αντιδραστηρίων του παρόντος τμήματος (αυτόματοι αναλυτές ολικού αίματος και αυτόματου αιματολογικού αναλυτή 18 παραμέτρων) θα γίνει συνολικά στον ίδιο ανάδοχο.</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Ο προμηθευτής υποχρεούται να διαθέτει μόνιμα οργανωμένο τμήμα 24ωρης τεχνικής υποστήριξης και </w:t>
      </w:r>
      <w:r w:rsidRPr="00B735B0">
        <w:rPr>
          <w:rFonts w:ascii="Calibri" w:eastAsia="Times New Roman" w:hAnsi="Calibri" w:cs="Calibri"/>
          <w:sz w:val="24"/>
          <w:szCs w:val="24"/>
          <w:lang w:val="en-GB" w:eastAsia="el-GR"/>
        </w:rPr>
        <w:t>service</w:t>
      </w:r>
      <w:r w:rsidRPr="00B735B0">
        <w:rPr>
          <w:rFonts w:ascii="Calibri" w:eastAsia="Times New Roman" w:hAnsi="Calibri" w:cs="Calibri"/>
          <w:sz w:val="24"/>
          <w:szCs w:val="24"/>
          <w:lang w:eastAsia="el-GR"/>
        </w:rPr>
        <w:t xml:space="preserve"> στην Κρήτη, καθώς και κατάλληλα εκπαιδευμένο προσωπικό, και να ανταποκρίνεται άμεσα στις ανακύπτουσες ανάγκες, έτσι ώστε το εκτός λειτουργίας χρονικό διάστημα του αναλυτή, το οποίο αρχίζει από την στιγμή της ειδοποίησης προς τον προμηθευτή για την βλάβη και λήγει με την παράδοση του συστήματος σε λειτουργία, να μην υπερβαίνει σε καμία περίπτωση τις οκτώ ώρες. Σε περίπτωση βλάβης και των δύο αναλυτών (κύριου και εφεδρικού), όπου ζητούνται, το χρονικό διάστημα έλευσης του τεχνικού δεν πρέπει να υπερβαίνει τις 2 ώρες. Επίσης, πρέπει να παρέχεται τηλεφωνικη καλυψη και τεχνικη υποστηριξη -</w:t>
      </w:r>
      <w:r w:rsidRPr="00B735B0">
        <w:rPr>
          <w:rFonts w:ascii="Calibri" w:eastAsia="Times New Roman" w:hAnsi="Calibri" w:cs="Calibri"/>
          <w:sz w:val="24"/>
          <w:szCs w:val="24"/>
          <w:lang w:val="en-GB" w:eastAsia="el-GR"/>
        </w:rPr>
        <w:t>service</w:t>
      </w:r>
      <w:r w:rsidRPr="00B735B0">
        <w:rPr>
          <w:rFonts w:ascii="Calibri" w:eastAsia="Times New Roman" w:hAnsi="Calibri" w:cs="Calibri"/>
          <w:sz w:val="24"/>
          <w:szCs w:val="24"/>
          <w:lang w:eastAsia="el-GR"/>
        </w:rPr>
        <w:t xml:space="preserve"> και σε αργίες και μη εργάσιμες ημέρες. Παράδοση του συνοδού εξοπλισμού βαθμονομημένου και κοντρολαρισμένου με την παράδοσή του, καθώς και μετά από κάθε </w:t>
      </w:r>
      <w:r w:rsidRPr="00B735B0">
        <w:rPr>
          <w:rFonts w:ascii="Calibri" w:eastAsia="Times New Roman" w:hAnsi="Calibri" w:cs="Calibri"/>
          <w:sz w:val="24"/>
          <w:szCs w:val="24"/>
          <w:lang w:val="en-GB" w:eastAsia="el-GR"/>
        </w:rPr>
        <w:t>service</w:t>
      </w:r>
      <w:r w:rsidRPr="00B735B0">
        <w:rPr>
          <w:rFonts w:ascii="Calibri" w:eastAsia="Times New Roman" w:hAnsi="Calibri" w:cs="Calibri"/>
          <w:sz w:val="24"/>
          <w:szCs w:val="24"/>
          <w:lang w:eastAsia="el-GR"/>
        </w:rPr>
        <w:t xml:space="preserve"> και περιοδικό έλεγχο. Ο τακτικός περιοδικός έλεγχος είναι υποχρεωτικός κάθε μήνα.</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Όλες οι προσφορές θα πρέπει περιλαμβάνουν αναλυτικό φύλλο συμμόρφωσης, στο οποίο να τεκμηριώνουν τις απαντήσεις στις ζητούμενες προδιαγραφές, με παραπομπές σε εγχειρίδια και φυλλάδια του κατασκευαστικού οίκου, διαφορετικά θα θεωρείται ότι δεν τις πληρούν.</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Ο ανάδοχος θα καλύπτει το κόστος του εξωτερικού ετήσιου ποιοτικού ελέγχου που εφαρμόζουν τα τμήματα, εφόσον ζητηθεί από αυτά. Οι οικονομικοί φορείς μπορούν να επικοινωνούν με τα τμήματα για περαιτέρω πληροφορίες σχετικά με τον εξωτερικό ποιοτικό έλεγχο. Στην προσφορά τους πρέπει να δηλώνουν ότι έλαβαν γνώση των απαιτήσεων κάθε τμήματος. Η επιλογή του φορέα που θα διενεργεί τον εξωτερικό ποιοτικό έλεγχο θα γίνεται από το αρμόδιο τμήμα κάθε Οργανικής Μονάδας/Νοσοκομείου και δεν έχει σχέση με τον ανάδοχο που θα προκύψει από τον παρόντα διαγωνισμό.</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lastRenderedPageBreak/>
        <w:t xml:space="preserve">Παράδοση του συνοδού εξοπλισμού βαθμονομημένου και κοντρολαρισμένου με την παράδοσή του, καθώς και μετά από κάθε </w:t>
      </w:r>
      <w:r w:rsidRPr="00B735B0">
        <w:rPr>
          <w:rFonts w:ascii="Calibri" w:eastAsia="Times New Roman" w:hAnsi="Calibri" w:cs="Calibri"/>
          <w:sz w:val="24"/>
          <w:szCs w:val="24"/>
          <w:lang w:val="en-GB" w:eastAsia="el-GR"/>
        </w:rPr>
        <w:t>service</w:t>
      </w:r>
      <w:r w:rsidRPr="00B735B0">
        <w:rPr>
          <w:rFonts w:ascii="Calibri" w:eastAsia="Times New Roman" w:hAnsi="Calibri" w:cs="Calibri"/>
          <w:sz w:val="24"/>
          <w:szCs w:val="24"/>
          <w:lang w:eastAsia="el-GR"/>
        </w:rPr>
        <w:t xml:space="preserve"> και περιοδικό έλεγχο.</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Ο προμηθευτής θα φροντίσει για τον τρόπο ανάδευσης των σωληναρίων γενικής αίματος με χρήση πρόσθετης συσκευής ή άλλο τρόπο. </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Οποιαδήποτε τροποποίηση η άλλες εργασίες απαιτηθούν για την τοποθέτηση των αναλυτών στο εργαστήριο (τροχήλατοι, σταθεροί πάγκοι, τοποθέτηση κλιματιστικού η άλλες εργασίες) θα γίνουν με ευθύνη και δαπάνη του προμηθευτή. </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Είναι δυνατή η ανακατανομή των προβλεπόμενων ποσών μεταξύ τους για την εξέταση της γενικής αίματος.</w:t>
      </w:r>
    </w:p>
    <w:p w:rsidR="00B735B0" w:rsidRPr="00B735B0" w:rsidRDefault="00B735B0" w:rsidP="00B735B0">
      <w:pPr>
        <w:suppressAutoHyphens/>
        <w:spacing w:before="100" w:beforeAutospacing="1" w:after="0" w:line="240" w:lineRule="auto"/>
        <w:jc w:val="both"/>
        <w:rPr>
          <w:rFonts w:ascii="Times New Roman" w:eastAsia="Times New Roman" w:hAnsi="Times New Roman" w:cs="Times New Roman"/>
          <w:sz w:val="24"/>
          <w:szCs w:val="24"/>
          <w:lang w:eastAsia="el-GR"/>
        </w:rPr>
      </w:pPr>
    </w:p>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ΠΙΝΑΚΑΣ ΖΗΤΟΥΜΕΝΩΝ ΕΞΕΤΑΣΕΩΝ</w:t>
      </w:r>
    </w:p>
    <w:tbl>
      <w:tblPr>
        <w:tblW w:w="9739" w:type="dxa"/>
        <w:jc w:val="center"/>
        <w:tblCellMar>
          <w:left w:w="10" w:type="dxa"/>
          <w:right w:w="10" w:type="dxa"/>
        </w:tblCellMar>
        <w:tblLook w:val="0000" w:firstRow="0" w:lastRow="0" w:firstColumn="0" w:lastColumn="0" w:noHBand="0" w:noVBand="0"/>
      </w:tblPr>
      <w:tblGrid>
        <w:gridCol w:w="587"/>
        <w:gridCol w:w="4690"/>
        <w:gridCol w:w="1797"/>
        <w:gridCol w:w="1299"/>
        <w:gridCol w:w="1366"/>
      </w:tblGrid>
      <w:tr w:rsidR="00B735B0" w:rsidRPr="00B735B0" w:rsidTr="0010383C">
        <w:trPr>
          <w:trHeight w:val="113"/>
          <w:jc w:val="center"/>
        </w:trPr>
        <w:tc>
          <w:tcPr>
            <w:tcW w:w="58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Α/Α</w:t>
            </w:r>
          </w:p>
        </w:tc>
        <w:tc>
          <w:tcPr>
            <w:tcW w:w="4690"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ΠΕΡΙΓΡΑΦΗ</w:t>
            </w:r>
          </w:p>
        </w:tc>
        <w:tc>
          <w:tcPr>
            <w:tcW w:w="179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KEOKEΕ</w:t>
            </w:r>
          </w:p>
        </w:tc>
        <w:tc>
          <w:tcPr>
            <w:tcW w:w="1299"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ΜΟΝΑΔΑ ΜΕΤΡΗΣΗΣ</w:t>
            </w:r>
          </w:p>
        </w:tc>
        <w:tc>
          <w:tcPr>
            <w:tcW w:w="1366"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ΑΡΙΘΜΟΣ ΕΞΕΤΑΣΕΩΝ</w:t>
            </w:r>
          </w:p>
        </w:tc>
      </w:tr>
      <w:tr w:rsidR="00B735B0" w:rsidRPr="00B735B0" w:rsidTr="0010383C">
        <w:trPr>
          <w:trHeight w:val="113"/>
          <w:jc w:val="center"/>
        </w:trPr>
        <w:tc>
          <w:tcPr>
            <w:tcW w:w="587"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1</w:t>
            </w:r>
          </w:p>
        </w:tc>
        <w:tc>
          <w:tcPr>
            <w:tcW w:w="469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ΠΛΗΡΗΣ ΓΕΝΙΚΗ ΑΙΜΑΤΟΣ ΜΕ ΔΙΑΧΩΡΙΣΜΟ 5 ΥΠΟΠΛΗΘΥΣΜΩΝ ΛΕΥΚΟΚΥΤΤΑΡΩΝ</w:t>
            </w:r>
          </w:p>
        </w:tc>
        <w:tc>
          <w:tcPr>
            <w:tcW w:w="179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13.01.01.01.002</w:t>
            </w:r>
          </w:p>
        </w:tc>
        <w:tc>
          <w:tcPr>
            <w:tcW w:w="129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ΕΞΕΤΑΣΗ</w:t>
            </w:r>
          </w:p>
        </w:tc>
        <w:tc>
          <w:tcPr>
            <w:tcW w:w="136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US" w:eastAsia="ar-SA"/>
              </w:rPr>
            </w:pPr>
            <w:r w:rsidRPr="00B735B0">
              <w:rPr>
                <w:rFonts w:ascii="Calibri" w:eastAsia="Times New Roman" w:hAnsi="Calibri" w:cs="Calibri"/>
                <w:sz w:val="24"/>
                <w:szCs w:val="24"/>
                <w:lang w:val="en-US" w:eastAsia="ar-SA"/>
              </w:rPr>
              <w:t>45000</w:t>
            </w:r>
          </w:p>
        </w:tc>
      </w:tr>
      <w:tr w:rsidR="00B735B0" w:rsidRPr="00B735B0" w:rsidTr="0010383C">
        <w:trPr>
          <w:trHeight w:val="113"/>
          <w:jc w:val="center"/>
        </w:trPr>
        <w:tc>
          <w:tcPr>
            <w:tcW w:w="587"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2</w:t>
            </w:r>
          </w:p>
        </w:tc>
        <w:tc>
          <w:tcPr>
            <w:tcW w:w="469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ΔΙΚΤΥΟΕΡΥΘΡΟΚΥΤΤΑΡΑ</w:t>
            </w:r>
          </w:p>
        </w:tc>
        <w:tc>
          <w:tcPr>
            <w:tcW w:w="179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13.01.01.01.003</w:t>
            </w:r>
          </w:p>
        </w:tc>
        <w:tc>
          <w:tcPr>
            <w:tcW w:w="129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ΕΞΕΤΑΣΗ</w:t>
            </w:r>
          </w:p>
        </w:tc>
        <w:tc>
          <w:tcPr>
            <w:tcW w:w="136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200</w:t>
            </w:r>
          </w:p>
        </w:tc>
      </w:tr>
    </w:tbl>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ΜΕΡΟΣ Β. ΓΕΝΙΚΗ ΑΙΜΑΤΟΣ ΤΜΗΜΑΤΟΣ ΑΙΜΟΔΟΣΙΑΣ &amp; ΑΙΜΑΤΟΛΟΓΙΚΟΥ ΤΜΗΜΑΤΟΣ Ο.Μ. ΕΔΡΑΣ Γ.Ν. ΛΑΣΙΘΙΟΥ</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ΠΡΟΔΙΑΓΡΑΦΕΣ ΑΥΤΟΜΑΤΟΥ ΑΙΜΑΤΟΛΟΓΙΚΟΥ ΑΝΑΛΥΤΗ 18 ΠΑΡΑΜΕΤΡΩΝ Ο.Μ. ΕΔΡΑΣ Γ.Ν. ΛΑΣΙΘΙΟΥ</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1. Η Ταχύτητα του αναλυτή να είναι τουλάχιστον 55 δείγματα την ώρα.</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2. Να χρησιμοποιεί δείγματα ολικού αίματος και η απαιτούμενη ποσότητα αίματος να μην υπερβαίνει τα 10 μ</w:t>
      </w:r>
      <w:r w:rsidRPr="00B735B0">
        <w:rPr>
          <w:rFonts w:ascii="Calibri" w:eastAsia="Times New Roman" w:hAnsi="Calibri" w:cs="Calibri"/>
          <w:sz w:val="24"/>
          <w:szCs w:val="24"/>
          <w:lang w:val="en-GB" w:eastAsia="el-GR"/>
        </w:rPr>
        <w:t>l</w:t>
      </w:r>
      <w:r w:rsidRPr="00B735B0">
        <w:rPr>
          <w:rFonts w:ascii="Calibri" w:eastAsia="Times New Roman" w:hAnsi="Calibri" w:cs="Calibri"/>
          <w:sz w:val="24"/>
          <w:szCs w:val="24"/>
          <w:lang w:eastAsia="el-GR"/>
        </w:rPr>
        <w:t xml:space="preserve"> ολικού αίματος.</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3. Να μετρά και να υπολογίζει τις παρακάτω παραμέτρους:</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Αριθμό λευκών αιμοσφαιρίων (</w:t>
      </w:r>
      <w:r w:rsidRPr="00B735B0">
        <w:rPr>
          <w:rFonts w:ascii="Calibri" w:eastAsia="Times New Roman" w:hAnsi="Calibri" w:cs="Calibri"/>
          <w:sz w:val="24"/>
          <w:szCs w:val="24"/>
          <w:lang w:val="en-GB" w:eastAsia="el-GR"/>
        </w:rPr>
        <w:t>WBC</w:t>
      </w:r>
      <w:r w:rsidRPr="00B735B0">
        <w:rPr>
          <w:rFonts w:ascii="Calibri" w:eastAsia="Times New Roman" w:hAnsi="Calibri" w:cs="Calibri"/>
          <w:sz w:val="24"/>
          <w:szCs w:val="24"/>
          <w:lang w:eastAsia="el-GR"/>
        </w:rPr>
        <w:t>)</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Αριθμό ερυθρών αιμοσφαιρίων (</w:t>
      </w:r>
      <w:r w:rsidRPr="00B735B0">
        <w:rPr>
          <w:rFonts w:ascii="Calibri" w:eastAsia="Times New Roman" w:hAnsi="Calibri" w:cs="Calibri"/>
          <w:sz w:val="24"/>
          <w:szCs w:val="24"/>
          <w:lang w:val="en-GB" w:eastAsia="el-GR"/>
        </w:rPr>
        <w:t>RBC</w:t>
      </w:r>
      <w:r w:rsidRPr="00B735B0">
        <w:rPr>
          <w:rFonts w:ascii="Calibri" w:eastAsia="Times New Roman" w:hAnsi="Calibri" w:cs="Calibri"/>
          <w:sz w:val="24"/>
          <w:szCs w:val="24"/>
          <w:lang w:eastAsia="el-GR"/>
        </w:rPr>
        <w:t>)</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Αιμοσφαιρίνη (</w:t>
      </w:r>
      <w:r w:rsidRPr="00B735B0">
        <w:rPr>
          <w:rFonts w:ascii="Calibri" w:eastAsia="Times New Roman" w:hAnsi="Calibri" w:cs="Calibri"/>
          <w:sz w:val="24"/>
          <w:szCs w:val="24"/>
          <w:lang w:val="en-GB" w:eastAsia="el-GR"/>
        </w:rPr>
        <w:t>Hb</w:t>
      </w:r>
      <w:r w:rsidRPr="00B735B0">
        <w:rPr>
          <w:rFonts w:ascii="Calibri" w:eastAsia="Times New Roman" w:hAnsi="Calibri" w:cs="Calibri"/>
          <w:sz w:val="24"/>
          <w:szCs w:val="24"/>
          <w:lang w:eastAsia="el-GR"/>
        </w:rPr>
        <w:t>)</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Αιματοκρίτη (</w:t>
      </w:r>
      <w:r w:rsidRPr="00B735B0">
        <w:rPr>
          <w:rFonts w:ascii="Calibri" w:eastAsia="Times New Roman" w:hAnsi="Calibri" w:cs="Calibri"/>
          <w:sz w:val="24"/>
          <w:szCs w:val="24"/>
          <w:lang w:val="en-GB" w:eastAsia="el-GR"/>
        </w:rPr>
        <w:t>Hct</w:t>
      </w:r>
      <w:r w:rsidRPr="00B735B0">
        <w:rPr>
          <w:rFonts w:ascii="Calibri" w:eastAsia="Times New Roman" w:hAnsi="Calibri" w:cs="Calibri"/>
          <w:sz w:val="24"/>
          <w:szCs w:val="24"/>
          <w:lang w:eastAsia="el-GR"/>
        </w:rPr>
        <w:t>)</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Μέσο όγκο ερυθρών (</w:t>
      </w:r>
      <w:r w:rsidRPr="00B735B0">
        <w:rPr>
          <w:rFonts w:ascii="Calibri" w:eastAsia="Times New Roman" w:hAnsi="Calibri" w:cs="Calibri"/>
          <w:sz w:val="24"/>
          <w:szCs w:val="24"/>
          <w:lang w:val="en-GB" w:eastAsia="el-GR"/>
        </w:rPr>
        <w:t>MCV</w:t>
      </w:r>
      <w:r w:rsidRPr="00B735B0">
        <w:rPr>
          <w:rFonts w:ascii="Calibri" w:eastAsia="Times New Roman" w:hAnsi="Calibri" w:cs="Calibri"/>
          <w:sz w:val="24"/>
          <w:szCs w:val="24"/>
          <w:lang w:eastAsia="el-GR"/>
        </w:rPr>
        <w:t>)</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Μέση ποιότητα αιμοσφαιρίνης ( </w:t>
      </w:r>
      <w:r w:rsidRPr="00B735B0">
        <w:rPr>
          <w:rFonts w:ascii="Calibri" w:eastAsia="Times New Roman" w:hAnsi="Calibri" w:cs="Calibri"/>
          <w:sz w:val="24"/>
          <w:szCs w:val="24"/>
          <w:lang w:val="en-GB" w:eastAsia="el-GR"/>
        </w:rPr>
        <w:t>MCH</w:t>
      </w:r>
      <w:r w:rsidRPr="00B735B0">
        <w:rPr>
          <w:rFonts w:ascii="Calibri" w:eastAsia="Times New Roman" w:hAnsi="Calibri" w:cs="Calibri"/>
          <w:sz w:val="24"/>
          <w:szCs w:val="24"/>
          <w:lang w:eastAsia="el-GR"/>
        </w:rPr>
        <w:t>)</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Μέση συγκέντρωση αιμοσφαιρίνης κατά ερυθροκύτταρο (</w:t>
      </w:r>
      <w:r w:rsidRPr="00B735B0">
        <w:rPr>
          <w:rFonts w:ascii="Calibri" w:eastAsia="Times New Roman" w:hAnsi="Calibri" w:cs="Calibri"/>
          <w:sz w:val="24"/>
          <w:szCs w:val="24"/>
          <w:lang w:val="en-GB" w:eastAsia="el-GR"/>
        </w:rPr>
        <w:t>MCHC</w:t>
      </w:r>
      <w:r w:rsidRPr="00B735B0">
        <w:rPr>
          <w:rFonts w:ascii="Calibri" w:eastAsia="Times New Roman" w:hAnsi="Calibri" w:cs="Calibri"/>
          <w:sz w:val="24"/>
          <w:szCs w:val="24"/>
          <w:lang w:eastAsia="el-GR"/>
        </w:rPr>
        <w:t>)</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lastRenderedPageBreak/>
        <w:t>Εύρος κατανομής ερυθρών (</w:t>
      </w:r>
      <w:r w:rsidRPr="00B735B0">
        <w:rPr>
          <w:rFonts w:ascii="Calibri" w:eastAsia="Times New Roman" w:hAnsi="Calibri" w:cs="Calibri"/>
          <w:sz w:val="24"/>
          <w:szCs w:val="24"/>
          <w:lang w:val="en-GB" w:eastAsia="el-GR"/>
        </w:rPr>
        <w:t>RDW</w:t>
      </w:r>
      <w:r w:rsidRPr="00B735B0">
        <w:rPr>
          <w:rFonts w:ascii="Calibri" w:eastAsia="Times New Roman" w:hAnsi="Calibri" w:cs="Calibri"/>
          <w:sz w:val="24"/>
          <w:szCs w:val="24"/>
          <w:lang w:eastAsia="el-GR"/>
        </w:rPr>
        <w:t>)</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Αριθμός αιμοπεταλίων (</w:t>
      </w:r>
      <w:r w:rsidRPr="00B735B0">
        <w:rPr>
          <w:rFonts w:ascii="Calibri" w:eastAsia="Times New Roman" w:hAnsi="Calibri" w:cs="Calibri"/>
          <w:sz w:val="24"/>
          <w:szCs w:val="24"/>
          <w:lang w:val="en-GB" w:eastAsia="el-GR"/>
        </w:rPr>
        <w:t>PLT</w:t>
      </w:r>
      <w:r w:rsidRPr="00B735B0">
        <w:rPr>
          <w:rFonts w:ascii="Calibri" w:eastAsia="Times New Roman" w:hAnsi="Calibri" w:cs="Calibri"/>
          <w:sz w:val="24"/>
          <w:szCs w:val="24"/>
          <w:lang w:eastAsia="el-GR"/>
        </w:rPr>
        <w:t>)</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Αιμοπεταλιοκρίτη (</w:t>
      </w:r>
      <w:r w:rsidRPr="00B735B0">
        <w:rPr>
          <w:rFonts w:ascii="Calibri" w:eastAsia="Times New Roman" w:hAnsi="Calibri" w:cs="Calibri"/>
          <w:sz w:val="24"/>
          <w:szCs w:val="24"/>
          <w:lang w:val="en-GB" w:eastAsia="el-GR"/>
        </w:rPr>
        <w:t>Pct</w:t>
      </w:r>
      <w:r w:rsidRPr="00B735B0">
        <w:rPr>
          <w:rFonts w:ascii="Calibri" w:eastAsia="Times New Roman" w:hAnsi="Calibri" w:cs="Calibri"/>
          <w:sz w:val="24"/>
          <w:szCs w:val="24"/>
          <w:lang w:eastAsia="el-GR"/>
        </w:rPr>
        <w:t>)</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Μέσο όγκο αιμοπεταλίων (</w:t>
      </w:r>
      <w:r w:rsidRPr="00B735B0">
        <w:rPr>
          <w:rFonts w:ascii="Calibri" w:eastAsia="Times New Roman" w:hAnsi="Calibri" w:cs="Calibri"/>
          <w:sz w:val="24"/>
          <w:szCs w:val="24"/>
          <w:lang w:val="en-GB" w:eastAsia="el-GR"/>
        </w:rPr>
        <w:t>MPV</w:t>
      </w:r>
      <w:r w:rsidRPr="00B735B0">
        <w:rPr>
          <w:rFonts w:ascii="Calibri" w:eastAsia="Times New Roman" w:hAnsi="Calibri" w:cs="Calibri"/>
          <w:sz w:val="24"/>
          <w:szCs w:val="24"/>
          <w:lang w:eastAsia="el-GR"/>
        </w:rPr>
        <w:t>)</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Εύρος κατανομής αιμοπεταλίων (</w:t>
      </w:r>
      <w:r w:rsidRPr="00B735B0">
        <w:rPr>
          <w:rFonts w:ascii="Calibri" w:eastAsia="Times New Roman" w:hAnsi="Calibri" w:cs="Calibri"/>
          <w:sz w:val="24"/>
          <w:szCs w:val="24"/>
          <w:lang w:val="en-GB" w:eastAsia="el-GR"/>
        </w:rPr>
        <w:t>RWD</w:t>
      </w:r>
      <w:r w:rsidRPr="00B735B0">
        <w:rPr>
          <w:rFonts w:ascii="Calibri" w:eastAsia="Times New Roman" w:hAnsi="Calibri" w:cs="Calibri"/>
          <w:sz w:val="24"/>
          <w:szCs w:val="24"/>
          <w:lang w:eastAsia="el-GR"/>
        </w:rPr>
        <w:t>)</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Λεμφοκύτταρα, Μονοπύρηνα, Πολυμορφοπύρηνα, (σε απόλυτο αριθμό και ποσοστό επί %)</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4. Να διαθέτει έγχρωμη οθόνη , στην οποία να παρουσιάζει τα στοιχεία κάθε δείγματος με τα αποτελέσματα των μετρήσεων και τα ιστογράμματα.</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5. Να διαθέτει συσκευή ανάγνωσης γραμμωτού κώδικα , προκειμένου να εισάγονται αυτόματα τα στοιχεία κάθε δείγματος στον αναλυτή.</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6. Τα ερυθρά αιμοσφαίρια να μετρούνται σε διαφορετικό χώρο από τα λευκά προς αποφυγή παρουσίας λυτικού αντιδραστηρίου κατά την μέτρηση των ερυθρών.</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7. Να έχει προγράμματα ποιοτικού ελέγχου τα οποία και να περιγραφούν αναλυτικά.</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8. Να διαθέτει δυνατότητα αποθήκευσης τουλάχιστον 1.000 δειγμάτων με πλήρη αποτελέσματα και ιστογράμματα.</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9. Να διαθέτει εκτύπωση κάθε γενικής σε χαρτί Α4 (με στοιχεία του ασθενή, αποτελέσματα και ιστογράμματα).</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10. Το όργανο να έχει δυνατότητα αυτοελέγχου με ειδικά διαγνωστικά προγράμματα καθώς και αυτόματης και μηχανικής ρύθμισης όλων των άμεσα μετρούμενων παραμέτρων.</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11. Να έχει τη δυνατότητα σύνδεσης με εξωτερικό υπολογιστή για αποθήκευση, επεξεργασία και εκτύπωση αποτελεσμάτων στα ελληνικά.</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12. Να διατίθεται πρότυπο αίμα ελέγχου (</w:t>
      </w:r>
      <w:r w:rsidRPr="00B735B0">
        <w:rPr>
          <w:rFonts w:ascii="Calibri" w:eastAsia="Times New Roman" w:hAnsi="Calibri" w:cs="Calibri"/>
          <w:sz w:val="24"/>
          <w:szCs w:val="24"/>
          <w:lang w:val="en-GB" w:eastAsia="el-GR"/>
        </w:rPr>
        <w:t>control</w:t>
      </w:r>
      <w:r w:rsidRPr="00B735B0">
        <w:rPr>
          <w:rFonts w:ascii="Calibri" w:eastAsia="Times New Roman" w:hAnsi="Calibri" w:cs="Calibri"/>
          <w:sz w:val="24"/>
          <w:szCs w:val="24"/>
          <w:lang w:eastAsia="el-GR"/>
        </w:rPr>
        <w:t>) και πρότυπο αίμα ρύθμισης (</w:t>
      </w:r>
      <w:r w:rsidRPr="00B735B0">
        <w:rPr>
          <w:rFonts w:ascii="Calibri" w:eastAsia="Times New Roman" w:hAnsi="Calibri" w:cs="Calibri"/>
          <w:sz w:val="24"/>
          <w:szCs w:val="24"/>
          <w:lang w:val="en-GB" w:eastAsia="el-GR"/>
        </w:rPr>
        <w:t>calibrationstandard</w:t>
      </w:r>
      <w:r w:rsidRPr="00B735B0">
        <w:rPr>
          <w:rFonts w:ascii="Calibri" w:eastAsia="Times New Roman" w:hAnsi="Calibri" w:cs="Calibri"/>
          <w:sz w:val="24"/>
          <w:szCs w:val="24"/>
          <w:lang w:eastAsia="el-GR"/>
        </w:rPr>
        <w:t>) για καλύτερο έλεγχο των αποτελεσμάτων.</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13. Όλες οι προσφορές θα πρέπει να περιλαμβάνουν αναλυτικό φύλλο συμμόρφωσης, στο οποίο να τεκμηριώνουν τις απαντήσεις στις ζητούμενες προδιαγραφές με παραπομπές σε εγκεκριμένα εγχειρίδια του κατασκευαστικού οίκου, διαφορετικά θα θεωρείται ότι δεν τις πληρούν.</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14. Ο προμηθευτής υποχρεούται να διαθέτει μόνιμα οργανωμένο τμήμα 24ωρης τεχνικής υποστήριξης και </w:t>
      </w:r>
      <w:r w:rsidRPr="00B735B0">
        <w:rPr>
          <w:rFonts w:ascii="Calibri" w:eastAsia="Times New Roman" w:hAnsi="Calibri" w:cs="Calibri"/>
          <w:sz w:val="24"/>
          <w:szCs w:val="24"/>
          <w:lang w:val="en-GB" w:eastAsia="el-GR"/>
        </w:rPr>
        <w:t>service</w:t>
      </w:r>
      <w:r w:rsidRPr="00B735B0">
        <w:rPr>
          <w:rFonts w:ascii="Calibri" w:eastAsia="Times New Roman" w:hAnsi="Calibri" w:cs="Calibri"/>
          <w:sz w:val="24"/>
          <w:szCs w:val="24"/>
          <w:lang w:eastAsia="el-GR"/>
        </w:rPr>
        <w:t xml:space="preserve"> στην Κρήτη, καθώς και κατάλληλα εκπαιδευμένο προσωπικό, και να ανταποκρίνεται άμεσα στις ανακύπτουσες ανάγκες, έτσι ώστε το εκτός λειτουργίας χρονικό διάστημα του αναλυτή, το οποίο αρχίζει από την στιγμή της ειδοποίησης προς τον προμηθευτή για την βλάβη και λήγει με την παράδοση του συστήματος σε λειτουργία, να μην υπερβαίνει σε καμία περίπτωση τις οκτώ ώρες. Σε περίπτωση βλάβης και των δύο αναλυτών (κύριου και εφεδρικού), όπου ζητούνται, το χρονικό διάστημα έλευσης του τεχνικού δεν πρέπει να υπερβαίνει τις 2 ώρες. Επίσης, πρέπει να παρέχεται και τηλεφωνική κάλυψη και τεχνική υποστήριξη-</w:t>
      </w:r>
      <w:r w:rsidRPr="00B735B0">
        <w:rPr>
          <w:rFonts w:ascii="Calibri" w:eastAsia="Times New Roman" w:hAnsi="Calibri" w:cs="Calibri"/>
          <w:sz w:val="24"/>
          <w:szCs w:val="24"/>
          <w:lang w:val="en-GB" w:eastAsia="el-GR"/>
        </w:rPr>
        <w:t>service</w:t>
      </w:r>
      <w:r w:rsidRPr="00B735B0">
        <w:rPr>
          <w:rFonts w:ascii="Calibri" w:eastAsia="Times New Roman" w:hAnsi="Calibri" w:cs="Calibri"/>
          <w:sz w:val="24"/>
          <w:szCs w:val="24"/>
          <w:lang w:eastAsia="el-GR"/>
        </w:rPr>
        <w:t xml:space="preserve"> και σε αργίες </w:t>
      </w:r>
      <w:r w:rsidRPr="00B735B0">
        <w:rPr>
          <w:rFonts w:ascii="Calibri" w:eastAsia="Times New Roman" w:hAnsi="Calibri" w:cs="Calibri"/>
          <w:sz w:val="24"/>
          <w:szCs w:val="24"/>
          <w:lang w:eastAsia="el-GR"/>
        </w:rPr>
        <w:lastRenderedPageBreak/>
        <w:t xml:space="preserve">και μη εργάσιμες ημέρες. Παράδοση του συνοδού εξοπλισμού βαθμονομημένου και κοντρολαρισμένου με την παράδοσή του, καθώς και μετά από κάθε </w:t>
      </w:r>
      <w:r w:rsidRPr="00B735B0">
        <w:rPr>
          <w:rFonts w:ascii="Calibri" w:eastAsia="Times New Roman" w:hAnsi="Calibri" w:cs="Calibri"/>
          <w:sz w:val="24"/>
          <w:szCs w:val="24"/>
          <w:lang w:val="en-GB" w:eastAsia="el-GR"/>
        </w:rPr>
        <w:t>service</w:t>
      </w:r>
      <w:r w:rsidRPr="00B735B0">
        <w:rPr>
          <w:rFonts w:ascii="Calibri" w:eastAsia="Times New Roman" w:hAnsi="Calibri" w:cs="Calibri"/>
          <w:sz w:val="24"/>
          <w:szCs w:val="24"/>
          <w:lang w:eastAsia="el-GR"/>
        </w:rPr>
        <w:t xml:space="preserve"> και περιοδικό έλεγχο. Ο τακτικός περιοδικός έλεγχος είναι υποχρεωτικός κάθε μήνα.</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15. Να μπορεί να συνδεθεί με το μηχανογραφικό σύστημα του εργαστηρίου. Η σύνδεση στο μηχανογραφικό σύστημα του εργαστηρίου θα γίνει με ευθύνη και δαπάνη της εταιρίας.</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16. Ο ανάδοχος θα καλύπτει το κόστος του εξωτερικού ετήσιου ποιοτικού ελέγχου που εφαρμόζουν τα τμήματα, εφόσον ζητηθεί από αυτά. Οι οικονομικοί φορείς μπορούν να επικοινωνούν με τα τμήματα για περαιτέρω πληροφορίες σχετικά με τον εξωτερικό ποιοτικό έλεγχο. Στην προσφορά τους πρέπει να δηλώνουν ότι έλαβαν γνώση των απαιτήσεων κάθε τμήματος. Η επιλογή του φορέα που θα διενεργεί τον εξωτερικό ποιοτικό έλεγχο θα γίνεται από το αρμόδιο τμήμα κάθε Οργανικής Μονάδας/Νοσοκομείου και δεν έχει σχέση με τον ανάδοχο που θα προκύψει από τον παρόντα διαγωνισμό.</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17. Η ανάθεση της προμήθειας των αντιδραστηρίων του παρόντος τμήματος (αυτόματοι αναλυτές ολικού αίματος και αυτόματου αιματολογικού αναλυτή 18 παραμέτρων) θα γίνει συνολικά στον ίδιο ανάδοχο.</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18. Παράδοση του συνοδού εξοπλισμού βαθμονομημένου και κοντρολαρισμένου με την παράδοσή του, καθώς και μετά από κάθε </w:t>
      </w:r>
      <w:r w:rsidRPr="00B735B0">
        <w:rPr>
          <w:rFonts w:ascii="Calibri" w:eastAsia="Times New Roman" w:hAnsi="Calibri" w:cs="Calibri"/>
          <w:sz w:val="24"/>
          <w:szCs w:val="24"/>
          <w:lang w:val="en-GB" w:eastAsia="el-GR"/>
        </w:rPr>
        <w:t>service</w:t>
      </w:r>
      <w:r w:rsidRPr="00B735B0">
        <w:rPr>
          <w:rFonts w:ascii="Calibri" w:eastAsia="Times New Roman" w:hAnsi="Calibri" w:cs="Calibri"/>
          <w:sz w:val="24"/>
          <w:szCs w:val="24"/>
          <w:lang w:eastAsia="el-GR"/>
        </w:rPr>
        <w:t xml:space="preserve"> και περιοδικό έλεγχο.</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19. Ο προμηθευτής θα φροντίσει για τον τρόπο ανάδευσης των σωληναρίων γενικής αίματος με χρήση πρόσθετης συσκευής ή άλλο τρόπο.</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20. Να προσφερθούν δύο ίδιοι αναλυτές γενικών αίματος 18 παραμέτρων, με δυνατότητα τοποθέτησης και τρίτου ίδιου αναλυτή, αν χρειαστεί.</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21. Οποιαδήποτε τροποποίηση η άλλες εργασίες απαιτηθούν για την τοποθέτηση των αναλυτών στο εργαστήριο (τροχήλατοι, σταθεροί πάγκοι, τοποθέτηση κλιματιστικού η άλλες εργασίες) θα γίνουν με ευθύνη και δαπάνη του προμηθευτή.</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22. Είναι δυνατή η ανακατανομή των προβλεπόμενων ποσών μεταξύ τους για την εξέταση της γενικής αίματος.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p>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ΠΙΝΑΚΑΣ ΖΗΤΟΥΜΕΝΩΝ ΕΞΕΤΑΣΕΩΝ</w:t>
      </w:r>
    </w:p>
    <w:tbl>
      <w:tblPr>
        <w:tblW w:w="9314" w:type="dxa"/>
        <w:jc w:val="center"/>
        <w:tblCellMar>
          <w:left w:w="10" w:type="dxa"/>
          <w:right w:w="10" w:type="dxa"/>
        </w:tblCellMar>
        <w:tblLook w:val="0000" w:firstRow="0" w:lastRow="0" w:firstColumn="0" w:lastColumn="0" w:noHBand="0" w:noVBand="0"/>
      </w:tblPr>
      <w:tblGrid>
        <w:gridCol w:w="587"/>
        <w:gridCol w:w="4265"/>
        <w:gridCol w:w="1797"/>
        <w:gridCol w:w="1299"/>
        <w:gridCol w:w="1366"/>
      </w:tblGrid>
      <w:tr w:rsidR="00B735B0" w:rsidRPr="00B735B0" w:rsidTr="0010383C">
        <w:trPr>
          <w:trHeight w:val="113"/>
          <w:jc w:val="center"/>
        </w:trPr>
        <w:tc>
          <w:tcPr>
            <w:tcW w:w="58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Α/Α</w:t>
            </w:r>
          </w:p>
        </w:tc>
        <w:tc>
          <w:tcPr>
            <w:tcW w:w="4265"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ΠΕΡΙΓΡΑΦΗ</w:t>
            </w:r>
          </w:p>
        </w:tc>
        <w:tc>
          <w:tcPr>
            <w:tcW w:w="179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KEOKEΕ</w:t>
            </w:r>
          </w:p>
        </w:tc>
        <w:tc>
          <w:tcPr>
            <w:tcW w:w="1299"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ΜΟΝΑΔΑ ΜΕΤΡΗΣΗΣ</w:t>
            </w:r>
          </w:p>
        </w:tc>
        <w:tc>
          <w:tcPr>
            <w:tcW w:w="1366"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ΑΡΙΘΜΟΣ ΕΞΕΤΑΣΕΩΝ</w:t>
            </w:r>
          </w:p>
        </w:tc>
      </w:tr>
      <w:tr w:rsidR="00B735B0" w:rsidRPr="00B735B0" w:rsidTr="0010383C">
        <w:trPr>
          <w:trHeight w:val="113"/>
          <w:jc w:val="center"/>
        </w:trPr>
        <w:tc>
          <w:tcPr>
            <w:tcW w:w="587"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1</w:t>
            </w:r>
          </w:p>
        </w:tc>
        <w:tc>
          <w:tcPr>
            <w:tcW w:w="4265"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ΠΛΗΡΗΣ ΓΕΝΙΚΗ ΑΙΜΑΤΟΣ ΜΕ ΔΙΑΧΩΡΙΣΜΟ 3 ΥΠΟΠΛΗΘΥΣΜΩΝ ΛΕΥΚΟΚΥΤΤΑΡΩΝ</w:t>
            </w:r>
          </w:p>
        </w:tc>
        <w:tc>
          <w:tcPr>
            <w:tcW w:w="179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13.01.01.01.001</w:t>
            </w:r>
          </w:p>
        </w:tc>
        <w:tc>
          <w:tcPr>
            <w:tcW w:w="129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ΕΞΕΤΑΣΗ</w:t>
            </w:r>
          </w:p>
        </w:tc>
        <w:tc>
          <w:tcPr>
            <w:tcW w:w="136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US" w:eastAsia="ar-SA"/>
              </w:rPr>
            </w:pPr>
            <w:r w:rsidRPr="00B735B0">
              <w:rPr>
                <w:rFonts w:ascii="Calibri" w:eastAsia="Times New Roman" w:hAnsi="Calibri" w:cs="Calibri"/>
                <w:sz w:val="24"/>
                <w:szCs w:val="24"/>
                <w:lang w:val="en-US" w:eastAsia="ar-SA"/>
              </w:rPr>
              <w:t>8500</w:t>
            </w:r>
          </w:p>
        </w:tc>
      </w:tr>
    </w:tbl>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ΤΜΗΜΑ 2: ΕΞΕΤΑΣΕΙΣ ΑΙΜΟΣΤΑΣΗΣ-ΠΗΞΗΣ Ο.Μ. ΕΔΡΑΣ Γ.Ν. ΛΑΣΙΘΙΟΥ (Α/Α 141520)</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ΠΡΟΔΙΑΓΡΑΦΕΣ ΑΥΤΟΜΑΤΟΥ ΑΝΑΛΥΤΗ ΑΙΜΟΣΤΑΣΗΣ Ο.Μ. ΕΔΡΑΣ Γ.Ν. ΛΑΣΙΘΙΟΥ</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Να έχει τη δυνατότητα ταυτόχρονου προσδιορισμού όλων των ζητουμένων εξετάσεων σε λειτουργία </w:t>
      </w:r>
      <w:r w:rsidRPr="00B735B0">
        <w:rPr>
          <w:rFonts w:ascii="Calibri" w:eastAsia="Times New Roman" w:hAnsi="Calibri" w:cs="Calibri"/>
          <w:sz w:val="24"/>
          <w:szCs w:val="24"/>
          <w:lang w:val="en-GB" w:eastAsia="el-GR"/>
        </w:rPr>
        <w:t>RANDOM</w:t>
      </w:r>
      <w:r w:rsidRPr="00B735B0">
        <w:rPr>
          <w:rFonts w:ascii="Calibri" w:eastAsia="Times New Roman" w:hAnsi="Calibri" w:cs="Calibri"/>
          <w:sz w:val="24"/>
          <w:szCs w:val="24"/>
          <w:lang w:eastAsia="el-GR"/>
        </w:rPr>
        <w:t xml:space="preserve"> </w:t>
      </w:r>
      <w:r w:rsidRPr="00B735B0">
        <w:rPr>
          <w:rFonts w:ascii="Calibri" w:eastAsia="Times New Roman" w:hAnsi="Calibri" w:cs="Calibri"/>
          <w:sz w:val="24"/>
          <w:szCs w:val="24"/>
          <w:lang w:val="en-GB" w:eastAsia="el-GR"/>
        </w:rPr>
        <w:t>ACCESS</w:t>
      </w:r>
      <w:r w:rsidRPr="00B735B0">
        <w:rPr>
          <w:rFonts w:ascii="Calibri" w:eastAsia="Times New Roman" w:hAnsi="Calibri" w:cs="Calibri"/>
          <w:sz w:val="24"/>
          <w:szCs w:val="24"/>
          <w:lang w:eastAsia="el-GR"/>
        </w:rPr>
        <w:t xml:space="preserve"> για όλες τις εξετάσεις (εργασία ανά ασθενή). </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val="en-GB" w:eastAsia="el-GR"/>
        </w:rPr>
        <w:lastRenderedPageBreak/>
        <w:t>N</w:t>
      </w:r>
      <w:r w:rsidRPr="00B735B0">
        <w:rPr>
          <w:rFonts w:ascii="Calibri" w:eastAsia="Times New Roman" w:hAnsi="Calibri" w:cs="Calibri"/>
          <w:sz w:val="24"/>
          <w:szCs w:val="24"/>
          <w:lang w:eastAsia="el-GR"/>
        </w:rPr>
        <w:t xml:space="preserve">α διαθέτει έγχρωμη οθόνη, απλό και σύγχρονο λογισμικό και ενσωματωμένο </w:t>
      </w:r>
      <w:r w:rsidRPr="00B735B0">
        <w:rPr>
          <w:rFonts w:ascii="Calibri" w:eastAsia="Times New Roman" w:hAnsi="Calibri" w:cs="Calibri"/>
          <w:sz w:val="24"/>
          <w:szCs w:val="24"/>
          <w:lang w:val="en-GB" w:eastAsia="el-GR"/>
        </w:rPr>
        <w:t>barcode</w:t>
      </w:r>
      <w:r w:rsidRPr="00B735B0">
        <w:rPr>
          <w:rFonts w:ascii="Calibri" w:eastAsia="Times New Roman" w:hAnsi="Calibri" w:cs="Calibri"/>
          <w:sz w:val="24"/>
          <w:szCs w:val="24"/>
          <w:lang w:eastAsia="el-GR"/>
        </w:rPr>
        <w:t xml:space="preserve"> </w:t>
      </w:r>
      <w:r w:rsidRPr="00B735B0">
        <w:rPr>
          <w:rFonts w:ascii="Calibri" w:eastAsia="Times New Roman" w:hAnsi="Calibri" w:cs="Calibri"/>
          <w:sz w:val="24"/>
          <w:szCs w:val="24"/>
          <w:lang w:val="en-GB" w:eastAsia="el-GR"/>
        </w:rPr>
        <w:t>reader</w:t>
      </w:r>
      <w:r w:rsidRPr="00B735B0">
        <w:rPr>
          <w:rFonts w:ascii="Calibri" w:eastAsia="Times New Roman" w:hAnsi="Calibri" w:cs="Calibri"/>
          <w:sz w:val="24"/>
          <w:szCs w:val="24"/>
          <w:lang w:eastAsia="el-GR"/>
        </w:rPr>
        <w:t xml:space="preserve"> για την αναγνώριση δειγμάτων και αντιδραστηρίων προς αποφυγή σφαλμάτων. Να συνοδεύεται από εκτυπωτή ώστε να μπορούν να εκτυπωθούν οι καμπύλες βαθμονόμησης και τα στοιχεία ποιοτικού ελέγχου, όπως απαιτείται κατά τις διαδικασίες πιστοποίησης.</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Να αποκλείεται κάθε επιμόλυνση δείγματος από αντιδραστήριο και αντιδραστηρίου από αντιδραστήριο. Να διαθέτει διαφορετικό ρύγχος αναρρόφησης για τα δείγματα, διαφορετικό για τα ενδιάμεσα αντιδραστήρια και διαφορετικό για το τελικό αντιδραστήριο, η ρίψη του οποίου σηματοδοτεί την έναρξη της αντίδρασης.</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Ο προσδιορισμός των πηκτικολογικών εξετάσεων να μην επηρεάζεται από την παρουσία χολερυθρίνης, αιμοσφαιρίνης και λιπιδίων στο πλάσμα. Να αναφερθεί για να εκτιμηθεί η αρχή της μεθόδου του συστήματος μέτρησης του αναλυτή και ο τρόπος που διασφαλίζεται η εξάλειψη παρεμβολών. </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val="en-GB" w:eastAsia="el-GR"/>
        </w:rPr>
        <w:t>N</w:t>
      </w:r>
      <w:r w:rsidRPr="00B735B0">
        <w:rPr>
          <w:rFonts w:ascii="Calibri" w:eastAsia="Times New Roman" w:hAnsi="Calibri" w:cs="Calibri"/>
          <w:sz w:val="24"/>
          <w:szCs w:val="24"/>
          <w:lang w:eastAsia="el-GR"/>
        </w:rPr>
        <w:t>α έχει δυνατότητα συνεχούς φόρτωσης σε δείγματα χωρίς καθυστέρηση της λειτουργίας του και συνεχούς προσθήκης επειγόντων δειγμάτων (</w:t>
      </w:r>
      <w:r w:rsidRPr="00B735B0">
        <w:rPr>
          <w:rFonts w:ascii="Calibri" w:eastAsia="Times New Roman" w:hAnsi="Calibri" w:cs="Calibri"/>
          <w:sz w:val="24"/>
          <w:szCs w:val="24"/>
          <w:lang w:val="en-GB" w:eastAsia="el-GR"/>
        </w:rPr>
        <w:t>stat</w:t>
      </w:r>
      <w:r w:rsidRPr="00B735B0">
        <w:rPr>
          <w:rFonts w:ascii="Calibri" w:eastAsia="Times New Roman" w:hAnsi="Calibri" w:cs="Calibri"/>
          <w:sz w:val="24"/>
          <w:szCs w:val="24"/>
          <w:lang w:eastAsia="el-GR"/>
        </w:rPr>
        <w:t>), χωρίς αριθμητικό περιορισμό. Να μπορεί να οριστεί ως επείγον, δείγμα που έχει ήδη φορτωθεί στον αναλυτή. Να είναι δυνατός ο επανέλεγχος ενός δείγματος (</w:t>
      </w:r>
      <w:r w:rsidRPr="00B735B0">
        <w:rPr>
          <w:rFonts w:ascii="Calibri" w:eastAsia="Times New Roman" w:hAnsi="Calibri" w:cs="Calibri"/>
          <w:sz w:val="24"/>
          <w:szCs w:val="24"/>
          <w:lang w:val="en-GB" w:eastAsia="el-GR"/>
        </w:rPr>
        <w:t>rerun</w:t>
      </w:r>
      <w:r w:rsidRPr="00B735B0">
        <w:rPr>
          <w:rFonts w:ascii="Calibri" w:eastAsia="Times New Roman" w:hAnsi="Calibri" w:cs="Calibri"/>
          <w:sz w:val="24"/>
          <w:szCs w:val="24"/>
          <w:lang w:eastAsia="el-GR"/>
        </w:rPr>
        <w:t>) και ο έλεγχος της απόκλισης μεταξύ των δύο τιμών. Να είναι δυνατή η προσθήκη εξετάσεων σε δείγματα που βρίσκονται ήδη επί του αναλυτή. Να είναι επίσης δυνατή η εκφόρτωση επιλεγμένων δειγμάτων οποιαδήποτε στιγμή, χωρίς διακοπή ή καθυστέρηση της λειτουργίας του αναλυτή.</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Να έχει χωρητικότητα μεγάλου αριθμού δειγμάτων, τουλάχιστον 90 (συνήθης πρωινός όγκος δουλειάς), ώστε να είναι δυνατό να παραμένουν μετά τον έλεγχό τους φορτωμένα στον αναλυτή για τυχόν επανελέγχους ή προσθήκη εξετάσεων, κατά την επιβεβαίωσή των αποτελεσμάτων. Τα δείγματα να βρίσκονται σε κλειστό χώρο, με ελεγχόμενη θερμοκρασία, ώστε να μην αλλοιώνονται από περιβαλλοντικές συνθήκες όσο παραμένουν στον αναλυτή.</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Να έχει επίσης τη δυνατότητα ταυτόχρονης τοποθέτησης δειγμάτων σε καψάκια και σωληνάρια αιμοληψίας, κανονικά ή παιδιατρικά με ή χωρίς </w:t>
      </w:r>
      <w:r w:rsidRPr="00B735B0">
        <w:rPr>
          <w:rFonts w:ascii="Calibri" w:eastAsia="Times New Roman" w:hAnsi="Calibri" w:cs="Calibri"/>
          <w:sz w:val="24"/>
          <w:szCs w:val="24"/>
          <w:lang w:val="en-GB" w:eastAsia="el-GR"/>
        </w:rPr>
        <w:t>barcode</w:t>
      </w:r>
      <w:r w:rsidRPr="00B735B0">
        <w:rPr>
          <w:rFonts w:ascii="Calibri" w:eastAsia="Times New Roman" w:hAnsi="Calibri" w:cs="Calibri"/>
          <w:sz w:val="24"/>
          <w:szCs w:val="24"/>
          <w:lang w:eastAsia="el-GR"/>
        </w:rPr>
        <w:t xml:space="preserve">. Σε περίπτωση μη ανάγνωσης του </w:t>
      </w:r>
      <w:r w:rsidRPr="00B735B0">
        <w:rPr>
          <w:rFonts w:ascii="Calibri" w:eastAsia="Times New Roman" w:hAnsi="Calibri" w:cs="Calibri"/>
          <w:sz w:val="24"/>
          <w:szCs w:val="24"/>
          <w:lang w:val="en-GB" w:eastAsia="el-GR"/>
        </w:rPr>
        <w:t>barcode</w:t>
      </w:r>
      <w:r w:rsidRPr="00B735B0">
        <w:rPr>
          <w:rFonts w:ascii="Calibri" w:eastAsia="Times New Roman" w:hAnsi="Calibri" w:cs="Calibri"/>
          <w:sz w:val="24"/>
          <w:szCs w:val="24"/>
          <w:lang w:eastAsia="el-GR"/>
        </w:rPr>
        <w:t>, να είναι εφικτή η εισαγωγή των στοιχείων του δείγματος μέσω πληκτρολογίου.</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Να διαθέτει πραγματική ταχύτητα (παραγωγικότητα) τουλάχιστον 120 </w:t>
      </w:r>
      <w:r w:rsidRPr="00B735B0">
        <w:rPr>
          <w:rFonts w:ascii="Calibri" w:eastAsia="Times New Roman" w:hAnsi="Calibri" w:cs="Calibri"/>
          <w:sz w:val="24"/>
          <w:szCs w:val="24"/>
          <w:lang w:val="en-GB" w:eastAsia="el-GR"/>
        </w:rPr>
        <w:t>test</w:t>
      </w:r>
      <w:r w:rsidRPr="00B735B0">
        <w:rPr>
          <w:rFonts w:ascii="Calibri" w:eastAsia="Times New Roman" w:hAnsi="Calibri" w:cs="Calibri"/>
          <w:sz w:val="24"/>
          <w:szCs w:val="24"/>
          <w:lang w:eastAsia="el-GR"/>
        </w:rPr>
        <w:t>/ώρα.</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Να διαθέτει πολλές θέσεις αντιδραστηρίων – βαθμονομητών – υλικών ποιοτικού ελέγχου (τουλάχιστον 40) σε κλειστή, προστατευμένη περιοχή του αναλυτή με σταθερή θερμοκρασία χαμηλότερη του περιβάλλοντος, ούτως ώστε να διασφαλίζεται η σταθερότητά τους και σε περίπτωση 24ωρης λειτουργίας του αναλυτή.</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Ο αναλυτής να αραιώνει αυτόματα τα δείγματα, </w:t>
      </w:r>
      <w:r w:rsidRPr="00B735B0">
        <w:rPr>
          <w:rFonts w:ascii="Calibri" w:eastAsia="Times New Roman" w:hAnsi="Calibri" w:cs="Calibri"/>
          <w:sz w:val="24"/>
          <w:szCs w:val="24"/>
          <w:lang w:val="en-GB" w:eastAsia="el-GR"/>
        </w:rPr>
        <w:t>standards</w:t>
      </w:r>
      <w:r w:rsidRPr="00B735B0">
        <w:rPr>
          <w:rFonts w:ascii="Calibri" w:eastAsia="Times New Roman" w:hAnsi="Calibri" w:cs="Calibri"/>
          <w:sz w:val="24"/>
          <w:szCs w:val="24"/>
          <w:lang w:eastAsia="el-GR"/>
        </w:rPr>
        <w:t xml:space="preserve"> και </w:t>
      </w:r>
      <w:r w:rsidRPr="00B735B0">
        <w:rPr>
          <w:rFonts w:ascii="Calibri" w:eastAsia="Times New Roman" w:hAnsi="Calibri" w:cs="Calibri"/>
          <w:sz w:val="24"/>
          <w:szCs w:val="24"/>
          <w:lang w:val="en-GB" w:eastAsia="el-GR"/>
        </w:rPr>
        <w:t>controls</w:t>
      </w:r>
      <w:r w:rsidRPr="00B735B0">
        <w:rPr>
          <w:rFonts w:ascii="Calibri" w:eastAsia="Times New Roman" w:hAnsi="Calibri" w:cs="Calibri"/>
          <w:sz w:val="24"/>
          <w:szCs w:val="24"/>
          <w:lang w:eastAsia="el-GR"/>
        </w:rPr>
        <w:t xml:space="preserve"> στις απαιτούμενες από την κάθε μεθοδολογία αραιώσεις. Επιπρόσθετα, να έχει δυνατότητα αυτόματης επαναραίωσης για δείγματα τα αποτελέσματα των οποίων βρίσκονται εκτός των προκαθορισμένων ορίων γραμμικότητας, χωρίς την παρέμβαση του χειριστή. Να εκτελεί αυτόματα επανέλεγχο των δειγμάτων όταν το αποτέλεσμα είναι εκτός εύρους μέτρησης.</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Να ελέγχει αυτόματα τη στάθμη των αντιδραστηρίων, δειγμάτων, κυβεττών και πλυστικών υγρών και να ειδοποιεί αυτόματα εάν οι υπάρχουσες ποσότητες δεν επαρκούν για τις εξετάσεις που έχουν προγραμματισθεί. Η διαχείριση των κυβεττών, πλυστικών και αποβλήτων να γίνεται μέσω του λογισμικού του αναλυτή και κατά τη διάρκεια της λειτουργίας του να παρέχεται δυνατότητα </w:t>
      </w:r>
      <w:r w:rsidRPr="00B735B0">
        <w:rPr>
          <w:rFonts w:ascii="Calibri" w:eastAsia="Times New Roman" w:hAnsi="Calibri" w:cs="Calibri"/>
          <w:sz w:val="24"/>
          <w:szCs w:val="24"/>
          <w:lang w:eastAsia="el-GR"/>
        </w:rPr>
        <w:lastRenderedPageBreak/>
        <w:t>συνεχούς φόρτωσής τους. Οι ποσότητες των αναλωσίμων και των αντιδραστηρίων που φορτώνονται στον αναλυτή να εξασφαλίζουν αυτονομία για 1000 εξετάσεις. Να υπάρχει η δυνατότητα τοποθέτησης στον αναλυτή περισσοτέρων του ενός φιαλιδίων του ιδίου αντιδραστηρίου. Για λόγους αποφυγής σπατάλης οι κυβέττες θα πρέπει να είναι μεμονωμένες, ώστε να εξασφαλίζεται η κατανάλωση μιας μόνο κυβέττας για κάθε δοκιμασία.</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Να είναι ανοικτό σύστημα, με δυνατότητα προγραμματισμού πρωτοκόλλων εξετάσεων από το χρήστη. Να υπάρχει δυνατότητα μεταβολών των πρωτοκόλλων εξετάσεων κατά τα εργαστηριακά πρότυπα πχ για τιμές αναφοράς, όρια αυτόματης επιβεβαίωσης των αποτελεσμάτων κλπ.</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Να εκτελεί τουλάχιστον τις εξετάσεις που ζητούνται. Για λόγους καλύτερης διαχείρισης, οικονομίας, ευκολίας και απρόσκοπτης συνέχειας των εργασιών του εργαστηρίου, ζητείται να μην απαιτείται βαθμονόμηση από τους χειριστές για τις ζητούμενες εξετάσεις ρουτίνας.</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Να διαθέτει πλήρες πρόγραμμα εσωτερικού ποιοτικού ελέγχου με διαφορετικά επίπεδα </w:t>
      </w:r>
      <w:r w:rsidRPr="00B735B0">
        <w:rPr>
          <w:rFonts w:ascii="Calibri" w:eastAsia="Times New Roman" w:hAnsi="Calibri" w:cs="Calibri"/>
          <w:sz w:val="24"/>
          <w:szCs w:val="24"/>
          <w:lang w:val="en-GB" w:eastAsia="el-GR"/>
        </w:rPr>
        <w:t>controls</w:t>
      </w:r>
      <w:r w:rsidRPr="00B735B0">
        <w:rPr>
          <w:rFonts w:ascii="Calibri" w:eastAsia="Times New Roman" w:hAnsi="Calibri" w:cs="Calibri"/>
          <w:sz w:val="24"/>
          <w:szCs w:val="24"/>
          <w:lang w:eastAsia="el-GR"/>
        </w:rPr>
        <w:t xml:space="preserve"> και διαγράμματα (</w:t>
      </w:r>
      <w:r w:rsidRPr="00B735B0">
        <w:rPr>
          <w:rFonts w:ascii="Calibri" w:eastAsia="Times New Roman" w:hAnsi="Calibri" w:cs="Calibri"/>
          <w:sz w:val="24"/>
          <w:szCs w:val="24"/>
          <w:lang w:val="en-GB" w:eastAsia="el-GR"/>
        </w:rPr>
        <w:t>Levey</w:t>
      </w:r>
      <w:r w:rsidRPr="00B735B0">
        <w:rPr>
          <w:rFonts w:ascii="Calibri" w:eastAsia="Times New Roman" w:hAnsi="Calibri" w:cs="Calibri"/>
          <w:sz w:val="24"/>
          <w:szCs w:val="24"/>
          <w:lang w:eastAsia="el-GR"/>
        </w:rPr>
        <w:t>-</w:t>
      </w:r>
      <w:r w:rsidRPr="00B735B0">
        <w:rPr>
          <w:rFonts w:ascii="Calibri" w:eastAsia="Times New Roman" w:hAnsi="Calibri" w:cs="Calibri"/>
          <w:sz w:val="24"/>
          <w:szCs w:val="24"/>
          <w:lang w:val="en-GB" w:eastAsia="el-GR"/>
        </w:rPr>
        <w:t>Jennings</w:t>
      </w:r>
      <w:r w:rsidRPr="00B735B0">
        <w:rPr>
          <w:rFonts w:ascii="Calibri" w:eastAsia="Times New Roman" w:hAnsi="Calibri" w:cs="Calibri"/>
          <w:sz w:val="24"/>
          <w:szCs w:val="24"/>
          <w:lang w:eastAsia="el-GR"/>
        </w:rPr>
        <w:t xml:space="preserve">), με δυνατότητα αντίστοιχων εκτυπώσεων και στατιστικής επεξεργασίας των στοιχείων του ποιοτικού ελέγχου (πχ μηνός, έτους κλπ.). </w:t>
      </w:r>
      <w:r w:rsidRPr="00B735B0">
        <w:rPr>
          <w:rFonts w:ascii="Calibri" w:eastAsia="Times New Roman" w:hAnsi="Calibri" w:cs="Calibri"/>
          <w:sz w:val="24"/>
          <w:szCs w:val="24"/>
          <w:lang w:val="en-GB" w:eastAsia="el-GR"/>
        </w:rPr>
        <w:t>N</w:t>
      </w:r>
      <w:r w:rsidRPr="00B735B0">
        <w:rPr>
          <w:rFonts w:ascii="Calibri" w:eastAsia="Times New Roman" w:hAnsi="Calibri" w:cs="Calibri"/>
          <w:sz w:val="24"/>
          <w:szCs w:val="24"/>
          <w:lang w:eastAsia="el-GR"/>
        </w:rPr>
        <w:t xml:space="preserve">α προειδοποιεί το χειριστή αν υπάρχει πρόβλημα με τα αποτελέσματα του ποιοτικού ελέγχου. Τα όρια του ποιοτικού ελέγχου να εισάγονται αυτόματα, μέσω </w:t>
      </w:r>
      <w:r w:rsidRPr="00B735B0">
        <w:rPr>
          <w:rFonts w:ascii="Calibri" w:eastAsia="Times New Roman" w:hAnsi="Calibri" w:cs="Calibri"/>
          <w:sz w:val="24"/>
          <w:szCs w:val="24"/>
          <w:lang w:val="en-GB" w:eastAsia="el-GR"/>
        </w:rPr>
        <w:t>bar</w:t>
      </w:r>
      <w:r w:rsidRPr="00B735B0">
        <w:rPr>
          <w:rFonts w:ascii="Calibri" w:eastAsia="Times New Roman" w:hAnsi="Calibri" w:cs="Calibri"/>
          <w:sz w:val="24"/>
          <w:szCs w:val="24"/>
          <w:lang w:eastAsia="el-GR"/>
        </w:rPr>
        <w:t xml:space="preserve"> </w:t>
      </w:r>
      <w:r w:rsidRPr="00B735B0">
        <w:rPr>
          <w:rFonts w:ascii="Calibri" w:eastAsia="Times New Roman" w:hAnsi="Calibri" w:cs="Calibri"/>
          <w:sz w:val="24"/>
          <w:szCs w:val="24"/>
          <w:lang w:val="en-GB" w:eastAsia="el-GR"/>
        </w:rPr>
        <w:t>code</w:t>
      </w:r>
      <w:r w:rsidRPr="00B735B0">
        <w:rPr>
          <w:rFonts w:ascii="Calibri" w:eastAsia="Times New Roman" w:hAnsi="Calibri" w:cs="Calibri"/>
          <w:sz w:val="24"/>
          <w:szCs w:val="24"/>
          <w:lang w:eastAsia="el-GR"/>
        </w:rPr>
        <w:t xml:space="preserve"> για λόγους ασφαλείας και ευκολίας. Τα όρια αυτά να δύνανται να τροποποιηθούν κατά τα εργαστηριακά πρότυπα.</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val="en-GB" w:eastAsia="el-GR"/>
        </w:rPr>
        <w:t>O</w:t>
      </w:r>
      <w:r w:rsidRPr="00B735B0">
        <w:rPr>
          <w:rFonts w:ascii="Calibri" w:eastAsia="Times New Roman" w:hAnsi="Calibri" w:cs="Calibri"/>
          <w:sz w:val="24"/>
          <w:szCs w:val="24"/>
          <w:lang w:eastAsia="el-GR"/>
        </w:rPr>
        <w:t xml:space="preserve"> αναλυτής να έχει δυνατότητα αποθήκευσης αποτελεσμάτων μεγάλου αριθμού αρχείων ασθενών, δυνατότητα εξαγωγής τους προς επεξεργασία, και να μπορεί να συνδεθεί αμφίδρομα με το μηχανογραφικό σύστημα του Νοσοκομείου. Η εκτύπωση των αποτελεσμάτων να γίνεται από τον αναλυτή ανά ασθενή, με τα δημογραφικά του στοιχεία και με ταυτόχρονη αναγραφή του εύρους αναφοράς ανά εξέταση, ώστε να μπορεί να δοθεί απευθείας ως απάντηση στον ασθενή.</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Να προσφερθεί και 2ος ίδιου τύπου αναλυτής, για εφεδρεία και εφημερία που θα εκτελεί τις ίδιες εξετάσεις με τον κύριο αναλυτή. Για λόγους ομοιογένειας των αποτελεσμάτων, ευκολίας του προσωπικού και διαχείρισης του αποθέματος, ο εφεδρικός αναλυτής να χρησιμοποιεί κοινά αντιδραστήρια και αναλώσιμα, με τις ίδιες μεθοδολογίες.</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Ο προμηθευτής υποχρεούται να διαθέτει μόνιμα οργανωμένο τμήμα 24ωρης τεχνικής υποστήριξης και </w:t>
      </w:r>
      <w:r w:rsidRPr="00B735B0">
        <w:rPr>
          <w:rFonts w:ascii="Calibri" w:eastAsia="Times New Roman" w:hAnsi="Calibri" w:cs="Calibri"/>
          <w:sz w:val="24"/>
          <w:szCs w:val="24"/>
          <w:lang w:val="en-GB" w:eastAsia="el-GR"/>
        </w:rPr>
        <w:t>service</w:t>
      </w:r>
      <w:r w:rsidRPr="00B735B0">
        <w:rPr>
          <w:rFonts w:ascii="Calibri" w:eastAsia="Times New Roman" w:hAnsi="Calibri" w:cs="Calibri"/>
          <w:sz w:val="24"/>
          <w:szCs w:val="24"/>
          <w:lang w:eastAsia="el-GR"/>
        </w:rPr>
        <w:t xml:space="preserve"> στην Κρήτη, καθώς και κατάλληλα εκπαιδευμένο προσωπικό, και να ανταποκρίνεται άμεσα στις ανακύπτουσες ανάγκες, έτσι ώστε το εκτός λειτουργίας χρονικό διάστημα του αναλυτή, το οποίο αρχίζει από την στιγμή της ειδοποίησης προς τον προμηθευτή για την βλάβη και λήγει με την παράδοση του συστήματος σε λειτουργία, να μην υπερβαίνει σε καμία περίπτωση τις οκτώ ώρες. Σε περίπτωση βλάβης και των δύο αναλυτών (κύριου και εφεδρικού), όπου ζητούνται, το χρονικό διάστημα έλευσης του τεχνικού δεν πρέπει να υπερβαίνει τις 2 ώρες. Επίσης, πρέπει να παρέχεται και τηλεφωνικη καλυψη και τεχνικη υποστηριξη -</w:t>
      </w:r>
      <w:r w:rsidRPr="00B735B0">
        <w:rPr>
          <w:rFonts w:ascii="Calibri" w:eastAsia="Times New Roman" w:hAnsi="Calibri" w:cs="Calibri"/>
          <w:sz w:val="24"/>
          <w:szCs w:val="24"/>
          <w:lang w:val="en-GB" w:eastAsia="el-GR"/>
        </w:rPr>
        <w:t>service</w:t>
      </w:r>
      <w:r w:rsidRPr="00B735B0">
        <w:rPr>
          <w:rFonts w:ascii="Calibri" w:eastAsia="Times New Roman" w:hAnsi="Calibri" w:cs="Calibri"/>
          <w:sz w:val="24"/>
          <w:szCs w:val="24"/>
          <w:lang w:eastAsia="el-GR"/>
        </w:rPr>
        <w:t xml:space="preserve"> και σε αργίες και μη εργάσιμες ημέρες. Παράδοση του συνοδού εξοπλισμού βαθμονομημένου και κοντρολαρισμένου με την παράδοσή του, καθώς και μετά από κάθε </w:t>
      </w:r>
      <w:r w:rsidRPr="00B735B0">
        <w:rPr>
          <w:rFonts w:ascii="Calibri" w:eastAsia="Times New Roman" w:hAnsi="Calibri" w:cs="Calibri"/>
          <w:sz w:val="24"/>
          <w:szCs w:val="24"/>
          <w:lang w:val="en-GB" w:eastAsia="el-GR"/>
        </w:rPr>
        <w:t>service</w:t>
      </w:r>
      <w:r w:rsidRPr="00B735B0">
        <w:rPr>
          <w:rFonts w:ascii="Calibri" w:eastAsia="Times New Roman" w:hAnsi="Calibri" w:cs="Calibri"/>
          <w:sz w:val="24"/>
          <w:szCs w:val="24"/>
          <w:lang w:eastAsia="el-GR"/>
        </w:rPr>
        <w:t xml:space="preserve"> και περιοδικό έλεγχο.</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Πρέπει να παρέχεται κάλυψη </w:t>
      </w:r>
      <w:r w:rsidRPr="00B735B0">
        <w:rPr>
          <w:rFonts w:ascii="Calibri" w:eastAsia="Times New Roman" w:hAnsi="Calibri" w:cs="Calibri"/>
          <w:sz w:val="24"/>
          <w:szCs w:val="24"/>
          <w:lang w:val="en-GB" w:eastAsia="el-GR"/>
        </w:rPr>
        <w:t>service</w:t>
      </w:r>
      <w:r w:rsidRPr="00B735B0">
        <w:rPr>
          <w:rFonts w:ascii="Calibri" w:eastAsia="Times New Roman" w:hAnsi="Calibri" w:cs="Calibri"/>
          <w:sz w:val="24"/>
          <w:szCs w:val="24"/>
          <w:lang w:eastAsia="el-GR"/>
        </w:rPr>
        <w:t xml:space="preserve"> και σε αργίες και μη εργάσιμες ημέρες. Παράδοση του συνοδού εξοπλισμού βαθμονομημένου και κοντρολαρισμένου με την παράδοσή του, καθώς και μετά από κάθε </w:t>
      </w:r>
      <w:r w:rsidRPr="00B735B0">
        <w:rPr>
          <w:rFonts w:ascii="Calibri" w:eastAsia="Times New Roman" w:hAnsi="Calibri" w:cs="Calibri"/>
          <w:sz w:val="24"/>
          <w:szCs w:val="24"/>
          <w:lang w:val="en-GB" w:eastAsia="el-GR"/>
        </w:rPr>
        <w:t>service</w:t>
      </w:r>
      <w:r w:rsidRPr="00B735B0">
        <w:rPr>
          <w:rFonts w:ascii="Calibri" w:eastAsia="Times New Roman" w:hAnsi="Calibri" w:cs="Calibri"/>
          <w:sz w:val="24"/>
          <w:szCs w:val="24"/>
          <w:lang w:eastAsia="el-GR"/>
        </w:rPr>
        <w:t xml:space="preserve"> και περιοδικό έλεγχο</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Ο ανάδοχος θα καλύπτει το κόστος του εξωτερικού ετήσιου ποιοτικού ελέγχου που εφαρμόζουν τα τμήματα, εφόσον ζητηθεί από αυτά. Οι οικονομικοί φορείς μπορούν να επικοινωνούν με τα τμήματα για περαιτέρω πληροφορίες σχετικά με τον εξωτερικό ποιοτικό έλεγχο. Στην προσφορά </w:t>
      </w:r>
      <w:r w:rsidRPr="00B735B0">
        <w:rPr>
          <w:rFonts w:ascii="Calibri" w:eastAsia="Times New Roman" w:hAnsi="Calibri" w:cs="Calibri"/>
          <w:sz w:val="24"/>
          <w:szCs w:val="24"/>
          <w:lang w:eastAsia="el-GR"/>
        </w:rPr>
        <w:lastRenderedPageBreak/>
        <w:t>τους πρέπει να δηλώνουν ότι έλαβαν γνώση των απαιτήσεων κάθε τμήματος. Η επιλογή του φορέα που θα διενεργεί τον εξωτερικό ποιοτικό έλεγχο θα γίνεται από το αρμόδιο τμήμα κάθε Οργανικής Μονάδας/Νοσοκομείου και δεν έχει σχέση με τον ανάδοχο που θα προκύψει από τον παρόντα διαγωνισμό.</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ΤΕΧΝΙΚΕΣ ΠΡΟΔΙΑΓΡΑΦΕΣ ΑΝΤΙΔΡΑΣΤΗΡΙΩΝ ΑΙΜΟΣΤΑΣΗΣ</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1. Για την προφύλαξη και ορθή λειτουργία των αναλυτών τα αντιδραστήρια αιμόστασης για χρήση στους αυτόματους αναλυτές θα πρέπει να διατίθενται στα ειδικά φιαλίδια – έτοιμα για χρήση ώστε να εξασφαλίζεται η απαραίτητη εφαρμογή στον χώρο των αντιδραστηρίων και η απ’ ευθείας τοποθέτηση χωρίς μεταγγίσεις. Τα φιαλίδια των αντιδραστηρίων να διαθέτουν </w:t>
      </w:r>
      <w:r w:rsidRPr="00B735B0">
        <w:rPr>
          <w:rFonts w:ascii="Calibri" w:eastAsia="Times New Roman" w:hAnsi="Calibri" w:cs="Calibri"/>
          <w:sz w:val="24"/>
          <w:szCs w:val="24"/>
          <w:lang w:val="en-GB" w:eastAsia="el-GR"/>
        </w:rPr>
        <w:t>barcode</w:t>
      </w:r>
      <w:r w:rsidRPr="00B735B0">
        <w:rPr>
          <w:rFonts w:ascii="Calibri" w:eastAsia="Times New Roman" w:hAnsi="Calibri" w:cs="Calibri"/>
          <w:sz w:val="24"/>
          <w:szCs w:val="24"/>
          <w:lang w:eastAsia="el-GR"/>
        </w:rPr>
        <w:t xml:space="preserve"> για την αυτόματη αναγνώρισή τους από τους αναλυτές, για την αποφυγή σφαλμάτων κατά την τοποθέτηση.</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2. Θα πρέπει να κατατεθούν με την προσφορά πλήρη τυποποιημένα πρωτόκολλα εφαρμογής των προσφερόμενων αντιδραστηρίων στους αναλυτές όπου και θα περιέχονται όλες οι απαιτούμενες παράμετροι (μέθοδοι, όγκοι, χρόνοι επώασης κ.λ.π.) καθώς και τα πιστοποιητικά </w:t>
      </w:r>
      <w:r w:rsidRPr="00B735B0">
        <w:rPr>
          <w:rFonts w:ascii="Calibri" w:eastAsia="Times New Roman" w:hAnsi="Calibri" w:cs="Calibri"/>
          <w:sz w:val="24"/>
          <w:szCs w:val="24"/>
          <w:lang w:val="en-GB" w:eastAsia="el-GR"/>
        </w:rPr>
        <w:t>CE</w:t>
      </w:r>
      <w:r w:rsidRPr="00B735B0">
        <w:rPr>
          <w:rFonts w:ascii="Calibri" w:eastAsia="Times New Roman" w:hAnsi="Calibri" w:cs="Calibri"/>
          <w:sz w:val="24"/>
          <w:szCs w:val="24"/>
          <w:lang w:eastAsia="el-GR"/>
        </w:rPr>
        <w:t xml:space="preserve"> </w:t>
      </w:r>
      <w:r w:rsidRPr="00B735B0">
        <w:rPr>
          <w:rFonts w:ascii="Calibri" w:eastAsia="Times New Roman" w:hAnsi="Calibri" w:cs="Calibri"/>
          <w:sz w:val="24"/>
          <w:szCs w:val="24"/>
          <w:lang w:val="en-GB" w:eastAsia="el-GR"/>
        </w:rPr>
        <w:t>IVD</w:t>
      </w:r>
      <w:r w:rsidRPr="00B735B0">
        <w:rPr>
          <w:rFonts w:ascii="Calibri" w:eastAsia="Times New Roman" w:hAnsi="Calibri" w:cs="Calibri"/>
          <w:sz w:val="24"/>
          <w:szCs w:val="24"/>
          <w:lang w:eastAsia="el-GR"/>
        </w:rPr>
        <w:t xml:space="preserve"> (σύμφωνα με την οδηγία 98/79) των προσφερομένων ειδών (υλικά, αναλυτές). </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Τα προσφερόμενα αντιδραστήρια να συνοδεύονται από </w:t>
      </w:r>
      <w:r w:rsidRPr="00B735B0">
        <w:rPr>
          <w:rFonts w:ascii="Calibri" w:eastAsia="Times New Roman" w:hAnsi="Calibri" w:cs="Calibri"/>
          <w:sz w:val="24"/>
          <w:szCs w:val="24"/>
          <w:lang w:val="en-GB" w:eastAsia="el-GR"/>
        </w:rPr>
        <w:t>control</w:t>
      </w:r>
      <w:r w:rsidRPr="00B735B0">
        <w:rPr>
          <w:rFonts w:ascii="Calibri" w:eastAsia="Times New Roman" w:hAnsi="Calibri" w:cs="Calibri"/>
          <w:sz w:val="24"/>
          <w:szCs w:val="24"/>
          <w:lang w:eastAsia="el-GR"/>
        </w:rPr>
        <w:t xml:space="preserve"> &amp; </w:t>
      </w:r>
      <w:r w:rsidRPr="00B735B0">
        <w:rPr>
          <w:rFonts w:ascii="Calibri" w:eastAsia="Times New Roman" w:hAnsi="Calibri" w:cs="Calibri"/>
          <w:sz w:val="24"/>
          <w:szCs w:val="24"/>
          <w:lang w:val="en-GB" w:eastAsia="el-GR"/>
        </w:rPr>
        <w:t>calibrator</w:t>
      </w:r>
      <w:r w:rsidRPr="00B735B0">
        <w:rPr>
          <w:rFonts w:ascii="Calibri" w:eastAsia="Times New Roman" w:hAnsi="Calibri" w:cs="Calibri"/>
          <w:sz w:val="24"/>
          <w:szCs w:val="24"/>
          <w:lang w:eastAsia="el-GR"/>
        </w:rPr>
        <w:t xml:space="preserve"> με αναμενόμενες τιμές στους αναλυτές. </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Τα προσφερόμενα αντιδραστήρια να διαθέτουν υψηλή σταθερότητα μετά την ανασύσταση. Θα θεωρηθεί σημαντικό πλεονέκτημα να είναι έτοιμα προς χρήση, προκειμένου να απαλειφθούν τυχόν σφάλματα κατά την ανασύσταση.</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Για το αντιδραστήριο και τη μεθοδολογία του χρόνου προθρομβίνης:</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Ζητείται ασβεστούχος ανθρώπινη ανασυνδυασμένη θρομβοπλαστίνη με χαμηλό </w:t>
      </w:r>
      <w:r w:rsidRPr="00B735B0">
        <w:rPr>
          <w:rFonts w:ascii="Calibri" w:eastAsia="Times New Roman" w:hAnsi="Calibri" w:cs="Calibri"/>
          <w:sz w:val="24"/>
          <w:szCs w:val="24"/>
          <w:lang w:val="en-GB" w:eastAsia="el-GR"/>
        </w:rPr>
        <w:t>ISI</w:t>
      </w:r>
      <w:r w:rsidRPr="00B735B0">
        <w:rPr>
          <w:rFonts w:ascii="Calibri" w:eastAsia="Times New Roman" w:hAnsi="Calibri" w:cs="Calibri"/>
          <w:sz w:val="24"/>
          <w:szCs w:val="24"/>
          <w:lang w:eastAsia="el-GR"/>
        </w:rPr>
        <w:t xml:space="preserve">. Το αποτέλεσμα να μην επηρεάζεται από θεραπευτικές δόσεις ηπαρίνης σε ασθενείς υπό </w:t>
      </w:r>
      <w:r w:rsidRPr="00B735B0">
        <w:rPr>
          <w:rFonts w:ascii="Calibri" w:eastAsia="Times New Roman" w:hAnsi="Calibri" w:cs="Calibri"/>
          <w:sz w:val="24"/>
          <w:szCs w:val="24"/>
          <w:lang w:val="en-GB" w:eastAsia="el-GR"/>
        </w:rPr>
        <w:t>UFH</w:t>
      </w:r>
      <w:r w:rsidRPr="00B735B0">
        <w:rPr>
          <w:rFonts w:ascii="Calibri" w:eastAsia="Times New Roman" w:hAnsi="Calibri" w:cs="Calibri"/>
          <w:sz w:val="24"/>
          <w:szCs w:val="24"/>
          <w:lang w:eastAsia="el-GR"/>
        </w:rPr>
        <w:t xml:space="preserve">, ή </w:t>
      </w:r>
      <w:r w:rsidRPr="00B735B0">
        <w:rPr>
          <w:rFonts w:ascii="Calibri" w:eastAsia="Times New Roman" w:hAnsi="Calibri" w:cs="Calibri"/>
          <w:sz w:val="24"/>
          <w:szCs w:val="24"/>
          <w:lang w:val="en-GB" w:eastAsia="el-GR"/>
        </w:rPr>
        <w:t>LMWH</w:t>
      </w:r>
      <w:r w:rsidRPr="00B735B0">
        <w:rPr>
          <w:rFonts w:ascii="Calibri" w:eastAsia="Times New Roman" w:hAnsi="Calibri" w:cs="Calibri"/>
          <w:sz w:val="24"/>
          <w:szCs w:val="24"/>
          <w:lang w:eastAsia="el-GR"/>
        </w:rPr>
        <w:t>, ούτε από τα αντιπηκτικά τύπου λύκου.</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Για το αντιδραστήριο και τη μεθοδολογία του ινωδογόνου:</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Να ακολουθείται η μέθοδος αναφοράς (</w:t>
      </w:r>
      <w:r w:rsidRPr="00B735B0">
        <w:rPr>
          <w:rFonts w:ascii="Calibri" w:eastAsia="Times New Roman" w:hAnsi="Calibri" w:cs="Calibri"/>
          <w:sz w:val="24"/>
          <w:szCs w:val="24"/>
          <w:lang w:val="en-GB" w:eastAsia="el-GR"/>
        </w:rPr>
        <w:t>Clauss</w:t>
      </w:r>
      <w:r w:rsidRPr="00B735B0">
        <w:rPr>
          <w:rFonts w:ascii="Calibri" w:eastAsia="Times New Roman" w:hAnsi="Calibri" w:cs="Calibri"/>
          <w:sz w:val="24"/>
          <w:szCs w:val="24"/>
          <w:lang w:eastAsia="el-GR"/>
        </w:rPr>
        <w:t>). Να αναφερθούν τα όρια ανίχνευσης και το εύρος μέτρησης. Να εκτελούνται αυτόματα οι αραιώσεις των δειγμάτων, όταν αυτές απαιτούνται.</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Για το αντιδραστήριο και τη μεθοδολογία των Δ-Διμερών:</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Να είναι μεγάλης ειδικότητας και ευαισθησίας. Να περιλαμβάνει δύο διαφορετικά μονοκλωνικά αντισώματα για μεγαλύτερη ειδικότητα. Το </w:t>
      </w:r>
      <w:r w:rsidRPr="00B735B0">
        <w:rPr>
          <w:rFonts w:ascii="Calibri" w:eastAsia="Times New Roman" w:hAnsi="Calibri" w:cs="Calibri"/>
          <w:sz w:val="24"/>
          <w:szCs w:val="24"/>
          <w:lang w:val="en-GB" w:eastAsia="el-GR"/>
        </w:rPr>
        <w:t>NPV</w:t>
      </w:r>
      <w:r w:rsidRPr="00B735B0">
        <w:rPr>
          <w:rFonts w:ascii="Calibri" w:eastAsia="Times New Roman" w:hAnsi="Calibri" w:cs="Calibri"/>
          <w:sz w:val="24"/>
          <w:szCs w:val="24"/>
          <w:lang w:eastAsia="el-GR"/>
        </w:rPr>
        <w:t xml:space="preserve"> για την πνευμονική εμβολή να υπερβαίνει το 99%.</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Να είναι όσο το δυνατόν μακράς λήξεως.</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Είναι δυνατή η ανακατανομή των προβλεπόμενων ποσών μεταξύ τους για τις εξετάσεις της πήξης.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p>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ΠΙΝΑΚΑΣ ΖΗΤΟΥΜΕΝΩΝ ΕΞΕΤΑΣΕΩΝ</w:t>
      </w:r>
    </w:p>
    <w:tbl>
      <w:tblPr>
        <w:tblW w:w="9740" w:type="dxa"/>
        <w:jc w:val="center"/>
        <w:tblCellMar>
          <w:left w:w="10" w:type="dxa"/>
          <w:right w:w="10" w:type="dxa"/>
        </w:tblCellMar>
        <w:tblLook w:val="0000" w:firstRow="0" w:lastRow="0" w:firstColumn="0" w:lastColumn="0" w:noHBand="0" w:noVBand="0"/>
      </w:tblPr>
      <w:tblGrid>
        <w:gridCol w:w="587"/>
        <w:gridCol w:w="4691"/>
        <w:gridCol w:w="1797"/>
        <w:gridCol w:w="1299"/>
        <w:gridCol w:w="1366"/>
      </w:tblGrid>
      <w:tr w:rsidR="00B735B0" w:rsidRPr="00B735B0" w:rsidTr="0010383C">
        <w:trPr>
          <w:trHeight w:val="113"/>
          <w:jc w:val="center"/>
        </w:trPr>
        <w:tc>
          <w:tcPr>
            <w:tcW w:w="58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Α/Α</w:t>
            </w:r>
          </w:p>
        </w:tc>
        <w:tc>
          <w:tcPr>
            <w:tcW w:w="4691"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ΠΕΡΙΓΡΑΦΗ</w:t>
            </w:r>
          </w:p>
        </w:tc>
        <w:tc>
          <w:tcPr>
            <w:tcW w:w="179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KEOKEΕ</w:t>
            </w:r>
          </w:p>
        </w:tc>
        <w:tc>
          <w:tcPr>
            <w:tcW w:w="1299"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ΜΟΝΑΔΑ ΜΕΤΡΗΣΗΣ</w:t>
            </w:r>
          </w:p>
        </w:tc>
        <w:tc>
          <w:tcPr>
            <w:tcW w:w="1366"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ΑΡΙΘΜΟΣ ΕΞΕΤΑΣΕΩΝ</w:t>
            </w:r>
          </w:p>
        </w:tc>
      </w:tr>
      <w:tr w:rsidR="00B735B0" w:rsidRPr="00B735B0" w:rsidTr="0010383C">
        <w:trPr>
          <w:trHeight w:val="113"/>
          <w:jc w:val="center"/>
        </w:trPr>
        <w:tc>
          <w:tcPr>
            <w:tcW w:w="587"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lastRenderedPageBreak/>
              <w:t>1</w:t>
            </w:r>
          </w:p>
        </w:tc>
        <w:tc>
          <w:tcPr>
            <w:tcW w:w="4691"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ΧΡΟΝΟΣ ΠΡΟΘΡΟΜΒΙΝΗΣ, INR, (%)</w:t>
            </w:r>
          </w:p>
        </w:tc>
        <w:tc>
          <w:tcPr>
            <w:tcW w:w="179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13.02.01.01.001</w:t>
            </w:r>
          </w:p>
        </w:tc>
        <w:tc>
          <w:tcPr>
            <w:tcW w:w="129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ΕΞΕΤΑΣΗ</w:t>
            </w:r>
          </w:p>
        </w:tc>
        <w:tc>
          <w:tcPr>
            <w:tcW w:w="136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11.000,00</w:t>
            </w:r>
          </w:p>
        </w:tc>
      </w:tr>
      <w:tr w:rsidR="00B735B0" w:rsidRPr="00B735B0" w:rsidTr="0010383C">
        <w:trPr>
          <w:trHeight w:val="113"/>
          <w:jc w:val="center"/>
        </w:trPr>
        <w:tc>
          <w:tcPr>
            <w:tcW w:w="587"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2</w:t>
            </w:r>
          </w:p>
        </w:tc>
        <w:tc>
          <w:tcPr>
            <w:tcW w:w="4691"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ΕΝΕΡΓΟΠΟΙΗΜΕΝΟΣ ΧΡΟΝΟΣ ΜΕΡΙΚΗΣ ΘΡΟΜΒΟΠΛΑΣΤΙΝΗΣ </w:t>
            </w:r>
            <w:r w:rsidRPr="00B735B0">
              <w:rPr>
                <w:rFonts w:ascii="Calibri" w:eastAsia="Times New Roman" w:hAnsi="Calibri" w:cs="Calibri"/>
                <w:sz w:val="24"/>
                <w:szCs w:val="24"/>
                <w:lang w:val="en-GB" w:eastAsia="ar-SA"/>
              </w:rPr>
              <w:t>APTT</w:t>
            </w:r>
          </w:p>
        </w:tc>
        <w:tc>
          <w:tcPr>
            <w:tcW w:w="179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13.02.01.02.001</w:t>
            </w:r>
          </w:p>
        </w:tc>
        <w:tc>
          <w:tcPr>
            <w:tcW w:w="129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ΕΞΕΤΑΣΗ</w:t>
            </w:r>
          </w:p>
        </w:tc>
        <w:tc>
          <w:tcPr>
            <w:tcW w:w="136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10.000,00</w:t>
            </w:r>
          </w:p>
        </w:tc>
      </w:tr>
      <w:tr w:rsidR="00B735B0" w:rsidRPr="00B735B0" w:rsidTr="0010383C">
        <w:trPr>
          <w:trHeight w:val="113"/>
          <w:jc w:val="center"/>
        </w:trPr>
        <w:tc>
          <w:tcPr>
            <w:tcW w:w="587"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3</w:t>
            </w:r>
          </w:p>
        </w:tc>
        <w:tc>
          <w:tcPr>
            <w:tcW w:w="4691"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ΙΝΩΔΟΓΟΝΟ FIB</w:t>
            </w:r>
          </w:p>
        </w:tc>
        <w:tc>
          <w:tcPr>
            <w:tcW w:w="179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13.02.02.01.001</w:t>
            </w:r>
          </w:p>
        </w:tc>
        <w:tc>
          <w:tcPr>
            <w:tcW w:w="129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ΕΞΕΤΑΣΗ</w:t>
            </w:r>
          </w:p>
        </w:tc>
        <w:tc>
          <w:tcPr>
            <w:tcW w:w="136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3.000,00</w:t>
            </w:r>
          </w:p>
        </w:tc>
      </w:tr>
      <w:tr w:rsidR="00B735B0" w:rsidRPr="00B735B0" w:rsidTr="0010383C">
        <w:trPr>
          <w:trHeight w:val="113"/>
          <w:jc w:val="center"/>
        </w:trPr>
        <w:tc>
          <w:tcPr>
            <w:tcW w:w="587"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4</w:t>
            </w:r>
          </w:p>
        </w:tc>
        <w:tc>
          <w:tcPr>
            <w:tcW w:w="4691"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D-ΔΙΜΕΡΗ (ΠΟΣΟΤΙΚΟΣ ΠΡΟΣΔΙΟΡΙΣΜΟΣ)</w:t>
            </w:r>
          </w:p>
        </w:tc>
        <w:tc>
          <w:tcPr>
            <w:tcW w:w="179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13.02.05.03.002</w:t>
            </w:r>
          </w:p>
        </w:tc>
        <w:tc>
          <w:tcPr>
            <w:tcW w:w="129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ΕΞΕΤΑΣΗ</w:t>
            </w:r>
          </w:p>
        </w:tc>
        <w:tc>
          <w:tcPr>
            <w:tcW w:w="136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7.000,00</w:t>
            </w:r>
          </w:p>
        </w:tc>
      </w:tr>
    </w:tbl>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ΤΜΗΜΑ 3: ΓΕΝΙΚΗ ΑΙΜΑΤΟΣ Α.Ο.Μ. ΙΕΡΑΠΕΤΡΑΣ ΤΟΥ Γ.Ν. ΛΑΣΙΘΙΟΥ (Α/Α 141525)</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ΤΕΧΝΙΚΕΣ ΠΡΟΔΙΑΓΡΑΦΕΣ ΑΥΤΟΜΑΤΟΥ ΑΙΜΑΤΟΛΟΓΙΚΟΥ ΑΝΑΛΥΤΗ</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b/>
          <w:sz w:val="24"/>
          <w:szCs w:val="24"/>
          <w:lang w:eastAsia="ar-SA"/>
        </w:rPr>
        <w:t>1.</w:t>
      </w:r>
      <w:r w:rsidRPr="00B735B0">
        <w:rPr>
          <w:rFonts w:ascii="Calibri" w:eastAsia="Times New Roman" w:hAnsi="Calibri" w:cs="Calibri"/>
          <w:sz w:val="24"/>
          <w:szCs w:val="24"/>
          <w:lang w:eastAsia="ar-SA"/>
        </w:rPr>
        <w:t xml:space="preserve"> Η αρχή λειτουργίας του προσφερόμενου αναλυτή να στηρίζεται σε διεθνώς αναγνωρισμένες μεθόδους μέτρησης. Το προσφερόμενο μηχάνημα να είναι καινούργιο, αμεταχείριστο, σύγχρονης τεχνολογίας και να δύναται να αναλύει τα έμορφα στοιχεία του αίματος σε απόλυτο αριθμό και ποσοστό σύμφωνα πάντα με τις τελευταίες εξελίξεις και απαιτήσεις οι οποίες εναρμονίζονται με τη διεθνή βιβλιογραφία και πρακτική. </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b/>
          <w:sz w:val="24"/>
          <w:szCs w:val="24"/>
          <w:lang w:eastAsia="ar-SA"/>
        </w:rPr>
        <w:t>2.</w:t>
      </w:r>
      <w:r w:rsidRPr="00B735B0">
        <w:rPr>
          <w:rFonts w:ascii="Calibri" w:eastAsia="Times New Roman" w:hAnsi="Calibri" w:cs="Calibri"/>
          <w:sz w:val="24"/>
          <w:szCs w:val="24"/>
          <w:lang w:eastAsia="ar-SA"/>
        </w:rPr>
        <w:t xml:space="preserve"> Ο προσφερόμενος αναλυτής να αναλύει φλεβικό ολικό και τριχοειδικό προαραιωμένο αίμα και ο απαιτούμενος όγκος να μην ξεπερνά τα 100 μ</w:t>
      </w:r>
      <w:r w:rsidRPr="00B735B0">
        <w:rPr>
          <w:rFonts w:ascii="Calibri" w:eastAsia="Times New Roman" w:hAnsi="Calibri" w:cs="Calibri"/>
          <w:sz w:val="24"/>
          <w:szCs w:val="24"/>
          <w:lang w:val="en-GB" w:eastAsia="ar-SA"/>
        </w:rPr>
        <w:t>l</w:t>
      </w:r>
      <w:r w:rsidRPr="00B735B0">
        <w:rPr>
          <w:rFonts w:ascii="Calibri" w:eastAsia="Times New Roman" w:hAnsi="Calibri" w:cs="Calibri"/>
          <w:sz w:val="24"/>
          <w:szCs w:val="24"/>
          <w:lang w:eastAsia="ar-SA"/>
        </w:rPr>
        <w:t xml:space="preserve"> σε όλους τους τρόπους δειγματοληψίας. Όλες οι παράμετροι που δίνονται να ανιχνεύονται απευθείας από το φιαλίδιο της γενικής αίματος, χωρίς να απαιτούνται περαιτέρω διαδικασίες από τον χειριστή όπως αραιώσεις.  </w:t>
      </w:r>
    </w:p>
    <w:p w:rsidR="00B735B0" w:rsidRPr="00B735B0" w:rsidRDefault="00B735B0" w:rsidP="00B735B0">
      <w:pPr>
        <w:suppressAutoHyphens/>
        <w:spacing w:after="0" w:line="240" w:lineRule="auto"/>
        <w:jc w:val="both"/>
        <w:rPr>
          <w:rFonts w:ascii="Calibri" w:eastAsia="Times New Roman" w:hAnsi="Calibri" w:cs="Calibri"/>
          <w:sz w:val="24"/>
          <w:szCs w:val="24"/>
          <w:lang w:eastAsia="ar-SA"/>
        </w:rPr>
      </w:pPr>
      <w:r w:rsidRPr="00B735B0">
        <w:rPr>
          <w:rFonts w:ascii="Calibri" w:eastAsia="Times New Roman" w:hAnsi="Calibri" w:cs="Calibri"/>
          <w:b/>
          <w:sz w:val="24"/>
          <w:szCs w:val="24"/>
          <w:lang w:eastAsia="ar-SA"/>
        </w:rPr>
        <w:t>3.</w:t>
      </w:r>
      <w:r w:rsidRPr="00B735B0">
        <w:rPr>
          <w:rFonts w:ascii="Calibri" w:eastAsia="Times New Roman" w:hAnsi="Calibri" w:cs="Calibri"/>
          <w:sz w:val="24"/>
          <w:szCs w:val="24"/>
          <w:lang w:eastAsia="ar-SA"/>
        </w:rPr>
        <w:t xml:space="preserve"> Να δίνει αξιόπιστα αποτελέσματα στις παρακάτω παραμέτρους διαγνωστικής σημασίας τόσο στα φυσιολογικά όσο και στα παθολογικά δείγματα:  </w:t>
      </w:r>
    </w:p>
    <w:p w:rsidR="00B735B0" w:rsidRPr="00B735B0" w:rsidRDefault="00B735B0" w:rsidP="00B735B0">
      <w:pPr>
        <w:suppressAutoHyphens/>
        <w:spacing w:after="0" w:line="240" w:lineRule="auto"/>
        <w:jc w:val="both"/>
        <w:rPr>
          <w:rFonts w:ascii="Calibri" w:eastAsia="Times New Roman" w:hAnsi="Calibri" w:cs="Calibri"/>
          <w:sz w:val="24"/>
          <w:szCs w:val="24"/>
          <w:lang w:eastAsia="ar-SA"/>
        </w:rPr>
      </w:pPr>
    </w:p>
    <w:p w:rsidR="00B735B0" w:rsidRPr="00B735B0" w:rsidRDefault="00B735B0" w:rsidP="00B735B0">
      <w:pPr>
        <w:suppressAutoHyphens/>
        <w:spacing w:after="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-Αριθμός Λευκών αιμοσφαιρίων, Αριθμός Ερυθρών αιμοσφαιρίων, Απόλυτος αριθμός και ποσοστό % των εμπυρήνων ερυθρών, Αιματοκρίτης, Αιμοσφαιρίνη, </w:t>
      </w:r>
      <w:r w:rsidRPr="00B735B0">
        <w:rPr>
          <w:rFonts w:ascii="Calibri" w:eastAsia="Times New Roman" w:hAnsi="Calibri" w:cs="Calibri"/>
          <w:sz w:val="24"/>
          <w:szCs w:val="24"/>
          <w:lang w:val="en-GB" w:eastAsia="ar-SA"/>
        </w:rPr>
        <w:t>MCH</w:t>
      </w:r>
      <w:r w:rsidRPr="00B735B0">
        <w:rPr>
          <w:rFonts w:ascii="Calibri" w:eastAsia="Times New Roman" w:hAnsi="Calibri" w:cs="Calibri"/>
          <w:sz w:val="24"/>
          <w:szCs w:val="24"/>
          <w:lang w:eastAsia="ar-SA"/>
        </w:rPr>
        <w:t xml:space="preserve">, </w:t>
      </w:r>
      <w:r w:rsidRPr="00B735B0">
        <w:rPr>
          <w:rFonts w:ascii="Calibri" w:eastAsia="Times New Roman" w:hAnsi="Calibri" w:cs="Calibri"/>
          <w:sz w:val="24"/>
          <w:szCs w:val="24"/>
          <w:lang w:val="en-GB" w:eastAsia="ar-SA"/>
        </w:rPr>
        <w:t>MCV</w:t>
      </w:r>
      <w:r w:rsidRPr="00B735B0">
        <w:rPr>
          <w:rFonts w:ascii="Calibri" w:eastAsia="Times New Roman" w:hAnsi="Calibri" w:cs="Calibri"/>
          <w:sz w:val="24"/>
          <w:szCs w:val="24"/>
          <w:lang w:eastAsia="ar-SA"/>
        </w:rPr>
        <w:t xml:space="preserve">, </w:t>
      </w:r>
      <w:r w:rsidRPr="00B735B0">
        <w:rPr>
          <w:rFonts w:ascii="Calibri" w:eastAsia="Times New Roman" w:hAnsi="Calibri" w:cs="Calibri"/>
          <w:sz w:val="24"/>
          <w:szCs w:val="24"/>
          <w:lang w:val="en-GB" w:eastAsia="ar-SA"/>
        </w:rPr>
        <w:t>MCHC</w:t>
      </w:r>
      <w:r w:rsidRPr="00B735B0">
        <w:rPr>
          <w:rFonts w:ascii="Calibri" w:eastAsia="Times New Roman" w:hAnsi="Calibri" w:cs="Calibri"/>
          <w:sz w:val="24"/>
          <w:szCs w:val="24"/>
          <w:lang w:eastAsia="ar-SA"/>
        </w:rPr>
        <w:t xml:space="preserve">, </w:t>
      </w:r>
      <w:r w:rsidRPr="00B735B0">
        <w:rPr>
          <w:rFonts w:ascii="Calibri" w:eastAsia="Times New Roman" w:hAnsi="Calibri" w:cs="Calibri"/>
          <w:sz w:val="24"/>
          <w:szCs w:val="24"/>
          <w:lang w:val="en-GB" w:eastAsia="ar-SA"/>
        </w:rPr>
        <w:t>RDW</w:t>
      </w:r>
      <w:r w:rsidRPr="00B735B0">
        <w:rPr>
          <w:rFonts w:ascii="Calibri" w:eastAsia="Times New Roman" w:hAnsi="Calibri" w:cs="Calibri"/>
          <w:sz w:val="24"/>
          <w:szCs w:val="24"/>
          <w:lang w:eastAsia="ar-SA"/>
        </w:rPr>
        <w:t xml:space="preserve">, </w:t>
      </w:r>
      <w:r w:rsidRPr="00B735B0">
        <w:rPr>
          <w:rFonts w:ascii="Calibri" w:eastAsia="Times New Roman" w:hAnsi="Calibri" w:cs="Calibri"/>
          <w:sz w:val="24"/>
          <w:szCs w:val="24"/>
          <w:lang w:val="en-GB" w:eastAsia="ar-SA"/>
        </w:rPr>
        <w:t>PLT</w:t>
      </w:r>
      <w:r w:rsidRPr="00B735B0">
        <w:rPr>
          <w:rFonts w:ascii="Calibri" w:eastAsia="Times New Roman" w:hAnsi="Calibri" w:cs="Calibri"/>
          <w:sz w:val="24"/>
          <w:szCs w:val="24"/>
          <w:lang w:eastAsia="ar-SA"/>
        </w:rPr>
        <w:t xml:space="preserve">, </w:t>
      </w:r>
      <w:r w:rsidRPr="00B735B0">
        <w:rPr>
          <w:rFonts w:ascii="Calibri" w:eastAsia="Times New Roman" w:hAnsi="Calibri" w:cs="Calibri"/>
          <w:sz w:val="24"/>
          <w:szCs w:val="24"/>
          <w:lang w:val="en-GB" w:eastAsia="ar-SA"/>
        </w:rPr>
        <w:t>PDW</w:t>
      </w:r>
      <w:r w:rsidRPr="00B735B0">
        <w:rPr>
          <w:rFonts w:ascii="Calibri" w:eastAsia="Times New Roman" w:hAnsi="Calibri" w:cs="Calibri"/>
          <w:sz w:val="24"/>
          <w:szCs w:val="24"/>
          <w:lang w:eastAsia="ar-SA"/>
        </w:rPr>
        <w:t xml:space="preserve">, </w:t>
      </w:r>
      <w:r w:rsidRPr="00B735B0">
        <w:rPr>
          <w:rFonts w:ascii="Calibri" w:eastAsia="Times New Roman" w:hAnsi="Calibri" w:cs="Calibri"/>
          <w:sz w:val="24"/>
          <w:szCs w:val="24"/>
          <w:lang w:val="en-GB" w:eastAsia="ar-SA"/>
        </w:rPr>
        <w:t>MPV</w:t>
      </w:r>
      <w:r w:rsidRPr="00B735B0">
        <w:rPr>
          <w:rFonts w:ascii="Calibri" w:eastAsia="Times New Roman" w:hAnsi="Calibri" w:cs="Calibri"/>
          <w:sz w:val="24"/>
          <w:szCs w:val="24"/>
          <w:lang w:eastAsia="ar-SA"/>
        </w:rPr>
        <w:t xml:space="preserve">, </w:t>
      </w:r>
      <w:r w:rsidRPr="00B735B0">
        <w:rPr>
          <w:rFonts w:ascii="Calibri" w:eastAsia="Times New Roman" w:hAnsi="Calibri" w:cs="Calibri"/>
          <w:sz w:val="24"/>
          <w:szCs w:val="24"/>
          <w:lang w:val="en-GB" w:eastAsia="ar-SA"/>
        </w:rPr>
        <w:t>PCT</w:t>
      </w:r>
      <w:r w:rsidRPr="00B735B0">
        <w:rPr>
          <w:rFonts w:ascii="Calibri" w:eastAsia="Times New Roman" w:hAnsi="Calibri" w:cs="Calibri"/>
          <w:sz w:val="24"/>
          <w:szCs w:val="24"/>
          <w:lang w:eastAsia="ar-SA"/>
        </w:rPr>
        <w:t>.</w:t>
      </w:r>
    </w:p>
    <w:p w:rsidR="00B735B0" w:rsidRPr="00B735B0" w:rsidRDefault="00B735B0" w:rsidP="00B735B0">
      <w:pPr>
        <w:suppressAutoHyphens/>
        <w:spacing w:after="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-Απόλυτος αριθμός και ποσοστό % των υποπληθυσμών του λευκοκυτταρικού διαφορικού τύπου δηλαδή των ουδετεροφίλων, των λεμφοκυττάρων, των μονοκυττάρων, των ηωσινοφίλων και των βασεοφίλων.</w:t>
      </w:r>
    </w:p>
    <w:p w:rsidR="00B735B0" w:rsidRPr="00B735B0" w:rsidRDefault="00B735B0" w:rsidP="00B735B0">
      <w:pPr>
        <w:suppressAutoHyphens/>
        <w:spacing w:after="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-Απόλυτος αριθμός και ποσοστό % του αθροίσματος των αώρων κυττάρων της κοκκιώδους σειράς (μεταμυελοκύτταρα, μυελοκύτταρα, προμυελοκύτταρα) για τη διάγνωση και παρακολούθηση αρρώστων με λοιμώξεις, μυελοϋπερπλαστικά σύνδρομα και λοιπά αιματολογικά νοσήματα.</w:t>
      </w:r>
    </w:p>
    <w:p w:rsidR="00B735B0" w:rsidRPr="00B735B0" w:rsidRDefault="00B735B0" w:rsidP="00B735B0">
      <w:pPr>
        <w:suppressAutoHyphens/>
        <w:spacing w:after="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-Να γίνεται χρήση ακτινών </w:t>
      </w:r>
      <w:r w:rsidRPr="00B735B0">
        <w:rPr>
          <w:rFonts w:ascii="Calibri" w:eastAsia="Times New Roman" w:hAnsi="Calibri" w:cs="Calibri"/>
          <w:sz w:val="24"/>
          <w:szCs w:val="24"/>
          <w:lang w:val="en-GB" w:eastAsia="ar-SA"/>
        </w:rPr>
        <w:t>laser</w:t>
      </w:r>
      <w:r w:rsidRPr="00B735B0">
        <w:rPr>
          <w:rFonts w:ascii="Calibri" w:eastAsia="Times New Roman" w:hAnsi="Calibri" w:cs="Calibri"/>
          <w:sz w:val="24"/>
          <w:szCs w:val="24"/>
          <w:lang w:eastAsia="ar-SA"/>
        </w:rPr>
        <w:t xml:space="preserve">, για την ανίχνευση των λευκών αιμοσφαιρίων και τον ποσοτικό προσδιορισμό των κυττάρων του διαφορικού λευκοκυτταρικού τύπου. </w:t>
      </w:r>
    </w:p>
    <w:p w:rsidR="00B735B0" w:rsidRPr="00B735B0" w:rsidRDefault="00B735B0" w:rsidP="00B735B0">
      <w:pPr>
        <w:suppressAutoHyphens/>
        <w:spacing w:after="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Το άθροισμα του ποσοστού των υποπληθυσμών των λευκοκυττάρων πρέπει να είναι 100 και το άθροισμα του απόλυτου αριθμού των υποπληθυσμών των λευκοκυττάρων να ισούται με τον απόλυτο αριθμό των λευκών. </w:t>
      </w:r>
    </w:p>
    <w:p w:rsidR="00B735B0" w:rsidRPr="00B735B0" w:rsidRDefault="00B735B0" w:rsidP="00B735B0">
      <w:pPr>
        <w:suppressAutoHyphens/>
        <w:spacing w:after="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-Ο υπολογισμός του διαφορικού τύπου των λευκών αιμοσφαιρίων θα πρέπει να γίνεται με άμεση ανίχνευση.</w:t>
      </w:r>
    </w:p>
    <w:p w:rsidR="00B735B0" w:rsidRPr="00B735B0" w:rsidRDefault="00B735B0" w:rsidP="00B735B0">
      <w:pPr>
        <w:suppressAutoHyphens/>
        <w:spacing w:after="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-Το ποσοστό % και ο απόλυτος αριθμός των εμπύρηνων ερυθρών να δίνεται αυτόματα σε κάθε γενική αίματος με άμεση μέτρηση, χωρίς υπολογιστικές μεθόδους και χωρίς να απαιτείται επανάληψη του δείγματος, και να διορθώνεται αυτόματα ο αριθμός των λευκών αιμοσφαιρίων. Η μέτρηση των εμπύρηνων ερυθρών να μην επηρεάζει δυσμενώς την ταχύτητα του αναλυτή (να αποδεικνύεται).</w:t>
      </w:r>
    </w:p>
    <w:p w:rsidR="00B735B0" w:rsidRPr="00B735B0" w:rsidRDefault="00B735B0" w:rsidP="00B735B0">
      <w:pPr>
        <w:suppressAutoHyphens/>
        <w:spacing w:after="0" w:line="240" w:lineRule="auto"/>
        <w:jc w:val="both"/>
        <w:rPr>
          <w:rFonts w:ascii="Calibri" w:eastAsia="Times New Roman" w:hAnsi="Calibri" w:cs="Calibri"/>
          <w:sz w:val="24"/>
          <w:szCs w:val="24"/>
          <w:lang w:eastAsia="ar-SA"/>
        </w:rPr>
      </w:pPr>
    </w:p>
    <w:p w:rsidR="00B735B0" w:rsidRPr="00B735B0" w:rsidRDefault="00B735B0" w:rsidP="00B735B0">
      <w:pPr>
        <w:suppressAutoHyphens/>
        <w:spacing w:after="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Η παροχή επιπλέον παραμέτρων θα αξιολογηθεί θετικά. </w:t>
      </w:r>
    </w:p>
    <w:p w:rsidR="00B735B0" w:rsidRPr="00B735B0" w:rsidRDefault="00B735B0" w:rsidP="00B735B0">
      <w:pPr>
        <w:suppressAutoHyphens/>
        <w:spacing w:after="0" w:line="240" w:lineRule="auto"/>
        <w:jc w:val="both"/>
        <w:rPr>
          <w:rFonts w:ascii="Calibri" w:eastAsia="Times New Roman" w:hAnsi="Calibri" w:cs="Calibri"/>
          <w:sz w:val="24"/>
          <w:szCs w:val="24"/>
          <w:lang w:eastAsia="ar-SA"/>
        </w:rPr>
      </w:pP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b/>
          <w:sz w:val="24"/>
          <w:szCs w:val="24"/>
          <w:lang w:eastAsia="ar-SA"/>
        </w:rPr>
        <w:lastRenderedPageBreak/>
        <w:t>4.</w:t>
      </w:r>
      <w:r w:rsidRPr="00B735B0">
        <w:rPr>
          <w:rFonts w:ascii="Calibri" w:eastAsia="Times New Roman" w:hAnsi="Calibri" w:cs="Calibri"/>
          <w:sz w:val="24"/>
          <w:szCs w:val="24"/>
          <w:lang w:eastAsia="ar-SA"/>
        </w:rPr>
        <w:t xml:space="preserve"> Ο προσφερόμενος αναλυτής να προσδιορίζει τα δικτυοερυθροκύτταρα (ΔΕΚ) σε απόλυτο αριθμό και ποσοστό %. Επιπλέον να διαθέτει τις κάτωθι διαγνωστικές (</w:t>
      </w:r>
      <w:r w:rsidRPr="00B735B0">
        <w:rPr>
          <w:rFonts w:ascii="Calibri" w:eastAsia="Times New Roman" w:hAnsi="Calibri" w:cs="Calibri"/>
          <w:sz w:val="24"/>
          <w:szCs w:val="24"/>
          <w:lang w:val="en-GB" w:eastAsia="ar-SA"/>
        </w:rPr>
        <w:t>reportable</w:t>
      </w:r>
      <w:r w:rsidRPr="00B735B0">
        <w:rPr>
          <w:rFonts w:ascii="Calibri" w:eastAsia="Times New Roman" w:hAnsi="Calibri" w:cs="Calibri"/>
          <w:sz w:val="24"/>
          <w:szCs w:val="24"/>
          <w:lang w:eastAsia="ar-SA"/>
        </w:rPr>
        <w:t>) παραμέτρους: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b/>
          <w:sz w:val="24"/>
          <w:szCs w:val="24"/>
          <w:lang w:val="en-GB" w:eastAsia="ar-SA"/>
        </w:rPr>
        <w:t>i</w:t>
      </w:r>
      <w:r w:rsidRPr="00B735B0">
        <w:rPr>
          <w:rFonts w:ascii="Calibri" w:eastAsia="Times New Roman" w:hAnsi="Calibri" w:cs="Calibri"/>
          <w:b/>
          <w:sz w:val="24"/>
          <w:szCs w:val="24"/>
          <w:lang w:eastAsia="ar-SA"/>
        </w:rPr>
        <w:t>.</w:t>
      </w:r>
      <w:r w:rsidRPr="00B735B0">
        <w:rPr>
          <w:rFonts w:ascii="Calibri" w:eastAsia="Times New Roman" w:hAnsi="Calibri" w:cs="Calibri"/>
          <w:sz w:val="24"/>
          <w:szCs w:val="24"/>
          <w:lang w:eastAsia="ar-SA"/>
        </w:rPr>
        <w:t xml:space="preserve"> Τον διαφορικό τύπο των δικτυοερυθροκυττάρων (υποπληθυσμοί των ΔΕΚ)  ανάλογα με το βαθμό της αωρότητας τους, σε ποσοστό %. </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b/>
          <w:sz w:val="24"/>
          <w:szCs w:val="24"/>
          <w:lang w:val="en-GB" w:eastAsia="ar-SA"/>
        </w:rPr>
        <w:t>ii</w:t>
      </w:r>
      <w:r w:rsidRPr="00B735B0">
        <w:rPr>
          <w:rFonts w:ascii="Calibri" w:eastAsia="Times New Roman" w:hAnsi="Calibri" w:cs="Calibri"/>
          <w:b/>
          <w:sz w:val="24"/>
          <w:szCs w:val="24"/>
          <w:lang w:eastAsia="ar-SA"/>
        </w:rPr>
        <w:t>.</w:t>
      </w:r>
      <w:r w:rsidRPr="00B735B0">
        <w:rPr>
          <w:rFonts w:ascii="Calibri" w:eastAsia="Times New Roman" w:hAnsi="Calibri" w:cs="Calibri"/>
          <w:sz w:val="24"/>
          <w:szCs w:val="24"/>
          <w:lang w:eastAsia="ar-SA"/>
        </w:rPr>
        <w:t xml:space="preserve"> Τον δείκτη ωρίμανσης, ο οποίος αφορά το κλάσμα των αώρων ΔΕΚ. </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b/>
          <w:sz w:val="24"/>
          <w:szCs w:val="24"/>
          <w:lang w:val="en-GB" w:eastAsia="ar-SA"/>
        </w:rPr>
        <w:t>iii</w:t>
      </w:r>
      <w:r w:rsidRPr="00B735B0">
        <w:rPr>
          <w:rFonts w:ascii="Calibri" w:eastAsia="Times New Roman" w:hAnsi="Calibri" w:cs="Calibri"/>
          <w:b/>
          <w:sz w:val="24"/>
          <w:szCs w:val="24"/>
          <w:lang w:eastAsia="ar-SA"/>
        </w:rPr>
        <w:t>.</w:t>
      </w:r>
      <w:r w:rsidRPr="00B735B0">
        <w:rPr>
          <w:rFonts w:ascii="Calibri" w:eastAsia="Times New Roman" w:hAnsi="Calibri" w:cs="Calibri"/>
          <w:sz w:val="24"/>
          <w:szCs w:val="24"/>
          <w:lang w:eastAsia="ar-SA"/>
        </w:rPr>
        <w:t xml:space="preserve"> Τον δείκτη αιμοσφαιρινοποίησης των ΔΕΚ. </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Η μέτρηση των ΔΕΚ και των παραμέτρων τους να γίνεται άμεσα και αυτόματα από το φιαλίδιο της γενικής αίματος χωρίς να προηγείται κάποια χειροκίνητη επεξεργασία από τον χειριστή. </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b/>
          <w:sz w:val="24"/>
          <w:szCs w:val="24"/>
          <w:lang w:eastAsia="ar-SA"/>
        </w:rPr>
        <w:t>5.</w:t>
      </w:r>
      <w:r w:rsidRPr="00B735B0">
        <w:rPr>
          <w:rFonts w:ascii="Calibri" w:eastAsia="Times New Roman" w:hAnsi="Calibri" w:cs="Calibri"/>
          <w:sz w:val="24"/>
          <w:szCs w:val="24"/>
          <w:lang w:eastAsia="ar-SA"/>
        </w:rPr>
        <w:t xml:space="preserve"> Ο προσφερόμενος αναλυτής να δύναται να προσδιορίσει άμεσα και αυτόματα βιολογικά υγρά (εγκεφαλονωτιαίο, ασκιτικό, πλευριτικό, αρθρικό κ.α.), για τα οποία να διαθέτει αντίστοιχα </w:t>
      </w:r>
      <w:r w:rsidRPr="00B735B0">
        <w:rPr>
          <w:rFonts w:ascii="Calibri" w:eastAsia="Times New Roman" w:hAnsi="Calibri" w:cs="Calibri"/>
          <w:sz w:val="24"/>
          <w:szCs w:val="24"/>
          <w:lang w:val="en-GB" w:eastAsia="ar-SA"/>
        </w:rPr>
        <w:t>controls</w:t>
      </w:r>
      <w:r w:rsidRPr="00B735B0">
        <w:rPr>
          <w:rFonts w:ascii="Calibri" w:eastAsia="Times New Roman" w:hAnsi="Calibri" w:cs="Calibri"/>
          <w:sz w:val="24"/>
          <w:szCs w:val="24"/>
          <w:lang w:eastAsia="ar-SA"/>
        </w:rPr>
        <w:t xml:space="preserve">. Να κατατεθεί σχετική βιβλιογραφία και πιστοποίηση </w:t>
      </w:r>
      <w:r w:rsidRPr="00B735B0">
        <w:rPr>
          <w:rFonts w:ascii="Calibri" w:eastAsia="Times New Roman" w:hAnsi="Calibri" w:cs="Calibri"/>
          <w:sz w:val="24"/>
          <w:szCs w:val="24"/>
          <w:lang w:val="en-GB" w:eastAsia="ar-SA"/>
        </w:rPr>
        <w:t>CE</w:t>
      </w:r>
      <w:r w:rsidRPr="00B735B0">
        <w:rPr>
          <w:rFonts w:ascii="Calibri" w:eastAsia="Times New Roman" w:hAnsi="Calibri" w:cs="Calibri"/>
          <w:sz w:val="24"/>
          <w:szCs w:val="24"/>
          <w:lang w:eastAsia="ar-SA"/>
        </w:rPr>
        <w:t>.</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b/>
          <w:sz w:val="24"/>
          <w:szCs w:val="24"/>
          <w:lang w:eastAsia="ar-SA"/>
        </w:rPr>
        <w:t>6.</w:t>
      </w:r>
      <w:r w:rsidRPr="00B735B0">
        <w:rPr>
          <w:rFonts w:ascii="Calibri" w:eastAsia="Times New Roman" w:hAnsi="Calibri" w:cs="Calibri"/>
          <w:sz w:val="24"/>
          <w:szCs w:val="24"/>
          <w:lang w:eastAsia="ar-SA"/>
        </w:rPr>
        <w:t xml:space="preserve"> Οι κατανομές των κυττάρων (λευκά αιμοσφαίρια και οι υποπληθυσμοί τους, ερυθρά αιμοσφαίρια, αιμοπετάλια, ΔΕΚ και εμπύρηνα ερυθρά) να εμφανίζονται στην οθόνη έγχρωμα και να εκτυπώνονται σε μορφές νεφελογραμμάτων και ιστογραμμάτων, παρέχοντας ασφαλείς και χρήσιμες διαγνωστικές πληροφορίες. </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b/>
          <w:sz w:val="24"/>
          <w:szCs w:val="24"/>
          <w:lang w:eastAsia="ar-SA"/>
        </w:rPr>
        <w:t>7.</w:t>
      </w:r>
      <w:r w:rsidRPr="00B735B0">
        <w:rPr>
          <w:rFonts w:ascii="Calibri" w:eastAsia="Times New Roman" w:hAnsi="Calibri" w:cs="Calibri"/>
          <w:sz w:val="24"/>
          <w:szCs w:val="24"/>
          <w:lang w:eastAsia="ar-SA"/>
        </w:rPr>
        <w:t xml:space="preserve"> Το εύρος  μέτρησης  των κυττάρων  (γραμμικότητα) να είναι το μεγαλύτερο δυνατόν και ειδικά για τα λευκά αιμοσφαίρια να είναι τουλάχιστον 400</w:t>
      </w:r>
      <w:r w:rsidRPr="00B735B0">
        <w:rPr>
          <w:rFonts w:ascii="Calibri" w:eastAsia="Times New Roman" w:hAnsi="Calibri" w:cs="Calibri"/>
          <w:sz w:val="24"/>
          <w:szCs w:val="24"/>
          <w:lang w:val="en-GB" w:eastAsia="ar-SA"/>
        </w:rPr>
        <w:t>x</w:t>
      </w:r>
      <w:r w:rsidRPr="00B735B0">
        <w:rPr>
          <w:rFonts w:ascii="Calibri" w:eastAsia="Times New Roman" w:hAnsi="Calibri" w:cs="Calibri"/>
          <w:sz w:val="24"/>
          <w:szCs w:val="24"/>
          <w:lang w:eastAsia="ar-SA"/>
        </w:rPr>
        <w:t>103 κύτταρα/μ</w:t>
      </w:r>
      <w:r w:rsidRPr="00B735B0">
        <w:rPr>
          <w:rFonts w:ascii="Calibri" w:eastAsia="Times New Roman" w:hAnsi="Calibri" w:cs="Calibri"/>
          <w:sz w:val="24"/>
          <w:szCs w:val="24"/>
          <w:lang w:val="en-GB" w:eastAsia="ar-SA"/>
        </w:rPr>
        <w:t>l</w:t>
      </w:r>
      <w:r w:rsidRPr="00B735B0">
        <w:rPr>
          <w:rFonts w:ascii="Calibri" w:eastAsia="Times New Roman" w:hAnsi="Calibri" w:cs="Calibri"/>
          <w:sz w:val="24"/>
          <w:szCs w:val="24"/>
          <w:lang w:eastAsia="ar-SA"/>
        </w:rPr>
        <w:t xml:space="preserve"> δείγματος και για τα αιμοπετάλια τουλάχιστον 4.000</w:t>
      </w:r>
      <w:r w:rsidRPr="00B735B0">
        <w:rPr>
          <w:rFonts w:ascii="Calibri" w:eastAsia="Times New Roman" w:hAnsi="Calibri" w:cs="Calibri"/>
          <w:sz w:val="24"/>
          <w:szCs w:val="24"/>
          <w:lang w:val="en-GB" w:eastAsia="ar-SA"/>
        </w:rPr>
        <w:t>x</w:t>
      </w:r>
      <w:r w:rsidRPr="00B735B0">
        <w:rPr>
          <w:rFonts w:ascii="Calibri" w:eastAsia="Times New Roman" w:hAnsi="Calibri" w:cs="Calibri"/>
          <w:sz w:val="24"/>
          <w:szCs w:val="24"/>
          <w:lang w:eastAsia="ar-SA"/>
        </w:rPr>
        <w:t>103 κύτταρα/μ</w:t>
      </w:r>
      <w:r w:rsidRPr="00B735B0">
        <w:rPr>
          <w:rFonts w:ascii="Calibri" w:eastAsia="Times New Roman" w:hAnsi="Calibri" w:cs="Calibri"/>
          <w:sz w:val="24"/>
          <w:szCs w:val="24"/>
          <w:lang w:val="en-GB" w:eastAsia="ar-SA"/>
        </w:rPr>
        <w:t>l</w:t>
      </w:r>
      <w:r w:rsidRPr="00B735B0">
        <w:rPr>
          <w:rFonts w:ascii="Calibri" w:eastAsia="Times New Roman" w:hAnsi="Calibri" w:cs="Calibri"/>
          <w:sz w:val="24"/>
          <w:szCs w:val="24"/>
          <w:lang w:eastAsia="ar-SA"/>
        </w:rPr>
        <w:t xml:space="preserve"> δείγματος.</w:t>
      </w:r>
    </w:p>
    <w:p w:rsidR="00B735B0" w:rsidRPr="00B735B0" w:rsidRDefault="00B735B0" w:rsidP="00B735B0">
      <w:pPr>
        <w:suppressAutoHyphens/>
        <w:spacing w:after="0" w:line="240" w:lineRule="auto"/>
        <w:jc w:val="both"/>
        <w:rPr>
          <w:rFonts w:ascii="Calibri" w:eastAsia="Times New Roman" w:hAnsi="Calibri" w:cs="Calibri"/>
          <w:sz w:val="24"/>
          <w:szCs w:val="24"/>
          <w:lang w:eastAsia="ar-SA"/>
        </w:rPr>
      </w:pPr>
      <w:r w:rsidRPr="00B735B0">
        <w:rPr>
          <w:rFonts w:ascii="Calibri" w:eastAsia="Times New Roman" w:hAnsi="Calibri" w:cs="Calibri"/>
          <w:b/>
          <w:sz w:val="24"/>
          <w:szCs w:val="24"/>
          <w:lang w:eastAsia="ar-SA"/>
        </w:rPr>
        <w:t>8.</w:t>
      </w:r>
      <w:r w:rsidRPr="00B735B0">
        <w:rPr>
          <w:rFonts w:ascii="Calibri" w:eastAsia="Times New Roman" w:hAnsi="Calibri" w:cs="Calibri"/>
          <w:sz w:val="24"/>
          <w:szCs w:val="24"/>
          <w:lang w:eastAsia="ar-SA"/>
        </w:rPr>
        <w:t xml:space="preserve"> Να έχει δυο δυνατότητες δειγματοληψίας, όπου το ένα σύστημα να λειτουργεί χειροκίνητα και το άλλο σύστημα δειγματοληψίας να λειτουργεί αυτόματα, με συνεχούς φόρτωσης δειγματολήπτη 50 θέσεων. </w:t>
      </w:r>
    </w:p>
    <w:p w:rsidR="00B735B0" w:rsidRPr="00B735B0" w:rsidRDefault="00B735B0" w:rsidP="00B735B0">
      <w:pPr>
        <w:suppressAutoHyphens/>
        <w:spacing w:after="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Το αυτόματο σύστημα, να χρησιμοποιεί κλειστά σωληνάρια, όλων των εταιρειών και να έχει την δυνατότητα να διαβάζει τα κωδικοποιημένα στοιχεία του ασθενή από το φιαλίδιο (</w:t>
      </w:r>
      <w:r w:rsidRPr="00B735B0">
        <w:rPr>
          <w:rFonts w:ascii="Calibri" w:eastAsia="Times New Roman" w:hAnsi="Calibri" w:cs="Calibri"/>
          <w:sz w:val="24"/>
          <w:szCs w:val="24"/>
          <w:lang w:val="en-GB" w:eastAsia="ar-SA"/>
        </w:rPr>
        <w:t>bar</w:t>
      </w:r>
      <w:r w:rsidRPr="00B735B0">
        <w:rPr>
          <w:rFonts w:ascii="Calibri" w:eastAsia="Times New Roman" w:hAnsi="Calibri" w:cs="Calibri"/>
          <w:sz w:val="24"/>
          <w:szCs w:val="24"/>
          <w:lang w:eastAsia="ar-SA"/>
        </w:rPr>
        <w:t xml:space="preserve"> </w:t>
      </w:r>
      <w:r w:rsidRPr="00B735B0">
        <w:rPr>
          <w:rFonts w:ascii="Calibri" w:eastAsia="Times New Roman" w:hAnsi="Calibri" w:cs="Calibri"/>
          <w:sz w:val="24"/>
          <w:szCs w:val="24"/>
          <w:lang w:val="en-GB" w:eastAsia="ar-SA"/>
        </w:rPr>
        <w:t>code</w:t>
      </w:r>
      <w:r w:rsidRPr="00B735B0">
        <w:rPr>
          <w:rFonts w:ascii="Calibri" w:eastAsia="Times New Roman" w:hAnsi="Calibri" w:cs="Calibri"/>
          <w:sz w:val="24"/>
          <w:szCs w:val="24"/>
          <w:lang w:eastAsia="ar-SA"/>
        </w:rPr>
        <w:t>), καθώς επίσης και να εξασφαλίζει την ακριβή επάρκεια αίματος για την διεξαγωγή της γενικής αίματος.</w:t>
      </w:r>
    </w:p>
    <w:p w:rsidR="00B735B0" w:rsidRPr="00B735B0" w:rsidRDefault="00B735B0" w:rsidP="00B735B0">
      <w:pPr>
        <w:suppressAutoHyphens/>
        <w:spacing w:after="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Και στις δύο περιπτώσεις δειγματοληψίας, τα ακροφύσια να καθαρίζονται αυτόματα. </w:t>
      </w:r>
    </w:p>
    <w:p w:rsidR="00B735B0" w:rsidRPr="00B735B0" w:rsidRDefault="00B735B0" w:rsidP="00B735B0">
      <w:pPr>
        <w:suppressAutoHyphens/>
        <w:spacing w:after="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Πριν από την αναρρόφηση από τον αυτόματο δειγματολήπτη να προηγείται ανάδευση, η οποία να συμφωνεί με τα επιστημονικά πρότυπα και να μιμείται την κίνηση του χεριού, προκειμένου να αποφευχθούν αλλοιώσεις κυττάρων, στο προς ανάλυση δείγμα.</w:t>
      </w:r>
    </w:p>
    <w:p w:rsidR="00B735B0" w:rsidRPr="00B735B0" w:rsidRDefault="00B735B0" w:rsidP="00B735B0">
      <w:pPr>
        <w:suppressAutoHyphens/>
        <w:spacing w:after="0" w:line="240" w:lineRule="auto"/>
        <w:jc w:val="both"/>
        <w:rPr>
          <w:rFonts w:ascii="Calibri" w:eastAsia="Times New Roman" w:hAnsi="Calibri" w:cs="Calibri"/>
          <w:sz w:val="24"/>
          <w:szCs w:val="24"/>
          <w:lang w:eastAsia="ar-SA"/>
        </w:rPr>
      </w:pPr>
    </w:p>
    <w:p w:rsidR="00B735B0" w:rsidRPr="00B735B0" w:rsidRDefault="00B735B0" w:rsidP="00B735B0">
      <w:pPr>
        <w:suppressAutoHyphens/>
        <w:spacing w:after="0" w:line="240" w:lineRule="auto"/>
        <w:jc w:val="both"/>
        <w:rPr>
          <w:rFonts w:ascii="Calibri" w:eastAsia="Times New Roman" w:hAnsi="Calibri" w:cs="Calibri"/>
          <w:sz w:val="24"/>
          <w:szCs w:val="24"/>
          <w:lang w:eastAsia="ar-SA"/>
        </w:rPr>
      </w:pPr>
      <w:r w:rsidRPr="00B735B0">
        <w:rPr>
          <w:rFonts w:ascii="Calibri" w:eastAsia="Times New Roman" w:hAnsi="Calibri" w:cs="Calibri"/>
          <w:b/>
          <w:sz w:val="24"/>
          <w:szCs w:val="24"/>
          <w:lang w:eastAsia="ar-SA"/>
        </w:rPr>
        <w:t>9.</w:t>
      </w:r>
      <w:r w:rsidRPr="00B735B0">
        <w:rPr>
          <w:rFonts w:ascii="Calibri" w:eastAsia="Times New Roman" w:hAnsi="Calibri" w:cs="Calibri"/>
          <w:sz w:val="24"/>
          <w:szCs w:val="24"/>
          <w:lang w:eastAsia="ar-SA"/>
        </w:rPr>
        <w:t xml:space="preserve"> Το σύστημα δειγματοληψίας (αυτόματος δειγματολήπτης και στο ανοικτό σύστημα), η ταχύτητα ανάλυσης των δειγμάτων να είναι 100 δείγματα ανά ώρα. </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b/>
          <w:sz w:val="24"/>
          <w:szCs w:val="24"/>
          <w:lang w:eastAsia="ar-SA"/>
        </w:rPr>
        <w:t>10.</w:t>
      </w:r>
      <w:r w:rsidRPr="00B735B0">
        <w:rPr>
          <w:rFonts w:ascii="Calibri" w:eastAsia="Times New Roman" w:hAnsi="Calibri" w:cs="Calibri"/>
          <w:sz w:val="24"/>
          <w:szCs w:val="24"/>
          <w:lang w:eastAsia="ar-SA"/>
        </w:rPr>
        <w:t xml:space="preserve"> Ο προσφερόμενος αναλυτής να έχει σύστημα προειδοποίησης του χειριστή για τις στάθμες των αντιδραστηρίων. Να διαθέτει σύστημα διαχείρισης των αντιδραστηρίων. Επίσης, να διαθέτει αντιδραστήρια με </w:t>
      </w:r>
      <w:r w:rsidRPr="00B735B0">
        <w:rPr>
          <w:rFonts w:ascii="Calibri" w:eastAsia="Times New Roman" w:hAnsi="Calibri" w:cs="Calibri"/>
          <w:sz w:val="24"/>
          <w:szCs w:val="24"/>
          <w:lang w:val="en-GB" w:eastAsia="ar-SA"/>
        </w:rPr>
        <w:t>chip</w:t>
      </w:r>
      <w:r w:rsidRPr="00B735B0">
        <w:rPr>
          <w:rFonts w:ascii="Calibri" w:eastAsia="Times New Roman" w:hAnsi="Calibri" w:cs="Calibri"/>
          <w:sz w:val="24"/>
          <w:szCs w:val="24"/>
          <w:lang w:eastAsia="ar-SA"/>
        </w:rPr>
        <w:t xml:space="preserve"> ραδιοσυχνοτήτων (</w:t>
      </w:r>
      <w:r w:rsidRPr="00B735B0">
        <w:rPr>
          <w:rFonts w:ascii="Calibri" w:eastAsia="Times New Roman" w:hAnsi="Calibri" w:cs="Calibri"/>
          <w:sz w:val="24"/>
          <w:szCs w:val="24"/>
          <w:lang w:val="en-GB" w:eastAsia="ar-SA"/>
        </w:rPr>
        <w:t>RFID</w:t>
      </w:r>
      <w:r w:rsidRPr="00B735B0">
        <w:rPr>
          <w:rFonts w:ascii="Calibri" w:eastAsia="Times New Roman" w:hAnsi="Calibri" w:cs="Calibri"/>
          <w:sz w:val="24"/>
          <w:szCs w:val="24"/>
          <w:lang w:eastAsia="ar-SA"/>
        </w:rPr>
        <w:t>) για τη μέγιστη ιχνηλασιμότητα και ευκολία στη διαχείριση.</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b/>
          <w:sz w:val="24"/>
          <w:szCs w:val="24"/>
          <w:lang w:eastAsia="ar-SA"/>
        </w:rPr>
        <w:t>11.</w:t>
      </w:r>
      <w:r w:rsidRPr="00B735B0">
        <w:rPr>
          <w:rFonts w:ascii="Calibri" w:eastAsia="Times New Roman" w:hAnsi="Calibri" w:cs="Calibri"/>
          <w:sz w:val="24"/>
          <w:szCs w:val="24"/>
          <w:lang w:eastAsia="ar-SA"/>
        </w:rPr>
        <w:t xml:space="preserve"> Στον υπό προμήθεια αναλυτή, όλες οι λειτουργίες, το λογισμικό και τα μηνύματα για την ορθή λειτουργία ή τα σφάλματα θα πρέπει να είναι στα ελληνικά. </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b/>
          <w:sz w:val="24"/>
          <w:szCs w:val="24"/>
          <w:lang w:eastAsia="ar-SA"/>
        </w:rPr>
        <w:t>12.</w:t>
      </w:r>
      <w:r w:rsidRPr="00B735B0">
        <w:rPr>
          <w:rFonts w:ascii="Calibri" w:eastAsia="Times New Roman" w:hAnsi="Calibri" w:cs="Calibri"/>
          <w:sz w:val="24"/>
          <w:szCs w:val="24"/>
          <w:lang w:eastAsia="ar-SA"/>
        </w:rPr>
        <w:t xml:space="preserve"> Να διαθέτει επιπλέον ο προσφερόμενος αναλυτής έγχρωμη οθόνη προβολής των αποτελεσμάτων. Να διαθέτει εκτυπωτή για εκτύπωση των αποτελεσμάτων σε Α4 χαρτί με δυνατότητα και έγχρωμης εκτύπωσης. </w:t>
      </w:r>
    </w:p>
    <w:p w:rsidR="00B735B0" w:rsidRPr="00B735B0" w:rsidRDefault="00B735B0" w:rsidP="00B735B0">
      <w:pPr>
        <w:suppressAutoHyphens/>
        <w:spacing w:after="0" w:line="240" w:lineRule="auto"/>
        <w:jc w:val="both"/>
        <w:rPr>
          <w:rFonts w:ascii="Calibri" w:eastAsia="Times New Roman" w:hAnsi="Calibri" w:cs="Calibri"/>
          <w:sz w:val="24"/>
          <w:szCs w:val="24"/>
          <w:lang w:eastAsia="ar-SA"/>
        </w:rPr>
      </w:pPr>
      <w:r w:rsidRPr="00B735B0">
        <w:rPr>
          <w:rFonts w:ascii="Calibri" w:eastAsia="Times New Roman" w:hAnsi="Calibri" w:cs="Calibri"/>
          <w:b/>
          <w:sz w:val="24"/>
          <w:szCs w:val="24"/>
          <w:lang w:eastAsia="ar-SA"/>
        </w:rPr>
        <w:t>13.</w:t>
      </w:r>
      <w:r w:rsidRPr="00B735B0">
        <w:rPr>
          <w:rFonts w:ascii="Calibri" w:eastAsia="Times New Roman" w:hAnsi="Calibri" w:cs="Calibri"/>
          <w:sz w:val="24"/>
          <w:szCs w:val="24"/>
          <w:lang w:eastAsia="ar-SA"/>
        </w:rPr>
        <w:t xml:space="preserve"> Η προσφέρουσα εταιρεία, να διαθέτει πλήρες τμήμα </w:t>
      </w:r>
      <w:r w:rsidRPr="00B735B0">
        <w:rPr>
          <w:rFonts w:ascii="Calibri" w:eastAsia="Times New Roman" w:hAnsi="Calibri" w:cs="Calibri"/>
          <w:sz w:val="24"/>
          <w:szCs w:val="24"/>
          <w:lang w:val="en-GB" w:eastAsia="ar-SA"/>
        </w:rPr>
        <w:t>service</w:t>
      </w:r>
      <w:r w:rsidRPr="00B735B0">
        <w:rPr>
          <w:rFonts w:ascii="Calibri" w:eastAsia="Times New Roman" w:hAnsi="Calibri" w:cs="Calibri"/>
          <w:sz w:val="24"/>
          <w:szCs w:val="24"/>
          <w:lang w:eastAsia="ar-SA"/>
        </w:rPr>
        <w:t xml:space="preserve"> και αποδεδειγμένη εμπειρία στους αυτόματους αιματολογικούς αναλυτές. Προς απόδειξη του ισχυρισμού, ο προμηθευτής υποχρεούται να καταθέσει κατάσταση εγκατεστημένων αναλυτών σε δημόσια νοσοκομεία στα οποία έχει αναλάβει τη συντήρησή τους.</w:t>
      </w:r>
    </w:p>
    <w:p w:rsidR="00B735B0" w:rsidRPr="00B735B0" w:rsidRDefault="00B735B0" w:rsidP="00B735B0">
      <w:pPr>
        <w:suppressAutoHyphens/>
        <w:spacing w:after="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lastRenderedPageBreak/>
        <w:t xml:space="preserve">Επιπλέον, θα πρέπει από την προμηθεύτρια εταιρεία να κατατεθεί πρόταση κάλυψης του </w:t>
      </w:r>
      <w:r w:rsidRPr="00B735B0">
        <w:rPr>
          <w:rFonts w:ascii="Calibri" w:eastAsia="Times New Roman" w:hAnsi="Calibri" w:cs="Calibri"/>
          <w:sz w:val="24"/>
          <w:szCs w:val="24"/>
          <w:lang w:val="en-GB" w:eastAsia="ar-SA"/>
        </w:rPr>
        <w:t>service</w:t>
      </w:r>
      <w:r w:rsidRPr="00B735B0">
        <w:rPr>
          <w:rFonts w:ascii="Calibri" w:eastAsia="Times New Roman" w:hAnsi="Calibri" w:cs="Calibri"/>
          <w:sz w:val="24"/>
          <w:szCs w:val="24"/>
          <w:lang w:eastAsia="ar-SA"/>
        </w:rPr>
        <w:t xml:space="preserve"> για το εργαστήριο. Στην εν λόγω πρόταση η προμηθεύτρια εταιρεία θα πρέπει να διαθέτει σύστημα παρακολούθησης της πορείας του προσφερόμενου οργάνου, σε καθημερινή βάση και αυτοματοποιημένα.</w:t>
      </w:r>
    </w:p>
    <w:p w:rsidR="00B735B0" w:rsidRPr="00B735B0" w:rsidRDefault="00B735B0" w:rsidP="00B735B0">
      <w:pPr>
        <w:suppressAutoHyphens/>
        <w:spacing w:after="0" w:line="240" w:lineRule="auto"/>
        <w:jc w:val="both"/>
        <w:rPr>
          <w:rFonts w:ascii="Calibri" w:eastAsia="Times New Roman" w:hAnsi="Calibri" w:cs="Calibri"/>
          <w:sz w:val="24"/>
          <w:szCs w:val="24"/>
          <w:lang w:eastAsia="ar-SA"/>
        </w:rPr>
      </w:pP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b/>
          <w:sz w:val="24"/>
          <w:szCs w:val="24"/>
          <w:lang w:eastAsia="ar-SA"/>
        </w:rPr>
        <w:t>14.</w:t>
      </w:r>
      <w:r w:rsidRPr="00B735B0">
        <w:rPr>
          <w:rFonts w:ascii="Calibri" w:eastAsia="Times New Roman" w:hAnsi="Calibri" w:cs="Calibri"/>
          <w:sz w:val="24"/>
          <w:szCs w:val="24"/>
          <w:lang w:eastAsia="ar-SA"/>
        </w:rPr>
        <w:t xml:space="preserve"> Η κατασκευάστρια εταιρεία του προμηθευόμενου αναλυτή, να παρέχει πρότυπο παρασκεύασμα ελέγχου (</w:t>
      </w:r>
      <w:r w:rsidRPr="00B735B0">
        <w:rPr>
          <w:rFonts w:ascii="Calibri" w:eastAsia="Times New Roman" w:hAnsi="Calibri" w:cs="Calibri"/>
          <w:sz w:val="24"/>
          <w:szCs w:val="24"/>
          <w:lang w:val="en-GB" w:eastAsia="ar-SA"/>
        </w:rPr>
        <w:t>control</w:t>
      </w:r>
      <w:r w:rsidRPr="00B735B0">
        <w:rPr>
          <w:rFonts w:ascii="Calibri" w:eastAsia="Times New Roman" w:hAnsi="Calibri" w:cs="Calibri"/>
          <w:sz w:val="24"/>
          <w:szCs w:val="24"/>
          <w:lang w:eastAsia="ar-SA"/>
        </w:rPr>
        <w:t>) για όλες ανεξαιρέτως τις παραμέτρους, για τον εσωτερικό ποιοτικό έλεγχο του αναλυτή και πρότυπο αίμα ρύθμισης του (</w:t>
      </w:r>
      <w:r w:rsidRPr="00B735B0">
        <w:rPr>
          <w:rFonts w:ascii="Calibri" w:eastAsia="Times New Roman" w:hAnsi="Calibri" w:cs="Calibri"/>
          <w:sz w:val="24"/>
          <w:szCs w:val="24"/>
          <w:lang w:val="en-GB" w:eastAsia="ar-SA"/>
        </w:rPr>
        <w:t>calibrator</w:t>
      </w:r>
      <w:r w:rsidRPr="00B735B0">
        <w:rPr>
          <w:rFonts w:ascii="Calibri" w:eastAsia="Times New Roman" w:hAnsi="Calibri" w:cs="Calibri"/>
          <w:sz w:val="24"/>
          <w:szCs w:val="24"/>
          <w:lang w:eastAsia="ar-SA"/>
        </w:rPr>
        <w:t>) για όλες τις άμεσα μετρούμενες παραμέτρους.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b/>
          <w:sz w:val="24"/>
          <w:szCs w:val="24"/>
          <w:lang w:eastAsia="ar-SA"/>
        </w:rPr>
        <w:t>15.</w:t>
      </w:r>
      <w:r w:rsidRPr="00B735B0">
        <w:rPr>
          <w:rFonts w:ascii="Calibri" w:eastAsia="Times New Roman" w:hAnsi="Calibri" w:cs="Calibri"/>
          <w:sz w:val="24"/>
          <w:szCs w:val="24"/>
          <w:lang w:eastAsia="ar-SA"/>
        </w:rPr>
        <w:t xml:space="preserve"> Ο προσφερόμενος αναλυτής να διαθέτει σύστημα αυτόματου καθαρισμού κατά την έναρξη και τον τερματισμό της λειτουργίας του. Επιπροσθέτως να διαθέτει και σύστημα ρύθμισης όλων των άμεσα μετρούμενων παραμέτρων (</w:t>
      </w:r>
      <w:r w:rsidRPr="00B735B0">
        <w:rPr>
          <w:rFonts w:ascii="Calibri" w:eastAsia="Times New Roman" w:hAnsi="Calibri" w:cs="Calibri"/>
          <w:sz w:val="24"/>
          <w:szCs w:val="24"/>
          <w:lang w:val="en-GB" w:eastAsia="ar-SA"/>
        </w:rPr>
        <w:t>calibration</w:t>
      </w:r>
      <w:r w:rsidRPr="00B735B0">
        <w:rPr>
          <w:rFonts w:ascii="Calibri" w:eastAsia="Times New Roman" w:hAnsi="Calibri" w:cs="Calibri"/>
          <w:sz w:val="24"/>
          <w:szCs w:val="24"/>
          <w:lang w:eastAsia="ar-SA"/>
        </w:rPr>
        <w:t>).</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b/>
          <w:sz w:val="24"/>
          <w:szCs w:val="24"/>
          <w:lang w:eastAsia="ar-SA"/>
        </w:rPr>
        <w:t>16.</w:t>
      </w:r>
      <w:r w:rsidRPr="00B735B0">
        <w:rPr>
          <w:rFonts w:ascii="Calibri" w:eastAsia="Times New Roman" w:hAnsi="Calibri" w:cs="Calibri"/>
          <w:sz w:val="24"/>
          <w:szCs w:val="24"/>
          <w:lang w:eastAsia="ar-SA"/>
        </w:rPr>
        <w:t>Ο απαιτούμενος χρόνος τόσο για την εκκίνηση όσο και για τον τερματισμό του αναλυτή να μην υπερβαίνει τα 20 λεπτά για κάθε μια από τις διαδικασίες.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b/>
          <w:sz w:val="24"/>
          <w:szCs w:val="24"/>
          <w:lang w:eastAsia="ar-SA"/>
        </w:rPr>
        <w:t>17.</w:t>
      </w:r>
      <w:r w:rsidRPr="00B735B0">
        <w:rPr>
          <w:rFonts w:ascii="Calibri" w:eastAsia="Times New Roman" w:hAnsi="Calibri" w:cs="Calibri"/>
          <w:sz w:val="24"/>
          <w:szCs w:val="24"/>
          <w:lang w:eastAsia="ar-SA"/>
        </w:rPr>
        <w:t xml:space="preserve"> Να υπάρχει η δυνατότητα προγραμματισμού για την ανάλυση μεμονωμένων παραμέτρων ή συνδυασμό παραμέτρων με σκοπό την οικονομική λειτουργία του αναλυτή.</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b/>
          <w:sz w:val="24"/>
          <w:szCs w:val="24"/>
          <w:lang w:eastAsia="ar-SA"/>
        </w:rPr>
        <w:t>18.</w:t>
      </w:r>
      <w:r w:rsidRPr="00B735B0">
        <w:rPr>
          <w:rFonts w:ascii="Calibri" w:eastAsia="Times New Roman" w:hAnsi="Calibri" w:cs="Calibri"/>
          <w:sz w:val="24"/>
          <w:szCs w:val="24"/>
          <w:lang w:eastAsia="ar-SA"/>
        </w:rPr>
        <w:t xml:space="preserve"> Ο προσφερόμενος αναλυτής να έχει την δυνατότητα αυτόματης αξιολόγησης όλων των σχετιζόμενων με το δείγμα πληροφοριών (αιματολογικές παράμετροι, δημογραφικά στοιχεία, κλινικές πληροφορίες) βάση κανόνων, με σκοπό τη παραγωγή σχολίων (για περαιτέρω έλεγχο πχ. επιπλέον αιματολογικών παραμέτρων ή έγκριση για εξαγωγή αποτελέσματος). Επίσης, να δύναται να πραγματοποιήσει αυτόματη επανάληψη μιας μέτρησης ή αυτόματη μέτρηση επιπλέον παραμέτρου (</w:t>
      </w:r>
      <w:r w:rsidRPr="00B735B0">
        <w:rPr>
          <w:rFonts w:ascii="Calibri" w:eastAsia="Times New Roman" w:hAnsi="Calibri" w:cs="Calibri"/>
          <w:sz w:val="24"/>
          <w:szCs w:val="24"/>
          <w:lang w:val="en-GB" w:eastAsia="ar-SA"/>
        </w:rPr>
        <w:t>reflex</w:t>
      </w:r>
      <w:r w:rsidRPr="00B735B0">
        <w:rPr>
          <w:rFonts w:ascii="Calibri" w:eastAsia="Times New Roman" w:hAnsi="Calibri" w:cs="Calibri"/>
          <w:sz w:val="24"/>
          <w:szCs w:val="24"/>
          <w:lang w:eastAsia="ar-SA"/>
        </w:rPr>
        <w:t>).</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b/>
          <w:sz w:val="24"/>
          <w:szCs w:val="24"/>
          <w:lang w:eastAsia="ar-SA"/>
        </w:rPr>
        <w:t>19.</w:t>
      </w:r>
      <w:r w:rsidRPr="00B735B0">
        <w:rPr>
          <w:rFonts w:ascii="Calibri" w:eastAsia="Times New Roman" w:hAnsi="Calibri" w:cs="Calibri"/>
          <w:sz w:val="24"/>
          <w:szCs w:val="24"/>
          <w:lang w:eastAsia="ar-SA"/>
        </w:rPr>
        <w:t xml:space="preserve"> Ο προσφερόμενος αναλυτής να διαθέτει προγράμματα εσωτερικού ελέγχου ποιότητας, τα οποία θα αποτελούν μέρος του βασικού προγραμματισμού του οργάνου, όπου με την χρήση των δειγμάτων ρουτίνας των ασθενών και με την χρήση των παρασκευασμάτων ελέγχου (</w:t>
      </w:r>
      <w:r w:rsidRPr="00B735B0">
        <w:rPr>
          <w:rFonts w:ascii="Calibri" w:eastAsia="Times New Roman" w:hAnsi="Calibri" w:cs="Calibri"/>
          <w:sz w:val="24"/>
          <w:szCs w:val="24"/>
          <w:lang w:val="en-GB" w:eastAsia="ar-SA"/>
        </w:rPr>
        <w:t>controls</w:t>
      </w:r>
      <w:r w:rsidRPr="00B735B0">
        <w:rPr>
          <w:rFonts w:ascii="Calibri" w:eastAsia="Times New Roman" w:hAnsi="Calibri" w:cs="Calibri"/>
          <w:sz w:val="24"/>
          <w:szCs w:val="24"/>
          <w:lang w:eastAsia="ar-SA"/>
        </w:rPr>
        <w:t>) της κατασκευάστριας εταιρίας, θα γίνεται ο έλεγχος της ορθής λειτουργίας σε πραγματικό χρόνο. Επιπλέον, το εργαστήριο απαραίτητα να ενταχθεί από την προσφέρουσα εταιρεία, σε σύστημα εξωτερικού ελέγχου ποιότητας από ανεξάρτητο πιστοποιημένο φορέα, επιλογής και υπόδειξης του επιθυμητού σχήματος από το εργαστήριο με δαπάνη της εταιρείας.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b/>
          <w:sz w:val="24"/>
          <w:szCs w:val="24"/>
          <w:lang w:eastAsia="ar-SA"/>
        </w:rPr>
        <w:t>20.</w:t>
      </w:r>
      <w:r w:rsidRPr="00B735B0">
        <w:rPr>
          <w:rFonts w:ascii="Calibri" w:eastAsia="Times New Roman" w:hAnsi="Calibri" w:cs="Calibri"/>
          <w:sz w:val="24"/>
          <w:szCs w:val="24"/>
          <w:lang w:eastAsia="ar-SA"/>
        </w:rPr>
        <w:t xml:space="preserve"> Ο προσφερόμενος αναλυτής να διαθέτει εσωτερικό σύστημα αρχειοθέτησης των δειγμάτων για 100.000 δείγματα με όλα τους τα στοιχεία (νεφελογράμματα, ιστογράμματα, κλπ.).</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b/>
          <w:sz w:val="24"/>
          <w:szCs w:val="24"/>
          <w:lang w:eastAsia="ar-SA"/>
        </w:rPr>
        <w:t>21.</w:t>
      </w:r>
      <w:r w:rsidRPr="00B735B0">
        <w:rPr>
          <w:rFonts w:ascii="Calibri" w:eastAsia="Times New Roman" w:hAnsi="Calibri" w:cs="Calibri"/>
          <w:sz w:val="24"/>
          <w:szCs w:val="24"/>
          <w:lang w:eastAsia="ar-SA"/>
        </w:rPr>
        <w:t xml:space="preserve"> Απαραίτητη προϋπόθεση είναι η σύνταξη φύλλου συμμόρφωσης. Στο φύλλο συμμόρφωσης θα απαντώνται μια προς μια οι προδιαγραφές που έχουν τεθεί. Θα αναφέρεται αν εκπληρώνεται η προδιαγραφή, το βαθμό στον οποίο εκπληρώνεται ή αν δεν εκπληρώνεται. Προς απόδειξη δε των ισχυρισμών αυτών, θα πρέπει να γίνονται παραπομπές σε αποσπάσματα από </w:t>
      </w:r>
      <w:r w:rsidRPr="00B735B0">
        <w:rPr>
          <w:rFonts w:ascii="Calibri" w:eastAsia="Times New Roman" w:hAnsi="Calibri" w:cs="Calibri"/>
          <w:sz w:val="24"/>
          <w:szCs w:val="24"/>
          <w:lang w:val="en-GB" w:eastAsia="ar-SA"/>
        </w:rPr>
        <w:t>Operators</w:t>
      </w:r>
      <w:r w:rsidRPr="00B735B0">
        <w:rPr>
          <w:rFonts w:ascii="Calibri" w:eastAsia="Times New Roman" w:hAnsi="Calibri" w:cs="Calibri"/>
          <w:sz w:val="24"/>
          <w:szCs w:val="24"/>
          <w:lang w:eastAsia="ar-SA"/>
        </w:rPr>
        <w:t xml:space="preserve"> </w:t>
      </w:r>
      <w:r w:rsidRPr="00B735B0">
        <w:rPr>
          <w:rFonts w:ascii="Calibri" w:eastAsia="Times New Roman" w:hAnsi="Calibri" w:cs="Calibri"/>
          <w:sz w:val="24"/>
          <w:szCs w:val="24"/>
          <w:lang w:val="en-GB" w:eastAsia="ar-SA"/>
        </w:rPr>
        <w:t>Manual</w:t>
      </w:r>
      <w:r w:rsidRPr="00B735B0">
        <w:rPr>
          <w:rFonts w:ascii="Calibri" w:eastAsia="Times New Roman" w:hAnsi="Calibri" w:cs="Calibri"/>
          <w:sz w:val="24"/>
          <w:szCs w:val="24"/>
          <w:lang w:eastAsia="ar-SA"/>
        </w:rPr>
        <w:t xml:space="preserve"> και </w:t>
      </w:r>
      <w:r w:rsidRPr="00B735B0">
        <w:rPr>
          <w:rFonts w:ascii="Calibri" w:eastAsia="Times New Roman" w:hAnsi="Calibri" w:cs="Calibri"/>
          <w:sz w:val="24"/>
          <w:szCs w:val="24"/>
          <w:lang w:val="en-GB" w:eastAsia="ar-SA"/>
        </w:rPr>
        <w:t>Service</w:t>
      </w:r>
      <w:r w:rsidRPr="00B735B0">
        <w:rPr>
          <w:rFonts w:ascii="Calibri" w:eastAsia="Times New Roman" w:hAnsi="Calibri" w:cs="Calibri"/>
          <w:sz w:val="24"/>
          <w:szCs w:val="24"/>
          <w:lang w:eastAsia="ar-SA"/>
        </w:rPr>
        <w:t xml:space="preserve"> </w:t>
      </w:r>
      <w:r w:rsidRPr="00B735B0">
        <w:rPr>
          <w:rFonts w:ascii="Calibri" w:eastAsia="Times New Roman" w:hAnsi="Calibri" w:cs="Calibri"/>
          <w:sz w:val="24"/>
          <w:szCs w:val="24"/>
          <w:lang w:val="en-GB" w:eastAsia="ar-SA"/>
        </w:rPr>
        <w:t>Manual</w:t>
      </w:r>
      <w:r w:rsidRPr="00B735B0">
        <w:rPr>
          <w:rFonts w:ascii="Calibri" w:eastAsia="Times New Roman" w:hAnsi="Calibri" w:cs="Calibri"/>
          <w:sz w:val="24"/>
          <w:szCs w:val="24"/>
          <w:lang w:eastAsia="ar-SA"/>
        </w:rPr>
        <w:t xml:space="preserve">, σε </w:t>
      </w:r>
      <w:r w:rsidRPr="00B735B0">
        <w:rPr>
          <w:rFonts w:ascii="Calibri" w:eastAsia="Times New Roman" w:hAnsi="Calibri" w:cs="Calibri"/>
          <w:sz w:val="24"/>
          <w:szCs w:val="24"/>
          <w:lang w:val="en-GB" w:eastAsia="ar-SA"/>
        </w:rPr>
        <w:t>prospectus</w:t>
      </w:r>
      <w:r w:rsidRPr="00B735B0">
        <w:rPr>
          <w:rFonts w:ascii="Calibri" w:eastAsia="Times New Roman" w:hAnsi="Calibri" w:cs="Calibri"/>
          <w:sz w:val="24"/>
          <w:szCs w:val="24"/>
          <w:lang w:eastAsia="ar-SA"/>
        </w:rPr>
        <w:t xml:space="preserve"> του προσφερόμενου οργάνου που θα προέρχονται από τον κατασκευαστικό οίκο (και όχι πλημμελώς μεταφρασμένα φυλλάδια) καθώς επίσης και σε επιστημονικές εκδόσεις και λοιπά επιστημονικά έντυπα που θα προέρχονται από τον κατασκευαστικό οίκο του μηχανήματος.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b/>
          <w:sz w:val="24"/>
          <w:szCs w:val="24"/>
          <w:lang w:eastAsia="ar-SA"/>
        </w:rPr>
        <w:t>22.</w:t>
      </w:r>
      <w:r w:rsidRPr="00B735B0">
        <w:rPr>
          <w:rFonts w:ascii="Calibri" w:eastAsia="Times New Roman" w:hAnsi="Calibri" w:cs="Calibri"/>
          <w:sz w:val="24"/>
          <w:szCs w:val="24"/>
          <w:lang w:eastAsia="ar-SA"/>
        </w:rPr>
        <w:t xml:space="preserve"> Οι προμηθευτές υποχρεούνται, όταν τους ζητηθεί, να προβαίνουν σε επίδειξη των δυνατοτήτων του προσφερόμενου αναλυτή με σκοπό την εκτίμηση (</w:t>
      </w:r>
      <w:r w:rsidRPr="00B735B0">
        <w:rPr>
          <w:rFonts w:ascii="Calibri" w:eastAsia="Times New Roman" w:hAnsi="Calibri" w:cs="Calibri"/>
          <w:sz w:val="24"/>
          <w:szCs w:val="24"/>
          <w:lang w:val="en-GB" w:eastAsia="ar-SA"/>
        </w:rPr>
        <w:t>evaluation</w:t>
      </w:r>
      <w:r w:rsidRPr="00B735B0">
        <w:rPr>
          <w:rFonts w:ascii="Calibri" w:eastAsia="Times New Roman" w:hAnsi="Calibri" w:cs="Calibri"/>
          <w:sz w:val="24"/>
          <w:szCs w:val="24"/>
          <w:lang w:eastAsia="ar-SA"/>
        </w:rPr>
        <w:t xml:space="preserve">) στην πράξη της μετρικής αξιοπιστίας του, της απόδοσης του, της λειτουργικότητας του, της φιλικότητας του ως προς τον χειριστή και εν γένει της ευχρηστίας του, καθώς επίσης και την διακρίβωση της πραγματικής ανταπόκρισης του προσφερόμενου οργάνου σε σχέση με τις τεθείσες από την διακήρυξη τεχνικές  προδιαγραφές, μία προς μια. </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b/>
          <w:sz w:val="24"/>
          <w:szCs w:val="24"/>
          <w:lang w:eastAsia="ar-SA"/>
        </w:rPr>
        <w:lastRenderedPageBreak/>
        <w:t>23.</w:t>
      </w:r>
      <w:r w:rsidRPr="00B735B0">
        <w:rPr>
          <w:rFonts w:ascii="Calibri" w:eastAsia="Times New Roman" w:hAnsi="Calibri" w:cs="Calibri"/>
          <w:sz w:val="24"/>
          <w:szCs w:val="24"/>
          <w:lang w:eastAsia="ar-SA"/>
        </w:rPr>
        <w:t xml:space="preserve"> Να προσφερθεί εφεδρικός αναλυτής της ίδιας κατασκευάστριας εταιρείας, ίδιου τύπου, που να χρησιμοποιεί τα ίδια αντιδραστήρια με τον κύριο αναλυτή. Να έχει ταχύτητα ανάλυσης 60 δειγμάτων/ώρα, δειγματολήπτη 20 θέσεων συνεχούς φόρτωσης.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b/>
          <w:sz w:val="24"/>
          <w:szCs w:val="24"/>
          <w:lang w:eastAsia="ar-SA"/>
        </w:rPr>
        <w:t xml:space="preserve">24. </w:t>
      </w:r>
      <w:r w:rsidRPr="00B735B0">
        <w:rPr>
          <w:rFonts w:ascii="Calibri" w:eastAsia="Times New Roman" w:hAnsi="Calibri" w:cs="Calibri"/>
          <w:sz w:val="24"/>
          <w:szCs w:val="24"/>
          <w:lang w:eastAsia="ar-SA"/>
        </w:rPr>
        <w:t xml:space="preserve">Να διαθέτει σύστημα καταγραφής του αναλυτικού έργου ανά εξέταση, που θα είναι είτε ενσωματωμένο στους αναλυτές, είτε ανεξάρτητο (όχι στο </w:t>
      </w:r>
      <w:r w:rsidRPr="00B735B0">
        <w:rPr>
          <w:rFonts w:ascii="Calibri" w:eastAsia="Times New Roman" w:hAnsi="Calibri" w:cs="Calibri"/>
          <w:sz w:val="24"/>
          <w:szCs w:val="24"/>
          <w:lang w:val="en-GB" w:eastAsia="ar-SA"/>
        </w:rPr>
        <w:t>LIS</w:t>
      </w:r>
      <w:r w:rsidRPr="00B735B0">
        <w:rPr>
          <w:rFonts w:ascii="Calibri" w:eastAsia="Times New Roman" w:hAnsi="Calibri" w:cs="Calibri"/>
          <w:sz w:val="24"/>
          <w:szCs w:val="24"/>
          <w:lang w:eastAsia="ar-SA"/>
        </w:rPr>
        <w:t>), αλλά άμεσα συνδεδεμένο. Ο προμηθευτής θα ορίσει στην τεχνική του προσφορά τη διαδικασία που προτείνει και θα προσφέρει δωρεάν.</w:t>
      </w:r>
    </w:p>
    <w:p w:rsidR="00B735B0" w:rsidRPr="00B735B0" w:rsidRDefault="00B735B0" w:rsidP="00B735B0">
      <w:pPr>
        <w:suppressAutoHyphens/>
        <w:spacing w:after="120" w:line="240" w:lineRule="auto"/>
        <w:jc w:val="both"/>
        <w:rPr>
          <w:rFonts w:ascii="Calibri" w:eastAsia="Times New Roman" w:hAnsi="Calibri" w:cs="Calibri"/>
          <w:b/>
          <w:sz w:val="24"/>
          <w:szCs w:val="24"/>
          <w:lang w:eastAsia="ar-SA"/>
        </w:rPr>
      </w:pPr>
      <w:r w:rsidRPr="00B735B0">
        <w:rPr>
          <w:rFonts w:ascii="Calibri" w:eastAsia="Times New Roman" w:hAnsi="Calibri" w:cs="Calibri"/>
          <w:b/>
          <w:sz w:val="24"/>
          <w:szCs w:val="24"/>
          <w:lang w:eastAsia="ar-SA"/>
        </w:rPr>
        <w:t>25.</w:t>
      </w:r>
      <w:r w:rsidRPr="00B735B0">
        <w:rPr>
          <w:rFonts w:ascii="Calibri" w:eastAsia="Times New Roman" w:hAnsi="Calibri" w:cs="Calibri"/>
          <w:sz w:val="24"/>
          <w:szCs w:val="24"/>
          <w:lang w:eastAsia="ar-SA"/>
        </w:rPr>
        <w:t xml:space="preserve"> Η σύμβαση όσον αφορά τον ετήσιο αριθμό ανά εξέταση, κατόπιν γνωμοδότησης του αρμόδιου οργάνου, να μπορεί να τροποποιείται χωρίς υπέρβαση του συνολικού προϋπολογισμού ανά ομάδα.</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b/>
          <w:sz w:val="24"/>
          <w:szCs w:val="24"/>
          <w:lang w:eastAsia="ar-SA"/>
        </w:rPr>
        <w:t>26.</w:t>
      </w:r>
      <w:r w:rsidRPr="00B735B0">
        <w:rPr>
          <w:rFonts w:ascii="Calibri" w:eastAsia="Times New Roman" w:hAnsi="Calibri" w:cs="Calibri"/>
          <w:sz w:val="24"/>
          <w:szCs w:val="24"/>
          <w:lang w:eastAsia="ar-SA"/>
        </w:rPr>
        <w:t xml:space="preserve"> Να προτείνονται μέτρα και διαδικασίες ασφαλούς διαχείρισης αποβλήτων, διαχωρισμού λημμάτων εξόδου του μίγματος ανάλυσης και να παρέχονται τα αναγκαία συνοδευτικά εξαρτήματα, η εφαρμογή τους, και να αντικαθίστανται σε περίπτωση βλάβης.</w:t>
      </w:r>
    </w:p>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ΠΙΝΑΚΑΣ ΖΗΤΟΥΜΕΝΩΝ ΕΞΕΤΑΣΕΩΝ</w:t>
      </w:r>
    </w:p>
    <w:tbl>
      <w:tblPr>
        <w:tblW w:w="0" w:type="auto"/>
        <w:jc w:val="center"/>
        <w:tblCellMar>
          <w:left w:w="10" w:type="dxa"/>
          <w:right w:w="10" w:type="dxa"/>
        </w:tblCellMar>
        <w:tblLook w:val="0000" w:firstRow="0" w:lastRow="0" w:firstColumn="0" w:lastColumn="0" w:noHBand="0" w:noVBand="0"/>
      </w:tblPr>
      <w:tblGrid>
        <w:gridCol w:w="587"/>
        <w:gridCol w:w="3247"/>
        <w:gridCol w:w="1797"/>
        <w:gridCol w:w="1299"/>
        <w:gridCol w:w="1366"/>
      </w:tblGrid>
      <w:tr w:rsidR="00B735B0" w:rsidRPr="00B735B0" w:rsidTr="0010383C">
        <w:trPr>
          <w:trHeight w:val="113"/>
          <w:jc w:val="center"/>
        </w:trPr>
        <w:tc>
          <w:tcPr>
            <w:tcW w:w="58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Α/Α</w:t>
            </w:r>
          </w:p>
        </w:tc>
        <w:tc>
          <w:tcPr>
            <w:tcW w:w="324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ΠΕΡΙΓΡΑΦΗ</w:t>
            </w:r>
          </w:p>
        </w:tc>
        <w:tc>
          <w:tcPr>
            <w:tcW w:w="179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KEOKEΕ</w:t>
            </w:r>
          </w:p>
        </w:tc>
        <w:tc>
          <w:tcPr>
            <w:tcW w:w="1299"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ΜΟΝΑΔΑ ΜΕΤΡΗΣΗΣ</w:t>
            </w:r>
          </w:p>
        </w:tc>
        <w:tc>
          <w:tcPr>
            <w:tcW w:w="1366"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ΑΡΙΘΜΟΣ ΕΞΕΤΑΣΕΩΝ</w:t>
            </w:r>
          </w:p>
        </w:tc>
      </w:tr>
      <w:tr w:rsidR="00B735B0" w:rsidRPr="00B735B0" w:rsidTr="0010383C">
        <w:trPr>
          <w:trHeight w:val="113"/>
          <w:jc w:val="center"/>
        </w:trPr>
        <w:tc>
          <w:tcPr>
            <w:tcW w:w="587"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1</w:t>
            </w:r>
          </w:p>
        </w:tc>
        <w:tc>
          <w:tcPr>
            <w:tcW w:w="324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US" w:eastAsia="ar-SA"/>
              </w:rPr>
            </w:pPr>
            <w:r w:rsidRPr="00B735B0">
              <w:rPr>
                <w:rFonts w:ascii="Calibri" w:eastAsia="Times New Roman" w:hAnsi="Calibri" w:cs="Calibri"/>
                <w:sz w:val="24"/>
                <w:szCs w:val="24"/>
                <w:lang w:val="en-US" w:eastAsia="ar-SA"/>
              </w:rPr>
              <w:t>CBC - NRBC</w:t>
            </w:r>
          </w:p>
        </w:tc>
        <w:tc>
          <w:tcPr>
            <w:tcW w:w="179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B735B0" w:rsidRPr="00B735B0" w:rsidRDefault="00B735B0" w:rsidP="00B735B0">
            <w:pPr>
              <w:suppressAutoHyphens/>
              <w:spacing w:after="120" w:line="240" w:lineRule="auto"/>
              <w:jc w:val="center"/>
              <w:rPr>
                <w:rFonts w:ascii="Calibri" w:eastAsia="Times New Roman" w:hAnsi="Calibri" w:cs="Calibri"/>
                <w:sz w:val="24"/>
                <w:szCs w:val="24"/>
                <w:lang w:val="en-US" w:eastAsia="ar-SA"/>
              </w:rPr>
            </w:pPr>
            <w:r w:rsidRPr="00B735B0">
              <w:rPr>
                <w:rFonts w:ascii="Calibri" w:eastAsia="Times New Roman" w:hAnsi="Calibri" w:cs="Calibri"/>
                <w:sz w:val="24"/>
                <w:szCs w:val="24"/>
                <w:lang w:val="en-US" w:eastAsia="ar-SA"/>
              </w:rPr>
              <w:t>13.01.01.01.004</w:t>
            </w:r>
          </w:p>
        </w:tc>
        <w:tc>
          <w:tcPr>
            <w:tcW w:w="129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ΕΞΕΤΑΣΗ</w:t>
            </w:r>
          </w:p>
        </w:tc>
        <w:tc>
          <w:tcPr>
            <w:tcW w:w="136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735B0" w:rsidRPr="00B735B0" w:rsidRDefault="00B735B0" w:rsidP="00B735B0">
            <w:pPr>
              <w:suppressAutoHyphens/>
              <w:spacing w:after="120" w:line="240" w:lineRule="auto"/>
              <w:jc w:val="center"/>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34.000</w:t>
            </w:r>
          </w:p>
        </w:tc>
      </w:tr>
      <w:tr w:rsidR="00B735B0" w:rsidRPr="00B735B0" w:rsidTr="0010383C">
        <w:trPr>
          <w:trHeight w:val="113"/>
          <w:jc w:val="center"/>
        </w:trPr>
        <w:tc>
          <w:tcPr>
            <w:tcW w:w="587"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2</w:t>
            </w:r>
          </w:p>
        </w:tc>
        <w:tc>
          <w:tcPr>
            <w:tcW w:w="324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US" w:eastAsia="ar-SA"/>
              </w:rPr>
              <w:t>CBC</w:t>
            </w:r>
            <w:r w:rsidRPr="00B735B0">
              <w:rPr>
                <w:rFonts w:ascii="Calibri" w:eastAsia="Times New Roman" w:hAnsi="Calibri" w:cs="Calibri"/>
                <w:sz w:val="24"/>
                <w:szCs w:val="24"/>
                <w:lang w:val="en-GB" w:eastAsia="ar-SA"/>
              </w:rPr>
              <w:t xml:space="preserve"> - </w:t>
            </w:r>
            <w:r w:rsidRPr="00B735B0">
              <w:rPr>
                <w:rFonts w:ascii="Calibri" w:eastAsia="Times New Roman" w:hAnsi="Calibri" w:cs="Calibri"/>
                <w:sz w:val="24"/>
                <w:szCs w:val="24"/>
                <w:lang w:val="en-US" w:eastAsia="ar-SA"/>
              </w:rPr>
              <w:t>NRBC</w:t>
            </w:r>
            <w:r w:rsidRPr="00B735B0">
              <w:rPr>
                <w:rFonts w:ascii="Calibri" w:eastAsia="Times New Roman" w:hAnsi="Calibri" w:cs="Calibri"/>
                <w:sz w:val="24"/>
                <w:szCs w:val="24"/>
                <w:lang w:val="en-GB" w:eastAsia="ar-SA"/>
              </w:rPr>
              <w:t xml:space="preserve"> - </w:t>
            </w:r>
            <w:r w:rsidRPr="00B735B0">
              <w:rPr>
                <w:rFonts w:ascii="Calibri" w:eastAsia="Times New Roman" w:hAnsi="Calibri" w:cs="Calibri"/>
                <w:sz w:val="24"/>
                <w:szCs w:val="24"/>
                <w:lang w:val="en-US" w:eastAsia="ar-SA"/>
              </w:rPr>
              <w:t>RET</w:t>
            </w:r>
          </w:p>
        </w:tc>
        <w:tc>
          <w:tcPr>
            <w:tcW w:w="179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B735B0" w:rsidRPr="00B735B0" w:rsidRDefault="00B735B0" w:rsidP="00B735B0">
            <w:pPr>
              <w:suppressAutoHyphens/>
              <w:spacing w:after="120" w:line="240" w:lineRule="auto"/>
              <w:jc w:val="center"/>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13.01.01.01.005</w:t>
            </w:r>
          </w:p>
        </w:tc>
        <w:tc>
          <w:tcPr>
            <w:tcW w:w="129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ΕΞΕΤΑΣΗ</w:t>
            </w:r>
          </w:p>
        </w:tc>
        <w:tc>
          <w:tcPr>
            <w:tcW w:w="136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735B0" w:rsidRPr="00B735B0" w:rsidRDefault="00B735B0" w:rsidP="00B735B0">
            <w:pPr>
              <w:suppressAutoHyphens/>
              <w:spacing w:after="120" w:line="240" w:lineRule="auto"/>
              <w:jc w:val="center"/>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1.000</w:t>
            </w:r>
          </w:p>
        </w:tc>
      </w:tr>
    </w:tbl>
    <w:p w:rsidR="00B735B0" w:rsidRPr="00B735B0" w:rsidRDefault="00B735B0" w:rsidP="00B735B0">
      <w:pPr>
        <w:suppressAutoHyphens/>
        <w:spacing w:after="120" w:line="240" w:lineRule="auto"/>
        <w:jc w:val="both"/>
        <w:rPr>
          <w:rFonts w:ascii="Calibri" w:eastAsia="Times New Roman" w:hAnsi="Calibri" w:cs="Calibri"/>
          <w:b/>
          <w:sz w:val="24"/>
          <w:szCs w:val="24"/>
          <w:u w:val="single"/>
          <w:lang w:val="en-GB" w:eastAsia="ar-SA"/>
        </w:rPr>
      </w:pPr>
    </w:p>
    <w:p w:rsidR="00B735B0" w:rsidRPr="00B735B0" w:rsidRDefault="00B735B0" w:rsidP="00B735B0">
      <w:pPr>
        <w:suppressAutoHyphens/>
        <w:spacing w:after="120" w:line="240" w:lineRule="auto"/>
        <w:ind w:firstLine="720"/>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Στην τεχνική προσφορά να κατατεθούν αναλυτικοί πίνακες απαιτούμενων αναλωσίμων και καταναλώσεων.</w:t>
      </w:r>
    </w:p>
    <w:p w:rsidR="00B735B0" w:rsidRPr="00B735B0" w:rsidRDefault="00B735B0" w:rsidP="00B735B0">
      <w:pPr>
        <w:suppressAutoHyphens/>
        <w:spacing w:after="120" w:line="240" w:lineRule="auto"/>
        <w:ind w:firstLine="720"/>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Στην οικονομική προσφορά να περιλαμβάνονται όλα τα επιμέρους κόστη λειτουργίας του συστήματος.</w:t>
      </w:r>
    </w:p>
    <w:p w:rsidR="00B735B0" w:rsidRPr="00B735B0" w:rsidRDefault="00B735B0" w:rsidP="00B735B0">
      <w:pPr>
        <w:suppressAutoHyphens/>
        <w:spacing w:after="120" w:line="240" w:lineRule="auto"/>
        <w:ind w:firstLine="720"/>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2) ΕΝΑ ΞΕΚΙΝΗΜΑ( </w:t>
      </w:r>
      <w:r w:rsidRPr="00B735B0">
        <w:rPr>
          <w:rFonts w:ascii="Calibri" w:eastAsia="Times New Roman" w:hAnsi="Calibri" w:cs="Calibri"/>
          <w:sz w:val="24"/>
          <w:szCs w:val="24"/>
          <w:lang w:val="en-US" w:eastAsia="ar-SA"/>
        </w:rPr>
        <w:t>STARTUP</w:t>
      </w:r>
      <w:r w:rsidRPr="00B735B0">
        <w:rPr>
          <w:rFonts w:ascii="Calibri" w:eastAsia="Times New Roman" w:hAnsi="Calibri" w:cs="Calibri"/>
          <w:sz w:val="24"/>
          <w:szCs w:val="24"/>
          <w:lang w:eastAsia="ar-SA"/>
        </w:rPr>
        <w:t>) ΚΑΙ ΕΝΑ ΣΤΑΜΑΤΗΜΑ (</w:t>
      </w:r>
      <w:r w:rsidRPr="00B735B0">
        <w:rPr>
          <w:rFonts w:ascii="Calibri" w:eastAsia="Times New Roman" w:hAnsi="Calibri" w:cs="Calibri"/>
          <w:sz w:val="24"/>
          <w:szCs w:val="24"/>
          <w:lang w:val="en-US" w:eastAsia="ar-SA"/>
        </w:rPr>
        <w:t>SHUTDOWN</w:t>
      </w:r>
      <w:r w:rsidRPr="00B735B0">
        <w:rPr>
          <w:rFonts w:ascii="Calibri" w:eastAsia="Times New Roman" w:hAnsi="Calibri" w:cs="Calibri"/>
          <w:sz w:val="24"/>
          <w:szCs w:val="24"/>
          <w:lang w:eastAsia="ar-SA"/>
        </w:rPr>
        <w:t>) ΤΩΝΑΝΑΛΥΤΩΝ ΗΜΕΡΗΣΙΩΣ.</w:t>
      </w:r>
    </w:p>
    <w:p w:rsidR="00B735B0" w:rsidRPr="00B735B0" w:rsidRDefault="00B735B0" w:rsidP="00B735B0">
      <w:pPr>
        <w:suppressAutoHyphens/>
        <w:spacing w:after="120" w:line="240" w:lineRule="auto"/>
        <w:ind w:firstLine="720"/>
        <w:jc w:val="both"/>
        <w:rPr>
          <w:rFonts w:ascii="Calibri" w:eastAsia="Times New Roman" w:hAnsi="Calibri" w:cs="Calibri"/>
          <w:sz w:val="24"/>
          <w:szCs w:val="24"/>
          <w:lang w:val="en-US" w:eastAsia="ar-SA"/>
        </w:rPr>
      </w:pPr>
      <w:r w:rsidRPr="00B735B0">
        <w:rPr>
          <w:rFonts w:ascii="Calibri" w:eastAsia="Times New Roman" w:hAnsi="Calibri" w:cs="Calibri"/>
          <w:sz w:val="24"/>
          <w:szCs w:val="24"/>
          <w:lang w:val="en-US" w:eastAsia="ar-SA"/>
        </w:rPr>
        <w:t>3) CONTROLS (</w:t>
      </w:r>
      <w:r w:rsidRPr="00B735B0">
        <w:rPr>
          <w:rFonts w:ascii="Calibri" w:eastAsia="Times New Roman" w:hAnsi="Calibri" w:cs="Calibri"/>
          <w:sz w:val="24"/>
          <w:szCs w:val="24"/>
          <w:lang w:val="en-GB" w:eastAsia="ar-SA"/>
        </w:rPr>
        <w:t>ΠΟΙΟΤΙΚΟΣ</w:t>
      </w:r>
      <w:r w:rsidRPr="00B735B0">
        <w:rPr>
          <w:rFonts w:ascii="Calibri" w:eastAsia="Times New Roman" w:hAnsi="Calibri" w:cs="Calibri"/>
          <w:sz w:val="24"/>
          <w:szCs w:val="24"/>
          <w:lang w:val="en-US" w:eastAsia="ar-SA"/>
        </w:rPr>
        <w:t xml:space="preserve"> </w:t>
      </w:r>
      <w:r w:rsidRPr="00B735B0">
        <w:rPr>
          <w:rFonts w:ascii="Calibri" w:eastAsia="Times New Roman" w:hAnsi="Calibri" w:cs="Calibri"/>
          <w:sz w:val="24"/>
          <w:szCs w:val="24"/>
          <w:lang w:val="en-GB" w:eastAsia="ar-SA"/>
        </w:rPr>
        <w:t>ΕΛΕΓΧΟΣ</w:t>
      </w:r>
      <w:r w:rsidRPr="00B735B0">
        <w:rPr>
          <w:rFonts w:ascii="Calibri" w:eastAsia="Times New Roman" w:hAnsi="Calibri" w:cs="Calibri"/>
          <w:sz w:val="24"/>
          <w:szCs w:val="24"/>
          <w:lang w:val="en-US" w:eastAsia="ar-SA"/>
        </w:rPr>
        <w:t xml:space="preserve"> )*</w:t>
      </w:r>
    </w:p>
    <w:p w:rsidR="00B735B0" w:rsidRPr="00B735B0" w:rsidRDefault="00B735B0" w:rsidP="00B735B0">
      <w:pPr>
        <w:suppressAutoHyphens/>
        <w:spacing w:after="120" w:line="240" w:lineRule="auto"/>
        <w:jc w:val="both"/>
        <w:rPr>
          <w:rFonts w:ascii="Calibri" w:eastAsia="Times New Roman" w:hAnsi="Calibri" w:cs="Calibri"/>
          <w:sz w:val="24"/>
          <w:szCs w:val="24"/>
          <w:lang w:val="en-US" w:eastAsia="ar-SA"/>
        </w:rPr>
      </w:pPr>
      <w:r w:rsidRPr="00B735B0">
        <w:rPr>
          <w:rFonts w:ascii="Calibri" w:eastAsia="Times New Roman" w:hAnsi="Calibri" w:cs="Calibri"/>
          <w:sz w:val="24"/>
          <w:szCs w:val="24"/>
          <w:lang w:val="en-US" w:eastAsia="ar-SA"/>
        </w:rPr>
        <w:t>3 CONTROLS (1 NORMAL, 1 LOW, 1 HIGH)/</w:t>
      </w:r>
      <w:r w:rsidRPr="00B735B0">
        <w:rPr>
          <w:rFonts w:ascii="Calibri" w:eastAsia="Times New Roman" w:hAnsi="Calibri" w:cs="Calibri"/>
          <w:sz w:val="24"/>
          <w:szCs w:val="24"/>
          <w:lang w:val="en-GB" w:eastAsia="ar-SA"/>
        </w:rPr>
        <w:t>ΗΜΕΡΑ</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*Η κατασκευάστρια εταιρεία του προμηθευόμενου αναλυτή, να παρέχει πρότυπο παρασκεύασμα ελέγχου (</w:t>
      </w:r>
      <w:r w:rsidRPr="00B735B0">
        <w:rPr>
          <w:rFonts w:ascii="Calibri" w:eastAsia="Times New Roman" w:hAnsi="Calibri" w:cs="Calibri"/>
          <w:sz w:val="24"/>
          <w:szCs w:val="24"/>
          <w:lang w:val="en-US" w:eastAsia="ar-SA"/>
        </w:rPr>
        <w:t>control</w:t>
      </w:r>
      <w:r w:rsidRPr="00B735B0">
        <w:rPr>
          <w:rFonts w:ascii="Calibri" w:eastAsia="Times New Roman" w:hAnsi="Calibri" w:cs="Calibri"/>
          <w:sz w:val="24"/>
          <w:szCs w:val="24"/>
          <w:lang w:eastAsia="ar-SA"/>
        </w:rPr>
        <w:t>) για όλες ανεξαιρέτως τις παραμέτρους, για τον εσωτερικό ποιοτικό έλεγχο του αναλυτή και πρότυπο αίμα ρύθμισης του (</w:t>
      </w:r>
      <w:r w:rsidRPr="00B735B0">
        <w:rPr>
          <w:rFonts w:ascii="Calibri" w:eastAsia="Times New Roman" w:hAnsi="Calibri" w:cs="Calibri"/>
          <w:sz w:val="24"/>
          <w:szCs w:val="24"/>
          <w:lang w:val="en-US" w:eastAsia="ar-SA"/>
        </w:rPr>
        <w:t>calibrator</w:t>
      </w:r>
      <w:r w:rsidRPr="00B735B0">
        <w:rPr>
          <w:rFonts w:ascii="Calibri" w:eastAsia="Times New Roman" w:hAnsi="Calibri" w:cs="Calibri"/>
          <w:sz w:val="24"/>
          <w:szCs w:val="24"/>
          <w:lang w:eastAsia="ar-SA"/>
        </w:rPr>
        <w:t>) για όλες τις βασικές παραμέτρους (</w:t>
      </w:r>
      <w:r w:rsidRPr="00B735B0">
        <w:rPr>
          <w:rFonts w:ascii="Calibri" w:eastAsia="Times New Roman" w:hAnsi="Calibri" w:cs="Calibri"/>
          <w:sz w:val="24"/>
          <w:szCs w:val="24"/>
          <w:lang w:val="en-US" w:eastAsia="ar-SA"/>
        </w:rPr>
        <w:t>WBC</w:t>
      </w:r>
      <w:r w:rsidRPr="00B735B0">
        <w:rPr>
          <w:rFonts w:ascii="Calibri" w:eastAsia="Times New Roman" w:hAnsi="Calibri" w:cs="Calibri"/>
          <w:sz w:val="24"/>
          <w:szCs w:val="24"/>
          <w:lang w:eastAsia="ar-SA"/>
        </w:rPr>
        <w:t xml:space="preserve">, </w:t>
      </w:r>
      <w:r w:rsidRPr="00B735B0">
        <w:rPr>
          <w:rFonts w:ascii="Calibri" w:eastAsia="Times New Roman" w:hAnsi="Calibri" w:cs="Calibri"/>
          <w:sz w:val="24"/>
          <w:szCs w:val="24"/>
          <w:lang w:val="en-US" w:eastAsia="ar-SA"/>
        </w:rPr>
        <w:t>RBC</w:t>
      </w:r>
      <w:r w:rsidRPr="00B735B0">
        <w:rPr>
          <w:rFonts w:ascii="Calibri" w:eastAsia="Times New Roman" w:hAnsi="Calibri" w:cs="Calibri"/>
          <w:sz w:val="24"/>
          <w:szCs w:val="24"/>
          <w:lang w:eastAsia="ar-SA"/>
        </w:rPr>
        <w:t xml:space="preserve">, </w:t>
      </w:r>
      <w:r w:rsidRPr="00B735B0">
        <w:rPr>
          <w:rFonts w:ascii="Calibri" w:eastAsia="Times New Roman" w:hAnsi="Calibri" w:cs="Calibri"/>
          <w:sz w:val="24"/>
          <w:szCs w:val="24"/>
          <w:lang w:val="en-US" w:eastAsia="ar-SA"/>
        </w:rPr>
        <w:t>HgB</w:t>
      </w:r>
      <w:r w:rsidRPr="00B735B0">
        <w:rPr>
          <w:rFonts w:ascii="Calibri" w:eastAsia="Times New Roman" w:hAnsi="Calibri" w:cs="Calibri"/>
          <w:sz w:val="24"/>
          <w:szCs w:val="24"/>
          <w:lang w:eastAsia="ar-SA"/>
        </w:rPr>
        <w:t xml:space="preserve">, </w:t>
      </w:r>
      <w:r w:rsidRPr="00B735B0">
        <w:rPr>
          <w:rFonts w:ascii="Calibri" w:eastAsia="Times New Roman" w:hAnsi="Calibri" w:cs="Calibri"/>
          <w:sz w:val="24"/>
          <w:szCs w:val="24"/>
          <w:lang w:val="en-US" w:eastAsia="ar-SA"/>
        </w:rPr>
        <w:t>HCT</w:t>
      </w:r>
      <w:r w:rsidRPr="00B735B0">
        <w:rPr>
          <w:rFonts w:ascii="Calibri" w:eastAsia="Times New Roman" w:hAnsi="Calibri" w:cs="Calibri"/>
          <w:sz w:val="24"/>
          <w:szCs w:val="24"/>
          <w:lang w:eastAsia="ar-SA"/>
        </w:rPr>
        <w:t xml:space="preserve">, </w:t>
      </w:r>
      <w:r w:rsidRPr="00B735B0">
        <w:rPr>
          <w:rFonts w:ascii="Calibri" w:eastAsia="Times New Roman" w:hAnsi="Calibri" w:cs="Calibri"/>
          <w:sz w:val="24"/>
          <w:szCs w:val="24"/>
          <w:lang w:val="en-US" w:eastAsia="ar-SA"/>
        </w:rPr>
        <w:t>MCV</w:t>
      </w:r>
      <w:r w:rsidRPr="00B735B0">
        <w:rPr>
          <w:rFonts w:ascii="Calibri" w:eastAsia="Times New Roman" w:hAnsi="Calibri" w:cs="Calibri"/>
          <w:sz w:val="24"/>
          <w:szCs w:val="24"/>
          <w:lang w:eastAsia="ar-SA"/>
        </w:rPr>
        <w:t xml:space="preserve">, </w:t>
      </w:r>
      <w:r w:rsidRPr="00B735B0">
        <w:rPr>
          <w:rFonts w:ascii="Calibri" w:eastAsia="Times New Roman" w:hAnsi="Calibri" w:cs="Calibri"/>
          <w:sz w:val="24"/>
          <w:szCs w:val="24"/>
          <w:lang w:val="en-US" w:eastAsia="ar-SA"/>
        </w:rPr>
        <w:t>PLT</w:t>
      </w:r>
      <w:r w:rsidRPr="00B735B0">
        <w:rPr>
          <w:rFonts w:ascii="Calibri" w:eastAsia="Times New Roman" w:hAnsi="Calibri" w:cs="Calibri"/>
          <w:sz w:val="24"/>
          <w:szCs w:val="24"/>
          <w:lang w:eastAsia="ar-SA"/>
        </w:rPr>
        <w:t>).</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ΤΜΗΜΑ 4: ΕΞΕΤΑΣΕΙΣ ΑΙΜΟΣΤΑΣΗΣ-ΠΗΞΗΣ Α.Ο.Μ. ΙΕΡΑΠΕΤΡΑΣ Γ.Ν. ΛΑΣΙΘΙΟΥ (Α/Α 141529)</w:t>
      </w:r>
    </w:p>
    <w:p w:rsidR="00B735B0" w:rsidRPr="00B735B0" w:rsidRDefault="00B735B0" w:rsidP="00B735B0">
      <w:pPr>
        <w:spacing w:after="0" w:line="240" w:lineRule="auto"/>
        <w:jc w:val="both"/>
        <w:rPr>
          <w:rFonts w:ascii="Calibri" w:eastAsia="Calibri" w:hAnsi="Calibri" w:cs="Calibri"/>
          <w:color w:val="000000"/>
          <w:sz w:val="24"/>
          <w:szCs w:val="24"/>
          <w:lang w:eastAsia="el-GR"/>
        </w:rPr>
      </w:pPr>
      <w:r w:rsidRPr="00B735B0">
        <w:rPr>
          <w:rFonts w:ascii="Calibri" w:eastAsia="Calibri" w:hAnsi="Calibri" w:cs="Calibri"/>
          <w:color w:val="000000"/>
          <w:sz w:val="24"/>
          <w:szCs w:val="24"/>
          <w:lang w:eastAsia="el-GR"/>
        </w:rPr>
        <w:t>ΑΝΑΛΥΤΗΣ ΑΙΜΟΣΤΑΣΗΣ – ΠΗΞΗΣ - ΤΕΧΝΙΚΕΣ ΠΡΟΔΙΑΓΡΑΦΕΣ</w:t>
      </w:r>
    </w:p>
    <w:p w:rsidR="00B735B0" w:rsidRPr="00B735B0" w:rsidRDefault="00B735B0" w:rsidP="00B735B0">
      <w:pPr>
        <w:spacing w:after="0" w:line="240" w:lineRule="auto"/>
        <w:jc w:val="both"/>
        <w:rPr>
          <w:rFonts w:ascii="Calibri" w:eastAsia="Calibri" w:hAnsi="Calibri" w:cs="Calibri"/>
          <w:color w:val="000000"/>
          <w:sz w:val="24"/>
          <w:szCs w:val="24"/>
          <w:lang w:eastAsia="el-GR"/>
        </w:rPr>
      </w:pPr>
      <w:r w:rsidRPr="00B735B0">
        <w:rPr>
          <w:rFonts w:ascii="Calibri" w:eastAsia="Calibri" w:hAnsi="Calibri" w:cs="Calibri"/>
          <w:b/>
          <w:color w:val="000000"/>
          <w:sz w:val="24"/>
          <w:szCs w:val="24"/>
          <w:lang w:eastAsia="el-GR"/>
        </w:rPr>
        <w:t>1.</w:t>
      </w:r>
      <w:r w:rsidRPr="00B735B0">
        <w:rPr>
          <w:rFonts w:ascii="Calibri" w:eastAsia="Calibri" w:hAnsi="Calibri" w:cs="Calibri"/>
          <w:color w:val="000000"/>
          <w:sz w:val="24"/>
          <w:szCs w:val="24"/>
          <w:lang w:eastAsia="el-GR"/>
        </w:rPr>
        <w:t xml:space="preserve"> Να είναι σύγχρονης τεχνολογίας πλήρως αυτόματος αναλυτής πηκτικολογικών, χρωμογονικών και ανοσολογικών προσδιορισμών.</w:t>
      </w:r>
    </w:p>
    <w:p w:rsidR="00B735B0" w:rsidRPr="00B735B0" w:rsidRDefault="00B735B0" w:rsidP="00B735B0">
      <w:pPr>
        <w:spacing w:after="0" w:line="240" w:lineRule="auto"/>
        <w:jc w:val="both"/>
        <w:rPr>
          <w:rFonts w:ascii="Calibri" w:eastAsia="Calibri" w:hAnsi="Calibri" w:cs="Calibri"/>
          <w:color w:val="000000"/>
          <w:sz w:val="24"/>
          <w:szCs w:val="24"/>
          <w:lang w:eastAsia="el-GR"/>
        </w:rPr>
      </w:pPr>
    </w:p>
    <w:p w:rsidR="00B735B0" w:rsidRPr="00B735B0" w:rsidRDefault="00B735B0" w:rsidP="00B735B0">
      <w:pPr>
        <w:spacing w:after="0" w:line="240" w:lineRule="auto"/>
        <w:jc w:val="both"/>
        <w:rPr>
          <w:rFonts w:ascii="Calibri" w:eastAsia="Calibri" w:hAnsi="Calibri" w:cs="Calibri"/>
          <w:color w:val="000000"/>
          <w:sz w:val="24"/>
          <w:szCs w:val="24"/>
          <w:lang w:eastAsia="el-GR"/>
        </w:rPr>
      </w:pPr>
      <w:r w:rsidRPr="00B735B0">
        <w:rPr>
          <w:rFonts w:ascii="Calibri" w:eastAsia="Calibri" w:hAnsi="Calibri" w:cs="Calibri"/>
          <w:b/>
          <w:color w:val="000000"/>
          <w:sz w:val="24"/>
          <w:szCs w:val="24"/>
          <w:lang w:eastAsia="el-GR"/>
        </w:rPr>
        <w:t xml:space="preserve">2. </w:t>
      </w:r>
      <w:r w:rsidRPr="00B735B0">
        <w:rPr>
          <w:rFonts w:ascii="Calibri" w:eastAsia="Calibri" w:hAnsi="Calibri" w:cs="Calibri"/>
          <w:color w:val="000000"/>
          <w:sz w:val="24"/>
          <w:szCs w:val="24"/>
          <w:lang w:eastAsia="el-GR"/>
        </w:rPr>
        <w:t>Να έχει δυνατότητα συνεχούς φόρτωσης σε δείγματα και κυβέτες και συνεχή δυνατότητα προσθήκης επειγόντων δειγμάτων (stat).</w:t>
      </w:r>
    </w:p>
    <w:p w:rsidR="00B735B0" w:rsidRPr="00B735B0" w:rsidRDefault="00B735B0" w:rsidP="00B735B0">
      <w:pPr>
        <w:spacing w:after="0" w:line="240" w:lineRule="auto"/>
        <w:jc w:val="both"/>
        <w:rPr>
          <w:rFonts w:ascii="Calibri" w:eastAsia="Calibri" w:hAnsi="Calibri" w:cs="Calibri"/>
          <w:color w:val="000000"/>
          <w:sz w:val="24"/>
          <w:szCs w:val="24"/>
          <w:lang w:eastAsia="el-GR"/>
        </w:rPr>
      </w:pPr>
    </w:p>
    <w:p w:rsidR="00B735B0" w:rsidRPr="00B735B0" w:rsidRDefault="00B735B0" w:rsidP="00B735B0">
      <w:pPr>
        <w:spacing w:after="0" w:line="240" w:lineRule="auto"/>
        <w:jc w:val="both"/>
        <w:rPr>
          <w:rFonts w:ascii="Calibri" w:eastAsia="Calibri" w:hAnsi="Calibri" w:cs="Calibri"/>
          <w:color w:val="000000"/>
          <w:sz w:val="24"/>
          <w:szCs w:val="24"/>
          <w:lang w:eastAsia="el-GR"/>
        </w:rPr>
      </w:pPr>
      <w:r w:rsidRPr="00B735B0">
        <w:rPr>
          <w:rFonts w:ascii="Calibri" w:eastAsia="Calibri" w:hAnsi="Calibri" w:cs="Calibri"/>
          <w:b/>
          <w:color w:val="000000"/>
          <w:sz w:val="24"/>
          <w:szCs w:val="24"/>
          <w:lang w:eastAsia="el-GR"/>
        </w:rPr>
        <w:t xml:space="preserve">3. </w:t>
      </w:r>
      <w:r w:rsidRPr="00B735B0">
        <w:rPr>
          <w:rFonts w:ascii="Calibri" w:eastAsia="Calibri" w:hAnsi="Calibri" w:cs="Calibri"/>
          <w:color w:val="000000"/>
          <w:sz w:val="24"/>
          <w:szCs w:val="24"/>
          <w:lang w:eastAsia="el-GR"/>
        </w:rPr>
        <w:t>Nα διαθέτει έγχρωμη επίπεδη οθόνη και εξωτερικό εκτυπωτή κοινού χαρτιού καθώς και σύστημα barcode για την αναγνώριση  δειγμάτων.</w:t>
      </w:r>
    </w:p>
    <w:p w:rsidR="00B735B0" w:rsidRPr="00B735B0" w:rsidRDefault="00B735B0" w:rsidP="00B735B0">
      <w:pPr>
        <w:spacing w:after="0" w:line="240" w:lineRule="auto"/>
        <w:jc w:val="both"/>
        <w:rPr>
          <w:rFonts w:ascii="Calibri" w:eastAsia="Calibri" w:hAnsi="Calibri" w:cs="Calibri"/>
          <w:color w:val="000000"/>
          <w:sz w:val="24"/>
          <w:szCs w:val="24"/>
          <w:lang w:eastAsia="el-GR"/>
        </w:rPr>
      </w:pPr>
    </w:p>
    <w:p w:rsidR="00B735B0" w:rsidRPr="00B735B0" w:rsidRDefault="00B735B0" w:rsidP="00B735B0">
      <w:pPr>
        <w:spacing w:after="0" w:line="240" w:lineRule="auto"/>
        <w:jc w:val="both"/>
        <w:rPr>
          <w:rFonts w:ascii="Calibri" w:eastAsia="Calibri" w:hAnsi="Calibri" w:cs="Calibri"/>
          <w:color w:val="000000"/>
          <w:sz w:val="24"/>
          <w:szCs w:val="24"/>
          <w:lang w:eastAsia="el-GR"/>
        </w:rPr>
      </w:pPr>
      <w:r w:rsidRPr="00B735B0">
        <w:rPr>
          <w:rFonts w:ascii="Calibri" w:eastAsia="Calibri" w:hAnsi="Calibri" w:cs="Calibri"/>
          <w:b/>
          <w:color w:val="000000"/>
          <w:sz w:val="24"/>
          <w:szCs w:val="24"/>
          <w:lang w:eastAsia="el-GR"/>
        </w:rPr>
        <w:t xml:space="preserve">4. </w:t>
      </w:r>
      <w:r w:rsidRPr="00B735B0">
        <w:rPr>
          <w:rFonts w:ascii="Calibri" w:eastAsia="Calibri" w:hAnsi="Calibri" w:cs="Calibri"/>
          <w:color w:val="000000"/>
          <w:sz w:val="24"/>
          <w:szCs w:val="24"/>
          <w:lang w:eastAsia="el-GR"/>
        </w:rPr>
        <w:t>Να διαθέτει διαφορετικά ρύγχη αναρρόφησης για τα δείγματα και για τα αντιδραστήρια.</w:t>
      </w:r>
    </w:p>
    <w:p w:rsidR="00B735B0" w:rsidRPr="00B735B0" w:rsidRDefault="00B735B0" w:rsidP="00B735B0">
      <w:pPr>
        <w:spacing w:after="0" w:line="240" w:lineRule="auto"/>
        <w:jc w:val="both"/>
        <w:rPr>
          <w:rFonts w:ascii="Calibri" w:eastAsia="Calibri" w:hAnsi="Calibri" w:cs="Calibri"/>
          <w:color w:val="000000"/>
          <w:sz w:val="24"/>
          <w:szCs w:val="24"/>
          <w:lang w:eastAsia="el-GR"/>
        </w:rPr>
      </w:pPr>
    </w:p>
    <w:p w:rsidR="00B735B0" w:rsidRPr="00B735B0" w:rsidRDefault="00B735B0" w:rsidP="00B735B0">
      <w:pPr>
        <w:spacing w:after="0" w:line="240" w:lineRule="auto"/>
        <w:jc w:val="both"/>
        <w:rPr>
          <w:rFonts w:ascii="Calibri" w:eastAsia="Calibri" w:hAnsi="Calibri" w:cs="Calibri"/>
          <w:color w:val="000000"/>
          <w:sz w:val="24"/>
          <w:szCs w:val="24"/>
          <w:lang w:eastAsia="el-GR"/>
        </w:rPr>
      </w:pPr>
      <w:r w:rsidRPr="00B735B0">
        <w:rPr>
          <w:rFonts w:ascii="Calibri" w:eastAsia="Calibri" w:hAnsi="Calibri" w:cs="Calibri"/>
          <w:b/>
          <w:color w:val="000000"/>
          <w:sz w:val="24"/>
          <w:szCs w:val="24"/>
          <w:lang w:eastAsia="el-GR"/>
        </w:rPr>
        <w:t xml:space="preserve">5. </w:t>
      </w:r>
      <w:r w:rsidRPr="00B735B0">
        <w:rPr>
          <w:rFonts w:ascii="Calibri" w:eastAsia="Calibri" w:hAnsi="Calibri" w:cs="Calibri"/>
          <w:color w:val="000000"/>
          <w:sz w:val="24"/>
          <w:szCs w:val="24"/>
          <w:lang w:eastAsia="el-GR"/>
        </w:rPr>
        <w:t>Να διαθέτει πραγματική ταχύτητα (παραγωγικότητα) &gt;200 PT test/ώρα.</w:t>
      </w:r>
    </w:p>
    <w:p w:rsidR="00B735B0" w:rsidRPr="00B735B0" w:rsidRDefault="00B735B0" w:rsidP="00B735B0">
      <w:pPr>
        <w:spacing w:after="0" w:line="240" w:lineRule="auto"/>
        <w:jc w:val="both"/>
        <w:rPr>
          <w:rFonts w:ascii="Calibri" w:eastAsia="Calibri" w:hAnsi="Calibri" w:cs="Calibri"/>
          <w:color w:val="000000"/>
          <w:sz w:val="24"/>
          <w:szCs w:val="24"/>
          <w:lang w:eastAsia="el-GR"/>
        </w:rPr>
      </w:pPr>
    </w:p>
    <w:p w:rsidR="00B735B0" w:rsidRPr="00B735B0" w:rsidRDefault="00B735B0" w:rsidP="00B735B0">
      <w:pPr>
        <w:spacing w:after="0" w:line="240" w:lineRule="auto"/>
        <w:jc w:val="both"/>
        <w:rPr>
          <w:rFonts w:ascii="Calibri" w:eastAsia="Calibri" w:hAnsi="Calibri" w:cs="Calibri"/>
          <w:color w:val="000000"/>
          <w:sz w:val="24"/>
          <w:szCs w:val="24"/>
          <w:lang w:eastAsia="el-GR"/>
        </w:rPr>
      </w:pPr>
      <w:r w:rsidRPr="00B735B0">
        <w:rPr>
          <w:rFonts w:ascii="Calibri" w:eastAsia="Calibri" w:hAnsi="Calibri" w:cs="Calibri"/>
          <w:b/>
          <w:color w:val="000000"/>
          <w:sz w:val="24"/>
          <w:szCs w:val="24"/>
          <w:lang w:eastAsia="el-GR"/>
        </w:rPr>
        <w:t xml:space="preserve">6. </w:t>
      </w:r>
      <w:r w:rsidRPr="00B735B0">
        <w:rPr>
          <w:rFonts w:ascii="Calibri" w:eastAsia="Calibri" w:hAnsi="Calibri" w:cs="Calibri"/>
          <w:color w:val="000000"/>
          <w:sz w:val="24"/>
          <w:szCs w:val="24"/>
          <w:lang w:eastAsia="el-GR"/>
        </w:rPr>
        <w:t>Να έχει τη δυνατότητα τοποθέτησης στον αναλυτή περισσοτέρων του ενός φιαλιδίων του ιδίου αντιδραστηρίου.</w:t>
      </w:r>
    </w:p>
    <w:p w:rsidR="00B735B0" w:rsidRPr="00B735B0" w:rsidRDefault="00B735B0" w:rsidP="00B735B0">
      <w:pPr>
        <w:spacing w:after="0" w:line="240" w:lineRule="auto"/>
        <w:jc w:val="both"/>
        <w:rPr>
          <w:rFonts w:ascii="Calibri" w:eastAsia="Calibri" w:hAnsi="Calibri" w:cs="Calibri"/>
          <w:color w:val="000000"/>
          <w:sz w:val="24"/>
          <w:szCs w:val="24"/>
          <w:lang w:eastAsia="el-GR"/>
        </w:rPr>
      </w:pPr>
    </w:p>
    <w:p w:rsidR="00B735B0" w:rsidRPr="00B735B0" w:rsidRDefault="00B735B0" w:rsidP="00B735B0">
      <w:pPr>
        <w:spacing w:after="0" w:line="240" w:lineRule="auto"/>
        <w:jc w:val="both"/>
        <w:rPr>
          <w:rFonts w:ascii="Calibri" w:eastAsia="Calibri" w:hAnsi="Calibri" w:cs="Calibri"/>
          <w:color w:val="000000"/>
          <w:sz w:val="24"/>
          <w:szCs w:val="24"/>
          <w:lang w:eastAsia="el-GR"/>
        </w:rPr>
      </w:pPr>
      <w:r w:rsidRPr="00B735B0">
        <w:rPr>
          <w:rFonts w:ascii="Calibri" w:eastAsia="Calibri" w:hAnsi="Calibri" w:cs="Calibri"/>
          <w:b/>
          <w:color w:val="000000"/>
          <w:sz w:val="24"/>
          <w:szCs w:val="24"/>
          <w:lang w:eastAsia="el-GR"/>
        </w:rPr>
        <w:t xml:space="preserve">7. </w:t>
      </w:r>
      <w:r w:rsidRPr="00B735B0">
        <w:rPr>
          <w:rFonts w:ascii="Calibri" w:eastAsia="Calibri" w:hAnsi="Calibri" w:cs="Calibri"/>
          <w:color w:val="000000"/>
          <w:sz w:val="24"/>
          <w:szCs w:val="24"/>
          <w:lang w:eastAsia="el-GR"/>
        </w:rPr>
        <w:t>Να διαθέτει περισσότερες από 40 θέσεις αντιδραστηρίων σε θερμοκρασία χαμηλότερη του περιβάλλοντος ώστε τα αντιδραστήρια να μπορούν να παραμένουν στον αναλυτή χωρίς να αλλοιωθούν. Τουλάχιστον 6 από αυτές να έχουν τη δυνατότητα να αναδεύουν το αντιδραστήριο.</w:t>
      </w:r>
    </w:p>
    <w:p w:rsidR="00B735B0" w:rsidRPr="00B735B0" w:rsidRDefault="00B735B0" w:rsidP="00B735B0">
      <w:pPr>
        <w:spacing w:after="0" w:line="240" w:lineRule="auto"/>
        <w:jc w:val="both"/>
        <w:rPr>
          <w:rFonts w:ascii="Calibri" w:eastAsia="Calibri" w:hAnsi="Calibri" w:cs="Calibri"/>
          <w:color w:val="000000"/>
          <w:sz w:val="24"/>
          <w:szCs w:val="24"/>
          <w:lang w:eastAsia="el-GR"/>
        </w:rPr>
      </w:pPr>
    </w:p>
    <w:p w:rsidR="00B735B0" w:rsidRPr="00B735B0" w:rsidRDefault="00B735B0" w:rsidP="00B735B0">
      <w:pPr>
        <w:spacing w:after="0" w:line="240" w:lineRule="auto"/>
        <w:jc w:val="both"/>
        <w:rPr>
          <w:rFonts w:ascii="Calibri" w:eastAsia="Calibri" w:hAnsi="Calibri" w:cs="Calibri"/>
          <w:color w:val="000000"/>
          <w:sz w:val="24"/>
          <w:szCs w:val="24"/>
          <w:lang w:eastAsia="el-GR"/>
        </w:rPr>
      </w:pPr>
      <w:r w:rsidRPr="00B735B0">
        <w:rPr>
          <w:rFonts w:ascii="Calibri" w:eastAsia="Calibri" w:hAnsi="Calibri" w:cs="Calibri"/>
          <w:b/>
          <w:color w:val="000000"/>
          <w:sz w:val="24"/>
          <w:szCs w:val="24"/>
          <w:lang w:eastAsia="el-GR"/>
        </w:rPr>
        <w:t xml:space="preserve">8. </w:t>
      </w:r>
      <w:r w:rsidRPr="00B735B0">
        <w:rPr>
          <w:rFonts w:ascii="Calibri" w:eastAsia="Calibri" w:hAnsi="Calibri" w:cs="Calibri"/>
          <w:color w:val="000000"/>
          <w:sz w:val="24"/>
          <w:szCs w:val="24"/>
          <w:lang w:eastAsia="el-GR"/>
        </w:rPr>
        <w:t>Να έχει χωρητικότητα 80 τουλάχιστον δειγμάτων και να έχει τη δυνατότητα ταυτόχρονης τοποθέτησης δειγμάτων σε καψάκια και σωληνάρια αιμοληψίας με ή χωρίς barcode.</w:t>
      </w:r>
    </w:p>
    <w:p w:rsidR="00B735B0" w:rsidRPr="00B735B0" w:rsidRDefault="00B735B0" w:rsidP="00B735B0">
      <w:pPr>
        <w:spacing w:after="0" w:line="240" w:lineRule="auto"/>
        <w:jc w:val="both"/>
        <w:rPr>
          <w:rFonts w:ascii="Calibri" w:eastAsia="Calibri" w:hAnsi="Calibri" w:cs="Calibri"/>
          <w:color w:val="000000"/>
          <w:sz w:val="24"/>
          <w:szCs w:val="24"/>
          <w:lang w:eastAsia="el-GR"/>
        </w:rPr>
      </w:pPr>
    </w:p>
    <w:p w:rsidR="00B735B0" w:rsidRPr="00B735B0" w:rsidRDefault="00B735B0" w:rsidP="00B735B0">
      <w:pPr>
        <w:spacing w:after="0" w:line="240" w:lineRule="auto"/>
        <w:jc w:val="both"/>
        <w:rPr>
          <w:rFonts w:ascii="Calibri" w:eastAsia="Calibri" w:hAnsi="Calibri" w:cs="Calibri"/>
          <w:color w:val="000000"/>
          <w:sz w:val="24"/>
          <w:szCs w:val="24"/>
          <w:lang w:eastAsia="el-GR"/>
        </w:rPr>
      </w:pPr>
      <w:r w:rsidRPr="00B735B0">
        <w:rPr>
          <w:rFonts w:ascii="Calibri" w:eastAsia="Calibri" w:hAnsi="Calibri" w:cs="Calibri"/>
          <w:b/>
          <w:color w:val="000000"/>
          <w:sz w:val="24"/>
          <w:szCs w:val="24"/>
          <w:lang w:eastAsia="el-GR"/>
        </w:rPr>
        <w:t xml:space="preserve">9. </w:t>
      </w:r>
      <w:r w:rsidRPr="00B735B0">
        <w:rPr>
          <w:rFonts w:ascii="Calibri" w:eastAsia="Calibri" w:hAnsi="Calibri" w:cs="Calibri"/>
          <w:color w:val="000000"/>
          <w:sz w:val="24"/>
          <w:szCs w:val="24"/>
          <w:lang w:eastAsia="el-GR"/>
        </w:rPr>
        <w:t>O αναλυτής να αραιώνει αυτόματα τα δείγματα, standards και controls στις απαιτούμενες από την κάθε μεθοδολογία αραιώσεις και να έχει δυνατότητα αυτόματης επαναραίωσης καθώς και δυνατότητα αυτόματου προγραμματισμού και εκτέλεσης επιπλέον εξέτασης, εάν το αποτέλεσμα της αρχικής είναι εκτός ορισμένων ορίων (reflex testing). Αλλά και τη δυνατότητα ανίχνευσης αναστολέων των παραγόντων με αυτόματες πολλαπλές αραιώσεις (factor parallelism).</w:t>
      </w:r>
    </w:p>
    <w:p w:rsidR="00B735B0" w:rsidRPr="00B735B0" w:rsidRDefault="00B735B0" w:rsidP="00B735B0">
      <w:pPr>
        <w:spacing w:after="0" w:line="240" w:lineRule="auto"/>
        <w:jc w:val="both"/>
        <w:rPr>
          <w:rFonts w:ascii="Calibri" w:eastAsia="Calibri" w:hAnsi="Calibri" w:cs="Calibri"/>
          <w:color w:val="000000"/>
          <w:sz w:val="24"/>
          <w:szCs w:val="24"/>
          <w:lang w:eastAsia="el-GR"/>
        </w:rPr>
      </w:pPr>
    </w:p>
    <w:p w:rsidR="00B735B0" w:rsidRPr="00B735B0" w:rsidRDefault="00B735B0" w:rsidP="00B735B0">
      <w:pPr>
        <w:spacing w:after="0" w:line="240" w:lineRule="auto"/>
        <w:jc w:val="both"/>
        <w:rPr>
          <w:rFonts w:ascii="Calibri" w:eastAsia="Calibri" w:hAnsi="Calibri" w:cs="Calibri"/>
          <w:color w:val="000000"/>
          <w:sz w:val="24"/>
          <w:szCs w:val="24"/>
          <w:lang w:eastAsia="el-GR"/>
        </w:rPr>
      </w:pPr>
      <w:r w:rsidRPr="00B735B0">
        <w:rPr>
          <w:rFonts w:ascii="Calibri" w:eastAsia="Calibri" w:hAnsi="Calibri" w:cs="Calibri"/>
          <w:b/>
          <w:color w:val="000000"/>
          <w:sz w:val="24"/>
          <w:szCs w:val="24"/>
          <w:lang w:eastAsia="el-GR"/>
        </w:rPr>
        <w:t xml:space="preserve">10. </w:t>
      </w:r>
      <w:r w:rsidRPr="00B735B0">
        <w:rPr>
          <w:rFonts w:ascii="Calibri" w:eastAsia="Calibri" w:hAnsi="Calibri" w:cs="Calibri"/>
          <w:color w:val="000000"/>
          <w:sz w:val="24"/>
          <w:szCs w:val="24"/>
          <w:lang w:eastAsia="el-GR"/>
        </w:rPr>
        <w:t>Nα ελέγχει αυτόματα τη στάθμη των αντιδραστηρίων, δειγμάτων και κυβετών και να ειδοποιεί εάν υπάρχει ανάγκη προσθήκης.</w:t>
      </w:r>
      <w:r w:rsidRPr="00B735B0">
        <w:rPr>
          <w:rFonts w:ascii="Calibri" w:eastAsia="Calibri" w:hAnsi="Calibri" w:cs="Calibri"/>
          <w:sz w:val="24"/>
          <w:szCs w:val="24"/>
          <w:lang w:eastAsia="el-GR"/>
        </w:rPr>
        <w:t xml:space="preserve"> Να υπάρχει η δυνατότητα εμφάνισης του πραγματικού αριθμού εξετάσεων (test availability) σε σχέση με τον υπάρχοντα όγκο των αντιδραστηρίων που βρίσκονται στον αναλυτή</w:t>
      </w:r>
      <w:r w:rsidRPr="00B735B0">
        <w:rPr>
          <w:rFonts w:ascii="Calibri" w:eastAsia="Calibri" w:hAnsi="Calibri" w:cs="Calibri"/>
          <w:color w:val="000000"/>
          <w:sz w:val="24"/>
          <w:szCs w:val="24"/>
          <w:lang w:eastAsia="el-GR"/>
        </w:rPr>
        <w:t xml:space="preserve">.  </w:t>
      </w:r>
    </w:p>
    <w:p w:rsidR="00B735B0" w:rsidRPr="00B735B0" w:rsidRDefault="00B735B0" w:rsidP="00B735B0">
      <w:pPr>
        <w:spacing w:after="0" w:line="240" w:lineRule="auto"/>
        <w:jc w:val="both"/>
        <w:rPr>
          <w:rFonts w:ascii="Calibri" w:eastAsia="Calibri" w:hAnsi="Calibri" w:cs="Calibri"/>
          <w:color w:val="000000"/>
          <w:sz w:val="24"/>
          <w:szCs w:val="24"/>
          <w:lang w:eastAsia="el-GR"/>
        </w:rPr>
      </w:pPr>
    </w:p>
    <w:p w:rsidR="00B735B0" w:rsidRPr="00B735B0" w:rsidRDefault="00B735B0" w:rsidP="00B735B0">
      <w:pPr>
        <w:spacing w:after="0" w:line="240" w:lineRule="auto"/>
        <w:jc w:val="both"/>
        <w:rPr>
          <w:rFonts w:ascii="Calibri" w:eastAsia="Calibri" w:hAnsi="Calibri" w:cs="Calibri"/>
          <w:color w:val="000000"/>
          <w:sz w:val="24"/>
          <w:szCs w:val="24"/>
          <w:lang w:eastAsia="el-GR"/>
        </w:rPr>
      </w:pPr>
      <w:r w:rsidRPr="00B735B0">
        <w:rPr>
          <w:rFonts w:ascii="Calibri" w:eastAsia="Calibri" w:hAnsi="Calibri" w:cs="Calibri"/>
          <w:b/>
          <w:color w:val="000000"/>
          <w:sz w:val="24"/>
          <w:szCs w:val="24"/>
          <w:lang w:eastAsia="el-GR"/>
        </w:rPr>
        <w:t xml:space="preserve">11. </w:t>
      </w:r>
      <w:r w:rsidRPr="00B735B0">
        <w:rPr>
          <w:rFonts w:ascii="Calibri" w:eastAsia="Calibri" w:hAnsi="Calibri" w:cs="Calibri"/>
          <w:color w:val="000000"/>
          <w:sz w:val="24"/>
          <w:szCs w:val="24"/>
          <w:lang w:eastAsia="el-GR"/>
        </w:rPr>
        <w:t>Να έχει τη δυνατότητα αυτόνομης λειτουργίας για 800 τουλάχιστον εξετάσεις χωρίς την παρουσία του χειριστή.</w:t>
      </w:r>
    </w:p>
    <w:p w:rsidR="00B735B0" w:rsidRPr="00B735B0" w:rsidRDefault="00B735B0" w:rsidP="00B735B0">
      <w:pPr>
        <w:spacing w:after="0" w:line="240" w:lineRule="auto"/>
        <w:jc w:val="both"/>
        <w:rPr>
          <w:rFonts w:ascii="Calibri" w:eastAsia="Calibri" w:hAnsi="Calibri" w:cs="Calibri"/>
          <w:color w:val="000000"/>
          <w:sz w:val="24"/>
          <w:szCs w:val="24"/>
          <w:lang w:eastAsia="el-GR"/>
        </w:rPr>
      </w:pPr>
    </w:p>
    <w:p w:rsidR="00B735B0" w:rsidRPr="00B735B0" w:rsidRDefault="00B735B0" w:rsidP="00B735B0">
      <w:pPr>
        <w:spacing w:after="0" w:line="240" w:lineRule="auto"/>
        <w:jc w:val="both"/>
        <w:rPr>
          <w:rFonts w:ascii="Calibri" w:eastAsia="Calibri" w:hAnsi="Calibri" w:cs="Calibri"/>
          <w:color w:val="000000"/>
          <w:sz w:val="24"/>
          <w:szCs w:val="24"/>
          <w:lang w:eastAsia="el-GR"/>
        </w:rPr>
      </w:pPr>
      <w:r w:rsidRPr="00B735B0">
        <w:rPr>
          <w:rFonts w:ascii="Calibri" w:eastAsia="Calibri" w:hAnsi="Calibri" w:cs="Calibri"/>
          <w:b/>
          <w:color w:val="000000"/>
          <w:sz w:val="24"/>
          <w:szCs w:val="24"/>
          <w:lang w:eastAsia="el-GR"/>
        </w:rPr>
        <w:t xml:space="preserve">12. </w:t>
      </w:r>
      <w:r w:rsidRPr="00B735B0">
        <w:rPr>
          <w:rFonts w:ascii="Calibri" w:eastAsia="Calibri" w:hAnsi="Calibri" w:cs="Calibri"/>
          <w:color w:val="000000"/>
          <w:sz w:val="24"/>
          <w:szCs w:val="24"/>
          <w:lang w:eastAsia="el-GR"/>
        </w:rPr>
        <w:t>Να γίνεται χρήση της καμπύλης σχηματισμού του θρόμβου για την αξιολόγηση παθολογικών δειγμάτων.</w:t>
      </w:r>
    </w:p>
    <w:p w:rsidR="00B735B0" w:rsidRPr="00B735B0" w:rsidRDefault="00B735B0" w:rsidP="00B735B0">
      <w:pPr>
        <w:spacing w:after="0" w:line="240" w:lineRule="auto"/>
        <w:jc w:val="both"/>
        <w:rPr>
          <w:rFonts w:ascii="Calibri" w:eastAsia="Calibri" w:hAnsi="Calibri" w:cs="Calibri"/>
          <w:color w:val="000000"/>
          <w:sz w:val="24"/>
          <w:szCs w:val="24"/>
          <w:lang w:eastAsia="el-GR"/>
        </w:rPr>
      </w:pPr>
    </w:p>
    <w:p w:rsidR="00B735B0" w:rsidRPr="00B735B0" w:rsidRDefault="00B735B0" w:rsidP="00B735B0">
      <w:pPr>
        <w:spacing w:after="0" w:line="240" w:lineRule="auto"/>
        <w:jc w:val="both"/>
        <w:rPr>
          <w:rFonts w:ascii="Calibri" w:eastAsia="Calibri" w:hAnsi="Calibri" w:cs="Calibri"/>
          <w:color w:val="000000"/>
          <w:sz w:val="24"/>
          <w:szCs w:val="24"/>
          <w:lang w:eastAsia="el-GR"/>
        </w:rPr>
      </w:pPr>
      <w:r w:rsidRPr="00B735B0">
        <w:rPr>
          <w:rFonts w:ascii="Calibri" w:eastAsia="Calibri" w:hAnsi="Calibri" w:cs="Calibri"/>
          <w:b/>
          <w:color w:val="000000"/>
          <w:sz w:val="24"/>
          <w:szCs w:val="24"/>
          <w:lang w:eastAsia="el-GR"/>
        </w:rPr>
        <w:t xml:space="preserve">13. </w:t>
      </w:r>
      <w:r w:rsidRPr="00B735B0">
        <w:rPr>
          <w:rFonts w:ascii="Calibri" w:eastAsia="Calibri" w:hAnsi="Calibri" w:cs="Calibri"/>
          <w:color w:val="000000"/>
          <w:sz w:val="24"/>
          <w:szCs w:val="24"/>
          <w:lang w:eastAsia="el-GR"/>
        </w:rPr>
        <w:t xml:space="preserve">Να εκτελεί τουλάχιστον τις αναγραφόμενες στο παράρτημα εξετάσεις. </w:t>
      </w:r>
    </w:p>
    <w:p w:rsidR="00B735B0" w:rsidRPr="00B735B0" w:rsidRDefault="00B735B0" w:rsidP="00B735B0">
      <w:pPr>
        <w:spacing w:after="0" w:line="240" w:lineRule="auto"/>
        <w:jc w:val="both"/>
        <w:rPr>
          <w:rFonts w:ascii="Calibri" w:eastAsia="Calibri" w:hAnsi="Calibri" w:cs="Calibri"/>
          <w:color w:val="000000"/>
          <w:sz w:val="24"/>
          <w:szCs w:val="24"/>
          <w:lang w:eastAsia="el-GR"/>
        </w:rPr>
      </w:pPr>
    </w:p>
    <w:p w:rsidR="00B735B0" w:rsidRPr="00B735B0" w:rsidRDefault="00B735B0" w:rsidP="00B735B0">
      <w:pPr>
        <w:spacing w:after="0" w:line="240" w:lineRule="auto"/>
        <w:jc w:val="both"/>
        <w:rPr>
          <w:rFonts w:ascii="Calibri" w:eastAsia="Calibri" w:hAnsi="Calibri" w:cs="Calibri"/>
          <w:color w:val="000000"/>
          <w:sz w:val="24"/>
          <w:szCs w:val="24"/>
          <w:lang w:eastAsia="el-GR"/>
        </w:rPr>
      </w:pPr>
      <w:r w:rsidRPr="00B735B0">
        <w:rPr>
          <w:rFonts w:ascii="Calibri" w:eastAsia="Calibri" w:hAnsi="Calibri" w:cs="Calibri"/>
          <w:b/>
          <w:color w:val="000000"/>
          <w:sz w:val="24"/>
          <w:szCs w:val="24"/>
          <w:lang w:eastAsia="el-GR"/>
        </w:rPr>
        <w:t xml:space="preserve">14. </w:t>
      </w:r>
      <w:r w:rsidRPr="00B735B0">
        <w:rPr>
          <w:rFonts w:ascii="Calibri" w:eastAsia="Calibri" w:hAnsi="Calibri" w:cs="Calibri"/>
          <w:color w:val="000000"/>
          <w:sz w:val="24"/>
          <w:szCs w:val="24"/>
          <w:lang w:eastAsia="el-GR"/>
        </w:rPr>
        <w:t>Να διαθέτει πλήρες πρόγραμμα ποιοτικού ελέγχου (QC) με διαφορετικά controls και διαγράμματα (Levey – Jennings) και το λογιστικό του αναλυτή να είναι φιλικό προς το χρήστη.</w:t>
      </w:r>
    </w:p>
    <w:p w:rsidR="00B735B0" w:rsidRPr="00B735B0" w:rsidRDefault="00B735B0" w:rsidP="00B735B0">
      <w:pPr>
        <w:spacing w:after="0" w:line="240" w:lineRule="auto"/>
        <w:jc w:val="both"/>
        <w:rPr>
          <w:rFonts w:ascii="Calibri" w:eastAsia="Calibri" w:hAnsi="Calibri" w:cs="Calibri"/>
          <w:color w:val="000000"/>
          <w:sz w:val="24"/>
          <w:szCs w:val="24"/>
          <w:lang w:eastAsia="el-GR"/>
        </w:rPr>
      </w:pPr>
    </w:p>
    <w:p w:rsidR="00B735B0" w:rsidRPr="00B735B0" w:rsidRDefault="00B735B0" w:rsidP="00B735B0">
      <w:pPr>
        <w:spacing w:after="0" w:line="240" w:lineRule="auto"/>
        <w:jc w:val="both"/>
        <w:rPr>
          <w:rFonts w:ascii="Calibri" w:eastAsia="Calibri" w:hAnsi="Calibri" w:cs="Calibri"/>
          <w:color w:val="000000"/>
          <w:sz w:val="24"/>
          <w:szCs w:val="24"/>
          <w:lang w:eastAsia="el-GR"/>
        </w:rPr>
      </w:pPr>
      <w:r w:rsidRPr="00B735B0">
        <w:rPr>
          <w:rFonts w:ascii="Calibri" w:eastAsia="Calibri" w:hAnsi="Calibri" w:cs="Calibri"/>
          <w:b/>
          <w:color w:val="000000"/>
          <w:sz w:val="24"/>
          <w:szCs w:val="24"/>
          <w:lang w:eastAsia="el-GR"/>
        </w:rPr>
        <w:t xml:space="preserve">15. </w:t>
      </w:r>
      <w:r w:rsidRPr="00B735B0">
        <w:rPr>
          <w:rFonts w:ascii="Calibri" w:eastAsia="Calibri" w:hAnsi="Calibri" w:cs="Calibri"/>
          <w:color w:val="000000"/>
          <w:sz w:val="24"/>
          <w:szCs w:val="24"/>
          <w:lang w:eastAsia="el-GR"/>
        </w:rPr>
        <w:t>Να δέχεται αρχικά σωληνάρια αιμοληψίας καθώς και καψίδια.</w:t>
      </w:r>
    </w:p>
    <w:p w:rsidR="00B735B0" w:rsidRPr="00B735B0" w:rsidRDefault="00B735B0" w:rsidP="00B735B0">
      <w:pPr>
        <w:spacing w:after="0" w:line="240" w:lineRule="auto"/>
        <w:jc w:val="both"/>
        <w:rPr>
          <w:rFonts w:ascii="Calibri" w:eastAsia="Calibri" w:hAnsi="Calibri" w:cs="Calibri"/>
          <w:color w:val="000000"/>
          <w:sz w:val="24"/>
          <w:szCs w:val="24"/>
          <w:lang w:eastAsia="el-GR"/>
        </w:rPr>
      </w:pPr>
    </w:p>
    <w:p w:rsidR="00B735B0" w:rsidRPr="00B735B0" w:rsidRDefault="00B735B0" w:rsidP="00B735B0">
      <w:pPr>
        <w:spacing w:after="0" w:line="240" w:lineRule="auto"/>
        <w:jc w:val="both"/>
        <w:rPr>
          <w:rFonts w:ascii="Calibri" w:eastAsia="Calibri" w:hAnsi="Calibri" w:cs="Calibri"/>
          <w:color w:val="000000"/>
          <w:sz w:val="24"/>
          <w:szCs w:val="24"/>
          <w:lang w:eastAsia="el-GR"/>
        </w:rPr>
      </w:pPr>
      <w:r w:rsidRPr="00B735B0">
        <w:rPr>
          <w:rFonts w:ascii="Calibri" w:eastAsia="Calibri" w:hAnsi="Calibri" w:cs="Calibri"/>
          <w:b/>
          <w:color w:val="000000"/>
          <w:sz w:val="24"/>
          <w:szCs w:val="24"/>
          <w:lang w:eastAsia="el-GR"/>
        </w:rPr>
        <w:t>16.</w:t>
      </w:r>
      <w:r w:rsidRPr="00B735B0">
        <w:rPr>
          <w:rFonts w:ascii="Calibri" w:eastAsia="Calibri" w:hAnsi="Calibri" w:cs="Calibri"/>
          <w:color w:val="000000"/>
          <w:sz w:val="24"/>
          <w:szCs w:val="24"/>
          <w:lang w:eastAsia="el-GR"/>
        </w:rPr>
        <w:t xml:space="preserve"> Ο αναλυτής να έχει δυνατότητα αποθήκευσης τουλάχιστον 10.000 αποτελεσμάτων με τις καμπύλες αντίδρασης.</w:t>
      </w:r>
    </w:p>
    <w:p w:rsidR="00B735B0" w:rsidRPr="00B735B0" w:rsidRDefault="00B735B0" w:rsidP="00B735B0">
      <w:pPr>
        <w:spacing w:after="0" w:line="240" w:lineRule="auto"/>
        <w:jc w:val="both"/>
        <w:rPr>
          <w:rFonts w:ascii="Calibri" w:eastAsia="Calibri" w:hAnsi="Calibri" w:cs="Calibri"/>
          <w:color w:val="000000"/>
          <w:sz w:val="24"/>
          <w:szCs w:val="24"/>
          <w:lang w:eastAsia="el-GR"/>
        </w:rPr>
      </w:pPr>
    </w:p>
    <w:p w:rsidR="00B735B0" w:rsidRPr="00B735B0" w:rsidRDefault="00B735B0" w:rsidP="00B735B0">
      <w:pPr>
        <w:spacing w:after="0" w:line="240" w:lineRule="auto"/>
        <w:jc w:val="both"/>
        <w:rPr>
          <w:rFonts w:ascii="Calibri" w:eastAsia="Calibri" w:hAnsi="Calibri" w:cs="Calibri"/>
          <w:color w:val="000000"/>
          <w:sz w:val="24"/>
          <w:szCs w:val="24"/>
          <w:lang w:eastAsia="el-GR"/>
        </w:rPr>
      </w:pPr>
      <w:r w:rsidRPr="00B735B0">
        <w:rPr>
          <w:rFonts w:ascii="Calibri" w:eastAsia="Calibri" w:hAnsi="Calibri" w:cs="Calibri"/>
          <w:b/>
          <w:color w:val="000000"/>
          <w:sz w:val="24"/>
          <w:szCs w:val="24"/>
          <w:lang w:eastAsia="el-GR"/>
        </w:rPr>
        <w:t>17.</w:t>
      </w:r>
      <w:r w:rsidRPr="00B735B0">
        <w:rPr>
          <w:rFonts w:ascii="Calibri" w:eastAsia="Calibri" w:hAnsi="Calibri" w:cs="Calibri"/>
          <w:color w:val="000000"/>
          <w:sz w:val="24"/>
          <w:szCs w:val="24"/>
          <w:lang w:eastAsia="el-GR"/>
        </w:rPr>
        <w:t xml:space="preserve"> Ο χρόνος επιθυμητής ανταπόκρισης τεχνικού τμήματος του προμηθευτή να είναι τουλάχιστον 6 (έξι) ώρες.</w:t>
      </w:r>
    </w:p>
    <w:p w:rsidR="00B735B0" w:rsidRPr="00B735B0" w:rsidRDefault="00B735B0" w:rsidP="00B735B0">
      <w:pPr>
        <w:spacing w:after="0" w:line="240" w:lineRule="auto"/>
        <w:jc w:val="both"/>
        <w:rPr>
          <w:rFonts w:ascii="Calibri" w:eastAsia="Calibri" w:hAnsi="Calibri" w:cs="Calibri"/>
          <w:color w:val="000000"/>
          <w:sz w:val="24"/>
          <w:szCs w:val="24"/>
          <w:lang w:eastAsia="el-GR"/>
        </w:rPr>
      </w:pPr>
    </w:p>
    <w:p w:rsidR="00B735B0" w:rsidRPr="00B735B0" w:rsidRDefault="00B735B0" w:rsidP="00B735B0">
      <w:pPr>
        <w:spacing w:after="0" w:line="240" w:lineRule="auto"/>
        <w:jc w:val="both"/>
        <w:rPr>
          <w:rFonts w:ascii="Calibri" w:eastAsia="Calibri" w:hAnsi="Calibri" w:cs="Calibri"/>
          <w:color w:val="000000"/>
          <w:sz w:val="24"/>
          <w:szCs w:val="24"/>
          <w:lang w:eastAsia="el-GR"/>
        </w:rPr>
      </w:pPr>
      <w:r w:rsidRPr="00B735B0">
        <w:rPr>
          <w:rFonts w:ascii="Calibri" w:eastAsia="Calibri" w:hAnsi="Calibri" w:cs="Calibri"/>
          <w:b/>
          <w:color w:val="000000"/>
          <w:sz w:val="24"/>
          <w:szCs w:val="24"/>
          <w:lang w:eastAsia="el-GR"/>
        </w:rPr>
        <w:t>18.</w:t>
      </w:r>
      <w:r w:rsidRPr="00B735B0">
        <w:rPr>
          <w:rFonts w:ascii="Calibri" w:eastAsia="Calibri" w:hAnsi="Calibri" w:cs="Calibri"/>
          <w:color w:val="000000"/>
          <w:sz w:val="24"/>
          <w:szCs w:val="24"/>
          <w:lang w:eastAsia="el-GR"/>
        </w:rPr>
        <w:t xml:space="preserve"> Η προσφέρουσα εταιρεία να εντάξει το εργαστήριο σε σύστημα εξωτερικού  ελέγχου ποιότητας από ανεξάρτητο, πιστοποιημένο φορέα, επιλογής και υπόδειξης του επιθυμητού σχήματος από το εργαστήριο με δαπάνη της εταιρείας.</w:t>
      </w:r>
    </w:p>
    <w:p w:rsidR="00B735B0" w:rsidRPr="00B735B0" w:rsidRDefault="00B735B0" w:rsidP="00B735B0">
      <w:pPr>
        <w:spacing w:after="0" w:line="240" w:lineRule="auto"/>
        <w:jc w:val="both"/>
        <w:rPr>
          <w:rFonts w:ascii="Calibri" w:eastAsia="Calibri" w:hAnsi="Calibri" w:cs="Calibri"/>
          <w:color w:val="000000"/>
          <w:sz w:val="24"/>
          <w:szCs w:val="24"/>
          <w:lang w:eastAsia="el-GR"/>
        </w:rPr>
      </w:pPr>
    </w:p>
    <w:p w:rsidR="00B735B0" w:rsidRPr="00B735B0" w:rsidRDefault="00B735B0" w:rsidP="00B735B0">
      <w:pPr>
        <w:spacing w:after="0" w:line="240" w:lineRule="auto"/>
        <w:jc w:val="both"/>
        <w:rPr>
          <w:rFonts w:ascii="Calibri" w:eastAsia="Calibri" w:hAnsi="Calibri" w:cs="Calibri"/>
          <w:b/>
          <w:color w:val="000000"/>
          <w:sz w:val="24"/>
          <w:szCs w:val="24"/>
          <w:lang w:eastAsia="el-GR"/>
        </w:rPr>
      </w:pPr>
      <w:r w:rsidRPr="00B735B0">
        <w:rPr>
          <w:rFonts w:ascii="Calibri" w:eastAsia="Calibri" w:hAnsi="Calibri" w:cs="Calibri"/>
          <w:b/>
          <w:color w:val="000000"/>
          <w:sz w:val="24"/>
          <w:szCs w:val="24"/>
          <w:lang w:eastAsia="el-GR"/>
        </w:rPr>
        <w:lastRenderedPageBreak/>
        <w:t>19.</w:t>
      </w:r>
      <w:r w:rsidRPr="00B735B0">
        <w:rPr>
          <w:rFonts w:ascii="Calibri" w:eastAsia="Calibri" w:hAnsi="Calibri" w:cs="Calibri"/>
          <w:color w:val="000000"/>
          <w:sz w:val="24"/>
          <w:szCs w:val="24"/>
          <w:lang w:eastAsia="el-GR"/>
        </w:rPr>
        <w:t xml:space="preserve"> Να προτείνονται μέτρα και διαδικασίες ασφαλούς διαχείρισης αποβλήτων.</w:t>
      </w:r>
    </w:p>
    <w:p w:rsidR="00B735B0" w:rsidRPr="00B735B0" w:rsidRDefault="00B735B0" w:rsidP="00B735B0">
      <w:pPr>
        <w:spacing w:after="0" w:line="240" w:lineRule="auto"/>
        <w:jc w:val="both"/>
        <w:rPr>
          <w:rFonts w:ascii="Calibri" w:eastAsia="Calibri" w:hAnsi="Calibri" w:cs="Calibri"/>
          <w:color w:val="000000"/>
          <w:sz w:val="24"/>
          <w:szCs w:val="24"/>
          <w:lang w:eastAsia="el-GR"/>
        </w:rPr>
      </w:pPr>
    </w:p>
    <w:p w:rsidR="00B735B0" w:rsidRPr="00B735B0" w:rsidRDefault="00B735B0" w:rsidP="00B735B0">
      <w:pPr>
        <w:spacing w:after="0" w:line="240" w:lineRule="auto"/>
        <w:jc w:val="both"/>
        <w:rPr>
          <w:rFonts w:ascii="Calibri" w:eastAsia="Calibri" w:hAnsi="Calibri" w:cs="Calibri"/>
          <w:color w:val="000000"/>
          <w:sz w:val="24"/>
          <w:szCs w:val="24"/>
          <w:lang w:eastAsia="el-GR"/>
        </w:rPr>
      </w:pPr>
      <w:r w:rsidRPr="00B735B0">
        <w:rPr>
          <w:rFonts w:ascii="Calibri" w:eastAsia="Calibri" w:hAnsi="Calibri" w:cs="Calibri"/>
          <w:b/>
          <w:color w:val="000000"/>
          <w:sz w:val="24"/>
          <w:szCs w:val="24"/>
          <w:lang w:eastAsia="el-GR"/>
        </w:rPr>
        <w:t>20.</w:t>
      </w:r>
      <w:r w:rsidRPr="00B735B0">
        <w:rPr>
          <w:rFonts w:ascii="Calibri" w:eastAsia="Calibri" w:hAnsi="Calibri" w:cs="Calibri"/>
          <w:color w:val="000000"/>
          <w:sz w:val="24"/>
          <w:szCs w:val="24"/>
          <w:lang w:eastAsia="el-GR"/>
        </w:rPr>
        <w:t xml:space="preserve"> Η σύνδεση του αναλυτή με το </w:t>
      </w:r>
      <w:r w:rsidRPr="00B735B0">
        <w:rPr>
          <w:rFonts w:ascii="Calibri" w:eastAsia="Calibri" w:hAnsi="Calibri" w:cs="Calibri"/>
          <w:color w:val="000000"/>
          <w:sz w:val="24"/>
          <w:szCs w:val="24"/>
          <w:lang w:val="en-US" w:eastAsia="el-GR"/>
        </w:rPr>
        <w:t>LIS</w:t>
      </w:r>
      <w:r w:rsidRPr="00B735B0">
        <w:rPr>
          <w:rFonts w:ascii="Calibri" w:eastAsia="Calibri" w:hAnsi="Calibri" w:cs="Calibri"/>
          <w:color w:val="000000"/>
          <w:sz w:val="24"/>
          <w:szCs w:val="24"/>
          <w:lang w:eastAsia="el-GR"/>
        </w:rPr>
        <w:t xml:space="preserve"> θα επιβαρύνει τον προμηθευτή καθώς και αν απαιτείται αναβάθμιση του </w:t>
      </w:r>
      <w:r w:rsidRPr="00B735B0">
        <w:rPr>
          <w:rFonts w:ascii="Calibri" w:eastAsia="Calibri" w:hAnsi="Calibri" w:cs="Calibri"/>
          <w:color w:val="000000"/>
          <w:sz w:val="24"/>
          <w:szCs w:val="24"/>
          <w:lang w:val="en-US" w:eastAsia="el-GR"/>
        </w:rPr>
        <w:t>software</w:t>
      </w:r>
      <w:r w:rsidRPr="00B735B0">
        <w:rPr>
          <w:rFonts w:ascii="Calibri" w:eastAsia="Calibri" w:hAnsi="Calibri" w:cs="Calibri"/>
          <w:color w:val="000000"/>
          <w:sz w:val="24"/>
          <w:szCs w:val="24"/>
          <w:lang w:eastAsia="el-GR"/>
        </w:rPr>
        <w:t xml:space="preserve"> και του </w:t>
      </w:r>
      <w:r w:rsidRPr="00B735B0">
        <w:rPr>
          <w:rFonts w:ascii="Calibri" w:eastAsia="Calibri" w:hAnsi="Calibri" w:cs="Calibri"/>
          <w:color w:val="000000"/>
          <w:sz w:val="24"/>
          <w:szCs w:val="24"/>
          <w:lang w:val="en-US" w:eastAsia="el-GR"/>
        </w:rPr>
        <w:t>hardware</w:t>
      </w:r>
      <w:r w:rsidRPr="00B735B0">
        <w:rPr>
          <w:rFonts w:ascii="Calibri" w:eastAsia="Calibri" w:hAnsi="Calibri" w:cs="Calibri"/>
          <w:color w:val="000000"/>
          <w:sz w:val="24"/>
          <w:szCs w:val="24"/>
          <w:lang w:eastAsia="el-GR"/>
        </w:rPr>
        <w:t>.</w:t>
      </w:r>
    </w:p>
    <w:p w:rsidR="00B735B0" w:rsidRPr="00B735B0" w:rsidRDefault="00B735B0" w:rsidP="00B735B0">
      <w:pPr>
        <w:spacing w:after="0" w:line="240" w:lineRule="auto"/>
        <w:jc w:val="both"/>
        <w:rPr>
          <w:rFonts w:ascii="Calibri" w:eastAsia="Calibri" w:hAnsi="Calibri" w:cs="Calibri"/>
          <w:color w:val="000000"/>
          <w:sz w:val="24"/>
          <w:szCs w:val="24"/>
          <w:lang w:eastAsia="el-GR"/>
        </w:rPr>
      </w:pPr>
    </w:p>
    <w:p w:rsidR="00B735B0" w:rsidRPr="00B735B0" w:rsidRDefault="00B735B0" w:rsidP="00B735B0">
      <w:pPr>
        <w:spacing w:after="0" w:line="240" w:lineRule="auto"/>
        <w:jc w:val="both"/>
        <w:rPr>
          <w:rFonts w:ascii="Calibri" w:eastAsia="Calibri" w:hAnsi="Calibri" w:cs="Calibri"/>
          <w:color w:val="000000"/>
          <w:sz w:val="24"/>
          <w:szCs w:val="24"/>
          <w:lang w:eastAsia="el-GR"/>
        </w:rPr>
      </w:pPr>
      <w:r w:rsidRPr="00B735B0">
        <w:rPr>
          <w:rFonts w:ascii="Calibri" w:eastAsia="Calibri" w:hAnsi="Calibri" w:cs="Calibri"/>
          <w:b/>
          <w:color w:val="000000"/>
          <w:sz w:val="24"/>
          <w:szCs w:val="24"/>
          <w:lang w:eastAsia="el-GR"/>
        </w:rPr>
        <w:t>21.</w:t>
      </w:r>
      <w:r w:rsidRPr="00B735B0">
        <w:rPr>
          <w:rFonts w:ascii="Calibri" w:eastAsia="Calibri" w:hAnsi="Calibri" w:cs="Calibri"/>
          <w:color w:val="000000"/>
          <w:sz w:val="24"/>
          <w:szCs w:val="24"/>
          <w:lang w:eastAsia="el-GR"/>
        </w:rPr>
        <w:t xml:space="preserve"> Η σύμβαση όσον αφορά τον ετήσιο αριθμό ανά εξέταση, να μπορεί να τροποποιείται κατόπιν γνωμοδότησης του αρμόδιου οργάνου χωρίς υπέρβαση του συνολικού προϋπολογισμού ανά ομάδα εξετάσεων.</w:t>
      </w:r>
    </w:p>
    <w:p w:rsidR="00B735B0" w:rsidRPr="00B735B0" w:rsidRDefault="00B735B0" w:rsidP="00B735B0">
      <w:pPr>
        <w:spacing w:after="0" w:line="240" w:lineRule="auto"/>
        <w:jc w:val="both"/>
        <w:rPr>
          <w:rFonts w:ascii="Calibri" w:eastAsia="Calibri" w:hAnsi="Calibri" w:cs="Calibri"/>
          <w:color w:val="000000"/>
          <w:sz w:val="24"/>
          <w:szCs w:val="24"/>
          <w:lang w:eastAsia="el-GR"/>
        </w:rPr>
      </w:pPr>
    </w:p>
    <w:p w:rsidR="00B735B0" w:rsidRPr="00B735B0" w:rsidRDefault="00B735B0" w:rsidP="00B735B0">
      <w:pPr>
        <w:spacing w:after="0" w:line="240" w:lineRule="auto"/>
        <w:jc w:val="both"/>
        <w:rPr>
          <w:rFonts w:ascii="Calibri" w:eastAsia="Calibri" w:hAnsi="Calibri" w:cs="Calibri"/>
          <w:b/>
          <w:color w:val="000000"/>
          <w:sz w:val="24"/>
          <w:szCs w:val="24"/>
          <w:lang w:eastAsia="el-GR"/>
        </w:rPr>
      </w:pPr>
      <w:r w:rsidRPr="00B735B0">
        <w:rPr>
          <w:rFonts w:ascii="Calibri" w:eastAsia="Calibri" w:hAnsi="Calibri" w:cs="Calibri"/>
          <w:b/>
          <w:color w:val="000000"/>
          <w:sz w:val="24"/>
          <w:szCs w:val="24"/>
          <w:lang w:eastAsia="el-GR"/>
        </w:rPr>
        <w:t xml:space="preserve">22.  </w:t>
      </w:r>
      <w:r w:rsidRPr="00B735B0">
        <w:rPr>
          <w:rFonts w:ascii="Calibri" w:eastAsia="Calibri" w:hAnsi="Calibri" w:cs="Calibri"/>
          <w:color w:val="000000"/>
          <w:sz w:val="24"/>
          <w:szCs w:val="24"/>
          <w:lang w:eastAsia="el-GR"/>
        </w:rPr>
        <w:t>Να διαθέτει σύστημα καταγραφής του αναλυτικού έργου ανά εξέταση που θα είναι είτε ενσωματωμένο στον αναλυτή, είτε ανεξάρτητο ( όχι στο LIS ), αλλά άμεσα συνδεδεμένο. Ο προμηθευτής θα ορίσει στην τεχνική του προσφορά την διαδικασία που προτείνει και θα προσφέρει δωρεάν.</w:t>
      </w:r>
    </w:p>
    <w:p w:rsidR="00B735B0" w:rsidRPr="00B735B0" w:rsidRDefault="00B735B0" w:rsidP="00B735B0">
      <w:pPr>
        <w:spacing w:after="0" w:line="240" w:lineRule="auto"/>
        <w:jc w:val="both"/>
        <w:rPr>
          <w:rFonts w:ascii="Calibri" w:eastAsia="Calibri" w:hAnsi="Calibri" w:cs="Calibri"/>
          <w:color w:val="000000"/>
          <w:sz w:val="24"/>
          <w:szCs w:val="24"/>
          <w:lang w:eastAsia="el-GR"/>
        </w:rPr>
      </w:pPr>
    </w:p>
    <w:p w:rsidR="00B735B0" w:rsidRPr="00B735B0" w:rsidRDefault="00B735B0" w:rsidP="00B735B0">
      <w:pPr>
        <w:spacing w:after="0" w:line="240" w:lineRule="auto"/>
        <w:jc w:val="both"/>
        <w:rPr>
          <w:rFonts w:ascii="Calibri" w:eastAsia="Calibri" w:hAnsi="Calibri" w:cs="Calibri"/>
          <w:b/>
          <w:color w:val="000000"/>
          <w:sz w:val="24"/>
          <w:szCs w:val="24"/>
          <w:lang w:eastAsia="el-GR"/>
        </w:rPr>
      </w:pPr>
      <w:r w:rsidRPr="00B735B0">
        <w:rPr>
          <w:rFonts w:ascii="Calibri" w:eastAsia="Calibri" w:hAnsi="Calibri" w:cs="Calibri"/>
          <w:b/>
          <w:color w:val="000000"/>
          <w:sz w:val="24"/>
          <w:szCs w:val="24"/>
          <w:lang w:eastAsia="el-GR"/>
        </w:rPr>
        <w:t xml:space="preserve">23.  </w:t>
      </w:r>
      <w:r w:rsidRPr="00B735B0">
        <w:rPr>
          <w:rFonts w:ascii="Calibri" w:eastAsia="Calibri" w:hAnsi="Calibri" w:cs="Calibri"/>
          <w:color w:val="000000"/>
          <w:sz w:val="24"/>
          <w:szCs w:val="24"/>
          <w:u w:val="single"/>
          <w:lang w:eastAsia="el-GR"/>
        </w:rPr>
        <w:t>ΤΕΧΝΙΚΕΣ ΠΡΟΔΙΑΓΡΑΦΕΣ ΑΝΤΙΔΡΑΣΤΗΡΙΩΝ</w:t>
      </w:r>
    </w:p>
    <w:p w:rsidR="00B735B0" w:rsidRPr="00B735B0" w:rsidRDefault="00B735B0" w:rsidP="00B735B0">
      <w:pPr>
        <w:spacing w:after="0" w:line="240" w:lineRule="auto"/>
        <w:jc w:val="both"/>
        <w:rPr>
          <w:rFonts w:ascii="Calibri" w:eastAsia="Calibri" w:hAnsi="Calibri" w:cs="Calibri"/>
          <w:b/>
          <w:color w:val="000000"/>
          <w:sz w:val="24"/>
          <w:szCs w:val="24"/>
          <w:lang w:eastAsia="el-GR"/>
        </w:rPr>
      </w:pPr>
    </w:p>
    <w:p w:rsidR="00B735B0" w:rsidRPr="00B735B0" w:rsidRDefault="00B735B0" w:rsidP="00B735B0">
      <w:pPr>
        <w:numPr>
          <w:ilvl w:val="0"/>
          <w:numId w:val="22"/>
        </w:numPr>
        <w:suppressAutoHyphens/>
        <w:spacing w:after="0" w:line="240" w:lineRule="auto"/>
        <w:ind w:left="1560"/>
        <w:jc w:val="both"/>
        <w:rPr>
          <w:rFonts w:ascii="Calibri" w:eastAsia="Calibri" w:hAnsi="Calibri" w:cs="Calibri"/>
          <w:color w:val="000000"/>
          <w:sz w:val="24"/>
          <w:szCs w:val="24"/>
          <w:lang w:eastAsia="el-GR"/>
        </w:rPr>
      </w:pPr>
      <w:r w:rsidRPr="00B735B0">
        <w:rPr>
          <w:rFonts w:ascii="Calibri" w:eastAsia="Calibri" w:hAnsi="Calibri" w:cs="Calibri"/>
          <w:color w:val="000000"/>
          <w:sz w:val="24"/>
          <w:szCs w:val="24"/>
          <w:lang w:eastAsia="el-GR"/>
        </w:rPr>
        <w:t>Για την προφύλαξη και ορθή λειτουργία των αναλυτών τα αντιδραστήρια αιμόστασης για χρήση στους αυτόματους αναλυτές  θα πρέπει να διατίθενται στα ειδικά φιαλίδια ώστε να εξασφαλίζεται η απαραίτητη εφαρμογή στον χώρο των αντιδραστηρίων και η απ’ ευθείας τοποθέτηση στους αναλυτές χωρίς μεταγγίσεις. Τα φιαλίδια των αντιδραστηρίων να διαθέτουν barcode για την αυτόματη ανάγνωσή τους από τους αναλυτές, για την αποφυγή σφαλμάτων κατά την τοποθέτηση.</w:t>
      </w:r>
    </w:p>
    <w:p w:rsidR="00B735B0" w:rsidRPr="00B735B0" w:rsidRDefault="00B735B0" w:rsidP="00B735B0">
      <w:pPr>
        <w:numPr>
          <w:ilvl w:val="0"/>
          <w:numId w:val="22"/>
        </w:numPr>
        <w:suppressAutoHyphens/>
        <w:spacing w:after="0" w:line="240" w:lineRule="auto"/>
        <w:ind w:left="1560"/>
        <w:jc w:val="both"/>
        <w:rPr>
          <w:rFonts w:ascii="Calibri" w:eastAsia="Calibri" w:hAnsi="Calibri" w:cs="Calibri"/>
          <w:color w:val="000000"/>
          <w:sz w:val="24"/>
          <w:szCs w:val="24"/>
          <w:lang w:eastAsia="el-GR"/>
        </w:rPr>
      </w:pPr>
      <w:r w:rsidRPr="00B735B0">
        <w:rPr>
          <w:rFonts w:ascii="Calibri" w:eastAsia="Calibri" w:hAnsi="Calibri" w:cs="Calibri"/>
          <w:color w:val="000000"/>
          <w:sz w:val="24"/>
          <w:szCs w:val="24"/>
          <w:lang w:eastAsia="el-GR"/>
        </w:rPr>
        <w:t>Θα πρέπει να κατατεθούν με την προσφορά πλήρη πρωτόκολλα εφαρμογής των προσφερομένων αντιδραστηρίων στους αναλυτές όπου και θα περιέχονται όλες οι απαιτούμενες παράμετροι (μέθοδοι, όγκοι, χρόνοι επώασης κ.λ.) καθώς και τα πιστοποιητικά CE IVD (σύμφωνα με την οδηγία 98/79) των προσφερομένων ειδών.</w:t>
      </w:r>
    </w:p>
    <w:p w:rsidR="00B735B0" w:rsidRPr="00B735B0" w:rsidRDefault="00B735B0" w:rsidP="00B735B0">
      <w:pPr>
        <w:numPr>
          <w:ilvl w:val="0"/>
          <w:numId w:val="22"/>
        </w:numPr>
        <w:suppressAutoHyphens/>
        <w:spacing w:after="0" w:line="240" w:lineRule="auto"/>
        <w:ind w:left="1560"/>
        <w:jc w:val="both"/>
        <w:rPr>
          <w:rFonts w:ascii="Calibri" w:eastAsia="Calibri" w:hAnsi="Calibri" w:cs="Calibri"/>
          <w:color w:val="000000"/>
          <w:sz w:val="24"/>
          <w:szCs w:val="24"/>
          <w:lang w:eastAsia="el-GR"/>
        </w:rPr>
      </w:pPr>
      <w:r w:rsidRPr="00B735B0">
        <w:rPr>
          <w:rFonts w:ascii="Calibri" w:eastAsia="Calibri" w:hAnsi="Calibri" w:cs="Calibri"/>
          <w:color w:val="000000"/>
          <w:sz w:val="24"/>
          <w:szCs w:val="24"/>
          <w:lang w:eastAsia="el-GR"/>
        </w:rPr>
        <w:t xml:space="preserve">Το αντιδραστήριο για τον έλεγχο των D-Dimers να είναι υγρό έτοιμο προς χρήση και να διαθέτει πιστοποίηση από τον FDA για τον αποκλεισμό θρομβοεμβολικών επεισοδίων (DVT και ΡΕ). </w:t>
      </w:r>
    </w:p>
    <w:p w:rsidR="00B735B0" w:rsidRPr="00B735B0" w:rsidRDefault="00B735B0" w:rsidP="00B735B0">
      <w:pPr>
        <w:numPr>
          <w:ilvl w:val="0"/>
          <w:numId w:val="22"/>
        </w:numPr>
        <w:suppressAutoHyphens/>
        <w:spacing w:after="0" w:line="240" w:lineRule="auto"/>
        <w:ind w:left="1560"/>
        <w:jc w:val="both"/>
        <w:rPr>
          <w:rFonts w:ascii="Calibri" w:eastAsia="Calibri" w:hAnsi="Calibri" w:cs="Calibri"/>
          <w:color w:val="000000"/>
          <w:sz w:val="24"/>
          <w:szCs w:val="24"/>
          <w:lang w:eastAsia="el-GR"/>
        </w:rPr>
      </w:pPr>
      <w:r w:rsidRPr="00B735B0">
        <w:rPr>
          <w:rFonts w:ascii="Calibri" w:eastAsia="Calibri" w:hAnsi="Calibri" w:cs="Calibri"/>
          <w:color w:val="000000"/>
          <w:sz w:val="24"/>
          <w:szCs w:val="24"/>
          <w:lang w:eastAsia="el-GR"/>
        </w:rPr>
        <w:t>Το αντιδραστήριο για το χρόνο προθρομβίνης να είναι ανασυνδυασμένη ανθρώπινης προέλευσης θρομβοπλαστίνη με ISI περίπου 1.</w:t>
      </w:r>
    </w:p>
    <w:p w:rsidR="00B735B0" w:rsidRPr="00B735B0" w:rsidRDefault="00B735B0" w:rsidP="00B735B0">
      <w:pPr>
        <w:numPr>
          <w:ilvl w:val="0"/>
          <w:numId w:val="22"/>
        </w:numPr>
        <w:suppressAutoHyphens/>
        <w:spacing w:after="0" w:line="240" w:lineRule="auto"/>
        <w:ind w:left="1560"/>
        <w:jc w:val="both"/>
        <w:rPr>
          <w:rFonts w:ascii="Calibri" w:eastAsia="Calibri" w:hAnsi="Calibri" w:cs="Calibri"/>
          <w:color w:val="000000"/>
          <w:sz w:val="24"/>
          <w:szCs w:val="24"/>
          <w:lang w:eastAsia="el-GR"/>
        </w:rPr>
      </w:pPr>
      <w:r w:rsidRPr="00B735B0">
        <w:rPr>
          <w:rFonts w:ascii="Calibri" w:eastAsia="Calibri" w:hAnsi="Calibri" w:cs="Calibri"/>
          <w:color w:val="000000"/>
          <w:sz w:val="24"/>
          <w:szCs w:val="24"/>
          <w:lang w:eastAsia="el-GR"/>
        </w:rPr>
        <w:t xml:space="preserve">Τα αντιδραστήρια για τη μέτρηση των εξετάσεων </w:t>
      </w:r>
      <w:r w:rsidRPr="00B735B0">
        <w:rPr>
          <w:rFonts w:ascii="Calibri" w:eastAsia="Calibri" w:hAnsi="Calibri" w:cs="Calibri"/>
          <w:color w:val="000000"/>
          <w:sz w:val="24"/>
          <w:szCs w:val="24"/>
          <w:lang w:val="en-US" w:eastAsia="el-GR"/>
        </w:rPr>
        <w:t>APTT</w:t>
      </w:r>
      <w:r w:rsidRPr="00B735B0">
        <w:rPr>
          <w:rFonts w:ascii="Calibri" w:eastAsia="Calibri" w:hAnsi="Calibri" w:cs="Calibri"/>
          <w:color w:val="000000"/>
          <w:sz w:val="24"/>
          <w:szCs w:val="24"/>
          <w:lang w:eastAsia="el-GR"/>
        </w:rPr>
        <w:t xml:space="preserve">, </w:t>
      </w:r>
      <w:r w:rsidRPr="00B735B0">
        <w:rPr>
          <w:rFonts w:ascii="Calibri" w:eastAsia="Calibri" w:hAnsi="Calibri" w:cs="Calibri"/>
          <w:color w:val="000000"/>
          <w:sz w:val="24"/>
          <w:szCs w:val="24"/>
          <w:lang w:val="en-US" w:eastAsia="el-GR"/>
        </w:rPr>
        <w:t>ATIII</w:t>
      </w:r>
      <w:r w:rsidRPr="00B735B0">
        <w:rPr>
          <w:rFonts w:ascii="Calibri" w:eastAsia="Calibri" w:hAnsi="Calibri" w:cs="Calibri"/>
          <w:color w:val="000000"/>
          <w:sz w:val="24"/>
          <w:szCs w:val="24"/>
          <w:lang w:eastAsia="el-GR"/>
        </w:rPr>
        <w:t xml:space="preserve"> και </w:t>
      </w:r>
      <w:r w:rsidRPr="00B735B0">
        <w:rPr>
          <w:rFonts w:ascii="Calibri" w:eastAsia="Calibri" w:hAnsi="Calibri" w:cs="Calibri"/>
          <w:color w:val="000000"/>
          <w:sz w:val="24"/>
          <w:szCs w:val="24"/>
          <w:lang w:val="en-US" w:eastAsia="el-GR"/>
        </w:rPr>
        <w:t>Anti</w:t>
      </w:r>
      <w:r w:rsidRPr="00B735B0">
        <w:rPr>
          <w:rFonts w:ascii="Calibri" w:eastAsia="Calibri" w:hAnsi="Calibri" w:cs="Calibri"/>
          <w:color w:val="000000"/>
          <w:sz w:val="24"/>
          <w:szCs w:val="24"/>
          <w:lang w:eastAsia="el-GR"/>
        </w:rPr>
        <w:t>-</w:t>
      </w:r>
      <w:r w:rsidRPr="00B735B0">
        <w:rPr>
          <w:rFonts w:ascii="Calibri" w:eastAsia="Calibri" w:hAnsi="Calibri" w:cs="Calibri"/>
          <w:color w:val="000000"/>
          <w:sz w:val="24"/>
          <w:szCs w:val="24"/>
          <w:lang w:val="en-US" w:eastAsia="el-GR"/>
        </w:rPr>
        <w:t>Xa</w:t>
      </w:r>
      <w:r w:rsidRPr="00B735B0">
        <w:rPr>
          <w:rFonts w:ascii="Calibri" w:eastAsia="Calibri" w:hAnsi="Calibri" w:cs="Calibri"/>
          <w:color w:val="000000"/>
          <w:sz w:val="24"/>
          <w:szCs w:val="24"/>
          <w:lang w:eastAsia="el-GR"/>
        </w:rPr>
        <w:t xml:space="preserve"> να είναι υγρά έτοιμα προς χρήση.</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p>
    <w:p w:rsidR="00B735B0" w:rsidRPr="00B735B0" w:rsidRDefault="00B735B0" w:rsidP="00B735B0">
      <w:pPr>
        <w:suppressAutoHyphens/>
        <w:spacing w:after="120" w:line="240" w:lineRule="auto"/>
        <w:jc w:val="both"/>
        <w:rPr>
          <w:rFonts w:ascii="Calibri" w:eastAsia="Times New Roman" w:hAnsi="Calibri" w:cs="Calibri"/>
          <w:b/>
          <w:sz w:val="24"/>
          <w:szCs w:val="24"/>
          <w:u w:val="single"/>
          <w:lang w:val="en-GB" w:eastAsia="ar-SA"/>
        </w:rPr>
      </w:pPr>
      <w:r w:rsidRPr="00B735B0">
        <w:rPr>
          <w:rFonts w:ascii="Calibri" w:eastAsia="Times New Roman" w:hAnsi="Calibri" w:cs="Calibri"/>
          <w:sz w:val="24"/>
          <w:szCs w:val="24"/>
          <w:lang w:val="en-GB" w:eastAsia="ar-SA"/>
        </w:rPr>
        <w:t>ΠΙΝΑΚΑΣ ΖΗΤΟΥΜΕΝΩΝ ΕΞΕΤΑΣΕΩΝ</w:t>
      </w:r>
    </w:p>
    <w:tbl>
      <w:tblPr>
        <w:tblW w:w="8993" w:type="dxa"/>
        <w:jc w:val="center"/>
        <w:tblCellMar>
          <w:left w:w="10" w:type="dxa"/>
          <w:right w:w="10" w:type="dxa"/>
        </w:tblCellMar>
        <w:tblLook w:val="0000" w:firstRow="0" w:lastRow="0" w:firstColumn="0" w:lastColumn="0" w:noHBand="0" w:noVBand="0"/>
      </w:tblPr>
      <w:tblGrid>
        <w:gridCol w:w="587"/>
        <w:gridCol w:w="3944"/>
        <w:gridCol w:w="1797"/>
        <w:gridCol w:w="1299"/>
        <w:gridCol w:w="1366"/>
      </w:tblGrid>
      <w:tr w:rsidR="00B735B0" w:rsidRPr="00B735B0" w:rsidTr="0010383C">
        <w:trPr>
          <w:trHeight w:val="113"/>
          <w:jc w:val="center"/>
        </w:trPr>
        <w:tc>
          <w:tcPr>
            <w:tcW w:w="58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Α/Α</w:t>
            </w:r>
          </w:p>
        </w:tc>
        <w:tc>
          <w:tcPr>
            <w:tcW w:w="3944"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ΠΕΡΙΓΡΑΦΗ</w:t>
            </w:r>
          </w:p>
        </w:tc>
        <w:tc>
          <w:tcPr>
            <w:tcW w:w="179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KEOKEΕ</w:t>
            </w:r>
          </w:p>
        </w:tc>
        <w:tc>
          <w:tcPr>
            <w:tcW w:w="1299"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ΜΟΝΑΔΑ ΜΕΤΡΗΣΗΣ</w:t>
            </w:r>
          </w:p>
        </w:tc>
        <w:tc>
          <w:tcPr>
            <w:tcW w:w="1366"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ΑΡΙΘΜΟΣ ΕΞΕΤΑΣΕΩΝ</w:t>
            </w:r>
          </w:p>
        </w:tc>
      </w:tr>
      <w:tr w:rsidR="00B735B0" w:rsidRPr="00B735B0" w:rsidTr="0010383C">
        <w:trPr>
          <w:trHeight w:val="113"/>
          <w:jc w:val="center"/>
        </w:trPr>
        <w:tc>
          <w:tcPr>
            <w:tcW w:w="587"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1</w:t>
            </w:r>
          </w:p>
        </w:tc>
        <w:tc>
          <w:tcPr>
            <w:tcW w:w="3944"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735B0" w:rsidRPr="00B735B0" w:rsidRDefault="00B735B0" w:rsidP="00B735B0">
            <w:pPr>
              <w:spacing w:after="0" w:line="240" w:lineRule="auto"/>
              <w:jc w:val="center"/>
              <w:rPr>
                <w:rFonts w:ascii="Calibri" w:eastAsia="Calibri" w:hAnsi="Calibri" w:cs="Calibri"/>
                <w:color w:val="000000"/>
                <w:sz w:val="24"/>
                <w:szCs w:val="24"/>
                <w:lang w:eastAsia="el-GR"/>
              </w:rPr>
            </w:pPr>
            <w:r w:rsidRPr="00B735B0">
              <w:rPr>
                <w:rFonts w:ascii="Calibri" w:eastAsia="Calibri" w:hAnsi="Calibri" w:cs="Calibri"/>
                <w:color w:val="000000"/>
                <w:sz w:val="24"/>
                <w:szCs w:val="24"/>
                <w:lang w:eastAsia="el-GR"/>
              </w:rPr>
              <w:t>Χρ. Προθρομβίνης (PT)</w:t>
            </w:r>
          </w:p>
        </w:tc>
        <w:tc>
          <w:tcPr>
            <w:tcW w:w="179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B735B0" w:rsidRPr="00B735B0" w:rsidRDefault="00B735B0" w:rsidP="00B735B0">
            <w:pPr>
              <w:spacing w:after="0" w:line="240" w:lineRule="auto"/>
              <w:jc w:val="center"/>
              <w:rPr>
                <w:rFonts w:ascii="Calibri" w:eastAsia="Calibri" w:hAnsi="Calibri" w:cs="Calibri"/>
                <w:color w:val="000000"/>
                <w:sz w:val="24"/>
                <w:szCs w:val="24"/>
                <w:lang w:eastAsia="el-GR"/>
              </w:rPr>
            </w:pPr>
            <w:r w:rsidRPr="00B735B0">
              <w:rPr>
                <w:rFonts w:ascii="Calibri" w:eastAsia="Calibri" w:hAnsi="Calibri" w:cs="Calibri"/>
                <w:color w:val="000000"/>
                <w:sz w:val="24"/>
                <w:szCs w:val="24"/>
                <w:lang w:eastAsia="el-GR"/>
              </w:rPr>
              <w:t>13.02.01.01.001</w:t>
            </w:r>
          </w:p>
        </w:tc>
        <w:tc>
          <w:tcPr>
            <w:tcW w:w="129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ΕΞΕΤΑΣΗ</w:t>
            </w:r>
          </w:p>
        </w:tc>
        <w:tc>
          <w:tcPr>
            <w:tcW w:w="136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735B0" w:rsidRPr="00B735B0" w:rsidRDefault="00B735B0" w:rsidP="00B735B0">
            <w:pPr>
              <w:spacing w:after="0" w:line="240" w:lineRule="auto"/>
              <w:jc w:val="center"/>
              <w:rPr>
                <w:rFonts w:ascii="Calibri" w:eastAsia="Calibri" w:hAnsi="Calibri" w:cs="Calibri"/>
                <w:color w:val="000000"/>
                <w:sz w:val="24"/>
                <w:szCs w:val="24"/>
                <w:lang w:eastAsia="el-GR"/>
              </w:rPr>
            </w:pPr>
            <w:r w:rsidRPr="00B735B0">
              <w:rPr>
                <w:rFonts w:ascii="Calibri" w:eastAsia="Calibri" w:hAnsi="Calibri" w:cs="Calibri"/>
                <w:color w:val="000000"/>
                <w:sz w:val="24"/>
                <w:szCs w:val="24"/>
                <w:lang w:eastAsia="el-GR"/>
              </w:rPr>
              <w:t>10</w:t>
            </w:r>
            <w:r w:rsidRPr="00B735B0">
              <w:rPr>
                <w:rFonts w:ascii="Calibri" w:eastAsia="Calibri" w:hAnsi="Calibri" w:cs="Calibri"/>
                <w:color w:val="000000"/>
                <w:sz w:val="24"/>
                <w:szCs w:val="24"/>
                <w:lang w:val="en-US" w:eastAsia="el-GR"/>
              </w:rPr>
              <w:t>.</w:t>
            </w:r>
            <w:r w:rsidRPr="00B735B0">
              <w:rPr>
                <w:rFonts w:ascii="Calibri" w:eastAsia="Calibri" w:hAnsi="Calibri" w:cs="Calibri"/>
                <w:color w:val="000000"/>
                <w:sz w:val="24"/>
                <w:szCs w:val="24"/>
                <w:lang w:eastAsia="el-GR"/>
              </w:rPr>
              <w:t>000</w:t>
            </w:r>
          </w:p>
        </w:tc>
      </w:tr>
      <w:tr w:rsidR="00B735B0" w:rsidRPr="00B735B0" w:rsidTr="0010383C">
        <w:trPr>
          <w:trHeight w:val="113"/>
          <w:jc w:val="center"/>
        </w:trPr>
        <w:tc>
          <w:tcPr>
            <w:tcW w:w="587" w:type="dxa"/>
            <w:tcBorders>
              <w:top w:val="single" w:sz="0" w:space="0" w:color="000000"/>
              <w:left w:val="single" w:sz="4" w:space="0" w:color="000000"/>
              <w:bottom w:val="single" w:sz="0"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2</w:t>
            </w:r>
          </w:p>
        </w:tc>
        <w:tc>
          <w:tcPr>
            <w:tcW w:w="3944" w:type="dxa"/>
            <w:tcBorders>
              <w:top w:val="single" w:sz="0" w:space="0" w:color="000000"/>
              <w:left w:val="single" w:sz="0" w:space="0" w:color="000000"/>
              <w:bottom w:val="single" w:sz="0" w:space="0" w:color="000000"/>
              <w:right w:val="single" w:sz="4" w:space="0" w:color="000000"/>
            </w:tcBorders>
            <w:shd w:val="clear" w:color="auto" w:fill="auto"/>
            <w:tcMar>
              <w:left w:w="108" w:type="dxa"/>
              <w:right w:w="108" w:type="dxa"/>
            </w:tcMar>
            <w:vAlign w:val="center"/>
          </w:tcPr>
          <w:p w:rsidR="00B735B0" w:rsidRPr="00B735B0" w:rsidRDefault="00B735B0" w:rsidP="00B735B0">
            <w:pPr>
              <w:spacing w:after="0" w:line="240" w:lineRule="auto"/>
              <w:jc w:val="center"/>
              <w:rPr>
                <w:rFonts w:ascii="Calibri" w:eastAsia="Calibri" w:hAnsi="Calibri" w:cs="Calibri"/>
                <w:color w:val="000000"/>
                <w:sz w:val="24"/>
                <w:szCs w:val="24"/>
                <w:lang w:eastAsia="el-GR"/>
              </w:rPr>
            </w:pPr>
            <w:r w:rsidRPr="00B735B0">
              <w:rPr>
                <w:rFonts w:ascii="Calibri" w:eastAsia="Calibri" w:hAnsi="Calibri" w:cs="Calibri"/>
                <w:color w:val="000000"/>
                <w:sz w:val="24"/>
                <w:szCs w:val="24"/>
                <w:lang w:eastAsia="el-GR"/>
              </w:rPr>
              <w:t>Χρόνος Μερ. Θρομβ. (ΑPΤΤ)</w:t>
            </w:r>
          </w:p>
        </w:tc>
        <w:tc>
          <w:tcPr>
            <w:tcW w:w="1797" w:type="dxa"/>
            <w:tcBorders>
              <w:top w:val="single" w:sz="0" w:space="0" w:color="000000"/>
              <w:left w:val="single" w:sz="0" w:space="0" w:color="000000"/>
              <w:bottom w:val="single" w:sz="0" w:space="0" w:color="000000"/>
              <w:right w:val="single" w:sz="4" w:space="0" w:color="000000"/>
            </w:tcBorders>
            <w:shd w:val="clear" w:color="000000" w:fill="FFFFFF"/>
            <w:tcMar>
              <w:left w:w="108" w:type="dxa"/>
              <w:right w:w="108" w:type="dxa"/>
            </w:tcMar>
            <w:vAlign w:val="center"/>
          </w:tcPr>
          <w:p w:rsidR="00B735B0" w:rsidRPr="00B735B0" w:rsidRDefault="00B735B0" w:rsidP="00B735B0">
            <w:pPr>
              <w:spacing w:after="0" w:line="240" w:lineRule="auto"/>
              <w:jc w:val="center"/>
              <w:rPr>
                <w:rFonts w:ascii="Calibri" w:eastAsia="Calibri" w:hAnsi="Calibri" w:cs="Calibri"/>
                <w:color w:val="000000"/>
                <w:sz w:val="24"/>
                <w:szCs w:val="24"/>
                <w:lang w:eastAsia="el-GR"/>
              </w:rPr>
            </w:pPr>
            <w:r w:rsidRPr="00B735B0">
              <w:rPr>
                <w:rFonts w:ascii="Calibri" w:eastAsia="Calibri" w:hAnsi="Calibri" w:cs="Calibri"/>
                <w:color w:val="000000"/>
                <w:sz w:val="24"/>
                <w:szCs w:val="24"/>
                <w:lang w:eastAsia="el-GR"/>
              </w:rPr>
              <w:t>13.02.01.02.001</w:t>
            </w:r>
          </w:p>
        </w:tc>
        <w:tc>
          <w:tcPr>
            <w:tcW w:w="1299" w:type="dxa"/>
            <w:tcBorders>
              <w:top w:val="single" w:sz="0" w:space="0" w:color="000000"/>
              <w:left w:val="single" w:sz="0" w:space="0" w:color="000000"/>
              <w:bottom w:val="single" w:sz="0"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ΕΞΕΤΑΣΗ</w:t>
            </w:r>
          </w:p>
        </w:tc>
        <w:tc>
          <w:tcPr>
            <w:tcW w:w="1366" w:type="dxa"/>
            <w:tcBorders>
              <w:top w:val="single" w:sz="0" w:space="0" w:color="000000"/>
              <w:left w:val="single" w:sz="0" w:space="0" w:color="000000"/>
              <w:bottom w:val="single" w:sz="0" w:space="0" w:color="000000"/>
              <w:right w:val="single" w:sz="4" w:space="0" w:color="000000"/>
            </w:tcBorders>
            <w:shd w:val="clear" w:color="auto" w:fill="auto"/>
            <w:tcMar>
              <w:left w:w="108" w:type="dxa"/>
              <w:right w:w="108" w:type="dxa"/>
            </w:tcMar>
            <w:vAlign w:val="center"/>
          </w:tcPr>
          <w:p w:rsidR="00B735B0" w:rsidRPr="00B735B0" w:rsidRDefault="00B735B0" w:rsidP="00B735B0">
            <w:pPr>
              <w:spacing w:after="0" w:line="240" w:lineRule="auto"/>
              <w:jc w:val="center"/>
              <w:rPr>
                <w:rFonts w:ascii="Calibri" w:eastAsia="Calibri" w:hAnsi="Calibri" w:cs="Calibri"/>
                <w:color w:val="000000"/>
                <w:sz w:val="24"/>
                <w:szCs w:val="24"/>
                <w:lang w:eastAsia="el-GR"/>
              </w:rPr>
            </w:pPr>
            <w:r w:rsidRPr="00B735B0">
              <w:rPr>
                <w:rFonts w:ascii="Calibri" w:eastAsia="Calibri" w:hAnsi="Calibri" w:cs="Calibri"/>
                <w:color w:val="000000"/>
                <w:sz w:val="24"/>
                <w:szCs w:val="24"/>
                <w:lang w:eastAsia="el-GR"/>
              </w:rPr>
              <w:t>5.000</w:t>
            </w:r>
          </w:p>
        </w:tc>
      </w:tr>
      <w:tr w:rsidR="00B735B0" w:rsidRPr="00B735B0" w:rsidTr="0010383C">
        <w:trPr>
          <w:trHeight w:val="113"/>
          <w:jc w:val="center"/>
        </w:trPr>
        <w:tc>
          <w:tcPr>
            <w:tcW w:w="587" w:type="dxa"/>
            <w:tcBorders>
              <w:top w:val="single" w:sz="0" w:space="0" w:color="000000"/>
              <w:left w:val="single" w:sz="4" w:space="0" w:color="000000"/>
              <w:bottom w:val="single" w:sz="0"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US" w:eastAsia="ar-SA"/>
              </w:rPr>
            </w:pPr>
            <w:r w:rsidRPr="00B735B0">
              <w:rPr>
                <w:rFonts w:ascii="Calibri" w:eastAsia="Times New Roman" w:hAnsi="Calibri" w:cs="Calibri"/>
                <w:sz w:val="24"/>
                <w:szCs w:val="24"/>
                <w:lang w:val="en-US" w:eastAsia="ar-SA"/>
              </w:rPr>
              <w:t>3</w:t>
            </w:r>
          </w:p>
        </w:tc>
        <w:tc>
          <w:tcPr>
            <w:tcW w:w="3944" w:type="dxa"/>
            <w:tcBorders>
              <w:top w:val="single" w:sz="0" w:space="0" w:color="000000"/>
              <w:left w:val="single" w:sz="0" w:space="0" w:color="000000"/>
              <w:bottom w:val="single" w:sz="0" w:space="0" w:color="000000"/>
              <w:right w:val="single" w:sz="4" w:space="0" w:color="000000"/>
            </w:tcBorders>
            <w:shd w:val="clear" w:color="auto" w:fill="auto"/>
            <w:tcMar>
              <w:left w:w="108" w:type="dxa"/>
              <w:right w:w="108" w:type="dxa"/>
            </w:tcMar>
            <w:vAlign w:val="center"/>
          </w:tcPr>
          <w:p w:rsidR="00B735B0" w:rsidRPr="00B735B0" w:rsidRDefault="00B735B0" w:rsidP="00B735B0">
            <w:pPr>
              <w:spacing w:after="0" w:line="240" w:lineRule="auto"/>
              <w:jc w:val="center"/>
              <w:rPr>
                <w:rFonts w:ascii="Calibri" w:eastAsia="Calibri" w:hAnsi="Calibri" w:cs="Calibri"/>
                <w:color w:val="000000"/>
                <w:sz w:val="24"/>
                <w:szCs w:val="24"/>
                <w:lang w:eastAsia="el-GR"/>
              </w:rPr>
            </w:pPr>
            <w:r w:rsidRPr="00B735B0">
              <w:rPr>
                <w:rFonts w:ascii="Calibri" w:eastAsia="Calibri" w:hAnsi="Calibri" w:cs="Calibri"/>
                <w:color w:val="000000"/>
                <w:sz w:val="24"/>
                <w:szCs w:val="24"/>
                <w:lang w:eastAsia="el-GR"/>
              </w:rPr>
              <w:t>FIBRINOGEN</w:t>
            </w:r>
          </w:p>
        </w:tc>
        <w:tc>
          <w:tcPr>
            <w:tcW w:w="1797" w:type="dxa"/>
            <w:tcBorders>
              <w:top w:val="single" w:sz="0" w:space="0" w:color="000000"/>
              <w:left w:val="single" w:sz="0" w:space="0" w:color="000000"/>
              <w:bottom w:val="single" w:sz="0" w:space="0" w:color="000000"/>
              <w:right w:val="single" w:sz="4" w:space="0" w:color="000000"/>
            </w:tcBorders>
            <w:shd w:val="clear" w:color="000000" w:fill="FFFFFF"/>
            <w:tcMar>
              <w:left w:w="108" w:type="dxa"/>
              <w:right w:w="108" w:type="dxa"/>
            </w:tcMar>
            <w:vAlign w:val="center"/>
          </w:tcPr>
          <w:p w:rsidR="00B735B0" w:rsidRPr="00B735B0" w:rsidRDefault="00B735B0" w:rsidP="00B735B0">
            <w:pPr>
              <w:spacing w:after="0" w:line="240" w:lineRule="auto"/>
              <w:jc w:val="center"/>
              <w:rPr>
                <w:rFonts w:ascii="Calibri" w:eastAsia="Calibri" w:hAnsi="Calibri" w:cs="Calibri"/>
                <w:color w:val="000000"/>
                <w:sz w:val="24"/>
                <w:szCs w:val="24"/>
                <w:lang w:eastAsia="el-GR"/>
              </w:rPr>
            </w:pPr>
            <w:r w:rsidRPr="00B735B0">
              <w:rPr>
                <w:rFonts w:ascii="Calibri" w:eastAsia="Calibri" w:hAnsi="Calibri" w:cs="Calibri"/>
                <w:color w:val="000000"/>
                <w:sz w:val="24"/>
                <w:szCs w:val="24"/>
                <w:lang w:eastAsia="el-GR"/>
              </w:rPr>
              <w:t>13.02.02.01.001</w:t>
            </w:r>
          </w:p>
        </w:tc>
        <w:tc>
          <w:tcPr>
            <w:tcW w:w="1299" w:type="dxa"/>
            <w:tcBorders>
              <w:top w:val="single" w:sz="0" w:space="0" w:color="000000"/>
              <w:left w:val="single" w:sz="0" w:space="0" w:color="000000"/>
              <w:bottom w:val="single" w:sz="0" w:space="0" w:color="000000"/>
              <w:right w:val="single" w:sz="4" w:space="0" w:color="000000"/>
            </w:tcBorders>
            <w:shd w:val="clear" w:color="auto" w:fill="auto"/>
            <w:tcMar>
              <w:left w:w="108" w:type="dxa"/>
              <w:right w:w="108" w:type="dxa"/>
            </w:tcMa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ΕΞΕΤΑΣΗ</w:t>
            </w:r>
          </w:p>
        </w:tc>
        <w:tc>
          <w:tcPr>
            <w:tcW w:w="1366" w:type="dxa"/>
            <w:tcBorders>
              <w:top w:val="single" w:sz="0" w:space="0" w:color="000000"/>
              <w:left w:val="single" w:sz="0" w:space="0" w:color="000000"/>
              <w:bottom w:val="single" w:sz="0" w:space="0" w:color="000000"/>
              <w:right w:val="single" w:sz="4" w:space="0" w:color="000000"/>
            </w:tcBorders>
            <w:shd w:val="clear" w:color="auto" w:fill="auto"/>
            <w:tcMar>
              <w:left w:w="108" w:type="dxa"/>
              <w:right w:w="108" w:type="dxa"/>
            </w:tcMar>
            <w:vAlign w:val="center"/>
          </w:tcPr>
          <w:p w:rsidR="00B735B0" w:rsidRPr="00B735B0" w:rsidRDefault="00B735B0" w:rsidP="00B735B0">
            <w:pPr>
              <w:spacing w:after="0" w:line="240" w:lineRule="auto"/>
              <w:jc w:val="center"/>
              <w:rPr>
                <w:rFonts w:ascii="Calibri" w:eastAsia="Calibri" w:hAnsi="Calibri" w:cs="Calibri"/>
                <w:color w:val="000000"/>
                <w:sz w:val="24"/>
                <w:szCs w:val="24"/>
                <w:lang w:eastAsia="el-GR"/>
              </w:rPr>
            </w:pPr>
            <w:r w:rsidRPr="00B735B0">
              <w:rPr>
                <w:rFonts w:ascii="Calibri" w:eastAsia="Calibri" w:hAnsi="Calibri" w:cs="Calibri"/>
                <w:color w:val="000000"/>
                <w:sz w:val="24"/>
                <w:szCs w:val="24"/>
                <w:lang w:eastAsia="el-GR"/>
              </w:rPr>
              <w:t>500</w:t>
            </w:r>
          </w:p>
        </w:tc>
      </w:tr>
      <w:tr w:rsidR="00B735B0" w:rsidRPr="00B735B0" w:rsidTr="0010383C">
        <w:trPr>
          <w:trHeight w:val="113"/>
          <w:jc w:val="center"/>
        </w:trPr>
        <w:tc>
          <w:tcPr>
            <w:tcW w:w="587" w:type="dxa"/>
            <w:tcBorders>
              <w:top w:val="single" w:sz="0" w:space="0" w:color="000000"/>
              <w:left w:val="single" w:sz="4" w:space="0" w:color="000000"/>
              <w:bottom w:val="single" w:sz="0"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US" w:eastAsia="ar-SA"/>
              </w:rPr>
            </w:pPr>
            <w:r w:rsidRPr="00B735B0">
              <w:rPr>
                <w:rFonts w:ascii="Calibri" w:eastAsia="Times New Roman" w:hAnsi="Calibri" w:cs="Calibri"/>
                <w:sz w:val="24"/>
                <w:szCs w:val="24"/>
                <w:lang w:val="en-US" w:eastAsia="ar-SA"/>
              </w:rPr>
              <w:t>4</w:t>
            </w:r>
          </w:p>
        </w:tc>
        <w:tc>
          <w:tcPr>
            <w:tcW w:w="3944" w:type="dxa"/>
            <w:tcBorders>
              <w:top w:val="single" w:sz="0" w:space="0" w:color="000000"/>
              <w:left w:val="single" w:sz="0" w:space="0" w:color="000000"/>
              <w:bottom w:val="single" w:sz="0" w:space="0" w:color="000000"/>
              <w:right w:val="single" w:sz="4" w:space="0" w:color="000000"/>
            </w:tcBorders>
            <w:shd w:val="clear" w:color="auto" w:fill="auto"/>
            <w:tcMar>
              <w:left w:w="108" w:type="dxa"/>
              <w:right w:w="108" w:type="dxa"/>
            </w:tcMar>
            <w:vAlign w:val="center"/>
          </w:tcPr>
          <w:p w:rsidR="00B735B0" w:rsidRPr="00B735B0" w:rsidRDefault="00B735B0" w:rsidP="00B735B0">
            <w:pPr>
              <w:spacing w:after="0" w:line="240" w:lineRule="auto"/>
              <w:jc w:val="center"/>
              <w:rPr>
                <w:rFonts w:ascii="Calibri" w:eastAsia="Calibri" w:hAnsi="Calibri" w:cs="Calibri"/>
                <w:color w:val="000000"/>
                <w:sz w:val="24"/>
                <w:szCs w:val="24"/>
                <w:lang w:eastAsia="el-GR"/>
              </w:rPr>
            </w:pPr>
            <w:r w:rsidRPr="00B735B0">
              <w:rPr>
                <w:rFonts w:ascii="Calibri" w:eastAsia="Calibri" w:hAnsi="Calibri" w:cs="Calibri"/>
                <w:color w:val="000000"/>
                <w:sz w:val="24"/>
                <w:szCs w:val="24"/>
                <w:lang w:eastAsia="el-GR"/>
              </w:rPr>
              <w:t>D-Dimers</w:t>
            </w:r>
          </w:p>
        </w:tc>
        <w:tc>
          <w:tcPr>
            <w:tcW w:w="1797" w:type="dxa"/>
            <w:tcBorders>
              <w:top w:val="single" w:sz="0" w:space="0" w:color="000000"/>
              <w:left w:val="single" w:sz="0" w:space="0" w:color="000000"/>
              <w:bottom w:val="single" w:sz="0" w:space="0" w:color="000000"/>
              <w:right w:val="single" w:sz="4" w:space="0" w:color="000000"/>
            </w:tcBorders>
            <w:shd w:val="clear" w:color="000000" w:fill="FFFFFF"/>
            <w:tcMar>
              <w:left w:w="108" w:type="dxa"/>
              <w:right w:w="108" w:type="dxa"/>
            </w:tcMar>
            <w:vAlign w:val="center"/>
          </w:tcPr>
          <w:p w:rsidR="00B735B0" w:rsidRPr="00B735B0" w:rsidRDefault="00B735B0" w:rsidP="00B735B0">
            <w:pPr>
              <w:spacing w:after="0" w:line="240" w:lineRule="auto"/>
              <w:jc w:val="center"/>
              <w:rPr>
                <w:rFonts w:ascii="Calibri" w:eastAsia="Calibri" w:hAnsi="Calibri" w:cs="Calibri"/>
                <w:color w:val="000000"/>
                <w:sz w:val="24"/>
                <w:szCs w:val="24"/>
                <w:lang w:eastAsia="el-GR"/>
              </w:rPr>
            </w:pPr>
            <w:r w:rsidRPr="00B735B0">
              <w:rPr>
                <w:rFonts w:ascii="Calibri" w:eastAsia="Calibri" w:hAnsi="Calibri" w:cs="Calibri"/>
                <w:color w:val="000000"/>
                <w:sz w:val="24"/>
                <w:szCs w:val="24"/>
                <w:lang w:eastAsia="el-GR"/>
              </w:rPr>
              <w:t>13.02.05.03.002</w:t>
            </w:r>
          </w:p>
        </w:tc>
        <w:tc>
          <w:tcPr>
            <w:tcW w:w="1299" w:type="dxa"/>
            <w:tcBorders>
              <w:top w:val="single" w:sz="0" w:space="0" w:color="000000"/>
              <w:left w:val="single" w:sz="0" w:space="0" w:color="000000"/>
              <w:bottom w:val="single" w:sz="0" w:space="0" w:color="000000"/>
              <w:right w:val="single" w:sz="4" w:space="0" w:color="000000"/>
            </w:tcBorders>
            <w:shd w:val="clear" w:color="auto" w:fill="auto"/>
            <w:tcMar>
              <w:left w:w="108" w:type="dxa"/>
              <w:right w:w="108" w:type="dxa"/>
            </w:tcMa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ΕΞΕΤΑΣΗ</w:t>
            </w:r>
          </w:p>
        </w:tc>
        <w:tc>
          <w:tcPr>
            <w:tcW w:w="1366" w:type="dxa"/>
            <w:tcBorders>
              <w:top w:val="single" w:sz="0" w:space="0" w:color="000000"/>
              <w:left w:val="single" w:sz="0" w:space="0" w:color="000000"/>
              <w:bottom w:val="single" w:sz="0" w:space="0" w:color="000000"/>
              <w:right w:val="single" w:sz="4" w:space="0" w:color="000000"/>
            </w:tcBorders>
            <w:shd w:val="clear" w:color="auto" w:fill="auto"/>
            <w:tcMar>
              <w:left w:w="108" w:type="dxa"/>
              <w:right w:w="108" w:type="dxa"/>
            </w:tcMar>
            <w:vAlign w:val="center"/>
          </w:tcPr>
          <w:p w:rsidR="00B735B0" w:rsidRPr="00B735B0" w:rsidRDefault="00B735B0" w:rsidP="00B735B0">
            <w:pPr>
              <w:spacing w:after="0" w:line="240" w:lineRule="auto"/>
              <w:jc w:val="center"/>
              <w:rPr>
                <w:rFonts w:ascii="Calibri" w:eastAsia="Calibri" w:hAnsi="Calibri" w:cs="Calibri"/>
                <w:color w:val="000000"/>
                <w:sz w:val="24"/>
                <w:szCs w:val="24"/>
                <w:lang w:eastAsia="el-GR"/>
              </w:rPr>
            </w:pPr>
            <w:r w:rsidRPr="00B735B0">
              <w:rPr>
                <w:rFonts w:ascii="Calibri" w:eastAsia="Calibri" w:hAnsi="Calibri" w:cs="Calibri"/>
                <w:color w:val="000000"/>
                <w:sz w:val="24"/>
                <w:szCs w:val="24"/>
                <w:lang w:eastAsia="el-GR"/>
              </w:rPr>
              <w:t>1.000</w:t>
            </w:r>
          </w:p>
        </w:tc>
      </w:tr>
      <w:tr w:rsidR="00B735B0" w:rsidRPr="00B735B0" w:rsidTr="0010383C">
        <w:trPr>
          <w:trHeight w:val="113"/>
          <w:jc w:val="center"/>
        </w:trPr>
        <w:tc>
          <w:tcPr>
            <w:tcW w:w="587" w:type="dxa"/>
            <w:tcBorders>
              <w:top w:val="single" w:sz="0" w:space="0" w:color="000000"/>
              <w:left w:val="single" w:sz="4" w:space="0" w:color="000000"/>
              <w:bottom w:val="single" w:sz="0"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US" w:eastAsia="ar-SA"/>
              </w:rPr>
            </w:pPr>
            <w:r w:rsidRPr="00B735B0">
              <w:rPr>
                <w:rFonts w:ascii="Calibri" w:eastAsia="Times New Roman" w:hAnsi="Calibri" w:cs="Calibri"/>
                <w:sz w:val="24"/>
                <w:szCs w:val="24"/>
                <w:lang w:val="en-US" w:eastAsia="ar-SA"/>
              </w:rPr>
              <w:t>5</w:t>
            </w:r>
          </w:p>
        </w:tc>
        <w:tc>
          <w:tcPr>
            <w:tcW w:w="3944" w:type="dxa"/>
            <w:tcBorders>
              <w:top w:val="single" w:sz="0" w:space="0" w:color="000000"/>
              <w:left w:val="single" w:sz="0" w:space="0" w:color="000000"/>
              <w:bottom w:val="single" w:sz="0" w:space="0" w:color="000000"/>
              <w:right w:val="single" w:sz="4" w:space="0" w:color="000000"/>
            </w:tcBorders>
            <w:shd w:val="clear" w:color="auto" w:fill="auto"/>
            <w:tcMar>
              <w:left w:w="108" w:type="dxa"/>
              <w:right w:w="108" w:type="dxa"/>
            </w:tcMar>
            <w:vAlign w:val="center"/>
          </w:tcPr>
          <w:p w:rsidR="00B735B0" w:rsidRPr="00B735B0" w:rsidRDefault="00B735B0" w:rsidP="00B735B0">
            <w:pPr>
              <w:spacing w:after="0" w:line="240" w:lineRule="auto"/>
              <w:jc w:val="center"/>
              <w:rPr>
                <w:rFonts w:ascii="Calibri" w:eastAsia="Calibri" w:hAnsi="Calibri" w:cs="Calibri"/>
                <w:color w:val="000000"/>
                <w:sz w:val="24"/>
                <w:szCs w:val="24"/>
                <w:lang w:eastAsia="el-GR"/>
              </w:rPr>
            </w:pPr>
            <w:r w:rsidRPr="00B735B0">
              <w:rPr>
                <w:rFonts w:ascii="Calibri" w:eastAsia="Calibri" w:hAnsi="Calibri" w:cs="Calibri"/>
                <w:color w:val="000000"/>
                <w:sz w:val="24"/>
                <w:szCs w:val="24"/>
                <w:lang w:eastAsia="el-GR"/>
              </w:rPr>
              <w:t>Επίπεδα Ηπαρίνης (</w:t>
            </w:r>
            <w:r w:rsidRPr="00B735B0">
              <w:rPr>
                <w:rFonts w:ascii="Calibri" w:eastAsia="Calibri" w:hAnsi="Calibri" w:cs="Calibri"/>
                <w:color w:val="000000"/>
                <w:sz w:val="24"/>
                <w:szCs w:val="24"/>
                <w:lang w:val="en-US" w:eastAsia="el-GR"/>
              </w:rPr>
              <w:t>anti</w:t>
            </w:r>
            <w:r w:rsidRPr="00B735B0">
              <w:rPr>
                <w:rFonts w:ascii="Calibri" w:eastAsia="Calibri" w:hAnsi="Calibri" w:cs="Calibri"/>
                <w:color w:val="000000"/>
                <w:sz w:val="24"/>
                <w:szCs w:val="24"/>
                <w:lang w:eastAsia="el-GR"/>
              </w:rPr>
              <w:t xml:space="preserve"> </w:t>
            </w:r>
            <w:r w:rsidRPr="00B735B0">
              <w:rPr>
                <w:rFonts w:ascii="Calibri" w:eastAsia="Calibri" w:hAnsi="Calibri" w:cs="Calibri"/>
                <w:color w:val="000000"/>
                <w:sz w:val="24"/>
                <w:szCs w:val="24"/>
                <w:lang w:val="en-US" w:eastAsia="el-GR"/>
              </w:rPr>
              <w:t>xa</w:t>
            </w:r>
            <w:r w:rsidRPr="00B735B0">
              <w:rPr>
                <w:rFonts w:ascii="Calibri" w:eastAsia="Calibri" w:hAnsi="Calibri" w:cs="Calibri"/>
                <w:color w:val="000000"/>
                <w:sz w:val="24"/>
                <w:szCs w:val="24"/>
                <w:lang w:eastAsia="el-GR"/>
              </w:rPr>
              <w:t>)</w:t>
            </w:r>
          </w:p>
        </w:tc>
        <w:tc>
          <w:tcPr>
            <w:tcW w:w="1797" w:type="dxa"/>
            <w:tcBorders>
              <w:top w:val="single" w:sz="0" w:space="0" w:color="000000"/>
              <w:left w:val="single" w:sz="0" w:space="0" w:color="000000"/>
              <w:bottom w:val="single" w:sz="0" w:space="0" w:color="000000"/>
              <w:right w:val="single" w:sz="4" w:space="0" w:color="000000"/>
            </w:tcBorders>
            <w:shd w:val="clear" w:color="000000" w:fill="FFFFFF"/>
            <w:tcMar>
              <w:left w:w="108" w:type="dxa"/>
              <w:right w:w="108" w:type="dxa"/>
            </w:tcMar>
            <w:vAlign w:val="center"/>
          </w:tcPr>
          <w:p w:rsidR="00B735B0" w:rsidRPr="00B735B0" w:rsidRDefault="00B735B0" w:rsidP="00B735B0">
            <w:pPr>
              <w:spacing w:after="0" w:line="240" w:lineRule="auto"/>
              <w:jc w:val="center"/>
              <w:rPr>
                <w:rFonts w:ascii="Calibri" w:eastAsia="Calibri" w:hAnsi="Calibri" w:cs="Calibri"/>
                <w:color w:val="000000"/>
                <w:sz w:val="24"/>
                <w:szCs w:val="24"/>
                <w:lang w:eastAsia="el-GR"/>
              </w:rPr>
            </w:pPr>
            <w:r w:rsidRPr="00B735B0">
              <w:rPr>
                <w:rFonts w:ascii="Calibri" w:eastAsia="Calibri" w:hAnsi="Calibri" w:cs="Calibri"/>
                <w:color w:val="000000"/>
                <w:sz w:val="24"/>
                <w:szCs w:val="24"/>
                <w:lang w:eastAsia="el-GR"/>
              </w:rPr>
              <w:t>13.02.03.90.001</w:t>
            </w:r>
          </w:p>
        </w:tc>
        <w:tc>
          <w:tcPr>
            <w:tcW w:w="1299" w:type="dxa"/>
            <w:tcBorders>
              <w:top w:val="single" w:sz="0" w:space="0" w:color="000000"/>
              <w:left w:val="single" w:sz="0" w:space="0" w:color="000000"/>
              <w:bottom w:val="single" w:sz="0" w:space="0" w:color="000000"/>
              <w:right w:val="single" w:sz="4" w:space="0" w:color="000000"/>
            </w:tcBorders>
            <w:shd w:val="clear" w:color="auto" w:fill="auto"/>
            <w:tcMar>
              <w:left w:w="108" w:type="dxa"/>
              <w:right w:w="108" w:type="dxa"/>
            </w:tcMa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ΕΞΕΤΑΣΗ</w:t>
            </w:r>
          </w:p>
        </w:tc>
        <w:tc>
          <w:tcPr>
            <w:tcW w:w="1366" w:type="dxa"/>
            <w:tcBorders>
              <w:top w:val="single" w:sz="0" w:space="0" w:color="000000"/>
              <w:left w:val="single" w:sz="0" w:space="0" w:color="000000"/>
              <w:bottom w:val="single" w:sz="0" w:space="0" w:color="000000"/>
              <w:right w:val="single" w:sz="4" w:space="0" w:color="000000"/>
            </w:tcBorders>
            <w:shd w:val="clear" w:color="auto" w:fill="auto"/>
            <w:tcMar>
              <w:left w:w="108" w:type="dxa"/>
              <w:right w:w="108" w:type="dxa"/>
            </w:tcMar>
            <w:vAlign w:val="center"/>
          </w:tcPr>
          <w:p w:rsidR="00B735B0" w:rsidRPr="00B735B0" w:rsidRDefault="00B735B0" w:rsidP="00B735B0">
            <w:pPr>
              <w:spacing w:after="0" w:line="240" w:lineRule="auto"/>
              <w:jc w:val="center"/>
              <w:rPr>
                <w:rFonts w:ascii="Calibri" w:eastAsia="Calibri" w:hAnsi="Calibri" w:cs="Calibri"/>
                <w:color w:val="000000"/>
                <w:sz w:val="24"/>
                <w:szCs w:val="24"/>
                <w:lang w:eastAsia="el-GR"/>
              </w:rPr>
            </w:pPr>
            <w:r w:rsidRPr="00B735B0">
              <w:rPr>
                <w:rFonts w:ascii="Calibri" w:eastAsia="Calibri" w:hAnsi="Calibri" w:cs="Calibri"/>
                <w:color w:val="000000"/>
                <w:sz w:val="24"/>
                <w:szCs w:val="24"/>
                <w:lang w:eastAsia="el-GR"/>
              </w:rPr>
              <w:t>200</w:t>
            </w:r>
          </w:p>
        </w:tc>
      </w:tr>
      <w:tr w:rsidR="00B735B0" w:rsidRPr="00B735B0" w:rsidTr="0010383C">
        <w:trPr>
          <w:trHeight w:val="113"/>
          <w:jc w:val="center"/>
        </w:trPr>
        <w:tc>
          <w:tcPr>
            <w:tcW w:w="587" w:type="dxa"/>
            <w:tcBorders>
              <w:top w:val="single" w:sz="0" w:space="0" w:color="000000"/>
              <w:left w:val="single" w:sz="4" w:space="0" w:color="000000"/>
              <w:bottom w:val="single" w:sz="0"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US" w:eastAsia="ar-SA"/>
              </w:rPr>
            </w:pPr>
            <w:r w:rsidRPr="00B735B0">
              <w:rPr>
                <w:rFonts w:ascii="Calibri" w:eastAsia="Times New Roman" w:hAnsi="Calibri" w:cs="Calibri"/>
                <w:sz w:val="24"/>
                <w:szCs w:val="24"/>
                <w:lang w:val="en-US" w:eastAsia="ar-SA"/>
              </w:rPr>
              <w:t>6</w:t>
            </w:r>
          </w:p>
        </w:tc>
        <w:tc>
          <w:tcPr>
            <w:tcW w:w="3944" w:type="dxa"/>
            <w:tcBorders>
              <w:top w:val="single" w:sz="0" w:space="0" w:color="000000"/>
              <w:left w:val="single" w:sz="0" w:space="0" w:color="000000"/>
              <w:bottom w:val="single" w:sz="0" w:space="0" w:color="000000"/>
              <w:right w:val="single" w:sz="4" w:space="0" w:color="000000"/>
            </w:tcBorders>
            <w:shd w:val="clear" w:color="auto" w:fill="auto"/>
            <w:tcMar>
              <w:left w:w="108" w:type="dxa"/>
              <w:right w:w="108" w:type="dxa"/>
            </w:tcMar>
            <w:vAlign w:val="center"/>
          </w:tcPr>
          <w:p w:rsidR="00B735B0" w:rsidRPr="00B735B0" w:rsidRDefault="00B735B0" w:rsidP="00B735B0">
            <w:pPr>
              <w:spacing w:after="0" w:line="240" w:lineRule="auto"/>
              <w:jc w:val="center"/>
              <w:rPr>
                <w:rFonts w:ascii="Calibri" w:eastAsia="Calibri" w:hAnsi="Calibri" w:cs="Calibri"/>
                <w:color w:val="000000"/>
                <w:sz w:val="24"/>
                <w:szCs w:val="24"/>
                <w:lang w:eastAsia="el-GR"/>
              </w:rPr>
            </w:pPr>
            <w:r w:rsidRPr="00B735B0">
              <w:rPr>
                <w:rFonts w:ascii="Calibri" w:eastAsia="Calibri" w:hAnsi="Calibri" w:cs="Calibri"/>
                <w:color w:val="000000"/>
                <w:sz w:val="24"/>
                <w:szCs w:val="24"/>
                <w:lang w:eastAsia="el-GR"/>
              </w:rPr>
              <w:t xml:space="preserve">Δραστικότητα </w:t>
            </w:r>
            <w:r w:rsidRPr="00B735B0">
              <w:rPr>
                <w:rFonts w:ascii="Calibri" w:eastAsia="Calibri" w:hAnsi="Calibri" w:cs="Calibri"/>
                <w:color w:val="000000"/>
                <w:sz w:val="24"/>
                <w:szCs w:val="24"/>
                <w:lang w:val="en-US" w:eastAsia="el-GR"/>
              </w:rPr>
              <w:t>AT</w:t>
            </w:r>
            <w:r w:rsidRPr="00B735B0">
              <w:rPr>
                <w:rFonts w:ascii="Calibri" w:eastAsia="Calibri" w:hAnsi="Calibri" w:cs="Calibri"/>
                <w:color w:val="000000"/>
                <w:sz w:val="24"/>
                <w:szCs w:val="24"/>
                <w:lang w:eastAsia="el-GR"/>
              </w:rPr>
              <w:t>–</w:t>
            </w:r>
            <w:r w:rsidRPr="00B735B0">
              <w:rPr>
                <w:rFonts w:ascii="Calibri" w:eastAsia="Calibri" w:hAnsi="Calibri" w:cs="Calibri"/>
                <w:color w:val="000000"/>
                <w:sz w:val="24"/>
                <w:szCs w:val="24"/>
                <w:lang w:val="en-US" w:eastAsia="el-GR"/>
              </w:rPr>
              <w:t>III</w:t>
            </w:r>
          </w:p>
        </w:tc>
        <w:tc>
          <w:tcPr>
            <w:tcW w:w="1797" w:type="dxa"/>
            <w:tcBorders>
              <w:top w:val="single" w:sz="0" w:space="0" w:color="000000"/>
              <w:left w:val="single" w:sz="0" w:space="0" w:color="000000"/>
              <w:bottom w:val="single" w:sz="0" w:space="0" w:color="000000"/>
              <w:right w:val="single" w:sz="4" w:space="0" w:color="000000"/>
            </w:tcBorders>
            <w:shd w:val="clear" w:color="000000" w:fill="FFFFFF"/>
            <w:tcMar>
              <w:left w:w="108" w:type="dxa"/>
              <w:right w:w="108" w:type="dxa"/>
            </w:tcMar>
            <w:vAlign w:val="center"/>
          </w:tcPr>
          <w:p w:rsidR="00B735B0" w:rsidRPr="00B735B0" w:rsidRDefault="00B735B0" w:rsidP="00B735B0">
            <w:pPr>
              <w:spacing w:after="0" w:line="240" w:lineRule="auto"/>
              <w:jc w:val="center"/>
              <w:rPr>
                <w:rFonts w:ascii="Calibri" w:eastAsia="Calibri" w:hAnsi="Calibri" w:cs="Calibri"/>
                <w:color w:val="000000"/>
                <w:sz w:val="24"/>
                <w:szCs w:val="24"/>
                <w:lang w:eastAsia="el-GR"/>
              </w:rPr>
            </w:pPr>
            <w:r w:rsidRPr="00B735B0">
              <w:rPr>
                <w:rFonts w:ascii="Calibri" w:eastAsia="Calibri" w:hAnsi="Calibri" w:cs="Calibri"/>
                <w:color w:val="000000"/>
                <w:sz w:val="24"/>
                <w:szCs w:val="24"/>
                <w:lang w:eastAsia="el-GR"/>
              </w:rPr>
              <w:t>13.02.06.02.001</w:t>
            </w:r>
          </w:p>
        </w:tc>
        <w:tc>
          <w:tcPr>
            <w:tcW w:w="1299" w:type="dxa"/>
            <w:tcBorders>
              <w:top w:val="single" w:sz="0" w:space="0" w:color="000000"/>
              <w:left w:val="single" w:sz="0" w:space="0" w:color="000000"/>
              <w:bottom w:val="single" w:sz="0" w:space="0" w:color="000000"/>
              <w:right w:val="single" w:sz="4" w:space="0" w:color="000000"/>
            </w:tcBorders>
            <w:shd w:val="clear" w:color="auto" w:fill="auto"/>
            <w:tcMar>
              <w:left w:w="108" w:type="dxa"/>
              <w:right w:w="108" w:type="dxa"/>
            </w:tcMa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ΕΞΕΤΑΣΗ</w:t>
            </w:r>
          </w:p>
        </w:tc>
        <w:tc>
          <w:tcPr>
            <w:tcW w:w="1366" w:type="dxa"/>
            <w:tcBorders>
              <w:top w:val="single" w:sz="0" w:space="0" w:color="000000"/>
              <w:left w:val="single" w:sz="0" w:space="0" w:color="000000"/>
              <w:bottom w:val="single" w:sz="0" w:space="0" w:color="000000"/>
              <w:right w:val="single" w:sz="4" w:space="0" w:color="000000"/>
            </w:tcBorders>
            <w:shd w:val="clear" w:color="auto" w:fill="auto"/>
            <w:tcMar>
              <w:left w:w="108" w:type="dxa"/>
              <w:right w:w="108" w:type="dxa"/>
            </w:tcMar>
            <w:vAlign w:val="center"/>
          </w:tcPr>
          <w:p w:rsidR="00B735B0" w:rsidRPr="00B735B0" w:rsidRDefault="00B735B0" w:rsidP="00B735B0">
            <w:pPr>
              <w:spacing w:after="0" w:line="240" w:lineRule="auto"/>
              <w:jc w:val="center"/>
              <w:rPr>
                <w:rFonts w:ascii="Calibri" w:eastAsia="Calibri" w:hAnsi="Calibri" w:cs="Calibri"/>
                <w:color w:val="000000"/>
                <w:sz w:val="24"/>
                <w:szCs w:val="24"/>
                <w:lang w:eastAsia="el-GR"/>
              </w:rPr>
            </w:pPr>
            <w:r w:rsidRPr="00B735B0">
              <w:rPr>
                <w:rFonts w:ascii="Calibri" w:eastAsia="Calibri" w:hAnsi="Calibri" w:cs="Calibri"/>
                <w:color w:val="000000"/>
                <w:sz w:val="24"/>
                <w:szCs w:val="24"/>
                <w:lang w:eastAsia="el-GR"/>
              </w:rPr>
              <w:t>300</w:t>
            </w:r>
          </w:p>
        </w:tc>
      </w:tr>
      <w:tr w:rsidR="00B735B0" w:rsidRPr="00B735B0" w:rsidTr="0010383C">
        <w:trPr>
          <w:trHeight w:val="113"/>
          <w:jc w:val="center"/>
        </w:trPr>
        <w:tc>
          <w:tcPr>
            <w:tcW w:w="587"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US" w:eastAsia="ar-SA"/>
              </w:rPr>
            </w:pPr>
            <w:r w:rsidRPr="00B735B0">
              <w:rPr>
                <w:rFonts w:ascii="Calibri" w:eastAsia="Times New Roman" w:hAnsi="Calibri" w:cs="Calibri"/>
                <w:sz w:val="24"/>
                <w:szCs w:val="24"/>
                <w:lang w:val="en-US" w:eastAsia="ar-SA"/>
              </w:rPr>
              <w:t>7</w:t>
            </w:r>
          </w:p>
        </w:tc>
        <w:tc>
          <w:tcPr>
            <w:tcW w:w="3944"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735B0" w:rsidRPr="00B735B0" w:rsidRDefault="00B735B0" w:rsidP="00B735B0">
            <w:pPr>
              <w:spacing w:after="0" w:line="240" w:lineRule="auto"/>
              <w:jc w:val="center"/>
              <w:rPr>
                <w:rFonts w:ascii="Calibri" w:eastAsia="Calibri" w:hAnsi="Calibri" w:cs="Calibri"/>
                <w:color w:val="000000"/>
                <w:sz w:val="24"/>
                <w:szCs w:val="24"/>
                <w:lang w:eastAsia="el-GR"/>
              </w:rPr>
            </w:pPr>
            <w:r w:rsidRPr="00B735B0">
              <w:rPr>
                <w:rFonts w:ascii="Calibri" w:eastAsia="Calibri" w:hAnsi="Calibri" w:cs="Calibri"/>
                <w:color w:val="000000"/>
                <w:sz w:val="24"/>
                <w:szCs w:val="24"/>
                <w:lang w:eastAsia="el-GR"/>
              </w:rPr>
              <w:t xml:space="preserve">Δραστικότητα Πρωτεΐνης </w:t>
            </w:r>
            <w:r w:rsidRPr="00B735B0">
              <w:rPr>
                <w:rFonts w:ascii="Calibri" w:eastAsia="Calibri" w:hAnsi="Calibri" w:cs="Calibri"/>
                <w:color w:val="000000"/>
                <w:sz w:val="24"/>
                <w:szCs w:val="24"/>
                <w:lang w:val="en-US" w:eastAsia="el-GR"/>
              </w:rPr>
              <w:t>C</w:t>
            </w:r>
            <w:r w:rsidRPr="00B735B0">
              <w:rPr>
                <w:rFonts w:ascii="Calibri" w:eastAsia="Calibri" w:hAnsi="Calibri" w:cs="Calibri"/>
                <w:color w:val="000000"/>
                <w:sz w:val="24"/>
                <w:szCs w:val="24"/>
                <w:lang w:eastAsia="el-GR"/>
              </w:rPr>
              <w:t xml:space="preserve"> (</w:t>
            </w:r>
            <w:r w:rsidRPr="00B735B0">
              <w:rPr>
                <w:rFonts w:ascii="Calibri" w:eastAsia="Calibri" w:hAnsi="Calibri" w:cs="Calibri"/>
                <w:color w:val="000000"/>
                <w:sz w:val="24"/>
                <w:szCs w:val="24"/>
                <w:lang w:val="en-US" w:eastAsia="el-GR"/>
              </w:rPr>
              <w:t>Pro</w:t>
            </w:r>
            <w:r w:rsidRPr="00B735B0">
              <w:rPr>
                <w:rFonts w:ascii="Calibri" w:eastAsia="Calibri" w:hAnsi="Calibri" w:cs="Calibri"/>
                <w:color w:val="000000"/>
                <w:sz w:val="24"/>
                <w:szCs w:val="24"/>
                <w:lang w:eastAsia="el-GR"/>
              </w:rPr>
              <w:t xml:space="preserve"> </w:t>
            </w:r>
            <w:r w:rsidRPr="00B735B0">
              <w:rPr>
                <w:rFonts w:ascii="Calibri" w:eastAsia="Calibri" w:hAnsi="Calibri" w:cs="Calibri"/>
                <w:color w:val="000000"/>
                <w:sz w:val="24"/>
                <w:szCs w:val="24"/>
                <w:lang w:val="en-US" w:eastAsia="el-GR"/>
              </w:rPr>
              <w:t>C</w:t>
            </w:r>
            <w:r w:rsidRPr="00B735B0">
              <w:rPr>
                <w:rFonts w:ascii="Calibri" w:eastAsia="Calibri" w:hAnsi="Calibri" w:cs="Calibri"/>
                <w:color w:val="000000"/>
                <w:sz w:val="24"/>
                <w:szCs w:val="24"/>
                <w:lang w:eastAsia="el-GR"/>
              </w:rPr>
              <w:t>)</w:t>
            </w:r>
          </w:p>
        </w:tc>
        <w:tc>
          <w:tcPr>
            <w:tcW w:w="179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B735B0" w:rsidRPr="00B735B0" w:rsidRDefault="00B735B0" w:rsidP="00B735B0">
            <w:pPr>
              <w:spacing w:after="0" w:line="240" w:lineRule="auto"/>
              <w:jc w:val="center"/>
              <w:rPr>
                <w:rFonts w:ascii="Calibri" w:eastAsia="Calibri" w:hAnsi="Calibri" w:cs="Calibri"/>
                <w:color w:val="000000"/>
                <w:sz w:val="24"/>
                <w:szCs w:val="24"/>
                <w:lang w:eastAsia="el-GR"/>
              </w:rPr>
            </w:pPr>
            <w:r w:rsidRPr="00B735B0">
              <w:rPr>
                <w:rFonts w:ascii="Calibri" w:eastAsia="Calibri" w:hAnsi="Calibri" w:cs="Calibri"/>
                <w:color w:val="000000"/>
                <w:sz w:val="24"/>
                <w:szCs w:val="24"/>
                <w:lang w:eastAsia="el-GR"/>
              </w:rPr>
              <w:t>13.02.06.12.001</w:t>
            </w:r>
          </w:p>
        </w:tc>
        <w:tc>
          <w:tcPr>
            <w:tcW w:w="129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ΕΞΕΤΑΣΗ</w:t>
            </w:r>
          </w:p>
        </w:tc>
        <w:tc>
          <w:tcPr>
            <w:tcW w:w="136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735B0" w:rsidRPr="00B735B0" w:rsidRDefault="00B735B0" w:rsidP="00B735B0">
            <w:pPr>
              <w:spacing w:after="0" w:line="240" w:lineRule="auto"/>
              <w:jc w:val="center"/>
              <w:rPr>
                <w:rFonts w:ascii="Calibri" w:eastAsia="Calibri" w:hAnsi="Calibri" w:cs="Calibri"/>
                <w:color w:val="000000"/>
                <w:sz w:val="24"/>
                <w:szCs w:val="24"/>
                <w:lang w:eastAsia="el-GR"/>
              </w:rPr>
            </w:pPr>
            <w:r w:rsidRPr="00B735B0">
              <w:rPr>
                <w:rFonts w:ascii="Calibri" w:eastAsia="Calibri" w:hAnsi="Calibri" w:cs="Calibri"/>
                <w:color w:val="000000"/>
                <w:sz w:val="24"/>
                <w:szCs w:val="24"/>
                <w:lang w:eastAsia="el-GR"/>
              </w:rPr>
              <w:t>200</w:t>
            </w:r>
          </w:p>
        </w:tc>
      </w:tr>
    </w:tbl>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p>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ΤΜΗΜΑ 5: ΕΞΕΤΑΣΗ ΓΛΥΚΟΖΗΛΙΩΜΕΝΗΣ ΑΙΜΟΣΦΑΙΡΙΝΗΣ Α.Ο.Μ. ΙΕΡΑΠΕΤΡΑΣ Γ.Ν. ΛΑΣΙΘΙΟΥ (Α/Α 141532)</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ΑΝΑΛΥΤΗΣ ΜΕΤΡΗΣΗΣ ΓΛΥΚΟΖΥΛΙΩΜΕΝΗΣ ΑΙΜΟΣΦΑΙΡΙΝΗΣ-ΤΕΧΝΙΚΕΣ ΠΡΟΔΙΑΓΡΑΦΕΣ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1.</w:t>
      </w:r>
      <w:r w:rsidRPr="00B735B0">
        <w:rPr>
          <w:rFonts w:ascii="Calibri" w:eastAsia="Times New Roman" w:hAnsi="Calibri" w:cs="Calibri"/>
          <w:sz w:val="24"/>
          <w:szCs w:val="24"/>
          <w:lang w:eastAsia="ar-SA"/>
        </w:rPr>
        <w:tab/>
        <w:t>Να χρησιμοποιεί μέθοδο υγρής χρωματογραφίας υψηλής απόδοσης(</w:t>
      </w:r>
      <w:r w:rsidRPr="00B735B0">
        <w:rPr>
          <w:rFonts w:ascii="Calibri" w:eastAsia="Times New Roman" w:hAnsi="Calibri" w:cs="Calibri"/>
          <w:sz w:val="24"/>
          <w:szCs w:val="24"/>
          <w:lang w:val="en-GB" w:eastAsia="ar-SA"/>
        </w:rPr>
        <w:t>HPLC</w:t>
      </w:r>
      <w:r w:rsidRPr="00B735B0">
        <w:rPr>
          <w:rFonts w:ascii="Calibri" w:eastAsia="Times New Roman" w:hAnsi="Calibri" w:cs="Calibri"/>
          <w:sz w:val="24"/>
          <w:szCs w:val="24"/>
          <w:lang w:eastAsia="ar-SA"/>
        </w:rPr>
        <w:t>) με κατιονανταλλακτική στήλη.</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2.</w:t>
      </w:r>
      <w:r w:rsidRPr="00B735B0">
        <w:rPr>
          <w:rFonts w:ascii="Calibri" w:eastAsia="Times New Roman" w:hAnsi="Calibri" w:cs="Calibri"/>
          <w:sz w:val="24"/>
          <w:szCs w:val="24"/>
          <w:lang w:eastAsia="ar-SA"/>
        </w:rPr>
        <w:tab/>
      </w:r>
      <w:r w:rsidRPr="00B735B0">
        <w:rPr>
          <w:rFonts w:ascii="Calibri" w:eastAsia="Times New Roman" w:hAnsi="Calibri" w:cs="Calibri"/>
          <w:sz w:val="24"/>
          <w:szCs w:val="24"/>
          <w:lang w:val="en-GB" w:eastAsia="ar-SA"/>
        </w:rPr>
        <w:t>N</w:t>
      </w:r>
      <w:r w:rsidRPr="00B735B0">
        <w:rPr>
          <w:rFonts w:ascii="Calibri" w:eastAsia="Times New Roman" w:hAnsi="Calibri" w:cs="Calibri"/>
          <w:sz w:val="24"/>
          <w:szCs w:val="24"/>
          <w:lang w:eastAsia="ar-SA"/>
        </w:rPr>
        <w:t xml:space="preserve">α διαχωρίζει τα κλάσματα της αιμοσφαιρίνης </w:t>
      </w:r>
      <w:r w:rsidRPr="00B735B0">
        <w:rPr>
          <w:rFonts w:ascii="Calibri" w:eastAsia="Times New Roman" w:hAnsi="Calibri" w:cs="Calibri"/>
          <w:sz w:val="24"/>
          <w:szCs w:val="24"/>
          <w:lang w:val="en-GB" w:eastAsia="ar-SA"/>
        </w:rPr>
        <w:t>HbA</w:t>
      </w:r>
      <w:r w:rsidRPr="00B735B0">
        <w:rPr>
          <w:rFonts w:ascii="Calibri" w:eastAsia="Times New Roman" w:hAnsi="Calibri" w:cs="Calibri"/>
          <w:sz w:val="24"/>
          <w:szCs w:val="24"/>
          <w:lang w:eastAsia="ar-SA"/>
        </w:rPr>
        <w:t>1</w:t>
      </w:r>
      <w:r w:rsidRPr="00B735B0">
        <w:rPr>
          <w:rFonts w:ascii="Calibri" w:eastAsia="Times New Roman" w:hAnsi="Calibri" w:cs="Calibri"/>
          <w:sz w:val="24"/>
          <w:szCs w:val="24"/>
          <w:lang w:val="en-GB" w:eastAsia="ar-SA"/>
        </w:rPr>
        <w:t>a</w:t>
      </w:r>
      <w:r w:rsidRPr="00B735B0">
        <w:rPr>
          <w:rFonts w:ascii="Calibri" w:eastAsia="Times New Roman" w:hAnsi="Calibri" w:cs="Calibri"/>
          <w:sz w:val="24"/>
          <w:szCs w:val="24"/>
          <w:lang w:eastAsia="ar-SA"/>
        </w:rPr>
        <w:t xml:space="preserve">, </w:t>
      </w:r>
      <w:r w:rsidRPr="00B735B0">
        <w:rPr>
          <w:rFonts w:ascii="Calibri" w:eastAsia="Times New Roman" w:hAnsi="Calibri" w:cs="Calibri"/>
          <w:sz w:val="24"/>
          <w:szCs w:val="24"/>
          <w:lang w:val="en-GB" w:eastAsia="ar-SA"/>
        </w:rPr>
        <w:t>HbA</w:t>
      </w:r>
      <w:r w:rsidRPr="00B735B0">
        <w:rPr>
          <w:rFonts w:ascii="Calibri" w:eastAsia="Times New Roman" w:hAnsi="Calibri" w:cs="Calibri"/>
          <w:sz w:val="24"/>
          <w:szCs w:val="24"/>
          <w:lang w:eastAsia="ar-SA"/>
        </w:rPr>
        <w:t>1</w:t>
      </w:r>
      <w:r w:rsidRPr="00B735B0">
        <w:rPr>
          <w:rFonts w:ascii="Calibri" w:eastAsia="Times New Roman" w:hAnsi="Calibri" w:cs="Calibri"/>
          <w:sz w:val="24"/>
          <w:szCs w:val="24"/>
          <w:lang w:val="en-GB" w:eastAsia="ar-SA"/>
        </w:rPr>
        <w:t>b</w:t>
      </w:r>
      <w:r w:rsidRPr="00B735B0">
        <w:rPr>
          <w:rFonts w:ascii="Calibri" w:eastAsia="Times New Roman" w:hAnsi="Calibri" w:cs="Calibri"/>
          <w:sz w:val="24"/>
          <w:szCs w:val="24"/>
          <w:lang w:eastAsia="ar-SA"/>
        </w:rPr>
        <w:t xml:space="preserve">, </w:t>
      </w:r>
      <w:r w:rsidRPr="00B735B0">
        <w:rPr>
          <w:rFonts w:ascii="Calibri" w:eastAsia="Times New Roman" w:hAnsi="Calibri" w:cs="Calibri"/>
          <w:sz w:val="24"/>
          <w:szCs w:val="24"/>
          <w:lang w:val="en-GB" w:eastAsia="ar-SA"/>
        </w:rPr>
        <w:t>L</w:t>
      </w:r>
      <w:r w:rsidRPr="00B735B0">
        <w:rPr>
          <w:rFonts w:ascii="Calibri" w:eastAsia="Times New Roman" w:hAnsi="Calibri" w:cs="Calibri"/>
          <w:sz w:val="24"/>
          <w:szCs w:val="24"/>
          <w:lang w:eastAsia="ar-SA"/>
        </w:rPr>
        <w:t>-</w:t>
      </w:r>
      <w:r w:rsidRPr="00B735B0">
        <w:rPr>
          <w:rFonts w:ascii="Calibri" w:eastAsia="Times New Roman" w:hAnsi="Calibri" w:cs="Calibri"/>
          <w:sz w:val="24"/>
          <w:szCs w:val="24"/>
          <w:lang w:val="en-GB" w:eastAsia="ar-SA"/>
        </w:rPr>
        <w:t>HbA</w:t>
      </w:r>
      <w:r w:rsidRPr="00B735B0">
        <w:rPr>
          <w:rFonts w:ascii="Calibri" w:eastAsia="Times New Roman" w:hAnsi="Calibri" w:cs="Calibri"/>
          <w:sz w:val="24"/>
          <w:szCs w:val="24"/>
          <w:lang w:eastAsia="ar-SA"/>
        </w:rPr>
        <w:t>1</w:t>
      </w:r>
      <w:r w:rsidRPr="00B735B0">
        <w:rPr>
          <w:rFonts w:ascii="Calibri" w:eastAsia="Times New Roman" w:hAnsi="Calibri" w:cs="Calibri"/>
          <w:sz w:val="24"/>
          <w:szCs w:val="24"/>
          <w:lang w:val="en-GB" w:eastAsia="ar-SA"/>
        </w:rPr>
        <w:t>c</w:t>
      </w:r>
      <w:r w:rsidRPr="00B735B0">
        <w:rPr>
          <w:rFonts w:ascii="Calibri" w:eastAsia="Times New Roman" w:hAnsi="Calibri" w:cs="Calibri"/>
          <w:sz w:val="24"/>
          <w:szCs w:val="24"/>
          <w:lang w:eastAsia="ar-SA"/>
        </w:rPr>
        <w:t xml:space="preserve">, </w:t>
      </w:r>
      <w:r w:rsidRPr="00B735B0">
        <w:rPr>
          <w:rFonts w:ascii="Calibri" w:eastAsia="Times New Roman" w:hAnsi="Calibri" w:cs="Calibri"/>
          <w:sz w:val="24"/>
          <w:szCs w:val="24"/>
          <w:lang w:val="en-GB" w:eastAsia="ar-SA"/>
        </w:rPr>
        <w:t>s</w:t>
      </w:r>
      <w:r w:rsidRPr="00B735B0">
        <w:rPr>
          <w:rFonts w:ascii="Calibri" w:eastAsia="Times New Roman" w:hAnsi="Calibri" w:cs="Calibri"/>
          <w:sz w:val="24"/>
          <w:szCs w:val="24"/>
          <w:lang w:eastAsia="ar-SA"/>
        </w:rPr>
        <w:t>-</w:t>
      </w:r>
      <w:r w:rsidRPr="00B735B0">
        <w:rPr>
          <w:rFonts w:ascii="Calibri" w:eastAsia="Times New Roman" w:hAnsi="Calibri" w:cs="Calibri"/>
          <w:sz w:val="24"/>
          <w:szCs w:val="24"/>
          <w:lang w:val="en-GB" w:eastAsia="ar-SA"/>
        </w:rPr>
        <w:t>HbA</w:t>
      </w:r>
      <w:r w:rsidRPr="00B735B0">
        <w:rPr>
          <w:rFonts w:ascii="Calibri" w:eastAsia="Times New Roman" w:hAnsi="Calibri" w:cs="Calibri"/>
          <w:sz w:val="24"/>
          <w:szCs w:val="24"/>
          <w:lang w:eastAsia="ar-SA"/>
        </w:rPr>
        <w:t>1</w:t>
      </w:r>
      <w:r w:rsidRPr="00B735B0">
        <w:rPr>
          <w:rFonts w:ascii="Calibri" w:eastAsia="Times New Roman" w:hAnsi="Calibri" w:cs="Calibri"/>
          <w:sz w:val="24"/>
          <w:szCs w:val="24"/>
          <w:lang w:val="en-GB" w:eastAsia="ar-SA"/>
        </w:rPr>
        <w:t>c</w:t>
      </w:r>
      <w:r w:rsidRPr="00B735B0">
        <w:rPr>
          <w:rFonts w:ascii="Calibri" w:eastAsia="Times New Roman" w:hAnsi="Calibri" w:cs="Calibri"/>
          <w:sz w:val="24"/>
          <w:szCs w:val="24"/>
          <w:lang w:eastAsia="ar-SA"/>
        </w:rPr>
        <w:t xml:space="preserve">, </w:t>
      </w:r>
      <w:r w:rsidRPr="00B735B0">
        <w:rPr>
          <w:rFonts w:ascii="Calibri" w:eastAsia="Times New Roman" w:hAnsi="Calibri" w:cs="Calibri"/>
          <w:sz w:val="24"/>
          <w:szCs w:val="24"/>
          <w:lang w:val="en-GB" w:eastAsia="ar-SA"/>
        </w:rPr>
        <w:t>HbF</w:t>
      </w:r>
      <w:r w:rsidRPr="00B735B0">
        <w:rPr>
          <w:rFonts w:ascii="Calibri" w:eastAsia="Times New Roman" w:hAnsi="Calibri" w:cs="Calibri"/>
          <w:sz w:val="24"/>
          <w:szCs w:val="24"/>
          <w:lang w:eastAsia="ar-SA"/>
        </w:rPr>
        <w:t xml:space="preserve">, </w:t>
      </w:r>
      <w:r w:rsidRPr="00B735B0">
        <w:rPr>
          <w:rFonts w:ascii="Calibri" w:eastAsia="Times New Roman" w:hAnsi="Calibri" w:cs="Calibri"/>
          <w:sz w:val="24"/>
          <w:szCs w:val="24"/>
          <w:lang w:val="en-GB" w:eastAsia="ar-SA"/>
        </w:rPr>
        <w:t>HbA</w:t>
      </w:r>
      <w:r w:rsidRPr="00B735B0">
        <w:rPr>
          <w:rFonts w:ascii="Calibri" w:eastAsia="Times New Roman" w:hAnsi="Calibri" w:cs="Calibri"/>
          <w:sz w:val="24"/>
          <w:szCs w:val="24"/>
          <w:lang w:eastAsia="ar-SA"/>
        </w:rPr>
        <w:t xml:space="preserve">0, με ανταλλαγή κατιόντων. </w:t>
      </w:r>
      <w:r w:rsidRPr="00B735B0">
        <w:rPr>
          <w:rFonts w:ascii="Calibri" w:eastAsia="Times New Roman" w:hAnsi="Calibri" w:cs="Calibri"/>
          <w:sz w:val="24"/>
          <w:szCs w:val="24"/>
          <w:lang w:val="en-GB" w:eastAsia="ar-SA"/>
        </w:rPr>
        <w:t>H</w:t>
      </w:r>
      <w:r w:rsidRPr="00B735B0">
        <w:rPr>
          <w:rFonts w:ascii="Calibri" w:eastAsia="Times New Roman" w:hAnsi="Calibri" w:cs="Calibri"/>
          <w:sz w:val="24"/>
          <w:szCs w:val="24"/>
          <w:lang w:eastAsia="ar-SA"/>
        </w:rPr>
        <w:t xml:space="preserve"> δυνατότητα διαχωρισμού των κλασμάτων (</w:t>
      </w:r>
      <w:r w:rsidRPr="00B735B0">
        <w:rPr>
          <w:rFonts w:ascii="Calibri" w:eastAsia="Times New Roman" w:hAnsi="Calibri" w:cs="Calibri"/>
          <w:sz w:val="24"/>
          <w:szCs w:val="24"/>
          <w:lang w:val="en-GB" w:eastAsia="ar-SA"/>
        </w:rPr>
        <w:t>HbA</w:t>
      </w:r>
      <w:r w:rsidRPr="00B735B0">
        <w:rPr>
          <w:rFonts w:ascii="Calibri" w:eastAsia="Times New Roman" w:hAnsi="Calibri" w:cs="Calibri"/>
          <w:sz w:val="24"/>
          <w:szCs w:val="24"/>
          <w:lang w:eastAsia="ar-SA"/>
        </w:rPr>
        <w:t>1</w:t>
      </w:r>
      <w:r w:rsidRPr="00B735B0">
        <w:rPr>
          <w:rFonts w:ascii="Calibri" w:eastAsia="Times New Roman" w:hAnsi="Calibri" w:cs="Calibri"/>
          <w:sz w:val="24"/>
          <w:szCs w:val="24"/>
          <w:lang w:val="en-GB" w:eastAsia="ar-SA"/>
        </w:rPr>
        <w:t>a</w:t>
      </w:r>
      <w:r w:rsidRPr="00B735B0">
        <w:rPr>
          <w:rFonts w:ascii="Calibri" w:eastAsia="Times New Roman" w:hAnsi="Calibri" w:cs="Calibri"/>
          <w:sz w:val="24"/>
          <w:szCs w:val="24"/>
          <w:lang w:eastAsia="ar-SA"/>
        </w:rPr>
        <w:t xml:space="preserve">, </w:t>
      </w:r>
      <w:r w:rsidRPr="00B735B0">
        <w:rPr>
          <w:rFonts w:ascii="Calibri" w:eastAsia="Times New Roman" w:hAnsi="Calibri" w:cs="Calibri"/>
          <w:sz w:val="24"/>
          <w:szCs w:val="24"/>
          <w:lang w:val="en-GB" w:eastAsia="ar-SA"/>
        </w:rPr>
        <w:t>HbA</w:t>
      </w:r>
      <w:r w:rsidRPr="00B735B0">
        <w:rPr>
          <w:rFonts w:ascii="Calibri" w:eastAsia="Times New Roman" w:hAnsi="Calibri" w:cs="Calibri"/>
          <w:sz w:val="24"/>
          <w:szCs w:val="24"/>
          <w:lang w:eastAsia="ar-SA"/>
        </w:rPr>
        <w:t>1</w:t>
      </w:r>
      <w:r w:rsidRPr="00B735B0">
        <w:rPr>
          <w:rFonts w:ascii="Calibri" w:eastAsia="Times New Roman" w:hAnsi="Calibri" w:cs="Calibri"/>
          <w:sz w:val="24"/>
          <w:szCs w:val="24"/>
          <w:lang w:val="en-GB" w:eastAsia="ar-SA"/>
        </w:rPr>
        <w:t>b</w:t>
      </w:r>
      <w:r w:rsidRPr="00B735B0">
        <w:rPr>
          <w:rFonts w:ascii="Calibri" w:eastAsia="Times New Roman" w:hAnsi="Calibri" w:cs="Calibri"/>
          <w:sz w:val="24"/>
          <w:szCs w:val="24"/>
          <w:lang w:eastAsia="ar-SA"/>
        </w:rPr>
        <w:t xml:space="preserve"> και </w:t>
      </w:r>
      <w:r w:rsidRPr="00B735B0">
        <w:rPr>
          <w:rFonts w:ascii="Calibri" w:eastAsia="Times New Roman" w:hAnsi="Calibri" w:cs="Calibri"/>
          <w:sz w:val="24"/>
          <w:szCs w:val="24"/>
          <w:lang w:val="en-GB" w:eastAsia="ar-SA"/>
        </w:rPr>
        <w:t>L</w:t>
      </w:r>
      <w:r w:rsidRPr="00B735B0">
        <w:rPr>
          <w:rFonts w:ascii="Calibri" w:eastAsia="Times New Roman" w:hAnsi="Calibri" w:cs="Calibri"/>
          <w:sz w:val="24"/>
          <w:szCs w:val="24"/>
          <w:lang w:eastAsia="ar-SA"/>
        </w:rPr>
        <w:t>-</w:t>
      </w:r>
      <w:r w:rsidRPr="00B735B0">
        <w:rPr>
          <w:rFonts w:ascii="Calibri" w:eastAsia="Times New Roman" w:hAnsi="Calibri" w:cs="Calibri"/>
          <w:sz w:val="24"/>
          <w:szCs w:val="24"/>
          <w:lang w:val="en-GB" w:eastAsia="ar-SA"/>
        </w:rPr>
        <w:t>HbA</w:t>
      </w:r>
      <w:r w:rsidRPr="00B735B0">
        <w:rPr>
          <w:rFonts w:ascii="Calibri" w:eastAsia="Times New Roman" w:hAnsi="Calibri" w:cs="Calibri"/>
          <w:sz w:val="24"/>
          <w:szCs w:val="24"/>
          <w:lang w:eastAsia="ar-SA"/>
        </w:rPr>
        <w:t>1</w:t>
      </w:r>
      <w:r w:rsidRPr="00B735B0">
        <w:rPr>
          <w:rFonts w:ascii="Calibri" w:eastAsia="Times New Roman" w:hAnsi="Calibri" w:cs="Calibri"/>
          <w:sz w:val="24"/>
          <w:szCs w:val="24"/>
          <w:lang w:val="en-GB" w:eastAsia="ar-SA"/>
        </w:rPr>
        <w:t>c</w:t>
      </w:r>
      <w:r w:rsidRPr="00B735B0">
        <w:rPr>
          <w:rFonts w:ascii="Calibri" w:eastAsia="Times New Roman" w:hAnsi="Calibri" w:cs="Calibri"/>
          <w:sz w:val="24"/>
          <w:szCs w:val="24"/>
          <w:lang w:eastAsia="ar-SA"/>
        </w:rPr>
        <w:t>) και η εμφάνιση τους στο χρωματογράφημα είναι υποχρεωτική.</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3.</w:t>
      </w:r>
      <w:r w:rsidRPr="00B735B0">
        <w:rPr>
          <w:rFonts w:ascii="Calibri" w:eastAsia="Times New Roman" w:hAnsi="Calibri" w:cs="Calibri"/>
          <w:sz w:val="24"/>
          <w:szCs w:val="24"/>
          <w:lang w:eastAsia="ar-SA"/>
        </w:rPr>
        <w:tab/>
        <w:t xml:space="preserve">Να έχει αυτόματο σύστημα δειγματοληψίας και να δέχεται  ταυτόχρονα (στο ίδιο </w:t>
      </w:r>
      <w:r w:rsidRPr="00B735B0">
        <w:rPr>
          <w:rFonts w:ascii="Calibri" w:eastAsia="Times New Roman" w:hAnsi="Calibri" w:cs="Calibri"/>
          <w:sz w:val="24"/>
          <w:szCs w:val="24"/>
          <w:lang w:val="en-GB" w:eastAsia="ar-SA"/>
        </w:rPr>
        <w:t>rack</w:t>
      </w:r>
      <w:r w:rsidRPr="00B735B0">
        <w:rPr>
          <w:rFonts w:ascii="Calibri" w:eastAsia="Times New Roman" w:hAnsi="Calibri" w:cs="Calibri"/>
          <w:sz w:val="24"/>
          <w:szCs w:val="24"/>
          <w:lang w:eastAsia="ar-SA"/>
        </w:rPr>
        <w:t xml:space="preserve">) δείγματα από ανοικτά, κλειστά σωληνάρια και καψάκια με η χωρίς </w:t>
      </w:r>
      <w:r w:rsidRPr="00B735B0">
        <w:rPr>
          <w:rFonts w:ascii="Calibri" w:eastAsia="Times New Roman" w:hAnsi="Calibri" w:cs="Calibri"/>
          <w:sz w:val="24"/>
          <w:szCs w:val="24"/>
          <w:lang w:val="en-GB" w:eastAsia="ar-SA"/>
        </w:rPr>
        <w:t>barcode</w:t>
      </w:r>
      <w:r w:rsidRPr="00B735B0">
        <w:rPr>
          <w:rFonts w:ascii="Calibri" w:eastAsia="Times New Roman" w:hAnsi="Calibri" w:cs="Calibri"/>
          <w:sz w:val="24"/>
          <w:szCs w:val="24"/>
          <w:lang w:eastAsia="ar-SA"/>
        </w:rPr>
        <w:t>.</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4.</w:t>
      </w:r>
      <w:r w:rsidRPr="00B735B0">
        <w:rPr>
          <w:rFonts w:ascii="Calibri" w:eastAsia="Times New Roman" w:hAnsi="Calibri" w:cs="Calibri"/>
          <w:sz w:val="24"/>
          <w:szCs w:val="24"/>
          <w:lang w:eastAsia="ar-SA"/>
        </w:rPr>
        <w:tab/>
        <w:t xml:space="preserve">Να μετρά την </w:t>
      </w:r>
      <w:r w:rsidRPr="00B735B0">
        <w:rPr>
          <w:rFonts w:ascii="Calibri" w:eastAsia="Times New Roman" w:hAnsi="Calibri" w:cs="Calibri"/>
          <w:sz w:val="24"/>
          <w:szCs w:val="24"/>
          <w:lang w:val="en-GB" w:eastAsia="ar-SA"/>
        </w:rPr>
        <w:t>s</w:t>
      </w:r>
      <w:r w:rsidRPr="00B735B0">
        <w:rPr>
          <w:rFonts w:ascii="Calibri" w:eastAsia="Times New Roman" w:hAnsi="Calibri" w:cs="Calibri"/>
          <w:sz w:val="24"/>
          <w:szCs w:val="24"/>
          <w:lang w:eastAsia="ar-SA"/>
        </w:rPr>
        <w:t>-</w:t>
      </w:r>
      <w:r w:rsidRPr="00B735B0">
        <w:rPr>
          <w:rFonts w:ascii="Calibri" w:eastAsia="Times New Roman" w:hAnsi="Calibri" w:cs="Calibri"/>
          <w:sz w:val="24"/>
          <w:szCs w:val="24"/>
          <w:lang w:val="en-GB" w:eastAsia="ar-SA"/>
        </w:rPr>
        <w:t>HbA</w:t>
      </w:r>
      <w:r w:rsidRPr="00B735B0">
        <w:rPr>
          <w:rFonts w:ascii="Calibri" w:eastAsia="Times New Roman" w:hAnsi="Calibri" w:cs="Calibri"/>
          <w:sz w:val="24"/>
          <w:szCs w:val="24"/>
          <w:lang w:eastAsia="ar-SA"/>
        </w:rPr>
        <w:t>1</w:t>
      </w:r>
      <w:r w:rsidRPr="00B735B0">
        <w:rPr>
          <w:rFonts w:ascii="Calibri" w:eastAsia="Times New Roman" w:hAnsi="Calibri" w:cs="Calibri"/>
          <w:sz w:val="24"/>
          <w:szCs w:val="24"/>
          <w:lang w:val="en-GB" w:eastAsia="ar-SA"/>
        </w:rPr>
        <w:t>c</w:t>
      </w:r>
      <w:r w:rsidRPr="00B735B0">
        <w:rPr>
          <w:rFonts w:ascii="Calibri" w:eastAsia="Times New Roman" w:hAnsi="Calibri" w:cs="Calibri"/>
          <w:sz w:val="24"/>
          <w:szCs w:val="24"/>
          <w:lang w:eastAsia="ar-SA"/>
        </w:rPr>
        <w:t xml:space="preserve"> άμεσα στο ολικό αίμα χωρίς να επηρεάζεται από την παρουσία της </w:t>
      </w:r>
      <w:r w:rsidRPr="00B735B0">
        <w:rPr>
          <w:rFonts w:ascii="Calibri" w:eastAsia="Times New Roman" w:hAnsi="Calibri" w:cs="Calibri"/>
          <w:sz w:val="24"/>
          <w:szCs w:val="24"/>
          <w:lang w:val="en-GB" w:eastAsia="ar-SA"/>
        </w:rPr>
        <w:t>L</w:t>
      </w:r>
      <w:r w:rsidRPr="00B735B0">
        <w:rPr>
          <w:rFonts w:ascii="Calibri" w:eastAsia="Times New Roman" w:hAnsi="Calibri" w:cs="Calibri"/>
          <w:sz w:val="24"/>
          <w:szCs w:val="24"/>
          <w:lang w:eastAsia="ar-SA"/>
        </w:rPr>
        <w:t>-</w:t>
      </w:r>
      <w:r w:rsidRPr="00B735B0">
        <w:rPr>
          <w:rFonts w:ascii="Calibri" w:eastAsia="Times New Roman" w:hAnsi="Calibri" w:cs="Calibri"/>
          <w:sz w:val="24"/>
          <w:szCs w:val="24"/>
          <w:lang w:val="en-GB" w:eastAsia="ar-SA"/>
        </w:rPr>
        <w:t>HbA</w:t>
      </w:r>
      <w:r w:rsidRPr="00B735B0">
        <w:rPr>
          <w:rFonts w:ascii="Calibri" w:eastAsia="Times New Roman" w:hAnsi="Calibri" w:cs="Calibri"/>
          <w:sz w:val="24"/>
          <w:szCs w:val="24"/>
          <w:lang w:eastAsia="ar-SA"/>
        </w:rPr>
        <w:t>1</w:t>
      </w:r>
      <w:r w:rsidRPr="00B735B0">
        <w:rPr>
          <w:rFonts w:ascii="Calibri" w:eastAsia="Times New Roman" w:hAnsi="Calibri" w:cs="Calibri"/>
          <w:sz w:val="24"/>
          <w:szCs w:val="24"/>
          <w:lang w:val="en-GB" w:eastAsia="ar-SA"/>
        </w:rPr>
        <w:t>c</w:t>
      </w:r>
      <w:r w:rsidRPr="00B735B0">
        <w:rPr>
          <w:rFonts w:ascii="Calibri" w:eastAsia="Times New Roman" w:hAnsi="Calibri" w:cs="Calibri"/>
          <w:sz w:val="24"/>
          <w:szCs w:val="24"/>
          <w:lang w:eastAsia="ar-SA"/>
        </w:rPr>
        <w:t>, καθώς και από την παρουσία καρβαμυλιωμένων ή ακετυλιωμένων κλασμάτων της αιμοσφαιρίνης Α.</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5.</w:t>
      </w:r>
      <w:r w:rsidRPr="00B735B0">
        <w:rPr>
          <w:rFonts w:ascii="Calibri" w:eastAsia="Times New Roman" w:hAnsi="Calibri" w:cs="Calibri"/>
          <w:sz w:val="24"/>
          <w:szCs w:val="24"/>
          <w:lang w:eastAsia="ar-SA"/>
        </w:rPr>
        <w:tab/>
        <w:t>Ο αναλυτής να εμφανίζει όταν υπάρχουν τα κλάσματα των ποιοτικών αιμοσφαιρινοπαθειών (</w:t>
      </w:r>
      <w:r w:rsidRPr="00B735B0">
        <w:rPr>
          <w:rFonts w:ascii="Calibri" w:eastAsia="Times New Roman" w:hAnsi="Calibri" w:cs="Calibri"/>
          <w:sz w:val="24"/>
          <w:szCs w:val="24"/>
          <w:lang w:val="en-GB" w:eastAsia="ar-SA"/>
        </w:rPr>
        <w:t>Variants</w:t>
      </w:r>
      <w:r w:rsidRPr="00B735B0">
        <w:rPr>
          <w:rFonts w:ascii="Calibri" w:eastAsia="Times New Roman" w:hAnsi="Calibri" w:cs="Calibri"/>
          <w:sz w:val="24"/>
          <w:szCs w:val="24"/>
          <w:lang w:eastAsia="ar-SA"/>
        </w:rPr>
        <w:t xml:space="preserve">) και ο συνολικός χρόνος ανάλυσης για μέτρηση με εμφάνιση των </w:t>
      </w:r>
      <w:r w:rsidRPr="00B735B0">
        <w:rPr>
          <w:rFonts w:ascii="Calibri" w:eastAsia="Times New Roman" w:hAnsi="Calibri" w:cs="Calibri"/>
          <w:sz w:val="24"/>
          <w:szCs w:val="24"/>
          <w:lang w:val="en-GB" w:eastAsia="ar-SA"/>
        </w:rPr>
        <w:t>Variants</w:t>
      </w:r>
      <w:r w:rsidRPr="00B735B0">
        <w:rPr>
          <w:rFonts w:ascii="Calibri" w:eastAsia="Times New Roman" w:hAnsi="Calibri" w:cs="Calibri"/>
          <w:sz w:val="24"/>
          <w:szCs w:val="24"/>
          <w:lang w:eastAsia="ar-SA"/>
        </w:rPr>
        <w:t xml:space="preserve"> να μην υπερβαίνει τα 2,5 λεπτά ανά δείγμα.</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6.</w:t>
      </w:r>
      <w:r w:rsidRPr="00B735B0">
        <w:rPr>
          <w:rFonts w:ascii="Calibri" w:eastAsia="Times New Roman" w:hAnsi="Calibri" w:cs="Calibri"/>
          <w:sz w:val="24"/>
          <w:szCs w:val="24"/>
          <w:lang w:eastAsia="ar-SA"/>
        </w:rPr>
        <w:tab/>
        <w:t>Ο δειγματοφορέας να διαθέτει τουλάχιστον 90 θέσεις δειγμάτων ολικού αίματος, να είναι συνεχούς φόρτωσης και να παρέχει τη δυνατότητα αναγνώρισης γραμμικού κώδικα (</w:t>
      </w:r>
      <w:r w:rsidRPr="00B735B0">
        <w:rPr>
          <w:rFonts w:ascii="Calibri" w:eastAsia="Times New Roman" w:hAnsi="Calibri" w:cs="Calibri"/>
          <w:sz w:val="24"/>
          <w:szCs w:val="24"/>
          <w:lang w:val="en-GB" w:eastAsia="ar-SA"/>
        </w:rPr>
        <w:t>barcode</w:t>
      </w:r>
      <w:r w:rsidRPr="00B735B0">
        <w:rPr>
          <w:rFonts w:ascii="Calibri" w:eastAsia="Times New Roman" w:hAnsi="Calibri" w:cs="Calibri"/>
          <w:sz w:val="24"/>
          <w:szCs w:val="24"/>
          <w:lang w:eastAsia="ar-SA"/>
        </w:rPr>
        <w:t>) των σωληναρίων.</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7. </w:t>
      </w:r>
      <w:r w:rsidRPr="00B735B0">
        <w:rPr>
          <w:rFonts w:ascii="Calibri" w:eastAsia="Times New Roman" w:hAnsi="Calibri" w:cs="Calibri"/>
          <w:sz w:val="24"/>
          <w:szCs w:val="24"/>
          <w:lang w:eastAsia="ar-SA"/>
        </w:rPr>
        <w:tab/>
        <w:t xml:space="preserve">Ο συντελεστής </w:t>
      </w:r>
      <w:r w:rsidRPr="00B735B0">
        <w:rPr>
          <w:rFonts w:ascii="Calibri" w:eastAsia="Times New Roman" w:hAnsi="Calibri" w:cs="Calibri"/>
          <w:sz w:val="24"/>
          <w:szCs w:val="24"/>
          <w:lang w:val="en-GB" w:eastAsia="ar-SA"/>
        </w:rPr>
        <w:t>CV</w:t>
      </w:r>
      <w:r w:rsidRPr="00B735B0">
        <w:rPr>
          <w:rFonts w:ascii="Calibri" w:eastAsia="Times New Roman" w:hAnsi="Calibri" w:cs="Calibri"/>
          <w:sz w:val="24"/>
          <w:szCs w:val="24"/>
          <w:lang w:eastAsia="ar-SA"/>
        </w:rPr>
        <w:t xml:space="preserve"> για την μέτρηση της γλυκοζυλιωμένης αιμοσφαιρίνης να είναι κατά το δυνατόν μικρότερος και να μην υπερβαίνει το 1%.</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8.</w:t>
      </w:r>
      <w:r w:rsidRPr="00B735B0">
        <w:rPr>
          <w:rFonts w:ascii="Calibri" w:eastAsia="Times New Roman" w:hAnsi="Calibri" w:cs="Calibri"/>
          <w:sz w:val="24"/>
          <w:szCs w:val="24"/>
          <w:lang w:eastAsia="ar-SA"/>
        </w:rPr>
        <w:tab/>
        <w:t>Να διαθέτει οθόνη αφής και ενσωματωμένο εκτυπωτή που να εκτυπώνει  το χρωματογράφημα κάθε δείγματος με πλήρη στοιχεία όπως απεικόνιση κορυφών,  χρόνοι έκλουσης, ποσοστιαίοι υπολογισμοί, και ονομαστική ταυτοποίηση των κορυφών των κλασμάτων.</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9.</w:t>
      </w:r>
      <w:r w:rsidRPr="00B735B0">
        <w:rPr>
          <w:rFonts w:ascii="Calibri" w:eastAsia="Times New Roman" w:hAnsi="Calibri" w:cs="Calibri"/>
          <w:sz w:val="24"/>
          <w:szCs w:val="24"/>
          <w:lang w:eastAsia="ar-SA"/>
        </w:rPr>
        <w:tab/>
        <w:t xml:space="preserve">Ο χρόνος αναμονής για το πρώτο αποτέλεσμα να είναι μικρότερος των 5 λεπτών και να διαθέτει  υψηλή παραγωγικότητα τουλάχιστον 25 και άνω δειγμάτων ανά ώρα σε μέτρηση με </w:t>
      </w:r>
      <w:r w:rsidRPr="00B735B0">
        <w:rPr>
          <w:rFonts w:ascii="Calibri" w:eastAsia="Times New Roman" w:hAnsi="Calibri" w:cs="Calibri"/>
          <w:sz w:val="24"/>
          <w:szCs w:val="24"/>
          <w:lang w:val="en-GB" w:eastAsia="ar-SA"/>
        </w:rPr>
        <w:t>Variants</w:t>
      </w:r>
      <w:r w:rsidRPr="00B735B0">
        <w:rPr>
          <w:rFonts w:ascii="Calibri" w:eastAsia="Times New Roman" w:hAnsi="Calibri" w:cs="Calibri"/>
          <w:sz w:val="24"/>
          <w:szCs w:val="24"/>
          <w:lang w:eastAsia="ar-SA"/>
        </w:rPr>
        <w:t>.</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10.</w:t>
      </w:r>
      <w:r w:rsidRPr="00B735B0">
        <w:rPr>
          <w:rFonts w:ascii="Calibri" w:eastAsia="Times New Roman" w:hAnsi="Calibri" w:cs="Calibri"/>
          <w:sz w:val="24"/>
          <w:szCs w:val="24"/>
          <w:lang w:eastAsia="ar-SA"/>
        </w:rPr>
        <w:tab/>
      </w:r>
      <w:r w:rsidRPr="00B735B0">
        <w:rPr>
          <w:rFonts w:ascii="Calibri" w:eastAsia="Times New Roman" w:hAnsi="Calibri" w:cs="Calibri"/>
          <w:sz w:val="24"/>
          <w:szCs w:val="24"/>
          <w:lang w:val="en-GB" w:eastAsia="ar-SA"/>
        </w:rPr>
        <w:t>O</w:t>
      </w:r>
      <w:r w:rsidRPr="00B735B0">
        <w:rPr>
          <w:rFonts w:ascii="Calibri" w:eastAsia="Times New Roman" w:hAnsi="Calibri" w:cs="Calibri"/>
          <w:sz w:val="24"/>
          <w:szCs w:val="24"/>
          <w:lang w:eastAsia="ar-SA"/>
        </w:rPr>
        <w:t xml:space="preserve"> οίκος κατασκευής να διαθέτει λογισμικό σύνδεσης του αναλυτή με Ηλεκτρονικό Υπολογιστή, με δυνατότητα μεταφοράς των ποσοστιαίων υπολογισμών και των χρωματογραφημάτων, καθώς και δυνατότητα απεικόνισης διαγραμμάτων </w:t>
      </w:r>
      <w:r w:rsidRPr="00B735B0">
        <w:rPr>
          <w:rFonts w:ascii="Calibri" w:eastAsia="Times New Roman" w:hAnsi="Calibri" w:cs="Calibri"/>
          <w:sz w:val="24"/>
          <w:szCs w:val="24"/>
          <w:lang w:val="en-GB" w:eastAsia="ar-SA"/>
        </w:rPr>
        <w:t>Levey</w:t>
      </w:r>
      <w:r w:rsidRPr="00B735B0">
        <w:rPr>
          <w:rFonts w:ascii="Calibri" w:eastAsia="Times New Roman" w:hAnsi="Calibri" w:cs="Calibri"/>
          <w:sz w:val="24"/>
          <w:szCs w:val="24"/>
          <w:lang w:eastAsia="ar-SA"/>
        </w:rPr>
        <w:t>-</w:t>
      </w:r>
      <w:r w:rsidRPr="00B735B0">
        <w:rPr>
          <w:rFonts w:ascii="Calibri" w:eastAsia="Times New Roman" w:hAnsi="Calibri" w:cs="Calibri"/>
          <w:sz w:val="24"/>
          <w:szCs w:val="24"/>
          <w:lang w:val="en-GB" w:eastAsia="ar-SA"/>
        </w:rPr>
        <w:t>Jennings</w:t>
      </w:r>
      <w:r w:rsidRPr="00B735B0">
        <w:rPr>
          <w:rFonts w:ascii="Calibri" w:eastAsia="Times New Roman" w:hAnsi="Calibri" w:cs="Calibri"/>
          <w:sz w:val="24"/>
          <w:szCs w:val="24"/>
          <w:lang w:eastAsia="ar-SA"/>
        </w:rPr>
        <w:t xml:space="preserve"> για τον ποιοτικό έλεγχο του εργαστηρίου. Να υποβληθεί παράδειγμα εκτύπωσης του λογισμικού σύνδεσης.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11.</w:t>
      </w:r>
      <w:r w:rsidRPr="00B735B0">
        <w:rPr>
          <w:rFonts w:ascii="Calibri" w:eastAsia="Times New Roman" w:hAnsi="Calibri" w:cs="Calibri"/>
          <w:sz w:val="24"/>
          <w:szCs w:val="24"/>
          <w:lang w:eastAsia="ar-SA"/>
        </w:rPr>
        <w:tab/>
      </w:r>
      <w:r w:rsidRPr="00B735B0">
        <w:rPr>
          <w:rFonts w:ascii="Calibri" w:eastAsia="Times New Roman" w:hAnsi="Calibri" w:cs="Calibri"/>
          <w:sz w:val="24"/>
          <w:szCs w:val="24"/>
          <w:lang w:val="en-GB" w:eastAsia="ar-SA"/>
        </w:rPr>
        <w:t>O</w:t>
      </w:r>
      <w:r w:rsidRPr="00B735B0">
        <w:rPr>
          <w:rFonts w:ascii="Calibri" w:eastAsia="Times New Roman" w:hAnsi="Calibri" w:cs="Calibri"/>
          <w:sz w:val="24"/>
          <w:szCs w:val="24"/>
          <w:lang w:eastAsia="ar-SA"/>
        </w:rPr>
        <w:t xml:space="preserve"> οίκος κατασκευής Αναλυτού, Λογισμικού και Αντιδραστηρίων να είναι κοινός και να διαθέτει βαθμονομητές και μάρτυρες (</w:t>
      </w:r>
      <w:r w:rsidRPr="00B735B0">
        <w:rPr>
          <w:rFonts w:ascii="Calibri" w:eastAsia="Times New Roman" w:hAnsi="Calibri" w:cs="Calibri"/>
          <w:sz w:val="24"/>
          <w:szCs w:val="24"/>
          <w:lang w:val="en-GB" w:eastAsia="ar-SA"/>
        </w:rPr>
        <w:t>Calibrators</w:t>
      </w:r>
      <w:r w:rsidRPr="00B735B0">
        <w:rPr>
          <w:rFonts w:ascii="Calibri" w:eastAsia="Times New Roman" w:hAnsi="Calibri" w:cs="Calibri"/>
          <w:sz w:val="24"/>
          <w:szCs w:val="24"/>
          <w:lang w:eastAsia="ar-SA"/>
        </w:rPr>
        <w:t xml:space="preserve"> και </w:t>
      </w:r>
      <w:r w:rsidRPr="00B735B0">
        <w:rPr>
          <w:rFonts w:ascii="Calibri" w:eastAsia="Times New Roman" w:hAnsi="Calibri" w:cs="Calibri"/>
          <w:sz w:val="24"/>
          <w:szCs w:val="24"/>
          <w:lang w:val="en-GB" w:eastAsia="ar-SA"/>
        </w:rPr>
        <w:t>Controls</w:t>
      </w:r>
      <w:r w:rsidRPr="00B735B0">
        <w:rPr>
          <w:rFonts w:ascii="Calibri" w:eastAsia="Times New Roman" w:hAnsi="Calibri" w:cs="Calibri"/>
          <w:sz w:val="24"/>
          <w:szCs w:val="24"/>
          <w:lang w:eastAsia="ar-SA"/>
        </w:rPr>
        <w:t xml:space="preserve">) για μετρήσεις </w:t>
      </w:r>
      <w:r w:rsidRPr="00B735B0">
        <w:rPr>
          <w:rFonts w:ascii="Calibri" w:eastAsia="Times New Roman" w:hAnsi="Calibri" w:cs="Calibri"/>
          <w:sz w:val="24"/>
          <w:szCs w:val="24"/>
          <w:lang w:val="en-GB" w:eastAsia="ar-SA"/>
        </w:rPr>
        <w:t>HbA</w:t>
      </w:r>
      <w:r w:rsidRPr="00B735B0">
        <w:rPr>
          <w:rFonts w:ascii="Calibri" w:eastAsia="Times New Roman" w:hAnsi="Calibri" w:cs="Calibri"/>
          <w:sz w:val="24"/>
          <w:szCs w:val="24"/>
          <w:lang w:eastAsia="ar-SA"/>
        </w:rPr>
        <w:t>1</w:t>
      </w:r>
      <w:r w:rsidRPr="00B735B0">
        <w:rPr>
          <w:rFonts w:ascii="Calibri" w:eastAsia="Times New Roman" w:hAnsi="Calibri" w:cs="Calibri"/>
          <w:sz w:val="24"/>
          <w:szCs w:val="24"/>
          <w:lang w:val="en-GB" w:eastAsia="ar-SA"/>
        </w:rPr>
        <w:t>c</w:t>
      </w:r>
      <w:r w:rsidRPr="00B735B0">
        <w:rPr>
          <w:rFonts w:ascii="Calibri" w:eastAsia="Times New Roman" w:hAnsi="Calibri" w:cs="Calibri"/>
          <w:sz w:val="24"/>
          <w:szCs w:val="24"/>
          <w:lang w:eastAsia="ar-SA"/>
        </w:rPr>
        <w:t xml:space="preserve"> με τιμές πιστοποιημένες και κατά </w:t>
      </w:r>
      <w:r w:rsidRPr="00B735B0">
        <w:rPr>
          <w:rFonts w:ascii="Calibri" w:eastAsia="Times New Roman" w:hAnsi="Calibri" w:cs="Calibri"/>
          <w:sz w:val="24"/>
          <w:szCs w:val="24"/>
          <w:lang w:val="en-GB" w:eastAsia="ar-SA"/>
        </w:rPr>
        <w:t>NGSP</w:t>
      </w:r>
      <w:r w:rsidRPr="00B735B0">
        <w:rPr>
          <w:rFonts w:ascii="Calibri" w:eastAsia="Times New Roman" w:hAnsi="Calibri" w:cs="Calibri"/>
          <w:sz w:val="24"/>
          <w:szCs w:val="24"/>
          <w:lang w:eastAsia="ar-SA"/>
        </w:rPr>
        <w:t xml:space="preserve"> και κατά </w:t>
      </w:r>
      <w:r w:rsidRPr="00B735B0">
        <w:rPr>
          <w:rFonts w:ascii="Calibri" w:eastAsia="Times New Roman" w:hAnsi="Calibri" w:cs="Calibri"/>
          <w:sz w:val="24"/>
          <w:szCs w:val="24"/>
          <w:lang w:val="en-GB" w:eastAsia="ar-SA"/>
        </w:rPr>
        <w:t>IFCC</w:t>
      </w:r>
      <w:r w:rsidRPr="00B735B0">
        <w:rPr>
          <w:rFonts w:ascii="Calibri" w:eastAsia="Times New Roman" w:hAnsi="Calibri" w:cs="Calibri"/>
          <w:sz w:val="24"/>
          <w:szCs w:val="24"/>
          <w:lang w:eastAsia="ar-SA"/>
        </w:rPr>
        <w:t>.</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12. Να εμφανίζει ειδικό αριθμητικό δείκτη στην εκτύπωση κάθε δείγματος που να  σχετίζεται με την ποιότητα διαχωρισμού της στήλης.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13. Να μην επηρεάζεται από την παρουσία ποσοστού αιμοσφαιρίνης </w:t>
      </w:r>
      <w:r w:rsidRPr="00B735B0">
        <w:rPr>
          <w:rFonts w:ascii="Calibri" w:eastAsia="Times New Roman" w:hAnsi="Calibri" w:cs="Calibri"/>
          <w:sz w:val="24"/>
          <w:szCs w:val="24"/>
          <w:lang w:val="en-GB" w:eastAsia="ar-SA"/>
        </w:rPr>
        <w:t>F</w:t>
      </w:r>
      <w:r w:rsidRPr="00B735B0">
        <w:rPr>
          <w:rFonts w:ascii="Calibri" w:eastAsia="Times New Roman" w:hAnsi="Calibri" w:cs="Calibri"/>
          <w:sz w:val="24"/>
          <w:szCs w:val="24"/>
          <w:lang w:eastAsia="ar-SA"/>
        </w:rPr>
        <w:t xml:space="preserve"> μέχρι και 15%.</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14. Να κατατεθεί πρόταση κάλυψης του </w:t>
      </w:r>
      <w:r w:rsidRPr="00B735B0">
        <w:rPr>
          <w:rFonts w:ascii="Calibri" w:eastAsia="Times New Roman" w:hAnsi="Calibri" w:cs="Calibri"/>
          <w:sz w:val="24"/>
          <w:szCs w:val="24"/>
          <w:lang w:val="en-US" w:eastAsia="ar-SA"/>
        </w:rPr>
        <w:t>service</w:t>
      </w:r>
      <w:r w:rsidRPr="00B735B0">
        <w:rPr>
          <w:rFonts w:ascii="Calibri" w:eastAsia="Times New Roman" w:hAnsi="Calibri" w:cs="Calibri"/>
          <w:sz w:val="24"/>
          <w:szCs w:val="24"/>
          <w:lang w:eastAsia="ar-SA"/>
        </w:rPr>
        <w:t xml:space="preserve"> στο εργαστήριο.</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15. Να προτείνονται μέτρα και διαδικασίες ασφαλούς διαχείρισης αποβλήτων.</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lastRenderedPageBreak/>
        <w:t>16. Η προσφέρουσα εταιρεία να εντάξει το εργαστήριο σε σύστημα εξωτερικού ελέγχου ποιότητας από ανεξάρτητο, πιστοποιημένο φορέα επιλογής και υπόδειξης του επιθυμητού σχήματος από το εργαστήριο με δαπάνη της εταιρείας.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17. Να διαθέτει σύστημα καταγραφής του αναλυτικού έργου ανά εξέταση, που θα είναι είτε ενσωματωμένο στον αναλυτή, είτε ανεξάρτητο (όχι στο </w:t>
      </w:r>
      <w:r w:rsidRPr="00B735B0">
        <w:rPr>
          <w:rFonts w:ascii="Calibri" w:eastAsia="Times New Roman" w:hAnsi="Calibri" w:cs="Calibri"/>
          <w:sz w:val="24"/>
          <w:szCs w:val="24"/>
          <w:lang w:val="en-US" w:eastAsia="ar-SA"/>
        </w:rPr>
        <w:t>LIS</w:t>
      </w:r>
      <w:r w:rsidRPr="00B735B0">
        <w:rPr>
          <w:rFonts w:ascii="Calibri" w:eastAsia="Times New Roman" w:hAnsi="Calibri" w:cs="Calibri"/>
          <w:sz w:val="24"/>
          <w:szCs w:val="24"/>
          <w:lang w:eastAsia="ar-SA"/>
        </w:rPr>
        <w:t>), αλλά άμεσα συνδεδεμένο. Ο προμηθευτής θα ορίσει στην τεχνική του προσφορά την διαδικασία καταγραφής που προτείνει και θα προσφέρει δωρεάν.</w:t>
      </w:r>
    </w:p>
    <w:p w:rsidR="00B735B0" w:rsidRPr="00B735B0" w:rsidRDefault="00B735B0" w:rsidP="00B735B0">
      <w:pPr>
        <w:suppressAutoHyphens/>
        <w:spacing w:after="120" w:line="240" w:lineRule="auto"/>
        <w:jc w:val="both"/>
        <w:rPr>
          <w:rFonts w:ascii="Calibri" w:eastAsia="Times New Roman" w:hAnsi="Calibri" w:cs="Calibri"/>
          <w:b/>
          <w:sz w:val="24"/>
          <w:szCs w:val="24"/>
          <w:u w:val="single"/>
          <w:lang w:val="en-GB" w:eastAsia="ar-SA"/>
        </w:rPr>
      </w:pPr>
      <w:r w:rsidRPr="00B735B0">
        <w:rPr>
          <w:rFonts w:ascii="Calibri" w:eastAsia="Times New Roman" w:hAnsi="Calibri" w:cs="Calibri"/>
          <w:sz w:val="24"/>
          <w:szCs w:val="24"/>
          <w:lang w:val="en-GB" w:eastAsia="ar-SA"/>
        </w:rPr>
        <w:t>ΠΙΝΑΚΑΣ ΖΗΤΟΥΜΕΝΩΝ ΕΞΕΤΑΣΕΩΝ</w:t>
      </w:r>
    </w:p>
    <w:tbl>
      <w:tblPr>
        <w:tblW w:w="0" w:type="auto"/>
        <w:jc w:val="center"/>
        <w:tblCellMar>
          <w:left w:w="10" w:type="dxa"/>
          <w:right w:w="10" w:type="dxa"/>
        </w:tblCellMar>
        <w:tblLook w:val="0000" w:firstRow="0" w:lastRow="0" w:firstColumn="0" w:lastColumn="0" w:noHBand="0" w:noVBand="0"/>
      </w:tblPr>
      <w:tblGrid>
        <w:gridCol w:w="587"/>
        <w:gridCol w:w="3247"/>
        <w:gridCol w:w="1797"/>
        <w:gridCol w:w="1299"/>
        <w:gridCol w:w="1366"/>
      </w:tblGrid>
      <w:tr w:rsidR="00B735B0" w:rsidRPr="00B735B0" w:rsidTr="0010383C">
        <w:trPr>
          <w:trHeight w:val="113"/>
          <w:jc w:val="center"/>
        </w:trPr>
        <w:tc>
          <w:tcPr>
            <w:tcW w:w="58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Α/Α</w:t>
            </w:r>
          </w:p>
        </w:tc>
        <w:tc>
          <w:tcPr>
            <w:tcW w:w="324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ΠΕΡΙΓΡΑΦΗ</w:t>
            </w:r>
          </w:p>
        </w:tc>
        <w:tc>
          <w:tcPr>
            <w:tcW w:w="179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KEOKEΕ</w:t>
            </w:r>
          </w:p>
        </w:tc>
        <w:tc>
          <w:tcPr>
            <w:tcW w:w="1299"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ΜΟΝΑΔΑ ΜΕΤΡΗΣΗΣ</w:t>
            </w:r>
          </w:p>
        </w:tc>
        <w:tc>
          <w:tcPr>
            <w:tcW w:w="1366"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ΑΡΙΘΜΟΣ ΕΞΕΤΑΣΕΩΝ</w:t>
            </w:r>
          </w:p>
        </w:tc>
      </w:tr>
      <w:tr w:rsidR="00B735B0" w:rsidRPr="00B735B0" w:rsidTr="0010383C">
        <w:trPr>
          <w:trHeight w:val="113"/>
          <w:jc w:val="center"/>
        </w:trPr>
        <w:tc>
          <w:tcPr>
            <w:tcW w:w="587"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1</w:t>
            </w:r>
          </w:p>
        </w:tc>
        <w:tc>
          <w:tcPr>
            <w:tcW w:w="324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735B0" w:rsidRPr="00B735B0" w:rsidRDefault="00B735B0" w:rsidP="00B735B0">
            <w:pPr>
              <w:suppressAutoHyphens/>
              <w:spacing w:after="120" w:line="240" w:lineRule="auto"/>
              <w:jc w:val="center"/>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Μέτρηση </w:t>
            </w:r>
            <w:r w:rsidRPr="00B735B0">
              <w:rPr>
                <w:rFonts w:ascii="Calibri" w:eastAsia="Times New Roman" w:hAnsi="Calibri" w:cs="Calibri"/>
                <w:sz w:val="24"/>
                <w:szCs w:val="24"/>
                <w:lang w:val="en-US" w:eastAsia="ar-SA"/>
              </w:rPr>
              <w:t>HbA</w:t>
            </w:r>
            <w:r w:rsidRPr="00B735B0">
              <w:rPr>
                <w:rFonts w:ascii="Calibri" w:eastAsia="Times New Roman" w:hAnsi="Calibri" w:cs="Calibri"/>
                <w:sz w:val="24"/>
                <w:szCs w:val="24"/>
                <w:lang w:eastAsia="ar-SA"/>
              </w:rPr>
              <w:t>1</w:t>
            </w:r>
            <w:r w:rsidRPr="00B735B0">
              <w:rPr>
                <w:rFonts w:ascii="Calibri" w:eastAsia="Times New Roman" w:hAnsi="Calibri" w:cs="Calibri"/>
                <w:sz w:val="24"/>
                <w:szCs w:val="24"/>
                <w:lang w:val="en-US" w:eastAsia="ar-SA"/>
              </w:rPr>
              <w:t>c</w:t>
            </w:r>
            <w:r w:rsidRPr="00B735B0">
              <w:rPr>
                <w:rFonts w:ascii="Calibri" w:eastAsia="Times New Roman" w:hAnsi="Calibri" w:cs="Calibri"/>
                <w:sz w:val="24"/>
                <w:szCs w:val="24"/>
                <w:lang w:eastAsia="ar-SA"/>
              </w:rPr>
              <w:t xml:space="preserve"> με μέθοδο </w:t>
            </w:r>
            <w:r w:rsidRPr="00B735B0">
              <w:rPr>
                <w:rFonts w:ascii="Calibri" w:eastAsia="Times New Roman" w:hAnsi="Calibri" w:cs="Calibri"/>
                <w:sz w:val="24"/>
                <w:szCs w:val="24"/>
                <w:lang w:val="en-US" w:eastAsia="ar-SA"/>
              </w:rPr>
              <w:t>HPLC</w:t>
            </w:r>
          </w:p>
        </w:tc>
        <w:tc>
          <w:tcPr>
            <w:tcW w:w="179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B735B0" w:rsidRPr="00B735B0" w:rsidRDefault="00B735B0" w:rsidP="00B735B0">
            <w:pPr>
              <w:suppressAutoHyphens/>
              <w:spacing w:after="120" w:line="240" w:lineRule="auto"/>
              <w:jc w:val="center"/>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11.02.01.14.001</w:t>
            </w:r>
          </w:p>
        </w:tc>
        <w:tc>
          <w:tcPr>
            <w:tcW w:w="129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ΕΞΕΤΑΣΗ</w:t>
            </w:r>
          </w:p>
        </w:tc>
        <w:tc>
          <w:tcPr>
            <w:tcW w:w="136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735B0" w:rsidRPr="00B735B0" w:rsidRDefault="00B735B0" w:rsidP="00B735B0">
            <w:pPr>
              <w:suppressAutoHyphens/>
              <w:spacing w:after="120" w:line="240" w:lineRule="auto"/>
              <w:jc w:val="center"/>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3.000</w:t>
            </w:r>
          </w:p>
        </w:tc>
      </w:tr>
    </w:tbl>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ΤΜΗΜΑ 6: ΕΛΕΓΧΟΣ ΛΕΙΤΟΥΡΓΙΚΟΤΗΤΑΣ ΑΙΜΟΠΕΤΑΛΙΩΝ Α.Ο.Μ. ΙΕΡΑΠΕΤΡΑΣ Γ.Ν. ΛΑΣΙΘΙΟΥ (Α/Α 141534)</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ΠΡΟΔΙΑΓΡΑΦΕΣ ΣΥΝΟΔΟΥ ΕΞΟΠΛΙΣΜΟΥ ΓΙΑ ΤΟΝ ΕΛΕΓΧΟ ΛΕΙΤΟΥΡΓΙΚΟΤΗΤΑΣ ΑΙΜΟΠΕΤΑΛΙΩΝ ΣΕ ΟΛΙΚΟ ΑΙΜΑ ΜΕ ΔΙΑΦΟΡΕΤΙΚΟΥΣ ΕΝΕΡΓΟΠΟΙΗΤΕΣ (ΑΝΑ ΕΝΕΡΓΟΠΟΙΗΤΗ).</w:t>
      </w:r>
    </w:p>
    <w:p w:rsidR="00B735B0" w:rsidRPr="00B735B0" w:rsidRDefault="00B735B0" w:rsidP="00B735B0">
      <w:pPr>
        <w:suppressAutoHyphens/>
        <w:spacing w:after="120" w:line="240" w:lineRule="auto"/>
        <w:jc w:val="both"/>
        <w:rPr>
          <w:rFonts w:ascii="Calibri" w:eastAsia="Times New Roman" w:hAnsi="Calibri" w:cs="Calibri"/>
          <w:b/>
          <w:sz w:val="24"/>
          <w:szCs w:val="24"/>
          <w:lang w:eastAsia="ar-SA"/>
        </w:rPr>
      </w:pPr>
      <w:r w:rsidRPr="00B735B0">
        <w:rPr>
          <w:rFonts w:ascii="Calibri" w:eastAsia="Times New Roman" w:hAnsi="Calibri" w:cs="Calibri"/>
          <w:b/>
          <w:sz w:val="24"/>
          <w:szCs w:val="24"/>
          <w:lang w:eastAsia="ar-SA"/>
        </w:rPr>
        <w:t>1. Να χρησιμοποιεί ολικό αίμα κατ΄ευθείαν από την αιμοληψία χωρίςφυγοκέντρηση ή προηγούμενη επεξεργασία του δείγματος.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b/>
          <w:sz w:val="24"/>
          <w:szCs w:val="24"/>
          <w:lang w:eastAsia="ar-SA"/>
        </w:rPr>
        <w:t>2.</w:t>
      </w:r>
      <w:r w:rsidRPr="00B735B0">
        <w:rPr>
          <w:rFonts w:ascii="Calibri" w:eastAsia="Times New Roman" w:hAnsi="Calibri" w:cs="Calibri"/>
          <w:sz w:val="24"/>
          <w:szCs w:val="24"/>
          <w:lang w:eastAsia="ar-SA"/>
        </w:rPr>
        <w:t xml:space="preserve"> Να δίνει αποτέλεσμα ποσοτικό εκπεφρασμένο σε δευτερόλεπτα (</w:t>
      </w:r>
      <w:r w:rsidRPr="00B735B0">
        <w:rPr>
          <w:rFonts w:ascii="Calibri" w:eastAsia="Times New Roman" w:hAnsi="Calibri" w:cs="Calibri"/>
          <w:sz w:val="24"/>
          <w:szCs w:val="24"/>
          <w:lang w:val="en-GB" w:eastAsia="ar-SA"/>
        </w:rPr>
        <w:t>seconds</w:t>
      </w:r>
      <w:r w:rsidRPr="00B735B0">
        <w:rPr>
          <w:rFonts w:ascii="Calibri" w:eastAsia="Times New Roman" w:hAnsi="Calibri" w:cs="Calibri"/>
          <w:sz w:val="24"/>
          <w:szCs w:val="24"/>
          <w:lang w:eastAsia="ar-SA"/>
        </w:rPr>
        <w:t xml:space="preserve">) σαν </w:t>
      </w:r>
      <w:r w:rsidRPr="00B735B0">
        <w:rPr>
          <w:rFonts w:ascii="Calibri" w:eastAsia="Times New Roman" w:hAnsi="Calibri" w:cs="Calibri"/>
          <w:sz w:val="24"/>
          <w:szCs w:val="24"/>
          <w:lang w:val="en-GB" w:eastAsia="ar-SA"/>
        </w:rPr>
        <w:t>closure</w:t>
      </w:r>
      <w:r w:rsidRPr="00B735B0">
        <w:rPr>
          <w:rFonts w:ascii="Calibri" w:eastAsia="Times New Roman" w:hAnsi="Calibri" w:cs="Calibri"/>
          <w:sz w:val="24"/>
          <w:szCs w:val="24"/>
          <w:lang w:eastAsia="ar-SA"/>
        </w:rPr>
        <w:t xml:space="preserve"> </w:t>
      </w:r>
      <w:r w:rsidRPr="00B735B0">
        <w:rPr>
          <w:rFonts w:ascii="Calibri" w:eastAsia="Times New Roman" w:hAnsi="Calibri" w:cs="Calibri"/>
          <w:sz w:val="24"/>
          <w:szCs w:val="24"/>
          <w:lang w:val="en-GB" w:eastAsia="ar-SA"/>
        </w:rPr>
        <w:t>Time</w:t>
      </w:r>
      <w:r w:rsidRPr="00B735B0">
        <w:rPr>
          <w:rFonts w:ascii="Calibri" w:eastAsia="Times New Roman" w:hAnsi="Calibri" w:cs="Calibri"/>
          <w:sz w:val="24"/>
          <w:szCs w:val="24"/>
          <w:lang w:eastAsia="ar-SA"/>
        </w:rPr>
        <w:t xml:space="preserve"> (</w:t>
      </w:r>
      <w:r w:rsidRPr="00B735B0">
        <w:rPr>
          <w:rFonts w:ascii="Calibri" w:eastAsia="Times New Roman" w:hAnsi="Calibri" w:cs="Calibri"/>
          <w:sz w:val="24"/>
          <w:szCs w:val="24"/>
          <w:lang w:val="en-GB" w:eastAsia="ar-SA"/>
        </w:rPr>
        <w:t>CT</w:t>
      </w:r>
      <w:r w:rsidRPr="00B735B0">
        <w:rPr>
          <w:rFonts w:ascii="Calibri" w:eastAsia="Times New Roman" w:hAnsi="Calibri" w:cs="Calibri"/>
          <w:sz w:val="24"/>
          <w:szCs w:val="24"/>
          <w:lang w:eastAsia="ar-SA"/>
        </w:rPr>
        <w:t>) και να εκτυπώνεται σε ενσωματωμένο εκτυπωτή.</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b/>
          <w:sz w:val="24"/>
          <w:szCs w:val="24"/>
          <w:lang w:eastAsia="ar-SA"/>
        </w:rPr>
        <w:t>3.</w:t>
      </w:r>
      <w:r w:rsidRPr="00B735B0">
        <w:rPr>
          <w:rFonts w:ascii="Calibri" w:eastAsia="Times New Roman" w:hAnsi="Calibri" w:cs="Calibri"/>
          <w:sz w:val="24"/>
          <w:szCs w:val="24"/>
          <w:lang w:eastAsia="ar-SA"/>
        </w:rPr>
        <w:t>Να μετρά τη δημιουργία του λευκού-αιμοπεταλιακού θρόμβου (δηλ. προσκόλλησης, συσσώρευσης και αποκοκκιοποίησης) με υψηλή ευαισθησία και ακρίβεια.</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b/>
          <w:sz w:val="24"/>
          <w:szCs w:val="24"/>
          <w:lang w:eastAsia="ar-SA"/>
        </w:rPr>
        <w:t>4.</w:t>
      </w:r>
      <w:r w:rsidRPr="00B735B0">
        <w:rPr>
          <w:rFonts w:ascii="Calibri" w:eastAsia="Times New Roman" w:hAnsi="Calibri" w:cs="Calibri"/>
          <w:sz w:val="24"/>
          <w:szCs w:val="24"/>
          <w:lang w:eastAsia="ar-SA"/>
        </w:rPr>
        <w:t xml:space="preserve"> Να ελέγχει την αρχική αιμοστατική δυναμικότητα του δείγματος (</w:t>
      </w:r>
      <w:r w:rsidRPr="00B735B0">
        <w:rPr>
          <w:rFonts w:ascii="Calibri" w:eastAsia="Times New Roman" w:hAnsi="Calibri" w:cs="Calibri"/>
          <w:sz w:val="24"/>
          <w:szCs w:val="24"/>
          <w:lang w:val="en-GB" w:eastAsia="ar-SA"/>
        </w:rPr>
        <w:t>primary</w:t>
      </w:r>
      <w:r w:rsidRPr="00B735B0">
        <w:rPr>
          <w:rFonts w:ascii="Calibri" w:eastAsia="Times New Roman" w:hAnsi="Calibri" w:cs="Calibri"/>
          <w:sz w:val="24"/>
          <w:szCs w:val="24"/>
          <w:lang w:eastAsia="ar-SA"/>
        </w:rPr>
        <w:t xml:space="preserve"> </w:t>
      </w:r>
      <w:r w:rsidRPr="00B735B0">
        <w:rPr>
          <w:rFonts w:ascii="Calibri" w:eastAsia="Times New Roman" w:hAnsi="Calibri" w:cs="Calibri"/>
          <w:sz w:val="24"/>
          <w:szCs w:val="24"/>
          <w:lang w:val="en-GB" w:eastAsia="ar-SA"/>
        </w:rPr>
        <w:t>hemostasis</w:t>
      </w:r>
      <w:r w:rsidRPr="00B735B0">
        <w:rPr>
          <w:rFonts w:ascii="Calibri" w:eastAsia="Times New Roman" w:hAnsi="Calibri" w:cs="Calibri"/>
          <w:sz w:val="24"/>
          <w:szCs w:val="24"/>
          <w:lang w:eastAsia="ar-SA"/>
        </w:rPr>
        <w:t xml:space="preserve"> </w:t>
      </w:r>
      <w:r w:rsidRPr="00B735B0">
        <w:rPr>
          <w:rFonts w:ascii="Calibri" w:eastAsia="Times New Roman" w:hAnsi="Calibri" w:cs="Calibri"/>
          <w:sz w:val="24"/>
          <w:szCs w:val="24"/>
          <w:lang w:val="en-GB" w:eastAsia="ar-SA"/>
        </w:rPr>
        <w:t>capacity</w:t>
      </w:r>
      <w:r w:rsidRPr="00B735B0">
        <w:rPr>
          <w:rFonts w:ascii="Calibri" w:eastAsia="Times New Roman" w:hAnsi="Calibri" w:cs="Calibri"/>
          <w:sz w:val="24"/>
          <w:szCs w:val="24"/>
          <w:lang w:eastAsia="ar-SA"/>
        </w:rPr>
        <w:t xml:space="preserve">) </w:t>
      </w:r>
      <w:r w:rsidRPr="00B735B0">
        <w:rPr>
          <w:rFonts w:ascii="Calibri" w:eastAsia="Times New Roman" w:hAnsi="Calibri" w:cs="Calibri"/>
          <w:sz w:val="24"/>
          <w:szCs w:val="24"/>
          <w:lang w:val="en-GB" w:eastAsia="ar-SA"/>
        </w:rPr>
        <w:t>PHC</w:t>
      </w:r>
      <w:r w:rsidRPr="00B735B0">
        <w:rPr>
          <w:rFonts w:ascii="Calibri" w:eastAsia="Times New Roman" w:hAnsi="Calibri" w:cs="Calibri"/>
          <w:sz w:val="24"/>
          <w:szCs w:val="24"/>
          <w:lang w:eastAsia="ar-SA"/>
        </w:rPr>
        <w:t>.</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b/>
          <w:sz w:val="24"/>
          <w:szCs w:val="24"/>
          <w:lang w:eastAsia="ar-SA"/>
        </w:rPr>
        <w:t>5.</w:t>
      </w:r>
      <w:r w:rsidRPr="00B735B0">
        <w:rPr>
          <w:rFonts w:ascii="Calibri" w:eastAsia="Times New Roman" w:hAnsi="Calibri" w:cs="Calibri"/>
          <w:sz w:val="24"/>
          <w:szCs w:val="24"/>
          <w:lang w:eastAsia="ar-SA"/>
        </w:rPr>
        <w:t xml:space="preserve"> Να έχει δυνατότητα αναγνώρισης γραμμικού κώδικα (</w:t>
      </w:r>
      <w:r w:rsidRPr="00B735B0">
        <w:rPr>
          <w:rFonts w:ascii="Calibri" w:eastAsia="Times New Roman" w:hAnsi="Calibri" w:cs="Calibri"/>
          <w:sz w:val="24"/>
          <w:szCs w:val="24"/>
          <w:lang w:val="en-GB" w:eastAsia="ar-SA"/>
        </w:rPr>
        <w:t>barcode</w:t>
      </w:r>
      <w:r w:rsidRPr="00B735B0">
        <w:rPr>
          <w:rFonts w:ascii="Calibri" w:eastAsia="Times New Roman" w:hAnsi="Calibri" w:cs="Calibri"/>
          <w:sz w:val="24"/>
          <w:szCs w:val="24"/>
          <w:lang w:eastAsia="ar-SA"/>
        </w:rPr>
        <w:t xml:space="preserve"> </w:t>
      </w:r>
      <w:r w:rsidRPr="00B735B0">
        <w:rPr>
          <w:rFonts w:ascii="Calibri" w:eastAsia="Times New Roman" w:hAnsi="Calibri" w:cs="Calibri"/>
          <w:sz w:val="24"/>
          <w:szCs w:val="24"/>
          <w:lang w:val="en-GB" w:eastAsia="ar-SA"/>
        </w:rPr>
        <w:t>reader</w:t>
      </w:r>
      <w:r w:rsidRPr="00B735B0">
        <w:rPr>
          <w:rFonts w:ascii="Calibri" w:eastAsia="Times New Roman" w:hAnsi="Calibri" w:cs="Calibri"/>
          <w:sz w:val="24"/>
          <w:szCs w:val="24"/>
          <w:lang w:eastAsia="ar-SA"/>
        </w:rPr>
        <w:t>).</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b/>
          <w:sz w:val="24"/>
          <w:szCs w:val="24"/>
          <w:lang w:eastAsia="ar-SA"/>
        </w:rPr>
        <w:t>6.</w:t>
      </w:r>
      <w:r w:rsidRPr="00B735B0">
        <w:rPr>
          <w:rFonts w:ascii="Calibri" w:eastAsia="Times New Roman" w:hAnsi="Calibri" w:cs="Calibri"/>
          <w:sz w:val="24"/>
          <w:szCs w:val="24"/>
          <w:lang w:eastAsia="ar-SA"/>
        </w:rPr>
        <w:t xml:space="preserve"> Να διαθέτει ενσωματωμένο εκτυπωτή.</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b/>
          <w:sz w:val="24"/>
          <w:szCs w:val="24"/>
          <w:lang w:eastAsia="ar-SA"/>
        </w:rPr>
        <w:t>7.</w:t>
      </w:r>
      <w:r w:rsidRPr="00B735B0">
        <w:rPr>
          <w:rFonts w:ascii="Calibri" w:eastAsia="Times New Roman" w:hAnsi="Calibri" w:cs="Calibri"/>
          <w:sz w:val="24"/>
          <w:szCs w:val="24"/>
          <w:lang w:eastAsia="ar-SA"/>
        </w:rPr>
        <w:t xml:space="preserve"> Να είναι εύκολος και απλός στη χρήση, διαρκώς διαθέσιμος ανά πάσα στιγμή για μέτρηση (εφημερίες, επείγοντα περιστατικά) και το ποσοτικό αποτέλεσμα να λαμβάνεται σε μερικά λεπτά.</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b/>
          <w:sz w:val="24"/>
          <w:szCs w:val="24"/>
          <w:lang w:eastAsia="ar-SA"/>
        </w:rPr>
        <w:t>8.</w:t>
      </w:r>
      <w:r w:rsidRPr="00B735B0">
        <w:rPr>
          <w:rFonts w:ascii="Calibri" w:eastAsia="Times New Roman" w:hAnsi="Calibri" w:cs="Calibri"/>
          <w:sz w:val="24"/>
          <w:szCs w:val="24"/>
          <w:lang w:eastAsia="ar-SA"/>
        </w:rPr>
        <w:t xml:space="preserve"> Να έχει δυνατότητα σύνδεσης με εξωτερικό Η/</w:t>
      </w:r>
      <w:r w:rsidRPr="00B735B0">
        <w:rPr>
          <w:rFonts w:ascii="Calibri" w:eastAsia="Times New Roman" w:hAnsi="Calibri" w:cs="Calibri"/>
          <w:sz w:val="24"/>
          <w:szCs w:val="24"/>
          <w:lang w:val="en-GB" w:eastAsia="ar-SA"/>
        </w:rPr>
        <w:t>V</w:t>
      </w:r>
      <w:r w:rsidRPr="00B735B0">
        <w:rPr>
          <w:rFonts w:ascii="Calibri" w:eastAsia="Times New Roman" w:hAnsi="Calibri" w:cs="Calibri"/>
          <w:sz w:val="24"/>
          <w:szCs w:val="24"/>
          <w:lang w:eastAsia="ar-SA"/>
        </w:rPr>
        <w:t xml:space="preserve"> έξοδος </w:t>
      </w:r>
      <w:r w:rsidRPr="00B735B0">
        <w:rPr>
          <w:rFonts w:ascii="Calibri" w:eastAsia="Times New Roman" w:hAnsi="Calibri" w:cs="Calibri"/>
          <w:sz w:val="24"/>
          <w:szCs w:val="24"/>
          <w:lang w:val="en-GB" w:eastAsia="ar-SA"/>
        </w:rPr>
        <w:t>RS</w:t>
      </w:r>
      <w:r w:rsidRPr="00B735B0">
        <w:rPr>
          <w:rFonts w:ascii="Calibri" w:eastAsia="Times New Roman" w:hAnsi="Calibri" w:cs="Calibri"/>
          <w:sz w:val="24"/>
          <w:szCs w:val="24"/>
          <w:lang w:eastAsia="ar-SA"/>
        </w:rPr>
        <w:t xml:space="preserve"> 232.</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b/>
          <w:sz w:val="24"/>
          <w:szCs w:val="24"/>
          <w:lang w:eastAsia="ar-SA"/>
        </w:rPr>
        <w:t>9.</w:t>
      </w:r>
      <w:r w:rsidRPr="00B735B0">
        <w:rPr>
          <w:rFonts w:ascii="Calibri" w:eastAsia="Times New Roman" w:hAnsi="Calibri" w:cs="Calibri"/>
          <w:sz w:val="24"/>
          <w:szCs w:val="24"/>
          <w:lang w:eastAsia="ar-SA"/>
        </w:rPr>
        <w:t xml:space="preserve"> Λειτουργεί υπό τάση 220</w:t>
      </w:r>
      <w:r w:rsidRPr="00B735B0">
        <w:rPr>
          <w:rFonts w:ascii="Calibri" w:eastAsia="Times New Roman" w:hAnsi="Calibri" w:cs="Calibri"/>
          <w:sz w:val="24"/>
          <w:szCs w:val="24"/>
          <w:lang w:val="en-GB" w:eastAsia="ar-SA"/>
        </w:rPr>
        <w:t>V</w:t>
      </w:r>
      <w:r w:rsidRPr="00B735B0">
        <w:rPr>
          <w:rFonts w:ascii="Calibri" w:eastAsia="Times New Roman" w:hAnsi="Calibri" w:cs="Calibri"/>
          <w:sz w:val="24"/>
          <w:szCs w:val="24"/>
          <w:lang w:eastAsia="ar-SA"/>
        </w:rPr>
        <w:t>.</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b/>
          <w:sz w:val="24"/>
          <w:szCs w:val="24"/>
          <w:lang w:eastAsia="ar-SA"/>
        </w:rPr>
        <w:t>10.</w:t>
      </w:r>
      <w:r w:rsidRPr="00B735B0">
        <w:rPr>
          <w:rFonts w:ascii="Calibri" w:eastAsia="Times New Roman" w:hAnsi="Calibri" w:cs="Calibri"/>
          <w:sz w:val="24"/>
          <w:szCs w:val="24"/>
          <w:lang w:eastAsia="ar-SA"/>
        </w:rPr>
        <w:t xml:space="preserve"> Να πραγματοποιεί τις παρακάτω εξετάσεις:</w:t>
      </w:r>
    </w:p>
    <w:p w:rsidR="00B735B0" w:rsidRPr="00B735B0" w:rsidRDefault="00B735B0" w:rsidP="00B735B0">
      <w:pPr>
        <w:suppressAutoHyphens/>
        <w:spacing w:after="120" w:line="240" w:lineRule="auto"/>
        <w:ind w:left="284"/>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-Λειτουργικότητα Αιμοπεταλίων με </w:t>
      </w:r>
      <w:r w:rsidRPr="00B735B0">
        <w:rPr>
          <w:rFonts w:ascii="Calibri" w:eastAsia="Times New Roman" w:hAnsi="Calibri" w:cs="Calibri"/>
          <w:sz w:val="24"/>
          <w:szCs w:val="24"/>
          <w:lang w:val="en-GB" w:eastAsia="ar-SA"/>
        </w:rPr>
        <w:t>Collagen</w:t>
      </w:r>
      <w:r w:rsidRPr="00B735B0">
        <w:rPr>
          <w:rFonts w:ascii="Calibri" w:eastAsia="Times New Roman" w:hAnsi="Calibri" w:cs="Calibri"/>
          <w:sz w:val="24"/>
          <w:szCs w:val="24"/>
          <w:lang w:eastAsia="ar-SA"/>
        </w:rPr>
        <w:t xml:space="preserve"> / </w:t>
      </w:r>
      <w:r w:rsidRPr="00B735B0">
        <w:rPr>
          <w:rFonts w:ascii="Calibri" w:eastAsia="Times New Roman" w:hAnsi="Calibri" w:cs="Calibri"/>
          <w:sz w:val="24"/>
          <w:szCs w:val="24"/>
          <w:lang w:val="en-GB" w:eastAsia="ar-SA"/>
        </w:rPr>
        <w:t>EPI</w:t>
      </w:r>
      <w:r w:rsidRPr="00B735B0">
        <w:rPr>
          <w:rFonts w:ascii="Calibri" w:eastAsia="Times New Roman" w:hAnsi="Calibri" w:cs="Calibri"/>
          <w:sz w:val="24"/>
          <w:szCs w:val="24"/>
          <w:lang w:eastAsia="ar-SA"/>
        </w:rPr>
        <w:t xml:space="preserve"> σε ολικό αίμα.</w:t>
      </w:r>
    </w:p>
    <w:p w:rsidR="00B735B0" w:rsidRPr="00B735B0" w:rsidRDefault="00B735B0" w:rsidP="00B735B0">
      <w:pPr>
        <w:suppressAutoHyphens/>
        <w:spacing w:after="120" w:line="240" w:lineRule="auto"/>
        <w:ind w:left="284"/>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-Λειτουργικότητα Αιμοπεταλίων με </w:t>
      </w:r>
      <w:r w:rsidRPr="00B735B0">
        <w:rPr>
          <w:rFonts w:ascii="Calibri" w:eastAsia="Times New Roman" w:hAnsi="Calibri" w:cs="Calibri"/>
          <w:sz w:val="24"/>
          <w:szCs w:val="24"/>
          <w:lang w:val="en-GB" w:eastAsia="ar-SA"/>
        </w:rPr>
        <w:t>Collagen</w:t>
      </w:r>
      <w:r w:rsidRPr="00B735B0">
        <w:rPr>
          <w:rFonts w:ascii="Calibri" w:eastAsia="Times New Roman" w:hAnsi="Calibri" w:cs="Calibri"/>
          <w:sz w:val="24"/>
          <w:szCs w:val="24"/>
          <w:lang w:eastAsia="ar-SA"/>
        </w:rPr>
        <w:t xml:space="preserve"> / </w:t>
      </w:r>
      <w:r w:rsidRPr="00B735B0">
        <w:rPr>
          <w:rFonts w:ascii="Calibri" w:eastAsia="Times New Roman" w:hAnsi="Calibri" w:cs="Calibri"/>
          <w:sz w:val="24"/>
          <w:szCs w:val="24"/>
          <w:lang w:val="en-GB" w:eastAsia="ar-SA"/>
        </w:rPr>
        <w:t>ADP</w:t>
      </w:r>
      <w:r w:rsidRPr="00B735B0">
        <w:rPr>
          <w:rFonts w:ascii="Calibri" w:eastAsia="Times New Roman" w:hAnsi="Calibri" w:cs="Calibri"/>
          <w:sz w:val="24"/>
          <w:szCs w:val="24"/>
          <w:lang w:eastAsia="ar-SA"/>
        </w:rPr>
        <w:t xml:space="preserve"> σε ολικό αίμα.</w:t>
      </w:r>
    </w:p>
    <w:p w:rsidR="00B735B0" w:rsidRPr="00B735B0" w:rsidRDefault="00B735B0" w:rsidP="00B735B0">
      <w:pPr>
        <w:suppressAutoHyphens/>
        <w:spacing w:after="120" w:line="240" w:lineRule="auto"/>
        <w:ind w:left="284"/>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-Έλεγχος λειτουργικότητας Αιμοπεταλίων με αποκλεισμό του υποδοχέα </w:t>
      </w:r>
      <w:r w:rsidRPr="00B735B0">
        <w:rPr>
          <w:rFonts w:ascii="Calibri" w:eastAsia="Times New Roman" w:hAnsi="Calibri" w:cs="Calibri"/>
          <w:sz w:val="24"/>
          <w:szCs w:val="24"/>
          <w:lang w:val="en-GB" w:eastAsia="ar-SA"/>
        </w:rPr>
        <w:t>P</w:t>
      </w:r>
      <w:r w:rsidRPr="00B735B0">
        <w:rPr>
          <w:rFonts w:ascii="Calibri" w:eastAsia="Times New Roman" w:hAnsi="Calibri" w:cs="Calibri"/>
          <w:sz w:val="24"/>
          <w:szCs w:val="24"/>
          <w:vertAlign w:val="subscript"/>
          <w:lang w:eastAsia="ar-SA"/>
        </w:rPr>
        <w:t>2</w:t>
      </w:r>
      <w:r w:rsidRPr="00B735B0">
        <w:rPr>
          <w:rFonts w:ascii="Calibri" w:eastAsia="Times New Roman" w:hAnsi="Calibri" w:cs="Calibri"/>
          <w:sz w:val="24"/>
          <w:szCs w:val="24"/>
          <w:lang w:val="en-GB" w:eastAsia="ar-SA"/>
        </w:rPr>
        <w:t>Y</w:t>
      </w:r>
      <w:r w:rsidRPr="00B735B0">
        <w:rPr>
          <w:rFonts w:ascii="Calibri" w:eastAsia="Times New Roman" w:hAnsi="Calibri" w:cs="Calibri"/>
          <w:sz w:val="24"/>
          <w:szCs w:val="24"/>
          <w:lang w:eastAsia="ar-SA"/>
        </w:rPr>
        <w:t xml:space="preserve"> σε</w:t>
      </w:r>
    </w:p>
    <w:p w:rsidR="00B735B0" w:rsidRPr="00B735B0" w:rsidRDefault="00B735B0" w:rsidP="00B735B0">
      <w:pPr>
        <w:suppressAutoHyphens/>
        <w:spacing w:after="120" w:line="240" w:lineRule="auto"/>
        <w:ind w:left="284"/>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ολικό αίμα.</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b/>
          <w:sz w:val="24"/>
          <w:szCs w:val="24"/>
          <w:lang w:eastAsia="ar-SA"/>
        </w:rPr>
        <w:t>11.</w:t>
      </w:r>
      <w:r w:rsidRPr="00B735B0">
        <w:rPr>
          <w:rFonts w:ascii="Calibri" w:eastAsia="Times New Roman" w:hAnsi="Calibri" w:cs="Calibri"/>
          <w:sz w:val="24"/>
          <w:szCs w:val="24"/>
          <w:lang w:eastAsia="ar-SA"/>
        </w:rPr>
        <w:t xml:space="preserve"> </w:t>
      </w:r>
      <w:r w:rsidRPr="00B735B0">
        <w:rPr>
          <w:rFonts w:ascii="Calibri" w:eastAsia="Times New Roman" w:hAnsi="Calibri" w:cs="Calibri"/>
          <w:sz w:val="24"/>
          <w:szCs w:val="24"/>
          <w:lang w:val="en-GB" w:eastAsia="ar-SA"/>
        </w:rPr>
        <w:t>H</w:t>
      </w:r>
      <w:r w:rsidRPr="00B735B0">
        <w:rPr>
          <w:rFonts w:ascii="Calibri" w:eastAsia="Times New Roman" w:hAnsi="Calibri" w:cs="Calibri"/>
          <w:sz w:val="24"/>
          <w:szCs w:val="24"/>
          <w:lang w:eastAsia="ar-SA"/>
        </w:rPr>
        <w:t xml:space="preserve"> προσφέρουσα εταιρεία να καταθέσει πρόταση κάλυψης του </w:t>
      </w:r>
      <w:r w:rsidRPr="00B735B0">
        <w:rPr>
          <w:rFonts w:ascii="Calibri" w:eastAsia="Times New Roman" w:hAnsi="Calibri" w:cs="Calibri"/>
          <w:sz w:val="24"/>
          <w:szCs w:val="24"/>
          <w:lang w:val="en-GB" w:eastAsia="ar-SA"/>
        </w:rPr>
        <w:t>service</w:t>
      </w:r>
      <w:r w:rsidRPr="00B735B0">
        <w:rPr>
          <w:rFonts w:ascii="Calibri" w:eastAsia="Times New Roman" w:hAnsi="Calibri" w:cs="Calibri"/>
          <w:sz w:val="24"/>
          <w:szCs w:val="24"/>
          <w:lang w:eastAsia="ar-SA"/>
        </w:rPr>
        <w:t xml:space="preserve"> για το εργαστήριο.</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b/>
          <w:sz w:val="24"/>
          <w:szCs w:val="24"/>
          <w:lang w:eastAsia="ar-SA"/>
        </w:rPr>
        <w:t>12.</w:t>
      </w:r>
      <w:r w:rsidRPr="00B735B0">
        <w:rPr>
          <w:rFonts w:ascii="Calibri" w:eastAsia="Times New Roman" w:hAnsi="Calibri" w:cs="Calibri"/>
          <w:sz w:val="24"/>
          <w:szCs w:val="24"/>
          <w:lang w:eastAsia="ar-SA"/>
        </w:rPr>
        <w:t xml:space="preserve"> Η προσφέρουσα εταιρεία να προβαίνει σε επίδειξη των δυνατοτήτων του προσφερόμενου αναλυτή με σκοπό την εκτίμηση στην πράξη της μετρικής αξιοπιστίας του, της απόδοσης του, της λειτουργικότητας του, της φιλικότητας του ως προς το χειριστή και εν γένει της ευχρηστίας του.</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b/>
          <w:sz w:val="24"/>
          <w:szCs w:val="24"/>
          <w:lang w:eastAsia="ar-SA"/>
        </w:rPr>
        <w:lastRenderedPageBreak/>
        <w:t>13.</w:t>
      </w:r>
      <w:r w:rsidRPr="00B735B0">
        <w:rPr>
          <w:rFonts w:ascii="Calibri" w:eastAsia="Times New Roman" w:hAnsi="Calibri" w:cs="Calibri"/>
          <w:b/>
          <w:sz w:val="32"/>
          <w:szCs w:val="32"/>
          <w:lang w:eastAsia="ar-SA"/>
        </w:rPr>
        <w:t xml:space="preserve"> </w:t>
      </w:r>
      <w:r w:rsidRPr="00B735B0">
        <w:rPr>
          <w:rFonts w:ascii="Calibri" w:eastAsia="Times New Roman" w:hAnsi="Calibri" w:cs="Calibri"/>
          <w:sz w:val="24"/>
          <w:szCs w:val="24"/>
          <w:lang w:eastAsia="ar-SA"/>
        </w:rPr>
        <w:t xml:space="preserve">Να διαθέτει σύστημα καταγραφής του αναλυτικού έργου ανά εξέταση, που θα είναι είτε ενσωματωμένο στους αναλυτές, είτε ανεξάρτητο (όχι στο </w:t>
      </w:r>
      <w:r w:rsidRPr="00B735B0">
        <w:rPr>
          <w:rFonts w:ascii="Calibri" w:eastAsia="Times New Roman" w:hAnsi="Calibri" w:cs="Calibri"/>
          <w:sz w:val="24"/>
          <w:szCs w:val="24"/>
          <w:lang w:val="en-GB" w:eastAsia="ar-SA"/>
        </w:rPr>
        <w:t>LIS</w:t>
      </w:r>
      <w:r w:rsidRPr="00B735B0">
        <w:rPr>
          <w:rFonts w:ascii="Calibri" w:eastAsia="Times New Roman" w:hAnsi="Calibri" w:cs="Calibri"/>
          <w:sz w:val="24"/>
          <w:szCs w:val="24"/>
          <w:lang w:eastAsia="ar-SA"/>
        </w:rPr>
        <w:t>), αλλά άμεσα συνδεδεμένο. Ο προμηθευτής θα ορίσει στην τεχνική του προσφορά τη διαδικασία που προτείνει και θα προσφέρει δωρεάν.</w:t>
      </w:r>
    </w:p>
    <w:p w:rsidR="00B735B0" w:rsidRPr="00B735B0" w:rsidRDefault="00B735B0" w:rsidP="00B735B0">
      <w:pPr>
        <w:suppressAutoHyphens/>
        <w:spacing w:after="120" w:line="240" w:lineRule="auto"/>
        <w:jc w:val="both"/>
        <w:rPr>
          <w:rFonts w:ascii="Calibri" w:eastAsia="Times New Roman" w:hAnsi="Calibri" w:cs="Calibri"/>
          <w:b/>
          <w:sz w:val="32"/>
          <w:szCs w:val="32"/>
          <w:u w:val="single"/>
          <w:lang w:eastAsia="ar-SA"/>
        </w:rPr>
      </w:pPr>
      <w:r w:rsidRPr="00B735B0">
        <w:rPr>
          <w:rFonts w:ascii="Calibri" w:eastAsia="Times New Roman" w:hAnsi="Calibri" w:cs="Calibri"/>
          <w:sz w:val="24"/>
          <w:szCs w:val="24"/>
          <w:lang w:eastAsia="ar-SA"/>
        </w:rPr>
        <w:t>14. Να προτείνονται μέτρα και διαδικασίες ασφαλούς διαχείρισης αποβλήτων.</w:t>
      </w:r>
    </w:p>
    <w:p w:rsidR="00B735B0" w:rsidRPr="00B735B0" w:rsidRDefault="00B735B0" w:rsidP="00B735B0">
      <w:pPr>
        <w:suppressAutoHyphens/>
        <w:spacing w:after="120" w:line="240" w:lineRule="auto"/>
        <w:jc w:val="both"/>
        <w:rPr>
          <w:rFonts w:ascii="Calibri" w:eastAsia="Times New Roman" w:hAnsi="Calibri" w:cs="Calibri"/>
          <w:b/>
          <w:sz w:val="24"/>
          <w:szCs w:val="24"/>
          <w:u w:val="single"/>
          <w:lang w:val="en-GB" w:eastAsia="ar-SA"/>
        </w:rPr>
      </w:pPr>
      <w:r w:rsidRPr="00B735B0">
        <w:rPr>
          <w:rFonts w:ascii="Calibri" w:eastAsia="Times New Roman" w:hAnsi="Calibri" w:cs="Calibri"/>
          <w:sz w:val="24"/>
          <w:szCs w:val="24"/>
          <w:lang w:val="en-GB" w:eastAsia="ar-SA"/>
        </w:rPr>
        <w:t>ΠΙΝΑΚΑΣ ΖΗΤΟΥΜΕΝΩΝ ΕΞΕΤΑΣΕΩΝ</w:t>
      </w:r>
    </w:p>
    <w:tbl>
      <w:tblPr>
        <w:tblW w:w="0" w:type="auto"/>
        <w:jc w:val="center"/>
        <w:tblCellMar>
          <w:left w:w="10" w:type="dxa"/>
          <w:right w:w="10" w:type="dxa"/>
        </w:tblCellMar>
        <w:tblLook w:val="0000" w:firstRow="0" w:lastRow="0" w:firstColumn="0" w:lastColumn="0" w:noHBand="0" w:noVBand="0"/>
      </w:tblPr>
      <w:tblGrid>
        <w:gridCol w:w="587"/>
        <w:gridCol w:w="4579"/>
        <w:gridCol w:w="1797"/>
        <w:gridCol w:w="1299"/>
        <w:gridCol w:w="1366"/>
      </w:tblGrid>
      <w:tr w:rsidR="00B735B0" w:rsidRPr="00B735B0" w:rsidTr="0010383C">
        <w:trPr>
          <w:trHeight w:val="113"/>
          <w:jc w:val="center"/>
        </w:trPr>
        <w:tc>
          <w:tcPr>
            <w:tcW w:w="58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Α/Α</w:t>
            </w:r>
          </w:p>
        </w:tc>
        <w:tc>
          <w:tcPr>
            <w:tcW w:w="4696"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ΠΕΡΙΓΡΑΦΗ</w:t>
            </w:r>
          </w:p>
        </w:tc>
        <w:tc>
          <w:tcPr>
            <w:tcW w:w="179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KEOKEΕ</w:t>
            </w:r>
          </w:p>
        </w:tc>
        <w:tc>
          <w:tcPr>
            <w:tcW w:w="1299"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ΜΟΝΑΔΑ ΜΕΤΡΗΣΗΣ</w:t>
            </w:r>
          </w:p>
        </w:tc>
        <w:tc>
          <w:tcPr>
            <w:tcW w:w="1366"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ΑΡΙΘΜΟΣ ΕΞΕΤΑΣΕΩΝ</w:t>
            </w:r>
          </w:p>
        </w:tc>
      </w:tr>
      <w:tr w:rsidR="00B735B0" w:rsidRPr="00B735B0" w:rsidTr="0010383C">
        <w:trPr>
          <w:trHeight w:val="113"/>
          <w:jc w:val="center"/>
        </w:trPr>
        <w:tc>
          <w:tcPr>
            <w:tcW w:w="587"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1</w:t>
            </w:r>
          </w:p>
        </w:tc>
        <w:tc>
          <w:tcPr>
            <w:tcW w:w="469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735B0" w:rsidRPr="00B735B0" w:rsidRDefault="00B735B0" w:rsidP="00B735B0">
            <w:pPr>
              <w:suppressAutoHyphens/>
              <w:spacing w:after="120" w:line="240" w:lineRule="auto"/>
              <w:jc w:val="center"/>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ΕΛΕΓΧΟΣ ΛΕΙΤΟΥΡΓΙΚΟΤΗΤΑΣ ΑΙΜΟΠΕΤΑΛΙΩΝ</w:t>
            </w:r>
          </w:p>
        </w:tc>
        <w:tc>
          <w:tcPr>
            <w:tcW w:w="179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B735B0" w:rsidRPr="00B735B0" w:rsidRDefault="00B735B0" w:rsidP="00B735B0">
            <w:pPr>
              <w:suppressAutoHyphens/>
              <w:spacing w:after="120" w:line="240" w:lineRule="auto"/>
              <w:jc w:val="center"/>
              <w:rPr>
                <w:rFonts w:ascii="Calibri" w:eastAsia="Times New Roman" w:hAnsi="Calibri" w:cs="Calibri"/>
                <w:sz w:val="24"/>
                <w:szCs w:val="24"/>
                <w:lang w:val="en-GB" w:eastAsia="ar-SA"/>
              </w:rPr>
            </w:pPr>
            <w:r w:rsidRPr="00B735B0">
              <w:rPr>
                <w:rFonts w:ascii="Calibri" w:eastAsia="Times New Roman" w:hAnsi="Calibri" w:cs="Calibri"/>
                <w:sz w:val="24"/>
                <w:szCs w:val="24"/>
                <w:lang w:val="en-US" w:eastAsia="ar-SA"/>
              </w:rPr>
              <w:t>13.0</w:t>
            </w:r>
            <w:r w:rsidRPr="00B735B0">
              <w:rPr>
                <w:rFonts w:ascii="Calibri" w:eastAsia="Times New Roman" w:hAnsi="Calibri" w:cs="Calibri"/>
                <w:sz w:val="24"/>
                <w:szCs w:val="24"/>
                <w:lang w:val="en-GB" w:eastAsia="ar-SA"/>
              </w:rPr>
              <w:t>2</w:t>
            </w:r>
            <w:r w:rsidRPr="00B735B0">
              <w:rPr>
                <w:rFonts w:ascii="Calibri" w:eastAsia="Times New Roman" w:hAnsi="Calibri" w:cs="Calibri"/>
                <w:sz w:val="24"/>
                <w:szCs w:val="24"/>
                <w:lang w:val="en-US" w:eastAsia="ar-SA"/>
              </w:rPr>
              <w:t>.0</w:t>
            </w:r>
            <w:r w:rsidRPr="00B735B0">
              <w:rPr>
                <w:rFonts w:ascii="Calibri" w:eastAsia="Times New Roman" w:hAnsi="Calibri" w:cs="Calibri"/>
                <w:sz w:val="24"/>
                <w:szCs w:val="24"/>
                <w:lang w:val="en-GB" w:eastAsia="ar-SA"/>
              </w:rPr>
              <w:t>4</w:t>
            </w:r>
            <w:r w:rsidRPr="00B735B0">
              <w:rPr>
                <w:rFonts w:ascii="Calibri" w:eastAsia="Times New Roman" w:hAnsi="Calibri" w:cs="Calibri"/>
                <w:sz w:val="24"/>
                <w:szCs w:val="24"/>
                <w:lang w:val="en-US" w:eastAsia="ar-SA"/>
              </w:rPr>
              <w:t>.</w:t>
            </w:r>
            <w:r w:rsidRPr="00B735B0">
              <w:rPr>
                <w:rFonts w:ascii="Calibri" w:eastAsia="Times New Roman" w:hAnsi="Calibri" w:cs="Calibri"/>
                <w:sz w:val="24"/>
                <w:szCs w:val="24"/>
                <w:lang w:val="en-GB" w:eastAsia="ar-SA"/>
              </w:rPr>
              <w:t>01</w:t>
            </w:r>
            <w:r w:rsidRPr="00B735B0">
              <w:rPr>
                <w:rFonts w:ascii="Calibri" w:eastAsia="Times New Roman" w:hAnsi="Calibri" w:cs="Calibri"/>
                <w:sz w:val="24"/>
                <w:szCs w:val="24"/>
                <w:lang w:val="en-US" w:eastAsia="ar-SA"/>
              </w:rPr>
              <w:t>.00</w:t>
            </w:r>
            <w:r w:rsidRPr="00B735B0">
              <w:rPr>
                <w:rFonts w:ascii="Calibri" w:eastAsia="Times New Roman" w:hAnsi="Calibri" w:cs="Calibri"/>
                <w:sz w:val="24"/>
                <w:szCs w:val="24"/>
                <w:lang w:val="en-GB" w:eastAsia="ar-SA"/>
              </w:rPr>
              <w:t>1</w:t>
            </w:r>
          </w:p>
        </w:tc>
        <w:tc>
          <w:tcPr>
            <w:tcW w:w="129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ΕΞΕΤΑΣΗ</w:t>
            </w:r>
          </w:p>
        </w:tc>
        <w:tc>
          <w:tcPr>
            <w:tcW w:w="136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735B0" w:rsidRPr="00B735B0" w:rsidRDefault="00B735B0" w:rsidP="00B735B0">
            <w:pPr>
              <w:suppressAutoHyphens/>
              <w:spacing w:after="120" w:line="240" w:lineRule="auto"/>
              <w:jc w:val="center"/>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2.100</w:t>
            </w:r>
          </w:p>
        </w:tc>
      </w:tr>
    </w:tbl>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ΤΜΗΜΑ 7: ΓΕΝΙΚΗ ΑΙΜΑΤΟΣ Α.Ο.Μ. ΣΗΤΕΙΑΣ ΤΟΥ Γ.Ν. ΛΑΣΙΘΙΟΥ (Α/Α 141536)</w:t>
      </w:r>
    </w:p>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ΤΕΧΝΙΚΕΣ ΠΡΟΔΙΑΓΡΑΦΕΣ ΑΥΤΟΜΑΤΟΥ ΑΙΜΑΤΟΛΟΓΙΚΟΥ ΑΝΑΛΥΤΗ</w:t>
      </w:r>
    </w:p>
    <w:p w:rsidR="00B735B0" w:rsidRPr="00B735B0" w:rsidRDefault="00B735B0" w:rsidP="00B735B0">
      <w:pPr>
        <w:numPr>
          <w:ilvl w:val="0"/>
          <w:numId w:val="23"/>
        </w:numPr>
        <w:tabs>
          <w:tab w:val="left" w:pos="0"/>
        </w:tabs>
        <w:suppressAutoHyphens/>
        <w:spacing w:after="200" w:line="240" w:lineRule="auto"/>
        <w:contextualSpacing/>
        <w:jc w:val="both"/>
        <w:rPr>
          <w:rFonts w:ascii="CG Times" w:eastAsia="Times New Roman" w:hAnsi="CG Times" w:cs="Calibri"/>
          <w:sz w:val="24"/>
          <w:szCs w:val="24"/>
          <w:lang w:eastAsia="el-GR"/>
        </w:rPr>
      </w:pPr>
      <w:r w:rsidRPr="00B735B0">
        <w:rPr>
          <w:rFonts w:ascii="Cambria" w:eastAsia="Times New Roman" w:hAnsi="Cambria" w:cs="Cambria"/>
          <w:sz w:val="24"/>
          <w:szCs w:val="24"/>
          <w:lang w:eastAsia="el-GR"/>
        </w:rPr>
        <w:t>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αρχή</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λειτουργίας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του</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προσφερόμενου</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αναλυτή</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στηρίζεται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σε</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διεθνώς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αναγνωρισμένες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μεθόδους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μέτρησης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προσφερόμενο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μηχάνημα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είναι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σύγχρονης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τεχνολογίας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δύναται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αναλύει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έμορφα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στοιχεία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του</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αίματος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σε</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απόλυτο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αριθμό</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ποσοστό</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σύμφωνα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πάντα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με</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τις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τελευταίες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εξελίξεις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απαιτήσεις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οι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οποίες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εναρμονίζονται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με</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διεθνή</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βιβλιογραφία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πρακτική</w:t>
      </w:r>
      <w:r w:rsidRPr="00B735B0">
        <w:rPr>
          <w:rFonts w:ascii="CG Times" w:eastAsia="Times New Roman" w:hAnsi="CG Times" w:cs="Calibri"/>
          <w:sz w:val="24"/>
          <w:szCs w:val="24"/>
          <w:lang w:eastAsia="el-GR"/>
        </w:rPr>
        <w:t xml:space="preserve">. </w:t>
      </w:r>
    </w:p>
    <w:p w:rsidR="00B735B0" w:rsidRPr="00B735B0" w:rsidRDefault="00B735B0" w:rsidP="00B735B0">
      <w:pPr>
        <w:numPr>
          <w:ilvl w:val="0"/>
          <w:numId w:val="23"/>
        </w:numPr>
        <w:tabs>
          <w:tab w:val="left" w:pos="0"/>
        </w:tabs>
        <w:suppressAutoHyphens/>
        <w:spacing w:after="200" w:line="240" w:lineRule="auto"/>
        <w:contextualSpacing/>
        <w:jc w:val="both"/>
        <w:rPr>
          <w:rFonts w:ascii="CG Times" w:eastAsia="Times New Roman" w:hAnsi="CG Times" w:cs="Calibri"/>
          <w:sz w:val="24"/>
          <w:szCs w:val="24"/>
          <w:lang w:eastAsia="el-GR"/>
        </w:rPr>
      </w:pPr>
      <w:r w:rsidRPr="00B735B0">
        <w:rPr>
          <w:rFonts w:ascii="Cambria" w:eastAsia="Times New Roman" w:hAnsi="Cambria" w:cs="Cambria"/>
          <w:sz w:val="24"/>
          <w:szCs w:val="24"/>
          <w:lang w:eastAsia="el-GR"/>
        </w:rPr>
        <w:t>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προσφερόμενος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αναλυτής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αναλύει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ολικό</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φλεβικό</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αίμα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απαιτούμενος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όγκος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μην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ξεπερνά</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τα</w:t>
      </w:r>
      <w:r w:rsidRPr="00B735B0">
        <w:rPr>
          <w:rFonts w:ascii="CG Times" w:eastAsia="Times New Roman" w:hAnsi="CG Times" w:cs="Calibri"/>
          <w:sz w:val="24"/>
          <w:szCs w:val="24"/>
          <w:lang w:eastAsia="el-GR"/>
        </w:rPr>
        <w:t xml:space="preserve"> 25 </w:t>
      </w:r>
      <w:r w:rsidRPr="00B735B0">
        <w:rPr>
          <w:rFonts w:ascii="Cambria" w:eastAsia="Times New Roman" w:hAnsi="Cambria" w:cs="Cambria"/>
          <w:sz w:val="24"/>
          <w:szCs w:val="24"/>
          <w:lang w:eastAsia="el-GR"/>
        </w:rPr>
        <w:t>μ</w:t>
      </w:r>
      <w:r w:rsidRPr="00B735B0">
        <w:rPr>
          <w:rFonts w:ascii="CG Times" w:eastAsia="Times New Roman" w:hAnsi="CG Times" w:cs="Calibri"/>
          <w:sz w:val="24"/>
          <w:szCs w:val="24"/>
          <w:lang w:val="en-US" w:eastAsia="el-GR"/>
        </w:rPr>
        <w:t>l</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σε</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όλους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τους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τρόπους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δειγματοληψίας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Όλες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οι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παράμετροι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που</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δίνονται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ανιχνεύονται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απευθείας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από</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φιαλίδιο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της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γενικής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αίματος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χωρίς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απαιτούνται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περαιτέρω</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διαδικασίες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από</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χειριστή</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όπως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αραιώσεις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έχει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επίσης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την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δυνατότητα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κάνει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πλήρη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ανάλυση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τριχοειδικού</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αίματος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ή</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μετρά</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αυτόματα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από</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φιαλίδια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με</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ανυψωμένο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πυθμένα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για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παιδιατρικά</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δείγματα</w:t>
      </w:r>
      <w:r w:rsidRPr="00B735B0">
        <w:rPr>
          <w:rFonts w:ascii="CG Times" w:eastAsia="Times New Roman" w:hAnsi="CG Times" w:cs="Calibri"/>
          <w:sz w:val="24"/>
          <w:szCs w:val="24"/>
          <w:lang w:eastAsia="el-GR"/>
        </w:rPr>
        <w:t>.</w:t>
      </w:r>
    </w:p>
    <w:p w:rsidR="00B735B0" w:rsidRPr="00B735B0" w:rsidRDefault="00B735B0" w:rsidP="00B735B0">
      <w:pPr>
        <w:numPr>
          <w:ilvl w:val="0"/>
          <w:numId w:val="23"/>
        </w:numPr>
        <w:tabs>
          <w:tab w:val="left" w:pos="0"/>
        </w:tabs>
        <w:suppressAutoHyphens/>
        <w:spacing w:after="200" w:line="240" w:lineRule="auto"/>
        <w:contextualSpacing/>
        <w:jc w:val="both"/>
        <w:rPr>
          <w:rFonts w:ascii="CG Times" w:eastAsia="Times New Roman" w:hAnsi="CG Times" w:cs="Calibri"/>
          <w:sz w:val="24"/>
          <w:szCs w:val="24"/>
          <w:lang w:eastAsia="el-GR"/>
        </w:rPr>
      </w:pP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δίνει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αξιόπιστα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αποτελέσματα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στις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παρακάτω</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παραμέτρους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διαγνωστικής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σημασίας</w:t>
      </w:r>
      <w:r w:rsidRPr="00B735B0">
        <w:rPr>
          <w:rFonts w:ascii="CG Times" w:eastAsia="Times New Roman" w:hAnsi="CG Times" w:cs="Calibri"/>
          <w:sz w:val="24"/>
          <w:szCs w:val="24"/>
          <w:lang w:eastAsia="el-GR"/>
        </w:rPr>
        <w:t xml:space="preserve"> (</w:t>
      </w:r>
      <w:r w:rsidRPr="00B735B0">
        <w:rPr>
          <w:rFonts w:ascii="CG Times" w:eastAsia="Times New Roman" w:hAnsi="CG Times" w:cs="Calibri"/>
          <w:sz w:val="24"/>
          <w:szCs w:val="24"/>
          <w:lang w:val="en-US" w:eastAsia="el-GR"/>
        </w:rPr>
        <w:t>reportable</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τόσο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στα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φυσιολογικά</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όσο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στα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παθολογικά</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δείγματα</w:t>
      </w:r>
      <w:r w:rsidRPr="00B735B0">
        <w:rPr>
          <w:rFonts w:ascii="CG Times" w:eastAsia="Times New Roman" w:hAnsi="CG Times" w:cs="Calibri"/>
          <w:sz w:val="24"/>
          <w:szCs w:val="24"/>
          <w:lang w:eastAsia="el-GR"/>
        </w:rPr>
        <w:t xml:space="preserve">:  </w:t>
      </w:r>
    </w:p>
    <w:p w:rsidR="00B735B0" w:rsidRPr="00B735B0" w:rsidRDefault="00B735B0" w:rsidP="00B735B0">
      <w:pPr>
        <w:tabs>
          <w:tab w:val="left" w:pos="0"/>
        </w:tabs>
        <w:spacing w:after="0" w:line="240" w:lineRule="auto"/>
        <w:contextualSpacing/>
        <w:jc w:val="both"/>
        <w:rPr>
          <w:rFonts w:ascii="CG Times" w:eastAsia="Times New Roman" w:hAnsi="CG Times" w:cs="Calibri"/>
          <w:sz w:val="24"/>
          <w:szCs w:val="24"/>
          <w:lang w:eastAsia="el-GR"/>
        </w:rPr>
      </w:pPr>
      <w:r w:rsidRPr="00B735B0">
        <w:rPr>
          <w:rFonts w:ascii="Cambria" w:eastAsia="Times New Roman" w:hAnsi="Cambria" w:cs="Cambria"/>
          <w:sz w:val="24"/>
          <w:szCs w:val="24"/>
          <w:lang w:eastAsia="el-GR"/>
        </w:rPr>
        <w:t>Αριθμός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Λευκών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αιμοσφαιρίων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Αριθμός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Ερυθρών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αιμοσφαιρίων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Αιματοκρίτης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Αιμοσφαιρίνη</w:t>
      </w:r>
      <w:r w:rsidRPr="00B735B0">
        <w:rPr>
          <w:rFonts w:ascii="CG Times" w:eastAsia="Times New Roman" w:hAnsi="CG Times" w:cs="Calibri"/>
          <w:sz w:val="24"/>
          <w:szCs w:val="24"/>
          <w:lang w:eastAsia="el-GR"/>
        </w:rPr>
        <w:t xml:space="preserve">, </w:t>
      </w:r>
      <w:r w:rsidRPr="00B735B0">
        <w:rPr>
          <w:rFonts w:ascii="CG Times" w:eastAsia="Times New Roman" w:hAnsi="CG Times" w:cs="Calibri"/>
          <w:sz w:val="24"/>
          <w:szCs w:val="24"/>
          <w:lang w:val="en-US" w:eastAsia="el-GR"/>
        </w:rPr>
        <w:t>MCH</w:t>
      </w:r>
      <w:r w:rsidRPr="00B735B0">
        <w:rPr>
          <w:rFonts w:ascii="CG Times" w:eastAsia="Times New Roman" w:hAnsi="CG Times" w:cs="Calibri"/>
          <w:sz w:val="24"/>
          <w:szCs w:val="24"/>
          <w:lang w:eastAsia="el-GR"/>
        </w:rPr>
        <w:t xml:space="preserve">, </w:t>
      </w:r>
      <w:r w:rsidRPr="00B735B0">
        <w:rPr>
          <w:rFonts w:ascii="CG Times" w:eastAsia="Times New Roman" w:hAnsi="CG Times" w:cs="Calibri"/>
          <w:sz w:val="24"/>
          <w:szCs w:val="24"/>
          <w:lang w:val="en-US" w:eastAsia="el-GR"/>
        </w:rPr>
        <w:t>MCV</w:t>
      </w:r>
      <w:r w:rsidRPr="00B735B0">
        <w:rPr>
          <w:rFonts w:ascii="CG Times" w:eastAsia="Times New Roman" w:hAnsi="CG Times" w:cs="Calibri"/>
          <w:sz w:val="24"/>
          <w:szCs w:val="24"/>
          <w:lang w:eastAsia="el-GR"/>
        </w:rPr>
        <w:t xml:space="preserve">, </w:t>
      </w:r>
      <w:r w:rsidRPr="00B735B0">
        <w:rPr>
          <w:rFonts w:ascii="CG Times" w:eastAsia="Times New Roman" w:hAnsi="CG Times" w:cs="Calibri"/>
          <w:sz w:val="24"/>
          <w:szCs w:val="24"/>
          <w:lang w:val="en-US" w:eastAsia="el-GR"/>
        </w:rPr>
        <w:t>MCHC</w:t>
      </w:r>
      <w:r w:rsidRPr="00B735B0">
        <w:rPr>
          <w:rFonts w:ascii="CG Times" w:eastAsia="Times New Roman" w:hAnsi="CG Times" w:cs="Calibri"/>
          <w:sz w:val="24"/>
          <w:szCs w:val="24"/>
          <w:lang w:eastAsia="el-GR"/>
        </w:rPr>
        <w:t xml:space="preserve">, </w:t>
      </w:r>
      <w:r w:rsidRPr="00B735B0">
        <w:rPr>
          <w:rFonts w:ascii="CG Times" w:eastAsia="Times New Roman" w:hAnsi="CG Times" w:cs="Calibri"/>
          <w:sz w:val="24"/>
          <w:szCs w:val="24"/>
          <w:lang w:val="en-US" w:eastAsia="el-GR"/>
        </w:rPr>
        <w:t>RDW</w:t>
      </w:r>
      <w:r w:rsidRPr="00B735B0">
        <w:rPr>
          <w:rFonts w:ascii="CG Times" w:eastAsia="Times New Roman" w:hAnsi="CG Times" w:cs="Calibri"/>
          <w:sz w:val="24"/>
          <w:szCs w:val="24"/>
          <w:lang w:eastAsia="el-GR"/>
        </w:rPr>
        <w:t xml:space="preserve">, </w:t>
      </w:r>
      <w:r w:rsidRPr="00B735B0">
        <w:rPr>
          <w:rFonts w:ascii="CG Times" w:eastAsia="Times New Roman" w:hAnsi="CG Times" w:cs="Calibri"/>
          <w:sz w:val="24"/>
          <w:szCs w:val="24"/>
          <w:lang w:val="en-US" w:eastAsia="el-GR"/>
        </w:rPr>
        <w:t>PLT</w:t>
      </w:r>
      <w:r w:rsidRPr="00B735B0">
        <w:rPr>
          <w:rFonts w:ascii="CG Times" w:eastAsia="Times New Roman" w:hAnsi="CG Times" w:cs="Calibri"/>
          <w:sz w:val="24"/>
          <w:szCs w:val="24"/>
          <w:lang w:eastAsia="el-GR"/>
        </w:rPr>
        <w:t xml:space="preserve">, </w:t>
      </w:r>
      <w:r w:rsidRPr="00B735B0">
        <w:rPr>
          <w:rFonts w:ascii="CG Times" w:eastAsia="Times New Roman" w:hAnsi="CG Times" w:cs="Calibri"/>
          <w:sz w:val="24"/>
          <w:szCs w:val="24"/>
          <w:lang w:val="en-US" w:eastAsia="el-GR"/>
        </w:rPr>
        <w:t>PDW</w:t>
      </w:r>
      <w:r w:rsidRPr="00B735B0">
        <w:rPr>
          <w:rFonts w:ascii="CG Times" w:eastAsia="Times New Roman" w:hAnsi="CG Times" w:cs="Calibri"/>
          <w:sz w:val="24"/>
          <w:szCs w:val="24"/>
          <w:lang w:eastAsia="el-GR"/>
        </w:rPr>
        <w:t xml:space="preserve">, </w:t>
      </w:r>
      <w:r w:rsidRPr="00B735B0">
        <w:rPr>
          <w:rFonts w:ascii="CG Times" w:eastAsia="Times New Roman" w:hAnsi="CG Times" w:cs="Calibri"/>
          <w:sz w:val="24"/>
          <w:szCs w:val="24"/>
          <w:lang w:val="en-US" w:eastAsia="el-GR"/>
        </w:rPr>
        <w:t>MPV</w:t>
      </w:r>
      <w:r w:rsidRPr="00B735B0">
        <w:rPr>
          <w:rFonts w:ascii="CG Times" w:eastAsia="Times New Roman" w:hAnsi="CG Times" w:cs="Calibri"/>
          <w:sz w:val="24"/>
          <w:szCs w:val="24"/>
          <w:lang w:eastAsia="el-GR"/>
        </w:rPr>
        <w:t>,</w:t>
      </w:r>
      <w:r w:rsidRPr="00B735B0">
        <w:rPr>
          <w:rFonts w:ascii="CG Times" w:eastAsia="Times New Roman" w:hAnsi="CG Times" w:cs="Calibri"/>
          <w:sz w:val="24"/>
          <w:szCs w:val="24"/>
          <w:lang w:val="en-US" w:eastAsia="el-GR"/>
        </w:rPr>
        <w:t>PCT</w:t>
      </w:r>
      <w:r w:rsidRPr="00B735B0">
        <w:rPr>
          <w:rFonts w:ascii="CG Times" w:eastAsia="Times New Roman" w:hAnsi="CG Times" w:cs="Calibri"/>
          <w:sz w:val="24"/>
          <w:szCs w:val="24"/>
          <w:lang w:eastAsia="el-GR"/>
        </w:rPr>
        <w:t>.</w:t>
      </w:r>
    </w:p>
    <w:p w:rsidR="00B735B0" w:rsidRPr="00B735B0" w:rsidRDefault="00B735B0" w:rsidP="00B735B0">
      <w:pPr>
        <w:tabs>
          <w:tab w:val="left" w:pos="0"/>
        </w:tabs>
        <w:spacing w:after="0" w:line="240" w:lineRule="auto"/>
        <w:contextualSpacing/>
        <w:jc w:val="both"/>
        <w:rPr>
          <w:rFonts w:ascii="CG Times" w:eastAsia="Times New Roman" w:hAnsi="CG Times" w:cs="Calibri"/>
          <w:sz w:val="24"/>
          <w:szCs w:val="24"/>
          <w:lang w:eastAsia="el-GR"/>
        </w:rPr>
      </w:pPr>
      <w:r w:rsidRPr="00B735B0">
        <w:rPr>
          <w:rFonts w:ascii="Cambria" w:eastAsia="Times New Roman" w:hAnsi="Cambria" w:cs="Cambria"/>
          <w:sz w:val="24"/>
          <w:szCs w:val="24"/>
          <w:lang w:eastAsia="el-GR"/>
        </w:rPr>
        <w:t>Απόλυτος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αριθμός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ποσοστό</w:t>
      </w:r>
      <w:r w:rsidRPr="00B735B0">
        <w:rPr>
          <w:rFonts w:ascii="CG Times" w:eastAsia="Times New Roman" w:hAnsi="CG Times" w:cs="Calibri"/>
          <w:sz w:val="24"/>
          <w:szCs w:val="24"/>
          <w:lang w:eastAsia="el-GR"/>
        </w:rPr>
        <w:t xml:space="preserve"> % </w:t>
      </w:r>
      <w:r w:rsidRPr="00B735B0">
        <w:rPr>
          <w:rFonts w:ascii="Cambria" w:eastAsia="Times New Roman" w:hAnsi="Cambria" w:cs="Cambria"/>
          <w:sz w:val="24"/>
          <w:szCs w:val="24"/>
          <w:lang w:eastAsia="el-GR"/>
        </w:rPr>
        <w:t>των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υποπληθυσμών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του</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λευκοκυτταρικού</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διαφορικού</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τύπου</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δηλαδή</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ουδετεροφίλων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λεμφοκυττάρων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μονοκυττάρων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ηωσινοφίλων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βασεοφίλων</w:t>
      </w:r>
      <w:r w:rsidRPr="00B735B0">
        <w:rPr>
          <w:rFonts w:ascii="CG Times" w:eastAsia="Times New Roman" w:hAnsi="CG Times" w:cs="Calibri"/>
          <w:sz w:val="24"/>
          <w:szCs w:val="24"/>
          <w:lang w:eastAsia="el-GR"/>
        </w:rPr>
        <w:t>.</w:t>
      </w:r>
    </w:p>
    <w:p w:rsidR="00B735B0" w:rsidRPr="00B735B0" w:rsidRDefault="00B735B0" w:rsidP="00B735B0">
      <w:pPr>
        <w:tabs>
          <w:tab w:val="left" w:pos="0"/>
        </w:tabs>
        <w:spacing w:after="0" w:line="240" w:lineRule="auto"/>
        <w:contextualSpacing/>
        <w:jc w:val="both"/>
        <w:rPr>
          <w:rFonts w:ascii="CG Times" w:eastAsia="Times New Roman" w:hAnsi="CG Times" w:cs="Calibri"/>
          <w:sz w:val="24"/>
          <w:szCs w:val="24"/>
          <w:lang w:eastAsia="el-GR"/>
        </w:rPr>
      </w:pPr>
      <w:r w:rsidRPr="00B735B0">
        <w:rPr>
          <w:rFonts w:ascii="Cambria" w:eastAsia="Times New Roman" w:hAnsi="Cambria" w:cs="Cambria"/>
          <w:sz w:val="24"/>
          <w:szCs w:val="24"/>
          <w:lang w:eastAsia="el-GR"/>
        </w:rPr>
        <w:t>Απόλυτος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αριθμός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ποσοστό</w:t>
      </w:r>
      <w:r w:rsidRPr="00B735B0">
        <w:rPr>
          <w:rFonts w:ascii="CG Times" w:eastAsia="Times New Roman" w:hAnsi="CG Times" w:cs="Calibri"/>
          <w:sz w:val="24"/>
          <w:szCs w:val="24"/>
          <w:lang w:eastAsia="el-GR"/>
        </w:rPr>
        <w:t xml:space="preserve"> % </w:t>
      </w:r>
      <w:r w:rsidRPr="00B735B0">
        <w:rPr>
          <w:rFonts w:ascii="Cambria" w:eastAsia="Times New Roman" w:hAnsi="Cambria" w:cs="Cambria"/>
          <w:sz w:val="24"/>
          <w:szCs w:val="24"/>
          <w:lang w:eastAsia="el-GR"/>
        </w:rPr>
        <w:t>του</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αθροίσματος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αώρων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κυττάρων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της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κοκκιώδους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σειράς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μεταμυελοκύτταρα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μυελοκύτταρα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προμυελοκύτταρα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για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διάγνωση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παρακολούθηση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αρρώστων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με</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λοιμώξεις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μυελοϋπερπλαστικά</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σύνδρομα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λοιπά</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αιματολογικά</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νοσήματα</w:t>
      </w:r>
      <w:r w:rsidRPr="00B735B0">
        <w:rPr>
          <w:rFonts w:ascii="CG Times" w:eastAsia="Times New Roman" w:hAnsi="CG Times" w:cs="Calibri"/>
          <w:sz w:val="24"/>
          <w:szCs w:val="24"/>
          <w:lang w:eastAsia="el-GR"/>
        </w:rPr>
        <w:t xml:space="preserve">. </w:t>
      </w:r>
    </w:p>
    <w:p w:rsidR="00B735B0" w:rsidRPr="00B735B0" w:rsidRDefault="00B735B0" w:rsidP="00B735B0">
      <w:pPr>
        <w:tabs>
          <w:tab w:val="left" w:pos="0"/>
        </w:tabs>
        <w:spacing w:after="0" w:line="240" w:lineRule="auto"/>
        <w:contextualSpacing/>
        <w:jc w:val="both"/>
        <w:rPr>
          <w:rFonts w:ascii="CG Times" w:eastAsia="Times New Roman" w:hAnsi="CG Times" w:cs="Calibri"/>
          <w:sz w:val="24"/>
          <w:szCs w:val="24"/>
          <w:lang w:eastAsia="el-GR"/>
        </w:rPr>
      </w:pP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γίνεται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χρήση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ακτίνων</w:t>
      </w:r>
      <w:r w:rsidRPr="00B735B0">
        <w:rPr>
          <w:rFonts w:ascii="CG Times" w:eastAsia="Times New Roman" w:hAnsi="CG Times" w:cs="Calibri"/>
          <w:sz w:val="24"/>
          <w:szCs w:val="24"/>
          <w:lang w:eastAsia="el-GR"/>
        </w:rPr>
        <w:t xml:space="preserve"> </w:t>
      </w:r>
      <w:r w:rsidRPr="00B735B0">
        <w:rPr>
          <w:rFonts w:ascii="CG Times" w:eastAsia="Times New Roman" w:hAnsi="CG Times" w:cs="Calibri"/>
          <w:sz w:val="24"/>
          <w:szCs w:val="24"/>
          <w:lang w:val="en-US" w:eastAsia="el-GR"/>
        </w:rPr>
        <w:t>laser</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για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την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ανίχνευση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λευκών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αιμοσφαιρίων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ποσοτικό</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προσδιορισμό</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κυττάρων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του</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διαφορικού</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λευκοκυτταρικού</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τύπου</w:t>
      </w:r>
      <w:r w:rsidRPr="00B735B0">
        <w:rPr>
          <w:rFonts w:ascii="CG Times" w:eastAsia="Times New Roman" w:hAnsi="CG Times" w:cs="Calibri"/>
          <w:sz w:val="24"/>
          <w:szCs w:val="24"/>
          <w:lang w:eastAsia="el-GR"/>
        </w:rPr>
        <w:t xml:space="preserve">. </w:t>
      </w:r>
    </w:p>
    <w:p w:rsidR="00B735B0" w:rsidRPr="00B735B0" w:rsidRDefault="00B735B0" w:rsidP="00B735B0">
      <w:pPr>
        <w:tabs>
          <w:tab w:val="left" w:pos="0"/>
        </w:tabs>
        <w:spacing w:after="0" w:line="240" w:lineRule="auto"/>
        <w:contextualSpacing/>
        <w:jc w:val="both"/>
        <w:rPr>
          <w:rFonts w:ascii="CG Times" w:eastAsia="Times New Roman" w:hAnsi="CG Times" w:cs="Calibri"/>
          <w:sz w:val="24"/>
          <w:szCs w:val="24"/>
          <w:lang w:eastAsia="el-GR"/>
        </w:rPr>
      </w:pPr>
      <w:r w:rsidRPr="00B735B0">
        <w:rPr>
          <w:rFonts w:ascii="Cambria" w:eastAsia="Times New Roman" w:hAnsi="Cambria" w:cs="Cambria"/>
          <w:sz w:val="24"/>
          <w:szCs w:val="24"/>
          <w:lang w:eastAsia="el-GR"/>
        </w:rPr>
        <w:t>Το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άθροισμα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του</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ποσοστού</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υποπληθυσμών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λευκοκυττάρων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λεμφοκύτταρα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ουδετερόφιλα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βασεόφιλα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ηωσινόφιλα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μονοκύτταρα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πρέπει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είναι</w:t>
      </w:r>
      <w:r w:rsidRPr="00B735B0">
        <w:rPr>
          <w:rFonts w:ascii="CG Times" w:eastAsia="Times New Roman" w:hAnsi="CG Times" w:cs="Calibri"/>
          <w:sz w:val="24"/>
          <w:szCs w:val="24"/>
          <w:lang w:eastAsia="el-GR"/>
        </w:rPr>
        <w:t xml:space="preserve"> 100 </w:t>
      </w:r>
      <w:r w:rsidRPr="00B735B0">
        <w:rPr>
          <w:rFonts w:ascii="Cambria" w:eastAsia="Times New Roman" w:hAnsi="Cambria" w:cs="Cambria"/>
          <w:sz w:val="24"/>
          <w:szCs w:val="24"/>
          <w:lang w:eastAsia="el-GR"/>
        </w:rPr>
        <w:t>και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άθροισμα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του</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απόλυτου</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αριθμού</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ανωτέρω</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υποπληθυσμών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λευκοκυττάρων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ισούται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με</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απόλυτο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αριθμό</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λευκών</w:t>
      </w:r>
      <w:r w:rsidRPr="00B735B0">
        <w:rPr>
          <w:rFonts w:ascii="CG Times" w:eastAsia="Times New Roman" w:hAnsi="CG Times" w:cs="Calibri"/>
          <w:sz w:val="24"/>
          <w:szCs w:val="24"/>
          <w:lang w:eastAsia="el-GR"/>
        </w:rPr>
        <w:t xml:space="preserve">. </w:t>
      </w:r>
    </w:p>
    <w:p w:rsidR="00B735B0" w:rsidRPr="00B735B0" w:rsidRDefault="00B735B0" w:rsidP="00B735B0">
      <w:pPr>
        <w:tabs>
          <w:tab w:val="left" w:pos="0"/>
        </w:tabs>
        <w:spacing w:after="0" w:line="240" w:lineRule="auto"/>
        <w:contextualSpacing/>
        <w:jc w:val="both"/>
        <w:rPr>
          <w:rFonts w:ascii="CG Times" w:eastAsia="Times New Roman" w:hAnsi="CG Times" w:cs="Calibri"/>
          <w:sz w:val="24"/>
          <w:szCs w:val="24"/>
          <w:lang w:eastAsia="el-GR"/>
        </w:rPr>
      </w:pPr>
      <w:r w:rsidRPr="00B735B0">
        <w:rPr>
          <w:rFonts w:ascii="Cambria" w:eastAsia="Times New Roman" w:hAnsi="Cambria" w:cs="Cambria"/>
          <w:sz w:val="24"/>
          <w:szCs w:val="24"/>
          <w:lang w:eastAsia="el-GR"/>
        </w:rPr>
        <w:t>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υπολογισμός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του</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διαφορικού</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τύπου</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λευκών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αιμοσφαιρίων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θα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πρέπει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γίνεται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με</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άμεση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ανίχνευση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μέτρηση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λευκών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αιμοσφαιρίων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γίνεται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σε</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διαφορετικό</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θάλαμο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από</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την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μέτρηση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ερυθρών</w:t>
      </w:r>
      <w:r w:rsidRPr="00B735B0">
        <w:rPr>
          <w:rFonts w:ascii="CG Times" w:eastAsia="Times New Roman" w:hAnsi="CG Times" w:cs="Calibri"/>
          <w:sz w:val="24"/>
          <w:szCs w:val="24"/>
          <w:lang w:eastAsia="el-GR"/>
        </w:rPr>
        <w:t>.</w:t>
      </w:r>
    </w:p>
    <w:p w:rsidR="00B735B0" w:rsidRPr="00B735B0" w:rsidRDefault="00B735B0" w:rsidP="00B735B0">
      <w:pPr>
        <w:tabs>
          <w:tab w:val="left" w:pos="0"/>
        </w:tabs>
        <w:spacing w:after="0" w:line="240" w:lineRule="auto"/>
        <w:contextualSpacing/>
        <w:jc w:val="both"/>
        <w:rPr>
          <w:rFonts w:ascii="CG Times" w:eastAsia="Times New Roman" w:hAnsi="CG Times" w:cs="Calibri"/>
          <w:sz w:val="24"/>
          <w:szCs w:val="24"/>
          <w:lang w:eastAsia="el-GR"/>
        </w:rPr>
      </w:pPr>
      <w:r w:rsidRPr="00B735B0">
        <w:rPr>
          <w:rFonts w:ascii="Cambria" w:eastAsia="Times New Roman" w:hAnsi="Cambria" w:cs="Cambria"/>
          <w:sz w:val="24"/>
          <w:szCs w:val="24"/>
          <w:lang w:eastAsia="el-GR"/>
        </w:rPr>
        <w:t>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παροχή</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επιπλέον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παραμέτρων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θα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αξιολογηθεί</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θετικά</w:t>
      </w:r>
      <w:r w:rsidRPr="00B735B0">
        <w:rPr>
          <w:rFonts w:ascii="CG Times" w:eastAsia="Times New Roman" w:hAnsi="CG Times" w:cs="Calibri"/>
          <w:sz w:val="24"/>
          <w:szCs w:val="24"/>
          <w:lang w:eastAsia="el-GR"/>
        </w:rPr>
        <w:t xml:space="preserve">. </w:t>
      </w:r>
    </w:p>
    <w:p w:rsidR="00B735B0" w:rsidRPr="00B735B0" w:rsidRDefault="00B735B0" w:rsidP="00B735B0">
      <w:pPr>
        <w:numPr>
          <w:ilvl w:val="0"/>
          <w:numId w:val="23"/>
        </w:numPr>
        <w:tabs>
          <w:tab w:val="left" w:pos="0"/>
        </w:tabs>
        <w:suppressAutoHyphens/>
        <w:spacing w:after="200" w:line="240" w:lineRule="auto"/>
        <w:contextualSpacing/>
        <w:jc w:val="both"/>
        <w:rPr>
          <w:rFonts w:ascii="CG Times" w:eastAsia="Times New Roman" w:hAnsi="CG Times" w:cs="Calibri"/>
          <w:sz w:val="24"/>
          <w:szCs w:val="24"/>
          <w:lang w:val="en-US" w:eastAsia="el-GR"/>
        </w:rPr>
      </w:pPr>
      <w:r w:rsidRPr="00B735B0">
        <w:rPr>
          <w:rFonts w:ascii="Cambria" w:eastAsia="Times New Roman" w:hAnsi="Cambria" w:cs="Cambria"/>
          <w:sz w:val="24"/>
          <w:szCs w:val="24"/>
          <w:lang w:eastAsia="el-GR"/>
        </w:rPr>
        <w:lastRenderedPageBreak/>
        <w:t>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προσφερόμενος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αναλυτής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διαθέτει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υψηλή</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διακριτική</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ικανότητα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στην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μέτρηση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των</w:t>
      </w:r>
      <w:r w:rsidRPr="00B735B0">
        <w:rPr>
          <w:rFonts w:ascii="CG Times" w:eastAsia="Times New Roman" w:hAnsi="CG Times" w:cs="Calibri"/>
          <w:sz w:val="24"/>
          <w:szCs w:val="24"/>
          <w:lang w:eastAsia="el-GR"/>
        </w:rPr>
        <w:t xml:space="preserve"> </w:t>
      </w:r>
      <w:r w:rsidRPr="00B735B0">
        <w:rPr>
          <w:rFonts w:ascii="CG Times" w:eastAsia="Times New Roman" w:hAnsi="CG Times" w:cs="Calibri"/>
          <w:sz w:val="24"/>
          <w:szCs w:val="24"/>
          <w:lang w:val="en-US" w:eastAsia="el-GR"/>
        </w:rPr>
        <w:t>WBC</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ακόμα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σε</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ιδιαίτερα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χαμηλές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συγκεντρώσεις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κυττάρων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με</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ακρίβεια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εντός</w:t>
      </w:r>
      <w:r w:rsidRPr="00B735B0">
        <w:rPr>
          <w:rFonts w:ascii="CG Times" w:eastAsia="Times New Roman" w:hAnsi="CG Times" w:cs="Calibri"/>
          <w:sz w:val="24"/>
          <w:szCs w:val="24"/>
          <w:lang w:eastAsia="el-GR"/>
        </w:rPr>
        <w:t xml:space="preserve"> +/- 3%. </w:t>
      </w:r>
      <w:r w:rsidRPr="00B735B0">
        <w:rPr>
          <w:rFonts w:ascii="Cambria" w:eastAsia="Times New Roman" w:hAnsi="Cambria" w:cs="Cambria"/>
          <w:sz w:val="24"/>
          <w:szCs w:val="24"/>
          <w:lang w:val="en-US" w:eastAsia="el-GR"/>
        </w:rPr>
        <w:t>Να</w:t>
      </w:r>
      <w:r w:rsidRPr="00B735B0">
        <w:rPr>
          <w:rFonts w:ascii="CG Times" w:eastAsia="Times New Roman" w:hAnsi="CG Times" w:cs="Calibri"/>
          <w:sz w:val="24"/>
          <w:szCs w:val="24"/>
          <w:lang w:val="en-US" w:eastAsia="el-GR"/>
        </w:rPr>
        <w:t xml:space="preserve"> </w:t>
      </w:r>
      <w:r w:rsidRPr="00B735B0">
        <w:rPr>
          <w:rFonts w:ascii="Cambria" w:eastAsia="Times New Roman" w:hAnsi="Cambria" w:cs="Cambria"/>
          <w:sz w:val="24"/>
          <w:szCs w:val="24"/>
          <w:lang w:val="en-US" w:eastAsia="el-GR"/>
        </w:rPr>
        <w:t>κατατεθούν</w:t>
      </w:r>
      <w:r w:rsidRPr="00B735B0">
        <w:rPr>
          <w:rFonts w:ascii="CG Times" w:eastAsia="Times New Roman" w:hAnsi="CG Times" w:cs="Calibri"/>
          <w:sz w:val="24"/>
          <w:szCs w:val="24"/>
          <w:lang w:val="en-US" w:eastAsia="el-GR"/>
        </w:rPr>
        <w:t xml:space="preserve"> </w:t>
      </w:r>
      <w:r w:rsidRPr="00B735B0">
        <w:rPr>
          <w:rFonts w:ascii="Cambria" w:eastAsia="Times New Roman" w:hAnsi="Cambria" w:cs="Cambria"/>
          <w:sz w:val="24"/>
          <w:szCs w:val="24"/>
          <w:lang w:val="en-US" w:eastAsia="el-GR"/>
        </w:rPr>
        <w:t>τα</w:t>
      </w:r>
      <w:r w:rsidRPr="00B735B0">
        <w:rPr>
          <w:rFonts w:ascii="CG Times" w:eastAsia="Times New Roman" w:hAnsi="CG Times" w:cs="Calibri"/>
          <w:sz w:val="24"/>
          <w:szCs w:val="24"/>
          <w:lang w:val="en-US" w:eastAsia="el-GR"/>
        </w:rPr>
        <w:t xml:space="preserve"> </w:t>
      </w:r>
      <w:r w:rsidRPr="00B735B0">
        <w:rPr>
          <w:rFonts w:ascii="Cambria" w:eastAsia="Times New Roman" w:hAnsi="Cambria" w:cs="Cambria"/>
          <w:sz w:val="24"/>
          <w:szCs w:val="24"/>
          <w:lang w:val="en-US" w:eastAsia="el-GR"/>
        </w:rPr>
        <w:t>σχετικά</w:t>
      </w:r>
      <w:r w:rsidRPr="00B735B0">
        <w:rPr>
          <w:rFonts w:ascii="CG Times" w:eastAsia="Times New Roman" w:hAnsi="CG Times" w:cs="Calibri"/>
          <w:sz w:val="24"/>
          <w:szCs w:val="24"/>
          <w:lang w:val="en-US" w:eastAsia="el-GR"/>
        </w:rPr>
        <w:t xml:space="preserve"> </w:t>
      </w:r>
      <w:r w:rsidRPr="00B735B0">
        <w:rPr>
          <w:rFonts w:ascii="Cambria" w:eastAsia="Times New Roman" w:hAnsi="Cambria" w:cs="Cambria"/>
          <w:sz w:val="24"/>
          <w:szCs w:val="24"/>
          <w:lang w:val="en-US" w:eastAsia="el-GR"/>
        </w:rPr>
        <w:t>πιστοποιητικά</w:t>
      </w:r>
      <w:r w:rsidRPr="00B735B0">
        <w:rPr>
          <w:rFonts w:ascii="CG Times" w:eastAsia="Times New Roman" w:hAnsi="CG Times" w:cs="Calibri"/>
          <w:sz w:val="24"/>
          <w:szCs w:val="24"/>
          <w:lang w:val="en-US" w:eastAsia="el-GR"/>
        </w:rPr>
        <w:t>.</w:t>
      </w:r>
    </w:p>
    <w:p w:rsidR="00B735B0" w:rsidRPr="00B735B0" w:rsidRDefault="00B735B0" w:rsidP="00B735B0">
      <w:pPr>
        <w:numPr>
          <w:ilvl w:val="0"/>
          <w:numId w:val="23"/>
        </w:numPr>
        <w:tabs>
          <w:tab w:val="left" w:pos="0"/>
        </w:tabs>
        <w:suppressAutoHyphens/>
        <w:spacing w:after="200" w:line="240" w:lineRule="auto"/>
        <w:contextualSpacing/>
        <w:jc w:val="both"/>
        <w:rPr>
          <w:rFonts w:ascii="CG Times" w:eastAsia="Times New Roman" w:hAnsi="CG Times" w:cs="Calibri"/>
          <w:sz w:val="24"/>
          <w:szCs w:val="24"/>
          <w:lang w:val="en-US" w:eastAsia="el-GR"/>
        </w:rPr>
      </w:pPr>
      <w:r w:rsidRPr="00B735B0">
        <w:rPr>
          <w:rFonts w:ascii="Cambria" w:eastAsia="Times New Roman" w:hAnsi="Cambria" w:cs="Cambria"/>
          <w:sz w:val="24"/>
          <w:szCs w:val="24"/>
          <w:lang w:eastAsia="el-GR"/>
        </w:rPr>
        <w:t>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προσφερόμενος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αναλυτής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προσδιορίζει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δικτυοερυθροκύτταρα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ΔΕΚ</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σε</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απόλυτο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αριθμό</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ποσοστό</w:t>
      </w:r>
      <w:r w:rsidRPr="00B735B0">
        <w:rPr>
          <w:rFonts w:ascii="CG Times" w:eastAsia="Times New Roman" w:hAnsi="CG Times" w:cs="Calibri"/>
          <w:sz w:val="24"/>
          <w:szCs w:val="24"/>
          <w:lang w:eastAsia="el-GR"/>
        </w:rPr>
        <w:t xml:space="preserve"> %. </w:t>
      </w:r>
      <w:r w:rsidRPr="00B735B0">
        <w:rPr>
          <w:rFonts w:ascii="Cambria" w:eastAsia="Times New Roman" w:hAnsi="Cambria" w:cs="Cambria"/>
          <w:sz w:val="24"/>
          <w:szCs w:val="24"/>
          <w:lang w:val="en-US" w:eastAsia="el-GR"/>
        </w:rPr>
        <w:t>Επιπλέον</w:t>
      </w:r>
      <w:r w:rsidRPr="00B735B0">
        <w:rPr>
          <w:rFonts w:ascii="CG Times" w:eastAsia="Times New Roman" w:hAnsi="CG Times" w:cs="Calibri"/>
          <w:sz w:val="24"/>
          <w:szCs w:val="24"/>
          <w:lang w:val="en-US" w:eastAsia="el-GR"/>
        </w:rPr>
        <w:t xml:space="preserve"> </w:t>
      </w:r>
      <w:r w:rsidRPr="00B735B0">
        <w:rPr>
          <w:rFonts w:ascii="Cambria" w:eastAsia="Times New Roman" w:hAnsi="Cambria" w:cs="Cambria"/>
          <w:sz w:val="24"/>
          <w:szCs w:val="24"/>
          <w:lang w:val="en-US" w:eastAsia="el-GR"/>
        </w:rPr>
        <w:t>να</w:t>
      </w:r>
      <w:r w:rsidRPr="00B735B0">
        <w:rPr>
          <w:rFonts w:ascii="CG Times" w:eastAsia="Times New Roman" w:hAnsi="CG Times" w:cs="Calibri"/>
          <w:sz w:val="24"/>
          <w:szCs w:val="24"/>
          <w:lang w:val="en-US" w:eastAsia="el-GR"/>
        </w:rPr>
        <w:t xml:space="preserve"> </w:t>
      </w:r>
      <w:r w:rsidRPr="00B735B0">
        <w:rPr>
          <w:rFonts w:ascii="Cambria" w:eastAsia="Times New Roman" w:hAnsi="Cambria" w:cs="Cambria"/>
          <w:sz w:val="24"/>
          <w:szCs w:val="24"/>
          <w:lang w:val="en-US" w:eastAsia="el-GR"/>
        </w:rPr>
        <w:t>διαθέτει</w:t>
      </w:r>
      <w:r w:rsidRPr="00B735B0">
        <w:rPr>
          <w:rFonts w:ascii="CG Times" w:eastAsia="Times New Roman" w:hAnsi="CG Times" w:cs="Calibri"/>
          <w:sz w:val="24"/>
          <w:szCs w:val="24"/>
          <w:lang w:val="en-US" w:eastAsia="el-GR"/>
        </w:rPr>
        <w:t xml:space="preserve"> </w:t>
      </w:r>
      <w:r w:rsidRPr="00B735B0">
        <w:rPr>
          <w:rFonts w:ascii="Cambria" w:eastAsia="Times New Roman" w:hAnsi="Cambria" w:cs="Cambria"/>
          <w:sz w:val="24"/>
          <w:szCs w:val="24"/>
          <w:lang w:val="en-US" w:eastAsia="el-GR"/>
        </w:rPr>
        <w:t>τις</w:t>
      </w:r>
      <w:r w:rsidRPr="00B735B0">
        <w:rPr>
          <w:rFonts w:ascii="CG Times" w:eastAsia="Times New Roman" w:hAnsi="CG Times" w:cs="Calibri"/>
          <w:sz w:val="24"/>
          <w:szCs w:val="24"/>
          <w:lang w:val="en-US" w:eastAsia="el-GR"/>
        </w:rPr>
        <w:t xml:space="preserve"> </w:t>
      </w:r>
      <w:r w:rsidRPr="00B735B0">
        <w:rPr>
          <w:rFonts w:ascii="Cambria" w:eastAsia="Times New Roman" w:hAnsi="Cambria" w:cs="Cambria"/>
          <w:sz w:val="24"/>
          <w:szCs w:val="24"/>
          <w:lang w:val="en-US" w:eastAsia="el-GR"/>
        </w:rPr>
        <w:t>κάτωθι</w:t>
      </w:r>
      <w:r w:rsidRPr="00B735B0">
        <w:rPr>
          <w:rFonts w:ascii="CG Times" w:eastAsia="Times New Roman" w:hAnsi="CG Times" w:cs="Calibri"/>
          <w:sz w:val="24"/>
          <w:szCs w:val="24"/>
          <w:lang w:val="en-US" w:eastAsia="el-GR"/>
        </w:rPr>
        <w:t xml:space="preserve"> </w:t>
      </w:r>
      <w:r w:rsidRPr="00B735B0">
        <w:rPr>
          <w:rFonts w:ascii="Cambria" w:eastAsia="Times New Roman" w:hAnsi="Cambria" w:cs="Cambria"/>
          <w:sz w:val="24"/>
          <w:szCs w:val="24"/>
          <w:lang w:val="en-US" w:eastAsia="el-GR"/>
        </w:rPr>
        <w:t>παραμέτρους</w:t>
      </w:r>
      <w:r w:rsidRPr="00B735B0">
        <w:rPr>
          <w:rFonts w:ascii="CG Times" w:eastAsia="Times New Roman" w:hAnsi="CG Times" w:cs="Calibri"/>
          <w:sz w:val="24"/>
          <w:szCs w:val="24"/>
          <w:lang w:val="en-US" w:eastAsia="el-GR"/>
        </w:rPr>
        <w:t xml:space="preserve"> </w:t>
      </w:r>
      <w:r w:rsidRPr="00B735B0">
        <w:rPr>
          <w:rFonts w:ascii="Cambria" w:eastAsia="Times New Roman" w:hAnsi="Cambria" w:cs="Cambria"/>
          <w:sz w:val="24"/>
          <w:szCs w:val="24"/>
          <w:lang w:val="en-US" w:eastAsia="el-GR"/>
        </w:rPr>
        <w:t>διαγνωστικής</w:t>
      </w:r>
      <w:r w:rsidRPr="00B735B0">
        <w:rPr>
          <w:rFonts w:ascii="CG Times" w:eastAsia="Times New Roman" w:hAnsi="CG Times" w:cs="Calibri"/>
          <w:sz w:val="24"/>
          <w:szCs w:val="24"/>
          <w:lang w:val="en-US" w:eastAsia="el-GR"/>
        </w:rPr>
        <w:t xml:space="preserve"> </w:t>
      </w:r>
      <w:r w:rsidRPr="00B735B0">
        <w:rPr>
          <w:rFonts w:ascii="Cambria" w:eastAsia="Times New Roman" w:hAnsi="Cambria" w:cs="Cambria"/>
          <w:sz w:val="24"/>
          <w:szCs w:val="24"/>
          <w:lang w:val="en-US" w:eastAsia="el-GR"/>
        </w:rPr>
        <w:t>σημασίας</w:t>
      </w:r>
      <w:r w:rsidRPr="00B735B0">
        <w:rPr>
          <w:rFonts w:ascii="CG Times" w:eastAsia="Times New Roman" w:hAnsi="CG Times" w:cs="Calibri"/>
          <w:sz w:val="24"/>
          <w:szCs w:val="24"/>
          <w:lang w:val="en-US" w:eastAsia="el-GR"/>
        </w:rPr>
        <w:t xml:space="preserve"> (reportable):</w:t>
      </w:r>
    </w:p>
    <w:p w:rsidR="00B735B0" w:rsidRPr="00B735B0" w:rsidRDefault="00B735B0" w:rsidP="00B735B0">
      <w:pPr>
        <w:numPr>
          <w:ilvl w:val="0"/>
          <w:numId w:val="24"/>
        </w:numPr>
        <w:tabs>
          <w:tab w:val="left" w:pos="0"/>
        </w:tabs>
        <w:suppressAutoHyphens/>
        <w:spacing w:after="200" w:line="240" w:lineRule="auto"/>
        <w:contextualSpacing/>
        <w:jc w:val="both"/>
        <w:rPr>
          <w:rFonts w:ascii="CG Times" w:eastAsia="Times New Roman" w:hAnsi="CG Times" w:cs="Calibri"/>
          <w:sz w:val="24"/>
          <w:szCs w:val="24"/>
          <w:lang w:eastAsia="el-GR"/>
        </w:rPr>
      </w:pPr>
      <w:r w:rsidRPr="00B735B0">
        <w:rPr>
          <w:rFonts w:ascii="Cambria" w:eastAsia="Times New Roman" w:hAnsi="Cambria" w:cs="Cambria"/>
          <w:sz w:val="24"/>
          <w:szCs w:val="24"/>
          <w:lang w:eastAsia="el-GR"/>
        </w:rPr>
        <w:t>Τον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διαφορικό</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τύπο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δικτυοερυθροκυττάρων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υποπληθυσμοί</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ΔΕΚ</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ανάλογα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με</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βαθμό</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της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αωρότητας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τους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σε</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ποσοστό</w:t>
      </w:r>
      <w:r w:rsidRPr="00B735B0">
        <w:rPr>
          <w:rFonts w:ascii="CG Times" w:eastAsia="Times New Roman" w:hAnsi="CG Times" w:cs="Calibri"/>
          <w:sz w:val="24"/>
          <w:szCs w:val="24"/>
          <w:lang w:eastAsia="el-GR"/>
        </w:rPr>
        <w:t xml:space="preserve"> %. </w:t>
      </w:r>
    </w:p>
    <w:p w:rsidR="00B735B0" w:rsidRPr="00B735B0" w:rsidRDefault="00B735B0" w:rsidP="00B735B0">
      <w:pPr>
        <w:numPr>
          <w:ilvl w:val="0"/>
          <w:numId w:val="24"/>
        </w:numPr>
        <w:tabs>
          <w:tab w:val="left" w:pos="0"/>
        </w:tabs>
        <w:suppressAutoHyphens/>
        <w:spacing w:after="200" w:line="240" w:lineRule="auto"/>
        <w:contextualSpacing/>
        <w:jc w:val="both"/>
        <w:rPr>
          <w:rFonts w:ascii="CG Times" w:eastAsia="Times New Roman" w:hAnsi="CG Times" w:cs="Calibri"/>
          <w:sz w:val="24"/>
          <w:szCs w:val="24"/>
          <w:lang w:eastAsia="el-GR"/>
        </w:rPr>
      </w:pPr>
      <w:r w:rsidRPr="00B735B0">
        <w:rPr>
          <w:rFonts w:ascii="Cambria" w:eastAsia="Times New Roman" w:hAnsi="Cambria" w:cs="Cambria"/>
          <w:sz w:val="24"/>
          <w:szCs w:val="24"/>
          <w:lang w:eastAsia="el-GR"/>
        </w:rPr>
        <w:t>Τον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δείκτη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ωρίμανσης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οποίος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αφορά</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κλάσμα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αώρων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ΔΕΚ</w:t>
      </w:r>
      <w:r w:rsidRPr="00B735B0">
        <w:rPr>
          <w:rFonts w:ascii="CG Times" w:eastAsia="Times New Roman" w:hAnsi="CG Times" w:cs="Calibri"/>
          <w:sz w:val="24"/>
          <w:szCs w:val="24"/>
          <w:lang w:eastAsia="el-GR"/>
        </w:rPr>
        <w:t xml:space="preserve">. </w:t>
      </w:r>
    </w:p>
    <w:p w:rsidR="00B735B0" w:rsidRPr="00B735B0" w:rsidRDefault="00B735B0" w:rsidP="00B735B0">
      <w:pPr>
        <w:numPr>
          <w:ilvl w:val="0"/>
          <w:numId w:val="24"/>
        </w:numPr>
        <w:tabs>
          <w:tab w:val="left" w:pos="0"/>
        </w:tabs>
        <w:suppressAutoHyphens/>
        <w:spacing w:after="0" w:line="240" w:lineRule="auto"/>
        <w:contextualSpacing/>
        <w:jc w:val="both"/>
        <w:rPr>
          <w:rFonts w:ascii="CG Times" w:eastAsia="Times New Roman" w:hAnsi="CG Times" w:cs="Calibri"/>
          <w:sz w:val="24"/>
          <w:szCs w:val="24"/>
          <w:lang w:eastAsia="el-GR"/>
        </w:rPr>
      </w:pPr>
      <w:r w:rsidRPr="00B735B0">
        <w:rPr>
          <w:rFonts w:ascii="Cambria" w:eastAsia="Times New Roman" w:hAnsi="Cambria" w:cs="Cambria"/>
          <w:sz w:val="24"/>
          <w:szCs w:val="24"/>
          <w:lang w:eastAsia="el-GR"/>
        </w:rPr>
        <w:t>Τον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δείκτη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αιμοσφαιρινοποίησης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ΔΕΚ</w:t>
      </w:r>
      <w:r w:rsidRPr="00B735B0">
        <w:rPr>
          <w:rFonts w:ascii="CG Times" w:eastAsia="Times New Roman" w:hAnsi="CG Times" w:cs="Calibri"/>
          <w:sz w:val="24"/>
          <w:szCs w:val="24"/>
          <w:lang w:eastAsia="el-GR"/>
        </w:rPr>
        <w:t xml:space="preserve">. </w:t>
      </w:r>
    </w:p>
    <w:p w:rsidR="00B735B0" w:rsidRPr="00B735B0" w:rsidRDefault="00B735B0" w:rsidP="00B735B0">
      <w:pPr>
        <w:tabs>
          <w:tab w:val="left" w:pos="0"/>
        </w:tabs>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Η μέτρηση των ΔΕΚ και των παραμέτρων τους να γίνεται άμεσα και αυτόματα από το φιαλίδιο της γενικής αίματος, χωρίς να προηγείται κάποια χειροκίνητη επεξεργασία από τον χειριστή.                     </w:t>
      </w:r>
    </w:p>
    <w:p w:rsidR="00B735B0" w:rsidRPr="00B735B0" w:rsidRDefault="00B735B0" w:rsidP="00B735B0">
      <w:pPr>
        <w:numPr>
          <w:ilvl w:val="0"/>
          <w:numId w:val="23"/>
        </w:numPr>
        <w:tabs>
          <w:tab w:val="left" w:pos="0"/>
        </w:tabs>
        <w:suppressAutoHyphens/>
        <w:spacing w:after="200" w:line="240" w:lineRule="auto"/>
        <w:contextualSpacing/>
        <w:jc w:val="both"/>
        <w:rPr>
          <w:rFonts w:ascii="CG Times" w:eastAsia="Times New Roman" w:hAnsi="CG Times" w:cs="Calibri"/>
          <w:sz w:val="24"/>
          <w:szCs w:val="24"/>
          <w:lang w:eastAsia="el-GR"/>
        </w:rPr>
      </w:pPr>
      <w:r w:rsidRPr="00B735B0">
        <w:rPr>
          <w:rFonts w:ascii="Cambria" w:eastAsia="Times New Roman" w:hAnsi="Cambria" w:cs="Cambria"/>
          <w:sz w:val="24"/>
          <w:szCs w:val="24"/>
          <w:lang w:eastAsia="el-GR"/>
        </w:rPr>
        <w:t>Οι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κατανομές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κυττάρων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λευκά</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αιμοσφαίρια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οι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υποπληθυσμοί</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τους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ερυθρά</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αιμοσφαίρια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αιμοπετάλια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ΔΕΚ</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εμφανίζονται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σε</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στην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οθόνη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έγχρωμα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εκτυπώνονται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σε</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μορφές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νεφελογραμμάτων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ιστογραμμάτων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παρέχοντας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ασφαλείς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χρήσιμες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διαγνωστικές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πληροφορίες</w:t>
      </w:r>
      <w:r w:rsidRPr="00B735B0">
        <w:rPr>
          <w:rFonts w:ascii="CG Times" w:eastAsia="Times New Roman" w:hAnsi="CG Times" w:cs="Calibri"/>
          <w:sz w:val="24"/>
          <w:szCs w:val="24"/>
          <w:lang w:eastAsia="el-GR"/>
        </w:rPr>
        <w:t xml:space="preserve">. </w:t>
      </w:r>
    </w:p>
    <w:p w:rsidR="00B735B0" w:rsidRPr="00B735B0" w:rsidRDefault="00B735B0" w:rsidP="00B735B0">
      <w:pPr>
        <w:numPr>
          <w:ilvl w:val="0"/>
          <w:numId w:val="23"/>
        </w:numPr>
        <w:tabs>
          <w:tab w:val="left" w:pos="0"/>
        </w:tabs>
        <w:suppressAutoHyphens/>
        <w:spacing w:after="200" w:line="240" w:lineRule="auto"/>
        <w:contextualSpacing/>
        <w:jc w:val="both"/>
        <w:rPr>
          <w:rFonts w:ascii="CG Times" w:eastAsia="Times New Roman" w:hAnsi="CG Times" w:cs="Calibri"/>
          <w:sz w:val="24"/>
          <w:szCs w:val="24"/>
          <w:lang w:eastAsia="el-GR"/>
        </w:rPr>
      </w:pP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έχει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δυο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δυνατότητες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δειγματοληψίας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όπου</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ένα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σύστημα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λειτουργεί</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χειροκίνητα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κλειστού</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ανοιχτού</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τύπου</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άλλο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σύστημα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δειγματοληψίας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λειτουργεί</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αυτόματα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με</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συνεχούς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φόρτωσης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δειγματολήπτη</w:t>
      </w:r>
      <w:r w:rsidRPr="00B735B0">
        <w:rPr>
          <w:rFonts w:ascii="CG Times" w:eastAsia="Times New Roman" w:hAnsi="CG Times" w:cs="Calibri"/>
          <w:sz w:val="24"/>
          <w:szCs w:val="24"/>
          <w:lang w:eastAsia="el-GR"/>
        </w:rPr>
        <w:t xml:space="preserve"> 20 </w:t>
      </w:r>
      <w:r w:rsidRPr="00B735B0">
        <w:rPr>
          <w:rFonts w:ascii="Cambria" w:eastAsia="Times New Roman" w:hAnsi="Cambria" w:cs="Cambria"/>
          <w:sz w:val="24"/>
          <w:szCs w:val="24"/>
          <w:lang w:eastAsia="el-GR"/>
        </w:rPr>
        <w:t>θέσεων</w:t>
      </w:r>
      <w:r w:rsidRPr="00B735B0">
        <w:rPr>
          <w:rFonts w:ascii="CG Times" w:eastAsia="Times New Roman" w:hAnsi="CG Times" w:cs="Calibri"/>
          <w:sz w:val="24"/>
          <w:szCs w:val="24"/>
          <w:lang w:eastAsia="el-GR"/>
        </w:rPr>
        <w:t xml:space="preserve">. </w:t>
      </w:r>
    </w:p>
    <w:p w:rsidR="00B735B0" w:rsidRPr="00B735B0" w:rsidRDefault="00B735B0" w:rsidP="00B735B0">
      <w:pPr>
        <w:tabs>
          <w:tab w:val="left" w:pos="0"/>
        </w:tabs>
        <w:spacing w:after="0" w:line="240" w:lineRule="auto"/>
        <w:contextualSpacing/>
        <w:jc w:val="both"/>
        <w:rPr>
          <w:rFonts w:ascii="CG Times" w:eastAsia="Times New Roman" w:hAnsi="CG Times" w:cs="Calibri"/>
          <w:sz w:val="24"/>
          <w:szCs w:val="24"/>
          <w:lang w:eastAsia="el-GR"/>
        </w:rPr>
      </w:pPr>
      <w:r w:rsidRPr="00B735B0">
        <w:rPr>
          <w:rFonts w:ascii="Cambria" w:eastAsia="Times New Roman" w:hAnsi="Cambria" w:cs="Cambria"/>
          <w:sz w:val="24"/>
          <w:szCs w:val="24"/>
          <w:lang w:eastAsia="el-GR"/>
        </w:rPr>
        <w:t>Το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αυτόματο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σύστημα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χρησιμοποιεί</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κλειστά</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σωληνάρια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όλων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εταιρειών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καθώς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σωληνάρια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με</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ανυψωμένο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πάτο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έχει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την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δυνατότητα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διαβάζει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κωδικοποιημένα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στοιχεία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του</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ασθενή</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από</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φιαλίδιο</w:t>
      </w:r>
      <w:r w:rsidRPr="00B735B0">
        <w:rPr>
          <w:rFonts w:ascii="CG Times" w:eastAsia="Times New Roman" w:hAnsi="CG Times" w:cs="Calibri"/>
          <w:sz w:val="24"/>
          <w:szCs w:val="24"/>
          <w:lang w:eastAsia="el-GR"/>
        </w:rPr>
        <w:t xml:space="preserve"> (</w:t>
      </w:r>
      <w:r w:rsidRPr="00B735B0">
        <w:rPr>
          <w:rFonts w:ascii="CG Times" w:eastAsia="Times New Roman" w:hAnsi="CG Times" w:cs="Calibri"/>
          <w:sz w:val="24"/>
          <w:szCs w:val="24"/>
          <w:lang w:val="en-US" w:eastAsia="el-GR"/>
        </w:rPr>
        <w:t>barcodereader</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καθώς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επίσης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εξασφαλίζει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την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ακριβή</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επάρκεια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αίματος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για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την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διεξαγωγή</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της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γενικής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αίματος</w:t>
      </w:r>
      <w:r w:rsidRPr="00B735B0">
        <w:rPr>
          <w:rFonts w:ascii="CG Times" w:eastAsia="Times New Roman" w:hAnsi="CG Times" w:cs="Calibri"/>
          <w:sz w:val="24"/>
          <w:szCs w:val="24"/>
          <w:lang w:eastAsia="el-GR"/>
        </w:rPr>
        <w:t>.</w:t>
      </w:r>
    </w:p>
    <w:p w:rsidR="00B735B0" w:rsidRPr="00B735B0" w:rsidRDefault="00B735B0" w:rsidP="00B735B0">
      <w:pPr>
        <w:tabs>
          <w:tab w:val="left" w:pos="0"/>
        </w:tabs>
        <w:spacing w:after="0" w:line="240" w:lineRule="auto"/>
        <w:contextualSpacing/>
        <w:jc w:val="both"/>
        <w:rPr>
          <w:rFonts w:ascii="CG Times" w:eastAsia="Times New Roman" w:hAnsi="CG Times" w:cs="Calibri"/>
          <w:sz w:val="24"/>
          <w:szCs w:val="24"/>
          <w:lang w:eastAsia="el-GR"/>
        </w:rPr>
      </w:pPr>
      <w:r w:rsidRPr="00B735B0">
        <w:rPr>
          <w:rFonts w:ascii="Cambria" w:eastAsia="Times New Roman" w:hAnsi="Cambria" w:cs="Cambria"/>
          <w:sz w:val="24"/>
          <w:szCs w:val="24"/>
          <w:lang w:eastAsia="el-GR"/>
        </w:rPr>
        <w:t>Σε</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όλες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τις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περιπτώσεις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δειγματοληψίας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ακροφύσιο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καθαρίζεται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αυτόματα</w:t>
      </w:r>
      <w:r w:rsidRPr="00B735B0">
        <w:rPr>
          <w:rFonts w:ascii="CG Times" w:eastAsia="Times New Roman" w:hAnsi="CG Times" w:cs="Calibri"/>
          <w:sz w:val="24"/>
          <w:szCs w:val="24"/>
          <w:lang w:eastAsia="el-GR"/>
        </w:rPr>
        <w:t xml:space="preserve">. </w:t>
      </w:r>
    </w:p>
    <w:p w:rsidR="00B735B0" w:rsidRPr="00B735B0" w:rsidRDefault="00B735B0" w:rsidP="00B735B0">
      <w:pPr>
        <w:tabs>
          <w:tab w:val="left" w:pos="0"/>
        </w:tabs>
        <w:spacing w:after="0" w:line="240" w:lineRule="auto"/>
        <w:contextualSpacing/>
        <w:jc w:val="both"/>
        <w:rPr>
          <w:rFonts w:ascii="CG Times" w:eastAsia="Times New Roman" w:hAnsi="CG Times" w:cs="Calibri"/>
          <w:sz w:val="24"/>
          <w:szCs w:val="24"/>
          <w:lang w:eastAsia="el-GR"/>
        </w:rPr>
      </w:pPr>
      <w:r w:rsidRPr="00B735B0">
        <w:rPr>
          <w:rFonts w:ascii="Cambria" w:eastAsia="Times New Roman" w:hAnsi="Cambria" w:cs="Cambria"/>
          <w:sz w:val="24"/>
          <w:szCs w:val="24"/>
          <w:lang w:eastAsia="el-GR"/>
        </w:rPr>
        <w:t>Πριν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από</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την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αναρρόφηση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από</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αυτόματο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δειγματολήπτη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προηγείται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ανάδευση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οποία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συμφωνεί</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με</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επιστημονικά</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πρότυπα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μιμείται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την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κίνηση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του</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χεριού</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προκειμένου</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αποφευχθούν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αλλοιώσεις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κυττάρων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στο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προς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ανάλυση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δείγμα</w:t>
      </w:r>
      <w:r w:rsidRPr="00B735B0">
        <w:rPr>
          <w:rFonts w:ascii="CG Times" w:eastAsia="Times New Roman" w:hAnsi="CG Times" w:cs="Calibri"/>
          <w:sz w:val="24"/>
          <w:szCs w:val="24"/>
          <w:lang w:eastAsia="el-GR"/>
        </w:rPr>
        <w:t>.</w:t>
      </w:r>
    </w:p>
    <w:p w:rsidR="00B735B0" w:rsidRPr="00B735B0" w:rsidRDefault="00B735B0" w:rsidP="00B735B0">
      <w:pPr>
        <w:numPr>
          <w:ilvl w:val="0"/>
          <w:numId w:val="23"/>
        </w:numPr>
        <w:tabs>
          <w:tab w:val="left" w:pos="0"/>
        </w:tabs>
        <w:suppressAutoHyphens/>
        <w:spacing w:after="200" w:line="240" w:lineRule="auto"/>
        <w:contextualSpacing/>
        <w:jc w:val="both"/>
        <w:rPr>
          <w:rFonts w:ascii="CG Times" w:eastAsia="Times New Roman" w:hAnsi="CG Times" w:cs="Calibri"/>
          <w:sz w:val="24"/>
          <w:szCs w:val="24"/>
          <w:lang w:eastAsia="el-GR"/>
        </w:rPr>
      </w:pPr>
      <w:r w:rsidRPr="00B735B0">
        <w:rPr>
          <w:rFonts w:ascii="Cambria" w:eastAsia="Times New Roman" w:hAnsi="Cambria" w:cs="Cambria"/>
          <w:sz w:val="24"/>
          <w:szCs w:val="24"/>
          <w:lang w:eastAsia="el-GR"/>
        </w:rPr>
        <w:t>Σε</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όλα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συστήματα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δειγματοληψίας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ταχύτητα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ανάλυσης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είναι</w:t>
      </w:r>
      <w:r w:rsidRPr="00B735B0">
        <w:rPr>
          <w:rFonts w:ascii="CG Times" w:eastAsia="Times New Roman" w:hAnsi="CG Times" w:cs="Calibri"/>
          <w:sz w:val="24"/>
          <w:szCs w:val="24"/>
          <w:lang w:eastAsia="el-GR"/>
        </w:rPr>
        <w:t xml:space="preserve"> 60</w:t>
      </w:r>
      <w:r w:rsidRPr="00B735B0">
        <w:rPr>
          <w:rFonts w:ascii="Cambria" w:eastAsia="Times New Roman" w:hAnsi="Cambria" w:cs="Cambria"/>
          <w:sz w:val="24"/>
          <w:szCs w:val="24"/>
          <w:lang w:eastAsia="el-GR"/>
        </w:rPr>
        <w:t>δείγματα</w:t>
      </w:r>
      <w:r w:rsidRPr="00B735B0">
        <w:rPr>
          <w:rFonts w:ascii="CG Times" w:eastAsia="Times New Roman" w:hAnsi="CG Times" w:cs="Calibri"/>
          <w:sz w:val="24"/>
          <w:szCs w:val="24"/>
          <w:lang w:eastAsia="el-GR"/>
        </w:rPr>
        <w:t xml:space="preserve"> </w:t>
      </w:r>
      <w:r w:rsidRPr="00B735B0">
        <w:rPr>
          <w:rFonts w:ascii="CG Times" w:eastAsia="Times New Roman" w:hAnsi="CG Times" w:cs="Calibri"/>
          <w:sz w:val="24"/>
          <w:szCs w:val="24"/>
          <w:lang w:val="en-US" w:eastAsia="el-GR"/>
        </w:rPr>
        <w:t>CBC</w:t>
      </w:r>
      <w:r w:rsidRPr="00B735B0">
        <w:rPr>
          <w:rFonts w:ascii="CG Times" w:eastAsia="Times New Roman" w:hAnsi="CG Times" w:cs="Calibri"/>
          <w:sz w:val="24"/>
          <w:szCs w:val="24"/>
          <w:lang w:eastAsia="el-GR"/>
        </w:rPr>
        <w:t>+</w:t>
      </w:r>
      <w:r w:rsidRPr="00B735B0">
        <w:rPr>
          <w:rFonts w:ascii="CG Times" w:eastAsia="Times New Roman" w:hAnsi="CG Times" w:cs="Calibri"/>
          <w:sz w:val="24"/>
          <w:szCs w:val="24"/>
          <w:lang w:val="en-US" w:eastAsia="el-GR"/>
        </w:rPr>
        <w:t>DIFF</w:t>
      </w:r>
      <w:r w:rsidRPr="00B735B0">
        <w:rPr>
          <w:rFonts w:ascii="Cambria" w:eastAsia="Times New Roman" w:hAnsi="Cambria" w:cs="Cambria"/>
          <w:sz w:val="24"/>
          <w:szCs w:val="24"/>
          <w:lang w:eastAsia="el-GR"/>
        </w:rPr>
        <w:t>ανά</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ώρα</w:t>
      </w:r>
      <w:r w:rsidRPr="00B735B0">
        <w:rPr>
          <w:rFonts w:ascii="CG Times" w:eastAsia="Times New Roman" w:hAnsi="CG Times" w:cs="Calibri"/>
          <w:sz w:val="24"/>
          <w:szCs w:val="24"/>
          <w:lang w:eastAsia="el-GR"/>
        </w:rPr>
        <w:t xml:space="preserve">. </w:t>
      </w:r>
    </w:p>
    <w:p w:rsidR="00B735B0" w:rsidRPr="00B735B0" w:rsidRDefault="00B735B0" w:rsidP="00B735B0">
      <w:pPr>
        <w:numPr>
          <w:ilvl w:val="0"/>
          <w:numId w:val="23"/>
        </w:numPr>
        <w:tabs>
          <w:tab w:val="left" w:pos="0"/>
        </w:tabs>
        <w:suppressAutoHyphens/>
        <w:spacing w:after="200" w:line="240" w:lineRule="auto"/>
        <w:contextualSpacing/>
        <w:jc w:val="both"/>
        <w:rPr>
          <w:rFonts w:ascii="CG Times" w:eastAsia="Times New Roman" w:hAnsi="CG Times" w:cs="Calibri"/>
          <w:sz w:val="24"/>
          <w:szCs w:val="24"/>
          <w:lang w:eastAsia="el-GR"/>
        </w:rPr>
      </w:pPr>
      <w:r w:rsidRPr="00B735B0">
        <w:rPr>
          <w:rFonts w:ascii="Cambria" w:eastAsia="Times New Roman" w:hAnsi="Cambria" w:cs="Cambria"/>
          <w:sz w:val="24"/>
          <w:szCs w:val="24"/>
          <w:lang w:eastAsia="el-GR"/>
        </w:rPr>
        <w:t>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προσφερόμενος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αναλυτής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έχει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σύστημα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προειδοποίησης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του</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χειριστή</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για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τις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στάθμες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αντιδραστηρίων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διαθέτει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σύστημα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διαχείρισης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αντιδραστηρίων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Επίσης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διαθέτει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αντιδραστήρια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με</w:t>
      </w:r>
      <w:r w:rsidRPr="00B735B0">
        <w:rPr>
          <w:rFonts w:ascii="CG Times" w:eastAsia="Times New Roman" w:hAnsi="CG Times" w:cs="Calibri"/>
          <w:sz w:val="24"/>
          <w:szCs w:val="24"/>
          <w:lang w:eastAsia="el-GR"/>
        </w:rPr>
        <w:t xml:space="preserve"> </w:t>
      </w:r>
      <w:r w:rsidRPr="00B735B0">
        <w:rPr>
          <w:rFonts w:ascii="CG Times" w:eastAsia="Times New Roman" w:hAnsi="CG Times" w:cs="Calibri"/>
          <w:sz w:val="24"/>
          <w:szCs w:val="24"/>
          <w:lang w:val="en-US" w:eastAsia="el-GR"/>
        </w:rPr>
        <w:t>chip</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ραδιοσυχνοτήτων</w:t>
      </w:r>
      <w:r w:rsidRPr="00B735B0">
        <w:rPr>
          <w:rFonts w:ascii="CG Times" w:eastAsia="Times New Roman" w:hAnsi="CG Times" w:cs="Calibri"/>
          <w:sz w:val="24"/>
          <w:szCs w:val="24"/>
          <w:lang w:eastAsia="el-GR"/>
        </w:rPr>
        <w:t xml:space="preserve"> (</w:t>
      </w:r>
      <w:r w:rsidRPr="00B735B0">
        <w:rPr>
          <w:rFonts w:ascii="CG Times" w:eastAsia="Times New Roman" w:hAnsi="CG Times" w:cs="Calibri"/>
          <w:sz w:val="24"/>
          <w:szCs w:val="24"/>
          <w:lang w:val="en-US" w:eastAsia="el-GR"/>
        </w:rPr>
        <w:t>RFID</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για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μέγιστη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ιχνηλασιμότητα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ευκολία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στη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διαχείριση</w:t>
      </w:r>
      <w:r w:rsidRPr="00B735B0">
        <w:rPr>
          <w:rFonts w:ascii="CG Times" w:eastAsia="Times New Roman" w:hAnsi="CG Times" w:cs="Calibri"/>
          <w:sz w:val="24"/>
          <w:szCs w:val="24"/>
          <w:lang w:eastAsia="el-GR"/>
        </w:rPr>
        <w:t>.</w:t>
      </w:r>
    </w:p>
    <w:p w:rsidR="00B735B0" w:rsidRPr="00B735B0" w:rsidRDefault="00B735B0" w:rsidP="00B735B0">
      <w:pPr>
        <w:numPr>
          <w:ilvl w:val="0"/>
          <w:numId w:val="23"/>
        </w:numPr>
        <w:tabs>
          <w:tab w:val="left" w:pos="0"/>
        </w:tabs>
        <w:suppressAutoHyphens/>
        <w:spacing w:after="200" w:line="240" w:lineRule="auto"/>
        <w:contextualSpacing/>
        <w:jc w:val="both"/>
        <w:rPr>
          <w:rFonts w:ascii="CG Times" w:eastAsia="Times New Roman" w:hAnsi="CG Times" w:cs="Calibri"/>
          <w:sz w:val="24"/>
          <w:szCs w:val="24"/>
          <w:lang w:eastAsia="el-GR"/>
        </w:rPr>
      </w:pPr>
      <w:r w:rsidRPr="00B735B0">
        <w:rPr>
          <w:rFonts w:ascii="Cambria" w:eastAsia="Times New Roman" w:hAnsi="Cambria" w:cs="Cambria"/>
          <w:sz w:val="24"/>
          <w:szCs w:val="24"/>
          <w:lang w:eastAsia="el-GR"/>
        </w:rPr>
        <w:t>Στον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υπό</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προμήθεια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αναλυτή</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όλες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οι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λειτουργίες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λογισμικό</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μηνύματα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για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την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ορθή</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λειτουργία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ή</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σφάλματα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θα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πρέπει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είναι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στα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ελληνικά</w:t>
      </w:r>
      <w:r w:rsidRPr="00B735B0">
        <w:rPr>
          <w:rFonts w:ascii="CG Times" w:eastAsia="Times New Roman" w:hAnsi="CG Times" w:cs="Calibri"/>
          <w:sz w:val="24"/>
          <w:szCs w:val="24"/>
          <w:lang w:eastAsia="el-GR"/>
        </w:rPr>
        <w:t xml:space="preserve">. </w:t>
      </w:r>
    </w:p>
    <w:p w:rsidR="00B735B0" w:rsidRPr="00B735B0" w:rsidRDefault="00B735B0" w:rsidP="00B735B0">
      <w:pPr>
        <w:numPr>
          <w:ilvl w:val="0"/>
          <w:numId w:val="23"/>
        </w:numPr>
        <w:tabs>
          <w:tab w:val="left" w:pos="0"/>
        </w:tabs>
        <w:suppressAutoHyphens/>
        <w:spacing w:after="200" w:line="240" w:lineRule="auto"/>
        <w:contextualSpacing/>
        <w:jc w:val="both"/>
        <w:rPr>
          <w:rFonts w:ascii="CG Times" w:eastAsia="Times New Roman" w:hAnsi="CG Times" w:cs="Calibri"/>
          <w:sz w:val="24"/>
          <w:szCs w:val="24"/>
          <w:lang w:eastAsia="el-GR"/>
        </w:rPr>
      </w:pP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διαθέτει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επιπλέον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προσφερόμενος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αναλυτής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ενσωματωμένη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μονάδα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επεξεργασίας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πληροφοριών</w:t>
      </w:r>
      <w:r w:rsidRPr="00B735B0">
        <w:rPr>
          <w:rFonts w:ascii="CG Times" w:eastAsia="Times New Roman" w:hAnsi="CG Times" w:cs="Calibri"/>
          <w:sz w:val="24"/>
          <w:szCs w:val="24"/>
          <w:lang w:eastAsia="el-GR"/>
        </w:rPr>
        <w:t xml:space="preserve"> (</w:t>
      </w:r>
      <w:r w:rsidRPr="00B735B0">
        <w:rPr>
          <w:rFonts w:ascii="CG Times" w:eastAsia="Times New Roman" w:hAnsi="CG Times" w:cs="Calibri"/>
          <w:sz w:val="24"/>
          <w:szCs w:val="24"/>
          <w:lang w:val="en-US" w:eastAsia="el-GR"/>
        </w:rPr>
        <w:t>IPU</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έγχρωμη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οθόνη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αφής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για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προβολή</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αποτελεσμάτων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διαθέτει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εκτυπωτή</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για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εκτύπωση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αποτελεσμάτων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σε</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w:t>
      </w:r>
      <w:r w:rsidRPr="00B735B0">
        <w:rPr>
          <w:rFonts w:ascii="CG Times" w:eastAsia="Times New Roman" w:hAnsi="CG Times" w:cs="Calibri"/>
          <w:sz w:val="24"/>
          <w:szCs w:val="24"/>
          <w:lang w:eastAsia="el-GR"/>
        </w:rPr>
        <w:t xml:space="preserve">4 </w:t>
      </w:r>
      <w:r w:rsidRPr="00B735B0">
        <w:rPr>
          <w:rFonts w:ascii="Cambria" w:eastAsia="Times New Roman" w:hAnsi="Cambria" w:cs="Cambria"/>
          <w:sz w:val="24"/>
          <w:szCs w:val="24"/>
          <w:lang w:eastAsia="el-GR"/>
        </w:rPr>
        <w:t>χαρτί</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με</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δυνατότητα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έγχρωμης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εκτύπωσης</w:t>
      </w:r>
      <w:r w:rsidRPr="00B735B0">
        <w:rPr>
          <w:rFonts w:ascii="CG Times" w:eastAsia="Times New Roman" w:hAnsi="CG Times" w:cs="Calibri"/>
          <w:sz w:val="24"/>
          <w:szCs w:val="24"/>
          <w:lang w:eastAsia="el-GR"/>
        </w:rPr>
        <w:t xml:space="preserve">. </w:t>
      </w:r>
    </w:p>
    <w:p w:rsidR="00B735B0" w:rsidRPr="00B735B0" w:rsidRDefault="00B735B0" w:rsidP="00B735B0">
      <w:pPr>
        <w:numPr>
          <w:ilvl w:val="0"/>
          <w:numId w:val="23"/>
        </w:numPr>
        <w:tabs>
          <w:tab w:val="left" w:pos="0"/>
        </w:tabs>
        <w:suppressAutoHyphens/>
        <w:spacing w:after="200" w:line="240" w:lineRule="auto"/>
        <w:contextualSpacing/>
        <w:jc w:val="both"/>
        <w:rPr>
          <w:rFonts w:ascii="CG Times" w:eastAsia="Times New Roman" w:hAnsi="CG Times" w:cs="Calibri"/>
          <w:sz w:val="24"/>
          <w:szCs w:val="24"/>
          <w:lang w:eastAsia="el-GR"/>
        </w:rPr>
      </w:pPr>
      <w:r w:rsidRPr="00B735B0">
        <w:rPr>
          <w:rFonts w:ascii="Cambria" w:eastAsia="Times New Roman" w:hAnsi="Cambria" w:cs="Cambria"/>
          <w:sz w:val="24"/>
          <w:szCs w:val="24"/>
          <w:lang w:eastAsia="el-GR"/>
        </w:rPr>
        <w:t>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προσφέρουσα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εταιρεία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διαθέτει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πλήρες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τμήμα</w:t>
      </w:r>
      <w:r w:rsidRPr="00B735B0">
        <w:rPr>
          <w:rFonts w:ascii="CG Times" w:eastAsia="Times New Roman" w:hAnsi="CG Times" w:cs="Calibri"/>
          <w:sz w:val="24"/>
          <w:szCs w:val="24"/>
          <w:lang w:eastAsia="el-GR"/>
        </w:rPr>
        <w:t xml:space="preserve"> </w:t>
      </w:r>
      <w:r w:rsidRPr="00B735B0">
        <w:rPr>
          <w:rFonts w:ascii="CG Times" w:eastAsia="Times New Roman" w:hAnsi="CG Times" w:cs="Calibri"/>
          <w:sz w:val="24"/>
          <w:szCs w:val="24"/>
          <w:lang w:val="en-US" w:eastAsia="el-GR"/>
        </w:rPr>
        <w:t>service</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στην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Κρήτη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αποδεδειγμένη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εμπειρία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στους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αυτόματους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αιματολογικούς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αναλυτές</w:t>
      </w:r>
      <w:r w:rsidRPr="00B735B0">
        <w:rPr>
          <w:rFonts w:ascii="CG Times" w:eastAsia="Times New Roman" w:hAnsi="CG Times" w:cs="Calibri"/>
          <w:sz w:val="24"/>
          <w:szCs w:val="24"/>
          <w:lang w:eastAsia="el-GR"/>
        </w:rPr>
        <w:t xml:space="preserve">. </w:t>
      </w:r>
    </w:p>
    <w:p w:rsidR="00B735B0" w:rsidRPr="00B735B0" w:rsidRDefault="00B735B0" w:rsidP="00B735B0">
      <w:pPr>
        <w:tabs>
          <w:tab w:val="left" w:pos="0"/>
        </w:tabs>
        <w:spacing w:after="0" w:line="240" w:lineRule="auto"/>
        <w:contextualSpacing/>
        <w:jc w:val="both"/>
        <w:rPr>
          <w:rFonts w:ascii="CG Times" w:eastAsia="Times New Roman" w:hAnsi="CG Times" w:cs="Calibri"/>
          <w:sz w:val="24"/>
          <w:szCs w:val="24"/>
          <w:lang w:eastAsia="el-GR"/>
        </w:rPr>
      </w:pPr>
      <w:r w:rsidRPr="00B735B0">
        <w:rPr>
          <w:rFonts w:ascii="Cambria" w:eastAsia="Times New Roman" w:hAnsi="Cambria" w:cs="Cambria"/>
          <w:sz w:val="24"/>
          <w:szCs w:val="24"/>
          <w:lang w:eastAsia="el-GR"/>
        </w:rPr>
        <w:t>Επιπλέον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θα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πρέπει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από</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την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προμηθεύτρια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εταιρεία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κατατεθεί</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πρόταση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κάλυψης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του</w:t>
      </w:r>
      <w:r w:rsidRPr="00B735B0">
        <w:rPr>
          <w:rFonts w:ascii="CG Times" w:eastAsia="Times New Roman" w:hAnsi="CG Times" w:cs="Calibri"/>
          <w:sz w:val="24"/>
          <w:szCs w:val="24"/>
          <w:lang w:eastAsia="el-GR"/>
        </w:rPr>
        <w:t xml:space="preserve"> </w:t>
      </w:r>
      <w:r w:rsidRPr="00B735B0">
        <w:rPr>
          <w:rFonts w:ascii="CG Times" w:eastAsia="Times New Roman" w:hAnsi="CG Times" w:cs="Calibri"/>
          <w:sz w:val="24"/>
          <w:szCs w:val="24"/>
          <w:lang w:val="en-US" w:eastAsia="el-GR"/>
        </w:rPr>
        <w:t>service</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για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εργαστήριο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τουλάχιστο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εξάμηνο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Στην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λόγω</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πρόταση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προμηθεύτρια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εταιρεία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θα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πρέπει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διαθέτει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σύστημα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παρακολούθησης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της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πορείας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του</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προσφερόμενου</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οργάνου</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σε</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καθημερινή</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βάση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αυτοματοποιημένα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διαδικτυακά</w:t>
      </w:r>
      <w:r w:rsidRPr="00B735B0">
        <w:rPr>
          <w:rFonts w:ascii="CG Times" w:eastAsia="Times New Roman" w:hAnsi="CG Times" w:cs="Calibri"/>
          <w:sz w:val="24"/>
          <w:szCs w:val="24"/>
          <w:lang w:eastAsia="el-GR"/>
        </w:rPr>
        <w:t>.</w:t>
      </w:r>
    </w:p>
    <w:p w:rsidR="00B735B0" w:rsidRPr="00B735B0" w:rsidRDefault="00B735B0" w:rsidP="00B735B0">
      <w:pPr>
        <w:tabs>
          <w:tab w:val="left" w:pos="0"/>
        </w:tabs>
        <w:spacing w:after="0" w:line="240" w:lineRule="auto"/>
        <w:contextualSpacing/>
        <w:jc w:val="both"/>
        <w:rPr>
          <w:rFonts w:ascii="CG Times" w:eastAsia="Times New Roman" w:hAnsi="CG Times" w:cs="Calibri"/>
          <w:sz w:val="24"/>
          <w:szCs w:val="24"/>
          <w:lang w:eastAsia="el-GR"/>
        </w:rPr>
      </w:pP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υπάρχει</w:t>
      </w:r>
      <w:r w:rsidRPr="00B735B0">
        <w:rPr>
          <w:rFonts w:ascii="CG Times" w:eastAsia="Times New Roman" w:hAnsi="CG Times" w:cs="Calibri"/>
          <w:sz w:val="24"/>
          <w:szCs w:val="24"/>
          <w:lang w:eastAsia="el-GR"/>
        </w:rPr>
        <w:t xml:space="preserve"> 24 </w:t>
      </w:r>
      <w:r w:rsidRPr="00B735B0">
        <w:rPr>
          <w:rFonts w:ascii="Cambria" w:eastAsia="Times New Roman" w:hAnsi="Cambria" w:cs="Cambria"/>
          <w:sz w:val="24"/>
          <w:szCs w:val="24"/>
          <w:lang w:eastAsia="el-GR"/>
        </w:rPr>
        <w:t>ώρη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τεχνική</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υποστήριξη</w:t>
      </w:r>
      <w:r w:rsidRPr="00B735B0">
        <w:rPr>
          <w:rFonts w:ascii="CG Times" w:eastAsia="Times New Roman" w:hAnsi="CG Times" w:cs="Calibri"/>
          <w:sz w:val="24"/>
          <w:szCs w:val="24"/>
          <w:lang w:eastAsia="el-GR"/>
        </w:rPr>
        <w:t xml:space="preserve"> (</w:t>
      </w:r>
      <w:r w:rsidRPr="00B735B0">
        <w:rPr>
          <w:rFonts w:ascii="CG Times" w:eastAsia="Times New Roman" w:hAnsi="CG Times" w:cs="Calibri"/>
          <w:sz w:val="24"/>
          <w:szCs w:val="24"/>
          <w:lang w:val="en-US" w:eastAsia="el-GR"/>
        </w:rPr>
        <w:t>service</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συμπεριλαμβανομένων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αργιών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με</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άμεση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ανταπόκριση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τόσο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τηλεφωνικό</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όσο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με</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φυσική</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παρουσία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σε</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περίπτωση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βλάβης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δύο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αναλυτών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εντός</w:t>
      </w:r>
      <w:r w:rsidRPr="00B735B0">
        <w:rPr>
          <w:rFonts w:ascii="CG Times" w:eastAsia="Times New Roman" w:hAnsi="CG Times" w:cs="Calibri"/>
          <w:sz w:val="24"/>
          <w:szCs w:val="24"/>
          <w:lang w:eastAsia="el-GR"/>
        </w:rPr>
        <w:t xml:space="preserve"> 4 </w:t>
      </w:r>
      <w:r w:rsidRPr="00B735B0">
        <w:rPr>
          <w:rFonts w:ascii="Cambria" w:eastAsia="Times New Roman" w:hAnsi="Cambria" w:cs="Cambria"/>
          <w:sz w:val="24"/>
          <w:szCs w:val="24"/>
          <w:lang w:eastAsia="el-GR"/>
        </w:rPr>
        <w:t>ωρών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αργότερο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από</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την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στιγμή</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της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ειδοποίησης</w:t>
      </w:r>
      <w:r w:rsidRPr="00B735B0">
        <w:rPr>
          <w:rFonts w:ascii="CG Times" w:eastAsia="Times New Roman" w:hAnsi="CG Times" w:cs="Calibri"/>
          <w:sz w:val="24"/>
          <w:szCs w:val="24"/>
          <w:lang w:eastAsia="el-GR"/>
        </w:rPr>
        <w:t xml:space="preserve"> .  </w:t>
      </w:r>
    </w:p>
    <w:p w:rsidR="00B735B0" w:rsidRPr="00B735B0" w:rsidRDefault="00B735B0" w:rsidP="00B735B0">
      <w:pPr>
        <w:numPr>
          <w:ilvl w:val="0"/>
          <w:numId w:val="23"/>
        </w:numPr>
        <w:tabs>
          <w:tab w:val="left" w:pos="0"/>
        </w:tabs>
        <w:suppressAutoHyphens/>
        <w:spacing w:after="200" w:line="240" w:lineRule="auto"/>
        <w:contextualSpacing/>
        <w:jc w:val="both"/>
        <w:rPr>
          <w:rFonts w:ascii="CG Times" w:eastAsia="Times New Roman" w:hAnsi="CG Times" w:cs="Calibri"/>
          <w:sz w:val="24"/>
          <w:szCs w:val="24"/>
          <w:lang w:eastAsia="el-GR"/>
        </w:rPr>
      </w:pPr>
      <w:r w:rsidRPr="00B735B0">
        <w:rPr>
          <w:rFonts w:ascii="Cambria" w:eastAsia="Times New Roman" w:hAnsi="Cambria" w:cs="Cambria"/>
          <w:sz w:val="24"/>
          <w:szCs w:val="24"/>
          <w:lang w:eastAsia="el-GR"/>
        </w:rPr>
        <w:t>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κατασκευάστρια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εταιρεία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του</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προμηθευόμενου</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αναλυτή</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παρέχει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πρότυπο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παρασκεύασμα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ελέγχου</w:t>
      </w:r>
      <w:r w:rsidRPr="00B735B0">
        <w:rPr>
          <w:rFonts w:ascii="CG Times" w:eastAsia="Times New Roman" w:hAnsi="CG Times" w:cs="Calibri"/>
          <w:sz w:val="24"/>
          <w:szCs w:val="24"/>
          <w:lang w:eastAsia="el-GR"/>
        </w:rPr>
        <w:t xml:space="preserve"> (</w:t>
      </w:r>
      <w:r w:rsidRPr="00B735B0">
        <w:rPr>
          <w:rFonts w:ascii="CG Times" w:eastAsia="Times New Roman" w:hAnsi="CG Times" w:cs="Calibri"/>
          <w:sz w:val="24"/>
          <w:szCs w:val="24"/>
          <w:lang w:val="en-US" w:eastAsia="el-GR"/>
        </w:rPr>
        <w:t>control</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για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όλες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ανεξαιρέτως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τις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παραμέτρους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για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lastRenderedPageBreak/>
        <w:t>εσωτερικό</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ποιοτικό</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έλεγχο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του</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αναλυτή</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πρότυπο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αίμα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ρύθμισης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του</w:t>
      </w:r>
      <w:r w:rsidRPr="00B735B0">
        <w:rPr>
          <w:rFonts w:ascii="CG Times" w:eastAsia="Times New Roman" w:hAnsi="CG Times" w:cs="Calibri"/>
          <w:sz w:val="24"/>
          <w:szCs w:val="24"/>
          <w:lang w:eastAsia="el-GR"/>
        </w:rPr>
        <w:t xml:space="preserve"> (</w:t>
      </w:r>
      <w:r w:rsidRPr="00B735B0">
        <w:rPr>
          <w:rFonts w:ascii="CG Times" w:eastAsia="Times New Roman" w:hAnsi="CG Times" w:cs="Calibri"/>
          <w:sz w:val="24"/>
          <w:szCs w:val="24"/>
          <w:lang w:val="en-US" w:eastAsia="el-GR"/>
        </w:rPr>
        <w:t>calibrator</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για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όλες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τις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άμεσα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μετρούμενες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παραμέτρους</w:t>
      </w:r>
      <w:r w:rsidRPr="00B735B0">
        <w:rPr>
          <w:rFonts w:ascii="CG Times" w:eastAsia="Times New Roman" w:hAnsi="CG Times" w:cs="Calibri"/>
          <w:sz w:val="24"/>
          <w:szCs w:val="24"/>
          <w:lang w:eastAsia="el-GR"/>
        </w:rPr>
        <w:t>.</w:t>
      </w:r>
    </w:p>
    <w:p w:rsidR="00B735B0" w:rsidRPr="00B735B0" w:rsidRDefault="00B735B0" w:rsidP="00B735B0">
      <w:pPr>
        <w:numPr>
          <w:ilvl w:val="0"/>
          <w:numId w:val="23"/>
        </w:numPr>
        <w:tabs>
          <w:tab w:val="left" w:pos="0"/>
        </w:tabs>
        <w:suppressAutoHyphens/>
        <w:spacing w:after="200" w:line="240" w:lineRule="auto"/>
        <w:contextualSpacing/>
        <w:jc w:val="both"/>
        <w:rPr>
          <w:rFonts w:ascii="CG Times" w:eastAsia="Times New Roman" w:hAnsi="CG Times" w:cs="Calibri"/>
          <w:sz w:val="24"/>
          <w:szCs w:val="24"/>
          <w:lang w:eastAsia="el-GR"/>
        </w:rPr>
      </w:pPr>
      <w:r w:rsidRPr="00B735B0">
        <w:rPr>
          <w:rFonts w:ascii="Cambria" w:eastAsia="Times New Roman" w:hAnsi="Cambria" w:cs="Cambria"/>
          <w:sz w:val="24"/>
          <w:szCs w:val="24"/>
          <w:lang w:eastAsia="el-GR"/>
        </w:rPr>
        <w:t>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προσφερόμενος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αναλυτής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διαθέτει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σύστημα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αυτόματου</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καθαρισμού</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κατά</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την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έναρξη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της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λειτουργίας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του</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Επιπροσθέτως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διαθέτει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σύστημα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ρύθμισης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όλων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άμεσα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μετρούμενων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παραμέτρων</w:t>
      </w:r>
      <w:r w:rsidRPr="00B735B0">
        <w:rPr>
          <w:rFonts w:ascii="CG Times" w:eastAsia="Times New Roman" w:hAnsi="CG Times" w:cs="Calibri"/>
          <w:sz w:val="24"/>
          <w:szCs w:val="24"/>
          <w:lang w:eastAsia="el-GR"/>
        </w:rPr>
        <w:t xml:space="preserve"> (</w:t>
      </w:r>
      <w:r w:rsidRPr="00B735B0">
        <w:rPr>
          <w:rFonts w:ascii="CG Times" w:eastAsia="Times New Roman" w:hAnsi="CG Times" w:cs="Calibri"/>
          <w:sz w:val="24"/>
          <w:szCs w:val="24"/>
          <w:lang w:val="en-US" w:eastAsia="el-GR"/>
        </w:rPr>
        <w:t>calibration</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συστήματα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προστασίας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για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την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αναρρόφηση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πηγμάτων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για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την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αυτόματη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απόρριψή</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τους</w:t>
      </w:r>
      <w:r w:rsidRPr="00B735B0">
        <w:rPr>
          <w:rFonts w:ascii="CG Times" w:eastAsia="Times New Roman" w:hAnsi="CG Times" w:cs="Calibri"/>
          <w:sz w:val="24"/>
          <w:szCs w:val="24"/>
          <w:lang w:eastAsia="el-GR"/>
        </w:rPr>
        <w:t>.</w:t>
      </w:r>
    </w:p>
    <w:p w:rsidR="00B735B0" w:rsidRPr="00B735B0" w:rsidRDefault="00B735B0" w:rsidP="00B735B0">
      <w:pPr>
        <w:numPr>
          <w:ilvl w:val="0"/>
          <w:numId w:val="23"/>
        </w:numPr>
        <w:tabs>
          <w:tab w:val="left" w:pos="0"/>
        </w:tabs>
        <w:suppressAutoHyphens/>
        <w:spacing w:after="200" w:line="240" w:lineRule="auto"/>
        <w:contextualSpacing/>
        <w:jc w:val="both"/>
        <w:rPr>
          <w:rFonts w:ascii="CG Times" w:eastAsia="Times New Roman" w:hAnsi="CG Times" w:cs="Calibri"/>
          <w:sz w:val="24"/>
          <w:szCs w:val="24"/>
          <w:lang w:val="en-US" w:eastAsia="el-GR"/>
        </w:rPr>
      </w:pPr>
      <w:r w:rsidRPr="00B735B0">
        <w:rPr>
          <w:rFonts w:ascii="Cambria" w:eastAsia="Batang" w:hAnsi="Cambria" w:cs="Cambria"/>
          <w:sz w:val="24"/>
          <w:szCs w:val="24"/>
          <w:lang w:eastAsia="el-GR"/>
        </w:rPr>
        <w:t>Ο</w:t>
      </w:r>
      <w:r w:rsidRPr="00B735B0">
        <w:rPr>
          <w:rFonts w:ascii="CG Times" w:eastAsia="Batang" w:hAnsi="CG Times" w:cs="Calibri"/>
          <w:sz w:val="24"/>
          <w:szCs w:val="24"/>
          <w:lang w:eastAsia="el-GR"/>
        </w:rPr>
        <w:t xml:space="preserve"> </w:t>
      </w:r>
      <w:r w:rsidRPr="00B735B0">
        <w:rPr>
          <w:rFonts w:ascii="Cambria" w:eastAsia="Batang" w:hAnsi="Cambria" w:cs="Cambria"/>
          <w:sz w:val="24"/>
          <w:szCs w:val="24"/>
          <w:lang w:eastAsia="el-GR"/>
        </w:rPr>
        <w:t>προσφερόμενος</w:t>
      </w:r>
      <w:r w:rsidRPr="00B735B0">
        <w:rPr>
          <w:rFonts w:ascii="CG Times" w:eastAsia="Batang" w:hAnsi="CG Times" w:cs="Calibri"/>
          <w:sz w:val="24"/>
          <w:szCs w:val="24"/>
          <w:lang w:eastAsia="el-GR"/>
        </w:rPr>
        <w:t xml:space="preserve"> </w:t>
      </w:r>
      <w:r w:rsidRPr="00B735B0">
        <w:rPr>
          <w:rFonts w:ascii="Cambria" w:eastAsia="Batang" w:hAnsi="Cambria" w:cs="Cambria"/>
          <w:sz w:val="24"/>
          <w:szCs w:val="24"/>
          <w:lang w:eastAsia="el-GR"/>
        </w:rPr>
        <w:t>αναλυτής</w:t>
      </w:r>
      <w:r w:rsidRPr="00B735B0">
        <w:rPr>
          <w:rFonts w:ascii="CG Times" w:eastAsia="Batang" w:hAnsi="CG Times" w:cs="Calibri"/>
          <w:sz w:val="24"/>
          <w:szCs w:val="24"/>
          <w:lang w:eastAsia="el-GR"/>
        </w:rPr>
        <w:t xml:space="preserve"> </w:t>
      </w:r>
      <w:r w:rsidRPr="00B735B0">
        <w:rPr>
          <w:rFonts w:ascii="Cambria" w:eastAsia="Batang" w:hAnsi="Cambria" w:cs="Cambria"/>
          <w:sz w:val="24"/>
          <w:szCs w:val="24"/>
          <w:lang w:eastAsia="el-GR"/>
        </w:rPr>
        <w:t>να</w:t>
      </w:r>
      <w:r w:rsidRPr="00B735B0">
        <w:rPr>
          <w:rFonts w:ascii="CG Times" w:eastAsia="Batang" w:hAnsi="CG Times" w:cs="Calibri"/>
          <w:sz w:val="24"/>
          <w:szCs w:val="24"/>
          <w:lang w:eastAsia="el-GR"/>
        </w:rPr>
        <w:t xml:space="preserve"> </w:t>
      </w:r>
      <w:r w:rsidRPr="00B735B0">
        <w:rPr>
          <w:rFonts w:ascii="Cambria" w:eastAsia="Batang" w:hAnsi="Cambria" w:cs="Cambria"/>
          <w:sz w:val="24"/>
          <w:szCs w:val="24"/>
          <w:lang w:eastAsia="el-GR"/>
        </w:rPr>
        <w:t>έχει</w:t>
      </w:r>
      <w:r w:rsidRPr="00B735B0">
        <w:rPr>
          <w:rFonts w:ascii="CG Times" w:eastAsia="Batang" w:hAnsi="CG Times" w:cs="Calibri"/>
          <w:sz w:val="24"/>
          <w:szCs w:val="24"/>
          <w:lang w:eastAsia="el-GR"/>
        </w:rPr>
        <w:t xml:space="preserve"> </w:t>
      </w:r>
      <w:r w:rsidRPr="00B735B0">
        <w:rPr>
          <w:rFonts w:ascii="Cambria" w:eastAsia="Batang" w:hAnsi="Cambria" w:cs="Cambria"/>
          <w:sz w:val="24"/>
          <w:szCs w:val="24"/>
          <w:lang w:eastAsia="el-GR"/>
        </w:rPr>
        <w:t>την</w:t>
      </w:r>
      <w:r w:rsidRPr="00B735B0">
        <w:rPr>
          <w:rFonts w:ascii="CG Times" w:eastAsia="Batang" w:hAnsi="CG Times" w:cs="Calibri"/>
          <w:sz w:val="24"/>
          <w:szCs w:val="24"/>
          <w:lang w:eastAsia="el-GR"/>
        </w:rPr>
        <w:t xml:space="preserve"> </w:t>
      </w:r>
      <w:r w:rsidRPr="00B735B0">
        <w:rPr>
          <w:rFonts w:ascii="Cambria" w:eastAsia="Batang" w:hAnsi="Cambria" w:cs="Cambria"/>
          <w:sz w:val="24"/>
          <w:szCs w:val="24"/>
          <w:lang w:eastAsia="el-GR"/>
        </w:rPr>
        <w:t>δυνατότητα</w:t>
      </w:r>
      <w:r w:rsidRPr="00B735B0">
        <w:rPr>
          <w:rFonts w:ascii="CG Times" w:eastAsia="Batang" w:hAnsi="CG Times" w:cs="Calibri"/>
          <w:sz w:val="24"/>
          <w:szCs w:val="24"/>
          <w:lang w:eastAsia="el-GR"/>
        </w:rPr>
        <w:t xml:space="preserve"> </w:t>
      </w:r>
      <w:r w:rsidRPr="00B735B0">
        <w:rPr>
          <w:rFonts w:ascii="Cambria" w:eastAsia="Batang" w:hAnsi="Cambria" w:cs="Cambria"/>
          <w:sz w:val="24"/>
          <w:szCs w:val="24"/>
          <w:lang w:eastAsia="el-GR"/>
        </w:rPr>
        <w:t>αυτόματης</w:t>
      </w:r>
      <w:r w:rsidRPr="00B735B0">
        <w:rPr>
          <w:rFonts w:ascii="CG Times" w:eastAsia="Batang" w:hAnsi="CG Times" w:cs="Calibri"/>
          <w:sz w:val="24"/>
          <w:szCs w:val="24"/>
          <w:lang w:eastAsia="el-GR"/>
        </w:rPr>
        <w:t xml:space="preserve"> </w:t>
      </w:r>
      <w:r w:rsidRPr="00B735B0">
        <w:rPr>
          <w:rFonts w:ascii="Cambria" w:eastAsia="Batang" w:hAnsi="Cambria" w:cs="Cambria"/>
          <w:sz w:val="24"/>
          <w:szCs w:val="24"/>
          <w:lang w:eastAsia="el-GR"/>
        </w:rPr>
        <w:t>αξιολόγησης</w:t>
      </w:r>
      <w:r w:rsidRPr="00B735B0">
        <w:rPr>
          <w:rFonts w:ascii="CG Times" w:eastAsia="Batang" w:hAnsi="CG Times" w:cs="Calibri"/>
          <w:sz w:val="24"/>
          <w:szCs w:val="24"/>
          <w:lang w:eastAsia="el-GR"/>
        </w:rPr>
        <w:t xml:space="preserve"> </w:t>
      </w:r>
      <w:r w:rsidRPr="00B735B0">
        <w:rPr>
          <w:rFonts w:ascii="Cambria" w:eastAsia="Batang" w:hAnsi="Cambria" w:cs="Cambria"/>
          <w:sz w:val="24"/>
          <w:szCs w:val="24"/>
          <w:lang w:eastAsia="el-GR"/>
        </w:rPr>
        <w:t>όλων</w:t>
      </w:r>
      <w:r w:rsidRPr="00B735B0">
        <w:rPr>
          <w:rFonts w:ascii="CG Times" w:eastAsia="Batang" w:hAnsi="CG Times" w:cs="Calibri"/>
          <w:sz w:val="24"/>
          <w:szCs w:val="24"/>
          <w:lang w:eastAsia="el-GR"/>
        </w:rPr>
        <w:t xml:space="preserve"> </w:t>
      </w:r>
      <w:r w:rsidRPr="00B735B0">
        <w:rPr>
          <w:rFonts w:ascii="Cambria" w:eastAsia="Batang" w:hAnsi="Cambria" w:cs="Cambria"/>
          <w:sz w:val="24"/>
          <w:szCs w:val="24"/>
          <w:lang w:eastAsia="el-GR"/>
        </w:rPr>
        <w:t>των</w:t>
      </w:r>
      <w:r w:rsidRPr="00B735B0">
        <w:rPr>
          <w:rFonts w:ascii="CG Times" w:eastAsia="Batang" w:hAnsi="CG Times" w:cs="Calibri"/>
          <w:sz w:val="24"/>
          <w:szCs w:val="24"/>
          <w:lang w:eastAsia="el-GR"/>
        </w:rPr>
        <w:t xml:space="preserve"> </w:t>
      </w:r>
      <w:r w:rsidRPr="00B735B0">
        <w:rPr>
          <w:rFonts w:ascii="Cambria" w:eastAsia="Batang" w:hAnsi="Cambria" w:cs="Cambria"/>
          <w:sz w:val="24"/>
          <w:szCs w:val="24"/>
          <w:lang w:eastAsia="el-GR"/>
        </w:rPr>
        <w:t>σχετιζόμενων</w:t>
      </w:r>
      <w:r w:rsidRPr="00B735B0">
        <w:rPr>
          <w:rFonts w:ascii="CG Times" w:eastAsia="Batang" w:hAnsi="CG Times" w:cs="Calibri"/>
          <w:sz w:val="24"/>
          <w:szCs w:val="24"/>
          <w:lang w:eastAsia="el-GR"/>
        </w:rPr>
        <w:t xml:space="preserve"> </w:t>
      </w:r>
      <w:r w:rsidRPr="00B735B0">
        <w:rPr>
          <w:rFonts w:ascii="Cambria" w:eastAsia="Batang" w:hAnsi="Cambria" w:cs="Cambria"/>
          <w:sz w:val="24"/>
          <w:szCs w:val="24"/>
          <w:lang w:eastAsia="el-GR"/>
        </w:rPr>
        <w:t>με</w:t>
      </w:r>
      <w:r w:rsidRPr="00B735B0">
        <w:rPr>
          <w:rFonts w:ascii="CG Times" w:eastAsia="Batang" w:hAnsi="CG Times" w:cs="Calibri"/>
          <w:sz w:val="24"/>
          <w:szCs w:val="24"/>
          <w:lang w:eastAsia="el-GR"/>
        </w:rPr>
        <w:t xml:space="preserve"> </w:t>
      </w:r>
      <w:r w:rsidRPr="00B735B0">
        <w:rPr>
          <w:rFonts w:ascii="Cambria" w:eastAsia="Batang" w:hAnsi="Cambria" w:cs="Cambria"/>
          <w:sz w:val="24"/>
          <w:szCs w:val="24"/>
          <w:lang w:eastAsia="el-GR"/>
        </w:rPr>
        <w:t>το</w:t>
      </w:r>
      <w:r w:rsidRPr="00B735B0">
        <w:rPr>
          <w:rFonts w:ascii="CG Times" w:eastAsia="Batang" w:hAnsi="CG Times" w:cs="Calibri"/>
          <w:sz w:val="24"/>
          <w:szCs w:val="24"/>
          <w:lang w:eastAsia="el-GR"/>
        </w:rPr>
        <w:t xml:space="preserve"> </w:t>
      </w:r>
      <w:r w:rsidRPr="00B735B0">
        <w:rPr>
          <w:rFonts w:ascii="Cambria" w:eastAsia="Batang" w:hAnsi="Cambria" w:cs="Cambria"/>
          <w:sz w:val="24"/>
          <w:szCs w:val="24"/>
          <w:lang w:eastAsia="el-GR"/>
        </w:rPr>
        <w:t>δείγμα</w:t>
      </w:r>
      <w:r w:rsidRPr="00B735B0">
        <w:rPr>
          <w:rFonts w:ascii="CG Times" w:eastAsia="Batang" w:hAnsi="CG Times" w:cs="Calibri"/>
          <w:sz w:val="24"/>
          <w:szCs w:val="24"/>
          <w:lang w:eastAsia="el-GR"/>
        </w:rPr>
        <w:t xml:space="preserve"> </w:t>
      </w:r>
      <w:r w:rsidRPr="00B735B0">
        <w:rPr>
          <w:rFonts w:ascii="Cambria" w:eastAsia="Batang" w:hAnsi="Cambria" w:cs="Cambria"/>
          <w:sz w:val="24"/>
          <w:szCs w:val="24"/>
          <w:lang w:eastAsia="el-GR"/>
        </w:rPr>
        <w:t>πληροφοριών</w:t>
      </w:r>
      <w:r w:rsidRPr="00B735B0">
        <w:rPr>
          <w:rFonts w:ascii="CG Times" w:eastAsia="Batang" w:hAnsi="CG Times" w:cs="Calibri"/>
          <w:sz w:val="24"/>
          <w:szCs w:val="24"/>
          <w:lang w:eastAsia="el-GR"/>
        </w:rPr>
        <w:t xml:space="preserve"> (</w:t>
      </w:r>
      <w:r w:rsidRPr="00B735B0">
        <w:rPr>
          <w:rFonts w:ascii="Cambria" w:eastAsia="Batang" w:hAnsi="Cambria" w:cs="Cambria"/>
          <w:sz w:val="24"/>
          <w:szCs w:val="24"/>
          <w:lang w:eastAsia="el-GR"/>
        </w:rPr>
        <w:t>αιματολογικές</w:t>
      </w:r>
      <w:r w:rsidRPr="00B735B0">
        <w:rPr>
          <w:rFonts w:ascii="CG Times" w:eastAsia="Batang" w:hAnsi="CG Times" w:cs="Calibri"/>
          <w:sz w:val="24"/>
          <w:szCs w:val="24"/>
          <w:lang w:eastAsia="el-GR"/>
        </w:rPr>
        <w:t xml:space="preserve"> </w:t>
      </w:r>
      <w:r w:rsidRPr="00B735B0">
        <w:rPr>
          <w:rFonts w:ascii="Cambria" w:eastAsia="Batang" w:hAnsi="Cambria" w:cs="Cambria"/>
          <w:sz w:val="24"/>
          <w:szCs w:val="24"/>
          <w:lang w:eastAsia="el-GR"/>
        </w:rPr>
        <w:t>παράμετροι</w:t>
      </w:r>
      <w:r w:rsidRPr="00B735B0">
        <w:rPr>
          <w:rFonts w:ascii="CG Times" w:eastAsia="Batang" w:hAnsi="CG Times" w:cs="Calibri"/>
          <w:sz w:val="24"/>
          <w:szCs w:val="24"/>
          <w:lang w:eastAsia="el-GR"/>
        </w:rPr>
        <w:t xml:space="preserve">, </w:t>
      </w:r>
      <w:r w:rsidRPr="00B735B0">
        <w:rPr>
          <w:rFonts w:ascii="Cambria" w:eastAsia="Batang" w:hAnsi="Cambria" w:cs="Cambria"/>
          <w:sz w:val="24"/>
          <w:szCs w:val="24"/>
          <w:lang w:eastAsia="el-GR"/>
        </w:rPr>
        <w:t>δημογραφικά</w:t>
      </w:r>
      <w:r w:rsidRPr="00B735B0">
        <w:rPr>
          <w:rFonts w:ascii="CG Times" w:eastAsia="Batang" w:hAnsi="CG Times" w:cs="Calibri"/>
          <w:sz w:val="24"/>
          <w:szCs w:val="24"/>
          <w:lang w:eastAsia="el-GR"/>
        </w:rPr>
        <w:t xml:space="preserve"> </w:t>
      </w:r>
      <w:r w:rsidRPr="00B735B0">
        <w:rPr>
          <w:rFonts w:ascii="Cambria" w:eastAsia="Batang" w:hAnsi="Cambria" w:cs="Cambria"/>
          <w:sz w:val="24"/>
          <w:szCs w:val="24"/>
          <w:lang w:eastAsia="el-GR"/>
        </w:rPr>
        <w:t>στοιχεία</w:t>
      </w:r>
      <w:r w:rsidRPr="00B735B0">
        <w:rPr>
          <w:rFonts w:ascii="CG Times" w:eastAsia="Batang" w:hAnsi="CG Times" w:cs="Calibri"/>
          <w:sz w:val="24"/>
          <w:szCs w:val="24"/>
          <w:lang w:eastAsia="el-GR"/>
        </w:rPr>
        <w:t xml:space="preserve">, </w:t>
      </w:r>
      <w:r w:rsidRPr="00B735B0">
        <w:rPr>
          <w:rFonts w:ascii="Cambria" w:eastAsia="Batang" w:hAnsi="Cambria" w:cs="Cambria"/>
          <w:sz w:val="24"/>
          <w:szCs w:val="24"/>
          <w:lang w:eastAsia="el-GR"/>
        </w:rPr>
        <w:t>κλινικές</w:t>
      </w:r>
      <w:r w:rsidRPr="00B735B0">
        <w:rPr>
          <w:rFonts w:ascii="CG Times" w:eastAsia="Batang" w:hAnsi="CG Times" w:cs="Calibri"/>
          <w:sz w:val="24"/>
          <w:szCs w:val="24"/>
          <w:lang w:eastAsia="el-GR"/>
        </w:rPr>
        <w:t xml:space="preserve"> </w:t>
      </w:r>
      <w:r w:rsidRPr="00B735B0">
        <w:rPr>
          <w:rFonts w:ascii="Cambria" w:eastAsia="Batang" w:hAnsi="Cambria" w:cs="Cambria"/>
          <w:sz w:val="24"/>
          <w:szCs w:val="24"/>
          <w:lang w:eastAsia="el-GR"/>
        </w:rPr>
        <w:t>πληροφορίες</w:t>
      </w:r>
      <w:r w:rsidRPr="00B735B0">
        <w:rPr>
          <w:rFonts w:ascii="CG Times" w:eastAsia="Batang" w:hAnsi="CG Times" w:cs="Calibri"/>
          <w:sz w:val="24"/>
          <w:szCs w:val="24"/>
          <w:lang w:eastAsia="el-GR"/>
        </w:rPr>
        <w:t xml:space="preserve">) </w:t>
      </w:r>
      <w:r w:rsidRPr="00B735B0">
        <w:rPr>
          <w:rFonts w:ascii="Cambria" w:eastAsia="Batang" w:hAnsi="Cambria" w:cs="Cambria"/>
          <w:sz w:val="24"/>
          <w:szCs w:val="24"/>
          <w:lang w:eastAsia="el-GR"/>
        </w:rPr>
        <w:t>βάση</w:t>
      </w:r>
      <w:r w:rsidRPr="00B735B0">
        <w:rPr>
          <w:rFonts w:ascii="CG Times" w:eastAsia="Batang" w:hAnsi="CG Times" w:cs="Calibri"/>
          <w:sz w:val="24"/>
          <w:szCs w:val="24"/>
          <w:lang w:eastAsia="el-GR"/>
        </w:rPr>
        <w:t xml:space="preserve"> </w:t>
      </w:r>
      <w:r w:rsidRPr="00B735B0">
        <w:rPr>
          <w:rFonts w:ascii="Cambria" w:eastAsia="Batang" w:hAnsi="Cambria" w:cs="Cambria"/>
          <w:sz w:val="24"/>
          <w:szCs w:val="24"/>
          <w:lang w:eastAsia="el-GR"/>
        </w:rPr>
        <w:t>κανόνων</w:t>
      </w:r>
      <w:r w:rsidRPr="00B735B0">
        <w:rPr>
          <w:rFonts w:ascii="CG Times" w:eastAsia="Batang" w:hAnsi="CG Times" w:cs="Calibri"/>
          <w:sz w:val="24"/>
          <w:szCs w:val="24"/>
          <w:lang w:eastAsia="el-GR"/>
        </w:rPr>
        <w:t xml:space="preserve">, </w:t>
      </w:r>
      <w:r w:rsidRPr="00B735B0">
        <w:rPr>
          <w:rFonts w:ascii="Cambria" w:eastAsia="Batang" w:hAnsi="Cambria" w:cs="Cambria"/>
          <w:sz w:val="24"/>
          <w:szCs w:val="24"/>
          <w:lang w:eastAsia="el-GR"/>
        </w:rPr>
        <w:t>με</w:t>
      </w:r>
      <w:r w:rsidRPr="00B735B0">
        <w:rPr>
          <w:rFonts w:ascii="CG Times" w:eastAsia="Batang" w:hAnsi="CG Times" w:cs="Calibri"/>
          <w:sz w:val="24"/>
          <w:szCs w:val="24"/>
          <w:lang w:eastAsia="el-GR"/>
        </w:rPr>
        <w:t xml:space="preserve"> </w:t>
      </w:r>
      <w:r w:rsidRPr="00B735B0">
        <w:rPr>
          <w:rFonts w:ascii="Cambria" w:eastAsia="Batang" w:hAnsi="Cambria" w:cs="Cambria"/>
          <w:sz w:val="24"/>
          <w:szCs w:val="24"/>
          <w:lang w:eastAsia="el-GR"/>
        </w:rPr>
        <w:t>σκοπό</w:t>
      </w:r>
      <w:r w:rsidRPr="00B735B0">
        <w:rPr>
          <w:rFonts w:ascii="CG Times" w:eastAsia="Batang" w:hAnsi="CG Times" w:cs="Calibri"/>
          <w:sz w:val="24"/>
          <w:szCs w:val="24"/>
          <w:lang w:eastAsia="el-GR"/>
        </w:rPr>
        <w:t xml:space="preserve"> </w:t>
      </w:r>
      <w:r w:rsidRPr="00B735B0">
        <w:rPr>
          <w:rFonts w:ascii="Cambria" w:eastAsia="Batang" w:hAnsi="Cambria" w:cs="Cambria"/>
          <w:sz w:val="24"/>
          <w:szCs w:val="24"/>
          <w:lang w:eastAsia="el-GR"/>
        </w:rPr>
        <w:t>τη</w:t>
      </w:r>
      <w:r w:rsidRPr="00B735B0">
        <w:rPr>
          <w:rFonts w:ascii="CG Times" w:eastAsia="Batang" w:hAnsi="CG Times" w:cs="Calibri"/>
          <w:sz w:val="24"/>
          <w:szCs w:val="24"/>
          <w:lang w:eastAsia="el-GR"/>
        </w:rPr>
        <w:t xml:space="preserve"> </w:t>
      </w:r>
      <w:r w:rsidRPr="00B735B0">
        <w:rPr>
          <w:rFonts w:ascii="Cambria" w:eastAsia="Batang" w:hAnsi="Cambria" w:cs="Cambria"/>
          <w:sz w:val="24"/>
          <w:szCs w:val="24"/>
          <w:lang w:eastAsia="el-GR"/>
        </w:rPr>
        <w:t>παραγωγή</w:t>
      </w:r>
      <w:r w:rsidRPr="00B735B0">
        <w:rPr>
          <w:rFonts w:ascii="CG Times" w:eastAsia="Batang" w:hAnsi="CG Times" w:cs="Calibri"/>
          <w:sz w:val="24"/>
          <w:szCs w:val="24"/>
          <w:lang w:eastAsia="el-GR"/>
        </w:rPr>
        <w:t xml:space="preserve"> </w:t>
      </w:r>
      <w:r w:rsidRPr="00B735B0">
        <w:rPr>
          <w:rFonts w:ascii="Cambria" w:eastAsia="Batang" w:hAnsi="Cambria" w:cs="Cambria"/>
          <w:sz w:val="24"/>
          <w:szCs w:val="24"/>
          <w:lang w:eastAsia="el-GR"/>
        </w:rPr>
        <w:t>σχολίων</w:t>
      </w:r>
      <w:r w:rsidRPr="00B735B0">
        <w:rPr>
          <w:rFonts w:ascii="CG Times" w:eastAsia="Batang" w:hAnsi="CG Times" w:cs="Calibri"/>
          <w:sz w:val="24"/>
          <w:szCs w:val="24"/>
          <w:lang w:eastAsia="el-GR"/>
        </w:rPr>
        <w:t xml:space="preserve"> (</w:t>
      </w:r>
      <w:r w:rsidRPr="00B735B0">
        <w:rPr>
          <w:rFonts w:ascii="Cambria" w:eastAsia="Batang" w:hAnsi="Cambria" w:cs="Cambria"/>
          <w:sz w:val="24"/>
          <w:szCs w:val="24"/>
          <w:lang w:eastAsia="el-GR"/>
        </w:rPr>
        <w:t>για</w:t>
      </w:r>
      <w:r w:rsidRPr="00B735B0">
        <w:rPr>
          <w:rFonts w:ascii="CG Times" w:eastAsia="Batang" w:hAnsi="CG Times" w:cs="Calibri"/>
          <w:sz w:val="24"/>
          <w:szCs w:val="24"/>
          <w:lang w:eastAsia="el-GR"/>
        </w:rPr>
        <w:t xml:space="preserve"> </w:t>
      </w:r>
      <w:r w:rsidRPr="00B735B0">
        <w:rPr>
          <w:rFonts w:ascii="Cambria" w:eastAsia="Batang" w:hAnsi="Cambria" w:cs="Cambria"/>
          <w:sz w:val="24"/>
          <w:szCs w:val="24"/>
          <w:lang w:eastAsia="el-GR"/>
        </w:rPr>
        <w:t>περαιτέρω</w:t>
      </w:r>
      <w:r w:rsidRPr="00B735B0">
        <w:rPr>
          <w:rFonts w:ascii="CG Times" w:eastAsia="Batang" w:hAnsi="CG Times" w:cs="Calibri"/>
          <w:sz w:val="24"/>
          <w:szCs w:val="24"/>
          <w:lang w:eastAsia="el-GR"/>
        </w:rPr>
        <w:t xml:space="preserve"> </w:t>
      </w:r>
      <w:r w:rsidRPr="00B735B0">
        <w:rPr>
          <w:rFonts w:ascii="Cambria" w:eastAsia="Batang" w:hAnsi="Cambria" w:cs="Cambria"/>
          <w:sz w:val="24"/>
          <w:szCs w:val="24"/>
          <w:lang w:eastAsia="el-GR"/>
        </w:rPr>
        <w:t>έλεγχο</w:t>
      </w:r>
      <w:r w:rsidRPr="00B735B0">
        <w:rPr>
          <w:rFonts w:ascii="CG Times" w:eastAsia="Batang" w:hAnsi="CG Times" w:cs="Calibri"/>
          <w:sz w:val="24"/>
          <w:szCs w:val="24"/>
          <w:lang w:eastAsia="el-GR"/>
        </w:rPr>
        <w:t xml:space="preserve"> </w:t>
      </w:r>
      <w:r w:rsidRPr="00B735B0">
        <w:rPr>
          <w:rFonts w:ascii="Cambria" w:eastAsia="Batang" w:hAnsi="Cambria" w:cs="Cambria"/>
          <w:sz w:val="24"/>
          <w:szCs w:val="24"/>
          <w:lang w:eastAsia="el-GR"/>
        </w:rPr>
        <w:t>πχ</w:t>
      </w:r>
      <w:r w:rsidRPr="00B735B0">
        <w:rPr>
          <w:rFonts w:ascii="CG Times" w:eastAsia="Batang" w:hAnsi="CG Times" w:cs="Calibri"/>
          <w:sz w:val="24"/>
          <w:szCs w:val="24"/>
          <w:lang w:eastAsia="el-GR"/>
        </w:rPr>
        <w:t xml:space="preserve">. </w:t>
      </w:r>
      <w:r w:rsidRPr="00B735B0">
        <w:rPr>
          <w:rFonts w:ascii="Cambria" w:eastAsia="Batang" w:hAnsi="Cambria" w:cs="Cambria"/>
          <w:sz w:val="24"/>
          <w:szCs w:val="24"/>
          <w:lang w:eastAsia="el-GR"/>
        </w:rPr>
        <w:t>επιπλέον</w:t>
      </w:r>
      <w:r w:rsidRPr="00B735B0">
        <w:rPr>
          <w:rFonts w:ascii="CG Times" w:eastAsia="Batang" w:hAnsi="CG Times" w:cs="Calibri"/>
          <w:sz w:val="24"/>
          <w:szCs w:val="24"/>
          <w:lang w:eastAsia="el-GR"/>
        </w:rPr>
        <w:t xml:space="preserve"> </w:t>
      </w:r>
      <w:r w:rsidRPr="00B735B0">
        <w:rPr>
          <w:rFonts w:ascii="Cambria" w:eastAsia="Batang" w:hAnsi="Cambria" w:cs="Cambria"/>
          <w:sz w:val="24"/>
          <w:szCs w:val="24"/>
          <w:lang w:eastAsia="el-GR"/>
        </w:rPr>
        <w:t>αιματολογικών</w:t>
      </w:r>
      <w:r w:rsidRPr="00B735B0">
        <w:rPr>
          <w:rFonts w:ascii="CG Times" w:eastAsia="Batang" w:hAnsi="CG Times" w:cs="Calibri"/>
          <w:sz w:val="24"/>
          <w:szCs w:val="24"/>
          <w:lang w:eastAsia="el-GR"/>
        </w:rPr>
        <w:t xml:space="preserve"> </w:t>
      </w:r>
      <w:r w:rsidRPr="00B735B0">
        <w:rPr>
          <w:rFonts w:ascii="Cambria" w:eastAsia="Batang" w:hAnsi="Cambria" w:cs="Cambria"/>
          <w:sz w:val="24"/>
          <w:szCs w:val="24"/>
          <w:lang w:eastAsia="el-GR"/>
        </w:rPr>
        <w:t>παραμέτρων</w:t>
      </w:r>
      <w:r w:rsidRPr="00B735B0">
        <w:rPr>
          <w:rFonts w:ascii="CG Times" w:eastAsia="Batang" w:hAnsi="CG Times" w:cs="Calibri"/>
          <w:sz w:val="24"/>
          <w:szCs w:val="24"/>
          <w:lang w:eastAsia="el-GR"/>
        </w:rPr>
        <w:t xml:space="preserve"> </w:t>
      </w:r>
      <w:r w:rsidRPr="00B735B0">
        <w:rPr>
          <w:rFonts w:ascii="Cambria" w:eastAsia="Batang" w:hAnsi="Cambria" w:cs="Cambria"/>
          <w:sz w:val="24"/>
          <w:szCs w:val="24"/>
          <w:lang w:eastAsia="el-GR"/>
        </w:rPr>
        <w:t>ή</w:t>
      </w:r>
      <w:r w:rsidRPr="00B735B0">
        <w:rPr>
          <w:rFonts w:ascii="CG Times" w:eastAsia="Batang" w:hAnsi="CG Times" w:cs="Calibri"/>
          <w:sz w:val="24"/>
          <w:szCs w:val="24"/>
          <w:lang w:eastAsia="el-GR"/>
        </w:rPr>
        <w:t xml:space="preserve"> </w:t>
      </w:r>
      <w:r w:rsidRPr="00B735B0">
        <w:rPr>
          <w:rFonts w:ascii="Cambria" w:eastAsia="Batang" w:hAnsi="Cambria" w:cs="Cambria"/>
          <w:sz w:val="24"/>
          <w:szCs w:val="24"/>
          <w:lang w:eastAsia="el-GR"/>
        </w:rPr>
        <w:t>έγκριση</w:t>
      </w:r>
      <w:r w:rsidRPr="00B735B0">
        <w:rPr>
          <w:rFonts w:ascii="CG Times" w:eastAsia="Batang" w:hAnsi="CG Times" w:cs="Calibri"/>
          <w:sz w:val="24"/>
          <w:szCs w:val="24"/>
          <w:lang w:eastAsia="el-GR"/>
        </w:rPr>
        <w:t xml:space="preserve"> </w:t>
      </w:r>
      <w:r w:rsidRPr="00B735B0">
        <w:rPr>
          <w:rFonts w:ascii="Cambria" w:eastAsia="Batang" w:hAnsi="Cambria" w:cs="Cambria"/>
          <w:sz w:val="24"/>
          <w:szCs w:val="24"/>
          <w:lang w:eastAsia="el-GR"/>
        </w:rPr>
        <w:t>για</w:t>
      </w:r>
      <w:r w:rsidRPr="00B735B0">
        <w:rPr>
          <w:rFonts w:ascii="CG Times" w:eastAsia="Batang" w:hAnsi="CG Times" w:cs="Calibri"/>
          <w:sz w:val="24"/>
          <w:szCs w:val="24"/>
          <w:lang w:eastAsia="el-GR"/>
        </w:rPr>
        <w:t xml:space="preserve"> </w:t>
      </w:r>
      <w:r w:rsidRPr="00B735B0">
        <w:rPr>
          <w:rFonts w:ascii="Cambria" w:eastAsia="Batang" w:hAnsi="Cambria" w:cs="Cambria"/>
          <w:sz w:val="24"/>
          <w:szCs w:val="24"/>
          <w:lang w:eastAsia="el-GR"/>
        </w:rPr>
        <w:t>εξαγωγή</w:t>
      </w:r>
      <w:r w:rsidRPr="00B735B0">
        <w:rPr>
          <w:rFonts w:ascii="CG Times" w:eastAsia="Batang" w:hAnsi="CG Times" w:cs="Calibri"/>
          <w:sz w:val="24"/>
          <w:szCs w:val="24"/>
          <w:lang w:eastAsia="el-GR"/>
        </w:rPr>
        <w:t xml:space="preserve"> </w:t>
      </w:r>
      <w:r w:rsidRPr="00B735B0">
        <w:rPr>
          <w:rFonts w:ascii="Cambria" w:eastAsia="Batang" w:hAnsi="Cambria" w:cs="Cambria"/>
          <w:sz w:val="24"/>
          <w:szCs w:val="24"/>
          <w:lang w:eastAsia="el-GR"/>
        </w:rPr>
        <w:t>αποτελέσματος</w:t>
      </w:r>
      <w:r w:rsidRPr="00B735B0">
        <w:rPr>
          <w:rFonts w:ascii="CG Times" w:eastAsia="Batang" w:hAnsi="CG Times" w:cs="Calibri"/>
          <w:sz w:val="24"/>
          <w:szCs w:val="24"/>
          <w:lang w:eastAsia="el-GR"/>
        </w:rPr>
        <w:t xml:space="preserve">). </w:t>
      </w:r>
      <w:r w:rsidRPr="00B735B0">
        <w:rPr>
          <w:rFonts w:ascii="CG Times" w:eastAsia="Batang" w:hAnsi="CG Times" w:cs="Calibri"/>
          <w:sz w:val="24"/>
          <w:szCs w:val="24"/>
          <w:lang w:val="en-US" w:eastAsia="el-GR"/>
        </w:rPr>
        <w:t>(Reflex)</w:t>
      </w:r>
    </w:p>
    <w:p w:rsidR="00B735B0" w:rsidRPr="00B735B0" w:rsidRDefault="00B735B0" w:rsidP="00B735B0">
      <w:pPr>
        <w:numPr>
          <w:ilvl w:val="0"/>
          <w:numId w:val="23"/>
        </w:numPr>
        <w:tabs>
          <w:tab w:val="left" w:pos="0"/>
        </w:tabs>
        <w:suppressAutoHyphens/>
        <w:spacing w:after="200" w:line="240" w:lineRule="auto"/>
        <w:contextualSpacing/>
        <w:jc w:val="both"/>
        <w:rPr>
          <w:rFonts w:ascii="CG Times" w:eastAsia="Times New Roman" w:hAnsi="CG Times" w:cs="Calibri"/>
          <w:sz w:val="24"/>
          <w:szCs w:val="24"/>
          <w:lang w:eastAsia="el-GR"/>
        </w:rPr>
      </w:pPr>
      <w:r w:rsidRPr="00B735B0">
        <w:rPr>
          <w:rFonts w:ascii="Cambria" w:eastAsia="Times New Roman" w:hAnsi="Cambria" w:cs="Cambria"/>
          <w:sz w:val="24"/>
          <w:szCs w:val="24"/>
          <w:lang w:eastAsia="el-GR"/>
        </w:rPr>
        <w:t>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προσφερόμενος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αναλυτής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διαθέτει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προγράμματα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εσωτερικού</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ελέγχου</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ποιότητας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οποία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θα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αποτελούν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μέρος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του</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βασικού</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προγραμματισμού</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του</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οργάνου</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όπου</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με</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την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χρήση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δειγμάτων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ρουτίνας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ασθενών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με</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την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χρήση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παρασκευασμάτων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ελέγχου</w:t>
      </w:r>
      <w:r w:rsidRPr="00B735B0">
        <w:rPr>
          <w:rFonts w:ascii="CG Times" w:eastAsia="Times New Roman" w:hAnsi="CG Times" w:cs="Calibri"/>
          <w:sz w:val="24"/>
          <w:szCs w:val="24"/>
          <w:lang w:eastAsia="el-GR"/>
        </w:rPr>
        <w:t xml:space="preserve"> (</w:t>
      </w:r>
      <w:r w:rsidRPr="00B735B0">
        <w:rPr>
          <w:rFonts w:ascii="CG Times" w:eastAsia="Times New Roman" w:hAnsi="CG Times" w:cs="Calibri"/>
          <w:sz w:val="24"/>
          <w:szCs w:val="24"/>
          <w:lang w:val="en-US" w:eastAsia="el-GR"/>
        </w:rPr>
        <w:t>controls</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της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κατασκευάστριας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εταιρίας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θα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γίνεται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έλεγχος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της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ορθής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λειτουργίας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σε</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πραγματικό</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χρόνο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Επιπλέον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εργαστήριο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απαραίτητα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ενταχθεί</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από</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την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προσφέρουσα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εταιρεία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σε</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σύστημα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εξωτερικού</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ελέγχου</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ποιότητας</w:t>
      </w:r>
      <w:r w:rsidRPr="00B735B0">
        <w:rPr>
          <w:rFonts w:ascii="CG Times" w:eastAsia="Times New Roman" w:hAnsi="CG Times" w:cs="Calibri"/>
          <w:sz w:val="24"/>
          <w:szCs w:val="24"/>
          <w:lang w:eastAsia="el-GR"/>
        </w:rPr>
        <w:t xml:space="preserve">. </w:t>
      </w:r>
    </w:p>
    <w:p w:rsidR="00B735B0" w:rsidRPr="00B735B0" w:rsidRDefault="00B735B0" w:rsidP="00B735B0">
      <w:pPr>
        <w:numPr>
          <w:ilvl w:val="0"/>
          <w:numId w:val="23"/>
        </w:numPr>
        <w:tabs>
          <w:tab w:val="left" w:pos="0"/>
        </w:tabs>
        <w:suppressAutoHyphens/>
        <w:spacing w:after="200" w:line="240" w:lineRule="auto"/>
        <w:contextualSpacing/>
        <w:jc w:val="both"/>
        <w:rPr>
          <w:rFonts w:ascii="CG Times" w:eastAsia="Times New Roman" w:hAnsi="CG Times" w:cs="Calibri"/>
          <w:sz w:val="24"/>
          <w:szCs w:val="24"/>
          <w:lang w:eastAsia="el-GR"/>
        </w:rPr>
      </w:pPr>
      <w:r w:rsidRPr="00B735B0">
        <w:rPr>
          <w:rFonts w:ascii="Cambria" w:eastAsia="Times New Roman" w:hAnsi="Cambria" w:cs="Cambria"/>
          <w:sz w:val="24"/>
          <w:szCs w:val="24"/>
          <w:lang w:eastAsia="el-GR"/>
        </w:rPr>
        <w:t>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προσφερόμενος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αναλυτής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διαθέτει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εσωτερικό</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σύστημα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αρχειοθέτησης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δειγμάτων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για</w:t>
      </w:r>
      <w:r w:rsidRPr="00B735B0">
        <w:rPr>
          <w:rFonts w:ascii="CG Times" w:eastAsia="Times New Roman" w:hAnsi="CG Times" w:cs="Calibri"/>
          <w:sz w:val="24"/>
          <w:szCs w:val="24"/>
          <w:lang w:eastAsia="el-GR"/>
        </w:rPr>
        <w:t xml:space="preserve"> 100.000 </w:t>
      </w:r>
      <w:r w:rsidRPr="00B735B0">
        <w:rPr>
          <w:rFonts w:ascii="Cambria" w:eastAsia="Times New Roman" w:hAnsi="Cambria" w:cs="Cambria"/>
          <w:sz w:val="24"/>
          <w:szCs w:val="24"/>
          <w:lang w:eastAsia="el-GR"/>
        </w:rPr>
        <w:t>δείγματα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με</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όλα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τους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στοιχεία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νεφελογράμματα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ιστογράμματα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κλπ</w:t>
      </w:r>
      <w:r w:rsidRPr="00B735B0">
        <w:rPr>
          <w:rFonts w:ascii="CG Times" w:eastAsia="Times New Roman" w:hAnsi="CG Times" w:cs="Calibri"/>
          <w:sz w:val="24"/>
          <w:szCs w:val="24"/>
          <w:lang w:eastAsia="el-GR"/>
        </w:rPr>
        <w:t>.).</w:t>
      </w:r>
    </w:p>
    <w:p w:rsidR="00B735B0" w:rsidRPr="00B735B0" w:rsidRDefault="00B735B0" w:rsidP="00B735B0">
      <w:pPr>
        <w:numPr>
          <w:ilvl w:val="0"/>
          <w:numId w:val="23"/>
        </w:numPr>
        <w:tabs>
          <w:tab w:val="left" w:pos="0"/>
        </w:tabs>
        <w:suppressAutoHyphens/>
        <w:spacing w:after="200" w:line="240" w:lineRule="auto"/>
        <w:contextualSpacing/>
        <w:jc w:val="both"/>
        <w:rPr>
          <w:rFonts w:ascii="CG Times" w:eastAsia="Times New Roman" w:hAnsi="CG Times" w:cs="Calibri"/>
          <w:sz w:val="24"/>
          <w:szCs w:val="24"/>
          <w:lang w:eastAsia="el-GR"/>
        </w:rPr>
      </w:pPr>
      <w:r w:rsidRPr="00B735B0">
        <w:rPr>
          <w:rFonts w:ascii="Cambria" w:eastAsia="Times New Roman" w:hAnsi="Cambria" w:cs="Cambria"/>
          <w:sz w:val="24"/>
          <w:szCs w:val="24"/>
          <w:lang w:eastAsia="el-GR"/>
        </w:rPr>
        <w:t>Απαραίτητη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προϋπόθεση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είναι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σύνταξη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φύλλου</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συμμόρφωσης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Στο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φύλλο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συμμόρφωσης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θα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απαντώνται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μια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προς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μια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οι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προδιαγραφές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που</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έχουν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τεθεί</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Θα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αναφέρεται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εκπληρώνεται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προδιαγραφή</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βαθμό</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στον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οποίο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εκπληρώνεται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ή</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δεν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εκπληρώνεται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Προς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απόδειξη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δε</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ισχυρισμών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αυτών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θα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πρέπει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γίνονται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παραπομπές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σε</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αποσπάσματα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από</w:t>
      </w:r>
      <w:r w:rsidRPr="00B735B0">
        <w:rPr>
          <w:rFonts w:ascii="CG Times" w:eastAsia="Times New Roman" w:hAnsi="CG Times" w:cs="Calibri"/>
          <w:sz w:val="24"/>
          <w:szCs w:val="24"/>
          <w:lang w:eastAsia="el-GR"/>
        </w:rPr>
        <w:t xml:space="preserve"> </w:t>
      </w:r>
      <w:r w:rsidRPr="00B735B0">
        <w:rPr>
          <w:rFonts w:ascii="CG Times" w:eastAsia="Times New Roman" w:hAnsi="CG Times" w:cs="Calibri"/>
          <w:sz w:val="24"/>
          <w:szCs w:val="24"/>
          <w:lang w:val="en-US" w:eastAsia="el-GR"/>
        </w:rPr>
        <w:t>OperatorsManual</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και</w:t>
      </w:r>
      <w:r w:rsidRPr="00B735B0">
        <w:rPr>
          <w:rFonts w:ascii="CG Times" w:eastAsia="Times New Roman" w:hAnsi="CG Times" w:cs="Calibri"/>
          <w:sz w:val="24"/>
          <w:szCs w:val="24"/>
          <w:lang w:eastAsia="el-GR"/>
        </w:rPr>
        <w:t xml:space="preserve"> </w:t>
      </w:r>
      <w:r w:rsidRPr="00B735B0">
        <w:rPr>
          <w:rFonts w:ascii="CG Times" w:eastAsia="Times New Roman" w:hAnsi="CG Times" w:cs="Calibri"/>
          <w:sz w:val="24"/>
          <w:szCs w:val="24"/>
          <w:lang w:val="en-US" w:eastAsia="el-GR"/>
        </w:rPr>
        <w:t>ServiceManual</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σε</w:t>
      </w:r>
      <w:r w:rsidRPr="00B735B0">
        <w:rPr>
          <w:rFonts w:ascii="CG Times" w:eastAsia="Times New Roman" w:hAnsi="CG Times" w:cs="Calibri"/>
          <w:sz w:val="24"/>
          <w:szCs w:val="24"/>
          <w:lang w:eastAsia="el-GR"/>
        </w:rPr>
        <w:t xml:space="preserve"> </w:t>
      </w:r>
      <w:r w:rsidRPr="00B735B0">
        <w:rPr>
          <w:rFonts w:ascii="CG Times" w:eastAsia="Times New Roman" w:hAnsi="CG Times" w:cs="Calibri"/>
          <w:sz w:val="24"/>
          <w:szCs w:val="24"/>
          <w:lang w:val="en-US" w:eastAsia="el-GR"/>
        </w:rPr>
        <w:t>prospectus</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του</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προσφερόμενου</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οργάνου</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που</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θα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προέρχονται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από</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κατασκευαστικό</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οίκο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όχι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πλημμελώς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μεταφρασμένα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φυλλάδια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καθώς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επίσης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σε</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επιστημονικές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εκδόσεις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λοιπά</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επιστημονικά</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έντυπα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που</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θα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προέρχονται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από</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κατασκευαστικό</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οίκο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του</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μηχανήματος</w:t>
      </w:r>
      <w:r w:rsidRPr="00B735B0">
        <w:rPr>
          <w:rFonts w:ascii="CG Times" w:eastAsia="Times New Roman" w:hAnsi="CG Times" w:cs="Calibri"/>
          <w:sz w:val="24"/>
          <w:szCs w:val="24"/>
          <w:lang w:eastAsia="el-GR"/>
        </w:rPr>
        <w:t>.</w:t>
      </w:r>
    </w:p>
    <w:p w:rsidR="00B735B0" w:rsidRPr="00B735B0" w:rsidRDefault="00B735B0" w:rsidP="00B735B0">
      <w:pPr>
        <w:numPr>
          <w:ilvl w:val="0"/>
          <w:numId w:val="23"/>
        </w:numPr>
        <w:tabs>
          <w:tab w:val="left" w:pos="0"/>
        </w:tabs>
        <w:suppressAutoHyphens/>
        <w:spacing w:after="200" w:line="240" w:lineRule="auto"/>
        <w:contextualSpacing/>
        <w:jc w:val="both"/>
        <w:rPr>
          <w:rFonts w:ascii="CG Times" w:eastAsia="Times New Roman" w:hAnsi="CG Times" w:cs="Calibri"/>
          <w:sz w:val="24"/>
          <w:szCs w:val="24"/>
          <w:lang w:eastAsia="el-GR"/>
        </w:rPr>
      </w:pPr>
      <w:r w:rsidRPr="00B735B0">
        <w:rPr>
          <w:rFonts w:ascii="CG Times" w:eastAsia="Times New Roman" w:hAnsi="CG Times" w:cs="Calibri"/>
          <w:sz w:val="24"/>
          <w:szCs w:val="24"/>
          <w:lang w:val="en-US" w:eastAsia="el-GR"/>
        </w:rPr>
        <w:t>O</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προμηθευτής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υποχρεούται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για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λόγους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ποιότητας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ομαλής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ροής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της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εργασίας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επαρκούς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αποδοτικής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εκπαίδευσης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του</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προσωπικού</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επάρκειας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σε</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περίπτωση</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βλαβών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συμβατότητας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αποτελεσμάτων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απόδοσης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ευθυνών</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προσφέρει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κι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b/>
          <w:i/>
          <w:sz w:val="24"/>
          <w:szCs w:val="24"/>
          <w:lang w:eastAsia="el-GR"/>
        </w:rPr>
        <w:t>εφεδρικό</w:t>
      </w:r>
      <w:r w:rsidRPr="00B735B0">
        <w:rPr>
          <w:rFonts w:ascii="CG Times" w:eastAsia="Times New Roman" w:hAnsi="CG Times" w:cs="Calibri"/>
          <w:b/>
          <w:i/>
          <w:sz w:val="24"/>
          <w:szCs w:val="24"/>
          <w:lang w:eastAsia="el-GR"/>
        </w:rPr>
        <w:t xml:space="preserve"> </w:t>
      </w:r>
      <w:r w:rsidRPr="00B735B0">
        <w:rPr>
          <w:rFonts w:ascii="Cambria" w:eastAsia="Times New Roman" w:hAnsi="Cambria" w:cs="Cambria"/>
          <w:b/>
          <w:i/>
          <w:sz w:val="24"/>
          <w:szCs w:val="24"/>
          <w:lang w:eastAsia="el-GR"/>
        </w:rPr>
        <w:t>αναλυτή</w:t>
      </w:r>
      <w:r w:rsidRPr="00B735B0">
        <w:rPr>
          <w:rFonts w:ascii="CG Times" w:eastAsia="Times New Roman" w:hAnsi="CG Times" w:cs="Calibri"/>
          <w:b/>
          <w:i/>
          <w:sz w:val="24"/>
          <w:szCs w:val="24"/>
          <w:lang w:eastAsia="el-GR"/>
        </w:rPr>
        <w:t xml:space="preserve"> </w:t>
      </w:r>
      <w:r w:rsidRPr="00B735B0">
        <w:rPr>
          <w:rFonts w:ascii="Cambria" w:eastAsia="Times New Roman" w:hAnsi="Cambria" w:cs="Cambria"/>
          <w:b/>
          <w:i/>
          <w:sz w:val="24"/>
          <w:szCs w:val="24"/>
          <w:lang w:eastAsia="el-GR"/>
        </w:rPr>
        <w:t>ίδιο</w:t>
      </w:r>
      <w:r w:rsidRPr="00B735B0">
        <w:rPr>
          <w:rFonts w:ascii="CG Times" w:eastAsia="Times New Roman" w:hAnsi="CG Times" w:cs="Calibri"/>
          <w:b/>
          <w:i/>
          <w:sz w:val="24"/>
          <w:szCs w:val="24"/>
          <w:lang w:eastAsia="el-GR"/>
        </w:rPr>
        <w:t xml:space="preserve"> </w:t>
      </w:r>
      <w:r w:rsidRPr="00B735B0">
        <w:rPr>
          <w:rFonts w:ascii="Cambria" w:eastAsia="Times New Roman" w:hAnsi="Cambria" w:cs="Cambria"/>
          <w:b/>
          <w:i/>
          <w:sz w:val="24"/>
          <w:szCs w:val="24"/>
          <w:lang w:eastAsia="el-GR"/>
        </w:rPr>
        <w:t>και</w:t>
      </w:r>
      <w:r w:rsidRPr="00B735B0">
        <w:rPr>
          <w:rFonts w:ascii="CG Times" w:eastAsia="Times New Roman" w:hAnsi="CG Times" w:cs="Calibri"/>
          <w:b/>
          <w:i/>
          <w:sz w:val="24"/>
          <w:szCs w:val="24"/>
          <w:lang w:eastAsia="el-GR"/>
        </w:rPr>
        <w:t xml:space="preserve"> </w:t>
      </w:r>
      <w:r w:rsidRPr="00B735B0">
        <w:rPr>
          <w:rFonts w:ascii="Cambria" w:eastAsia="Times New Roman" w:hAnsi="Cambria" w:cs="Cambria"/>
          <w:b/>
          <w:i/>
          <w:sz w:val="24"/>
          <w:szCs w:val="24"/>
          <w:lang w:eastAsia="el-GR"/>
        </w:rPr>
        <w:t>όμοιο</w:t>
      </w:r>
      <w:r w:rsidRPr="00B735B0">
        <w:rPr>
          <w:rFonts w:ascii="CG Times" w:eastAsia="Times New Roman" w:hAnsi="CG Times" w:cs="Calibri"/>
          <w:b/>
          <w:i/>
          <w:sz w:val="24"/>
          <w:szCs w:val="24"/>
          <w:lang w:eastAsia="el-GR"/>
        </w:rPr>
        <w:t xml:space="preserve"> </w:t>
      </w:r>
      <w:r w:rsidRPr="00B735B0">
        <w:rPr>
          <w:rFonts w:ascii="Cambria" w:eastAsia="Times New Roman" w:hAnsi="Cambria" w:cs="Cambria"/>
          <w:b/>
          <w:i/>
          <w:sz w:val="24"/>
          <w:szCs w:val="24"/>
          <w:lang w:eastAsia="el-GR"/>
        </w:rPr>
        <w:t>με</w:t>
      </w:r>
      <w:r w:rsidRPr="00B735B0">
        <w:rPr>
          <w:rFonts w:ascii="CG Times" w:eastAsia="Times New Roman" w:hAnsi="CG Times" w:cs="Calibri"/>
          <w:b/>
          <w:i/>
          <w:sz w:val="24"/>
          <w:szCs w:val="24"/>
          <w:lang w:eastAsia="el-GR"/>
        </w:rPr>
        <w:t xml:space="preserve"> </w:t>
      </w:r>
      <w:r w:rsidRPr="00B735B0">
        <w:rPr>
          <w:rFonts w:ascii="Cambria" w:eastAsia="Times New Roman" w:hAnsi="Cambria" w:cs="Cambria"/>
          <w:b/>
          <w:i/>
          <w:sz w:val="24"/>
          <w:szCs w:val="24"/>
          <w:lang w:eastAsia="el-GR"/>
        </w:rPr>
        <w:t>τον</w:t>
      </w:r>
      <w:r w:rsidRPr="00B735B0">
        <w:rPr>
          <w:rFonts w:ascii="CG Times" w:eastAsia="Times New Roman" w:hAnsi="CG Times" w:cs="Calibri"/>
          <w:b/>
          <w:i/>
          <w:sz w:val="24"/>
          <w:szCs w:val="24"/>
          <w:lang w:eastAsia="el-GR"/>
        </w:rPr>
        <w:t xml:space="preserve"> </w:t>
      </w:r>
      <w:r w:rsidRPr="00B735B0">
        <w:rPr>
          <w:rFonts w:ascii="Cambria" w:eastAsia="Times New Roman" w:hAnsi="Cambria" w:cs="Cambria"/>
          <w:b/>
          <w:i/>
          <w:sz w:val="24"/>
          <w:szCs w:val="24"/>
          <w:lang w:eastAsia="el-GR"/>
        </w:rPr>
        <w:t>προσφερόμενο</w:t>
      </w:r>
      <w:r w:rsidRPr="00B735B0">
        <w:rPr>
          <w:rFonts w:ascii="CG Times" w:eastAsia="Times New Roman" w:hAnsi="CG Times" w:cs="Calibri"/>
          <w:b/>
          <w:i/>
          <w:sz w:val="24"/>
          <w:szCs w:val="24"/>
          <w:lang w:eastAsia="el-GR"/>
        </w:rPr>
        <w:t xml:space="preserve"> </w:t>
      </w:r>
      <w:r w:rsidRPr="00B735B0">
        <w:rPr>
          <w:rFonts w:ascii="Cambria" w:eastAsia="Times New Roman" w:hAnsi="Cambria" w:cs="Cambria"/>
          <w:b/>
          <w:i/>
          <w:sz w:val="24"/>
          <w:szCs w:val="24"/>
          <w:lang w:eastAsia="el-GR"/>
        </w:rPr>
        <w:t>κύριο</w:t>
      </w:r>
      <w:r w:rsidRPr="00B735B0">
        <w:rPr>
          <w:rFonts w:ascii="CG Times" w:eastAsia="Times New Roman" w:hAnsi="CG Times" w:cs="Calibri"/>
          <w:b/>
          <w:i/>
          <w:sz w:val="24"/>
          <w:szCs w:val="24"/>
          <w:lang w:eastAsia="el-GR"/>
        </w:rPr>
        <w:t xml:space="preserve"> </w:t>
      </w:r>
      <w:r w:rsidRPr="00B735B0">
        <w:rPr>
          <w:rFonts w:ascii="Cambria" w:eastAsia="Times New Roman" w:hAnsi="Cambria" w:cs="Cambria"/>
          <w:b/>
          <w:i/>
          <w:sz w:val="24"/>
          <w:szCs w:val="24"/>
          <w:lang w:eastAsia="el-GR"/>
        </w:rPr>
        <w:t>αναλυτή</w:t>
      </w:r>
      <w:r w:rsidRPr="00B735B0">
        <w:rPr>
          <w:rFonts w:ascii="CG Times" w:eastAsia="Times New Roman" w:hAnsi="CG Times" w:cs="Calibri"/>
          <w:b/>
          <w:i/>
          <w:sz w:val="24"/>
          <w:szCs w:val="24"/>
          <w:lang w:eastAsia="el-GR"/>
        </w:rPr>
        <w:t xml:space="preserve"> (</w:t>
      </w:r>
      <w:r w:rsidRPr="00B735B0">
        <w:rPr>
          <w:rFonts w:ascii="Cambria" w:eastAsia="Times New Roman" w:hAnsi="Cambria" w:cs="Cambria"/>
          <w:b/>
          <w:i/>
          <w:sz w:val="24"/>
          <w:szCs w:val="24"/>
          <w:lang w:eastAsia="el-GR"/>
        </w:rPr>
        <w:t>χωρίς</w:t>
      </w:r>
      <w:r w:rsidRPr="00B735B0">
        <w:rPr>
          <w:rFonts w:ascii="CG Times" w:eastAsia="Times New Roman" w:hAnsi="CG Times" w:cs="Calibri"/>
          <w:b/>
          <w:i/>
          <w:sz w:val="24"/>
          <w:szCs w:val="24"/>
          <w:lang w:eastAsia="el-GR"/>
        </w:rPr>
        <w:t xml:space="preserve"> </w:t>
      </w:r>
      <w:r w:rsidRPr="00B735B0">
        <w:rPr>
          <w:rFonts w:ascii="Cambria" w:eastAsia="Times New Roman" w:hAnsi="Cambria" w:cs="Cambria"/>
          <w:b/>
          <w:i/>
          <w:sz w:val="24"/>
          <w:szCs w:val="24"/>
          <w:lang w:eastAsia="el-GR"/>
        </w:rPr>
        <w:t>την</w:t>
      </w:r>
      <w:r w:rsidRPr="00B735B0">
        <w:rPr>
          <w:rFonts w:ascii="CG Times" w:eastAsia="Times New Roman" w:hAnsi="CG Times" w:cs="Calibri"/>
          <w:b/>
          <w:i/>
          <w:sz w:val="24"/>
          <w:szCs w:val="24"/>
          <w:lang w:eastAsia="el-GR"/>
        </w:rPr>
        <w:t xml:space="preserve"> </w:t>
      </w:r>
      <w:r w:rsidRPr="00B735B0">
        <w:rPr>
          <w:rFonts w:ascii="Cambria" w:eastAsia="Times New Roman" w:hAnsi="Cambria" w:cs="Cambria"/>
          <w:b/>
          <w:i/>
          <w:sz w:val="24"/>
          <w:szCs w:val="24"/>
          <w:lang w:eastAsia="el-GR"/>
        </w:rPr>
        <w:t>υποχρέωση</w:t>
      </w:r>
      <w:r w:rsidRPr="00B735B0">
        <w:rPr>
          <w:rFonts w:ascii="CG Times" w:eastAsia="Times New Roman" w:hAnsi="CG Times" w:cs="Calibri"/>
          <w:b/>
          <w:i/>
          <w:sz w:val="24"/>
          <w:szCs w:val="24"/>
          <w:lang w:eastAsia="el-GR"/>
        </w:rPr>
        <w:t xml:space="preserve"> </w:t>
      </w:r>
      <w:r w:rsidRPr="00B735B0">
        <w:rPr>
          <w:rFonts w:ascii="Cambria" w:eastAsia="Times New Roman" w:hAnsi="Cambria" w:cs="Cambria"/>
          <w:b/>
          <w:i/>
          <w:sz w:val="24"/>
          <w:szCs w:val="24"/>
          <w:lang w:eastAsia="el-GR"/>
        </w:rPr>
        <w:t>να</w:t>
      </w:r>
      <w:r w:rsidRPr="00B735B0">
        <w:rPr>
          <w:rFonts w:ascii="CG Times" w:eastAsia="Times New Roman" w:hAnsi="CG Times" w:cs="Calibri"/>
          <w:b/>
          <w:i/>
          <w:sz w:val="24"/>
          <w:szCs w:val="24"/>
          <w:lang w:eastAsia="el-GR"/>
        </w:rPr>
        <w:t xml:space="preserve"> </w:t>
      </w:r>
      <w:r w:rsidRPr="00B735B0">
        <w:rPr>
          <w:rFonts w:ascii="Cambria" w:eastAsia="Times New Roman" w:hAnsi="Cambria" w:cs="Cambria"/>
          <w:b/>
          <w:i/>
          <w:sz w:val="24"/>
          <w:szCs w:val="24"/>
          <w:lang w:eastAsia="el-GR"/>
        </w:rPr>
        <w:t>τρέχει</w:t>
      </w:r>
      <w:r w:rsidRPr="00B735B0">
        <w:rPr>
          <w:rFonts w:ascii="CG Times" w:eastAsia="Times New Roman" w:hAnsi="CG Times" w:cs="Calibri"/>
          <w:b/>
          <w:i/>
          <w:sz w:val="24"/>
          <w:szCs w:val="24"/>
          <w:lang w:eastAsia="el-GR"/>
        </w:rPr>
        <w:t xml:space="preserve"> </w:t>
      </w:r>
      <w:r w:rsidRPr="00B735B0">
        <w:rPr>
          <w:rFonts w:ascii="Cambria" w:eastAsia="Times New Roman" w:hAnsi="Cambria" w:cs="Cambria"/>
          <w:b/>
          <w:i/>
          <w:sz w:val="24"/>
          <w:szCs w:val="24"/>
          <w:lang w:eastAsia="el-GR"/>
        </w:rPr>
        <w:t>ΔΕΚ</w:t>
      </w:r>
      <w:r w:rsidRPr="00B735B0">
        <w:rPr>
          <w:rFonts w:ascii="CG Times" w:eastAsia="Times New Roman" w:hAnsi="CG Times" w:cs="Calibri"/>
          <w:b/>
          <w:i/>
          <w:sz w:val="24"/>
          <w:szCs w:val="24"/>
          <w:lang w:eastAsia="el-GR"/>
        </w:rPr>
        <w:t>).</w:t>
      </w:r>
      <w:r w:rsidRPr="00B735B0">
        <w:rPr>
          <w:rFonts w:ascii="CG Times" w:eastAsia="Times New Roman" w:hAnsi="CG Times" w:cs="Calibri"/>
          <w:sz w:val="24"/>
          <w:szCs w:val="24"/>
          <w:lang w:eastAsia="el-GR"/>
        </w:rPr>
        <w:t xml:space="preserve">                                 </w:t>
      </w:r>
    </w:p>
    <w:p w:rsidR="00B735B0" w:rsidRPr="00B735B0" w:rsidRDefault="00B735B0" w:rsidP="00B735B0">
      <w:pPr>
        <w:tabs>
          <w:tab w:val="left" w:pos="0"/>
        </w:tabs>
        <w:spacing w:after="200" w:line="240" w:lineRule="auto"/>
        <w:contextualSpacing/>
        <w:jc w:val="both"/>
        <w:rPr>
          <w:rFonts w:ascii="CG Times" w:eastAsia="Times New Roman" w:hAnsi="CG Times" w:cs="Calibri"/>
          <w:sz w:val="24"/>
          <w:szCs w:val="24"/>
          <w:lang w:eastAsia="el-GR"/>
        </w:rPr>
      </w:pPr>
    </w:p>
    <w:p w:rsidR="00B735B0" w:rsidRPr="00B735B0" w:rsidRDefault="00B735B0" w:rsidP="00B735B0">
      <w:pPr>
        <w:numPr>
          <w:ilvl w:val="0"/>
          <w:numId w:val="23"/>
        </w:numPr>
        <w:tabs>
          <w:tab w:val="left" w:pos="0"/>
        </w:tabs>
        <w:suppressAutoHyphens/>
        <w:spacing w:after="200" w:line="240" w:lineRule="auto"/>
        <w:contextualSpacing/>
        <w:jc w:val="both"/>
        <w:rPr>
          <w:rFonts w:ascii="CG Times" w:eastAsia="Times New Roman" w:hAnsi="CG Times" w:cs="Calibri"/>
          <w:sz w:val="24"/>
          <w:szCs w:val="24"/>
          <w:lang w:eastAsia="el-GR"/>
        </w:rPr>
      </w:pPr>
      <w:r w:rsidRPr="00B735B0">
        <w:rPr>
          <w:rFonts w:ascii="Cambria" w:eastAsia="Times New Roman" w:hAnsi="Cambria" w:cs="Cambria"/>
          <w:sz w:val="24"/>
          <w:szCs w:val="24"/>
          <w:lang w:eastAsia="el-GR"/>
        </w:rPr>
        <w:t>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προμηθευτής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υποχρεούται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να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εντάξει</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με</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δικά</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του</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έξοδα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εργαστήριο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σε</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σύστημα</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εξωτερικού</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ποιοτικού</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ελέγχου</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τουλάχιστον</w:t>
      </w:r>
      <w:r w:rsidRPr="00B735B0">
        <w:rPr>
          <w:rFonts w:ascii="CG Times" w:eastAsia="Times New Roman" w:hAnsi="CG Times" w:cs="Calibri"/>
          <w:sz w:val="24"/>
          <w:szCs w:val="24"/>
          <w:lang w:eastAsia="el-GR"/>
        </w:rPr>
        <w:t xml:space="preserve"> 6 </w:t>
      </w:r>
      <w:r w:rsidRPr="00B735B0">
        <w:rPr>
          <w:rFonts w:ascii="Cambria" w:eastAsia="Times New Roman" w:hAnsi="Cambria" w:cs="Cambria"/>
          <w:sz w:val="24"/>
          <w:szCs w:val="24"/>
          <w:lang w:eastAsia="el-GR"/>
        </w:rPr>
        <w:t>φόρες</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το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χρόνο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από</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πιστοποιημένο</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εθνικό</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ή</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ευρωπαϊκό</w:t>
      </w:r>
      <w:r w:rsidRPr="00B735B0">
        <w:rPr>
          <w:rFonts w:ascii="CG Times" w:eastAsia="Times New Roman" w:hAnsi="CG Times" w:cs="Calibri"/>
          <w:sz w:val="24"/>
          <w:szCs w:val="24"/>
          <w:lang w:eastAsia="el-GR"/>
        </w:rPr>
        <w:t xml:space="preserve"> </w:t>
      </w:r>
      <w:r w:rsidRPr="00B735B0">
        <w:rPr>
          <w:rFonts w:ascii="Cambria" w:eastAsia="Times New Roman" w:hAnsi="Cambria" w:cs="Cambria"/>
          <w:sz w:val="24"/>
          <w:szCs w:val="24"/>
          <w:lang w:eastAsia="el-GR"/>
        </w:rPr>
        <w:t>φορέα</w:t>
      </w:r>
      <w:r w:rsidRPr="00B735B0">
        <w:rPr>
          <w:rFonts w:ascii="CG Times" w:eastAsia="Times New Roman" w:hAnsi="CG Times" w:cs="Calibri"/>
          <w:sz w:val="24"/>
          <w:szCs w:val="24"/>
          <w:lang w:eastAsia="el-GR"/>
        </w:rPr>
        <w:t>.</w:t>
      </w:r>
    </w:p>
    <w:p w:rsidR="00B735B0" w:rsidRPr="00B735B0" w:rsidRDefault="00B735B0" w:rsidP="00B735B0">
      <w:pPr>
        <w:tabs>
          <w:tab w:val="left" w:pos="1290"/>
        </w:tabs>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i/>
          <w:iCs/>
          <w:sz w:val="24"/>
          <w:szCs w:val="24"/>
          <w:lang w:eastAsia="ar-SA"/>
        </w:rPr>
        <w:t xml:space="preserve">Ο προμηθευτής θα πρέπει να αναλάβει με δική του ευθύνη και δαπάνη να εξασφαλίσει τη </w:t>
      </w:r>
      <w:r w:rsidRPr="00B735B0">
        <w:rPr>
          <w:rFonts w:ascii="Calibri" w:eastAsia="Times New Roman" w:hAnsi="Calibri" w:cs="Calibri"/>
          <w:b/>
          <w:bCs/>
          <w:i/>
          <w:iCs/>
          <w:sz w:val="24"/>
          <w:szCs w:val="24"/>
          <w:lang w:eastAsia="ar-SA"/>
        </w:rPr>
        <w:t>διατήρηση</w:t>
      </w:r>
      <w:r w:rsidRPr="00B735B0">
        <w:rPr>
          <w:rFonts w:ascii="Calibri" w:eastAsia="Times New Roman" w:hAnsi="Calibri" w:cs="Calibri"/>
          <w:i/>
          <w:iCs/>
          <w:sz w:val="24"/>
          <w:szCs w:val="24"/>
          <w:lang w:eastAsia="ar-SA"/>
        </w:rPr>
        <w:t xml:space="preserve"> της σωστής θερμοκρασίας του χώρου του εργαστηρίου (κλιματιστικές μονάδες ή άλλος τρόπος) για τη σωστή λειτουργία των αναλυτών και να υλοποιήσει τη σύμβαση εκτελώντας όλες τις επιμέρους εργασίες που ενδεχομένως απαιτηθούν για την απρόσκοπτη</w:t>
      </w:r>
      <w:r w:rsidRPr="00B735B0">
        <w:rPr>
          <w:rFonts w:ascii="Calibri" w:eastAsia="Times New Roman" w:hAnsi="Calibri" w:cs="Calibri"/>
          <w:i/>
          <w:iCs/>
          <w:sz w:val="24"/>
          <w:szCs w:val="24"/>
          <w:lang w:val="en-GB" w:eastAsia="ar-SA"/>
        </w:rPr>
        <w:t> </w:t>
      </w:r>
      <w:r w:rsidRPr="00B735B0">
        <w:rPr>
          <w:rFonts w:ascii="Calibri" w:eastAsia="Times New Roman" w:hAnsi="Calibri" w:cs="Calibri"/>
          <w:i/>
          <w:iCs/>
          <w:sz w:val="24"/>
          <w:szCs w:val="24"/>
          <w:lang w:eastAsia="ar-SA"/>
        </w:rPr>
        <w:t xml:space="preserve"> λειτουργία του συνοδού εξοπλισμού, καθώς επίσης και την ορθή </w:t>
      </w:r>
      <w:r w:rsidRPr="00B735B0">
        <w:rPr>
          <w:rFonts w:ascii="Calibri" w:eastAsia="Times New Roman" w:hAnsi="Calibri" w:cs="Calibri"/>
          <w:b/>
          <w:bCs/>
          <w:i/>
          <w:iCs/>
          <w:sz w:val="24"/>
          <w:szCs w:val="24"/>
          <w:lang w:eastAsia="ar-SA"/>
        </w:rPr>
        <w:t>συντήρηση</w:t>
      </w:r>
      <w:r w:rsidRPr="00B735B0">
        <w:rPr>
          <w:rFonts w:ascii="Calibri" w:eastAsia="Times New Roman" w:hAnsi="Calibri" w:cs="Calibri"/>
          <w:i/>
          <w:iCs/>
          <w:sz w:val="24"/>
          <w:szCs w:val="24"/>
          <w:lang w:eastAsia="ar-SA"/>
        </w:rPr>
        <w:t xml:space="preserve"> των αντιδραστηρίων στο εργαστήριο (ψυγείο ή άλλος τρόπος).</w:t>
      </w:r>
      <w:r w:rsidRPr="00B735B0">
        <w:rPr>
          <w:rFonts w:ascii="Calibri" w:eastAsia="Times New Roman" w:hAnsi="Calibri" w:cs="Calibri"/>
          <w:sz w:val="24"/>
          <w:szCs w:val="24"/>
          <w:lang w:eastAsia="ar-SA"/>
        </w:rPr>
        <w:tab/>
        <w:t xml:space="preserve">    </w:t>
      </w:r>
    </w:p>
    <w:p w:rsidR="00B735B0" w:rsidRPr="00B735B0" w:rsidRDefault="00B735B0" w:rsidP="00B735B0">
      <w:pPr>
        <w:tabs>
          <w:tab w:val="left" w:pos="1290"/>
        </w:tabs>
        <w:suppressAutoHyphens/>
        <w:spacing w:after="120" w:line="240" w:lineRule="auto"/>
        <w:jc w:val="both"/>
        <w:rPr>
          <w:rFonts w:ascii="Calibri" w:eastAsia="Times New Roman" w:hAnsi="Calibri" w:cs="Calibri"/>
          <w:sz w:val="24"/>
          <w:szCs w:val="24"/>
          <w:lang w:eastAsia="ar-SA"/>
        </w:rPr>
      </w:pPr>
    </w:p>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ΠΙΝΑΚΑΣ ΖΗΤΟΥΜΕΝΩΝ ΕΞΕΤΑΣΕΩΝ</w:t>
      </w:r>
    </w:p>
    <w:tbl>
      <w:tblPr>
        <w:tblW w:w="9810" w:type="dxa"/>
        <w:jc w:val="center"/>
        <w:tblCellMar>
          <w:left w:w="10" w:type="dxa"/>
          <w:right w:w="10" w:type="dxa"/>
        </w:tblCellMar>
        <w:tblLook w:val="0000" w:firstRow="0" w:lastRow="0" w:firstColumn="0" w:lastColumn="0" w:noHBand="0" w:noVBand="0"/>
      </w:tblPr>
      <w:tblGrid>
        <w:gridCol w:w="587"/>
        <w:gridCol w:w="4761"/>
        <w:gridCol w:w="1797"/>
        <w:gridCol w:w="1299"/>
        <w:gridCol w:w="1366"/>
      </w:tblGrid>
      <w:tr w:rsidR="00B735B0" w:rsidRPr="00B735B0" w:rsidTr="0010383C">
        <w:trPr>
          <w:trHeight w:val="600"/>
          <w:jc w:val="center"/>
        </w:trPr>
        <w:tc>
          <w:tcPr>
            <w:tcW w:w="58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lastRenderedPageBreak/>
              <w:t>Α/Α</w:t>
            </w:r>
          </w:p>
        </w:tc>
        <w:tc>
          <w:tcPr>
            <w:tcW w:w="4761"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ΠΕΡΙΓΡΑΦΗ</w:t>
            </w:r>
          </w:p>
        </w:tc>
        <w:tc>
          <w:tcPr>
            <w:tcW w:w="179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KEOKEΕ</w:t>
            </w:r>
          </w:p>
        </w:tc>
        <w:tc>
          <w:tcPr>
            <w:tcW w:w="1299"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ΜΟΝΑΔΑ ΜΕΤΡΗΣΗΣ</w:t>
            </w:r>
          </w:p>
        </w:tc>
        <w:tc>
          <w:tcPr>
            <w:tcW w:w="1366"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ΑΡΙΘΜΟΣ ΕΞΕΤΑΣΕΩΝ</w:t>
            </w:r>
          </w:p>
        </w:tc>
      </w:tr>
      <w:tr w:rsidR="00B735B0" w:rsidRPr="00B735B0" w:rsidTr="0010383C">
        <w:trPr>
          <w:trHeight w:val="300"/>
          <w:jc w:val="center"/>
        </w:trPr>
        <w:tc>
          <w:tcPr>
            <w:tcW w:w="587"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1</w:t>
            </w:r>
          </w:p>
        </w:tc>
        <w:tc>
          <w:tcPr>
            <w:tcW w:w="4761"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ΠΛΗΡΗΣ ΓΕΝΙΚΗ ΑΙΜΑΤΟΣ ΜΕ ΔΙΑΧΩΡΙΣΜΟ 5 ΥΠΟΠΛΗΘΥΣΜΩΝ ΛΕΥΚΟΚΥΤΤΑΡΩΝ</w:t>
            </w:r>
          </w:p>
        </w:tc>
        <w:tc>
          <w:tcPr>
            <w:tcW w:w="179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13.01.01.01.002</w:t>
            </w:r>
          </w:p>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p>
        </w:tc>
        <w:tc>
          <w:tcPr>
            <w:tcW w:w="129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ΕΞΕΤΑΣΗ</w:t>
            </w:r>
          </w:p>
        </w:tc>
        <w:tc>
          <w:tcPr>
            <w:tcW w:w="136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18.500,00</w:t>
            </w:r>
          </w:p>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p>
        </w:tc>
      </w:tr>
    </w:tbl>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p>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ΤΜΗΜΑ 8: ΕΞΕΤΑΣΕΙΣ ΑΙΜΟΣΤΑΣΗΣ-ΠΗΞΗΣ Α.Ο.Μ. ΣΗΤΕΙΑΣ Γ.Ν. ΛΑΣΙΘΙΟΥ (Α/Α 141537)</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ΠΡΟΔΙΑΓΡΑΦΕΣ </w:t>
      </w:r>
      <w:r w:rsidRPr="00B735B0">
        <w:rPr>
          <w:rFonts w:ascii="Calibri" w:eastAsia="Times New Roman" w:hAnsi="Calibri" w:cs="Calibri"/>
          <w:sz w:val="24"/>
          <w:szCs w:val="24"/>
          <w:lang w:val="en-GB" w:eastAsia="el-GR"/>
        </w:rPr>
        <w:t>AN</w:t>
      </w:r>
      <w:r w:rsidRPr="00B735B0">
        <w:rPr>
          <w:rFonts w:ascii="Calibri" w:eastAsia="Times New Roman" w:hAnsi="Calibri" w:cs="Calibri"/>
          <w:sz w:val="24"/>
          <w:szCs w:val="24"/>
          <w:lang w:eastAsia="el-GR"/>
        </w:rPr>
        <w:t xml:space="preserve">ΑΛΥΤΗ ΑΙΜΟΣΤΑΣΗΣ ΣΗΤΕΙΑΣ </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1• Να έχει τη δυνατότητα ταυτόχρονου προσδιορισμού από το ίδιο δείγμα πηκτολογικών, χρωματομετρικών και ανοσολογικών εξετάσεων σε λειτουργία </w:t>
      </w:r>
      <w:r w:rsidRPr="00B735B0">
        <w:rPr>
          <w:rFonts w:ascii="Calibri" w:eastAsia="Times New Roman" w:hAnsi="Calibri" w:cs="Calibri"/>
          <w:sz w:val="24"/>
          <w:szCs w:val="24"/>
          <w:lang w:val="en-GB" w:eastAsia="el-GR"/>
        </w:rPr>
        <w:t>RANDOM</w:t>
      </w:r>
      <w:r w:rsidRPr="00B735B0">
        <w:rPr>
          <w:rFonts w:ascii="Calibri" w:eastAsia="Times New Roman" w:hAnsi="Calibri" w:cs="Calibri"/>
          <w:sz w:val="24"/>
          <w:szCs w:val="24"/>
          <w:lang w:eastAsia="el-GR"/>
        </w:rPr>
        <w:t xml:space="preserve"> </w:t>
      </w:r>
      <w:r w:rsidRPr="00B735B0">
        <w:rPr>
          <w:rFonts w:ascii="Calibri" w:eastAsia="Times New Roman" w:hAnsi="Calibri" w:cs="Calibri"/>
          <w:sz w:val="24"/>
          <w:szCs w:val="24"/>
          <w:lang w:val="en-GB" w:eastAsia="el-GR"/>
        </w:rPr>
        <w:t>ACCESS</w:t>
      </w:r>
      <w:r w:rsidRPr="00B735B0">
        <w:rPr>
          <w:rFonts w:ascii="Calibri" w:eastAsia="Times New Roman" w:hAnsi="Calibri" w:cs="Calibri"/>
          <w:sz w:val="24"/>
          <w:szCs w:val="24"/>
          <w:lang w:eastAsia="el-GR"/>
        </w:rPr>
        <w:t xml:space="preserve"> για όλες τις εξετάσεις. </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2• </w:t>
      </w:r>
      <w:r w:rsidRPr="00B735B0">
        <w:rPr>
          <w:rFonts w:ascii="Calibri" w:eastAsia="Times New Roman" w:hAnsi="Calibri" w:cs="Calibri"/>
          <w:sz w:val="24"/>
          <w:szCs w:val="24"/>
          <w:lang w:val="en-GB" w:eastAsia="el-GR"/>
        </w:rPr>
        <w:t>N</w:t>
      </w:r>
      <w:r w:rsidRPr="00B735B0">
        <w:rPr>
          <w:rFonts w:ascii="Calibri" w:eastAsia="Times New Roman" w:hAnsi="Calibri" w:cs="Calibri"/>
          <w:sz w:val="24"/>
          <w:szCs w:val="24"/>
          <w:lang w:eastAsia="el-GR"/>
        </w:rPr>
        <w:t>α έχει δυνατότητα συνεχούς φόρτωσης σε δείγματα, αντιδραστήρια και κυβέττες χωρίς καθυστέρηση της λειτουργίας του αναλυτή και συνεχή δυνατότητα προσθήκης επειγόντων δειγμάτων (</w:t>
      </w:r>
      <w:r w:rsidRPr="00B735B0">
        <w:rPr>
          <w:rFonts w:ascii="Calibri" w:eastAsia="Times New Roman" w:hAnsi="Calibri" w:cs="Calibri"/>
          <w:sz w:val="24"/>
          <w:szCs w:val="24"/>
          <w:lang w:val="en-GB" w:eastAsia="el-GR"/>
        </w:rPr>
        <w:t>stat</w:t>
      </w:r>
      <w:r w:rsidRPr="00B735B0">
        <w:rPr>
          <w:rFonts w:ascii="Calibri" w:eastAsia="Times New Roman" w:hAnsi="Calibri" w:cs="Calibri"/>
          <w:sz w:val="24"/>
          <w:szCs w:val="24"/>
          <w:lang w:eastAsia="el-GR"/>
        </w:rPr>
        <w:t xml:space="preserve">), χωρίς διακοπή του αναλυτή. </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3• </w:t>
      </w:r>
      <w:r w:rsidRPr="00B735B0">
        <w:rPr>
          <w:rFonts w:ascii="Calibri" w:eastAsia="Times New Roman" w:hAnsi="Calibri" w:cs="Calibri"/>
          <w:sz w:val="24"/>
          <w:szCs w:val="24"/>
          <w:lang w:val="en-GB" w:eastAsia="el-GR"/>
        </w:rPr>
        <w:t>N</w:t>
      </w:r>
      <w:r w:rsidRPr="00B735B0">
        <w:rPr>
          <w:rFonts w:ascii="Calibri" w:eastAsia="Times New Roman" w:hAnsi="Calibri" w:cs="Calibri"/>
          <w:sz w:val="24"/>
          <w:szCs w:val="24"/>
          <w:lang w:eastAsia="el-GR"/>
        </w:rPr>
        <w:t xml:space="preserve">α διαθέτει έγχρωμη επίπεδη οθόνη αφής και εξωτερικό εκτυπωτή κοινού χαρτιού καθώς και ενσωματωμένο σύστημα </w:t>
      </w:r>
      <w:r w:rsidRPr="00B735B0">
        <w:rPr>
          <w:rFonts w:ascii="Calibri" w:eastAsia="Times New Roman" w:hAnsi="Calibri" w:cs="Calibri"/>
          <w:sz w:val="24"/>
          <w:szCs w:val="24"/>
          <w:lang w:val="en-GB" w:eastAsia="el-GR"/>
        </w:rPr>
        <w:t>barcode</w:t>
      </w:r>
      <w:r w:rsidRPr="00B735B0">
        <w:rPr>
          <w:rFonts w:ascii="Calibri" w:eastAsia="Times New Roman" w:hAnsi="Calibri" w:cs="Calibri"/>
          <w:sz w:val="24"/>
          <w:szCs w:val="24"/>
          <w:lang w:eastAsia="el-GR"/>
        </w:rPr>
        <w:t xml:space="preserve"> για την αναγνώριση δειγμάτων και αντιδραστηρίων με </w:t>
      </w:r>
      <w:r w:rsidRPr="00B735B0">
        <w:rPr>
          <w:rFonts w:ascii="Calibri" w:eastAsia="Times New Roman" w:hAnsi="Calibri" w:cs="Calibri"/>
          <w:sz w:val="24"/>
          <w:szCs w:val="24"/>
          <w:lang w:val="en-GB" w:eastAsia="el-GR"/>
        </w:rPr>
        <w:t>BAR</w:t>
      </w:r>
      <w:r w:rsidRPr="00B735B0">
        <w:rPr>
          <w:rFonts w:ascii="Calibri" w:eastAsia="Times New Roman" w:hAnsi="Calibri" w:cs="Calibri"/>
          <w:sz w:val="24"/>
          <w:szCs w:val="24"/>
          <w:lang w:eastAsia="el-GR"/>
        </w:rPr>
        <w:t xml:space="preserve"> </w:t>
      </w:r>
      <w:r w:rsidRPr="00B735B0">
        <w:rPr>
          <w:rFonts w:ascii="Calibri" w:eastAsia="Times New Roman" w:hAnsi="Calibri" w:cs="Calibri"/>
          <w:sz w:val="24"/>
          <w:szCs w:val="24"/>
          <w:lang w:val="en-GB" w:eastAsia="el-GR"/>
        </w:rPr>
        <w:t>CODE</w:t>
      </w:r>
      <w:r w:rsidRPr="00B735B0">
        <w:rPr>
          <w:rFonts w:ascii="Calibri" w:eastAsia="Times New Roman" w:hAnsi="Calibri" w:cs="Calibri"/>
          <w:sz w:val="24"/>
          <w:szCs w:val="24"/>
          <w:lang w:eastAsia="el-GR"/>
        </w:rPr>
        <w:t xml:space="preserve"> για την αποφυγή σφαλμάτων κατά την τοποθέτηση. </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4• Να διαθέτει διαφορετικό ρύγχος αναρρόφησης για τα δείγματα και διαφορετικό ρύγχος για τα αντιδραστήρια ώστε να αποκλείεται με τον καλύτερο τρόπο κάθε επιμόλυνση δείγματος από αντιδραστήριο. </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5• Να διαθέτει πραγματική ταχύτητα (παραγωγικότητα) τουλάχιστον 100 </w:t>
      </w:r>
      <w:r w:rsidRPr="00B735B0">
        <w:rPr>
          <w:rFonts w:ascii="Calibri" w:eastAsia="Times New Roman" w:hAnsi="Calibri" w:cs="Calibri"/>
          <w:sz w:val="24"/>
          <w:szCs w:val="24"/>
          <w:lang w:val="en-GB" w:eastAsia="el-GR"/>
        </w:rPr>
        <w:t>PT</w:t>
      </w:r>
      <w:r w:rsidRPr="00B735B0">
        <w:rPr>
          <w:rFonts w:ascii="Calibri" w:eastAsia="Times New Roman" w:hAnsi="Calibri" w:cs="Calibri"/>
          <w:sz w:val="24"/>
          <w:szCs w:val="24"/>
          <w:lang w:eastAsia="el-GR"/>
        </w:rPr>
        <w:t xml:space="preserve"> </w:t>
      </w:r>
      <w:r w:rsidRPr="00B735B0">
        <w:rPr>
          <w:rFonts w:ascii="Calibri" w:eastAsia="Times New Roman" w:hAnsi="Calibri" w:cs="Calibri"/>
          <w:sz w:val="24"/>
          <w:szCs w:val="24"/>
          <w:lang w:val="en-GB" w:eastAsia="el-GR"/>
        </w:rPr>
        <w:t>test</w:t>
      </w:r>
      <w:r w:rsidRPr="00B735B0">
        <w:rPr>
          <w:rFonts w:ascii="Calibri" w:eastAsia="Times New Roman" w:hAnsi="Calibri" w:cs="Calibri"/>
          <w:sz w:val="24"/>
          <w:szCs w:val="24"/>
          <w:lang w:eastAsia="el-GR"/>
        </w:rPr>
        <w:t xml:space="preserve">/ώρα. </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6 • </w:t>
      </w:r>
      <w:r w:rsidRPr="00B735B0">
        <w:rPr>
          <w:rFonts w:ascii="Calibri" w:eastAsia="Times New Roman" w:hAnsi="Calibri" w:cs="Calibri"/>
          <w:sz w:val="24"/>
          <w:szCs w:val="24"/>
          <w:lang w:val="en-GB" w:eastAsia="el-GR"/>
        </w:rPr>
        <w:t>N</w:t>
      </w:r>
      <w:r w:rsidRPr="00B735B0">
        <w:rPr>
          <w:rFonts w:ascii="Calibri" w:eastAsia="Times New Roman" w:hAnsi="Calibri" w:cs="Calibri"/>
          <w:sz w:val="24"/>
          <w:szCs w:val="24"/>
          <w:lang w:eastAsia="el-GR"/>
        </w:rPr>
        <w:t xml:space="preserve">α έχει τη δυνατότητα αυτοματοποιημένου, ολοκληρωμένου, προαναλυτικού ελέγχου σε περίπτωση ακαταλληλότητας δειγμάτων (αιμολυμένα, ικτερικά και λιπαιμικά δείγματα) και να ειδοποιεί τον χειριστή με ειδική σήμανση σε περίπτωση υπέρβασης των ανώτατων αποδεκτών ορίων συγκέντρωσης των παρεμποδιστικών ουσιών. Επίσης, να υπάρχει η δυνατότητα εντοπισμού πηγμάτων ώστε να αποφεύγεται η αναρρόφησή τους, που προκαλεί τεχνικά προβλήματα, με αποτέλεσμα πιθανή λανθασμένη μέτρηση και διακοπή της ομαλής διαδικασίας ελέγχου των δειγμάτων. </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7 • Να έχει τη δυνατότητα τοποθέτησης στον αναλυτή περισσοτέρων του ενός φιαλιδίων του ιδίου αντιδραστηρίου ώστε όταν αδειάσει το πρώτο φιαλίδιο, ο αναλυτής αυτόματα να χρησιμοποιεί το δεύτερο, τρίτο,τέταρτο κ.λ.π. χωρίς να σταματά τη λειτουργία του και καθυστερεί η διενέργεια των εξετάσεων. Επιπλέον να υπάρχει η δυνατότητα ελέγχου του πραγματικού αριθμού εξετάσεων σε συνάρτηση με τον υπάρχοντα διαθέσιμο όγκο των αντίστοιχων αντιδραστηρίων. </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8 • Να διαθέτει περισσότερες από 20 ψυχόμενες θέσεις αντιδραστηρίων σε θερμοκρασία χαμηλότερη του περιβάλλοντος ώστε τα αντιδραστήρια να μπορούν να παραμένουν στον αναλυτή έως ότου καταναλωθούν χωρίς να αλλοιωθούν και να εξασφαλίζεται η 24ωρη λειτουργία του. </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9 • Να έχει την δυνατότητα ανάλυσης όσο το δυνατόν μεγαλύτερου αριθμού διαφορετικών εξετάσεων σε κάθε δείγμα χωρίς αλλαγή ή προσθήκη νέων αντιδραστηρίων. Να αναφερθεί για να αξιολογηθεί ο αριθμός ταυτόχρονης ανάλυσης </w:t>
      </w:r>
      <w:r w:rsidRPr="00B735B0">
        <w:rPr>
          <w:rFonts w:ascii="Calibri" w:eastAsia="Times New Roman" w:hAnsi="Calibri" w:cs="Calibri"/>
          <w:sz w:val="24"/>
          <w:szCs w:val="24"/>
          <w:lang w:val="en-GB" w:eastAsia="el-GR"/>
        </w:rPr>
        <w:t>test</w:t>
      </w:r>
      <w:r w:rsidRPr="00B735B0">
        <w:rPr>
          <w:rFonts w:ascii="Calibri" w:eastAsia="Times New Roman" w:hAnsi="Calibri" w:cs="Calibri"/>
          <w:sz w:val="24"/>
          <w:szCs w:val="24"/>
          <w:lang w:eastAsia="el-GR"/>
        </w:rPr>
        <w:t xml:space="preserve"> ανά δείγμα. </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lastRenderedPageBreak/>
        <w:t xml:space="preserve">10 • Να έχει χωρητικότητα ταυτόχρονης τοποθέτησης 40 τουλάχιστον δειγμάτων και να έχει τη δυνατότητα ταυτόχρονης τοποθέτησης δειγμάτων σε καψάκια και σωληνάρια αιμοληψίας με ή χωρίς </w:t>
      </w:r>
      <w:r w:rsidRPr="00B735B0">
        <w:rPr>
          <w:rFonts w:ascii="Calibri" w:eastAsia="Times New Roman" w:hAnsi="Calibri" w:cs="Calibri"/>
          <w:sz w:val="24"/>
          <w:szCs w:val="24"/>
          <w:lang w:val="en-GB" w:eastAsia="el-GR"/>
        </w:rPr>
        <w:t>barcode</w:t>
      </w:r>
      <w:r w:rsidRPr="00B735B0">
        <w:rPr>
          <w:rFonts w:ascii="Calibri" w:eastAsia="Times New Roman" w:hAnsi="Calibri" w:cs="Calibri"/>
          <w:sz w:val="24"/>
          <w:szCs w:val="24"/>
          <w:lang w:eastAsia="el-GR"/>
        </w:rPr>
        <w:t>. Να διαθέτει σύστημα δειγματοληψίας από κλειστά σωληνάρια (</w:t>
      </w:r>
      <w:r w:rsidRPr="00B735B0">
        <w:rPr>
          <w:rFonts w:ascii="Calibri" w:eastAsia="Times New Roman" w:hAnsi="Calibri" w:cs="Calibri"/>
          <w:sz w:val="24"/>
          <w:szCs w:val="24"/>
          <w:lang w:val="en-GB" w:eastAsia="el-GR"/>
        </w:rPr>
        <w:t>Cap</w:t>
      </w:r>
      <w:r w:rsidRPr="00B735B0">
        <w:rPr>
          <w:rFonts w:ascii="Calibri" w:eastAsia="Times New Roman" w:hAnsi="Calibri" w:cs="Calibri"/>
          <w:sz w:val="24"/>
          <w:szCs w:val="24"/>
          <w:lang w:eastAsia="el-GR"/>
        </w:rPr>
        <w:t xml:space="preserve"> </w:t>
      </w:r>
      <w:r w:rsidRPr="00B735B0">
        <w:rPr>
          <w:rFonts w:ascii="Calibri" w:eastAsia="Times New Roman" w:hAnsi="Calibri" w:cs="Calibri"/>
          <w:sz w:val="24"/>
          <w:szCs w:val="24"/>
          <w:lang w:val="en-GB" w:eastAsia="el-GR"/>
        </w:rPr>
        <w:t>Piercing</w:t>
      </w:r>
      <w:r w:rsidRPr="00B735B0">
        <w:rPr>
          <w:rFonts w:ascii="Calibri" w:eastAsia="Times New Roman" w:hAnsi="Calibri" w:cs="Calibri"/>
          <w:sz w:val="24"/>
          <w:szCs w:val="24"/>
          <w:lang w:eastAsia="el-GR"/>
        </w:rPr>
        <w:t xml:space="preserve">), ώστε να εξασφαλίζει την ασφάλεια των χειριστών από επικίνδυνα και μολυσματικά δείγματα. </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11 • Ο αναλυτής να αραιώνει αυτόματα τα δείγματα, </w:t>
      </w:r>
      <w:r w:rsidRPr="00B735B0">
        <w:rPr>
          <w:rFonts w:ascii="Calibri" w:eastAsia="Times New Roman" w:hAnsi="Calibri" w:cs="Calibri"/>
          <w:sz w:val="24"/>
          <w:szCs w:val="24"/>
          <w:lang w:val="en-GB" w:eastAsia="el-GR"/>
        </w:rPr>
        <w:t>standards</w:t>
      </w:r>
      <w:r w:rsidRPr="00B735B0">
        <w:rPr>
          <w:rFonts w:ascii="Calibri" w:eastAsia="Times New Roman" w:hAnsi="Calibri" w:cs="Calibri"/>
          <w:sz w:val="24"/>
          <w:szCs w:val="24"/>
          <w:lang w:eastAsia="el-GR"/>
        </w:rPr>
        <w:t xml:space="preserve"> και </w:t>
      </w:r>
      <w:r w:rsidRPr="00B735B0">
        <w:rPr>
          <w:rFonts w:ascii="Calibri" w:eastAsia="Times New Roman" w:hAnsi="Calibri" w:cs="Calibri"/>
          <w:sz w:val="24"/>
          <w:szCs w:val="24"/>
          <w:lang w:val="en-GB" w:eastAsia="el-GR"/>
        </w:rPr>
        <w:t>controls</w:t>
      </w:r>
      <w:r w:rsidRPr="00B735B0">
        <w:rPr>
          <w:rFonts w:ascii="Calibri" w:eastAsia="Times New Roman" w:hAnsi="Calibri" w:cs="Calibri"/>
          <w:sz w:val="24"/>
          <w:szCs w:val="24"/>
          <w:lang w:eastAsia="el-GR"/>
        </w:rPr>
        <w:t xml:space="preserve"> στις απαιτούμενες από την κάθε μεθοδολογία αραιώσεις και να έχει δυνατότητα αυτόματης επαναραίωσης για δείγματα εκτός των προκαθορισμένων ορίων γραμμικότητας χωρίς την παρέμβαση του χειριστή καθώς και δυνατότητα αυτόματου προγραμματισμού και εκτέλεσης επιπλέον εξετάσεων εάν το αποτέλεσμα της αρχικής είναι εκτός ορισμένων ορίων (</w:t>
      </w:r>
      <w:r w:rsidRPr="00B735B0">
        <w:rPr>
          <w:rFonts w:ascii="Calibri" w:eastAsia="Times New Roman" w:hAnsi="Calibri" w:cs="Calibri"/>
          <w:sz w:val="24"/>
          <w:szCs w:val="24"/>
          <w:lang w:val="en-GB" w:eastAsia="el-GR"/>
        </w:rPr>
        <w:t>reflex</w:t>
      </w:r>
      <w:r w:rsidRPr="00B735B0">
        <w:rPr>
          <w:rFonts w:ascii="Calibri" w:eastAsia="Times New Roman" w:hAnsi="Calibri" w:cs="Calibri"/>
          <w:sz w:val="24"/>
          <w:szCs w:val="24"/>
          <w:lang w:eastAsia="el-GR"/>
        </w:rPr>
        <w:t xml:space="preserve"> </w:t>
      </w:r>
      <w:r w:rsidRPr="00B735B0">
        <w:rPr>
          <w:rFonts w:ascii="Calibri" w:eastAsia="Times New Roman" w:hAnsi="Calibri" w:cs="Calibri"/>
          <w:sz w:val="24"/>
          <w:szCs w:val="24"/>
          <w:lang w:val="en-GB" w:eastAsia="el-GR"/>
        </w:rPr>
        <w:t>testing</w:t>
      </w:r>
      <w:r w:rsidRPr="00B735B0">
        <w:rPr>
          <w:rFonts w:ascii="Calibri" w:eastAsia="Times New Roman" w:hAnsi="Calibri" w:cs="Calibri"/>
          <w:sz w:val="24"/>
          <w:szCs w:val="24"/>
          <w:lang w:eastAsia="el-GR"/>
        </w:rPr>
        <w:t>) .Να έχει τη δυνατότητα ανίχνευσης αναστολέων των παραγόντων με αυτόματες πολλαπλές αραιώσεις (</w:t>
      </w:r>
      <w:r w:rsidRPr="00B735B0">
        <w:rPr>
          <w:rFonts w:ascii="Calibri" w:eastAsia="Times New Roman" w:hAnsi="Calibri" w:cs="Calibri"/>
          <w:sz w:val="24"/>
          <w:szCs w:val="24"/>
          <w:lang w:val="en-GB" w:eastAsia="el-GR"/>
        </w:rPr>
        <w:t>factor</w:t>
      </w:r>
      <w:r w:rsidRPr="00B735B0">
        <w:rPr>
          <w:rFonts w:ascii="Calibri" w:eastAsia="Times New Roman" w:hAnsi="Calibri" w:cs="Calibri"/>
          <w:sz w:val="24"/>
          <w:szCs w:val="24"/>
          <w:lang w:eastAsia="el-GR"/>
        </w:rPr>
        <w:t xml:space="preserve"> </w:t>
      </w:r>
      <w:r w:rsidRPr="00B735B0">
        <w:rPr>
          <w:rFonts w:ascii="Calibri" w:eastAsia="Times New Roman" w:hAnsi="Calibri" w:cs="Calibri"/>
          <w:sz w:val="24"/>
          <w:szCs w:val="24"/>
          <w:lang w:val="en-GB" w:eastAsia="el-GR"/>
        </w:rPr>
        <w:t>parallelism</w:t>
      </w:r>
      <w:r w:rsidRPr="00B735B0">
        <w:rPr>
          <w:rFonts w:ascii="Calibri" w:eastAsia="Times New Roman" w:hAnsi="Calibri" w:cs="Calibri"/>
          <w:sz w:val="24"/>
          <w:szCs w:val="24"/>
          <w:lang w:eastAsia="el-GR"/>
        </w:rPr>
        <w:t xml:space="preserve">). Να έχει δυνατότητα απεικόνισης τής καμπύλης αντίδρασης των μετρήσεων για κάθε τύπο εξέτασης και να γίνεται χρήση της καμπύλης σχηματισμού του θρόμβου για την αξιολόγηση των παθολογικών δειγμάτων όπως για παράδειγμα διφασική καμπύλη,χαμηλά επίπεδα παραγόντων πήξης, ανεπάρκεια ινωδογόνου. </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12 • Να ελέγχει αυτόματα τη στάθμη των αντιδραστηρίων, δειγμάτων και κυβεττών καθώς και το χρόνο ζωής των αντιδραστηρίων στον αναλυτή (</w:t>
      </w:r>
      <w:r w:rsidRPr="00B735B0">
        <w:rPr>
          <w:rFonts w:ascii="Calibri" w:eastAsia="Times New Roman" w:hAnsi="Calibri" w:cs="Calibri"/>
          <w:sz w:val="24"/>
          <w:szCs w:val="24"/>
          <w:lang w:val="en-GB" w:eastAsia="el-GR"/>
        </w:rPr>
        <w:t>stability</w:t>
      </w:r>
      <w:r w:rsidRPr="00B735B0">
        <w:rPr>
          <w:rFonts w:ascii="Calibri" w:eastAsia="Times New Roman" w:hAnsi="Calibri" w:cs="Calibri"/>
          <w:sz w:val="24"/>
          <w:szCs w:val="24"/>
          <w:lang w:eastAsia="el-GR"/>
        </w:rPr>
        <w:t xml:space="preserve"> </w:t>
      </w:r>
      <w:r w:rsidRPr="00B735B0">
        <w:rPr>
          <w:rFonts w:ascii="Calibri" w:eastAsia="Times New Roman" w:hAnsi="Calibri" w:cs="Calibri"/>
          <w:sz w:val="24"/>
          <w:szCs w:val="24"/>
          <w:lang w:val="en-GB" w:eastAsia="el-GR"/>
        </w:rPr>
        <w:t>on</w:t>
      </w:r>
      <w:r w:rsidRPr="00B735B0">
        <w:rPr>
          <w:rFonts w:ascii="Calibri" w:eastAsia="Times New Roman" w:hAnsi="Calibri" w:cs="Calibri"/>
          <w:sz w:val="24"/>
          <w:szCs w:val="24"/>
          <w:lang w:eastAsia="el-GR"/>
        </w:rPr>
        <w:t xml:space="preserve"> </w:t>
      </w:r>
      <w:r w:rsidRPr="00B735B0">
        <w:rPr>
          <w:rFonts w:ascii="Calibri" w:eastAsia="Times New Roman" w:hAnsi="Calibri" w:cs="Calibri"/>
          <w:sz w:val="24"/>
          <w:szCs w:val="24"/>
          <w:lang w:val="en-GB" w:eastAsia="el-GR"/>
        </w:rPr>
        <w:t>board</w:t>
      </w:r>
      <w:r w:rsidRPr="00B735B0">
        <w:rPr>
          <w:rFonts w:ascii="Calibri" w:eastAsia="Times New Roman" w:hAnsi="Calibri" w:cs="Calibri"/>
          <w:sz w:val="24"/>
          <w:szCs w:val="24"/>
          <w:lang w:eastAsia="el-GR"/>
        </w:rPr>
        <w:t xml:space="preserve">) και να ειδοποιεί αυτόματα εάν οι υπάρχουσες ποσότητες δεν επαρκούν για τις εξετάσεις που έχουν προγραμματισθεί. Να υπάρχει η δυνατότητα εμφάνισης του πραγματικού αριθμού εξετάσεων σε σχέση με τον υπάρχοντα όγκο των αντιδραστηρίων που βρίσκονται στον αναλυτή καθώς και να υπάρχει ένδειξη όπου αναφέρεται ο χρόνος ολοκλήρωσης όλων των εκτελούμενων εξετάσεων ανά πάσα στιγμή. Να διαθέτει επάρκεια 800 τουλάχιστον κυβεττών επί του αναλυτή και αυτόνομη λειτουργία 300 τουλάχιστον εξετάσεων χωρίς την παρουσία του χειριστή. </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13 • Να εκτελεί τουλάχιστον τις παρακάτω εξετάσεις : </w:t>
      </w:r>
      <w:r w:rsidRPr="00B735B0">
        <w:rPr>
          <w:rFonts w:ascii="Calibri" w:eastAsia="Times New Roman" w:hAnsi="Calibri" w:cs="Calibri"/>
          <w:sz w:val="24"/>
          <w:szCs w:val="24"/>
          <w:lang w:val="en-GB" w:eastAsia="el-GR"/>
        </w:rPr>
        <w:t>PT</w:t>
      </w:r>
      <w:r w:rsidRPr="00B735B0">
        <w:rPr>
          <w:rFonts w:ascii="Calibri" w:eastAsia="Times New Roman" w:hAnsi="Calibri" w:cs="Calibri"/>
          <w:sz w:val="24"/>
          <w:szCs w:val="24"/>
          <w:lang w:eastAsia="el-GR"/>
        </w:rPr>
        <w:t xml:space="preserve">, </w:t>
      </w:r>
      <w:r w:rsidRPr="00B735B0">
        <w:rPr>
          <w:rFonts w:ascii="Calibri" w:eastAsia="Times New Roman" w:hAnsi="Calibri" w:cs="Calibri"/>
          <w:sz w:val="24"/>
          <w:szCs w:val="24"/>
          <w:lang w:val="en-GB" w:eastAsia="el-GR"/>
        </w:rPr>
        <w:t>APTT</w:t>
      </w:r>
      <w:r w:rsidRPr="00B735B0">
        <w:rPr>
          <w:rFonts w:ascii="Calibri" w:eastAsia="Times New Roman" w:hAnsi="Calibri" w:cs="Calibri"/>
          <w:sz w:val="24"/>
          <w:szCs w:val="24"/>
          <w:lang w:eastAsia="el-GR"/>
        </w:rPr>
        <w:t xml:space="preserve">, Ινωδογόνο, </w:t>
      </w:r>
      <w:r w:rsidRPr="00B735B0">
        <w:rPr>
          <w:rFonts w:ascii="Calibri" w:eastAsia="Times New Roman" w:hAnsi="Calibri" w:cs="Calibri"/>
          <w:sz w:val="24"/>
          <w:szCs w:val="24"/>
          <w:lang w:val="en-GB" w:eastAsia="el-GR"/>
        </w:rPr>
        <w:t>D</w:t>
      </w:r>
      <w:r w:rsidRPr="00B735B0">
        <w:rPr>
          <w:rFonts w:ascii="Calibri" w:eastAsia="Times New Roman" w:hAnsi="Calibri" w:cs="Calibri"/>
          <w:sz w:val="24"/>
          <w:szCs w:val="24"/>
          <w:lang w:eastAsia="el-GR"/>
        </w:rPr>
        <w:t>-</w:t>
      </w:r>
      <w:r w:rsidRPr="00B735B0">
        <w:rPr>
          <w:rFonts w:ascii="Calibri" w:eastAsia="Times New Roman" w:hAnsi="Calibri" w:cs="Calibri"/>
          <w:sz w:val="24"/>
          <w:szCs w:val="24"/>
          <w:lang w:val="en-GB" w:eastAsia="el-GR"/>
        </w:rPr>
        <w:t>DIMERS</w:t>
      </w:r>
      <w:r w:rsidRPr="00B735B0">
        <w:rPr>
          <w:rFonts w:ascii="Calibri" w:eastAsia="Times New Roman" w:hAnsi="Calibri" w:cs="Calibri"/>
          <w:sz w:val="24"/>
          <w:szCs w:val="24"/>
          <w:lang w:eastAsia="el-GR"/>
        </w:rPr>
        <w:t xml:space="preserve">, Αντιπηκτικά Τύπου Λύκου, Χρόνος Θρομβίνης, Αντιθρομβίνη ΙΙΙ, Πρωτείνη </w:t>
      </w:r>
      <w:r w:rsidRPr="00B735B0">
        <w:rPr>
          <w:rFonts w:ascii="Calibri" w:eastAsia="Times New Roman" w:hAnsi="Calibri" w:cs="Calibri"/>
          <w:sz w:val="24"/>
          <w:szCs w:val="24"/>
          <w:lang w:val="en-GB" w:eastAsia="el-GR"/>
        </w:rPr>
        <w:t>C</w:t>
      </w:r>
      <w:r w:rsidRPr="00B735B0">
        <w:rPr>
          <w:rFonts w:ascii="Calibri" w:eastAsia="Times New Roman" w:hAnsi="Calibri" w:cs="Calibri"/>
          <w:sz w:val="24"/>
          <w:szCs w:val="24"/>
          <w:lang w:eastAsia="el-GR"/>
        </w:rPr>
        <w:t xml:space="preserve">, Ελεύθερη Πρωτείνη </w:t>
      </w:r>
      <w:r w:rsidRPr="00B735B0">
        <w:rPr>
          <w:rFonts w:ascii="Calibri" w:eastAsia="Times New Roman" w:hAnsi="Calibri" w:cs="Calibri"/>
          <w:sz w:val="24"/>
          <w:szCs w:val="24"/>
          <w:lang w:val="en-GB" w:eastAsia="el-GR"/>
        </w:rPr>
        <w:t>S</w:t>
      </w:r>
      <w:r w:rsidRPr="00B735B0">
        <w:rPr>
          <w:rFonts w:ascii="Calibri" w:eastAsia="Times New Roman" w:hAnsi="Calibri" w:cs="Calibri"/>
          <w:sz w:val="24"/>
          <w:szCs w:val="24"/>
          <w:lang w:eastAsia="el-GR"/>
        </w:rPr>
        <w:t xml:space="preserve"> (Αντιγονικός Προσδιορισμός), ΠΑΡΑΓΟΝΤΕΣ (</w:t>
      </w:r>
      <w:r w:rsidRPr="00B735B0">
        <w:rPr>
          <w:rFonts w:ascii="Calibri" w:eastAsia="Times New Roman" w:hAnsi="Calibri" w:cs="Calibri"/>
          <w:sz w:val="24"/>
          <w:szCs w:val="24"/>
          <w:lang w:val="en-GB" w:eastAsia="el-GR"/>
        </w:rPr>
        <w:t>vWF</w:t>
      </w:r>
      <w:r w:rsidRPr="00B735B0">
        <w:rPr>
          <w:rFonts w:ascii="Calibri" w:eastAsia="Times New Roman" w:hAnsi="Calibri" w:cs="Calibri"/>
          <w:sz w:val="24"/>
          <w:szCs w:val="24"/>
          <w:lang w:eastAsia="el-GR"/>
        </w:rPr>
        <w:t xml:space="preserve"> </w:t>
      </w:r>
      <w:r w:rsidRPr="00B735B0">
        <w:rPr>
          <w:rFonts w:ascii="Calibri" w:eastAsia="Times New Roman" w:hAnsi="Calibri" w:cs="Calibri"/>
          <w:sz w:val="24"/>
          <w:szCs w:val="24"/>
          <w:lang w:val="en-GB" w:eastAsia="el-GR"/>
        </w:rPr>
        <w:t>activity</w:t>
      </w:r>
      <w:r w:rsidRPr="00B735B0">
        <w:rPr>
          <w:rFonts w:ascii="Calibri" w:eastAsia="Times New Roman" w:hAnsi="Calibri" w:cs="Calibri"/>
          <w:sz w:val="24"/>
          <w:szCs w:val="24"/>
          <w:lang w:eastAsia="el-GR"/>
        </w:rPr>
        <w:t xml:space="preserve">, </w:t>
      </w:r>
      <w:r w:rsidRPr="00B735B0">
        <w:rPr>
          <w:rFonts w:ascii="Calibri" w:eastAsia="Times New Roman" w:hAnsi="Calibri" w:cs="Calibri"/>
          <w:sz w:val="24"/>
          <w:szCs w:val="24"/>
          <w:lang w:val="en-GB" w:eastAsia="el-GR"/>
        </w:rPr>
        <w:t>vWF</w:t>
      </w:r>
      <w:r w:rsidRPr="00B735B0">
        <w:rPr>
          <w:rFonts w:ascii="Calibri" w:eastAsia="Times New Roman" w:hAnsi="Calibri" w:cs="Calibri"/>
          <w:sz w:val="24"/>
          <w:szCs w:val="24"/>
          <w:lang w:eastAsia="el-GR"/>
        </w:rPr>
        <w:t>:</w:t>
      </w:r>
      <w:r w:rsidRPr="00B735B0">
        <w:rPr>
          <w:rFonts w:ascii="Calibri" w:eastAsia="Times New Roman" w:hAnsi="Calibri" w:cs="Calibri"/>
          <w:sz w:val="24"/>
          <w:szCs w:val="24"/>
          <w:lang w:val="en-GB" w:eastAsia="el-GR"/>
        </w:rPr>
        <w:t>Ag</w:t>
      </w:r>
      <w:r w:rsidRPr="00B735B0">
        <w:rPr>
          <w:rFonts w:ascii="Calibri" w:eastAsia="Times New Roman" w:hAnsi="Calibri" w:cs="Calibri"/>
          <w:sz w:val="24"/>
          <w:szCs w:val="24"/>
          <w:lang w:eastAsia="el-GR"/>
        </w:rPr>
        <w:t xml:space="preserve">, </w:t>
      </w:r>
      <w:r w:rsidRPr="00B735B0">
        <w:rPr>
          <w:rFonts w:ascii="Calibri" w:eastAsia="Times New Roman" w:hAnsi="Calibri" w:cs="Calibri"/>
          <w:sz w:val="24"/>
          <w:szCs w:val="24"/>
          <w:lang w:val="en-GB" w:eastAsia="el-GR"/>
        </w:rPr>
        <w:t>vWF</w:t>
      </w:r>
      <w:r w:rsidRPr="00B735B0">
        <w:rPr>
          <w:rFonts w:ascii="Calibri" w:eastAsia="Times New Roman" w:hAnsi="Calibri" w:cs="Calibri"/>
          <w:sz w:val="24"/>
          <w:szCs w:val="24"/>
          <w:lang w:eastAsia="el-GR"/>
        </w:rPr>
        <w:t xml:space="preserve">: </w:t>
      </w:r>
      <w:r w:rsidRPr="00B735B0">
        <w:rPr>
          <w:rFonts w:ascii="Calibri" w:eastAsia="Times New Roman" w:hAnsi="Calibri" w:cs="Calibri"/>
          <w:sz w:val="24"/>
          <w:szCs w:val="24"/>
          <w:lang w:val="en-GB" w:eastAsia="el-GR"/>
        </w:rPr>
        <w:t>Ricof</w:t>
      </w:r>
      <w:r w:rsidRPr="00B735B0">
        <w:rPr>
          <w:rFonts w:ascii="Calibri" w:eastAsia="Times New Roman" w:hAnsi="Calibri" w:cs="Calibri"/>
          <w:sz w:val="24"/>
          <w:szCs w:val="24"/>
          <w:lang w:eastAsia="el-GR"/>
        </w:rPr>
        <w:t xml:space="preserve">, </w:t>
      </w:r>
      <w:r w:rsidRPr="00B735B0">
        <w:rPr>
          <w:rFonts w:ascii="Calibri" w:eastAsia="Times New Roman" w:hAnsi="Calibri" w:cs="Calibri"/>
          <w:sz w:val="24"/>
          <w:szCs w:val="24"/>
          <w:lang w:val="en-GB" w:eastAsia="el-GR"/>
        </w:rPr>
        <w:t>II</w:t>
      </w:r>
      <w:r w:rsidRPr="00B735B0">
        <w:rPr>
          <w:rFonts w:ascii="Calibri" w:eastAsia="Times New Roman" w:hAnsi="Calibri" w:cs="Calibri"/>
          <w:sz w:val="24"/>
          <w:szCs w:val="24"/>
          <w:lang w:eastAsia="el-GR"/>
        </w:rPr>
        <w:t>,</w:t>
      </w:r>
      <w:r w:rsidRPr="00B735B0">
        <w:rPr>
          <w:rFonts w:ascii="Calibri" w:eastAsia="Times New Roman" w:hAnsi="Calibri" w:cs="Calibri"/>
          <w:sz w:val="24"/>
          <w:szCs w:val="24"/>
          <w:lang w:val="en-GB" w:eastAsia="el-GR"/>
        </w:rPr>
        <w:t>V</w:t>
      </w:r>
      <w:r w:rsidRPr="00B735B0">
        <w:rPr>
          <w:rFonts w:ascii="Calibri" w:eastAsia="Times New Roman" w:hAnsi="Calibri" w:cs="Calibri"/>
          <w:sz w:val="24"/>
          <w:szCs w:val="24"/>
          <w:lang w:eastAsia="el-GR"/>
        </w:rPr>
        <w:t>,</w:t>
      </w:r>
      <w:r w:rsidRPr="00B735B0">
        <w:rPr>
          <w:rFonts w:ascii="Calibri" w:eastAsia="Times New Roman" w:hAnsi="Calibri" w:cs="Calibri"/>
          <w:sz w:val="24"/>
          <w:szCs w:val="24"/>
          <w:lang w:val="en-GB" w:eastAsia="el-GR"/>
        </w:rPr>
        <w:t>VII</w:t>
      </w:r>
      <w:r w:rsidRPr="00B735B0">
        <w:rPr>
          <w:rFonts w:ascii="Calibri" w:eastAsia="Times New Roman" w:hAnsi="Calibri" w:cs="Calibri"/>
          <w:sz w:val="24"/>
          <w:szCs w:val="24"/>
          <w:lang w:eastAsia="el-GR"/>
        </w:rPr>
        <w:t>,</w:t>
      </w:r>
      <w:r w:rsidRPr="00B735B0">
        <w:rPr>
          <w:rFonts w:ascii="Calibri" w:eastAsia="Times New Roman" w:hAnsi="Calibri" w:cs="Calibri"/>
          <w:sz w:val="24"/>
          <w:szCs w:val="24"/>
          <w:lang w:val="en-GB" w:eastAsia="el-GR"/>
        </w:rPr>
        <w:t>X</w:t>
      </w:r>
      <w:r w:rsidRPr="00B735B0">
        <w:rPr>
          <w:rFonts w:ascii="Calibri" w:eastAsia="Times New Roman" w:hAnsi="Calibri" w:cs="Calibri"/>
          <w:sz w:val="24"/>
          <w:szCs w:val="24"/>
          <w:lang w:eastAsia="el-GR"/>
        </w:rPr>
        <w:t>,</w:t>
      </w:r>
      <w:r w:rsidRPr="00B735B0">
        <w:rPr>
          <w:rFonts w:ascii="Calibri" w:eastAsia="Times New Roman" w:hAnsi="Calibri" w:cs="Calibri"/>
          <w:sz w:val="24"/>
          <w:szCs w:val="24"/>
          <w:lang w:val="en-GB" w:eastAsia="el-GR"/>
        </w:rPr>
        <w:t>VIII</w:t>
      </w:r>
      <w:r w:rsidRPr="00B735B0">
        <w:rPr>
          <w:rFonts w:ascii="Calibri" w:eastAsia="Times New Roman" w:hAnsi="Calibri" w:cs="Calibri"/>
          <w:sz w:val="24"/>
          <w:szCs w:val="24"/>
          <w:lang w:eastAsia="el-GR"/>
        </w:rPr>
        <w:t>,</w:t>
      </w:r>
      <w:r w:rsidRPr="00B735B0">
        <w:rPr>
          <w:rFonts w:ascii="Calibri" w:eastAsia="Times New Roman" w:hAnsi="Calibri" w:cs="Calibri"/>
          <w:sz w:val="24"/>
          <w:szCs w:val="24"/>
          <w:lang w:val="en-GB" w:eastAsia="el-GR"/>
        </w:rPr>
        <w:t>IX</w:t>
      </w:r>
      <w:r w:rsidRPr="00B735B0">
        <w:rPr>
          <w:rFonts w:ascii="Calibri" w:eastAsia="Times New Roman" w:hAnsi="Calibri" w:cs="Calibri"/>
          <w:sz w:val="24"/>
          <w:szCs w:val="24"/>
          <w:lang w:eastAsia="el-GR"/>
        </w:rPr>
        <w:t>,</w:t>
      </w:r>
      <w:r w:rsidRPr="00B735B0">
        <w:rPr>
          <w:rFonts w:ascii="Calibri" w:eastAsia="Times New Roman" w:hAnsi="Calibri" w:cs="Calibri"/>
          <w:sz w:val="24"/>
          <w:szCs w:val="24"/>
          <w:lang w:val="en-GB" w:eastAsia="el-GR"/>
        </w:rPr>
        <w:t>XI</w:t>
      </w:r>
      <w:r w:rsidRPr="00B735B0">
        <w:rPr>
          <w:rFonts w:ascii="Calibri" w:eastAsia="Times New Roman" w:hAnsi="Calibri" w:cs="Calibri"/>
          <w:sz w:val="24"/>
          <w:szCs w:val="24"/>
          <w:lang w:eastAsia="el-GR"/>
        </w:rPr>
        <w:t>,</w:t>
      </w:r>
      <w:r w:rsidRPr="00B735B0">
        <w:rPr>
          <w:rFonts w:ascii="Calibri" w:eastAsia="Times New Roman" w:hAnsi="Calibri" w:cs="Calibri"/>
          <w:sz w:val="24"/>
          <w:szCs w:val="24"/>
          <w:lang w:val="en-GB" w:eastAsia="el-GR"/>
        </w:rPr>
        <w:t>XII</w:t>
      </w:r>
      <w:r w:rsidRPr="00B735B0">
        <w:rPr>
          <w:rFonts w:ascii="Calibri" w:eastAsia="Times New Roman" w:hAnsi="Calibri" w:cs="Calibri"/>
          <w:sz w:val="24"/>
          <w:szCs w:val="24"/>
          <w:lang w:eastAsia="el-GR"/>
        </w:rPr>
        <w:t>,</w:t>
      </w:r>
      <w:r w:rsidRPr="00B735B0">
        <w:rPr>
          <w:rFonts w:ascii="Calibri" w:eastAsia="Times New Roman" w:hAnsi="Calibri" w:cs="Calibri"/>
          <w:sz w:val="24"/>
          <w:szCs w:val="24"/>
          <w:lang w:val="en-GB" w:eastAsia="el-GR"/>
        </w:rPr>
        <w:t>XIII</w:t>
      </w:r>
      <w:r w:rsidRPr="00B735B0">
        <w:rPr>
          <w:rFonts w:ascii="Calibri" w:eastAsia="Times New Roman" w:hAnsi="Calibri" w:cs="Calibri"/>
          <w:sz w:val="24"/>
          <w:szCs w:val="24"/>
          <w:lang w:eastAsia="el-GR"/>
        </w:rPr>
        <w:t xml:space="preserve">), Πλασμινογόνο, </w:t>
      </w:r>
      <w:r w:rsidRPr="00B735B0">
        <w:rPr>
          <w:rFonts w:ascii="Calibri" w:eastAsia="Times New Roman" w:hAnsi="Calibri" w:cs="Calibri"/>
          <w:sz w:val="24"/>
          <w:szCs w:val="24"/>
          <w:lang w:val="en-GB" w:eastAsia="el-GR"/>
        </w:rPr>
        <w:t>a</w:t>
      </w:r>
      <w:r w:rsidRPr="00B735B0">
        <w:rPr>
          <w:rFonts w:ascii="Calibri" w:eastAsia="Times New Roman" w:hAnsi="Calibri" w:cs="Calibri"/>
          <w:sz w:val="24"/>
          <w:szCs w:val="24"/>
          <w:lang w:eastAsia="el-GR"/>
        </w:rPr>
        <w:t>-2 Αντιπλασμίνη, Ομοκυστείνη, Α</w:t>
      </w:r>
      <w:r w:rsidRPr="00B735B0">
        <w:rPr>
          <w:rFonts w:ascii="Calibri" w:eastAsia="Times New Roman" w:hAnsi="Calibri" w:cs="Calibri"/>
          <w:sz w:val="24"/>
          <w:szCs w:val="24"/>
          <w:lang w:val="en-GB" w:eastAsia="el-GR"/>
        </w:rPr>
        <w:t>PC</w:t>
      </w:r>
      <w:r w:rsidRPr="00B735B0">
        <w:rPr>
          <w:rFonts w:ascii="Calibri" w:eastAsia="Times New Roman" w:hAnsi="Calibri" w:cs="Calibri"/>
          <w:sz w:val="24"/>
          <w:szCs w:val="24"/>
          <w:lang w:eastAsia="el-GR"/>
        </w:rPr>
        <w:t xml:space="preserve"> </w:t>
      </w:r>
      <w:r w:rsidRPr="00B735B0">
        <w:rPr>
          <w:rFonts w:ascii="Calibri" w:eastAsia="Times New Roman" w:hAnsi="Calibri" w:cs="Calibri"/>
          <w:sz w:val="24"/>
          <w:szCs w:val="24"/>
          <w:lang w:val="en-GB" w:eastAsia="el-GR"/>
        </w:rPr>
        <w:t>Resistance</w:t>
      </w:r>
      <w:r w:rsidRPr="00B735B0">
        <w:rPr>
          <w:rFonts w:ascii="Calibri" w:eastAsia="Times New Roman" w:hAnsi="Calibri" w:cs="Calibri"/>
          <w:sz w:val="24"/>
          <w:szCs w:val="24"/>
          <w:lang w:eastAsia="el-GR"/>
        </w:rPr>
        <w:t xml:space="preserve">, Επίπεδα Ηπαρίνης, </w:t>
      </w:r>
      <w:r w:rsidRPr="00B735B0">
        <w:rPr>
          <w:rFonts w:ascii="Calibri" w:eastAsia="Times New Roman" w:hAnsi="Calibri" w:cs="Calibri"/>
          <w:sz w:val="24"/>
          <w:szCs w:val="24"/>
          <w:lang w:val="en-GB" w:eastAsia="el-GR"/>
        </w:rPr>
        <w:t>HIT</w:t>
      </w:r>
      <w:r w:rsidRPr="00B735B0">
        <w:rPr>
          <w:rFonts w:ascii="Calibri" w:eastAsia="Times New Roman" w:hAnsi="Calibri" w:cs="Calibri"/>
          <w:sz w:val="24"/>
          <w:szCs w:val="24"/>
          <w:lang w:eastAsia="el-GR"/>
        </w:rPr>
        <w:t xml:space="preserve">, Αντιπηκτικά φάρμακα ( </w:t>
      </w:r>
      <w:r w:rsidRPr="00B735B0">
        <w:rPr>
          <w:rFonts w:ascii="Calibri" w:eastAsia="Times New Roman" w:hAnsi="Calibri" w:cs="Calibri"/>
          <w:sz w:val="24"/>
          <w:szCs w:val="24"/>
          <w:lang w:val="en-GB" w:eastAsia="el-GR"/>
        </w:rPr>
        <w:t>Dabigatran</w:t>
      </w:r>
      <w:r w:rsidRPr="00B735B0">
        <w:rPr>
          <w:rFonts w:ascii="Calibri" w:eastAsia="Times New Roman" w:hAnsi="Calibri" w:cs="Calibri"/>
          <w:sz w:val="24"/>
          <w:szCs w:val="24"/>
          <w:lang w:eastAsia="el-GR"/>
        </w:rPr>
        <w:t xml:space="preserve">, </w:t>
      </w:r>
      <w:r w:rsidRPr="00B735B0">
        <w:rPr>
          <w:rFonts w:ascii="Calibri" w:eastAsia="Times New Roman" w:hAnsi="Calibri" w:cs="Calibri"/>
          <w:sz w:val="24"/>
          <w:szCs w:val="24"/>
          <w:lang w:val="en-GB" w:eastAsia="el-GR"/>
        </w:rPr>
        <w:t>Rivaroxaban</w:t>
      </w:r>
      <w:r w:rsidRPr="00B735B0">
        <w:rPr>
          <w:rFonts w:ascii="Calibri" w:eastAsia="Times New Roman" w:hAnsi="Calibri" w:cs="Calibri"/>
          <w:sz w:val="24"/>
          <w:szCs w:val="24"/>
          <w:lang w:eastAsia="el-GR"/>
        </w:rPr>
        <w:t xml:space="preserve">, </w:t>
      </w:r>
      <w:r w:rsidRPr="00B735B0">
        <w:rPr>
          <w:rFonts w:ascii="Calibri" w:eastAsia="Times New Roman" w:hAnsi="Calibri" w:cs="Calibri"/>
          <w:sz w:val="24"/>
          <w:szCs w:val="24"/>
          <w:lang w:val="en-GB" w:eastAsia="el-GR"/>
        </w:rPr>
        <w:t>Apixaban</w:t>
      </w:r>
      <w:r w:rsidRPr="00B735B0">
        <w:rPr>
          <w:rFonts w:ascii="Calibri" w:eastAsia="Times New Roman" w:hAnsi="Calibri" w:cs="Calibri"/>
          <w:sz w:val="24"/>
          <w:szCs w:val="24"/>
          <w:lang w:eastAsia="el-GR"/>
        </w:rPr>
        <w:t xml:space="preserve">). </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14 • Να διαθέτει πλήρες πρόγραμμα ποιοτικού ελέγχου </w:t>
      </w:r>
      <w:r w:rsidRPr="00B735B0">
        <w:rPr>
          <w:rFonts w:ascii="Calibri" w:eastAsia="Times New Roman" w:hAnsi="Calibri" w:cs="Calibri"/>
          <w:sz w:val="24"/>
          <w:szCs w:val="24"/>
          <w:lang w:val="en-GB" w:eastAsia="el-GR"/>
        </w:rPr>
        <w:t>QC</w:t>
      </w:r>
      <w:r w:rsidRPr="00B735B0">
        <w:rPr>
          <w:rFonts w:ascii="Calibri" w:eastAsia="Times New Roman" w:hAnsi="Calibri" w:cs="Calibri"/>
          <w:sz w:val="24"/>
          <w:szCs w:val="24"/>
          <w:lang w:eastAsia="el-GR"/>
        </w:rPr>
        <w:t xml:space="preserve"> με διαφορετικά </w:t>
      </w:r>
      <w:r w:rsidRPr="00B735B0">
        <w:rPr>
          <w:rFonts w:ascii="Calibri" w:eastAsia="Times New Roman" w:hAnsi="Calibri" w:cs="Calibri"/>
          <w:sz w:val="24"/>
          <w:szCs w:val="24"/>
          <w:lang w:val="en-GB" w:eastAsia="el-GR"/>
        </w:rPr>
        <w:t>controls</w:t>
      </w:r>
      <w:r w:rsidRPr="00B735B0">
        <w:rPr>
          <w:rFonts w:ascii="Calibri" w:eastAsia="Times New Roman" w:hAnsi="Calibri" w:cs="Calibri"/>
          <w:sz w:val="24"/>
          <w:szCs w:val="24"/>
          <w:lang w:eastAsia="el-GR"/>
        </w:rPr>
        <w:t xml:space="preserve"> και διαγράμματα (</w:t>
      </w:r>
      <w:r w:rsidRPr="00B735B0">
        <w:rPr>
          <w:rFonts w:ascii="Calibri" w:eastAsia="Times New Roman" w:hAnsi="Calibri" w:cs="Calibri"/>
          <w:sz w:val="24"/>
          <w:szCs w:val="24"/>
          <w:lang w:val="en-GB" w:eastAsia="el-GR"/>
        </w:rPr>
        <w:t>LeveyJenning</w:t>
      </w:r>
      <w:r w:rsidRPr="00B735B0">
        <w:rPr>
          <w:rFonts w:ascii="Calibri" w:eastAsia="Times New Roman" w:hAnsi="Calibri" w:cs="Calibri"/>
          <w:sz w:val="24"/>
          <w:szCs w:val="24"/>
          <w:lang w:eastAsia="el-GR"/>
        </w:rPr>
        <w:t>-</w:t>
      </w:r>
      <w:r w:rsidRPr="00B735B0">
        <w:rPr>
          <w:rFonts w:ascii="Calibri" w:eastAsia="Times New Roman" w:hAnsi="Calibri" w:cs="Calibri"/>
          <w:sz w:val="24"/>
          <w:szCs w:val="24"/>
          <w:lang w:val="en-GB" w:eastAsia="el-GR"/>
        </w:rPr>
        <w:t>Westgard</w:t>
      </w:r>
      <w:r w:rsidRPr="00B735B0">
        <w:rPr>
          <w:rFonts w:ascii="Calibri" w:eastAsia="Times New Roman" w:hAnsi="Calibri" w:cs="Calibri"/>
          <w:sz w:val="24"/>
          <w:szCs w:val="24"/>
          <w:lang w:eastAsia="el-GR"/>
        </w:rPr>
        <w:t xml:space="preserve"> </w:t>
      </w:r>
      <w:r w:rsidRPr="00B735B0">
        <w:rPr>
          <w:rFonts w:ascii="Calibri" w:eastAsia="Times New Roman" w:hAnsi="Calibri" w:cs="Calibri"/>
          <w:sz w:val="24"/>
          <w:szCs w:val="24"/>
          <w:lang w:val="en-GB" w:eastAsia="el-GR"/>
        </w:rPr>
        <w:t>rules</w:t>
      </w:r>
      <w:r w:rsidRPr="00B735B0">
        <w:rPr>
          <w:rFonts w:ascii="Calibri" w:eastAsia="Times New Roman" w:hAnsi="Calibri" w:cs="Calibri"/>
          <w:sz w:val="24"/>
          <w:szCs w:val="24"/>
          <w:lang w:eastAsia="el-GR"/>
        </w:rPr>
        <w:t xml:space="preserve">) και το λογισμικό του αναλυτή να είναι φιλικό προς το χρήστη, σε περιβάλλον </w:t>
      </w:r>
      <w:r w:rsidRPr="00B735B0">
        <w:rPr>
          <w:rFonts w:ascii="Calibri" w:eastAsia="Times New Roman" w:hAnsi="Calibri" w:cs="Calibri"/>
          <w:sz w:val="24"/>
          <w:szCs w:val="24"/>
          <w:lang w:val="en-GB" w:eastAsia="el-GR"/>
        </w:rPr>
        <w:t>Windows</w:t>
      </w:r>
      <w:r w:rsidRPr="00B735B0">
        <w:rPr>
          <w:rFonts w:ascii="Calibri" w:eastAsia="Times New Roman" w:hAnsi="Calibri" w:cs="Calibri"/>
          <w:sz w:val="24"/>
          <w:szCs w:val="24"/>
          <w:lang w:eastAsia="el-GR"/>
        </w:rPr>
        <w:t xml:space="preserve">. </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15 • Να είναι ανοιχτό σύστημα με δυνατότητα προγραμματισμού 250 τουλάχιστον πρωτοκόλλων εξετάσεων. </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16 • Η εκτύπωση των αποτελεσμάτων να γίνεται αυτόματα ανά ασθενή, με τα δημογραφικά του στοιχεία με ταυτόχρονη αναγραφή των φυσιολογικών τιμών ανά εξέταση, ώστε η εκτύπωση αυτή να μπορεί να δοθεί απευθείας ως απάντηση στον ασθενή. </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17 • </w:t>
      </w:r>
      <w:r w:rsidRPr="00B735B0">
        <w:rPr>
          <w:rFonts w:ascii="Calibri" w:eastAsia="Times New Roman" w:hAnsi="Calibri" w:cs="Calibri"/>
          <w:sz w:val="24"/>
          <w:szCs w:val="24"/>
          <w:lang w:val="en-GB" w:eastAsia="el-GR"/>
        </w:rPr>
        <w:t>O</w:t>
      </w:r>
      <w:r w:rsidRPr="00B735B0">
        <w:rPr>
          <w:rFonts w:ascii="Calibri" w:eastAsia="Times New Roman" w:hAnsi="Calibri" w:cs="Calibri"/>
          <w:sz w:val="24"/>
          <w:szCs w:val="24"/>
          <w:lang w:eastAsia="el-GR"/>
        </w:rPr>
        <w:t xml:space="preserve"> αναλυτής να έχει δυνατότητα αποθήκευσης αποτελεσμάτων τουλάχιστον 4 μηνών και να μπορεί να συνδεθεί αμφίδρομα με το μηχανογραφικό σύστημα του Νοσοκομείου. </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18 • Να προσφερθεί δεύτερος αναλυτής για εφεδρεία και εφημερία που να χρησιμοποιεί τα ίδια αντιδραστήρια με τον κύριο αναλυτή. </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19 • Ο προμηθευτής θα πρέπει να αναλάβει με δική του ευθύνη και δαπάνη να εξασφαλίσει τη διατήρηση της σωστής θερμοκρασίας του χώρου του εργαστηρίου (κλιματιστικές μονάδες ή άλλος </w:t>
      </w:r>
      <w:r w:rsidRPr="00B735B0">
        <w:rPr>
          <w:rFonts w:ascii="Calibri" w:eastAsia="Times New Roman" w:hAnsi="Calibri" w:cs="Calibri"/>
          <w:sz w:val="24"/>
          <w:szCs w:val="24"/>
          <w:lang w:eastAsia="el-GR"/>
        </w:rPr>
        <w:lastRenderedPageBreak/>
        <w:t xml:space="preserve">τρόπος) για τη σωστή λειτουργία των αναλυτών και να υλοποιήσει τη σύμβαση εκτελώντας όλες τις επιμέρους εργασίες που ενδεχομένως απαιτηθούν για την απρόσκοπτη λειτουργία του συνοδού εξοπλισμού, καθώς επίσης και την ορθή συντήρηση των αντιδραστηρίων στο εργαστήριο (ψυγείο ή άλλος τρόπος). </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val="en-GB" w:eastAsia="el-GR"/>
        </w:rPr>
      </w:pPr>
      <w:r w:rsidRPr="00B735B0">
        <w:rPr>
          <w:rFonts w:ascii="Calibri" w:eastAsia="Times New Roman" w:hAnsi="Calibri" w:cs="Calibri"/>
          <w:sz w:val="24"/>
          <w:szCs w:val="24"/>
          <w:lang w:val="en-GB" w:eastAsia="el-GR"/>
        </w:rPr>
        <w:t>ΤΕΧΝΙΚΕΣ ΠΡΟΔΙΑΓΡΑΦΕΣ ΑΝΤΙΔΡΑΣΤΗΡΙΩΝ ΑΙΜΟΣΤΑΣΗΣ- ΠΗΞΕΩΣ</w:t>
      </w:r>
    </w:p>
    <w:p w:rsidR="00B735B0" w:rsidRPr="00B735B0" w:rsidRDefault="00B735B0" w:rsidP="00B735B0">
      <w:pPr>
        <w:numPr>
          <w:ilvl w:val="1"/>
          <w:numId w:val="26"/>
        </w:num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Για την προφύλαξη και ορθή λειτουργία των αναλυτών τα αντιδραστήρια αιμόστασης για χρήση στους αυτόματους αναλυτές θα πρέπει να διατίθενται στα ειδικά φιαλίδια έτοιμα για χρήση ώστε να εξασφαλίζεται η απαραίτητη εφαρμογή στον χώρο των αντιδραστηρίων και η απ’ ευθείας τοποθέτηση χωρίς μεταγγίσεις φιαλίδια των αντιδραστηρίων να διαθέτουν </w:t>
      </w:r>
      <w:r w:rsidRPr="00B735B0">
        <w:rPr>
          <w:rFonts w:ascii="Calibri" w:eastAsia="Times New Roman" w:hAnsi="Calibri" w:cs="Calibri"/>
          <w:sz w:val="24"/>
          <w:szCs w:val="24"/>
          <w:lang w:val="en-GB" w:eastAsia="el-GR"/>
        </w:rPr>
        <w:t>barcode</w:t>
      </w:r>
      <w:r w:rsidRPr="00B735B0">
        <w:rPr>
          <w:rFonts w:ascii="Calibri" w:eastAsia="Times New Roman" w:hAnsi="Calibri" w:cs="Calibri"/>
          <w:sz w:val="24"/>
          <w:szCs w:val="24"/>
          <w:lang w:eastAsia="el-GR"/>
        </w:rPr>
        <w:t xml:space="preserve"> για την αυτόματη ανάγνωσή τους από τους αναλυτές, για την αποφυγή σφαλμάτων κατά την τοποθέτηση.</w:t>
      </w:r>
    </w:p>
    <w:p w:rsidR="00B735B0" w:rsidRPr="00B735B0" w:rsidRDefault="00B735B0" w:rsidP="00B735B0">
      <w:pPr>
        <w:numPr>
          <w:ilvl w:val="1"/>
          <w:numId w:val="26"/>
        </w:num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Θα πρέπει να κατατεθούν με την προσφορά πλήρη πρωτόκολλα εφαρμογής των προσφερομένων αντιδραστηρίων στους αναλυτές όπου και θα περιέχονται όλες οι απαιτούμενες παράμετροι (μέθοδοι, όγκοι, χρόνοι επώασης κ.λ.π) καθώς και τα πιστοποιητικά </w:t>
      </w:r>
      <w:r w:rsidRPr="00B735B0">
        <w:rPr>
          <w:rFonts w:ascii="Calibri" w:eastAsia="Times New Roman" w:hAnsi="Calibri" w:cs="Calibri"/>
          <w:sz w:val="24"/>
          <w:szCs w:val="24"/>
          <w:lang w:val="en-GB" w:eastAsia="el-GR"/>
        </w:rPr>
        <w:t>CE</w:t>
      </w:r>
      <w:r w:rsidRPr="00B735B0">
        <w:rPr>
          <w:rFonts w:ascii="Calibri" w:eastAsia="Times New Roman" w:hAnsi="Calibri" w:cs="Calibri"/>
          <w:sz w:val="24"/>
          <w:szCs w:val="24"/>
          <w:lang w:eastAsia="el-GR"/>
        </w:rPr>
        <w:t xml:space="preserve"> </w:t>
      </w:r>
      <w:r w:rsidRPr="00B735B0">
        <w:rPr>
          <w:rFonts w:ascii="Calibri" w:eastAsia="Times New Roman" w:hAnsi="Calibri" w:cs="Calibri"/>
          <w:sz w:val="24"/>
          <w:szCs w:val="24"/>
          <w:lang w:val="en-GB" w:eastAsia="el-GR"/>
        </w:rPr>
        <w:t>IVD</w:t>
      </w:r>
      <w:r w:rsidRPr="00B735B0">
        <w:rPr>
          <w:rFonts w:ascii="Calibri" w:eastAsia="Times New Roman" w:hAnsi="Calibri" w:cs="Calibri"/>
          <w:sz w:val="24"/>
          <w:szCs w:val="24"/>
          <w:lang w:eastAsia="el-GR"/>
        </w:rPr>
        <w:t xml:space="preserve"> (σύμφωνα με την οδηγία 98/79) των προσφερομένων ειδών (υλικά, αναλυτές). Το αντιδραστήριο για τον έλεγχο των </w:t>
      </w:r>
      <w:r w:rsidRPr="00B735B0">
        <w:rPr>
          <w:rFonts w:ascii="Calibri" w:eastAsia="Times New Roman" w:hAnsi="Calibri" w:cs="Calibri"/>
          <w:sz w:val="24"/>
          <w:szCs w:val="24"/>
          <w:lang w:val="en-GB" w:eastAsia="el-GR"/>
        </w:rPr>
        <w:t>D</w:t>
      </w:r>
      <w:r w:rsidRPr="00B735B0">
        <w:rPr>
          <w:rFonts w:ascii="Calibri" w:eastAsia="Times New Roman" w:hAnsi="Calibri" w:cs="Calibri"/>
          <w:sz w:val="24"/>
          <w:szCs w:val="24"/>
          <w:lang w:eastAsia="el-GR"/>
        </w:rPr>
        <w:t>-</w:t>
      </w:r>
      <w:r w:rsidRPr="00B735B0">
        <w:rPr>
          <w:rFonts w:ascii="Calibri" w:eastAsia="Times New Roman" w:hAnsi="Calibri" w:cs="Calibri"/>
          <w:sz w:val="24"/>
          <w:szCs w:val="24"/>
          <w:lang w:val="en-GB" w:eastAsia="el-GR"/>
        </w:rPr>
        <w:t>Dimers</w:t>
      </w:r>
      <w:r w:rsidRPr="00B735B0">
        <w:rPr>
          <w:rFonts w:ascii="Calibri" w:eastAsia="Times New Roman" w:hAnsi="Calibri" w:cs="Calibri"/>
          <w:sz w:val="24"/>
          <w:szCs w:val="24"/>
          <w:lang w:eastAsia="el-GR"/>
        </w:rPr>
        <w:t xml:space="preserve"> να έχει </w:t>
      </w:r>
      <w:r w:rsidRPr="00B735B0">
        <w:rPr>
          <w:rFonts w:ascii="Calibri" w:eastAsia="Times New Roman" w:hAnsi="Calibri" w:cs="Calibri"/>
          <w:sz w:val="24"/>
          <w:szCs w:val="24"/>
          <w:lang w:val="en-GB" w:eastAsia="el-GR"/>
        </w:rPr>
        <w:t>FDA</w:t>
      </w:r>
      <w:r w:rsidRPr="00B735B0">
        <w:rPr>
          <w:rFonts w:ascii="Calibri" w:eastAsia="Times New Roman" w:hAnsi="Calibri" w:cs="Calibri"/>
          <w:sz w:val="24"/>
          <w:szCs w:val="24"/>
          <w:lang w:eastAsia="el-GR"/>
        </w:rPr>
        <w:t xml:space="preserve"> </w:t>
      </w:r>
      <w:r w:rsidRPr="00B735B0">
        <w:rPr>
          <w:rFonts w:ascii="Calibri" w:eastAsia="Times New Roman" w:hAnsi="Calibri" w:cs="Calibri"/>
          <w:sz w:val="24"/>
          <w:szCs w:val="24"/>
          <w:lang w:val="en-GB" w:eastAsia="el-GR"/>
        </w:rPr>
        <w:t>Approval</w:t>
      </w:r>
      <w:r w:rsidRPr="00B735B0">
        <w:rPr>
          <w:rFonts w:ascii="Calibri" w:eastAsia="Times New Roman" w:hAnsi="Calibri" w:cs="Calibri"/>
          <w:sz w:val="24"/>
          <w:szCs w:val="24"/>
          <w:lang w:eastAsia="el-GR"/>
        </w:rPr>
        <w:t xml:space="preserve"> για αποκλεισμό θρομβοεμβολικών επεισοδίων (</w:t>
      </w:r>
      <w:r w:rsidRPr="00B735B0">
        <w:rPr>
          <w:rFonts w:ascii="Calibri" w:eastAsia="Times New Roman" w:hAnsi="Calibri" w:cs="Calibri"/>
          <w:sz w:val="24"/>
          <w:szCs w:val="24"/>
          <w:lang w:val="en-GB" w:eastAsia="el-GR"/>
        </w:rPr>
        <w:t>DVT</w:t>
      </w:r>
      <w:r w:rsidRPr="00B735B0">
        <w:rPr>
          <w:rFonts w:ascii="Calibri" w:eastAsia="Times New Roman" w:hAnsi="Calibri" w:cs="Calibri"/>
          <w:sz w:val="24"/>
          <w:szCs w:val="24"/>
          <w:lang w:eastAsia="el-GR"/>
        </w:rPr>
        <w:t xml:space="preserve"> και ΡΕ). Το αντιδραστήριο για το χρόνο προθρομβίνης να είναι ανασυνδυασμένης ανθρώπινης προέλευσης με </w:t>
      </w:r>
      <w:r w:rsidRPr="00B735B0">
        <w:rPr>
          <w:rFonts w:ascii="Calibri" w:eastAsia="Times New Roman" w:hAnsi="Calibri" w:cs="Calibri"/>
          <w:sz w:val="24"/>
          <w:szCs w:val="24"/>
          <w:lang w:val="en-GB" w:eastAsia="el-GR"/>
        </w:rPr>
        <w:t>ISI</w:t>
      </w:r>
      <w:r w:rsidRPr="00B735B0">
        <w:rPr>
          <w:rFonts w:ascii="Calibri" w:eastAsia="Times New Roman" w:hAnsi="Calibri" w:cs="Calibri"/>
          <w:sz w:val="24"/>
          <w:szCs w:val="24"/>
          <w:lang w:eastAsia="el-GR"/>
        </w:rPr>
        <w:t xml:space="preserve"> περίπου 1. </w:t>
      </w:r>
    </w:p>
    <w:p w:rsidR="00B735B0" w:rsidRPr="00B735B0" w:rsidRDefault="00B735B0" w:rsidP="00B735B0">
      <w:pPr>
        <w:numPr>
          <w:ilvl w:val="1"/>
          <w:numId w:val="26"/>
        </w:num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Τα προσφερόμενα αντιδραστήρια να συνοδεύονται από </w:t>
      </w:r>
      <w:r w:rsidRPr="00B735B0">
        <w:rPr>
          <w:rFonts w:ascii="Calibri" w:eastAsia="Times New Roman" w:hAnsi="Calibri" w:cs="Calibri"/>
          <w:sz w:val="24"/>
          <w:szCs w:val="24"/>
          <w:lang w:val="en-GB" w:eastAsia="el-GR"/>
        </w:rPr>
        <w:t>control</w:t>
      </w:r>
      <w:r w:rsidRPr="00B735B0">
        <w:rPr>
          <w:rFonts w:ascii="Calibri" w:eastAsia="Times New Roman" w:hAnsi="Calibri" w:cs="Calibri"/>
          <w:sz w:val="24"/>
          <w:szCs w:val="24"/>
          <w:lang w:eastAsia="el-GR"/>
        </w:rPr>
        <w:t xml:space="preserve"> &amp; </w:t>
      </w:r>
      <w:r w:rsidRPr="00B735B0">
        <w:rPr>
          <w:rFonts w:ascii="Calibri" w:eastAsia="Times New Roman" w:hAnsi="Calibri" w:cs="Calibri"/>
          <w:sz w:val="24"/>
          <w:szCs w:val="24"/>
          <w:lang w:val="en-GB" w:eastAsia="el-GR"/>
        </w:rPr>
        <w:t>calibrator</w:t>
      </w:r>
      <w:r w:rsidRPr="00B735B0">
        <w:rPr>
          <w:rFonts w:ascii="Calibri" w:eastAsia="Times New Roman" w:hAnsi="Calibri" w:cs="Calibri"/>
          <w:sz w:val="24"/>
          <w:szCs w:val="24"/>
          <w:lang w:eastAsia="el-GR"/>
        </w:rPr>
        <w:t xml:space="preserve"> με αναμενόμενες τιμές στους αναλυτές. </w:t>
      </w:r>
    </w:p>
    <w:p w:rsidR="00B735B0" w:rsidRPr="00B735B0" w:rsidRDefault="00B735B0" w:rsidP="00B735B0">
      <w:pPr>
        <w:numPr>
          <w:ilvl w:val="1"/>
          <w:numId w:val="26"/>
        </w:num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Τα προσφερόμενα αντιδραστήρια να διαθέτουν υψηλή σταθερότητα μετά την ανασύσταση (να αναφερθεί η διάρκεια). </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p>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ΠΙΝΑΚΑΣ ΖΗΤΟΥΜΕΝΩΝ ΕΞΕΤΑΣΕΩΝ</w:t>
      </w:r>
    </w:p>
    <w:tbl>
      <w:tblPr>
        <w:tblW w:w="0" w:type="auto"/>
        <w:jc w:val="center"/>
        <w:tblCellMar>
          <w:left w:w="10" w:type="dxa"/>
          <w:right w:w="10" w:type="dxa"/>
        </w:tblCellMar>
        <w:tblLook w:val="0000" w:firstRow="0" w:lastRow="0" w:firstColumn="0" w:lastColumn="0" w:noHBand="0" w:noVBand="0"/>
      </w:tblPr>
      <w:tblGrid>
        <w:gridCol w:w="587"/>
        <w:gridCol w:w="4554"/>
        <w:gridCol w:w="1797"/>
        <w:gridCol w:w="1299"/>
        <w:gridCol w:w="1366"/>
      </w:tblGrid>
      <w:tr w:rsidR="00B735B0" w:rsidRPr="00B735B0" w:rsidTr="0010383C">
        <w:trPr>
          <w:trHeight w:val="113"/>
          <w:jc w:val="center"/>
        </w:trPr>
        <w:tc>
          <w:tcPr>
            <w:tcW w:w="58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Α/Α</w:t>
            </w:r>
          </w:p>
        </w:tc>
        <w:tc>
          <w:tcPr>
            <w:tcW w:w="4554"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ΠΕΡΙΓΡΑΦΗ</w:t>
            </w:r>
          </w:p>
        </w:tc>
        <w:tc>
          <w:tcPr>
            <w:tcW w:w="179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KEOKEΕ</w:t>
            </w:r>
          </w:p>
        </w:tc>
        <w:tc>
          <w:tcPr>
            <w:tcW w:w="1299"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ΜΟΝΑΔΑ ΜΕΤΡΗΣΗΣ</w:t>
            </w:r>
          </w:p>
        </w:tc>
        <w:tc>
          <w:tcPr>
            <w:tcW w:w="1366"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ΑΡΙΘΜΟΣ ΕΞΕΤΑΣΕΩΝ</w:t>
            </w:r>
          </w:p>
        </w:tc>
      </w:tr>
      <w:tr w:rsidR="00B735B0" w:rsidRPr="00B735B0" w:rsidTr="0010383C">
        <w:trPr>
          <w:trHeight w:val="113"/>
          <w:jc w:val="center"/>
        </w:trPr>
        <w:tc>
          <w:tcPr>
            <w:tcW w:w="587"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1</w:t>
            </w:r>
          </w:p>
        </w:tc>
        <w:tc>
          <w:tcPr>
            <w:tcW w:w="4554"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 xml:space="preserve">ΧΡΟΝΟΣ ΠΡΟΘΡΟΜΒΙΝΗΣ, INR, (%) </w:t>
            </w:r>
          </w:p>
        </w:tc>
        <w:tc>
          <w:tcPr>
            <w:tcW w:w="179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13.02.01.01.001</w:t>
            </w:r>
          </w:p>
        </w:tc>
        <w:tc>
          <w:tcPr>
            <w:tcW w:w="129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ΕΞΕΤΑΣΗ</w:t>
            </w:r>
          </w:p>
        </w:tc>
        <w:tc>
          <w:tcPr>
            <w:tcW w:w="136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2600</w:t>
            </w:r>
          </w:p>
        </w:tc>
      </w:tr>
      <w:tr w:rsidR="00B735B0" w:rsidRPr="00B735B0" w:rsidTr="0010383C">
        <w:trPr>
          <w:trHeight w:val="113"/>
          <w:jc w:val="center"/>
        </w:trPr>
        <w:tc>
          <w:tcPr>
            <w:tcW w:w="587"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2</w:t>
            </w:r>
          </w:p>
        </w:tc>
        <w:tc>
          <w:tcPr>
            <w:tcW w:w="4554"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ΕΝΕΡΓΟΠΟΙΗΜΕΝΟΣ ΧΡΟΝΟΣ ΜΕΡΙΚΗΣ ΘΡΟΜΒΟΠΛΑΣΤΙΝΗΣ</w:t>
            </w:r>
          </w:p>
        </w:tc>
        <w:tc>
          <w:tcPr>
            <w:tcW w:w="179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13.02.01.02.001</w:t>
            </w:r>
          </w:p>
        </w:tc>
        <w:tc>
          <w:tcPr>
            <w:tcW w:w="129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ΕΞΕΤΑΣΗ</w:t>
            </w:r>
          </w:p>
        </w:tc>
        <w:tc>
          <w:tcPr>
            <w:tcW w:w="136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2000</w:t>
            </w:r>
          </w:p>
        </w:tc>
      </w:tr>
      <w:tr w:rsidR="00B735B0" w:rsidRPr="00B735B0" w:rsidTr="0010383C">
        <w:trPr>
          <w:trHeight w:val="113"/>
          <w:jc w:val="center"/>
        </w:trPr>
        <w:tc>
          <w:tcPr>
            <w:tcW w:w="587"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3</w:t>
            </w:r>
          </w:p>
        </w:tc>
        <w:tc>
          <w:tcPr>
            <w:tcW w:w="4554"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ΙΝΩΔΟΓΟΝΟ</w:t>
            </w:r>
          </w:p>
        </w:tc>
        <w:tc>
          <w:tcPr>
            <w:tcW w:w="179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13.02.02.01.001</w:t>
            </w:r>
          </w:p>
        </w:tc>
        <w:tc>
          <w:tcPr>
            <w:tcW w:w="129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ΕΞΕΤΑΣΗ</w:t>
            </w:r>
          </w:p>
        </w:tc>
        <w:tc>
          <w:tcPr>
            <w:tcW w:w="136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500</w:t>
            </w:r>
          </w:p>
        </w:tc>
      </w:tr>
      <w:tr w:rsidR="00B735B0" w:rsidRPr="00B735B0" w:rsidTr="0010383C">
        <w:trPr>
          <w:trHeight w:val="113"/>
          <w:jc w:val="center"/>
        </w:trPr>
        <w:tc>
          <w:tcPr>
            <w:tcW w:w="587"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4</w:t>
            </w:r>
          </w:p>
        </w:tc>
        <w:tc>
          <w:tcPr>
            <w:tcW w:w="4554"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D-ΔΙΜΕΡΗ (ΠΟΣΟΤΙΚΟΣ ΠΡΟΣΔΙΟΡΙΣΜΟΣ)</w:t>
            </w:r>
          </w:p>
        </w:tc>
        <w:tc>
          <w:tcPr>
            <w:tcW w:w="179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13.02.05.03.002</w:t>
            </w:r>
          </w:p>
        </w:tc>
        <w:tc>
          <w:tcPr>
            <w:tcW w:w="129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ΕΞΕΤΑΣΗ</w:t>
            </w:r>
          </w:p>
        </w:tc>
        <w:tc>
          <w:tcPr>
            <w:tcW w:w="136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2000</w:t>
            </w:r>
          </w:p>
        </w:tc>
      </w:tr>
    </w:tbl>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ΤΜΗΜΑ 9: ΕΞΕΤΑΣΗ ΓΛΥΚΟΖΗΛΙΩΜΕΝΗΣ ΑΙΜΟΣΦΑΙΡΙΝΗΣ Α.Ο.Μ. ΣΗΤΕΙΑΣ Γ.Ν. ΛΑΣΙΘΙΟΥ (Α/Α 141538)</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ΠΡΟΔΙΑΓΡΑΦΕΣ ΑΥΤΟΜΑΤΟΥ ΑΝΑΛΥΤΗ Η</w:t>
      </w:r>
      <w:r w:rsidRPr="00B735B0">
        <w:rPr>
          <w:rFonts w:ascii="Calibri" w:eastAsia="Times New Roman" w:hAnsi="Calibri" w:cs="Calibri"/>
          <w:sz w:val="24"/>
          <w:szCs w:val="24"/>
          <w:lang w:val="en-GB" w:eastAsia="ar-SA"/>
        </w:rPr>
        <w:t>PLC</w:t>
      </w:r>
      <w:r w:rsidRPr="00B735B0">
        <w:rPr>
          <w:rFonts w:ascii="Calibri" w:eastAsia="Times New Roman" w:hAnsi="Calibri" w:cs="Calibri"/>
          <w:sz w:val="24"/>
          <w:szCs w:val="24"/>
          <w:lang w:eastAsia="ar-SA"/>
        </w:rPr>
        <w:t xml:space="preserve"> ΜΕΤΡΗΣΗΣ ΓΛΥΚΟΖΥΛΙΩΜΕΝΗΣ ΑΙΜΟΣΦΑΙΡΙΝΗΣ</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 w:val="24"/>
          <w:szCs w:val="24"/>
          <w:lang w:eastAsia="ar-SA"/>
        </w:rPr>
        <w:t xml:space="preserve"> </w:t>
      </w:r>
      <w:r w:rsidRPr="00B735B0">
        <w:rPr>
          <w:rFonts w:ascii="Calibri" w:eastAsia="Times New Roman" w:hAnsi="Calibri" w:cs="Calibri"/>
          <w:szCs w:val="24"/>
          <w:lang w:eastAsia="ar-SA"/>
        </w:rPr>
        <w:t xml:space="preserve">Ο αναλυτής πρέπει να καλύπτει απαραίτητα τις παρακάτω προδιαγραφές: </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1. Να χρησιμοποιεί μέθοδο υγρής χρωματογραφίας υψηλής απόδοσης(</w:t>
      </w:r>
      <w:r w:rsidRPr="00B735B0">
        <w:rPr>
          <w:rFonts w:ascii="Calibri" w:eastAsia="Times New Roman" w:hAnsi="Calibri" w:cs="Calibri"/>
          <w:szCs w:val="24"/>
          <w:lang w:val="en-GB" w:eastAsia="ar-SA"/>
        </w:rPr>
        <w:t>HPLC</w:t>
      </w:r>
      <w:r w:rsidRPr="00B735B0">
        <w:rPr>
          <w:rFonts w:ascii="Calibri" w:eastAsia="Times New Roman" w:hAnsi="Calibri" w:cs="Calibri"/>
          <w:szCs w:val="24"/>
          <w:lang w:eastAsia="ar-SA"/>
        </w:rPr>
        <w:t>) με κατιονανταλλακτική στήλη.</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 xml:space="preserve"> 2. </w:t>
      </w:r>
      <w:r w:rsidRPr="00B735B0">
        <w:rPr>
          <w:rFonts w:ascii="Calibri" w:eastAsia="Times New Roman" w:hAnsi="Calibri" w:cs="Calibri"/>
          <w:szCs w:val="24"/>
          <w:lang w:val="en-GB" w:eastAsia="ar-SA"/>
        </w:rPr>
        <w:t>N</w:t>
      </w:r>
      <w:r w:rsidRPr="00B735B0">
        <w:rPr>
          <w:rFonts w:ascii="Calibri" w:eastAsia="Times New Roman" w:hAnsi="Calibri" w:cs="Calibri"/>
          <w:szCs w:val="24"/>
          <w:lang w:eastAsia="ar-SA"/>
        </w:rPr>
        <w:t xml:space="preserve">α διαχωρίζει τα κλάσματα της αιμοσφαιρίνης </w:t>
      </w:r>
      <w:r w:rsidRPr="00B735B0">
        <w:rPr>
          <w:rFonts w:ascii="Calibri" w:eastAsia="Times New Roman" w:hAnsi="Calibri" w:cs="Calibri"/>
          <w:szCs w:val="24"/>
          <w:lang w:val="en-GB" w:eastAsia="ar-SA"/>
        </w:rPr>
        <w:t>HbA</w:t>
      </w:r>
      <w:r w:rsidRPr="00B735B0">
        <w:rPr>
          <w:rFonts w:ascii="Calibri" w:eastAsia="Times New Roman" w:hAnsi="Calibri" w:cs="Calibri"/>
          <w:szCs w:val="24"/>
          <w:lang w:eastAsia="ar-SA"/>
        </w:rPr>
        <w:t>1</w:t>
      </w:r>
      <w:r w:rsidRPr="00B735B0">
        <w:rPr>
          <w:rFonts w:ascii="Calibri" w:eastAsia="Times New Roman" w:hAnsi="Calibri" w:cs="Calibri"/>
          <w:szCs w:val="24"/>
          <w:lang w:val="en-GB" w:eastAsia="ar-SA"/>
        </w:rPr>
        <w:t>a</w:t>
      </w:r>
      <w:r w:rsidRPr="00B735B0">
        <w:rPr>
          <w:rFonts w:ascii="Calibri" w:eastAsia="Times New Roman" w:hAnsi="Calibri" w:cs="Calibri"/>
          <w:szCs w:val="24"/>
          <w:lang w:eastAsia="ar-SA"/>
        </w:rPr>
        <w:t xml:space="preserve">, </w:t>
      </w:r>
      <w:r w:rsidRPr="00B735B0">
        <w:rPr>
          <w:rFonts w:ascii="Calibri" w:eastAsia="Times New Roman" w:hAnsi="Calibri" w:cs="Calibri"/>
          <w:szCs w:val="24"/>
          <w:lang w:val="en-GB" w:eastAsia="ar-SA"/>
        </w:rPr>
        <w:t>HbA</w:t>
      </w:r>
      <w:r w:rsidRPr="00B735B0">
        <w:rPr>
          <w:rFonts w:ascii="Calibri" w:eastAsia="Times New Roman" w:hAnsi="Calibri" w:cs="Calibri"/>
          <w:szCs w:val="24"/>
          <w:lang w:eastAsia="ar-SA"/>
        </w:rPr>
        <w:t>1</w:t>
      </w:r>
      <w:r w:rsidRPr="00B735B0">
        <w:rPr>
          <w:rFonts w:ascii="Calibri" w:eastAsia="Times New Roman" w:hAnsi="Calibri" w:cs="Calibri"/>
          <w:szCs w:val="24"/>
          <w:lang w:val="en-GB" w:eastAsia="ar-SA"/>
        </w:rPr>
        <w:t>b</w:t>
      </w:r>
      <w:r w:rsidRPr="00B735B0">
        <w:rPr>
          <w:rFonts w:ascii="Calibri" w:eastAsia="Times New Roman" w:hAnsi="Calibri" w:cs="Calibri"/>
          <w:szCs w:val="24"/>
          <w:lang w:eastAsia="ar-SA"/>
        </w:rPr>
        <w:t xml:space="preserve">, </w:t>
      </w:r>
      <w:r w:rsidRPr="00B735B0">
        <w:rPr>
          <w:rFonts w:ascii="Calibri" w:eastAsia="Times New Roman" w:hAnsi="Calibri" w:cs="Calibri"/>
          <w:szCs w:val="24"/>
          <w:lang w:val="en-GB" w:eastAsia="ar-SA"/>
        </w:rPr>
        <w:t>L</w:t>
      </w:r>
      <w:r w:rsidRPr="00B735B0">
        <w:rPr>
          <w:rFonts w:ascii="Calibri" w:eastAsia="Times New Roman" w:hAnsi="Calibri" w:cs="Calibri"/>
          <w:szCs w:val="24"/>
          <w:lang w:eastAsia="ar-SA"/>
        </w:rPr>
        <w:t>-</w:t>
      </w:r>
      <w:r w:rsidRPr="00B735B0">
        <w:rPr>
          <w:rFonts w:ascii="Calibri" w:eastAsia="Times New Roman" w:hAnsi="Calibri" w:cs="Calibri"/>
          <w:szCs w:val="24"/>
          <w:lang w:val="en-GB" w:eastAsia="ar-SA"/>
        </w:rPr>
        <w:t>HbA</w:t>
      </w:r>
      <w:r w:rsidRPr="00B735B0">
        <w:rPr>
          <w:rFonts w:ascii="Calibri" w:eastAsia="Times New Roman" w:hAnsi="Calibri" w:cs="Calibri"/>
          <w:szCs w:val="24"/>
          <w:lang w:eastAsia="ar-SA"/>
        </w:rPr>
        <w:t>1</w:t>
      </w:r>
      <w:r w:rsidRPr="00B735B0">
        <w:rPr>
          <w:rFonts w:ascii="Calibri" w:eastAsia="Times New Roman" w:hAnsi="Calibri" w:cs="Calibri"/>
          <w:szCs w:val="24"/>
          <w:lang w:val="en-GB" w:eastAsia="ar-SA"/>
        </w:rPr>
        <w:t>c</w:t>
      </w:r>
      <w:r w:rsidRPr="00B735B0">
        <w:rPr>
          <w:rFonts w:ascii="Calibri" w:eastAsia="Times New Roman" w:hAnsi="Calibri" w:cs="Calibri"/>
          <w:szCs w:val="24"/>
          <w:lang w:eastAsia="ar-SA"/>
        </w:rPr>
        <w:t xml:space="preserve">, </w:t>
      </w:r>
      <w:r w:rsidRPr="00B735B0">
        <w:rPr>
          <w:rFonts w:ascii="Calibri" w:eastAsia="Times New Roman" w:hAnsi="Calibri" w:cs="Calibri"/>
          <w:szCs w:val="24"/>
          <w:lang w:val="en-GB" w:eastAsia="ar-SA"/>
        </w:rPr>
        <w:t>s</w:t>
      </w:r>
      <w:r w:rsidRPr="00B735B0">
        <w:rPr>
          <w:rFonts w:ascii="Calibri" w:eastAsia="Times New Roman" w:hAnsi="Calibri" w:cs="Calibri"/>
          <w:szCs w:val="24"/>
          <w:lang w:eastAsia="ar-SA"/>
        </w:rPr>
        <w:t>-</w:t>
      </w:r>
      <w:r w:rsidRPr="00B735B0">
        <w:rPr>
          <w:rFonts w:ascii="Calibri" w:eastAsia="Times New Roman" w:hAnsi="Calibri" w:cs="Calibri"/>
          <w:szCs w:val="24"/>
          <w:lang w:val="en-GB" w:eastAsia="ar-SA"/>
        </w:rPr>
        <w:t>HbA</w:t>
      </w:r>
      <w:r w:rsidRPr="00B735B0">
        <w:rPr>
          <w:rFonts w:ascii="Calibri" w:eastAsia="Times New Roman" w:hAnsi="Calibri" w:cs="Calibri"/>
          <w:szCs w:val="24"/>
          <w:lang w:eastAsia="ar-SA"/>
        </w:rPr>
        <w:t>1</w:t>
      </w:r>
      <w:r w:rsidRPr="00B735B0">
        <w:rPr>
          <w:rFonts w:ascii="Calibri" w:eastAsia="Times New Roman" w:hAnsi="Calibri" w:cs="Calibri"/>
          <w:szCs w:val="24"/>
          <w:lang w:val="en-GB" w:eastAsia="ar-SA"/>
        </w:rPr>
        <w:t>c</w:t>
      </w:r>
      <w:r w:rsidRPr="00B735B0">
        <w:rPr>
          <w:rFonts w:ascii="Calibri" w:eastAsia="Times New Roman" w:hAnsi="Calibri" w:cs="Calibri"/>
          <w:szCs w:val="24"/>
          <w:lang w:eastAsia="ar-SA"/>
        </w:rPr>
        <w:t xml:space="preserve">, </w:t>
      </w:r>
      <w:r w:rsidRPr="00B735B0">
        <w:rPr>
          <w:rFonts w:ascii="Calibri" w:eastAsia="Times New Roman" w:hAnsi="Calibri" w:cs="Calibri"/>
          <w:szCs w:val="24"/>
          <w:lang w:val="en-GB" w:eastAsia="ar-SA"/>
        </w:rPr>
        <w:t>HbF</w:t>
      </w:r>
      <w:r w:rsidRPr="00B735B0">
        <w:rPr>
          <w:rFonts w:ascii="Calibri" w:eastAsia="Times New Roman" w:hAnsi="Calibri" w:cs="Calibri"/>
          <w:szCs w:val="24"/>
          <w:lang w:eastAsia="ar-SA"/>
        </w:rPr>
        <w:t xml:space="preserve">, </w:t>
      </w:r>
      <w:r w:rsidRPr="00B735B0">
        <w:rPr>
          <w:rFonts w:ascii="Calibri" w:eastAsia="Times New Roman" w:hAnsi="Calibri" w:cs="Calibri"/>
          <w:szCs w:val="24"/>
          <w:lang w:val="en-GB" w:eastAsia="ar-SA"/>
        </w:rPr>
        <w:t>HbA</w:t>
      </w:r>
      <w:r w:rsidRPr="00B735B0">
        <w:rPr>
          <w:rFonts w:ascii="Calibri" w:eastAsia="Times New Roman" w:hAnsi="Calibri" w:cs="Calibri"/>
          <w:szCs w:val="24"/>
          <w:lang w:eastAsia="ar-SA"/>
        </w:rPr>
        <w:t xml:space="preserve">0, με ανταλλαγή κατιόντων. </w:t>
      </w:r>
      <w:r w:rsidRPr="00B735B0">
        <w:rPr>
          <w:rFonts w:ascii="Calibri" w:eastAsia="Times New Roman" w:hAnsi="Calibri" w:cs="Calibri"/>
          <w:szCs w:val="24"/>
          <w:lang w:val="en-GB" w:eastAsia="ar-SA"/>
        </w:rPr>
        <w:t>H</w:t>
      </w:r>
      <w:r w:rsidRPr="00B735B0">
        <w:rPr>
          <w:rFonts w:ascii="Calibri" w:eastAsia="Times New Roman" w:hAnsi="Calibri" w:cs="Calibri"/>
          <w:szCs w:val="24"/>
          <w:lang w:eastAsia="ar-SA"/>
        </w:rPr>
        <w:t xml:space="preserve"> δυνατότητα διαχωρισμού των κλασμάτων (</w:t>
      </w:r>
      <w:r w:rsidRPr="00B735B0">
        <w:rPr>
          <w:rFonts w:ascii="Calibri" w:eastAsia="Times New Roman" w:hAnsi="Calibri" w:cs="Calibri"/>
          <w:szCs w:val="24"/>
          <w:lang w:val="en-GB" w:eastAsia="ar-SA"/>
        </w:rPr>
        <w:t>HbA</w:t>
      </w:r>
      <w:r w:rsidRPr="00B735B0">
        <w:rPr>
          <w:rFonts w:ascii="Calibri" w:eastAsia="Times New Roman" w:hAnsi="Calibri" w:cs="Calibri"/>
          <w:szCs w:val="24"/>
          <w:lang w:eastAsia="ar-SA"/>
        </w:rPr>
        <w:t>1</w:t>
      </w:r>
      <w:r w:rsidRPr="00B735B0">
        <w:rPr>
          <w:rFonts w:ascii="Calibri" w:eastAsia="Times New Roman" w:hAnsi="Calibri" w:cs="Calibri"/>
          <w:szCs w:val="24"/>
          <w:lang w:val="en-GB" w:eastAsia="ar-SA"/>
        </w:rPr>
        <w:t>a</w:t>
      </w:r>
      <w:r w:rsidRPr="00B735B0">
        <w:rPr>
          <w:rFonts w:ascii="Calibri" w:eastAsia="Times New Roman" w:hAnsi="Calibri" w:cs="Calibri"/>
          <w:szCs w:val="24"/>
          <w:lang w:eastAsia="ar-SA"/>
        </w:rPr>
        <w:t xml:space="preserve">, </w:t>
      </w:r>
      <w:r w:rsidRPr="00B735B0">
        <w:rPr>
          <w:rFonts w:ascii="Calibri" w:eastAsia="Times New Roman" w:hAnsi="Calibri" w:cs="Calibri"/>
          <w:szCs w:val="24"/>
          <w:lang w:val="en-GB" w:eastAsia="ar-SA"/>
        </w:rPr>
        <w:t>HbA</w:t>
      </w:r>
      <w:r w:rsidRPr="00B735B0">
        <w:rPr>
          <w:rFonts w:ascii="Calibri" w:eastAsia="Times New Roman" w:hAnsi="Calibri" w:cs="Calibri"/>
          <w:szCs w:val="24"/>
          <w:lang w:eastAsia="ar-SA"/>
        </w:rPr>
        <w:t>1</w:t>
      </w:r>
      <w:r w:rsidRPr="00B735B0">
        <w:rPr>
          <w:rFonts w:ascii="Calibri" w:eastAsia="Times New Roman" w:hAnsi="Calibri" w:cs="Calibri"/>
          <w:szCs w:val="24"/>
          <w:lang w:val="en-GB" w:eastAsia="ar-SA"/>
        </w:rPr>
        <w:t>b</w:t>
      </w:r>
      <w:r w:rsidRPr="00B735B0">
        <w:rPr>
          <w:rFonts w:ascii="Calibri" w:eastAsia="Times New Roman" w:hAnsi="Calibri" w:cs="Calibri"/>
          <w:szCs w:val="24"/>
          <w:lang w:eastAsia="ar-SA"/>
        </w:rPr>
        <w:t xml:space="preserve"> και </w:t>
      </w:r>
      <w:r w:rsidRPr="00B735B0">
        <w:rPr>
          <w:rFonts w:ascii="Calibri" w:eastAsia="Times New Roman" w:hAnsi="Calibri" w:cs="Calibri"/>
          <w:szCs w:val="24"/>
          <w:lang w:val="en-GB" w:eastAsia="ar-SA"/>
        </w:rPr>
        <w:t>L</w:t>
      </w:r>
      <w:r w:rsidRPr="00B735B0">
        <w:rPr>
          <w:rFonts w:ascii="Calibri" w:eastAsia="Times New Roman" w:hAnsi="Calibri" w:cs="Calibri"/>
          <w:szCs w:val="24"/>
          <w:lang w:eastAsia="ar-SA"/>
        </w:rPr>
        <w:t>-</w:t>
      </w:r>
      <w:r w:rsidRPr="00B735B0">
        <w:rPr>
          <w:rFonts w:ascii="Calibri" w:eastAsia="Times New Roman" w:hAnsi="Calibri" w:cs="Calibri"/>
          <w:szCs w:val="24"/>
          <w:lang w:val="en-GB" w:eastAsia="ar-SA"/>
        </w:rPr>
        <w:t>HbA</w:t>
      </w:r>
      <w:r w:rsidRPr="00B735B0">
        <w:rPr>
          <w:rFonts w:ascii="Calibri" w:eastAsia="Times New Roman" w:hAnsi="Calibri" w:cs="Calibri"/>
          <w:szCs w:val="24"/>
          <w:lang w:eastAsia="ar-SA"/>
        </w:rPr>
        <w:t>1</w:t>
      </w:r>
      <w:r w:rsidRPr="00B735B0">
        <w:rPr>
          <w:rFonts w:ascii="Calibri" w:eastAsia="Times New Roman" w:hAnsi="Calibri" w:cs="Calibri"/>
          <w:szCs w:val="24"/>
          <w:lang w:val="en-GB" w:eastAsia="ar-SA"/>
        </w:rPr>
        <w:t>c</w:t>
      </w:r>
      <w:r w:rsidRPr="00B735B0">
        <w:rPr>
          <w:rFonts w:ascii="Calibri" w:eastAsia="Times New Roman" w:hAnsi="Calibri" w:cs="Calibri"/>
          <w:szCs w:val="24"/>
          <w:lang w:eastAsia="ar-SA"/>
        </w:rPr>
        <w:t>) και η εμφάνιση τους στο χρωματογράφημα είναι υποχρεωτική.</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lastRenderedPageBreak/>
        <w:t xml:space="preserve"> 3. Νά μετρά την </w:t>
      </w:r>
      <w:r w:rsidRPr="00B735B0">
        <w:rPr>
          <w:rFonts w:ascii="Calibri" w:eastAsia="Times New Roman" w:hAnsi="Calibri" w:cs="Calibri"/>
          <w:szCs w:val="24"/>
          <w:lang w:val="en-GB" w:eastAsia="ar-SA"/>
        </w:rPr>
        <w:t>s</w:t>
      </w:r>
      <w:r w:rsidRPr="00B735B0">
        <w:rPr>
          <w:rFonts w:ascii="Calibri" w:eastAsia="Times New Roman" w:hAnsi="Calibri" w:cs="Calibri"/>
          <w:szCs w:val="24"/>
          <w:lang w:eastAsia="ar-SA"/>
        </w:rPr>
        <w:t>-</w:t>
      </w:r>
      <w:r w:rsidRPr="00B735B0">
        <w:rPr>
          <w:rFonts w:ascii="Calibri" w:eastAsia="Times New Roman" w:hAnsi="Calibri" w:cs="Calibri"/>
          <w:szCs w:val="24"/>
          <w:lang w:val="en-GB" w:eastAsia="ar-SA"/>
        </w:rPr>
        <w:t>HbA</w:t>
      </w:r>
      <w:r w:rsidRPr="00B735B0">
        <w:rPr>
          <w:rFonts w:ascii="Calibri" w:eastAsia="Times New Roman" w:hAnsi="Calibri" w:cs="Calibri"/>
          <w:szCs w:val="24"/>
          <w:lang w:eastAsia="ar-SA"/>
        </w:rPr>
        <w:t>1</w:t>
      </w:r>
      <w:r w:rsidRPr="00B735B0">
        <w:rPr>
          <w:rFonts w:ascii="Calibri" w:eastAsia="Times New Roman" w:hAnsi="Calibri" w:cs="Calibri"/>
          <w:szCs w:val="24"/>
          <w:lang w:val="en-GB" w:eastAsia="ar-SA"/>
        </w:rPr>
        <w:t>c</w:t>
      </w:r>
      <w:r w:rsidRPr="00B735B0">
        <w:rPr>
          <w:rFonts w:ascii="Calibri" w:eastAsia="Times New Roman" w:hAnsi="Calibri" w:cs="Calibri"/>
          <w:szCs w:val="24"/>
          <w:lang w:eastAsia="ar-SA"/>
        </w:rPr>
        <w:t xml:space="preserve"> άμεσα στο ολικό αίμα χωρίς να επηρεάζεται από την παρουσία της </w:t>
      </w:r>
      <w:r w:rsidRPr="00B735B0">
        <w:rPr>
          <w:rFonts w:ascii="Calibri" w:eastAsia="Times New Roman" w:hAnsi="Calibri" w:cs="Calibri"/>
          <w:szCs w:val="24"/>
          <w:lang w:val="en-GB" w:eastAsia="ar-SA"/>
        </w:rPr>
        <w:t>L</w:t>
      </w:r>
      <w:r w:rsidRPr="00B735B0">
        <w:rPr>
          <w:rFonts w:ascii="Calibri" w:eastAsia="Times New Roman" w:hAnsi="Calibri" w:cs="Calibri"/>
          <w:szCs w:val="24"/>
          <w:lang w:eastAsia="ar-SA"/>
        </w:rPr>
        <w:t>-</w:t>
      </w:r>
      <w:r w:rsidRPr="00B735B0">
        <w:rPr>
          <w:rFonts w:ascii="Calibri" w:eastAsia="Times New Roman" w:hAnsi="Calibri" w:cs="Calibri"/>
          <w:szCs w:val="24"/>
          <w:lang w:val="en-GB" w:eastAsia="ar-SA"/>
        </w:rPr>
        <w:t>HbA</w:t>
      </w:r>
      <w:r w:rsidRPr="00B735B0">
        <w:rPr>
          <w:rFonts w:ascii="Calibri" w:eastAsia="Times New Roman" w:hAnsi="Calibri" w:cs="Calibri"/>
          <w:szCs w:val="24"/>
          <w:lang w:eastAsia="ar-SA"/>
        </w:rPr>
        <w:t>1</w:t>
      </w:r>
      <w:r w:rsidRPr="00B735B0">
        <w:rPr>
          <w:rFonts w:ascii="Calibri" w:eastAsia="Times New Roman" w:hAnsi="Calibri" w:cs="Calibri"/>
          <w:szCs w:val="24"/>
          <w:lang w:val="en-GB" w:eastAsia="ar-SA"/>
        </w:rPr>
        <w:t>c</w:t>
      </w:r>
      <w:r w:rsidRPr="00B735B0">
        <w:rPr>
          <w:rFonts w:ascii="Calibri" w:eastAsia="Times New Roman" w:hAnsi="Calibri" w:cs="Calibri"/>
          <w:szCs w:val="24"/>
          <w:lang w:eastAsia="ar-SA"/>
        </w:rPr>
        <w:t>, καθώς και από την παρουσία καρβαμυλιωμένων ή ακετυλιωμένων κλασμάτων της αιμοσφαιρίνης Α.</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 xml:space="preserve"> 4. Ο αναλυτής να εμφανίζει όταν υπάρχουν τα κλάσματα των ποιοτικών αιμοσφαιρινοπαθειών (</w:t>
      </w:r>
      <w:r w:rsidRPr="00B735B0">
        <w:rPr>
          <w:rFonts w:ascii="Calibri" w:eastAsia="Times New Roman" w:hAnsi="Calibri" w:cs="Calibri"/>
          <w:szCs w:val="24"/>
          <w:lang w:val="en-GB" w:eastAsia="ar-SA"/>
        </w:rPr>
        <w:t>Variants</w:t>
      </w:r>
      <w:r w:rsidRPr="00B735B0">
        <w:rPr>
          <w:rFonts w:ascii="Calibri" w:eastAsia="Times New Roman" w:hAnsi="Calibri" w:cs="Calibri"/>
          <w:szCs w:val="24"/>
          <w:lang w:eastAsia="ar-SA"/>
        </w:rPr>
        <w:t xml:space="preserve">) είτε ως </w:t>
      </w:r>
      <w:r w:rsidRPr="00B735B0">
        <w:rPr>
          <w:rFonts w:ascii="Calibri" w:eastAsia="Times New Roman" w:hAnsi="Calibri" w:cs="Calibri"/>
          <w:szCs w:val="24"/>
          <w:lang w:val="en-GB" w:eastAsia="ar-SA"/>
        </w:rPr>
        <w:t>HbD</w:t>
      </w:r>
      <w:r w:rsidRPr="00B735B0">
        <w:rPr>
          <w:rFonts w:ascii="Calibri" w:eastAsia="Times New Roman" w:hAnsi="Calibri" w:cs="Calibri"/>
          <w:szCs w:val="24"/>
          <w:lang w:eastAsia="ar-SA"/>
        </w:rPr>
        <w:t xml:space="preserve">, </w:t>
      </w:r>
      <w:r w:rsidRPr="00B735B0">
        <w:rPr>
          <w:rFonts w:ascii="Calibri" w:eastAsia="Times New Roman" w:hAnsi="Calibri" w:cs="Calibri"/>
          <w:szCs w:val="24"/>
          <w:lang w:val="en-GB" w:eastAsia="ar-SA"/>
        </w:rPr>
        <w:t>HbS</w:t>
      </w:r>
      <w:r w:rsidRPr="00B735B0">
        <w:rPr>
          <w:rFonts w:ascii="Calibri" w:eastAsia="Times New Roman" w:hAnsi="Calibri" w:cs="Calibri"/>
          <w:szCs w:val="24"/>
          <w:lang w:eastAsia="ar-SA"/>
        </w:rPr>
        <w:t xml:space="preserve">, </w:t>
      </w:r>
      <w:r w:rsidRPr="00B735B0">
        <w:rPr>
          <w:rFonts w:ascii="Calibri" w:eastAsia="Times New Roman" w:hAnsi="Calibri" w:cs="Calibri"/>
          <w:szCs w:val="24"/>
          <w:lang w:val="en-GB" w:eastAsia="ar-SA"/>
        </w:rPr>
        <w:t>HbC</w:t>
      </w:r>
      <w:r w:rsidRPr="00B735B0">
        <w:rPr>
          <w:rFonts w:ascii="Calibri" w:eastAsia="Times New Roman" w:hAnsi="Calibri" w:cs="Calibri"/>
          <w:szCs w:val="24"/>
          <w:lang w:eastAsia="ar-SA"/>
        </w:rPr>
        <w:t xml:space="preserve"> είτε ως </w:t>
      </w:r>
      <w:r w:rsidRPr="00B735B0">
        <w:rPr>
          <w:rFonts w:ascii="Calibri" w:eastAsia="Times New Roman" w:hAnsi="Calibri" w:cs="Calibri"/>
          <w:szCs w:val="24"/>
          <w:lang w:val="en-GB" w:eastAsia="ar-SA"/>
        </w:rPr>
        <w:t>HV</w:t>
      </w:r>
      <w:r w:rsidRPr="00B735B0">
        <w:rPr>
          <w:rFonts w:ascii="Calibri" w:eastAsia="Times New Roman" w:hAnsi="Calibri" w:cs="Calibri"/>
          <w:szCs w:val="24"/>
          <w:lang w:eastAsia="ar-SA"/>
        </w:rPr>
        <w:t xml:space="preserve">0, </w:t>
      </w:r>
      <w:r w:rsidRPr="00B735B0">
        <w:rPr>
          <w:rFonts w:ascii="Calibri" w:eastAsia="Times New Roman" w:hAnsi="Calibri" w:cs="Calibri"/>
          <w:szCs w:val="24"/>
          <w:lang w:val="en-GB" w:eastAsia="ar-SA"/>
        </w:rPr>
        <w:t>HV</w:t>
      </w:r>
      <w:r w:rsidRPr="00B735B0">
        <w:rPr>
          <w:rFonts w:ascii="Calibri" w:eastAsia="Times New Roman" w:hAnsi="Calibri" w:cs="Calibri"/>
          <w:szCs w:val="24"/>
          <w:lang w:eastAsia="ar-SA"/>
        </w:rPr>
        <w:t xml:space="preserve">1, </w:t>
      </w:r>
      <w:r w:rsidRPr="00B735B0">
        <w:rPr>
          <w:rFonts w:ascii="Calibri" w:eastAsia="Times New Roman" w:hAnsi="Calibri" w:cs="Calibri"/>
          <w:szCs w:val="24"/>
          <w:lang w:val="en-GB" w:eastAsia="ar-SA"/>
        </w:rPr>
        <w:t>HV</w:t>
      </w:r>
      <w:r w:rsidRPr="00B735B0">
        <w:rPr>
          <w:rFonts w:ascii="Calibri" w:eastAsia="Times New Roman" w:hAnsi="Calibri" w:cs="Calibri"/>
          <w:szCs w:val="24"/>
          <w:lang w:eastAsia="ar-SA"/>
        </w:rPr>
        <w:t xml:space="preserve">2 και ο συνολικος χρόνος ανάλυσης για μέτρηση με εμφάνιση των </w:t>
      </w:r>
      <w:r w:rsidRPr="00B735B0">
        <w:rPr>
          <w:rFonts w:ascii="Calibri" w:eastAsia="Times New Roman" w:hAnsi="Calibri" w:cs="Calibri"/>
          <w:szCs w:val="24"/>
          <w:lang w:val="en-GB" w:eastAsia="ar-SA"/>
        </w:rPr>
        <w:t>Variants</w:t>
      </w:r>
      <w:r w:rsidRPr="00B735B0">
        <w:rPr>
          <w:rFonts w:ascii="Calibri" w:eastAsia="Times New Roman" w:hAnsi="Calibri" w:cs="Calibri"/>
          <w:szCs w:val="24"/>
          <w:lang w:eastAsia="ar-SA"/>
        </w:rPr>
        <w:t xml:space="preserve"> να μην υπερβαίνει τα 2,5 λεπτά ανά δείγμα. </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 xml:space="preserve">5. Ο συντελεστής </w:t>
      </w:r>
      <w:r w:rsidRPr="00B735B0">
        <w:rPr>
          <w:rFonts w:ascii="Calibri" w:eastAsia="Times New Roman" w:hAnsi="Calibri" w:cs="Calibri"/>
          <w:szCs w:val="24"/>
          <w:lang w:val="en-GB" w:eastAsia="ar-SA"/>
        </w:rPr>
        <w:t>CV</w:t>
      </w:r>
      <w:r w:rsidRPr="00B735B0">
        <w:rPr>
          <w:rFonts w:ascii="Calibri" w:eastAsia="Times New Roman" w:hAnsi="Calibri" w:cs="Calibri"/>
          <w:szCs w:val="24"/>
          <w:lang w:eastAsia="ar-SA"/>
        </w:rPr>
        <w:t xml:space="preserve"> για την μέτρηση της γλυκοζυλιωμένης αιμοσφαιρίνης να είναι κατά το δυνατόν μικρότερος και να μην υπερβαίνει το 1%. </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 xml:space="preserve">6. Να διαθέτει οθόνη αφής και ενσωματωμένο εκτυπωτή που να εκτυπώνει το χρωματογράφημα καθε δείγματος με πλήρη στοιχεία όπως απεικόνιση κορυφών, χρόνοι έκλουσης, ποσοστιαίοι υπολογισμοι, και ονομαστική ταυτοποίηση των κορυφών των κλασμάτων. </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 xml:space="preserve">7. Ο χρόνος αναμονής για το πρώτο αποτέλεσμα να είναι μικρότερος των 7 λεπτών </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 xml:space="preserve">8. </w:t>
      </w:r>
      <w:r w:rsidRPr="00B735B0">
        <w:rPr>
          <w:rFonts w:ascii="Calibri" w:eastAsia="Times New Roman" w:hAnsi="Calibri" w:cs="Calibri"/>
          <w:szCs w:val="24"/>
          <w:lang w:val="en-GB" w:eastAsia="ar-SA"/>
        </w:rPr>
        <w:t>O</w:t>
      </w:r>
      <w:r w:rsidRPr="00B735B0">
        <w:rPr>
          <w:rFonts w:ascii="Calibri" w:eastAsia="Times New Roman" w:hAnsi="Calibri" w:cs="Calibri"/>
          <w:szCs w:val="24"/>
          <w:lang w:eastAsia="ar-SA"/>
        </w:rPr>
        <w:t xml:space="preserve"> οίκος κατασκευής Αναλυτού, Λογισμικού και Αντιδραστηρίων να είναι κοινός και να διαθέτει βαθμονομητές και μάρτυρες (</w:t>
      </w:r>
      <w:r w:rsidRPr="00B735B0">
        <w:rPr>
          <w:rFonts w:ascii="Calibri" w:eastAsia="Times New Roman" w:hAnsi="Calibri" w:cs="Calibri"/>
          <w:szCs w:val="24"/>
          <w:lang w:val="en-GB" w:eastAsia="ar-SA"/>
        </w:rPr>
        <w:t>Calibrators</w:t>
      </w:r>
      <w:r w:rsidRPr="00B735B0">
        <w:rPr>
          <w:rFonts w:ascii="Calibri" w:eastAsia="Times New Roman" w:hAnsi="Calibri" w:cs="Calibri"/>
          <w:szCs w:val="24"/>
          <w:lang w:eastAsia="ar-SA"/>
        </w:rPr>
        <w:t xml:space="preserve"> και </w:t>
      </w:r>
      <w:r w:rsidRPr="00B735B0">
        <w:rPr>
          <w:rFonts w:ascii="Calibri" w:eastAsia="Times New Roman" w:hAnsi="Calibri" w:cs="Calibri"/>
          <w:szCs w:val="24"/>
          <w:lang w:val="en-GB" w:eastAsia="ar-SA"/>
        </w:rPr>
        <w:t>Controls</w:t>
      </w:r>
      <w:r w:rsidRPr="00B735B0">
        <w:rPr>
          <w:rFonts w:ascii="Calibri" w:eastAsia="Times New Roman" w:hAnsi="Calibri" w:cs="Calibri"/>
          <w:szCs w:val="24"/>
          <w:lang w:eastAsia="ar-SA"/>
        </w:rPr>
        <w:t xml:space="preserve">) για μετρήσεις </w:t>
      </w:r>
      <w:r w:rsidRPr="00B735B0">
        <w:rPr>
          <w:rFonts w:ascii="Calibri" w:eastAsia="Times New Roman" w:hAnsi="Calibri" w:cs="Calibri"/>
          <w:szCs w:val="24"/>
          <w:lang w:val="en-GB" w:eastAsia="ar-SA"/>
        </w:rPr>
        <w:t>HbA</w:t>
      </w:r>
      <w:r w:rsidRPr="00B735B0">
        <w:rPr>
          <w:rFonts w:ascii="Calibri" w:eastAsia="Times New Roman" w:hAnsi="Calibri" w:cs="Calibri"/>
          <w:szCs w:val="24"/>
          <w:lang w:eastAsia="ar-SA"/>
        </w:rPr>
        <w:t>1</w:t>
      </w:r>
      <w:r w:rsidRPr="00B735B0">
        <w:rPr>
          <w:rFonts w:ascii="Calibri" w:eastAsia="Times New Roman" w:hAnsi="Calibri" w:cs="Calibri"/>
          <w:szCs w:val="24"/>
          <w:lang w:val="en-GB" w:eastAsia="ar-SA"/>
        </w:rPr>
        <w:t>c</w:t>
      </w:r>
      <w:r w:rsidRPr="00B735B0">
        <w:rPr>
          <w:rFonts w:ascii="Calibri" w:eastAsia="Times New Roman" w:hAnsi="Calibri" w:cs="Calibri"/>
          <w:szCs w:val="24"/>
          <w:lang w:eastAsia="ar-SA"/>
        </w:rPr>
        <w:t xml:space="preserve"> με τιμές πιστοποιημένες και κατά </w:t>
      </w:r>
      <w:r w:rsidRPr="00B735B0">
        <w:rPr>
          <w:rFonts w:ascii="Calibri" w:eastAsia="Times New Roman" w:hAnsi="Calibri" w:cs="Calibri"/>
          <w:szCs w:val="24"/>
          <w:lang w:val="en-GB" w:eastAsia="ar-SA"/>
        </w:rPr>
        <w:t>NGSP</w:t>
      </w:r>
      <w:r w:rsidRPr="00B735B0">
        <w:rPr>
          <w:rFonts w:ascii="Calibri" w:eastAsia="Times New Roman" w:hAnsi="Calibri" w:cs="Calibri"/>
          <w:szCs w:val="24"/>
          <w:lang w:eastAsia="ar-SA"/>
        </w:rPr>
        <w:t>/</w:t>
      </w:r>
      <w:r w:rsidRPr="00B735B0">
        <w:rPr>
          <w:rFonts w:ascii="Calibri" w:eastAsia="Times New Roman" w:hAnsi="Calibri" w:cs="Calibri"/>
          <w:szCs w:val="24"/>
          <w:lang w:val="en-GB" w:eastAsia="ar-SA"/>
        </w:rPr>
        <w:t>DCCT</w:t>
      </w:r>
      <w:r w:rsidRPr="00B735B0">
        <w:rPr>
          <w:rFonts w:ascii="Calibri" w:eastAsia="Times New Roman" w:hAnsi="Calibri" w:cs="Calibri"/>
          <w:szCs w:val="24"/>
          <w:lang w:eastAsia="ar-SA"/>
        </w:rPr>
        <w:t xml:space="preserve"> και κατά </w:t>
      </w:r>
      <w:r w:rsidRPr="00B735B0">
        <w:rPr>
          <w:rFonts w:ascii="Calibri" w:eastAsia="Times New Roman" w:hAnsi="Calibri" w:cs="Calibri"/>
          <w:szCs w:val="24"/>
          <w:lang w:val="en-GB" w:eastAsia="ar-SA"/>
        </w:rPr>
        <w:t>IFCC</w:t>
      </w:r>
      <w:r w:rsidRPr="00B735B0">
        <w:rPr>
          <w:rFonts w:ascii="Calibri" w:eastAsia="Times New Roman" w:hAnsi="Calibri" w:cs="Calibri"/>
          <w:szCs w:val="24"/>
          <w:lang w:eastAsia="ar-SA"/>
        </w:rPr>
        <w:t xml:space="preserve">. </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 xml:space="preserve">9. Να εμφανίζει ειδικό αριθμητικό δείκτη στην εκτύπωση κάθε δείγματος που να σχετίζεται με την ποιότητα διαχωρισμού της στήλης. </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 xml:space="preserve">10. Να μην επηρεάζεται από την παρουσία ποσοστού αιμοσφαιρίνης </w:t>
      </w:r>
      <w:r w:rsidRPr="00B735B0">
        <w:rPr>
          <w:rFonts w:ascii="Calibri" w:eastAsia="Times New Roman" w:hAnsi="Calibri" w:cs="Calibri"/>
          <w:szCs w:val="24"/>
          <w:lang w:val="en-GB" w:eastAsia="ar-SA"/>
        </w:rPr>
        <w:t>F</w:t>
      </w:r>
      <w:r w:rsidRPr="00B735B0">
        <w:rPr>
          <w:rFonts w:ascii="Calibri" w:eastAsia="Times New Roman" w:hAnsi="Calibri" w:cs="Calibri"/>
          <w:szCs w:val="24"/>
          <w:lang w:eastAsia="ar-SA"/>
        </w:rPr>
        <w:t xml:space="preserve"> μέχρι και 15%. </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 xml:space="preserve">11. Σύνδεση με σύστημα μηχανοργάνωσης </w:t>
      </w:r>
      <w:r w:rsidRPr="00B735B0">
        <w:rPr>
          <w:rFonts w:ascii="Calibri" w:eastAsia="Times New Roman" w:hAnsi="Calibri" w:cs="Calibri"/>
          <w:szCs w:val="24"/>
          <w:lang w:val="en-GB" w:eastAsia="ar-SA"/>
        </w:rPr>
        <w:t>LIS</w:t>
      </w:r>
      <w:r w:rsidRPr="00B735B0">
        <w:rPr>
          <w:rFonts w:ascii="Calibri" w:eastAsia="Times New Roman" w:hAnsi="Calibri" w:cs="Calibri"/>
          <w:szCs w:val="24"/>
          <w:lang w:eastAsia="ar-SA"/>
        </w:rPr>
        <w:t xml:space="preserve"> του Εργαστηρίου με δυνατότητα Αμφίδρομης επικοινωνίας</w:t>
      </w:r>
    </w:p>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ΠΙΝΑΚΑΣ ΖΗΤΟΥΜΕΝΩΝ ΕΞΕΤΑΣΕΩΝ</w:t>
      </w:r>
    </w:p>
    <w:tbl>
      <w:tblPr>
        <w:tblW w:w="0" w:type="auto"/>
        <w:jc w:val="center"/>
        <w:tblCellMar>
          <w:left w:w="10" w:type="dxa"/>
          <w:right w:w="10" w:type="dxa"/>
        </w:tblCellMar>
        <w:tblLook w:val="0000" w:firstRow="0" w:lastRow="0" w:firstColumn="0" w:lastColumn="0" w:noHBand="0" w:noVBand="0"/>
      </w:tblPr>
      <w:tblGrid>
        <w:gridCol w:w="587"/>
        <w:gridCol w:w="3461"/>
        <w:gridCol w:w="1797"/>
        <w:gridCol w:w="1299"/>
        <w:gridCol w:w="1366"/>
      </w:tblGrid>
      <w:tr w:rsidR="00B735B0" w:rsidRPr="00B735B0" w:rsidTr="0010383C">
        <w:trPr>
          <w:trHeight w:val="113"/>
          <w:jc w:val="center"/>
        </w:trPr>
        <w:tc>
          <w:tcPr>
            <w:tcW w:w="5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Α/Α</w:t>
            </w:r>
          </w:p>
        </w:tc>
        <w:tc>
          <w:tcPr>
            <w:tcW w:w="3461"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ΠΕΡΙΓΡΑΦΗ</w:t>
            </w:r>
          </w:p>
        </w:tc>
        <w:tc>
          <w:tcPr>
            <w:tcW w:w="133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KEOKEΕ</w:t>
            </w:r>
          </w:p>
        </w:tc>
        <w:tc>
          <w:tcPr>
            <w:tcW w:w="1226"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ΜΟΝΑΔΑ ΜΕΤΡΗΣΗΣ</w:t>
            </w:r>
          </w:p>
        </w:tc>
        <w:tc>
          <w:tcPr>
            <w:tcW w:w="1140"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ΑΡΙΘΜΟΣ ΕΞΕΤΑΣΕΩΝ</w:t>
            </w:r>
          </w:p>
        </w:tc>
      </w:tr>
      <w:tr w:rsidR="00B735B0" w:rsidRPr="00B735B0" w:rsidTr="0010383C">
        <w:trPr>
          <w:trHeight w:val="113"/>
          <w:jc w:val="center"/>
        </w:trPr>
        <w:tc>
          <w:tcPr>
            <w:tcW w:w="578"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1</w:t>
            </w:r>
          </w:p>
        </w:tc>
        <w:tc>
          <w:tcPr>
            <w:tcW w:w="3461"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ΓΛΥΚΟΖΥΛΙΩΜΕΝΗ ΑΙΜΟΣΦΑΙΡΙΝΗ HbA1c</w:t>
            </w:r>
          </w:p>
        </w:tc>
        <w:tc>
          <w:tcPr>
            <w:tcW w:w="133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11.02.01.14.001</w:t>
            </w:r>
          </w:p>
        </w:tc>
        <w:tc>
          <w:tcPr>
            <w:tcW w:w="122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ΕΞΕΤΑΣΗ</w:t>
            </w:r>
          </w:p>
        </w:tc>
        <w:tc>
          <w:tcPr>
            <w:tcW w:w="114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1500</w:t>
            </w:r>
          </w:p>
        </w:tc>
      </w:tr>
    </w:tbl>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ΤΜΗΜΑ 10: Τ.Κ.Ε. Ο.Μ. ΕΔΡΑΣ, ΙΕΡΑΠΕΤΡΑΣ ΚΑΙ ΣΗΤΕΙΑΣ ΤΟΥ Γ.Ν. ΛΑΣΙΘΙΟΥ (Α/Α 141540)</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ΤΕΧΝΙΚΕΣ ΠΡΟΔΙΑΓΡΑΦΕΣ ΣΩΛΗΝΑΡΙΩΝ Τ.Κ.Ε</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Τα σωληνάρια θα πρέπει να είναι άθραυστα κατασκευασμένα από πλαστικό έτσι ώστε να ελαχιστοποιείται ο κίνδυνος μόλυνσης του χειριστή κατά την χρήση τους.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Να είναι σωληνάρια κενού ώστε η λήψη του δείγματος να γίνεται χωρίς το άνοιγμα της κυβέτας (κλειστό σύστημα)</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Ο απαιτούμενος όγκος δείγματος να είναι ο ελάχιστος (1 </w:t>
      </w:r>
      <w:r w:rsidRPr="00B735B0">
        <w:rPr>
          <w:rFonts w:ascii="Calibri" w:eastAsia="Times New Roman" w:hAnsi="Calibri" w:cs="Calibri"/>
          <w:sz w:val="24"/>
          <w:szCs w:val="24"/>
          <w:lang w:val="en-GB" w:eastAsia="ar-SA"/>
        </w:rPr>
        <w:t>ml</w:t>
      </w:r>
      <w:r w:rsidRPr="00B735B0">
        <w:rPr>
          <w:rFonts w:ascii="Calibri" w:eastAsia="Times New Roman" w:hAnsi="Calibri" w:cs="Calibri"/>
          <w:sz w:val="24"/>
          <w:szCs w:val="24"/>
          <w:lang w:eastAsia="ar-SA"/>
        </w:rPr>
        <w:t xml:space="preserve"> ή μικρότερος)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Τα σωληνάρια να περιλαμβάνουν το απαιτούμενο αντιπηκτικό.</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Οι συμφωνία με τις παραπάνω αναφερόμενες τεχνικές περιγραφές θα πρέπει να αποδεικνύονται με αναφορά σε επίσημα εγχειρίδια χρήσης.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ΠΡΟΔΙΑΓΡΑΦΕΣ ΣΥΝΟΔΟΥ ΕΞΟΠΛΙΣΜΟΥ Τ.Κ.Ε </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Το σύστημα ΜΕΤΡΗΣΗΣ της Ταχύτητας Καθίζησης Ερυθρών (ΤΚΕ) θα πρέπει να εξασφαλίζει ασφάλεια, ευκολία στη χρήση, αξιοπιστία και ταχύτητα λήψης των αποτελεσμάτων της ΤΚΕ. </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Θα πρέπει να είναι πλήρως αυτοματοποιημένο (η ανάδευση των δειγμάτων θα πρέπει να γίνεται σε αναδευτήρα ενσωματωμένο στο μηχάνημα)</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Θα πρέπει να γίνεται αυτόματος προσδιορισμός κάθε σωληναρίου με λανθασμένη ποσότητα δείγματος.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lastRenderedPageBreak/>
        <w:t>Το σύστημα θα πρέπει να πραγματοποιεί αυτόματη ομογενή μίξη των δειγμάτων, δίχως προβλήματα σχηματισμού πηγμάτων.</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Τα αποτελέσματα θα πρέπει να είναι πολύ ακριβή και απαλλαγμένα από την επίδραση της ενδεχόμενης παρουσίας λιπιδίων και χολερυθρίνης στο δείγμα.</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Τα αποτελέσματα να είναι σε πλήρη ευθυγράμμιση με αυτά της μεθόδου αναφοράς </w:t>
      </w:r>
      <w:r w:rsidRPr="00B735B0">
        <w:rPr>
          <w:rFonts w:ascii="Calibri" w:eastAsia="Times New Roman" w:hAnsi="Calibri" w:cs="Calibri"/>
          <w:sz w:val="24"/>
          <w:szCs w:val="24"/>
          <w:lang w:val="en-GB" w:eastAsia="ar-SA"/>
        </w:rPr>
        <w:t>Westergreen</w:t>
      </w:r>
      <w:r w:rsidRPr="00B735B0">
        <w:rPr>
          <w:rFonts w:ascii="Calibri" w:eastAsia="Times New Roman" w:hAnsi="Calibri" w:cs="Calibri"/>
          <w:sz w:val="24"/>
          <w:szCs w:val="24"/>
          <w:lang w:eastAsia="ar-SA"/>
        </w:rPr>
        <w:t xml:space="preserve"> (η μέθοδος να είναι τελικού σημείου - όχι μαθηματικός υπολογισμός, τόσο για την ταχύτητα 1ης όσο και για την ταχύτητα 2ης ώρας).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Να υπάρχει η δυνατότητα (προαιρετικά) αυτόματης θερμοκρασιακής αναπροσαρμογής αποτελεσμάτων (διόρθωση κατά </w:t>
      </w:r>
      <w:r w:rsidRPr="00B735B0">
        <w:rPr>
          <w:rFonts w:ascii="Calibri" w:eastAsia="Times New Roman" w:hAnsi="Calibri" w:cs="Calibri"/>
          <w:sz w:val="24"/>
          <w:szCs w:val="24"/>
          <w:lang w:val="en-GB" w:eastAsia="ar-SA"/>
        </w:rPr>
        <w:t>Manley</w:t>
      </w:r>
      <w:r w:rsidRPr="00B735B0">
        <w:rPr>
          <w:rFonts w:ascii="Calibri" w:eastAsia="Times New Roman" w:hAnsi="Calibri" w:cs="Calibri"/>
          <w:sz w:val="24"/>
          <w:szCs w:val="24"/>
          <w:lang w:eastAsia="ar-SA"/>
        </w:rPr>
        <w:t>).</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Να υπάρχει η δυνατότητα αυτόματου υπολογισμού του δείκτη </w:t>
      </w:r>
      <w:r w:rsidRPr="00B735B0">
        <w:rPr>
          <w:rFonts w:ascii="Calibri" w:eastAsia="Times New Roman" w:hAnsi="Calibri" w:cs="Calibri"/>
          <w:sz w:val="24"/>
          <w:szCs w:val="24"/>
          <w:lang w:val="en-GB" w:eastAsia="ar-SA"/>
        </w:rPr>
        <w:t>KATZ</w:t>
      </w:r>
      <w:r w:rsidRPr="00B735B0">
        <w:rPr>
          <w:rFonts w:ascii="Calibri" w:eastAsia="Times New Roman" w:hAnsi="Calibri" w:cs="Calibri"/>
          <w:sz w:val="24"/>
          <w:szCs w:val="24"/>
          <w:lang w:eastAsia="ar-SA"/>
        </w:rPr>
        <w:t>.</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Να υπάρχει η δυνατότητα παρακολούθησης της κινητικής της ΤΚΕ κάθε δείγματος.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Οι προσφερόμενοι αναλυτές να είναι τουλάχιστον 20 θέσεων ο καθένας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Να υπάρχει εκτενής βιβλιογραφία (διεθνής και ελληνική). Κατάθεση της βιβλιογραφίας είναι απαραίτητη για την αξιολόγηση των προσφορών.</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Ο προμηθευτής υποχρεούται να διαθέτει μόνιμα οργανωμένο τμήμα 24ωρης τεχνικής υποστήριξης και </w:t>
      </w:r>
      <w:r w:rsidRPr="00B735B0">
        <w:rPr>
          <w:rFonts w:ascii="Calibri" w:eastAsia="Times New Roman" w:hAnsi="Calibri" w:cs="Calibri"/>
          <w:sz w:val="24"/>
          <w:szCs w:val="24"/>
          <w:lang w:val="en-GB" w:eastAsia="ar-SA"/>
        </w:rPr>
        <w:t>service</w:t>
      </w:r>
      <w:r w:rsidRPr="00B735B0">
        <w:rPr>
          <w:rFonts w:ascii="Calibri" w:eastAsia="Times New Roman" w:hAnsi="Calibri" w:cs="Calibri"/>
          <w:sz w:val="24"/>
          <w:szCs w:val="24"/>
          <w:lang w:eastAsia="ar-SA"/>
        </w:rPr>
        <w:t xml:space="preserve"> στην Κρήτη, καθώς και κατάλληλα εκπαιδευμένο προσωπικό, και να ανταποκρίνεται άμεσα στις ανακύπτουσες ανάγκες, έτσι ώστε το εκτός λειτουργίας χρονικό διάστημα του αναλυτή, το οποίο αρχίζει από την στιγμή της ειδοποίησης προς τον προμηθευτή για την βλάβη και λήγει με την παράδοση του συστήματος σε λειτουργία, να μην υπερβαίνει σε καμία περίπτωση τις οκτώ ώρες. Σε περίπτωση βλάβης και των δύο αναλυτών (κύριου και εφεδρικού), όπου ζητούνται, το χρονικό διάστημα έλευσης του τεχνικού δεν πρέπει να υπερβαίνει τις 2 ώρες. Πρέπει να παρέχεται και τηλεφωνική κάλυψη και τεχνική υποστήριξη- </w:t>
      </w:r>
      <w:r w:rsidRPr="00B735B0">
        <w:rPr>
          <w:rFonts w:ascii="Calibri" w:eastAsia="Times New Roman" w:hAnsi="Calibri" w:cs="Calibri"/>
          <w:sz w:val="24"/>
          <w:szCs w:val="24"/>
          <w:lang w:val="en-GB" w:eastAsia="ar-SA"/>
        </w:rPr>
        <w:t>service</w:t>
      </w:r>
      <w:r w:rsidRPr="00B735B0">
        <w:rPr>
          <w:rFonts w:ascii="Calibri" w:eastAsia="Times New Roman" w:hAnsi="Calibri" w:cs="Calibri"/>
          <w:sz w:val="24"/>
          <w:szCs w:val="24"/>
          <w:lang w:eastAsia="ar-SA"/>
        </w:rPr>
        <w:t xml:space="preserve"> και σε αργίες και μη εργάσιμες ημέρες. Παράδοση του συνοδού εξοπλισμού βαθμονομημένου και κοντρολαρισμένου με την παράδοσή του, καθώς και μετά από κάθε </w:t>
      </w:r>
      <w:r w:rsidRPr="00B735B0">
        <w:rPr>
          <w:rFonts w:ascii="Calibri" w:eastAsia="Times New Roman" w:hAnsi="Calibri" w:cs="Calibri"/>
          <w:sz w:val="24"/>
          <w:szCs w:val="24"/>
          <w:lang w:val="en-GB" w:eastAsia="ar-SA"/>
        </w:rPr>
        <w:t>service</w:t>
      </w:r>
      <w:r w:rsidRPr="00B735B0">
        <w:rPr>
          <w:rFonts w:ascii="Calibri" w:eastAsia="Times New Roman" w:hAnsi="Calibri" w:cs="Calibri"/>
          <w:sz w:val="24"/>
          <w:szCs w:val="24"/>
          <w:lang w:eastAsia="ar-SA"/>
        </w:rPr>
        <w:t xml:space="preserve"> και περιοδικό έλεγχο. Ο περιοδικός έλεγχος θα γίνεται κάθε μήνα.</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Ο ανάδοχος θα καλύπτει το κόστος του εξωτερικού ετήσιου ποιοτικού ελέγχου που εφαρμόζουν τα τμήματα, εφόσον ζητηθεί από αυτά. Οι οικονομικοί φορείς μπορούν να επικοινωνούν με τα τμήματα για περαιτέρω πληροφορίες σχετικά με τον εξωτερικό ποιοτικό έλεγχο. Στην προσφορά τους πρέπει να δηλώνουν ότι έλαβαν γνώση των απαιτήσεων κάθε τμήματος. Η επιλογή του φορέα που θα διενεργεί τον εξωτερικό ποιοτικό έλεγχο θα γίνεται από το αρμόδιο τμήμα κάθε Οργανικής Μονάδας/Νοσοκομείου και δεν έχει σχέση με τον ανάδοχο που θα προκύψει από τον παρόντα διαγωνισμό.</w:t>
      </w:r>
    </w:p>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Να προσφερθούν:</w:t>
      </w:r>
    </w:p>
    <w:p w:rsidR="00B735B0" w:rsidRPr="00B735B0" w:rsidRDefault="00B735B0" w:rsidP="00B735B0">
      <w:pPr>
        <w:numPr>
          <w:ilvl w:val="0"/>
          <w:numId w:val="27"/>
        </w:numPr>
        <w:suppressAutoHyphens/>
        <w:spacing w:after="120" w:line="240" w:lineRule="auto"/>
        <w:contextualSpacing/>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δύο αναλυτές ίδιου τύπου για την Οργανική Μονάδα Έδρας του Γ.Ν. Λασιθίου</w:t>
      </w:r>
    </w:p>
    <w:p w:rsidR="00B735B0" w:rsidRPr="00B735B0" w:rsidRDefault="00B735B0" w:rsidP="00B735B0">
      <w:pPr>
        <w:numPr>
          <w:ilvl w:val="0"/>
          <w:numId w:val="27"/>
        </w:numPr>
        <w:suppressAutoHyphens/>
        <w:spacing w:after="120" w:line="240" w:lineRule="auto"/>
        <w:contextualSpacing/>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ένας αναλυτής ίδιου τύπου για την Αποκεντρωμένη Οργανική Μονάδα Ιεράπετρας του Γ.Ν. Λασιθίου</w:t>
      </w:r>
    </w:p>
    <w:p w:rsidR="00B735B0" w:rsidRPr="00B735B0" w:rsidRDefault="00B735B0" w:rsidP="00B735B0">
      <w:pPr>
        <w:numPr>
          <w:ilvl w:val="0"/>
          <w:numId w:val="27"/>
        </w:numPr>
        <w:suppressAutoHyphens/>
        <w:spacing w:after="120" w:line="240" w:lineRule="auto"/>
        <w:contextualSpacing/>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ένας αναλυτής ίδιου τύπου για την Αποκεντρωμένη Οργανική Μονάδα Σητείας του Γ.Ν. Λασιθίου</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Η συμφωνία με τις παραπάνω αναφερόμενες τεχνικές περιγραφές θα πρέπει να αποδεικνύονται με αναφορά σε επίσημα εγχειρίδια χρήσης.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Στην τιμή ανά εξέταση θα συμπεριλαμβάνονται όλα τα αναλώσιμα/</w:t>
      </w:r>
      <w:r w:rsidRPr="00B735B0">
        <w:rPr>
          <w:rFonts w:ascii="Calibri" w:eastAsia="Times New Roman" w:hAnsi="Calibri" w:cs="Calibri"/>
          <w:sz w:val="24"/>
          <w:szCs w:val="24"/>
          <w:lang w:val="en-GB" w:eastAsia="ar-SA"/>
        </w:rPr>
        <w:t>calibrator</w:t>
      </w:r>
      <w:r w:rsidRPr="00B735B0">
        <w:rPr>
          <w:rFonts w:ascii="Calibri" w:eastAsia="Times New Roman" w:hAnsi="Calibri" w:cs="Calibri"/>
          <w:sz w:val="24"/>
          <w:szCs w:val="24"/>
          <w:lang w:eastAsia="ar-SA"/>
        </w:rPr>
        <w:t>/</w:t>
      </w:r>
      <w:r w:rsidRPr="00B735B0">
        <w:rPr>
          <w:rFonts w:ascii="Calibri" w:eastAsia="Times New Roman" w:hAnsi="Calibri" w:cs="Calibri"/>
          <w:sz w:val="24"/>
          <w:szCs w:val="24"/>
          <w:lang w:val="en-GB" w:eastAsia="ar-SA"/>
        </w:rPr>
        <w:t>control</w:t>
      </w:r>
      <w:r w:rsidRPr="00B735B0">
        <w:rPr>
          <w:rFonts w:ascii="Calibri" w:eastAsia="Times New Roman" w:hAnsi="Calibri" w:cs="Calibri"/>
          <w:sz w:val="24"/>
          <w:szCs w:val="24"/>
          <w:lang w:eastAsia="ar-SA"/>
        </w:rPr>
        <w:t xml:space="preserve"> (ενδεικτικά: εκτυπωτικό χαρτί, υλικά ελέγχου, κλπ) που απαιτούνται για την διενέργεια των εξετάσεων.</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Απόκλιση από τις παραπάνω προδιαγραφές αποτελούν λόγο απόρριψης της προσφοράς.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lastRenderedPageBreak/>
        <w:t>ΠΙΝΑΚΑΣ ΖΗΤΟΥΜΕΝΩΝ ΕΞΕΤΑΣΕΩΝ Ο.Μ. ΕΔΡΑΣ-ΑΓΙΟΣ ΝΙΚΟΛΑΟΣ</w:t>
      </w:r>
    </w:p>
    <w:tbl>
      <w:tblPr>
        <w:tblW w:w="9973" w:type="dxa"/>
        <w:jc w:val="center"/>
        <w:tblCellMar>
          <w:left w:w="10" w:type="dxa"/>
          <w:right w:w="10" w:type="dxa"/>
        </w:tblCellMar>
        <w:tblLook w:val="0000" w:firstRow="0" w:lastRow="0" w:firstColumn="0" w:lastColumn="0" w:noHBand="0" w:noVBand="0"/>
      </w:tblPr>
      <w:tblGrid>
        <w:gridCol w:w="846"/>
        <w:gridCol w:w="4478"/>
        <w:gridCol w:w="1984"/>
        <w:gridCol w:w="1299"/>
        <w:gridCol w:w="1366"/>
      </w:tblGrid>
      <w:tr w:rsidR="00B735B0" w:rsidRPr="00B735B0" w:rsidTr="0010383C">
        <w:trPr>
          <w:trHeight w:val="113"/>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Α/Α</w:t>
            </w:r>
          </w:p>
        </w:tc>
        <w:tc>
          <w:tcPr>
            <w:tcW w:w="4478"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ΠΕΡΙΓΡΑΦΗ</w:t>
            </w:r>
          </w:p>
        </w:tc>
        <w:tc>
          <w:tcPr>
            <w:tcW w:w="1984"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KEOKEΕ</w:t>
            </w:r>
          </w:p>
        </w:tc>
        <w:tc>
          <w:tcPr>
            <w:tcW w:w="1299"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ΜΟΝΑΔΑ ΜΕΤΡΗΣΗΣ</w:t>
            </w:r>
          </w:p>
        </w:tc>
        <w:tc>
          <w:tcPr>
            <w:tcW w:w="1366"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ΑΡΙΘΜΟΣ ΕΞΕΤΑΣΕΩΝ</w:t>
            </w:r>
          </w:p>
        </w:tc>
      </w:tr>
      <w:tr w:rsidR="00B735B0" w:rsidRPr="00B735B0" w:rsidTr="0010383C">
        <w:trPr>
          <w:trHeight w:val="113"/>
          <w:jc w:val="center"/>
        </w:trPr>
        <w:tc>
          <w:tcPr>
            <w:tcW w:w="846"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1</w:t>
            </w:r>
          </w:p>
        </w:tc>
        <w:tc>
          <w:tcPr>
            <w:tcW w:w="447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ΤΑΧΥΤΗΤΑ ΚΑΘΙΖΗΣΗΣ ΕΡΥΘΡΟΚΥΤΤΑΡΩΝ (ΑΥΤΟΜΑΤΟΠΟΙΗΜΕΝΗ)</w:t>
            </w:r>
          </w:p>
        </w:tc>
        <w:tc>
          <w:tcPr>
            <w:tcW w:w="1984"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13.01.09.11.001</w:t>
            </w:r>
          </w:p>
        </w:tc>
        <w:tc>
          <w:tcPr>
            <w:tcW w:w="129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ΕΞΕΤΑΣΗ</w:t>
            </w:r>
          </w:p>
        </w:tc>
        <w:tc>
          <w:tcPr>
            <w:tcW w:w="136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5.000</w:t>
            </w:r>
          </w:p>
        </w:tc>
      </w:tr>
    </w:tbl>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ΠΙΝΑΚΑΣ ΖΗΤΟΥΜΕΝΩΝ ΕΞΕΤΑΣΕΩΝ Α.Ο.Μ. ΙΕΡΑΠΕΤΡΑΣ</w:t>
      </w:r>
    </w:p>
    <w:tbl>
      <w:tblPr>
        <w:tblW w:w="9616" w:type="dxa"/>
        <w:jc w:val="center"/>
        <w:tblCellMar>
          <w:left w:w="10" w:type="dxa"/>
          <w:right w:w="10" w:type="dxa"/>
        </w:tblCellMar>
        <w:tblLook w:val="0000" w:firstRow="0" w:lastRow="0" w:firstColumn="0" w:lastColumn="0" w:noHBand="0" w:noVBand="0"/>
      </w:tblPr>
      <w:tblGrid>
        <w:gridCol w:w="1175"/>
        <w:gridCol w:w="3979"/>
        <w:gridCol w:w="1797"/>
        <w:gridCol w:w="1299"/>
        <w:gridCol w:w="1366"/>
      </w:tblGrid>
      <w:tr w:rsidR="00B735B0" w:rsidRPr="00B735B0" w:rsidTr="0010383C">
        <w:trPr>
          <w:trHeight w:val="113"/>
          <w:jc w:val="center"/>
        </w:trPr>
        <w:tc>
          <w:tcPr>
            <w:tcW w:w="11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Α/Α</w:t>
            </w:r>
          </w:p>
        </w:tc>
        <w:tc>
          <w:tcPr>
            <w:tcW w:w="3979"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ΠΕΡΙΓΡΑΦΗ</w:t>
            </w:r>
          </w:p>
        </w:tc>
        <w:tc>
          <w:tcPr>
            <w:tcW w:w="179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KEOKEΕ</w:t>
            </w:r>
          </w:p>
        </w:tc>
        <w:tc>
          <w:tcPr>
            <w:tcW w:w="1299"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ΜΟΝΑΔΑ ΜΕΤΡΗΣΗΣ</w:t>
            </w:r>
          </w:p>
        </w:tc>
        <w:tc>
          <w:tcPr>
            <w:tcW w:w="1366"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ΑΡΙΘΜΟΣ ΕΞΕΤΑΣΕΩΝ</w:t>
            </w:r>
          </w:p>
        </w:tc>
      </w:tr>
      <w:tr w:rsidR="00B735B0" w:rsidRPr="00B735B0" w:rsidTr="0010383C">
        <w:trPr>
          <w:trHeight w:val="113"/>
          <w:jc w:val="center"/>
        </w:trPr>
        <w:tc>
          <w:tcPr>
            <w:tcW w:w="11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1</w:t>
            </w:r>
          </w:p>
        </w:tc>
        <w:tc>
          <w:tcPr>
            <w:tcW w:w="397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ΤΑΧΥΤΗΤΑ ΚΑΘΙΖΗΣΗΣ ΕΡΥΘΡΟΚΥΤΤΑΡΩΝ (ΑΥΤΟΜΑΤΟΠΟΙΗΜΕΝΗ)</w:t>
            </w:r>
          </w:p>
        </w:tc>
        <w:tc>
          <w:tcPr>
            <w:tcW w:w="179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13.01.09.11.001</w:t>
            </w:r>
          </w:p>
        </w:tc>
        <w:tc>
          <w:tcPr>
            <w:tcW w:w="129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ΕΞΕΤΑΣΗ</w:t>
            </w:r>
          </w:p>
        </w:tc>
        <w:tc>
          <w:tcPr>
            <w:tcW w:w="136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5000</w:t>
            </w:r>
          </w:p>
        </w:tc>
      </w:tr>
    </w:tbl>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ΠΙΝΑΚΑΣ ΖΗΤΟΥΜΕΝΩΝ ΕΞΕΤΑΣΕΩΝ Α.Ο.Μ. ΣΗΤΕΙΑΣ</w:t>
      </w:r>
    </w:p>
    <w:tbl>
      <w:tblPr>
        <w:tblW w:w="9780" w:type="dxa"/>
        <w:jc w:val="center"/>
        <w:tblLayout w:type="fixed"/>
        <w:tblCellMar>
          <w:left w:w="10" w:type="dxa"/>
          <w:right w:w="10" w:type="dxa"/>
        </w:tblCellMar>
        <w:tblLook w:val="0000" w:firstRow="0" w:lastRow="0" w:firstColumn="0" w:lastColumn="0" w:noHBand="0" w:noVBand="0"/>
      </w:tblPr>
      <w:tblGrid>
        <w:gridCol w:w="899"/>
        <w:gridCol w:w="4202"/>
        <w:gridCol w:w="1797"/>
        <w:gridCol w:w="1575"/>
        <w:gridCol w:w="1307"/>
      </w:tblGrid>
      <w:tr w:rsidR="00B735B0" w:rsidRPr="00B735B0" w:rsidTr="0010383C">
        <w:trPr>
          <w:trHeight w:val="113"/>
          <w:jc w:val="center"/>
        </w:trPr>
        <w:tc>
          <w:tcPr>
            <w:tcW w:w="89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Α/Α</w:t>
            </w:r>
          </w:p>
        </w:tc>
        <w:tc>
          <w:tcPr>
            <w:tcW w:w="4202"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ΠΕΡΙΓΡΑΦΗ</w:t>
            </w:r>
          </w:p>
        </w:tc>
        <w:tc>
          <w:tcPr>
            <w:tcW w:w="179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KEOKEΕ</w:t>
            </w:r>
          </w:p>
        </w:tc>
        <w:tc>
          <w:tcPr>
            <w:tcW w:w="1575"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ΜΟΝΑΔΑ ΜΕΤΡΗΣΗΣ</w:t>
            </w:r>
          </w:p>
        </w:tc>
        <w:tc>
          <w:tcPr>
            <w:tcW w:w="130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ΑΡΙΘΜΟΣ ΕΞΕΤΑΣΕΩΝ</w:t>
            </w:r>
          </w:p>
        </w:tc>
      </w:tr>
      <w:tr w:rsidR="00B735B0" w:rsidRPr="00B735B0" w:rsidTr="0010383C">
        <w:trPr>
          <w:trHeight w:val="113"/>
          <w:jc w:val="center"/>
        </w:trPr>
        <w:tc>
          <w:tcPr>
            <w:tcW w:w="899"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1</w:t>
            </w:r>
          </w:p>
        </w:tc>
        <w:tc>
          <w:tcPr>
            <w:tcW w:w="4202"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ΤΑΧΥΤΗΤΑ ΚΑΘΙΖΗΣΗΣ ΕΡΥΘΡΟΚΥΤΤΑΡΩΝ (ΑΥΤΟΜΑΤΟΠΟΙΗΜΕΝΗ)</w:t>
            </w:r>
          </w:p>
        </w:tc>
        <w:tc>
          <w:tcPr>
            <w:tcW w:w="179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13.01.09.11.001</w:t>
            </w:r>
          </w:p>
        </w:tc>
        <w:tc>
          <w:tcPr>
            <w:tcW w:w="1575"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ΕΞΕΤΑΣΗ</w:t>
            </w:r>
          </w:p>
        </w:tc>
        <w:tc>
          <w:tcPr>
            <w:tcW w:w="130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3000</w:t>
            </w:r>
          </w:p>
        </w:tc>
      </w:tr>
    </w:tbl>
    <w:p w:rsidR="00B735B0" w:rsidRPr="00B735B0" w:rsidRDefault="00B735B0" w:rsidP="00B735B0">
      <w:pPr>
        <w:suppressAutoHyphens/>
        <w:spacing w:after="120" w:line="240" w:lineRule="auto"/>
        <w:jc w:val="both"/>
        <w:rPr>
          <w:rFonts w:ascii="Calibri" w:eastAsia="Times New Roman" w:hAnsi="Calibri" w:cs="Calibri"/>
          <w:sz w:val="24"/>
          <w:szCs w:val="24"/>
          <w:lang w:val="en-US" w:eastAsia="ar-SA"/>
        </w:rPr>
      </w:pP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ΤΜΗΜΑ 11: ΓΕΝΙΚΗ ΑΙΜΑΤΟΣ Γ.Ν.-Κ.Υ. ΝΕΑΠΟΛΗΣ «ΔΙΑΛΥΝΑΚΕΙΟ» (Α/Α 141542)</w:t>
      </w:r>
    </w:p>
    <w:p w:rsidR="00B735B0" w:rsidRPr="00B735B0" w:rsidRDefault="00B735B0" w:rsidP="00B735B0">
      <w:pPr>
        <w:keepNext/>
        <w:keepLines/>
        <w:suppressAutoHyphens/>
        <w:spacing w:after="240" w:line="278" w:lineRule="exact"/>
        <w:ind w:left="20"/>
        <w:jc w:val="both"/>
        <w:rPr>
          <w:rFonts w:ascii="Calibri" w:eastAsia="Times New Roman" w:hAnsi="Calibri" w:cs="Calibri"/>
          <w:sz w:val="24"/>
          <w:szCs w:val="24"/>
          <w:lang w:eastAsia="ar-SA"/>
        </w:rPr>
      </w:pPr>
      <w:bookmarkStart w:id="7" w:name="bookmark1"/>
      <w:r w:rsidRPr="00B735B0">
        <w:rPr>
          <w:rFonts w:ascii="Calibri" w:eastAsia="Times New Roman" w:hAnsi="Calibri" w:cs="Calibri"/>
          <w:sz w:val="24"/>
          <w:szCs w:val="24"/>
          <w:lang w:eastAsia="ar-SA"/>
        </w:rPr>
        <w:t>ΤΕΧΝΙΚΕΣ ΠΡΟΔΙΑΓΡΑΦΕΣ</w:t>
      </w:r>
      <w:bookmarkEnd w:id="7"/>
      <w:r w:rsidRPr="00B735B0">
        <w:rPr>
          <w:rFonts w:ascii="Calibri" w:eastAsia="Times New Roman" w:hAnsi="Calibri" w:cs="Calibri"/>
          <w:sz w:val="24"/>
          <w:szCs w:val="24"/>
          <w:lang w:eastAsia="ar-SA"/>
        </w:rPr>
        <w:t xml:space="preserve"> </w:t>
      </w:r>
      <w:bookmarkStart w:id="8" w:name="bookmark2"/>
      <w:r w:rsidRPr="00B735B0">
        <w:rPr>
          <w:rFonts w:ascii="Calibri" w:eastAsia="Times New Roman" w:hAnsi="Calibri" w:cs="Calibri"/>
          <w:sz w:val="24"/>
          <w:szCs w:val="24"/>
          <w:lang w:eastAsia="ar-SA"/>
        </w:rPr>
        <w:t>ΑΥΤΟΜΑΤΟΥ ΑΝΑΛΥΤΗ ΟΛΙΚΟΥ ΑΙΜΑΤΟΣ 23 + ΠΑΡΑΜΕΤΡΩΝ ΤΥΠΟΥ Β</w:t>
      </w:r>
      <w:bookmarkEnd w:id="8"/>
    </w:p>
    <w:p w:rsidR="00B735B0" w:rsidRPr="00B735B0" w:rsidRDefault="00B735B0" w:rsidP="00B735B0">
      <w:pPr>
        <w:numPr>
          <w:ilvl w:val="0"/>
          <w:numId w:val="21"/>
        </w:numPr>
        <w:tabs>
          <w:tab w:val="left" w:pos="576"/>
        </w:tabs>
        <w:suppressAutoHyphens/>
        <w:spacing w:after="279" w:line="278" w:lineRule="exact"/>
        <w:ind w:left="540" w:right="20" w:hanging="540"/>
        <w:jc w:val="both"/>
        <w:rPr>
          <w:rFonts w:ascii="Calibri" w:eastAsia="Times New Roman" w:hAnsi="Calibri" w:cs="Calibri"/>
          <w:sz w:val="24"/>
          <w:szCs w:val="24"/>
        </w:rPr>
      </w:pPr>
      <w:r w:rsidRPr="00B735B0">
        <w:rPr>
          <w:rFonts w:ascii="Calibri" w:eastAsia="Times New Roman" w:hAnsi="Calibri" w:cs="Calibri"/>
          <w:sz w:val="24"/>
          <w:szCs w:val="24"/>
        </w:rPr>
        <w:t>Ο προμηθευόμενος αναλυτής θα πρέπει να είναι πλήρης, σύγχρονης οπωσδήποτε τεχνολογίας και να έχει δυνατότητες ανάλυσης των εμόρφων στοιχείων του αίματος σε απόλυτο αριθμό και ποσοστό σύμφωνα με τις τελευταίες εξελίξεις και απαιτήσεις οι οποίες είναι κατοχυρωμένες με βάση τη διεθνή βιβλιογραφία και πρακτική.</w:t>
      </w:r>
    </w:p>
    <w:p w:rsidR="00B735B0" w:rsidRPr="00B735B0" w:rsidRDefault="00B735B0" w:rsidP="00B735B0">
      <w:pPr>
        <w:numPr>
          <w:ilvl w:val="0"/>
          <w:numId w:val="21"/>
        </w:numPr>
        <w:tabs>
          <w:tab w:val="left" w:pos="269"/>
        </w:tabs>
        <w:suppressAutoHyphens/>
        <w:spacing w:after="0" w:line="230" w:lineRule="exact"/>
        <w:ind w:left="540" w:hanging="540"/>
        <w:jc w:val="both"/>
        <w:rPr>
          <w:rFonts w:ascii="Calibri" w:eastAsia="Times New Roman" w:hAnsi="Calibri" w:cs="Calibri"/>
          <w:sz w:val="24"/>
          <w:szCs w:val="24"/>
        </w:rPr>
      </w:pPr>
      <w:r w:rsidRPr="00B735B0">
        <w:rPr>
          <w:rFonts w:ascii="Calibri" w:eastAsia="Times New Roman" w:hAnsi="Calibri" w:cs="Calibri"/>
          <w:sz w:val="24"/>
          <w:szCs w:val="24"/>
        </w:rPr>
        <w:t>Η αρχή λειτουργίας του αναλυτή να στηρίζεται σε διεθνώς αναγνωρισμένες</w:t>
      </w:r>
    </w:p>
    <w:p w:rsidR="00B735B0" w:rsidRPr="00B735B0" w:rsidRDefault="00B735B0" w:rsidP="00B735B0">
      <w:pPr>
        <w:spacing w:after="240" w:line="278" w:lineRule="exact"/>
        <w:ind w:left="540" w:right="20"/>
        <w:jc w:val="both"/>
        <w:rPr>
          <w:rFonts w:ascii="Calibri" w:eastAsia="Times New Roman" w:hAnsi="Calibri" w:cs="Calibri"/>
          <w:sz w:val="24"/>
          <w:szCs w:val="24"/>
        </w:rPr>
      </w:pPr>
      <w:r w:rsidRPr="00B735B0">
        <w:rPr>
          <w:rFonts w:ascii="Calibri" w:eastAsia="Times New Roman" w:hAnsi="Calibri" w:cs="Calibri"/>
          <w:sz w:val="24"/>
          <w:szCs w:val="24"/>
        </w:rPr>
        <w:t>μεθόδους μέτρησης. Ο αναλυτής να χρησιμοποιεί δείγματα ολικού αίματος, ο απαιτούμενος όγκος να μην υπερβαίνει τα 200μ1 και όλες οι παράμετροι που δίνονται να ανιχνεύονται απευθείας από το φιαλίδιο της γενικής αίματος, χωρίς να απαιτούνται περαιτέρω διαδικασίες από τον χειριστή (π.χ. αραιώσεις ).</w:t>
      </w:r>
    </w:p>
    <w:p w:rsidR="00B735B0" w:rsidRPr="00B735B0" w:rsidRDefault="00B735B0" w:rsidP="00B735B0">
      <w:pPr>
        <w:numPr>
          <w:ilvl w:val="0"/>
          <w:numId w:val="21"/>
        </w:numPr>
        <w:tabs>
          <w:tab w:val="left" w:pos="538"/>
        </w:tabs>
        <w:suppressAutoHyphens/>
        <w:spacing w:after="240" w:line="278" w:lineRule="exact"/>
        <w:ind w:left="540" w:right="20" w:hanging="540"/>
        <w:jc w:val="both"/>
        <w:rPr>
          <w:rFonts w:ascii="Calibri" w:eastAsia="Times New Roman" w:hAnsi="Calibri" w:cs="Calibri"/>
          <w:sz w:val="24"/>
          <w:szCs w:val="24"/>
        </w:rPr>
      </w:pPr>
      <w:r w:rsidRPr="00B735B0">
        <w:rPr>
          <w:rFonts w:ascii="Calibri" w:eastAsia="Times New Roman" w:hAnsi="Calibri" w:cs="Calibri"/>
          <w:sz w:val="24"/>
          <w:szCs w:val="24"/>
        </w:rPr>
        <w:t>Να μετρά τις ακόλουθες παραμέτρους με ορθότητα και αξιοπιστία τόσο στα φυσιολογικά όσο και στα παθολογικά δείγματα.</w:t>
      </w:r>
    </w:p>
    <w:p w:rsidR="00B735B0" w:rsidRPr="00B735B0" w:rsidRDefault="00B735B0" w:rsidP="00B735B0">
      <w:pPr>
        <w:numPr>
          <w:ilvl w:val="1"/>
          <w:numId w:val="21"/>
        </w:numPr>
        <w:tabs>
          <w:tab w:val="left" w:pos="1423"/>
        </w:tabs>
        <w:suppressAutoHyphens/>
        <w:spacing w:after="0" w:line="278" w:lineRule="exact"/>
        <w:ind w:left="1440" w:hanging="900"/>
        <w:jc w:val="both"/>
        <w:rPr>
          <w:rFonts w:ascii="Calibri" w:eastAsia="Times New Roman" w:hAnsi="Calibri" w:cs="Calibri"/>
          <w:sz w:val="24"/>
          <w:szCs w:val="24"/>
        </w:rPr>
      </w:pPr>
      <w:r w:rsidRPr="00B735B0">
        <w:rPr>
          <w:rFonts w:ascii="Calibri" w:eastAsia="Times New Roman" w:hAnsi="Calibri" w:cs="Calibri"/>
          <w:sz w:val="24"/>
          <w:szCs w:val="24"/>
        </w:rPr>
        <w:t>Λευκά αιμοσφαίρια</w:t>
      </w:r>
    </w:p>
    <w:p w:rsidR="00B735B0" w:rsidRPr="00B735B0" w:rsidRDefault="00B735B0" w:rsidP="00B735B0">
      <w:pPr>
        <w:numPr>
          <w:ilvl w:val="1"/>
          <w:numId w:val="21"/>
        </w:numPr>
        <w:tabs>
          <w:tab w:val="left" w:pos="1438"/>
        </w:tabs>
        <w:suppressAutoHyphens/>
        <w:spacing w:after="0" w:line="278" w:lineRule="exact"/>
        <w:ind w:left="1440" w:hanging="900"/>
        <w:jc w:val="both"/>
        <w:rPr>
          <w:rFonts w:ascii="Calibri" w:eastAsia="Times New Roman" w:hAnsi="Calibri" w:cs="Calibri"/>
          <w:sz w:val="24"/>
          <w:szCs w:val="24"/>
        </w:rPr>
      </w:pPr>
      <w:r w:rsidRPr="00B735B0">
        <w:rPr>
          <w:rFonts w:ascii="Calibri" w:eastAsia="Times New Roman" w:hAnsi="Calibri" w:cs="Calibri"/>
          <w:sz w:val="24"/>
          <w:szCs w:val="24"/>
        </w:rPr>
        <w:t>Ερυθρά αιμοσφαίρια</w:t>
      </w:r>
    </w:p>
    <w:p w:rsidR="00B735B0" w:rsidRPr="00B735B0" w:rsidRDefault="00B735B0" w:rsidP="00B735B0">
      <w:pPr>
        <w:numPr>
          <w:ilvl w:val="1"/>
          <w:numId w:val="21"/>
        </w:numPr>
        <w:tabs>
          <w:tab w:val="left" w:pos="1423"/>
        </w:tabs>
        <w:suppressAutoHyphens/>
        <w:spacing w:after="0" w:line="278" w:lineRule="exact"/>
        <w:ind w:left="1440" w:hanging="900"/>
        <w:jc w:val="both"/>
        <w:rPr>
          <w:rFonts w:ascii="Calibri" w:eastAsia="Times New Roman" w:hAnsi="Calibri" w:cs="Calibri"/>
          <w:sz w:val="24"/>
          <w:szCs w:val="24"/>
        </w:rPr>
      </w:pPr>
      <w:r w:rsidRPr="00B735B0">
        <w:rPr>
          <w:rFonts w:ascii="Calibri" w:eastAsia="Times New Roman" w:hAnsi="Calibri" w:cs="Calibri"/>
          <w:sz w:val="24"/>
          <w:szCs w:val="24"/>
        </w:rPr>
        <w:t>Αιματοκρίτης</w:t>
      </w:r>
    </w:p>
    <w:p w:rsidR="00B735B0" w:rsidRPr="00B735B0" w:rsidRDefault="00B735B0" w:rsidP="00B735B0">
      <w:pPr>
        <w:numPr>
          <w:ilvl w:val="1"/>
          <w:numId w:val="21"/>
        </w:numPr>
        <w:tabs>
          <w:tab w:val="left" w:pos="1423"/>
        </w:tabs>
        <w:suppressAutoHyphens/>
        <w:spacing w:after="0" w:line="278" w:lineRule="exact"/>
        <w:ind w:left="1440" w:hanging="900"/>
        <w:jc w:val="both"/>
        <w:rPr>
          <w:rFonts w:ascii="Calibri" w:eastAsia="Times New Roman" w:hAnsi="Calibri" w:cs="Calibri"/>
          <w:sz w:val="24"/>
          <w:szCs w:val="24"/>
        </w:rPr>
      </w:pPr>
      <w:r w:rsidRPr="00B735B0">
        <w:rPr>
          <w:rFonts w:ascii="Calibri" w:eastAsia="Times New Roman" w:hAnsi="Calibri" w:cs="Calibri"/>
          <w:sz w:val="24"/>
          <w:szCs w:val="24"/>
        </w:rPr>
        <w:t>Αιμοσφαιρίνη</w:t>
      </w:r>
    </w:p>
    <w:p w:rsidR="00B735B0" w:rsidRPr="00B735B0" w:rsidRDefault="00B735B0" w:rsidP="00B735B0">
      <w:pPr>
        <w:numPr>
          <w:ilvl w:val="1"/>
          <w:numId w:val="21"/>
        </w:numPr>
        <w:tabs>
          <w:tab w:val="left" w:pos="1452"/>
        </w:tabs>
        <w:suppressAutoHyphens/>
        <w:spacing w:after="0" w:line="278" w:lineRule="exact"/>
        <w:ind w:left="1440" w:hanging="900"/>
        <w:jc w:val="both"/>
        <w:rPr>
          <w:rFonts w:ascii="Calibri" w:eastAsia="Times New Roman" w:hAnsi="Calibri" w:cs="Calibri"/>
          <w:sz w:val="24"/>
          <w:szCs w:val="24"/>
          <w:lang w:val="en-US" w:eastAsia="el-GR"/>
        </w:rPr>
      </w:pPr>
      <w:r w:rsidRPr="00B735B0">
        <w:rPr>
          <w:rFonts w:ascii="Calibri" w:eastAsia="Times New Roman" w:hAnsi="Calibri" w:cs="Calibri"/>
          <w:sz w:val="24"/>
          <w:szCs w:val="24"/>
          <w:lang w:val="en-US" w:eastAsia="el-GR"/>
        </w:rPr>
        <w:fldChar w:fldCharType="begin"/>
      </w:r>
      <w:r w:rsidRPr="00B735B0">
        <w:rPr>
          <w:rFonts w:ascii="Calibri" w:eastAsia="Times New Roman" w:hAnsi="Calibri" w:cs="Calibri"/>
          <w:sz w:val="24"/>
          <w:szCs w:val="24"/>
          <w:lang w:val="en-US" w:eastAsia="el-GR"/>
        </w:rPr>
        <w:instrText xml:space="preserve"> TOC \o "1-3" \h \z </w:instrText>
      </w:r>
      <w:r w:rsidRPr="00B735B0">
        <w:rPr>
          <w:rFonts w:ascii="Calibri" w:eastAsia="Times New Roman" w:hAnsi="Calibri" w:cs="Calibri"/>
          <w:sz w:val="24"/>
          <w:szCs w:val="24"/>
          <w:lang w:val="en-US" w:eastAsia="el-GR"/>
        </w:rPr>
        <w:fldChar w:fldCharType="separate"/>
      </w:r>
      <w:r w:rsidRPr="00B735B0">
        <w:rPr>
          <w:rFonts w:ascii="Calibri" w:eastAsia="Times New Roman" w:hAnsi="Calibri" w:cs="Calibri"/>
          <w:sz w:val="24"/>
          <w:szCs w:val="24"/>
          <w:lang w:val="en-US" w:eastAsia="el-GR"/>
        </w:rPr>
        <w:t>MCH</w:t>
      </w:r>
    </w:p>
    <w:p w:rsidR="00B735B0" w:rsidRPr="00B735B0" w:rsidRDefault="00B735B0" w:rsidP="00B735B0">
      <w:pPr>
        <w:numPr>
          <w:ilvl w:val="1"/>
          <w:numId w:val="21"/>
        </w:numPr>
        <w:tabs>
          <w:tab w:val="left" w:pos="1452"/>
        </w:tabs>
        <w:suppressAutoHyphens/>
        <w:spacing w:after="0" w:line="278" w:lineRule="exact"/>
        <w:ind w:left="1440" w:hanging="900"/>
        <w:jc w:val="both"/>
        <w:rPr>
          <w:rFonts w:ascii="Calibri" w:eastAsia="Times New Roman" w:hAnsi="Calibri" w:cs="Calibri"/>
          <w:sz w:val="24"/>
          <w:szCs w:val="24"/>
          <w:lang w:val="en-US" w:eastAsia="el-GR"/>
        </w:rPr>
      </w:pPr>
      <w:r w:rsidRPr="00B735B0">
        <w:rPr>
          <w:rFonts w:ascii="Calibri" w:eastAsia="Times New Roman" w:hAnsi="Calibri" w:cs="Calibri"/>
          <w:sz w:val="24"/>
          <w:szCs w:val="24"/>
          <w:lang w:val="en-US" w:eastAsia="el-GR"/>
        </w:rPr>
        <w:t>MCV</w:t>
      </w:r>
    </w:p>
    <w:p w:rsidR="00B735B0" w:rsidRPr="00B735B0" w:rsidRDefault="00B735B0" w:rsidP="00B735B0">
      <w:pPr>
        <w:numPr>
          <w:ilvl w:val="1"/>
          <w:numId w:val="21"/>
        </w:numPr>
        <w:tabs>
          <w:tab w:val="left" w:pos="1452"/>
        </w:tabs>
        <w:suppressAutoHyphens/>
        <w:spacing w:after="0" w:line="278" w:lineRule="exact"/>
        <w:ind w:left="1440" w:hanging="900"/>
        <w:jc w:val="both"/>
        <w:rPr>
          <w:rFonts w:ascii="Calibri" w:eastAsia="Times New Roman" w:hAnsi="Calibri" w:cs="Calibri"/>
          <w:sz w:val="24"/>
          <w:szCs w:val="24"/>
          <w:lang w:val="en-US" w:eastAsia="el-GR"/>
        </w:rPr>
      </w:pPr>
      <w:r w:rsidRPr="00B735B0">
        <w:rPr>
          <w:rFonts w:ascii="Calibri" w:eastAsia="Times New Roman" w:hAnsi="Calibri" w:cs="Calibri"/>
          <w:sz w:val="24"/>
          <w:szCs w:val="24"/>
          <w:lang w:val="en-US" w:eastAsia="el-GR"/>
        </w:rPr>
        <w:t>MCHC</w:t>
      </w:r>
    </w:p>
    <w:p w:rsidR="00B735B0" w:rsidRPr="00B735B0" w:rsidRDefault="00B735B0" w:rsidP="00B735B0">
      <w:pPr>
        <w:numPr>
          <w:ilvl w:val="1"/>
          <w:numId w:val="21"/>
        </w:numPr>
        <w:tabs>
          <w:tab w:val="left" w:pos="1452"/>
        </w:tabs>
        <w:suppressAutoHyphens/>
        <w:spacing w:after="0" w:line="278" w:lineRule="exact"/>
        <w:ind w:left="1440" w:hanging="900"/>
        <w:jc w:val="both"/>
        <w:rPr>
          <w:rFonts w:ascii="Calibri" w:eastAsia="Times New Roman" w:hAnsi="Calibri" w:cs="Calibri"/>
          <w:sz w:val="24"/>
          <w:szCs w:val="24"/>
          <w:lang w:val="en-US" w:eastAsia="el-GR"/>
        </w:rPr>
      </w:pPr>
      <w:r w:rsidRPr="00B735B0">
        <w:rPr>
          <w:rFonts w:ascii="Calibri" w:eastAsia="Times New Roman" w:hAnsi="Calibri" w:cs="Calibri"/>
          <w:sz w:val="24"/>
          <w:szCs w:val="24"/>
          <w:lang w:val="en-US" w:eastAsia="el-GR"/>
        </w:rPr>
        <w:lastRenderedPageBreak/>
        <w:t>RDW</w:t>
      </w:r>
      <w:r w:rsidRPr="00B735B0">
        <w:rPr>
          <w:rFonts w:ascii="Calibri" w:eastAsia="Times New Roman" w:hAnsi="Calibri" w:cs="Calibri"/>
          <w:sz w:val="24"/>
          <w:szCs w:val="24"/>
          <w:lang w:val="en-US" w:eastAsia="el-GR"/>
        </w:rPr>
        <w:fldChar w:fldCharType="end"/>
      </w:r>
    </w:p>
    <w:p w:rsidR="00B735B0" w:rsidRPr="00B735B0" w:rsidRDefault="00B735B0" w:rsidP="00B735B0">
      <w:pPr>
        <w:numPr>
          <w:ilvl w:val="1"/>
          <w:numId w:val="21"/>
        </w:numPr>
        <w:tabs>
          <w:tab w:val="left" w:pos="1452"/>
        </w:tabs>
        <w:suppressAutoHyphens/>
        <w:spacing w:after="240" w:line="278" w:lineRule="exact"/>
        <w:ind w:left="1440" w:right="20" w:hanging="900"/>
        <w:jc w:val="both"/>
        <w:rPr>
          <w:rFonts w:ascii="Calibri" w:eastAsia="Times New Roman" w:hAnsi="Calibri" w:cs="Calibri"/>
          <w:sz w:val="24"/>
          <w:szCs w:val="24"/>
        </w:rPr>
      </w:pPr>
      <w:r w:rsidRPr="00B735B0">
        <w:rPr>
          <w:rFonts w:ascii="Calibri" w:eastAsia="Times New Roman" w:hAnsi="Calibri" w:cs="Calibri"/>
          <w:sz w:val="24"/>
          <w:szCs w:val="24"/>
        </w:rPr>
        <w:t>Να μετρά δικτυοερυθροκύτταρα (ΔΕΚ) και τους υποπληθυσμούς τους (διαφορετικός τύπος ΔΕΚ), ανάλογα με το βαθμό αωρότητας, σε απόλυτο αριθμό και ποσοστό, όπως και του δείκτη ωρίμανσης, δηλαδή το κλάσμα των αώρων ΔΕΚ (</w:t>
      </w:r>
      <w:r w:rsidRPr="00B735B0">
        <w:rPr>
          <w:rFonts w:ascii="Calibri" w:eastAsia="Times New Roman" w:hAnsi="Calibri" w:cs="Calibri"/>
          <w:sz w:val="24"/>
          <w:szCs w:val="24"/>
          <w:lang w:val="en-US"/>
        </w:rPr>
        <w:t>IRF</w:t>
      </w:r>
      <w:r w:rsidRPr="00B735B0">
        <w:rPr>
          <w:rFonts w:ascii="Calibri" w:eastAsia="Times New Roman" w:hAnsi="Calibri" w:cs="Calibri"/>
          <w:sz w:val="24"/>
          <w:szCs w:val="24"/>
        </w:rPr>
        <w:t>=</w:t>
      </w:r>
      <w:r w:rsidRPr="00B735B0">
        <w:rPr>
          <w:rFonts w:ascii="Calibri" w:eastAsia="Times New Roman" w:hAnsi="Calibri" w:cs="Calibri"/>
          <w:sz w:val="24"/>
          <w:szCs w:val="24"/>
          <w:lang w:val="en-US"/>
        </w:rPr>
        <w:t>immature</w:t>
      </w:r>
      <w:r w:rsidRPr="00B735B0">
        <w:rPr>
          <w:rFonts w:ascii="Calibri" w:eastAsia="Times New Roman" w:hAnsi="Calibri" w:cs="Calibri"/>
          <w:sz w:val="24"/>
          <w:szCs w:val="24"/>
        </w:rPr>
        <w:t xml:space="preserve"> </w:t>
      </w:r>
      <w:r w:rsidRPr="00B735B0">
        <w:rPr>
          <w:rFonts w:ascii="Calibri" w:eastAsia="Times New Roman" w:hAnsi="Calibri" w:cs="Calibri"/>
          <w:sz w:val="24"/>
          <w:szCs w:val="24"/>
          <w:lang w:val="en-US"/>
        </w:rPr>
        <w:t>Reticulocyte</w:t>
      </w:r>
      <w:r w:rsidRPr="00B735B0">
        <w:rPr>
          <w:rFonts w:ascii="Calibri" w:eastAsia="Times New Roman" w:hAnsi="Calibri" w:cs="Calibri"/>
          <w:sz w:val="24"/>
          <w:szCs w:val="24"/>
        </w:rPr>
        <w:t xml:space="preserve"> </w:t>
      </w:r>
      <w:r w:rsidRPr="00B735B0">
        <w:rPr>
          <w:rFonts w:ascii="Calibri" w:eastAsia="Times New Roman" w:hAnsi="Calibri" w:cs="Calibri"/>
          <w:sz w:val="24"/>
          <w:szCs w:val="24"/>
          <w:lang w:val="en-US"/>
        </w:rPr>
        <w:t>Fraction</w:t>
      </w:r>
      <w:r w:rsidRPr="00B735B0">
        <w:rPr>
          <w:rFonts w:ascii="Calibri" w:eastAsia="Times New Roman" w:hAnsi="Calibri" w:cs="Calibri"/>
          <w:sz w:val="24"/>
          <w:szCs w:val="24"/>
        </w:rPr>
        <w:t>^ μέτρηση των ΔΕΚ και των παραμέτρων τους να γίνεται άμεσα και αυτόματα από το δείγμα χωρίς να έχει προηγηθεί κάποια χειροκίνητη επεξεργασία. Να επισυνάπτεται βιβλιογραφία αξιολόγησης των ΔΕΚ. Επιπλέον να προσδιορίζει τον δείκτη αιμοσφαιρινοποίησης των δικτυοερυθροκυττάρων.</w:t>
      </w:r>
    </w:p>
    <w:p w:rsidR="00B735B0" w:rsidRPr="00B735B0" w:rsidRDefault="00B735B0" w:rsidP="00B735B0">
      <w:pPr>
        <w:numPr>
          <w:ilvl w:val="1"/>
          <w:numId w:val="21"/>
        </w:numPr>
        <w:tabs>
          <w:tab w:val="left" w:pos="1447"/>
        </w:tabs>
        <w:suppressAutoHyphens/>
        <w:spacing w:after="240" w:line="278" w:lineRule="exact"/>
        <w:ind w:left="1440" w:right="20" w:hanging="900"/>
        <w:jc w:val="both"/>
        <w:rPr>
          <w:rFonts w:ascii="Calibri" w:eastAsia="Times New Roman" w:hAnsi="Calibri" w:cs="Calibri"/>
          <w:sz w:val="24"/>
          <w:szCs w:val="24"/>
        </w:rPr>
      </w:pPr>
      <w:r w:rsidRPr="00B735B0">
        <w:rPr>
          <w:rFonts w:ascii="Calibri" w:eastAsia="Times New Roman" w:hAnsi="Calibri" w:cs="Calibri"/>
          <w:sz w:val="24"/>
          <w:szCs w:val="24"/>
        </w:rPr>
        <w:t xml:space="preserve">Να μετρά τον απόλυτο αριθμό των αιμοπεταλίων και των παραμέτρων τους: </w:t>
      </w:r>
      <w:r w:rsidRPr="00B735B0">
        <w:rPr>
          <w:rFonts w:ascii="Calibri" w:eastAsia="Times New Roman" w:hAnsi="Calibri" w:cs="Calibri"/>
          <w:sz w:val="24"/>
          <w:szCs w:val="24"/>
          <w:lang w:val="en-US"/>
        </w:rPr>
        <w:t>PDW</w:t>
      </w:r>
      <w:r w:rsidRPr="00B735B0">
        <w:rPr>
          <w:rFonts w:ascii="Calibri" w:eastAsia="Times New Roman" w:hAnsi="Calibri" w:cs="Calibri"/>
          <w:sz w:val="24"/>
          <w:szCs w:val="24"/>
        </w:rPr>
        <w:t xml:space="preserve"> (εύρος κατανομής αιμοπεταλίων),</w:t>
      </w:r>
      <w:r w:rsidRPr="00B735B0">
        <w:rPr>
          <w:rFonts w:ascii="Calibri" w:eastAsia="Times New Roman" w:hAnsi="Calibri" w:cs="Calibri"/>
          <w:sz w:val="24"/>
          <w:szCs w:val="24"/>
          <w:lang w:val="en-US"/>
        </w:rPr>
        <w:t>MPV</w:t>
      </w:r>
      <w:r w:rsidRPr="00B735B0">
        <w:rPr>
          <w:rFonts w:ascii="Calibri" w:eastAsia="Times New Roman" w:hAnsi="Calibri" w:cs="Calibri"/>
          <w:sz w:val="24"/>
          <w:szCs w:val="24"/>
        </w:rPr>
        <w:t xml:space="preserve"> (μέσος όγκος αιμοπεταλίων),</w:t>
      </w:r>
      <w:r w:rsidRPr="00B735B0">
        <w:rPr>
          <w:rFonts w:ascii="Calibri" w:eastAsia="Times New Roman" w:hAnsi="Calibri" w:cs="Calibri"/>
          <w:sz w:val="24"/>
          <w:szCs w:val="24"/>
          <w:lang w:val="en-US"/>
        </w:rPr>
        <w:t>PCT</w:t>
      </w:r>
      <w:r w:rsidRPr="00B735B0">
        <w:rPr>
          <w:rFonts w:ascii="Calibri" w:eastAsia="Times New Roman" w:hAnsi="Calibri" w:cs="Calibri"/>
          <w:sz w:val="24"/>
          <w:szCs w:val="24"/>
        </w:rPr>
        <w:t xml:space="preserve"> (αιμοπεταλιοκρίτης).</w:t>
      </w:r>
    </w:p>
    <w:p w:rsidR="00B735B0" w:rsidRPr="00B735B0" w:rsidRDefault="00B735B0" w:rsidP="00B735B0">
      <w:pPr>
        <w:spacing w:after="0" w:line="278" w:lineRule="exact"/>
        <w:ind w:left="1440" w:right="20"/>
        <w:jc w:val="both"/>
        <w:rPr>
          <w:rFonts w:ascii="Calibri" w:eastAsia="Times New Roman" w:hAnsi="Calibri" w:cs="Calibri"/>
          <w:sz w:val="24"/>
          <w:szCs w:val="24"/>
        </w:rPr>
      </w:pPr>
      <w:r w:rsidRPr="00B735B0">
        <w:rPr>
          <w:rFonts w:ascii="Calibri" w:eastAsia="Times New Roman" w:hAnsi="Calibri" w:cs="Calibri"/>
          <w:sz w:val="24"/>
          <w:szCs w:val="24"/>
        </w:rPr>
        <w:t>Ειδικότερα η μέτρηση των αιμοπεταλίων στα παθολογικά δείγματα πρέπει να γίνεται άμεσα, ταχύτατα (σε χρόνο μικρότερο των 2 λεπτών ) και αυτόματα από το ίδιο δείγμα της γενικής</w:t>
      </w:r>
    </w:p>
    <w:p w:rsidR="00B735B0" w:rsidRPr="00B735B0" w:rsidRDefault="00B735B0" w:rsidP="00B735B0">
      <w:pPr>
        <w:spacing w:after="0" w:line="278" w:lineRule="exact"/>
        <w:ind w:left="1620" w:right="20"/>
        <w:jc w:val="both"/>
        <w:rPr>
          <w:rFonts w:ascii="Calibri" w:eastAsia="Times New Roman" w:hAnsi="Calibri" w:cs="Calibri"/>
          <w:sz w:val="24"/>
          <w:szCs w:val="24"/>
        </w:rPr>
      </w:pPr>
      <w:r w:rsidRPr="00B735B0">
        <w:rPr>
          <w:rFonts w:ascii="Calibri" w:eastAsia="Times New Roman" w:hAnsi="Calibri" w:cs="Calibri"/>
          <w:sz w:val="24"/>
          <w:szCs w:val="24"/>
        </w:rPr>
        <w:t>αίματος με μεθοδολογίες</w:t>
      </w:r>
      <w:r w:rsidRPr="00B735B0">
        <w:rPr>
          <w:rFonts w:ascii="Calibri" w:eastAsia="Times New Roman" w:hAnsi="Calibri" w:cs="Calibri"/>
          <w:smallCaps/>
          <w:spacing w:val="20"/>
          <w:sz w:val="24"/>
          <w:szCs w:val="24"/>
          <w:shd w:val="clear" w:color="auto" w:fill="FFFFFF"/>
        </w:rPr>
        <w:t xml:space="preserve"> </w:t>
      </w:r>
      <w:r w:rsidRPr="00B735B0">
        <w:rPr>
          <w:rFonts w:ascii="Calibri" w:eastAsia="Times New Roman" w:hAnsi="Calibri" w:cs="Calibri"/>
          <w:smallCaps/>
          <w:spacing w:val="20"/>
          <w:sz w:val="24"/>
          <w:szCs w:val="24"/>
          <w:shd w:val="clear" w:color="auto" w:fill="FFFFFF"/>
          <w:lang w:val="en-US"/>
        </w:rPr>
        <w:t>ol</w:t>
      </w:r>
      <w:r w:rsidRPr="00B735B0">
        <w:rPr>
          <w:rFonts w:ascii="Calibri" w:eastAsia="Times New Roman" w:hAnsi="Calibri" w:cs="Calibri"/>
          <w:sz w:val="24"/>
          <w:szCs w:val="24"/>
        </w:rPr>
        <w:t xml:space="preserve"> οποίες να διασφαλίζουν την ορθότητα του αποτελέσματος σε περιπτώσεις παρεμβολής μικρών ερυθροκυττάρων (μικροκυτταρώσεις μεσογειακών συνδρόμων, σχιστοκυττάρων κλπ.), σε περιπτώσεις ύπαρξης γιγάντιων αιμοπεταλίων (αιματολογικές κακοήθειες, θρομβασθένειες κλπ) και σε περιπτώσεις πολύ χαμηλού αριθμού αιμοπεταλίων όπως σε θρομβοπενίες άνοσης αρχής κλπ.</w:t>
      </w:r>
    </w:p>
    <w:p w:rsidR="00B735B0" w:rsidRPr="00B735B0" w:rsidRDefault="00B735B0" w:rsidP="00B735B0">
      <w:pPr>
        <w:numPr>
          <w:ilvl w:val="1"/>
          <w:numId w:val="21"/>
        </w:numPr>
        <w:tabs>
          <w:tab w:val="left" w:pos="1627"/>
        </w:tabs>
        <w:suppressAutoHyphens/>
        <w:spacing w:after="240" w:line="278" w:lineRule="exact"/>
        <w:ind w:left="1620" w:right="20" w:hanging="900"/>
        <w:jc w:val="both"/>
        <w:rPr>
          <w:rFonts w:ascii="Calibri" w:eastAsia="Times New Roman" w:hAnsi="Calibri" w:cs="Calibri"/>
          <w:sz w:val="24"/>
          <w:szCs w:val="24"/>
        </w:rPr>
      </w:pPr>
      <w:r w:rsidRPr="00B735B0">
        <w:rPr>
          <w:rFonts w:ascii="Calibri" w:eastAsia="Times New Roman" w:hAnsi="Calibri" w:cs="Calibri"/>
          <w:sz w:val="24"/>
          <w:szCs w:val="24"/>
        </w:rPr>
        <w:t>Να μετρά τον απόλυτο αριθμό και το ποσοστό % : των ουδετεροφίλων , των λεμφοκυττάρων, των μονοκυττάρων, των ηωσινοφίλων και των βασεοφίλων.</w:t>
      </w:r>
    </w:p>
    <w:p w:rsidR="00B735B0" w:rsidRPr="00B735B0" w:rsidRDefault="00B735B0" w:rsidP="00B735B0">
      <w:pPr>
        <w:spacing w:after="0" w:line="278" w:lineRule="exact"/>
        <w:ind w:left="1620" w:right="20"/>
        <w:jc w:val="both"/>
        <w:rPr>
          <w:rFonts w:ascii="Calibri" w:eastAsia="Times New Roman" w:hAnsi="Calibri" w:cs="Calibri"/>
          <w:sz w:val="24"/>
          <w:szCs w:val="24"/>
        </w:rPr>
      </w:pPr>
      <w:r w:rsidRPr="00B735B0">
        <w:rPr>
          <w:rFonts w:ascii="Calibri" w:eastAsia="Times New Roman" w:hAnsi="Calibri" w:cs="Calibri"/>
          <w:sz w:val="24"/>
          <w:szCs w:val="24"/>
        </w:rPr>
        <w:t xml:space="preserve">Ειδικότερα το άθροισμα του ποσοστού των υποπληθυσμών των λευκοκυττάρων ( λεμφοκύτταρα, ουδετερόφιλα, μονοκύτταρα, ηωσινόφιλα, βασεόφιλα) πρέπει να είναι 100 και το άθροισμα του απόλυτου αριθμού των υποπληθυσμών των λευκοκυττάρων (λεμφοκύτταρα, ουδετερόφιλα, μονοκύτταρα, ηωσινόφιλα, βασεόφιλα) να ισούται με τον απόλυτο αριθμό των λευκών. Να χρησιμοποιεί για την ανίχνευση των λευκών και τον ποσοτικό προσδιορισμό των κυττάρων του διαφορικού λευκοκυτταρικού τύπου, ακτίνες </w:t>
      </w:r>
      <w:r w:rsidRPr="00B735B0">
        <w:rPr>
          <w:rFonts w:ascii="Calibri" w:eastAsia="Times New Roman" w:hAnsi="Calibri" w:cs="Calibri"/>
          <w:sz w:val="24"/>
          <w:szCs w:val="24"/>
          <w:lang w:val="en-US"/>
        </w:rPr>
        <w:t>laser</w:t>
      </w:r>
      <w:r w:rsidRPr="00B735B0">
        <w:rPr>
          <w:rFonts w:ascii="Calibri" w:eastAsia="Times New Roman" w:hAnsi="Calibri" w:cs="Calibri"/>
          <w:sz w:val="24"/>
          <w:szCs w:val="24"/>
        </w:rPr>
        <w:t>.</w:t>
      </w:r>
    </w:p>
    <w:p w:rsidR="00B735B0" w:rsidRPr="00B735B0" w:rsidRDefault="00B735B0" w:rsidP="00B735B0">
      <w:pPr>
        <w:spacing w:after="244" w:line="283" w:lineRule="exact"/>
        <w:ind w:left="1620" w:right="20"/>
        <w:jc w:val="both"/>
        <w:rPr>
          <w:rFonts w:ascii="Calibri" w:eastAsia="Times New Roman" w:hAnsi="Calibri" w:cs="Calibri"/>
          <w:sz w:val="24"/>
          <w:szCs w:val="24"/>
        </w:rPr>
      </w:pPr>
      <w:r w:rsidRPr="00B735B0">
        <w:rPr>
          <w:rFonts w:ascii="Calibri" w:eastAsia="Times New Roman" w:hAnsi="Calibri" w:cs="Calibri"/>
          <w:sz w:val="24"/>
          <w:szCs w:val="24"/>
        </w:rPr>
        <w:t>Ο υπολογισμός του διαφορικού τύπου των λευκών αιμοσφαιρίων πρέπει να γίνεται με άμεση ανίχνευση.</w:t>
      </w:r>
    </w:p>
    <w:p w:rsidR="00B735B0" w:rsidRPr="00B735B0" w:rsidRDefault="00B735B0" w:rsidP="00B735B0">
      <w:pPr>
        <w:numPr>
          <w:ilvl w:val="1"/>
          <w:numId w:val="21"/>
        </w:numPr>
        <w:tabs>
          <w:tab w:val="left" w:pos="1627"/>
        </w:tabs>
        <w:suppressAutoHyphens/>
        <w:spacing w:after="240" w:line="278" w:lineRule="exact"/>
        <w:ind w:left="1620" w:right="20" w:hanging="900"/>
        <w:jc w:val="both"/>
        <w:rPr>
          <w:rFonts w:ascii="Calibri" w:eastAsia="Times New Roman" w:hAnsi="Calibri" w:cs="Calibri"/>
          <w:sz w:val="24"/>
          <w:szCs w:val="24"/>
        </w:rPr>
      </w:pPr>
      <w:r w:rsidRPr="00B735B0">
        <w:rPr>
          <w:rFonts w:ascii="Calibri" w:eastAsia="Times New Roman" w:hAnsi="Calibri" w:cs="Calibri"/>
          <w:sz w:val="24"/>
          <w:szCs w:val="24"/>
        </w:rPr>
        <w:t>Να μετρά τον απόλυτο αριθμό και το ποσοστό του αθροίσματος των αώρων κυττάρων της κοκκιώδους σειράς (μεταμϋελοκύτταρα, μυελοκύτταρα, προμυελοκύτταρα) για τη διάγνωση και παρακολούθηση αρρώστων με λοιμώξεις, μυελουπερπλαστικά σύνδρομα και λοιπά αιματολογικά νοσήματα.</w:t>
      </w:r>
    </w:p>
    <w:p w:rsidR="00B735B0" w:rsidRPr="00B735B0" w:rsidRDefault="00B735B0" w:rsidP="00B735B0">
      <w:pPr>
        <w:spacing w:after="240" w:line="278" w:lineRule="exact"/>
        <w:ind w:left="520" w:right="20" w:hanging="340"/>
        <w:jc w:val="both"/>
        <w:rPr>
          <w:rFonts w:ascii="Calibri" w:eastAsia="Times New Roman" w:hAnsi="Calibri" w:cs="Calibri"/>
          <w:sz w:val="24"/>
          <w:szCs w:val="24"/>
        </w:rPr>
      </w:pPr>
      <w:r w:rsidRPr="00B735B0">
        <w:rPr>
          <w:rFonts w:ascii="Calibri" w:eastAsia="Times New Roman" w:hAnsi="Calibri" w:cs="Calibri"/>
          <w:sz w:val="24"/>
          <w:szCs w:val="24"/>
        </w:rPr>
        <w:t xml:space="preserve">4. Να διαθέτει δυνατότητα ανάλυσης, πέρα του φλεβικού και τριχοειδικού προαραιωμένου αίματος παιδιατρικών δειγμάτων, όπως και δειγμάτων τριχοειδικού αίματος από βρέφη, νεογνά και ενήλικες με δυσεύρετες φλέβες λόγω χημειοθεραπείας, παχυσαρκίας και ευρισκόμενους σε </w:t>
      </w:r>
      <w:r w:rsidRPr="00B735B0">
        <w:rPr>
          <w:rFonts w:ascii="Calibri" w:eastAsia="Times New Roman" w:hAnsi="Calibri" w:cs="Calibri"/>
          <w:sz w:val="24"/>
          <w:szCs w:val="24"/>
          <w:lang w:val="en-US"/>
        </w:rPr>
        <w:t>shock</w:t>
      </w:r>
      <w:r w:rsidRPr="00B735B0">
        <w:rPr>
          <w:rFonts w:ascii="Calibri" w:eastAsia="Times New Roman" w:hAnsi="Calibri" w:cs="Calibri"/>
          <w:sz w:val="24"/>
          <w:szCs w:val="24"/>
        </w:rPr>
        <w:t xml:space="preserve"> ( πολύ χαμηλή πίεση) στους οποίους επιβάλλεται η επείγουσα μέτρηση παραμέτρων αίματος .</w:t>
      </w:r>
    </w:p>
    <w:p w:rsidR="00B735B0" w:rsidRPr="00B735B0" w:rsidRDefault="00B735B0" w:rsidP="00B735B0">
      <w:pPr>
        <w:spacing w:after="0" w:line="278" w:lineRule="exact"/>
        <w:ind w:left="520" w:right="20" w:hanging="520"/>
        <w:jc w:val="both"/>
        <w:rPr>
          <w:rFonts w:ascii="Calibri" w:eastAsia="Times New Roman" w:hAnsi="Calibri" w:cs="Calibri"/>
          <w:sz w:val="24"/>
          <w:szCs w:val="24"/>
        </w:rPr>
      </w:pPr>
      <w:r w:rsidRPr="00B735B0">
        <w:rPr>
          <w:rFonts w:ascii="Calibri" w:eastAsia="Times New Roman" w:hAnsi="Calibri" w:cs="Calibri"/>
          <w:sz w:val="24"/>
          <w:szCs w:val="24"/>
        </w:rPr>
        <w:t xml:space="preserve">5. Ο αναλυτής πρέπει να παρέχει αυξημένες δυνατότητες στην αξιολόγηση των αποτελεσμάτων στα φυσιολογικά και στα παθολογικά δείγματα τα οποία περιέχουν άωρα ή άτυπα κύτταρα, ελαττωμένο ή αυξημένο αριθμό κυττάρων της λευκής και της ερυθράς σειράς ή και των αιμοπεταλίων. Ειδικότερα, για τα λευκά αιμοσφαίρια, πρέπει να επισημαίνει την ύπαρξη των «άτυπων λεμφοκυττάρων», των βλαστών, των άωρων κοκκιοκυττάρων, της λευκοπενίας, της </w:t>
      </w:r>
      <w:r w:rsidRPr="00B735B0">
        <w:rPr>
          <w:rFonts w:ascii="Calibri" w:eastAsia="Times New Roman" w:hAnsi="Calibri" w:cs="Calibri"/>
          <w:sz w:val="24"/>
          <w:szCs w:val="24"/>
        </w:rPr>
        <w:lastRenderedPageBreak/>
        <w:t>λευκοκυττάρωσης, της λεμφοπενίας, της ουδετεροπενίας, της ουδετεροφιλίας, της μονοκυττάρωσης, της ηωσινοφιλίας και της βασεοφιλίας.</w:t>
      </w:r>
    </w:p>
    <w:p w:rsidR="00B735B0" w:rsidRPr="00B735B0" w:rsidRDefault="00B735B0" w:rsidP="00B735B0">
      <w:pPr>
        <w:spacing w:after="0" w:line="278" w:lineRule="exact"/>
        <w:ind w:left="520" w:right="20" w:firstLine="47"/>
        <w:jc w:val="both"/>
        <w:rPr>
          <w:rFonts w:ascii="Calibri" w:eastAsia="Times New Roman" w:hAnsi="Calibri" w:cs="Calibri"/>
          <w:sz w:val="24"/>
          <w:szCs w:val="24"/>
        </w:rPr>
      </w:pPr>
      <w:r w:rsidRPr="00B735B0">
        <w:rPr>
          <w:rFonts w:ascii="Calibri" w:eastAsia="Times New Roman" w:hAnsi="Calibri" w:cs="Calibri"/>
          <w:sz w:val="24"/>
          <w:szCs w:val="24"/>
        </w:rPr>
        <w:t>Για την ερυθρά σειρά πρέπει να επισημαίνει την ανισοκυττάρωση, την μικρό, μακρό και ποικιλοκυττάρωση, όπως και την ύπαρξη αναιμίας, ερυθροκυττάρωσης, θραυσμάτων και συγκολλήσεων ερυθρών και την ύπαρξη ερυθροβλαστών.</w:t>
      </w:r>
    </w:p>
    <w:p w:rsidR="00B735B0" w:rsidRPr="00B735B0" w:rsidRDefault="00B735B0" w:rsidP="00B735B0">
      <w:pPr>
        <w:spacing w:after="240" w:line="278" w:lineRule="exact"/>
        <w:ind w:left="540" w:right="20"/>
        <w:jc w:val="both"/>
        <w:rPr>
          <w:rFonts w:ascii="Calibri" w:eastAsia="Times New Roman" w:hAnsi="Calibri" w:cs="Calibri"/>
          <w:sz w:val="24"/>
          <w:szCs w:val="24"/>
        </w:rPr>
      </w:pPr>
      <w:r w:rsidRPr="00B735B0">
        <w:rPr>
          <w:rFonts w:ascii="Calibri" w:eastAsia="Times New Roman" w:hAnsi="Calibri" w:cs="Calibri"/>
          <w:sz w:val="24"/>
          <w:szCs w:val="24"/>
        </w:rPr>
        <w:t>Για τα αιμοπετάλια πρέπει να επισημαίνει την ύπαρξη συσσωματωμένων αιμοπεταλίων, γιγάντιων αιμοπεταλίων, τη θρομβοπενία και τη θρομβοκυττάρωση.</w:t>
      </w:r>
    </w:p>
    <w:p w:rsidR="00B735B0" w:rsidRPr="00B735B0" w:rsidRDefault="00B735B0" w:rsidP="00B735B0">
      <w:pPr>
        <w:numPr>
          <w:ilvl w:val="2"/>
          <w:numId w:val="21"/>
        </w:numPr>
        <w:tabs>
          <w:tab w:val="left" w:pos="558"/>
        </w:tabs>
        <w:suppressAutoHyphens/>
        <w:spacing w:after="0" w:line="278" w:lineRule="exact"/>
        <w:ind w:left="540" w:hanging="520"/>
        <w:jc w:val="both"/>
        <w:rPr>
          <w:rFonts w:ascii="Calibri" w:eastAsia="Times New Roman" w:hAnsi="Calibri" w:cs="Calibri"/>
          <w:sz w:val="24"/>
          <w:szCs w:val="24"/>
        </w:rPr>
      </w:pPr>
      <w:r w:rsidRPr="00B735B0">
        <w:rPr>
          <w:rFonts w:ascii="Calibri" w:eastAsia="Times New Roman" w:hAnsi="Calibri" w:cs="Calibri"/>
          <w:sz w:val="24"/>
          <w:szCs w:val="24"/>
        </w:rPr>
        <w:t>Να διαθέτει δύο τύπους αυτόματης δειγματοληψίας :</w:t>
      </w:r>
    </w:p>
    <w:p w:rsidR="00B735B0" w:rsidRPr="00B735B0" w:rsidRDefault="00B735B0" w:rsidP="00B735B0">
      <w:pPr>
        <w:spacing w:after="0" w:line="278" w:lineRule="exact"/>
        <w:ind w:left="300" w:right="20"/>
        <w:rPr>
          <w:rFonts w:ascii="Calibri" w:eastAsia="Times New Roman" w:hAnsi="Calibri" w:cs="Calibri"/>
          <w:sz w:val="24"/>
          <w:szCs w:val="24"/>
        </w:rPr>
      </w:pPr>
      <w:r w:rsidRPr="00B735B0">
        <w:rPr>
          <w:rFonts w:ascii="Calibri" w:eastAsia="Times New Roman" w:hAnsi="Calibri" w:cs="Calibri"/>
          <w:sz w:val="24"/>
          <w:szCs w:val="24"/>
        </w:rPr>
        <w:t xml:space="preserve">α) αυτόματο σύστημα με σωληνάρια κλειστού τύπου και αναγνώρισης των δειγμάτων ( </w:t>
      </w:r>
      <w:r w:rsidRPr="00B735B0">
        <w:rPr>
          <w:rFonts w:ascii="Calibri" w:eastAsia="Times New Roman" w:hAnsi="Calibri" w:cs="Calibri"/>
          <w:sz w:val="24"/>
          <w:szCs w:val="24"/>
          <w:lang w:val="en-US"/>
        </w:rPr>
        <w:t>bar</w:t>
      </w:r>
      <w:r w:rsidRPr="00B735B0">
        <w:rPr>
          <w:rFonts w:ascii="Calibri" w:eastAsia="Times New Roman" w:hAnsi="Calibri" w:cs="Calibri"/>
          <w:sz w:val="24"/>
          <w:szCs w:val="24"/>
        </w:rPr>
        <w:t xml:space="preserve"> </w:t>
      </w:r>
      <w:r w:rsidRPr="00B735B0">
        <w:rPr>
          <w:rFonts w:ascii="Calibri" w:eastAsia="Times New Roman" w:hAnsi="Calibri" w:cs="Calibri"/>
          <w:sz w:val="24"/>
          <w:szCs w:val="24"/>
          <w:lang w:val="en-US"/>
        </w:rPr>
        <w:t>code</w:t>
      </w:r>
      <w:r w:rsidRPr="00B735B0">
        <w:rPr>
          <w:rFonts w:ascii="Calibri" w:eastAsia="Times New Roman" w:hAnsi="Calibri" w:cs="Calibri"/>
          <w:sz w:val="24"/>
          <w:szCs w:val="24"/>
        </w:rPr>
        <w:t xml:space="preserve"> </w:t>
      </w:r>
      <w:r w:rsidRPr="00B735B0">
        <w:rPr>
          <w:rFonts w:ascii="Calibri" w:eastAsia="Times New Roman" w:hAnsi="Calibri" w:cs="Calibri"/>
          <w:sz w:val="24"/>
          <w:szCs w:val="24"/>
          <w:lang w:val="en-US"/>
        </w:rPr>
        <w:t>reader</w:t>
      </w:r>
      <w:r w:rsidRPr="00B735B0">
        <w:rPr>
          <w:rFonts w:ascii="Calibri" w:eastAsia="Times New Roman" w:hAnsi="Calibri" w:cs="Calibri"/>
          <w:sz w:val="24"/>
          <w:szCs w:val="24"/>
        </w:rPr>
        <w:t>) για προστασία των χειριστών από επικίνδυνα δείγματα (</w:t>
      </w:r>
      <w:r w:rsidRPr="00B735B0">
        <w:rPr>
          <w:rFonts w:ascii="Calibri" w:eastAsia="Times New Roman" w:hAnsi="Calibri" w:cs="Calibri"/>
          <w:sz w:val="24"/>
          <w:szCs w:val="24"/>
          <w:lang w:val="en-US"/>
        </w:rPr>
        <w:t>AIDS</w:t>
      </w:r>
      <w:r w:rsidRPr="00B735B0">
        <w:rPr>
          <w:rFonts w:ascii="Calibri" w:eastAsia="Times New Roman" w:hAnsi="Calibri" w:cs="Calibri"/>
          <w:sz w:val="24"/>
          <w:szCs w:val="24"/>
        </w:rPr>
        <w:t>, ηπατίτιδα κτλ.).Για το λόγο αυτό να διαθέτει δειγματοφορέα 50 περίπου θέσεων . β) κλασσικό σύστημα ανοικτού τύπου.</w:t>
      </w:r>
    </w:p>
    <w:p w:rsidR="00B735B0" w:rsidRPr="00B735B0" w:rsidRDefault="00B735B0" w:rsidP="00B735B0">
      <w:pPr>
        <w:spacing w:after="236" w:line="278" w:lineRule="exact"/>
        <w:ind w:left="540"/>
        <w:jc w:val="both"/>
        <w:rPr>
          <w:rFonts w:ascii="Calibri" w:eastAsia="Times New Roman" w:hAnsi="Calibri" w:cs="Calibri"/>
          <w:sz w:val="24"/>
          <w:szCs w:val="24"/>
        </w:rPr>
      </w:pPr>
      <w:r w:rsidRPr="00B735B0">
        <w:rPr>
          <w:rFonts w:ascii="Calibri" w:eastAsia="Times New Roman" w:hAnsi="Calibri" w:cs="Calibri"/>
          <w:sz w:val="24"/>
          <w:szCs w:val="24"/>
        </w:rPr>
        <w:t>Και στις δύο περιπτώσεις το ακροφύσιο να είναι αυτοκαθαριζόμενο .</w:t>
      </w:r>
    </w:p>
    <w:p w:rsidR="00B735B0" w:rsidRPr="00B735B0" w:rsidRDefault="00B735B0" w:rsidP="00B735B0">
      <w:pPr>
        <w:numPr>
          <w:ilvl w:val="2"/>
          <w:numId w:val="21"/>
        </w:numPr>
        <w:tabs>
          <w:tab w:val="left" w:pos="538"/>
        </w:tabs>
        <w:suppressAutoHyphens/>
        <w:spacing w:after="244" w:line="283" w:lineRule="exact"/>
        <w:ind w:left="540" w:right="20" w:hanging="520"/>
        <w:jc w:val="both"/>
        <w:rPr>
          <w:rFonts w:ascii="Calibri" w:eastAsia="Times New Roman" w:hAnsi="Calibri" w:cs="Calibri"/>
          <w:sz w:val="24"/>
          <w:szCs w:val="24"/>
        </w:rPr>
      </w:pPr>
      <w:r w:rsidRPr="00B735B0">
        <w:rPr>
          <w:rFonts w:ascii="Calibri" w:eastAsia="Times New Roman" w:hAnsi="Calibri" w:cs="Calibri"/>
          <w:sz w:val="24"/>
          <w:szCs w:val="24"/>
        </w:rPr>
        <w:t>Η ανάδευση του αίματος στο κλειστό σύστημα δειγματοληψίας, να γίνεται αυτόματα κατά ήπιο τρόπο σύμφωνα με τους επιστημονικούς κανόνες (κίνηση μιμούμενη την κίνηση του χεριού).</w:t>
      </w:r>
    </w:p>
    <w:p w:rsidR="00B735B0" w:rsidRPr="00B735B0" w:rsidRDefault="00B735B0" w:rsidP="00B735B0">
      <w:pPr>
        <w:numPr>
          <w:ilvl w:val="2"/>
          <w:numId w:val="21"/>
        </w:numPr>
        <w:tabs>
          <w:tab w:val="left" w:pos="558"/>
        </w:tabs>
        <w:suppressAutoHyphens/>
        <w:spacing w:after="240" w:line="278" w:lineRule="exact"/>
        <w:ind w:left="540" w:right="20" w:hanging="520"/>
        <w:jc w:val="both"/>
        <w:rPr>
          <w:rFonts w:ascii="Calibri" w:eastAsia="Times New Roman" w:hAnsi="Calibri" w:cs="Calibri"/>
          <w:sz w:val="24"/>
          <w:szCs w:val="24"/>
        </w:rPr>
      </w:pPr>
      <w:r w:rsidRPr="00B735B0">
        <w:rPr>
          <w:rFonts w:ascii="Calibri" w:eastAsia="Times New Roman" w:hAnsi="Calibri" w:cs="Calibri"/>
          <w:sz w:val="24"/>
          <w:szCs w:val="24"/>
        </w:rPr>
        <w:t>Η ταχύτητα ανάλυσης των δειγμάτων και στο κλειστό και στο ανοιχτό σύστημα να είναι τουλάχιστον 75 δείγματα την ώρα, σε πλήρη ανάλυση όλων των ζητούμενων παραμέτρων.</w:t>
      </w:r>
    </w:p>
    <w:p w:rsidR="00B735B0" w:rsidRPr="00B735B0" w:rsidRDefault="00B735B0" w:rsidP="00B735B0">
      <w:pPr>
        <w:numPr>
          <w:ilvl w:val="2"/>
          <w:numId w:val="21"/>
        </w:numPr>
        <w:tabs>
          <w:tab w:val="left" w:pos="562"/>
        </w:tabs>
        <w:suppressAutoHyphens/>
        <w:spacing w:after="240" w:line="278" w:lineRule="exact"/>
        <w:ind w:left="540" w:right="20" w:hanging="520"/>
        <w:jc w:val="both"/>
        <w:rPr>
          <w:rFonts w:ascii="Calibri" w:eastAsia="Times New Roman" w:hAnsi="Calibri" w:cs="Calibri"/>
          <w:sz w:val="24"/>
          <w:szCs w:val="24"/>
        </w:rPr>
      </w:pPr>
      <w:r w:rsidRPr="00B735B0">
        <w:rPr>
          <w:rFonts w:ascii="Calibri" w:eastAsia="Times New Roman" w:hAnsi="Calibri" w:cs="Calibri"/>
          <w:sz w:val="24"/>
          <w:szCs w:val="24"/>
        </w:rPr>
        <w:t>Να εμφανίζει σε οθόνη έγχρωμα και να εκτυπώνει σε νεφελογράμματα και ιστογράμματα, τις κατανομές (ανάλογα με την αρχή μέτρησης) των λευκοκυττάρων και τους υποπληθυσμούς τους, των ερυθροκυττάρων, των αιμοπεταλίων και των ΔΕΚ, ώστε να δίδονται ασφαλείς και χρήσιμες διαγνωστικές πληροφορίες με βάση τις εικόνες κατανομών από την ανάλυση των έμμορφων στοιχείων του αίματος.</w:t>
      </w:r>
    </w:p>
    <w:p w:rsidR="00B735B0" w:rsidRPr="00B735B0" w:rsidRDefault="00B735B0" w:rsidP="00B735B0">
      <w:pPr>
        <w:numPr>
          <w:ilvl w:val="2"/>
          <w:numId w:val="21"/>
        </w:numPr>
        <w:tabs>
          <w:tab w:val="left" w:pos="548"/>
        </w:tabs>
        <w:suppressAutoHyphens/>
        <w:spacing w:after="240" w:line="278" w:lineRule="exact"/>
        <w:ind w:left="540" w:right="20" w:hanging="520"/>
        <w:jc w:val="both"/>
        <w:rPr>
          <w:rFonts w:ascii="Calibri" w:eastAsia="Times New Roman" w:hAnsi="Calibri" w:cs="Calibri"/>
          <w:sz w:val="24"/>
          <w:szCs w:val="24"/>
        </w:rPr>
      </w:pPr>
      <w:r w:rsidRPr="00B735B0">
        <w:rPr>
          <w:rFonts w:ascii="Calibri" w:eastAsia="Times New Roman" w:hAnsi="Calibri" w:cs="Calibri"/>
          <w:sz w:val="24"/>
          <w:szCs w:val="24"/>
        </w:rPr>
        <w:t>Να διαθέτει προγράμματα ποιοτικού ελέγχου με την χρήση δειγμάτων ρουτίνας των ασθενών και με την χρήση αντιδραστηρίων ελέγχου (</w:t>
      </w:r>
      <w:r w:rsidRPr="00B735B0">
        <w:rPr>
          <w:rFonts w:ascii="Calibri" w:eastAsia="Times New Roman" w:hAnsi="Calibri" w:cs="Calibri"/>
          <w:sz w:val="24"/>
          <w:szCs w:val="24"/>
          <w:lang w:val="en-US"/>
        </w:rPr>
        <w:t>controls</w:t>
      </w:r>
      <w:r w:rsidRPr="00B735B0">
        <w:rPr>
          <w:rFonts w:ascii="Calibri" w:eastAsia="Times New Roman" w:hAnsi="Calibri" w:cs="Calibri"/>
          <w:sz w:val="24"/>
          <w:szCs w:val="24"/>
        </w:rPr>
        <w:t>) της κατασκευάστριας εταιρίας, με σκοπό τον έλεγχο της ορθής λειτουργίας του αναλυτή σε πραγματικό χρόνο.</w:t>
      </w:r>
    </w:p>
    <w:p w:rsidR="00B735B0" w:rsidRPr="00B735B0" w:rsidRDefault="00B735B0" w:rsidP="00B735B0">
      <w:pPr>
        <w:numPr>
          <w:ilvl w:val="2"/>
          <w:numId w:val="21"/>
        </w:numPr>
        <w:tabs>
          <w:tab w:val="left" w:pos="548"/>
        </w:tabs>
        <w:suppressAutoHyphens/>
        <w:spacing w:after="240" w:line="278" w:lineRule="exact"/>
        <w:ind w:left="540" w:right="20" w:hanging="520"/>
        <w:jc w:val="both"/>
        <w:rPr>
          <w:rFonts w:ascii="Calibri" w:eastAsia="Times New Roman" w:hAnsi="Calibri" w:cs="Calibri"/>
          <w:sz w:val="24"/>
          <w:szCs w:val="24"/>
        </w:rPr>
      </w:pPr>
      <w:r w:rsidRPr="00B735B0">
        <w:rPr>
          <w:rFonts w:ascii="Calibri" w:eastAsia="Times New Roman" w:hAnsi="Calibri" w:cs="Calibri"/>
          <w:sz w:val="24"/>
          <w:szCs w:val="24"/>
        </w:rPr>
        <w:t xml:space="preserve">Να διαθέτει δυνατότητα αυτόματης μετάπτωσης σε κατάσταση </w:t>
      </w:r>
      <w:r w:rsidRPr="00B735B0">
        <w:rPr>
          <w:rFonts w:ascii="Calibri" w:eastAsia="Times New Roman" w:hAnsi="Calibri" w:cs="Calibri"/>
          <w:sz w:val="24"/>
          <w:szCs w:val="24"/>
          <w:lang w:val="en-US"/>
        </w:rPr>
        <w:t>stand</w:t>
      </w:r>
      <w:r w:rsidRPr="00B735B0">
        <w:rPr>
          <w:rFonts w:ascii="Calibri" w:eastAsia="Times New Roman" w:hAnsi="Calibri" w:cs="Calibri"/>
          <w:sz w:val="24"/>
          <w:szCs w:val="24"/>
        </w:rPr>
        <w:t>-</w:t>
      </w:r>
      <w:r w:rsidRPr="00B735B0">
        <w:rPr>
          <w:rFonts w:ascii="Calibri" w:eastAsia="Times New Roman" w:hAnsi="Calibri" w:cs="Calibri"/>
          <w:sz w:val="24"/>
          <w:szCs w:val="24"/>
          <w:lang w:val="en-US"/>
        </w:rPr>
        <w:t>by</w:t>
      </w:r>
      <w:r w:rsidRPr="00B735B0">
        <w:rPr>
          <w:rFonts w:ascii="Calibri" w:eastAsia="Times New Roman" w:hAnsi="Calibri" w:cs="Calibri"/>
          <w:sz w:val="24"/>
          <w:szCs w:val="24"/>
        </w:rPr>
        <w:t xml:space="preserve"> και εύκολης και άμεσης επαναφοράς σε κανονική χρήση σε χρόνο μικρότερο των 10 λεπτών (να αποδεικνύεται).Επίσης ο απαιτούμενος χρόνος τόσο για την εκκίνηση όσο και τον τερματισμό του αναλυτή να μην υπερβαίνει τα 20 λεπτά.</w:t>
      </w:r>
    </w:p>
    <w:p w:rsidR="00B735B0" w:rsidRPr="00B735B0" w:rsidRDefault="00B735B0" w:rsidP="00B735B0">
      <w:pPr>
        <w:numPr>
          <w:ilvl w:val="2"/>
          <w:numId w:val="21"/>
        </w:numPr>
        <w:tabs>
          <w:tab w:val="left" w:pos="548"/>
        </w:tabs>
        <w:suppressAutoHyphens/>
        <w:spacing w:after="240" w:line="278" w:lineRule="exact"/>
        <w:ind w:left="540" w:right="20" w:hanging="520"/>
        <w:jc w:val="both"/>
        <w:rPr>
          <w:rFonts w:ascii="Calibri" w:eastAsia="Times New Roman" w:hAnsi="Calibri" w:cs="Calibri"/>
          <w:sz w:val="24"/>
          <w:szCs w:val="24"/>
        </w:rPr>
      </w:pPr>
      <w:r w:rsidRPr="00B735B0">
        <w:rPr>
          <w:rFonts w:ascii="Calibri" w:eastAsia="Times New Roman" w:hAnsi="Calibri" w:cs="Calibri"/>
          <w:sz w:val="24"/>
          <w:szCs w:val="24"/>
        </w:rPr>
        <w:t>Να διαθέτει σύστημα αναρρόφησης αίματος το οποίο να συγκρατεί ξεχωριστές ποσότητες αίματος για κάθε μονάδα μέτρησης του οργάνου με σκοπό τη μέγιστη ακρίβεια στις αραιώσεις του δείγματος (περιστροφική βαλβίδα). Να περιγραφεί αναλυτικά ο τρόπος λειτουργίας του συστήματος.</w:t>
      </w:r>
    </w:p>
    <w:p w:rsidR="00B735B0" w:rsidRPr="00B735B0" w:rsidRDefault="00B735B0" w:rsidP="00B735B0">
      <w:pPr>
        <w:numPr>
          <w:ilvl w:val="2"/>
          <w:numId w:val="21"/>
        </w:numPr>
        <w:tabs>
          <w:tab w:val="left" w:pos="548"/>
        </w:tabs>
        <w:suppressAutoHyphens/>
        <w:spacing w:after="0" w:line="278" w:lineRule="exact"/>
        <w:ind w:left="540" w:right="20" w:hanging="520"/>
        <w:jc w:val="both"/>
        <w:rPr>
          <w:rFonts w:ascii="Calibri" w:eastAsia="Times New Roman" w:hAnsi="Calibri" w:cs="Calibri"/>
          <w:sz w:val="24"/>
          <w:szCs w:val="24"/>
        </w:rPr>
      </w:pPr>
      <w:r w:rsidRPr="00B735B0">
        <w:rPr>
          <w:rFonts w:ascii="Calibri" w:eastAsia="Times New Roman" w:hAnsi="Calibri" w:cs="Calibri"/>
          <w:sz w:val="24"/>
          <w:szCs w:val="24"/>
        </w:rPr>
        <w:t>Να διαθέτει τη δυνατότητα προγραμματισμού για την ανάλυση μεμονωμένων παραμέτρων ή συνδυασμό παραμέτρων με σκοπό την οικονομική λειτουργία του αναλυτή.</w:t>
      </w:r>
    </w:p>
    <w:p w:rsidR="00B735B0" w:rsidRPr="00B735B0" w:rsidRDefault="00B735B0" w:rsidP="00B735B0">
      <w:pPr>
        <w:numPr>
          <w:ilvl w:val="2"/>
          <w:numId w:val="21"/>
        </w:numPr>
        <w:tabs>
          <w:tab w:val="left" w:pos="548"/>
        </w:tabs>
        <w:suppressAutoHyphens/>
        <w:spacing w:after="244" w:line="283" w:lineRule="exact"/>
        <w:ind w:left="540" w:right="20" w:hanging="520"/>
        <w:jc w:val="both"/>
        <w:rPr>
          <w:rFonts w:ascii="Calibri" w:eastAsia="Times New Roman" w:hAnsi="Calibri" w:cs="Calibri"/>
          <w:sz w:val="24"/>
          <w:szCs w:val="24"/>
        </w:rPr>
      </w:pPr>
      <w:r w:rsidRPr="00B735B0">
        <w:rPr>
          <w:rFonts w:ascii="Calibri" w:eastAsia="Times New Roman" w:hAnsi="Calibri" w:cs="Calibri"/>
          <w:sz w:val="24"/>
          <w:szCs w:val="24"/>
        </w:rPr>
        <w:t>Ο αναλυτής να διαθέτει σύστημα αυτοελέγχου και αυτόματης και μηχανικής ρύθμισης όλων των άμεσα μετρούμενων παραμέτρων.</w:t>
      </w:r>
    </w:p>
    <w:p w:rsidR="00B735B0" w:rsidRPr="00B735B0" w:rsidRDefault="00B735B0" w:rsidP="00B735B0">
      <w:pPr>
        <w:numPr>
          <w:ilvl w:val="2"/>
          <w:numId w:val="21"/>
        </w:numPr>
        <w:tabs>
          <w:tab w:val="left" w:pos="548"/>
        </w:tabs>
        <w:suppressAutoHyphens/>
        <w:spacing w:after="240" w:line="278" w:lineRule="exact"/>
        <w:ind w:left="540" w:right="20" w:hanging="520"/>
        <w:jc w:val="both"/>
        <w:rPr>
          <w:rFonts w:ascii="Calibri" w:eastAsia="Times New Roman" w:hAnsi="Calibri" w:cs="Calibri"/>
          <w:sz w:val="24"/>
          <w:szCs w:val="24"/>
        </w:rPr>
      </w:pPr>
      <w:r w:rsidRPr="00B735B0">
        <w:rPr>
          <w:rFonts w:ascii="Calibri" w:eastAsia="Times New Roman" w:hAnsi="Calibri" w:cs="Calibri"/>
          <w:sz w:val="24"/>
          <w:szCs w:val="24"/>
        </w:rPr>
        <w:t>Ο εν λόγω αναλυτής να διαθέτει σύστημα προειδοποίησης του χειριστή για τις στάθμες των αντιδραστηρίων.</w:t>
      </w:r>
    </w:p>
    <w:p w:rsidR="00B735B0" w:rsidRPr="00B735B0" w:rsidRDefault="00B735B0" w:rsidP="00B735B0">
      <w:pPr>
        <w:numPr>
          <w:ilvl w:val="2"/>
          <w:numId w:val="21"/>
        </w:numPr>
        <w:tabs>
          <w:tab w:val="left" w:pos="548"/>
        </w:tabs>
        <w:suppressAutoHyphens/>
        <w:spacing w:after="240" w:line="278" w:lineRule="exact"/>
        <w:ind w:left="540" w:right="20" w:hanging="520"/>
        <w:jc w:val="both"/>
        <w:rPr>
          <w:rFonts w:ascii="Calibri" w:eastAsia="Times New Roman" w:hAnsi="Calibri" w:cs="Calibri"/>
          <w:sz w:val="24"/>
          <w:szCs w:val="24"/>
        </w:rPr>
      </w:pPr>
      <w:r w:rsidRPr="00B735B0">
        <w:rPr>
          <w:rFonts w:ascii="Calibri" w:eastAsia="Times New Roman" w:hAnsi="Calibri" w:cs="Calibri"/>
          <w:sz w:val="24"/>
          <w:szCs w:val="24"/>
        </w:rPr>
        <w:t>Να διατίθεται από την κατασκευάστρια εταιρεία αίμα ελέγχου (</w:t>
      </w:r>
      <w:r w:rsidRPr="00B735B0">
        <w:rPr>
          <w:rFonts w:ascii="Calibri" w:eastAsia="Times New Roman" w:hAnsi="Calibri" w:cs="Calibri"/>
          <w:sz w:val="24"/>
          <w:szCs w:val="24"/>
          <w:lang w:val="en-US"/>
        </w:rPr>
        <w:t>control</w:t>
      </w:r>
      <w:r w:rsidRPr="00B735B0">
        <w:rPr>
          <w:rFonts w:ascii="Calibri" w:eastAsia="Times New Roman" w:hAnsi="Calibri" w:cs="Calibri"/>
          <w:sz w:val="24"/>
          <w:szCs w:val="24"/>
        </w:rPr>
        <w:t xml:space="preserve">) για όλες ανεξαιρέτως τις παραμέτρους, για τον εσωτερικό ποιοτικό έλεγχο της αναλυτικής αξιοπιστίας όλων των </w:t>
      </w:r>
      <w:r w:rsidRPr="00B735B0">
        <w:rPr>
          <w:rFonts w:ascii="Calibri" w:eastAsia="Times New Roman" w:hAnsi="Calibri" w:cs="Calibri"/>
          <w:sz w:val="24"/>
          <w:szCs w:val="24"/>
        </w:rPr>
        <w:lastRenderedPageBreak/>
        <w:t>αναλυτών και πρότυπο αίμα ρύθμισης του (</w:t>
      </w:r>
      <w:r w:rsidRPr="00B735B0">
        <w:rPr>
          <w:rFonts w:ascii="Calibri" w:eastAsia="Times New Roman" w:hAnsi="Calibri" w:cs="Calibri"/>
          <w:sz w:val="24"/>
          <w:szCs w:val="24"/>
          <w:lang w:val="en-US"/>
        </w:rPr>
        <w:t>calibrator</w:t>
      </w:r>
      <w:r w:rsidRPr="00B735B0">
        <w:rPr>
          <w:rFonts w:ascii="Calibri" w:eastAsia="Times New Roman" w:hAnsi="Calibri" w:cs="Calibri"/>
          <w:sz w:val="24"/>
          <w:szCs w:val="24"/>
        </w:rPr>
        <w:t>) για όλες τις βασικές παραμέτρους (</w:t>
      </w:r>
      <w:r w:rsidRPr="00B735B0">
        <w:rPr>
          <w:rFonts w:ascii="Calibri" w:eastAsia="Times New Roman" w:hAnsi="Calibri" w:cs="Calibri"/>
          <w:sz w:val="24"/>
          <w:szCs w:val="24"/>
          <w:lang w:val="en-US"/>
        </w:rPr>
        <w:t>WBC</w:t>
      </w:r>
      <w:r w:rsidRPr="00B735B0">
        <w:rPr>
          <w:rFonts w:ascii="Calibri" w:eastAsia="Times New Roman" w:hAnsi="Calibri" w:cs="Calibri"/>
          <w:sz w:val="24"/>
          <w:szCs w:val="24"/>
        </w:rPr>
        <w:t xml:space="preserve">, </w:t>
      </w:r>
      <w:r w:rsidRPr="00B735B0">
        <w:rPr>
          <w:rFonts w:ascii="Calibri" w:eastAsia="Times New Roman" w:hAnsi="Calibri" w:cs="Calibri"/>
          <w:sz w:val="24"/>
          <w:szCs w:val="24"/>
          <w:lang w:val="en-US"/>
        </w:rPr>
        <w:t>RBC</w:t>
      </w:r>
      <w:r w:rsidRPr="00B735B0">
        <w:rPr>
          <w:rFonts w:ascii="Calibri" w:eastAsia="Times New Roman" w:hAnsi="Calibri" w:cs="Calibri"/>
          <w:sz w:val="24"/>
          <w:szCs w:val="24"/>
        </w:rPr>
        <w:t xml:space="preserve">, </w:t>
      </w:r>
      <w:r w:rsidRPr="00B735B0">
        <w:rPr>
          <w:rFonts w:ascii="Calibri" w:eastAsia="Times New Roman" w:hAnsi="Calibri" w:cs="Calibri"/>
          <w:sz w:val="24"/>
          <w:szCs w:val="24"/>
          <w:lang w:val="en-US"/>
        </w:rPr>
        <w:t>HgB</w:t>
      </w:r>
      <w:r w:rsidRPr="00B735B0">
        <w:rPr>
          <w:rFonts w:ascii="Calibri" w:eastAsia="Times New Roman" w:hAnsi="Calibri" w:cs="Calibri"/>
          <w:sz w:val="24"/>
          <w:szCs w:val="24"/>
        </w:rPr>
        <w:t xml:space="preserve"> </w:t>
      </w:r>
      <w:r w:rsidRPr="00B735B0">
        <w:rPr>
          <w:rFonts w:ascii="Calibri" w:eastAsia="Times New Roman" w:hAnsi="Calibri" w:cs="Calibri"/>
          <w:sz w:val="24"/>
          <w:szCs w:val="24"/>
          <w:lang w:val="en-US"/>
        </w:rPr>
        <w:t>HCT</w:t>
      </w:r>
      <w:r w:rsidRPr="00B735B0">
        <w:rPr>
          <w:rFonts w:ascii="Calibri" w:eastAsia="Times New Roman" w:hAnsi="Calibri" w:cs="Calibri"/>
          <w:sz w:val="24"/>
          <w:szCs w:val="24"/>
        </w:rPr>
        <w:t xml:space="preserve">, </w:t>
      </w:r>
      <w:r w:rsidRPr="00B735B0">
        <w:rPr>
          <w:rFonts w:ascii="Calibri" w:eastAsia="Times New Roman" w:hAnsi="Calibri" w:cs="Calibri"/>
          <w:sz w:val="24"/>
          <w:szCs w:val="24"/>
          <w:lang w:val="en-US"/>
        </w:rPr>
        <w:t>MCV</w:t>
      </w:r>
      <w:r w:rsidRPr="00B735B0">
        <w:rPr>
          <w:rFonts w:ascii="Calibri" w:eastAsia="Times New Roman" w:hAnsi="Calibri" w:cs="Calibri"/>
          <w:sz w:val="24"/>
          <w:szCs w:val="24"/>
        </w:rPr>
        <w:t xml:space="preserve">, </w:t>
      </w:r>
      <w:r w:rsidRPr="00B735B0">
        <w:rPr>
          <w:rFonts w:ascii="Calibri" w:eastAsia="Times New Roman" w:hAnsi="Calibri" w:cs="Calibri"/>
          <w:sz w:val="24"/>
          <w:szCs w:val="24"/>
          <w:lang w:val="en-US"/>
        </w:rPr>
        <w:t>PLT</w:t>
      </w:r>
      <w:r w:rsidRPr="00B735B0">
        <w:rPr>
          <w:rFonts w:ascii="Calibri" w:eastAsia="Times New Roman" w:hAnsi="Calibri" w:cs="Calibri"/>
          <w:sz w:val="24"/>
          <w:szCs w:val="24"/>
        </w:rPr>
        <w:t>).</w:t>
      </w:r>
    </w:p>
    <w:p w:rsidR="00B735B0" w:rsidRPr="00B735B0" w:rsidRDefault="00B735B0" w:rsidP="00B735B0">
      <w:pPr>
        <w:numPr>
          <w:ilvl w:val="2"/>
          <w:numId w:val="21"/>
        </w:numPr>
        <w:tabs>
          <w:tab w:val="left" w:pos="548"/>
        </w:tabs>
        <w:suppressAutoHyphens/>
        <w:spacing w:after="279" w:line="278" w:lineRule="exact"/>
        <w:ind w:left="540" w:right="20" w:hanging="520"/>
        <w:jc w:val="both"/>
        <w:rPr>
          <w:rFonts w:ascii="Calibri" w:eastAsia="Times New Roman" w:hAnsi="Calibri" w:cs="Calibri"/>
          <w:sz w:val="24"/>
          <w:szCs w:val="24"/>
        </w:rPr>
      </w:pPr>
      <w:r w:rsidRPr="00B735B0">
        <w:rPr>
          <w:rFonts w:ascii="Calibri" w:eastAsia="Times New Roman" w:hAnsi="Calibri" w:cs="Calibri"/>
          <w:sz w:val="24"/>
          <w:szCs w:val="24"/>
        </w:rPr>
        <w:t>Η μέτρηση της αιμοσφαιρίνης να γίνεται με διεθνώς αποδεκτή και βιογραφικά τεκμηριωμένη μέθοδο χρησιμοποιώντας αντιδραστήρια χωρίς κυάνιο για την προστασία του περιβάλλοντος.</w:t>
      </w:r>
    </w:p>
    <w:p w:rsidR="00B735B0" w:rsidRPr="00B735B0" w:rsidRDefault="00B735B0" w:rsidP="00B735B0">
      <w:pPr>
        <w:numPr>
          <w:ilvl w:val="2"/>
          <w:numId w:val="21"/>
        </w:numPr>
        <w:tabs>
          <w:tab w:val="left" w:pos="548"/>
        </w:tabs>
        <w:suppressAutoHyphens/>
        <w:spacing w:after="264" w:line="230" w:lineRule="exact"/>
        <w:ind w:left="540" w:hanging="520"/>
        <w:jc w:val="both"/>
        <w:rPr>
          <w:rFonts w:ascii="Calibri" w:eastAsia="Times New Roman" w:hAnsi="Calibri" w:cs="Calibri"/>
          <w:sz w:val="24"/>
          <w:szCs w:val="24"/>
        </w:rPr>
      </w:pPr>
      <w:r w:rsidRPr="00B735B0">
        <w:rPr>
          <w:rFonts w:ascii="Calibri" w:eastAsia="Times New Roman" w:hAnsi="Calibri" w:cs="Calibri"/>
          <w:sz w:val="24"/>
          <w:szCs w:val="24"/>
        </w:rPr>
        <w:t>Να διαθέτει την δυνατότητα αρχείου τουλάχιστον 10.000 δειγμάτων.</w:t>
      </w:r>
    </w:p>
    <w:p w:rsidR="00B735B0" w:rsidRPr="00B735B0" w:rsidRDefault="00B735B0" w:rsidP="00B735B0">
      <w:pPr>
        <w:numPr>
          <w:ilvl w:val="2"/>
          <w:numId w:val="21"/>
        </w:numPr>
        <w:tabs>
          <w:tab w:val="left" w:pos="538"/>
        </w:tabs>
        <w:suppressAutoHyphens/>
        <w:spacing w:after="236" w:line="278" w:lineRule="exact"/>
        <w:ind w:left="540" w:right="20" w:hanging="520"/>
        <w:jc w:val="both"/>
        <w:rPr>
          <w:rFonts w:ascii="Calibri" w:eastAsia="Times New Roman" w:hAnsi="Calibri" w:cs="Calibri"/>
          <w:sz w:val="24"/>
          <w:szCs w:val="24"/>
        </w:rPr>
      </w:pPr>
      <w:r w:rsidRPr="00B735B0">
        <w:rPr>
          <w:rFonts w:ascii="Calibri" w:eastAsia="Times New Roman" w:hAnsi="Calibri" w:cs="Calibri"/>
          <w:sz w:val="24"/>
          <w:szCs w:val="24"/>
        </w:rPr>
        <w:t xml:space="preserve">Στον υπό προμήθεια αναλυτή, όλες οι λειτουργίες, το λογισμικό και τα μηνύματα για την ορθή λειτουργία ή τα σφάλματα θα πρέπει να είναι στα ελληνικά. Το λειτουργικό δε σύστημα του αναλυτή να είναι βασισμένο σε </w:t>
      </w:r>
      <w:r w:rsidRPr="00B735B0">
        <w:rPr>
          <w:rFonts w:ascii="Calibri" w:eastAsia="Times New Roman" w:hAnsi="Calibri" w:cs="Calibri"/>
          <w:sz w:val="24"/>
          <w:szCs w:val="24"/>
          <w:lang w:val="en-US"/>
        </w:rPr>
        <w:t>Windows</w:t>
      </w:r>
      <w:r w:rsidRPr="00B735B0">
        <w:rPr>
          <w:rFonts w:ascii="Calibri" w:eastAsia="Times New Roman" w:hAnsi="Calibri" w:cs="Calibri"/>
          <w:sz w:val="24"/>
          <w:szCs w:val="24"/>
        </w:rPr>
        <w:t xml:space="preserve"> 2000 και νεώτερο. Επιπλέον η τεχνική προσφορά να συνοδεύεται με οδηγίες χρήσης του προϊόντος στην ελληνική γλώσσα, οι οποίες θα αποδίδουν πιστά το πρωτότυπο κείμενο και θα φέρουν την έγκριση του κατασκευαστή (όπως ο Νόμος 2955/2001 στο άρθρο 2, παράγραφος 5, εδάφιο α, ορίζει).</w:t>
      </w:r>
    </w:p>
    <w:p w:rsidR="00B735B0" w:rsidRPr="00B735B0" w:rsidRDefault="00B735B0" w:rsidP="00B735B0">
      <w:pPr>
        <w:numPr>
          <w:ilvl w:val="2"/>
          <w:numId w:val="21"/>
        </w:numPr>
        <w:tabs>
          <w:tab w:val="left" w:pos="558"/>
        </w:tabs>
        <w:suppressAutoHyphens/>
        <w:spacing w:after="240" w:line="283" w:lineRule="exact"/>
        <w:ind w:left="540" w:right="20" w:hanging="520"/>
        <w:jc w:val="both"/>
        <w:rPr>
          <w:rFonts w:ascii="Calibri" w:eastAsia="Times New Roman" w:hAnsi="Calibri" w:cs="Calibri"/>
          <w:sz w:val="24"/>
          <w:szCs w:val="24"/>
        </w:rPr>
      </w:pPr>
      <w:r w:rsidRPr="00B735B0">
        <w:rPr>
          <w:rFonts w:ascii="Calibri" w:eastAsia="Times New Roman" w:hAnsi="Calibri" w:cs="Calibri"/>
          <w:sz w:val="24"/>
          <w:szCs w:val="24"/>
        </w:rPr>
        <w:t>Να διαθέτει εκτυπωτή για εκτύπωση των αποτελεσμάτων σε Α4 χαρτί με δυνατότητα έγχρωμης εκτύπωσης.</w:t>
      </w:r>
    </w:p>
    <w:p w:rsidR="00B735B0" w:rsidRPr="00B735B0" w:rsidRDefault="00B735B0" w:rsidP="00B735B0">
      <w:pPr>
        <w:numPr>
          <w:ilvl w:val="2"/>
          <w:numId w:val="21"/>
        </w:numPr>
        <w:tabs>
          <w:tab w:val="left" w:pos="558"/>
        </w:tabs>
        <w:suppressAutoHyphens/>
        <w:spacing w:after="244" w:line="283" w:lineRule="exact"/>
        <w:ind w:left="540" w:right="20" w:hanging="520"/>
        <w:jc w:val="both"/>
        <w:rPr>
          <w:rFonts w:ascii="Calibri" w:eastAsia="Times New Roman" w:hAnsi="Calibri" w:cs="Calibri"/>
          <w:sz w:val="24"/>
          <w:szCs w:val="24"/>
        </w:rPr>
      </w:pPr>
      <w:r w:rsidRPr="00B735B0">
        <w:rPr>
          <w:rFonts w:ascii="Calibri" w:eastAsia="Times New Roman" w:hAnsi="Calibri" w:cs="Calibri"/>
          <w:sz w:val="24"/>
          <w:szCs w:val="24"/>
        </w:rPr>
        <w:t>Να διαθέτει έγχρωμη οθόνη προβολής των αποτελεσμάτων τουλάχιστον 15''.</w:t>
      </w:r>
    </w:p>
    <w:p w:rsidR="00B735B0" w:rsidRPr="00B735B0" w:rsidRDefault="00B735B0" w:rsidP="00B735B0">
      <w:pPr>
        <w:numPr>
          <w:ilvl w:val="2"/>
          <w:numId w:val="21"/>
        </w:numPr>
        <w:tabs>
          <w:tab w:val="left" w:pos="558"/>
        </w:tabs>
        <w:suppressAutoHyphens/>
        <w:spacing w:after="0" w:line="278" w:lineRule="exact"/>
        <w:ind w:left="540" w:right="20" w:hanging="520"/>
        <w:jc w:val="both"/>
        <w:rPr>
          <w:rFonts w:ascii="Calibri" w:eastAsia="Times New Roman" w:hAnsi="Calibri" w:cs="Calibri"/>
          <w:sz w:val="24"/>
          <w:szCs w:val="24"/>
        </w:rPr>
      </w:pPr>
      <w:r w:rsidRPr="00B735B0">
        <w:rPr>
          <w:rFonts w:ascii="Calibri" w:eastAsia="Times New Roman" w:hAnsi="Calibri" w:cs="Calibri"/>
          <w:sz w:val="24"/>
          <w:szCs w:val="24"/>
        </w:rPr>
        <w:t xml:space="preserve">Να διαθέτει πλήρες τμήμα </w:t>
      </w:r>
      <w:r w:rsidRPr="00B735B0">
        <w:rPr>
          <w:rFonts w:ascii="Calibri" w:eastAsia="Times New Roman" w:hAnsi="Calibri" w:cs="Calibri"/>
          <w:sz w:val="24"/>
          <w:szCs w:val="24"/>
          <w:lang w:val="en-US"/>
        </w:rPr>
        <w:t>service</w:t>
      </w:r>
      <w:r w:rsidRPr="00B735B0">
        <w:rPr>
          <w:rFonts w:ascii="Calibri" w:eastAsia="Times New Roman" w:hAnsi="Calibri" w:cs="Calibri"/>
          <w:sz w:val="24"/>
          <w:szCs w:val="24"/>
        </w:rPr>
        <w:t xml:space="preserve"> και αποδεδειγμένη εμπειρία στους αυτόματους αναλυτές. Για τον λόγο αυτό ο προμηθευτής υποχρεούται να καταθέσει κατάσταση αναλυτών εγκατεστημένων σε δημόσια νοσοκομεία στα οποία έχει αναλάβει τη συντήρησή τους.</w:t>
      </w:r>
    </w:p>
    <w:p w:rsidR="00B735B0" w:rsidRPr="00B735B0" w:rsidRDefault="00B735B0" w:rsidP="00B735B0">
      <w:pPr>
        <w:spacing w:after="240" w:line="278" w:lineRule="exact"/>
        <w:ind w:left="540" w:right="20"/>
        <w:jc w:val="both"/>
        <w:rPr>
          <w:rFonts w:ascii="Calibri" w:eastAsia="Times New Roman" w:hAnsi="Calibri" w:cs="Calibri"/>
          <w:sz w:val="24"/>
          <w:szCs w:val="24"/>
        </w:rPr>
      </w:pPr>
      <w:r w:rsidRPr="00B735B0">
        <w:rPr>
          <w:rFonts w:ascii="Calibri" w:eastAsia="Times New Roman" w:hAnsi="Calibri" w:cs="Calibri"/>
          <w:sz w:val="24"/>
          <w:szCs w:val="24"/>
        </w:rPr>
        <w:t xml:space="preserve">Επίσης, θα πρέπει ο προμηθευτής να καταθέσει πρόταση κάλυψης του </w:t>
      </w:r>
      <w:r w:rsidRPr="00B735B0">
        <w:rPr>
          <w:rFonts w:ascii="Calibri" w:eastAsia="Times New Roman" w:hAnsi="Calibri" w:cs="Calibri"/>
          <w:sz w:val="24"/>
          <w:szCs w:val="24"/>
          <w:lang w:val="en-US"/>
        </w:rPr>
        <w:t>service</w:t>
      </w:r>
      <w:r w:rsidRPr="00B735B0">
        <w:rPr>
          <w:rFonts w:ascii="Calibri" w:eastAsia="Times New Roman" w:hAnsi="Calibri" w:cs="Calibri"/>
          <w:sz w:val="24"/>
          <w:szCs w:val="24"/>
        </w:rPr>
        <w:t xml:space="preserve"> για το εργαστήριο. Στην εν λόγω πρόταση ο προμηθευτής θα πρέπει να διαθέτει σύστημα παρακολούθησης της πορείας του προσφερόμενου οργάνου, σε καθημερινή βάση και αυτοποιημένα.</w:t>
      </w:r>
    </w:p>
    <w:p w:rsidR="00B735B0" w:rsidRPr="00B735B0" w:rsidRDefault="00B735B0" w:rsidP="00B735B0">
      <w:pPr>
        <w:numPr>
          <w:ilvl w:val="2"/>
          <w:numId w:val="21"/>
        </w:numPr>
        <w:tabs>
          <w:tab w:val="left" w:pos="558"/>
        </w:tabs>
        <w:suppressAutoHyphens/>
        <w:spacing w:after="0" w:line="278" w:lineRule="exact"/>
        <w:ind w:left="540" w:right="20" w:hanging="520"/>
        <w:jc w:val="both"/>
        <w:rPr>
          <w:rFonts w:ascii="Calibri" w:eastAsia="Times New Roman" w:hAnsi="Calibri" w:cs="Calibri"/>
          <w:sz w:val="24"/>
          <w:szCs w:val="24"/>
        </w:rPr>
      </w:pPr>
      <w:r w:rsidRPr="00B735B0">
        <w:rPr>
          <w:rFonts w:ascii="Calibri" w:eastAsia="Times New Roman" w:hAnsi="Calibri" w:cs="Calibri"/>
          <w:sz w:val="24"/>
          <w:szCs w:val="24"/>
        </w:rPr>
        <w:t>Οι προσφέροντες να εντάξουν το εργαστήριο σε σύστημα εσωτερικού και εξωτερικού ποιοτικού ελέγχου, του οποίου τα αποτελέσματα να γνωστοποιούνται στον εργαστήριο, ως ο νόμος 2955/2001 άρθρο 7 παράγραφος (ε) ορίζει. Να κατατεθεί επί ποινή αποκλεισμού κατάλογος ελληνικών νοσοκομείων που συμμετέχουν στο πρόγραμμα εξωτερικού ποιοτικού ελέγχου που προτείνει η προμηθεύτρια εταιρεία.</w:t>
      </w:r>
    </w:p>
    <w:p w:rsidR="00B735B0" w:rsidRPr="00B735B0" w:rsidRDefault="00B735B0" w:rsidP="00B735B0">
      <w:pPr>
        <w:numPr>
          <w:ilvl w:val="2"/>
          <w:numId w:val="21"/>
        </w:numPr>
        <w:tabs>
          <w:tab w:val="left" w:pos="538"/>
        </w:tabs>
        <w:suppressAutoHyphens/>
        <w:spacing w:after="0" w:line="283" w:lineRule="exact"/>
        <w:ind w:left="520" w:right="20" w:hanging="520"/>
        <w:jc w:val="both"/>
        <w:rPr>
          <w:rFonts w:ascii="Calibri" w:eastAsia="Times New Roman" w:hAnsi="Calibri" w:cs="Calibri"/>
          <w:sz w:val="24"/>
          <w:szCs w:val="24"/>
        </w:rPr>
      </w:pPr>
      <w:r w:rsidRPr="00B735B0">
        <w:rPr>
          <w:rFonts w:ascii="Calibri" w:eastAsia="Times New Roman" w:hAnsi="Calibri" w:cs="Calibri"/>
          <w:sz w:val="24"/>
          <w:szCs w:val="24"/>
        </w:rPr>
        <w:t>Ιδιαίτερα θετικά θα αξιολογηθούν εφόσον προσφερθούν, οι παρακάτω δυνατότητες:</w:t>
      </w:r>
    </w:p>
    <w:p w:rsidR="00B735B0" w:rsidRPr="00B735B0" w:rsidRDefault="00B735B0" w:rsidP="00B735B0">
      <w:pPr>
        <w:spacing w:after="0" w:line="283" w:lineRule="exact"/>
        <w:ind w:left="520" w:right="20"/>
        <w:jc w:val="both"/>
        <w:rPr>
          <w:rFonts w:ascii="Calibri" w:eastAsia="Times New Roman" w:hAnsi="Calibri" w:cs="Calibri"/>
          <w:sz w:val="24"/>
          <w:szCs w:val="24"/>
        </w:rPr>
      </w:pPr>
      <w:r w:rsidRPr="00B735B0">
        <w:rPr>
          <w:rFonts w:ascii="Calibri" w:eastAsia="Times New Roman" w:hAnsi="Calibri" w:cs="Calibri"/>
          <w:sz w:val="24"/>
          <w:szCs w:val="24"/>
        </w:rPr>
        <w:t>α) Η δυνατότητα δικτυακής σύνδεσης τόσο ενδονοσοκομειακά όσο και με άλλα</w:t>
      </w:r>
    </w:p>
    <w:p w:rsidR="00B735B0" w:rsidRPr="00B735B0" w:rsidRDefault="00B735B0" w:rsidP="00B735B0">
      <w:pPr>
        <w:spacing w:after="240" w:line="278" w:lineRule="exact"/>
        <w:ind w:left="520" w:right="20"/>
        <w:jc w:val="both"/>
        <w:rPr>
          <w:rFonts w:ascii="Calibri" w:eastAsia="Times New Roman" w:hAnsi="Calibri" w:cs="Calibri"/>
          <w:sz w:val="24"/>
          <w:szCs w:val="24"/>
        </w:rPr>
      </w:pPr>
      <w:r w:rsidRPr="00B735B0">
        <w:rPr>
          <w:rFonts w:ascii="Calibri" w:eastAsia="Times New Roman" w:hAnsi="Calibri" w:cs="Calibri"/>
          <w:sz w:val="24"/>
          <w:szCs w:val="24"/>
        </w:rPr>
        <w:t>β) Η ποιότητα κατασκευής των υλικών του αναλυτή (</w:t>
      </w:r>
      <w:r w:rsidRPr="00B735B0">
        <w:rPr>
          <w:rFonts w:ascii="Calibri" w:eastAsia="Times New Roman" w:hAnsi="Calibri" w:cs="Calibri"/>
          <w:sz w:val="24"/>
          <w:szCs w:val="24"/>
          <w:lang w:val="en-US"/>
        </w:rPr>
        <w:t>hardware</w:t>
      </w:r>
      <w:r w:rsidRPr="00B735B0">
        <w:rPr>
          <w:rFonts w:ascii="Calibri" w:eastAsia="Times New Roman" w:hAnsi="Calibri" w:cs="Calibri"/>
          <w:sz w:val="24"/>
          <w:szCs w:val="24"/>
        </w:rPr>
        <w:t>) η οποία πιθανόν διασφαλίζει μακροβιότητα των κυρίων μερών του, μικρό μέγεθος, οικονομία χώρου, μικρή κατανάλωση ενέργειας και σταθερότητα λειτουργίας του.</w:t>
      </w:r>
    </w:p>
    <w:p w:rsidR="00B735B0" w:rsidRPr="00B735B0" w:rsidRDefault="00B735B0" w:rsidP="00B735B0">
      <w:pPr>
        <w:numPr>
          <w:ilvl w:val="2"/>
          <w:numId w:val="21"/>
        </w:numPr>
        <w:tabs>
          <w:tab w:val="left" w:pos="523"/>
        </w:tabs>
        <w:suppressAutoHyphens/>
        <w:spacing w:after="0" w:line="278" w:lineRule="exact"/>
        <w:ind w:left="520" w:right="20" w:hanging="520"/>
        <w:jc w:val="both"/>
        <w:rPr>
          <w:rFonts w:ascii="Calibri" w:eastAsia="Times New Roman" w:hAnsi="Calibri" w:cs="Calibri"/>
          <w:sz w:val="24"/>
          <w:szCs w:val="24"/>
        </w:rPr>
      </w:pPr>
      <w:r w:rsidRPr="00B735B0">
        <w:rPr>
          <w:rFonts w:ascii="Calibri" w:eastAsia="Times New Roman" w:hAnsi="Calibri" w:cs="Calibri"/>
          <w:sz w:val="24"/>
          <w:szCs w:val="24"/>
        </w:rPr>
        <w:t xml:space="preserve">Απαραίτητη προϋπόθεση είναι η σύνταξη του φύλλου συμμόρφωσης. Στο φύλλο συμμόρφωσης θα απαντώνται μια προς μια οι προδιαγραφές που έχουν τεθεί. Θα αναφέρεται αν εκπληρώνεται η προδιαγραφή, το βαθμό στον οποίο εκπληρώνεται ή αν δεν εκπληρώνεται. Προς απόδειξη δε των ισχυρισμών αυτών, θα πρέπει να γίνονται παραπομπές σε αποσπάσματα από </w:t>
      </w:r>
      <w:r w:rsidRPr="00B735B0">
        <w:rPr>
          <w:rFonts w:ascii="Calibri" w:eastAsia="Times New Roman" w:hAnsi="Calibri" w:cs="Calibri"/>
          <w:sz w:val="24"/>
          <w:szCs w:val="24"/>
          <w:lang w:val="en-US"/>
        </w:rPr>
        <w:t>Operators</w:t>
      </w:r>
      <w:r w:rsidRPr="00B735B0">
        <w:rPr>
          <w:rFonts w:ascii="Calibri" w:eastAsia="Times New Roman" w:hAnsi="Calibri" w:cs="Calibri"/>
          <w:sz w:val="24"/>
          <w:szCs w:val="24"/>
        </w:rPr>
        <w:t xml:space="preserve"> </w:t>
      </w:r>
      <w:r w:rsidRPr="00B735B0">
        <w:rPr>
          <w:rFonts w:ascii="Calibri" w:eastAsia="Times New Roman" w:hAnsi="Calibri" w:cs="Calibri"/>
          <w:sz w:val="24"/>
          <w:szCs w:val="24"/>
          <w:lang w:val="en-US"/>
        </w:rPr>
        <w:t>Manual</w:t>
      </w:r>
      <w:r w:rsidRPr="00B735B0">
        <w:rPr>
          <w:rFonts w:ascii="Calibri" w:eastAsia="Times New Roman" w:hAnsi="Calibri" w:cs="Calibri"/>
          <w:sz w:val="24"/>
          <w:szCs w:val="24"/>
        </w:rPr>
        <w:t xml:space="preserve"> και </w:t>
      </w:r>
      <w:r w:rsidRPr="00B735B0">
        <w:rPr>
          <w:rFonts w:ascii="Calibri" w:eastAsia="Times New Roman" w:hAnsi="Calibri" w:cs="Calibri"/>
          <w:sz w:val="24"/>
          <w:szCs w:val="24"/>
          <w:lang w:val="en-US"/>
        </w:rPr>
        <w:t>Service</w:t>
      </w:r>
      <w:r w:rsidRPr="00B735B0">
        <w:rPr>
          <w:rFonts w:ascii="Calibri" w:eastAsia="Times New Roman" w:hAnsi="Calibri" w:cs="Calibri"/>
          <w:sz w:val="24"/>
          <w:szCs w:val="24"/>
        </w:rPr>
        <w:t xml:space="preserve"> </w:t>
      </w:r>
      <w:r w:rsidRPr="00B735B0">
        <w:rPr>
          <w:rFonts w:ascii="Calibri" w:eastAsia="Times New Roman" w:hAnsi="Calibri" w:cs="Calibri"/>
          <w:sz w:val="24"/>
          <w:szCs w:val="24"/>
          <w:lang w:val="en-US"/>
        </w:rPr>
        <w:t>Manual</w:t>
      </w:r>
      <w:r w:rsidRPr="00B735B0">
        <w:rPr>
          <w:rFonts w:ascii="Calibri" w:eastAsia="Times New Roman" w:hAnsi="Calibri" w:cs="Calibri"/>
          <w:sz w:val="24"/>
          <w:szCs w:val="24"/>
        </w:rPr>
        <w:t xml:space="preserve">, σε </w:t>
      </w:r>
      <w:r w:rsidRPr="00B735B0">
        <w:rPr>
          <w:rFonts w:ascii="Calibri" w:eastAsia="Times New Roman" w:hAnsi="Calibri" w:cs="Calibri"/>
          <w:sz w:val="24"/>
          <w:szCs w:val="24"/>
          <w:lang w:val="en-US"/>
        </w:rPr>
        <w:t>prospectus</w:t>
      </w:r>
      <w:r w:rsidRPr="00B735B0">
        <w:rPr>
          <w:rFonts w:ascii="Calibri" w:eastAsia="Times New Roman" w:hAnsi="Calibri" w:cs="Calibri"/>
          <w:sz w:val="24"/>
          <w:szCs w:val="24"/>
        </w:rPr>
        <w:t xml:space="preserve"> του προσφερόμενου οργάνου που θα προέρχονται από τον κατασκευαστικό οίκο (και όχι πλημμελώς μεταφρασμένα φυλλάδια) καθώς επίσης και σε επιστημονικές εκδόσεις και λοιπά επιστημονικά έντυπα που θα προέρχονται από τον κατασκευαστικό οίκο του μηχανήματος.</w:t>
      </w:r>
    </w:p>
    <w:p w:rsidR="00B735B0" w:rsidRPr="00B735B0" w:rsidRDefault="00B735B0" w:rsidP="00B735B0">
      <w:pPr>
        <w:spacing w:after="248" w:line="288" w:lineRule="exact"/>
        <w:ind w:left="520" w:right="20"/>
        <w:jc w:val="both"/>
        <w:rPr>
          <w:rFonts w:ascii="Calibri" w:eastAsia="Times New Roman" w:hAnsi="Calibri" w:cs="Calibri"/>
          <w:sz w:val="24"/>
          <w:szCs w:val="24"/>
        </w:rPr>
      </w:pPr>
      <w:r w:rsidRPr="00B735B0">
        <w:rPr>
          <w:rFonts w:ascii="Calibri" w:eastAsia="Times New Roman" w:hAnsi="Calibri" w:cs="Calibri"/>
          <w:sz w:val="24"/>
          <w:szCs w:val="24"/>
        </w:rPr>
        <w:t>Η κάθε παραπομπή θα έχει έναν αριθμό (κατά αύξουσα σειρά) και στο αντίστοιχο σημείο της παραπομπής θα υπάρχει ο αντίστοιχος αριθμός σε κύκλο. Π.χ. εκπληρώνεται πλήρως η προδιαγραφή (</w:t>
      </w:r>
      <w:r w:rsidRPr="00B735B0">
        <w:rPr>
          <w:rFonts w:ascii="Calibri" w:eastAsia="Times New Roman" w:hAnsi="Calibri" w:cs="Calibri"/>
          <w:sz w:val="24"/>
          <w:szCs w:val="24"/>
          <w:lang w:val="en-US"/>
        </w:rPr>
        <w:t>operators</w:t>
      </w:r>
      <w:r w:rsidRPr="00B735B0">
        <w:rPr>
          <w:rFonts w:ascii="Calibri" w:eastAsia="Times New Roman" w:hAnsi="Calibri" w:cs="Calibri"/>
          <w:sz w:val="24"/>
          <w:szCs w:val="24"/>
        </w:rPr>
        <w:t xml:space="preserve"> </w:t>
      </w:r>
      <w:r w:rsidRPr="00B735B0">
        <w:rPr>
          <w:rFonts w:ascii="Calibri" w:eastAsia="Times New Roman" w:hAnsi="Calibri" w:cs="Calibri"/>
          <w:sz w:val="24"/>
          <w:szCs w:val="24"/>
          <w:lang w:val="en-US"/>
        </w:rPr>
        <w:t>manual</w:t>
      </w:r>
      <w:r w:rsidRPr="00B735B0">
        <w:rPr>
          <w:rFonts w:ascii="Calibri" w:eastAsia="Times New Roman" w:hAnsi="Calibri" w:cs="Calibri"/>
          <w:sz w:val="24"/>
          <w:szCs w:val="24"/>
        </w:rPr>
        <w:t xml:space="preserve"> σελ. 135 σημείο 4 ).</w:t>
      </w:r>
    </w:p>
    <w:p w:rsidR="00B735B0" w:rsidRPr="00B735B0" w:rsidRDefault="00B735B0" w:rsidP="00B735B0">
      <w:pPr>
        <w:numPr>
          <w:ilvl w:val="2"/>
          <w:numId w:val="21"/>
        </w:numPr>
        <w:tabs>
          <w:tab w:val="left" w:pos="538"/>
        </w:tabs>
        <w:suppressAutoHyphens/>
        <w:spacing w:after="240" w:line="278" w:lineRule="exact"/>
        <w:ind w:left="520" w:right="20" w:hanging="520"/>
        <w:jc w:val="both"/>
        <w:rPr>
          <w:rFonts w:ascii="Calibri" w:eastAsia="Times New Roman" w:hAnsi="Calibri" w:cs="Calibri"/>
          <w:sz w:val="24"/>
          <w:szCs w:val="24"/>
        </w:rPr>
      </w:pPr>
      <w:r w:rsidRPr="00B735B0">
        <w:rPr>
          <w:rFonts w:ascii="Calibri" w:eastAsia="Times New Roman" w:hAnsi="Calibri" w:cs="Calibri"/>
          <w:sz w:val="24"/>
          <w:szCs w:val="24"/>
        </w:rPr>
        <w:lastRenderedPageBreak/>
        <w:t>Οι προμηθευτές υποχρεούνται, όταν τους ζητηθεί, να προβαίνουν σε επίδειξη των δυνατοτήτων του προσφερόμενου αναλυτή με σκοπό την εκτίμηση (</w:t>
      </w:r>
      <w:r w:rsidRPr="00B735B0">
        <w:rPr>
          <w:rFonts w:ascii="Calibri" w:eastAsia="Times New Roman" w:hAnsi="Calibri" w:cs="Calibri"/>
          <w:sz w:val="24"/>
          <w:szCs w:val="24"/>
          <w:lang w:val="en-US"/>
        </w:rPr>
        <w:t>evaluation</w:t>
      </w:r>
      <w:r w:rsidRPr="00B735B0">
        <w:rPr>
          <w:rFonts w:ascii="Calibri" w:eastAsia="Times New Roman" w:hAnsi="Calibri" w:cs="Calibri"/>
          <w:sz w:val="24"/>
          <w:szCs w:val="24"/>
        </w:rPr>
        <w:t>) στην πράξη της μετρικής αξιοπιστίας του, της απόδοσης του, της λειτουργικότητάς του, της φιλικότητάς του ως προς τον χειριστή και εν γένει της ευχρηστίας του, καθώς επίσης και την διακρίβωση της πραγματικής ανταπόκρισης του προσφερόμενου οργάνου σε σχέση με τις τεθείσες από την διακήρυξη τεχνικές προδιαγραφές, μία προς μία.</w:t>
      </w:r>
    </w:p>
    <w:p w:rsidR="00B735B0" w:rsidRPr="00B735B0" w:rsidRDefault="00B735B0" w:rsidP="00B735B0">
      <w:pPr>
        <w:numPr>
          <w:ilvl w:val="2"/>
          <w:numId w:val="21"/>
        </w:numPr>
        <w:tabs>
          <w:tab w:val="left" w:pos="538"/>
        </w:tabs>
        <w:suppressAutoHyphens/>
        <w:spacing w:after="0" w:line="278" w:lineRule="exact"/>
        <w:ind w:left="520" w:right="20" w:hanging="520"/>
        <w:jc w:val="both"/>
        <w:rPr>
          <w:rFonts w:ascii="Calibri" w:eastAsia="Times New Roman" w:hAnsi="Calibri" w:cs="Calibri"/>
          <w:sz w:val="24"/>
          <w:szCs w:val="24"/>
        </w:rPr>
      </w:pPr>
      <w:r w:rsidRPr="00B735B0">
        <w:rPr>
          <w:rFonts w:ascii="Calibri" w:eastAsia="Times New Roman" w:hAnsi="Calibri" w:cs="Calibri"/>
          <w:sz w:val="24"/>
          <w:szCs w:val="24"/>
        </w:rPr>
        <w:t>Ο προμηθευτής, υποχρεούται να προσφέρει κι εφεδρικό αναλυτή 22 παραμέτρων, (πλήρους λευκοκυτταρικού τύπου) στον οποίο να διατίθεται επίσης από την κατασκευάστρια εταιρεία αίμα ελέγχου (</w:t>
      </w:r>
      <w:r w:rsidRPr="00B735B0">
        <w:rPr>
          <w:rFonts w:ascii="Calibri" w:eastAsia="Times New Roman" w:hAnsi="Calibri" w:cs="Calibri"/>
          <w:sz w:val="24"/>
          <w:szCs w:val="24"/>
          <w:lang w:val="en-US"/>
        </w:rPr>
        <w:t>control</w:t>
      </w:r>
      <w:r w:rsidRPr="00B735B0">
        <w:rPr>
          <w:rFonts w:ascii="Calibri" w:eastAsia="Times New Roman" w:hAnsi="Calibri" w:cs="Calibri"/>
          <w:sz w:val="24"/>
          <w:szCs w:val="24"/>
        </w:rPr>
        <w:t>) για όλες ανεξαιρέτως τις παραμέτρους, για τον εσωτερικό ποιοτικό έλεγχο της αναλυτικής αξιοπιστίας του αναλυτή και πρότυπο αίμα ρύθμισης του (</w:t>
      </w:r>
      <w:r w:rsidRPr="00B735B0">
        <w:rPr>
          <w:rFonts w:ascii="Calibri" w:eastAsia="Times New Roman" w:hAnsi="Calibri" w:cs="Calibri"/>
          <w:sz w:val="24"/>
          <w:szCs w:val="24"/>
          <w:lang w:val="en-US"/>
        </w:rPr>
        <w:t>calibrator</w:t>
      </w:r>
      <w:r w:rsidRPr="00B735B0">
        <w:rPr>
          <w:rFonts w:ascii="Calibri" w:eastAsia="Times New Roman" w:hAnsi="Calibri" w:cs="Calibri"/>
          <w:sz w:val="24"/>
          <w:szCs w:val="24"/>
        </w:rPr>
        <w:t>) για όλες τις βασικές παραμέτρους (</w:t>
      </w:r>
      <w:r w:rsidRPr="00B735B0">
        <w:rPr>
          <w:rFonts w:ascii="Calibri" w:eastAsia="Times New Roman" w:hAnsi="Calibri" w:cs="Calibri"/>
          <w:sz w:val="24"/>
          <w:szCs w:val="24"/>
          <w:lang w:val="en-US"/>
        </w:rPr>
        <w:t>WBC</w:t>
      </w:r>
      <w:r w:rsidRPr="00B735B0">
        <w:rPr>
          <w:rFonts w:ascii="Calibri" w:eastAsia="Times New Roman" w:hAnsi="Calibri" w:cs="Calibri"/>
          <w:sz w:val="24"/>
          <w:szCs w:val="24"/>
        </w:rPr>
        <w:t xml:space="preserve">, </w:t>
      </w:r>
      <w:r w:rsidRPr="00B735B0">
        <w:rPr>
          <w:rFonts w:ascii="Calibri" w:eastAsia="Times New Roman" w:hAnsi="Calibri" w:cs="Calibri"/>
          <w:sz w:val="24"/>
          <w:szCs w:val="24"/>
          <w:lang w:val="en-US"/>
        </w:rPr>
        <w:t>RBC</w:t>
      </w:r>
      <w:r w:rsidRPr="00B735B0">
        <w:rPr>
          <w:rFonts w:ascii="Calibri" w:eastAsia="Times New Roman" w:hAnsi="Calibri" w:cs="Calibri"/>
          <w:sz w:val="24"/>
          <w:szCs w:val="24"/>
        </w:rPr>
        <w:t xml:space="preserve">, </w:t>
      </w:r>
      <w:r w:rsidRPr="00B735B0">
        <w:rPr>
          <w:rFonts w:ascii="Calibri" w:eastAsia="Times New Roman" w:hAnsi="Calibri" w:cs="Calibri"/>
          <w:sz w:val="24"/>
          <w:szCs w:val="24"/>
          <w:lang w:val="en-US"/>
        </w:rPr>
        <w:t>HgB</w:t>
      </w:r>
      <w:r w:rsidRPr="00B735B0">
        <w:rPr>
          <w:rFonts w:ascii="Calibri" w:eastAsia="Times New Roman" w:hAnsi="Calibri" w:cs="Calibri"/>
          <w:sz w:val="24"/>
          <w:szCs w:val="24"/>
        </w:rPr>
        <w:t xml:space="preserve"> </w:t>
      </w:r>
      <w:r w:rsidRPr="00B735B0">
        <w:rPr>
          <w:rFonts w:ascii="Calibri" w:eastAsia="Times New Roman" w:hAnsi="Calibri" w:cs="Calibri"/>
          <w:sz w:val="24"/>
          <w:szCs w:val="24"/>
          <w:lang w:val="en-US"/>
        </w:rPr>
        <w:t>HCT</w:t>
      </w:r>
      <w:r w:rsidRPr="00B735B0">
        <w:rPr>
          <w:rFonts w:ascii="Calibri" w:eastAsia="Times New Roman" w:hAnsi="Calibri" w:cs="Calibri"/>
          <w:sz w:val="24"/>
          <w:szCs w:val="24"/>
        </w:rPr>
        <w:t xml:space="preserve">, </w:t>
      </w:r>
      <w:r w:rsidRPr="00B735B0">
        <w:rPr>
          <w:rFonts w:ascii="Calibri" w:eastAsia="Times New Roman" w:hAnsi="Calibri" w:cs="Calibri"/>
          <w:sz w:val="24"/>
          <w:szCs w:val="24"/>
          <w:lang w:val="en-US"/>
        </w:rPr>
        <w:t>MCV</w:t>
      </w:r>
      <w:r w:rsidRPr="00B735B0">
        <w:rPr>
          <w:rFonts w:ascii="Calibri" w:eastAsia="Times New Roman" w:hAnsi="Calibri" w:cs="Calibri"/>
          <w:sz w:val="24"/>
          <w:szCs w:val="24"/>
        </w:rPr>
        <w:t xml:space="preserve">, </w:t>
      </w:r>
      <w:r w:rsidRPr="00B735B0">
        <w:rPr>
          <w:rFonts w:ascii="Calibri" w:eastAsia="Times New Roman" w:hAnsi="Calibri" w:cs="Calibri"/>
          <w:sz w:val="24"/>
          <w:szCs w:val="24"/>
          <w:lang w:val="en-US"/>
        </w:rPr>
        <w:t>PLT</w:t>
      </w:r>
      <w:r w:rsidRPr="00B735B0">
        <w:rPr>
          <w:rFonts w:ascii="Calibri" w:eastAsia="Times New Roman" w:hAnsi="Calibri" w:cs="Calibri"/>
          <w:sz w:val="24"/>
          <w:szCs w:val="24"/>
        </w:rPr>
        <w:t>).</w:t>
      </w:r>
    </w:p>
    <w:p w:rsidR="00B735B0" w:rsidRPr="00B735B0" w:rsidRDefault="00B735B0" w:rsidP="00B735B0">
      <w:pPr>
        <w:spacing w:after="0" w:line="278" w:lineRule="exact"/>
        <w:ind w:left="520" w:right="20"/>
        <w:jc w:val="both"/>
        <w:rPr>
          <w:rFonts w:ascii="Calibri" w:eastAsia="Times New Roman" w:hAnsi="Calibri" w:cs="Calibri"/>
          <w:sz w:val="24"/>
          <w:szCs w:val="24"/>
        </w:rPr>
      </w:pPr>
      <w:r w:rsidRPr="00B735B0">
        <w:rPr>
          <w:rFonts w:ascii="Calibri" w:eastAsia="Times New Roman" w:hAnsi="Calibri" w:cs="Calibri"/>
          <w:sz w:val="24"/>
          <w:szCs w:val="24"/>
        </w:rPr>
        <w:t>Ο αναλυτής αυτός για λόγους ποιότητας, ομαλής ροής της εργασίας, επαρκούς</w:t>
      </w:r>
    </w:p>
    <w:p w:rsidR="00B735B0" w:rsidRPr="00B735B0" w:rsidRDefault="00B735B0" w:rsidP="00B735B0">
      <w:pPr>
        <w:spacing w:after="0" w:line="278" w:lineRule="exact"/>
        <w:ind w:left="520" w:right="20"/>
        <w:jc w:val="both"/>
        <w:rPr>
          <w:rFonts w:ascii="Calibri" w:eastAsia="Times New Roman" w:hAnsi="Calibri" w:cs="Calibri"/>
          <w:sz w:val="24"/>
          <w:szCs w:val="24"/>
        </w:rPr>
      </w:pPr>
      <w:r w:rsidRPr="00B735B0">
        <w:rPr>
          <w:rFonts w:ascii="Calibri" w:eastAsia="Times New Roman" w:hAnsi="Calibri" w:cs="Calibri"/>
          <w:sz w:val="24"/>
          <w:szCs w:val="24"/>
        </w:rPr>
        <w:t>και αποδοτικής εκπαίδευσης του προσωπικού, επάρκειας σε περίπτωση βλαβών,</w:t>
      </w:r>
    </w:p>
    <w:p w:rsidR="00B735B0" w:rsidRPr="00B735B0" w:rsidRDefault="00B735B0" w:rsidP="00B735B0">
      <w:pPr>
        <w:spacing w:after="0" w:line="278" w:lineRule="exact"/>
        <w:ind w:left="520" w:right="20"/>
        <w:rPr>
          <w:rFonts w:ascii="Calibri" w:eastAsia="Times New Roman" w:hAnsi="Calibri" w:cs="Calibri"/>
          <w:sz w:val="24"/>
          <w:szCs w:val="24"/>
        </w:rPr>
      </w:pPr>
      <w:r w:rsidRPr="00B735B0">
        <w:rPr>
          <w:rFonts w:ascii="Calibri" w:eastAsia="Times New Roman" w:hAnsi="Calibri" w:cs="Calibri"/>
          <w:sz w:val="24"/>
          <w:szCs w:val="24"/>
        </w:rPr>
        <w:t>συμβατότητας αποτελεσμάτων και απόδοσης ευθυνών, πρέπει να είναι του ίδιου κατασκευαστικού οίκου με τους αναλυτές ρουτίνας. Δεν θα γίνουν δεκτές προσφορές που θα αποκλίνουν από την απαίτηση αυτή.</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p>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ΠΙΝΑΚΑΣ ΖΗΤΟΥΜΕΝΩΝ ΕΞΕΤΑΣΕΩΝ</w:t>
      </w:r>
    </w:p>
    <w:tbl>
      <w:tblPr>
        <w:tblW w:w="0" w:type="auto"/>
        <w:jc w:val="center"/>
        <w:tblCellMar>
          <w:left w:w="10" w:type="dxa"/>
          <w:right w:w="10" w:type="dxa"/>
        </w:tblCellMar>
        <w:tblLook w:val="0000" w:firstRow="0" w:lastRow="0" w:firstColumn="0" w:lastColumn="0" w:noHBand="0" w:noVBand="0"/>
      </w:tblPr>
      <w:tblGrid>
        <w:gridCol w:w="587"/>
        <w:gridCol w:w="4579"/>
        <w:gridCol w:w="1797"/>
        <w:gridCol w:w="1299"/>
        <w:gridCol w:w="1366"/>
      </w:tblGrid>
      <w:tr w:rsidR="00B735B0" w:rsidRPr="00B735B0" w:rsidTr="0010383C">
        <w:trPr>
          <w:trHeight w:val="113"/>
          <w:jc w:val="center"/>
        </w:trPr>
        <w:tc>
          <w:tcPr>
            <w:tcW w:w="47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Α/Α</w:t>
            </w:r>
          </w:p>
        </w:tc>
        <w:tc>
          <w:tcPr>
            <w:tcW w:w="5329"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ΠΕΡΙΓΡΑΦΗ</w:t>
            </w:r>
          </w:p>
        </w:tc>
        <w:tc>
          <w:tcPr>
            <w:tcW w:w="1271"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KEOKEΕ</w:t>
            </w:r>
          </w:p>
        </w:tc>
        <w:tc>
          <w:tcPr>
            <w:tcW w:w="1226"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ΜΟΝΑΔΑ ΜΕΤΡΗΣΗΣ</w:t>
            </w:r>
          </w:p>
        </w:tc>
        <w:tc>
          <w:tcPr>
            <w:tcW w:w="104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ΑΡΙΘΜΟΣ ΕΞΕΤΑΣΕΩΝ</w:t>
            </w:r>
          </w:p>
        </w:tc>
      </w:tr>
      <w:tr w:rsidR="00B735B0" w:rsidRPr="00B735B0" w:rsidTr="0010383C">
        <w:trPr>
          <w:trHeight w:val="113"/>
          <w:jc w:val="center"/>
        </w:trPr>
        <w:tc>
          <w:tcPr>
            <w:tcW w:w="479"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1</w:t>
            </w:r>
          </w:p>
        </w:tc>
        <w:tc>
          <w:tcPr>
            <w:tcW w:w="5329"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ΠΛΗΡΗΣ ΓΕΝΙΚΗ ΑΙΜΑΤΟΣ ΜΕ ΔΙΑΧΩΡΙΣΜΟ 5 ΥΠΟΠΛΗΘΥΣΜΩΝ ΛΕΥΚΟΚΥΤΤΑΡΩΝ</w:t>
            </w:r>
          </w:p>
        </w:tc>
        <w:tc>
          <w:tcPr>
            <w:tcW w:w="1271"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13.01.01.01.002</w:t>
            </w:r>
          </w:p>
        </w:tc>
        <w:tc>
          <w:tcPr>
            <w:tcW w:w="1226"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ΕΞΕΤΑΣΗ</w:t>
            </w:r>
          </w:p>
        </w:tc>
        <w:tc>
          <w:tcPr>
            <w:tcW w:w="104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9375</w:t>
            </w:r>
          </w:p>
        </w:tc>
      </w:tr>
    </w:tbl>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ΤΜΗΜΑ 12: ΕΞΕΤΑΣΕΙΣ ΑΙΜΟΣΤΑΣΗΣ-ΠΗΞΗΣ Γ.Ν.-Κ.Υ. ΝΕΑΠΟΛΗΣ «ΔΙΑΛΥΝΑΚΕΙΟ» (Α/Α 141543)</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ΤΕΧΝΙΚΕΣ ΠΡΟΔΙΑΓΡΑΦΕΣ ΓΙΑ ΤΗΝ ΠΡΟΜΗΘΕΙΑ ΑΝΤΙΔΡΑΣΤΗΡΙΩΝ ΤΗΣ ΠΗΞΗΣ ΤΟΥ ΑΙΜΑΤΟΣ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Η προμήθεια αφορά αντιδραστήρια πήξης αίματος απόλυτα συμβατά με το μηχάνημα </w:t>
      </w:r>
      <w:r w:rsidRPr="00B735B0">
        <w:rPr>
          <w:rFonts w:ascii="Calibri" w:eastAsia="Times New Roman" w:hAnsi="Calibri" w:cs="Calibri"/>
          <w:sz w:val="24"/>
          <w:szCs w:val="24"/>
          <w:lang w:val="en-GB" w:eastAsia="ar-SA"/>
        </w:rPr>
        <w:t>BFT</w:t>
      </w:r>
      <w:r w:rsidRPr="00B735B0">
        <w:rPr>
          <w:rFonts w:ascii="Calibri" w:eastAsia="Times New Roman" w:hAnsi="Calibri" w:cs="Calibri"/>
          <w:sz w:val="24"/>
          <w:szCs w:val="24"/>
          <w:lang w:eastAsia="ar-SA"/>
        </w:rPr>
        <w:t xml:space="preserve"> </w:t>
      </w:r>
      <w:r w:rsidRPr="00B735B0">
        <w:rPr>
          <w:rFonts w:ascii="Calibri" w:eastAsia="Times New Roman" w:hAnsi="Calibri" w:cs="Calibri"/>
          <w:sz w:val="24"/>
          <w:szCs w:val="24"/>
          <w:lang w:val="en-GB" w:eastAsia="ar-SA"/>
        </w:rPr>
        <w:t>II</w:t>
      </w:r>
      <w:r w:rsidRPr="00B735B0">
        <w:rPr>
          <w:rFonts w:ascii="Calibri" w:eastAsia="Times New Roman" w:hAnsi="Calibri" w:cs="Calibri"/>
          <w:sz w:val="24"/>
          <w:szCs w:val="24"/>
          <w:lang w:eastAsia="ar-SA"/>
        </w:rPr>
        <w:t xml:space="preserve"> </w:t>
      </w:r>
      <w:r w:rsidRPr="00B735B0">
        <w:rPr>
          <w:rFonts w:ascii="Calibri" w:eastAsia="Times New Roman" w:hAnsi="Calibri" w:cs="Calibri"/>
          <w:sz w:val="24"/>
          <w:szCs w:val="24"/>
          <w:lang w:val="en-GB" w:eastAsia="ar-SA"/>
        </w:rPr>
        <w:t>DADE</w:t>
      </w:r>
      <w:r w:rsidRPr="00B735B0">
        <w:rPr>
          <w:rFonts w:ascii="Calibri" w:eastAsia="Times New Roman" w:hAnsi="Calibri" w:cs="Calibri"/>
          <w:sz w:val="24"/>
          <w:szCs w:val="24"/>
          <w:lang w:eastAsia="ar-SA"/>
        </w:rPr>
        <w:t xml:space="preserve"> </w:t>
      </w:r>
      <w:r w:rsidRPr="00B735B0">
        <w:rPr>
          <w:rFonts w:ascii="Calibri" w:eastAsia="Times New Roman" w:hAnsi="Calibri" w:cs="Calibri"/>
          <w:sz w:val="24"/>
          <w:szCs w:val="24"/>
          <w:lang w:val="en-GB" w:eastAsia="ar-SA"/>
        </w:rPr>
        <w:t>BEHRING</w:t>
      </w:r>
      <w:r w:rsidRPr="00B735B0">
        <w:rPr>
          <w:rFonts w:ascii="Calibri" w:eastAsia="Times New Roman" w:hAnsi="Calibri" w:cs="Calibri"/>
          <w:sz w:val="24"/>
          <w:szCs w:val="24"/>
          <w:lang w:eastAsia="ar-SA"/>
        </w:rPr>
        <w:t xml:space="preserve"> της </w:t>
      </w:r>
      <w:r w:rsidRPr="00B735B0">
        <w:rPr>
          <w:rFonts w:ascii="Calibri" w:eastAsia="Times New Roman" w:hAnsi="Calibri" w:cs="Calibri"/>
          <w:sz w:val="24"/>
          <w:szCs w:val="24"/>
          <w:lang w:val="en-GB" w:eastAsia="ar-SA"/>
        </w:rPr>
        <w:t>SIEMENS</w:t>
      </w:r>
      <w:r w:rsidRPr="00B735B0">
        <w:rPr>
          <w:rFonts w:ascii="Calibri" w:eastAsia="Times New Roman" w:hAnsi="Calibri" w:cs="Calibri"/>
          <w:sz w:val="24"/>
          <w:szCs w:val="24"/>
          <w:lang w:eastAsia="ar-SA"/>
        </w:rPr>
        <w:t xml:space="preserve"> ιδιοκτησίας του Γ.Ν.-Κ.Υ. Νεάπολης «Διαλυνάκειο».</w:t>
      </w:r>
    </w:p>
    <w:tbl>
      <w:tblPr>
        <w:tblW w:w="0" w:type="auto"/>
        <w:tblInd w:w="98" w:type="dxa"/>
        <w:tblCellMar>
          <w:left w:w="10" w:type="dxa"/>
          <w:right w:w="10" w:type="dxa"/>
        </w:tblCellMar>
        <w:tblLook w:val="0000" w:firstRow="0" w:lastRow="0" w:firstColumn="0" w:lastColumn="0" w:noHBand="0" w:noVBand="0"/>
      </w:tblPr>
      <w:tblGrid>
        <w:gridCol w:w="587"/>
        <w:gridCol w:w="4526"/>
        <w:gridCol w:w="3973"/>
      </w:tblGrid>
      <w:tr w:rsidR="00B735B0" w:rsidRPr="00B735B0" w:rsidTr="0010383C">
        <w:trPr>
          <w:trHeight w:val="113"/>
        </w:trPr>
        <w:tc>
          <w:tcPr>
            <w:tcW w:w="5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A/A</w:t>
            </w:r>
          </w:p>
        </w:tc>
        <w:tc>
          <w:tcPr>
            <w:tcW w:w="4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ΠΕΡΙΓΡΑΦΗ ΕΙΔΟΥΣ</w:t>
            </w:r>
          </w:p>
        </w:tc>
        <w:tc>
          <w:tcPr>
            <w:tcW w:w="39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ΤΕΧΝΙΚΕΣ ΠΡΟΔΙΑΓΡΑΦΕΣ</w:t>
            </w:r>
          </w:p>
        </w:tc>
      </w:tr>
      <w:tr w:rsidR="00B735B0" w:rsidRPr="00B735B0" w:rsidTr="0010383C">
        <w:trPr>
          <w:trHeight w:val="113"/>
        </w:trPr>
        <w:tc>
          <w:tcPr>
            <w:tcW w:w="5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1</w:t>
            </w:r>
          </w:p>
        </w:tc>
        <w:tc>
          <w:tcPr>
            <w:tcW w:w="4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ΧΡΟΝΟΣ ΠΡΟΘΡΟΜΒΙΝΗΣ (PT –INR)</w:t>
            </w:r>
          </w:p>
        </w:tc>
        <w:tc>
          <w:tcPr>
            <w:tcW w:w="39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ΑΝΘΡΩΠΙΝΗΣ ΠΡΟΕΛΕΥΣΗΣ ΛΙΟΦΙΛΙΟΠΟΙΗΜΕΝΗΣ ΘΡΟΜΒΟΠΛΑΣΤΙΝΗΣ ΤΟ </w:t>
            </w:r>
            <w:r w:rsidRPr="00B735B0">
              <w:rPr>
                <w:rFonts w:ascii="Calibri" w:eastAsia="Times New Roman" w:hAnsi="Calibri" w:cs="Calibri"/>
                <w:sz w:val="24"/>
                <w:szCs w:val="24"/>
                <w:lang w:val="en-GB" w:eastAsia="ar-SA"/>
              </w:rPr>
              <w:t>ISI</w:t>
            </w:r>
            <w:r w:rsidRPr="00B735B0">
              <w:rPr>
                <w:rFonts w:ascii="Calibri" w:eastAsia="Times New Roman" w:hAnsi="Calibri" w:cs="Calibri"/>
                <w:sz w:val="24"/>
                <w:szCs w:val="24"/>
                <w:lang w:eastAsia="ar-SA"/>
              </w:rPr>
              <w:t xml:space="preserve"> ΝΑ ΕΙΝΑΙ ~1 ΝΑ ΜΗΝ ΕΠΗΡΕΑΖΕΤΑΙ ΑΠΟ ΤΗΝ ΗΠΑΡΙΝΗ</w:t>
            </w:r>
          </w:p>
        </w:tc>
      </w:tr>
      <w:tr w:rsidR="00B735B0" w:rsidRPr="00B735B0" w:rsidTr="0010383C">
        <w:trPr>
          <w:trHeight w:val="113"/>
        </w:trPr>
        <w:tc>
          <w:tcPr>
            <w:tcW w:w="5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2</w:t>
            </w:r>
          </w:p>
        </w:tc>
        <w:tc>
          <w:tcPr>
            <w:tcW w:w="4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ΧΡΟΝΟΣ ΜΕΡΙΚΗΣ ΘΡΟΜΒΟΠΛΑΣΤΙΝΗΣ (APTT)</w:t>
            </w:r>
          </w:p>
        </w:tc>
        <w:tc>
          <w:tcPr>
            <w:tcW w:w="39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p>
        </w:tc>
      </w:tr>
      <w:tr w:rsidR="00B735B0" w:rsidRPr="00B735B0" w:rsidTr="0010383C">
        <w:trPr>
          <w:trHeight w:val="113"/>
        </w:trPr>
        <w:tc>
          <w:tcPr>
            <w:tcW w:w="5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3</w:t>
            </w:r>
          </w:p>
        </w:tc>
        <w:tc>
          <w:tcPr>
            <w:tcW w:w="4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CALCIUM CHLORIDE SOLUTION (ΓΙΑ ΤΟΝ ΧΡΟΝΟ ΜΕΡΙΚΗΣ ΘΡΟΜΒΟΠΛΑΣΤΙΝΗΣ –APTT)</w:t>
            </w:r>
          </w:p>
        </w:tc>
        <w:tc>
          <w:tcPr>
            <w:tcW w:w="39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p>
        </w:tc>
      </w:tr>
      <w:tr w:rsidR="00B735B0" w:rsidRPr="00B735B0" w:rsidTr="0010383C">
        <w:trPr>
          <w:trHeight w:val="113"/>
        </w:trPr>
        <w:tc>
          <w:tcPr>
            <w:tcW w:w="5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4</w:t>
            </w:r>
          </w:p>
        </w:tc>
        <w:tc>
          <w:tcPr>
            <w:tcW w:w="4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ΙΝΩΔΟΓΟΝΟ</w:t>
            </w:r>
          </w:p>
        </w:tc>
        <w:tc>
          <w:tcPr>
            <w:tcW w:w="39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p>
        </w:tc>
      </w:tr>
      <w:tr w:rsidR="00B735B0" w:rsidRPr="00B735B0" w:rsidTr="0010383C">
        <w:trPr>
          <w:trHeight w:val="113"/>
        </w:trPr>
        <w:tc>
          <w:tcPr>
            <w:tcW w:w="5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5</w:t>
            </w:r>
          </w:p>
        </w:tc>
        <w:tc>
          <w:tcPr>
            <w:tcW w:w="4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val="en-GB" w:eastAsia="ar-SA"/>
              </w:rPr>
              <w:t>KAOLIN</w:t>
            </w:r>
            <w:r w:rsidRPr="00B735B0">
              <w:rPr>
                <w:rFonts w:ascii="Calibri" w:eastAsia="Times New Roman" w:hAnsi="Calibri" w:cs="Calibri"/>
                <w:sz w:val="24"/>
                <w:szCs w:val="24"/>
                <w:lang w:eastAsia="ar-SA"/>
              </w:rPr>
              <w:t xml:space="preserve"> (ΓΙΑ ΤΟΝ ΠΡΟΣΔΙΟΡΙΣΜΟ ΤΟΥ ΙΝΩΔΟΓΟΝΟΥ)</w:t>
            </w:r>
          </w:p>
        </w:tc>
        <w:tc>
          <w:tcPr>
            <w:tcW w:w="39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p>
        </w:tc>
      </w:tr>
      <w:tr w:rsidR="00B735B0" w:rsidRPr="00B735B0" w:rsidTr="0010383C">
        <w:trPr>
          <w:trHeight w:val="113"/>
        </w:trPr>
        <w:tc>
          <w:tcPr>
            <w:tcW w:w="5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lastRenderedPageBreak/>
              <w:t>6</w:t>
            </w:r>
          </w:p>
        </w:tc>
        <w:tc>
          <w:tcPr>
            <w:tcW w:w="4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CONTROL PLASMA “N”</w:t>
            </w:r>
          </w:p>
        </w:tc>
        <w:tc>
          <w:tcPr>
            <w:tcW w:w="39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ΠΡΟΤΥΠΟΣ ΟΡΟΣ ΕΛΕΓΧΟΥ ΜΕ ΦΥΣΙΟΛΟΓΙΚΕΣ ΤΙΜΕΣ ΓΙΑ </w:t>
            </w:r>
            <w:r w:rsidRPr="00B735B0">
              <w:rPr>
                <w:rFonts w:ascii="Calibri" w:eastAsia="Times New Roman" w:hAnsi="Calibri" w:cs="Calibri"/>
                <w:sz w:val="24"/>
                <w:szCs w:val="24"/>
                <w:lang w:val="en-GB" w:eastAsia="ar-SA"/>
              </w:rPr>
              <w:t>PT</w:t>
            </w:r>
            <w:r w:rsidRPr="00B735B0">
              <w:rPr>
                <w:rFonts w:ascii="Calibri" w:eastAsia="Times New Roman" w:hAnsi="Calibri" w:cs="Calibri"/>
                <w:sz w:val="24"/>
                <w:szCs w:val="24"/>
                <w:lang w:eastAsia="ar-SA"/>
              </w:rPr>
              <w:t xml:space="preserve">, </w:t>
            </w:r>
            <w:r w:rsidRPr="00B735B0">
              <w:rPr>
                <w:rFonts w:ascii="Calibri" w:eastAsia="Times New Roman" w:hAnsi="Calibri" w:cs="Calibri"/>
                <w:sz w:val="24"/>
                <w:szCs w:val="24"/>
                <w:lang w:val="en-GB" w:eastAsia="ar-SA"/>
              </w:rPr>
              <w:t>APTT</w:t>
            </w:r>
            <w:r w:rsidRPr="00B735B0">
              <w:rPr>
                <w:rFonts w:ascii="Calibri" w:eastAsia="Times New Roman" w:hAnsi="Calibri" w:cs="Calibri"/>
                <w:sz w:val="24"/>
                <w:szCs w:val="24"/>
                <w:lang w:eastAsia="ar-SA"/>
              </w:rPr>
              <w:t>, ΙΝΩΔΟΓΟΝΟ</w:t>
            </w:r>
          </w:p>
        </w:tc>
      </w:tr>
      <w:tr w:rsidR="00B735B0" w:rsidRPr="00B735B0" w:rsidTr="0010383C">
        <w:trPr>
          <w:trHeight w:val="113"/>
        </w:trPr>
        <w:tc>
          <w:tcPr>
            <w:tcW w:w="5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7</w:t>
            </w:r>
          </w:p>
        </w:tc>
        <w:tc>
          <w:tcPr>
            <w:tcW w:w="4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ΚΥΒΕΤΕΣ (ΞΕΧΩΡΙΣΤΑ ΚΥΒΕΤΕΣ ΜΕ ΜΑΓΝΗΤΑΚΙΑ ΑΝΑΔΕΥΣΗΣ)</w:t>
            </w:r>
          </w:p>
        </w:tc>
        <w:tc>
          <w:tcPr>
            <w:tcW w:w="39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p>
        </w:tc>
      </w:tr>
      <w:tr w:rsidR="00B735B0" w:rsidRPr="00B735B0" w:rsidTr="0010383C">
        <w:trPr>
          <w:trHeight w:val="113"/>
        </w:trPr>
        <w:tc>
          <w:tcPr>
            <w:tcW w:w="5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8</w:t>
            </w:r>
          </w:p>
        </w:tc>
        <w:tc>
          <w:tcPr>
            <w:tcW w:w="4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ΕΚΤΥΠΩΤΙΚΟ ΧΑΡΤΙ</w:t>
            </w:r>
          </w:p>
        </w:tc>
        <w:tc>
          <w:tcPr>
            <w:tcW w:w="39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p>
        </w:tc>
      </w:tr>
    </w:tbl>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p>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ΠΙΝΑΚΑΣ ΖΗΤΟΥΜΕΝΩΝ ΕΞΕΤΑΣΕΩΝ</w:t>
      </w:r>
    </w:p>
    <w:tbl>
      <w:tblPr>
        <w:tblW w:w="0" w:type="auto"/>
        <w:tblCellMar>
          <w:left w:w="10" w:type="dxa"/>
          <w:right w:w="10" w:type="dxa"/>
        </w:tblCellMar>
        <w:tblLook w:val="0000" w:firstRow="0" w:lastRow="0" w:firstColumn="0" w:lastColumn="0" w:noHBand="0" w:noVBand="0"/>
      </w:tblPr>
      <w:tblGrid>
        <w:gridCol w:w="587"/>
        <w:gridCol w:w="4398"/>
        <w:gridCol w:w="1797"/>
        <w:gridCol w:w="1299"/>
        <w:gridCol w:w="1366"/>
      </w:tblGrid>
      <w:tr w:rsidR="00B735B0" w:rsidRPr="00B735B0" w:rsidTr="0010383C">
        <w:trPr>
          <w:trHeight w:val="113"/>
        </w:trPr>
        <w:tc>
          <w:tcPr>
            <w:tcW w:w="57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Α/Α</w:t>
            </w:r>
          </w:p>
        </w:tc>
        <w:tc>
          <w:tcPr>
            <w:tcW w:w="4398"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ΠΕΡΙΓΡΑΦΗ</w:t>
            </w:r>
          </w:p>
        </w:tc>
        <w:tc>
          <w:tcPr>
            <w:tcW w:w="1418"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KEOKEΕ</w:t>
            </w:r>
          </w:p>
        </w:tc>
        <w:tc>
          <w:tcPr>
            <w:tcW w:w="1024"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ΜΟΝΑΔΑ ΜΕΤΡΗΣΗΣ</w:t>
            </w:r>
          </w:p>
        </w:tc>
        <w:tc>
          <w:tcPr>
            <w:tcW w:w="995"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ΑΡΙΘΜΟΣ ΕΞΕΤΑΣΕΩΝ</w:t>
            </w:r>
          </w:p>
        </w:tc>
      </w:tr>
      <w:tr w:rsidR="00B735B0" w:rsidRPr="00B735B0" w:rsidTr="0010383C">
        <w:trPr>
          <w:trHeight w:val="113"/>
        </w:trPr>
        <w:tc>
          <w:tcPr>
            <w:tcW w:w="578"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1</w:t>
            </w:r>
          </w:p>
        </w:tc>
        <w:tc>
          <w:tcPr>
            <w:tcW w:w="439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ΧΡΟΝΟΣ ΠΡΟΘΡΟΜΒΙΝΗΣ, INR, (%)</w:t>
            </w:r>
          </w:p>
        </w:tc>
        <w:tc>
          <w:tcPr>
            <w:tcW w:w="141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13.02.01.01.001</w:t>
            </w:r>
          </w:p>
        </w:tc>
        <w:tc>
          <w:tcPr>
            <w:tcW w:w="1024"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ΕΞΕΤΑΣΗ</w:t>
            </w:r>
          </w:p>
        </w:tc>
        <w:tc>
          <w:tcPr>
            <w:tcW w:w="995"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750</w:t>
            </w:r>
          </w:p>
        </w:tc>
      </w:tr>
      <w:tr w:rsidR="00B735B0" w:rsidRPr="00B735B0" w:rsidTr="0010383C">
        <w:trPr>
          <w:trHeight w:val="113"/>
        </w:trPr>
        <w:tc>
          <w:tcPr>
            <w:tcW w:w="578"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2</w:t>
            </w:r>
          </w:p>
        </w:tc>
        <w:tc>
          <w:tcPr>
            <w:tcW w:w="439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ΕΝΕΡΓΟΠΟΙΗΜΕΝΟΣ ΧΡΟΝΟΣ ΜΕΡΙΚΗΣ ΘΡΟΜΒΟΠΛΑΣΤΙΝΗΣ </w:t>
            </w:r>
            <w:r w:rsidRPr="00B735B0">
              <w:rPr>
                <w:rFonts w:ascii="Calibri" w:eastAsia="Times New Roman" w:hAnsi="Calibri" w:cs="Calibri"/>
                <w:sz w:val="24"/>
                <w:szCs w:val="24"/>
                <w:lang w:val="en-GB" w:eastAsia="ar-SA"/>
              </w:rPr>
              <w:t>APTT</w:t>
            </w:r>
          </w:p>
        </w:tc>
        <w:tc>
          <w:tcPr>
            <w:tcW w:w="141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13.02.01.02.001</w:t>
            </w:r>
          </w:p>
        </w:tc>
        <w:tc>
          <w:tcPr>
            <w:tcW w:w="1024"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ΕΞΕΤΑΣΗ</w:t>
            </w:r>
          </w:p>
        </w:tc>
        <w:tc>
          <w:tcPr>
            <w:tcW w:w="995"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110</w:t>
            </w:r>
          </w:p>
        </w:tc>
      </w:tr>
      <w:tr w:rsidR="00B735B0" w:rsidRPr="00B735B0" w:rsidTr="0010383C">
        <w:trPr>
          <w:trHeight w:val="113"/>
        </w:trPr>
        <w:tc>
          <w:tcPr>
            <w:tcW w:w="578"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3</w:t>
            </w:r>
          </w:p>
        </w:tc>
        <w:tc>
          <w:tcPr>
            <w:tcW w:w="439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ΙΝΩΔΟΓΟΝΟ FIB</w:t>
            </w:r>
          </w:p>
        </w:tc>
        <w:tc>
          <w:tcPr>
            <w:tcW w:w="141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13.02.02.01.001</w:t>
            </w:r>
          </w:p>
        </w:tc>
        <w:tc>
          <w:tcPr>
            <w:tcW w:w="1024"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ΕΞΕΤΑΣΗ</w:t>
            </w:r>
          </w:p>
        </w:tc>
        <w:tc>
          <w:tcPr>
            <w:tcW w:w="995"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90</w:t>
            </w:r>
          </w:p>
        </w:tc>
      </w:tr>
    </w:tbl>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p>
    <w:p w:rsidR="00B735B0" w:rsidRPr="00B735B0" w:rsidRDefault="00B735B0" w:rsidP="00B735B0">
      <w:pPr>
        <w:suppressAutoHyphens/>
        <w:spacing w:after="120" w:line="240" w:lineRule="auto"/>
        <w:jc w:val="both"/>
        <w:rPr>
          <w:rFonts w:ascii="Calibri" w:eastAsia="Times New Roman" w:hAnsi="Calibri" w:cs="Calibri"/>
          <w:sz w:val="24"/>
          <w:szCs w:val="24"/>
          <w:lang w:val="en-US" w:eastAsia="ar-SA"/>
        </w:rPr>
      </w:pP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ΜΕΡΟΣ Β: ΟΙΚΟΝΟΜΙΚΟ ΑΝΤΙΚΕΙΜΕΝΟ ΤΗΣ ΣΥΜΒΑΣΗΣ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ΤΜΗΜΑ 1: (Α/Α 141516)</w:t>
      </w: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ΜΕΡΟΣ Α. ΓΕΝΙΚΗ ΑΙΜΑΤΟΣ ΑΙΜΑΤΟΛΟΓΙΚΟΥ ΤΜΗΜΑΤΟΣ Ο.Μ. ΕΔΡΑΣ</w:t>
      </w:r>
    </w:p>
    <w:tbl>
      <w:tblPr>
        <w:tblW w:w="10649" w:type="dxa"/>
        <w:jc w:val="center"/>
        <w:tblLayout w:type="fixed"/>
        <w:tblLook w:val="04A0" w:firstRow="1" w:lastRow="0" w:firstColumn="1" w:lastColumn="0" w:noHBand="0" w:noVBand="1"/>
      </w:tblPr>
      <w:tblGrid>
        <w:gridCol w:w="436"/>
        <w:gridCol w:w="2209"/>
        <w:gridCol w:w="1074"/>
        <w:gridCol w:w="828"/>
        <w:gridCol w:w="838"/>
        <w:gridCol w:w="1184"/>
        <w:gridCol w:w="1060"/>
        <w:gridCol w:w="980"/>
        <w:gridCol w:w="980"/>
        <w:gridCol w:w="1060"/>
      </w:tblGrid>
      <w:tr w:rsidR="00B735B0" w:rsidRPr="00B735B0" w:rsidTr="0010383C">
        <w:trPr>
          <w:trHeight w:val="1575"/>
          <w:jc w:val="center"/>
        </w:trPr>
        <w:tc>
          <w:tcPr>
            <w:tcW w:w="4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Α/Α</w:t>
            </w:r>
          </w:p>
        </w:tc>
        <w:tc>
          <w:tcPr>
            <w:tcW w:w="2209"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ΠΕΡΙΓΡΑΦΗ</w:t>
            </w:r>
          </w:p>
        </w:tc>
        <w:tc>
          <w:tcPr>
            <w:tcW w:w="1074"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KEOKEΕ</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ΜΟΝΑΔΑ ΜΕΤΡΗΣΗΣ</w:t>
            </w:r>
          </w:p>
        </w:tc>
        <w:tc>
          <w:tcPr>
            <w:tcW w:w="838"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ΑΡΙΘΜΟΣ ΕΞΕΤΑΣΕΩΝ</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color w:val="000000"/>
                <w:sz w:val="20"/>
                <w:szCs w:val="20"/>
                <w:lang w:eastAsia="el-GR"/>
              </w:rPr>
            </w:pPr>
            <w:r w:rsidRPr="00B735B0">
              <w:rPr>
                <w:rFonts w:ascii="Calibri" w:eastAsia="Times New Roman" w:hAnsi="Calibri" w:cs="Calibri"/>
                <w:b/>
                <w:color w:val="000000"/>
                <w:sz w:val="20"/>
                <w:szCs w:val="20"/>
                <w:lang w:eastAsia="el-GR"/>
              </w:rPr>
              <w:t>ΕΝΔΕΙΚΤΙΚΗ ΤΙΜΗ ΑΝΑ ΕΞΕΤΑΣΗ(ΣΕ ΕΥΡΩ)</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ΚΑΘΑΡΗ ΑΞΙΑ (ΣΕ ΕΥΡΩ)</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ΦΠΑ</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ΑΞΙΑ ΦΠΑ(ΣΕ ΕΥΡΩ)</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ΤΕΛΙΚΗ ΑΞΙΑ(ΣΕ ΕΥΡΩ)</w:t>
            </w:r>
          </w:p>
        </w:tc>
      </w:tr>
      <w:tr w:rsidR="00B735B0" w:rsidRPr="00B735B0" w:rsidTr="0010383C">
        <w:trPr>
          <w:trHeight w:val="630"/>
          <w:jc w:val="center"/>
        </w:trPr>
        <w:tc>
          <w:tcPr>
            <w:tcW w:w="436" w:type="dxa"/>
            <w:tcBorders>
              <w:top w:val="nil"/>
              <w:left w:val="single" w:sz="4" w:space="0" w:color="auto"/>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w:t>
            </w:r>
          </w:p>
        </w:tc>
        <w:tc>
          <w:tcPr>
            <w:tcW w:w="2209"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eastAsia="el-GR"/>
              </w:rPr>
            </w:pPr>
            <w:r w:rsidRPr="00B735B0">
              <w:rPr>
                <w:rFonts w:ascii="Calibri" w:eastAsia="Times New Roman" w:hAnsi="Calibri" w:cs="Calibri"/>
                <w:color w:val="000000"/>
                <w:sz w:val="20"/>
                <w:szCs w:val="20"/>
                <w:lang w:eastAsia="el-GR"/>
              </w:rPr>
              <w:t>ΠΛΗΡΗΣ ΓΕΝΙΚΗ ΑΙΜΑΤΟΣ ΜΕ ΔΙΑΧΩΡΙΣΜΟ 5 ΥΠΟΠΛΗΘΥΣΜΩΝ ΛΕΥΚΟΚΥΤΤΑΡΩΝ</w:t>
            </w:r>
          </w:p>
        </w:tc>
        <w:tc>
          <w:tcPr>
            <w:tcW w:w="1074" w:type="dxa"/>
            <w:tcBorders>
              <w:top w:val="nil"/>
              <w:left w:val="nil"/>
              <w:bottom w:val="single" w:sz="4" w:space="0" w:color="auto"/>
              <w:right w:val="single" w:sz="4" w:space="0" w:color="auto"/>
            </w:tcBorders>
            <w:shd w:val="clear" w:color="000000" w:fill="FFFFFF"/>
            <w:vAlign w:val="center"/>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13.01.01.01.002</w:t>
            </w:r>
          </w:p>
        </w:tc>
        <w:tc>
          <w:tcPr>
            <w:tcW w:w="828"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ΕΞΕΤΑΣΗ</w:t>
            </w:r>
          </w:p>
        </w:tc>
        <w:tc>
          <w:tcPr>
            <w:tcW w:w="838"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US" w:eastAsia="el-GR"/>
              </w:rPr>
              <w:t>45000</w:t>
            </w:r>
          </w:p>
        </w:tc>
        <w:tc>
          <w:tcPr>
            <w:tcW w:w="1184" w:type="dxa"/>
            <w:tcBorders>
              <w:top w:val="nil"/>
              <w:left w:val="nil"/>
              <w:bottom w:val="single" w:sz="4" w:space="0" w:color="auto"/>
              <w:right w:val="single" w:sz="4" w:space="0" w:color="auto"/>
            </w:tcBorders>
            <w:shd w:val="clear" w:color="auto" w:fill="auto"/>
            <w:noWrap/>
            <w:vAlign w:val="bottom"/>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0,6955</w:t>
            </w:r>
          </w:p>
        </w:tc>
        <w:tc>
          <w:tcPr>
            <w:tcW w:w="1060" w:type="dxa"/>
            <w:tcBorders>
              <w:top w:val="nil"/>
              <w:left w:val="nil"/>
              <w:bottom w:val="single" w:sz="4" w:space="0" w:color="auto"/>
              <w:right w:val="single" w:sz="4" w:space="0" w:color="auto"/>
            </w:tcBorders>
            <w:shd w:val="clear" w:color="auto" w:fill="auto"/>
            <w:noWrap/>
            <w:vAlign w:val="bottom"/>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31.297,50</w:t>
            </w:r>
          </w:p>
        </w:tc>
        <w:tc>
          <w:tcPr>
            <w:tcW w:w="980" w:type="dxa"/>
            <w:tcBorders>
              <w:top w:val="nil"/>
              <w:left w:val="nil"/>
              <w:bottom w:val="single" w:sz="4" w:space="0" w:color="auto"/>
              <w:right w:val="single" w:sz="4" w:space="0" w:color="auto"/>
            </w:tcBorders>
            <w:shd w:val="clear" w:color="auto" w:fill="auto"/>
            <w:noWrap/>
            <w:vAlign w:val="bottom"/>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6%</w:t>
            </w:r>
          </w:p>
        </w:tc>
        <w:tc>
          <w:tcPr>
            <w:tcW w:w="980" w:type="dxa"/>
            <w:tcBorders>
              <w:top w:val="nil"/>
              <w:left w:val="nil"/>
              <w:bottom w:val="single" w:sz="4" w:space="0" w:color="auto"/>
              <w:right w:val="single" w:sz="4" w:space="0" w:color="auto"/>
            </w:tcBorders>
            <w:shd w:val="clear" w:color="auto" w:fill="auto"/>
            <w:noWrap/>
            <w:vAlign w:val="bottom"/>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1.877,85</w:t>
            </w:r>
          </w:p>
        </w:tc>
        <w:tc>
          <w:tcPr>
            <w:tcW w:w="1060" w:type="dxa"/>
            <w:tcBorders>
              <w:top w:val="nil"/>
              <w:left w:val="nil"/>
              <w:bottom w:val="single" w:sz="4" w:space="0" w:color="auto"/>
              <w:right w:val="single" w:sz="4" w:space="0" w:color="auto"/>
            </w:tcBorders>
            <w:shd w:val="clear" w:color="auto" w:fill="auto"/>
            <w:noWrap/>
            <w:vAlign w:val="bottom"/>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33.175,35</w:t>
            </w:r>
          </w:p>
        </w:tc>
      </w:tr>
      <w:tr w:rsidR="00B735B0" w:rsidRPr="00B735B0" w:rsidTr="0010383C">
        <w:trPr>
          <w:trHeight w:val="630"/>
          <w:jc w:val="center"/>
        </w:trPr>
        <w:tc>
          <w:tcPr>
            <w:tcW w:w="436" w:type="dxa"/>
            <w:tcBorders>
              <w:top w:val="nil"/>
              <w:left w:val="single" w:sz="4" w:space="0" w:color="auto"/>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2</w:t>
            </w:r>
          </w:p>
        </w:tc>
        <w:tc>
          <w:tcPr>
            <w:tcW w:w="2209"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ΔΙΚΤΥΟΕΡΥΘΡΟΚΥΤΤΑΡΑ</w:t>
            </w:r>
          </w:p>
        </w:tc>
        <w:tc>
          <w:tcPr>
            <w:tcW w:w="1074"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13.01.01.01.003</w:t>
            </w:r>
          </w:p>
        </w:tc>
        <w:tc>
          <w:tcPr>
            <w:tcW w:w="828"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ΕΞΕΤΑΣΗ</w:t>
            </w:r>
          </w:p>
        </w:tc>
        <w:tc>
          <w:tcPr>
            <w:tcW w:w="838"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200</w:t>
            </w:r>
          </w:p>
        </w:tc>
        <w:tc>
          <w:tcPr>
            <w:tcW w:w="1184" w:type="dxa"/>
            <w:tcBorders>
              <w:top w:val="nil"/>
              <w:left w:val="nil"/>
              <w:bottom w:val="single" w:sz="4" w:space="0" w:color="auto"/>
              <w:right w:val="single" w:sz="4" w:space="0" w:color="auto"/>
            </w:tcBorders>
            <w:shd w:val="clear" w:color="auto" w:fill="auto"/>
            <w:noWrap/>
            <w:vAlign w:val="bottom"/>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1,0003</w:t>
            </w:r>
          </w:p>
        </w:tc>
        <w:tc>
          <w:tcPr>
            <w:tcW w:w="1060" w:type="dxa"/>
            <w:tcBorders>
              <w:top w:val="nil"/>
              <w:left w:val="nil"/>
              <w:bottom w:val="single" w:sz="4" w:space="0" w:color="auto"/>
              <w:right w:val="single" w:sz="4" w:space="0" w:color="auto"/>
            </w:tcBorders>
            <w:shd w:val="clear" w:color="auto" w:fill="auto"/>
            <w:noWrap/>
            <w:vAlign w:val="bottom"/>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200,06</w:t>
            </w:r>
          </w:p>
        </w:tc>
        <w:tc>
          <w:tcPr>
            <w:tcW w:w="980" w:type="dxa"/>
            <w:tcBorders>
              <w:top w:val="nil"/>
              <w:left w:val="nil"/>
              <w:bottom w:val="single" w:sz="4" w:space="0" w:color="auto"/>
              <w:right w:val="single" w:sz="4" w:space="0" w:color="auto"/>
            </w:tcBorders>
            <w:shd w:val="clear" w:color="auto" w:fill="auto"/>
            <w:noWrap/>
            <w:vAlign w:val="bottom"/>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6%</w:t>
            </w:r>
          </w:p>
        </w:tc>
        <w:tc>
          <w:tcPr>
            <w:tcW w:w="980" w:type="dxa"/>
            <w:tcBorders>
              <w:top w:val="nil"/>
              <w:left w:val="nil"/>
              <w:bottom w:val="single" w:sz="4" w:space="0" w:color="auto"/>
              <w:right w:val="single" w:sz="4" w:space="0" w:color="auto"/>
            </w:tcBorders>
            <w:shd w:val="clear" w:color="auto" w:fill="auto"/>
            <w:noWrap/>
            <w:vAlign w:val="bottom"/>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12,00</w:t>
            </w:r>
          </w:p>
        </w:tc>
        <w:tc>
          <w:tcPr>
            <w:tcW w:w="1060" w:type="dxa"/>
            <w:tcBorders>
              <w:top w:val="nil"/>
              <w:left w:val="nil"/>
              <w:bottom w:val="single" w:sz="4" w:space="0" w:color="auto"/>
              <w:right w:val="single" w:sz="4" w:space="0" w:color="auto"/>
            </w:tcBorders>
            <w:shd w:val="clear" w:color="auto" w:fill="auto"/>
            <w:noWrap/>
            <w:vAlign w:val="bottom"/>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212,06</w:t>
            </w:r>
          </w:p>
        </w:tc>
      </w:tr>
      <w:tr w:rsidR="00B735B0" w:rsidRPr="00B735B0" w:rsidTr="0010383C">
        <w:trPr>
          <w:trHeight w:val="315"/>
          <w:jc w:val="center"/>
        </w:trPr>
        <w:tc>
          <w:tcPr>
            <w:tcW w:w="436" w:type="dxa"/>
            <w:tcBorders>
              <w:top w:val="nil"/>
              <w:left w:val="nil"/>
              <w:bottom w:val="nil"/>
              <w:right w:val="nil"/>
            </w:tcBorders>
            <w:shd w:val="clear" w:color="auto" w:fill="auto"/>
            <w:noWrap/>
            <w:vAlign w:val="bottom"/>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p>
        </w:tc>
        <w:tc>
          <w:tcPr>
            <w:tcW w:w="2209" w:type="dxa"/>
            <w:tcBorders>
              <w:top w:val="nil"/>
              <w:left w:val="nil"/>
              <w:bottom w:val="nil"/>
              <w:right w:val="nil"/>
            </w:tcBorders>
            <w:shd w:val="clear" w:color="auto" w:fill="auto"/>
            <w:noWrap/>
            <w:vAlign w:val="bottom"/>
            <w:hideMark/>
          </w:tcPr>
          <w:p w:rsidR="00B735B0" w:rsidRPr="00B735B0" w:rsidRDefault="00B735B0" w:rsidP="00B735B0">
            <w:pPr>
              <w:suppressAutoHyphens/>
              <w:spacing w:after="0" w:line="240" w:lineRule="auto"/>
              <w:jc w:val="both"/>
              <w:rPr>
                <w:rFonts w:ascii="Times New Roman" w:eastAsia="Times New Roman" w:hAnsi="Times New Roman" w:cs="Times New Roman"/>
                <w:sz w:val="20"/>
                <w:szCs w:val="20"/>
                <w:lang w:val="en-GB" w:eastAsia="el-GR"/>
              </w:rPr>
            </w:pPr>
          </w:p>
        </w:tc>
        <w:tc>
          <w:tcPr>
            <w:tcW w:w="1074" w:type="dxa"/>
            <w:tcBorders>
              <w:top w:val="nil"/>
              <w:left w:val="nil"/>
              <w:bottom w:val="nil"/>
              <w:right w:val="nil"/>
            </w:tcBorders>
            <w:shd w:val="clear" w:color="auto" w:fill="auto"/>
            <w:noWrap/>
            <w:vAlign w:val="bottom"/>
            <w:hideMark/>
          </w:tcPr>
          <w:p w:rsidR="00B735B0" w:rsidRPr="00B735B0" w:rsidRDefault="00B735B0" w:rsidP="00B735B0">
            <w:pPr>
              <w:suppressAutoHyphens/>
              <w:spacing w:after="0" w:line="240" w:lineRule="auto"/>
              <w:jc w:val="both"/>
              <w:rPr>
                <w:rFonts w:ascii="Times New Roman" w:eastAsia="Times New Roman" w:hAnsi="Times New Roman" w:cs="Times New Roman"/>
                <w:sz w:val="20"/>
                <w:szCs w:val="20"/>
                <w:lang w:val="en-GB" w:eastAsia="el-GR"/>
              </w:rPr>
            </w:pPr>
          </w:p>
        </w:tc>
        <w:tc>
          <w:tcPr>
            <w:tcW w:w="828" w:type="dxa"/>
            <w:tcBorders>
              <w:top w:val="nil"/>
              <w:left w:val="nil"/>
              <w:bottom w:val="nil"/>
              <w:right w:val="nil"/>
            </w:tcBorders>
            <w:shd w:val="clear" w:color="auto" w:fill="auto"/>
            <w:noWrap/>
            <w:vAlign w:val="bottom"/>
            <w:hideMark/>
          </w:tcPr>
          <w:p w:rsidR="00B735B0" w:rsidRPr="00B735B0" w:rsidRDefault="00B735B0" w:rsidP="00B735B0">
            <w:pPr>
              <w:suppressAutoHyphens/>
              <w:spacing w:after="0" w:line="240" w:lineRule="auto"/>
              <w:jc w:val="both"/>
              <w:rPr>
                <w:rFonts w:ascii="Times New Roman" w:eastAsia="Times New Roman" w:hAnsi="Times New Roman" w:cs="Times New Roman"/>
                <w:sz w:val="20"/>
                <w:szCs w:val="20"/>
                <w:lang w:val="en-GB" w:eastAsia="el-GR"/>
              </w:rPr>
            </w:pPr>
          </w:p>
        </w:tc>
        <w:tc>
          <w:tcPr>
            <w:tcW w:w="838" w:type="dxa"/>
            <w:tcBorders>
              <w:top w:val="nil"/>
              <w:left w:val="nil"/>
              <w:bottom w:val="nil"/>
              <w:right w:val="nil"/>
            </w:tcBorders>
            <w:shd w:val="clear" w:color="auto" w:fill="auto"/>
            <w:noWrap/>
            <w:vAlign w:val="bottom"/>
            <w:hideMark/>
          </w:tcPr>
          <w:p w:rsidR="00B735B0" w:rsidRPr="00B735B0" w:rsidRDefault="00B735B0" w:rsidP="00B735B0">
            <w:pPr>
              <w:suppressAutoHyphens/>
              <w:spacing w:after="0" w:line="240" w:lineRule="auto"/>
              <w:jc w:val="both"/>
              <w:rPr>
                <w:rFonts w:ascii="Times New Roman" w:eastAsia="Times New Roman" w:hAnsi="Times New Roman" w:cs="Times New Roman"/>
                <w:sz w:val="20"/>
                <w:szCs w:val="20"/>
                <w:lang w:val="en-GB" w:eastAsia="el-GR"/>
              </w:rPr>
            </w:pPr>
          </w:p>
        </w:tc>
        <w:tc>
          <w:tcPr>
            <w:tcW w:w="1184" w:type="dxa"/>
            <w:tcBorders>
              <w:top w:val="nil"/>
              <w:left w:val="single" w:sz="4" w:space="0" w:color="auto"/>
              <w:bottom w:val="single" w:sz="4" w:space="0" w:color="auto"/>
              <w:right w:val="single" w:sz="4" w:space="0" w:color="auto"/>
            </w:tcBorders>
            <w:shd w:val="clear" w:color="auto" w:fill="auto"/>
            <w:noWrap/>
            <w:vAlign w:val="bottom"/>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ΣΥΝΟΛΟ</w:t>
            </w:r>
          </w:p>
        </w:tc>
        <w:tc>
          <w:tcPr>
            <w:tcW w:w="1060" w:type="dxa"/>
            <w:tcBorders>
              <w:top w:val="nil"/>
              <w:left w:val="nil"/>
              <w:bottom w:val="single" w:sz="4" w:space="0" w:color="auto"/>
              <w:right w:val="single" w:sz="4" w:space="0" w:color="auto"/>
            </w:tcBorders>
            <w:shd w:val="clear" w:color="auto" w:fill="auto"/>
            <w:noWrap/>
            <w:vAlign w:val="bottom"/>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31.497,56</w:t>
            </w:r>
          </w:p>
        </w:tc>
        <w:tc>
          <w:tcPr>
            <w:tcW w:w="980" w:type="dxa"/>
            <w:tcBorders>
              <w:top w:val="nil"/>
              <w:left w:val="nil"/>
              <w:bottom w:val="single" w:sz="4" w:space="0" w:color="auto"/>
              <w:right w:val="single" w:sz="4" w:space="0" w:color="auto"/>
            </w:tcBorders>
            <w:shd w:val="clear" w:color="auto" w:fill="auto"/>
            <w:noWrap/>
            <w:vAlign w:val="bottom"/>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 </w:t>
            </w:r>
          </w:p>
        </w:tc>
        <w:tc>
          <w:tcPr>
            <w:tcW w:w="980" w:type="dxa"/>
            <w:tcBorders>
              <w:top w:val="nil"/>
              <w:left w:val="nil"/>
              <w:bottom w:val="single" w:sz="4" w:space="0" w:color="auto"/>
              <w:right w:val="single" w:sz="4" w:space="0" w:color="auto"/>
            </w:tcBorders>
            <w:shd w:val="clear" w:color="auto" w:fill="auto"/>
            <w:noWrap/>
            <w:vAlign w:val="bottom"/>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1.889,85</w:t>
            </w:r>
          </w:p>
        </w:tc>
        <w:tc>
          <w:tcPr>
            <w:tcW w:w="1060" w:type="dxa"/>
            <w:tcBorders>
              <w:top w:val="nil"/>
              <w:left w:val="nil"/>
              <w:bottom w:val="single" w:sz="4" w:space="0" w:color="auto"/>
              <w:right w:val="single" w:sz="4" w:space="0" w:color="auto"/>
            </w:tcBorders>
            <w:shd w:val="clear" w:color="auto" w:fill="auto"/>
            <w:noWrap/>
            <w:vAlign w:val="bottom"/>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33.387,41</w:t>
            </w:r>
          </w:p>
        </w:tc>
      </w:tr>
    </w:tbl>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p>
    <w:p w:rsidR="00B735B0" w:rsidRPr="00B735B0" w:rsidRDefault="00B735B0" w:rsidP="00B735B0">
      <w:pPr>
        <w:suppressAutoHyphens/>
        <w:spacing w:before="100" w:beforeAutospacing="1"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ΜΕΡΟΣ Β. ΓΕΝΙΚΗ ΑΙΜΑΤΟΣ ΤΜΗΜΑΤΟΣ ΑΙΜΟΔΟΣΙΑΣ &amp; ΑΙΜΑΤΟΛΟΓΙΚΟΥ ΤΜΗΜΑΤΟΣ Ο.Μ. ΕΔΡΑΣ Γ.Ν. ΛΑΣΙΘΙΟΥ</w:t>
      </w:r>
    </w:p>
    <w:tbl>
      <w:tblPr>
        <w:tblW w:w="10509" w:type="dxa"/>
        <w:jc w:val="center"/>
        <w:tblLayout w:type="fixed"/>
        <w:tblLook w:val="04A0" w:firstRow="1" w:lastRow="0" w:firstColumn="1" w:lastColumn="0" w:noHBand="0" w:noVBand="1"/>
      </w:tblPr>
      <w:tblGrid>
        <w:gridCol w:w="425"/>
        <w:gridCol w:w="2127"/>
        <w:gridCol w:w="992"/>
        <w:gridCol w:w="992"/>
        <w:gridCol w:w="709"/>
        <w:gridCol w:w="1184"/>
        <w:gridCol w:w="1060"/>
        <w:gridCol w:w="980"/>
        <w:gridCol w:w="980"/>
        <w:gridCol w:w="1060"/>
      </w:tblGrid>
      <w:tr w:rsidR="00B735B0" w:rsidRPr="00B735B0" w:rsidTr="0010383C">
        <w:trPr>
          <w:trHeight w:val="1260"/>
          <w:jc w:val="center"/>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Α/Α</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ΠΕΡΙΓΡΑΦΗ</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KEOKEΕ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ΜΟΝΑΔΑ ΜΕΤΡΗΣΗΣ</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ΑΡΙΘΜΟΣ ΕΞΕΤΑΣΕΩΝ</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ΕΝΔΕΙΚΤΙΚΗ ΤΙΜΗ ΑΝΑ ΕΞΕΤΑΣΗ</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ΚΑΘΑΡΗ ΑΞΙΑ(ΣΕ ΕΥΡΩ)</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ΦΠΑ</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ΑΞΙΑ ΦΠΑ(ΣΕ ΕΥΡΩ)</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ΤΕΛΙΚΗ ΑΞΙΑ(ΣΕ ΕΥΡΩ)</w:t>
            </w:r>
          </w:p>
        </w:tc>
      </w:tr>
      <w:tr w:rsidR="00B735B0" w:rsidRPr="00B735B0" w:rsidTr="0010383C">
        <w:trPr>
          <w:trHeight w:val="630"/>
          <w:jc w:val="center"/>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w:t>
            </w:r>
          </w:p>
        </w:tc>
        <w:tc>
          <w:tcPr>
            <w:tcW w:w="2127"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eastAsia="el-GR"/>
              </w:rPr>
            </w:pPr>
            <w:r w:rsidRPr="00B735B0">
              <w:rPr>
                <w:rFonts w:ascii="Calibri" w:eastAsia="Times New Roman" w:hAnsi="Calibri" w:cs="Calibri"/>
                <w:color w:val="000000"/>
                <w:sz w:val="20"/>
                <w:szCs w:val="20"/>
                <w:lang w:eastAsia="el-GR"/>
              </w:rPr>
              <w:t xml:space="preserve">ΠΛΗΡΗΣ ΓΕΝΙΚΗ ΑΙΜΑΤΟΣ ΜΕ ΔΙΑΧΩΡΙΣΜΟ 3 </w:t>
            </w:r>
            <w:r w:rsidRPr="00B735B0">
              <w:rPr>
                <w:rFonts w:ascii="Calibri" w:eastAsia="Times New Roman" w:hAnsi="Calibri" w:cs="Calibri"/>
                <w:color w:val="000000"/>
                <w:sz w:val="20"/>
                <w:szCs w:val="20"/>
                <w:lang w:eastAsia="el-GR"/>
              </w:rPr>
              <w:lastRenderedPageBreak/>
              <w:t>ΥΠΟΠΛΗΘΥΣΜΩΝ ΛΕΥΚΟΚΥΤΤΑΡΩΝ</w:t>
            </w:r>
          </w:p>
        </w:tc>
        <w:tc>
          <w:tcPr>
            <w:tcW w:w="992"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lastRenderedPageBreak/>
              <w:t>13.01.01.01.001</w:t>
            </w:r>
          </w:p>
        </w:tc>
        <w:tc>
          <w:tcPr>
            <w:tcW w:w="992"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ΕΞΕΤΑΣΗ</w:t>
            </w:r>
          </w:p>
        </w:tc>
        <w:tc>
          <w:tcPr>
            <w:tcW w:w="709"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US" w:eastAsia="el-GR"/>
              </w:rPr>
              <w:t>8500</w:t>
            </w:r>
          </w:p>
        </w:tc>
        <w:tc>
          <w:tcPr>
            <w:tcW w:w="1184" w:type="dxa"/>
            <w:tcBorders>
              <w:top w:val="nil"/>
              <w:left w:val="nil"/>
              <w:bottom w:val="single" w:sz="4" w:space="0" w:color="auto"/>
              <w:right w:val="single" w:sz="4" w:space="0" w:color="auto"/>
            </w:tcBorders>
            <w:shd w:val="clear" w:color="auto" w:fill="auto"/>
            <w:noWrap/>
            <w:vAlign w:val="bottom"/>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0,630014</w:t>
            </w:r>
          </w:p>
        </w:tc>
        <w:tc>
          <w:tcPr>
            <w:tcW w:w="1060" w:type="dxa"/>
            <w:tcBorders>
              <w:top w:val="nil"/>
              <w:left w:val="nil"/>
              <w:bottom w:val="single" w:sz="4" w:space="0" w:color="auto"/>
              <w:right w:val="single" w:sz="4" w:space="0" w:color="auto"/>
            </w:tcBorders>
            <w:shd w:val="clear" w:color="auto" w:fill="auto"/>
            <w:noWrap/>
            <w:vAlign w:val="bottom"/>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5.355,12</w:t>
            </w:r>
          </w:p>
        </w:tc>
        <w:tc>
          <w:tcPr>
            <w:tcW w:w="980" w:type="dxa"/>
            <w:tcBorders>
              <w:top w:val="nil"/>
              <w:left w:val="nil"/>
              <w:bottom w:val="single" w:sz="4" w:space="0" w:color="auto"/>
              <w:right w:val="single" w:sz="4" w:space="0" w:color="auto"/>
            </w:tcBorders>
            <w:shd w:val="clear" w:color="auto" w:fill="auto"/>
            <w:noWrap/>
            <w:vAlign w:val="bottom"/>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6%</w:t>
            </w:r>
          </w:p>
        </w:tc>
        <w:tc>
          <w:tcPr>
            <w:tcW w:w="980" w:type="dxa"/>
            <w:tcBorders>
              <w:top w:val="nil"/>
              <w:left w:val="nil"/>
              <w:bottom w:val="single" w:sz="4" w:space="0" w:color="auto"/>
              <w:right w:val="single" w:sz="4" w:space="0" w:color="auto"/>
            </w:tcBorders>
            <w:shd w:val="clear" w:color="auto" w:fill="auto"/>
            <w:noWrap/>
            <w:vAlign w:val="bottom"/>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321,31</w:t>
            </w:r>
          </w:p>
        </w:tc>
        <w:tc>
          <w:tcPr>
            <w:tcW w:w="1060" w:type="dxa"/>
            <w:tcBorders>
              <w:top w:val="nil"/>
              <w:left w:val="nil"/>
              <w:bottom w:val="single" w:sz="4" w:space="0" w:color="auto"/>
              <w:right w:val="single" w:sz="4" w:space="0" w:color="auto"/>
            </w:tcBorders>
            <w:shd w:val="clear" w:color="auto" w:fill="auto"/>
            <w:noWrap/>
            <w:vAlign w:val="bottom"/>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5.676,43</w:t>
            </w:r>
          </w:p>
        </w:tc>
      </w:tr>
    </w:tbl>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ΤΜΗΜΑ 2: ΕΞΕΤΑΣΕΙΣ ΑΙΜΟΣΤΑΣΗΣ-ΠΗΞΗΣ Ο.Μ. ΕΔΡΑΣ Γ.Ν. ΛΑΣΙΘΙΟΥ (Α/Α 141520)</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p>
    <w:tbl>
      <w:tblPr>
        <w:tblW w:w="10489" w:type="dxa"/>
        <w:jc w:val="center"/>
        <w:tblLayout w:type="fixed"/>
        <w:tblLook w:val="04A0" w:firstRow="1" w:lastRow="0" w:firstColumn="1" w:lastColumn="0" w:noHBand="0" w:noVBand="1"/>
      </w:tblPr>
      <w:tblGrid>
        <w:gridCol w:w="572"/>
        <w:gridCol w:w="1990"/>
        <w:gridCol w:w="997"/>
        <w:gridCol w:w="1002"/>
        <w:gridCol w:w="871"/>
        <w:gridCol w:w="977"/>
        <w:gridCol w:w="1060"/>
        <w:gridCol w:w="980"/>
        <w:gridCol w:w="980"/>
        <w:gridCol w:w="1060"/>
      </w:tblGrid>
      <w:tr w:rsidR="00B735B0" w:rsidRPr="00B735B0" w:rsidTr="0010383C">
        <w:trPr>
          <w:trHeight w:val="113"/>
          <w:jc w:val="center"/>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Α/Α</w:t>
            </w:r>
          </w:p>
        </w:tc>
        <w:tc>
          <w:tcPr>
            <w:tcW w:w="199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ΠΕΡΙΓΡΑΦΗ</w:t>
            </w:r>
          </w:p>
        </w:tc>
        <w:tc>
          <w:tcPr>
            <w:tcW w:w="997"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KEOKEΕ</w:t>
            </w:r>
          </w:p>
        </w:tc>
        <w:tc>
          <w:tcPr>
            <w:tcW w:w="1002"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ΜΟΝΑΔΑ ΜΕΤΡΗΣΗΣ</w:t>
            </w:r>
          </w:p>
        </w:tc>
        <w:tc>
          <w:tcPr>
            <w:tcW w:w="871"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ΑΡΙΘΜΟΣ ΕΞΕΤΑΣΕΩΝ</w:t>
            </w:r>
          </w:p>
        </w:tc>
        <w:tc>
          <w:tcPr>
            <w:tcW w:w="977"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ΕΝΔΕΙΚΤΙΚΗ ΤΙΜΗ ΑΝΑ ΕΞΕΤΑΣΗ</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ΚΑΘΑΡΗ ΑΞΙΑ</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ΦΠΑ</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ΑΞΙΑ ΦΠΑ</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ΤΕΛΙΚΗ ΑΞΙΑ</w:t>
            </w:r>
          </w:p>
        </w:tc>
      </w:tr>
      <w:tr w:rsidR="00B735B0" w:rsidRPr="00B735B0" w:rsidTr="0010383C">
        <w:trPr>
          <w:trHeight w:val="113"/>
          <w:jc w:val="center"/>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w:t>
            </w:r>
          </w:p>
        </w:tc>
        <w:tc>
          <w:tcPr>
            <w:tcW w:w="199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ΧΡΟΝΟΣ ΠΡΟΘΡΟΜΒΙΝΗΣ, INR, (%)</w:t>
            </w:r>
          </w:p>
        </w:tc>
        <w:tc>
          <w:tcPr>
            <w:tcW w:w="997"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13.02.01.01.001</w:t>
            </w:r>
          </w:p>
        </w:tc>
        <w:tc>
          <w:tcPr>
            <w:tcW w:w="1002"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ΕΞΕΤΑΣΗ</w:t>
            </w:r>
          </w:p>
        </w:tc>
        <w:tc>
          <w:tcPr>
            <w:tcW w:w="871"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11.000,00</w:t>
            </w:r>
          </w:p>
        </w:tc>
        <w:tc>
          <w:tcPr>
            <w:tcW w:w="977"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0,70</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7.700,00</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6%</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462,00</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8.162,00</w:t>
            </w:r>
          </w:p>
        </w:tc>
      </w:tr>
      <w:tr w:rsidR="00B735B0" w:rsidRPr="00B735B0" w:rsidTr="0010383C">
        <w:trPr>
          <w:trHeight w:val="113"/>
          <w:jc w:val="center"/>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2</w:t>
            </w:r>
          </w:p>
        </w:tc>
        <w:tc>
          <w:tcPr>
            <w:tcW w:w="199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eastAsia="el-GR"/>
              </w:rPr>
            </w:pPr>
            <w:r w:rsidRPr="00B735B0">
              <w:rPr>
                <w:rFonts w:ascii="Calibri" w:eastAsia="Times New Roman" w:hAnsi="Calibri" w:cs="Calibri"/>
                <w:color w:val="000000"/>
                <w:sz w:val="20"/>
                <w:szCs w:val="20"/>
                <w:lang w:eastAsia="el-GR"/>
              </w:rPr>
              <w:t xml:space="preserve">ΕΝΕΡΓΟΠΟΙΗΜΕΝΟΣ ΧΡΟΝΟΣ ΜΕΡΙΚΗΣ ΘΡΟΜΒΟΠΛΑΣΤΙΝΗΣ </w:t>
            </w:r>
            <w:r w:rsidRPr="00B735B0">
              <w:rPr>
                <w:rFonts w:ascii="Calibri" w:eastAsia="Times New Roman" w:hAnsi="Calibri" w:cs="Calibri"/>
                <w:color w:val="000000"/>
                <w:sz w:val="20"/>
                <w:szCs w:val="20"/>
                <w:lang w:val="en-GB" w:eastAsia="el-GR"/>
              </w:rPr>
              <w:t>APTT</w:t>
            </w:r>
          </w:p>
        </w:tc>
        <w:tc>
          <w:tcPr>
            <w:tcW w:w="997"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13.02.01.02.001</w:t>
            </w:r>
          </w:p>
        </w:tc>
        <w:tc>
          <w:tcPr>
            <w:tcW w:w="1002"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ΕΞΕΤΑΣΗ</w:t>
            </w:r>
          </w:p>
        </w:tc>
        <w:tc>
          <w:tcPr>
            <w:tcW w:w="871"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10.000,00</w:t>
            </w:r>
          </w:p>
        </w:tc>
        <w:tc>
          <w:tcPr>
            <w:tcW w:w="977"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0,84</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8.400,00</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6%</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504,00</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8.904,00</w:t>
            </w:r>
          </w:p>
        </w:tc>
      </w:tr>
      <w:tr w:rsidR="00B735B0" w:rsidRPr="00B735B0" w:rsidTr="0010383C">
        <w:trPr>
          <w:trHeight w:val="113"/>
          <w:jc w:val="center"/>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3</w:t>
            </w:r>
          </w:p>
        </w:tc>
        <w:tc>
          <w:tcPr>
            <w:tcW w:w="199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ΧΡΟΝΟΣ ΘΡΟΜΒΙΝΗΣ TT</w:t>
            </w:r>
          </w:p>
        </w:tc>
        <w:tc>
          <w:tcPr>
            <w:tcW w:w="997"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13.02.01.03.001</w:t>
            </w:r>
          </w:p>
        </w:tc>
        <w:tc>
          <w:tcPr>
            <w:tcW w:w="1002"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ΕΞΕΤΑΣΗ</w:t>
            </w:r>
          </w:p>
        </w:tc>
        <w:tc>
          <w:tcPr>
            <w:tcW w:w="871"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10</w:t>
            </w:r>
          </w:p>
        </w:tc>
        <w:tc>
          <w:tcPr>
            <w:tcW w:w="977"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0,97</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9,70</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6%</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0,58</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10,28</w:t>
            </w:r>
          </w:p>
        </w:tc>
      </w:tr>
      <w:tr w:rsidR="00B735B0" w:rsidRPr="00B735B0" w:rsidTr="0010383C">
        <w:trPr>
          <w:trHeight w:val="113"/>
          <w:jc w:val="center"/>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4</w:t>
            </w:r>
          </w:p>
        </w:tc>
        <w:tc>
          <w:tcPr>
            <w:tcW w:w="199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ΙΝΩΔΟΓΟΝΟ FIB</w:t>
            </w:r>
          </w:p>
        </w:tc>
        <w:tc>
          <w:tcPr>
            <w:tcW w:w="997"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13.02.02.01.001</w:t>
            </w:r>
          </w:p>
        </w:tc>
        <w:tc>
          <w:tcPr>
            <w:tcW w:w="1002"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ΕΞΕΤΑΣΗ</w:t>
            </w:r>
          </w:p>
        </w:tc>
        <w:tc>
          <w:tcPr>
            <w:tcW w:w="871"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3000</w:t>
            </w:r>
          </w:p>
        </w:tc>
        <w:tc>
          <w:tcPr>
            <w:tcW w:w="977"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1,30</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3.900,00</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6%</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234,00</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4.134,00</w:t>
            </w:r>
          </w:p>
        </w:tc>
      </w:tr>
      <w:tr w:rsidR="00B735B0" w:rsidRPr="00B735B0" w:rsidTr="0010383C">
        <w:trPr>
          <w:trHeight w:val="113"/>
          <w:jc w:val="center"/>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5</w:t>
            </w:r>
          </w:p>
        </w:tc>
        <w:tc>
          <w:tcPr>
            <w:tcW w:w="199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D-ΔΙΜΕΡΗ (ΠΟΣΟΤΙΚΟΣ ΠΡΟΣΔΙΟΡΙΣΜΟΣ)</w:t>
            </w:r>
          </w:p>
        </w:tc>
        <w:tc>
          <w:tcPr>
            <w:tcW w:w="997"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13.02.05.03.002</w:t>
            </w:r>
          </w:p>
        </w:tc>
        <w:tc>
          <w:tcPr>
            <w:tcW w:w="1002"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ΕΞΕΤΑΣΗ</w:t>
            </w:r>
          </w:p>
        </w:tc>
        <w:tc>
          <w:tcPr>
            <w:tcW w:w="871"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7000</w:t>
            </w:r>
          </w:p>
        </w:tc>
        <w:tc>
          <w:tcPr>
            <w:tcW w:w="977"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4,64</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32.480,00</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6%</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1.948,80</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34.428,80</w:t>
            </w:r>
          </w:p>
        </w:tc>
      </w:tr>
      <w:tr w:rsidR="00B735B0" w:rsidRPr="00B735B0" w:rsidTr="0010383C">
        <w:trPr>
          <w:trHeight w:val="113"/>
          <w:jc w:val="center"/>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p>
        </w:tc>
        <w:tc>
          <w:tcPr>
            <w:tcW w:w="199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p>
        </w:tc>
        <w:tc>
          <w:tcPr>
            <w:tcW w:w="997"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p>
        </w:tc>
        <w:tc>
          <w:tcPr>
            <w:tcW w:w="1002"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p>
        </w:tc>
        <w:tc>
          <w:tcPr>
            <w:tcW w:w="871"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p>
        </w:tc>
        <w:tc>
          <w:tcPr>
            <w:tcW w:w="977"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ΣΥΝΟΛΟ</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52.489,70</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3.149,38</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55.639,08</w:t>
            </w:r>
          </w:p>
        </w:tc>
      </w:tr>
    </w:tbl>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ΤΜΗΜΑ 3: ΓΕΝΙΚΗ ΑΙΜΑΤΟΣ Α.Ο.Μ. ΙΕΡΑΠΕΤΡΑΣ ΤΟΥ Γ.Ν. ΛΑΣΙΘΙΟΥ (Α/Α 141525)</w:t>
      </w:r>
    </w:p>
    <w:tbl>
      <w:tblPr>
        <w:tblW w:w="10355" w:type="dxa"/>
        <w:tblInd w:w="-176" w:type="dxa"/>
        <w:tblLayout w:type="fixed"/>
        <w:tblLook w:val="04A0" w:firstRow="1" w:lastRow="0" w:firstColumn="1" w:lastColumn="0" w:noHBand="0" w:noVBand="1"/>
      </w:tblPr>
      <w:tblGrid>
        <w:gridCol w:w="545"/>
        <w:gridCol w:w="1196"/>
        <w:gridCol w:w="1088"/>
        <w:gridCol w:w="1135"/>
        <w:gridCol w:w="1190"/>
        <w:gridCol w:w="1209"/>
        <w:gridCol w:w="1124"/>
        <w:gridCol w:w="624"/>
        <w:gridCol w:w="1218"/>
        <w:gridCol w:w="1026"/>
      </w:tblGrid>
      <w:tr w:rsidR="00B735B0" w:rsidRPr="00B735B0" w:rsidTr="0010383C">
        <w:trPr>
          <w:trHeight w:val="930"/>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Α/Α</w:t>
            </w:r>
          </w:p>
        </w:tc>
        <w:tc>
          <w:tcPr>
            <w:tcW w:w="1196"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ΠΕΡΙΓΡΑΦΗ</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KEOKEΕ</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ΜΟΝΑΔΑ ΜΕΤΡΗΣΗΣ</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ΑΡΙΘΜΟΣ ΕΞΕΤΑΣΕΩΝ</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ΕΝΔΕΙΚΤΙΚΗ ΤΙΜΗ ΑΝΑ ΕΞΕΤΑΣΗ</w:t>
            </w:r>
          </w:p>
        </w:tc>
        <w:tc>
          <w:tcPr>
            <w:tcW w:w="1124"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ΚΑΘΑΡΗ ΑΞΙΑ</w:t>
            </w:r>
          </w:p>
        </w:tc>
        <w:tc>
          <w:tcPr>
            <w:tcW w:w="624"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ΦΠΑ</w:t>
            </w:r>
          </w:p>
        </w:tc>
        <w:tc>
          <w:tcPr>
            <w:tcW w:w="1218"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ΑΞΙΑ ΦΠΑ</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ΤΕΛΙΚΗ ΑΞΙΑ</w:t>
            </w:r>
          </w:p>
        </w:tc>
      </w:tr>
      <w:tr w:rsidR="00B735B0" w:rsidRPr="00B735B0" w:rsidTr="0010383C">
        <w:trPr>
          <w:trHeight w:val="51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w:t>
            </w:r>
          </w:p>
        </w:tc>
        <w:tc>
          <w:tcPr>
            <w:tcW w:w="1196"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US" w:eastAsia="el-GR"/>
              </w:rPr>
              <w:t>CBC - NRBC</w:t>
            </w:r>
          </w:p>
        </w:tc>
        <w:tc>
          <w:tcPr>
            <w:tcW w:w="1088"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US" w:eastAsia="el-GR"/>
              </w:rPr>
              <w:t>13.01.01.01.004</w:t>
            </w:r>
          </w:p>
        </w:tc>
        <w:tc>
          <w:tcPr>
            <w:tcW w:w="1135"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ΕΞΕΤΑΣΗ</w:t>
            </w:r>
          </w:p>
        </w:tc>
        <w:tc>
          <w:tcPr>
            <w:tcW w:w="1190"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34.000</w:t>
            </w:r>
          </w:p>
        </w:tc>
        <w:tc>
          <w:tcPr>
            <w:tcW w:w="1209"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120" w:line="240" w:lineRule="auto"/>
              <w:jc w:val="right"/>
              <w:rPr>
                <w:rFonts w:ascii="Calibri" w:eastAsia="Times New Roman" w:hAnsi="Calibri" w:cs="Calibri"/>
                <w:color w:val="000000"/>
                <w:sz w:val="20"/>
                <w:szCs w:val="20"/>
                <w:lang w:val="en-GB" w:eastAsia="ar-SA"/>
              </w:rPr>
            </w:pPr>
            <w:r w:rsidRPr="00B735B0">
              <w:rPr>
                <w:rFonts w:ascii="Calibri" w:eastAsia="Times New Roman" w:hAnsi="Calibri" w:cs="Calibri"/>
                <w:color w:val="000000"/>
                <w:sz w:val="20"/>
                <w:szCs w:val="20"/>
                <w:lang w:val="en-GB" w:eastAsia="ar-SA"/>
              </w:rPr>
              <w:t xml:space="preserve">0,8575€ </w:t>
            </w:r>
          </w:p>
        </w:tc>
        <w:tc>
          <w:tcPr>
            <w:tcW w:w="1124"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29.155 €</w:t>
            </w:r>
          </w:p>
        </w:tc>
        <w:tc>
          <w:tcPr>
            <w:tcW w:w="624"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6%</w:t>
            </w:r>
          </w:p>
        </w:tc>
        <w:tc>
          <w:tcPr>
            <w:tcW w:w="1218"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1.749,30 €</w:t>
            </w:r>
          </w:p>
        </w:tc>
        <w:tc>
          <w:tcPr>
            <w:tcW w:w="1026"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30.904,30 €</w:t>
            </w:r>
          </w:p>
        </w:tc>
      </w:tr>
      <w:tr w:rsidR="00B735B0" w:rsidRPr="00B735B0" w:rsidTr="0010383C">
        <w:trPr>
          <w:trHeight w:val="765"/>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2</w:t>
            </w:r>
          </w:p>
        </w:tc>
        <w:tc>
          <w:tcPr>
            <w:tcW w:w="1196"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US" w:eastAsia="el-GR"/>
              </w:rPr>
              <w:t>CBC - NRBC - RET</w:t>
            </w:r>
          </w:p>
        </w:tc>
        <w:tc>
          <w:tcPr>
            <w:tcW w:w="1088"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13.01.01.01.005</w:t>
            </w:r>
          </w:p>
        </w:tc>
        <w:tc>
          <w:tcPr>
            <w:tcW w:w="1135"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ΕΞΕΤΑΣΗ</w:t>
            </w:r>
          </w:p>
        </w:tc>
        <w:tc>
          <w:tcPr>
            <w:tcW w:w="1190"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1.000</w:t>
            </w:r>
          </w:p>
        </w:tc>
        <w:tc>
          <w:tcPr>
            <w:tcW w:w="1209"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120" w:line="240" w:lineRule="auto"/>
              <w:jc w:val="right"/>
              <w:rPr>
                <w:rFonts w:ascii="Calibri" w:eastAsia="Times New Roman" w:hAnsi="Calibri" w:cs="Calibri"/>
                <w:color w:val="000000"/>
                <w:sz w:val="20"/>
                <w:szCs w:val="20"/>
                <w:lang w:val="en-GB" w:eastAsia="ar-SA"/>
              </w:rPr>
            </w:pPr>
            <w:r w:rsidRPr="00B735B0">
              <w:rPr>
                <w:rFonts w:ascii="Calibri" w:eastAsia="Times New Roman" w:hAnsi="Calibri" w:cs="Calibri"/>
                <w:color w:val="000000"/>
                <w:sz w:val="20"/>
                <w:szCs w:val="20"/>
                <w:lang w:val="en-GB" w:eastAsia="ar-SA"/>
              </w:rPr>
              <w:t xml:space="preserve">3,4328€ </w:t>
            </w:r>
          </w:p>
        </w:tc>
        <w:tc>
          <w:tcPr>
            <w:tcW w:w="1124"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3.432,80 €</w:t>
            </w:r>
          </w:p>
        </w:tc>
        <w:tc>
          <w:tcPr>
            <w:tcW w:w="624"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6%</w:t>
            </w:r>
          </w:p>
        </w:tc>
        <w:tc>
          <w:tcPr>
            <w:tcW w:w="1218"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205,97 €</w:t>
            </w:r>
          </w:p>
        </w:tc>
        <w:tc>
          <w:tcPr>
            <w:tcW w:w="1026"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3.638,77 €</w:t>
            </w:r>
          </w:p>
        </w:tc>
      </w:tr>
      <w:tr w:rsidR="00B735B0" w:rsidRPr="00B735B0" w:rsidTr="0010383C">
        <w:trPr>
          <w:trHeight w:val="33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p>
        </w:tc>
        <w:tc>
          <w:tcPr>
            <w:tcW w:w="1196"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p>
        </w:tc>
        <w:tc>
          <w:tcPr>
            <w:tcW w:w="1088"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bCs/>
                <w:color w:val="000000"/>
                <w:sz w:val="20"/>
                <w:szCs w:val="20"/>
                <w:lang w:val="en-GB" w:eastAsia="el-GR"/>
              </w:rPr>
            </w:pPr>
          </w:p>
        </w:tc>
        <w:tc>
          <w:tcPr>
            <w:tcW w:w="1135"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bCs/>
                <w:color w:val="000000"/>
                <w:sz w:val="20"/>
                <w:szCs w:val="20"/>
                <w:lang w:val="en-GB" w:eastAsia="el-GR"/>
              </w:rPr>
            </w:pPr>
          </w:p>
        </w:tc>
        <w:tc>
          <w:tcPr>
            <w:tcW w:w="1190"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bCs/>
                <w:color w:val="000000"/>
                <w:sz w:val="20"/>
                <w:szCs w:val="20"/>
                <w:lang w:val="en-GB" w:eastAsia="el-GR"/>
              </w:rPr>
            </w:pPr>
          </w:p>
        </w:tc>
        <w:tc>
          <w:tcPr>
            <w:tcW w:w="1209"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ΣΥΝΟΛΟ</w:t>
            </w:r>
          </w:p>
        </w:tc>
        <w:tc>
          <w:tcPr>
            <w:tcW w:w="1124"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32.587,80 €</w:t>
            </w:r>
          </w:p>
        </w:tc>
        <w:tc>
          <w:tcPr>
            <w:tcW w:w="624"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p>
        </w:tc>
        <w:tc>
          <w:tcPr>
            <w:tcW w:w="1218"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1.955,27 €</w:t>
            </w:r>
          </w:p>
        </w:tc>
        <w:tc>
          <w:tcPr>
            <w:tcW w:w="1026"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34.543,07 €</w:t>
            </w:r>
          </w:p>
        </w:tc>
      </w:tr>
    </w:tbl>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p>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ΤΜΗΜΑ 4: ΕΞΕΤΑΣΕΙΣ ΑΙΜΟΣΤΑΣΗΣ-ΠΗΞΗΣ Α.Ο.Μ. ΙΕΡΑΠΕΤΡΑΣ Γ.Ν. ΛΑΣΙΘΙΟΥ (Α/Α 141529)</w:t>
      </w:r>
    </w:p>
    <w:tbl>
      <w:tblPr>
        <w:tblW w:w="10380" w:type="dxa"/>
        <w:tblInd w:w="-176" w:type="dxa"/>
        <w:tblLayout w:type="fixed"/>
        <w:tblLook w:val="04A0" w:firstRow="1" w:lastRow="0" w:firstColumn="1" w:lastColumn="0" w:noHBand="0" w:noVBand="1"/>
      </w:tblPr>
      <w:tblGrid>
        <w:gridCol w:w="545"/>
        <w:gridCol w:w="1412"/>
        <w:gridCol w:w="1162"/>
        <w:gridCol w:w="993"/>
        <w:gridCol w:w="992"/>
        <w:gridCol w:w="1209"/>
        <w:gridCol w:w="1198"/>
        <w:gridCol w:w="624"/>
        <w:gridCol w:w="1219"/>
        <w:gridCol w:w="1026"/>
      </w:tblGrid>
      <w:tr w:rsidR="00B735B0" w:rsidRPr="00B735B0" w:rsidTr="0010383C">
        <w:trPr>
          <w:trHeight w:val="765"/>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Α/Α</w:t>
            </w:r>
          </w:p>
        </w:tc>
        <w:tc>
          <w:tcPr>
            <w:tcW w:w="1412"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ΠΕΡΙΓΡΑΦΗ</w:t>
            </w:r>
          </w:p>
        </w:tc>
        <w:tc>
          <w:tcPr>
            <w:tcW w:w="1162"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KEOKEΕ</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ΜΟΝΑΔΑ ΜΕΤΡΗΣΗΣ</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ΑΡΙΘΜΟΣ ΕΞΕΤΑΣΕΩΝ</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ΕΝΔΕΙΚΤΙΚΗ ΤΙΜΗ ΑΝΑ ΕΞΕΤΑΣΗ</w:t>
            </w:r>
          </w:p>
        </w:tc>
        <w:tc>
          <w:tcPr>
            <w:tcW w:w="1198"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ΚΑΘΑΡΗ ΑΞΙΑ</w:t>
            </w:r>
          </w:p>
        </w:tc>
        <w:tc>
          <w:tcPr>
            <w:tcW w:w="624"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ΦΠΑ</w:t>
            </w:r>
          </w:p>
        </w:tc>
        <w:tc>
          <w:tcPr>
            <w:tcW w:w="1219"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ΑΞΙΑ ΦΠΑ</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ΤΕΛΙΚΗ ΑΞΙΑ</w:t>
            </w:r>
          </w:p>
        </w:tc>
      </w:tr>
      <w:tr w:rsidR="00B735B0" w:rsidRPr="00B735B0" w:rsidTr="0010383C">
        <w:trPr>
          <w:trHeight w:val="765"/>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w:t>
            </w:r>
          </w:p>
        </w:tc>
        <w:tc>
          <w:tcPr>
            <w:tcW w:w="1412"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Χρ. Προθρομβίνης (PT)</w:t>
            </w:r>
          </w:p>
        </w:tc>
        <w:tc>
          <w:tcPr>
            <w:tcW w:w="1162"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13.02.01.01.001</w:t>
            </w:r>
          </w:p>
        </w:tc>
        <w:tc>
          <w:tcPr>
            <w:tcW w:w="993"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ΕΞΕΤΑΣΗ</w:t>
            </w:r>
          </w:p>
        </w:tc>
        <w:tc>
          <w:tcPr>
            <w:tcW w:w="992"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10.000</w:t>
            </w:r>
          </w:p>
        </w:tc>
        <w:tc>
          <w:tcPr>
            <w:tcW w:w="1209"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pacing w:after="0" w:line="240" w:lineRule="auto"/>
              <w:jc w:val="right"/>
              <w:rPr>
                <w:rFonts w:ascii="Calibri" w:eastAsia="Times New Roman" w:hAnsi="Calibri" w:cs="Calibri"/>
                <w:color w:val="000000"/>
                <w:sz w:val="20"/>
                <w:szCs w:val="20"/>
                <w:lang w:eastAsia="el-GR"/>
              </w:rPr>
            </w:pPr>
            <w:r w:rsidRPr="00B735B0">
              <w:rPr>
                <w:rFonts w:ascii="Calibri" w:eastAsia="Times New Roman" w:hAnsi="Calibri" w:cs="Calibri"/>
                <w:color w:val="000000"/>
                <w:sz w:val="20"/>
                <w:szCs w:val="20"/>
                <w:lang w:val="en-GB" w:eastAsia="ar-SA"/>
              </w:rPr>
              <w:t>0,75</w:t>
            </w:r>
            <w:r w:rsidRPr="00B735B0">
              <w:rPr>
                <w:rFonts w:ascii="Calibri" w:eastAsia="Times New Roman" w:hAnsi="Calibri" w:cs="Calibri"/>
                <w:color w:val="000000"/>
                <w:sz w:val="20"/>
                <w:szCs w:val="20"/>
                <w:lang w:eastAsia="ar-SA"/>
              </w:rPr>
              <w:t>€</w:t>
            </w:r>
            <w:r w:rsidRPr="00B735B0">
              <w:rPr>
                <w:rFonts w:ascii="Calibri" w:eastAsia="Times New Roman" w:hAnsi="Calibri" w:cs="Calibri"/>
                <w:color w:val="000000"/>
                <w:sz w:val="20"/>
                <w:szCs w:val="20"/>
                <w:lang w:val="en-GB" w:eastAsia="ar-SA"/>
              </w:rPr>
              <w:t xml:space="preserve"> </w:t>
            </w:r>
          </w:p>
        </w:tc>
        <w:tc>
          <w:tcPr>
            <w:tcW w:w="1198"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7.500,00 €</w:t>
            </w:r>
          </w:p>
        </w:tc>
        <w:tc>
          <w:tcPr>
            <w:tcW w:w="624"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6%</w:t>
            </w:r>
          </w:p>
        </w:tc>
        <w:tc>
          <w:tcPr>
            <w:tcW w:w="1219"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450,00 €</w:t>
            </w:r>
          </w:p>
        </w:tc>
        <w:tc>
          <w:tcPr>
            <w:tcW w:w="1026"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7.950,00 €</w:t>
            </w:r>
          </w:p>
        </w:tc>
      </w:tr>
      <w:tr w:rsidR="00B735B0" w:rsidRPr="00B735B0" w:rsidTr="0010383C">
        <w:trPr>
          <w:trHeight w:val="102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2</w:t>
            </w:r>
          </w:p>
        </w:tc>
        <w:tc>
          <w:tcPr>
            <w:tcW w:w="1412"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Χρόνος Μερ. Θρομβ. (ΑPΤΤ)</w:t>
            </w:r>
          </w:p>
        </w:tc>
        <w:tc>
          <w:tcPr>
            <w:tcW w:w="1162"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13.02.01.02.001</w:t>
            </w:r>
          </w:p>
        </w:tc>
        <w:tc>
          <w:tcPr>
            <w:tcW w:w="993"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ΕΞΕΤΑΣΗ</w:t>
            </w:r>
          </w:p>
        </w:tc>
        <w:tc>
          <w:tcPr>
            <w:tcW w:w="992"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5.000</w:t>
            </w:r>
          </w:p>
        </w:tc>
        <w:tc>
          <w:tcPr>
            <w:tcW w:w="1209"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120" w:line="240" w:lineRule="auto"/>
              <w:jc w:val="right"/>
              <w:rPr>
                <w:rFonts w:ascii="Calibri" w:eastAsia="Times New Roman" w:hAnsi="Calibri" w:cs="Calibri"/>
                <w:color w:val="000000"/>
                <w:sz w:val="20"/>
                <w:szCs w:val="20"/>
                <w:lang w:val="en-GB" w:eastAsia="ar-SA"/>
              </w:rPr>
            </w:pPr>
            <w:r w:rsidRPr="00B735B0">
              <w:rPr>
                <w:rFonts w:ascii="Calibri" w:eastAsia="Times New Roman" w:hAnsi="Calibri" w:cs="Calibri"/>
                <w:color w:val="000000"/>
                <w:sz w:val="20"/>
                <w:szCs w:val="20"/>
                <w:lang w:val="en-GB" w:eastAsia="ar-SA"/>
              </w:rPr>
              <w:t>0,756</w:t>
            </w:r>
            <w:r w:rsidRPr="00B735B0">
              <w:rPr>
                <w:rFonts w:ascii="Calibri" w:eastAsia="Times New Roman" w:hAnsi="Calibri" w:cs="Calibri"/>
                <w:color w:val="000000"/>
                <w:sz w:val="20"/>
                <w:szCs w:val="20"/>
                <w:lang w:eastAsia="ar-SA"/>
              </w:rPr>
              <w:t>€</w:t>
            </w:r>
            <w:r w:rsidRPr="00B735B0">
              <w:rPr>
                <w:rFonts w:ascii="Calibri" w:eastAsia="Times New Roman" w:hAnsi="Calibri" w:cs="Calibri"/>
                <w:color w:val="000000"/>
                <w:sz w:val="20"/>
                <w:szCs w:val="20"/>
                <w:lang w:val="en-GB" w:eastAsia="ar-SA"/>
              </w:rPr>
              <w:t xml:space="preserve">  </w:t>
            </w:r>
          </w:p>
        </w:tc>
        <w:tc>
          <w:tcPr>
            <w:tcW w:w="1198"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3.780,00 €</w:t>
            </w:r>
          </w:p>
        </w:tc>
        <w:tc>
          <w:tcPr>
            <w:tcW w:w="624"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6%</w:t>
            </w:r>
          </w:p>
        </w:tc>
        <w:tc>
          <w:tcPr>
            <w:tcW w:w="1219"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226,80 €</w:t>
            </w:r>
          </w:p>
        </w:tc>
        <w:tc>
          <w:tcPr>
            <w:tcW w:w="1026"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4.006,80 €</w:t>
            </w:r>
          </w:p>
        </w:tc>
      </w:tr>
      <w:tr w:rsidR="00B735B0" w:rsidRPr="00B735B0" w:rsidTr="0010383C">
        <w:trPr>
          <w:trHeight w:val="51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3</w:t>
            </w:r>
          </w:p>
        </w:tc>
        <w:tc>
          <w:tcPr>
            <w:tcW w:w="1412"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FIBRINOGEN</w:t>
            </w:r>
          </w:p>
        </w:tc>
        <w:tc>
          <w:tcPr>
            <w:tcW w:w="1162"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13.02.02.01.001</w:t>
            </w:r>
          </w:p>
        </w:tc>
        <w:tc>
          <w:tcPr>
            <w:tcW w:w="993"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ΕΞΕΤΑΣΗ</w:t>
            </w:r>
          </w:p>
        </w:tc>
        <w:tc>
          <w:tcPr>
            <w:tcW w:w="992"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500</w:t>
            </w:r>
          </w:p>
        </w:tc>
        <w:tc>
          <w:tcPr>
            <w:tcW w:w="1209"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120" w:line="240" w:lineRule="auto"/>
              <w:jc w:val="right"/>
              <w:rPr>
                <w:rFonts w:ascii="Calibri" w:eastAsia="Times New Roman" w:hAnsi="Calibri" w:cs="Calibri"/>
                <w:color w:val="000000"/>
                <w:sz w:val="20"/>
                <w:szCs w:val="20"/>
                <w:lang w:val="en-GB" w:eastAsia="ar-SA"/>
              </w:rPr>
            </w:pPr>
            <w:r w:rsidRPr="00B735B0">
              <w:rPr>
                <w:rFonts w:ascii="Calibri" w:eastAsia="Times New Roman" w:hAnsi="Calibri" w:cs="Calibri"/>
                <w:color w:val="000000"/>
                <w:sz w:val="20"/>
                <w:szCs w:val="20"/>
                <w:lang w:val="en-GB" w:eastAsia="ar-SA"/>
              </w:rPr>
              <w:t>1,28</w:t>
            </w:r>
            <w:r w:rsidRPr="00B735B0">
              <w:rPr>
                <w:rFonts w:ascii="Calibri" w:eastAsia="Times New Roman" w:hAnsi="Calibri" w:cs="Calibri"/>
                <w:color w:val="000000"/>
                <w:sz w:val="20"/>
                <w:szCs w:val="20"/>
                <w:lang w:eastAsia="ar-SA"/>
              </w:rPr>
              <w:t>€</w:t>
            </w:r>
            <w:r w:rsidRPr="00B735B0">
              <w:rPr>
                <w:rFonts w:ascii="Calibri" w:eastAsia="Times New Roman" w:hAnsi="Calibri" w:cs="Calibri"/>
                <w:color w:val="000000"/>
                <w:sz w:val="20"/>
                <w:szCs w:val="20"/>
                <w:lang w:val="en-GB" w:eastAsia="ar-SA"/>
              </w:rPr>
              <w:t xml:space="preserve">  </w:t>
            </w:r>
          </w:p>
        </w:tc>
        <w:tc>
          <w:tcPr>
            <w:tcW w:w="1198"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640,00 €</w:t>
            </w:r>
          </w:p>
        </w:tc>
        <w:tc>
          <w:tcPr>
            <w:tcW w:w="624"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6%</w:t>
            </w:r>
          </w:p>
        </w:tc>
        <w:tc>
          <w:tcPr>
            <w:tcW w:w="1219"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38,40 €</w:t>
            </w:r>
          </w:p>
        </w:tc>
        <w:tc>
          <w:tcPr>
            <w:tcW w:w="1026"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678,40 €</w:t>
            </w:r>
          </w:p>
        </w:tc>
      </w:tr>
      <w:tr w:rsidR="00B735B0" w:rsidRPr="00B735B0" w:rsidTr="0010383C">
        <w:trPr>
          <w:trHeight w:val="51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lastRenderedPageBreak/>
              <w:t>4</w:t>
            </w:r>
          </w:p>
        </w:tc>
        <w:tc>
          <w:tcPr>
            <w:tcW w:w="1412"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D-Dimers</w:t>
            </w:r>
          </w:p>
        </w:tc>
        <w:tc>
          <w:tcPr>
            <w:tcW w:w="1162"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13.02.05.03.002</w:t>
            </w:r>
          </w:p>
        </w:tc>
        <w:tc>
          <w:tcPr>
            <w:tcW w:w="993"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ΕΞΕΤΑΣΗ</w:t>
            </w:r>
          </w:p>
        </w:tc>
        <w:tc>
          <w:tcPr>
            <w:tcW w:w="992"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1.000</w:t>
            </w:r>
          </w:p>
        </w:tc>
        <w:tc>
          <w:tcPr>
            <w:tcW w:w="1209"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120" w:line="240" w:lineRule="auto"/>
              <w:jc w:val="right"/>
              <w:rPr>
                <w:rFonts w:ascii="Calibri" w:eastAsia="Times New Roman" w:hAnsi="Calibri" w:cs="Calibri"/>
                <w:color w:val="000000"/>
                <w:sz w:val="20"/>
                <w:szCs w:val="20"/>
                <w:lang w:val="en-GB" w:eastAsia="ar-SA"/>
              </w:rPr>
            </w:pPr>
            <w:r w:rsidRPr="00B735B0">
              <w:rPr>
                <w:rFonts w:ascii="Calibri" w:eastAsia="Times New Roman" w:hAnsi="Calibri" w:cs="Calibri"/>
                <w:color w:val="000000"/>
                <w:sz w:val="20"/>
                <w:szCs w:val="20"/>
                <w:lang w:val="en-GB" w:eastAsia="ar-SA"/>
              </w:rPr>
              <w:t>5,44</w:t>
            </w:r>
            <w:r w:rsidRPr="00B735B0">
              <w:rPr>
                <w:rFonts w:ascii="Calibri" w:eastAsia="Times New Roman" w:hAnsi="Calibri" w:cs="Calibri"/>
                <w:color w:val="000000"/>
                <w:sz w:val="20"/>
                <w:szCs w:val="20"/>
                <w:lang w:eastAsia="ar-SA"/>
              </w:rPr>
              <w:t>€</w:t>
            </w:r>
            <w:r w:rsidRPr="00B735B0">
              <w:rPr>
                <w:rFonts w:ascii="Calibri" w:eastAsia="Times New Roman" w:hAnsi="Calibri" w:cs="Calibri"/>
                <w:color w:val="000000"/>
                <w:sz w:val="20"/>
                <w:szCs w:val="20"/>
                <w:lang w:val="en-GB" w:eastAsia="ar-SA"/>
              </w:rPr>
              <w:t xml:space="preserve">  </w:t>
            </w:r>
          </w:p>
        </w:tc>
        <w:tc>
          <w:tcPr>
            <w:tcW w:w="1198"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5.440,00 €</w:t>
            </w:r>
          </w:p>
        </w:tc>
        <w:tc>
          <w:tcPr>
            <w:tcW w:w="624"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6%</w:t>
            </w:r>
          </w:p>
        </w:tc>
        <w:tc>
          <w:tcPr>
            <w:tcW w:w="1219"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326,40 €</w:t>
            </w:r>
          </w:p>
        </w:tc>
        <w:tc>
          <w:tcPr>
            <w:tcW w:w="1026"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5.766,40 €</w:t>
            </w:r>
          </w:p>
        </w:tc>
      </w:tr>
      <w:tr w:rsidR="00B735B0" w:rsidRPr="00B735B0" w:rsidTr="0010383C">
        <w:trPr>
          <w:trHeight w:val="765"/>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5</w:t>
            </w:r>
          </w:p>
        </w:tc>
        <w:tc>
          <w:tcPr>
            <w:tcW w:w="1412"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Επίπεδα Ηπαρίνης (anti xa)</w:t>
            </w:r>
          </w:p>
        </w:tc>
        <w:tc>
          <w:tcPr>
            <w:tcW w:w="1162"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13.02.03.90.001</w:t>
            </w:r>
          </w:p>
        </w:tc>
        <w:tc>
          <w:tcPr>
            <w:tcW w:w="993"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ΕΞΕΤΑΣΗ</w:t>
            </w:r>
          </w:p>
        </w:tc>
        <w:tc>
          <w:tcPr>
            <w:tcW w:w="992"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200</w:t>
            </w:r>
          </w:p>
        </w:tc>
        <w:tc>
          <w:tcPr>
            <w:tcW w:w="1209"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120" w:line="240" w:lineRule="auto"/>
              <w:jc w:val="right"/>
              <w:rPr>
                <w:rFonts w:ascii="Calibri" w:eastAsia="Times New Roman" w:hAnsi="Calibri" w:cs="Calibri"/>
                <w:color w:val="000000"/>
                <w:sz w:val="20"/>
                <w:szCs w:val="20"/>
                <w:lang w:val="en-GB" w:eastAsia="ar-SA"/>
              </w:rPr>
            </w:pPr>
            <w:r w:rsidRPr="00B735B0">
              <w:rPr>
                <w:rFonts w:ascii="Calibri" w:eastAsia="Times New Roman" w:hAnsi="Calibri" w:cs="Calibri"/>
                <w:color w:val="000000"/>
                <w:sz w:val="20"/>
                <w:szCs w:val="20"/>
                <w:lang w:val="en-GB" w:eastAsia="ar-SA"/>
              </w:rPr>
              <w:t>4,7</w:t>
            </w:r>
            <w:r w:rsidRPr="00B735B0">
              <w:rPr>
                <w:rFonts w:ascii="Calibri" w:eastAsia="Times New Roman" w:hAnsi="Calibri" w:cs="Calibri"/>
                <w:color w:val="000000"/>
                <w:sz w:val="20"/>
                <w:szCs w:val="20"/>
                <w:lang w:eastAsia="ar-SA"/>
              </w:rPr>
              <w:t>€</w:t>
            </w:r>
            <w:r w:rsidRPr="00B735B0">
              <w:rPr>
                <w:rFonts w:ascii="Calibri" w:eastAsia="Times New Roman" w:hAnsi="Calibri" w:cs="Calibri"/>
                <w:color w:val="000000"/>
                <w:sz w:val="20"/>
                <w:szCs w:val="20"/>
                <w:lang w:val="en-GB" w:eastAsia="ar-SA"/>
              </w:rPr>
              <w:t xml:space="preserve">  </w:t>
            </w:r>
          </w:p>
        </w:tc>
        <w:tc>
          <w:tcPr>
            <w:tcW w:w="1198"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940,00 €</w:t>
            </w:r>
          </w:p>
        </w:tc>
        <w:tc>
          <w:tcPr>
            <w:tcW w:w="624"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6%</w:t>
            </w:r>
          </w:p>
        </w:tc>
        <w:tc>
          <w:tcPr>
            <w:tcW w:w="1219"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56,40 €</w:t>
            </w:r>
          </w:p>
        </w:tc>
        <w:tc>
          <w:tcPr>
            <w:tcW w:w="1026"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996,40 €</w:t>
            </w:r>
          </w:p>
        </w:tc>
      </w:tr>
      <w:tr w:rsidR="00B735B0" w:rsidRPr="00B735B0" w:rsidTr="0010383C">
        <w:trPr>
          <w:trHeight w:val="51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6</w:t>
            </w:r>
          </w:p>
        </w:tc>
        <w:tc>
          <w:tcPr>
            <w:tcW w:w="1412"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Δραστικότητα AT–III</w:t>
            </w:r>
          </w:p>
        </w:tc>
        <w:tc>
          <w:tcPr>
            <w:tcW w:w="1162"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13.02.06.02.001</w:t>
            </w:r>
          </w:p>
        </w:tc>
        <w:tc>
          <w:tcPr>
            <w:tcW w:w="993"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ΕΞΕΤΑΣΗ</w:t>
            </w:r>
          </w:p>
        </w:tc>
        <w:tc>
          <w:tcPr>
            <w:tcW w:w="992"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300</w:t>
            </w:r>
          </w:p>
        </w:tc>
        <w:tc>
          <w:tcPr>
            <w:tcW w:w="1209"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120" w:line="240" w:lineRule="auto"/>
              <w:jc w:val="right"/>
              <w:rPr>
                <w:rFonts w:ascii="Calibri" w:eastAsia="Times New Roman" w:hAnsi="Calibri" w:cs="Calibri"/>
                <w:color w:val="000000"/>
                <w:sz w:val="20"/>
                <w:szCs w:val="20"/>
                <w:lang w:val="en-GB" w:eastAsia="ar-SA"/>
              </w:rPr>
            </w:pPr>
            <w:r w:rsidRPr="00B735B0">
              <w:rPr>
                <w:rFonts w:ascii="Calibri" w:eastAsia="Times New Roman" w:hAnsi="Calibri" w:cs="Calibri"/>
                <w:color w:val="000000"/>
                <w:sz w:val="20"/>
                <w:szCs w:val="20"/>
                <w:lang w:val="en-GB" w:eastAsia="ar-SA"/>
              </w:rPr>
              <w:t>2,8</w:t>
            </w:r>
            <w:r w:rsidRPr="00B735B0">
              <w:rPr>
                <w:rFonts w:ascii="Calibri" w:eastAsia="Times New Roman" w:hAnsi="Calibri" w:cs="Calibri"/>
                <w:color w:val="000000"/>
                <w:sz w:val="20"/>
                <w:szCs w:val="20"/>
                <w:lang w:eastAsia="ar-SA"/>
              </w:rPr>
              <w:t>€</w:t>
            </w:r>
            <w:r w:rsidRPr="00B735B0">
              <w:rPr>
                <w:rFonts w:ascii="Calibri" w:eastAsia="Times New Roman" w:hAnsi="Calibri" w:cs="Calibri"/>
                <w:color w:val="000000"/>
                <w:sz w:val="20"/>
                <w:szCs w:val="20"/>
                <w:lang w:val="en-GB" w:eastAsia="ar-SA"/>
              </w:rPr>
              <w:t xml:space="preserve">  </w:t>
            </w:r>
          </w:p>
        </w:tc>
        <w:tc>
          <w:tcPr>
            <w:tcW w:w="1198"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840,00 €</w:t>
            </w:r>
          </w:p>
        </w:tc>
        <w:tc>
          <w:tcPr>
            <w:tcW w:w="624"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6%</w:t>
            </w:r>
          </w:p>
        </w:tc>
        <w:tc>
          <w:tcPr>
            <w:tcW w:w="1219"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50,40 €</w:t>
            </w:r>
          </w:p>
        </w:tc>
        <w:tc>
          <w:tcPr>
            <w:tcW w:w="1026"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890,40 €</w:t>
            </w:r>
          </w:p>
        </w:tc>
      </w:tr>
      <w:tr w:rsidR="00B735B0" w:rsidRPr="00B735B0" w:rsidTr="0010383C">
        <w:trPr>
          <w:trHeight w:val="102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7</w:t>
            </w:r>
          </w:p>
        </w:tc>
        <w:tc>
          <w:tcPr>
            <w:tcW w:w="1412"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eastAsia="el-GR"/>
              </w:rPr>
            </w:pPr>
            <w:r w:rsidRPr="00B735B0">
              <w:rPr>
                <w:rFonts w:ascii="Calibri" w:eastAsia="Times New Roman" w:hAnsi="Calibri" w:cs="Calibri"/>
                <w:color w:val="000000"/>
                <w:sz w:val="20"/>
                <w:szCs w:val="20"/>
                <w:lang w:eastAsia="el-GR"/>
              </w:rPr>
              <w:t xml:space="preserve">Δραστικότητα Πρωτεΐνης </w:t>
            </w:r>
            <w:r w:rsidRPr="00B735B0">
              <w:rPr>
                <w:rFonts w:ascii="Calibri" w:eastAsia="Times New Roman" w:hAnsi="Calibri" w:cs="Calibri"/>
                <w:color w:val="000000"/>
                <w:sz w:val="20"/>
                <w:szCs w:val="20"/>
                <w:lang w:val="en-GB" w:eastAsia="el-GR"/>
              </w:rPr>
              <w:t>C</w:t>
            </w:r>
            <w:r w:rsidRPr="00B735B0">
              <w:rPr>
                <w:rFonts w:ascii="Calibri" w:eastAsia="Times New Roman" w:hAnsi="Calibri" w:cs="Calibri"/>
                <w:color w:val="000000"/>
                <w:sz w:val="20"/>
                <w:szCs w:val="20"/>
                <w:lang w:eastAsia="el-GR"/>
              </w:rPr>
              <w:t xml:space="preserve"> (</w:t>
            </w:r>
            <w:r w:rsidRPr="00B735B0">
              <w:rPr>
                <w:rFonts w:ascii="Calibri" w:eastAsia="Times New Roman" w:hAnsi="Calibri" w:cs="Calibri"/>
                <w:color w:val="000000"/>
                <w:sz w:val="20"/>
                <w:szCs w:val="20"/>
                <w:lang w:val="en-GB" w:eastAsia="el-GR"/>
              </w:rPr>
              <w:t>Pro</w:t>
            </w:r>
            <w:r w:rsidRPr="00B735B0">
              <w:rPr>
                <w:rFonts w:ascii="Calibri" w:eastAsia="Times New Roman" w:hAnsi="Calibri" w:cs="Calibri"/>
                <w:color w:val="000000"/>
                <w:sz w:val="20"/>
                <w:szCs w:val="20"/>
                <w:lang w:eastAsia="el-GR"/>
              </w:rPr>
              <w:t xml:space="preserve"> </w:t>
            </w:r>
            <w:r w:rsidRPr="00B735B0">
              <w:rPr>
                <w:rFonts w:ascii="Calibri" w:eastAsia="Times New Roman" w:hAnsi="Calibri" w:cs="Calibri"/>
                <w:color w:val="000000"/>
                <w:sz w:val="20"/>
                <w:szCs w:val="20"/>
                <w:lang w:val="en-GB" w:eastAsia="el-GR"/>
              </w:rPr>
              <w:t>C</w:t>
            </w:r>
            <w:r w:rsidRPr="00B735B0">
              <w:rPr>
                <w:rFonts w:ascii="Calibri" w:eastAsia="Times New Roman" w:hAnsi="Calibri" w:cs="Calibri"/>
                <w:color w:val="000000"/>
                <w:sz w:val="20"/>
                <w:szCs w:val="20"/>
                <w:lang w:eastAsia="el-GR"/>
              </w:rPr>
              <w:t>)</w:t>
            </w:r>
          </w:p>
        </w:tc>
        <w:tc>
          <w:tcPr>
            <w:tcW w:w="1162"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13.02.06.12.001</w:t>
            </w:r>
          </w:p>
        </w:tc>
        <w:tc>
          <w:tcPr>
            <w:tcW w:w="993"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ΕΞΕΤΑΣΗ</w:t>
            </w:r>
          </w:p>
        </w:tc>
        <w:tc>
          <w:tcPr>
            <w:tcW w:w="992"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200</w:t>
            </w:r>
          </w:p>
        </w:tc>
        <w:tc>
          <w:tcPr>
            <w:tcW w:w="1209"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120" w:line="240" w:lineRule="auto"/>
              <w:jc w:val="right"/>
              <w:rPr>
                <w:rFonts w:ascii="Calibri" w:eastAsia="Times New Roman" w:hAnsi="Calibri" w:cs="Calibri"/>
                <w:color w:val="000000"/>
                <w:sz w:val="20"/>
                <w:szCs w:val="20"/>
                <w:lang w:val="en-GB" w:eastAsia="ar-SA"/>
              </w:rPr>
            </w:pPr>
            <w:r w:rsidRPr="00B735B0">
              <w:rPr>
                <w:rFonts w:ascii="Calibri" w:eastAsia="Times New Roman" w:hAnsi="Calibri" w:cs="Calibri"/>
                <w:color w:val="000000"/>
                <w:sz w:val="20"/>
                <w:szCs w:val="20"/>
                <w:lang w:val="en-GB" w:eastAsia="ar-SA"/>
              </w:rPr>
              <w:t>3,45</w:t>
            </w:r>
            <w:r w:rsidRPr="00B735B0">
              <w:rPr>
                <w:rFonts w:ascii="Calibri" w:eastAsia="Times New Roman" w:hAnsi="Calibri" w:cs="Calibri"/>
                <w:color w:val="000000"/>
                <w:sz w:val="20"/>
                <w:szCs w:val="20"/>
                <w:lang w:eastAsia="ar-SA"/>
              </w:rPr>
              <w:t>€</w:t>
            </w:r>
            <w:r w:rsidRPr="00B735B0">
              <w:rPr>
                <w:rFonts w:ascii="Calibri" w:eastAsia="Times New Roman" w:hAnsi="Calibri" w:cs="Calibri"/>
                <w:color w:val="000000"/>
                <w:sz w:val="20"/>
                <w:szCs w:val="20"/>
                <w:lang w:val="en-GB" w:eastAsia="ar-SA"/>
              </w:rPr>
              <w:t xml:space="preserve">  </w:t>
            </w:r>
          </w:p>
        </w:tc>
        <w:tc>
          <w:tcPr>
            <w:tcW w:w="1198"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690,00 €</w:t>
            </w:r>
          </w:p>
        </w:tc>
        <w:tc>
          <w:tcPr>
            <w:tcW w:w="624"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6%</w:t>
            </w:r>
          </w:p>
        </w:tc>
        <w:tc>
          <w:tcPr>
            <w:tcW w:w="1219"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41,40 €</w:t>
            </w:r>
          </w:p>
        </w:tc>
        <w:tc>
          <w:tcPr>
            <w:tcW w:w="1026"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731,40 €</w:t>
            </w:r>
          </w:p>
        </w:tc>
      </w:tr>
      <w:tr w:rsidR="00B735B0" w:rsidRPr="00B735B0" w:rsidTr="0010383C">
        <w:trPr>
          <w:trHeight w:val="300"/>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p>
        </w:tc>
        <w:tc>
          <w:tcPr>
            <w:tcW w:w="1412"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p>
        </w:tc>
        <w:tc>
          <w:tcPr>
            <w:tcW w:w="1162"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p>
        </w:tc>
        <w:tc>
          <w:tcPr>
            <w:tcW w:w="993"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p>
        </w:tc>
        <w:tc>
          <w:tcPr>
            <w:tcW w:w="992"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p>
        </w:tc>
        <w:tc>
          <w:tcPr>
            <w:tcW w:w="1209"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ΣΥΝΟΛΟ</w:t>
            </w:r>
          </w:p>
        </w:tc>
        <w:tc>
          <w:tcPr>
            <w:tcW w:w="1198"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19.830,00 €</w:t>
            </w:r>
          </w:p>
        </w:tc>
        <w:tc>
          <w:tcPr>
            <w:tcW w:w="624"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p>
        </w:tc>
        <w:tc>
          <w:tcPr>
            <w:tcW w:w="1219"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1.189,80 €</w:t>
            </w:r>
          </w:p>
        </w:tc>
        <w:tc>
          <w:tcPr>
            <w:tcW w:w="1026"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21.019,80 €</w:t>
            </w:r>
          </w:p>
        </w:tc>
      </w:tr>
    </w:tbl>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ΤΜΗΜΑ 5: ΕΞΕΤΑΣΗ ΓΛΥΚΟΖΗΛΙΩΜΕΝΗΣ ΑΙΜΟΣΦΑΙΡΙΝΗΣ Α.Ο.Μ. ΙΕΡΑΠΕΤΡΑΣ Γ.Ν. ΛΑΣΙΘΙΟΥ (Α/Α 141532)</w:t>
      </w:r>
    </w:p>
    <w:tbl>
      <w:tblPr>
        <w:tblW w:w="9783" w:type="dxa"/>
        <w:tblInd w:w="-176" w:type="dxa"/>
        <w:tblLook w:val="04A0" w:firstRow="1" w:lastRow="0" w:firstColumn="1" w:lastColumn="0" w:noHBand="0" w:noVBand="1"/>
      </w:tblPr>
      <w:tblGrid>
        <w:gridCol w:w="533"/>
        <w:gridCol w:w="1164"/>
        <w:gridCol w:w="1489"/>
        <w:gridCol w:w="1105"/>
        <w:gridCol w:w="1158"/>
        <w:gridCol w:w="1176"/>
        <w:gridCol w:w="912"/>
        <w:gridCol w:w="610"/>
        <w:gridCol w:w="755"/>
        <w:gridCol w:w="902"/>
      </w:tblGrid>
      <w:tr w:rsidR="00B735B0" w:rsidRPr="00B735B0" w:rsidTr="0010383C">
        <w:trPr>
          <w:trHeight w:val="765"/>
        </w:trPr>
        <w:tc>
          <w:tcPr>
            <w:tcW w:w="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Α/Α</w:t>
            </w:r>
          </w:p>
        </w:tc>
        <w:tc>
          <w:tcPr>
            <w:tcW w:w="1196"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ΠΕΡΙΓΡΑΦΗ</w:t>
            </w:r>
          </w:p>
        </w:tc>
        <w:tc>
          <w:tcPr>
            <w:tcW w:w="1533"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KEOKEΕ</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ΜΟΝΑΔΑ ΜΕΤΡΗΣΗΣ</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ΑΡΙΘΜΟΣ ΕΞΕΤΑΣΕΩΝ</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ΕΝΔΕΙΚΤΙΚΗ ΤΙΜΗ ΑΝΑ ΕΞΕΤΑΣΗ</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ΚΑΘΑΡΗ ΑΞΙΑ</w:t>
            </w:r>
          </w:p>
        </w:tc>
        <w:tc>
          <w:tcPr>
            <w:tcW w:w="624"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ΦΠΑ</w:t>
            </w:r>
          </w:p>
        </w:tc>
        <w:tc>
          <w:tcPr>
            <w:tcW w:w="773"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ΑΞΙΑ ΦΠΑ</w:t>
            </w:r>
          </w:p>
        </w:tc>
        <w:tc>
          <w:tcPr>
            <w:tcW w:w="925"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ΤΕΛΙΚΗ ΑΞΙΑ</w:t>
            </w:r>
          </w:p>
        </w:tc>
      </w:tr>
      <w:tr w:rsidR="00B735B0" w:rsidRPr="00B735B0" w:rsidTr="0010383C">
        <w:trPr>
          <w:trHeight w:val="1020"/>
        </w:trPr>
        <w:tc>
          <w:tcPr>
            <w:tcW w:w="262" w:type="dxa"/>
            <w:tcBorders>
              <w:top w:val="nil"/>
              <w:left w:val="single" w:sz="4" w:space="0" w:color="auto"/>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w:t>
            </w:r>
          </w:p>
        </w:tc>
        <w:tc>
          <w:tcPr>
            <w:tcW w:w="1196"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eastAsia="el-GR"/>
              </w:rPr>
            </w:pPr>
            <w:r w:rsidRPr="00B735B0">
              <w:rPr>
                <w:rFonts w:ascii="Calibri" w:eastAsia="Times New Roman" w:hAnsi="Calibri" w:cs="Calibri"/>
                <w:color w:val="000000"/>
                <w:sz w:val="20"/>
                <w:szCs w:val="20"/>
                <w:lang w:eastAsia="el-GR"/>
              </w:rPr>
              <w:t xml:space="preserve">Μέτρηση </w:t>
            </w:r>
            <w:r w:rsidRPr="00B735B0">
              <w:rPr>
                <w:rFonts w:ascii="Calibri" w:eastAsia="Times New Roman" w:hAnsi="Calibri" w:cs="Calibri"/>
                <w:color w:val="000000"/>
                <w:sz w:val="20"/>
                <w:szCs w:val="20"/>
                <w:lang w:val="en-GB" w:eastAsia="el-GR"/>
              </w:rPr>
              <w:t>HbA</w:t>
            </w:r>
            <w:r w:rsidRPr="00B735B0">
              <w:rPr>
                <w:rFonts w:ascii="Calibri" w:eastAsia="Times New Roman" w:hAnsi="Calibri" w:cs="Calibri"/>
                <w:color w:val="000000"/>
                <w:sz w:val="20"/>
                <w:szCs w:val="20"/>
                <w:lang w:eastAsia="el-GR"/>
              </w:rPr>
              <w:t>1</w:t>
            </w:r>
            <w:r w:rsidRPr="00B735B0">
              <w:rPr>
                <w:rFonts w:ascii="Calibri" w:eastAsia="Times New Roman" w:hAnsi="Calibri" w:cs="Calibri"/>
                <w:color w:val="000000"/>
                <w:sz w:val="20"/>
                <w:szCs w:val="20"/>
                <w:lang w:val="en-GB" w:eastAsia="el-GR"/>
              </w:rPr>
              <w:t>c</w:t>
            </w:r>
            <w:r w:rsidRPr="00B735B0">
              <w:rPr>
                <w:rFonts w:ascii="Calibri" w:eastAsia="Times New Roman" w:hAnsi="Calibri" w:cs="Calibri"/>
                <w:color w:val="000000"/>
                <w:sz w:val="20"/>
                <w:szCs w:val="20"/>
                <w:lang w:eastAsia="el-GR"/>
              </w:rPr>
              <w:t xml:space="preserve"> με μέθοδο </w:t>
            </w:r>
            <w:r w:rsidRPr="00B735B0">
              <w:rPr>
                <w:rFonts w:ascii="Calibri" w:eastAsia="Times New Roman" w:hAnsi="Calibri" w:cs="Calibri"/>
                <w:color w:val="000000"/>
                <w:sz w:val="20"/>
                <w:szCs w:val="20"/>
                <w:lang w:val="en-GB" w:eastAsia="el-GR"/>
              </w:rPr>
              <w:t>HPLC</w:t>
            </w:r>
          </w:p>
        </w:tc>
        <w:tc>
          <w:tcPr>
            <w:tcW w:w="1533"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11.02.01.14.001</w:t>
            </w:r>
          </w:p>
        </w:tc>
        <w:tc>
          <w:tcPr>
            <w:tcW w:w="1135"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ΕΞΕΤΑΣΗ</w:t>
            </w:r>
          </w:p>
        </w:tc>
        <w:tc>
          <w:tcPr>
            <w:tcW w:w="1190"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3.000</w:t>
            </w:r>
          </w:p>
        </w:tc>
        <w:tc>
          <w:tcPr>
            <w:tcW w:w="1209"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US" w:eastAsia="el-GR"/>
              </w:rPr>
              <w:t>2,28 €</w:t>
            </w:r>
          </w:p>
        </w:tc>
        <w:tc>
          <w:tcPr>
            <w:tcW w:w="936"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6.840,00 €</w:t>
            </w:r>
          </w:p>
        </w:tc>
        <w:tc>
          <w:tcPr>
            <w:tcW w:w="624"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6%</w:t>
            </w:r>
          </w:p>
        </w:tc>
        <w:tc>
          <w:tcPr>
            <w:tcW w:w="773"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410,40 €</w:t>
            </w:r>
          </w:p>
        </w:tc>
        <w:tc>
          <w:tcPr>
            <w:tcW w:w="925"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7.250,40 €</w:t>
            </w:r>
          </w:p>
        </w:tc>
      </w:tr>
    </w:tbl>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ΤΜΗΜΑ 6: ΕΛΕΓΧΟΣ ΛΕΙΤΟΥΡΓΙΚΟΤΗΤΑΣ ΑΙΜΟΠΕΤΑΛΙΩΝ Α.Ο.Μ. ΙΕΡΑΠΕΤΡΑΣ Γ.Ν. ΛΑΣΙΘΙΟΥ (Α/Α 141534)</w:t>
      </w:r>
    </w:p>
    <w:tbl>
      <w:tblPr>
        <w:tblW w:w="10680" w:type="dxa"/>
        <w:tblInd w:w="-176" w:type="dxa"/>
        <w:tblLayout w:type="fixed"/>
        <w:tblLook w:val="04A0" w:firstRow="1" w:lastRow="0" w:firstColumn="1" w:lastColumn="0" w:noHBand="0" w:noVBand="1"/>
      </w:tblPr>
      <w:tblGrid>
        <w:gridCol w:w="545"/>
        <w:gridCol w:w="1807"/>
        <w:gridCol w:w="1193"/>
        <w:gridCol w:w="1135"/>
        <w:gridCol w:w="1190"/>
        <w:gridCol w:w="1209"/>
        <w:gridCol w:w="1026"/>
        <w:gridCol w:w="624"/>
        <w:gridCol w:w="925"/>
        <w:gridCol w:w="1026"/>
      </w:tblGrid>
      <w:tr w:rsidR="00B735B0" w:rsidRPr="00B735B0" w:rsidTr="0010383C">
        <w:trPr>
          <w:trHeight w:val="765"/>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Α/Α</w:t>
            </w:r>
          </w:p>
        </w:tc>
        <w:tc>
          <w:tcPr>
            <w:tcW w:w="1807"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ΠΕΡΙΓΡΑΦΗ</w:t>
            </w:r>
          </w:p>
        </w:tc>
        <w:tc>
          <w:tcPr>
            <w:tcW w:w="1193"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KEOKEΕ</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ΜΟΝΑΔΑ ΜΕΤΡΗΣΗΣ</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ΑΡΙΘΜΟΣ ΕΞΕΤΑΣΕΩΝ</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ΕΝΔΕΙΚΤΙΚΗ ΤΙΜΗ ΑΝΑ ΕΞΕΤΑΣΗ</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ΚΑΘΑΡΗ ΑΞΙΑ</w:t>
            </w:r>
          </w:p>
        </w:tc>
        <w:tc>
          <w:tcPr>
            <w:tcW w:w="624"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ΦΠΑ</w:t>
            </w:r>
          </w:p>
        </w:tc>
        <w:tc>
          <w:tcPr>
            <w:tcW w:w="925"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ΑΞΙΑ ΦΠΑ</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ΤΕΛΙΚΗ ΑΞΙΑ</w:t>
            </w:r>
          </w:p>
        </w:tc>
      </w:tr>
      <w:tr w:rsidR="00B735B0" w:rsidRPr="00B735B0" w:rsidTr="0010383C">
        <w:trPr>
          <w:trHeight w:val="1275"/>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w:t>
            </w:r>
          </w:p>
        </w:tc>
        <w:tc>
          <w:tcPr>
            <w:tcW w:w="1807"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ΕΛΕΓΧΟΣ ΛΕΙΤΟΥΡΓΙΚΟΤΗΤΑΣ ΑΙΜΟΠΕΤΑΛΙΩΝ</w:t>
            </w:r>
          </w:p>
        </w:tc>
        <w:tc>
          <w:tcPr>
            <w:tcW w:w="1193"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US" w:eastAsia="el-GR"/>
              </w:rPr>
              <w:t>13.02.04.01.001</w:t>
            </w:r>
          </w:p>
        </w:tc>
        <w:tc>
          <w:tcPr>
            <w:tcW w:w="1135"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ΕΞΕΤΑΣΗ</w:t>
            </w:r>
          </w:p>
        </w:tc>
        <w:tc>
          <w:tcPr>
            <w:tcW w:w="1190"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2.100</w:t>
            </w:r>
          </w:p>
        </w:tc>
        <w:tc>
          <w:tcPr>
            <w:tcW w:w="1209"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11,00 €</w:t>
            </w:r>
          </w:p>
        </w:tc>
        <w:tc>
          <w:tcPr>
            <w:tcW w:w="1026"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23.100,00 €</w:t>
            </w:r>
          </w:p>
        </w:tc>
        <w:tc>
          <w:tcPr>
            <w:tcW w:w="624"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6%</w:t>
            </w:r>
          </w:p>
        </w:tc>
        <w:tc>
          <w:tcPr>
            <w:tcW w:w="925"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1.386,00 €</w:t>
            </w:r>
          </w:p>
        </w:tc>
        <w:tc>
          <w:tcPr>
            <w:tcW w:w="1026"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24.486,00 €</w:t>
            </w:r>
          </w:p>
        </w:tc>
      </w:tr>
    </w:tbl>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ΤΜΗΜΑ 7: ΓΕΝΙΚΗ ΑΙΜΑΤΟΣ Α.Ο.Μ. ΣΗΤΕΙΑΣ ΤΟΥ Γ.Ν. ΛΑΣΙΘΙΟΥ (Α/Α 141536)</w:t>
      </w:r>
    </w:p>
    <w:tbl>
      <w:tblPr>
        <w:tblW w:w="9397" w:type="dxa"/>
        <w:jc w:val="center"/>
        <w:tblCellSpacing w:w="0" w:type="dxa"/>
        <w:tblCellMar>
          <w:top w:w="15" w:type="dxa"/>
          <w:left w:w="15" w:type="dxa"/>
          <w:bottom w:w="15" w:type="dxa"/>
          <w:right w:w="15" w:type="dxa"/>
        </w:tblCellMar>
        <w:tblLook w:val="04A0" w:firstRow="1" w:lastRow="0" w:firstColumn="1" w:lastColumn="0" w:noHBand="0" w:noVBand="1"/>
      </w:tblPr>
      <w:tblGrid>
        <w:gridCol w:w="389"/>
        <w:gridCol w:w="1518"/>
        <w:gridCol w:w="1362"/>
        <w:gridCol w:w="964"/>
        <w:gridCol w:w="1019"/>
        <w:gridCol w:w="1038"/>
        <w:gridCol w:w="855"/>
        <w:gridCol w:w="542"/>
        <w:gridCol w:w="855"/>
        <w:gridCol w:w="855"/>
      </w:tblGrid>
      <w:tr w:rsidR="00B735B0" w:rsidRPr="00B735B0" w:rsidTr="0010383C">
        <w:trPr>
          <w:trHeight w:val="285"/>
          <w:tblCellSpacing w:w="0" w:type="dxa"/>
          <w:jc w:val="center"/>
        </w:trPr>
        <w:tc>
          <w:tcPr>
            <w:tcW w:w="389" w:type="dxa"/>
            <w:tcBorders>
              <w:top w:val="single" w:sz="6" w:space="0" w:color="000000"/>
              <w:left w:val="single" w:sz="6" w:space="0" w:color="000000"/>
              <w:bottom w:val="single" w:sz="6" w:space="0" w:color="000000"/>
              <w:right w:val="single" w:sz="6" w:space="0" w:color="000000"/>
            </w:tcBorders>
            <w:vAlign w:val="center"/>
            <w:hideMark/>
          </w:tcPr>
          <w:p w:rsidR="00B735B0" w:rsidRPr="00B735B0" w:rsidRDefault="00B735B0" w:rsidP="00B735B0">
            <w:pPr>
              <w:suppressAutoHyphens/>
              <w:spacing w:after="0" w:line="240" w:lineRule="auto"/>
              <w:jc w:val="both"/>
              <w:rPr>
                <w:rFonts w:ascii="Arial" w:eastAsia="Times New Roman" w:hAnsi="Arial" w:cs="Arial"/>
                <w:color w:val="000000"/>
                <w:sz w:val="20"/>
                <w:szCs w:val="20"/>
                <w:lang w:val="en-GB" w:eastAsia="el-GR"/>
              </w:rPr>
            </w:pPr>
            <w:r w:rsidRPr="00B735B0">
              <w:rPr>
                <w:rFonts w:ascii="Calibri" w:eastAsia="Times New Roman" w:hAnsi="Calibri" w:cs="Calibri"/>
                <w:b/>
                <w:bCs/>
                <w:color w:val="000000"/>
                <w:sz w:val="20"/>
                <w:szCs w:val="20"/>
                <w:lang w:val="en-GB" w:eastAsia="el-GR"/>
              </w:rPr>
              <w:t>Α/Α</w:t>
            </w:r>
          </w:p>
        </w:tc>
        <w:tc>
          <w:tcPr>
            <w:tcW w:w="1518" w:type="dxa"/>
            <w:tcBorders>
              <w:top w:val="single" w:sz="6" w:space="0" w:color="000000"/>
              <w:bottom w:val="single" w:sz="6" w:space="0" w:color="000000"/>
              <w:right w:val="single" w:sz="6" w:space="0" w:color="000000"/>
            </w:tcBorders>
            <w:vAlign w:val="center"/>
            <w:hideMark/>
          </w:tcPr>
          <w:p w:rsidR="00B735B0" w:rsidRPr="00B735B0" w:rsidRDefault="00B735B0" w:rsidP="00B735B0">
            <w:pPr>
              <w:suppressAutoHyphens/>
              <w:spacing w:after="0" w:line="240" w:lineRule="auto"/>
              <w:jc w:val="both"/>
              <w:rPr>
                <w:rFonts w:ascii="Arial" w:eastAsia="Times New Roman" w:hAnsi="Arial" w:cs="Arial"/>
                <w:color w:val="000000"/>
                <w:sz w:val="20"/>
                <w:szCs w:val="20"/>
                <w:lang w:val="en-GB" w:eastAsia="el-GR"/>
              </w:rPr>
            </w:pPr>
            <w:r w:rsidRPr="00B735B0">
              <w:rPr>
                <w:rFonts w:ascii="Calibri" w:eastAsia="Times New Roman" w:hAnsi="Calibri" w:cs="Calibri"/>
                <w:b/>
                <w:bCs/>
                <w:color w:val="000000"/>
                <w:sz w:val="20"/>
                <w:szCs w:val="20"/>
                <w:lang w:val="en-GB" w:eastAsia="el-GR"/>
              </w:rPr>
              <w:t>ΠΕΡΙΓΡΑΦΗ</w:t>
            </w:r>
          </w:p>
        </w:tc>
        <w:tc>
          <w:tcPr>
            <w:tcW w:w="1362" w:type="dxa"/>
            <w:tcBorders>
              <w:top w:val="single" w:sz="6" w:space="0" w:color="000000"/>
              <w:bottom w:val="single" w:sz="6" w:space="0" w:color="000000"/>
              <w:right w:val="single" w:sz="6" w:space="0" w:color="000000"/>
            </w:tcBorders>
            <w:vAlign w:val="center"/>
            <w:hideMark/>
          </w:tcPr>
          <w:p w:rsidR="00B735B0" w:rsidRPr="00B735B0" w:rsidRDefault="00B735B0" w:rsidP="00B735B0">
            <w:pPr>
              <w:suppressAutoHyphens/>
              <w:spacing w:after="0" w:line="240" w:lineRule="auto"/>
              <w:jc w:val="both"/>
              <w:rPr>
                <w:rFonts w:ascii="Arial" w:eastAsia="Times New Roman" w:hAnsi="Arial" w:cs="Arial"/>
                <w:color w:val="000000"/>
                <w:sz w:val="20"/>
                <w:szCs w:val="20"/>
                <w:lang w:val="en-GB" w:eastAsia="el-GR"/>
              </w:rPr>
            </w:pPr>
            <w:r w:rsidRPr="00B735B0">
              <w:rPr>
                <w:rFonts w:ascii="Calibri" w:eastAsia="Times New Roman" w:hAnsi="Calibri" w:cs="Calibri"/>
                <w:b/>
                <w:bCs/>
                <w:color w:val="000000"/>
                <w:sz w:val="20"/>
                <w:szCs w:val="20"/>
                <w:lang w:val="en-GB" w:eastAsia="el-GR"/>
              </w:rPr>
              <w:t>KEOKEΕ</w:t>
            </w:r>
          </w:p>
        </w:tc>
        <w:tc>
          <w:tcPr>
            <w:tcW w:w="964" w:type="dxa"/>
            <w:tcBorders>
              <w:top w:val="single" w:sz="6" w:space="0" w:color="000000"/>
              <w:bottom w:val="single" w:sz="6" w:space="0" w:color="000000"/>
              <w:right w:val="single" w:sz="6" w:space="0" w:color="000000"/>
            </w:tcBorders>
            <w:vAlign w:val="center"/>
            <w:hideMark/>
          </w:tcPr>
          <w:p w:rsidR="00B735B0" w:rsidRPr="00B735B0" w:rsidRDefault="00B735B0" w:rsidP="00B735B0">
            <w:pPr>
              <w:suppressAutoHyphens/>
              <w:spacing w:after="0" w:line="240" w:lineRule="auto"/>
              <w:jc w:val="both"/>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ΜΟΝΑΔΑ ΜΕΤΡΗΣΗΣ</w:t>
            </w:r>
          </w:p>
        </w:tc>
        <w:tc>
          <w:tcPr>
            <w:tcW w:w="1019" w:type="dxa"/>
            <w:tcBorders>
              <w:top w:val="single" w:sz="6" w:space="0" w:color="000000"/>
              <w:bottom w:val="single" w:sz="6" w:space="0" w:color="000000"/>
              <w:right w:val="single" w:sz="6" w:space="0" w:color="000000"/>
            </w:tcBorders>
            <w:vAlign w:val="center"/>
            <w:hideMark/>
          </w:tcPr>
          <w:p w:rsidR="00B735B0" w:rsidRPr="00B735B0" w:rsidRDefault="00B735B0" w:rsidP="00B735B0">
            <w:pPr>
              <w:suppressAutoHyphens/>
              <w:spacing w:after="0" w:line="240" w:lineRule="auto"/>
              <w:jc w:val="both"/>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ΑΡΙΘΜΟΣ ΕΞΕΤΑΣΕΩΝ</w:t>
            </w:r>
          </w:p>
        </w:tc>
        <w:tc>
          <w:tcPr>
            <w:tcW w:w="1038" w:type="dxa"/>
            <w:tcBorders>
              <w:top w:val="single" w:sz="6" w:space="0" w:color="000000"/>
              <w:bottom w:val="single" w:sz="6" w:space="0" w:color="000000"/>
              <w:right w:val="single" w:sz="6" w:space="0" w:color="000000"/>
            </w:tcBorders>
            <w:vAlign w:val="center"/>
            <w:hideMark/>
          </w:tcPr>
          <w:p w:rsidR="00B735B0" w:rsidRPr="00B735B0" w:rsidRDefault="00B735B0" w:rsidP="00B735B0">
            <w:pPr>
              <w:suppressAutoHyphens/>
              <w:spacing w:after="0" w:line="240" w:lineRule="auto"/>
              <w:jc w:val="both"/>
              <w:rPr>
                <w:rFonts w:ascii="Calibri" w:eastAsia="Times New Roman" w:hAnsi="Calibri" w:cs="Calibri"/>
                <w:b/>
                <w:bCs/>
                <w:color w:val="000000"/>
                <w:sz w:val="20"/>
                <w:szCs w:val="20"/>
                <w:lang w:eastAsia="el-GR"/>
              </w:rPr>
            </w:pPr>
            <w:r w:rsidRPr="00B735B0">
              <w:rPr>
                <w:rFonts w:ascii="Calibri" w:eastAsia="Times New Roman" w:hAnsi="Calibri" w:cs="Calibri"/>
                <w:b/>
                <w:bCs/>
                <w:color w:val="000000"/>
                <w:sz w:val="20"/>
                <w:szCs w:val="20"/>
                <w:lang w:eastAsia="el-GR"/>
              </w:rPr>
              <w:t>ΕΝΔΕΙΚΤΙΚΗ ΤΙΜΗ ΑΝΑ ΕΞΕΤΑΣΗ(ΣΕ ΕΥΡΩ)</w:t>
            </w:r>
          </w:p>
        </w:tc>
        <w:tc>
          <w:tcPr>
            <w:tcW w:w="855" w:type="dxa"/>
            <w:tcBorders>
              <w:top w:val="single" w:sz="6" w:space="0" w:color="000000"/>
              <w:bottom w:val="single" w:sz="6" w:space="0" w:color="000000"/>
              <w:right w:val="single" w:sz="6" w:space="0" w:color="000000"/>
            </w:tcBorders>
            <w:vAlign w:val="center"/>
            <w:hideMark/>
          </w:tcPr>
          <w:p w:rsidR="00B735B0" w:rsidRPr="00B735B0" w:rsidRDefault="00B735B0" w:rsidP="00B735B0">
            <w:pPr>
              <w:suppressAutoHyphens/>
              <w:spacing w:after="0" w:line="240" w:lineRule="auto"/>
              <w:jc w:val="both"/>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ΚΑΘΑΡΗ ΑΞΙΑ(ΣΕ ΕΥΡΩ)</w:t>
            </w:r>
          </w:p>
        </w:tc>
        <w:tc>
          <w:tcPr>
            <w:tcW w:w="542" w:type="dxa"/>
            <w:tcBorders>
              <w:top w:val="single" w:sz="6" w:space="0" w:color="000000"/>
              <w:bottom w:val="single" w:sz="6" w:space="0" w:color="000000"/>
              <w:right w:val="single" w:sz="6" w:space="0" w:color="000000"/>
            </w:tcBorders>
            <w:vAlign w:val="center"/>
            <w:hideMark/>
          </w:tcPr>
          <w:p w:rsidR="00B735B0" w:rsidRPr="00B735B0" w:rsidRDefault="00B735B0" w:rsidP="00B735B0">
            <w:pPr>
              <w:suppressAutoHyphens/>
              <w:spacing w:after="0" w:line="240" w:lineRule="auto"/>
              <w:jc w:val="both"/>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ΦΠΑ</w:t>
            </w:r>
          </w:p>
        </w:tc>
        <w:tc>
          <w:tcPr>
            <w:tcW w:w="855" w:type="dxa"/>
            <w:tcBorders>
              <w:top w:val="single" w:sz="6" w:space="0" w:color="000000"/>
              <w:bottom w:val="single" w:sz="6" w:space="0" w:color="000000"/>
              <w:right w:val="single" w:sz="6" w:space="0" w:color="000000"/>
            </w:tcBorders>
            <w:vAlign w:val="center"/>
            <w:hideMark/>
          </w:tcPr>
          <w:p w:rsidR="00B735B0" w:rsidRPr="00B735B0" w:rsidRDefault="00B735B0" w:rsidP="00B735B0">
            <w:pPr>
              <w:suppressAutoHyphens/>
              <w:spacing w:after="0" w:line="240" w:lineRule="auto"/>
              <w:jc w:val="both"/>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ΑΞΙΑ ΦΠΑ(ΣΕ ΕΥΡΩ)</w:t>
            </w:r>
          </w:p>
        </w:tc>
        <w:tc>
          <w:tcPr>
            <w:tcW w:w="855" w:type="dxa"/>
            <w:tcBorders>
              <w:top w:val="single" w:sz="6" w:space="0" w:color="000000"/>
              <w:bottom w:val="single" w:sz="6" w:space="0" w:color="000000"/>
              <w:right w:val="single" w:sz="6" w:space="0" w:color="000000"/>
            </w:tcBorders>
            <w:vAlign w:val="center"/>
            <w:hideMark/>
          </w:tcPr>
          <w:p w:rsidR="00B735B0" w:rsidRPr="00B735B0" w:rsidRDefault="00B735B0" w:rsidP="00B735B0">
            <w:pPr>
              <w:suppressAutoHyphens/>
              <w:spacing w:after="0" w:line="240" w:lineRule="auto"/>
              <w:jc w:val="both"/>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ΤΕΛΙΚΗ ΑΞΙΑ(ΣΕ ΕΥΡΩ)</w:t>
            </w:r>
          </w:p>
        </w:tc>
      </w:tr>
      <w:tr w:rsidR="00B735B0" w:rsidRPr="00B735B0" w:rsidTr="0010383C">
        <w:trPr>
          <w:trHeight w:val="285"/>
          <w:tblCellSpacing w:w="0" w:type="dxa"/>
          <w:jc w:val="center"/>
        </w:trPr>
        <w:tc>
          <w:tcPr>
            <w:tcW w:w="0" w:type="auto"/>
            <w:tcBorders>
              <w:left w:val="single" w:sz="6" w:space="0" w:color="000000"/>
              <w:bottom w:val="single" w:sz="6" w:space="0" w:color="000000"/>
              <w:right w:val="single" w:sz="6" w:space="0" w:color="000000"/>
            </w:tcBorders>
            <w:vAlign w:val="center"/>
            <w:hideMark/>
          </w:tcPr>
          <w:p w:rsidR="00B735B0" w:rsidRPr="00B735B0" w:rsidRDefault="00B735B0" w:rsidP="00B735B0">
            <w:pPr>
              <w:suppressAutoHyphens/>
              <w:spacing w:after="0" w:line="240" w:lineRule="auto"/>
              <w:jc w:val="right"/>
              <w:rPr>
                <w:rFonts w:ascii="Arial" w:eastAsia="Times New Roman" w:hAnsi="Arial" w:cs="Arial"/>
                <w:color w:val="000000"/>
                <w:sz w:val="20"/>
                <w:szCs w:val="20"/>
                <w:lang w:val="en-GB" w:eastAsia="el-GR"/>
              </w:rPr>
            </w:pPr>
            <w:r w:rsidRPr="00B735B0">
              <w:rPr>
                <w:rFonts w:ascii="Calibri" w:eastAsia="Times New Roman" w:hAnsi="Calibri" w:cs="Calibri"/>
                <w:color w:val="000000"/>
                <w:sz w:val="20"/>
                <w:szCs w:val="20"/>
                <w:lang w:val="en-GB" w:eastAsia="el-GR"/>
              </w:rPr>
              <w:t>1</w:t>
            </w:r>
          </w:p>
        </w:tc>
        <w:tc>
          <w:tcPr>
            <w:tcW w:w="0" w:type="auto"/>
            <w:tcBorders>
              <w:bottom w:val="single" w:sz="6" w:space="0" w:color="000000"/>
              <w:right w:val="single" w:sz="6" w:space="0" w:color="000000"/>
            </w:tcBorders>
            <w:vAlign w:val="center"/>
            <w:hideMark/>
          </w:tcPr>
          <w:p w:rsidR="00B735B0" w:rsidRPr="00B735B0" w:rsidRDefault="00B735B0" w:rsidP="00B735B0">
            <w:pPr>
              <w:suppressAutoHyphens/>
              <w:spacing w:after="0" w:line="240" w:lineRule="auto"/>
              <w:jc w:val="both"/>
              <w:rPr>
                <w:rFonts w:ascii="Arial" w:eastAsia="Times New Roman" w:hAnsi="Arial" w:cs="Arial"/>
                <w:color w:val="000000"/>
                <w:sz w:val="20"/>
                <w:szCs w:val="20"/>
                <w:lang w:eastAsia="el-GR"/>
              </w:rPr>
            </w:pPr>
            <w:r w:rsidRPr="00B735B0">
              <w:rPr>
                <w:rFonts w:ascii="Calibri" w:eastAsia="Times New Roman" w:hAnsi="Calibri" w:cs="Calibri"/>
                <w:color w:val="000000"/>
                <w:sz w:val="20"/>
                <w:szCs w:val="20"/>
                <w:lang w:eastAsia="el-GR"/>
              </w:rPr>
              <w:t>ΠΛΗΡΗΣ ΓΕΝΙΚΗ ΑΙΜΑΤΟΣ ΜΕ ΔΙΑΧΩΡΙΣΜΟ 5 ΥΠΟΠΛΗΘΥΣΜΩΝ ΛΕΥΚΟΚΥΤΤΑΡΩΝ</w:t>
            </w:r>
          </w:p>
        </w:tc>
        <w:tc>
          <w:tcPr>
            <w:tcW w:w="0" w:type="auto"/>
            <w:tcBorders>
              <w:bottom w:val="single" w:sz="6" w:space="0" w:color="000000"/>
              <w:right w:val="single" w:sz="6" w:space="0" w:color="000000"/>
            </w:tcBorders>
            <w:shd w:val="clear" w:color="auto" w:fill="FFFFFF"/>
            <w:vAlign w:val="center"/>
            <w:hideMark/>
          </w:tcPr>
          <w:p w:rsidR="00B735B0" w:rsidRPr="00B735B0" w:rsidRDefault="00B735B0" w:rsidP="00B735B0">
            <w:pPr>
              <w:suppressAutoHyphens/>
              <w:spacing w:after="0" w:line="240" w:lineRule="auto"/>
              <w:jc w:val="both"/>
              <w:rPr>
                <w:rFonts w:ascii="Arial" w:eastAsia="Times New Roman" w:hAnsi="Arial" w:cs="Arial"/>
                <w:color w:val="000000"/>
                <w:sz w:val="20"/>
                <w:szCs w:val="20"/>
                <w:lang w:val="en-GB" w:eastAsia="el-GR"/>
              </w:rPr>
            </w:pPr>
            <w:r w:rsidRPr="00B735B0">
              <w:rPr>
                <w:rFonts w:ascii="Calibri" w:eastAsia="Times New Roman" w:hAnsi="Calibri" w:cs="Calibri"/>
                <w:color w:val="000000"/>
                <w:sz w:val="20"/>
                <w:szCs w:val="20"/>
                <w:lang w:val="en-GB" w:eastAsia="el-GR"/>
              </w:rPr>
              <w:t>13.01.01.01.002</w:t>
            </w:r>
          </w:p>
        </w:tc>
        <w:tc>
          <w:tcPr>
            <w:tcW w:w="0" w:type="auto"/>
            <w:tcBorders>
              <w:bottom w:val="single" w:sz="6" w:space="0" w:color="000000"/>
              <w:right w:val="single" w:sz="6" w:space="0" w:color="000000"/>
            </w:tcBorders>
            <w:vAlign w:val="center"/>
            <w:hideMark/>
          </w:tcPr>
          <w:p w:rsidR="00B735B0" w:rsidRPr="00B735B0" w:rsidRDefault="00B735B0" w:rsidP="00B735B0">
            <w:pPr>
              <w:suppressAutoHyphens/>
              <w:spacing w:after="0" w:line="240" w:lineRule="auto"/>
              <w:jc w:val="both"/>
              <w:rPr>
                <w:rFonts w:ascii="Arial" w:eastAsia="Times New Roman" w:hAnsi="Arial" w:cs="Arial"/>
                <w:color w:val="000000"/>
                <w:sz w:val="20"/>
                <w:szCs w:val="20"/>
                <w:lang w:val="en-GB" w:eastAsia="el-GR"/>
              </w:rPr>
            </w:pPr>
            <w:r w:rsidRPr="00B735B0">
              <w:rPr>
                <w:rFonts w:ascii="Calibri" w:eastAsia="Times New Roman" w:hAnsi="Calibri" w:cs="Calibri"/>
                <w:color w:val="000000"/>
                <w:sz w:val="20"/>
                <w:szCs w:val="20"/>
                <w:lang w:val="en-GB" w:eastAsia="el-GR"/>
              </w:rPr>
              <w:t>ΕΞΕΤΑΣΗ</w:t>
            </w:r>
          </w:p>
        </w:tc>
        <w:tc>
          <w:tcPr>
            <w:tcW w:w="0" w:type="auto"/>
            <w:tcBorders>
              <w:bottom w:val="single" w:sz="6" w:space="0" w:color="000000"/>
              <w:right w:val="single" w:sz="6" w:space="0" w:color="000000"/>
            </w:tcBorders>
            <w:vAlign w:val="center"/>
            <w:hideMark/>
          </w:tcPr>
          <w:p w:rsidR="00B735B0" w:rsidRPr="00B735B0" w:rsidRDefault="00B735B0" w:rsidP="00B735B0">
            <w:pPr>
              <w:suppressAutoHyphens/>
              <w:spacing w:after="0" w:line="240" w:lineRule="auto"/>
              <w:jc w:val="right"/>
              <w:rPr>
                <w:rFonts w:ascii="Arial" w:eastAsia="Times New Roman" w:hAnsi="Arial" w:cs="Arial"/>
                <w:color w:val="000000"/>
                <w:sz w:val="20"/>
                <w:szCs w:val="20"/>
                <w:lang w:val="en-GB" w:eastAsia="el-GR"/>
              </w:rPr>
            </w:pPr>
            <w:r w:rsidRPr="00B735B0">
              <w:rPr>
                <w:rFonts w:ascii="Calibri" w:eastAsia="Times New Roman" w:hAnsi="Calibri" w:cs="Calibri"/>
                <w:color w:val="000000"/>
                <w:sz w:val="20"/>
                <w:szCs w:val="20"/>
                <w:lang w:val="en-GB" w:eastAsia="el-GR"/>
              </w:rPr>
              <w:t>18.500</w:t>
            </w:r>
          </w:p>
        </w:tc>
        <w:tc>
          <w:tcPr>
            <w:tcW w:w="0" w:type="auto"/>
            <w:tcBorders>
              <w:bottom w:val="single" w:sz="6" w:space="0" w:color="000000"/>
              <w:right w:val="single" w:sz="6" w:space="0" w:color="000000"/>
            </w:tcBorders>
            <w:shd w:val="clear" w:color="auto" w:fill="FFFFFF"/>
            <w:vAlign w:val="center"/>
            <w:hideMark/>
          </w:tcPr>
          <w:p w:rsidR="00B735B0" w:rsidRPr="00B735B0" w:rsidRDefault="00B735B0" w:rsidP="00B735B0">
            <w:pPr>
              <w:suppressAutoHyphens/>
              <w:spacing w:after="0" w:line="240" w:lineRule="auto"/>
              <w:jc w:val="right"/>
              <w:rPr>
                <w:rFonts w:ascii="Arial" w:eastAsia="Times New Roman" w:hAnsi="Arial" w:cs="Arial"/>
                <w:color w:val="000000"/>
                <w:sz w:val="20"/>
                <w:szCs w:val="20"/>
                <w:lang w:val="en-GB" w:eastAsia="el-GR"/>
              </w:rPr>
            </w:pPr>
            <w:r w:rsidRPr="00B735B0">
              <w:rPr>
                <w:rFonts w:ascii="Calibri" w:eastAsia="Times New Roman" w:hAnsi="Calibri" w:cs="Calibri"/>
                <w:color w:val="000000"/>
                <w:sz w:val="20"/>
                <w:szCs w:val="20"/>
                <w:lang w:val="en-GB" w:eastAsia="el-GR"/>
              </w:rPr>
              <w:t>1,499</w:t>
            </w:r>
          </w:p>
        </w:tc>
        <w:tc>
          <w:tcPr>
            <w:tcW w:w="0" w:type="auto"/>
            <w:tcBorders>
              <w:bottom w:val="single" w:sz="6" w:space="0" w:color="000000"/>
              <w:right w:val="single" w:sz="6" w:space="0" w:color="000000"/>
            </w:tcBorders>
            <w:vAlign w:val="center"/>
            <w:hideMark/>
          </w:tcPr>
          <w:p w:rsidR="00B735B0" w:rsidRPr="00B735B0" w:rsidRDefault="00B735B0" w:rsidP="00B735B0">
            <w:pPr>
              <w:suppressAutoHyphens/>
              <w:spacing w:after="0" w:line="240" w:lineRule="auto"/>
              <w:jc w:val="right"/>
              <w:rPr>
                <w:rFonts w:ascii="Arial" w:eastAsia="Times New Roman" w:hAnsi="Arial" w:cs="Arial"/>
                <w:color w:val="000000"/>
                <w:sz w:val="20"/>
                <w:szCs w:val="20"/>
                <w:lang w:val="en-GB" w:eastAsia="el-GR"/>
              </w:rPr>
            </w:pPr>
            <w:r w:rsidRPr="00B735B0">
              <w:rPr>
                <w:rFonts w:ascii="Calibri" w:eastAsia="Times New Roman" w:hAnsi="Calibri" w:cs="Calibri"/>
                <w:color w:val="000000"/>
                <w:sz w:val="20"/>
                <w:szCs w:val="20"/>
                <w:lang w:val="en-GB" w:eastAsia="el-GR"/>
              </w:rPr>
              <w:t>27.731,50</w:t>
            </w:r>
          </w:p>
        </w:tc>
        <w:tc>
          <w:tcPr>
            <w:tcW w:w="0" w:type="auto"/>
            <w:tcBorders>
              <w:bottom w:val="single" w:sz="6" w:space="0" w:color="000000"/>
              <w:right w:val="single" w:sz="6" w:space="0" w:color="000000"/>
            </w:tcBorders>
            <w:vAlign w:val="center"/>
            <w:hideMark/>
          </w:tcPr>
          <w:p w:rsidR="00B735B0" w:rsidRPr="00B735B0" w:rsidRDefault="00B735B0" w:rsidP="00B735B0">
            <w:pPr>
              <w:suppressAutoHyphens/>
              <w:spacing w:after="0" w:line="240" w:lineRule="auto"/>
              <w:jc w:val="right"/>
              <w:rPr>
                <w:rFonts w:ascii="Arial" w:eastAsia="Times New Roman" w:hAnsi="Arial" w:cs="Arial"/>
                <w:color w:val="000000"/>
                <w:sz w:val="20"/>
                <w:szCs w:val="20"/>
                <w:lang w:val="en-GB" w:eastAsia="el-GR"/>
              </w:rPr>
            </w:pPr>
            <w:r w:rsidRPr="00B735B0">
              <w:rPr>
                <w:rFonts w:ascii="Calibri" w:eastAsia="Times New Roman" w:hAnsi="Calibri" w:cs="Calibri"/>
                <w:color w:val="000000"/>
                <w:sz w:val="20"/>
                <w:szCs w:val="20"/>
                <w:lang w:val="en-GB" w:eastAsia="el-GR"/>
              </w:rPr>
              <w:t>6,00%</w:t>
            </w:r>
          </w:p>
        </w:tc>
        <w:tc>
          <w:tcPr>
            <w:tcW w:w="0" w:type="auto"/>
            <w:tcBorders>
              <w:bottom w:val="single" w:sz="6" w:space="0" w:color="000000"/>
              <w:right w:val="single" w:sz="6" w:space="0" w:color="000000"/>
            </w:tcBorders>
            <w:vAlign w:val="center"/>
            <w:hideMark/>
          </w:tcPr>
          <w:p w:rsidR="00B735B0" w:rsidRPr="00B735B0" w:rsidRDefault="00B735B0" w:rsidP="00B735B0">
            <w:pPr>
              <w:suppressAutoHyphens/>
              <w:spacing w:after="0" w:line="240" w:lineRule="auto"/>
              <w:jc w:val="right"/>
              <w:rPr>
                <w:rFonts w:ascii="Arial" w:eastAsia="Times New Roman" w:hAnsi="Arial" w:cs="Arial"/>
                <w:color w:val="000000"/>
                <w:sz w:val="20"/>
                <w:szCs w:val="20"/>
                <w:lang w:val="en-GB" w:eastAsia="el-GR"/>
              </w:rPr>
            </w:pPr>
            <w:r w:rsidRPr="00B735B0">
              <w:rPr>
                <w:rFonts w:ascii="Calibri" w:eastAsia="Times New Roman" w:hAnsi="Calibri" w:cs="Calibri"/>
                <w:color w:val="000000"/>
                <w:sz w:val="20"/>
                <w:szCs w:val="20"/>
                <w:lang w:val="en-GB" w:eastAsia="el-GR"/>
              </w:rPr>
              <w:t>1.663,890</w:t>
            </w:r>
          </w:p>
        </w:tc>
        <w:tc>
          <w:tcPr>
            <w:tcW w:w="855" w:type="dxa"/>
            <w:tcBorders>
              <w:bottom w:val="single" w:sz="6" w:space="0" w:color="000000"/>
              <w:right w:val="single" w:sz="6" w:space="0" w:color="000000"/>
            </w:tcBorders>
            <w:vAlign w:val="center"/>
            <w:hideMark/>
          </w:tcPr>
          <w:p w:rsidR="00B735B0" w:rsidRPr="00B735B0" w:rsidRDefault="00B735B0" w:rsidP="00B735B0">
            <w:pPr>
              <w:suppressAutoHyphens/>
              <w:spacing w:after="0" w:line="240" w:lineRule="auto"/>
              <w:jc w:val="right"/>
              <w:rPr>
                <w:rFonts w:ascii="Arial" w:eastAsia="Times New Roman" w:hAnsi="Arial" w:cs="Arial"/>
                <w:color w:val="000000"/>
                <w:sz w:val="20"/>
                <w:szCs w:val="20"/>
                <w:lang w:val="en-GB" w:eastAsia="el-GR"/>
              </w:rPr>
            </w:pPr>
            <w:r w:rsidRPr="00B735B0">
              <w:rPr>
                <w:rFonts w:ascii="Calibri" w:eastAsia="Times New Roman" w:hAnsi="Calibri" w:cs="Calibri"/>
                <w:color w:val="000000"/>
                <w:sz w:val="20"/>
                <w:szCs w:val="20"/>
                <w:lang w:val="en-GB" w:eastAsia="el-GR"/>
              </w:rPr>
              <w:t>29.395,39</w:t>
            </w:r>
          </w:p>
        </w:tc>
      </w:tr>
    </w:tbl>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p>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ΤΜΗΜΑ 8: ΕΞΕΤΑΣΕΙΣ ΑΙΜΟΣΤΑΣΗΣ-ΠΗΞΗΣ Α.Ο.Μ. ΣΗΤΕΙΑΣ Γ.Ν. ΛΑΣΙΘΙΟΥ (Α/Α 141537)</w:t>
      </w:r>
    </w:p>
    <w:tbl>
      <w:tblPr>
        <w:tblW w:w="9750" w:type="dxa"/>
        <w:jc w:val="center"/>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4A0" w:firstRow="1" w:lastRow="0" w:firstColumn="1" w:lastColumn="0" w:noHBand="0" w:noVBand="1"/>
      </w:tblPr>
      <w:tblGrid>
        <w:gridCol w:w="370"/>
        <w:gridCol w:w="1761"/>
        <w:gridCol w:w="1368"/>
        <w:gridCol w:w="959"/>
        <w:gridCol w:w="1014"/>
        <w:gridCol w:w="1033"/>
        <w:gridCol w:w="1090"/>
        <w:gridCol w:w="543"/>
        <w:gridCol w:w="755"/>
        <w:gridCol w:w="857"/>
      </w:tblGrid>
      <w:tr w:rsidR="00B735B0" w:rsidRPr="00B735B0" w:rsidTr="0010383C">
        <w:trPr>
          <w:trHeight w:val="285"/>
          <w:tblCellSpacing w:w="0" w:type="dxa"/>
          <w:jc w:val="center"/>
        </w:trPr>
        <w:tc>
          <w:tcPr>
            <w:tcW w:w="370" w:type="dxa"/>
            <w:vAlign w:val="center"/>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b/>
                <w:bCs/>
                <w:color w:val="000000"/>
                <w:sz w:val="20"/>
                <w:szCs w:val="20"/>
                <w:lang w:val="en-GB" w:eastAsia="el-GR"/>
              </w:rPr>
              <w:t>Α/Α</w:t>
            </w:r>
          </w:p>
        </w:tc>
        <w:tc>
          <w:tcPr>
            <w:tcW w:w="1761" w:type="dxa"/>
            <w:vAlign w:val="center"/>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b/>
                <w:bCs/>
                <w:color w:val="000000"/>
                <w:sz w:val="20"/>
                <w:szCs w:val="20"/>
                <w:lang w:val="en-GB" w:eastAsia="el-GR"/>
              </w:rPr>
              <w:t>ΠΕΡΙΓΡΑΦΗ</w:t>
            </w:r>
          </w:p>
        </w:tc>
        <w:tc>
          <w:tcPr>
            <w:tcW w:w="1368" w:type="dxa"/>
            <w:vAlign w:val="center"/>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b/>
                <w:bCs/>
                <w:color w:val="000000"/>
                <w:sz w:val="20"/>
                <w:szCs w:val="20"/>
                <w:lang w:val="en-GB" w:eastAsia="el-GR"/>
              </w:rPr>
              <w:t>KEOKEΕ</w:t>
            </w:r>
          </w:p>
        </w:tc>
        <w:tc>
          <w:tcPr>
            <w:tcW w:w="959" w:type="dxa"/>
            <w:vAlign w:val="center"/>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b/>
                <w:bCs/>
                <w:color w:val="000000"/>
                <w:sz w:val="20"/>
                <w:szCs w:val="20"/>
                <w:lang w:val="en-GB" w:eastAsia="el-GR"/>
              </w:rPr>
              <w:t>ΜΟΝΑΔΑ ΜΕΤΡΗΣΗΣ</w:t>
            </w:r>
          </w:p>
        </w:tc>
        <w:tc>
          <w:tcPr>
            <w:tcW w:w="1014" w:type="dxa"/>
            <w:vAlign w:val="center"/>
            <w:hideMark/>
          </w:tcPr>
          <w:p w:rsidR="00B735B0" w:rsidRPr="00B735B0" w:rsidRDefault="00B735B0" w:rsidP="00B735B0">
            <w:pPr>
              <w:suppressAutoHyphens/>
              <w:spacing w:after="0" w:line="240" w:lineRule="auto"/>
              <w:jc w:val="both"/>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ΑΡΙΘΜΟΣ ΕΞΕΤΑΣΕΩΝ</w:t>
            </w:r>
          </w:p>
        </w:tc>
        <w:tc>
          <w:tcPr>
            <w:tcW w:w="1033" w:type="dxa"/>
            <w:vAlign w:val="center"/>
            <w:hideMark/>
          </w:tcPr>
          <w:p w:rsidR="00B735B0" w:rsidRPr="00B735B0" w:rsidRDefault="00B735B0" w:rsidP="00B735B0">
            <w:pPr>
              <w:suppressAutoHyphens/>
              <w:spacing w:after="0" w:line="240" w:lineRule="auto"/>
              <w:jc w:val="both"/>
              <w:rPr>
                <w:rFonts w:ascii="Calibri" w:eastAsia="Times New Roman" w:hAnsi="Calibri" w:cs="Calibri"/>
                <w:b/>
                <w:bCs/>
                <w:color w:val="000000"/>
                <w:sz w:val="20"/>
                <w:szCs w:val="20"/>
                <w:lang w:eastAsia="el-GR"/>
              </w:rPr>
            </w:pPr>
            <w:r w:rsidRPr="00B735B0">
              <w:rPr>
                <w:rFonts w:ascii="Calibri" w:eastAsia="Times New Roman" w:hAnsi="Calibri" w:cs="Calibri"/>
                <w:b/>
                <w:bCs/>
                <w:color w:val="000000"/>
                <w:sz w:val="20"/>
                <w:szCs w:val="20"/>
                <w:lang w:eastAsia="el-GR"/>
              </w:rPr>
              <w:t xml:space="preserve">ΕΝΔΕΙΚΤΙΚΗ ΤΙΜΗ ΑΝΑ </w:t>
            </w:r>
            <w:r w:rsidRPr="00B735B0">
              <w:rPr>
                <w:rFonts w:ascii="Calibri" w:eastAsia="Times New Roman" w:hAnsi="Calibri" w:cs="Calibri"/>
                <w:b/>
                <w:bCs/>
                <w:color w:val="000000"/>
                <w:sz w:val="20"/>
                <w:szCs w:val="20"/>
                <w:lang w:eastAsia="el-GR"/>
              </w:rPr>
              <w:lastRenderedPageBreak/>
              <w:t>ΕΞΕΤΑΣΗ(ΣΕ ΕΥΡΩ)</w:t>
            </w:r>
          </w:p>
        </w:tc>
        <w:tc>
          <w:tcPr>
            <w:tcW w:w="1090" w:type="dxa"/>
            <w:vAlign w:val="center"/>
            <w:hideMark/>
          </w:tcPr>
          <w:p w:rsidR="00B735B0" w:rsidRPr="00B735B0" w:rsidRDefault="00B735B0" w:rsidP="00B735B0">
            <w:pPr>
              <w:suppressAutoHyphens/>
              <w:spacing w:after="0" w:line="240" w:lineRule="auto"/>
              <w:jc w:val="both"/>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lastRenderedPageBreak/>
              <w:t>ΚΑΘΑΡΗ ΑΞΙΑ(ΣΕ ΕΥΡΩ)</w:t>
            </w:r>
          </w:p>
        </w:tc>
        <w:tc>
          <w:tcPr>
            <w:tcW w:w="543" w:type="dxa"/>
            <w:vAlign w:val="center"/>
            <w:hideMark/>
          </w:tcPr>
          <w:p w:rsidR="00B735B0" w:rsidRPr="00B735B0" w:rsidRDefault="00B735B0" w:rsidP="00B735B0">
            <w:pPr>
              <w:suppressAutoHyphens/>
              <w:spacing w:after="0" w:line="240" w:lineRule="auto"/>
              <w:jc w:val="both"/>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ΦΠΑ</w:t>
            </w:r>
          </w:p>
        </w:tc>
        <w:tc>
          <w:tcPr>
            <w:tcW w:w="755" w:type="dxa"/>
            <w:vAlign w:val="center"/>
            <w:hideMark/>
          </w:tcPr>
          <w:p w:rsidR="00B735B0" w:rsidRPr="00B735B0" w:rsidRDefault="00B735B0" w:rsidP="00B735B0">
            <w:pPr>
              <w:suppressAutoHyphens/>
              <w:spacing w:after="0" w:line="240" w:lineRule="auto"/>
              <w:jc w:val="both"/>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ΑΞΙΑ ΦΠΑ(ΣΕ ΕΥΡΩ)</w:t>
            </w:r>
          </w:p>
        </w:tc>
        <w:tc>
          <w:tcPr>
            <w:tcW w:w="857" w:type="dxa"/>
            <w:vAlign w:val="center"/>
            <w:hideMark/>
          </w:tcPr>
          <w:p w:rsidR="00B735B0" w:rsidRPr="00B735B0" w:rsidRDefault="00B735B0" w:rsidP="00B735B0">
            <w:pPr>
              <w:suppressAutoHyphens/>
              <w:spacing w:after="0" w:line="240" w:lineRule="auto"/>
              <w:jc w:val="both"/>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ΤΕΛΙΚΗ ΑΞΙΑ(ΣΕ ΕΥΡΩ)</w:t>
            </w:r>
          </w:p>
        </w:tc>
      </w:tr>
      <w:tr w:rsidR="00B735B0" w:rsidRPr="00B735B0" w:rsidTr="0010383C">
        <w:trPr>
          <w:trHeight w:val="285"/>
          <w:tblCellSpacing w:w="0" w:type="dxa"/>
          <w:jc w:val="center"/>
        </w:trPr>
        <w:tc>
          <w:tcPr>
            <w:tcW w:w="370" w:type="dxa"/>
            <w:vAlign w:val="center"/>
            <w:hideMark/>
          </w:tcPr>
          <w:p w:rsidR="00B735B0" w:rsidRPr="00B735B0" w:rsidRDefault="00B735B0" w:rsidP="00B735B0">
            <w:pPr>
              <w:suppressAutoHyphens/>
              <w:spacing w:after="120" w:line="240" w:lineRule="auto"/>
              <w:jc w:val="right"/>
              <w:rPr>
                <w:rFonts w:ascii="Calibri" w:eastAsia="Times New Roman" w:hAnsi="Calibri" w:cs="Calibri"/>
                <w:sz w:val="20"/>
                <w:szCs w:val="20"/>
                <w:lang w:val="en-GB" w:eastAsia="ar-SA"/>
              </w:rPr>
            </w:pPr>
            <w:r w:rsidRPr="00B735B0">
              <w:rPr>
                <w:rFonts w:ascii="Calibri" w:eastAsia="Times New Roman" w:hAnsi="Calibri" w:cs="Calibri"/>
                <w:sz w:val="20"/>
                <w:szCs w:val="20"/>
                <w:lang w:val="en-GB" w:eastAsia="ar-SA"/>
              </w:rPr>
              <w:lastRenderedPageBreak/>
              <w:t>1</w:t>
            </w:r>
          </w:p>
        </w:tc>
        <w:tc>
          <w:tcPr>
            <w:tcW w:w="1761" w:type="dxa"/>
            <w:vAlign w:val="center"/>
          </w:tcPr>
          <w:p w:rsidR="00B735B0" w:rsidRPr="00B735B0" w:rsidRDefault="00B735B0" w:rsidP="00B735B0">
            <w:pPr>
              <w:suppressAutoHyphens/>
              <w:spacing w:after="120" w:line="240" w:lineRule="auto"/>
              <w:jc w:val="both"/>
              <w:rPr>
                <w:rFonts w:ascii="Calibri" w:eastAsia="Times New Roman" w:hAnsi="Calibri" w:cs="Calibri"/>
                <w:sz w:val="20"/>
                <w:szCs w:val="20"/>
                <w:lang w:val="en-GB" w:eastAsia="ar-SA"/>
              </w:rPr>
            </w:pPr>
            <w:r w:rsidRPr="00B735B0">
              <w:rPr>
                <w:rFonts w:ascii="Calibri" w:eastAsia="Times New Roman" w:hAnsi="Calibri" w:cs="Calibri"/>
                <w:sz w:val="20"/>
                <w:szCs w:val="20"/>
                <w:lang w:val="en-GB" w:eastAsia="ar-SA"/>
              </w:rPr>
              <w:t xml:space="preserve">ΧΡΟΝΟΣ ΠΡΟΘΡΟΜΒΙΝΗΣ, INR, (%) </w:t>
            </w:r>
          </w:p>
        </w:tc>
        <w:tc>
          <w:tcPr>
            <w:tcW w:w="0" w:type="auto"/>
            <w:shd w:val="clear" w:color="auto" w:fill="FFFFFF"/>
            <w:vAlign w:val="center"/>
          </w:tcPr>
          <w:p w:rsidR="00B735B0" w:rsidRPr="00B735B0" w:rsidRDefault="00B735B0" w:rsidP="00B735B0">
            <w:pPr>
              <w:suppressAutoHyphens/>
              <w:spacing w:after="120" w:line="240" w:lineRule="auto"/>
              <w:jc w:val="both"/>
              <w:rPr>
                <w:rFonts w:ascii="Calibri" w:eastAsia="Times New Roman" w:hAnsi="Calibri" w:cs="Calibri"/>
                <w:sz w:val="20"/>
                <w:szCs w:val="20"/>
                <w:lang w:val="en-GB" w:eastAsia="ar-SA"/>
              </w:rPr>
            </w:pPr>
            <w:r w:rsidRPr="00B735B0">
              <w:rPr>
                <w:rFonts w:ascii="Calibri" w:eastAsia="Times New Roman" w:hAnsi="Calibri" w:cs="Calibri"/>
                <w:sz w:val="20"/>
                <w:szCs w:val="20"/>
                <w:lang w:val="en-GB" w:eastAsia="ar-SA"/>
              </w:rPr>
              <w:t>13.02.01.01.001</w:t>
            </w:r>
          </w:p>
        </w:tc>
        <w:tc>
          <w:tcPr>
            <w:tcW w:w="0" w:type="auto"/>
            <w:vAlign w:val="center"/>
          </w:tcPr>
          <w:p w:rsidR="00B735B0" w:rsidRPr="00B735B0" w:rsidRDefault="00B735B0" w:rsidP="00B735B0">
            <w:pPr>
              <w:suppressAutoHyphens/>
              <w:spacing w:after="120" w:line="240" w:lineRule="auto"/>
              <w:jc w:val="both"/>
              <w:rPr>
                <w:rFonts w:ascii="Calibri" w:eastAsia="Times New Roman" w:hAnsi="Calibri" w:cs="Calibri"/>
                <w:sz w:val="20"/>
                <w:szCs w:val="20"/>
                <w:lang w:val="en-GB" w:eastAsia="ar-SA"/>
              </w:rPr>
            </w:pPr>
            <w:r w:rsidRPr="00B735B0">
              <w:rPr>
                <w:rFonts w:ascii="Calibri" w:eastAsia="Times New Roman" w:hAnsi="Calibri" w:cs="Calibri"/>
                <w:sz w:val="20"/>
                <w:szCs w:val="20"/>
                <w:lang w:val="en-GB" w:eastAsia="ar-SA"/>
              </w:rPr>
              <w:t>ΕΞΕΤΑΣΗ</w:t>
            </w:r>
          </w:p>
        </w:tc>
        <w:tc>
          <w:tcPr>
            <w:tcW w:w="0" w:type="auto"/>
            <w:vAlign w:val="center"/>
          </w:tcPr>
          <w:p w:rsidR="00B735B0" w:rsidRPr="00B735B0" w:rsidRDefault="00B735B0" w:rsidP="00B735B0">
            <w:pPr>
              <w:suppressAutoHyphens/>
              <w:spacing w:after="120" w:line="240" w:lineRule="auto"/>
              <w:jc w:val="right"/>
              <w:rPr>
                <w:rFonts w:ascii="Calibri" w:eastAsia="Times New Roman" w:hAnsi="Calibri" w:cs="Calibri"/>
                <w:sz w:val="20"/>
                <w:szCs w:val="20"/>
                <w:lang w:val="en-GB" w:eastAsia="ar-SA"/>
              </w:rPr>
            </w:pPr>
            <w:r w:rsidRPr="00B735B0">
              <w:rPr>
                <w:rFonts w:ascii="Calibri" w:eastAsia="Times New Roman" w:hAnsi="Calibri" w:cs="Calibri"/>
                <w:sz w:val="20"/>
                <w:szCs w:val="20"/>
                <w:lang w:val="en-GB" w:eastAsia="ar-SA"/>
              </w:rPr>
              <w:t>2600</w:t>
            </w:r>
          </w:p>
        </w:tc>
        <w:tc>
          <w:tcPr>
            <w:tcW w:w="0" w:type="auto"/>
            <w:shd w:val="clear" w:color="auto" w:fill="FFFFFF"/>
            <w:vAlign w:val="center"/>
          </w:tcPr>
          <w:p w:rsidR="00B735B0" w:rsidRPr="00B735B0" w:rsidRDefault="00B735B0" w:rsidP="00B735B0">
            <w:pPr>
              <w:suppressAutoHyphens/>
              <w:spacing w:after="120" w:line="240" w:lineRule="auto"/>
              <w:jc w:val="right"/>
              <w:rPr>
                <w:rFonts w:ascii="Calibri" w:eastAsia="Times New Roman" w:hAnsi="Calibri" w:cs="Calibri"/>
                <w:sz w:val="20"/>
                <w:szCs w:val="20"/>
                <w:lang w:val="en-GB" w:eastAsia="ar-SA"/>
              </w:rPr>
            </w:pPr>
            <w:r w:rsidRPr="00B735B0">
              <w:rPr>
                <w:rFonts w:ascii="Calibri" w:eastAsia="Times New Roman" w:hAnsi="Calibri" w:cs="Calibri"/>
                <w:sz w:val="20"/>
                <w:szCs w:val="20"/>
                <w:lang w:val="en-GB" w:eastAsia="ar-SA"/>
              </w:rPr>
              <w:t>1,38</w:t>
            </w:r>
          </w:p>
        </w:tc>
        <w:tc>
          <w:tcPr>
            <w:tcW w:w="1090" w:type="dxa"/>
            <w:vAlign w:val="center"/>
          </w:tcPr>
          <w:p w:rsidR="00B735B0" w:rsidRPr="00B735B0" w:rsidRDefault="00B735B0" w:rsidP="00B735B0">
            <w:pPr>
              <w:suppressAutoHyphens/>
              <w:spacing w:after="120" w:line="240" w:lineRule="auto"/>
              <w:jc w:val="right"/>
              <w:rPr>
                <w:rFonts w:ascii="Calibri" w:eastAsia="Times New Roman" w:hAnsi="Calibri" w:cs="Calibri"/>
                <w:sz w:val="20"/>
                <w:szCs w:val="20"/>
                <w:lang w:val="en-GB" w:eastAsia="ar-SA"/>
              </w:rPr>
            </w:pPr>
            <w:r w:rsidRPr="00B735B0">
              <w:rPr>
                <w:rFonts w:ascii="Calibri" w:eastAsia="Times New Roman" w:hAnsi="Calibri" w:cs="Calibri"/>
                <w:sz w:val="20"/>
                <w:szCs w:val="20"/>
                <w:lang w:val="en-GB" w:eastAsia="ar-SA"/>
              </w:rPr>
              <w:t>3.588,00</w:t>
            </w:r>
          </w:p>
        </w:tc>
        <w:tc>
          <w:tcPr>
            <w:tcW w:w="543" w:type="dxa"/>
            <w:vAlign w:val="center"/>
          </w:tcPr>
          <w:p w:rsidR="00B735B0" w:rsidRPr="00B735B0" w:rsidRDefault="00B735B0" w:rsidP="00B735B0">
            <w:pPr>
              <w:suppressAutoHyphens/>
              <w:spacing w:after="120" w:line="240" w:lineRule="auto"/>
              <w:jc w:val="right"/>
              <w:rPr>
                <w:rFonts w:ascii="Calibri" w:eastAsia="Times New Roman" w:hAnsi="Calibri" w:cs="Calibri"/>
                <w:sz w:val="20"/>
                <w:szCs w:val="20"/>
                <w:lang w:val="en-GB" w:eastAsia="ar-SA"/>
              </w:rPr>
            </w:pPr>
            <w:r w:rsidRPr="00B735B0">
              <w:rPr>
                <w:rFonts w:ascii="Calibri" w:eastAsia="Times New Roman" w:hAnsi="Calibri" w:cs="Calibri"/>
                <w:sz w:val="20"/>
                <w:szCs w:val="20"/>
                <w:lang w:val="en-GB" w:eastAsia="ar-SA"/>
              </w:rPr>
              <w:t>6,00%</w:t>
            </w:r>
          </w:p>
        </w:tc>
        <w:tc>
          <w:tcPr>
            <w:tcW w:w="755" w:type="dxa"/>
            <w:vAlign w:val="center"/>
          </w:tcPr>
          <w:p w:rsidR="00B735B0" w:rsidRPr="00B735B0" w:rsidRDefault="00B735B0" w:rsidP="00B735B0">
            <w:pPr>
              <w:suppressAutoHyphens/>
              <w:spacing w:after="120" w:line="240" w:lineRule="auto"/>
              <w:jc w:val="right"/>
              <w:rPr>
                <w:rFonts w:ascii="Calibri" w:eastAsia="Times New Roman" w:hAnsi="Calibri" w:cs="Calibri"/>
                <w:sz w:val="20"/>
                <w:szCs w:val="20"/>
                <w:lang w:val="en-GB" w:eastAsia="ar-SA"/>
              </w:rPr>
            </w:pPr>
            <w:r w:rsidRPr="00B735B0">
              <w:rPr>
                <w:rFonts w:ascii="Calibri" w:eastAsia="Times New Roman" w:hAnsi="Calibri" w:cs="Calibri"/>
                <w:sz w:val="20"/>
                <w:szCs w:val="20"/>
                <w:lang w:val="en-GB" w:eastAsia="ar-SA"/>
              </w:rPr>
              <w:t>215,28</w:t>
            </w:r>
          </w:p>
        </w:tc>
        <w:tc>
          <w:tcPr>
            <w:tcW w:w="857" w:type="dxa"/>
            <w:vAlign w:val="center"/>
          </w:tcPr>
          <w:p w:rsidR="00B735B0" w:rsidRPr="00B735B0" w:rsidRDefault="00B735B0" w:rsidP="00B735B0">
            <w:pPr>
              <w:suppressAutoHyphens/>
              <w:spacing w:after="120" w:line="240" w:lineRule="auto"/>
              <w:jc w:val="right"/>
              <w:rPr>
                <w:rFonts w:ascii="Calibri" w:eastAsia="Times New Roman" w:hAnsi="Calibri" w:cs="Calibri"/>
                <w:sz w:val="20"/>
                <w:szCs w:val="20"/>
                <w:lang w:val="en-GB" w:eastAsia="ar-SA"/>
              </w:rPr>
            </w:pPr>
            <w:r w:rsidRPr="00B735B0">
              <w:rPr>
                <w:rFonts w:ascii="Calibri" w:eastAsia="Times New Roman" w:hAnsi="Calibri" w:cs="Calibri"/>
                <w:sz w:val="20"/>
                <w:szCs w:val="20"/>
                <w:lang w:val="en-GB" w:eastAsia="ar-SA"/>
              </w:rPr>
              <w:t>3.803,28</w:t>
            </w:r>
          </w:p>
        </w:tc>
      </w:tr>
      <w:tr w:rsidR="00B735B0" w:rsidRPr="00B735B0" w:rsidTr="0010383C">
        <w:trPr>
          <w:trHeight w:val="285"/>
          <w:tblCellSpacing w:w="0" w:type="dxa"/>
          <w:jc w:val="center"/>
        </w:trPr>
        <w:tc>
          <w:tcPr>
            <w:tcW w:w="370" w:type="dxa"/>
            <w:vAlign w:val="center"/>
          </w:tcPr>
          <w:p w:rsidR="00B735B0" w:rsidRPr="00B735B0" w:rsidRDefault="00B735B0" w:rsidP="00B735B0">
            <w:pPr>
              <w:suppressAutoHyphens/>
              <w:spacing w:after="120" w:line="240" w:lineRule="auto"/>
              <w:jc w:val="right"/>
              <w:rPr>
                <w:rFonts w:ascii="Calibri" w:eastAsia="Times New Roman" w:hAnsi="Calibri" w:cs="Calibri"/>
                <w:sz w:val="20"/>
                <w:szCs w:val="20"/>
                <w:lang w:val="en-GB" w:eastAsia="ar-SA"/>
              </w:rPr>
            </w:pPr>
            <w:r w:rsidRPr="00B735B0">
              <w:rPr>
                <w:rFonts w:ascii="Calibri" w:eastAsia="Times New Roman" w:hAnsi="Calibri" w:cs="Calibri"/>
                <w:sz w:val="20"/>
                <w:szCs w:val="20"/>
                <w:lang w:val="en-GB" w:eastAsia="ar-SA"/>
              </w:rPr>
              <w:t>2</w:t>
            </w:r>
          </w:p>
        </w:tc>
        <w:tc>
          <w:tcPr>
            <w:tcW w:w="1761" w:type="dxa"/>
            <w:vAlign w:val="center"/>
          </w:tcPr>
          <w:p w:rsidR="00B735B0" w:rsidRPr="00B735B0" w:rsidRDefault="00B735B0" w:rsidP="00B735B0">
            <w:pPr>
              <w:suppressAutoHyphens/>
              <w:spacing w:after="120" w:line="240" w:lineRule="auto"/>
              <w:jc w:val="both"/>
              <w:rPr>
                <w:rFonts w:ascii="Calibri" w:eastAsia="Times New Roman" w:hAnsi="Calibri" w:cs="Calibri"/>
                <w:sz w:val="20"/>
                <w:szCs w:val="20"/>
                <w:lang w:val="en-GB" w:eastAsia="ar-SA"/>
              </w:rPr>
            </w:pPr>
            <w:r w:rsidRPr="00B735B0">
              <w:rPr>
                <w:rFonts w:ascii="Calibri" w:eastAsia="Times New Roman" w:hAnsi="Calibri" w:cs="Calibri"/>
                <w:sz w:val="20"/>
                <w:szCs w:val="20"/>
                <w:lang w:val="en-GB" w:eastAsia="ar-SA"/>
              </w:rPr>
              <w:t>ΕΝΕΡΓΟΠΟΙΗΜΕΝΟΣ ΧΡΟΝΟΣ ΜΕΡΙΚΗΣ ΘΡΟΜΒΟΠΛΑΣΤΙΝΗΣ</w:t>
            </w:r>
          </w:p>
        </w:tc>
        <w:tc>
          <w:tcPr>
            <w:tcW w:w="0" w:type="auto"/>
            <w:shd w:val="clear" w:color="auto" w:fill="FFFFFF"/>
            <w:vAlign w:val="center"/>
          </w:tcPr>
          <w:p w:rsidR="00B735B0" w:rsidRPr="00B735B0" w:rsidRDefault="00B735B0" w:rsidP="00B735B0">
            <w:pPr>
              <w:suppressAutoHyphens/>
              <w:spacing w:after="120" w:line="240" w:lineRule="auto"/>
              <w:jc w:val="both"/>
              <w:rPr>
                <w:rFonts w:ascii="Calibri" w:eastAsia="Times New Roman" w:hAnsi="Calibri" w:cs="Calibri"/>
                <w:sz w:val="20"/>
                <w:szCs w:val="20"/>
                <w:lang w:val="en-GB" w:eastAsia="ar-SA"/>
              </w:rPr>
            </w:pPr>
            <w:r w:rsidRPr="00B735B0">
              <w:rPr>
                <w:rFonts w:ascii="Calibri" w:eastAsia="Times New Roman" w:hAnsi="Calibri" w:cs="Calibri"/>
                <w:sz w:val="20"/>
                <w:szCs w:val="20"/>
                <w:lang w:val="en-GB" w:eastAsia="ar-SA"/>
              </w:rPr>
              <w:t>13.02.01.02.001</w:t>
            </w:r>
          </w:p>
        </w:tc>
        <w:tc>
          <w:tcPr>
            <w:tcW w:w="0" w:type="auto"/>
            <w:vAlign w:val="center"/>
          </w:tcPr>
          <w:p w:rsidR="00B735B0" w:rsidRPr="00B735B0" w:rsidRDefault="00B735B0" w:rsidP="00B735B0">
            <w:pPr>
              <w:suppressAutoHyphens/>
              <w:spacing w:after="120" w:line="240" w:lineRule="auto"/>
              <w:jc w:val="both"/>
              <w:rPr>
                <w:rFonts w:ascii="Calibri" w:eastAsia="Times New Roman" w:hAnsi="Calibri" w:cs="Calibri"/>
                <w:sz w:val="20"/>
                <w:szCs w:val="20"/>
                <w:lang w:val="en-GB" w:eastAsia="ar-SA"/>
              </w:rPr>
            </w:pPr>
            <w:r w:rsidRPr="00B735B0">
              <w:rPr>
                <w:rFonts w:ascii="Calibri" w:eastAsia="Times New Roman" w:hAnsi="Calibri" w:cs="Calibri"/>
                <w:sz w:val="20"/>
                <w:szCs w:val="20"/>
                <w:lang w:val="en-GB" w:eastAsia="ar-SA"/>
              </w:rPr>
              <w:t>ΕΞΕΤΑΣΗ</w:t>
            </w:r>
          </w:p>
        </w:tc>
        <w:tc>
          <w:tcPr>
            <w:tcW w:w="0" w:type="auto"/>
            <w:vAlign w:val="center"/>
          </w:tcPr>
          <w:p w:rsidR="00B735B0" w:rsidRPr="00B735B0" w:rsidRDefault="00B735B0" w:rsidP="00B735B0">
            <w:pPr>
              <w:suppressAutoHyphens/>
              <w:spacing w:after="120" w:line="240" w:lineRule="auto"/>
              <w:jc w:val="right"/>
              <w:rPr>
                <w:rFonts w:ascii="Calibri" w:eastAsia="Times New Roman" w:hAnsi="Calibri" w:cs="Calibri"/>
                <w:sz w:val="20"/>
                <w:szCs w:val="20"/>
                <w:lang w:val="en-GB" w:eastAsia="ar-SA"/>
              </w:rPr>
            </w:pPr>
            <w:r w:rsidRPr="00B735B0">
              <w:rPr>
                <w:rFonts w:ascii="Calibri" w:eastAsia="Times New Roman" w:hAnsi="Calibri" w:cs="Calibri"/>
                <w:sz w:val="20"/>
                <w:szCs w:val="20"/>
                <w:lang w:val="en-GB" w:eastAsia="ar-SA"/>
              </w:rPr>
              <w:t>2000</w:t>
            </w:r>
          </w:p>
        </w:tc>
        <w:tc>
          <w:tcPr>
            <w:tcW w:w="0" w:type="auto"/>
            <w:shd w:val="clear" w:color="auto" w:fill="FFFFFF"/>
            <w:vAlign w:val="center"/>
          </w:tcPr>
          <w:p w:rsidR="00B735B0" w:rsidRPr="00B735B0" w:rsidRDefault="00B735B0" w:rsidP="00B735B0">
            <w:pPr>
              <w:suppressAutoHyphens/>
              <w:spacing w:after="120" w:line="240" w:lineRule="auto"/>
              <w:jc w:val="right"/>
              <w:rPr>
                <w:rFonts w:ascii="Calibri" w:eastAsia="Times New Roman" w:hAnsi="Calibri" w:cs="Calibri"/>
                <w:sz w:val="20"/>
                <w:szCs w:val="20"/>
                <w:lang w:val="en-GB" w:eastAsia="ar-SA"/>
              </w:rPr>
            </w:pPr>
            <w:r w:rsidRPr="00B735B0">
              <w:rPr>
                <w:rFonts w:ascii="Calibri" w:eastAsia="Times New Roman" w:hAnsi="Calibri" w:cs="Calibri"/>
                <w:sz w:val="20"/>
                <w:szCs w:val="20"/>
                <w:lang w:val="en-GB" w:eastAsia="ar-SA"/>
              </w:rPr>
              <w:t>1,7</w:t>
            </w:r>
          </w:p>
        </w:tc>
        <w:tc>
          <w:tcPr>
            <w:tcW w:w="1090" w:type="dxa"/>
            <w:vAlign w:val="center"/>
          </w:tcPr>
          <w:p w:rsidR="00B735B0" w:rsidRPr="00B735B0" w:rsidRDefault="00B735B0" w:rsidP="00B735B0">
            <w:pPr>
              <w:suppressAutoHyphens/>
              <w:spacing w:after="120" w:line="240" w:lineRule="auto"/>
              <w:jc w:val="right"/>
              <w:rPr>
                <w:rFonts w:ascii="Calibri" w:eastAsia="Times New Roman" w:hAnsi="Calibri" w:cs="Calibri"/>
                <w:sz w:val="20"/>
                <w:szCs w:val="20"/>
                <w:lang w:val="en-GB" w:eastAsia="ar-SA"/>
              </w:rPr>
            </w:pPr>
            <w:r w:rsidRPr="00B735B0">
              <w:rPr>
                <w:rFonts w:ascii="Calibri" w:eastAsia="Times New Roman" w:hAnsi="Calibri" w:cs="Calibri"/>
                <w:sz w:val="20"/>
                <w:szCs w:val="20"/>
                <w:lang w:val="en-GB" w:eastAsia="ar-SA"/>
              </w:rPr>
              <w:t>3.400,00</w:t>
            </w:r>
          </w:p>
        </w:tc>
        <w:tc>
          <w:tcPr>
            <w:tcW w:w="543" w:type="dxa"/>
            <w:vAlign w:val="center"/>
          </w:tcPr>
          <w:p w:rsidR="00B735B0" w:rsidRPr="00B735B0" w:rsidRDefault="00B735B0" w:rsidP="00B735B0">
            <w:pPr>
              <w:suppressAutoHyphens/>
              <w:spacing w:after="120" w:line="240" w:lineRule="auto"/>
              <w:jc w:val="right"/>
              <w:rPr>
                <w:rFonts w:ascii="Calibri" w:eastAsia="Times New Roman" w:hAnsi="Calibri" w:cs="Calibri"/>
                <w:sz w:val="20"/>
                <w:szCs w:val="20"/>
                <w:lang w:val="en-GB" w:eastAsia="ar-SA"/>
              </w:rPr>
            </w:pPr>
            <w:r w:rsidRPr="00B735B0">
              <w:rPr>
                <w:rFonts w:ascii="Calibri" w:eastAsia="Times New Roman" w:hAnsi="Calibri" w:cs="Calibri"/>
                <w:sz w:val="20"/>
                <w:szCs w:val="20"/>
                <w:lang w:val="en-GB" w:eastAsia="ar-SA"/>
              </w:rPr>
              <w:t>6,00%</w:t>
            </w:r>
          </w:p>
        </w:tc>
        <w:tc>
          <w:tcPr>
            <w:tcW w:w="755" w:type="dxa"/>
            <w:vAlign w:val="center"/>
          </w:tcPr>
          <w:p w:rsidR="00B735B0" w:rsidRPr="00B735B0" w:rsidRDefault="00B735B0" w:rsidP="00B735B0">
            <w:pPr>
              <w:suppressAutoHyphens/>
              <w:spacing w:after="120" w:line="240" w:lineRule="auto"/>
              <w:jc w:val="right"/>
              <w:rPr>
                <w:rFonts w:ascii="Calibri" w:eastAsia="Times New Roman" w:hAnsi="Calibri" w:cs="Calibri"/>
                <w:sz w:val="20"/>
                <w:szCs w:val="20"/>
                <w:lang w:val="en-GB" w:eastAsia="ar-SA"/>
              </w:rPr>
            </w:pPr>
            <w:r w:rsidRPr="00B735B0">
              <w:rPr>
                <w:rFonts w:ascii="Calibri" w:eastAsia="Times New Roman" w:hAnsi="Calibri" w:cs="Calibri"/>
                <w:sz w:val="20"/>
                <w:szCs w:val="20"/>
                <w:lang w:val="en-GB" w:eastAsia="ar-SA"/>
              </w:rPr>
              <w:t>204,00</w:t>
            </w:r>
          </w:p>
        </w:tc>
        <w:tc>
          <w:tcPr>
            <w:tcW w:w="857" w:type="dxa"/>
            <w:vAlign w:val="center"/>
          </w:tcPr>
          <w:p w:rsidR="00B735B0" w:rsidRPr="00B735B0" w:rsidRDefault="00B735B0" w:rsidP="00B735B0">
            <w:pPr>
              <w:suppressAutoHyphens/>
              <w:spacing w:after="120" w:line="240" w:lineRule="auto"/>
              <w:jc w:val="right"/>
              <w:rPr>
                <w:rFonts w:ascii="Calibri" w:eastAsia="Times New Roman" w:hAnsi="Calibri" w:cs="Calibri"/>
                <w:sz w:val="20"/>
                <w:szCs w:val="20"/>
                <w:lang w:val="en-GB" w:eastAsia="ar-SA"/>
              </w:rPr>
            </w:pPr>
            <w:r w:rsidRPr="00B735B0">
              <w:rPr>
                <w:rFonts w:ascii="Calibri" w:eastAsia="Times New Roman" w:hAnsi="Calibri" w:cs="Calibri"/>
                <w:sz w:val="20"/>
                <w:szCs w:val="20"/>
                <w:lang w:val="en-GB" w:eastAsia="ar-SA"/>
              </w:rPr>
              <w:t>3.604,00</w:t>
            </w:r>
          </w:p>
        </w:tc>
      </w:tr>
      <w:tr w:rsidR="00B735B0" w:rsidRPr="00B735B0" w:rsidTr="0010383C">
        <w:trPr>
          <w:trHeight w:val="285"/>
          <w:tblCellSpacing w:w="0" w:type="dxa"/>
          <w:jc w:val="center"/>
        </w:trPr>
        <w:tc>
          <w:tcPr>
            <w:tcW w:w="370" w:type="dxa"/>
            <w:vAlign w:val="center"/>
          </w:tcPr>
          <w:p w:rsidR="00B735B0" w:rsidRPr="00B735B0" w:rsidRDefault="00B735B0" w:rsidP="00B735B0">
            <w:pPr>
              <w:suppressAutoHyphens/>
              <w:spacing w:after="120" w:line="240" w:lineRule="auto"/>
              <w:jc w:val="right"/>
              <w:rPr>
                <w:rFonts w:ascii="Calibri" w:eastAsia="Times New Roman" w:hAnsi="Calibri" w:cs="Calibri"/>
                <w:sz w:val="20"/>
                <w:szCs w:val="20"/>
                <w:lang w:val="en-GB" w:eastAsia="ar-SA"/>
              </w:rPr>
            </w:pPr>
            <w:r w:rsidRPr="00B735B0">
              <w:rPr>
                <w:rFonts w:ascii="Calibri" w:eastAsia="Times New Roman" w:hAnsi="Calibri" w:cs="Calibri"/>
                <w:sz w:val="20"/>
                <w:szCs w:val="20"/>
                <w:lang w:val="en-GB" w:eastAsia="ar-SA"/>
              </w:rPr>
              <w:t>3</w:t>
            </w:r>
          </w:p>
        </w:tc>
        <w:tc>
          <w:tcPr>
            <w:tcW w:w="1761" w:type="dxa"/>
            <w:vAlign w:val="center"/>
          </w:tcPr>
          <w:p w:rsidR="00B735B0" w:rsidRPr="00B735B0" w:rsidRDefault="00B735B0" w:rsidP="00B735B0">
            <w:pPr>
              <w:suppressAutoHyphens/>
              <w:spacing w:after="120" w:line="240" w:lineRule="auto"/>
              <w:jc w:val="both"/>
              <w:rPr>
                <w:rFonts w:ascii="Calibri" w:eastAsia="Times New Roman" w:hAnsi="Calibri" w:cs="Calibri"/>
                <w:sz w:val="20"/>
                <w:szCs w:val="20"/>
                <w:lang w:val="en-GB" w:eastAsia="ar-SA"/>
              </w:rPr>
            </w:pPr>
            <w:r w:rsidRPr="00B735B0">
              <w:rPr>
                <w:rFonts w:ascii="Calibri" w:eastAsia="Times New Roman" w:hAnsi="Calibri" w:cs="Calibri"/>
                <w:sz w:val="20"/>
                <w:szCs w:val="20"/>
                <w:lang w:val="en-GB" w:eastAsia="ar-SA"/>
              </w:rPr>
              <w:t>ΙΝΩΔΟΓΟΝΟ</w:t>
            </w:r>
          </w:p>
        </w:tc>
        <w:tc>
          <w:tcPr>
            <w:tcW w:w="0" w:type="auto"/>
            <w:shd w:val="clear" w:color="auto" w:fill="FFFFFF"/>
            <w:vAlign w:val="center"/>
          </w:tcPr>
          <w:p w:rsidR="00B735B0" w:rsidRPr="00B735B0" w:rsidRDefault="00B735B0" w:rsidP="00B735B0">
            <w:pPr>
              <w:suppressAutoHyphens/>
              <w:spacing w:after="120" w:line="240" w:lineRule="auto"/>
              <w:jc w:val="both"/>
              <w:rPr>
                <w:rFonts w:ascii="Calibri" w:eastAsia="Times New Roman" w:hAnsi="Calibri" w:cs="Calibri"/>
                <w:sz w:val="20"/>
                <w:szCs w:val="20"/>
                <w:lang w:val="en-GB" w:eastAsia="ar-SA"/>
              </w:rPr>
            </w:pPr>
            <w:r w:rsidRPr="00B735B0">
              <w:rPr>
                <w:rFonts w:ascii="Calibri" w:eastAsia="Times New Roman" w:hAnsi="Calibri" w:cs="Calibri"/>
                <w:sz w:val="20"/>
                <w:szCs w:val="20"/>
                <w:lang w:val="en-GB" w:eastAsia="ar-SA"/>
              </w:rPr>
              <w:t>13.02.02.01.001</w:t>
            </w:r>
          </w:p>
        </w:tc>
        <w:tc>
          <w:tcPr>
            <w:tcW w:w="0" w:type="auto"/>
            <w:vAlign w:val="center"/>
          </w:tcPr>
          <w:p w:rsidR="00B735B0" w:rsidRPr="00B735B0" w:rsidRDefault="00B735B0" w:rsidP="00B735B0">
            <w:pPr>
              <w:suppressAutoHyphens/>
              <w:spacing w:after="120" w:line="240" w:lineRule="auto"/>
              <w:jc w:val="both"/>
              <w:rPr>
                <w:rFonts w:ascii="Calibri" w:eastAsia="Times New Roman" w:hAnsi="Calibri" w:cs="Calibri"/>
                <w:sz w:val="20"/>
                <w:szCs w:val="20"/>
                <w:lang w:val="en-GB" w:eastAsia="ar-SA"/>
              </w:rPr>
            </w:pPr>
            <w:r w:rsidRPr="00B735B0">
              <w:rPr>
                <w:rFonts w:ascii="Calibri" w:eastAsia="Times New Roman" w:hAnsi="Calibri" w:cs="Calibri"/>
                <w:sz w:val="20"/>
                <w:szCs w:val="20"/>
                <w:lang w:val="en-GB" w:eastAsia="ar-SA"/>
              </w:rPr>
              <w:t>ΕΞΕΤΑΣΗ</w:t>
            </w:r>
          </w:p>
        </w:tc>
        <w:tc>
          <w:tcPr>
            <w:tcW w:w="0" w:type="auto"/>
            <w:vAlign w:val="center"/>
          </w:tcPr>
          <w:p w:rsidR="00B735B0" w:rsidRPr="00B735B0" w:rsidRDefault="00B735B0" w:rsidP="00B735B0">
            <w:pPr>
              <w:suppressAutoHyphens/>
              <w:spacing w:after="120" w:line="240" w:lineRule="auto"/>
              <w:jc w:val="right"/>
              <w:rPr>
                <w:rFonts w:ascii="Calibri" w:eastAsia="Times New Roman" w:hAnsi="Calibri" w:cs="Calibri"/>
                <w:sz w:val="20"/>
                <w:szCs w:val="20"/>
                <w:lang w:val="en-GB" w:eastAsia="ar-SA"/>
              </w:rPr>
            </w:pPr>
            <w:r w:rsidRPr="00B735B0">
              <w:rPr>
                <w:rFonts w:ascii="Calibri" w:eastAsia="Times New Roman" w:hAnsi="Calibri" w:cs="Calibri"/>
                <w:sz w:val="20"/>
                <w:szCs w:val="20"/>
                <w:lang w:val="en-GB" w:eastAsia="ar-SA"/>
              </w:rPr>
              <w:t>500</w:t>
            </w:r>
          </w:p>
        </w:tc>
        <w:tc>
          <w:tcPr>
            <w:tcW w:w="0" w:type="auto"/>
            <w:shd w:val="clear" w:color="auto" w:fill="FFFFFF"/>
            <w:vAlign w:val="center"/>
          </w:tcPr>
          <w:p w:rsidR="00B735B0" w:rsidRPr="00B735B0" w:rsidRDefault="00B735B0" w:rsidP="00B735B0">
            <w:pPr>
              <w:suppressAutoHyphens/>
              <w:spacing w:after="120" w:line="240" w:lineRule="auto"/>
              <w:jc w:val="right"/>
              <w:rPr>
                <w:rFonts w:ascii="Calibri" w:eastAsia="Times New Roman" w:hAnsi="Calibri" w:cs="Calibri"/>
                <w:sz w:val="20"/>
                <w:szCs w:val="20"/>
                <w:lang w:val="en-GB" w:eastAsia="ar-SA"/>
              </w:rPr>
            </w:pPr>
            <w:r w:rsidRPr="00B735B0">
              <w:rPr>
                <w:rFonts w:ascii="Calibri" w:eastAsia="Times New Roman" w:hAnsi="Calibri" w:cs="Calibri"/>
                <w:sz w:val="20"/>
                <w:szCs w:val="20"/>
                <w:lang w:val="en-GB" w:eastAsia="ar-SA"/>
              </w:rPr>
              <w:t>1,9715</w:t>
            </w:r>
          </w:p>
        </w:tc>
        <w:tc>
          <w:tcPr>
            <w:tcW w:w="1090" w:type="dxa"/>
            <w:vAlign w:val="center"/>
          </w:tcPr>
          <w:p w:rsidR="00B735B0" w:rsidRPr="00B735B0" w:rsidRDefault="00B735B0" w:rsidP="00B735B0">
            <w:pPr>
              <w:suppressAutoHyphens/>
              <w:spacing w:after="120" w:line="240" w:lineRule="auto"/>
              <w:jc w:val="right"/>
              <w:rPr>
                <w:rFonts w:ascii="Calibri" w:eastAsia="Times New Roman" w:hAnsi="Calibri" w:cs="Calibri"/>
                <w:sz w:val="20"/>
                <w:szCs w:val="20"/>
                <w:lang w:val="en-GB" w:eastAsia="ar-SA"/>
              </w:rPr>
            </w:pPr>
            <w:r w:rsidRPr="00B735B0">
              <w:rPr>
                <w:rFonts w:ascii="Calibri" w:eastAsia="Times New Roman" w:hAnsi="Calibri" w:cs="Calibri"/>
                <w:sz w:val="20"/>
                <w:szCs w:val="20"/>
                <w:lang w:val="en-GB" w:eastAsia="ar-SA"/>
              </w:rPr>
              <w:t>985,75</w:t>
            </w:r>
          </w:p>
        </w:tc>
        <w:tc>
          <w:tcPr>
            <w:tcW w:w="543" w:type="dxa"/>
            <w:vAlign w:val="center"/>
          </w:tcPr>
          <w:p w:rsidR="00B735B0" w:rsidRPr="00B735B0" w:rsidRDefault="00B735B0" w:rsidP="00B735B0">
            <w:pPr>
              <w:suppressAutoHyphens/>
              <w:spacing w:after="120" w:line="240" w:lineRule="auto"/>
              <w:jc w:val="right"/>
              <w:rPr>
                <w:rFonts w:ascii="Calibri" w:eastAsia="Times New Roman" w:hAnsi="Calibri" w:cs="Calibri"/>
                <w:sz w:val="20"/>
                <w:szCs w:val="20"/>
                <w:lang w:val="en-GB" w:eastAsia="ar-SA"/>
              </w:rPr>
            </w:pPr>
            <w:r w:rsidRPr="00B735B0">
              <w:rPr>
                <w:rFonts w:ascii="Calibri" w:eastAsia="Times New Roman" w:hAnsi="Calibri" w:cs="Calibri"/>
                <w:sz w:val="20"/>
                <w:szCs w:val="20"/>
                <w:lang w:val="en-GB" w:eastAsia="ar-SA"/>
              </w:rPr>
              <w:t>6,00%</w:t>
            </w:r>
          </w:p>
        </w:tc>
        <w:tc>
          <w:tcPr>
            <w:tcW w:w="755" w:type="dxa"/>
            <w:vAlign w:val="center"/>
          </w:tcPr>
          <w:p w:rsidR="00B735B0" w:rsidRPr="00B735B0" w:rsidRDefault="00B735B0" w:rsidP="00B735B0">
            <w:pPr>
              <w:suppressAutoHyphens/>
              <w:spacing w:after="120" w:line="240" w:lineRule="auto"/>
              <w:jc w:val="right"/>
              <w:rPr>
                <w:rFonts w:ascii="Calibri" w:eastAsia="Times New Roman" w:hAnsi="Calibri" w:cs="Calibri"/>
                <w:sz w:val="20"/>
                <w:szCs w:val="20"/>
                <w:lang w:val="en-GB" w:eastAsia="ar-SA"/>
              </w:rPr>
            </w:pPr>
            <w:r w:rsidRPr="00B735B0">
              <w:rPr>
                <w:rFonts w:ascii="Calibri" w:eastAsia="Times New Roman" w:hAnsi="Calibri" w:cs="Calibri"/>
                <w:sz w:val="20"/>
                <w:szCs w:val="20"/>
                <w:lang w:val="en-GB" w:eastAsia="ar-SA"/>
              </w:rPr>
              <w:t>59,15</w:t>
            </w:r>
          </w:p>
        </w:tc>
        <w:tc>
          <w:tcPr>
            <w:tcW w:w="857" w:type="dxa"/>
            <w:vAlign w:val="center"/>
          </w:tcPr>
          <w:p w:rsidR="00B735B0" w:rsidRPr="00B735B0" w:rsidRDefault="00B735B0" w:rsidP="00B735B0">
            <w:pPr>
              <w:suppressAutoHyphens/>
              <w:spacing w:after="120" w:line="240" w:lineRule="auto"/>
              <w:jc w:val="right"/>
              <w:rPr>
                <w:rFonts w:ascii="Calibri" w:eastAsia="Times New Roman" w:hAnsi="Calibri" w:cs="Calibri"/>
                <w:sz w:val="20"/>
                <w:szCs w:val="20"/>
                <w:lang w:val="en-GB" w:eastAsia="ar-SA"/>
              </w:rPr>
            </w:pPr>
            <w:r w:rsidRPr="00B735B0">
              <w:rPr>
                <w:rFonts w:ascii="Calibri" w:eastAsia="Times New Roman" w:hAnsi="Calibri" w:cs="Calibri"/>
                <w:sz w:val="20"/>
                <w:szCs w:val="20"/>
                <w:lang w:val="en-GB" w:eastAsia="ar-SA"/>
              </w:rPr>
              <w:t>1.044,90</w:t>
            </w:r>
          </w:p>
        </w:tc>
      </w:tr>
      <w:tr w:rsidR="00B735B0" w:rsidRPr="00B735B0" w:rsidTr="0010383C">
        <w:trPr>
          <w:trHeight w:val="285"/>
          <w:tblCellSpacing w:w="0" w:type="dxa"/>
          <w:jc w:val="center"/>
        </w:trPr>
        <w:tc>
          <w:tcPr>
            <w:tcW w:w="370" w:type="dxa"/>
            <w:vAlign w:val="center"/>
          </w:tcPr>
          <w:p w:rsidR="00B735B0" w:rsidRPr="00B735B0" w:rsidRDefault="00B735B0" w:rsidP="00B735B0">
            <w:pPr>
              <w:suppressAutoHyphens/>
              <w:spacing w:after="120" w:line="240" w:lineRule="auto"/>
              <w:jc w:val="right"/>
              <w:rPr>
                <w:rFonts w:ascii="Calibri" w:eastAsia="Times New Roman" w:hAnsi="Calibri" w:cs="Calibri"/>
                <w:sz w:val="20"/>
                <w:szCs w:val="20"/>
                <w:lang w:val="en-GB" w:eastAsia="ar-SA"/>
              </w:rPr>
            </w:pPr>
            <w:r w:rsidRPr="00B735B0">
              <w:rPr>
                <w:rFonts w:ascii="Calibri" w:eastAsia="Times New Roman" w:hAnsi="Calibri" w:cs="Calibri"/>
                <w:sz w:val="20"/>
                <w:szCs w:val="20"/>
                <w:lang w:val="en-GB" w:eastAsia="ar-SA"/>
              </w:rPr>
              <w:t>4</w:t>
            </w:r>
          </w:p>
        </w:tc>
        <w:tc>
          <w:tcPr>
            <w:tcW w:w="1761" w:type="dxa"/>
            <w:vAlign w:val="center"/>
          </w:tcPr>
          <w:p w:rsidR="00B735B0" w:rsidRPr="00B735B0" w:rsidRDefault="00B735B0" w:rsidP="00B735B0">
            <w:pPr>
              <w:suppressAutoHyphens/>
              <w:spacing w:after="120" w:line="240" w:lineRule="auto"/>
              <w:jc w:val="both"/>
              <w:rPr>
                <w:rFonts w:ascii="Calibri" w:eastAsia="Times New Roman" w:hAnsi="Calibri" w:cs="Calibri"/>
                <w:sz w:val="20"/>
                <w:szCs w:val="20"/>
                <w:lang w:val="en-GB" w:eastAsia="ar-SA"/>
              </w:rPr>
            </w:pPr>
            <w:r w:rsidRPr="00B735B0">
              <w:rPr>
                <w:rFonts w:ascii="Calibri" w:eastAsia="Times New Roman" w:hAnsi="Calibri" w:cs="Calibri"/>
                <w:sz w:val="20"/>
                <w:szCs w:val="20"/>
                <w:lang w:val="en-GB" w:eastAsia="ar-SA"/>
              </w:rPr>
              <w:t>D-ΔΙΜΕΡΗ (ΠΟΣΟΤΙΚΟΣ ΠΡΟΣΔΙΟΡΙΣΜΟΣ)</w:t>
            </w:r>
          </w:p>
        </w:tc>
        <w:tc>
          <w:tcPr>
            <w:tcW w:w="0" w:type="auto"/>
            <w:shd w:val="clear" w:color="auto" w:fill="FFFFFF"/>
            <w:vAlign w:val="center"/>
          </w:tcPr>
          <w:p w:rsidR="00B735B0" w:rsidRPr="00B735B0" w:rsidRDefault="00B735B0" w:rsidP="00B735B0">
            <w:pPr>
              <w:suppressAutoHyphens/>
              <w:spacing w:after="120" w:line="240" w:lineRule="auto"/>
              <w:jc w:val="both"/>
              <w:rPr>
                <w:rFonts w:ascii="Calibri" w:eastAsia="Times New Roman" w:hAnsi="Calibri" w:cs="Calibri"/>
                <w:sz w:val="20"/>
                <w:szCs w:val="20"/>
                <w:lang w:val="en-GB" w:eastAsia="ar-SA"/>
              </w:rPr>
            </w:pPr>
            <w:r w:rsidRPr="00B735B0">
              <w:rPr>
                <w:rFonts w:ascii="Calibri" w:eastAsia="Times New Roman" w:hAnsi="Calibri" w:cs="Calibri"/>
                <w:sz w:val="20"/>
                <w:szCs w:val="20"/>
                <w:lang w:val="en-GB" w:eastAsia="ar-SA"/>
              </w:rPr>
              <w:t>13.02.05.03.002</w:t>
            </w:r>
          </w:p>
        </w:tc>
        <w:tc>
          <w:tcPr>
            <w:tcW w:w="0" w:type="auto"/>
            <w:vAlign w:val="center"/>
          </w:tcPr>
          <w:p w:rsidR="00B735B0" w:rsidRPr="00B735B0" w:rsidRDefault="00B735B0" w:rsidP="00B735B0">
            <w:pPr>
              <w:suppressAutoHyphens/>
              <w:spacing w:after="120" w:line="240" w:lineRule="auto"/>
              <w:jc w:val="both"/>
              <w:rPr>
                <w:rFonts w:ascii="Calibri" w:eastAsia="Times New Roman" w:hAnsi="Calibri" w:cs="Calibri"/>
                <w:sz w:val="20"/>
                <w:szCs w:val="20"/>
                <w:lang w:val="en-GB" w:eastAsia="ar-SA"/>
              </w:rPr>
            </w:pPr>
            <w:r w:rsidRPr="00B735B0">
              <w:rPr>
                <w:rFonts w:ascii="Calibri" w:eastAsia="Times New Roman" w:hAnsi="Calibri" w:cs="Calibri"/>
                <w:sz w:val="20"/>
                <w:szCs w:val="20"/>
                <w:lang w:val="en-GB" w:eastAsia="ar-SA"/>
              </w:rPr>
              <w:t>ΕΞΕΤΑΣΗ</w:t>
            </w:r>
          </w:p>
        </w:tc>
        <w:tc>
          <w:tcPr>
            <w:tcW w:w="0" w:type="auto"/>
            <w:vAlign w:val="center"/>
          </w:tcPr>
          <w:p w:rsidR="00B735B0" w:rsidRPr="00B735B0" w:rsidRDefault="00B735B0" w:rsidP="00B735B0">
            <w:pPr>
              <w:suppressAutoHyphens/>
              <w:spacing w:after="120" w:line="240" w:lineRule="auto"/>
              <w:jc w:val="right"/>
              <w:rPr>
                <w:rFonts w:ascii="Calibri" w:eastAsia="Times New Roman" w:hAnsi="Calibri" w:cs="Calibri"/>
                <w:sz w:val="20"/>
                <w:szCs w:val="20"/>
                <w:lang w:val="en-GB" w:eastAsia="ar-SA"/>
              </w:rPr>
            </w:pPr>
            <w:r w:rsidRPr="00B735B0">
              <w:rPr>
                <w:rFonts w:ascii="Calibri" w:eastAsia="Times New Roman" w:hAnsi="Calibri" w:cs="Calibri"/>
                <w:sz w:val="20"/>
                <w:szCs w:val="20"/>
                <w:lang w:val="en-GB" w:eastAsia="ar-SA"/>
              </w:rPr>
              <w:t>2000</w:t>
            </w:r>
          </w:p>
        </w:tc>
        <w:tc>
          <w:tcPr>
            <w:tcW w:w="0" w:type="auto"/>
            <w:shd w:val="clear" w:color="auto" w:fill="FFFFFF"/>
            <w:vAlign w:val="center"/>
          </w:tcPr>
          <w:p w:rsidR="00B735B0" w:rsidRPr="00B735B0" w:rsidRDefault="00B735B0" w:rsidP="00B735B0">
            <w:pPr>
              <w:suppressAutoHyphens/>
              <w:spacing w:after="120" w:line="240" w:lineRule="auto"/>
              <w:jc w:val="right"/>
              <w:rPr>
                <w:rFonts w:ascii="Calibri" w:eastAsia="Times New Roman" w:hAnsi="Calibri" w:cs="Calibri"/>
                <w:sz w:val="20"/>
                <w:szCs w:val="20"/>
                <w:lang w:val="en-GB" w:eastAsia="ar-SA"/>
              </w:rPr>
            </w:pPr>
            <w:r w:rsidRPr="00B735B0">
              <w:rPr>
                <w:rFonts w:ascii="Calibri" w:eastAsia="Times New Roman" w:hAnsi="Calibri" w:cs="Calibri"/>
                <w:sz w:val="20"/>
                <w:szCs w:val="20"/>
                <w:lang w:val="en-GB" w:eastAsia="ar-SA"/>
              </w:rPr>
              <w:t>5,6</w:t>
            </w:r>
          </w:p>
        </w:tc>
        <w:tc>
          <w:tcPr>
            <w:tcW w:w="1090" w:type="dxa"/>
            <w:vAlign w:val="center"/>
          </w:tcPr>
          <w:p w:rsidR="00B735B0" w:rsidRPr="00B735B0" w:rsidRDefault="00B735B0" w:rsidP="00B735B0">
            <w:pPr>
              <w:suppressAutoHyphens/>
              <w:spacing w:after="120" w:line="240" w:lineRule="auto"/>
              <w:jc w:val="right"/>
              <w:rPr>
                <w:rFonts w:ascii="Calibri" w:eastAsia="Times New Roman" w:hAnsi="Calibri" w:cs="Calibri"/>
                <w:sz w:val="20"/>
                <w:szCs w:val="20"/>
                <w:lang w:val="en-GB" w:eastAsia="ar-SA"/>
              </w:rPr>
            </w:pPr>
            <w:r w:rsidRPr="00B735B0">
              <w:rPr>
                <w:rFonts w:ascii="Calibri" w:eastAsia="Times New Roman" w:hAnsi="Calibri" w:cs="Calibri"/>
                <w:sz w:val="20"/>
                <w:szCs w:val="20"/>
                <w:lang w:val="en-GB" w:eastAsia="ar-SA"/>
              </w:rPr>
              <w:t>11.200,00</w:t>
            </w:r>
          </w:p>
        </w:tc>
        <w:tc>
          <w:tcPr>
            <w:tcW w:w="543" w:type="dxa"/>
            <w:vAlign w:val="center"/>
          </w:tcPr>
          <w:p w:rsidR="00B735B0" w:rsidRPr="00B735B0" w:rsidRDefault="00B735B0" w:rsidP="00B735B0">
            <w:pPr>
              <w:suppressAutoHyphens/>
              <w:spacing w:after="120" w:line="240" w:lineRule="auto"/>
              <w:jc w:val="right"/>
              <w:rPr>
                <w:rFonts w:ascii="Calibri" w:eastAsia="Times New Roman" w:hAnsi="Calibri" w:cs="Calibri"/>
                <w:sz w:val="20"/>
                <w:szCs w:val="20"/>
                <w:lang w:val="en-GB" w:eastAsia="ar-SA"/>
              </w:rPr>
            </w:pPr>
            <w:r w:rsidRPr="00B735B0">
              <w:rPr>
                <w:rFonts w:ascii="Calibri" w:eastAsia="Times New Roman" w:hAnsi="Calibri" w:cs="Calibri"/>
                <w:sz w:val="20"/>
                <w:szCs w:val="20"/>
                <w:lang w:val="en-GB" w:eastAsia="ar-SA"/>
              </w:rPr>
              <w:t>6,00%</w:t>
            </w:r>
          </w:p>
        </w:tc>
        <w:tc>
          <w:tcPr>
            <w:tcW w:w="755" w:type="dxa"/>
            <w:vAlign w:val="center"/>
          </w:tcPr>
          <w:p w:rsidR="00B735B0" w:rsidRPr="00B735B0" w:rsidRDefault="00B735B0" w:rsidP="00B735B0">
            <w:pPr>
              <w:suppressAutoHyphens/>
              <w:spacing w:after="120" w:line="240" w:lineRule="auto"/>
              <w:jc w:val="right"/>
              <w:rPr>
                <w:rFonts w:ascii="Calibri" w:eastAsia="Times New Roman" w:hAnsi="Calibri" w:cs="Calibri"/>
                <w:sz w:val="20"/>
                <w:szCs w:val="20"/>
                <w:lang w:val="en-GB" w:eastAsia="ar-SA"/>
              </w:rPr>
            </w:pPr>
            <w:r w:rsidRPr="00B735B0">
              <w:rPr>
                <w:rFonts w:ascii="Calibri" w:eastAsia="Times New Roman" w:hAnsi="Calibri" w:cs="Calibri"/>
                <w:sz w:val="20"/>
                <w:szCs w:val="20"/>
                <w:lang w:val="en-GB" w:eastAsia="ar-SA"/>
              </w:rPr>
              <w:t>672,00</w:t>
            </w:r>
          </w:p>
        </w:tc>
        <w:tc>
          <w:tcPr>
            <w:tcW w:w="857" w:type="dxa"/>
            <w:vAlign w:val="center"/>
          </w:tcPr>
          <w:p w:rsidR="00B735B0" w:rsidRPr="00B735B0" w:rsidRDefault="00B735B0" w:rsidP="00B735B0">
            <w:pPr>
              <w:suppressAutoHyphens/>
              <w:spacing w:after="120" w:line="240" w:lineRule="auto"/>
              <w:jc w:val="right"/>
              <w:rPr>
                <w:rFonts w:ascii="Calibri" w:eastAsia="Times New Roman" w:hAnsi="Calibri" w:cs="Calibri"/>
                <w:sz w:val="20"/>
                <w:szCs w:val="20"/>
                <w:lang w:val="en-GB" w:eastAsia="ar-SA"/>
              </w:rPr>
            </w:pPr>
            <w:r w:rsidRPr="00B735B0">
              <w:rPr>
                <w:rFonts w:ascii="Calibri" w:eastAsia="Times New Roman" w:hAnsi="Calibri" w:cs="Calibri"/>
                <w:sz w:val="20"/>
                <w:szCs w:val="20"/>
                <w:lang w:val="en-GB" w:eastAsia="ar-SA"/>
              </w:rPr>
              <w:t>11.872,00</w:t>
            </w:r>
          </w:p>
        </w:tc>
      </w:tr>
      <w:tr w:rsidR="00B735B0" w:rsidRPr="00B735B0" w:rsidTr="0010383C">
        <w:trPr>
          <w:trHeight w:val="285"/>
          <w:tblCellSpacing w:w="0" w:type="dxa"/>
          <w:jc w:val="center"/>
        </w:trPr>
        <w:tc>
          <w:tcPr>
            <w:tcW w:w="370" w:type="dxa"/>
            <w:vAlign w:val="center"/>
          </w:tcPr>
          <w:p w:rsidR="00B735B0" w:rsidRPr="00B735B0" w:rsidRDefault="00B735B0" w:rsidP="00B735B0">
            <w:pPr>
              <w:suppressAutoHyphens/>
              <w:spacing w:after="120" w:line="240" w:lineRule="auto"/>
              <w:jc w:val="both"/>
              <w:rPr>
                <w:rFonts w:ascii="Calibri" w:eastAsia="Times New Roman" w:hAnsi="Calibri" w:cs="Calibri"/>
                <w:sz w:val="20"/>
                <w:szCs w:val="20"/>
                <w:lang w:val="en-GB" w:eastAsia="ar-SA"/>
              </w:rPr>
            </w:pPr>
          </w:p>
        </w:tc>
        <w:tc>
          <w:tcPr>
            <w:tcW w:w="1761" w:type="dxa"/>
            <w:vAlign w:val="center"/>
          </w:tcPr>
          <w:p w:rsidR="00B735B0" w:rsidRPr="00B735B0" w:rsidRDefault="00B735B0" w:rsidP="00B735B0">
            <w:pPr>
              <w:suppressAutoHyphens/>
              <w:spacing w:after="120" w:line="240" w:lineRule="auto"/>
              <w:jc w:val="both"/>
              <w:rPr>
                <w:rFonts w:ascii="Calibri" w:eastAsia="Times New Roman" w:hAnsi="Calibri" w:cs="Calibri"/>
                <w:sz w:val="20"/>
                <w:szCs w:val="20"/>
                <w:lang w:val="en-GB" w:eastAsia="ar-SA"/>
              </w:rPr>
            </w:pPr>
          </w:p>
        </w:tc>
        <w:tc>
          <w:tcPr>
            <w:tcW w:w="0" w:type="auto"/>
            <w:shd w:val="clear" w:color="auto" w:fill="FFFFFF"/>
            <w:vAlign w:val="center"/>
          </w:tcPr>
          <w:p w:rsidR="00B735B0" w:rsidRPr="00B735B0" w:rsidRDefault="00B735B0" w:rsidP="00B735B0">
            <w:pPr>
              <w:suppressAutoHyphens/>
              <w:spacing w:after="120" w:line="240" w:lineRule="auto"/>
              <w:jc w:val="both"/>
              <w:rPr>
                <w:rFonts w:ascii="Calibri" w:eastAsia="Times New Roman" w:hAnsi="Calibri" w:cs="Calibri"/>
                <w:sz w:val="20"/>
                <w:szCs w:val="20"/>
                <w:lang w:val="en-GB" w:eastAsia="ar-SA"/>
              </w:rPr>
            </w:pPr>
          </w:p>
        </w:tc>
        <w:tc>
          <w:tcPr>
            <w:tcW w:w="0" w:type="auto"/>
            <w:vAlign w:val="center"/>
          </w:tcPr>
          <w:p w:rsidR="00B735B0" w:rsidRPr="00B735B0" w:rsidRDefault="00B735B0" w:rsidP="00B735B0">
            <w:pPr>
              <w:suppressAutoHyphens/>
              <w:spacing w:after="120" w:line="240" w:lineRule="auto"/>
              <w:jc w:val="both"/>
              <w:rPr>
                <w:rFonts w:ascii="Calibri" w:eastAsia="Times New Roman" w:hAnsi="Calibri" w:cs="Calibri"/>
                <w:sz w:val="20"/>
                <w:szCs w:val="20"/>
                <w:lang w:val="en-GB" w:eastAsia="ar-SA"/>
              </w:rPr>
            </w:pPr>
          </w:p>
        </w:tc>
        <w:tc>
          <w:tcPr>
            <w:tcW w:w="0" w:type="auto"/>
            <w:vAlign w:val="center"/>
          </w:tcPr>
          <w:p w:rsidR="00B735B0" w:rsidRPr="00B735B0" w:rsidRDefault="00B735B0" w:rsidP="00B735B0">
            <w:pPr>
              <w:suppressAutoHyphens/>
              <w:spacing w:after="120" w:line="240" w:lineRule="auto"/>
              <w:jc w:val="both"/>
              <w:rPr>
                <w:rFonts w:ascii="Calibri" w:eastAsia="Times New Roman" w:hAnsi="Calibri" w:cs="Calibri"/>
                <w:sz w:val="20"/>
                <w:szCs w:val="20"/>
                <w:lang w:val="en-GB" w:eastAsia="ar-SA"/>
              </w:rPr>
            </w:pPr>
          </w:p>
        </w:tc>
        <w:tc>
          <w:tcPr>
            <w:tcW w:w="0" w:type="auto"/>
            <w:shd w:val="clear" w:color="auto" w:fill="FFFFFF"/>
            <w:vAlign w:val="center"/>
          </w:tcPr>
          <w:p w:rsidR="00B735B0" w:rsidRPr="00B735B0" w:rsidRDefault="00B735B0" w:rsidP="00B735B0">
            <w:pPr>
              <w:suppressAutoHyphens/>
              <w:spacing w:after="120" w:line="240" w:lineRule="auto"/>
              <w:jc w:val="both"/>
              <w:rPr>
                <w:rFonts w:ascii="Calibri" w:eastAsia="Times New Roman" w:hAnsi="Calibri" w:cs="Calibri"/>
                <w:sz w:val="20"/>
                <w:szCs w:val="20"/>
                <w:lang w:val="en-GB" w:eastAsia="ar-SA"/>
              </w:rPr>
            </w:pPr>
            <w:r w:rsidRPr="00B735B0">
              <w:rPr>
                <w:rFonts w:ascii="Calibri" w:eastAsia="Times New Roman" w:hAnsi="Calibri" w:cs="Calibri"/>
                <w:sz w:val="20"/>
                <w:szCs w:val="20"/>
                <w:lang w:val="en-GB" w:eastAsia="ar-SA"/>
              </w:rPr>
              <w:t>ΣΥΝΟΛΟ</w:t>
            </w:r>
          </w:p>
        </w:tc>
        <w:tc>
          <w:tcPr>
            <w:tcW w:w="1090" w:type="dxa"/>
            <w:vAlign w:val="center"/>
          </w:tcPr>
          <w:p w:rsidR="00B735B0" w:rsidRPr="00B735B0" w:rsidRDefault="00B735B0" w:rsidP="00B735B0">
            <w:pPr>
              <w:suppressAutoHyphens/>
              <w:spacing w:after="120" w:line="240" w:lineRule="auto"/>
              <w:jc w:val="right"/>
              <w:rPr>
                <w:rFonts w:ascii="Calibri" w:eastAsia="Times New Roman" w:hAnsi="Calibri" w:cs="Calibri"/>
                <w:sz w:val="20"/>
                <w:szCs w:val="20"/>
                <w:lang w:val="en-GB" w:eastAsia="ar-SA"/>
              </w:rPr>
            </w:pPr>
            <w:r w:rsidRPr="00B735B0">
              <w:rPr>
                <w:rFonts w:ascii="Calibri" w:eastAsia="Times New Roman" w:hAnsi="Calibri" w:cs="Calibri"/>
                <w:sz w:val="20"/>
                <w:szCs w:val="20"/>
                <w:lang w:val="en-GB" w:eastAsia="ar-SA"/>
              </w:rPr>
              <w:t>19.173,75</w:t>
            </w:r>
          </w:p>
        </w:tc>
        <w:tc>
          <w:tcPr>
            <w:tcW w:w="543" w:type="dxa"/>
            <w:vAlign w:val="center"/>
          </w:tcPr>
          <w:p w:rsidR="00B735B0" w:rsidRPr="00B735B0" w:rsidRDefault="00B735B0" w:rsidP="00B735B0">
            <w:pPr>
              <w:suppressAutoHyphens/>
              <w:spacing w:after="120" w:line="240" w:lineRule="auto"/>
              <w:jc w:val="both"/>
              <w:rPr>
                <w:rFonts w:ascii="Calibri" w:eastAsia="Times New Roman" w:hAnsi="Calibri" w:cs="Calibri"/>
                <w:sz w:val="20"/>
                <w:szCs w:val="20"/>
                <w:lang w:val="en-GB" w:eastAsia="ar-SA"/>
              </w:rPr>
            </w:pPr>
          </w:p>
        </w:tc>
        <w:tc>
          <w:tcPr>
            <w:tcW w:w="755" w:type="dxa"/>
            <w:vAlign w:val="center"/>
          </w:tcPr>
          <w:p w:rsidR="00B735B0" w:rsidRPr="00B735B0" w:rsidRDefault="00B735B0" w:rsidP="00B735B0">
            <w:pPr>
              <w:suppressAutoHyphens/>
              <w:spacing w:after="120" w:line="240" w:lineRule="auto"/>
              <w:jc w:val="right"/>
              <w:rPr>
                <w:rFonts w:ascii="Calibri" w:eastAsia="Times New Roman" w:hAnsi="Calibri" w:cs="Calibri"/>
                <w:sz w:val="20"/>
                <w:szCs w:val="20"/>
                <w:lang w:val="en-GB" w:eastAsia="ar-SA"/>
              </w:rPr>
            </w:pPr>
            <w:r w:rsidRPr="00B735B0">
              <w:rPr>
                <w:rFonts w:ascii="Calibri" w:eastAsia="Times New Roman" w:hAnsi="Calibri" w:cs="Calibri"/>
                <w:sz w:val="20"/>
                <w:szCs w:val="20"/>
                <w:lang w:val="en-GB" w:eastAsia="ar-SA"/>
              </w:rPr>
              <w:t>1.150,43</w:t>
            </w:r>
          </w:p>
        </w:tc>
        <w:tc>
          <w:tcPr>
            <w:tcW w:w="857" w:type="dxa"/>
            <w:vAlign w:val="center"/>
          </w:tcPr>
          <w:p w:rsidR="00B735B0" w:rsidRPr="00B735B0" w:rsidRDefault="00B735B0" w:rsidP="00B735B0">
            <w:pPr>
              <w:suppressAutoHyphens/>
              <w:spacing w:after="120" w:line="240" w:lineRule="auto"/>
              <w:jc w:val="right"/>
              <w:rPr>
                <w:rFonts w:ascii="Calibri" w:eastAsia="Times New Roman" w:hAnsi="Calibri" w:cs="Calibri"/>
                <w:sz w:val="20"/>
                <w:szCs w:val="20"/>
                <w:lang w:val="en-GB" w:eastAsia="ar-SA"/>
              </w:rPr>
            </w:pPr>
            <w:r w:rsidRPr="00B735B0">
              <w:rPr>
                <w:rFonts w:ascii="Calibri" w:eastAsia="Times New Roman" w:hAnsi="Calibri" w:cs="Calibri"/>
                <w:sz w:val="20"/>
                <w:szCs w:val="20"/>
                <w:lang w:val="en-GB" w:eastAsia="ar-SA"/>
              </w:rPr>
              <w:t>20.324,18</w:t>
            </w:r>
          </w:p>
        </w:tc>
      </w:tr>
    </w:tbl>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ΤΜΗΜΑ 9: ΕΞΕΤΑΣΗ ΓΛΥΚΟΖΗΛΙΩΜΕΝΗΣ ΑΙΜΟΣΦΑΙΡΙΝΗΣ Α.Ο.Μ. ΣΗΤΕΙΑΣ Γ.Ν. ΛΑΣΙΘΙΟΥ (Α/Α 141538)</w:t>
      </w:r>
    </w:p>
    <w:tbl>
      <w:tblPr>
        <w:tblW w:w="9781" w:type="dxa"/>
        <w:jc w:val="center"/>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5" w:type="dxa"/>
          <w:left w:w="15" w:type="dxa"/>
          <w:bottom w:w="15" w:type="dxa"/>
          <w:right w:w="15" w:type="dxa"/>
        </w:tblCellMar>
        <w:tblLook w:val="04A0" w:firstRow="1" w:lastRow="0" w:firstColumn="1" w:lastColumn="0" w:noHBand="0" w:noVBand="1"/>
      </w:tblPr>
      <w:tblGrid>
        <w:gridCol w:w="425"/>
        <w:gridCol w:w="1702"/>
        <w:gridCol w:w="1417"/>
        <w:gridCol w:w="993"/>
        <w:gridCol w:w="992"/>
        <w:gridCol w:w="992"/>
        <w:gridCol w:w="992"/>
        <w:gridCol w:w="567"/>
        <w:gridCol w:w="709"/>
        <w:gridCol w:w="992"/>
      </w:tblGrid>
      <w:tr w:rsidR="00B735B0" w:rsidRPr="00B735B0" w:rsidTr="0010383C">
        <w:trPr>
          <w:trHeight w:val="255"/>
          <w:tblCellSpacing w:w="0" w:type="dxa"/>
          <w:jc w:val="center"/>
        </w:trPr>
        <w:tc>
          <w:tcPr>
            <w:tcW w:w="425" w:type="dxa"/>
            <w:vAlign w:val="center"/>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eastAsia="el-GR"/>
              </w:rPr>
            </w:pPr>
          </w:p>
        </w:tc>
        <w:tc>
          <w:tcPr>
            <w:tcW w:w="1702" w:type="dxa"/>
            <w:vAlign w:val="center"/>
            <w:hideMark/>
          </w:tcPr>
          <w:p w:rsidR="00B735B0" w:rsidRPr="00B735B0" w:rsidRDefault="00B735B0" w:rsidP="00B735B0">
            <w:pPr>
              <w:suppressAutoHyphens/>
              <w:spacing w:after="0" w:line="240" w:lineRule="auto"/>
              <w:jc w:val="both"/>
              <w:rPr>
                <w:rFonts w:ascii="Calibri" w:eastAsia="Times New Roman" w:hAnsi="Calibri" w:cs="Calibri"/>
                <w:bCs/>
                <w:color w:val="000000"/>
                <w:sz w:val="20"/>
                <w:szCs w:val="20"/>
                <w:lang w:val="en-GB" w:eastAsia="el-GR"/>
              </w:rPr>
            </w:pPr>
            <w:r w:rsidRPr="00B735B0">
              <w:rPr>
                <w:rFonts w:ascii="Calibri" w:eastAsia="Times New Roman" w:hAnsi="Calibri" w:cs="Calibri"/>
                <w:bCs/>
                <w:color w:val="000000"/>
                <w:sz w:val="20"/>
                <w:szCs w:val="20"/>
                <w:lang w:val="en-GB" w:eastAsia="el-GR"/>
              </w:rPr>
              <w:t>ΠΕΡΙΓΡΑΦΗ</w:t>
            </w:r>
          </w:p>
        </w:tc>
        <w:tc>
          <w:tcPr>
            <w:tcW w:w="1417" w:type="dxa"/>
            <w:vAlign w:val="center"/>
            <w:hideMark/>
          </w:tcPr>
          <w:p w:rsidR="00B735B0" w:rsidRPr="00B735B0" w:rsidRDefault="00B735B0" w:rsidP="00B735B0">
            <w:pPr>
              <w:suppressAutoHyphens/>
              <w:spacing w:after="0" w:line="240" w:lineRule="auto"/>
              <w:jc w:val="both"/>
              <w:rPr>
                <w:rFonts w:ascii="Calibri" w:eastAsia="Times New Roman" w:hAnsi="Calibri" w:cs="Calibri"/>
                <w:bCs/>
                <w:color w:val="000000"/>
                <w:sz w:val="20"/>
                <w:szCs w:val="20"/>
                <w:lang w:val="en-GB" w:eastAsia="el-GR"/>
              </w:rPr>
            </w:pPr>
            <w:r w:rsidRPr="00B735B0">
              <w:rPr>
                <w:rFonts w:ascii="Calibri" w:eastAsia="Times New Roman" w:hAnsi="Calibri" w:cs="Calibri"/>
                <w:bCs/>
                <w:color w:val="000000"/>
                <w:sz w:val="20"/>
                <w:szCs w:val="20"/>
                <w:lang w:val="en-GB" w:eastAsia="el-GR"/>
              </w:rPr>
              <w:t>KEOKEΕ</w:t>
            </w:r>
          </w:p>
        </w:tc>
        <w:tc>
          <w:tcPr>
            <w:tcW w:w="993" w:type="dxa"/>
            <w:vAlign w:val="center"/>
            <w:hideMark/>
          </w:tcPr>
          <w:p w:rsidR="00B735B0" w:rsidRPr="00B735B0" w:rsidRDefault="00B735B0" w:rsidP="00B735B0">
            <w:pPr>
              <w:suppressAutoHyphens/>
              <w:spacing w:after="0" w:line="240" w:lineRule="auto"/>
              <w:jc w:val="both"/>
              <w:rPr>
                <w:rFonts w:ascii="Calibri" w:eastAsia="Times New Roman" w:hAnsi="Calibri" w:cs="Calibri"/>
                <w:bCs/>
                <w:color w:val="000000"/>
                <w:sz w:val="20"/>
                <w:szCs w:val="20"/>
                <w:lang w:val="en-GB" w:eastAsia="el-GR"/>
              </w:rPr>
            </w:pPr>
            <w:r w:rsidRPr="00B735B0">
              <w:rPr>
                <w:rFonts w:ascii="Calibri" w:eastAsia="Times New Roman" w:hAnsi="Calibri" w:cs="Calibri"/>
                <w:bCs/>
                <w:color w:val="000000"/>
                <w:sz w:val="20"/>
                <w:szCs w:val="20"/>
                <w:lang w:val="en-GB" w:eastAsia="el-GR"/>
              </w:rPr>
              <w:t>ΜΟΝΑΔΑ ΜΕΤΡΗΣΗΣ</w:t>
            </w:r>
          </w:p>
        </w:tc>
        <w:tc>
          <w:tcPr>
            <w:tcW w:w="992" w:type="dxa"/>
            <w:vAlign w:val="center"/>
            <w:hideMark/>
          </w:tcPr>
          <w:p w:rsidR="00B735B0" w:rsidRPr="00B735B0" w:rsidRDefault="00B735B0" w:rsidP="00B735B0">
            <w:pPr>
              <w:suppressAutoHyphens/>
              <w:spacing w:after="0" w:line="240" w:lineRule="auto"/>
              <w:jc w:val="both"/>
              <w:rPr>
                <w:rFonts w:ascii="Calibri" w:eastAsia="Times New Roman" w:hAnsi="Calibri" w:cs="Calibri"/>
                <w:bCs/>
                <w:color w:val="000000"/>
                <w:sz w:val="20"/>
                <w:szCs w:val="20"/>
                <w:lang w:val="en-GB" w:eastAsia="el-GR"/>
              </w:rPr>
            </w:pPr>
            <w:r w:rsidRPr="00B735B0">
              <w:rPr>
                <w:rFonts w:ascii="Calibri" w:eastAsia="Times New Roman" w:hAnsi="Calibri" w:cs="Calibri"/>
                <w:bCs/>
                <w:color w:val="000000"/>
                <w:sz w:val="20"/>
                <w:szCs w:val="20"/>
                <w:lang w:val="en-GB" w:eastAsia="el-GR"/>
              </w:rPr>
              <w:t>ΑΡΙΘΜΟΣ ΕΞΕΤΑΣΕΩΝ</w:t>
            </w:r>
          </w:p>
        </w:tc>
        <w:tc>
          <w:tcPr>
            <w:tcW w:w="992" w:type="dxa"/>
            <w:vAlign w:val="center"/>
            <w:hideMark/>
          </w:tcPr>
          <w:p w:rsidR="00B735B0" w:rsidRPr="00B735B0" w:rsidRDefault="00B735B0" w:rsidP="00B735B0">
            <w:pPr>
              <w:suppressAutoHyphens/>
              <w:spacing w:after="0" w:line="240" w:lineRule="auto"/>
              <w:jc w:val="both"/>
              <w:rPr>
                <w:rFonts w:ascii="Calibri" w:eastAsia="Times New Roman" w:hAnsi="Calibri" w:cs="Calibri"/>
                <w:bCs/>
                <w:color w:val="000000"/>
                <w:sz w:val="20"/>
                <w:szCs w:val="20"/>
                <w:lang w:eastAsia="el-GR"/>
              </w:rPr>
            </w:pPr>
            <w:r w:rsidRPr="00B735B0">
              <w:rPr>
                <w:rFonts w:ascii="Calibri" w:eastAsia="Times New Roman" w:hAnsi="Calibri" w:cs="Calibri"/>
                <w:bCs/>
                <w:color w:val="000000"/>
                <w:sz w:val="20"/>
                <w:szCs w:val="20"/>
                <w:lang w:eastAsia="el-GR"/>
              </w:rPr>
              <w:t>ΕΝΔΕΙΚΤΙΚΗ ΤΙΜΗ ΑΝΑ ΕΞΕΤΑΣΗ(ΣΕ ΕΥΡΩ)</w:t>
            </w:r>
          </w:p>
        </w:tc>
        <w:tc>
          <w:tcPr>
            <w:tcW w:w="992" w:type="dxa"/>
            <w:vAlign w:val="center"/>
            <w:hideMark/>
          </w:tcPr>
          <w:p w:rsidR="00B735B0" w:rsidRPr="00B735B0" w:rsidRDefault="00B735B0" w:rsidP="00B735B0">
            <w:pPr>
              <w:suppressAutoHyphens/>
              <w:spacing w:after="0" w:line="240" w:lineRule="auto"/>
              <w:jc w:val="both"/>
              <w:rPr>
                <w:rFonts w:ascii="Calibri" w:eastAsia="Times New Roman" w:hAnsi="Calibri" w:cs="Calibri"/>
                <w:bCs/>
                <w:color w:val="000000"/>
                <w:sz w:val="20"/>
                <w:szCs w:val="20"/>
                <w:lang w:val="en-GB" w:eastAsia="el-GR"/>
              </w:rPr>
            </w:pPr>
            <w:r w:rsidRPr="00B735B0">
              <w:rPr>
                <w:rFonts w:ascii="Calibri" w:eastAsia="Times New Roman" w:hAnsi="Calibri" w:cs="Calibri"/>
                <w:bCs/>
                <w:color w:val="000000"/>
                <w:sz w:val="20"/>
                <w:szCs w:val="20"/>
                <w:lang w:val="en-GB" w:eastAsia="el-GR"/>
              </w:rPr>
              <w:t>ΚΑΘΑΡΗ ΑΞΙΑ(ΣΕ ΕΥΡΩ)</w:t>
            </w:r>
          </w:p>
        </w:tc>
        <w:tc>
          <w:tcPr>
            <w:tcW w:w="567" w:type="dxa"/>
            <w:vAlign w:val="center"/>
            <w:hideMark/>
          </w:tcPr>
          <w:p w:rsidR="00B735B0" w:rsidRPr="00B735B0" w:rsidRDefault="00B735B0" w:rsidP="00B735B0">
            <w:pPr>
              <w:suppressAutoHyphens/>
              <w:spacing w:after="0" w:line="240" w:lineRule="auto"/>
              <w:jc w:val="both"/>
              <w:rPr>
                <w:rFonts w:ascii="Calibri" w:eastAsia="Times New Roman" w:hAnsi="Calibri" w:cs="Calibri"/>
                <w:bCs/>
                <w:color w:val="000000"/>
                <w:sz w:val="20"/>
                <w:szCs w:val="20"/>
                <w:lang w:val="en-GB" w:eastAsia="el-GR"/>
              </w:rPr>
            </w:pPr>
            <w:r w:rsidRPr="00B735B0">
              <w:rPr>
                <w:rFonts w:ascii="Calibri" w:eastAsia="Times New Roman" w:hAnsi="Calibri" w:cs="Calibri"/>
                <w:bCs/>
                <w:color w:val="000000"/>
                <w:sz w:val="20"/>
                <w:szCs w:val="20"/>
                <w:lang w:val="en-GB" w:eastAsia="el-GR"/>
              </w:rPr>
              <w:t>ΦΠΑ</w:t>
            </w:r>
          </w:p>
        </w:tc>
        <w:tc>
          <w:tcPr>
            <w:tcW w:w="709" w:type="dxa"/>
            <w:vAlign w:val="center"/>
            <w:hideMark/>
          </w:tcPr>
          <w:p w:rsidR="00B735B0" w:rsidRPr="00B735B0" w:rsidRDefault="00B735B0" w:rsidP="00B735B0">
            <w:pPr>
              <w:suppressAutoHyphens/>
              <w:spacing w:after="0" w:line="240" w:lineRule="auto"/>
              <w:jc w:val="both"/>
              <w:rPr>
                <w:rFonts w:ascii="Calibri" w:eastAsia="Times New Roman" w:hAnsi="Calibri" w:cs="Calibri"/>
                <w:bCs/>
                <w:color w:val="000000"/>
                <w:sz w:val="20"/>
                <w:szCs w:val="20"/>
                <w:lang w:val="en-GB" w:eastAsia="el-GR"/>
              </w:rPr>
            </w:pPr>
            <w:r w:rsidRPr="00B735B0">
              <w:rPr>
                <w:rFonts w:ascii="Calibri" w:eastAsia="Times New Roman" w:hAnsi="Calibri" w:cs="Calibri"/>
                <w:bCs/>
                <w:color w:val="000000"/>
                <w:sz w:val="20"/>
                <w:szCs w:val="20"/>
                <w:lang w:val="en-GB" w:eastAsia="el-GR"/>
              </w:rPr>
              <w:t>ΑΞΙΑ ΦΠΑ(ΣΕ ΕΥΡΩ)</w:t>
            </w:r>
          </w:p>
        </w:tc>
        <w:tc>
          <w:tcPr>
            <w:tcW w:w="992" w:type="dxa"/>
            <w:vAlign w:val="center"/>
            <w:hideMark/>
          </w:tcPr>
          <w:p w:rsidR="00B735B0" w:rsidRPr="00B735B0" w:rsidRDefault="00B735B0" w:rsidP="00B735B0">
            <w:pPr>
              <w:suppressAutoHyphens/>
              <w:spacing w:after="0" w:line="240" w:lineRule="auto"/>
              <w:jc w:val="both"/>
              <w:rPr>
                <w:rFonts w:ascii="Calibri" w:eastAsia="Times New Roman" w:hAnsi="Calibri" w:cs="Calibri"/>
                <w:bCs/>
                <w:color w:val="000000"/>
                <w:sz w:val="20"/>
                <w:szCs w:val="20"/>
                <w:lang w:val="en-GB" w:eastAsia="el-GR"/>
              </w:rPr>
            </w:pPr>
            <w:r w:rsidRPr="00B735B0">
              <w:rPr>
                <w:rFonts w:ascii="Calibri" w:eastAsia="Times New Roman" w:hAnsi="Calibri" w:cs="Calibri"/>
                <w:bCs/>
                <w:color w:val="000000"/>
                <w:sz w:val="20"/>
                <w:szCs w:val="20"/>
                <w:lang w:val="en-GB" w:eastAsia="el-GR"/>
              </w:rPr>
              <w:t>ΤΕΛΙΚΗ ΑΞΙΑ(ΣΕ ΕΥΡΩ)</w:t>
            </w:r>
          </w:p>
        </w:tc>
      </w:tr>
      <w:tr w:rsidR="00B735B0" w:rsidRPr="00B735B0" w:rsidTr="0010383C">
        <w:trPr>
          <w:trHeight w:val="255"/>
          <w:tblCellSpacing w:w="0" w:type="dxa"/>
          <w:jc w:val="center"/>
        </w:trPr>
        <w:tc>
          <w:tcPr>
            <w:tcW w:w="425" w:type="dxa"/>
            <w:vAlign w:val="center"/>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w:t>
            </w:r>
          </w:p>
        </w:tc>
        <w:tc>
          <w:tcPr>
            <w:tcW w:w="1702" w:type="dxa"/>
            <w:vAlign w:val="center"/>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 xml:space="preserve">ΓΛΥΚΟΖΥΛΙΩΜΕΝΗ ΑΙΜΟΣΦΑΙΡΙΝΗ HbA1c </w:t>
            </w:r>
          </w:p>
        </w:tc>
        <w:tc>
          <w:tcPr>
            <w:tcW w:w="1417" w:type="dxa"/>
            <w:vAlign w:val="center"/>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11.02.01.14.001</w:t>
            </w:r>
          </w:p>
        </w:tc>
        <w:tc>
          <w:tcPr>
            <w:tcW w:w="993" w:type="dxa"/>
            <w:vAlign w:val="center"/>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ΕΞΕΤΑΣΗ</w:t>
            </w:r>
          </w:p>
        </w:tc>
        <w:tc>
          <w:tcPr>
            <w:tcW w:w="992" w:type="dxa"/>
            <w:vAlign w:val="center"/>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1500</w:t>
            </w:r>
          </w:p>
        </w:tc>
        <w:tc>
          <w:tcPr>
            <w:tcW w:w="992" w:type="dxa"/>
            <w:vAlign w:val="center"/>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2,68</w:t>
            </w:r>
          </w:p>
        </w:tc>
        <w:tc>
          <w:tcPr>
            <w:tcW w:w="992" w:type="dxa"/>
            <w:vAlign w:val="center"/>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4.020,00</w:t>
            </w:r>
          </w:p>
        </w:tc>
        <w:tc>
          <w:tcPr>
            <w:tcW w:w="567" w:type="dxa"/>
            <w:vAlign w:val="center"/>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6</w:t>
            </w:r>
          </w:p>
        </w:tc>
        <w:tc>
          <w:tcPr>
            <w:tcW w:w="709" w:type="dxa"/>
            <w:vAlign w:val="center"/>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241,20</w:t>
            </w:r>
          </w:p>
        </w:tc>
        <w:tc>
          <w:tcPr>
            <w:tcW w:w="992" w:type="dxa"/>
            <w:vAlign w:val="center"/>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4.261,20</w:t>
            </w:r>
          </w:p>
        </w:tc>
      </w:tr>
    </w:tbl>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ΤΜΗΜΑ 10: Τ.Κ.Ε. Ο.Μ. ΕΔΡΑΣ, ΙΕΡΑΠΕΤΡΑΣ ΚΑΙ ΣΗΤΕΙΑΣ ΤΟΥ Γ.Ν. ΛΑΣΙΘΙΟΥ (Α/Α 141540)</w:t>
      </w:r>
    </w:p>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Ο.Μ. ΕΔΡΑΣ</w:t>
      </w:r>
    </w:p>
    <w:tbl>
      <w:tblPr>
        <w:tblW w:w="10658" w:type="dxa"/>
        <w:jc w:val="center"/>
        <w:tblLayout w:type="fixed"/>
        <w:tblLook w:val="04A0" w:firstRow="1" w:lastRow="0" w:firstColumn="1" w:lastColumn="0" w:noHBand="0" w:noVBand="1"/>
      </w:tblPr>
      <w:tblGrid>
        <w:gridCol w:w="425"/>
        <w:gridCol w:w="2042"/>
        <w:gridCol w:w="1276"/>
        <w:gridCol w:w="992"/>
        <w:gridCol w:w="993"/>
        <w:gridCol w:w="850"/>
        <w:gridCol w:w="1060"/>
        <w:gridCol w:w="980"/>
        <w:gridCol w:w="980"/>
        <w:gridCol w:w="1060"/>
      </w:tblGrid>
      <w:tr w:rsidR="00B735B0" w:rsidRPr="00B735B0" w:rsidTr="0010383C">
        <w:trPr>
          <w:trHeight w:val="1260"/>
          <w:jc w:val="center"/>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Α/Α</w:t>
            </w:r>
          </w:p>
        </w:tc>
        <w:tc>
          <w:tcPr>
            <w:tcW w:w="2042"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ΠΕΡΙΓΡΑΦΗ</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KEOKEΕ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ΜΟΝΑΔΑ ΜΕΤΡΗΣΗΣ</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ΑΡΙΘΜΟΣ ΕΞΕΤΑΣΕΩΝ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ΕΝΔΕΙΚΤΙΚΗ ΤΙΜΗ ΑΝΑ ΕΞΕΤΑΣΗ</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ΚΑΘΑΡΗ ΑΞΙΑ</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ΦΠΑ</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ΑΞΙΑ ΦΠΑ</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ΤΕΛΙΚΗ ΑΞΙΑ</w:t>
            </w:r>
          </w:p>
        </w:tc>
      </w:tr>
      <w:tr w:rsidR="00B735B0" w:rsidRPr="00B735B0" w:rsidTr="0010383C">
        <w:trPr>
          <w:trHeight w:val="630"/>
          <w:jc w:val="center"/>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w:t>
            </w:r>
          </w:p>
        </w:tc>
        <w:tc>
          <w:tcPr>
            <w:tcW w:w="2042"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ΤΑΧΥΤΗΤΑ ΚΑΘΙΖΗΣΗΣ ΕΡΥΘΡΟΚΥΤΤΑΡΩΝ (ΑΥΤΟΜΑΤΟΠΟΙΗΜΕΝΗ)</w:t>
            </w:r>
          </w:p>
        </w:tc>
        <w:tc>
          <w:tcPr>
            <w:tcW w:w="1276" w:type="dxa"/>
            <w:tcBorders>
              <w:top w:val="nil"/>
              <w:left w:val="nil"/>
              <w:bottom w:val="single" w:sz="4" w:space="0" w:color="auto"/>
              <w:right w:val="single" w:sz="4" w:space="0" w:color="auto"/>
            </w:tcBorders>
            <w:shd w:val="clear" w:color="000000" w:fill="FFFFFF"/>
            <w:vAlign w:val="center"/>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13.01.09.11.001</w:t>
            </w:r>
          </w:p>
        </w:tc>
        <w:tc>
          <w:tcPr>
            <w:tcW w:w="992"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ΕΞΕΤΑΣΗ</w:t>
            </w:r>
          </w:p>
        </w:tc>
        <w:tc>
          <w:tcPr>
            <w:tcW w:w="993"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5.000</w:t>
            </w:r>
          </w:p>
        </w:tc>
        <w:tc>
          <w:tcPr>
            <w:tcW w:w="850" w:type="dxa"/>
            <w:tcBorders>
              <w:top w:val="nil"/>
              <w:left w:val="nil"/>
              <w:bottom w:val="single" w:sz="4" w:space="0" w:color="auto"/>
              <w:right w:val="single" w:sz="4" w:space="0" w:color="auto"/>
            </w:tcBorders>
            <w:shd w:val="clear" w:color="auto" w:fill="auto"/>
            <w:noWrap/>
            <w:vAlign w:val="center"/>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0,306</w:t>
            </w:r>
          </w:p>
        </w:tc>
        <w:tc>
          <w:tcPr>
            <w:tcW w:w="1060" w:type="dxa"/>
            <w:tcBorders>
              <w:top w:val="nil"/>
              <w:left w:val="nil"/>
              <w:bottom w:val="single" w:sz="4" w:space="0" w:color="auto"/>
              <w:right w:val="single" w:sz="4" w:space="0" w:color="auto"/>
            </w:tcBorders>
            <w:shd w:val="clear" w:color="auto" w:fill="auto"/>
            <w:noWrap/>
            <w:vAlign w:val="center"/>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1.530,00</w:t>
            </w:r>
          </w:p>
        </w:tc>
        <w:tc>
          <w:tcPr>
            <w:tcW w:w="980" w:type="dxa"/>
            <w:tcBorders>
              <w:top w:val="nil"/>
              <w:left w:val="nil"/>
              <w:bottom w:val="single" w:sz="4" w:space="0" w:color="auto"/>
              <w:right w:val="single" w:sz="4" w:space="0" w:color="auto"/>
            </w:tcBorders>
            <w:shd w:val="clear" w:color="auto" w:fill="auto"/>
            <w:noWrap/>
            <w:vAlign w:val="center"/>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6%</w:t>
            </w:r>
          </w:p>
        </w:tc>
        <w:tc>
          <w:tcPr>
            <w:tcW w:w="980" w:type="dxa"/>
            <w:tcBorders>
              <w:top w:val="nil"/>
              <w:left w:val="nil"/>
              <w:bottom w:val="single" w:sz="4" w:space="0" w:color="auto"/>
              <w:right w:val="single" w:sz="4" w:space="0" w:color="auto"/>
            </w:tcBorders>
            <w:shd w:val="clear" w:color="auto" w:fill="auto"/>
            <w:noWrap/>
            <w:vAlign w:val="center"/>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91,80</w:t>
            </w:r>
          </w:p>
        </w:tc>
        <w:tc>
          <w:tcPr>
            <w:tcW w:w="1060" w:type="dxa"/>
            <w:tcBorders>
              <w:top w:val="nil"/>
              <w:left w:val="nil"/>
              <w:bottom w:val="single" w:sz="4" w:space="0" w:color="auto"/>
              <w:right w:val="single" w:sz="4" w:space="0" w:color="auto"/>
            </w:tcBorders>
            <w:shd w:val="clear" w:color="auto" w:fill="auto"/>
            <w:noWrap/>
            <w:vAlign w:val="center"/>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1.621,80</w:t>
            </w:r>
          </w:p>
        </w:tc>
      </w:tr>
    </w:tbl>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p>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Α.Ο.Μ. ΙΕΡΑΠΕΤΡΑΣ</w:t>
      </w:r>
    </w:p>
    <w:tbl>
      <w:tblPr>
        <w:tblW w:w="10516" w:type="dxa"/>
        <w:jc w:val="center"/>
        <w:tblLayout w:type="fixed"/>
        <w:tblLook w:val="04A0" w:firstRow="1" w:lastRow="0" w:firstColumn="1" w:lastColumn="0" w:noHBand="0" w:noVBand="1"/>
      </w:tblPr>
      <w:tblGrid>
        <w:gridCol w:w="425"/>
        <w:gridCol w:w="1900"/>
        <w:gridCol w:w="1276"/>
        <w:gridCol w:w="992"/>
        <w:gridCol w:w="993"/>
        <w:gridCol w:w="850"/>
        <w:gridCol w:w="1060"/>
        <w:gridCol w:w="980"/>
        <w:gridCol w:w="980"/>
        <w:gridCol w:w="1060"/>
      </w:tblGrid>
      <w:tr w:rsidR="00B735B0" w:rsidRPr="00B735B0" w:rsidTr="0010383C">
        <w:trPr>
          <w:trHeight w:val="1260"/>
          <w:jc w:val="center"/>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Α/Α</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ΠΕΡΙΓΡΑΦΗ</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KEOKEΕ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ΜΟΝΑΔΑ ΜΕΤΡΗΣΗΣ</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ΑΡΙΘΜΟΣ ΕΞΕΤΑΣΕΩΝ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color w:val="000000"/>
                <w:sz w:val="20"/>
                <w:szCs w:val="20"/>
                <w:lang w:eastAsia="el-GR"/>
              </w:rPr>
            </w:pPr>
            <w:r w:rsidRPr="00B735B0">
              <w:rPr>
                <w:rFonts w:ascii="Calibri" w:eastAsia="Times New Roman" w:hAnsi="Calibri" w:cs="Calibri"/>
                <w:b/>
                <w:color w:val="000000"/>
                <w:sz w:val="20"/>
                <w:szCs w:val="20"/>
                <w:lang w:eastAsia="el-GR"/>
              </w:rPr>
              <w:t>ΕΝΔΕΙΚΤΙΚΗ ΤΙΜΗ ΑΝΑ ΕΞΕΤΑΣΗ(ΣΕ ΕΥΡΩ)</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ΚΑΘΑΡΗ ΑΞΙΑ(ΣΕ ΕΥΡΩ)</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ΦΠΑ</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ΑΞΙΑ ΦΠΑ(ΣΕ ΕΥΡΩ)</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ΤΕΛΙΚΗ ΑΞΙΑ(ΣΕ ΕΥΡΩ)</w:t>
            </w:r>
          </w:p>
        </w:tc>
      </w:tr>
      <w:tr w:rsidR="00B735B0" w:rsidRPr="00B735B0" w:rsidTr="0010383C">
        <w:trPr>
          <w:trHeight w:val="630"/>
          <w:jc w:val="center"/>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w:t>
            </w:r>
          </w:p>
        </w:tc>
        <w:tc>
          <w:tcPr>
            <w:tcW w:w="1900"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 xml:space="preserve">ΤΑΧΥΤΗΤΑ ΚΑΘΙΖΗΣΗΣ ΕΡΥΘΡΟΚΥΤΤΑΡΩΝ </w:t>
            </w:r>
            <w:r w:rsidRPr="00B735B0">
              <w:rPr>
                <w:rFonts w:ascii="Calibri" w:eastAsia="Times New Roman" w:hAnsi="Calibri" w:cs="Calibri"/>
                <w:color w:val="000000"/>
                <w:sz w:val="20"/>
                <w:szCs w:val="20"/>
                <w:lang w:val="en-GB" w:eastAsia="el-GR"/>
              </w:rPr>
              <w:lastRenderedPageBreak/>
              <w:t>(ΑΥΤΟΜΑΤΟΠΟΙΗΜΕΝΗ)</w:t>
            </w:r>
          </w:p>
        </w:tc>
        <w:tc>
          <w:tcPr>
            <w:tcW w:w="1276" w:type="dxa"/>
            <w:tcBorders>
              <w:top w:val="nil"/>
              <w:left w:val="nil"/>
              <w:bottom w:val="single" w:sz="4" w:space="0" w:color="auto"/>
              <w:right w:val="single" w:sz="4" w:space="0" w:color="auto"/>
            </w:tcBorders>
            <w:shd w:val="clear" w:color="000000" w:fill="FFFFFF"/>
            <w:vAlign w:val="center"/>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lastRenderedPageBreak/>
              <w:t>13.01.09.11.001</w:t>
            </w:r>
          </w:p>
        </w:tc>
        <w:tc>
          <w:tcPr>
            <w:tcW w:w="992"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ΕΞΕΤΑΣΗ</w:t>
            </w:r>
          </w:p>
        </w:tc>
        <w:tc>
          <w:tcPr>
            <w:tcW w:w="993"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5.000</w:t>
            </w:r>
          </w:p>
        </w:tc>
        <w:tc>
          <w:tcPr>
            <w:tcW w:w="850" w:type="dxa"/>
            <w:tcBorders>
              <w:top w:val="nil"/>
              <w:left w:val="nil"/>
              <w:bottom w:val="single" w:sz="4" w:space="0" w:color="auto"/>
              <w:right w:val="single" w:sz="4" w:space="0" w:color="auto"/>
            </w:tcBorders>
            <w:shd w:val="clear" w:color="auto" w:fill="auto"/>
            <w:noWrap/>
            <w:vAlign w:val="center"/>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0,306</w:t>
            </w:r>
          </w:p>
        </w:tc>
        <w:tc>
          <w:tcPr>
            <w:tcW w:w="1060" w:type="dxa"/>
            <w:tcBorders>
              <w:top w:val="nil"/>
              <w:left w:val="nil"/>
              <w:bottom w:val="single" w:sz="4" w:space="0" w:color="auto"/>
              <w:right w:val="single" w:sz="4" w:space="0" w:color="auto"/>
            </w:tcBorders>
            <w:shd w:val="clear" w:color="auto" w:fill="auto"/>
            <w:noWrap/>
            <w:vAlign w:val="center"/>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1.530,00</w:t>
            </w:r>
          </w:p>
        </w:tc>
        <w:tc>
          <w:tcPr>
            <w:tcW w:w="980" w:type="dxa"/>
            <w:tcBorders>
              <w:top w:val="nil"/>
              <w:left w:val="nil"/>
              <w:bottom w:val="single" w:sz="4" w:space="0" w:color="auto"/>
              <w:right w:val="single" w:sz="4" w:space="0" w:color="auto"/>
            </w:tcBorders>
            <w:shd w:val="clear" w:color="auto" w:fill="auto"/>
            <w:noWrap/>
            <w:vAlign w:val="center"/>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6%</w:t>
            </w:r>
          </w:p>
        </w:tc>
        <w:tc>
          <w:tcPr>
            <w:tcW w:w="980" w:type="dxa"/>
            <w:tcBorders>
              <w:top w:val="nil"/>
              <w:left w:val="nil"/>
              <w:bottom w:val="single" w:sz="4" w:space="0" w:color="auto"/>
              <w:right w:val="single" w:sz="4" w:space="0" w:color="auto"/>
            </w:tcBorders>
            <w:shd w:val="clear" w:color="auto" w:fill="auto"/>
            <w:noWrap/>
            <w:vAlign w:val="center"/>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91,80</w:t>
            </w:r>
          </w:p>
        </w:tc>
        <w:tc>
          <w:tcPr>
            <w:tcW w:w="1060" w:type="dxa"/>
            <w:tcBorders>
              <w:top w:val="nil"/>
              <w:left w:val="nil"/>
              <w:bottom w:val="single" w:sz="4" w:space="0" w:color="auto"/>
              <w:right w:val="single" w:sz="4" w:space="0" w:color="auto"/>
            </w:tcBorders>
            <w:shd w:val="clear" w:color="auto" w:fill="auto"/>
            <w:noWrap/>
            <w:vAlign w:val="center"/>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1.621,80</w:t>
            </w:r>
          </w:p>
        </w:tc>
      </w:tr>
    </w:tbl>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lastRenderedPageBreak/>
        <w:t>Α.Ο.Μ. ΣΗΤΕΙΑΣ</w:t>
      </w:r>
    </w:p>
    <w:tbl>
      <w:tblPr>
        <w:tblW w:w="10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2042"/>
        <w:gridCol w:w="1276"/>
        <w:gridCol w:w="992"/>
        <w:gridCol w:w="993"/>
        <w:gridCol w:w="850"/>
        <w:gridCol w:w="1060"/>
        <w:gridCol w:w="980"/>
        <w:gridCol w:w="980"/>
        <w:gridCol w:w="1060"/>
      </w:tblGrid>
      <w:tr w:rsidR="00B735B0" w:rsidRPr="00B735B0" w:rsidTr="0010383C">
        <w:trPr>
          <w:trHeight w:val="1260"/>
          <w:jc w:val="center"/>
        </w:trPr>
        <w:tc>
          <w:tcPr>
            <w:tcW w:w="425" w:type="dxa"/>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Α/Α</w:t>
            </w:r>
          </w:p>
        </w:tc>
        <w:tc>
          <w:tcPr>
            <w:tcW w:w="2042" w:type="dxa"/>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ΠΕΡΙΓΡΑΦΗ</w:t>
            </w:r>
          </w:p>
        </w:tc>
        <w:tc>
          <w:tcPr>
            <w:tcW w:w="1276" w:type="dxa"/>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KEOKEΕ</w:t>
            </w:r>
          </w:p>
        </w:tc>
        <w:tc>
          <w:tcPr>
            <w:tcW w:w="992" w:type="dxa"/>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ΜΟΝΑΔΑ ΜΕΤΡΗΣΗΣ</w:t>
            </w:r>
          </w:p>
        </w:tc>
        <w:tc>
          <w:tcPr>
            <w:tcW w:w="993" w:type="dxa"/>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ΑΡΙΘΜΟΣ ΕΞΕΤΑΣΕΩΝ</w:t>
            </w:r>
          </w:p>
        </w:tc>
        <w:tc>
          <w:tcPr>
            <w:tcW w:w="850" w:type="dxa"/>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color w:val="000000"/>
                <w:sz w:val="20"/>
                <w:szCs w:val="20"/>
                <w:lang w:eastAsia="el-GR"/>
              </w:rPr>
            </w:pPr>
            <w:r w:rsidRPr="00B735B0">
              <w:rPr>
                <w:rFonts w:ascii="Calibri" w:eastAsia="Times New Roman" w:hAnsi="Calibri" w:cs="Calibri"/>
                <w:b/>
                <w:color w:val="000000"/>
                <w:sz w:val="20"/>
                <w:szCs w:val="20"/>
                <w:lang w:eastAsia="el-GR"/>
              </w:rPr>
              <w:t>ΕΝΔΕΙΚΤΙΚΗ ΤΙΜΗ ΑΝΑ ΕΞΕΤΑΣΗ(ΣΕ ΕΥΡΩ)</w:t>
            </w:r>
          </w:p>
        </w:tc>
        <w:tc>
          <w:tcPr>
            <w:tcW w:w="1060" w:type="dxa"/>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ΚΑΘΑΡΗ ΑΞΙΑ(ΣΕ ΕΥΡΩ)</w:t>
            </w:r>
          </w:p>
        </w:tc>
        <w:tc>
          <w:tcPr>
            <w:tcW w:w="980" w:type="dxa"/>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ΦΠΑ</w:t>
            </w:r>
          </w:p>
        </w:tc>
        <w:tc>
          <w:tcPr>
            <w:tcW w:w="980" w:type="dxa"/>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ΑΞΙΑ ΦΠΑ(ΣΕ ΕΥΡΩ)</w:t>
            </w:r>
          </w:p>
        </w:tc>
        <w:tc>
          <w:tcPr>
            <w:tcW w:w="1060" w:type="dxa"/>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color w:val="000000"/>
                <w:sz w:val="20"/>
                <w:szCs w:val="20"/>
                <w:lang w:val="en-GB" w:eastAsia="el-GR"/>
              </w:rPr>
            </w:pPr>
            <w:r w:rsidRPr="00B735B0">
              <w:rPr>
                <w:rFonts w:ascii="Calibri" w:eastAsia="Times New Roman" w:hAnsi="Calibri" w:cs="Calibri"/>
                <w:b/>
                <w:color w:val="000000"/>
                <w:sz w:val="20"/>
                <w:szCs w:val="20"/>
                <w:lang w:val="en-GB" w:eastAsia="el-GR"/>
              </w:rPr>
              <w:t>ΤΕΛΙΚΗ ΑΞΙΑ(ΣΕ ΕΥΡΩ)</w:t>
            </w:r>
          </w:p>
        </w:tc>
      </w:tr>
      <w:tr w:rsidR="00B735B0" w:rsidRPr="00B735B0" w:rsidTr="0010383C">
        <w:trPr>
          <w:trHeight w:val="630"/>
          <w:jc w:val="center"/>
        </w:trPr>
        <w:tc>
          <w:tcPr>
            <w:tcW w:w="425" w:type="dxa"/>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w:t>
            </w:r>
          </w:p>
        </w:tc>
        <w:tc>
          <w:tcPr>
            <w:tcW w:w="2042" w:type="dxa"/>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ΤΑΧΥΤΗΤΑ ΚΑΘΙΖΗΣΗΣ ΕΡΥΘΡΟΚΥΤΤΑΡΩΝ (ΑΥΤΟΜΑΤΟΠΟΙΗΜΕΝΗ)</w:t>
            </w:r>
          </w:p>
        </w:tc>
        <w:tc>
          <w:tcPr>
            <w:tcW w:w="1276" w:type="dxa"/>
            <w:shd w:val="clear" w:color="000000" w:fill="FFFFFF"/>
            <w:vAlign w:val="center"/>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13.01.09.11.001</w:t>
            </w:r>
          </w:p>
        </w:tc>
        <w:tc>
          <w:tcPr>
            <w:tcW w:w="992" w:type="dxa"/>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ΕΞΕΤΑΣΗ</w:t>
            </w:r>
          </w:p>
        </w:tc>
        <w:tc>
          <w:tcPr>
            <w:tcW w:w="993" w:type="dxa"/>
            <w:shd w:val="clear" w:color="auto" w:fill="auto"/>
            <w:vAlign w:val="center"/>
            <w:hideMark/>
          </w:tcPr>
          <w:p w:rsidR="00B735B0" w:rsidRPr="00B735B0" w:rsidRDefault="00B735B0" w:rsidP="00B735B0">
            <w:pPr>
              <w:suppressAutoHyphens/>
              <w:spacing w:after="120" w:line="240" w:lineRule="auto"/>
              <w:jc w:val="both"/>
              <w:rPr>
                <w:rFonts w:ascii="Calibri" w:eastAsia="Times New Roman" w:hAnsi="Calibri" w:cs="Calibri"/>
                <w:color w:val="000000"/>
                <w:szCs w:val="24"/>
                <w:lang w:val="en-GB" w:eastAsia="ar-SA"/>
              </w:rPr>
            </w:pPr>
            <w:r w:rsidRPr="00B735B0">
              <w:rPr>
                <w:rFonts w:ascii="Calibri" w:eastAsia="Times New Roman" w:hAnsi="Calibri" w:cs="Calibri"/>
                <w:color w:val="000000"/>
                <w:szCs w:val="24"/>
                <w:lang w:val="en-GB" w:eastAsia="ar-SA"/>
              </w:rPr>
              <w:t>3.000</w:t>
            </w:r>
          </w:p>
        </w:tc>
        <w:tc>
          <w:tcPr>
            <w:tcW w:w="850" w:type="dxa"/>
            <w:shd w:val="clear" w:color="auto" w:fill="auto"/>
            <w:noWrap/>
            <w:vAlign w:val="center"/>
            <w:hideMark/>
          </w:tcPr>
          <w:p w:rsidR="00B735B0" w:rsidRPr="00B735B0" w:rsidRDefault="00B735B0" w:rsidP="00B735B0">
            <w:pPr>
              <w:suppressAutoHyphens/>
              <w:spacing w:after="120" w:line="240" w:lineRule="auto"/>
              <w:jc w:val="right"/>
              <w:rPr>
                <w:rFonts w:ascii="Calibri" w:eastAsia="Times New Roman" w:hAnsi="Calibri" w:cs="Calibri"/>
                <w:color w:val="000000"/>
                <w:szCs w:val="24"/>
                <w:lang w:val="en-GB" w:eastAsia="ar-SA"/>
              </w:rPr>
            </w:pPr>
            <w:r w:rsidRPr="00B735B0">
              <w:rPr>
                <w:rFonts w:ascii="Calibri" w:eastAsia="Times New Roman" w:hAnsi="Calibri" w:cs="Calibri"/>
                <w:color w:val="000000"/>
                <w:szCs w:val="24"/>
                <w:lang w:val="en-GB" w:eastAsia="ar-SA"/>
              </w:rPr>
              <w:t>0,306</w:t>
            </w:r>
          </w:p>
        </w:tc>
        <w:tc>
          <w:tcPr>
            <w:tcW w:w="1060" w:type="dxa"/>
            <w:shd w:val="clear" w:color="auto" w:fill="auto"/>
            <w:noWrap/>
            <w:vAlign w:val="center"/>
            <w:hideMark/>
          </w:tcPr>
          <w:p w:rsidR="00B735B0" w:rsidRPr="00B735B0" w:rsidRDefault="00B735B0" w:rsidP="00B735B0">
            <w:pPr>
              <w:suppressAutoHyphens/>
              <w:spacing w:after="120" w:line="240" w:lineRule="auto"/>
              <w:jc w:val="right"/>
              <w:rPr>
                <w:rFonts w:ascii="Calibri" w:eastAsia="Times New Roman" w:hAnsi="Calibri" w:cs="Calibri"/>
                <w:color w:val="000000"/>
                <w:szCs w:val="24"/>
                <w:lang w:val="en-GB" w:eastAsia="ar-SA"/>
              </w:rPr>
            </w:pPr>
            <w:r w:rsidRPr="00B735B0">
              <w:rPr>
                <w:rFonts w:ascii="Calibri" w:eastAsia="Times New Roman" w:hAnsi="Calibri" w:cs="Calibri"/>
                <w:color w:val="000000"/>
                <w:szCs w:val="24"/>
                <w:lang w:val="en-GB" w:eastAsia="ar-SA"/>
              </w:rPr>
              <w:t>918,00</w:t>
            </w:r>
          </w:p>
        </w:tc>
        <w:tc>
          <w:tcPr>
            <w:tcW w:w="980" w:type="dxa"/>
            <w:shd w:val="clear" w:color="auto" w:fill="auto"/>
            <w:noWrap/>
            <w:vAlign w:val="center"/>
            <w:hideMark/>
          </w:tcPr>
          <w:p w:rsidR="00B735B0" w:rsidRPr="00B735B0" w:rsidRDefault="00B735B0" w:rsidP="00B735B0">
            <w:pPr>
              <w:suppressAutoHyphens/>
              <w:spacing w:after="120" w:line="240" w:lineRule="auto"/>
              <w:jc w:val="right"/>
              <w:rPr>
                <w:rFonts w:ascii="Calibri" w:eastAsia="Times New Roman" w:hAnsi="Calibri" w:cs="Calibri"/>
                <w:color w:val="000000"/>
                <w:szCs w:val="24"/>
                <w:lang w:val="en-GB" w:eastAsia="ar-SA"/>
              </w:rPr>
            </w:pPr>
            <w:r w:rsidRPr="00B735B0">
              <w:rPr>
                <w:rFonts w:ascii="Calibri" w:eastAsia="Times New Roman" w:hAnsi="Calibri" w:cs="Calibri"/>
                <w:color w:val="000000"/>
                <w:szCs w:val="24"/>
                <w:lang w:val="en-GB" w:eastAsia="ar-SA"/>
              </w:rPr>
              <w:t>6%</w:t>
            </w:r>
          </w:p>
        </w:tc>
        <w:tc>
          <w:tcPr>
            <w:tcW w:w="980" w:type="dxa"/>
            <w:shd w:val="clear" w:color="auto" w:fill="auto"/>
            <w:noWrap/>
            <w:vAlign w:val="center"/>
            <w:hideMark/>
          </w:tcPr>
          <w:p w:rsidR="00B735B0" w:rsidRPr="00B735B0" w:rsidRDefault="00B735B0" w:rsidP="00B735B0">
            <w:pPr>
              <w:suppressAutoHyphens/>
              <w:spacing w:after="120" w:line="240" w:lineRule="auto"/>
              <w:jc w:val="right"/>
              <w:rPr>
                <w:rFonts w:ascii="Calibri" w:eastAsia="Times New Roman" w:hAnsi="Calibri" w:cs="Calibri"/>
                <w:color w:val="000000"/>
                <w:szCs w:val="24"/>
                <w:lang w:val="en-GB" w:eastAsia="ar-SA"/>
              </w:rPr>
            </w:pPr>
            <w:r w:rsidRPr="00B735B0">
              <w:rPr>
                <w:rFonts w:ascii="Calibri" w:eastAsia="Times New Roman" w:hAnsi="Calibri" w:cs="Calibri"/>
                <w:color w:val="000000"/>
                <w:szCs w:val="24"/>
                <w:lang w:val="en-GB" w:eastAsia="ar-SA"/>
              </w:rPr>
              <w:t>55,08</w:t>
            </w:r>
          </w:p>
        </w:tc>
        <w:tc>
          <w:tcPr>
            <w:tcW w:w="1060" w:type="dxa"/>
            <w:shd w:val="clear" w:color="auto" w:fill="auto"/>
            <w:noWrap/>
            <w:vAlign w:val="center"/>
            <w:hideMark/>
          </w:tcPr>
          <w:p w:rsidR="00B735B0" w:rsidRPr="00B735B0" w:rsidRDefault="00B735B0" w:rsidP="00B735B0">
            <w:pPr>
              <w:suppressAutoHyphens/>
              <w:spacing w:after="120" w:line="240" w:lineRule="auto"/>
              <w:jc w:val="right"/>
              <w:rPr>
                <w:rFonts w:ascii="Calibri" w:eastAsia="Times New Roman" w:hAnsi="Calibri" w:cs="Calibri"/>
                <w:color w:val="000000"/>
                <w:szCs w:val="24"/>
                <w:lang w:val="en-GB" w:eastAsia="ar-SA"/>
              </w:rPr>
            </w:pPr>
            <w:r w:rsidRPr="00B735B0">
              <w:rPr>
                <w:rFonts w:ascii="Calibri" w:eastAsia="Times New Roman" w:hAnsi="Calibri" w:cs="Calibri"/>
                <w:color w:val="000000"/>
                <w:szCs w:val="24"/>
                <w:lang w:val="en-GB" w:eastAsia="ar-SA"/>
              </w:rPr>
              <w:t>973,08</w:t>
            </w:r>
          </w:p>
        </w:tc>
      </w:tr>
    </w:tbl>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p>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ΣΥΝΟΛΟ</w:t>
      </w:r>
    </w:p>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r w:rsidRPr="00B735B0">
        <w:rPr>
          <w:rFonts w:ascii="Calibri" w:eastAsia="Times New Roman" w:hAnsi="Calibri" w:cs="Calibri"/>
          <w:sz w:val="24"/>
          <w:szCs w:val="24"/>
          <w:lang w:val="en-GB" w:eastAsia="ar-SA"/>
        </w:rPr>
        <w:t>13.000 ΕΞΕΤΑΣΕΙΣ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ΑΞΙΑ ΠΛΕΟΝ Φ.Π.Α.: 3.978,00 ευρώ</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ΤΜΗΜΑ 11: ΓΕΝΙΚΗ ΑΙΜΑΤΟΣ Γ.Ν.-Κ.Υ. ΝΕΑΠΟΛΗΣ «ΔΙΑΛΥΝΑΚΕΙΟ» (Α/Α 141542)</w:t>
      </w:r>
    </w:p>
    <w:tbl>
      <w:tblPr>
        <w:tblW w:w="10664" w:type="dxa"/>
        <w:jc w:val="center"/>
        <w:tblLayout w:type="fixed"/>
        <w:tblLook w:val="04A0" w:firstRow="1" w:lastRow="0" w:firstColumn="1" w:lastColumn="0" w:noHBand="0" w:noVBand="1"/>
      </w:tblPr>
      <w:tblGrid>
        <w:gridCol w:w="545"/>
        <w:gridCol w:w="1689"/>
        <w:gridCol w:w="1447"/>
        <w:gridCol w:w="1135"/>
        <w:gridCol w:w="1190"/>
        <w:gridCol w:w="1209"/>
        <w:gridCol w:w="1026"/>
        <w:gridCol w:w="624"/>
        <w:gridCol w:w="773"/>
        <w:gridCol w:w="1026"/>
      </w:tblGrid>
      <w:tr w:rsidR="00B735B0" w:rsidRPr="00B735B0" w:rsidTr="0010383C">
        <w:trPr>
          <w:trHeight w:val="675"/>
          <w:jc w:val="center"/>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Α/Α</w:t>
            </w:r>
          </w:p>
        </w:tc>
        <w:tc>
          <w:tcPr>
            <w:tcW w:w="1689"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ΠΕΡΙΓΡΑΦΗ</w:t>
            </w:r>
          </w:p>
        </w:tc>
        <w:tc>
          <w:tcPr>
            <w:tcW w:w="1447"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KEOKEΕ</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ΜΟΝΑΔΑ ΜΕΤΡΗΣΗΣ</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ΑΡΙΘΜΟΣ ΕΞΕΤΑΣΕΩΝ</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ΕΝΔΕΙΚΤΙΚΗ ΤΙΜΗ ΑΝΑ ΕΞΕΤΑΣΗ</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ΚΑΘΑΡΗ ΑΞΙΑ</w:t>
            </w:r>
          </w:p>
        </w:tc>
        <w:tc>
          <w:tcPr>
            <w:tcW w:w="624"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ΦΠΑ</w:t>
            </w:r>
          </w:p>
        </w:tc>
        <w:tc>
          <w:tcPr>
            <w:tcW w:w="773"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ΑΞΙΑ ΦΠΑ</w:t>
            </w:r>
          </w:p>
        </w:tc>
        <w:tc>
          <w:tcPr>
            <w:tcW w:w="1026"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ΤΕΛΙΚΗ ΑΞΙΑ</w:t>
            </w:r>
          </w:p>
        </w:tc>
      </w:tr>
      <w:tr w:rsidR="00B735B0" w:rsidRPr="00B735B0" w:rsidTr="0010383C">
        <w:trPr>
          <w:trHeight w:val="2025"/>
          <w:jc w:val="center"/>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w:t>
            </w:r>
          </w:p>
        </w:tc>
        <w:tc>
          <w:tcPr>
            <w:tcW w:w="1689"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eastAsia="el-GR"/>
              </w:rPr>
            </w:pPr>
            <w:r w:rsidRPr="00B735B0">
              <w:rPr>
                <w:rFonts w:ascii="Calibri" w:eastAsia="Times New Roman" w:hAnsi="Calibri" w:cs="Calibri"/>
                <w:color w:val="000000"/>
                <w:sz w:val="20"/>
                <w:szCs w:val="20"/>
                <w:lang w:eastAsia="el-GR"/>
              </w:rPr>
              <w:t>ΠΛΗΡΗΣ ΓΕΝΙΚΗ ΑΙΜΑΤΟΣ ΜΕ ΔΙΑΧΩΡΙΣΜΟ 5 ΥΠΟΠΛΗΘΥΣΜΩΝ ΛΕΥΚΟΚΥΤΤΑΡΩΝ</w:t>
            </w:r>
          </w:p>
        </w:tc>
        <w:tc>
          <w:tcPr>
            <w:tcW w:w="1447" w:type="dxa"/>
            <w:tcBorders>
              <w:top w:val="nil"/>
              <w:left w:val="nil"/>
              <w:bottom w:val="single" w:sz="4" w:space="0" w:color="auto"/>
              <w:right w:val="single" w:sz="4" w:space="0" w:color="auto"/>
            </w:tcBorders>
            <w:shd w:val="clear" w:color="000000" w:fill="FFFFFF"/>
            <w:vAlign w:val="center"/>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13.01.01.01.002</w:t>
            </w:r>
          </w:p>
        </w:tc>
        <w:tc>
          <w:tcPr>
            <w:tcW w:w="1135"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ΕΞΕΤΑΣΗ</w:t>
            </w:r>
          </w:p>
        </w:tc>
        <w:tc>
          <w:tcPr>
            <w:tcW w:w="1190"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9.375</w:t>
            </w:r>
          </w:p>
        </w:tc>
        <w:tc>
          <w:tcPr>
            <w:tcW w:w="1209" w:type="dxa"/>
            <w:tcBorders>
              <w:top w:val="nil"/>
              <w:left w:val="nil"/>
              <w:bottom w:val="single" w:sz="4" w:space="0" w:color="auto"/>
              <w:right w:val="single" w:sz="4" w:space="0" w:color="auto"/>
            </w:tcBorders>
            <w:shd w:val="clear" w:color="auto" w:fill="auto"/>
            <w:noWrap/>
            <w:vAlign w:val="center"/>
            <w:hideMark/>
          </w:tcPr>
          <w:p w:rsidR="00B735B0" w:rsidRPr="00B735B0" w:rsidRDefault="00B735B0" w:rsidP="00B735B0">
            <w:pPr>
              <w:suppressAutoHyphens/>
              <w:spacing w:after="0" w:line="240" w:lineRule="auto"/>
              <w:jc w:val="center"/>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1,5808</w:t>
            </w:r>
          </w:p>
        </w:tc>
        <w:tc>
          <w:tcPr>
            <w:tcW w:w="1026"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14.820,00</w:t>
            </w:r>
          </w:p>
        </w:tc>
        <w:tc>
          <w:tcPr>
            <w:tcW w:w="624"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6%</w:t>
            </w:r>
          </w:p>
        </w:tc>
        <w:tc>
          <w:tcPr>
            <w:tcW w:w="773"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889,20</w:t>
            </w:r>
          </w:p>
        </w:tc>
        <w:tc>
          <w:tcPr>
            <w:tcW w:w="1026"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15.709,20</w:t>
            </w:r>
          </w:p>
        </w:tc>
      </w:tr>
    </w:tbl>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ΤΜΗΜΑ 12: ΕΞΕΤΑΣΕΙΣ ΑΙΜΟΣΤΑΣΗΣ-ΠΗΞΗΣ Γ.Ν.-Κ.Υ. ΝΕΑΠΟΛΗΣ «ΔΙΑΛΥΝΑΚΕΙΟ» (Α/Α 141543)</w:t>
      </w:r>
    </w:p>
    <w:tbl>
      <w:tblPr>
        <w:tblW w:w="11213" w:type="dxa"/>
        <w:jc w:val="center"/>
        <w:tblLayout w:type="fixed"/>
        <w:tblLook w:val="04A0" w:firstRow="1" w:lastRow="0" w:firstColumn="1" w:lastColumn="0" w:noHBand="0" w:noVBand="1"/>
      </w:tblPr>
      <w:tblGrid>
        <w:gridCol w:w="578"/>
        <w:gridCol w:w="1549"/>
        <w:gridCol w:w="1328"/>
        <w:gridCol w:w="1276"/>
        <w:gridCol w:w="1190"/>
        <w:gridCol w:w="1180"/>
        <w:gridCol w:w="1140"/>
        <w:gridCol w:w="920"/>
        <w:gridCol w:w="1060"/>
        <w:gridCol w:w="992"/>
      </w:tblGrid>
      <w:tr w:rsidR="00B735B0" w:rsidRPr="00B735B0" w:rsidTr="0010383C">
        <w:trPr>
          <w:trHeight w:val="1545"/>
          <w:jc w:val="center"/>
        </w:trPr>
        <w:tc>
          <w:tcPr>
            <w:tcW w:w="5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735B0" w:rsidRPr="00B735B0" w:rsidRDefault="00B735B0" w:rsidP="00B735B0">
            <w:pPr>
              <w:suppressAutoHyphens/>
              <w:spacing w:after="0" w:line="240" w:lineRule="auto"/>
              <w:jc w:val="both"/>
              <w:rPr>
                <w:rFonts w:ascii="Calibri" w:eastAsia="Times New Roman" w:hAnsi="Calibri" w:cs="Calibri"/>
                <w:b/>
                <w:bCs/>
                <w:color w:val="000000"/>
                <w:szCs w:val="24"/>
                <w:lang w:val="en-GB" w:eastAsia="el-GR"/>
              </w:rPr>
            </w:pPr>
            <w:r w:rsidRPr="00B735B0">
              <w:rPr>
                <w:rFonts w:ascii="Calibri" w:eastAsia="Times New Roman" w:hAnsi="Calibri" w:cs="Calibri"/>
                <w:b/>
                <w:bCs/>
                <w:color w:val="000000"/>
                <w:szCs w:val="24"/>
                <w:lang w:val="en-GB" w:eastAsia="el-GR"/>
              </w:rPr>
              <w:t>Α/Α</w:t>
            </w:r>
          </w:p>
        </w:tc>
        <w:tc>
          <w:tcPr>
            <w:tcW w:w="1549" w:type="dxa"/>
            <w:tcBorders>
              <w:top w:val="single" w:sz="4" w:space="0" w:color="auto"/>
              <w:left w:val="nil"/>
              <w:bottom w:val="single" w:sz="4" w:space="0" w:color="auto"/>
              <w:right w:val="single" w:sz="4" w:space="0" w:color="auto"/>
            </w:tcBorders>
            <w:shd w:val="clear" w:color="auto" w:fill="auto"/>
            <w:vAlign w:val="bottom"/>
            <w:hideMark/>
          </w:tcPr>
          <w:p w:rsidR="00B735B0" w:rsidRPr="00B735B0" w:rsidRDefault="00B735B0" w:rsidP="00B735B0">
            <w:pPr>
              <w:suppressAutoHyphens/>
              <w:spacing w:after="0" w:line="240" w:lineRule="auto"/>
              <w:jc w:val="both"/>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ΠΕΡΙΓΡΑΦΗ</w:t>
            </w:r>
          </w:p>
        </w:tc>
        <w:tc>
          <w:tcPr>
            <w:tcW w:w="1328" w:type="dxa"/>
            <w:tcBorders>
              <w:top w:val="single" w:sz="4" w:space="0" w:color="auto"/>
              <w:left w:val="nil"/>
              <w:bottom w:val="single" w:sz="4" w:space="0" w:color="auto"/>
              <w:right w:val="single" w:sz="4" w:space="0" w:color="auto"/>
            </w:tcBorders>
            <w:shd w:val="clear" w:color="auto" w:fill="auto"/>
            <w:vAlign w:val="bottom"/>
            <w:hideMark/>
          </w:tcPr>
          <w:p w:rsidR="00B735B0" w:rsidRPr="00B735B0" w:rsidRDefault="00B735B0" w:rsidP="00B735B0">
            <w:pPr>
              <w:suppressAutoHyphens/>
              <w:spacing w:after="0" w:line="240" w:lineRule="auto"/>
              <w:jc w:val="both"/>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KEOKEΕ</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B735B0" w:rsidRPr="00B735B0" w:rsidRDefault="00B735B0" w:rsidP="00B735B0">
            <w:pPr>
              <w:suppressAutoHyphens/>
              <w:spacing w:after="0" w:line="240" w:lineRule="auto"/>
              <w:jc w:val="both"/>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ΜΟΝΑΔΑ ΜΕΤΡΗΣΗΣ</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bCs/>
                <w:color w:val="000000"/>
                <w:sz w:val="16"/>
                <w:szCs w:val="16"/>
                <w:lang w:val="en-GB" w:eastAsia="el-GR"/>
              </w:rPr>
            </w:pPr>
            <w:r w:rsidRPr="00B735B0">
              <w:rPr>
                <w:rFonts w:ascii="Calibri" w:eastAsia="Times New Roman" w:hAnsi="Calibri" w:cs="Calibri"/>
                <w:b/>
                <w:bCs/>
                <w:color w:val="000000"/>
                <w:sz w:val="16"/>
                <w:szCs w:val="16"/>
                <w:lang w:val="en-GB" w:eastAsia="el-GR"/>
              </w:rPr>
              <w:t>ΑΡΙΘΜΟΣ ΕΞΕΤΑΣΕΩΝ</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b/>
                <w:bCs/>
                <w:color w:val="000000"/>
                <w:sz w:val="16"/>
                <w:szCs w:val="16"/>
                <w:lang w:val="en-GB" w:eastAsia="el-GR"/>
              </w:rPr>
            </w:pPr>
            <w:r w:rsidRPr="00B735B0">
              <w:rPr>
                <w:rFonts w:ascii="Calibri" w:eastAsia="Times New Roman" w:hAnsi="Calibri" w:cs="Calibri"/>
                <w:b/>
                <w:bCs/>
                <w:color w:val="000000"/>
                <w:sz w:val="16"/>
                <w:szCs w:val="16"/>
                <w:lang w:val="en-GB" w:eastAsia="el-GR"/>
              </w:rPr>
              <w:t>ΕΝΔΕΙΚΤΙΚΗ ΤΙΜΗ ΑΝΑ ΕΞΕΤΑΣΗ</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B735B0" w:rsidRPr="00B735B0" w:rsidRDefault="00B735B0" w:rsidP="00B735B0">
            <w:pPr>
              <w:suppressAutoHyphens/>
              <w:spacing w:after="0" w:line="240" w:lineRule="auto"/>
              <w:jc w:val="both"/>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ΚΑΘΑΡΗ ΑΞΙΑ</w:t>
            </w:r>
          </w:p>
        </w:tc>
        <w:tc>
          <w:tcPr>
            <w:tcW w:w="920" w:type="dxa"/>
            <w:tcBorders>
              <w:top w:val="single" w:sz="4" w:space="0" w:color="auto"/>
              <w:left w:val="nil"/>
              <w:bottom w:val="single" w:sz="4" w:space="0" w:color="auto"/>
              <w:right w:val="single" w:sz="4" w:space="0" w:color="auto"/>
            </w:tcBorders>
            <w:shd w:val="clear" w:color="auto" w:fill="auto"/>
            <w:vAlign w:val="bottom"/>
            <w:hideMark/>
          </w:tcPr>
          <w:p w:rsidR="00B735B0" w:rsidRPr="00B735B0" w:rsidRDefault="00B735B0" w:rsidP="00B735B0">
            <w:pPr>
              <w:suppressAutoHyphens/>
              <w:spacing w:after="0" w:line="240" w:lineRule="auto"/>
              <w:jc w:val="both"/>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ΦΠΑ</w:t>
            </w:r>
          </w:p>
        </w:tc>
        <w:tc>
          <w:tcPr>
            <w:tcW w:w="1060" w:type="dxa"/>
            <w:tcBorders>
              <w:top w:val="single" w:sz="4" w:space="0" w:color="auto"/>
              <w:left w:val="nil"/>
              <w:bottom w:val="single" w:sz="4" w:space="0" w:color="auto"/>
              <w:right w:val="single" w:sz="4" w:space="0" w:color="auto"/>
            </w:tcBorders>
            <w:shd w:val="clear" w:color="auto" w:fill="auto"/>
            <w:vAlign w:val="bottom"/>
            <w:hideMark/>
          </w:tcPr>
          <w:p w:rsidR="00B735B0" w:rsidRPr="00B735B0" w:rsidRDefault="00B735B0" w:rsidP="00B735B0">
            <w:pPr>
              <w:suppressAutoHyphens/>
              <w:spacing w:after="0" w:line="240" w:lineRule="auto"/>
              <w:jc w:val="both"/>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ΑΞΙΑ ΦΠΑ</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B735B0" w:rsidRPr="00B735B0" w:rsidRDefault="00B735B0" w:rsidP="00B735B0">
            <w:pPr>
              <w:suppressAutoHyphens/>
              <w:spacing w:after="0" w:line="240" w:lineRule="auto"/>
              <w:jc w:val="both"/>
              <w:rPr>
                <w:rFonts w:ascii="Calibri" w:eastAsia="Times New Roman" w:hAnsi="Calibri" w:cs="Calibri"/>
                <w:b/>
                <w:bCs/>
                <w:color w:val="000000"/>
                <w:sz w:val="20"/>
                <w:szCs w:val="20"/>
                <w:lang w:val="en-GB" w:eastAsia="el-GR"/>
              </w:rPr>
            </w:pPr>
            <w:r w:rsidRPr="00B735B0">
              <w:rPr>
                <w:rFonts w:ascii="Calibri" w:eastAsia="Times New Roman" w:hAnsi="Calibri" w:cs="Calibri"/>
                <w:b/>
                <w:bCs/>
                <w:color w:val="000000"/>
                <w:sz w:val="20"/>
                <w:szCs w:val="20"/>
                <w:lang w:val="en-GB" w:eastAsia="el-GR"/>
              </w:rPr>
              <w:t>ΤΕΛΙΚΗ ΑΞΙΑ</w:t>
            </w:r>
          </w:p>
        </w:tc>
      </w:tr>
      <w:tr w:rsidR="00B735B0" w:rsidRPr="00B735B0" w:rsidTr="0010383C">
        <w:trPr>
          <w:trHeight w:val="765"/>
          <w:jc w:val="center"/>
        </w:trPr>
        <w:tc>
          <w:tcPr>
            <w:tcW w:w="578" w:type="dxa"/>
            <w:tcBorders>
              <w:top w:val="nil"/>
              <w:left w:val="single" w:sz="4" w:space="0" w:color="auto"/>
              <w:bottom w:val="single" w:sz="4" w:space="0" w:color="auto"/>
              <w:right w:val="single" w:sz="4" w:space="0" w:color="auto"/>
            </w:tcBorders>
            <w:shd w:val="clear" w:color="000000" w:fill="FFFFFF"/>
            <w:vAlign w:val="bottom"/>
            <w:hideMark/>
          </w:tcPr>
          <w:p w:rsidR="00B735B0" w:rsidRPr="00B735B0" w:rsidRDefault="00B735B0" w:rsidP="00B735B0">
            <w:pPr>
              <w:suppressAutoHyphens/>
              <w:spacing w:after="0" w:line="240" w:lineRule="auto"/>
              <w:jc w:val="right"/>
              <w:rPr>
                <w:rFonts w:ascii="Calibri" w:eastAsia="Times New Roman" w:hAnsi="Calibri" w:cs="Calibri"/>
                <w:color w:val="000000"/>
                <w:szCs w:val="24"/>
                <w:lang w:val="en-GB" w:eastAsia="el-GR"/>
              </w:rPr>
            </w:pPr>
            <w:r w:rsidRPr="00B735B0">
              <w:rPr>
                <w:rFonts w:ascii="Calibri" w:eastAsia="Times New Roman" w:hAnsi="Calibri" w:cs="Calibri"/>
                <w:color w:val="000000"/>
                <w:szCs w:val="24"/>
                <w:lang w:val="en-GB" w:eastAsia="el-GR"/>
              </w:rPr>
              <w:t>1</w:t>
            </w:r>
          </w:p>
        </w:tc>
        <w:tc>
          <w:tcPr>
            <w:tcW w:w="1549"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ΧΡΟΝΟΣ ΠΡΟΘΡΟΜΒΙΝΗΣ, INR, (%)</w:t>
            </w:r>
          </w:p>
        </w:tc>
        <w:tc>
          <w:tcPr>
            <w:tcW w:w="1328" w:type="dxa"/>
            <w:tcBorders>
              <w:top w:val="nil"/>
              <w:left w:val="nil"/>
              <w:bottom w:val="single" w:sz="4" w:space="0" w:color="auto"/>
              <w:right w:val="single" w:sz="4" w:space="0" w:color="auto"/>
            </w:tcBorders>
            <w:shd w:val="clear" w:color="000000" w:fill="FFFFFF"/>
            <w:vAlign w:val="bottom"/>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13.02.01.01.001</w:t>
            </w:r>
          </w:p>
        </w:tc>
        <w:tc>
          <w:tcPr>
            <w:tcW w:w="1276" w:type="dxa"/>
            <w:tcBorders>
              <w:top w:val="nil"/>
              <w:left w:val="nil"/>
              <w:bottom w:val="single" w:sz="4" w:space="0" w:color="auto"/>
              <w:right w:val="single" w:sz="4" w:space="0" w:color="auto"/>
            </w:tcBorders>
            <w:shd w:val="clear" w:color="auto" w:fill="auto"/>
            <w:vAlign w:val="bottom"/>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ΕΞΕΤΑΣΗ</w:t>
            </w:r>
          </w:p>
        </w:tc>
        <w:tc>
          <w:tcPr>
            <w:tcW w:w="1190" w:type="dxa"/>
            <w:tcBorders>
              <w:top w:val="nil"/>
              <w:left w:val="nil"/>
              <w:bottom w:val="single" w:sz="4" w:space="0" w:color="auto"/>
              <w:right w:val="single" w:sz="4" w:space="0" w:color="auto"/>
            </w:tcBorders>
            <w:shd w:val="clear" w:color="auto" w:fill="auto"/>
            <w:vAlign w:val="bottom"/>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750</w:t>
            </w:r>
          </w:p>
        </w:tc>
        <w:tc>
          <w:tcPr>
            <w:tcW w:w="1180" w:type="dxa"/>
            <w:tcBorders>
              <w:top w:val="nil"/>
              <w:left w:val="nil"/>
              <w:bottom w:val="single" w:sz="4" w:space="0" w:color="auto"/>
              <w:right w:val="single" w:sz="4" w:space="0" w:color="auto"/>
            </w:tcBorders>
            <w:shd w:val="clear" w:color="auto" w:fill="auto"/>
            <w:noWrap/>
            <w:vAlign w:val="bottom"/>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0,7350</w:t>
            </w:r>
          </w:p>
        </w:tc>
        <w:tc>
          <w:tcPr>
            <w:tcW w:w="1140" w:type="dxa"/>
            <w:tcBorders>
              <w:top w:val="nil"/>
              <w:left w:val="nil"/>
              <w:bottom w:val="single" w:sz="4" w:space="0" w:color="auto"/>
              <w:right w:val="single" w:sz="4" w:space="0" w:color="auto"/>
            </w:tcBorders>
            <w:shd w:val="clear" w:color="auto" w:fill="auto"/>
            <w:vAlign w:val="bottom"/>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 xml:space="preserve">        551,25   </w:t>
            </w:r>
          </w:p>
        </w:tc>
        <w:tc>
          <w:tcPr>
            <w:tcW w:w="920" w:type="dxa"/>
            <w:tcBorders>
              <w:top w:val="nil"/>
              <w:left w:val="nil"/>
              <w:bottom w:val="single" w:sz="4" w:space="0" w:color="auto"/>
              <w:right w:val="single" w:sz="4" w:space="0" w:color="auto"/>
            </w:tcBorders>
            <w:shd w:val="clear" w:color="auto" w:fill="auto"/>
            <w:vAlign w:val="bottom"/>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6%</w:t>
            </w:r>
          </w:p>
        </w:tc>
        <w:tc>
          <w:tcPr>
            <w:tcW w:w="1060" w:type="dxa"/>
            <w:tcBorders>
              <w:top w:val="nil"/>
              <w:left w:val="nil"/>
              <w:bottom w:val="single" w:sz="4" w:space="0" w:color="auto"/>
              <w:right w:val="single" w:sz="4" w:space="0" w:color="auto"/>
            </w:tcBorders>
            <w:shd w:val="clear" w:color="auto" w:fill="auto"/>
            <w:vAlign w:val="bottom"/>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 xml:space="preserve">                 33,08   </w:t>
            </w:r>
          </w:p>
        </w:tc>
        <w:tc>
          <w:tcPr>
            <w:tcW w:w="992" w:type="dxa"/>
            <w:tcBorders>
              <w:top w:val="nil"/>
              <w:left w:val="nil"/>
              <w:bottom w:val="single" w:sz="4" w:space="0" w:color="auto"/>
              <w:right w:val="single" w:sz="4" w:space="0" w:color="auto"/>
            </w:tcBorders>
            <w:shd w:val="clear" w:color="auto" w:fill="auto"/>
            <w:vAlign w:val="bottom"/>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 xml:space="preserve">          584,33   </w:t>
            </w:r>
          </w:p>
        </w:tc>
      </w:tr>
      <w:tr w:rsidR="00B735B0" w:rsidRPr="00B735B0" w:rsidTr="0010383C">
        <w:trPr>
          <w:trHeight w:val="1530"/>
          <w:jc w:val="center"/>
        </w:trPr>
        <w:tc>
          <w:tcPr>
            <w:tcW w:w="578" w:type="dxa"/>
            <w:tcBorders>
              <w:top w:val="nil"/>
              <w:left w:val="single" w:sz="4" w:space="0" w:color="auto"/>
              <w:bottom w:val="single" w:sz="4" w:space="0" w:color="auto"/>
              <w:right w:val="single" w:sz="4" w:space="0" w:color="auto"/>
            </w:tcBorders>
            <w:shd w:val="clear" w:color="000000" w:fill="FFFFFF"/>
            <w:vAlign w:val="bottom"/>
            <w:hideMark/>
          </w:tcPr>
          <w:p w:rsidR="00B735B0" w:rsidRPr="00B735B0" w:rsidRDefault="00B735B0" w:rsidP="00B735B0">
            <w:pPr>
              <w:suppressAutoHyphens/>
              <w:spacing w:after="0" w:line="240" w:lineRule="auto"/>
              <w:jc w:val="right"/>
              <w:rPr>
                <w:rFonts w:ascii="Calibri" w:eastAsia="Times New Roman" w:hAnsi="Calibri" w:cs="Calibri"/>
                <w:color w:val="000000"/>
                <w:szCs w:val="24"/>
                <w:lang w:val="en-GB" w:eastAsia="el-GR"/>
              </w:rPr>
            </w:pPr>
            <w:r w:rsidRPr="00B735B0">
              <w:rPr>
                <w:rFonts w:ascii="Calibri" w:eastAsia="Times New Roman" w:hAnsi="Calibri" w:cs="Calibri"/>
                <w:color w:val="000000"/>
                <w:szCs w:val="24"/>
                <w:lang w:val="en-GB" w:eastAsia="el-GR"/>
              </w:rPr>
              <w:t>2</w:t>
            </w:r>
          </w:p>
        </w:tc>
        <w:tc>
          <w:tcPr>
            <w:tcW w:w="1549" w:type="dxa"/>
            <w:tcBorders>
              <w:top w:val="nil"/>
              <w:left w:val="nil"/>
              <w:bottom w:val="single" w:sz="4" w:space="0" w:color="auto"/>
              <w:right w:val="single" w:sz="4" w:space="0" w:color="auto"/>
            </w:tcBorders>
            <w:shd w:val="clear" w:color="auto" w:fill="auto"/>
            <w:vAlign w:val="center"/>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eastAsia="el-GR"/>
              </w:rPr>
            </w:pPr>
            <w:r w:rsidRPr="00B735B0">
              <w:rPr>
                <w:rFonts w:ascii="Calibri" w:eastAsia="Times New Roman" w:hAnsi="Calibri" w:cs="Calibri"/>
                <w:color w:val="000000"/>
                <w:sz w:val="20"/>
                <w:szCs w:val="20"/>
                <w:lang w:eastAsia="el-GR"/>
              </w:rPr>
              <w:t xml:space="preserve">ΕΝΕΡΓΟΠΟΙΗΜΕΝΟΣ ΧΡΟΝΟΣ ΜΕΡΙΚΗΣ ΘΡΟΜΒΟΠΛΑΣΤΙΝΗΣ </w:t>
            </w:r>
            <w:r w:rsidRPr="00B735B0">
              <w:rPr>
                <w:rFonts w:ascii="Calibri" w:eastAsia="Times New Roman" w:hAnsi="Calibri" w:cs="Calibri"/>
                <w:color w:val="000000"/>
                <w:sz w:val="20"/>
                <w:szCs w:val="20"/>
                <w:lang w:val="en-GB" w:eastAsia="el-GR"/>
              </w:rPr>
              <w:t>APTT</w:t>
            </w:r>
          </w:p>
        </w:tc>
        <w:tc>
          <w:tcPr>
            <w:tcW w:w="1328" w:type="dxa"/>
            <w:tcBorders>
              <w:top w:val="nil"/>
              <w:left w:val="nil"/>
              <w:bottom w:val="single" w:sz="4" w:space="0" w:color="auto"/>
              <w:right w:val="single" w:sz="4" w:space="0" w:color="auto"/>
            </w:tcBorders>
            <w:shd w:val="clear" w:color="000000" w:fill="FFFFFF"/>
            <w:vAlign w:val="bottom"/>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13.02.01.02.001</w:t>
            </w:r>
          </w:p>
        </w:tc>
        <w:tc>
          <w:tcPr>
            <w:tcW w:w="1276" w:type="dxa"/>
            <w:tcBorders>
              <w:top w:val="nil"/>
              <w:left w:val="nil"/>
              <w:bottom w:val="single" w:sz="4" w:space="0" w:color="auto"/>
              <w:right w:val="single" w:sz="4" w:space="0" w:color="auto"/>
            </w:tcBorders>
            <w:shd w:val="clear" w:color="auto" w:fill="auto"/>
            <w:vAlign w:val="bottom"/>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ΕΞΕΤΑΣΗ</w:t>
            </w:r>
          </w:p>
        </w:tc>
        <w:tc>
          <w:tcPr>
            <w:tcW w:w="1190" w:type="dxa"/>
            <w:tcBorders>
              <w:top w:val="nil"/>
              <w:left w:val="nil"/>
              <w:bottom w:val="single" w:sz="4" w:space="0" w:color="auto"/>
              <w:right w:val="single" w:sz="4" w:space="0" w:color="auto"/>
            </w:tcBorders>
            <w:shd w:val="clear" w:color="auto" w:fill="auto"/>
            <w:vAlign w:val="bottom"/>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110</w:t>
            </w:r>
          </w:p>
        </w:tc>
        <w:tc>
          <w:tcPr>
            <w:tcW w:w="1180" w:type="dxa"/>
            <w:tcBorders>
              <w:top w:val="nil"/>
              <w:left w:val="nil"/>
              <w:bottom w:val="single" w:sz="4" w:space="0" w:color="auto"/>
              <w:right w:val="single" w:sz="4" w:space="0" w:color="auto"/>
            </w:tcBorders>
            <w:shd w:val="clear" w:color="auto" w:fill="auto"/>
            <w:noWrap/>
            <w:vAlign w:val="bottom"/>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0,9000</w:t>
            </w:r>
          </w:p>
        </w:tc>
        <w:tc>
          <w:tcPr>
            <w:tcW w:w="1140" w:type="dxa"/>
            <w:tcBorders>
              <w:top w:val="nil"/>
              <w:left w:val="nil"/>
              <w:bottom w:val="single" w:sz="4" w:space="0" w:color="auto"/>
              <w:right w:val="single" w:sz="4" w:space="0" w:color="auto"/>
            </w:tcBorders>
            <w:shd w:val="clear" w:color="auto" w:fill="auto"/>
            <w:vAlign w:val="bottom"/>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 xml:space="preserve">          99,00   </w:t>
            </w:r>
          </w:p>
        </w:tc>
        <w:tc>
          <w:tcPr>
            <w:tcW w:w="920" w:type="dxa"/>
            <w:tcBorders>
              <w:top w:val="nil"/>
              <w:left w:val="nil"/>
              <w:bottom w:val="single" w:sz="4" w:space="0" w:color="auto"/>
              <w:right w:val="single" w:sz="4" w:space="0" w:color="auto"/>
            </w:tcBorders>
            <w:shd w:val="clear" w:color="auto" w:fill="auto"/>
            <w:vAlign w:val="bottom"/>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6%</w:t>
            </w:r>
          </w:p>
        </w:tc>
        <w:tc>
          <w:tcPr>
            <w:tcW w:w="1060" w:type="dxa"/>
            <w:tcBorders>
              <w:top w:val="nil"/>
              <w:left w:val="nil"/>
              <w:bottom w:val="single" w:sz="4" w:space="0" w:color="auto"/>
              <w:right w:val="single" w:sz="4" w:space="0" w:color="auto"/>
            </w:tcBorders>
            <w:shd w:val="clear" w:color="auto" w:fill="auto"/>
            <w:vAlign w:val="bottom"/>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 xml:space="preserve">                    5,94   </w:t>
            </w:r>
          </w:p>
        </w:tc>
        <w:tc>
          <w:tcPr>
            <w:tcW w:w="992" w:type="dxa"/>
            <w:tcBorders>
              <w:top w:val="nil"/>
              <w:left w:val="nil"/>
              <w:bottom w:val="single" w:sz="4" w:space="0" w:color="auto"/>
              <w:right w:val="single" w:sz="4" w:space="0" w:color="auto"/>
            </w:tcBorders>
            <w:shd w:val="clear" w:color="auto" w:fill="auto"/>
            <w:vAlign w:val="bottom"/>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 xml:space="preserve">          104,94   </w:t>
            </w:r>
          </w:p>
        </w:tc>
      </w:tr>
      <w:tr w:rsidR="00B735B0" w:rsidRPr="00B735B0" w:rsidTr="0010383C">
        <w:trPr>
          <w:trHeight w:val="510"/>
          <w:jc w:val="center"/>
        </w:trPr>
        <w:tc>
          <w:tcPr>
            <w:tcW w:w="578" w:type="dxa"/>
            <w:tcBorders>
              <w:top w:val="nil"/>
              <w:left w:val="single" w:sz="4" w:space="0" w:color="auto"/>
              <w:bottom w:val="single" w:sz="4" w:space="0" w:color="auto"/>
              <w:right w:val="single" w:sz="4" w:space="0" w:color="auto"/>
            </w:tcBorders>
            <w:shd w:val="clear" w:color="000000" w:fill="FFFFFF"/>
            <w:vAlign w:val="bottom"/>
            <w:hideMark/>
          </w:tcPr>
          <w:p w:rsidR="00B735B0" w:rsidRPr="00B735B0" w:rsidRDefault="00B735B0" w:rsidP="00B735B0">
            <w:pPr>
              <w:suppressAutoHyphens/>
              <w:spacing w:after="0" w:line="240" w:lineRule="auto"/>
              <w:jc w:val="right"/>
              <w:rPr>
                <w:rFonts w:ascii="Calibri" w:eastAsia="Times New Roman" w:hAnsi="Calibri" w:cs="Calibri"/>
                <w:color w:val="000000"/>
                <w:szCs w:val="24"/>
                <w:lang w:val="en-GB" w:eastAsia="el-GR"/>
              </w:rPr>
            </w:pPr>
            <w:r w:rsidRPr="00B735B0">
              <w:rPr>
                <w:rFonts w:ascii="Calibri" w:eastAsia="Times New Roman" w:hAnsi="Calibri" w:cs="Calibri"/>
                <w:color w:val="000000"/>
                <w:szCs w:val="24"/>
                <w:lang w:val="en-GB" w:eastAsia="el-GR"/>
              </w:rPr>
              <w:t>3</w:t>
            </w:r>
          </w:p>
        </w:tc>
        <w:tc>
          <w:tcPr>
            <w:tcW w:w="1549" w:type="dxa"/>
            <w:tcBorders>
              <w:top w:val="nil"/>
              <w:left w:val="nil"/>
              <w:bottom w:val="single" w:sz="4" w:space="0" w:color="auto"/>
              <w:right w:val="single" w:sz="4" w:space="0" w:color="auto"/>
            </w:tcBorders>
            <w:shd w:val="clear" w:color="000000" w:fill="FFFFFF"/>
            <w:vAlign w:val="center"/>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ΙΝΩΔΟΓΟΝΟ FIB</w:t>
            </w:r>
          </w:p>
        </w:tc>
        <w:tc>
          <w:tcPr>
            <w:tcW w:w="1328" w:type="dxa"/>
            <w:tcBorders>
              <w:top w:val="nil"/>
              <w:left w:val="nil"/>
              <w:bottom w:val="single" w:sz="4" w:space="0" w:color="auto"/>
              <w:right w:val="single" w:sz="4" w:space="0" w:color="auto"/>
            </w:tcBorders>
            <w:shd w:val="clear" w:color="000000" w:fill="FFFFFF"/>
            <w:vAlign w:val="bottom"/>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13.02.02.01.001</w:t>
            </w:r>
          </w:p>
        </w:tc>
        <w:tc>
          <w:tcPr>
            <w:tcW w:w="1276" w:type="dxa"/>
            <w:tcBorders>
              <w:top w:val="nil"/>
              <w:left w:val="nil"/>
              <w:bottom w:val="single" w:sz="4" w:space="0" w:color="auto"/>
              <w:right w:val="single" w:sz="4" w:space="0" w:color="auto"/>
            </w:tcBorders>
            <w:shd w:val="clear" w:color="000000" w:fill="FFFFFF"/>
            <w:vAlign w:val="bottom"/>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ΕΞΕΤΑΣΗ</w:t>
            </w:r>
          </w:p>
        </w:tc>
        <w:tc>
          <w:tcPr>
            <w:tcW w:w="1190" w:type="dxa"/>
            <w:tcBorders>
              <w:top w:val="nil"/>
              <w:left w:val="nil"/>
              <w:bottom w:val="single" w:sz="4" w:space="0" w:color="auto"/>
              <w:right w:val="single" w:sz="4" w:space="0" w:color="auto"/>
            </w:tcBorders>
            <w:shd w:val="clear" w:color="000000" w:fill="FFFFFF"/>
            <w:vAlign w:val="bottom"/>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90</w:t>
            </w:r>
          </w:p>
        </w:tc>
        <w:tc>
          <w:tcPr>
            <w:tcW w:w="1180" w:type="dxa"/>
            <w:tcBorders>
              <w:top w:val="nil"/>
              <w:left w:val="nil"/>
              <w:bottom w:val="single" w:sz="4" w:space="0" w:color="auto"/>
              <w:right w:val="single" w:sz="4" w:space="0" w:color="auto"/>
            </w:tcBorders>
            <w:shd w:val="clear" w:color="000000" w:fill="FFFFFF"/>
            <w:vAlign w:val="bottom"/>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1,6600</w:t>
            </w:r>
          </w:p>
        </w:tc>
        <w:tc>
          <w:tcPr>
            <w:tcW w:w="1140" w:type="dxa"/>
            <w:tcBorders>
              <w:top w:val="nil"/>
              <w:left w:val="nil"/>
              <w:bottom w:val="single" w:sz="4" w:space="0" w:color="auto"/>
              <w:right w:val="single" w:sz="4" w:space="0" w:color="auto"/>
            </w:tcBorders>
            <w:shd w:val="clear" w:color="000000" w:fill="FFFFFF"/>
            <w:vAlign w:val="bottom"/>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 xml:space="preserve">        149,40   </w:t>
            </w:r>
          </w:p>
        </w:tc>
        <w:tc>
          <w:tcPr>
            <w:tcW w:w="920" w:type="dxa"/>
            <w:tcBorders>
              <w:top w:val="nil"/>
              <w:left w:val="nil"/>
              <w:bottom w:val="single" w:sz="4" w:space="0" w:color="auto"/>
              <w:right w:val="single" w:sz="4" w:space="0" w:color="auto"/>
            </w:tcBorders>
            <w:shd w:val="clear" w:color="auto" w:fill="auto"/>
            <w:vAlign w:val="bottom"/>
            <w:hideMark/>
          </w:tcPr>
          <w:p w:rsidR="00B735B0" w:rsidRPr="00B735B0" w:rsidRDefault="00B735B0" w:rsidP="00B735B0">
            <w:pPr>
              <w:suppressAutoHyphens/>
              <w:spacing w:after="0" w:line="240" w:lineRule="auto"/>
              <w:jc w:val="right"/>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6%</w:t>
            </w:r>
          </w:p>
        </w:tc>
        <w:tc>
          <w:tcPr>
            <w:tcW w:w="1060" w:type="dxa"/>
            <w:tcBorders>
              <w:top w:val="nil"/>
              <w:left w:val="nil"/>
              <w:bottom w:val="single" w:sz="4" w:space="0" w:color="auto"/>
              <w:right w:val="single" w:sz="4" w:space="0" w:color="auto"/>
            </w:tcBorders>
            <w:shd w:val="clear" w:color="000000" w:fill="FFFFFF"/>
            <w:vAlign w:val="bottom"/>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 xml:space="preserve">                    8,96   </w:t>
            </w:r>
          </w:p>
        </w:tc>
        <w:tc>
          <w:tcPr>
            <w:tcW w:w="992" w:type="dxa"/>
            <w:tcBorders>
              <w:top w:val="nil"/>
              <w:left w:val="nil"/>
              <w:bottom w:val="single" w:sz="4" w:space="0" w:color="auto"/>
              <w:right w:val="single" w:sz="4" w:space="0" w:color="auto"/>
            </w:tcBorders>
            <w:shd w:val="clear" w:color="000000" w:fill="FFFFFF"/>
            <w:vAlign w:val="bottom"/>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 xml:space="preserve">          158,36   </w:t>
            </w:r>
          </w:p>
        </w:tc>
      </w:tr>
      <w:tr w:rsidR="00B735B0" w:rsidRPr="00B735B0" w:rsidTr="0010383C">
        <w:trPr>
          <w:trHeight w:val="300"/>
          <w:jc w:val="center"/>
        </w:trPr>
        <w:tc>
          <w:tcPr>
            <w:tcW w:w="578" w:type="dxa"/>
            <w:tcBorders>
              <w:top w:val="nil"/>
              <w:left w:val="nil"/>
              <w:bottom w:val="nil"/>
              <w:right w:val="nil"/>
            </w:tcBorders>
            <w:shd w:val="clear" w:color="auto" w:fill="auto"/>
            <w:noWrap/>
            <w:vAlign w:val="bottom"/>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p>
        </w:tc>
        <w:tc>
          <w:tcPr>
            <w:tcW w:w="1549" w:type="dxa"/>
            <w:tcBorders>
              <w:top w:val="nil"/>
              <w:left w:val="nil"/>
              <w:bottom w:val="nil"/>
              <w:right w:val="nil"/>
            </w:tcBorders>
            <w:shd w:val="clear" w:color="auto" w:fill="auto"/>
            <w:noWrap/>
            <w:vAlign w:val="bottom"/>
            <w:hideMark/>
          </w:tcPr>
          <w:p w:rsidR="00B735B0" w:rsidRPr="00B735B0" w:rsidRDefault="00B735B0" w:rsidP="00B735B0">
            <w:pPr>
              <w:suppressAutoHyphens/>
              <w:spacing w:after="0" w:line="240" w:lineRule="auto"/>
              <w:jc w:val="both"/>
              <w:rPr>
                <w:rFonts w:ascii="Calibri" w:eastAsia="Times New Roman" w:hAnsi="Calibri" w:cs="Calibri"/>
                <w:sz w:val="20"/>
                <w:szCs w:val="20"/>
                <w:lang w:val="en-GB" w:eastAsia="el-GR"/>
              </w:rPr>
            </w:pPr>
          </w:p>
        </w:tc>
        <w:tc>
          <w:tcPr>
            <w:tcW w:w="1328" w:type="dxa"/>
            <w:tcBorders>
              <w:top w:val="nil"/>
              <w:left w:val="nil"/>
              <w:bottom w:val="nil"/>
              <w:right w:val="nil"/>
            </w:tcBorders>
            <w:shd w:val="clear" w:color="auto" w:fill="auto"/>
            <w:noWrap/>
            <w:vAlign w:val="bottom"/>
            <w:hideMark/>
          </w:tcPr>
          <w:p w:rsidR="00B735B0" w:rsidRPr="00B735B0" w:rsidRDefault="00B735B0" w:rsidP="00B735B0">
            <w:pPr>
              <w:suppressAutoHyphens/>
              <w:spacing w:after="0" w:line="240" w:lineRule="auto"/>
              <w:jc w:val="both"/>
              <w:rPr>
                <w:rFonts w:ascii="Calibri" w:eastAsia="Times New Roman" w:hAnsi="Calibri" w:cs="Calibri"/>
                <w:sz w:val="20"/>
                <w:szCs w:val="20"/>
                <w:lang w:val="en-GB" w:eastAsia="el-GR"/>
              </w:rPr>
            </w:pPr>
          </w:p>
        </w:tc>
        <w:tc>
          <w:tcPr>
            <w:tcW w:w="1276" w:type="dxa"/>
            <w:tcBorders>
              <w:top w:val="nil"/>
              <w:left w:val="nil"/>
              <w:bottom w:val="nil"/>
              <w:right w:val="nil"/>
            </w:tcBorders>
            <w:shd w:val="clear" w:color="auto" w:fill="auto"/>
            <w:noWrap/>
            <w:vAlign w:val="bottom"/>
            <w:hideMark/>
          </w:tcPr>
          <w:p w:rsidR="00B735B0" w:rsidRPr="00B735B0" w:rsidRDefault="00B735B0" w:rsidP="00B735B0">
            <w:pPr>
              <w:suppressAutoHyphens/>
              <w:spacing w:after="0" w:line="240" w:lineRule="auto"/>
              <w:jc w:val="both"/>
              <w:rPr>
                <w:rFonts w:ascii="Calibri" w:eastAsia="Times New Roman" w:hAnsi="Calibri" w:cs="Calibri"/>
                <w:sz w:val="20"/>
                <w:szCs w:val="20"/>
                <w:lang w:val="en-GB" w:eastAsia="el-GR"/>
              </w:rPr>
            </w:pPr>
          </w:p>
        </w:tc>
        <w:tc>
          <w:tcPr>
            <w:tcW w:w="1190" w:type="dxa"/>
            <w:tcBorders>
              <w:top w:val="nil"/>
              <w:left w:val="nil"/>
              <w:bottom w:val="nil"/>
              <w:right w:val="nil"/>
            </w:tcBorders>
            <w:shd w:val="clear" w:color="auto" w:fill="auto"/>
            <w:noWrap/>
            <w:vAlign w:val="bottom"/>
            <w:hideMark/>
          </w:tcPr>
          <w:p w:rsidR="00B735B0" w:rsidRPr="00B735B0" w:rsidRDefault="00B735B0" w:rsidP="00B735B0">
            <w:pPr>
              <w:suppressAutoHyphens/>
              <w:spacing w:after="0" w:line="240" w:lineRule="auto"/>
              <w:jc w:val="both"/>
              <w:rPr>
                <w:rFonts w:ascii="Calibri" w:eastAsia="Times New Roman" w:hAnsi="Calibri" w:cs="Calibri"/>
                <w:sz w:val="20"/>
                <w:szCs w:val="20"/>
                <w:lang w:val="en-GB" w:eastAsia="el-GR"/>
              </w:rPr>
            </w:pP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ΣΥΝΟΛΑ</w:t>
            </w:r>
          </w:p>
        </w:tc>
        <w:tc>
          <w:tcPr>
            <w:tcW w:w="1140" w:type="dxa"/>
            <w:tcBorders>
              <w:top w:val="nil"/>
              <w:left w:val="nil"/>
              <w:bottom w:val="single" w:sz="4" w:space="0" w:color="auto"/>
              <w:right w:val="single" w:sz="4" w:space="0" w:color="auto"/>
            </w:tcBorders>
            <w:shd w:val="clear" w:color="auto" w:fill="auto"/>
            <w:noWrap/>
            <w:vAlign w:val="bottom"/>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 xml:space="preserve">        799,65   </w:t>
            </w:r>
          </w:p>
        </w:tc>
        <w:tc>
          <w:tcPr>
            <w:tcW w:w="920" w:type="dxa"/>
            <w:tcBorders>
              <w:top w:val="nil"/>
              <w:left w:val="nil"/>
              <w:bottom w:val="single" w:sz="4" w:space="0" w:color="auto"/>
              <w:right w:val="single" w:sz="4" w:space="0" w:color="auto"/>
            </w:tcBorders>
            <w:shd w:val="clear" w:color="auto" w:fill="auto"/>
            <w:noWrap/>
            <w:vAlign w:val="bottom"/>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 </w:t>
            </w:r>
          </w:p>
        </w:tc>
        <w:tc>
          <w:tcPr>
            <w:tcW w:w="1060" w:type="dxa"/>
            <w:tcBorders>
              <w:top w:val="nil"/>
              <w:left w:val="nil"/>
              <w:bottom w:val="single" w:sz="4" w:space="0" w:color="auto"/>
              <w:right w:val="single" w:sz="4" w:space="0" w:color="auto"/>
            </w:tcBorders>
            <w:shd w:val="clear" w:color="auto" w:fill="auto"/>
            <w:noWrap/>
            <w:vAlign w:val="bottom"/>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 xml:space="preserve">                 47,98   </w:t>
            </w:r>
          </w:p>
        </w:tc>
        <w:tc>
          <w:tcPr>
            <w:tcW w:w="992" w:type="dxa"/>
            <w:tcBorders>
              <w:top w:val="nil"/>
              <w:left w:val="nil"/>
              <w:bottom w:val="single" w:sz="4" w:space="0" w:color="auto"/>
              <w:right w:val="single" w:sz="4" w:space="0" w:color="auto"/>
            </w:tcBorders>
            <w:shd w:val="clear" w:color="auto" w:fill="auto"/>
            <w:noWrap/>
            <w:vAlign w:val="bottom"/>
            <w:hideMark/>
          </w:tcPr>
          <w:p w:rsidR="00B735B0" w:rsidRPr="00B735B0" w:rsidRDefault="00B735B0" w:rsidP="00B735B0">
            <w:pPr>
              <w:suppressAutoHyphens/>
              <w:spacing w:after="0" w:line="240" w:lineRule="auto"/>
              <w:jc w:val="both"/>
              <w:rPr>
                <w:rFonts w:ascii="Calibri" w:eastAsia="Times New Roman" w:hAnsi="Calibri" w:cs="Calibri"/>
                <w:color w:val="000000"/>
                <w:sz w:val="20"/>
                <w:szCs w:val="20"/>
                <w:lang w:val="en-GB" w:eastAsia="el-GR"/>
              </w:rPr>
            </w:pPr>
            <w:r w:rsidRPr="00B735B0">
              <w:rPr>
                <w:rFonts w:ascii="Calibri" w:eastAsia="Times New Roman" w:hAnsi="Calibri" w:cs="Calibri"/>
                <w:color w:val="000000"/>
                <w:sz w:val="20"/>
                <w:szCs w:val="20"/>
                <w:lang w:val="en-GB" w:eastAsia="el-GR"/>
              </w:rPr>
              <w:t xml:space="preserve">          847,63   </w:t>
            </w:r>
          </w:p>
        </w:tc>
      </w:tr>
    </w:tbl>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p>
    <w:p w:rsidR="00B735B0" w:rsidRPr="00B735B0" w:rsidRDefault="00B735B0" w:rsidP="00B735B0">
      <w:pPr>
        <w:suppressAutoHyphens/>
        <w:spacing w:after="120" w:line="240" w:lineRule="auto"/>
        <w:jc w:val="both"/>
        <w:rPr>
          <w:rFonts w:ascii="Calibri" w:eastAsia="Times New Roman" w:hAnsi="Calibri" w:cs="Calibri"/>
          <w:sz w:val="24"/>
          <w:szCs w:val="24"/>
          <w:lang w:val="en-GB" w:eastAsia="ar-SA"/>
        </w:rPr>
      </w:pPr>
    </w:p>
    <w:p w:rsidR="00B735B0" w:rsidRPr="00B735B0" w:rsidRDefault="00B735B0" w:rsidP="00B735B0">
      <w:pPr>
        <w:keepNext/>
        <w:pBdr>
          <w:bottom w:val="single" w:sz="8" w:space="0" w:color="000080"/>
        </w:pBdr>
        <w:tabs>
          <w:tab w:val="left" w:pos="0"/>
        </w:tabs>
        <w:suppressAutoHyphens/>
        <w:spacing w:before="57" w:after="57" w:line="240" w:lineRule="auto"/>
        <w:jc w:val="both"/>
        <w:outlineLvl w:val="1"/>
        <w:rPr>
          <w:rFonts w:ascii="Arial" w:eastAsia="SimSun" w:hAnsi="Arial" w:cs="Arial"/>
          <w:b/>
          <w:i/>
          <w:iCs/>
          <w:color w:val="5B9BD5"/>
          <w:sz w:val="24"/>
          <w:lang w:eastAsia="ar-SA"/>
        </w:rPr>
      </w:pPr>
      <w:r w:rsidRPr="00B735B0">
        <w:rPr>
          <w:rFonts w:ascii="Arial" w:eastAsia="Times New Roman" w:hAnsi="Arial" w:cs="Arial"/>
          <w:b/>
          <w:color w:val="002060"/>
          <w:sz w:val="24"/>
          <w:lang w:eastAsia="ar-SA"/>
        </w:rPr>
        <w:br w:type="page"/>
      </w:r>
      <w:bookmarkStart w:id="9" w:name="_Toc83036271"/>
      <w:bookmarkStart w:id="10" w:name="_Toc87265589"/>
      <w:r w:rsidRPr="00B735B0">
        <w:rPr>
          <w:rFonts w:ascii="Arial" w:eastAsia="Times New Roman" w:hAnsi="Arial" w:cs="Arial"/>
          <w:b/>
          <w:color w:val="002060"/>
          <w:sz w:val="24"/>
          <w:lang w:eastAsia="ar-SA"/>
        </w:rPr>
        <w:lastRenderedPageBreak/>
        <w:t>ΠΑΡΑΡΤΗΜΑ ΙΙ –  ΕΕΕΣ</w:t>
      </w:r>
      <w:bookmarkEnd w:id="9"/>
      <w:bookmarkEnd w:id="10"/>
    </w:p>
    <w:p w:rsidR="00B735B0" w:rsidRPr="00B735B0" w:rsidRDefault="00B735B0" w:rsidP="00B735B0">
      <w:pPr>
        <w:spacing w:after="0" w:line="259" w:lineRule="exact"/>
        <w:ind w:left="20" w:right="20"/>
        <w:jc w:val="both"/>
        <w:rPr>
          <w:rFonts w:ascii="Calibri" w:eastAsia="Arial" w:hAnsi="Calibri" w:cs="Calibri"/>
          <w:lang w:eastAsia="el-GR"/>
        </w:rPr>
      </w:pPr>
      <w:r w:rsidRPr="00B735B0">
        <w:rPr>
          <w:rFonts w:ascii="Calibri" w:eastAsia="Arial" w:hAnsi="Calibri" w:cs="Calibri"/>
          <w:lang w:eastAsia="el-GR"/>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B735B0">
        <w:rPr>
          <w:rFonts w:ascii="Calibri" w:eastAsia="Arial" w:hAnsi="Calibri" w:cs="Calibri"/>
          <w:lang w:val="en-US" w:eastAsia="el-GR"/>
        </w:rPr>
        <w:t>PDF</w:t>
      </w:r>
      <w:r w:rsidRPr="00B735B0">
        <w:rPr>
          <w:rFonts w:ascii="Calibri" w:eastAsia="Arial" w:hAnsi="Calibri" w:cs="Calibri"/>
          <w:lang w:eastAsia="el-GR"/>
        </w:rPr>
        <w:t xml:space="preserve">, ψηφιακά υπογεγραμμένο, αναρτάται ξεχωριστά ως αναπόσπαστο μέρος της διακήρυξης. Το αρχείο </w:t>
      </w:r>
      <w:r w:rsidRPr="00B735B0">
        <w:rPr>
          <w:rFonts w:ascii="Calibri" w:eastAsia="Arial" w:hAnsi="Calibri" w:cs="Calibri"/>
          <w:lang w:val="en-US" w:eastAsia="el-GR"/>
        </w:rPr>
        <w:t>XML</w:t>
      </w:r>
      <w:r w:rsidRPr="00B735B0">
        <w:rPr>
          <w:rFonts w:ascii="Calibri" w:eastAsia="Arial" w:hAnsi="Calibri" w:cs="Calibri"/>
          <w:lang w:eastAsia="el-GR"/>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ΕΕΕΣ το οποίο έχει αναρτηθεί, σε μορφή αρχείων τύπου </w:t>
      </w:r>
      <w:r w:rsidRPr="00B735B0">
        <w:rPr>
          <w:rFonts w:ascii="Calibri" w:eastAsia="Arial" w:hAnsi="Calibri" w:cs="Calibri"/>
          <w:lang w:val="en-US" w:eastAsia="el-GR"/>
        </w:rPr>
        <w:t>XML</w:t>
      </w:r>
      <w:r w:rsidRPr="00B735B0">
        <w:rPr>
          <w:rFonts w:ascii="Calibri" w:eastAsia="Arial" w:hAnsi="Calibri" w:cs="Calibri"/>
          <w:lang w:eastAsia="el-GR"/>
        </w:rPr>
        <w:t xml:space="preserve"> και </w:t>
      </w:r>
      <w:r w:rsidRPr="00B735B0">
        <w:rPr>
          <w:rFonts w:ascii="Calibri" w:eastAsia="Arial" w:hAnsi="Calibri" w:cs="Calibri"/>
          <w:lang w:val="en-US" w:eastAsia="el-GR"/>
        </w:rPr>
        <w:t>PDF</w:t>
      </w:r>
      <w:r w:rsidRPr="00B735B0">
        <w:rPr>
          <w:rFonts w:ascii="Calibri" w:eastAsia="Arial" w:hAnsi="Calibri" w:cs="Calibri"/>
          <w:lang w:eastAsia="el-GR"/>
        </w:rPr>
        <w:t xml:space="preserve">, στη διαδικτυακή πύλη </w:t>
      </w:r>
      <w:hyperlink r:id="rId7" w:history="1">
        <w:r w:rsidRPr="00B735B0">
          <w:rPr>
            <w:rFonts w:ascii="Calibri" w:eastAsia="Arial" w:hAnsi="Calibri" w:cs="Calibri"/>
            <w:color w:val="0000FF"/>
            <w:u w:val="single"/>
            <w:lang w:val="en-US" w:eastAsia="el-GR"/>
          </w:rPr>
          <w:t>www</w:t>
        </w:r>
        <w:r w:rsidRPr="00B735B0">
          <w:rPr>
            <w:rFonts w:ascii="Calibri" w:eastAsia="Arial" w:hAnsi="Calibri" w:cs="Calibri"/>
            <w:color w:val="0000FF"/>
            <w:u w:val="single"/>
            <w:lang w:eastAsia="el-GR"/>
          </w:rPr>
          <w:t>.</w:t>
        </w:r>
        <w:r w:rsidRPr="00B735B0">
          <w:rPr>
            <w:rFonts w:ascii="Calibri" w:eastAsia="Arial" w:hAnsi="Calibri" w:cs="Calibri"/>
            <w:color w:val="0000FF"/>
            <w:u w:val="single"/>
            <w:lang w:val="en-US" w:eastAsia="el-GR"/>
          </w:rPr>
          <w:t>promitheus</w:t>
        </w:r>
        <w:r w:rsidRPr="00B735B0">
          <w:rPr>
            <w:rFonts w:ascii="Calibri" w:eastAsia="Arial" w:hAnsi="Calibri" w:cs="Calibri"/>
            <w:color w:val="0000FF"/>
            <w:u w:val="single"/>
            <w:lang w:eastAsia="el-GR"/>
          </w:rPr>
          <w:t>.</w:t>
        </w:r>
        <w:r w:rsidRPr="00B735B0">
          <w:rPr>
            <w:rFonts w:ascii="Calibri" w:eastAsia="Arial" w:hAnsi="Calibri" w:cs="Calibri"/>
            <w:color w:val="0000FF"/>
            <w:u w:val="single"/>
            <w:lang w:val="en-US" w:eastAsia="el-GR"/>
          </w:rPr>
          <w:t>gov</w:t>
        </w:r>
        <w:r w:rsidRPr="00B735B0">
          <w:rPr>
            <w:rFonts w:ascii="Calibri" w:eastAsia="Arial" w:hAnsi="Calibri" w:cs="Calibri"/>
            <w:color w:val="0000FF"/>
            <w:u w:val="single"/>
            <w:lang w:eastAsia="el-GR"/>
          </w:rPr>
          <w:t>.</w:t>
        </w:r>
        <w:r w:rsidRPr="00B735B0">
          <w:rPr>
            <w:rFonts w:ascii="Calibri" w:eastAsia="Arial" w:hAnsi="Calibri" w:cs="Calibri"/>
            <w:color w:val="0000FF"/>
            <w:u w:val="single"/>
            <w:lang w:val="en-US" w:eastAsia="el-GR"/>
          </w:rPr>
          <w:t>gr</w:t>
        </w:r>
      </w:hyperlink>
      <w:r w:rsidRPr="00B735B0">
        <w:rPr>
          <w:rFonts w:ascii="Calibri" w:eastAsia="Arial" w:hAnsi="Calibri" w:cs="Calibri"/>
          <w:lang w:eastAsia="el-GR"/>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B735B0" w:rsidRPr="00B735B0" w:rsidRDefault="00B735B0" w:rsidP="00B735B0">
      <w:pPr>
        <w:numPr>
          <w:ilvl w:val="0"/>
          <w:numId w:val="30"/>
        </w:numPr>
        <w:suppressAutoHyphens/>
        <w:spacing w:after="0" w:line="259" w:lineRule="exact"/>
        <w:ind w:right="20"/>
        <w:jc w:val="both"/>
        <w:rPr>
          <w:rFonts w:ascii="Calibri" w:eastAsia="Calibri" w:hAnsi="Calibri" w:cs="Calibri"/>
          <w:lang w:eastAsia="el-GR"/>
        </w:rPr>
      </w:pPr>
      <w:r w:rsidRPr="00B735B0">
        <w:rPr>
          <w:rFonts w:ascii="Calibri" w:eastAsia="Calibri" w:hAnsi="Calibri" w:cs="Calibri"/>
          <w:lang w:eastAsia="el-GR"/>
        </w:rPr>
        <w:t>Δεν βρίσκονται σε μία από τις καταστάσεις για τις οποίες είναι δυνατόν να αποκλειστούν από τη σύναψη δημόσιας σύμβασης.</w:t>
      </w:r>
    </w:p>
    <w:p w:rsidR="00B735B0" w:rsidRPr="00B735B0" w:rsidRDefault="00B735B0" w:rsidP="00B735B0">
      <w:pPr>
        <w:numPr>
          <w:ilvl w:val="0"/>
          <w:numId w:val="30"/>
        </w:numPr>
        <w:suppressAutoHyphens/>
        <w:spacing w:after="0" w:line="259" w:lineRule="exact"/>
        <w:ind w:right="20"/>
        <w:jc w:val="both"/>
        <w:rPr>
          <w:rFonts w:ascii="Calibri" w:eastAsia="Calibri" w:hAnsi="Calibri" w:cs="Calibri"/>
          <w:lang w:eastAsia="el-GR"/>
        </w:rPr>
      </w:pPr>
      <w:r w:rsidRPr="00B735B0">
        <w:rPr>
          <w:rFonts w:ascii="Calibri" w:eastAsia="Calibri" w:hAnsi="Calibri" w:cs="Calibri"/>
          <w:lang w:eastAsia="el-GR"/>
        </w:rPr>
        <w:t>Πληρούν τα συναφή κριτήρια αποκλεισμού και επιλογής.</w:t>
      </w:r>
    </w:p>
    <w:p w:rsidR="00B735B0" w:rsidRPr="00B735B0" w:rsidRDefault="00B735B0" w:rsidP="00B735B0">
      <w:pPr>
        <w:spacing w:after="0" w:line="264" w:lineRule="exact"/>
        <w:ind w:left="20" w:right="20"/>
        <w:jc w:val="both"/>
        <w:rPr>
          <w:rFonts w:ascii="Calibri" w:eastAsia="Arial" w:hAnsi="Calibri" w:cs="Calibri"/>
          <w:lang w:eastAsia="el-GR"/>
        </w:rPr>
      </w:pPr>
    </w:p>
    <w:p w:rsidR="00B735B0" w:rsidRPr="00B735B0" w:rsidRDefault="00B735B0" w:rsidP="00B735B0">
      <w:pPr>
        <w:spacing w:after="0" w:line="264" w:lineRule="exact"/>
        <w:ind w:left="20" w:right="20"/>
        <w:jc w:val="both"/>
        <w:rPr>
          <w:rFonts w:ascii="Calibri" w:eastAsia="Arial" w:hAnsi="Calibri" w:cs="Calibri"/>
          <w:lang w:eastAsia="el-GR"/>
        </w:rPr>
      </w:pPr>
      <w:r w:rsidRPr="00B735B0">
        <w:rPr>
          <w:rFonts w:ascii="Calibri" w:eastAsia="Arial" w:hAnsi="Calibri" w:cs="Calibri"/>
          <w:lang w:eastAsia="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PromitheusESPDint είναι αναρτημένες σε σχετική θεματική ενότητα στη Διαδικτυακή Πύλη (</w:t>
      </w:r>
      <w:hyperlink r:id="rId8" w:history="1">
        <w:r w:rsidRPr="00B735B0">
          <w:rPr>
            <w:rFonts w:ascii="Calibri" w:eastAsia="Arial" w:hAnsi="Calibri" w:cs="Calibri"/>
            <w:lang w:eastAsia="el-GR"/>
          </w:rPr>
          <w:t>www.promitheus.gov.gr</w:t>
        </w:r>
      </w:hyperlink>
      <w:r w:rsidRPr="00B735B0">
        <w:rPr>
          <w:rFonts w:ascii="Calibri" w:eastAsia="Arial" w:hAnsi="Calibri" w:cs="Calibri"/>
          <w:lang w:eastAsia="el-GR"/>
        </w:rPr>
        <w:t>) του ΟΠΣ ΕΣΗΔΗΣ.</w:t>
      </w:r>
    </w:p>
    <w:p w:rsidR="00B735B0" w:rsidRPr="00B735B0" w:rsidRDefault="00B735B0" w:rsidP="00B735B0">
      <w:pPr>
        <w:spacing w:after="0" w:line="264" w:lineRule="exact"/>
        <w:ind w:left="20"/>
        <w:jc w:val="both"/>
        <w:rPr>
          <w:rFonts w:ascii="Arial" w:eastAsia="Arial" w:hAnsi="Arial" w:cs="Arial"/>
          <w:sz w:val="17"/>
          <w:szCs w:val="17"/>
          <w:lang w:eastAsia="el-GR"/>
        </w:rPr>
      </w:pPr>
    </w:p>
    <w:p w:rsidR="00B735B0" w:rsidRPr="00B735B0" w:rsidRDefault="00B735B0" w:rsidP="00B735B0">
      <w:pPr>
        <w:spacing w:after="0" w:line="264" w:lineRule="exact"/>
        <w:ind w:left="20" w:right="20"/>
        <w:jc w:val="both"/>
        <w:rPr>
          <w:rFonts w:ascii="Calibri" w:eastAsia="Arial" w:hAnsi="Calibri" w:cs="Calibri"/>
          <w:lang w:eastAsia="el-GR"/>
        </w:rPr>
      </w:pPr>
      <w:r w:rsidRPr="00B735B0">
        <w:rPr>
          <w:rFonts w:ascii="Calibri" w:eastAsia="Arial" w:hAnsi="Calibri" w:cs="Calibri"/>
          <w:lang w:eastAsia="el-GR"/>
        </w:rPr>
        <w:t>ΕΠΙΣΗΜΑΙΝΕΤΑΙ ΤΟ ΕΞΗΣ:</w:t>
      </w:r>
    </w:p>
    <w:p w:rsidR="00B735B0" w:rsidRPr="00B735B0" w:rsidRDefault="00B735B0" w:rsidP="00B735B0">
      <w:pPr>
        <w:spacing w:after="0" w:line="264" w:lineRule="exact"/>
        <w:ind w:left="20" w:right="20"/>
        <w:jc w:val="both"/>
        <w:rPr>
          <w:rFonts w:ascii="Calibri" w:eastAsia="Arial" w:hAnsi="Calibri" w:cs="Calibri"/>
          <w:lang w:eastAsia="el-GR"/>
        </w:rPr>
      </w:pPr>
      <w:r w:rsidRPr="00B735B0">
        <w:rPr>
          <w:rFonts w:ascii="Calibri" w:eastAsia="Arial" w:hAnsi="Calibri" w:cs="Calibri"/>
          <w:lang w:eastAsia="el-GR"/>
        </w:rPr>
        <w:t>Η απάντηση στο "Μέρος IV: Κριτήρια επιλογής" του Ε.Ε.Ε.Σ. θα δοθεί με την συμπλήρωση της Γενικής ένδειξης για όλα τα κριτήρια επιλογής.</w:t>
      </w:r>
    </w:p>
    <w:p w:rsidR="00B735B0" w:rsidRPr="00B735B0" w:rsidRDefault="00B735B0" w:rsidP="00B735B0">
      <w:pPr>
        <w:spacing w:after="0" w:line="240" w:lineRule="auto"/>
        <w:rPr>
          <w:rFonts w:ascii="Arial" w:eastAsia="Times New Roman" w:hAnsi="Arial" w:cs="Arial"/>
          <w:b/>
          <w:color w:val="002060"/>
          <w:sz w:val="24"/>
          <w:lang w:eastAsia="ar-SA"/>
        </w:rPr>
      </w:pPr>
      <w:r w:rsidRPr="00B735B0">
        <w:rPr>
          <w:rFonts w:ascii="Calibri" w:eastAsia="Times New Roman" w:hAnsi="Calibri" w:cs="Calibri"/>
          <w:szCs w:val="24"/>
          <w:lang w:eastAsia="ar-SA"/>
        </w:rPr>
        <w:br w:type="page"/>
      </w:r>
    </w:p>
    <w:p w:rsidR="00B735B0" w:rsidRPr="00B735B0" w:rsidRDefault="00B735B0" w:rsidP="00B735B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B9BD5"/>
          <w:sz w:val="24"/>
          <w:lang w:eastAsia="ar-SA"/>
        </w:rPr>
      </w:pPr>
      <w:bookmarkStart w:id="11" w:name="_Toc83036272"/>
      <w:bookmarkStart w:id="12" w:name="_Toc87265590"/>
      <w:r w:rsidRPr="00B735B0">
        <w:rPr>
          <w:rFonts w:ascii="Arial" w:eastAsia="Times New Roman" w:hAnsi="Arial" w:cs="Arial"/>
          <w:b/>
          <w:color w:val="002060"/>
          <w:sz w:val="24"/>
          <w:lang w:eastAsia="ar-SA"/>
        </w:rPr>
        <w:lastRenderedPageBreak/>
        <w:t>ΠΑΡΑΡΤΗΜΑ ΙΙΙ – Υπόδειγμα φύλλου συμμόρφωσης</w:t>
      </w:r>
      <w:bookmarkEnd w:id="11"/>
      <w:bookmarkEnd w:id="12"/>
    </w:p>
    <w:p w:rsidR="00B735B0" w:rsidRPr="00B735B0" w:rsidRDefault="00B735B0" w:rsidP="00B735B0">
      <w:pPr>
        <w:suppressAutoHyphens/>
        <w:spacing w:after="120" w:line="360" w:lineRule="auto"/>
        <w:jc w:val="both"/>
        <w:rPr>
          <w:rFonts w:ascii="Calibri" w:eastAsia="Times New Roman" w:hAnsi="Calibri" w:cs="Calibri"/>
          <w:bCs/>
          <w:lang w:eastAsia="ar-SA"/>
        </w:rPr>
      </w:pPr>
    </w:p>
    <w:tbl>
      <w:tblPr>
        <w:tblW w:w="9513" w:type="dxa"/>
        <w:tblLook w:val="00A0" w:firstRow="1" w:lastRow="0" w:firstColumn="1" w:lastColumn="0" w:noHBand="0" w:noVBand="0"/>
      </w:tblPr>
      <w:tblGrid>
        <w:gridCol w:w="640"/>
        <w:gridCol w:w="4988"/>
        <w:gridCol w:w="1183"/>
        <w:gridCol w:w="1235"/>
        <w:gridCol w:w="1467"/>
      </w:tblGrid>
      <w:tr w:rsidR="00B735B0" w:rsidRPr="00B735B0" w:rsidTr="0010383C">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B735B0" w:rsidRPr="00B735B0" w:rsidRDefault="00B735B0" w:rsidP="00B735B0">
            <w:pPr>
              <w:suppressAutoHyphens/>
              <w:spacing w:after="120" w:line="360" w:lineRule="auto"/>
              <w:jc w:val="center"/>
              <w:rPr>
                <w:rFonts w:ascii="Calibri" w:eastAsia="Times New Roman" w:hAnsi="Calibri" w:cs="Calibri"/>
                <w:b/>
                <w:bCs/>
                <w:lang w:eastAsia="ar-SA"/>
              </w:rPr>
            </w:pPr>
          </w:p>
          <w:p w:rsidR="00B735B0" w:rsidRPr="00B735B0" w:rsidRDefault="00B735B0" w:rsidP="00B735B0">
            <w:pPr>
              <w:suppressAutoHyphens/>
              <w:spacing w:after="120" w:line="360" w:lineRule="auto"/>
              <w:jc w:val="center"/>
              <w:rPr>
                <w:rFonts w:ascii="Calibri" w:eastAsia="Times New Roman" w:hAnsi="Calibri" w:cs="Calibri"/>
                <w:b/>
                <w:bCs/>
                <w:lang w:eastAsia="ar-SA"/>
              </w:rPr>
            </w:pPr>
          </w:p>
          <w:p w:rsidR="00B735B0" w:rsidRPr="00B735B0" w:rsidRDefault="00B735B0" w:rsidP="00B735B0">
            <w:pPr>
              <w:suppressAutoHyphens/>
              <w:spacing w:after="120" w:line="360" w:lineRule="auto"/>
              <w:jc w:val="center"/>
              <w:rPr>
                <w:rFonts w:ascii="Calibri" w:eastAsia="Times New Roman" w:hAnsi="Calibri" w:cs="Calibri"/>
                <w:b/>
                <w:bCs/>
                <w:lang w:eastAsia="ar-SA"/>
              </w:rPr>
            </w:pPr>
          </w:p>
          <w:p w:rsidR="00B735B0" w:rsidRPr="00B735B0" w:rsidRDefault="00B735B0" w:rsidP="00B735B0">
            <w:pPr>
              <w:suppressAutoHyphens/>
              <w:spacing w:after="120" w:line="360" w:lineRule="auto"/>
              <w:jc w:val="center"/>
              <w:rPr>
                <w:rFonts w:ascii="Calibri" w:eastAsia="Times New Roman" w:hAnsi="Calibri" w:cs="Calibri"/>
                <w:b/>
                <w:bCs/>
                <w:lang w:val="en-GB" w:eastAsia="ar-SA"/>
              </w:rPr>
            </w:pPr>
            <w:r w:rsidRPr="00B735B0">
              <w:rPr>
                <w:rFonts w:ascii="Calibri" w:eastAsia="Times New Roman" w:hAnsi="Calibri" w:cs="Calibri"/>
                <w:bCs/>
                <w:lang w:val="en-GB" w:eastAsia="ar-SA"/>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B735B0" w:rsidRPr="00B735B0" w:rsidRDefault="00B735B0" w:rsidP="00B735B0">
            <w:pPr>
              <w:suppressAutoHyphens/>
              <w:spacing w:after="120" w:line="360" w:lineRule="auto"/>
              <w:jc w:val="center"/>
              <w:rPr>
                <w:rFonts w:ascii="Calibri" w:eastAsia="Times New Roman" w:hAnsi="Calibri" w:cs="Calibri"/>
                <w:b/>
                <w:bCs/>
                <w:lang w:val="en-GB" w:eastAsia="ar-SA"/>
              </w:rPr>
            </w:pPr>
            <w:r w:rsidRPr="00B735B0">
              <w:rPr>
                <w:rFonts w:ascii="Calibri" w:eastAsia="Times New Roman" w:hAnsi="Calibri" w:cs="Calibri"/>
                <w:bCs/>
                <w:lang w:val="en-GB" w:eastAsia="ar-SA"/>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B735B0" w:rsidRPr="00B735B0" w:rsidRDefault="00B735B0" w:rsidP="00B735B0">
            <w:pPr>
              <w:suppressAutoHyphens/>
              <w:spacing w:after="120" w:line="360" w:lineRule="auto"/>
              <w:jc w:val="center"/>
              <w:rPr>
                <w:rFonts w:ascii="Calibri" w:eastAsia="Times New Roman" w:hAnsi="Calibri" w:cs="Calibri"/>
                <w:b/>
                <w:bCs/>
                <w:lang w:val="en-GB" w:eastAsia="ar-SA"/>
              </w:rPr>
            </w:pPr>
            <w:r w:rsidRPr="00B735B0">
              <w:rPr>
                <w:rFonts w:ascii="Calibri" w:eastAsia="Times New Roman" w:hAnsi="Calibri" w:cs="Calibri"/>
                <w:bCs/>
                <w:lang w:val="en-GB" w:eastAsia="ar-SA"/>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B735B0" w:rsidRPr="00B735B0" w:rsidRDefault="00B735B0" w:rsidP="00B735B0">
            <w:pPr>
              <w:suppressAutoHyphens/>
              <w:spacing w:after="120" w:line="360" w:lineRule="auto"/>
              <w:jc w:val="center"/>
              <w:rPr>
                <w:rFonts w:ascii="Calibri" w:eastAsia="Times New Roman" w:hAnsi="Calibri" w:cs="Calibri"/>
                <w:b/>
                <w:bCs/>
                <w:lang w:val="en-GB" w:eastAsia="ar-SA"/>
              </w:rPr>
            </w:pPr>
            <w:r w:rsidRPr="00B735B0">
              <w:rPr>
                <w:rFonts w:ascii="Calibri" w:eastAsia="Times New Roman" w:hAnsi="Calibri" w:cs="Calibri"/>
                <w:bCs/>
                <w:lang w:val="en-GB" w:eastAsia="ar-SA"/>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B735B0" w:rsidRPr="00B735B0" w:rsidRDefault="00B735B0" w:rsidP="00B735B0">
            <w:pPr>
              <w:suppressAutoHyphens/>
              <w:spacing w:after="120" w:line="360" w:lineRule="auto"/>
              <w:jc w:val="center"/>
              <w:rPr>
                <w:rFonts w:ascii="Calibri" w:eastAsia="Times New Roman" w:hAnsi="Calibri" w:cs="Calibri"/>
                <w:b/>
                <w:bCs/>
                <w:lang w:val="en-GB" w:eastAsia="ar-SA"/>
              </w:rPr>
            </w:pPr>
            <w:r w:rsidRPr="00B735B0">
              <w:rPr>
                <w:rFonts w:ascii="Calibri" w:eastAsia="Times New Roman" w:hAnsi="Calibri" w:cs="Calibri"/>
                <w:bCs/>
                <w:lang w:val="en-GB" w:eastAsia="ar-SA"/>
              </w:rPr>
              <w:t>ΠΑΡΑΠΟΜΠΗ</w:t>
            </w:r>
          </w:p>
        </w:tc>
      </w:tr>
      <w:tr w:rsidR="00B735B0" w:rsidRPr="00B735B0" w:rsidTr="0010383C">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B735B0" w:rsidRPr="00B735B0" w:rsidRDefault="00B735B0" w:rsidP="00B735B0">
            <w:pPr>
              <w:suppressAutoHyphens/>
              <w:spacing w:after="120" w:line="360" w:lineRule="auto"/>
              <w:jc w:val="both"/>
              <w:rPr>
                <w:rFonts w:ascii="Calibri" w:eastAsia="Times New Roman" w:hAnsi="Calibri" w:cs="Calibri"/>
                <w:b/>
                <w:bCs/>
                <w:lang w:val="en-GB" w:eastAsia="ar-SA"/>
              </w:rPr>
            </w:pPr>
          </w:p>
        </w:tc>
        <w:tc>
          <w:tcPr>
            <w:tcW w:w="4988" w:type="dxa"/>
            <w:tcBorders>
              <w:top w:val="nil"/>
              <w:left w:val="nil"/>
              <w:bottom w:val="single" w:sz="4" w:space="0" w:color="auto"/>
              <w:right w:val="single" w:sz="4" w:space="0" w:color="auto"/>
            </w:tcBorders>
            <w:shd w:val="clear" w:color="auto" w:fill="D7E4BC"/>
            <w:vAlign w:val="bottom"/>
          </w:tcPr>
          <w:p w:rsidR="00B735B0" w:rsidRPr="00B735B0" w:rsidRDefault="00B735B0" w:rsidP="00B735B0">
            <w:pPr>
              <w:suppressAutoHyphens/>
              <w:spacing w:after="120" w:line="360" w:lineRule="auto"/>
              <w:jc w:val="center"/>
              <w:rPr>
                <w:rFonts w:ascii="Calibri" w:eastAsia="Times New Roman" w:hAnsi="Calibri" w:cs="Calibri"/>
                <w:b/>
                <w:bCs/>
                <w:lang w:val="en-GB" w:eastAsia="ar-SA"/>
              </w:rPr>
            </w:pPr>
            <w:r w:rsidRPr="00B735B0">
              <w:rPr>
                <w:rFonts w:ascii="Calibri" w:eastAsia="Times New Roman" w:hAnsi="Calibri" w:cs="Calibri"/>
                <w:bCs/>
                <w:lang w:val="en-GB" w:eastAsia="ar-SA"/>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B735B0" w:rsidRPr="00B735B0" w:rsidRDefault="00B735B0" w:rsidP="00B735B0">
            <w:pPr>
              <w:suppressAutoHyphens/>
              <w:spacing w:after="120" w:line="360" w:lineRule="auto"/>
              <w:jc w:val="both"/>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735B0" w:rsidRPr="00B735B0" w:rsidRDefault="00B735B0" w:rsidP="00B735B0">
            <w:pPr>
              <w:suppressAutoHyphens/>
              <w:spacing w:after="120" w:line="360" w:lineRule="auto"/>
              <w:jc w:val="both"/>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735B0" w:rsidRPr="00B735B0" w:rsidRDefault="00B735B0" w:rsidP="00B735B0">
            <w:pPr>
              <w:suppressAutoHyphens/>
              <w:spacing w:after="120" w:line="360" w:lineRule="auto"/>
              <w:jc w:val="both"/>
              <w:rPr>
                <w:rFonts w:ascii="Calibri" w:eastAsia="Times New Roman" w:hAnsi="Calibri" w:cs="Calibri"/>
                <w:b/>
                <w:bCs/>
                <w:lang w:val="en-GB" w:eastAsia="ar-SA"/>
              </w:rPr>
            </w:pPr>
          </w:p>
        </w:tc>
      </w:tr>
      <w:tr w:rsidR="00B735B0" w:rsidRPr="00B735B0" w:rsidTr="0010383C">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B735B0" w:rsidRPr="00B735B0" w:rsidRDefault="00B735B0" w:rsidP="00B735B0">
            <w:pPr>
              <w:suppressAutoHyphens/>
              <w:spacing w:after="120" w:line="360" w:lineRule="auto"/>
              <w:jc w:val="both"/>
              <w:rPr>
                <w:rFonts w:ascii="Calibri" w:eastAsia="Times New Roman" w:hAnsi="Calibri" w:cs="Calibri"/>
                <w:b/>
                <w:bCs/>
                <w:lang w:val="en-GB" w:eastAsia="ar-SA"/>
              </w:rPr>
            </w:pPr>
          </w:p>
        </w:tc>
        <w:tc>
          <w:tcPr>
            <w:tcW w:w="4988" w:type="dxa"/>
            <w:tcBorders>
              <w:top w:val="nil"/>
              <w:left w:val="nil"/>
              <w:bottom w:val="single" w:sz="4" w:space="0" w:color="auto"/>
              <w:right w:val="single" w:sz="4" w:space="0" w:color="auto"/>
            </w:tcBorders>
            <w:shd w:val="clear" w:color="auto" w:fill="D7E4BC"/>
            <w:vAlign w:val="bottom"/>
          </w:tcPr>
          <w:p w:rsidR="00B735B0" w:rsidRPr="00B735B0" w:rsidRDefault="00B735B0" w:rsidP="00B735B0">
            <w:pPr>
              <w:suppressAutoHyphens/>
              <w:spacing w:after="120" w:line="360" w:lineRule="auto"/>
              <w:jc w:val="center"/>
              <w:rPr>
                <w:rFonts w:ascii="Calibri" w:eastAsia="Times New Roman" w:hAnsi="Calibri" w:cs="Calibri"/>
                <w:b/>
                <w:bCs/>
                <w:lang w:val="en-GB" w:eastAsia="ar-SA"/>
              </w:rPr>
            </w:pPr>
            <w:r w:rsidRPr="00B735B0">
              <w:rPr>
                <w:rFonts w:ascii="Calibri" w:eastAsia="Times New Roman" w:hAnsi="Calibri" w:cs="Calibri"/>
                <w:bCs/>
                <w:lang w:val="en-GB" w:eastAsia="ar-SA"/>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B735B0" w:rsidRPr="00B735B0" w:rsidRDefault="00B735B0" w:rsidP="00B735B0">
            <w:pPr>
              <w:suppressAutoHyphens/>
              <w:spacing w:after="120" w:line="360" w:lineRule="auto"/>
              <w:jc w:val="both"/>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735B0" w:rsidRPr="00B735B0" w:rsidRDefault="00B735B0" w:rsidP="00B735B0">
            <w:pPr>
              <w:suppressAutoHyphens/>
              <w:spacing w:after="120" w:line="360" w:lineRule="auto"/>
              <w:jc w:val="both"/>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735B0" w:rsidRPr="00B735B0" w:rsidRDefault="00B735B0" w:rsidP="00B735B0">
            <w:pPr>
              <w:suppressAutoHyphens/>
              <w:spacing w:after="120" w:line="360" w:lineRule="auto"/>
              <w:jc w:val="both"/>
              <w:rPr>
                <w:rFonts w:ascii="Calibri" w:eastAsia="Times New Roman" w:hAnsi="Calibri" w:cs="Calibri"/>
                <w:b/>
                <w:bCs/>
                <w:lang w:val="en-GB" w:eastAsia="ar-SA"/>
              </w:rPr>
            </w:pPr>
          </w:p>
        </w:tc>
      </w:tr>
      <w:tr w:rsidR="00B735B0" w:rsidRPr="00B735B0" w:rsidTr="0010383C">
        <w:trPr>
          <w:trHeight w:val="657"/>
        </w:trPr>
        <w:tc>
          <w:tcPr>
            <w:tcW w:w="640" w:type="dxa"/>
            <w:tcBorders>
              <w:top w:val="nil"/>
              <w:left w:val="single" w:sz="4" w:space="0" w:color="auto"/>
              <w:bottom w:val="single" w:sz="4" w:space="0" w:color="auto"/>
              <w:right w:val="single" w:sz="4" w:space="0" w:color="auto"/>
            </w:tcBorders>
            <w:noWrap/>
          </w:tcPr>
          <w:p w:rsidR="00B735B0" w:rsidRPr="00B735B0" w:rsidRDefault="00B735B0" w:rsidP="00B735B0">
            <w:pPr>
              <w:suppressAutoHyphens/>
              <w:spacing w:after="120" w:line="360" w:lineRule="auto"/>
              <w:jc w:val="center"/>
              <w:rPr>
                <w:rFonts w:ascii="Calibri" w:eastAsia="Times New Roman" w:hAnsi="Calibri" w:cs="Calibri"/>
                <w:lang w:val="en-GB" w:eastAsia="ar-SA"/>
              </w:rPr>
            </w:pPr>
            <w:r w:rsidRPr="00B735B0">
              <w:rPr>
                <w:rFonts w:ascii="Calibri" w:eastAsia="Times New Roman" w:hAnsi="Calibri" w:cs="Calibri"/>
                <w:lang w:val="en-GB" w:eastAsia="ar-SA"/>
              </w:rPr>
              <w:t>1</w:t>
            </w:r>
          </w:p>
        </w:tc>
        <w:tc>
          <w:tcPr>
            <w:tcW w:w="4988" w:type="dxa"/>
            <w:tcBorders>
              <w:top w:val="nil"/>
              <w:left w:val="nil"/>
              <w:bottom w:val="single" w:sz="4" w:space="0" w:color="auto"/>
              <w:right w:val="single" w:sz="4" w:space="0" w:color="auto"/>
            </w:tcBorders>
          </w:tcPr>
          <w:p w:rsidR="00B735B0" w:rsidRPr="00B735B0" w:rsidRDefault="00B735B0" w:rsidP="00B735B0">
            <w:pPr>
              <w:suppressAutoHyphens/>
              <w:spacing w:after="120" w:line="360" w:lineRule="auto"/>
              <w:jc w:val="both"/>
              <w:rPr>
                <w:rFonts w:ascii="Calibri" w:eastAsia="Times New Roman" w:hAnsi="Calibri" w:cs="Calibri"/>
                <w:lang w:val="en-GB" w:eastAsia="ar-SA"/>
              </w:rPr>
            </w:pPr>
          </w:p>
        </w:tc>
        <w:tc>
          <w:tcPr>
            <w:tcW w:w="1183" w:type="dxa"/>
            <w:tcBorders>
              <w:top w:val="nil"/>
              <w:left w:val="nil"/>
              <w:bottom w:val="single" w:sz="4" w:space="0" w:color="auto"/>
              <w:right w:val="single" w:sz="4" w:space="0" w:color="auto"/>
            </w:tcBorders>
            <w:noWrap/>
            <w:vAlign w:val="center"/>
          </w:tcPr>
          <w:p w:rsidR="00B735B0" w:rsidRPr="00B735B0" w:rsidRDefault="00B735B0" w:rsidP="00B735B0">
            <w:pPr>
              <w:suppressAutoHyphens/>
              <w:spacing w:after="120" w:line="360" w:lineRule="auto"/>
              <w:jc w:val="center"/>
              <w:rPr>
                <w:rFonts w:ascii="Calibri" w:eastAsia="Times New Roman" w:hAnsi="Calibri" w:cs="Calibri"/>
                <w:lang w:val="en-GB" w:eastAsia="ar-SA"/>
              </w:rPr>
            </w:pPr>
            <w:r w:rsidRPr="00B735B0">
              <w:rPr>
                <w:rFonts w:ascii="Calibri" w:eastAsia="Times New Roman" w:hAnsi="Calibri" w:cs="Calibri"/>
                <w:lang w:val="en-GB" w:eastAsia="ar-SA"/>
              </w:rPr>
              <w:t>ΝΑΙ</w:t>
            </w:r>
          </w:p>
        </w:tc>
        <w:tc>
          <w:tcPr>
            <w:tcW w:w="1235" w:type="dxa"/>
            <w:tcBorders>
              <w:top w:val="nil"/>
              <w:left w:val="nil"/>
              <w:bottom w:val="single" w:sz="4" w:space="0" w:color="auto"/>
              <w:right w:val="single" w:sz="4" w:space="0" w:color="auto"/>
            </w:tcBorders>
            <w:noWrap/>
            <w:vAlign w:val="bottom"/>
          </w:tcPr>
          <w:p w:rsidR="00B735B0" w:rsidRPr="00B735B0" w:rsidRDefault="00B735B0" w:rsidP="00B735B0">
            <w:pPr>
              <w:suppressAutoHyphens/>
              <w:spacing w:after="120" w:line="360" w:lineRule="auto"/>
              <w:jc w:val="both"/>
              <w:rPr>
                <w:rFonts w:ascii="Calibri" w:eastAsia="Times New Roman" w:hAnsi="Calibri" w:cs="Calibri"/>
                <w:lang w:val="en-GB" w:eastAsia="ar-SA"/>
              </w:rPr>
            </w:pPr>
          </w:p>
        </w:tc>
        <w:tc>
          <w:tcPr>
            <w:tcW w:w="1467" w:type="dxa"/>
            <w:tcBorders>
              <w:top w:val="nil"/>
              <w:left w:val="nil"/>
              <w:bottom w:val="single" w:sz="4" w:space="0" w:color="auto"/>
              <w:right w:val="single" w:sz="4" w:space="0" w:color="auto"/>
            </w:tcBorders>
            <w:noWrap/>
            <w:vAlign w:val="bottom"/>
          </w:tcPr>
          <w:p w:rsidR="00B735B0" w:rsidRPr="00B735B0" w:rsidRDefault="00B735B0" w:rsidP="00B735B0">
            <w:pPr>
              <w:suppressAutoHyphens/>
              <w:spacing w:after="120" w:line="360" w:lineRule="auto"/>
              <w:jc w:val="both"/>
              <w:rPr>
                <w:rFonts w:ascii="Calibri" w:eastAsia="Times New Roman" w:hAnsi="Calibri" w:cs="Calibri"/>
                <w:lang w:val="en-GB" w:eastAsia="ar-SA"/>
              </w:rPr>
            </w:pPr>
            <w:r w:rsidRPr="00B735B0">
              <w:rPr>
                <w:rFonts w:ascii="Calibri" w:eastAsia="Times New Roman" w:hAnsi="Calibri" w:cs="Calibri"/>
                <w:lang w:val="en-GB" w:eastAsia="ar-SA"/>
              </w:rPr>
              <w:t> </w:t>
            </w:r>
          </w:p>
        </w:tc>
      </w:tr>
    </w:tbl>
    <w:p w:rsidR="00B735B0" w:rsidRPr="00B735B0" w:rsidRDefault="00B735B0" w:rsidP="00B735B0">
      <w:pPr>
        <w:suppressAutoHyphens/>
        <w:spacing w:after="120" w:line="360" w:lineRule="auto"/>
        <w:jc w:val="both"/>
        <w:rPr>
          <w:rFonts w:ascii="Calibri" w:eastAsia="Times New Roman" w:hAnsi="Calibri" w:cs="Calibri"/>
          <w:b/>
          <w:bCs/>
          <w:lang w:val="en-GB" w:eastAsia="ar-SA"/>
        </w:rPr>
      </w:pPr>
    </w:p>
    <w:p w:rsidR="00B735B0" w:rsidRPr="00B735B0" w:rsidRDefault="00B735B0" w:rsidP="00B735B0">
      <w:pPr>
        <w:suppressAutoHyphens/>
        <w:spacing w:after="120" w:line="360" w:lineRule="auto"/>
        <w:ind w:right="368"/>
        <w:jc w:val="both"/>
        <w:rPr>
          <w:rFonts w:ascii="Calibri" w:eastAsia="Times New Roman" w:hAnsi="Calibri" w:cs="Calibri"/>
          <w:bCs/>
          <w:lang w:val="en-GB" w:eastAsia="ar-SA"/>
        </w:rPr>
      </w:pPr>
      <w:r w:rsidRPr="00B735B0">
        <w:rPr>
          <w:rFonts w:ascii="Calibri" w:eastAsia="Times New Roman" w:hAnsi="Calibri" w:cs="Calibri"/>
          <w:bCs/>
          <w:lang w:val="en-GB" w:eastAsia="ar-SA"/>
        </w:rPr>
        <w:t>ΤΕΧΝΙΚΕΣ ΠΡΟΔΙΑΓΡΑΦΕΣ – ΠΙΝΑΚΑΣ ΣΥΜΜΟΡΦΩΣΗΣ</w:t>
      </w:r>
    </w:p>
    <w:p w:rsidR="00B735B0" w:rsidRPr="00B735B0" w:rsidRDefault="00B735B0" w:rsidP="00B735B0">
      <w:pPr>
        <w:suppressAutoHyphens/>
        <w:spacing w:after="120" w:line="360" w:lineRule="auto"/>
        <w:ind w:right="368"/>
        <w:jc w:val="both"/>
        <w:rPr>
          <w:rFonts w:ascii="Calibri" w:eastAsia="Times New Roman" w:hAnsi="Calibri" w:cs="Calibri"/>
          <w:b/>
          <w:lang w:eastAsia="ar-SA"/>
        </w:rPr>
      </w:pPr>
      <w:r w:rsidRPr="00B735B0">
        <w:rPr>
          <w:rFonts w:ascii="Calibri" w:eastAsia="Times New Roman" w:hAnsi="Calibri" w:cs="Calibri"/>
          <w:lang w:eastAsia="ar-SA"/>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B735B0" w:rsidRPr="00B735B0" w:rsidRDefault="00B735B0" w:rsidP="00B735B0">
      <w:pPr>
        <w:suppressAutoHyphens/>
        <w:spacing w:after="120" w:line="360" w:lineRule="auto"/>
        <w:ind w:right="368"/>
        <w:jc w:val="both"/>
        <w:rPr>
          <w:rFonts w:ascii="Calibri" w:eastAsia="Times New Roman" w:hAnsi="Calibri" w:cs="Calibri"/>
          <w:b/>
          <w:lang w:eastAsia="ar-SA"/>
        </w:rPr>
      </w:pPr>
      <w:r w:rsidRPr="00B735B0">
        <w:rPr>
          <w:rFonts w:ascii="Calibri" w:eastAsia="Times New Roman" w:hAnsi="Calibri" w:cs="Calibri"/>
          <w:lang w:eastAsia="ar-SA"/>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B735B0" w:rsidRPr="00B735B0" w:rsidRDefault="00B735B0" w:rsidP="00B735B0">
      <w:pPr>
        <w:suppressAutoHyphens/>
        <w:spacing w:after="120" w:line="360" w:lineRule="auto"/>
        <w:ind w:right="368"/>
        <w:jc w:val="both"/>
        <w:rPr>
          <w:rFonts w:ascii="Calibri" w:eastAsia="Times New Roman" w:hAnsi="Calibri" w:cs="Calibri"/>
          <w:b/>
          <w:lang w:eastAsia="ar-SA"/>
        </w:rPr>
      </w:pPr>
      <w:r w:rsidRPr="00B735B0">
        <w:rPr>
          <w:rFonts w:ascii="Calibri" w:eastAsia="Times New Roman" w:hAnsi="Calibri" w:cs="Calibri"/>
          <w:lang w:eastAsia="ar-SA"/>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B735B0" w:rsidRPr="00B735B0" w:rsidRDefault="00B735B0" w:rsidP="00B735B0">
      <w:pPr>
        <w:suppressAutoHyphens/>
        <w:spacing w:after="120" w:line="360" w:lineRule="auto"/>
        <w:ind w:right="368"/>
        <w:jc w:val="both"/>
        <w:rPr>
          <w:rFonts w:ascii="Calibri" w:eastAsia="Times New Roman" w:hAnsi="Calibri" w:cs="Calibri"/>
          <w:b/>
          <w:lang w:eastAsia="ar-SA"/>
        </w:rPr>
      </w:pPr>
      <w:r w:rsidRPr="00B735B0">
        <w:rPr>
          <w:rFonts w:ascii="Calibri" w:eastAsia="Times New Roman" w:hAnsi="Calibri" w:cs="Calibri"/>
          <w:lang w:eastAsia="ar-SA"/>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B735B0" w:rsidRPr="00B735B0" w:rsidRDefault="00B735B0" w:rsidP="00B735B0">
      <w:pPr>
        <w:suppressAutoHyphens/>
        <w:spacing w:after="120" w:line="360" w:lineRule="auto"/>
        <w:ind w:right="368"/>
        <w:jc w:val="both"/>
        <w:rPr>
          <w:rFonts w:ascii="Calibri" w:eastAsia="Times New Roman" w:hAnsi="Calibri" w:cs="Calibri"/>
          <w:b/>
          <w:lang w:eastAsia="ar-SA"/>
        </w:rPr>
      </w:pPr>
      <w:r w:rsidRPr="00B735B0">
        <w:rPr>
          <w:rFonts w:ascii="Calibri" w:eastAsia="Times New Roman" w:hAnsi="Calibri" w:cs="Calibri"/>
          <w:lang w:eastAsia="ar-SA"/>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B735B0" w:rsidRPr="00B735B0" w:rsidRDefault="00B735B0" w:rsidP="00B735B0">
      <w:pPr>
        <w:suppressAutoHyphens/>
        <w:spacing w:after="120" w:line="360" w:lineRule="auto"/>
        <w:ind w:right="368"/>
        <w:jc w:val="both"/>
        <w:rPr>
          <w:rFonts w:ascii="Calibri" w:eastAsia="Times New Roman" w:hAnsi="Calibri" w:cs="Calibri"/>
          <w:b/>
          <w:lang w:eastAsia="ar-SA"/>
        </w:rPr>
      </w:pPr>
      <w:r w:rsidRPr="00B735B0">
        <w:rPr>
          <w:rFonts w:ascii="Calibri" w:eastAsia="Times New Roman" w:hAnsi="Calibri" w:cs="Calibri"/>
          <w:lang w:eastAsia="ar-SA"/>
        </w:rPr>
        <w:lastRenderedPageBreak/>
        <w:t>Τονίζεται ότι είναι υποχρεωτική η απάντηση σε όλα τα σημεία των ΠΙΝΑΚΩΝ ΣΥΜΜΟΡΦΩΣΗΣ και η παροχή όλων των πληροφοριών που ζητούνται.</w:t>
      </w:r>
    </w:p>
    <w:p w:rsidR="00B735B0" w:rsidRPr="00B735B0" w:rsidRDefault="00B735B0" w:rsidP="00B735B0">
      <w:pPr>
        <w:suppressAutoHyphens/>
        <w:spacing w:after="120" w:line="360" w:lineRule="auto"/>
        <w:ind w:right="368"/>
        <w:jc w:val="both"/>
        <w:rPr>
          <w:rFonts w:ascii="Calibri" w:eastAsia="Times New Roman" w:hAnsi="Calibri" w:cs="Calibri"/>
          <w:b/>
          <w:lang w:eastAsia="ar-SA"/>
        </w:rPr>
      </w:pPr>
      <w:r w:rsidRPr="00B735B0">
        <w:rPr>
          <w:rFonts w:ascii="Calibri" w:eastAsia="Times New Roman" w:hAnsi="Calibri" w:cs="Calibri"/>
          <w:lang w:eastAsia="ar-SA"/>
        </w:rPr>
        <w:t>Η αρμόδια Επιτροπή θα αξιολογήσει τα παρεχόμενα από τους υποψήφιους Αναδόχους στοιχεία κατά την αξιολόγηση των Τεχνικών Προσφορών.</w:t>
      </w:r>
    </w:p>
    <w:p w:rsidR="00B735B0" w:rsidRPr="00B735B0" w:rsidRDefault="00B735B0" w:rsidP="00B735B0">
      <w:pPr>
        <w:suppressAutoHyphens/>
        <w:spacing w:after="120" w:line="360" w:lineRule="auto"/>
        <w:ind w:right="368"/>
        <w:jc w:val="both"/>
        <w:rPr>
          <w:rFonts w:ascii="Calibri" w:eastAsia="Times New Roman" w:hAnsi="Calibri" w:cs="Calibri"/>
          <w:lang w:eastAsia="ar-SA"/>
        </w:rPr>
      </w:pPr>
      <w:r w:rsidRPr="00B735B0">
        <w:rPr>
          <w:rFonts w:ascii="Calibri" w:eastAsia="Times New Roman" w:hAnsi="Calibri" w:cs="Calibri"/>
          <w:lang w:eastAsia="ar-SA"/>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B735B0" w:rsidRPr="00B735B0" w:rsidRDefault="00B735B0" w:rsidP="00B735B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sectPr w:rsidR="00B735B0" w:rsidRPr="00B735B0" w:rsidSect="00B735B0">
          <w:pgSz w:w="11906" w:h="16838"/>
          <w:pgMar w:top="1134" w:right="1134" w:bottom="1134" w:left="1134" w:header="720" w:footer="709" w:gutter="0"/>
          <w:cols w:space="720"/>
          <w:titlePg/>
          <w:docGrid w:linePitch="360"/>
        </w:sectPr>
      </w:pPr>
      <w:bookmarkStart w:id="13" w:name="_Toc11838480"/>
    </w:p>
    <w:p w:rsidR="00B735B0" w:rsidRPr="00B735B0" w:rsidRDefault="00B735B0" w:rsidP="00B735B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14" w:name="_Toc87265591"/>
      <w:r w:rsidRPr="00B735B0">
        <w:rPr>
          <w:rFonts w:ascii="Arial" w:eastAsia="Times New Roman" w:hAnsi="Arial" w:cs="Arial"/>
          <w:b/>
          <w:color w:val="002060"/>
          <w:sz w:val="24"/>
          <w:lang w:eastAsia="ar-SA"/>
        </w:rPr>
        <w:lastRenderedPageBreak/>
        <w:t>ΠΑΡΑΡΤΗΜΑ I</w:t>
      </w:r>
      <w:r w:rsidRPr="00B735B0">
        <w:rPr>
          <w:rFonts w:ascii="Arial" w:eastAsia="Times New Roman" w:hAnsi="Arial" w:cs="Arial"/>
          <w:b/>
          <w:color w:val="002060"/>
          <w:sz w:val="24"/>
          <w:lang w:val="en-US" w:eastAsia="ar-SA"/>
        </w:rPr>
        <w:t>V</w:t>
      </w:r>
      <w:r w:rsidRPr="00B735B0">
        <w:rPr>
          <w:rFonts w:ascii="Arial" w:eastAsia="Times New Roman" w:hAnsi="Arial" w:cs="Arial"/>
          <w:b/>
          <w:color w:val="002060"/>
          <w:sz w:val="24"/>
          <w:lang w:eastAsia="ar-SA"/>
        </w:rPr>
        <w:t xml:space="preserve"> – Υπόδειγμα Οικονομικής Προσφοράς</w:t>
      </w:r>
      <w:bookmarkEnd w:id="13"/>
      <w:bookmarkEnd w:id="14"/>
    </w:p>
    <w:p w:rsidR="00B735B0" w:rsidRPr="00B735B0" w:rsidRDefault="00B735B0" w:rsidP="00B735B0">
      <w:pPr>
        <w:suppressAutoHyphens/>
        <w:spacing w:after="60" w:line="240" w:lineRule="auto"/>
        <w:jc w:val="both"/>
        <w:rPr>
          <w:rFonts w:ascii="Calibri" w:eastAsia="Times New Roman" w:hAnsi="Calibri" w:cs="Calibri"/>
          <w:szCs w:val="24"/>
          <w:lang w:eastAsia="ar-SA"/>
        </w:rPr>
      </w:pPr>
    </w:p>
    <w:tbl>
      <w:tblPr>
        <w:tblW w:w="15452" w:type="dxa"/>
        <w:tblInd w:w="-441" w:type="dxa"/>
        <w:tblLayout w:type="fixed"/>
        <w:tblCellMar>
          <w:left w:w="10" w:type="dxa"/>
          <w:right w:w="10" w:type="dxa"/>
        </w:tblCellMar>
        <w:tblLook w:val="04A0" w:firstRow="1" w:lastRow="0" w:firstColumn="1" w:lastColumn="0" w:noHBand="0" w:noVBand="1"/>
      </w:tblPr>
      <w:tblGrid>
        <w:gridCol w:w="561"/>
        <w:gridCol w:w="716"/>
        <w:gridCol w:w="992"/>
        <w:gridCol w:w="992"/>
        <w:gridCol w:w="1134"/>
        <w:gridCol w:w="993"/>
        <w:gridCol w:w="992"/>
        <w:gridCol w:w="918"/>
        <w:gridCol w:w="74"/>
        <w:gridCol w:w="2268"/>
        <w:gridCol w:w="1418"/>
        <w:gridCol w:w="850"/>
        <w:gridCol w:w="1418"/>
        <w:gridCol w:w="2126"/>
      </w:tblGrid>
      <w:tr w:rsidR="00B735B0" w:rsidRPr="00B735B0" w:rsidTr="0010383C">
        <w:trPr>
          <w:trHeight w:hRule="exact" w:val="1003"/>
        </w:trPr>
        <w:tc>
          <w:tcPr>
            <w:tcW w:w="7298" w:type="dxa"/>
            <w:gridSpan w:val="8"/>
            <w:tcBorders>
              <w:top w:val="single" w:sz="4" w:space="0" w:color="auto"/>
              <w:left w:val="single" w:sz="4" w:space="0" w:color="auto"/>
            </w:tcBorders>
            <w:shd w:val="clear" w:color="auto" w:fill="FFFFFF"/>
          </w:tcPr>
          <w:p w:rsidR="00B735B0" w:rsidRPr="00B735B0" w:rsidRDefault="00B735B0" w:rsidP="00B735B0">
            <w:pPr>
              <w:widowControl w:val="0"/>
              <w:spacing w:after="0" w:line="298" w:lineRule="exact"/>
              <w:jc w:val="both"/>
              <w:rPr>
                <w:rFonts w:ascii="Tahoma" w:eastAsia="Arial Unicode MS" w:hAnsi="Tahoma" w:cs="Tahoma"/>
                <w:sz w:val="20"/>
                <w:szCs w:val="20"/>
                <w:lang w:eastAsia="el-GR"/>
              </w:rPr>
            </w:pPr>
            <w:r w:rsidRPr="00B735B0">
              <w:rPr>
                <w:rFonts w:ascii="Tahoma" w:eastAsia="Arial Unicode MS" w:hAnsi="Tahoma" w:cs="Tahoma"/>
                <w:sz w:val="20"/>
                <w:szCs w:val="20"/>
                <w:lang w:eastAsia="el-GR"/>
              </w:rPr>
              <w:t>ΠΙΝΑΚΑΣ 1: ΥΠΟΔΕΙΓΜΑ ΠΙΝΑΚΑ ΑΝΑΛΥΣΗΣ ΣΥΝΟΛΙΚΟΥ ΚΟΣΤΟΥΣ ΑΝΤΙΔΡΑΣΤΗΡΙΩΝ ΓΙΑ ΤΙΣ ΑΙΤΟΥΜΕΝΕΣ ΕΞΕΤΑΣΕΙΣ/ΕΙΔΗ ΤΟΥ ΝΟΣΟΚΟΜΕΙΟΥ</w:t>
            </w:r>
          </w:p>
        </w:tc>
        <w:tc>
          <w:tcPr>
            <w:tcW w:w="8154" w:type="dxa"/>
            <w:gridSpan w:val="6"/>
            <w:tcBorders>
              <w:top w:val="single" w:sz="4" w:space="0" w:color="auto"/>
              <w:left w:val="single" w:sz="4" w:space="0" w:color="auto"/>
              <w:right w:val="single" w:sz="4" w:space="0" w:color="auto"/>
            </w:tcBorders>
            <w:shd w:val="clear" w:color="auto" w:fill="FFFFFF"/>
          </w:tcPr>
          <w:p w:rsidR="00B735B0" w:rsidRPr="00B735B0" w:rsidRDefault="00B735B0" w:rsidP="00B735B0">
            <w:pPr>
              <w:widowControl w:val="0"/>
              <w:spacing w:before="60" w:after="0" w:line="230" w:lineRule="exact"/>
              <w:jc w:val="both"/>
              <w:rPr>
                <w:rFonts w:ascii="Tahoma" w:eastAsia="Arial Unicode MS" w:hAnsi="Tahoma" w:cs="Tahoma"/>
                <w:sz w:val="20"/>
                <w:szCs w:val="20"/>
                <w:lang w:eastAsia="el-GR"/>
              </w:rPr>
            </w:pPr>
            <w:r w:rsidRPr="00B735B0">
              <w:rPr>
                <w:rFonts w:ascii="Tahoma" w:eastAsia="Arial Unicode MS" w:hAnsi="Tahoma" w:cs="Tahoma"/>
                <w:sz w:val="20"/>
                <w:szCs w:val="20"/>
                <w:lang w:eastAsia="el-GR"/>
              </w:rPr>
              <w:t xml:space="preserve">     ΔΙΑΚΗΡΥΞΗ : ……………..</w:t>
            </w:r>
          </w:p>
        </w:tc>
      </w:tr>
      <w:tr w:rsidR="00B735B0" w:rsidRPr="00B735B0" w:rsidTr="0010383C">
        <w:trPr>
          <w:trHeight w:hRule="exact" w:val="1246"/>
        </w:trPr>
        <w:tc>
          <w:tcPr>
            <w:tcW w:w="2269" w:type="dxa"/>
            <w:gridSpan w:val="3"/>
            <w:tcBorders>
              <w:top w:val="single" w:sz="4" w:space="0" w:color="auto"/>
              <w:left w:val="single" w:sz="4" w:space="0" w:color="auto"/>
            </w:tcBorders>
            <w:shd w:val="clear" w:color="auto" w:fill="FFFFFF"/>
            <w:noWrap/>
          </w:tcPr>
          <w:p w:rsidR="00B735B0" w:rsidRPr="00B735B0" w:rsidRDefault="00B735B0" w:rsidP="00B735B0">
            <w:pPr>
              <w:widowControl w:val="0"/>
              <w:spacing w:after="0" w:line="150" w:lineRule="exact"/>
              <w:ind w:left="60"/>
              <w:jc w:val="both"/>
              <w:rPr>
                <w:rFonts w:ascii="Tahoma" w:eastAsia="Microsoft Sans Serif" w:hAnsi="Tahoma" w:cs="Tahoma"/>
                <w:color w:val="000000"/>
                <w:sz w:val="20"/>
                <w:szCs w:val="20"/>
                <w:shd w:val="clear" w:color="auto" w:fill="FFFFFF"/>
                <w:lang w:eastAsia="el-GR"/>
              </w:rPr>
            </w:pPr>
          </w:p>
          <w:p w:rsidR="00B735B0" w:rsidRPr="00B735B0" w:rsidRDefault="00B735B0" w:rsidP="00B735B0">
            <w:pPr>
              <w:widowControl w:val="0"/>
              <w:spacing w:after="0" w:line="298" w:lineRule="exact"/>
              <w:jc w:val="both"/>
              <w:rPr>
                <w:rFonts w:ascii="Tahoma" w:eastAsia="Arial Unicode MS" w:hAnsi="Tahoma" w:cs="Tahoma"/>
                <w:sz w:val="20"/>
                <w:szCs w:val="20"/>
                <w:lang w:eastAsia="el-GR"/>
              </w:rPr>
            </w:pPr>
            <w:r w:rsidRPr="00B735B0">
              <w:rPr>
                <w:rFonts w:ascii="Tahoma" w:eastAsia="Arial Unicode MS" w:hAnsi="Tahoma" w:cs="Tahoma"/>
                <w:sz w:val="20"/>
                <w:szCs w:val="20"/>
                <w:lang w:eastAsia="el-GR"/>
              </w:rPr>
              <w:t>ΑΙΤΟΥΜΕΝΕΣ ΕΞΕΤΑΣΕΙΣ ΝΟΣΟΚΟΜΕΙΟΥ</w:t>
            </w:r>
          </w:p>
        </w:tc>
        <w:tc>
          <w:tcPr>
            <w:tcW w:w="13183" w:type="dxa"/>
            <w:gridSpan w:val="11"/>
            <w:tcBorders>
              <w:top w:val="single" w:sz="4" w:space="0" w:color="auto"/>
              <w:left w:val="single" w:sz="4" w:space="0" w:color="auto"/>
              <w:right w:val="single" w:sz="4" w:space="0" w:color="auto"/>
            </w:tcBorders>
            <w:shd w:val="clear" w:color="auto" w:fill="FFFFFF"/>
          </w:tcPr>
          <w:p w:rsidR="00B735B0" w:rsidRPr="00B735B0" w:rsidRDefault="00B735B0" w:rsidP="00B735B0">
            <w:pPr>
              <w:widowControl w:val="0"/>
              <w:spacing w:after="0" w:line="150" w:lineRule="exact"/>
              <w:jc w:val="both"/>
              <w:rPr>
                <w:rFonts w:ascii="Tahoma" w:eastAsia="Microsoft Sans Serif" w:hAnsi="Tahoma" w:cs="Tahoma"/>
                <w:color w:val="000000"/>
                <w:sz w:val="20"/>
                <w:szCs w:val="20"/>
                <w:shd w:val="clear" w:color="auto" w:fill="FFFFFF"/>
                <w:lang w:eastAsia="el-GR"/>
              </w:rPr>
            </w:pPr>
          </w:p>
          <w:p w:rsidR="00B735B0" w:rsidRPr="00B735B0" w:rsidRDefault="00B735B0" w:rsidP="00B735B0">
            <w:pPr>
              <w:widowControl w:val="0"/>
              <w:spacing w:after="0" w:line="150" w:lineRule="exact"/>
              <w:jc w:val="both"/>
              <w:rPr>
                <w:rFonts w:ascii="Tahoma" w:eastAsia="Microsoft Sans Serif" w:hAnsi="Tahoma" w:cs="Tahoma"/>
                <w:color w:val="000000"/>
                <w:sz w:val="20"/>
                <w:szCs w:val="20"/>
                <w:shd w:val="clear" w:color="auto" w:fill="FFFFFF"/>
                <w:lang w:eastAsia="el-GR"/>
              </w:rPr>
            </w:pPr>
          </w:p>
          <w:p w:rsidR="00B735B0" w:rsidRPr="00B735B0" w:rsidRDefault="00B735B0" w:rsidP="00B735B0">
            <w:pPr>
              <w:widowControl w:val="0"/>
              <w:spacing w:after="0" w:line="298" w:lineRule="exact"/>
              <w:jc w:val="both"/>
              <w:rPr>
                <w:rFonts w:ascii="Tahoma" w:eastAsia="Arial Unicode MS" w:hAnsi="Tahoma" w:cs="Tahoma"/>
                <w:sz w:val="20"/>
                <w:szCs w:val="20"/>
                <w:lang w:eastAsia="el-GR"/>
              </w:rPr>
            </w:pPr>
            <w:r w:rsidRPr="00B735B0">
              <w:rPr>
                <w:rFonts w:ascii="Tahoma" w:eastAsia="Arial Unicode MS" w:hAnsi="Tahoma" w:cs="Tahoma"/>
                <w:sz w:val="20"/>
                <w:szCs w:val="20"/>
                <w:lang w:eastAsia="el-GR"/>
              </w:rPr>
              <w:t>ΑΠΑΙΤΟΥΜΕΝΑ ΑΝΤΙΔΡΑΣΤΗΡΙΑ ΒΑΣΕΙ ΤΩΝ ΑΙΤΟΥΜΕΝΩΝ ΕΞΕΤΑΣΕΩΝ ΤΟΥ ΝΟΣΟΚΟΜΕΙΟΥ ΚΑΙ ΤΟΥ ΠΡΟΣΦΕΡΟΜΕΝΟΥ ΣΥΝΟΔΟΥ ΕΞΟΠΛΙΣΜΟΥ</w:t>
            </w:r>
          </w:p>
        </w:tc>
      </w:tr>
      <w:tr w:rsidR="00B735B0" w:rsidRPr="00B735B0" w:rsidTr="0010383C">
        <w:trPr>
          <w:trHeight w:hRule="exact" w:val="480"/>
        </w:trPr>
        <w:tc>
          <w:tcPr>
            <w:tcW w:w="561" w:type="dxa"/>
            <w:tcBorders>
              <w:top w:val="single" w:sz="4" w:space="0" w:color="auto"/>
              <w:left w:val="single" w:sz="4" w:space="0" w:color="auto"/>
            </w:tcBorders>
            <w:shd w:val="clear" w:color="auto" w:fill="FFFFFF"/>
          </w:tcPr>
          <w:p w:rsidR="00B735B0" w:rsidRPr="00B735B0" w:rsidRDefault="00B735B0" w:rsidP="00B735B0">
            <w:pPr>
              <w:widowControl w:val="0"/>
              <w:spacing w:after="0" w:line="150" w:lineRule="exact"/>
              <w:jc w:val="both"/>
              <w:rPr>
                <w:rFonts w:ascii="Tahoma" w:eastAsia="Microsoft Sans Serif" w:hAnsi="Tahoma" w:cs="Tahoma"/>
                <w:color w:val="000000"/>
                <w:sz w:val="18"/>
                <w:szCs w:val="18"/>
                <w:shd w:val="clear" w:color="auto" w:fill="FFFFFF"/>
                <w:lang w:eastAsia="el-GR"/>
              </w:rPr>
            </w:pPr>
          </w:p>
          <w:p w:rsidR="00B735B0" w:rsidRPr="00B735B0" w:rsidRDefault="00B735B0" w:rsidP="00B735B0">
            <w:pPr>
              <w:widowControl w:val="0"/>
              <w:spacing w:after="0" w:line="150" w:lineRule="exact"/>
              <w:jc w:val="both"/>
              <w:rPr>
                <w:rFonts w:ascii="Tahoma" w:eastAsia="Arial Unicode MS" w:hAnsi="Tahoma" w:cs="Tahoma"/>
                <w:sz w:val="18"/>
                <w:szCs w:val="18"/>
                <w:lang w:eastAsia="el-GR"/>
              </w:rPr>
            </w:pPr>
            <w:r w:rsidRPr="00B735B0">
              <w:rPr>
                <w:rFonts w:ascii="Tahoma" w:eastAsia="Microsoft Sans Serif" w:hAnsi="Tahoma" w:cs="Tahoma"/>
                <w:color w:val="000000"/>
                <w:sz w:val="18"/>
                <w:szCs w:val="18"/>
                <w:shd w:val="clear" w:color="auto" w:fill="FFFFFF"/>
                <w:lang w:eastAsia="el-GR"/>
              </w:rPr>
              <w:t>1</w:t>
            </w:r>
          </w:p>
        </w:tc>
        <w:tc>
          <w:tcPr>
            <w:tcW w:w="716" w:type="dxa"/>
            <w:tcBorders>
              <w:top w:val="single" w:sz="4" w:space="0" w:color="auto"/>
              <w:left w:val="single" w:sz="4" w:space="0" w:color="auto"/>
            </w:tcBorders>
            <w:shd w:val="clear" w:color="auto" w:fill="FFFFFF"/>
          </w:tcPr>
          <w:p w:rsidR="00B735B0" w:rsidRPr="00B735B0" w:rsidRDefault="00B735B0" w:rsidP="00B735B0">
            <w:pPr>
              <w:widowControl w:val="0"/>
              <w:spacing w:after="0" w:line="150" w:lineRule="exact"/>
              <w:jc w:val="both"/>
              <w:rPr>
                <w:rFonts w:ascii="Tahoma" w:eastAsia="Microsoft Sans Serif" w:hAnsi="Tahoma" w:cs="Tahoma"/>
                <w:color w:val="000000"/>
                <w:sz w:val="18"/>
                <w:szCs w:val="18"/>
                <w:shd w:val="clear" w:color="auto" w:fill="FFFFFF"/>
                <w:lang w:eastAsia="el-GR"/>
              </w:rPr>
            </w:pPr>
          </w:p>
          <w:p w:rsidR="00B735B0" w:rsidRPr="00B735B0" w:rsidRDefault="00B735B0" w:rsidP="00B735B0">
            <w:pPr>
              <w:widowControl w:val="0"/>
              <w:spacing w:after="0" w:line="150" w:lineRule="exact"/>
              <w:jc w:val="both"/>
              <w:rPr>
                <w:rFonts w:ascii="Tahoma" w:eastAsia="Arial Unicode MS" w:hAnsi="Tahoma" w:cs="Tahoma"/>
                <w:sz w:val="18"/>
                <w:szCs w:val="18"/>
                <w:lang w:eastAsia="el-GR"/>
              </w:rPr>
            </w:pPr>
            <w:r w:rsidRPr="00B735B0">
              <w:rPr>
                <w:rFonts w:ascii="Tahoma" w:eastAsia="Microsoft Sans Serif" w:hAnsi="Tahoma" w:cs="Tahoma"/>
                <w:color w:val="000000"/>
                <w:sz w:val="18"/>
                <w:szCs w:val="18"/>
                <w:shd w:val="clear" w:color="auto" w:fill="FFFFFF"/>
                <w:lang w:eastAsia="el-GR"/>
              </w:rPr>
              <w:t>2</w:t>
            </w:r>
          </w:p>
        </w:tc>
        <w:tc>
          <w:tcPr>
            <w:tcW w:w="992" w:type="dxa"/>
            <w:tcBorders>
              <w:top w:val="single" w:sz="4" w:space="0" w:color="auto"/>
              <w:left w:val="single" w:sz="4" w:space="0" w:color="auto"/>
            </w:tcBorders>
            <w:shd w:val="clear" w:color="auto" w:fill="FFFFFF"/>
          </w:tcPr>
          <w:p w:rsidR="00B735B0" w:rsidRPr="00B735B0" w:rsidRDefault="00B735B0" w:rsidP="00B735B0">
            <w:pPr>
              <w:widowControl w:val="0"/>
              <w:spacing w:after="0" w:line="150" w:lineRule="exact"/>
              <w:jc w:val="both"/>
              <w:rPr>
                <w:rFonts w:ascii="Tahoma" w:eastAsia="Microsoft Sans Serif" w:hAnsi="Tahoma" w:cs="Tahoma"/>
                <w:color w:val="000000"/>
                <w:sz w:val="18"/>
                <w:szCs w:val="18"/>
                <w:shd w:val="clear" w:color="auto" w:fill="FFFFFF"/>
                <w:lang w:eastAsia="el-GR"/>
              </w:rPr>
            </w:pPr>
          </w:p>
          <w:p w:rsidR="00B735B0" w:rsidRPr="00B735B0" w:rsidRDefault="00B735B0" w:rsidP="00B735B0">
            <w:pPr>
              <w:widowControl w:val="0"/>
              <w:spacing w:after="0" w:line="150" w:lineRule="exact"/>
              <w:jc w:val="both"/>
              <w:rPr>
                <w:rFonts w:ascii="Tahoma" w:eastAsia="Arial Unicode MS" w:hAnsi="Tahoma" w:cs="Tahoma"/>
                <w:sz w:val="18"/>
                <w:szCs w:val="18"/>
                <w:lang w:eastAsia="el-GR"/>
              </w:rPr>
            </w:pPr>
            <w:r w:rsidRPr="00B735B0">
              <w:rPr>
                <w:rFonts w:ascii="Tahoma" w:eastAsia="Microsoft Sans Serif" w:hAnsi="Tahoma" w:cs="Tahoma"/>
                <w:color w:val="000000"/>
                <w:sz w:val="18"/>
                <w:szCs w:val="18"/>
                <w:shd w:val="clear" w:color="auto" w:fill="FFFFFF"/>
                <w:lang w:eastAsia="el-GR"/>
              </w:rPr>
              <w:t>3</w:t>
            </w:r>
          </w:p>
        </w:tc>
        <w:tc>
          <w:tcPr>
            <w:tcW w:w="992" w:type="dxa"/>
            <w:tcBorders>
              <w:top w:val="single" w:sz="4" w:space="0" w:color="auto"/>
              <w:left w:val="single" w:sz="4" w:space="0" w:color="auto"/>
            </w:tcBorders>
            <w:shd w:val="clear" w:color="auto" w:fill="FFFFFF"/>
          </w:tcPr>
          <w:p w:rsidR="00B735B0" w:rsidRPr="00B735B0" w:rsidRDefault="00B735B0" w:rsidP="00B735B0">
            <w:pPr>
              <w:widowControl w:val="0"/>
              <w:spacing w:after="0" w:line="150" w:lineRule="exact"/>
              <w:jc w:val="both"/>
              <w:rPr>
                <w:rFonts w:ascii="Tahoma" w:eastAsia="Microsoft Sans Serif" w:hAnsi="Tahoma" w:cs="Tahoma"/>
                <w:color w:val="000000"/>
                <w:sz w:val="18"/>
                <w:szCs w:val="18"/>
                <w:shd w:val="clear" w:color="auto" w:fill="FFFFFF"/>
                <w:lang w:eastAsia="el-GR"/>
              </w:rPr>
            </w:pPr>
          </w:p>
          <w:p w:rsidR="00B735B0" w:rsidRPr="00B735B0" w:rsidRDefault="00B735B0" w:rsidP="00B735B0">
            <w:pPr>
              <w:widowControl w:val="0"/>
              <w:spacing w:after="0" w:line="150" w:lineRule="exact"/>
              <w:jc w:val="both"/>
              <w:rPr>
                <w:rFonts w:ascii="Tahoma" w:eastAsia="Arial Unicode MS" w:hAnsi="Tahoma" w:cs="Tahoma"/>
                <w:sz w:val="18"/>
                <w:szCs w:val="18"/>
                <w:lang w:eastAsia="el-GR"/>
              </w:rPr>
            </w:pPr>
            <w:r w:rsidRPr="00B735B0">
              <w:rPr>
                <w:rFonts w:ascii="Tahoma" w:eastAsia="Microsoft Sans Serif" w:hAnsi="Tahoma" w:cs="Tahoma"/>
                <w:color w:val="000000"/>
                <w:sz w:val="18"/>
                <w:szCs w:val="18"/>
                <w:shd w:val="clear" w:color="auto" w:fill="FFFFFF"/>
                <w:lang w:eastAsia="el-GR"/>
              </w:rPr>
              <w:t>4</w:t>
            </w:r>
          </w:p>
        </w:tc>
        <w:tc>
          <w:tcPr>
            <w:tcW w:w="1134" w:type="dxa"/>
            <w:tcBorders>
              <w:top w:val="single" w:sz="4" w:space="0" w:color="auto"/>
              <w:left w:val="single" w:sz="4" w:space="0" w:color="auto"/>
            </w:tcBorders>
            <w:shd w:val="clear" w:color="auto" w:fill="FFFFFF"/>
          </w:tcPr>
          <w:p w:rsidR="00B735B0" w:rsidRPr="00B735B0" w:rsidRDefault="00B735B0" w:rsidP="00B735B0">
            <w:pPr>
              <w:widowControl w:val="0"/>
              <w:spacing w:after="0" w:line="150" w:lineRule="exact"/>
              <w:jc w:val="both"/>
              <w:rPr>
                <w:rFonts w:ascii="Tahoma" w:eastAsia="Microsoft Sans Serif" w:hAnsi="Tahoma" w:cs="Tahoma"/>
                <w:color w:val="000000"/>
                <w:sz w:val="18"/>
                <w:szCs w:val="18"/>
                <w:shd w:val="clear" w:color="auto" w:fill="FFFFFF"/>
                <w:lang w:eastAsia="el-GR"/>
              </w:rPr>
            </w:pPr>
          </w:p>
          <w:p w:rsidR="00B735B0" w:rsidRPr="00B735B0" w:rsidRDefault="00B735B0" w:rsidP="00B735B0">
            <w:pPr>
              <w:widowControl w:val="0"/>
              <w:spacing w:after="0" w:line="150" w:lineRule="exact"/>
              <w:jc w:val="both"/>
              <w:rPr>
                <w:rFonts w:ascii="Tahoma" w:eastAsia="Arial Unicode MS" w:hAnsi="Tahoma" w:cs="Tahoma"/>
                <w:sz w:val="18"/>
                <w:szCs w:val="18"/>
                <w:lang w:eastAsia="el-GR"/>
              </w:rPr>
            </w:pPr>
            <w:r w:rsidRPr="00B735B0">
              <w:rPr>
                <w:rFonts w:ascii="Tahoma" w:eastAsia="Microsoft Sans Serif" w:hAnsi="Tahoma" w:cs="Tahoma"/>
                <w:color w:val="000000"/>
                <w:sz w:val="18"/>
                <w:szCs w:val="18"/>
                <w:shd w:val="clear" w:color="auto" w:fill="FFFFFF"/>
                <w:lang w:eastAsia="el-GR"/>
              </w:rPr>
              <w:t>5</w:t>
            </w:r>
          </w:p>
        </w:tc>
        <w:tc>
          <w:tcPr>
            <w:tcW w:w="993" w:type="dxa"/>
            <w:tcBorders>
              <w:top w:val="single" w:sz="4" w:space="0" w:color="auto"/>
              <w:left w:val="single" w:sz="4" w:space="0" w:color="auto"/>
            </w:tcBorders>
            <w:shd w:val="clear" w:color="auto" w:fill="FFFFFF"/>
          </w:tcPr>
          <w:p w:rsidR="00B735B0" w:rsidRPr="00B735B0" w:rsidRDefault="00B735B0" w:rsidP="00B735B0">
            <w:pPr>
              <w:widowControl w:val="0"/>
              <w:spacing w:after="0" w:line="150" w:lineRule="exact"/>
              <w:jc w:val="both"/>
              <w:rPr>
                <w:rFonts w:ascii="Tahoma" w:eastAsia="Microsoft Sans Serif" w:hAnsi="Tahoma" w:cs="Tahoma"/>
                <w:color w:val="000000"/>
                <w:sz w:val="18"/>
                <w:szCs w:val="18"/>
                <w:shd w:val="clear" w:color="auto" w:fill="FFFFFF"/>
                <w:lang w:eastAsia="el-GR"/>
              </w:rPr>
            </w:pPr>
          </w:p>
          <w:p w:rsidR="00B735B0" w:rsidRPr="00B735B0" w:rsidRDefault="00B735B0" w:rsidP="00B735B0">
            <w:pPr>
              <w:widowControl w:val="0"/>
              <w:spacing w:after="0" w:line="150" w:lineRule="exact"/>
              <w:jc w:val="both"/>
              <w:rPr>
                <w:rFonts w:ascii="Tahoma" w:eastAsia="Arial Unicode MS" w:hAnsi="Tahoma" w:cs="Tahoma"/>
                <w:sz w:val="18"/>
                <w:szCs w:val="18"/>
                <w:lang w:eastAsia="el-GR"/>
              </w:rPr>
            </w:pPr>
            <w:r w:rsidRPr="00B735B0">
              <w:rPr>
                <w:rFonts w:ascii="Tahoma" w:eastAsia="Microsoft Sans Serif" w:hAnsi="Tahoma" w:cs="Tahoma"/>
                <w:color w:val="000000"/>
                <w:sz w:val="18"/>
                <w:szCs w:val="18"/>
                <w:shd w:val="clear" w:color="auto" w:fill="FFFFFF"/>
                <w:lang w:eastAsia="el-GR"/>
              </w:rPr>
              <w:t>6</w:t>
            </w:r>
          </w:p>
        </w:tc>
        <w:tc>
          <w:tcPr>
            <w:tcW w:w="992" w:type="dxa"/>
            <w:tcBorders>
              <w:top w:val="single" w:sz="4" w:space="0" w:color="auto"/>
              <w:left w:val="single" w:sz="4" w:space="0" w:color="auto"/>
            </w:tcBorders>
            <w:shd w:val="clear" w:color="auto" w:fill="FFFFFF"/>
          </w:tcPr>
          <w:p w:rsidR="00B735B0" w:rsidRPr="00B735B0" w:rsidRDefault="00B735B0" w:rsidP="00B735B0">
            <w:pPr>
              <w:widowControl w:val="0"/>
              <w:spacing w:after="0" w:line="150" w:lineRule="exact"/>
              <w:ind w:right="240"/>
              <w:jc w:val="both"/>
              <w:rPr>
                <w:rFonts w:ascii="Tahoma" w:eastAsia="Microsoft Sans Serif" w:hAnsi="Tahoma" w:cs="Tahoma"/>
                <w:color w:val="000000"/>
                <w:sz w:val="18"/>
                <w:szCs w:val="18"/>
                <w:shd w:val="clear" w:color="auto" w:fill="FFFFFF"/>
                <w:lang w:eastAsia="el-GR"/>
              </w:rPr>
            </w:pPr>
          </w:p>
          <w:p w:rsidR="00B735B0" w:rsidRPr="00B735B0" w:rsidRDefault="00B735B0" w:rsidP="00B735B0">
            <w:pPr>
              <w:widowControl w:val="0"/>
              <w:spacing w:after="0" w:line="150" w:lineRule="exact"/>
              <w:ind w:right="240"/>
              <w:jc w:val="both"/>
              <w:rPr>
                <w:rFonts w:ascii="Tahoma" w:eastAsia="Arial Unicode MS" w:hAnsi="Tahoma" w:cs="Tahoma"/>
                <w:sz w:val="18"/>
                <w:szCs w:val="18"/>
                <w:lang w:eastAsia="el-GR"/>
              </w:rPr>
            </w:pPr>
            <w:r w:rsidRPr="00B735B0">
              <w:rPr>
                <w:rFonts w:ascii="Tahoma" w:eastAsia="Microsoft Sans Serif" w:hAnsi="Tahoma" w:cs="Tahoma"/>
                <w:color w:val="000000"/>
                <w:sz w:val="18"/>
                <w:szCs w:val="18"/>
                <w:shd w:val="clear" w:color="auto" w:fill="FFFFFF"/>
                <w:lang w:eastAsia="el-GR"/>
              </w:rPr>
              <w:t>7</w:t>
            </w:r>
          </w:p>
        </w:tc>
        <w:tc>
          <w:tcPr>
            <w:tcW w:w="992" w:type="dxa"/>
            <w:gridSpan w:val="2"/>
            <w:tcBorders>
              <w:top w:val="single" w:sz="4" w:space="0" w:color="auto"/>
              <w:left w:val="single" w:sz="4" w:space="0" w:color="auto"/>
            </w:tcBorders>
            <w:shd w:val="clear" w:color="auto" w:fill="FFFFFF"/>
          </w:tcPr>
          <w:p w:rsidR="00B735B0" w:rsidRPr="00B735B0" w:rsidRDefault="00B735B0" w:rsidP="00B735B0">
            <w:pPr>
              <w:widowControl w:val="0"/>
              <w:spacing w:after="0" w:line="150" w:lineRule="exact"/>
              <w:jc w:val="both"/>
              <w:rPr>
                <w:rFonts w:ascii="Tahoma" w:eastAsia="Microsoft Sans Serif" w:hAnsi="Tahoma" w:cs="Tahoma"/>
                <w:color w:val="000000"/>
                <w:sz w:val="18"/>
                <w:szCs w:val="18"/>
                <w:shd w:val="clear" w:color="auto" w:fill="FFFFFF"/>
                <w:lang w:eastAsia="el-GR"/>
              </w:rPr>
            </w:pPr>
          </w:p>
          <w:p w:rsidR="00B735B0" w:rsidRPr="00B735B0" w:rsidRDefault="00B735B0" w:rsidP="00B735B0">
            <w:pPr>
              <w:widowControl w:val="0"/>
              <w:spacing w:after="0" w:line="150" w:lineRule="exact"/>
              <w:jc w:val="both"/>
              <w:rPr>
                <w:rFonts w:ascii="Tahoma" w:eastAsia="Arial Unicode MS" w:hAnsi="Tahoma" w:cs="Tahoma"/>
                <w:sz w:val="18"/>
                <w:szCs w:val="18"/>
                <w:lang w:eastAsia="el-GR"/>
              </w:rPr>
            </w:pPr>
            <w:r w:rsidRPr="00B735B0">
              <w:rPr>
                <w:rFonts w:ascii="Tahoma" w:eastAsia="Microsoft Sans Serif" w:hAnsi="Tahoma" w:cs="Tahoma"/>
                <w:color w:val="000000"/>
                <w:sz w:val="18"/>
                <w:szCs w:val="18"/>
                <w:shd w:val="clear" w:color="auto" w:fill="FFFFFF"/>
                <w:lang w:eastAsia="el-GR"/>
              </w:rPr>
              <w:t>8</w:t>
            </w:r>
          </w:p>
        </w:tc>
        <w:tc>
          <w:tcPr>
            <w:tcW w:w="2268" w:type="dxa"/>
            <w:tcBorders>
              <w:top w:val="single" w:sz="4" w:space="0" w:color="auto"/>
              <w:left w:val="single" w:sz="4" w:space="0" w:color="auto"/>
            </w:tcBorders>
            <w:shd w:val="clear" w:color="auto" w:fill="FFFFFF"/>
          </w:tcPr>
          <w:p w:rsidR="00B735B0" w:rsidRPr="00B735B0" w:rsidRDefault="00B735B0" w:rsidP="00B735B0">
            <w:pPr>
              <w:widowControl w:val="0"/>
              <w:spacing w:after="0" w:line="150" w:lineRule="exact"/>
              <w:jc w:val="both"/>
              <w:rPr>
                <w:rFonts w:ascii="Tahoma" w:eastAsia="Microsoft Sans Serif" w:hAnsi="Tahoma" w:cs="Tahoma"/>
                <w:color w:val="000000"/>
                <w:sz w:val="18"/>
                <w:szCs w:val="18"/>
                <w:shd w:val="clear" w:color="auto" w:fill="FFFFFF"/>
                <w:lang w:eastAsia="el-GR"/>
              </w:rPr>
            </w:pPr>
          </w:p>
          <w:p w:rsidR="00B735B0" w:rsidRPr="00B735B0" w:rsidRDefault="00B735B0" w:rsidP="00B735B0">
            <w:pPr>
              <w:widowControl w:val="0"/>
              <w:spacing w:after="0" w:line="150" w:lineRule="exact"/>
              <w:jc w:val="both"/>
              <w:rPr>
                <w:rFonts w:ascii="Tahoma" w:eastAsia="Arial Unicode MS" w:hAnsi="Tahoma" w:cs="Tahoma"/>
                <w:sz w:val="18"/>
                <w:szCs w:val="18"/>
                <w:lang w:eastAsia="el-GR"/>
              </w:rPr>
            </w:pPr>
            <w:r w:rsidRPr="00B735B0">
              <w:rPr>
                <w:rFonts w:ascii="Tahoma" w:eastAsia="Microsoft Sans Serif" w:hAnsi="Tahoma" w:cs="Tahoma"/>
                <w:color w:val="000000"/>
                <w:sz w:val="18"/>
                <w:szCs w:val="18"/>
                <w:shd w:val="clear" w:color="auto" w:fill="FFFFFF"/>
                <w:lang w:eastAsia="el-GR"/>
              </w:rPr>
              <w:t>9</w:t>
            </w:r>
          </w:p>
        </w:tc>
        <w:tc>
          <w:tcPr>
            <w:tcW w:w="1418" w:type="dxa"/>
            <w:tcBorders>
              <w:top w:val="single" w:sz="4" w:space="0" w:color="auto"/>
              <w:left w:val="single" w:sz="4" w:space="0" w:color="auto"/>
            </w:tcBorders>
            <w:shd w:val="clear" w:color="auto" w:fill="FFFFFF"/>
          </w:tcPr>
          <w:p w:rsidR="00B735B0" w:rsidRPr="00B735B0" w:rsidRDefault="00B735B0" w:rsidP="00B735B0">
            <w:pPr>
              <w:widowControl w:val="0"/>
              <w:spacing w:after="0" w:line="150" w:lineRule="exact"/>
              <w:jc w:val="both"/>
              <w:rPr>
                <w:rFonts w:ascii="Tahoma" w:eastAsia="Microsoft Sans Serif" w:hAnsi="Tahoma" w:cs="Tahoma"/>
                <w:color w:val="000000"/>
                <w:sz w:val="18"/>
                <w:szCs w:val="18"/>
                <w:shd w:val="clear" w:color="auto" w:fill="FFFFFF"/>
                <w:lang w:eastAsia="el-GR"/>
              </w:rPr>
            </w:pPr>
          </w:p>
          <w:p w:rsidR="00B735B0" w:rsidRPr="00B735B0" w:rsidRDefault="00B735B0" w:rsidP="00B735B0">
            <w:pPr>
              <w:widowControl w:val="0"/>
              <w:spacing w:after="0" w:line="150" w:lineRule="exact"/>
              <w:jc w:val="both"/>
              <w:rPr>
                <w:rFonts w:ascii="Tahoma" w:eastAsia="Arial Unicode MS" w:hAnsi="Tahoma" w:cs="Tahoma"/>
                <w:sz w:val="18"/>
                <w:szCs w:val="18"/>
                <w:lang w:eastAsia="el-GR"/>
              </w:rPr>
            </w:pPr>
            <w:r w:rsidRPr="00B735B0">
              <w:rPr>
                <w:rFonts w:ascii="Tahoma" w:eastAsia="Microsoft Sans Serif" w:hAnsi="Tahoma" w:cs="Tahoma"/>
                <w:color w:val="000000"/>
                <w:sz w:val="18"/>
                <w:szCs w:val="18"/>
                <w:shd w:val="clear" w:color="auto" w:fill="FFFFFF"/>
                <w:lang w:eastAsia="el-GR"/>
              </w:rPr>
              <w:t>10</w:t>
            </w:r>
          </w:p>
        </w:tc>
        <w:tc>
          <w:tcPr>
            <w:tcW w:w="850" w:type="dxa"/>
            <w:tcBorders>
              <w:top w:val="single" w:sz="4" w:space="0" w:color="auto"/>
              <w:left w:val="single" w:sz="4" w:space="0" w:color="auto"/>
            </w:tcBorders>
            <w:shd w:val="clear" w:color="auto" w:fill="FFFFFF"/>
          </w:tcPr>
          <w:p w:rsidR="00B735B0" w:rsidRPr="00B735B0" w:rsidRDefault="00B735B0" w:rsidP="00B735B0">
            <w:pPr>
              <w:widowControl w:val="0"/>
              <w:spacing w:after="0" w:line="150" w:lineRule="exact"/>
              <w:jc w:val="both"/>
              <w:rPr>
                <w:rFonts w:ascii="Tahoma" w:eastAsia="Microsoft Sans Serif" w:hAnsi="Tahoma" w:cs="Tahoma"/>
                <w:color w:val="000000"/>
                <w:sz w:val="18"/>
                <w:szCs w:val="18"/>
                <w:shd w:val="clear" w:color="auto" w:fill="FFFFFF"/>
                <w:lang w:eastAsia="el-GR"/>
              </w:rPr>
            </w:pPr>
          </w:p>
          <w:p w:rsidR="00B735B0" w:rsidRPr="00B735B0" w:rsidRDefault="00B735B0" w:rsidP="00B735B0">
            <w:pPr>
              <w:widowControl w:val="0"/>
              <w:spacing w:after="0" w:line="150" w:lineRule="exact"/>
              <w:jc w:val="both"/>
              <w:rPr>
                <w:rFonts w:ascii="Tahoma" w:eastAsia="Arial Unicode MS" w:hAnsi="Tahoma" w:cs="Tahoma"/>
                <w:sz w:val="18"/>
                <w:szCs w:val="18"/>
                <w:lang w:eastAsia="el-GR"/>
              </w:rPr>
            </w:pPr>
            <w:r w:rsidRPr="00B735B0">
              <w:rPr>
                <w:rFonts w:ascii="Tahoma" w:eastAsia="Microsoft Sans Serif" w:hAnsi="Tahoma" w:cs="Tahoma"/>
                <w:color w:val="000000"/>
                <w:sz w:val="18"/>
                <w:szCs w:val="18"/>
                <w:shd w:val="clear" w:color="auto" w:fill="FFFFFF"/>
                <w:lang w:eastAsia="el-GR"/>
              </w:rPr>
              <w:t>11</w:t>
            </w:r>
          </w:p>
        </w:tc>
        <w:tc>
          <w:tcPr>
            <w:tcW w:w="1418" w:type="dxa"/>
            <w:tcBorders>
              <w:top w:val="single" w:sz="4" w:space="0" w:color="auto"/>
              <w:left w:val="single" w:sz="4" w:space="0" w:color="auto"/>
            </w:tcBorders>
            <w:shd w:val="clear" w:color="auto" w:fill="FFFFFF"/>
          </w:tcPr>
          <w:p w:rsidR="00B735B0" w:rsidRPr="00B735B0" w:rsidRDefault="00B735B0" w:rsidP="00B735B0">
            <w:pPr>
              <w:widowControl w:val="0"/>
              <w:spacing w:after="0" w:line="150" w:lineRule="exact"/>
              <w:jc w:val="both"/>
              <w:rPr>
                <w:rFonts w:ascii="Tahoma" w:eastAsia="Microsoft Sans Serif" w:hAnsi="Tahoma" w:cs="Tahoma"/>
                <w:color w:val="000000"/>
                <w:sz w:val="18"/>
                <w:szCs w:val="18"/>
                <w:shd w:val="clear" w:color="auto" w:fill="FFFFFF"/>
                <w:lang w:eastAsia="el-GR"/>
              </w:rPr>
            </w:pPr>
          </w:p>
          <w:p w:rsidR="00B735B0" w:rsidRPr="00B735B0" w:rsidRDefault="00B735B0" w:rsidP="00B735B0">
            <w:pPr>
              <w:widowControl w:val="0"/>
              <w:spacing w:after="0" w:line="150" w:lineRule="exact"/>
              <w:jc w:val="both"/>
              <w:rPr>
                <w:rFonts w:ascii="Tahoma" w:eastAsia="Arial Unicode MS" w:hAnsi="Tahoma" w:cs="Tahoma"/>
                <w:sz w:val="18"/>
                <w:szCs w:val="18"/>
                <w:lang w:eastAsia="el-GR"/>
              </w:rPr>
            </w:pPr>
            <w:r w:rsidRPr="00B735B0">
              <w:rPr>
                <w:rFonts w:ascii="Tahoma" w:eastAsia="Microsoft Sans Serif" w:hAnsi="Tahoma" w:cs="Tahoma"/>
                <w:color w:val="000000"/>
                <w:sz w:val="18"/>
                <w:szCs w:val="18"/>
                <w:shd w:val="clear" w:color="auto" w:fill="FFFFFF"/>
                <w:lang w:eastAsia="el-GR"/>
              </w:rPr>
              <w:t>12</w:t>
            </w:r>
          </w:p>
        </w:tc>
        <w:tc>
          <w:tcPr>
            <w:tcW w:w="2126" w:type="dxa"/>
            <w:tcBorders>
              <w:top w:val="single" w:sz="4" w:space="0" w:color="auto"/>
              <w:left w:val="single" w:sz="4" w:space="0" w:color="auto"/>
              <w:right w:val="single" w:sz="4" w:space="0" w:color="auto"/>
            </w:tcBorders>
            <w:shd w:val="clear" w:color="auto" w:fill="FFFFFF"/>
          </w:tcPr>
          <w:p w:rsidR="00B735B0" w:rsidRPr="00B735B0" w:rsidRDefault="00B735B0" w:rsidP="00B735B0">
            <w:pPr>
              <w:widowControl w:val="0"/>
              <w:spacing w:after="0" w:line="150" w:lineRule="exact"/>
              <w:jc w:val="both"/>
              <w:rPr>
                <w:rFonts w:ascii="Tahoma" w:eastAsia="Microsoft Sans Serif" w:hAnsi="Tahoma" w:cs="Tahoma"/>
                <w:color w:val="000000"/>
                <w:sz w:val="18"/>
                <w:szCs w:val="18"/>
                <w:shd w:val="clear" w:color="auto" w:fill="FFFFFF"/>
                <w:lang w:eastAsia="el-GR"/>
              </w:rPr>
            </w:pPr>
          </w:p>
          <w:p w:rsidR="00B735B0" w:rsidRPr="00B735B0" w:rsidRDefault="00B735B0" w:rsidP="00B735B0">
            <w:pPr>
              <w:widowControl w:val="0"/>
              <w:spacing w:after="0" w:line="150" w:lineRule="exact"/>
              <w:jc w:val="both"/>
              <w:rPr>
                <w:rFonts w:ascii="Tahoma" w:eastAsia="Arial Unicode MS" w:hAnsi="Tahoma" w:cs="Tahoma"/>
                <w:sz w:val="18"/>
                <w:szCs w:val="18"/>
                <w:lang w:eastAsia="el-GR"/>
              </w:rPr>
            </w:pPr>
            <w:r w:rsidRPr="00B735B0">
              <w:rPr>
                <w:rFonts w:ascii="Tahoma" w:eastAsia="Microsoft Sans Serif" w:hAnsi="Tahoma" w:cs="Tahoma"/>
                <w:color w:val="000000"/>
                <w:sz w:val="18"/>
                <w:szCs w:val="18"/>
                <w:shd w:val="clear" w:color="auto" w:fill="FFFFFF"/>
                <w:lang w:eastAsia="el-GR"/>
              </w:rPr>
              <w:t>13</w:t>
            </w:r>
          </w:p>
        </w:tc>
      </w:tr>
      <w:tr w:rsidR="00B735B0" w:rsidRPr="00B735B0" w:rsidTr="0010383C">
        <w:trPr>
          <w:trHeight w:hRule="exact" w:val="2787"/>
        </w:trPr>
        <w:tc>
          <w:tcPr>
            <w:tcW w:w="561" w:type="dxa"/>
            <w:tcBorders>
              <w:top w:val="single" w:sz="4" w:space="0" w:color="auto"/>
              <w:left w:val="single" w:sz="4" w:space="0" w:color="auto"/>
            </w:tcBorders>
            <w:shd w:val="clear" w:color="auto" w:fill="FFFFFF"/>
          </w:tcPr>
          <w:p w:rsidR="00B735B0" w:rsidRPr="00B735B0" w:rsidRDefault="00B735B0" w:rsidP="00B735B0">
            <w:pPr>
              <w:widowControl w:val="0"/>
              <w:spacing w:after="0" w:line="150" w:lineRule="exact"/>
              <w:ind w:left="200"/>
              <w:jc w:val="both"/>
              <w:rPr>
                <w:rFonts w:ascii="Tahoma" w:eastAsia="Microsoft Sans Serif" w:hAnsi="Tahoma" w:cs="Tahoma"/>
                <w:color w:val="000000"/>
                <w:sz w:val="16"/>
                <w:szCs w:val="16"/>
                <w:shd w:val="clear" w:color="auto" w:fill="FFFFFF"/>
                <w:lang w:eastAsia="el-GR"/>
              </w:rPr>
            </w:pPr>
          </w:p>
          <w:p w:rsidR="00B735B0" w:rsidRPr="00B735B0" w:rsidRDefault="00B735B0" w:rsidP="00B735B0">
            <w:pPr>
              <w:widowControl w:val="0"/>
              <w:spacing w:after="0" w:line="150" w:lineRule="exact"/>
              <w:ind w:left="200"/>
              <w:jc w:val="both"/>
              <w:rPr>
                <w:rFonts w:ascii="Tahoma" w:eastAsia="Arial Unicode MS" w:hAnsi="Tahoma" w:cs="Tahoma"/>
                <w:sz w:val="16"/>
                <w:szCs w:val="16"/>
                <w:lang w:eastAsia="el-GR"/>
              </w:rPr>
            </w:pPr>
            <w:r w:rsidRPr="00B735B0">
              <w:rPr>
                <w:rFonts w:ascii="Tahoma" w:eastAsia="Microsoft Sans Serif" w:hAnsi="Tahoma" w:cs="Tahoma"/>
                <w:color w:val="000000"/>
                <w:sz w:val="16"/>
                <w:szCs w:val="16"/>
                <w:shd w:val="clear" w:color="auto" w:fill="FFFFFF"/>
                <w:lang w:eastAsia="el-GR"/>
              </w:rPr>
              <w:t>Α/Α</w:t>
            </w:r>
          </w:p>
        </w:tc>
        <w:tc>
          <w:tcPr>
            <w:tcW w:w="716" w:type="dxa"/>
            <w:tcBorders>
              <w:top w:val="single" w:sz="4" w:space="0" w:color="auto"/>
              <w:left w:val="single" w:sz="4" w:space="0" w:color="auto"/>
            </w:tcBorders>
            <w:shd w:val="clear" w:color="auto" w:fill="FFFFFF"/>
          </w:tcPr>
          <w:p w:rsidR="00B735B0" w:rsidRPr="00B735B0" w:rsidRDefault="00B735B0" w:rsidP="00B735B0">
            <w:pPr>
              <w:widowControl w:val="0"/>
              <w:spacing w:after="0" w:line="150" w:lineRule="exact"/>
              <w:jc w:val="both"/>
              <w:rPr>
                <w:rFonts w:ascii="Tahoma" w:eastAsia="Microsoft Sans Serif" w:hAnsi="Tahoma" w:cs="Tahoma"/>
                <w:color w:val="000000"/>
                <w:sz w:val="16"/>
                <w:szCs w:val="16"/>
                <w:shd w:val="clear" w:color="auto" w:fill="FFFFFF"/>
                <w:lang w:eastAsia="el-GR"/>
              </w:rPr>
            </w:pPr>
          </w:p>
          <w:p w:rsidR="00B735B0" w:rsidRPr="00B735B0" w:rsidRDefault="00B735B0" w:rsidP="00B735B0">
            <w:pPr>
              <w:widowControl w:val="0"/>
              <w:spacing w:after="0" w:line="150" w:lineRule="exact"/>
              <w:jc w:val="both"/>
              <w:rPr>
                <w:rFonts w:ascii="Tahoma" w:eastAsia="Arial Unicode MS" w:hAnsi="Tahoma" w:cs="Tahoma"/>
                <w:sz w:val="16"/>
                <w:szCs w:val="16"/>
                <w:lang w:eastAsia="el-GR"/>
              </w:rPr>
            </w:pPr>
            <w:r w:rsidRPr="00B735B0">
              <w:rPr>
                <w:rFonts w:ascii="Tahoma" w:eastAsia="Microsoft Sans Serif" w:hAnsi="Tahoma" w:cs="Tahoma"/>
                <w:color w:val="000000"/>
                <w:sz w:val="16"/>
                <w:szCs w:val="16"/>
                <w:shd w:val="clear" w:color="auto" w:fill="FFFFFF"/>
                <w:lang w:eastAsia="el-GR"/>
              </w:rPr>
              <w:t>ΕΞΕΤΑΣΗ</w:t>
            </w:r>
          </w:p>
        </w:tc>
        <w:tc>
          <w:tcPr>
            <w:tcW w:w="992" w:type="dxa"/>
            <w:tcBorders>
              <w:top w:val="single" w:sz="4" w:space="0" w:color="auto"/>
              <w:left w:val="single" w:sz="4" w:space="0" w:color="auto"/>
            </w:tcBorders>
            <w:shd w:val="clear" w:color="auto" w:fill="FFFFFF"/>
          </w:tcPr>
          <w:p w:rsidR="00B735B0" w:rsidRPr="00B735B0" w:rsidRDefault="00B735B0" w:rsidP="00B735B0">
            <w:pPr>
              <w:widowControl w:val="0"/>
              <w:spacing w:after="60" w:line="150" w:lineRule="exact"/>
              <w:jc w:val="both"/>
              <w:rPr>
                <w:rFonts w:ascii="Tahoma" w:eastAsia="Microsoft Sans Serif" w:hAnsi="Tahoma" w:cs="Tahoma"/>
                <w:color w:val="000000"/>
                <w:sz w:val="16"/>
                <w:szCs w:val="16"/>
                <w:shd w:val="clear" w:color="auto" w:fill="FFFFFF"/>
                <w:lang w:eastAsia="el-GR"/>
              </w:rPr>
            </w:pPr>
          </w:p>
          <w:p w:rsidR="00B735B0" w:rsidRPr="00B735B0" w:rsidRDefault="00B735B0" w:rsidP="00B735B0">
            <w:pPr>
              <w:widowControl w:val="0"/>
              <w:spacing w:after="60" w:line="150" w:lineRule="exact"/>
              <w:jc w:val="both"/>
              <w:rPr>
                <w:rFonts w:ascii="Tahoma" w:eastAsia="Arial Unicode MS" w:hAnsi="Tahoma" w:cs="Tahoma"/>
                <w:sz w:val="16"/>
                <w:szCs w:val="16"/>
                <w:lang w:eastAsia="el-GR"/>
              </w:rPr>
            </w:pPr>
            <w:r w:rsidRPr="00B735B0">
              <w:rPr>
                <w:rFonts w:ascii="Tahoma" w:eastAsia="Microsoft Sans Serif" w:hAnsi="Tahoma" w:cs="Tahoma"/>
                <w:color w:val="000000"/>
                <w:sz w:val="16"/>
                <w:szCs w:val="16"/>
                <w:shd w:val="clear" w:color="auto" w:fill="FFFFFF"/>
                <w:lang w:eastAsia="el-GR"/>
              </w:rPr>
              <w:t xml:space="preserve">ΕΤΗΣΙΟΣ ΑΡΙΘΜΟΣ ΕΞΕΤΑΣΕΩΝ </w:t>
            </w:r>
          </w:p>
        </w:tc>
        <w:tc>
          <w:tcPr>
            <w:tcW w:w="992" w:type="dxa"/>
            <w:tcBorders>
              <w:top w:val="single" w:sz="4" w:space="0" w:color="auto"/>
              <w:left w:val="single" w:sz="4" w:space="0" w:color="auto"/>
            </w:tcBorders>
            <w:shd w:val="clear" w:color="auto" w:fill="FFFFFF"/>
          </w:tcPr>
          <w:p w:rsidR="00B735B0" w:rsidRPr="00B735B0" w:rsidRDefault="00B735B0" w:rsidP="00B735B0">
            <w:pPr>
              <w:widowControl w:val="0"/>
              <w:spacing w:after="0" w:line="211" w:lineRule="exact"/>
              <w:jc w:val="both"/>
              <w:rPr>
                <w:rFonts w:ascii="Tahoma" w:eastAsia="Microsoft Sans Serif" w:hAnsi="Tahoma" w:cs="Tahoma"/>
                <w:color w:val="000000"/>
                <w:sz w:val="16"/>
                <w:szCs w:val="16"/>
                <w:shd w:val="clear" w:color="auto" w:fill="FFFFFF"/>
                <w:lang w:eastAsia="el-GR"/>
              </w:rPr>
            </w:pPr>
          </w:p>
          <w:p w:rsidR="00B735B0" w:rsidRPr="00B735B0" w:rsidRDefault="00B735B0" w:rsidP="00B735B0">
            <w:pPr>
              <w:widowControl w:val="0"/>
              <w:spacing w:after="0" w:line="211" w:lineRule="exact"/>
              <w:jc w:val="both"/>
              <w:rPr>
                <w:rFonts w:ascii="Tahoma" w:eastAsia="Arial Unicode MS" w:hAnsi="Tahoma" w:cs="Tahoma"/>
                <w:sz w:val="16"/>
                <w:szCs w:val="16"/>
                <w:lang w:eastAsia="el-GR"/>
              </w:rPr>
            </w:pPr>
            <w:r w:rsidRPr="00B735B0">
              <w:rPr>
                <w:rFonts w:ascii="Tahoma" w:eastAsia="Microsoft Sans Serif" w:hAnsi="Tahoma" w:cs="Tahoma"/>
                <w:color w:val="000000"/>
                <w:sz w:val="16"/>
                <w:szCs w:val="16"/>
                <w:shd w:val="clear" w:color="auto" w:fill="FFFFFF"/>
                <w:lang w:eastAsia="el-GR"/>
              </w:rPr>
              <w:t xml:space="preserve">ΠΕΡΙΓΡΑΦΗ ΠΡΟΣΦ. ΕΙΔΟΥΣ </w:t>
            </w:r>
          </w:p>
        </w:tc>
        <w:tc>
          <w:tcPr>
            <w:tcW w:w="1134" w:type="dxa"/>
            <w:tcBorders>
              <w:top w:val="single" w:sz="4" w:space="0" w:color="auto"/>
              <w:left w:val="single" w:sz="4" w:space="0" w:color="auto"/>
            </w:tcBorders>
            <w:shd w:val="clear" w:color="auto" w:fill="FFFFFF"/>
          </w:tcPr>
          <w:p w:rsidR="00B735B0" w:rsidRPr="00B735B0" w:rsidRDefault="00B735B0" w:rsidP="00B735B0">
            <w:pPr>
              <w:widowControl w:val="0"/>
              <w:spacing w:after="60" w:line="150" w:lineRule="exact"/>
              <w:jc w:val="both"/>
              <w:rPr>
                <w:rFonts w:ascii="Tahoma" w:eastAsia="Microsoft Sans Serif" w:hAnsi="Tahoma" w:cs="Tahoma"/>
                <w:color w:val="000000"/>
                <w:sz w:val="16"/>
                <w:szCs w:val="16"/>
                <w:shd w:val="clear" w:color="auto" w:fill="FFFFFF"/>
                <w:lang w:eastAsia="el-GR"/>
              </w:rPr>
            </w:pPr>
          </w:p>
          <w:p w:rsidR="00B735B0" w:rsidRPr="00B735B0" w:rsidRDefault="00B735B0" w:rsidP="00B735B0">
            <w:pPr>
              <w:widowControl w:val="0"/>
              <w:spacing w:after="60" w:line="150" w:lineRule="exact"/>
              <w:jc w:val="both"/>
              <w:rPr>
                <w:rFonts w:ascii="Tahoma" w:eastAsia="Arial Unicode MS" w:hAnsi="Tahoma" w:cs="Tahoma"/>
                <w:sz w:val="16"/>
                <w:szCs w:val="16"/>
                <w:lang w:eastAsia="el-GR"/>
              </w:rPr>
            </w:pPr>
            <w:r w:rsidRPr="00B735B0">
              <w:rPr>
                <w:rFonts w:ascii="Tahoma" w:eastAsia="Microsoft Sans Serif" w:hAnsi="Tahoma" w:cs="Tahoma"/>
                <w:color w:val="000000"/>
                <w:sz w:val="16"/>
                <w:szCs w:val="16"/>
                <w:shd w:val="clear" w:color="auto" w:fill="FFFFFF"/>
                <w:lang w:eastAsia="el-GR"/>
              </w:rPr>
              <w:t>ΚΩΔ.</w:t>
            </w:r>
          </w:p>
          <w:p w:rsidR="00B735B0" w:rsidRPr="00B735B0" w:rsidRDefault="00B735B0" w:rsidP="00B735B0">
            <w:pPr>
              <w:widowControl w:val="0"/>
              <w:spacing w:before="60" w:after="0" w:line="150" w:lineRule="exact"/>
              <w:jc w:val="both"/>
              <w:rPr>
                <w:rFonts w:ascii="Tahoma" w:eastAsia="Arial Unicode MS" w:hAnsi="Tahoma" w:cs="Tahoma"/>
                <w:sz w:val="16"/>
                <w:szCs w:val="16"/>
                <w:lang w:eastAsia="el-GR"/>
              </w:rPr>
            </w:pPr>
            <w:r w:rsidRPr="00B735B0">
              <w:rPr>
                <w:rFonts w:ascii="Tahoma" w:eastAsia="Microsoft Sans Serif" w:hAnsi="Tahoma" w:cs="Tahoma"/>
                <w:color w:val="000000"/>
                <w:sz w:val="16"/>
                <w:szCs w:val="16"/>
                <w:shd w:val="clear" w:color="auto" w:fill="FFFFFF"/>
                <w:lang w:eastAsia="el-GR"/>
              </w:rPr>
              <w:t>ΕΡΓΟΣΤΑΣΙΟΥ ΚΑΤΑΣΚΕΥΗΣ</w:t>
            </w:r>
          </w:p>
        </w:tc>
        <w:tc>
          <w:tcPr>
            <w:tcW w:w="993" w:type="dxa"/>
            <w:tcBorders>
              <w:top w:val="single" w:sz="4" w:space="0" w:color="auto"/>
              <w:left w:val="single" w:sz="4" w:space="0" w:color="auto"/>
            </w:tcBorders>
            <w:shd w:val="clear" w:color="auto" w:fill="FFFFFF"/>
          </w:tcPr>
          <w:p w:rsidR="00B735B0" w:rsidRPr="00B735B0" w:rsidRDefault="00B735B0" w:rsidP="00B735B0">
            <w:pPr>
              <w:widowControl w:val="0"/>
              <w:spacing w:after="60" w:line="150" w:lineRule="exact"/>
              <w:jc w:val="both"/>
              <w:rPr>
                <w:rFonts w:ascii="Tahoma" w:eastAsia="Microsoft Sans Serif" w:hAnsi="Tahoma" w:cs="Tahoma"/>
                <w:color w:val="000000"/>
                <w:sz w:val="16"/>
                <w:szCs w:val="16"/>
                <w:shd w:val="clear" w:color="auto" w:fill="FFFFFF"/>
                <w:lang w:eastAsia="el-GR"/>
              </w:rPr>
            </w:pPr>
          </w:p>
          <w:p w:rsidR="00B735B0" w:rsidRPr="00B735B0" w:rsidRDefault="00B735B0" w:rsidP="00B735B0">
            <w:pPr>
              <w:widowControl w:val="0"/>
              <w:spacing w:after="60" w:line="150" w:lineRule="exact"/>
              <w:jc w:val="both"/>
              <w:rPr>
                <w:rFonts w:ascii="Tahoma" w:eastAsia="Microsoft Sans Serif" w:hAnsi="Tahoma" w:cs="Tahoma"/>
                <w:color w:val="000000"/>
                <w:sz w:val="16"/>
                <w:szCs w:val="16"/>
                <w:shd w:val="clear" w:color="auto" w:fill="FFFFFF"/>
                <w:lang w:eastAsia="el-GR"/>
              </w:rPr>
            </w:pPr>
            <w:r w:rsidRPr="00B735B0">
              <w:rPr>
                <w:rFonts w:ascii="Tahoma" w:eastAsia="Microsoft Sans Serif" w:hAnsi="Tahoma" w:cs="Tahoma"/>
                <w:color w:val="000000"/>
                <w:sz w:val="16"/>
                <w:szCs w:val="16"/>
                <w:shd w:val="clear" w:color="auto" w:fill="FFFFFF"/>
                <w:lang w:eastAsia="el-GR"/>
              </w:rPr>
              <w:t>ΤΕΣΤ /</w:t>
            </w:r>
          </w:p>
          <w:p w:rsidR="00B735B0" w:rsidRPr="00B735B0" w:rsidRDefault="00B735B0" w:rsidP="00B735B0">
            <w:pPr>
              <w:widowControl w:val="0"/>
              <w:spacing w:after="60" w:line="150" w:lineRule="exact"/>
              <w:jc w:val="both"/>
              <w:rPr>
                <w:rFonts w:ascii="Tahoma" w:eastAsia="Arial Unicode MS" w:hAnsi="Tahoma" w:cs="Tahoma"/>
                <w:sz w:val="16"/>
                <w:szCs w:val="16"/>
                <w:lang w:eastAsia="el-GR"/>
              </w:rPr>
            </w:pPr>
            <w:r w:rsidRPr="00B735B0">
              <w:rPr>
                <w:rFonts w:ascii="Tahoma" w:eastAsia="Microsoft Sans Serif" w:hAnsi="Tahoma" w:cs="Tahoma"/>
                <w:color w:val="000000"/>
                <w:sz w:val="16"/>
                <w:szCs w:val="16"/>
                <w:shd w:val="clear" w:color="auto" w:fill="FFFFFF"/>
                <w:lang w:eastAsia="el-GR"/>
              </w:rPr>
              <w:t>ΣΥΣΚΕΥΑΣΙΑ</w:t>
            </w:r>
          </w:p>
        </w:tc>
        <w:tc>
          <w:tcPr>
            <w:tcW w:w="992" w:type="dxa"/>
            <w:tcBorders>
              <w:top w:val="single" w:sz="4" w:space="0" w:color="auto"/>
              <w:left w:val="single" w:sz="4" w:space="0" w:color="auto"/>
            </w:tcBorders>
            <w:shd w:val="clear" w:color="auto" w:fill="FFFFFF"/>
          </w:tcPr>
          <w:p w:rsidR="00B735B0" w:rsidRPr="00B735B0" w:rsidRDefault="00B735B0" w:rsidP="00B735B0">
            <w:pPr>
              <w:widowControl w:val="0"/>
              <w:spacing w:after="60" w:line="150" w:lineRule="exact"/>
              <w:ind w:left="80"/>
              <w:jc w:val="both"/>
              <w:rPr>
                <w:rFonts w:ascii="Tahoma" w:eastAsia="Microsoft Sans Serif" w:hAnsi="Tahoma" w:cs="Tahoma"/>
                <w:color w:val="000000"/>
                <w:sz w:val="16"/>
                <w:szCs w:val="16"/>
                <w:shd w:val="clear" w:color="auto" w:fill="FFFFFF"/>
                <w:lang w:eastAsia="el-GR"/>
              </w:rPr>
            </w:pPr>
          </w:p>
          <w:p w:rsidR="00B735B0" w:rsidRPr="00B735B0" w:rsidRDefault="00B735B0" w:rsidP="00B735B0">
            <w:pPr>
              <w:widowControl w:val="0"/>
              <w:spacing w:after="60" w:line="150" w:lineRule="exact"/>
              <w:ind w:left="80"/>
              <w:jc w:val="both"/>
              <w:rPr>
                <w:rFonts w:ascii="Tahoma" w:eastAsia="Arial Unicode MS" w:hAnsi="Tahoma" w:cs="Tahoma"/>
                <w:sz w:val="16"/>
                <w:szCs w:val="16"/>
                <w:lang w:eastAsia="el-GR"/>
              </w:rPr>
            </w:pPr>
            <w:r w:rsidRPr="00B735B0">
              <w:rPr>
                <w:rFonts w:ascii="Tahoma" w:eastAsia="Microsoft Sans Serif" w:hAnsi="Tahoma" w:cs="Tahoma"/>
                <w:color w:val="000000"/>
                <w:sz w:val="16"/>
                <w:szCs w:val="16"/>
                <w:shd w:val="clear" w:color="auto" w:fill="FFFFFF"/>
                <w:lang w:eastAsia="el-GR"/>
              </w:rPr>
              <w:t>ΤΙΜΗ/ΤΕΣΤ</w:t>
            </w:r>
          </w:p>
          <w:p w:rsidR="00B735B0" w:rsidRPr="00B735B0" w:rsidRDefault="00B735B0" w:rsidP="00B735B0">
            <w:pPr>
              <w:widowControl w:val="0"/>
              <w:spacing w:before="60" w:after="0" w:line="150" w:lineRule="exact"/>
              <w:ind w:left="80"/>
              <w:jc w:val="both"/>
              <w:rPr>
                <w:rFonts w:ascii="Tahoma" w:eastAsia="Arial Unicode MS" w:hAnsi="Tahoma" w:cs="Tahoma"/>
                <w:sz w:val="16"/>
                <w:szCs w:val="16"/>
                <w:lang w:eastAsia="el-GR"/>
              </w:rPr>
            </w:pPr>
          </w:p>
        </w:tc>
        <w:tc>
          <w:tcPr>
            <w:tcW w:w="992" w:type="dxa"/>
            <w:gridSpan w:val="2"/>
            <w:tcBorders>
              <w:top w:val="single" w:sz="4" w:space="0" w:color="auto"/>
              <w:left w:val="single" w:sz="4" w:space="0" w:color="auto"/>
            </w:tcBorders>
            <w:shd w:val="clear" w:color="auto" w:fill="FFFFFF"/>
          </w:tcPr>
          <w:p w:rsidR="00B735B0" w:rsidRPr="00B735B0" w:rsidRDefault="00B735B0" w:rsidP="00B735B0">
            <w:pPr>
              <w:widowControl w:val="0"/>
              <w:spacing w:after="0" w:line="211" w:lineRule="exact"/>
              <w:jc w:val="both"/>
              <w:rPr>
                <w:rFonts w:ascii="Tahoma" w:eastAsia="Microsoft Sans Serif" w:hAnsi="Tahoma" w:cs="Tahoma"/>
                <w:color w:val="000000"/>
                <w:sz w:val="16"/>
                <w:szCs w:val="16"/>
                <w:shd w:val="clear" w:color="auto" w:fill="FFFFFF"/>
                <w:lang w:eastAsia="el-GR"/>
              </w:rPr>
            </w:pPr>
          </w:p>
          <w:p w:rsidR="00B735B0" w:rsidRPr="00B735B0" w:rsidRDefault="00B735B0" w:rsidP="00B735B0">
            <w:pPr>
              <w:widowControl w:val="0"/>
              <w:spacing w:after="0" w:line="211" w:lineRule="exact"/>
              <w:jc w:val="both"/>
              <w:rPr>
                <w:rFonts w:ascii="Tahoma" w:eastAsia="Arial Unicode MS" w:hAnsi="Tahoma" w:cs="Tahoma"/>
                <w:sz w:val="16"/>
                <w:szCs w:val="16"/>
                <w:lang w:eastAsia="el-GR"/>
              </w:rPr>
            </w:pPr>
            <w:r w:rsidRPr="00B735B0">
              <w:rPr>
                <w:rFonts w:ascii="Tahoma" w:eastAsia="Microsoft Sans Serif" w:hAnsi="Tahoma" w:cs="Tahoma"/>
                <w:color w:val="000000"/>
                <w:sz w:val="16"/>
                <w:szCs w:val="16"/>
                <w:shd w:val="clear" w:color="auto" w:fill="FFFFFF"/>
                <w:lang w:eastAsia="el-GR"/>
              </w:rPr>
              <w:t>ΤΙΜΗ/ΣΥΣΚ. ΧΩΡΙΣ ΦΠΑ</w:t>
            </w:r>
          </w:p>
        </w:tc>
        <w:tc>
          <w:tcPr>
            <w:tcW w:w="2268" w:type="dxa"/>
            <w:tcBorders>
              <w:top w:val="single" w:sz="4" w:space="0" w:color="auto"/>
              <w:left w:val="single" w:sz="4" w:space="0" w:color="auto"/>
            </w:tcBorders>
            <w:shd w:val="clear" w:color="auto" w:fill="FFFFFF"/>
          </w:tcPr>
          <w:p w:rsidR="00B735B0" w:rsidRPr="00B735B0" w:rsidRDefault="00B735B0" w:rsidP="00B735B0">
            <w:pPr>
              <w:widowControl w:val="0"/>
              <w:spacing w:after="0" w:line="211" w:lineRule="exact"/>
              <w:jc w:val="both"/>
              <w:rPr>
                <w:rFonts w:ascii="Tahoma" w:eastAsia="Arial Unicode MS" w:hAnsi="Tahoma" w:cs="Tahoma"/>
                <w:sz w:val="16"/>
                <w:szCs w:val="16"/>
                <w:lang w:eastAsia="el-GR"/>
              </w:rPr>
            </w:pPr>
            <w:r w:rsidRPr="00B735B0">
              <w:rPr>
                <w:rFonts w:ascii="Tahoma" w:eastAsia="Microsoft Sans Serif" w:hAnsi="Tahoma" w:cs="Tahoma"/>
                <w:color w:val="000000"/>
                <w:sz w:val="16"/>
                <w:szCs w:val="16"/>
                <w:shd w:val="clear" w:color="auto" w:fill="FFFFFF"/>
                <w:lang w:eastAsia="el-GR"/>
              </w:rPr>
              <w:t>ΑΠΑΙΤΟΥΜΕΝΕΣ ΣΥΣΚ. ΓΙΑ ΤΟ ΣΥΝΟΛΟ ΤΩΝ ΑΙΤΟΥΜΕΝΩΝ ΕΞΕΤΑΣΕΩΝ ΤΟΥ ΝΟΣΟΚΟΜΕΙΟΥ</w:t>
            </w:r>
          </w:p>
        </w:tc>
        <w:tc>
          <w:tcPr>
            <w:tcW w:w="1418" w:type="dxa"/>
            <w:tcBorders>
              <w:top w:val="single" w:sz="4" w:space="0" w:color="auto"/>
              <w:left w:val="single" w:sz="4" w:space="0" w:color="auto"/>
            </w:tcBorders>
            <w:shd w:val="clear" w:color="auto" w:fill="FFFFFF"/>
          </w:tcPr>
          <w:p w:rsidR="00B735B0" w:rsidRPr="00B735B0" w:rsidRDefault="00B735B0" w:rsidP="00B735B0">
            <w:pPr>
              <w:widowControl w:val="0"/>
              <w:spacing w:after="0" w:line="211" w:lineRule="exact"/>
              <w:jc w:val="both"/>
              <w:rPr>
                <w:rFonts w:ascii="Tahoma" w:eastAsia="Arial Unicode MS" w:hAnsi="Tahoma" w:cs="Tahoma"/>
                <w:sz w:val="16"/>
                <w:szCs w:val="16"/>
                <w:lang w:eastAsia="el-GR"/>
              </w:rPr>
            </w:pPr>
            <w:r w:rsidRPr="00B735B0">
              <w:rPr>
                <w:rFonts w:ascii="Tahoma" w:eastAsia="Microsoft Sans Serif" w:hAnsi="Tahoma" w:cs="Tahoma"/>
                <w:color w:val="000000"/>
                <w:sz w:val="16"/>
                <w:szCs w:val="16"/>
                <w:shd w:val="clear" w:color="auto" w:fill="FFFFFF"/>
                <w:lang w:eastAsia="el-GR"/>
              </w:rPr>
              <w:t>ΣΥΝΟΛΙΚΟ ΚΟΣΤΟΣ ΑΠΑΙΤ.ΣΥΣΚ.ΧΩΡΙΣΦΠΑ ΓΙΑ ΤΟ ΣΥΝΟΛΟ ΤΩΝ ΑΙΤΟΥΜΕΝΩΝ ΕΞΕΤΑΣΕΩΝ (10)=(8)Χ(9)</w:t>
            </w:r>
          </w:p>
        </w:tc>
        <w:tc>
          <w:tcPr>
            <w:tcW w:w="850" w:type="dxa"/>
            <w:tcBorders>
              <w:top w:val="single" w:sz="4" w:space="0" w:color="auto"/>
              <w:left w:val="single" w:sz="4" w:space="0" w:color="auto"/>
            </w:tcBorders>
            <w:shd w:val="clear" w:color="auto" w:fill="FFFFFF"/>
          </w:tcPr>
          <w:p w:rsidR="00B735B0" w:rsidRPr="00B735B0" w:rsidRDefault="00B735B0" w:rsidP="00B735B0">
            <w:pPr>
              <w:widowControl w:val="0"/>
              <w:spacing w:after="0" w:line="150" w:lineRule="exact"/>
              <w:jc w:val="both"/>
              <w:rPr>
                <w:rFonts w:ascii="Tahoma" w:eastAsia="Microsoft Sans Serif" w:hAnsi="Tahoma" w:cs="Tahoma"/>
                <w:color w:val="000000"/>
                <w:sz w:val="16"/>
                <w:szCs w:val="16"/>
                <w:shd w:val="clear" w:color="auto" w:fill="FFFFFF"/>
                <w:lang w:eastAsia="el-GR"/>
              </w:rPr>
            </w:pPr>
          </w:p>
          <w:p w:rsidR="00B735B0" w:rsidRPr="00B735B0" w:rsidRDefault="00B735B0" w:rsidP="00B735B0">
            <w:pPr>
              <w:widowControl w:val="0"/>
              <w:spacing w:after="0" w:line="150" w:lineRule="exact"/>
              <w:jc w:val="both"/>
              <w:rPr>
                <w:rFonts w:ascii="Tahoma" w:eastAsia="Arial Unicode MS" w:hAnsi="Tahoma" w:cs="Tahoma"/>
                <w:sz w:val="16"/>
                <w:szCs w:val="16"/>
                <w:lang w:eastAsia="el-GR"/>
              </w:rPr>
            </w:pPr>
            <w:r w:rsidRPr="00B735B0">
              <w:rPr>
                <w:rFonts w:ascii="Tahoma" w:eastAsia="Microsoft Sans Serif" w:hAnsi="Tahoma" w:cs="Tahoma"/>
                <w:color w:val="000000"/>
                <w:sz w:val="16"/>
                <w:szCs w:val="16"/>
                <w:shd w:val="clear" w:color="auto" w:fill="FFFFFF"/>
                <w:lang w:eastAsia="el-GR"/>
              </w:rPr>
              <w:t>% ΦΠΑ</w:t>
            </w:r>
          </w:p>
        </w:tc>
        <w:tc>
          <w:tcPr>
            <w:tcW w:w="1418" w:type="dxa"/>
            <w:tcBorders>
              <w:top w:val="single" w:sz="4" w:space="0" w:color="auto"/>
              <w:left w:val="single" w:sz="4" w:space="0" w:color="auto"/>
            </w:tcBorders>
            <w:shd w:val="clear" w:color="auto" w:fill="FFFFFF"/>
          </w:tcPr>
          <w:p w:rsidR="00B735B0" w:rsidRPr="00B735B0" w:rsidRDefault="00B735B0" w:rsidP="00B735B0">
            <w:pPr>
              <w:widowControl w:val="0"/>
              <w:spacing w:after="0" w:line="211" w:lineRule="exact"/>
              <w:jc w:val="both"/>
              <w:rPr>
                <w:rFonts w:ascii="Tahoma" w:eastAsia="Arial Unicode MS" w:hAnsi="Tahoma" w:cs="Tahoma"/>
                <w:sz w:val="16"/>
                <w:szCs w:val="16"/>
                <w:lang w:eastAsia="el-GR"/>
              </w:rPr>
            </w:pPr>
            <w:r w:rsidRPr="00B735B0">
              <w:rPr>
                <w:rFonts w:ascii="Tahoma" w:eastAsia="Microsoft Sans Serif" w:hAnsi="Tahoma" w:cs="Tahoma"/>
                <w:color w:val="000000"/>
                <w:sz w:val="16"/>
                <w:szCs w:val="16"/>
                <w:shd w:val="clear" w:color="auto" w:fill="FFFFFF"/>
                <w:lang w:eastAsia="el-GR"/>
              </w:rPr>
              <w:t>ΣΥΝΟΛΟ ΦΠΑ (12)=(10)Χ(11)</w:t>
            </w:r>
          </w:p>
        </w:tc>
        <w:tc>
          <w:tcPr>
            <w:tcW w:w="2126" w:type="dxa"/>
            <w:tcBorders>
              <w:top w:val="single" w:sz="4" w:space="0" w:color="auto"/>
              <w:left w:val="single" w:sz="4" w:space="0" w:color="auto"/>
              <w:right w:val="single" w:sz="4" w:space="0" w:color="auto"/>
            </w:tcBorders>
            <w:shd w:val="clear" w:color="auto" w:fill="FFFFFF"/>
          </w:tcPr>
          <w:p w:rsidR="00B735B0" w:rsidRPr="00B735B0" w:rsidRDefault="00B735B0" w:rsidP="00B735B0">
            <w:pPr>
              <w:widowControl w:val="0"/>
              <w:spacing w:after="0" w:line="211" w:lineRule="exact"/>
              <w:jc w:val="both"/>
              <w:rPr>
                <w:rFonts w:ascii="Tahoma" w:eastAsia="Arial Unicode MS" w:hAnsi="Tahoma" w:cs="Tahoma"/>
                <w:sz w:val="16"/>
                <w:szCs w:val="16"/>
                <w:lang w:eastAsia="el-GR"/>
              </w:rPr>
            </w:pPr>
            <w:r w:rsidRPr="00B735B0">
              <w:rPr>
                <w:rFonts w:ascii="Tahoma" w:eastAsia="Microsoft Sans Serif" w:hAnsi="Tahoma" w:cs="Tahoma"/>
                <w:color w:val="000000"/>
                <w:sz w:val="16"/>
                <w:szCs w:val="16"/>
                <w:shd w:val="clear" w:color="auto" w:fill="FFFFFF"/>
                <w:lang w:eastAsia="el-GR"/>
              </w:rPr>
              <w:t>ΣΥΝΟΛΙΚΟ ΚΟΣΤΟΣ ΑΠΑΙΤ. ΣΥΣΚ. ΜΕ ΦΠΑ ΓΙΑ ΤΟ ΣΥΝΟΛΟ ΤΩΝ ΑΙΤΟΥΜΕΝΩΝ ΕΞΕΤΑΣΕΩΝ (13)=(10)+(12)</w:t>
            </w:r>
          </w:p>
        </w:tc>
      </w:tr>
      <w:tr w:rsidR="00B735B0" w:rsidRPr="00B735B0" w:rsidTr="0010383C">
        <w:trPr>
          <w:trHeight w:hRule="exact" w:val="773"/>
        </w:trPr>
        <w:tc>
          <w:tcPr>
            <w:tcW w:w="561" w:type="dxa"/>
            <w:tcBorders>
              <w:top w:val="single" w:sz="4" w:space="0" w:color="auto"/>
              <w:left w:val="single" w:sz="4" w:space="0" w:color="auto"/>
            </w:tcBorders>
            <w:shd w:val="clear" w:color="auto" w:fill="FFFFFF"/>
          </w:tcPr>
          <w:p w:rsidR="00B735B0" w:rsidRPr="00B735B0" w:rsidRDefault="00B735B0" w:rsidP="00B735B0">
            <w:pPr>
              <w:suppressAutoHyphens/>
              <w:spacing w:after="120" w:line="240" w:lineRule="auto"/>
              <w:jc w:val="both"/>
              <w:rPr>
                <w:rFonts w:ascii="Calibri" w:eastAsia="Times New Roman" w:hAnsi="Calibri" w:cs="Calibri"/>
                <w:b/>
                <w:sz w:val="18"/>
                <w:szCs w:val="18"/>
                <w:lang w:eastAsia="ar-SA"/>
              </w:rPr>
            </w:pPr>
          </w:p>
        </w:tc>
        <w:tc>
          <w:tcPr>
            <w:tcW w:w="716" w:type="dxa"/>
            <w:tcBorders>
              <w:top w:val="single" w:sz="4" w:space="0" w:color="auto"/>
              <w:left w:val="single" w:sz="4" w:space="0" w:color="auto"/>
            </w:tcBorders>
            <w:shd w:val="clear" w:color="auto" w:fill="FFFFFF"/>
          </w:tcPr>
          <w:p w:rsidR="00B735B0" w:rsidRPr="00B735B0" w:rsidRDefault="00B735B0" w:rsidP="00B735B0">
            <w:pPr>
              <w:suppressAutoHyphens/>
              <w:spacing w:after="120" w:line="240" w:lineRule="auto"/>
              <w:jc w:val="both"/>
              <w:rPr>
                <w:rFonts w:ascii="Calibri" w:eastAsia="Times New Roman" w:hAnsi="Calibri" w:cs="Calibri"/>
                <w:b/>
                <w:sz w:val="18"/>
                <w:szCs w:val="18"/>
                <w:lang w:eastAsia="ar-SA"/>
              </w:rPr>
            </w:pPr>
          </w:p>
        </w:tc>
        <w:tc>
          <w:tcPr>
            <w:tcW w:w="992" w:type="dxa"/>
            <w:tcBorders>
              <w:top w:val="single" w:sz="4" w:space="0" w:color="auto"/>
              <w:left w:val="single" w:sz="4" w:space="0" w:color="auto"/>
            </w:tcBorders>
            <w:shd w:val="clear" w:color="auto" w:fill="FFFFFF"/>
          </w:tcPr>
          <w:p w:rsidR="00B735B0" w:rsidRPr="00B735B0" w:rsidRDefault="00B735B0" w:rsidP="00B735B0">
            <w:pPr>
              <w:suppressAutoHyphens/>
              <w:spacing w:after="120" w:line="240" w:lineRule="auto"/>
              <w:jc w:val="both"/>
              <w:rPr>
                <w:rFonts w:ascii="Calibri" w:eastAsia="Times New Roman" w:hAnsi="Calibri" w:cs="Calibri"/>
                <w:b/>
                <w:sz w:val="18"/>
                <w:szCs w:val="18"/>
                <w:lang w:eastAsia="ar-SA"/>
              </w:rPr>
            </w:pPr>
          </w:p>
        </w:tc>
        <w:tc>
          <w:tcPr>
            <w:tcW w:w="992" w:type="dxa"/>
            <w:tcBorders>
              <w:top w:val="single" w:sz="4" w:space="0" w:color="auto"/>
              <w:left w:val="single" w:sz="4" w:space="0" w:color="auto"/>
            </w:tcBorders>
            <w:shd w:val="clear" w:color="auto" w:fill="FFFFFF"/>
          </w:tcPr>
          <w:p w:rsidR="00B735B0" w:rsidRPr="00B735B0" w:rsidRDefault="00B735B0" w:rsidP="00B735B0">
            <w:pPr>
              <w:suppressAutoHyphens/>
              <w:spacing w:after="120" w:line="240" w:lineRule="auto"/>
              <w:jc w:val="both"/>
              <w:rPr>
                <w:rFonts w:ascii="Calibri" w:eastAsia="Times New Roman" w:hAnsi="Calibri" w:cs="Calibri"/>
                <w:b/>
                <w:sz w:val="18"/>
                <w:szCs w:val="18"/>
                <w:lang w:eastAsia="ar-SA"/>
              </w:rPr>
            </w:pPr>
          </w:p>
        </w:tc>
        <w:tc>
          <w:tcPr>
            <w:tcW w:w="1134" w:type="dxa"/>
            <w:tcBorders>
              <w:top w:val="single" w:sz="4" w:space="0" w:color="auto"/>
              <w:left w:val="single" w:sz="4" w:space="0" w:color="auto"/>
            </w:tcBorders>
            <w:shd w:val="clear" w:color="auto" w:fill="FFFFFF"/>
          </w:tcPr>
          <w:p w:rsidR="00B735B0" w:rsidRPr="00B735B0" w:rsidRDefault="00B735B0" w:rsidP="00B735B0">
            <w:pPr>
              <w:suppressAutoHyphens/>
              <w:spacing w:after="120" w:line="240" w:lineRule="auto"/>
              <w:jc w:val="both"/>
              <w:rPr>
                <w:rFonts w:ascii="Calibri" w:eastAsia="Times New Roman" w:hAnsi="Calibri" w:cs="Calibri"/>
                <w:b/>
                <w:sz w:val="18"/>
                <w:szCs w:val="18"/>
                <w:lang w:eastAsia="ar-SA"/>
              </w:rPr>
            </w:pPr>
          </w:p>
        </w:tc>
        <w:tc>
          <w:tcPr>
            <w:tcW w:w="993" w:type="dxa"/>
            <w:tcBorders>
              <w:top w:val="single" w:sz="4" w:space="0" w:color="auto"/>
              <w:left w:val="single" w:sz="4" w:space="0" w:color="auto"/>
            </w:tcBorders>
            <w:shd w:val="clear" w:color="auto" w:fill="FFFFFF"/>
          </w:tcPr>
          <w:p w:rsidR="00B735B0" w:rsidRPr="00B735B0" w:rsidRDefault="00B735B0" w:rsidP="00B735B0">
            <w:pPr>
              <w:suppressAutoHyphens/>
              <w:spacing w:after="120" w:line="240" w:lineRule="auto"/>
              <w:jc w:val="both"/>
              <w:rPr>
                <w:rFonts w:ascii="Calibri" w:eastAsia="Times New Roman" w:hAnsi="Calibri" w:cs="Calibri"/>
                <w:b/>
                <w:sz w:val="18"/>
                <w:szCs w:val="18"/>
                <w:lang w:eastAsia="ar-SA"/>
              </w:rPr>
            </w:pPr>
          </w:p>
        </w:tc>
        <w:tc>
          <w:tcPr>
            <w:tcW w:w="992" w:type="dxa"/>
            <w:tcBorders>
              <w:top w:val="single" w:sz="4" w:space="0" w:color="auto"/>
              <w:left w:val="single" w:sz="4" w:space="0" w:color="auto"/>
            </w:tcBorders>
            <w:shd w:val="clear" w:color="auto" w:fill="FFFFFF"/>
          </w:tcPr>
          <w:p w:rsidR="00B735B0" w:rsidRPr="00B735B0" w:rsidRDefault="00B735B0" w:rsidP="00B735B0">
            <w:pPr>
              <w:suppressAutoHyphens/>
              <w:spacing w:after="120" w:line="240" w:lineRule="auto"/>
              <w:jc w:val="both"/>
              <w:rPr>
                <w:rFonts w:ascii="Calibri" w:eastAsia="Times New Roman" w:hAnsi="Calibri" w:cs="Calibri"/>
                <w:b/>
                <w:sz w:val="18"/>
                <w:szCs w:val="18"/>
                <w:lang w:eastAsia="ar-SA"/>
              </w:rPr>
            </w:pPr>
          </w:p>
        </w:tc>
        <w:tc>
          <w:tcPr>
            <w:tcW w:w="992" w:type="dxa"/>
            <w:gridSpan w:val="2"/>
            <w:tcBorders>
              <w:top w:val="single" w:sz="4" w:space="0" w:color="auto"/>
              <w:left w:val="single" w:sz="4" w:space="0" w:color="auto"/>
            </w:tcBorders>
            <w:shd w:val="clear" w:color="auto" w:fill="FFFFFF"/>
          </w:tcPr>
          <w:p w:rsidR="00B735B0" w:rsidRPr="00B735B0" w:rsidRDefault="00B735B0" w:rsidP="00B735B0">
            <w:pPr>
              <w:suppressAutoHyphens/>
              <w:spacing w:after="120" w:line="240" w:lineRule="auto"/>
              <w:jc w:val="both"/>
              <w:rPr>
                <w:rFonts w:ascii="Calibri" w:eastAsia="Times New Roman" w:hAnsi="Calibri" w:cs="Calibri"/>
                <w:b/>
                <w:sz w:val="18"/>
                <w:szCs w:val="18"/>
                <w:lang w:eastAsia="ar-SA"/>
              </w:rPr>
            </w:pPr>
          </w:p>
        </w:tc>
        <w:tc>
          <w:tcPr>
            <w:tcW w:w="2268" w:type="dxa"/>
            <w:tcBorders>
              <w:top w:val="single" w:sz="4" w:space="0" w:color="auto"/>
              <w:left w:val="single" w:sz="4" w:space="0" w:color="auto"/>
            </w:tcBorders>
            <w:shd w:val="clear" w:color="auto" w:fill="FFFFFF"/>
          </w:tcPr>
          <w:p w:rsidR="00B735B0" w:rsidRPr="00B735B0" w:rsidRDefault="00B735B0" w:rsidP="00B735B0">
            <w:pPr>
              <w:suppressAutoHyphens/>
              <w:spacing w:after="120" w:line="240" w:lineRule="auto"/>
              <w:jc w:val="both"/>
              <w:rPr>
                <w:rFonts w:ascii="Calibri" w:eastAsia="Times New Roman" w:hAnsi="Calibri" w:cs="Calibri"/>
                <w:b/>
                <w:sz w:val="18"/>
                <w:szCs w:val="18"/>
                <w:lang w:eastAsia="ar-SA"/>
              </w:rPr>
            </w:pPr>
          </w:p>
        </w:tc>
        <w:tc>
          <w:tcPr>
            <w:tcW w:w="1418" w:type="dxa"/>
            <w:tcBorders>
              <w:top w:val="single" w:sz="4" w:space="0" w:color="auto"/>
              <w:left w:val="single" w:sz="4" w:space="0" w:color="auto"/>
            </w:tcBorders>
            <w:shd w:val="clear" w:color="auto" w:fill="FFFFFF"/>
          </w:tcPr>
          <w:p w:rsidR="00B735B0" w:rsidRPr="00B735B0" w:rsidRDefault="00B735B0" w:rsidP="00B735B0">
            <w:pPr>
              <w:suppressAutoHyphens/>
              <w:spacing w:after="120" w:line="240" w:lineRule="auto"/>
              <w:jc w:val="both"/>
              <w:rPr>
                <w:rFonts w:ascii="Calibri" w:eastAsia="Times New Roman" w:hAnsi="Calibri" w:cs="Calibri"/>
                <w:b/>
                <w:sz w:val="18"/>
                <w:szCs w:val="18"/>
                <w:lang w:eastAsia="ar-SA"/>
              </w:rPr>
            </w:pPr>
          </w:p>
        </w:tc>
        <w:tc>
          <w:tcPr>
            <w:tcW w:w="850" w:type="dxa"/>
            <w:tcBorders>
              <w:top w:val="single" w:sz="4" w:space="0" w:color="auto"/>
              <w:left w:val="single" w:sz="4" w:space="0" w:color="auto"/>
            </w:tcBorders>
            <w:shd w:val="clear" w:color="auto" w:fill="FFFFFF"/>
          </w:tcPr>
          <w:p w:rsidR="00B735B0" w:rsidRPr="00B735B0" w:rsidRDefault="00B735B0" w:rsidP="00B735B0">
            <w:pPr>
              <w:suppressAutoHyphens/>
              <w:spacing w:after="120" w:line="240" w:lineRule="auto"/>
              <w:jc w:val="both"/>
              <w:rPr>
                <w:rFonts w:ascii="Calibri" w:eastAsia="Times New Roman" w:hAnsi="Calibri" w:cs="Calibri"/>
                <w:b/>
                <w:sz w:val="18"/>
                <w:szCs w:val="18"/>
                <w:lang w:eastAsia="ar-SA"/>
              </w:rPr>
            </w:pPr>
          </w:p>
        </w:tc>
        <w:tc>
          <w:tcPr>
            <w:tcW w:w="1418" w:type="dxa"/>
            <w:tcBorders>
              <w:top w:val="single" w:sz="4" w:space="0" w:color="auto"/>
              <w:left w:val="single" w:sz="4" w:space="0" w:color="auto"/>
            </w:tcBorders>
            <w:shd w:val="clear" w:color="auto" w:fill="FFFFFF"/>
          </w:tcPr>
          <w:p w:rsidR="00B735B0" w:rsidRPr="00B735B0" w:rsidRDefault="00B735B0" w:rsidP="00B735B0">
            <w:pPr>
              <w:suppressAutoHyphens/>
              <w:spacing w:after="120" w:line="240" w:lineRule="auto"/>
              <w:jc w:val="both"/>
              <w:rPr>
                <w:rFonts w:ascii="Calibri" w:eastAsia="Times New Roman" w:hAnsi="Calibri" w:cs="Calibri"/>
                <w:b/>
                <w:sz w:val="18"/>
                <w:szCs w:val="18"/>
                <w:lang w:eastAsia="ar-SA"/>
              </w:rPr>
            </w:pPr>
          </w:p>
        </w:tc>
        <w:tc>
          <w:tcPr>
            <w:tcW w:w="2126" w:type="dxa"/>
            <w:tcBorders>
              <w:top w:val="single" w:sz="4" w:space="0" w:color="auto"/>
              <w:left w:val="single" w:sz="4" w:space="0" w:color="auto"/>
              <w:right w:val="single" w:sz="4" w:space="0" w:color="auto"/>
            </w:tcBorders>
            <w:shd w:val="clear" w:color="auto" w:fill="FFFFFF"/>
          </w:tcPr>
          <w:p w:rsidR="00B735B0" w:rsidRPr="00B735B0" w:rsidRDefault="00B735B0" w:rsidP="00B735B0">
            <w:pPr>
              <w:suppressAutoHyphens/>
              <w:spacing w:after="120" w:line="240" w:lineRule="auto"/>
              <w:jc w:val="both"/>
              <w:rPr>
                <w:rFonts w:ascii="Calibri" w:eastAsia="Times New Roman" w:hAnsi="Calibri" w:cs="Calibri"/>
                <w:b/>
                <w:sz w:val="18"/>
                <w:szCs w:val="18"/>
                <w:lang w:eastAsia="ar-SA"/>
              </w:rPr>
            </w:pPr>
          </w:p>
        </w:tc>
      </w:tr>
      <w:tr w:rsidR="00B735B0" w:rsidRPr="00B735B0" w:rsidTr="0010383C">
        <w:trPr>
          <w:trHeight w:hRule="exact" w:val="951"/>
        </w:trPr>
        <w:tc>
          <w:tcPr>
            <w:tcW w:w="1277" w:type="dxa"/>
            <w:gridSpan w:val="2"/>
            <w:tcBorders>
              <w:top w:val="single" w:sz="4" w:space="0" w:color="auto"/>
              <w:left w:val="single" w:sz="4" w:space="0" w:color="auto"/>
              <w:bottom w:val="single" w:sz="4" w:space="0" w:color="auto"/>
            </w:tcBorders>
            <w:shd w:val="clear" w:color="auto" w:fill="FFFFFF"/>
          </w:tcPr>
          <w:p w:rsidR="00B735B0" w:rsidRPr="00B735B0" w:rsidRDefault="00B735B0" w:rsidP="00B735B0">
            <w:pPr>
              <w:widowControl w:val="0"/>
              <w:spacing w:after="0" w:line="150" w:lineRule="exact"/>
              <w:jc w:val="both"/>
              <w:rPr>
                <w:rFonts w:ascii="Tahoma" w:eastAsia="Microsoft Sans Serif" w:hAnsi="Tahoma" w:cs="Tahoma"/>
                <w:color w:val="000000"/>
                <w:sz w:val="16"/>
                <w:szCs w:val="16"/>
                <w:shd w:val="clear" w:color="auto" w:fill="FFFFFF"/>
                <w:lang w:eastAsia="el-GR"/>
              </w:rPr>
            </w:pPr>
          </w:p>
          <w:p w:rsidR="00B735B0" w:rsidRPr="00B735B0" w:rsidRDefault="00B735B0" w:rsidP="00B735B0">
            <w:pPr>
              <w:widowControl w:val="0"/>
              <w:spacing w:after="0" w:line="240" w:lineRule="auto"/>
              <w:jc w:val="both"/>
              <w:rPr>
                <w:rFonts w:ascii="Tahoma" w:eastAsia="Arial Unicode MS" w:hAnsi="Tahoma" w:cs="Tahoma"/>
                <w:sz w:val="16"/>
                <w:szCs w:val="16"/>
                <w:lang w:eastAsia="el-GR"/>
              </w:rPr>
            </w:pPr>
            <w:r w:rsidRPr="00B735B0">
              <w:rPr>
                <w:rFonts w:ascii="Tahoma" w:eastAsia="Arial Unicode MS" w:hAnsi="Tahoma" w:cs="Tahoma"/>
                <w:sz w:val="16"/>
                <w:szCs w:val="16"/>
                <w:lang w:eastAsia="el-GR"/>
              </w:rPr>
              <w:t>ΣΥΝΟΛΑ (αριθμητικώς και ολογράφως)</w:t>
            </w:r>
          </w:p>
        </w:tc>
        <w:tc>
          <w:tcPr>
            <w:tcW w:w="992" w:type="dxa"/>
            <w:tcBorders>
              <w:top w:val="single" w:sz="4" w:space="0" w:color="auto"/>
              <w:left w:val="single" w:sz="4" w:space="0" w:color="auto"/>
              <w:bottom w:val="single" w:sz="4" w:space="0" w:color="auto"/>
            </w:tcBorders>
            <w:shd w:val="clear" w:color="auto" w:fill="FFFFFF"/>
          </w:tcPr>
          <w:p w:rsidR="00B735B0" w:rsidRPr="00B735B0" w:rsidRDefault="00B735B0" w:rsidP="00B735B0">
            <w:pPr>
              <w:widowControl w:val="0"/>
              <w:spacing w:after="0" w:line="150" w:lineRule="exact"/>
              <w:ind w:right="20"/>
              <w:jc w:val="both"/>
              <w:rPr>
                <w:rFonts w:ascii="Tahoma" w:eastAsia="Arial Unicode MS" w:hAnsi="Tahoma" w:cs="Tahoma"/>
                <w:sz w:val="18"/>
                <w:szCs w:val="18"/>
                <w:lang w:eastAsia="el-GR"/>
              </w:rPr>
            </w:pPr>
          </w:p>
        </w:tc>
        <w:tc>
          <w:tcPr>
            <w:tcW w:w="992" w:type="dxa"/>
            <w:tcBorders>
              <w:top w:val="single" w:sz="4" w:space="0" w:color="auto"/>
              <w:left w:val="single" w:sz="4" w:space="0" w:color="auto"/>
              <w:bottom w:val="single" w:sz="4" w:space="0" w:color="auto"/>
            </w:tcBorders>
            <w:shd w:val="clear" w:color="auto" w:fill="FFFFFF"/>
          </w:tcPr>
          <w:p w:rsidR="00B735B0" w:rsidRPr="00B735B0" w:rsidRDefault="00B735B0" w:rsidP="00B735B0">
            <w:pPr>
              <w:suppressAutoHyphens/>
              <w:spacing w:after="120" w:line="240" w:lineRule="auto"/>
              <w:jc w:val="both"/>
              <w:rPr>
                <w:rFonts w:ascii="Calibri" w:eastAsia="Times New Roman" w:hAnsi="Calibri" w:cs="Calibri"/>
                <w:b/>
                <w:sz w:val="18"/>
                <w:szCs w:val="18"/>
                <w:lang w:val="en-GB" w:eastAsia="ar-SA"/>
              </w:rPr>
            </w:pPr>
          </w:p>
        </w:tc>
        <w:tc>
          <w:tcPr>
            <w:tcW w:w="1134" w:type="dxa"/>
            <w:tcBorders>
              <w:top w:val="single" w:sz="4" w:space="0" w:color="auto"/>
              <w:left w:val="single" w:sz="4" w:space="0" w:color="auto"/>
              <w:bottom w:val="single" w:sz="4" w:space="0" w:color="auto"/>
            </w:tcBorders>
            <w:shd w:val="clear" w:color="auto" w:fill="FFFFFF"/>
          </w:tcPr>
          <w:p w:rsidR="00B735B0" w:rsidRPr="00B735B0" w:rsidRDefault="00B735B0" w:rsidP="00B735B0">
            <w:pPr>
              <w:suppressAutoHyphens/>
              <w:spacing w:after="120" w:line="240" w:lineRule="auto"/>
              <w:jc w:val="both"/>
              <w:rPr>
                <w:rFonts w:ascii="Calibri" w:eastAsia="Times New Roman" w:hAnsi="Calibri" w:cs="Calibri"/>
                <w:b/>
                <w:sz w:val="18"/>
                <w:szCs w:val="18"/>
                <w:lang w:val="en-GB" w:eastAsia="ar-SA"/>
              </w:rPr>
            </w:pPr>
          </w:p>
        </w:tc>
        <w:tc>
          <w:tcPr>
            <w:tcW w:w="993" w:type="dxa"/>
            <w:tcBorders>
              <w:top w:val="single" w:sz="4" w:space="0" w:color="auto"/>
              <w:left w:val="single" w:sz="4" w:space="0" w:color="auto"/>
              <w:bottom w:val="single" w:sz="4" w:space="0" w:color="auto"/>
            </w:tcBorders>
            <w:shd w:val="clear" w:color="auto" w:fill="FFFFFF"/>
          </w:tcPr>
          <w:p w:rsidR="00B735B0" w:rsidRPr="00B735B0" w:rsidRDefault="00B735B0" w:rsidP="00B735B0">
            <w:pPr>
              <w:suppressAutoHyphens/>
              <w:spacing w:after="120" w:line="240" w:lineRule="auto"/>
              <w:jc w:val="both"/>
              <w:rPr>
                <w:rFonts w:ascii="Calibri" w:eastAsia="Times New Roman" w:hAnsi="Calibri" w:cs="Calibri"/>
                <w:b/>
                <w:sz w:val="18"/>
                <w:szCs w:val="18"/>
                <w:lang w:val="en-GB" w:eastAsia="ar-SA"/>
              </w:rPr>
            </w:pPr>
          </w:p>
        </w:tc>
        <w:tc>
          <w:tcPr>
            <w:tcW w:w="992" w:type="dxa"/>
            <w:tcBorders>
              <w:top w:val="single" w:sz="4" w:space="0" w:color="auto"/>
              <w:left w:val="single" w:sz="4" w:space="0" w:color="auto"/>
              <w:bottom w:val="single" w:sz="4" w:space="0" w:color="auto"/>
            </w:tcBorders>
            <w:shd w:val="clear" w:color="auto" w:fill="FFFFFF"/>
          </w:tcPr>
          <w:p w:rsidR="00B735B0" w:rsidRPr="00B735B0" w:rsidRDefault="00B735B0" w:rsidP="00B735B0">
            <w:pPr>
              <w:suppressAutoHyphens/>
              <w:spacing w:after="120" w:line="240" w:lineRule="auto"/>
              <w:jc w:val="both"/>
              <w:rPr>
                <w:rFonts w:ascii="Calibri" w:eastAsia="Times New Roman" w:hAnsi="Calibri" w:cs="Calibri"/>
                <w:b/>
                <w:sz w:val="18"/>
                <w:szCs w:val="18"/>
                <w:lang w:val="en-GB" w:eastAsia="ar-SA"/>
              </w:rPr>
            </w:pPr>
          </w:p>
        </w:tc>
        <w:tc>
          <w:tcPr>
            <w:tcW w:w="992" w:type="dxa"/>
            <w:gridSpan w:val="2"/>
            <w:tcBorders>
              <w:top w:val="single" w:sz="4" w:space="0" w:color="auto"/>
              <w:left w:val="single" w:sz="4" w:space="0" w:color="auto"/>
              <w:bottom w:val="single" w:sz="4" w:space="0" w:color="auto"/>
            </w:tcBorders>
            <w:shd w:val="clear" w:color="auto" w:fill="FFFFFF"/>
          </w:tcPr>
          <w:p w:rsidR="00B735B0" w:rsidRPr="00B735B0" w:rsidRDefault="00B735B0" w:rsidP="00B735B0">
            <w:pPr>
              <w:suppressAutoHyphens/>
              <w:spacing w:after="120" w:line="240" w:lineRule="auto"/>
              <w:jc w:val="both"/>
              <w:rPr>
                <w:rFonts w:ascii="Calibri" w:eastAsia="Times New Roman" w:hAnsi="Calibri" w:cs="Calibri"/>
                <w:b/>
                <w:sz w:val="18"/>
                <w:szCs w:val="18"/>
                <w:lang w:val="en-GB" w:eastAsia="ar-SA"/>
              </w:rPr>
            </w:pPr>
          </w:p>
        </w:tc>
        <w:tc>
          <w:tcPr>
            <w:tcW w:w="2268" w:type="dxa"/>
            <w:tcBorders>
              <w:top w:val="single" w:sz="4" w:space="0" w:color="auto"/>
              <w:left w:val="single" w:sz="4" w:space="0" w:color="auto"/>
              <w:bottom w:val="single" w:sz="4" w:space="0" w:color="auto"/>
            </w:tcBorders>
            <w:shd w:val="clear" w:color="auto" w:fill="FFFFFF"/>
          </w:tcPr>
          <w:p w:rsidR="00B735B0" w:rsidRPr="00B735B0" w:rsidRDefault="00B735B0" w:rsidP="00B735B0">
            <w:pPr>
              <w:suppressAutoHyphens/>
              <w:spacing w:after="120" w:line="240" w:lineRule="auto"/>
              <w:jc w:val="both"/>
              <w:rPr>
                <w:rFonts w:ascii="Calibri" w:eastAsia="Times New Roman" w:hAnsi="Calibri" w:cs="Calibri"/>
                <w:b/>
                <w:sz w:val="18"/>
                <w:szCs w:val="18"/>
                <w:lang w:val="en-GB" w:eastAsia="ar-SA"/>
              </w:rPr>
            </w:pPr>
          </w:p>
        </w:tc>
        <w:tc>
          <w:tcPr>
            <w:tcW w:w="1418" w:type="dxa"/>
            <w:tcBorders>
              <w:top w:val="single" w:sz="4" w:space="0" w:color="auto"/>
              <w:left w:val="single" w:sz="4" w:space="0" w:color="auto"/>
              <w:bottom w:val="single" w:sz="4" w:space="0" w:color="auto"/>
            </w:tcBorders>
            <w:shd w:val="clear" w:color="auto" w:fill="FFFFFF"/>
          </w:tcPr>
          <w:p w:rsidR="00B735B0" w:rsidRPr="00B735B0" w:rsidRDefault="00B735B0" w:rsidP="00B735B0">
            <w:pPr>
              <w:widowControl w:val="0"/>
              <w:spacing w:after="0" w:line="150" w:lineRule="exact"/>
              <w:ind w:right="40"/>
              <w:jc w:val="both"/>
              <w:rPr>
                <w:rFonts w:ascii="Tahoma" w:eastAsia="Arial Unicode MS" w:hAnsi="Tahoma" w:cs="Tahoma"/>
                <w:sz w:val="18"/>
                <w:szCs w:val="18"/>
                <w:lang w:eastAsia="el-GR"/>
              </w:rPr>
            </w:pPr>
          </w:p>
        </w:tc>
        <w:tc>
          <w:tcPr>
            <w:tcW w:w="850" w:type="dxa"/>
            <w:tcBorders>
              <w:top w:val="single" w:sz="4" w:space="0" w:color="auto"/>
              <w:left w:val="single" w:sz="4" w:space="0" w:color="auto"/>
              <w:bottom w:val="single" w:sz="4" w:space="0" w:color="auto"/>
            </w:tcBorders>
            <w:shd w:val="clear" w:color="auto" w:fill="FFFFFF"/>
          </w:tcPr>
          <w:p w:rsidR="00B735B0" w:rsidRPr="00B735B0" w:rsidRDefault="00B735B0" w:rsidP="00B735B0">
            <w:pPr>
              <w:suppressAutoHyphens/>
              <w:spacing w:after="120" w:line="240" w:lineRule="auto"/>
              <w:jc w:val="both"/>
              <w:rPr>
                <w:rFonts w:ascii="Calibri" w:eastAsia="Times New Roman" w:hAnsi="Calibri" w:cs="Calibri"/>
                <w:b/>
                <w:sz w:val="18"/>
                <w:szCs w:val="18"/>
                <w:lang w:val="en-GB" w:eastAsia="ar-SA"/>
              </w:rPr>
            </w:pPr>
          </w:p>
        </w:tc>
        <w:tc>
          <w:tcPr>
            <w:tcW w:w="1418" w:type="dxa"/>
            <w:tcBorders>
              <w:top w:val="single" w:sz="4" w:space="0" w:color="auto"/>
              <w:left w:val="single" w:sz="4" w:space="0" w:color="auto"/>
              <w:bottom w:val="single" w:sz="4" w:space="0" w:color="auto"/>
            </w:tcBorders>
            <w:shd w:val="clear" w:color="auto" w:fill="FFFFFF"/>
          </w:tcPr>
          <w:p w:rsidR="00B735B0" w:rsidRPr="00B735B0" w:rsidRDefault="00B735B0" w:rsidP="00B735B0">
            <w:pPr>
              <w:widowControl w:val="0"/>
              <w:spacing w:after="0" w:line="150" w:lineRule="exact"/>
              <w:ind w:right="100"/>
              <w:jc w:val="both"/>
              <w:rPr>
                <w:rFonts w:ascii="Tahoma" w:eastAsia="Arial Unicode MS" w:hAnsi="Tahoma" w:cs="Tahoma"/>
                <w:sz w:val="18"/>
                <w:szCs w:val="18"/>
                <w:lang w:eastAsia="el-GR"/>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B735B0" w:rsidRPr="00B735B0" w:rsidRDefault="00B735B0" w:rsidP="00B735B0">
            <w:pPr>
              <w:widowControl w:val="0"/>
              <w:spacing w:after="0" w:line="150" w:lineRule="exact"/>
              <w:ind w:right="100"/>
              <w:jc w:val="both"/>
              <w:rPr>
                <w:rFonts w:ascii="Tahoma" w:eastAsia="Arial Unicode MS" w:hAnsi="Tahoma" w:cs="Tahoma"/>
                <w:sz w:val="18"/>
                <w:szCs w:val="18"/>
                <w:lang w:eastAsia="el-GR"/>
              </w:rPr>
            </w:pPr>
          </w:p>
        </w:tc>
      </w:tr>
    </w:tbl>
    <w:p w:rsidR="00B735B0" w:rsidRPr="00B735B0" w:rsidRDefault="00B735B0" w:rsidP="00B735B0">
      <w:pPr>
        <w:tabs>
          <w:tab w:val="left" w:leader="dot" w:pos="4761"/>
        </w:tabs>
        <w:suppressAutoHyphens/>
        <w:spacing w:after="120" w:line="538" w:lineRule="exact"/>
        <w:ind w:left="580"/>
        <w:jc w:val="both"/>
        <w:rPr>
          <w:rFonts w:ascii="Calibri" w:eastAsia="Times New Roman" w:hAnsi="Calibri" w:cs="Calibri"/>
          <w:szCs w:val="24"/>
          <w:lang w:eastAsia="ar-SA"/>
        </w:rPr>
      </w:pPr>
      <w:r w:rsidRPr="00B735B0">
        <w:rPr>
          <w:rFonts w:ascii="Calibri" w:eastAsia="Times New Roman" w:hAnsi="Calibri" w:cs="Calibri"/>
          <w:szCs w:val="24"/>
          <w:lang w:eastAsia="ar-SA"/>
        </w:rPr>
        <w:t xml:space="preserve">Ο Χρόνος Ισχύος της Προσφοράς είναι (αριθμητικώς και ολογράφως) : </w:t>
      </w:r>
      <w:r w:rsidRPr="00B735B0">
        <w:rPr>
          <w:rFonts w:ascii="Calibri" w:eastAsia="Times New Roman" w:hAnsi="Calibri" w:cs="Calibri"/>
          <w:szCs w:val="24"/>
          <w:lang w:eastAsia="ar-SA"/>
        </w:rPr>
        <w:tab/>
        <w:t>ημέρες</w:t>
      </w:r>
    </w:p>
    <w:p w:rsidR="00B735B0" w:rsidRPr="00B735B0" w:rsidRDefault="00B735B0" w:rsidP="00B735B0">
      <w:pPr>
        <w:tabs>
          <w:tab w:val="left" w:leader="dot" w:pos="4761"/>
        </w:tabs>
        <w:suppressAutoHyphens/>
        <w:spacing w:after="120" w:line="538" w:lineRule="exact"/>
        <w:ind w:left="580"/>
        <w:jc w:val="both"/>
        <w:rPr>
          <w:rFonts w:ascii="Calibri" w:eastAsia="Times New Roman" w:hAnsi="Calibri" w:cs="Calibri"/>
          <w:szCs w:val="24"/>
          <w:lang w:eastAsia="ar-SA"/>
        </w:rPr>
      </w:pPr>
      <w:r w:rsidRPr="00B735B0">
        <w:rPr>
          <w:rFonts w:ascii="Calibri" w:eastAsia="Times New Roman" w:hAnsi="Calibri" w:cs="Calibri"/>
          <w:szCs w:val="24"/>
          <w:lang w:eastAsia="ar-SA"/>
        </w:rPr>
        <w:t>Ο Νόμιμος Εκπρόσωπος :</w:t>
      </w:r>
      <w:r w:rsidRPr="00B735B0">
        <w:rPr>
          <w:rFonts w:ascii="Calibri" w:eastAsia="Times New Roman" w:hAnsi="Calibri" w:cs="Calibri"/>
          <w:szCs w:val="24"/>
          <w:lang w:eastAsia="ar-SA"/>
        </w:rPr>
        <w:tab/>
      </w:r>
    </w:p>
    <w:p w:rsidR="00B735B0" w:rsidRPr="00B735B0" w:rsidRDefault="00B735B0" w:rsidP="00B735B0">
      <w:pPr>
        <w:keepNext/>
        <w:keepLines/>
        <w:suppressAutoHyphens/>
        <w:spacing w:after="240" w:line="210" w:lineRule="exact"/>
        <w:ind w:left="301" w:firstLine="278"/>
        <w:jc w:val="both"/>
        <w:rPr>
          <w:rFonts w:ascii="Calibri" w:eastAsia="Times New Roman" w:hAnsi="Calibri" w:cs="Calibri"/>
          <w:szCs w:val="24"/>
          <w:lang w:eastAsia="ar-SA"/>
        </w:rPr>
      </w:pPr>
      <w:bookmarkStart w:id="15" w:name="bookmark75"/>
      <w:r w:rsidRPr="00B735B0">
        <w:rPr>
          <w:rFonts w:ascii="Calibri" w:eastAsia="Times New Roman" w:hAnsi="Calibri" w:cs="Calibri"/>
          <w:szCs w:val="24"/>
          <w:lang w:eastAsia="ar-SA"/>
        </w:rPr>
        <w:lastRenderedPageBreak/>
        <w:t>Ημερομηνία</w:t>
      </w:r>
      <w:bookmarkEnd w:id="15"/>
      <w:r w:rsidRPr="00B735B0">
        <w:rPr>
          <w:rFonts w:ascii="Calibri" w:eastAsia="Times New Roman" w:hAnsi="Calibri" w:cs="Calibri"/>
          <w:szCs w:val="24"/>
          <w:lang w:eastAsia="ar-SA"/>
        </w:rPr>
        <w:t xml:space="preserve"> (Υπογραφή - Σφραγίδα)</w:t>
      </w:r>
      <w:bookmarkStart w:id="16" w:name="bookmark76"/>
    </w:p>
    <w:p w:rsidR="00B735B0" w:rsidRPr="00B735B0" w:rsidRDefault="00B735B0" w:rsidP="00B735B0">
      <w:pPr>
        <w:keepNext/>
        <w:keepLines/>
        <w:suppressAutoHyphens/>
        <w:spacing w:after="240" w:line="210" w:lineRule="exact"/>
        <w:ind w:left="301" w:firstLine="278"/>
        <w:jc w:val="both"/>
        <w:rPr>
          <w:rFonts w:ascii="Calibri" w:eastAsia="Times New Roman" w:hAnsi="Calibri" w:cs="Calibri"/>
          <w:sz w:val="20"/>
          <w:szCs w:val="20"/>
          <w:lang w:eastAsia="ar-SA"/>
        </w:rPr>
      </w:pPr>
      <w:r w:rsidRPr="00B735B0">
        <w:rPr>
          <w:rFonts w:ascii="Calibri" w:eastAsia="Calibri" w:hAnsi="Calibri" w:cs="Calibri"/>
          <w:sz w:val="20"/>
          <w:szCs w:val="20"/>
          <w:u w:val="single"/>
          <w:lang w:eastAsia="ar-SA"/>
        </w:rPr>
        <w:t>ΟΔΗΓΙΕΣ</w:t>
      </w:r>
      <w:r w:rsidRPr="00B735B0">
        <w:rPr>
          <w:rFonts w:ascii="Calibri" w:eastAsia="Times New Roman" w:hAnsi="Calibri" w:cs="Calibri"/>
          <w:sz w:val="20"/>
          <w:szCs w:val="20"/>
          <w:lang w:eastAsia="ar-SA"/>
        </w:rPr>
        <w:t xml:space="preserve"> (Ειδικές απαιτήσεις οικονομικής προσφοράς)</w:t>
      </w:r>
      <w:bookmarkEnd w:id="16"/>
    </w:p>
    <w:p w:rsidR="00B735B0" w:rsidRPr="00B735B0" w:rsidRDefault="00B735B0" w:rsidP="00B735B0">
      <w:pPr>
        <w:numPr>
          <w:ilvl w:val="4"/>
          <w:numId w:val="31"/>
        </w:numPr>
        <w:tabs>
          <w:tab w:val="left" w:pos="582"/>
        </w:tabs>
        <w:suppressAutoHyphens/>
        <w:spacing w:after="0" w:line="274" w:lineRule="exact"/>
        <w:ind w:left="300" w:right="20" w:hanging="280"/>
        <w:jc w:val="both"/>
        <w:rPr>
          <w:rFonts w:ascii="Calibri" w:eastAsia="Calibri" w:hAnsi="Calibri" w:cs="Calibri"/>
          <w:sz w:val="20"/>
          <w:szCs w:val="20"/>
          <w:lang w:eastAsia="el-GR"/>
        </w:rPr>
      </w:pPr>
      <w:r w:rsidRPr="00B735B0">
        <w:rPr>
          <w:rFonts w:ascii="Calibri" w:eastAsia="Calibri" w:hAnsi="Calibri" w:cs="Calibri"/>
          <w:sz w:val="20"/>
          <w:szCs w:val="20"/>
          <w:lang w:eastAsia="el-GR"/>
        </w:rPr>
        <w:t>Ο παραπάνω πίνακας συμπληρώνεται (χωρίς να τροποποιηθεί η μορφή του) από τους οικονομικούς φορείς. Εφόσον υποβάλλεται προσφορά για περισσότερα του ενός τμήματα, υποβάλλεται ξεχωριστός πίνακας για κάθε τμήμα.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 εφόσον χρησιμοποιείται σε ενδιάμεσους υπολογισμούς. Το γενικό σύνολο στρογγυλοποιείται σε δυο δεκαδικά ψηφία, προς τα άνω εάν τo τρίτο δεκαδικό ψηφίο είναι ίσο ή μεγαλύτερο του πέντε και προς τα κάτω εάν είναι μικρότερο του πέντε.</w:t>
      </w:r>
    </w:p>
    <w:p w:rsidR="00B735B0" w:rsidRPr="00B735B0" w:rsidRDefault="00B735B0" w:rsidP="00B735B0">
      <w:pPr>
        <w:numPr>
          <w:ilvl w:val="4"/>
          <w:numId w:val="31"/>
        </w:numPr>
        <w:tabs>
          <w:tab w:val="left" w:pos="610"/>
        </w:tabs>
        <w:suppressAutoHyphens/>
        <w:spacing w:after="0" w:line="274" w:lineRule="exact"/>
        <w:ind w:left="300" w:right="20" w:hanging="280"/>
        <w:jc w:val="both"/>
        <w:rPr>
          <w:rFonts w:ascii="Calibri" w:eastAsia="Calibri" w:hAnsi="Calibri" w:cs="Calibri"/>
          <w:sz w:val="20"/>
          <w:szCs w:val="20"/>
          <w:lang w:eastAsia="el-GR"/>
        </w:rPr>
      </w:pPr>
      <w:r w:rsidRPr="00B735B0">
        <w:rPr>
          <w:rFonts w:ascii="Calibri" w:eastAsia="Calibri" w:hAnsi="Calibri" w:cs="Calibri"/>
          <w:sz w:val="20"/>
          <w:szCs w:val="20"/>
          <w:lang w:eastAsia="el-GR"/>
        </w:rPr>
        <w:t>Προσφορά που δίνει τιμή σε συνάλλαγμα ή σε ρήτρα συναλλάγματος απορρίπτεται ως απαράδεκτη.</w:t>
      </w:r>
    </w:p>
    <w:p w:rsidR="00B735B0" w:rsidRPr="00B735B0" w:rsidRDefault="00B735B0" w:rsidP="00B735B0">
      <w:pPr>
        <w:numPr>
          <w:ilvl w:val="4"/>
          <w:numId w:val="31"/>
        </w:numPr>
        <w:tabs>
          <w:tab w:val="left" w:pos="606"/>
        </w:tabs>
        <w:suppressAutoHyphens/>
        <w:spacing w:after="0" w:line="274" w:lineRule="exact"/>
        <w:ind w:left="300" w:right="20" w:hanging="280"/>
        <w:jc w:val="both"/>
        <w:rPr>
          <w:rFonts w:ascii="Calibri" w:eastAsia="Calibri" w:hAnsi="Calibri" w:cs="Calibri"/>
          <w:sz w:val="20"/>
          <w:szCs w:val="20"/>
          <w:lang w:eastAsia="el-GR"/>
        </w:rPr>
      </w:pPr>
      <w:r w:rsidRPr="00B735B0">
        <w:rPr>
          <w:rFonts w:ascii="Calibri" w:eastAsia="Calibri" w:hAnsi="Calibri" w:cs="Calibri"/>
          <w:sz w:val="20"/>
          <w:szCs w:val="20"/>
          <w:lang w:eastAsia="el-GR"/>
        </w:rP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B735B0" w:rsidRPr="00B735B0" w:rsidRDefault="00B735B0" w:rsidP="00B735B0">
      <w:pPr>
        <w:numPr>
          <w:ilvl w:val="4"/>
          <w:numId w:val="31"/>
        </w:numPr>
        <w:tabs>
          <w:tab w:val="left" w:pos="610"/>
        </w:tabs>
        <w:suppressAutoHyphens/>
        <w:spacing w:after="0" w:line="274" w:lineRule="exact"/>
        <w:ind w:left="300" w:right="20" w:hanging="280"/>
        <w:jc w:val="both"/>
        <w:rPr>
          <w:rFonts w:ascii="Calibri" w:eastAsia="Calibri" w:hAnsi="Calibri" w:cs="Calibri"/>
          <w:sz w:val="20"/>
          <w:szCs w:val="20"/>
          <w:lang w:eastAsia="el-GR"/>
        </w:rPr>
      </w:pPr>
      <w:r w:rsidRPr="00B735B0">
        <w:rPr>
          <w:rFonts w:ascii="Calibri" w:eastAsia="Calibri" w:hAnsi="Calibri" w:cs="Calibri"/>
          <w:sz w:val="20"/>
          <w:szCs w:val="20"/>
          <w:lang w:eastAsia="el-GR"/>
        </w:rPr>
        <w:t>Εφόσον από την προσφορά δεν προκύπτει με σαφήνεια η προσφερόμενη τιμή η προσφορά απορρίπτεται σαν απαράδεκτη.</w:t>
      </w:r>
    </w:p>
    <w:p w:rsidR="00B735B0" w:rsidRPr="00B735B0" w:rsidRDefault="00B735B0" w:rsidP="00B735B0">
      <w:pPr>
        <w:numPr>
          <w:ilvl w:val="4"/>
          <w:numId w:val="31"/>
        </w:numPr>
        <w:tabs>
          <w:tab w:val="left" w:pos="601"/>
        </w:tabs>
        <w:suppressAutoHyphens/>
        <w:spacing w:after="0" w:line="274" w:lineRule="exact"/>
        <w:ind w:left="300" w:right="20" w:hanging="280"/>
        <w:jc w:val="both"/>
        <w:rPr>
          <w:rFonts w:ascii="Calibri" w:eastAsia="Calibri" w:hAnsi="Calibri" w:cs="Calibri"/>
          <w:sz w:val="20"/>
          <w:szCs w:val="20"/>
          <w:lang w:eastAsia="el-GR"/>
        </w:rPr>
      </w:pPr>
      <w:r w:rsidRPr="00B735B0">
        <w:rPr>
          <w:rFonts w:ascii="Calibri" w:eastAsia="Calibri" w:hAnsi="Calibri" w:cs="Calibri"/>
          <w:sz w:val="20"/>
          <w:szCs w:val="20"/>
          <w:lang w:eastAsia="el-GR"/>
        </w:rP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επτά (7) ημερών από την ημέρα κοινοποίησης σε αυτούς της σχετικής πρόσκλησης. Η ευθύνη όμως για την ακρίβεια των αναφερομένων βαρύνει αποκλειστικά τον προσφέροντα.</w:t>
      </w:r>
    </w:p>
    <w:p w:rsidR="00B735B0" w:rsidRPr="00B735B0" w:rsidRDefault="00B735B0" w:rsidP="00B735B0">
      <w:pPr>
        <w:numPr>
          <w:ilvl w:val="4"/>
          <w:numId w:val="31"/>
        </w:numPr>
        <w:tabs>
          <w:tab w:val="left" w:pos="596"/>
        </w:tabs>
        <w:suppressAutoHyphens/>
        <w:spacing w:after="0" w:line="274" w:lineRule="exact"/>
        <w:ind w:left="300" w:right="20" w:hanging="280"/>
        <w:jc w:val="both"/>
        <w:rPr>
          <w:rFonts w:ascii="Calibri" w:eastAsia="Calibri" w:hAnsi="Calibri" w:cs="Calibri"/>
          <w:sz w:val="20"/>
          <w:szCs w:val="20"/>
          <w:lang w:eastAsia="el-GR"/>
        </w:rPr>
      </w:pPr>
      <w:r w:rsidRPr="00B735B0">
        <w:rPr>
          <w:rFonts w:ascii="Calibri" w:eastAsia="Calibri" w:hAnsi="Calibri" w:cs="Calibri"/>
          <w:sz w:val="20"/>
          <w:szCs w:val="20"/>
          <w:lang w:eastAsia="el-GR"/>
        </w:rP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B735B0" w:rsidRPr="00B735B0" w:rsidRDefault="00B735B0" w:rsidP="00B735B0">
      <w:pPr>
        <w:numPr>
          <w:ilvl w:val="4"/>
          <w:numId w:val="31"/>
        </w:numPr>
        <w:tabs>
          <w:tab w:val="left" w:pos="591"/>
        </w:tabs>
        <w:suppressAutoHyphens/>
        <w:spacing w:after="0" w:line="274" w:lineRule="exact"/>
        <w:ind w:left="300" w:right="20" w:hanging="280"/>
        <w:jc w:val="both"/>
        <w:rPr>
          <w:rFonts w:ascii="Calibri" w:eastAsia="Calibri" w:hAnsi="Calibri" w:cs="Calibri"/>
          <w:sz w:val="20"/>
          <w:szCs w:val="20"/>
          <w:lang w:eastAsia="el-GR"/>
        </w:rPr>
      </w:pPr>
      <w:r w:rsidRPr="00B735B0">
        <w:rPr>
          <w:rFonts w:ascii="Calibri" w:eastAsia="Calibri" w:hAnsi="Calibri" w:cs="Calibri"/>
          <w:sz w:val="20"/>
          <w:szCs w:val="20"/>
          <w:lang w:eastAsia="el-GR"/>
        </w:rPr>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τριακόσιες εξήντα πέντε (365) ημέρες, θα απορρίπτεται ως απαράδεκτη.</w:t>
      </w:r>
    </w:p>
    <w:p w:rsidR="00B735B0" w:rsidRPr="00B735B0" w:rsidRDefault="00B735B0" w:rsidP="00B735B0">
      <w:pPr>
        <w:numPr>
          <w:ilvl w:val="4"/>
          <w:numId w:val="31"/>
        </w:numPr>
        <w:tabs>
          <w:tab w:val="left" w:pos="591"/>
        </w:tabs>
        <w:suppressAutoHyphens/>
        <w:spacing w:after="0" w:line="274" w:lineRule="exact"/>
        <w:ind w:left="300" w:right="20" w:hanging="280"/>
        <w:jc w:val="both"/>
        <w:rPr>
          <w:rFonts w:ascii="Calibri" w:eastAsia="Calibri" w:hAnsi="Calibri" w:cs="Calibri"/>
          <w:sz w:val="20"/>
          <w:szCs w:val="20"/>
          <w:lang w:eastAsia="el-GR"/>
        </w:rPr>
      </w:pPr>
      <w:r w:rsidRPr="00B735B0">
        <w:rPr>
          <w:rFonts w:ascii="Calibri" w:eastAsia="Calibri" w:hAnsi="Calibri" w:cs="Calibri"/>
          <w:sz w:val="20"/>
          <w:szCs w:val="20"/>
          <w:lang w:eastAsia="el-GR"/>
        </w:rPr>
        <w:t>Απορρίπτεται προσφορά στην οποία η προσφερόμενη τιμή υπερβαίνει τον προϋπολογισμό του τμήματος της σύμβασης για το οποίο υποβάλλεται, όπως αυτό καθορίζεται και τεκμηριώνεται από την αναθέτουσα αρχή στο Παράρτημα Β΄.</w:t>
      </w:r>
    </w:p>
    <w:p w:rsidR="00B735B0" w:rsidRPr="00B735B0" w:rsidRDefault="00B735B0" w:rsidP="00B735B0">
      <w:pPr>
        <w:numPr>
          <w:ilvl w:val="4"/>
          <w:numId w:val="31"/>
        </w:numPr>
        <w:tabs>
          <w:tab w:val="left" w:pos="591"/>
        </w:tabs>
        <w:suppressAutoHyphens/>
        <w:spacing w:after="0" w:line="274" w:lineRule="exact"/>
        <w:ind w:left="300" w:right="20" w:hanging="280"/>
        <w:jc w:val="both"/>
        <w:rPr>
          <w:rFonts w:ascii="Calibri" w:eastAsia="Calibri" w:hAnsi="Calibri" w:cs="Calibri"/>
          <w:sz w:val="20"/>
          <w:szCs w:val="20"/>
          <w:lang w:eastAsia="el-GR"/>
        </w:rPr>
        <w:sectPr w:rsidR="00B735B0" w:rsidRPr="00B735B0" w:rsidSect="00D32612">
          <w:type w:val="continuous"/>
          <w:pgSz w:w="16838" w:h="11906" w:orient="landscape"/>
          <w:pgMar w:top="1134" w:right="1134" w:bottom="1134" w:left="1134" w:header="720" w:footer="709" w:gutter="0"/>
          <w:cols w:space="720"/>
          <w:titlePg/>
          <w:docGrid w:linePitch="360"/>
        </w:sectPr>
      </w:pPr>
      <w:r w:rsidRPr="00B735B0">
        <w:rPr>
          <w:rFonts w:ascii="Calibri" w:eastAsia="Calibri" w:hAnsi="Calibri" w:cs="Calibri"/>
          <w:sz w:val="20"/>
          <w:szCs w:val="20"/>
          <w:lang w:eastAsia="el-GR"/>
        </w:rPr>
        <w:t>Απορρίπτεται προσφορά η οποία υποβάλλεται μόνο για μέρος των ειδών/εξετάσεων του τμήματος για το/τα οποία υποβάλλεται.</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lastRenderedPageBreak/>
        <w:t>ΠΙΝΑΚΑΣ ΠΡΟΣΦΕΡΟΜΕΝΩΝ ΥΛΙΚΩΝ ΒΑΘΜΟΝΟΜΗΣΗΣ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9"/>
        <w:gridCol w:w="1593"/>
        <w:gridCol w:w="1613"/>
        <w:gridCol w:w="1613"/>
        <w:gridCol w:w="1596"/>
        <w:gridCol w:w="1624"/>
      </w:tblGrid>
      <w:tr w:rsidR="00B735B0" w:rsidRPr="00B735B0" w:rsidTr="0010383C">
        <w:tc>
          <w:tcPr>
            <w:tcW w:w="1642" w:type="dxa"/>
          </w:tcPr>
          <w:p w:rsidR="00B735B0" w:rsidRPr="00B735B0" w:rsidRDefault="00B735B0" w:rsidP="00B735B0">
            <w:pPr>
              <w:autoSpaceDE w:val="0"/>
              <w:autoSpaceDN w:val="0"/>
              <w:adjustRightInd w:val="0"/>
              <w:spacing w:after="0" w:line="240" w:lineRule="auto"/>
              <w:rPr>
                <w:rFonts w:ascii="Calibri" w:eastAsia="Times New Roman" w:hAnsi="Calibri" w:cs="Calibri"/>
                <w:sz w:val="16"/>
                <w:szCs w:val="16"/>
                <w:lang w:eastAsia="el-GR"/>
              </w:rPr>
            </w:pPr>
            <w:r w:rsidRPr="00B735B0">
              <w:rPr>
                <w:rFonts w:ascii="Calibri" w:eastAsia="Times New Roman" w:hAnsi="Calibri" w:cs="Calibri"/>
                <w:sz w:val="16"/>
                <w:szCs w:val="16"/>
                <w:lang w:eastAsia="el-GR"/>
              </w:rPr>
              <w:t>Α/Α</w:t>
            </w:r>
          </w:p>
        </w:tc>
        <w:tc>
          <w:tcPr>
            <w:tcW w:w="1642" w:type="dxa"/>
          </w:tcPr>
          <w:p w:rsidR="00B735B0" w:rsidRPr="00B735B0" w:rsidRDefault="00B735B0" w:rsidP="00B735B0">
            <w:pPr>
              <w:autoSpaceDE w:val="0"/>
              <w:autoSpaceDN w:val="0"/>
              <w:adjustRightInd w:val="0"/>
              <w:spacing w:after="0" w:line="240" w:lineRule="auto"/>
              <w:rPr>
                <w:rFonts w:ascii="Calibri" w:eastAsia="Times New Roman" w:hAnsi="Calibri" w:cs="Calibri"/>
                <w:sz w:val="16"/>
                <w:szCs w:val="16"/>
                <w:lang w:eastAsia="el-GR"/>
              </w:rPr>
            </w:pPr>
            <w:r w:rsidRPr="00B735B0">
              <w:rPr>
                <w:rFonts w:ascii="Calibri" w:eastAsia="Times New Roman" w:hAnsi="Calibri" w:cs="Calibri"/>
                <w:sz w:val="16"/>
                <w:szCs w:val="16"/>
                <w:lang w:eastAsia="el-GR"/>
              </w:rPr>
              <w:t>ΚΩΔ.</w:t>
            </w:r>
          </w:p>
        </w:tc>
        <w:tc>
          <w:tcPr>
            <w:tcW w:w="1642" w:type="dxa"/>
          </w:tcPr>
          <w:p w:rsidR="00B735B0" w:rsidRPr="00B735B0" w:rsidRDefault="00B735B0" w:rsidP="00B735B0">
            <w:pPr>
              <w:autoSpaceDE w:val="0"/>
              <w:autoSpaceDN w:val="0"/>
              <w:adjustRightInd w:val="0"/>
              <w:spacing w:after="0" w:line="240" w:lineRule="auto"/>
              <w:rPr>
                <w:rFonts w:ascii="Calibri" w:eastAsia="Times New Roman" w:hAnsi="Calibri" w:cs="Calibri"/>
                <w:sz w:val="16"/>
                <w:szCs w:val="16"/>
                <w:lang w:eastAsia="el-GR"/>
              </w:rPr>
            </w:pPr>
            <w:r w:rsidRPr="00B735B0">
              <w:rPr>
                <w:rFonts w:ascii="Calibri" w:eastAsia="Times New Roman" w:hAnsi="Calibri" w:cs="Calibri"/>
                <w:sz w:val="16"/>
                <w:szCs w:val="16"/>
                <w:lang w:eastAsia="el-GR"/>
              </w:rPr>
              <w:t>ΠΕΡΙΓΡΑΦΗ ΕΙΔΟΥΣ</w:t>
            </w:r>
          </w:p>
        </w:tc>
        <w:tc>
          <w:tcPr>
            <w:tcW w:w="1642" w:type="dxa"/>
          </w:tcPr>
          <w:p w:rsidR="00B735B0" w:rsidRPr="00B735B0" w:rsidRDefault="00B735B0" w:rsidP="00B735B0">
            <w:pPr>
              <w:autoSpaceDE w:val="0"/>
              <w:autoSpaceDN w:val="0"/>
              <w:adjustRightInd w:val="0"/>
              <w:spacing w:after="0" w:line="240" w:lineRule="auto"/>
              <w:rPr>
                <w:rFonts w:ascii="Calibri" w:eastAsia="Times New Roman" w:hAnsi="Calibri" w:cs="Calibri"/>
                <w:sz w:val="16"/>
                <w:szCs w:val="16"/>
                <w:lang w:eastAsia="el-GR"/>
              </w:rPr>
            </w:pPr>
            <w:r w:rsidRPr="00B735B0">
              <w:rPr>
                <w:rFonts w:ascii="Calibri" w:eastAsia="Times New Roman" w:hAnsi="Calibri" w:cs="Calibri"/>
                <w:sz w:val="16"/>
                <w:szCs w:val="16"/>
                <w:lang w:eastAsia="el-GR"/>
              </w:rPr>
              <w:t>ΣΥΣΚΕΥΑΣΙΑ</w:t>
            </w:r>
          </w:p>
        </w:tc>
        <w:tc>
          <w:tcPr>
            <w:tcW w:w="1643" w:type="dxa"/>
          </w:tcPr>
          <w:p w:rsidR="00B735B0" w:rsidRPr="00B735B0" w:rsidRDefault="00B735B0" w:rsidP="00B735B0">
            <w:pPr>
              <w:autoSpaceDE w:val="0"/>
              <w:autoSpaceDN w:val="0"/>
              <w:adjustRightInd w:val="0"/>
              <w:spacing w:after="0" w:line="240" w:lineRule="auto"/>
              <w:rPr>
                <w:rFonts w:ascii="Calibri" w:eastAsia="Times New Roman" w:hAnsi="Calibri" w:cs="Calibri"/>
                <w:sz w:val="16"/>
                <w:szCs w:val="16"/>
                <w:lang w:eastAsia="el-GR"/>
              </w:rPr>
            </w:pPr>
            <w:r w:rsidRPr="00B735B0">
              <w:rPr>
                <w:rFonts w:ascii="Calibri" w:eastAsia="Times New Roman" w:hAnsi="Calibri" w:cs="Calibri"/>
                <w:sz w:val="16"/>
                <w:szCs w:val="16"/>
                <w:lang w:eastAsia="el-GR"/>
              </w:rPr>
              <w:t>ΤΙΜΗ ΑΝΑ ΣΥΣΚ.</w:t>
            </w:r>
          </w:p>
        </w:tc>
        <w:tc>
          <w:tcPr>
            <w:tcW w:w="1643" w:type="dxa"/>
          </w:tcPr>
          <w:p w:rsidR="00B735B0" w:rsidRPr="00B735B0" w:rsidRDefault="00B735B0" w:rsidP="00B735B0">
            <w:pPr>
              <w:autoSpaceDE w:val="0"/>
              <w:autoSpaceDN w:val="0"/>
              <w:adjustRightInd w:val="0"/>
              <w:spacing w:after="0" w:line="240" w:lineRule="auto"/>
              <w:rPr>
                <w:rFonts w:ascii="Calibri" w:eastAsia="Times New Roman" w:hAnsi="Calibri" w:cs="Calibri"/>
                <w:sz w:val="16"/>
                <w:szCs w:val="16"/>
                <w:lang w:eastAsia="el-GR"/>
              </w:rPr>
            </w:pPr>
            <w:r w:rsidRPr="00B735B0">
              <w:rPr>
                <w:rFonts w:ascii="Calibri" w:eastAsia="Times New Roman" w:hAnsi="Calibri" w:cs="Calibri"/>
                <w:sz w:val="16"/>
                <w:szCs w:val="16"/>
                <w:lang w:eastAsia="el-GR"/>
              </w:rPr>
              <w:t>ΣΥΧΝΟΤΗΤΑ</w:t>
            </w:r>
          </w:p>
          <w:p w:rsidR="00B735B0" w:rsidRPr="00B735B0" w:rsidRDefault="00B735B0" w:rsidP="00B735B0">
            <w:pPr>
              <w:autoSpaceDE w:val="0"/>
              <w:autoSpaceDN w:val="0"/>
              <w:adjustRightInd w:val="0"/>
              <w:spacing w:after="0" w:line="240" w:lineRule="auto"/>
              <w:rPr>
                <w:rFonts w:ascii="Calibri" w:eastAsia="Times New Roman" w:hAnsi="Calibri" w:cs="Calibri"/>
                <w:sz w:val="16"/>
                <w:szCs w:val="16"/>
                <w:lang w:eastAsia="el-GR"/>
              </w:rPr>
            </w:pPr>
            <w:r w:rsidRPr="00B735B0">
              <w:rPr>
                <w:rFonts w:ascii="Calibri" w:eastAsia="Times New Roman" w:hAnsi="Calibri" w:cs="Calibri"/>
                <w:sz w:val="16"/>
                <w:szCs w:val="16"/>
                <w:lang w:eastAsia="el-GR"/>
              </w:rPr>
              <w:t>ΧΡΗΣΗΣ ΕΤΗΣΙΩΣ</w:t>
            </w:r>
          </w:p>
          <w:p w:rsidR="00B735B0" w:rsidRPr="00B735B0" w:rsidRDefault="00B735B0" w:rsidP="00B735B0">
            <w:pPr>
              <w:autoSpaceDE w:val="0"/>
              <w:autoSpaceDN w:val="0"/>
              <w:adjustRightInd w:val="0"/>
              <w:spacing w:after="0" w:line="240" w:lineRule="auto"/>
              <w:rPr>
                <w:rFonts w:ascii="Calibri" w:eastAsia="Times New Roman" w:hAnsi="Calibri" w:cs="Calibri"/>
                <w:sz w:val="16"/>
                <w:szCs w:val="16"/>
                <w:lang w:eastAsia="el-GR"/>
              </w:rPr>
            </w:pPr>
            <w:r w:rsidRPr="00B735B0">
              <w:rPr>
                <w:rFonts w:ascii="Calibri" w:eastAsia="Times New Roman" w:hAnsi="Calibri" w:cs="Calibri"/>
                <w:sz w:val="16"/>
                <w:szCs w:val="16"/>
                <w:lang w:eastAsia="el-GR"/>
              </w:rPr>
              <w:t>ΣΥΜΦΩΝΑ ΜΕ</w:t>
            </w:r>
          </w:p>
          <w:p w:rsidR="00B735B0" w:rsidRPr="00B735B0" w:rsidRDefault="00B735B0" w:rsidP="00B735B0">
            <w:pPr>
              <w:autoSpaceDE w:val="0"/>
              <w:autoSpaceDN w:val="0"/>
              <w:adjustRightInd w:val="0"/>
              <w:spacing w:after="0" w:line="240" w:lineRule="auto"/>
              <w:rPr>
                <w:rFonts w:ascii="Calibri" w:eastAsia="Times New Roman" w:hAnsi="Calibri" w:cs="Calibri"/>
                <w:sz w:val="16"/>
                <w:szCs w:val="16"/>
                <w:lang w:eastAsia="el-GR"/>
              </w:rPr>
            </w:pPr>
            <w:r w:rsidRPr="00B735B0">
              <w:rPr>
                <w:rFonts w:ascii="Calibri" w:eastAsia="Times New Roman" w:hAnsi="Calibri" w:cs="Calibri"/>
                <w:sz w:val="16"/>
                <w:szCs w:val="16"/>
                <w:lang w:eastAsia="el-GR"/>
              </w:rPr>
              <w:t>ΤΙΣ ΟΔΗΓΙΕΣ ΤΟΥ</w:t>
            </w:r>
          </w:p>
          <w:p w:rsidR="00B735B0" w:rsidRPr="00B735B0" w:rsidRDefault="00B735B0" w:rsidP="00B735B0">
            <w:pPr>
              <w:autoSpaceDE w:val="0"/>
              <w:autoSpaceDN w:val="0"/>
              <w:adjustRightInd w:val="0"/>
              <w:spacing w:after="0" w:line="240" w:lineRule="auto"/>
              <w:rPr>
                <w:rFonts w:ascii="Calibri" w:eastAsia="Times New Roman" w:hAnsi="Calibri" w:cs="Calibri"/>
                <w:sz w:val="16"/>
                <w:szCs w:val="16"/>
                <w:lang w:eastAsia="el-GR"/>
              </w:rPr>
            </w:pPr>
            <w:r w:rsidRPr="00B735B0">
              <w:rPr>
                <w:rFonts w:ascii="Calibri" w:eastAsia="Times New Roman" w:hAnsi="Calibri" w:cs="Calibri"/>
                <w:sz w:val="16"/>
                <w:szCs w:val="16"/>
                <w:lang w:eastAsia="el-GR"/>
              </w:rPr>
              <w:t>ΚΑΤΑΣΚΕΥΑΣΤΗ</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 w:val="16"/>
                <w:szCs w:val="16"/>
                <w:lang w:eastAsia="el-GR"/>
              </w:rPr>
              <w:t>(ΚΙΤ/ΕΤΟΣ)</w:t>
            </w:r>
          </w:p>
        </w:tc>
      </w:tr>
      <w:tr w:rsidR="00B735B0" w:rsidRPr="00B735B0" w:rsidTr="0010383C">
        <w:tc>
          <w:tcPr>
            <w:tcW w:w="1642" w:type="dxa"/>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p>
        </w:tc>
        <w:tc>
          <w:tcPr>
            <w:tcW w:w="1642" w:type="dxa"/>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p>
        </w:tc>
        <w:tc>
          <w:tcPr>
            <w:tcW w:w="1642" w:type="dxa"/>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p>
        </w:tc>
        <w:tc>
          <w:tcPr>
            <w:tcW w:w="1642" w:type="dxa"/>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p>
        </w:tc>
        <w:tc>
          <w:tcPr>
            <w:tcW w:w="1643" w:type="dxa"/>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p>
        </w:tc>
        <w:tc>
          <w:tcPr>
            <w:tcW w:w="1643" w:type="dxa"/>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p>
        </w:tc>
      </w:tr>
      <w:tr w:rsidR="00B735B0" w:rsidRPr="00B735B0" w:rsidTr="0010383C">
        <w:tc>
          <w:tcPr>
            <w:tcW w:w="1642" w:type="dxa"/>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p>
        </w:tc>
        <w:tc>
          <w:tcPr>
            <w:tcW w:w="1642" w:type="dxa"/>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p>
        </w:tc>
        <w:tc>
          <w:tcPr>
            <w:tcW w:w="1642" w:type="dxa"/>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p>
        </w:tc>
        <w:tc>
          <w:tcPr>
            <w:tcW w:w="1642" w:type="dxa"/>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p>
        </w:tc>
        <w:tc>
          <w:tcPr>
            <w:tcW w:w="1643" w:type="dxa"/>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p>
        </w:tc>
        <w:tc>
          <w:tcPr>
            <w:tcW w:w="1643" w:type="dxa"/>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p>
        </w:tc>
      </w:tr>
    </w:tbl>
    <w:p w:rsidR="00B735B0" w:rsidRPr="00B735B0" w:rsidRDefault="00B735B0" w:rsidP="00B735B0">
      <w:pPr>
        <w:suppressAutoHyphens/>
        <w:spacing w:after="120" w:line="240" w:lineRule="auto"/>
        <w:jc w:val="both"/>
        <w:rPr>
          <w:rFonts w:ascii="Calibri" w:eastAsia="Times New Roman" w:hAnsi="Calibri" w:cs="Calibri"/>
          <w:szCs w:val="24"/>
          <w:lang w:eastAsia="ar-SA"/>
        </w:rPr>
      </w:pP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ΠΙΝΑΚΑΣ ΠΡΟΣΦΕΡΟΜΕΝΩΝ ΥΛΙΚΩΝ ΕΛΕΓΧΟΥ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9"/>
        <w:gridCol w:w="1593"/>
        <w:gridCol w:w="1613"/>
        <w:gridCol w:w="1613"/>
        <w:gridCol w:w="1596"/>
        <w:gridCol w:w="1624"/>
      </w:tblGrid>
      <w:tr w:rsidR="00B735B0" w:rsidRPr="00B735B0" w:rsidTr="0010383C">
        <w:tc>
          <w:tcPr>
            <w:tcW w:w="1642" w:type="dxa"/>
          </w:tcPr>
          <w:p w:rsidR="00B735B0" w:rsidRPr="00B735B0" w:rsidRDefault="00B735B0" w:rsidP="00B735B0">
            <w:pPr>
              <w:autoSpaceDE w:val="0"/>
              <w:autoSpaceDN w:val="0"/>
              <w:adjustRightInd w:val="0"/>
              <w:spacing w:after="0" w:line="240" w:lineRule="auto"/>
              <w:rPr>
                <w:rFonts w:ascii="Calibri" w:eastAsia="Times New Roman" w:hAnsi="Calibri" w:cs="Calibri"/>
                <w:sz w:val="16"/>
                <w:szCs w:val="16"/>
                <w:lang w:eastAsia="el-GR"/>
              </w:rPr>
            </w:pPr>
            <w:r w:rsidRPr="00B735B0">
              <w:rPr>
                <w:rFonts w:ascii="Calibri" w:eastAsia="Times New Roman" w:hAnsi="Calibri" w:cs="Calibri"/>
                <w:sz w:val="16"/>
                <w:szCs w:val="16"/>
                <w:lang w:eastAsia="el-GR"/>
              </w:rPr>
              <w:t>Α/Α</w:t>
            </w:r>
          </w:p>
        </w:tc>
        <w:tc>
          <w:tcPr>
            <w:tcW w:w="1642" w:type="dxa"/>
          </w:tcPr>
          <w:p w:rsidR="00B735B0" w:rsidRPr="00B735B0" w:rsidRDefault="00B735B0" w:rsidP="00B735B0">
            <w:pPr>
              <w:autoSpaceDE w:val="0"/>
              <w:autoSpaceDN w:val="0"/>
              <w:adjustRightInd w:val="0"/>
              <w:spacing w:after="0" w:line="240" w:lineRule="auto"/>
              <w:rPr>
                <w:rFonts w:ascii="Calibri" w:eastAsia="Times New Roman" w:hAnsi="Calibri" w:cs="Calibri"/>
                <w:sz w:val="16"/>
                <w:szCs w:val="16"/>
                <w:lang w:eastAsia="el-GR"/>
              </w:rPr>
            </w:pPr>
            <w:r w:rsidRPr="00B735B0">
              <w:rPr>
                <w:rFonts w:ascii="Calibri" w:eastAsia="Times New Roman" w:hAnsi="Calibri" w:cs="Calibri"/>
                <w:sz w:val="16"/>
                <w:szCs w:val="16"/>
                <w:lang w:eastAsia="el-GR"/>
              </w:rPr>
              <w:t>ΚΩΔ.</w:t>
            </w:r>
          </w:p>
        </w:tc>
        <w:tc>
          <w:tcPr>
            <w:tcW w:w="1642" w:type="dxa"/>
          </w:tcPr>
          <w:p w:rsidR="00B735B0" w:rsidRPr="00B735B0" w:rsidRDefault="00B735B0" w:rsidP="00B735B0">
            <w:pPr>
              <w:autoSpaceDE w:val="0"/>
              <w:autoSpaceDN w:val="0"/>
              <w:adjustRightInd w:val="0"/>
              <w:spacing w:after="0" w:line="240" w:lineRule="auto"/>
              <w:rPr>
                <w:rFonts w:ascii="Calibri" w:eastAsia="Times New Roman" w:hAnsi="Calibri" w:cs="Calibri"/>
                <w:sz w:val="16"/>
                <w:szCs w:val="16"/>
                <w:lang w:eastAsia="el-GR"/>
              </w:rPr>
            </w:pPr>
            <w:r w:rsidRPr="00B735B0">
              <w:rPr>
                <w:rFonts w:ascii="Calibri" w:eastAsia="Times New Roman" w:hAnsi="Calibri" w:cs="Calibri"/>
                <w:sz w:val="16"/>
                <w:szCs w:val="16"/>
                <w:lang w:eastAsia="el-GR"/>
              </w:rPr>
              <w:t>ΠΕΡΙΓΡΑΦΗ ΕΙΔΟΥΣ</w:t>
            </w:r>
          </w:p>
        </w:tc>
        <w:tc>
          <w:tcPr>
            <w:tcW w:w="1642" w:type="dxa"/>
          </w:tcPr>
          <w:p w:rsidR="00B735B0" w:rsidRPr="00B735B0" w:rsidRDefault="00B735B0" w:rsidP="00B735B0">
            <w:pPr>
              <w:autoSpaceDE w:val="0"/>
              <w:autoSpaceDN w:val="0"/>
              <w:adjustRightInd w:val="0"/>
              <w:spacing w:after="0" w:line="240" w:lineRule="auto"/>
              <w:rPr>
                <w:rFonts w:ascii="Calibri" w:eastAsia="Times New Roman" w:hAnsi="Calibri" w:cs="Calibri"/>
                <w:sz w:val="16"/>
                <w:szCs w:val="16"/>
                <w:lang w:eastAsia="el-GR"/>
              </w:rPr>
            </w:pPr>
            <w:r w:rsidRPr="00B735B0">
              <w:rPr>
                <w:rFonts w:ascii="Calibri" w:eastAsia="Times New Roman" w:hAnsi="Calibri" w:cs="Calibri"/>
                <w:sz w:val="16"/>
                <w:szCs w:val="16"/>
                <w:lang w:eastAsia="el-GR"/>
              </w:rPr>
              <w:t>ΣΥΣΚΕΥΑΣΙΑ</w:t>
            </w:r>
          </w:p>
        </w:tc>
        <w:tc>
          <w:tcPr>
            <w:tcW w:w="1643" w:type="dxa"/>
          </w:tcPr>
          <w:p w:rsidR="00B735B0" w:rsidRPr="00B735B0" w:rsidRDefault="00B735B0" w:rsidP="00B735B0">
            <w:pPr>
              <w:autoSpaceDE w:val="0"/>
              <w:autoSpaceDN w:val="0"/>
              <w:adjustRightInd w:val="0"/>
              <w:spacing w:after="0" w:line="240" w:lineRule="auto"/>
              <w:rPr>
                <w:rFonts w:ascii="Calibri" w:eastAsia="Times New Roman" w:hAnsi="Calibri" w:cs="Calibri"/>
                <w:sz w:val="16"/>
                <w:szCs w:val="16"/>
                <w:lang w:eastAsia="el-GR"/>
              </w:rPr>
            </w:pPr>
            <w:r w:rsidRPr="00B735B0">
              <w:rPr>
                <w:rFonts w:ascii="Calibri" w:eastAsia="Times New Roman" w:hAnsi="Calibri" w:cs="Calibri"/>
                <w:sz w:val="16"/>
                <w:szCs w:val="16"/>
                <w:lang w:eastAsia="el-GR"/>
              </w:rPr>
              <w:t>ΤΙΜΗ ΑΝΑ ΣΥΣΚ.</w:t>
            </w:r>
          </w:p>
        </w:tc>
        <w:tc>
          <w:tcPr>
            <w:tcW w:w="1643" w:type="dxa"/>
          </w:tcPr>
          <w:p w:rsidR="00B735B0" w:rsidRPr="00B735B0" w:rsidRDefault="00B735B0" w:rsidP="00B735B0">
            <w:pPr>
              <w:autoSpaceDE w:val="0"/>
              <w:autoSpaceDN w:val="0"/>
              <w:adjustRightInd w:val="0"/>
              <w:spacing w:after="0" w:line="240" w:lineRule="auto"/>
              <w:rPr>
                <w:rFonts w:ascii="Calibri" w:eastAsia="Times New Roman" w:hAnsi="Calibri" w:cs="Calibri"/>
                <w:sz w:val="16"/>
                <w:szCs w:val="16"/>
                <w:lang w:eastAsia="el-GR"/>
              </w:rPr>
            </w:pPr>
            <w:r w:rsidRPr="00B735B0">
              <w:rPr>
                <w:rFonts w:ascii="Calibri" w:eastAsia="Times New Roman" w:hAnsi="Calibri" w:cs="Calibri"/>
                <w:sz w:val="16"/>
                <w:szCs w:val="16"/>
                <w:lang w:eastAsia="el-GR"/>
              </w:rPr>
              <w:t>ΣΥΧΝΟΤΗΤΑ</w:t>
            </w:r>
          </w:p>
          <w:p w:rsidR="00B735B0" w:rsidRPr="00B735B0" w:rsidRDefault="00B735B0" w:rsidP="00B735B0">
            <w:pPr>
              <w:autoSpaceDE w:val="0"/>
              <w:autoSpaceDN w:val="0"/>
              <w:adjustRightInd w:val="0"/>
              <w:spacing w:after="0" w:line="240" w:lineRule="auto"/>
              <w:rPr>
                <w:rFonts w:ascii="Calibri" w:eastAsia="Times New Roman" w:hAnsi="Calibri" w:cs="Calibri"/>
                <w:sz w:val="16"/>
                <w:szCs w:val="16"/>
                <w:lang w:eastAsia="el-GR"/>
              </w:rPr>
            </w:pPr>
            <w:r w:rsidRPr="00B735B0">
              <w:rPr>
                <w:rFonts w:ascii="Calibri" w:eastAsia="Times New Roman" w:hAnsi="Calibri" w:cs="Calibri"/>
                <w:sz w:val="16"/>
                <w:szCs w:val="16"/>
                <w:lang w:eastAsia="el-GR"/>
              </w:rPr>
              <w:t>ΧΡΗΣΗΣ ΕΤΗΣΙΩΣ</w:t>
            </w:r>
          </w:p>
          <w:p w:rsidR="00B735B0" w:rsidRPr="00B735B0" w:rsidRDefault="00B735B0" w:rsidP="00B735B0">
            <w:pPr>
              <w:autoSpaceDE w:val="0"/>
              <w:autoSpaceDN w:val="0"/>
              <w:adjustRightInd w:val="0"/>
              <w:spacing w:after="0" w:line="240" w:lineRule="auto"/>
              <w:rPr>
                <w:rFonts w:ascii="Calibri" w:eastAsia="Times New Roman" w:hAnsi="Calibri" w:cs="Calibri"/>
                <w:sz w:val="16"/>
                <w:szCs w:val="16"/>
                <w:lang w:eastAsia="el-GR"/>
              </w:rPr>
            </w:pPr>
            <w:r w:rsidRPr="00B735B0">
              <w:rPr>
                <w:rFonts w:ascii="Calibri" w:eastAsia="Times New Roman" w:hAnsi="Calibri" w:cs="Calibri"/>
                <w:sz w:val="16"/>
                <w:szCs w:val="16"/>
                <w:lang w:eastAsia="el-GR"/>
              </w:rPr>
              <w:t>ΣΥΜΦΩΝΑ ΜΕ</w:t>
            </w:r>
          </w:p>
          <w:p w:rsidR="00B735B0" w:rsidRPr="00B735B0" w:rsidRDefault="00B735B0" w:rsidP="00B735B0">
            <w:pPr>
              <w:autoSpaceDE w:val="0"/>
              <w:autoSpaceDN w:val="0"/>
              <w:adjustRightInd w:val="0"/>
              <w:spacing w:after="0" w:line="240" w:lineRule="auto"/>
              <w:rPr>
                <w:rFonts w:ascii="Calibri" w:eastAsia="Times New Roman" w:hAnsi="Calibri" w:cs="Calibri"/>
                <w:sz w:val="16"/>
                <w:szCs w:val="16"/>
                <w:lang w:eastAsia="el-GR"/>
              </w:rPr>
            </w:pPr>
            <w:r w:rsidRPr="00B735B0">
              <w:rPr>
                <w:rFonts w:ascii="Calibri" w:eastAsia="Times New Roman" w:hAnsi="Calibri" w:cs="Calibri"/>
                <w:sz w:val="16"/>
                <w:szCs w:val="16"/>
                <w:lang w:eastAsia="el-GR"/>
              </w:rPr>
              <w:t>ΤΙΣ ΟΔΗΓΙΕΣ ΤΟΥ</w:t>
            </w:r>
          </w:p>
          <w:p w:rsidR="00B735B0" w:rsidRPr="00B735B0" w:rsidRDefault="00B735B0" w:rsidP="00B735B0">
            <w:pPr>
              <w:autoSpaceDE w:val="0"/>
              <w:autoSpaceDN w:val="0"/>
              <w:adjustRightInd w:val="0"/>
              <w:spacing w:after="0" w:line="240" w:lineRule="auto"/>
              <w:rPr>
                <w:rFonts w:ascii="Calibri" w:eastAsia="Times New Roman" w:hAnsi="Calibri" w:cs="Calibri"/>
                <w:sz w:val="16"/>
                <w:szCs w:val="16"/>
                <w:lang w:eastAsia="el-GR"/>
              </w:rPr>
            </w:pPr>
            <w:r w:rsidRPr="00B735B0">
              <w:rPr>
                <w:rFonts w:ascii="Calibri" w:eastAsia="Times New Roman" w:hAnsi="Calibri" w:cs="Calibri"/>
                <w:sz w:val="16"/>
                <w:szCs w:val="16"/>
                <w:lang w:eastAsia="el-GR"/>
              </w:rPr>
              <w:t>ΚΑΤΑΣΚΕΥΑΣΤΗ</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 w:val="16"/>
                <w:szCs w:val="16"/>
                <w:lang w:eastAsia="el-GR"/>
              </w:rPr>
              <w:t>(ΚΙΤ/ΕΤΟΣ)</w:t>
            </w:r>
          </w:p>
        </w:tc>
      </w:tr>
      <w:tr w:rsidR="00B735B0" w:rsidRPr="00B735B0" w:rsidTr="0010383C">
        <w:tc>
          <w:tcPr>
            <w:tcW w:w="1642" w:type="dxa"/>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p>
        </w:tc>
        <w:tc>
          <w:tcPr>
            <w:tcW w:w="1642" w:type="dxa"/>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p>
        </w:tc>
        <w:tc>
          <w:tcPr>
            <w:tcW w:w="1642" w:type="dxa"/>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p>
        </w:tc>
        <w:tc>
          <w:tcPr>
            <w:tcW w:w="1642" w:type="dxa"/>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p>
        </w:tc>
        <w:tc>
          <w:tcPr>
            <w:tcW w:w="1643" w:type="dxa"/>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p>
        </w:tc>
        <w:tc>
          <w:tcPr>
            <w:tcW w:w="1643" w:type="dxa"/>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p>
        </w:tc>
      </w:tr>
      <w:tr w:rsidR="00B735B0" w:rsidRPr="00B735B0" w:rsidTr="0010383C">
        <w:tc>
          <w:tcPr>
            <w:tcW w:w="1642" w:type="dxa"/>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p>
        </w:tc>
        <w:tc>
          <w:tcPr>
            <w:tcW w:w="1642" w:type="dxa"/>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p>
        </w:tc>
        <w:tc>
          <w:tcPr>
            <w:tcW w:w="1642" w:type="dxa"/>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p>
        </w:tc>
        <w:tc>
          <w:tcPr>
            <w:tcW w:w="1642" w:type="dxa"/>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p>
        </w:tc>
        <w:tc>
          <w:tcPr>
            <w:tcW w:w="1643" w:type="dxa"/>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p>
        </w:tc>
        <w:tc>
          <w:tcPr>
            <w:tcW w:w="1643" w:type="dxa"/>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p>
        </w:tc>
      </w:tr>
    </w:tbl>
    <w:p w:rsidR="00B735B0" w:rsidRPr="00B735B0" w:rsidRDefault="00B735B0" w:rsidP="00B735B0">
      <w:pPr>
        <w:suppressAutoHyphens/>
        <w:spacing w:after="120" w:line="240" w:lineRule="auto"/>
        <w:jc w:val="both"/>
        <w:rPr>
          <w:rFonts w:ascii="Calibri" w:eastAsia="Times New Roman" w:hAnsi="Calibri" w:cs="Calibri"/>
          <w:szCs w:val="24"/>
          <w:lang w:eastAsia="ar-SA"/>
        </w:rPr>
      </w:pP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ΠΙΝΑΚΑΣ ΠΡΟΣΦΕΡΟΜΕΝΩΝ ΑΝΑΛΩΣΙΜΩΝ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9"/>
        <w:gridCol w:w="1593"/>
        <w:gridCol w:w="1613"/>
        <w:gridCol w:w="1613"/>
        <w:gridCol w:w="1596"/>
        <w:gridCol w:w="1624"/>
      </w:tblGrid>
      <w:tr w:rsidR="00B735B0" w:rsidRPr="00B735B0" w:rsidTr="0010383C">
        <w:tc>
          <w:tcPr>
            <w:tcW w:w="1642" w:type="dxa"/>
          </w:tcPr>
          <w:p w:rsidR="00B735B0" w:rsidRPr="00B735B0" w:rsidRDefault="00B735B0" w:rsidP="00B735B0">
            <w:pPr>
              <w:autoSpaceDE w:val="0"/>
              <w:autoSpaceDN w:val="0"/>
              <w:adjustRightInd w:val="0"/>
              <w:spacing w:after="0" w:line="240" w:lineRule="auto"/>
              <w:rPr>
                <w:rFonts w:ascii="Calibri" w:eastAsia="Times New Roman" w:hAnsi="Calibri" w:cs="Calibri"/>
                <w:sz w:val="16"/>
                <w:szCs w:val="16"/>
                <w:lang w:eastAsia="el-GR"/>
              </w:rPr>
            </w:pPr>
            <w:r w:rsidRPr="00B735B0">
              <w:rPr>
                <w:rFonts w:ascii="Calibri" w:eastAsia="Times New Roman" w:hAnsi="Calibri" w:cs="Calibri"/>
                <w:sz w:val="16"/>
                <w:szCs w:val="16"/>
                <w:lang w:eastAsia="el-GR"/>
              </w:rPr>
              <w:t>Α/Α</w:t>
            </w:r>
          </w:p>
        </w:tc>
        <w:tc>
          <w:tcPr>
            <w:tcW w:w="1642" w:type="dxa"/>
          </w:tcPr>
          <w:p w:rsidR="00B735B0" w:rsidRPr="00B735B0" w:rsidRDefault="00B735B0" w:rsidP="00B735B0">
            <w:pPr>
              <w:autoSpaceDE w:val="0"/>
              <w:autoSpaceDN w:val="0"/>
              <w:adjustRightInd w:val="0"/>
              <w:spacing w:after="0" w:line="240" w:lineRule="auto"/>
              <w:rPr>
                <w:rFonts w:ascii="Calibri" w:eastAsia="Times New Roman" w:hAnsi="Calibri" w:cs="Calibri"/>
                <w:sz w:val="16"/>
                <w:szCs w:val="16"/>
                <w:lang w:eastAsia="el-GR"/>
              </w:rPr>
            </w:pPr>
            <w:r w:rsidRPr="00B735B0">
              <w:rPr>
                <w:rFonts w:ascii="Calibri" w:eastAsia="Times New Roman" w:hAnsi="Calibri" w:cs="Calibri"/>
                <w:sz w:val="16"/>
                <w:szCs w:val="16"/>
                <w:lang w:eastAsia="el-GR"/>
              </w:rPr>
              <w:t>ΚΩΔ.</w:t>
            </w:r>
          </w:p>
        </w:tc>
        <w:tc>
          <w:tcPr>
            <w:tcW w:w="1642" w:type="dxa"/>
          </w:tcPr>
          <w:p w:rsidR="00B735B0" w:rsidRPr="00B735B0" w:rsidRDefault="00B735B0" w:rsidP="00B735B0">
            <w:pPr>
              <w:autoSpaceDE w:val="0"/>
              <w:autoSpaceDN w:val="0"/>
              <w:adjustRightInd w:val="0"/>
              <w:spacing w:after="0" w:line="240" w:lineRule="auto"/>
              <w:rPr>
                <w:rFonts w:ascii="Calibri" w:eastAsia="Times New Roman" w:hAnsi="Calibri" w:cs="Calibri"/>
                <w:sz w:val="16"/>
                <w:szCs w:val="16"/>
                <w:lang w:eastAsia="el-GR"/>
              </w:rPr>
            </w:pPr>
            <w:r w:rsidRPr="00B735B0">
              <w:rPr>
                <w:rFonts w:ascii="Calibri" w:eastAsia="Times New Roman" w:hAnsi="Calibri" w:cs="Calibri"/>
                <w:sz w:val="16"/>
                <w:szCs w:val="16"/>
                <w:lang w:eastAsia="el-GR"/>
              </w:rPr>
              <w:t>ΠΕΡΙΓΡΑΦΗ ΕΙΔΟΥΣ</w:t>
            </w:r>
          </w:p>
        </w:tc>
        <w:tc>
          <w:tcPr>
            <w:tcW w:w="1642" w:type="dxa"/>
          </w:tcPr>
          <w:p w:rsidR="00B735B0" w:rsidRPr="00B735B0" w:rsidRDefault="00B735B0" w:rsidP="00B735B0">
            <w:pPr>
              <w:autoSpaceDE w:val="0"/>
              <w:autoSpaceDN w:val="0"/>
              <w:adjustRightInd w:val="0"/>
              <w:spacing w:after="0" w:line="240" w:lineRule="auto"/>
              <w:rPr>
                <w:rFonts w:ascii="Calibri" w:eastAsia="Times New Roman" w:hAnsi="Calibri" w:cs="Calibri"/>
                <w:sz w:val="16"/>
                <w:szCs w:val="16"/>
                <w:lang w:eastAsia="el-GR"/>
              </w:rPr>
            </w:pPr>
            <w:r w:rsidRPr="00B735B0">
              <w:rPr>
                <w:rFonts w:ascii="Calibri" w:eastAsia="Times New Roman" w:hAnsi="Calibri" w:cs="Calibri"/>
                <w:sz w:val="16"/>
                <w:szCs w:val="16"/>
                <w:lang w:eastAsia="el-GR"/>
              </w:rPr>
              <w:t>ΣΥΣΚΕΥΑΣΙΑ</w:t>
            </w:r>
          </w:p>
        </w:tc>
        <w:tc>
          <w:tcPr>
            <w:tcW w:w="1643" w:type="dxa"/>
          </w:tcPr>
          <w:p w:rsidR="00B735B0" w:rsidRPr="00B735B0" w:rsidRDefault="00B735B0" w:rsidP="00B735B0">
            <w:pPr>
              <w:autoSpaceDE w:val="0"/>
              <w:autoSpaceDN w:val="0"/>
              <w:adjustRightInd w:val="0"/>
              <w:spacing w:after="0" w:line="240" w:lineRule="auto"/>
              <w:rPr>
                <w:rFonts w:ascii="Calibri" w:eastAsia="Times New Roman" w:hAnsi="Calibri" w:cs="Calibri"/>
                <w:sz w:val="16"/>
                <w:szCs w:val="16"/>
                <w:lang w:eastAsia="el-GR"/>
              </w:rPr>
            </w:pPr>
            <w:r w:rsidRPr="00B735B0">
              <w:rPr>
                <w:rFonts w:ascii="Calibri" w:eastAsia="Times New Roman" w:hAnsi="Calibri" w:cs="Calibri"/>
                <w:sz w:val="16"/>
                <w:szCs w:val="16"/>
                <w:lang w:eastAsia="el-GR"/>
              </w:rPr>
              <w:t>ΤΙΜΗ ΑΝΑ ΣΥΣΚ.</w:t>
            </w:r>
          </w:p>
        </w:tc>
        <w:tc>
          <w:tcPr>
            <w:tcW w:w="1643" w:type="dxa"/>
          </w:tcPr>
          <w:p w:rsidR="00B735B0" w:rsidRPr="00B735B0" w:rsidRDefault="00B735B0" w:rsidP="00B735B0">
            <w:pPr>
              <w:autoSpaceDE w:val="0"/>
              <w:autoSpaceDN w:val="0"/>
              <w:adjustRightInd w:val="0"/>
              <w:spacing w:after="0" w:line="240" w:lineRule="auto"/>
              <w:rPr>
                <w:rFonts w:ascii="Calibri" w:eastAsia="Times New Roman" w:hAnsi="Calibri" w:cs="Calibri"/>
                <w:sz w:val="16"/>
                <w:szCs w:val="16"/>
                <w:lang w:eastAsia="el-GR"/>
              </w:rPr>
            </w:pPr>
            <w:r w:rsidRPr="00B735B0">
              <w:rPr>
                <w:rFonts w:ascii="Calibri" w:eastAsia="Times New Roman" w:hAnsi="Calibri" w:cs="Calibri"/>
                <w:sz w:val="16"/>
                <w:szCs w:val="16"/>
                <w:lang w:eastAsia="el-GR"/>
              </w:rPr>
              <w:t>ΣΥΧΝΟΤΗΤΑ</w:t>
            </w:r>
          </w:p>
          <w:p w:rsidR="00B735B0" w:rsidRPr="00B735B0" w:rsidRDefault="00B735B0" w:rsidP="00B735B0">
            <w:pPr>
              <w:autoSpaceDE w:val="0"/>
              <w:autoSpaceDN w:val="0"/>
              <w:adjustRightInd w:val="0"/>
              <w:spacing w:after="0" w:line="240" w:lineRule="auto"/>
              <w:rPr>
                <w:rFonts w:ascii="Calibri" w:eastAsia="Times New Roman" w:hAnsi="Calibri" w:cs="Calibri"/>
                <w:sz w:val="16"/>
                <w:szCs w:val="16"/>
                <w:lang w:eastAsia="el-GR"/>
              </w:rPr>
            </w:pPr>
            <w:r w:rsidRPr="00B735B0">
              <w:rPr>
                <w:rFonts w:ascii="Calibri" w:eastAsia="Times New Roman" w:hAnsi="Calibri" w:cs="Calibri"/>
                <w:sz w:val="16"/>
                <w:szCs w:val="16"/>
                <w:lang w:eastAsia="el-GR"/>
              </w:rPr>
              <w:t>ΧΡΗΣΗΣ ΕΤΗΣΙΩΣ</w:t>
            </w:r>
          </w:p>
          <w:p w:rsidR="00B735B0" w:rsidRPr="00B735B0" w:rsidRDefault="00B735B0" w:rsidP="00B735B0">
            <w:pPr>
              <w:autoSpaceDE w:val="0"/>
              <w:autoSpaceDN w:val="0"/>
              <w:adjustRightInd w:val="0"/>
              <w:spacing w:after="0" w:line="240" w:lineRule="auto"/>
              <w:rPr>
                <w:rFonts w:ascii="Calibri" w:eastAsia="Times New Roman" w:hAnsi="Calibri" w:cs="Calibri"/>
                <w:sz w:val="16"/>
                <w:szCs w:val="16"/>
                <w:lang w:eastAsia="el-GR"/>
              </w:rPr>
            </w:pPr>
            <w:r w:rsidRPr="00B735B0">
              <w:rPr>
                <w:rFonts w:ascii="Calibri" w:eastAsia="Times New Roman" w:hAnsi="Calibri" w:cs="Calibri"/>
                <w:sz w:val="16"/>
                <w:szCs w:val="16"/>
                <w:lang w:eastAsia="el-GR"/>
              </w:rPr>
              <w:t>ΣΥΜΦΩΝΑ ΜΕ</w:t>
            </w:r>
          </w:p>
          <w:p w:rsidR="00B735B0" w:rsidRPr="00B735B0" w:rsidRDefault="00B735B0" w:rsidP="00B735B0">
            <w:pPr>
              <w:autoSpaceDE w:val="0"/>
              <w:autoSpaceDN w:val="0"/>
              <w:adjustRightInd w:val="0"/>
              <w:spacing w:after="0" w:line="240" w:lineRule="auto"/>
              <w:rPr>
                <w:rFonts w:ascii="Calibri" w:eastAsia="Times New Roman" w:hAnsi="Calibri" w:cs="Calibri"/>
                <w:sz w:val="16"/>
                <w:szCs w:val="16"/>
                <w:lang w:eastAsia="el-GR"/>
              </w:rPr>
            </w:pPr>
            <w:r w:rsidRPr="00B735B0">
              <w:rPr>
                <w:rFonts w:ascii="Calibri" w:eastAsia="Times New Roman" w:hAnsi="Calibri" w:cs="Calibri"/>
                <w:sz w:val="16"/>
                <w:szCs w:val="16"/>
                <w:lang w:eastAsia="el-GR"/>
              </w:rPr>
              <w:t>ΤΙΣ ΟΔΗΓΙΕΣ ΤΟΥ</w:t>
            </w:r>
          </w:p>
          <w:p w:rsidR="00B735B0" w:rsidRPr="00B735B0" w:rsidRDefault="00B735B0" w:rsidP="00B735B0">
            <w:pPr>
              <w:autoSpaceDE w:val="0"/>
              <w:autoSpaceDN w:val="0"/>
              <w:adjustRightInd w:val="0"/>
              <w:spacing w:after="0" w:line="240" w:lineRule="auto"/>
              <w:rPr>
                <w:rFonts w:ascii="Calibri" w:eastAsia="Times New Roman" w:hAnsi="Calibri" w:cs="Calibri"/>
                <w:sz w:val="16"/>
                <w:szCs w:val="16"/>
                <w:lang w:eastAsia="el-GR"/>
              </w:rPr>
            </w:pPr>
            <w:r w:rsidRPr="00B735B0">
              <w:rPr>
                <w:rFonts w:ascii="Calibri" w:eastAsia="Times New Roman" w:hAnsi="Calibri" w:cs="Calibri"/>
                <w:sz w:val="16"/>
                <w:szCs w:val="16"/>
                <w:lang w:eastAsia="el-GR"/>
              </w:rPr>
              <w:t>ΚΑΤΑΣΚΕΥΑΣΤΗ</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 w:val="16"/>
                <w:szCs w:val="16"/>
                <w:lang w:eastAsia="el-GR"/>
              </w:rPr>
              <w:t>(ΚΙΤ/ΕΤΟΣ)</w:t>
            </w:r>
          </w:p>
        </w:tc>
      </w:tr>
      <w:tr w:rsidR="00B735B0" w:rsidRPr="00B735B0" w:rsidTr="0010383C">
        <w:tc>
          <w:tcPr>
            <w:tcW w:w="1642" w:type="dxa"/>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p>
        </w:tc>
        <w:tc>
          <w:tcPr>
            <w:tcW w:w="1642" w:type="dxa"/>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p>
        </w:tc>
        <w:tc>
          <w:tcPr>
            <w:tcW w:w="1642" w:type="dxa"/>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p>
        </w:tc>
        <w:tc>
          <w:tcPr>
            <w:tcW w:w="1642" w:type="dxa"/>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p>
        </w:tc>
        <w:tc>
          <w:tcPr>
            <w:tcW w:w="1643" w:type="dxa"/>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p>
        </w:tc>
        <w:tc>
          <w:tcPr>
            <w:tcW w:w="1643" w:type="dxa"/>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p>
        </w:tc>
      </w:tr>
      <w:tr w:rsidR="00B735B0" w:rsidRPr="00B735B0" w:rsidTr="0010383C">
        <w:tc>
          <w:tcPr>
            <w:tcW w:w="1642" w:type="dxa"/>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p>
        </w:tc>
        <w:tc>
          <w:tcPr>
            <w:tcW w:w="1642" w:type="dxa"/>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p>
        </w:tc>
        <w:tc>
          <w:tcPr>
            <w:tcW w:w="1642" w:type="dxa"/>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p>
        </w:tc>
        <w:tc>
          <w:tcPr>
            <w:tcW w:w="1642" w:type="dxa"/>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p>
        </w:tc>
        <w:tc>
          <w:tcPr>
            <w:tcW w:w="1643" w:type="dxa"/>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p>
        </w:tc>
        <w:tc>
          <w:tcPr>
            <w:tcW w:w="1643" w:type="dxa"/>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p>
        </w:tc>
      </w:tr>
    </w:tbl>
    <w:p w:rsidR="00B735B0" w:rsidRPr="00B735B0" w:rsidRDefault="00B735B0" w:rsidP="00B735B0">
      <w:pPr>
        <w:suppressAutoHyphens/>
        <w:spacing w:after="120" w:line="240" w:lineRule="auto"/>
        <w:jc w:val="both"/>
        <w:rPr>
          <w:rFonts w:ascii="Calibri" w:eastAsia="Times New Roman" w:hAnsi="Calibri" w:cs="Calibri"/>
          <w:szCs w:val="24"/>
          <w:lang w:eastAsia="ar-SA"/>
        </w:rPr>
      </w:pP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ΟΔΗΓΙΕΣ</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Οι παραπάνω πίνακες θα επισυνάπτονται στην τεχνική προσφορά χωρίς τιμή στην στήλη ΤΙΜΗ ΑΝΑ ΣΥΣΚΕΥΑΣΙΑ.</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Οι  παραπάνω πίνακες θα επισυνάπτονται και στην οικονομική προσφορά με τιμή 0,001 στην στήλη ΤΙΜΗ ΑΝΑ ΣΥΣΚΕΥΑΣΙΑ.</w:t>
      </w:r>
    </w:p>
    <w:p w:rsidR="00B735B0" w:rsidRPr="00B735B0" w:rsidRDefault="00B735B0" w:rsidP="00B735B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r w:rsidRPr="00B735B0">
        <w:rPr>
          <w:rFonts w:ascii="Arial" w:eastAsia="Times New Roman" w:hAnsi="Arial" w:cs="Arial"/>
          <w:b/>
          <w:color w:val="002060"/>
          <w:sz w:val="24"/>
          <w:lang w:eastAsia="ar-SA"/>
        </w:rPr>
        <w:br w:type="page"/>
      </w:r>
      <w:bookmarkStart w:id="17" w:name="_Toc11838481"/>
      <w:bookmarkStart w:id="18" w:name="_Toc87265592"/>
      <w:r w:rsidRPr="00B735B0">
        <w:rPr>
          <w:rFonts w:ascii="Arial" w:eastAsia="Times New Roman" w:hAnsi="Arial" w:cs="Arial"/>
          <w:b/>
          <w:color w:val="002060"/>
          <w:sz w:val="24"/>
          <w:lang w:eastAsia="ar-SA"/>
        </w:rPr>
        <w:lastRenderedPageBreak/>
        <w:t>ΠΑΡΑΡΤΗΜΑ V – Υποδείγματα Εγγυητικών Επιστολών</w:t>
      </w:r>
      <w:bookmarkEnd w:id="17"/>
      <w:bookmarkEnd w:id="18"/>
    </w:p>
    <w:p w:rsidR="00B735B0" w:rsidRPr="00B735B0" w:rsidRDefault="00B735B0" w:rsidP="00B735B0">
      <w:pPr>
        <w:suppressAutoHyphens/>
        <w:spacing w:before="57" w:after="57" w:line="240" w:lineRule="auto"/>
        <w:jc w:val="both"/>
        <w:rPr>
          <w:rFonts w:ascii="Calibri" w:eastAsia="Times New Roman" w:hAnsi="Calibri" w:cs="Calibri"/>
          <w:szCs w:val="24"/>
          <w:lang w:eastAsia="ar-SA"/>
        </w:rPr>
      </w:pPr>
    </w:p>
    <w:p w:rsidR="00B735B0" w:rsidRPr="00B735B0" w:rsidRDefault="00B735B0" w:rsidP="00B735B0">
      <w:pPr>
        <w:suppressAutoHyphens/>
        <w:spacing w:after="120" w:line="240" w:lineRule="auto"/>
        <w:ind w:left="-360"/>
        <w:jc w:val="center"/>
        <w:rPr>
          <w:rFonts w:ascii="Calibri" w:eastAsia="Times New Roman" w:hAnsi="Calibri" w:cs="Calibri"/>
          <w:b/>
          <w:lang w:eastAsia="ar-SA"/>
        </w:rPr>
      </w:pPr>
      <w:r w:rsidRPr="00B735B0">
        <w:rPr>
          <w:rFonts w:ascii="Calibri" w:eastAsia="Times New Roman" w:hAnsi="Calibri" w:cs="Calibri"/>
          <w:b/>
          <w:lang w:eastAsia="ar-SA"/>
        </w:rPr>
        <w:t>ΥΠΟΔΕΙΓΜΑ ΕΓΓΥΗΤΙΚΗΣ ΕΠΙΣΤΟΛΗΣ ΣΥΜΜΕΤΟΧΗΣ</w:t>
      </w:r>
    </w:p>
    <w:p w:rsidR="00B735B0" w:rsidRPr="00B735B0" w:rsidRDefault="00B735B0" w:rsidP="00B735B0">
      <w:pPr>
        <w:widowControl w:val="0"/>
        <w:tabs>
          <w:tab w:val="left" w:pos="358"/>
        </w:tabs>
        <w:suppressAutoHyphens/>
        <w:spacing w:after="0" w:line="360" w:lineRule="auto"/>
        <w:jc w:val="both"/>
        <w:rPr>
          <w:rFonts w:ascii="Calibri" w:eastAsia="Times New Roman" w:hAnsi="Calibri" w:cs="Calibri"/>
          <w:bCs/>
          <w:lang w:eastAsia="ar-SA"/>
        </w:rPr>
      </w:pPr>
      <w:r w:rsidRPr="00B735B0">
        <w:rPr>
          <w:rFonts w:ascii="Calibri" w:eastAsia="Times New Roman" w:hAnsi="Calibri" w:cs="Calibri"/>
          <w:bCs/>
          <w:color w:val="000000"/>
          <w:lang w:eastAsia="ar-SA"/>
        </w:rPr>
        <w:t xml:space="preserve">Εκδότης (Πλήρης επωνυμία Πιστωτικού Ιδρύματος ……………………………. / </w:t>
      </w:r>
      <w:r w:rsidRPr="00B735B0">
        <w:rPr>
          <w:rFonts w:ascii="Calibri" w:eastAsia="Times New Roman" w:hAnsi="Calibri" w:cs="Calibri"/>
          <w:color w:val="000000"/>
          <w:lang w:eastAsia="ar-SA"/>
        </w:rPr>
        <w:t>ΕΝΙΑΙΟ ΤΑΜΕΙΟ ΑΝΕΞΑΡΤΗΤΑ ΑΠΑΣΧΟΛΟΥΜΕΝΩΝ - ΤΟΜΕΑΣ ΣΥΝΤΑΞΗΣ ΜΗΧΑΝΙΚΩΝ ΚΑΙ ΕΡΓΟΛΗΠΤΩΝ ΔΗΜΟΣΙΩΝ ΕΡΓΩΝ</w:t>
      </w:r>
      <w:r w:rsidRPr="00B735B0">
        <w:rPr>
          <w:rFonts w:ascii="Calibri" w:eastAsia="Times New Roman" w:hAnsi="Calibri" w:cs="Calibri"/>
          <w:bCs/>
          <w:color w:val="000000"/>
          <w:lang w:eastAsia="ar-SA"/>
        </w:rPr>
        <w:t xml:space="preserve"> (Ε.Τ.Α.Α.-Τ.Σ.Μ.Ε.Δ.Ε.)</w:t>
      </w:r>
    </w:p>
    <w:p w:rsidR="00B735B0" w:rsidRPr="00B735B0" w:rsidRDefault="00B735B0" w:rsidP="00B735B0">
      <w:pPr>
        <w:widowControl w:val="0"/>
        <w:suppressAutoHyphens/>
        <w:spacing w:after="0" w:line="360" w:lineRule="auto"/>
        <w:jc w:val="both"/>
        <w:rPr>
          <w:rFonts w:ascii="Calibri" w:eastAsia="Times New Roman" w:hAnsi="Calibri" w:cs="Calibri"/>
          <w:bCs/>
          <w:lang w:eastAsia="ar-SA"/>
        </w:rPr>
      </w:pPr>
      <w:r w:rsidRPr="00B735B0">
        <w:rPr>
          <w:rFonts w:ascii="Calibri" w:eastAsia="Times New Roman" w:hAnsi="Calibri" w:cs="Calibri"/>
          <w:bCs/>
          <w:lang w:eastAsia="ar-SA"/>
        </w:rPr>
        <w:t>Ημερομηνία έκδοσης: ……………………………..</w:t>
      </w:r>
    </w:p>
    <w:p w:rsidR="00B735B0" w:rsidRPr="00B735B0" w:rsidRDefault="00B735B0" w:rsidP="00B735B0">
      <w:pPr>
        <w:widowControl w:val="0"/>
        <w:suppressAutoHyphens/>
        <w:spacing w:after="0" w:line="360" w:lineRule="auto"/>
        <w:jc w:val="both"/>
        <w:rPr>
          <w:rFonts w:ascii="Calibri" w:eastAsia="Times New Roman" w:hAnsi="Calibri" w:cs="Calibri"/>
          <w:bCs/>
          <w:lang w:eastAsia="ar-SA"/>
        </w:rPr>
      </w:pPr>
      <w:r w:rsidRPr="00B735B0">
        <w:rPr>
          <w:rFonts w:ascii="Calibri" w:eastAsia="Times New Roman" w:hAnsi="Calibri" w:cs="Calibri"/>
          <w:bCs/>
          <w:lang w:eastAsia="ar-SA"/>
        </w:rPr>
        <w:t>Προς: (Πλήρης επωνυμία Αναθέτουσας Αρχής/Αναθέτοντος Φορέα</w:t>
      </w:r>
      <w:r w:rsidRPr="00B735B0">
        <w:rPr>
          <w:rFonts w:ascii="Calibri" w:eastAsia="MS Mincho" w:hAnsi="Calibri" w:cs="Times New Roman"/>
          <w:bCs/>
          <w:vertAlign w:val="superscript"/>
          <w:lang w:eastAsia="ar-SA"/>
        </w:rPr>
        <w:footnoteReference w:id="1"/>
      </w:r>
      <w:r w:rsidRPr="00B735B0">
        <w:rPr>
          <w:rFonts w:ascii="Calibri" w:eastAsia="Times New Roman" w:hAnsi="Calibri" w:cs="Calibri"/>
          <w:bCs/>
          <w:lang w:eastAsia="ar-SA"/>
        </w:rPr>
        <w:t>).............................</w:t>
      </w:r>
    </w:p>
    <w:p w:rsidR="00B735B0" w:rsidRPr="00B735B0" w:rsidRDefault="00B735B0" w:rsidP="00B735B0">
      <w:pPr>
        <w:widowControl w:val="0"/>
        <w:suppressAutoHyphens/>
        <w:spacing w:after="0" w:line="360" w:lineRule="auto"/>
        <w:jc w:val="both"/>
        <w:rPr>
          <w:rFonts w:ascii="Calibri" w:eastAsia="Times New Roman" w:hAnsi="Calibri" w:cs="Calibri"/>
          <w:szCs w:val="24"/>
          <w:lang w:eastAsia="ar-SA"/>
        </w:rPr>
      </w:pPr>
      <w:r w:rsidRPr="00B735B0">
        <w:rPr>
          <w:rFonts w:ascii="Calibri" w:eastAsia="Times New Roman" w:hAnsi="Calibri" w:cs="Calibri"/>
          <w:bCs/>
          <w:lang w:eastAsia="ar-SA"/>
        </w:rPr>
        <w:t>(Διεύθυνση Αναθέτουσας Αρχής/Αναθέτοντος Φορέα</w:t>
      </w:r>
      <w:r w:rsidRPr="00B735B0">
        <w:rPr>
          <w:rFonts w:ascii="Calibri" w:eastAsia="MS Mincho" w:hAnsi="Calibri" w:cs="Times New Roman"/>
          <w:bCs/>
          <w:vertAlign w:val="superscript"/>
          <w:lang w:eastAsia="ar-SA"/>
        </w:rPr>
        <w:footnoteReference w:id="2"/>
      </w:r>
      <w:r w:rsidRPr="00B735B0">
        <w:rPr>
          <w:rFonts w:ascii="Calibri" w:eastAsia="Times New Roman" w:hAnsi="Calibri" w:cs="Calibri"/>
          <w:bCs/>
          <w:lang w:eastAsia="ar-SA"/>
        </w:rPr>
        <w:t>)</w:t>
      </w:r>
      <w:r w:rsidRPr="00B735B0">
        <w:rPr>
          <w:rFonts w:ascii="Calibri" w:eastAsia="Times New Roman" w:hAnsi="Calibri" w:cs="Calibri"/>
          <w:bCs/>
          <w:color w:val="00000A"/>
        </w:rPr>
        <w:t xml:space="preserve"> .........................................</w:t>
      </w:r>
    </w:p>
    <w:p w:rsidR="00B735B0" w:rsidRPr="00B735B0" w:rsidRDefault="00B735B0" w:rsidP="00B735B0">
      <w:pPr>
        <w:widowControl w:val="0"/>
        <w:suppressAutoHyphens/>
        <w:spacing w:after="0" w:line="360" w:lineRule="auto"/>
        <w:jc w:val="both"/>
        <w:rPr>
          <w:rFonts w:ascii="Calibri" w:eastAsia="Times New Roman" w:hAnsi="Calibri" w:cs="Calibri"/>
          <w:szCs w:val="24"/>
          <w:lang w:eastAsia="ar-SA"/>
        </w:rPr>
      </w:pPr>
      <w:r w:rsidRPr="00B735B0">
        <w:rPr>
          <w:rFonts w:ascii="Calibri" w:eastAsia="Times New Roman" w:hAnsi="Calibri" w:cs="Calibri"/>
          <w:bCs/>
          <w:lang w:eastAsia="ar-SA"/>
        </w:rPr>
        <w:t>Εγγύηση μας υπ’ αριθμ. ……………….. ποσού ………………….……. ευρώ</w:t>
      </w:r>
      <w:r w:rsidRPr="00B735B0">
        <w:rPr>
          <w:rFonts w:ascii="Calibri" w:eastAsia="MS Mincho" w:hAnsi="Calibri" w:cs="Times New Roman"/>
          <w:bCs/>
          <w:vertAlign w:val="superscript"/>
          <w:lang w:eastAsia="ar-SA"/>
        </w:rPr>
        <w:footnoteReference w:id="3"/>
      </w:r>
      <w:r w:rsidRPr="00B735B0">
        <w:rPr>
          <w:rFonts w:ascii="Calibri" w:eastAsia="Times New Roman" w:hAnsi="Calibri" w:cs="Calibri"/>
          <w:bCs/>
          <w:lang w:eastAsia="ar-SA"/>
        </w:rPr>
        <w:t>.</w:t>
      </w:r>
    </w:p>
    <w:p w:rsidR="00B735B0" w:rsidRPr="00B735B0" w:rsidRDefault="00B735B0" w:rsidP="00B735B0">
      <w:pPr>
        <w:widowControl w:val="0"/>
        <w:suppressAutoHyphens/>
        <w:spacing w:after="0" w:line="360" w:lineRule="auto"/>
        <w:jc w:val="both"/>
        <w:rPr>
          <w:rFonts w:ascii="Calibri" w:eastAsia="Times New Roman" w:hAnsi="Calibri" w:cs="Calibri"/>
          <w:bCs/>
          <w:lang w:eastAsia="ar-SA"/>
        </w:rPr>
      </w:pPr>
      <w:r w:rsidRPr="00B735B0">
        <w:rPr>
          <w:rFonts w:ascii="Calibri" w:eastAsia="Times New Roman" w:hAnsi="Calibri" w:cs="Calibri"/>
          <w:bCs/>
          <w:lang w:eastAsia="ar-SA"/>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w:t>
      </w:r>
    </w:p>
    <w:p w:rsidR="00B735B0" w:rsidRPr="00B735B0" w:rsidRDefault="00B735B0" w:rsidP="00B735B0">
      <w:pPr>
        <w:widowControl w:val="0"/>
        <w:suppressAutoHyphens/>
        <w:spacing w:after="0" w:line="360" w:lineRule="auto"/>
        <w:jc w:val="both"/>
        <w:rPr>
          <w:rFonts w:ascii="Calibri" w:eastAsia="Times New Roman" w:hAnsi="Calibri" w:cs="Calibri"/>
          <w:bCs/>
          <w:lang w:eastAsia="ar-SA"/>
        </w:rPr>
      </w:pPr>
      <w:r w:rsidRPr="00B735B0">
        <w:rPr>
          <w:rFonts w:ascii="Calibri" w:eastAsia="Times New Roman" w:hAnsi="Calibri" w:cs="Calibri"/>
          <w:bCs/>
          <w:lang w:eastAsia="ar-SA"/>
        </w:rPr>
        <w:t>μέχρι του ποσού των ευρώ  …………………………</w:t>
      </w:r>
      <w:r w:rsidRPr="00B735B0">
        <w:rPr>
          <w:rFonts w:ascii="Calibri" w:eastAsia="MS Mincho" w:hAnsi="Calibri" w:cs="Times New Roman"/>
          <w:bCs/>
          <w:vertAlign w:val="superscript"/>
          <w:lang w:eastAsia="ar-SA"/>
        </w:rPr>
        <w:footnoteReference w:id="4"/>
      </w:r>
      <w:r w:rsidRPr="00B735B0">
        <w:rPr>
          <w:rFonts w:ascii="Calibri" w:eastAsia="Times New Roman" w:hAnsi="Calibri" w:cs="Calibri"/>
          <w:bCs/>
          <w:lang w:eastAsia="ar-SA"/>
        </w:rPr>
        <w:t xml:space="preserve"> υπέρ του </w:t>
      </w:r>
    </w:p>
    <w:p w:rsidR="00B735B0" w:rsidRPr="00B735B0" w:rsidRDefault="00B735B0" w:rsidP="00B735B0">
      <w:pPr>
        <w:widowControl w:val="0"/>
        <w:suppressAutoHyphens/>
        <w:spacing w:after="0" w:line="360" w:lineRule="auto"/>
        <w:jc w:val="both"/>
        <w:rPr>
          <w:rFonts w:ascii="Calibri" w:eastAsia="Times New Roman" w:hAnsi="Calibri" w:cs="Calibri"/>
          <w:bCs/>
          <w:lang w:eastAsia="ar-SA"/>
        </w:rPr>
      </w:pPr>
      <w:r w:rsidRPr="00B735B0">
        <w:rPr>
          <w:rFonts w:ascii="Calibri" w:eastAsia="Times New Roman" w:hAnsi="Calibri" w:cs="Calibri"/>
          <w:bCs/>
          <w:lang w:eastAsia="ar-SA"/>
        </w:rPr>
        <w:t>(</w:t>
      </w:r>
      <w:r w:rsidRPr="00B735B0">
        <w:rPr>
          <w:rFonts w:ascii="Calibri" w:eastAsia="Times New Roman" w:hAnsi="Calibri" w:cs="Calibri"/>
          <w:bCs/>
          <w:lang w:val="en-US" w:eastAsia="ar-SA"/>
        </w:rPr>
        <w:t>i</w:t>
      </w:r>
      <w:r w:rsidRPr="00B735B0">
        <w:rPr>
          <w:rFonts w:ascii="Calibri" w:eastAsia="Times New Roman" w:hAnsi="Calibri" w:cs="Calibri"/>
          <w:bCs/>
          <w:lang w:eastAsia="ar-SA"/>
        </w:rPr>
        <w:t xml:space="preserve">) [σε περίπτωση φυσικού προσώπου]: </w:t>
      </w:r>
      <w:r w:rsidRPr="00B735B0">
        <w:rPr>
          <w:rFonts w:ascii="Calibri" w:eastAsia="Calibri" w:hAnsi="Calibri" w:cs="Calibri"/>
          <w:bCs/>
          <w:lang w:eastAsia="ar-SA"/>
        </w:rPr>
        <w:t xml:space="preserve">(ονοματεπώνυμο, πατρώνυμο) ..............................,  ΑΦΜ: ................ </w:t>
      </w:r>
      <w:r w:rsidRPr="00B735B0">
        <w:rPr>
          <w:rFonts w:ascii="Calibri" w:eastAsia="Calibri" w:hAnsi="Calibri" w:cs="Calibri"/>
          <w:lang w:eastAsia="ar-SA"/>
        </w:rPr>
        <w:t>(διεύθυνση)</w:t>
      </w:r>
      <w:r w:rsidRPr="00B735B0">
        <w:rPr>
          <w:rFonts w:ascii="Calibri" w:eastAsia="Calibri" w:hAnsi="Calibri" w:cs="Calibri"/>
          <w:bCs/>
          <w:lang w:eastAsia="ar-SA"/>
        </w:rPr>
        <w:t xml:space="preserve"> .......................…………………………………..</w:t>
      </w:r>
      <w:r w:rsidRPr="00B735B0">
        <w:rPr>
          <w:rFonts w:ascii="Calibri" w:eastAsia="Times New Roman" w:hAnsi="Calibri" w:cs="Calibri"/>
          <w:bCs/>
          <w:lang w:eastAsia="ar-SA"/>
        </w:rPr>
        <w:t>, ή</w:t>
      </w:r>
    </w:p>
    <w:p w:rsidR="00B735B0" w:rsidRPr="00B735B0" w:rsidRDefault="00B735B0" w:rsidP="00B735B0">
      <w:pPr>
        <w:widowControl w:val="0"/>
        <w:suppressAutoHyphens/>
        <w:spacing w:after="0" w:line="360" w:lineRule="auto"/>
        <w:jc w:val="both"/>
        <w:rPr>
          <w:rFonts w:ascii="Calibri" w:eastAsia="Times New Roman" w:hAnsi="Calibri" w:cs="Calibri"/>
          <w:bCs/>
          <w:lang w:eastAsia="ar-SA"/>
        </w:rPr>
      </w:pPr>
      <w:r w:rsidRPr="00B735B0">
        <w:rPr>
          <w:rFonts w:ascii="Calibri" w:eastAsia="Times New Roman" w:hAnsi="Calibri" w:cs="Calibri"/>
          <w:bCs/>
          <w:lang w:eastAsia="ar-SA"/>
        </w:rPr>
        <w:t>(</w:t>
      </w:r>
      <w:r w:rsidRPr="00B735B0">
        <w:rPr>
          <w:rFonts w:ascii="Calibri" w:eastAsia="Times New Roman" w:hAnsi="Calibri" w:cs="Calibri"/>
          <w:bCs/>
          <w:lang w:val="en-US" w:eastAsia="ar-SA"/>
        </w:rPr>
        <w:t>ii</w:t>
      </w:r>
      <w:r w:rsidRPr="00B735B0">
        <w:rPr>
          <w:rFonts w:ascii="Calibri" w:eastAsia="Times New Roman" w:hAnsi="Calibri" w:cs="Calibri"/>
          <w:bCs/>
          <w:lang w:eastAsia="ar-SA"/>
        </w:rPr>
        <w:t>) [σε περίπτωση νομικού προσώπου]: (</w:t>
      </w:r>
      <w:r w:rsidRPr="00B735B0">
        <w:rPr>
          <w:rFonts w:ascii="Calibri" w:eastAsia="Times New Roman" w:hAnsi="Calibri" w:cs="Calibri"/>
          <w:lang w:eastAsia="ar-SA"/>
        </w:rPr>
        <w:t>πλήρη επωνυμία) ........................, ΑΦΜ: ...................... (διεύθυνση)</w:t>
      </w:r>
      <w:r w:rsidRPr="00B735B0">
        <w:rPr>
          <w:rFonts w:ascii="Calibri" w:eastAsia="Times New Roman" w:hAnsi="Calibri" w:cs="Calibri"/>
          <w:bCs/>
          <w:lang w:eastAsia="ar-SA"/>
        </w:rPr>
        <w:t xml:space="preserve"> .......................………………………………….. ή</w:t>
      </w:r>
    </w:p>
    <w:p w:rsidR="00B735B0" w:rsidRPr="00B735B0" w:rsidRDefault="00B735B0" w:rsidP="00B735B0">
      <w:pPr>
        <w:widowControl w:val="0"/>
        <w:suppressAutoHyphens/>
        <w:spacing w:after="0" w:line="360" w:lineRule="auto"/>
        <w:jc w:val="both"/>
        <w:rPr>
          <w:rFonts w:ascii="Calibri" w:eastAsia="Times New Roman" w:hAnsi="Calibri" w:cs="Calibri"/>
          <w:bCs/>
          <w:lang w:eastAsia="ar-SA"/>
        </w:rPr>
      </w:pPr>
      <w:r w:rsidRPr="00B735B0">
        <w:rPr>
          <w:rFonts w:ascii="Calibri" w:eastAsia="Times New Roman" w:hAnsi="Calibri" w:cs="Calibri"/>
          <w:bCs/>
          <w:lang w:eastAsia="ar-SA"/>
        </w:rPr>
        <w:t>(</w:t>
      </w:r>
      <w:r w:rsidRPr="00B735B0">
        <w:rPr>
          <w:rFonts w:ascii="Calibri" w:eastAsia="Times New Roman" w:hAnsi="Calibri" w:cs="Calibri"/>
          <w:bCs/>
          <w:lang w:val="en-US" w:eastAsia="ar-SA"/>
        </w:rPr>
        <w:t>iii</w:t>
      </w:r>
      <w:r w:rsidRPr="00B735B0">
        <w:rPr>
          <w:rFonts w:ascii="Calibri" w:eastAsia="Times New Roman" w:hAnsi="Calibri" w:cs="Calibri"/>
          <w:bCs/>
          <w:lang w:eastAsia="ar-SA"/>
        </w:rPr>
        <w:t>) [σε περίπτωση ένωσης ή κοινοπραξίας:] των φυσικών / νομικών προσώπων</w:t>
      </w:r>
    </w:p>
    <w:p w:rsidR="00B735B0" w:rsidRPr="00B735B0" w:rsidRDefault="00B735B0" w:rsidP="00B735B0">
      <w:pPr>
        <w:widowControl w:val="0"/>
        <w:suppressAutoHyphens/>
        <w:spacing w:after="0" w:line="360" w:lineRule="auto"/>
        <w:jc w:val="both"/>
        <w:rPr>
          <w:rFonts w:ascii="Calibri" w:eastAsia="Times New Roman" w:hAnsi="Calibri" w:cs="Calibri"/>
          <w:bCs/>
          <w:lang w:eastAsia="ar-SA"/>
        </w:rPr>
      </w:pPr>
      <w:r w:rsidRPr="00B735B0">
        <w:rPr>
          <w:rFonts w:ascii="Calibri" w:eastAsia="Times New Roman" w:hAnsi="Calibri" w:cs="Calibri"/>
          <w:bCs/>
          <w:lang w:eastAsia="ar-SA"/>
        </w:rPr>
        <w:t>α) (</w:t>
      </w:r>
      <w:r w:rsidRPr="00B735B0">
        <w:rPr>
          <w:rFonts w:ascii="Calibri" w:eastAsia="Times New Roman" w:hAnsi="Calibri" w:cs="Calibri"/>
          <w:lang w:eastAsia="ar-SA"/>
        </w:rPr>
        <w:t>πλήρη επωνυμία) ........................, ΑΦΜ: ...................... (διεύθυνση)</w:t>
      </w:r>
      <w:r w:rsidRPr="00B735B0">
        <w:rPr>
          <w:rFonts w:ascii="Calibri" w:eastAsia="Times New Roman" w:hAnsi="Calibri" w:cs="Calibri"/>
          <w:bCs/>
          <w:lang w:eastAsia="ar-SA"/>
        </w:rPr>
        <w:t xml:space="preserve"> .......................…………………………………..</w:t>
      </w:r>
    </w:p>
    <w:p w:rsidR="00B735B0" w:rsidRPr="00B735B0" w:rsidRDefault="00B735B0" w:rsidP="00B735B0">
      <w:pPr>
        <w:widowControl w:val="0"/>
        <w:suppressAutoHyphens/>
        <w:spacing w:after="0" w:line="360" w:lineRule="auto"/>
        <w:jc w:val="both"/>
        <w:rPr>
          <w:rFonts w:ascii="Calibri" w:eastAsia="Times New Roman" w:hAnsi="Calibri" w:cs="Calibri"/>
          <w:bCs/>
          <w:lang w:eastAsia="ar-SA"/>
        </w:rPr>
      </w:pPr>
      <w:r w:rsidRPr="00B735B0">
        <w:rPr>
          <w:rFonts w:ascii="Calibri" w:eastAsia="Times New Roman" w:hAnsi="Calibri" w:cs="Calibri"/>
          <w:bCs/>
          <w:lang w:eastAsia="ar-SA"/>
        </w:rPr>
        <w:t>β) (</w:t>
      </w:r>
      <w:r w:rsidRPr="00B735B0">
        <w:rPr>
          <w:rFonts w:ascii="Calibri" w:eastAsia="Times New Roman" w:hAnsi="Calibri" w:cs="Calibri"/>
          <w:lang w:eastAsia="ar-SA"/>
        </w:rPr>
        <w:t>πλήρη επωνυμία) ........................, ΑΦΜ: ...................... (διεύθυνση)</w:t>
      </w:r>
      <w:r w:rsidRPr="00B735B0">
        <w:rPr>
          <w:rFonts w:ascii="Calibri" w:eastAsia="Times New Roman" w:hAnsi="Calibri" w:cs="Calibri"/>
          <w:bCs/>
          <w:lang w:eastAsia="ar-SA"/>
        </w:rPr>
        <w:t xml:space="preserve"> .......................…………………………………..</w:t>
      </w:r>
    </w:p>
    <w:p w:rsidR="00B735B0" w:rsidRPr="00B735B0" w:rsidRDefault="00B735B0" w:rsidP="00B735B0">
      <w:pPr>
        <w:widowControl w:val="0"/>
        <w:suppressAutoHyphens/>
        <w:spacing w:after="0" w:line="360" w:lineRule="auto"/>
        <w:jc w:val="both"/>
        <w:rPr>
          <w:rFonts w:ascii="Calibri" w:eastAsia="Times New Roman" w:hAnsi="Calibri" w:cs="Calibri"/>
          <w:bCs/>
          <w:lang w:eastAsia="ar-SA"/>
        </w:rPr>
      </w:pPr>
      <w:r w:rsidRPr="00B735B0">
        <w:rPr>
          <w:rFonts w:ascii="Calibri" w:eastAsia="Times New Roman" w:hAnsi="Calibri" w:cs="Calibri"/>
          <w:bCs/>
          <w:lang w:eastAsia="ar-SA"/>
        </w:rPr>
        <w:t>γ) (</w:t>
      </w:r>
      <w:r w:rsidRPr="00B735B0">
        <w:rPr>
          <w:rFonts w:ascii="Calibri" w:eastAsia="Times New Roman" w:hAnsi="Calibri" w:cs="Calibri"/>
          <w:lang w:eastAsia="ar-SA"/>
        </w:rPr>
        <w:t>πλήρη επωνυμία) ........................, ΑΦΜ: ...................... (διεύθυνση)</w:t>
      </w:r>
      <w:r w:rsidRPr="00B735B0">
        <w:rPr>
          <w:rFonts w:ascii="Calibri" w:eastAsia="Times New Roman" w:hAnsi="Calibri" w:cs="Calibri"/>
          <w:bCs/>
          <w:lang w:eastAsia="ar-SA"/>
        </w:rPr>
        <w:t xml:space="preserve"> .......................…………………………………..</w:t>
      </w:r>
      <w:r w:rsidRPr="00B735B0">
        <w:rPr>
          <w:rFonts w:ascii="Calibri" w:eastAsia="MS Mincho" w:hAnsi="Calibri" w:cs="Times New Roman"/>
          <w:bCs/>
          <w:vertAlign w:val="superscript"/>
          <w:lang w:eastAsia="ar-SA"/>
        </w:rPr>
        <w:footnoteReference w:id="5"/>
      </w:r>
      <w:r w:rsidRPr="00B735B0">
        <w:rPr>
          <w:rFonts w:ascii="Calibri" w:eastAsia="MS Mincho" w:hAnsi="Calibri" w:cs="Times New Roman"/>
          <w:bCs/>
          <w:vertAlign w:val="superscript"/>
          <w:lang w:eastAsia="ar-SA"/>
        </w:rPr>
        <w:t xml:space="preserve"> </w:t>
      </w:r>
    </w:p>
    <w:p w:rsidR="00B735B0" w:rsidRPr="00B735B0" w:rsidRDefault="00B735B0" w:rsidP="00B735B0">
      <w:pPr>
        <w:widowControl w:val="0"/>
        <w:suppressAutoHyphens/>
        <w:spacing w:after="0" w:line="360" w:lineRule="auto"/>
        <w:jc w:val="both"/>
        <w:rPr>
          <w:rFonts w:ascii="Calibri" w:eastAsia="Times New Roman" w:hAnsi="Calibri" w:cs="Calibri"/>
          <w:bCs/>
          <w:lang w:eastAsia="ar-SA"/>
        </w:rPr>
      </w:pPr>
      <w:r w:rsidRPr="00B735B0">
        <w:rPr>
          <w:rFonts w:ascii="Calibri" w:eastAsia="Times New Roman" w:hAnsi="Calibri" w:cs="Calibri"/>
          <w:bCs/>
          <w:lang w:eastAsia="ar-SA"/>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B735B0" w:rsidRPr="00B735B0" w:rsidRDefault="00B735B0" w:rsidP="00B735B0">
      <w:pPr>
        <w:widowControl w:val="0"/>
        <w:suppressAutoHyphens/>
        <w:spacing w:after="0" w:line="360" w:lineRule="auto"/>
        <w:jc w:val="both"/>
        <w:rPr>
          <w:rFonts w:ascii="Calibri" w:eastAsia="Times New Roman" w:hAnsi="Calibri" w:cs="Calibri"/>
          <w:bCs/>
          <w:lang w:eastAsia="ar-SA"/>
        </w:rPr>
      </w:pPr>
      <w:r w:rsidRPr="00B735B0">
        <w:rPr>
          <w:rFonts w:ascii="Calibri" w:eastAsia="Times New Roman" w:hAnsi="Calibri" w:cs="Calibri"/>
          <w:bCs/>
          <w:lang w:eastAsia="ar-SA"/>
        </w:rPr>
        <w:t>για τη συμμετοχή του/της/τους σύμφωνα με την (αριθμό/ημερομηνία) ..................... Διακήρυξη/Πρόσκληση/ Πρόσκληση Εκδήλωσης Ενδιαφέροντος .....................................................</w:t>
      </w:r>
      <w:r w:rsidRPr="00B735B0">
        <w:rPr>
          <w:rFonts w:ascii="Calibri" w:eastAsia="MS Mincho" w:hAnsi="Calibri" w:cs="Times New Roman"/>
          <w:bCs/>
          <w:vertAlign w:val="superscript"/>
          <w:lang w:eastAsia="ar-SA"/>
        </w:rPr>
        <w:footnoteReference w:id="6"/>
      </w:r>
      <w:r w:rsidRPr="00B735B0">
        <w:rPr>
          <w:rFonts w:ascii="Calibri" w:eastAsia="Times New Roman" w:hAnsi="Calibri" w:cs="Calibri"/>
          <w:bCs/>
          <w:lang w:eastAsia="ar-SA"/>
        </w:rPr>
        <w:t xml:space="preserve"> της/του (Αναθέτουσας Αρχής / Αναθέτοντος φορέα), για την ανάδειξη αναδόχου για την ανάθεση της σύμβασης: </w:t>
      </w:r>
      <w:r w:rsidRPr="00B735B0">
        <w:rPr>
          <w:rFonts w:ascii="Calibri" w:eastAsia="Times New Roman" w:hAnsi="Calibri" w:cs="Calibri"/>
          <w:bCs/>
          <w:lang w:eastAsia="ar-SA"/>
        </w:rPr>
        <w:lastRenderedPageBreak/>
        <w:t>“</w:t>
      </w:r>
      <w:r w:rsidRPr="00B735B0">
        <w:rPr>
          <w:rFonts w:ascii="Calibri" w:eastAsia="Times New Roman" w:hAnsi="Calibri" w:cs="Calibri"/>
          <w:lang w:eastAsia="ar-SA"/>
        </w:rPr>
        <w:t>(τίτλος σύμβασης)</w:t>
      </w:r>
      <w:r w:rsidRPr="00B735B0">
        <w:rPr>
          <w:rFonts w:ascii="Calibri" w:eastAsia="Times New Roman" w:hAnsi="Calibri" w:cs="Calibri"/>
          <w:bCs/>
          <w:lang w:eastAsia="ar-SA"/>
        </w:rPr>
        <w:t>”/ για το/α τμήμα/τα ...............</w:t>
      </w:r>
      <w:r w:rsidRPr="00B735B0">
        <w:rPr>
          <w:rFonts w:ascii="Calibri" w:eastAsia="MS Mincho" w:hAnsi="Calibri" w:cs="Times New Roman"/>
          <w:bCs/>
          <w:vertAlign w:val="superscript"/>
          <w:lang w:eastAsia="ar-SA"/>
        </w:rPr>
        <w:footnoteReference w:id="7"/>
      </w:r>
      <w:r w:rsidRPr="00B735B0">
        <w:rPr>
          <w:rFonts w:ascii="Calibri" w:eastAsia="MS Mincho" w:hAnsi="Calibri" w:cs="Times New Roman"/>
          <w:bCs/>
          <w:vertAlign w:val="superscript"/>
          <w:lang w:eastAsia="ar-SA"/>
        </w:rPr>
        <w:t xml:space="preserve"> </w:t>
      </w:r>
    </w:p>
    <w:p w:rsidR="00B735B0" w:rsidRPr="00B735B0" w:rsidRDefault="00B735B0" w:rsidP="00B735B0">
      <w:pPr>
        <w:widowControl w:val="0"/>
        <w:suppressAutoHyphens/>
        <w:spacing w:after="0" w:line="360" w:lineRule="auto"/>
        <w:jc w:val="both"/>
        <w:rPr>
          <w:rFonts w:ascii="Calibri" w:eastAsia="Times New Roman" w:hAnsi="Calibri" w:cs="Calibri"/>
          <w:bCs/>
          <w:lang w:eastAsia="ar-SA"/>
        </w:rPr>
      </w:pPr>
      <w:r w:rsidRPr="00B735B0">
        <w:rPr>
          <w:rFonts w:ascii="Calibri" w:eastAsia="Times New Roman" w:hAnsi="Calibri" w:cs="Calibri"/>
          <w:bCs/>
          <w:lang w:eastAsia="ar-SA"/>
        </w:rPr>
        <w:t>Η παρούσα εγγύηση καλύπτει μόνο τις από τη συμμετοχή στην ανωτέρω απορρέουσες υποχρεώσεις του/της (</w:t>
      </w:r>
      <w:r w:rsidRPr="00B735B0">
        <w:rPr>
          <w:rFonts w:ascii="Calibri" w:eastAsia="Times New Roman" w:hAnsi="Calibri" w:cs="Calibri"/>
          <w:bCs/>
          <w:i/>
          <w:iCs/>
          <w:lang w:eastAsia="ar-SA"/>
        </w:rPr>
        <w:t>υπέρ ου η εγγύηση</w:t>
      </w:r>
      <w:r w:rsidRPr="00B735B0">
        <w:rPr>
          <w:rFonts w:ascii="Calibri" w:eastAsia="Times New Roman" w:hAnsi="Calibri" w:cs="Calibri"/>
          <w:bCs/>
          <w:lang w:eastAsia="ar-SA"/>
        </w:rPr>
        <w:t>) καθ’ όλο τον χρόνο ισχύος της.</w:t>
      </w:r>
    </w:p>
    <w:p w:rsidR="00B735B0" w:rsidRPr="00B735B0" w:rsidRDefault="00B735B0" w:rsidP="00B735B0">
      <w:pPr>
        <w:widowControl w:val="0"/>
        <w:suppressAutoHyphens/>
        <w:spacing w:after="0" w:line="360" w:lineRule="auto"/>
        <w:jc w:val="both"/>
        <w:rPr>
          <w:rFonts w:ascii="Calibri" w:eastAsia="Times New Roman" w:hAnsi="Calibri" w:cs="Calibri"/>
          <w:bCs/>
          <w:lang w:eastAsia="ar-SA"/>
        </w:rPr>
      </w:pPr>
      <w:r w:rsidRPr="00B735B0">
        <w:rPr>
          <w:rFonts w:ascii="Calibri" w:eastAsia="Times New Roman" w:hAnsi="Calibri" w:cs="Calibri"/>
          <w:bCs/>
          <w:lang w:eastAsia="ar-SA"/>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B735B0">
        <w:rPr>
          <w:rFonts w:ascii="Calibri" w:eastAsia="MS Mincho" w:hAnsi="Calibri" w:cs="Times New Roman"/>
          <w:bCs/>
          <w:vertAlign w:val="superscript"/>
          <w:lang w:eastAsia="ar-SA"/>
        </w:rPr>
        <w:footnoteReference w:id="8"/>
      </w:r>
      <w:r w:rsidRPr="00B735B0">
        <w:rPr>
          <w:rFonts w:ascii="Calibri" w:eastAsia="Times New Roman" w:hAnsi="Calibri" w:cs="Calibri"/>
          <w:bCs/>
          <w:lang w:eastAsia="ar-SA"/>
        </w:rPr>
        <w:t xml:space="preserve"> από την απλή έγγραφη ειδοποίησή σας.</w:t>
      </w:r>
    </w:p>
    <w:p w:rsidR="00B735B0" w:rsidRPr="00B735B0" w:rsidRDefault="00B735B0" w:rsidP="00B735B0">
      <w:pPr>
        <w:widowControl w:val="0"/>
        <w:suppressAutoHyphens/>
        <w:spacing w:after="0" w:line="360" w:lineRule="auto"/>
        <w:jc w:val="both"/>
        <w:rPr>
          <w:rFonts w:ascii="Calibri" w:eastAsia="Calibri" w:hAnsi="Calibri" w:cs="Calibri"/>
          <w:bCs/>
          <w:lang w:eastAsia="ar-SA"/>
        </w:rPr>
      </w:pPr>
      <w:r w:rsidRPr="00B735B0">
        <w:rPr>
          <w:rFonts w:ascii="Calibri" w:eastAsia="Times New Roman" w:hAnsi="Calibri" w:cs="Calibri"/>
          <w:bCs/>
          <w:lang w:eastAsia="ar-SA"/>
        </w:rPr>
        <w:t>Η</w:t>
      </w:r>
      <w:r w:rsidRPr="00B735B0">
        <w:rPr>
          <w:rFonts w:ascii="Calibri" w:eastAsia="Calibri" w:hAnsi="Calibri" w:cs="Calibri"/>
          <w:bCs/>
          <w:lang w:eastAsia="ar-SA"/>
        </w:rPr>
        <w:t xml:space="preserve"> </w:t>
      </w:r>
      <w:r w:rsidRPr="00B735B0">
        <w:rPr>
          <w:rFonts w:ascii="Calibri" w:eastAsia="Times New Roman" w:hAnsi="Calibri" w:cs="Calibri"/>
          <w:bCs/>
          <w:lang w:eastAsia="ar-SA"/>
        </w:rPr>
        <w:t>παρούσα</w:t>
      </w:r>
      <w:r w:rsidRPr="00B735B0">
        <w:rPr>
          <w:rFonts w:ascii="Calibri" w:eastAsia="Calibri" w:hAnsi="Calibri" w:cs="Calibri"/>
          <w:bCs/>
          <w:lang w:eastAsia="ar-SA"/>
        </w:rPr>
        <w:t xml:space="preserve"> </w:t>
      </w:r>
      <w:r w:rsidRPr="00B735B0">
        <w:rPr>
          <w:rFonts w:ascii="Calibri" w:eastAsia="Times New Roman" w:hAnsi="Calibri" w:cs="Calibri"/>
          <w:bCs/>
          <w:lang w:eastAsia="ar-SA"/>
        </w:rPr>
        <w:t>ισχύει</w:t>
      </w:r>
      <w:r w:rsidRPr="00B735B0">
        <w:rPr>
          <w:rFonts w:ascii="Calibri" w:eastAsia="Calibri" w:hAnsi="Calibri" w:cs="Calibri"/>
          <w:bCs/>
          <w:lang w:eastAsia="ar-SA"/>
        </w:rPr>
        <w:t xml:space="preserve"> </w:t>
      </w:r>
      <w:r w:rsidRPr="00B735B0">
        <w:rPr>
          <w:rFonts w:ascii="Calibri" w:eastAsia="Times New Roman" w:hAnsi="Calibri" w:cs="Calibri"/>
          <w:bCs/>
          <w:lang w:eastAsia="ar-SA"/>
        </w:rPr>
        <w:t>μέχρι</w:t>
      </w:r>
      <w:r w:rsidRPr="00B735B0">
        <w:rPr>
          <w:rFonts w:ascii="Calibri" w:eastAsia="Calibri" w:hAnsi="Calibri" w:cs="Calibri"/>
          <w:bCs/>
          <w:lang w:eastAsia="ar-SA"/>
        </w:rPr>
        <w:t xml:space="preserve"> </w:t>
      </w:r>
      <w:r w:rsidRPr="00B735B0">
        <w:rPr>
          <w:rFonts w:ascii="Calibri" w:eastAsia="Times New Roman" w:hAnsi="Calibri" w:cs="Calibri"/>
          <w:bCs/>
          <w:lang w:eastAsia="ar-SA"/>
        </w:rPr>
        <w:t>και</w:t>
      </w:r>
      <w:r w:rsidRPr="00B735B0">
        <w:rPr>
          <w:rFonts w:ascii="Calibri" w:eastAsia="Calibri" w:hAnsi="Calibri" w:cs="Calibri"/>
          <w:bCs/>
          <w:lang w:eastAsia="ar-SA"/>
        </w:rPr>
        <w:t xml:space="preserve"> </w:t>
      </w:r>
      <w:r w:rsidRPr="00B735B0">
        <w:rPr>
          <w:rFonts w:ascii="Calibri" w:eastAsia="Times New Roman" w:hAnsi="Calibri" w:cs="Calibri"/>
          <w:bCs/>
          <w:lang w:eastAsia="ar-SA"/>
        </w:rPr>
        <w:t>την</w:t>
      </w:r>
      <w:r w:rsidRPr="00B735B0">
        <w:rPr>
          <w:rFonts w:ascii="Calibri" w:eastAsia="Calibri" w:hAnsi="Calibri" w:cs="Calibri"/>
          <w:bCs/>
          <w:lang w:eastAsia="ar-SA"/>
        </w:rPr>
        <w:t xml:space="preserve"> …………………………………………………</w:t>
      </w:r>
      <w:r w:rsidRPr="00B735B0">
        <w:rPr>
          <w:rFonts w:ascii="Calibri" w:eastAsia="Times New Roman" w:hAnsi="Calibri" w:cs="Calibri"/>
          <w:bCs/>
          <w:lang w:eastAsia="ar-SA"/>
        </w:rPr>
        <w:t>..</w:t>
      </w:r>
      <w:r w:rsidRPr="00B735B0">
        <w:rPr>
          <w:rFonts w:ascii="Calibri" w:eastAsia="Calibri" w:hAnsi="Calibri" w:cs="Calibri"/>
          <w:bCs/>
          <w:lang w:eastAsia="ar-SA"/>
        </w:rPr>
        <w:t xml:space="preserve"> </w:t>
      </w:r>
      <w:r w:rsidRPr="00B735B0">
        <w:rPr>
          <w:rFonts w:ascii="Calibri" w:eastAsia="Calibri" w:hAnsi="Calibri" w:cs="Calibri"/>
          <w:bCs/>
          <w:lang w:eastAsia="ar-SA"/>
        </w:rPr>
        <w:footnoteReference w:id="9"/>
      </w:r>
      <w:r w:rsidRPr="00B735B0">
        <w:rPr>
          <w:rFonts w:ascii="Calibri" w:eastAsia="Calibri" w:hAnsi="Calibri" w:cs="Calibri"/>
          <w:bCs/>
          <w:lang w:eastAsia="ar-SA"/>
        </w:rPr>
        <w:t xml:space="preserve">. </w:t>
      </w:r>
    </w:p>
    <w:p w:rsidR="00B735B0" w:rsidRPr="00B735B0" w:rsidRDefault="00B735B0" w:rsidP="00B735B0">
      <w:pPr>
        <w:widowControl w:val="0"/>
        <w:suppressAutoHyphens/>
        <w:spacing w:after="0" w:line="360" w:lineRule="auto"/>
        <w:jc w:val="both"/>
        <w:rPr>
          <w:rFonts w:ascii="Calibri" w:eastAsia="Times New Roman" w:hAnsi="Calibri" w:cs="Calibri"/>
          <w:bCs/>
          <w:lang w:eastAsia="ar-SA"/>
        </w:rPr>
      </w:pPr>
      <w:r w:rsidRPr="00B735B0">
        <w:rPr>
          <w:rFonts w:ascii="Calibri" w:eastAsia="Calibri" w:hAnsi="Calibri" w:cs="Calibri"/>
          <w:bCs/>
          <w:lang w:eastAsia="ar-SA"/>
        </w:rPr>
        <w:t>ή</w:t>
      </w:r>
    </w:p>
    <w:p w:rsidR="00B735B0" w:rsidRPr="00B735B0" w:rsidRDefault="00B735B0" w:rsidP="00B735B0">
      <w:pPr>
        <w:widowControl w:val="0"/>
        <w:suppressAutoHyphens/>
        <w:spacing w:after="0" w:line="360" w:lineRule="auto"/>
        <w:jc w:val="both"/>
        <w:rPr>
          <w:rFonts w:ascii="Calibri" w:eastAsia="Times New Roman" w:hAnsi="Calibri" w:cs="Calibri"/>
          <w:bCs/>
          <w:lang w:eastAsia="ar-SA"/>
        </w:rPr>
      </w:pPr>
      <w:r w:rsidRPr="00B735B0">
        <w:rPr>
          <w:rFonts w:ascii="Calibri" w:eastAsia="Times New Roman" w:hAnsi="Calibri" w:cs="Calibri"/>
          <w:bCs/>
          <w:lang w:eastAsia="ar-SA"/>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B735B0" w:rsidRPr="00B735B0" w:rsidRDefault="00B735B0" w:rsidP="00B735B0">
      <w:pPr>
        <w:widowControl w:val="0"/>
        <w:suppressAutoHyphens/>
        <w:spacing w:after="0" w:line="360" w:lineRule="auto"/>
        <w:jc w:val="both"/>
        <w:rPr>
          <w:rFonts w:ascii="Calibri" w:eastAsia="Times New Roman" w:hAnsi="Calibri" w:cs="Calibri"/>
          <w:bCs/>
          <w:lang w:eastAsia="ar-SA"/>
        </w:rPr>
      </w:pPr>
      <w:r w:rsidRPr="00B735B0">
        <w:rPr>
          <w:rFonts w:ascii="Calibri" w:eastAsia="Times New Roman" w:hAnsi="Calibri" w:cs="Calibri"/>
          <w:bCs/>
          <w:lang w:eastAsia="ar-SA"/>
        </w:rPr>
        <w:t>Σε περίπτωση κατάπτωσης της εγγύησης, το ποσό της κατάπτωσης υπόκειται στο εκάστοτε ισχύον πάγιο τέλος χαρτοσήμου.</w:t>
      </w:r>
    </w:p>
    <w:p w:rsidR="00B735B0" w:rsidRPr="00B735B0" w:rsidRDefault="00B735B0" w:rsidP="00B735B0">
      <w:pPr>
        <w:widowControl w:val="0"/>
        <w:tabs>
          <w:tab w:val="left" w:pos="54"/>
          <w:tab w:val="left" w:pos="193"/>
        </w:tabs>
        <w:suppressAutoHyphens/>
        <w:spacing w:after="0" w:line="360" w:lineRule="auto"/>
        <w:jc w:val="both"/>
        <w:rPr>
          <w:rFonts w:ascii="Calibri" w:eastAsia="Times New Roman" w:hAnsi="Calibri" w:cs="Calibri"/>
          <w:lang w:eastAsia="ar-SA"/>
        </w:rPr>
      </w:pPr>
      <w:r w:rsidRPr="00B735B0">
        <w:rPr>
          <w:rFonts w:ascii="Calibri" w:eastAsia="Times New Roman" w:hAnsi="Calibri" w:cs="Calibri"/>
          <w:bCs/>
          <w:lang w:eastAsia="ar-SA"/>
        </w:rPr>
        <w:t>Αποδεχόμαστε</w:t>
      </w:r>
      <w:r w:rsidRPr="00B735B0">
        <w:rPr>
          <w:rFonts w:ascii="Calibri" w:eastAsia="Calibri" w:hAnsi="Calibri" w:cs="Calibri"/>
          <w:bCs/>
          <w:lang w:eastAsia="ar-SA"/>
        </w:rPr>
        <w:t xml:space="preserve"> </w:t>
      </w:r>
      <w:r w:rsidRPr="00B735B0">
        <w:rPr>
          <w:rFonts w:ascii="Calibri" w:eastAsia="Times New Roman" w:hAnsi="Calibri" w:cs="Calibri"/>
          <w:bCs/>
          <w:lang w:eastAsia="ar-SA"/>
        </w:rPr>
        <w:t>να</w:t>
      </w:r>
      <w:r w:rsidRPr="00B735B0">
        <w:rPr>
          <w:rFonts w:ascii="Calibri" w:eastAsia="Calibri" w:hAnsi="Calibri" w:cs="Calibri"/>
          <w:bCs/>
          <w:lang w:eastAsia="ar-SA"/>
        </w:rPr>
        <w:t xml:space="preserve"> παρατείνομε </w:t>
      </w:r>
      <w:r w:rsidRPr="00B735B0">
        <w:rPr>
          <w:rFonts w:ascii="Calibri" w:eastAsia="Times New Roman" w:hAnsi="Calibri" w:cs="Calibri"/>
          <w:bCs/>
          <w:lang w:eastAsia="ar-SA"/>
        </w:rPr>
        <w:t>την</w:t>
      </w:r>
      <w:r w:rsidRPr="00B735B0">
        <w:rPr>
          <w:rFonts w:ascii="Calibri" w:eastAsia="Calibri" w:hAnsi="Calibri" w:cs="Calibri"/>
          <w:bCs/>
          <w:lang w:eastAsia="ar-SA"/>
        </w:rPr>
        <w:t xml:space="preserve"> </w:t>
      </w:r>
      <w:r w:rsidRPr="00B735B0">
        <w:rPr>
          <w:rFonts w:ascii="Calibri" w:eastAsia="Times New Roman" w:hAnsi="Calibri" w:cs="Calibri"/>
          <w:bCs/>
          <w:lang w:eastAsia="ar-SA"/>
        </w:rPr>
        <w:t>ισχύ</w:t>
      </w:r>
      <w:r w:rsidRPr="00B735B0">
        <w:rPr>
          <w:rFonts w:ascii="Calibri" w:eastAsia="Calibri" w:hAnsi="Calibri" w:cs="Calibri"/>
          <w:bCs/>
          <w:lang w:eastAsia="ar-SA"/>
        </w:rPr>
        <w:t xml:space="preserve"> </w:t>
      </w:r>
      <w:r w:rsidRPr="00B735B0">
        <w:rPr>
          <w:rFonts w:ascii="Calibri" w:eastAsia="Times New Roman" w:hAnsi="Calibri" w:cs="Calibri"/>
          <w:bCs/>
          <w:lang w:eastAsia="ar-SA"/>
        </w:rPr>
        <w:t>της</w:t>
      </w:r>
      <w:r w:rsidRPr="00B735B0">
        <w:rPr>
          <w:rFonts w:ascii="Calibri" w:eastAsia="Calibri" w:hAnsi="Calibri" w:cs="Calibri"/>
          <w:bCs/>
          <w:lang w:eastAsia="ar-SA"/>
        </w:rPr>
        <w:t xml:space="preserve"> </w:t>
      </w:r>
      <w:r w:rsidRPr="00B735B0">
        <w:rPr>
          <w:rFonts w:ascii="Calibri" w:eastAsia="Times New Roman" w:hAnsi="Calibri" w:cs="Calibri"/>
          <w:bCs/>
          <w:lang w:eastAsia="ar-SA"/>
        </w:rPr>
        <w:t>εγγύησης</w:t>
      </w:r>
      <w:r w:rsidRPr="00B735B0">
        <w:rPr>
          <w:rFonts w:ascii="Calibri" w:eastAsia="Calibri" w:hAnsi="Calibri" w:cs="Calibri"/>
          <w:bCs/>
          <w:lang w:eastAsia="ar-SA"/>
        </w:rPr>
        <w:t xml:space="preserve"> </w:t>
      </w:r>
      <w:r w:rsidRPr="00B735B0">
        <w:rPr>
          <w:rFonts w:ascii="Calibri" w:eastAsia="Times New Roman" w:hAnsi="Calibri" w:cs="Calibri"/>
          <w:bCs/>
          <w:lang w:eastAsia="ar-SA"/>
        </w:rPr>
        <w:t>ύστερα</w:t>
      </w:r>
      <w:r w:rsidRPr="00B735B0">
        <w:rPr>
          <w:rFonts w:ascii="Calibri" w:eastAsia="Calibri" w:hAnsi="Calibri" w:cs="Calibri"/>
          <w:bCs/>
          <w:lang w:eastAsia="ar-SA"/>
        </w:rPr>
        <w:t xml:space="preserve"> </w:t>
      </w:r>
      <w:r w:rsidRPr="00B735B0">
        <w:rPr>
          <w:rFonts w:ascii="Calibri" w:eastAsia="Times New Roman" w:hAnsi="Calibri" w:cs="Calibri"/>
          <w:bCs/>
          <w:lang w:eastAsia="ar-SA"/>
        </w:rPr>
        <w:t>από</w:t>
      </w:r>
      <w:r w:rsidRPr="00B735B0">
        <w:rPr>
          <w:rFonts w:ascii="Calibri" w:eastAsia="Calibri" w:hAnsi="Calibri" w:cs="Calibri"/>
          <w:bCs/>
          <w:lang w:eastAsia="ar-SA"/>
        </w:rPr>
        <w:t xml:space="preserve"> </w:t>
      </w:r>
      <w:r w:rsidRPr="00B735B0">
        <w:rPr>
          <w:rFonts w:ascii="Calibri" w:eastAsia="Times New Roman" w:hAnsi="Calibri" w:cs="Calibri"/>
          <w:bCs/>
          <w:lang w:eastAsia="ar-SA"/>
        </w:rPr>
        <w:t xml:space="preserve">έγγραφο της Υπηρεσίας </w:t>
      </w:r>
      <w:r w:rsidRPr="00B735B0">
        <w:rPr>
          <w:rFonts w:ascii="Calibri" w:eastAsia="Calibri" w:hAnsi="Calibri" w:cs="Calibri"/>
          <w:bCs/>
          <w:lang w:eastAsia="ar-SA"/>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sidRPr="00B735B0">
        <w:rPr>
          <w:rFonts w:ascii="Calibri" w:eastAsia="Times New Roman" w:hAnsi="Calibri" w:cs="Calibri"/>
          <w:bCs/>
          <w:lang w:eastAsia="ar-SA"/>
        </w:rPr>
        <w:t>με</w:t>
      </w:r>
      <w:r w:rsidRPr="00B735B0">
        <w:rPr>
          <w:rFonts w:ascii="Calibri" w:eastAsia="Calibri" w:hAnsi="Calibri" w:cs="Calibri"/>
          <w:bCs/>
          <w:lang w:eastAsia="ar-SA"/>
        </w:rPr>
        <w:t xml:space="preserve"> </w:t>
      </w:r>
      <w:r w:rsidRPr="00B735B0">
        <w:rPr>
          <w:rFonts w:ascii="Calibri" w:eastAsia="Times New Roman" w:hAnsi="Calibri" w:cs="Calibri"/>
          <w:bCs/>
          <w:lang w:eastAsia="ar-SA"/>
        </w:rPr>
        <w:t>την</w:t>
      </w:r>
      <w:r w:rsidRPr="00B735B0">
        <w:rPr>
          <w:rFonts w:ascii="Calibri" w:eastAsia="Calibri" w:hAnsi="Calibri" w:cs="Calibri"/>
          <w:bCs/>
          <w:lang w:eastAsia="ar-SA"/>
        </w:rPr>
        <w:t xml:space="preserve"> </w:t>
      </w:r>
      <w:r w:rsidRPr="00B735B0">
        <w:rPr>
          <w:rFonts w:ascii="Calibri" w:eastAsia="Times New Roman" w:hAnsi="Calibri" w:cs="Calibri"/>
          <w:bCs/>
          <w:lang w:eastAsia="ar-SA"/>
        </w:rPr>
        <w:t>προϋπόθεση</w:t>
      </w:r>
      <w:r w:rsidRPr="00B735B0">
        <w:rPr>
          <w:rFonts w:ascii="Calibri" w:eastAsia="Calibri" w:hAnsi="Calibri" w:cs="Calibri"/>
          <w:bCs/>
          <w:lang w:eastAsia="ar-SA"/>
        </w:rPr>
        <w:t xml:space="preserve"> </w:t>
      </w:r>
      <w:r w:rsidRPr="00B735B0">
        <w:rPr>
          <w:rFonts w:ascii="Calibri" w:eastAsia="Times New Roman" w:hAnsi="Calibri" w:cs="Calibri"/>
          <w:bCs/>
          <w:lang w:eastAsia="ar-SA"/>
        </w:rPr>
        <w:t>ότι</w:t>
      </w:r>
      <w:r w:rsidRPr="00B735B0">
        <w:rPr>
          <w:rFonts w:ascii="Calibri" w:eastAsia="Calibri" w:hAnsi="Calibri" w:cs="Calibri"/>
          <w:bCs/>
          <w:lang w:eastAsia="ar-SA"/>
        </w:rPr>
        <w:t xml:space="preserve"> </w:t>
      </w:r>
      <w:r w:rsidRPr="00B735B0">
        <w:rPr>
          <w:rFonts w:ascii="Calibri" w:eastAsia="Times New Roman" w:hAnsi="Calibri" w:cs="Calibri"/>
          <w:bCs/>
          <w:lang w:eastAsia="ar-SA"/>
        </w:rPr>
        <w:t>το</w:t>
      </w:r>
      <w:r w:rsidRPr="00B735B0">
        <w:rPr>
          <w:rFonts w:ascii="Calibri" w:eastAsia="Calibri" w:hAnsi="Calibri" w:cs="Calibri"/>
          <w:bCs/>
          <w:lang w:eastAsia="ar-SA"/>
        </w:rPr>
        <w:t xml:space="preserve"> </w:t>
      </w:r>
      <w:r w:rsidRPr="00B735B0">
        <w:rPr>
          <w:rFonts w:ascii="Calibri" w:eastAsia="Times New Roman" w:hAnsi="Calibri" w:cs="Calibri"/>
          <w:bCs/>
          <w:lang w:eastAsia="ar-SA"/>
        </w:rPr>
        <w:t>σχετικό</w:t>
      </w:r>
      <w:r w:rsidRPr="00B735B0">
        <w:rPr>
          <w:rFonts w:ascii="Calibri" w:eastAsia="Calibri" w:hAnsi="Calibri" w:cs="Calibri"/>
          <w:bCs/>
          <w:lang w:eastAsia="ar-SA"/>
        </w:rPr>
        <w:t xml:space="preserve"> </w:t>
      </w:r>
      <w:r w:rsidRPr="00B735B0">
        <w:rPr>
          <w:rFonts w:ascii="Calibri" w:eastAsia="Times New Roman" w:hAnsi="Calibri" w:cs="Calibri"/>
          <w:bCs/>
          <w:lang w:eastAsia="ar-SA"/>
        </w:rPr>
        <w:t>αίτημά</w:t>
      </w:r>
      <w:r w:rsidRPr="00B735B0">
        <w:rPr>
          <w:rFonts w:ascii="Calibri" w:eastAsia="Calibri" w:hAnsi="Calibri" w:cs="Calibri"/>
          <w:bCs/>
          <w:lang w:eastAsia="ar-SA"/>
        </w:rPr>
        <w:t xml:space="preserve"> </w:t>
      </w:r>
      <w:r w:rsidRPr="00B735B0">
        <w:rPr>
          <w:rFonts w:ascii="Calibri" w:eastAsia="Times New Roman" w:hAnsi="Calibri" w:cs="Calibri"/>
          <w:bCs/>
          <w:lang w:eastAsia="ar-SA"/>
        </w:rPr>
        <w:t>σας</w:t>
      </w:r>
      <w:r w:rsidRPr="00B735B0">
        <w:rPr>
          <w:rFonts w:ascii="Calibri" w:eastAsia="Calibri" w:hAnsi="Calibri" w:cs="Calibri"/>
          <w:bCs/>
          <w:lang w:eastAsia="ar-SA"/>
        </w:rPr>
        <w:t xml:space="preserve"> </w:t>
      </w:r>
      <w:r w:rsidRPr="00B735B0">
        <w:rPr>
          <w:rFonts w:ascii="Calibri" w:eastAsia="Times New Roman" w:hAnsi="Calibri" w:cs="Calibri"/>
          <w:bCs/>
          <w:lang w:eastAsia="ar-SA"/>
        </w:rPr>
        <w:t>θα</w:t>
      </w:r>
      <w:r w:rsidRPr="00B735B0">
        <w:rPr>
          <w:rFonts w:ascii="Calibri" w:eastAsia="Calibri" w:hAnsi="Calibri" w:cs="Calibri"/>
          <w:bCs/>
          <w:lang w:eastAsia="ar-SA"/>
        </w:rPr>
        <w:t xml:space="preserve"> </w:t>
      </w:r>
      <w:r w:rsidRPr="00B735B0">
        <w:rPr>
          <w:rFonts w:ascii="Calibri" w:eastAsia="Times New Roman" w:hAnsi="Calibri" w:cs="Calibri"/>
          <w:bCs/>
          <w:lang w:eastAsia="ar-SA"/>
        </w:rPr>
        <w:t>μας</w:t>
      </w:r>
      <w:r w:rsidRPr="00B735B0">
        <w:rPr>
          <w:rFonts w:ascii="Calibri" w:eastAsia="Calibri" w:hAnsi="Calibri" w:cs="Calibri"/>
          <w:bCs/>
          <w:lang w:eastAsia="ar-SA"/>
        </w:rPr>
        <w:t xml:space="preserve"> </w:t>
      </w:r>
      <w:r w:rsidRPr="00B735B0">
        <w:rPr>
          <w:rFonts w:ascii="Calibri" w:eastAsia="Times New Roman" w:hAnsi="Calibri" w:cs="Calibri"/>
          <w:bCs/>
          <w:lang w:eastAsia="ar-SA"/>
        </w:rPr>
        <w:t>υποβληθεί</w:t>
      </w:r>
      <w:r w:rsidRPr="00B735B0">
        <w:rPr>
          <w:rFonts w:ascii="Calibri" w:eastAsia="Calibri" w:hAnsi="Calibri" w:cs="Calibri"/>
          <w:bCs/>
          <w:lang w:eastAsia="ar-SA"/>
        </w:rPr>
        <w:t xml:space="preserve"> </w:t>
      </w:r>
      <w:r w:rsidRPr="00B735B0">
        <w:rPr>
          <w:rFonts w:ascii="Calibri" w:eastAsia="Times New Roman" w:hAnsi="Calibri" w:cs="Calibri"/>
          <w:bCs/>
          <w:lang w:eastAsia="ar-SA"/>
        </w:rPr>
        <w:t>πριν</w:t>
      </w:r>
      <w:r w:rsidRPr="00B735B0">
        <w:rPr>
          <w:rFonts w:ascii="Calibri" w:eastAsia="Calibri" w:hAnsi="Calibri" w:cs="Calibri"/>
          <w:bCs/>
          <w:lang w:eastAsia="ar-SA"/>
        </w:rPr>
        <w:t xml:space="preserve"> </w:t>
      </w:r>
      <w:r w:rsidRPr="00B735B0">
        <w:rPr>
          <w:rFonts w:ascii="Calibri" w:eastAsia="Times New Roman" w:hAnsi="Calibri" w:cs="Calibri"/>
          <w:bCs/>
          <w:lang w:eastAsia="ar-SA"/>
        </w:rPr>
        <w:t>από</w:t>
      </w:r>
      <w:r w:rsidRPr="00B735B0">
        <w:rPr>
          <w:rFonts w:ascii="Calibri" w:eastAsia="Calibri" w:hAnsi="Calibri" w:cs="Calibri"/>
          <w:bCs/>
          <w:lang w:eastAsia="ar-SA"/>
        </w:rPr>
        <w:t xml:space="preserve"> </w:t>
      </w:r>
      <w:r w:rsidRPr="00B735B0">
        <w:rPr>
          <w:rFonts w:ascii="Calibri" w:eastAsia="Times New Roman" w:hAnsi="Calibri" w:cs="Calibri"/>
          <w:bCs/>
          <w:lang w:eastAsia="ar-SA"/>
        </w:rPr>
        <w:t>την</w:t>
      </w:r>
      <w:r w:rsidRPr="00B735B0">
        <w:rPr>
          <w:rFonts w:ascii="Calibri" w:eastAsia="Calibri" w:hAnsi="Calibri" w:cs="Calibri"/>
          <w:bCs/>
          <w:lang w:eastAsia="ar-SA"/>
        </w:rPr>
        <w:t xml:space="preserve"> </w:t>
      </w:r>
      <w:r w:rsidRPr="00B735B0">
        <w:rPr>
          <w:rFonts w:ascii="Calibri" w:eastAsia="Times New Roman" w:hAnsi="Calibri" w:cs="Calibri"/>
          <w:bCs/>
          <w:lang w:eastAsia="ar-SA"/>
        </w:rPr>
        <w:t>ημερομηνία</w:t>
      </w:r>
      <w:r w:rsidRPr="00B735B0">
        <w:rPr>
          <w:rFonts w:ascii="Calibri" w:eastAsia="Calibri" w:hAnsi="Calibri" w:cs="Calibri"/>
          <w:bCs/>
          <w:lang w:eastAsia="ar-SA"/>
        </w:rPr>
        <w:t xml:space="preserve"> </w:t>
      </w:r>
      <w:r w:rsidRPr="00B735B0">
        <w:rPr>
          <w:rFonts w:ascii="Calibri" w:eastAsia="Times New Roman" w:hAnsi="Calibri" w:cs="Calibri"/>
          <w:bCs/>
          <w:lang w:eastAsia="ar-SA"/>
        </w:rPr>
        <w:t>λήξης</w:t>
      </w:r>
      <w:r w:rsidRPr="00B735B0">
        <w:rPr>
          <w:rFonts w:ascii="Calibri" w:eastAsia="Calibri" w:hAnsi="Calibri" w:cs="Calibri"/>
          <w:bCs/>
          <w:lang w:eastAsia="ar-SA"/>
        </w:rPr>
        <w:t xml:space="preserve"> </w:t>
      </w:r>
      <w:r w:rsidRPr="00B735B0">
        <w:rPr>
          <w:rFonts w:ascii="Calibri" w:eastAsia="Times New Roman" w:hAnsi="Calibri" w:cs="Calibri"/>
          <w:bCs/>
          <w:lang w:eastAsia="ar-SA"/>
        </w:rPr>
        <w:t>της</w:t>
      </w:r>
      <w:r w:rsidRPr="00B735B0">
        <w:rPr>
          <w:rFonts w:ascii="Calibri" w:eastAsia="MS Mincho" w:hAnsi="Calibri" w:cs="Times New Roman"/>
          <w:bCs/>
          <w:vertAlign w:val="superscript"/>
          <w:lang w:eastAsia="ar-SA"/>
        </w:rPr>
        <w:footnoteReference w:id="10"/>
      </w:r>
      <w:r w:rsidRPr="00B735B0">
        <w:rPr>
          <w:rFonts w:ascii="Calibri" w:eastAsia="Times New Roman" w:hAnsi="Calibri" w:cs="Calibri"/>
          <w:bCs/>
          <w:lang w:eastAsia="ar-SA"/>
        </w:rPr>
        <w:t>.</w:t>
      </w:r>
      <w:r w:rsidRPr="00B735B0">
        <w:rPr>
          <w:rFonts w:ascii="Calibri" w:eastAsia="Calibri" w:hAnsi="Calibri" w:cs="Calibri"/>
          <w:bCs/>
          <w:lang w:eastAsia="ar-SA"/>
        </w:rPr>
        <w:t xml:space="preserve"> </w:t>
      </w:r>
    </w:p>
    <w:p w:rsidR="00B735B0" w:rsidRPr="00B735B0" w:rsidRDefault="00B735B0" w:rsidP="00B735B0">
      <w:pPr>
        <w:widowControl w:val="0"/>
        <w:tabs>
          <w:tab w:val="left" w:pos="54"/>
          <w:tab w:val="left" w:pos="193"/>
        </w:tabs>
        <w:suppressAutoHyphens/>
        <w:spacing w:after="0" w:line="360" w:lineRule="auto"/>
        <w:jc w:val="both"/>
        <w:rPr>
          <w:rFonts w:ascii="Calibri" w:eastAsia="Times New Roman" w:hAnsi="Calibri" w:cs="Calibri"/>
          <w:lang w:eastAsia="ar-SA"/>
        </w:rPr>
      </w:pPr>
    </w:p>
    <w:p w:rsidR="00B735B0" w:rsidRPr="00B735B0" w:rsidRDefault="00B735B0" w:rsidP="00B735B0">
      <w:pPr>
        <w:widowControl w:val="0"/>
        <w:tabs>
          <w:tab w:val="left" w:pos="54"/>
          <w:tab w:val="left" w:pos="193"/>
        </w:tabs>
        <w:suppressAutoHyphens/>
        <w:spacing w:after="0" w:line="360" w:lineRule="auto"/>
        <w:jc w:val="both"/>
        <w:rPr>
          <w:rFonts w:ascii="Calibri" w:eastAsia="Times New Roman" w:hAnsi="Calibri" w:cs="Calibri"/>
          <w:bCs/>
          <w:lang w:eastAsia="ar-SA"/>
        </w:rPr>
      </w:pPr>
      <w:r w:rsidRPr="00B735B0">
        <w:rPr>
          <w:rFonts w:ascii="Calibri" w:eastAsia="Times New Roman" w:hAnsi="Calibri" w:cs="Calibri"/>
          <w:bCs/>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B735B0">
        <w:rPr>
          <w:rFonts w:ascii="Calibri" w:eastAsia="MS Mincho" w:hAnsi="Calibri" w:cs="Times New Roman"/>
          <w:bCs/>
          <w:vertAlign w:val="superscript"/>
          <w:lang w:eastAsia="ar-SA"/>
        </w:rPr>
        <w:footnoteReference w:id="11"/>
      </w:r>
      <w:r w:rsidRPr="00B735B0">
        <w:rPr>
          <w:rFonts w:ascii="Calibri" w:eastAsia="Times New Roman" w:hAnsi="Calibri" w:cs="Calibri"/>
          <w:bCs/>
          <w:lang w:eastAsia="ar-SA"/>
        </w:rPr>
        <w:t>.</w:t>
      </w:r>
    </w:p>
    <w:p w:rsidR="00B735B0" w:rsidRPr="00B735B0" w:rsidRDefault="00B735B0" w:rsidP="00B735B0">
      <w:pPr>
        <w:widowControl w:val="0"/>
        <w:tabs>
          <w:tab w:val="left" w:pos="54"/>
          <w:tab w:val="left" w:pos="193"/>
        </w:tabs>
        <w:suppressAutoHyphens/>
        <w:spacing w:after="0" w:line="360" w:lineRule="auto"/>
        <w:jc w:val="both"/>
        <w:rPr>
          <w:rFonts w:ascii="Calibri" w:eastAsia="Times New Roman" w:hAnsi="Calibri" w:cs="Calibri"/>
          <w:bCs/>
          <w:lang w:eastAsia="ar-SA"/>
        </w:rPr>
      </w:pPr>
    </w:p>
    <w:p w:rsidR="00B735B0" w:rsidRPr="00B735B0" w:rsidRDefault="00B735B0" w:rsidP="00B735B0">
      <w:pPr>
        <w:widowControl w:val="0"/>
        <w:suppressAutoHyphens/>
        <w:spacing w:after="0" w:line="360" w:lineRule="auto"/>
        <w:ind w:left="4994" w:firstLine="454"/>
        <w:jc w:val="both"/>
        <w:rPr>
          <w:rFonts w:ascii="Calibri" w:eastAsia="Times New Roman" w:hAnsi="Calibri" w:cs="Calibri"/>
          <w:b/>
          <w:bCs/>
          <w:lang w:eastAsia="ar-SA"/>
        </w:rPr>
      </w:pPr>
      <w:r w:rsidRPr="00B735B0">
        <w:rPr>
          <w:rFonts w:ascii="Calibri" w:eastAsia="Times New Roman" w:hAnsi="Calibri" w:cs="Calibri"/>
          <w:bCs/>
          <w:lang w:eastAsia="ar-SA"/>
        </w:rPr>
        <w:t>(Εξουσιοδοτημένη Υπογραφή)</w:t>
      </w:r>
    </w:p>
    <w:p w:rsidR="00B735B0" w:rsidRPr="00B735B0" w:rsidRDefault="00B735B0" w:rsidP="00B735B0">
      <w:pPr>
        <w:suppressAutoHyphens/>
        <w:spacing w:after="120" w:line="240" w:lineRule="auto"/>
        <w:ind w:left="-360"/>
        <w:jc w:val="center"/>
        <w:rPr>
          <w:rFonts w:ascii="Calibri" w:eastAsia="Times New Roman" w:hAnsi="Calibri" w:cs="Calibri"/>
          <w:bCs/>
          <w:shd w:val="clear" w:color="auto" w:fill="FFFF00"/>
          <w:lang w:eastAsia="ar-SA"/>
        </w:rPr>
      </w:pPr>
      <w:r w:rsidRPr="00B735B0">
        <w:rPr>
          <w:rFonts w:ascii="Calibri" w:eastAsia="Times New Roman" w:hAnsi="Calibri" w:cs="Calibri"/>
          <w:szCs w:val="24"/>
          <w:lang w:eastAsia="ar-SA"/>
        </w:rPr>
        <w:br w:type="page"/>
      </w:r>
      <w:r w:rsidRPr="00B735B0">
        <w:rPr>
          <w:rFonts w:ascii="Calibri" w:eastAsia="Times New Roman" w:hAnsi="Calibri" w:cs="Calibri"/>
          <w:b/>
          <w:lang w:eastAsia="ar-SA"/>
        </w:rPr>
        <w:lastRenderedPageBreak/>
        <w:t>ΥΠΟΔΕΙΓΜΑ ΕΓΓΥΗΤΙΚΗΣ ΕΠΙΣΤΟΛΗΣ ΚΑΛΗΣ ΕΚΤΕΛΕΣΗΣ</w:t>
      </w:r>
    </w:p>
    <w:p w:rsidR="00B735B0" w:rsidRPr="00B735B0" w:rsidRDefault="00B735B0" w:rsidP="00B735B0">
      <w:pPr>
        <w:suppressAutoHyphens/>
        <w:spacing w:after="120" w:line="360" w:lineRule="auto"/>
        <w:jc w:val="center"/>
        <w:rPr>
          <w:rFonts w:ascii="Calibri" w:eastAsia="Times New Roman" w:hAnsi="Calibri" w:cs="Calibri"/>
          <w:bCs/>
          <w:shd w:val="clear" w:color="auto" w:fill="FFFF00"/>
          <w:lang w:eastAsia="ar-SA"/>
        </w:rPr>
      </w:pPr>
    </w:p>
    <w:p w:rsidR="00B735B0" w:rsidRPr="00B735B0" w:rsidRDefault="00B735B0" w:rsidP="00B735B0">
      <w:pPr>
        <w:widowControl w:val="0"/>
        <w:suppressAutoHyphens/>
        <w:spacing w:after="0" w:line="360" w:lineRule="auto"/>
        <w:jc w:val="both"/>
        <w:rPr>
          <w:rFonts w:ascii="Calibri" w:eastAsia="Times New Roman" w:hAnsi="Calibri" w:cs="Calibri"/>
          <w:bCs/>
          <w:lang w:eastAsia="ar-SA"/>
        </w:rPr>
      </w:pPr>
      <w:r w:rsidRPr="00B735B0">
        <w:rPr>
          <w:rFonts w:ascii="Calibri" w:eastAsia="Times New Roman" w:hAnsi="Calibri" w:cs="Calibri"/>
          <w:bCs/>
          <w:lang w:eastAsia="ar-SA"/>
        </w:rPr>
        <w:t xml:space="preserve">Εκδότης (Πλήρης επωνυμία Πιστωτικού Ιδρύματος ……………………………. / </w:t>
      </w:r>
      <w:r w:rsidRPr="00B735B0">
        <w:rPr>
          <w:rFonts w:ascii="Calibri" w:eastAsia="Times New Roman" w:hAnsi="Calibri" w:cs="Calibri"/>
          <w:bCs/>
          <w:color w:val="000000"/>
          <w:lang w:eastAsia="ar-SA"/>
        </w:rPr>
        <w:t>ΕΝΙΑΙΟ ΤΑΜΕΙΟ ΑΝΕΞΑΡΤΗΤΑ ΑΠΑΣΧΟΛΟΥΜΕΝΩΝ - ΤΟΜΕΑΣ ΣΥΝΤΑΞΗΣ ΜΗΧΑΝΙΚΩΝ ΚΑΙ ΕΡΓΟΛΗΠΤΩΝ ΔΗΜΟΣΙΩΝ ΕΡΓΩΝ (Ε.Τ.Α.Α.-Τ.Σ.Μ.Ε.Δ.Ε.)</w:t>
      </w:r>
      <w:r w:rsidRPr="00B735B0">
        <w:rPr>
          <w:rFonts w:ascii="Calibri" w:eastAsia="Times New Roman" w:hAnsi="Calibri" w:cs="Calibri"/>
          <w:bCs/>
          <w:lang w:eastAsia="ar-SA"/>
        </w:rPr>
        <w:t xml:space="preserve"> </w:t>
      </w:r>
    </w:p>
    <w:p w:rsidR="00B735B0" w:rsidRPr="00B735B0" w:rsidRDefault="00B735B0" w:rsidP="00B735B0">
      <w:pPr>
        <w:widowControl w:val="0"/>
        <w:suppressAutoHyphens/>
        <w:spacing w:after="0" w:line="360" w:lineRule="auto"/>
        <w:jc w:val="both"/>
        <w:rPr>
          <w:rFonts w:ascii="Calibri" w:eastAsia="Times New Roman" w:hAnsi="Calibri" w:cs="Calibri"/>
          <w:bCs/>
          <w:lang w:eastAsia="ar-SA"/>
        </w:rPr>
      </w:pPr>
      <w:r w:rsidRPr="00B735B0">
        <w:rPr>
          <w:rFonts w:ascii="Calibri" w:eastAsia="Times New Roman" w:hAnsi="Calibri" w:cs="Calibri"/>
          <w:bCs/>
          <w:lang w:eastAsia="ar-SA"/>
        </w:rPr>
        <w:t>Ημερομηνία έκδοσης    ……………………………..</w:t>
      </w:r>
    </w:p>
    <w:p w:rsidR="00B735B0" w:rsidRPr="00B735B0" w:rsidRDefault="00B735B0" w:rsidP="00B735B0">
      <w:pPr>
        <w:widowControl w:val="0"/>
        <w:suppressAutoHyphens/>
        <w:spacing w:after="0" w:line="360" w:lineRule="auto"/>
        <w:jc w:val="both"/>
        <w:rPr>
          <w:rFonts w:ascii="Calibri" w:eastAsia="Times New Roman" w:hAnsi="Calibri" w:cs="Calibri"/>
          <w:bCs/>
          <w:lang w:eastAsia="ar-SA"/>
        </w:rPr>
      </w:pPr>
      <w:r w:rsidRPr="00B735B0">
        <w:rPr>
          <w:rFonts w:ascii="Calibri" w:eastAsia="Times New Roman" w:hAnsi="Calibri" w:cs="Calibri"/>
          <w:bCs/>
          <w:lang w:eastAsia="ar-SA"/>
        </w:rPr>
        <w:t>Προς: (Πλήρης επωνυμία Αναθέτουσας Αρχής/Αναθέτοντος Φορέα</w:t>
      </w:r>
      <w:r w:rsidRPr="00B735B0">
        <w:rPr>
          <w:rFonts w:ascii="Calibri" w:eastAsia="MS Mincho" w:hAnsi="Calibri" w:cs="Times New Roman"/>
          <w:bCs/>
          <w:vertAlign w:val="superscript"/>
          <w:lang w:eastAsia="ar-SA"/>
        </w:rPr>
        <w:footnoteReference w:customMarkFollows="1" w:id="12"/>
        <w:t>1</w:t>
      </w:r>
      <w:r w:rsidRPr="00B735B0">
        <w:rPr>
          <w:rFonts w:ascii="Calibri" w:eastAsia="Times New Roman" w:hAnsi="Calibri" w:cs="Calibri"/>
          <w:bCs/>
          <w:lang w:eastAsia="ar-SA"/>
        </w:rPr>
        <w:t>).................................</w:t>
      </w:r>
    </w:p>
    <w:p w:rsidR="00B735B0" w:rsidRPr="00B735B0" w:rsidRDefault="00B735B0" w:rsidP="00B735B0">
      <w:pPr>
        <w:widowControl w:val="0"/>
        <w:suppressAutoHyphens/>
        <w:spacing w:after="0" w:line="360" w:lineRule="auto"/>
        <w:jc w:val="both"/>
        <w:rPr>
          <w:rFonts w:ascii="Calibri" w:eastAsia="Times New Roman" w:hAnsi="Calibri" w:cs="Calibri"/>
          <w:bCs/>
          <w:lang w:eastAsia="ar-SA"/>
        </w:rPr>
      </w:pPr>
      <w:r w:rsidRPr="00B735B0">
        <w:rPr>
          <w:rFonts w:ascii="Calibri" w:eastAsia="Times New Roman" w:hAnsi="Calibri" w:cs="Calibri"/>
          <w:bCs/>
          <w:lang w:eastAsia="ar-SA"/>
        </w:rPr>
        <w:t>(Διεύθυνση Αναθέτουσας Αρχής/Αναθέτοντος Φορέα)</w:t>
      </w:r>
      <w:r w:rsidRPr="00B735B0">
        <w:rPr>
          <w:rFonts w:ascii="Calibri" w:eastAsia="MS Mincho" w:hAnsi="Calibri" w:cs="Times New Roman"/>
          <w:bCs/>
          <w:vertAlign w:val="superscript"/>
          <w:lang w:eastAsia="ar-SA"/>
        </w:rPr>
        <w:footnoteReference w:customMarkFollows="1" w:id="13"/>
        <w:t>2</w:t>
      </w:r>
      <w:r w:rsidRPr="00B735B0">
        <w:rPr>
          <w:rFonts w:ascii="Calibri" w:eastAsia="Times New Roman" w:hAnsi="Calibri" w:cs="Calibri"/>
          <w:bCs/>
          <w:color w:val="00000A"/>
        </w:rPr>
        <w:t>................................</w:t>
      </w:r>
    </w:p>
    <w:p w:rsidR="00B735B0" w:rsidRPr="00B735B0" w:rsidRDefault="00B735B0" w:rsidP="00B735B0">
      <w:pPr>
        <w:suppressAutoHyphens/>
        <w:spacing w:after="0" w:line="240" w:lineRule="auto"/>
        <w:jc w:val="both"/>
        <w:rPr>
          <w:rFonts w:ascii="Calibri" w:eastAsia="Times New Roman" w:hAnsi="Calibri" w:cs="Calibri"/>
          <w:bCs/>
          <w:lang w:eastAsia="ar-SA"/>
        </w:rPr>
      </w:pPr>
    </w:p>
    <w:p w:rsidR="00B735B0" w:rsidRPr="00B735B0" w:rsidRDefault="00B735B0" w:rsidP="00B735B0">
      <w:pPr>
        <w:suppressAutoHyphens/>
        <w:spacing w:after="0" w:line="240" w:lineRule="auto"/>
        <w:jc w:val="both"/>
        <w:rPr>
          <w:rFonts w:ascii="Calibri" w:eastAsia="Times New Roman" w:hAnsi="Calibri" w:cs="Calibri"/>
          <w:bCs/>
          <w:lang w:eastAsia="ar-SA"/>
        </w:rPr>
      </w:pPr>
      <w:r w:rsidRPr="00B735B0">
        <w:rPr>
          <w:rFonts w:ascii="Calibri" w:eastAsia="Times New Roman" w:hAnsi="Calibri" w:cs="Calibri"/>
          <w:bCs/>
          <w:lang w:eastAsia="ar-SA"/>
        </w:rPr>
        <w:t>Εγγύηση μας υπ’ αριθμ. ……………….. ποσού ………………….……. ευρώ</w:t>
      </w:r>
      <w:r w:rsidRPr="00B735B0">
        <w:rPr>
          <w:rFonts w:ascii="Calibri" w:eastAsia="MS Mincho" w:hAnsi="Calibri" w:cs="Times New Roman"/>
          <w:bCs/>
          <w:vertAlign w:val="superscript"/>
          <w:lang w:eastAsia="ar-SA"/>
        </w:rPr>
        <w:footnoteReference w:customMarkFollows="1" w:id="14"/>
        <w:t>3</w:t>
      </w:r>
      <w:r w:rsidRPr="00B735B0">
        <w:rPr>
          <w:rFonts w:ascii="Calibri" w:eastAsia="Times New Roman" w:hAnsi="Calibri" w:cs="Calibri"/>
          <w:bCs/>
          <w:lang w:eastAsia="ar-SA"/>
        </w:rPr>
        <w:t>.</w:t>
      </w:r>
    </w:p>
    <w:p w:rsidR="00B735B0" w:rsidRPr="00B735B0" w:rsidRDefault="00B735B0" w:rsidP="00B735B0">
      <w:pPr>
        <w:widowControl w:val="0"/>
        <w:suppressAutoHyphens/>
        <w:spacing w:after="0" w:line="360" w:lineRule="auto"/>
        <w:jc w:val="both"/>
        <w:rPr>
          <w:rFonts w:ascii="Calibri" w:eastAsia="Times New Roman" w:hAnsi="Calibri" w:cs="Calibri"/>
          <w:bCs/>
          <w:lang w:eastAsia="ar-SA"/>
        </w:rPr>
      </w:pPr>
    </w:p>
    <w:p w:rsidR="00B735B0" w:rsidRPr="00B735B0" w:rsidRDefault="00B735B0" w:rsidP="00B735B0">
      <w:pPr>
        <w:widowControl w:val="0"/>
        <w:suppressAutoHyphens/>
        <w:spacing w:after="0" w:line="360" w:lineRule="auto"/>
        <w:jc w:val="both"/>
        <w:rPr>
          <w:rFonts w:ascii="Calibri" w:eastAsia="Times New Roman" w:hAnsi="Calibri" w:cs="Calibri"/>
          <w:bCs/>
          <w:lang w:eastAsia="ar-SA"/>
        </w:rPr>
      </w:pPr>
      <w:r w:rsidRPr="00B735B0">
        <w:rPr>
          <w:rFonts w:ascii="Calibri" w:eastAsia="Times New Roman" w:hAnsi="Calibri" w:cs="Calibri"/>
          <w:bCs/>
          <w:lang w:eastAsia="ar-SA"/>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B735B0">
        <w:rPr>
          <w:rFonts w:ascii="Calibri" w:eastAsia="MS Mincho" w:hAnsi="Calibri" w:cs="Times New Roman"/>
          <w:bCs/>
          <w:vertAlign w:val="superscript"/>
          <w:lang w:eastAsia="ar-SA"/>
        </w:rPr>
        <w:footnoteReference w:customMarkFollows="1" w:id="15"/>
        <w:t>4</w:t>
      </w:r>
    </w:p>
    <w:p w:rsidR="00B735B0" w:rsidRPr="00B735B0" w:rsidRDefault="00B735B0" w:rsidP="00B735B0">
      <w:pPr>
        <w:widowControl w:val="0"/>
        <w:suppressAutoHyphens/>
        <w:spacing w:after="0" w:line="360" w:lineRule="auto"/>
        <w:jc w:val="both"/>
        <w:rPr>
          <w:rFonts w:ascii="Calibri" w:eastAsia="Times New Roman" w:hAnsi="Calibri" w:cs="Calibri"/>
          <w:bCs/>
          <w:lang w:eastAsia="ar-SA"/>
        </w:rPr>
      </w:pPr>
      <w:r w:rsidRPr="00B735B0">
        <w:rPr>
          <w:rFonts w:ascii="Calibri" w:eastAsia="Times New Roman" w:hAnsi="Calibri" w:cs="Calibri"/>
          <w:bCs/>
          <w:lang w:eastAsia="ar-SA"/>
        </w:rPr>
        <w:t xml:space="preserve">υπέρ του: </w:t>
      </w:r>
    </w:p>
    <w:p w:rsidR="00B735B0" w:rsidRPr="00B735B0" w:rsidRDefault="00B735B0" w:rsidP="00B735B0">
      <w:pPr>
        <w:widowControl w:val="0"/>
        <w:suppressAutoHyphens/>
        <w:spacing w:after="0" w:line="360" w:lineRule="auto"/>
        <w:jc w:val="both"/>
        <w:rPr>
          <w:rFonts w:ascii="Calibri" w:eastAsia="Times New Roman" w:hAnsi="Calibri" w:cs="Calibri"/>
          <w:bCs/>
          <w:lang w:eastAsia="ar-SA"/>
        </w:rPr>
      </w:pPr>
      <w:r w:rsidRPr="00B735B0">
        <w:rPr>
          <w:rFonts w:ascii="Calibri" w:eastAsia="Times New Roman" w:hAnsi="Calibri" w:cs="Calibri"/>
          <w:bCs/>
          <w:lang w:eastAsia="ar-SA"/>
        </w:rPr>
        <w:t>(</w:t>
      </w:r>
      <w:r w:rsidRPr="00B735B0">
        <w:rPr>
          <w:rFonts w:ascii="Calibri" w:eastAsia="Times New Roman" w:hAnsi="Calibri" w:cs="Calibri"/>
          <w:bCs/>
          <w:lang w:val="en-US" w:eastAsia="ar-SA"/>
        </w:rPr>
        <w:t>i</w:t>
      </w:r>
      <w:r w:rsidRPr="00B735B0">
        <w:rPr>
          <w:rFonts w:ascii="Calibri" w:eastAsia="Times New Roman" w:hAnsi="Calibri" w:cs="Calibri"/>
          <w:bCs/>
          <w:lang w:eastAsia="ar-SA"/>
        </w:rPr>
        <w:t xml:space="preserve">) [σε περίπτωση φυσικού προσώπου]: </w:t>
      </w:r>
      <w:r w:rsidRPr="00B735B0">
        <w:rPr>
          <w:rFonts w:ascii="Calibri" w:eastAsia="Calibri" w:hAnsi="Calibri" w:cs="Calibri"/>
          <w:bCs/>
          <w:lang w:eastAsia="ar-SA"/>
        </w:rPr>
        <w:t xml:space="preserve">(ονοματεπώνυμο, πατρώνυμο) ..............................,  ΑΦΜ: ................ </w:t>
      </w:r>
      <w:r w:rsidRPr="00B735B0">
        <w:rPr>
          <w:rFonts w:ascii="Calibri" w:eastAsia="Calibri" w:hAnsi="Calibri" w:cs="Calibri"/>
          <w:lang w:eastAsia="ar-SA"/>
        </w:rPr>
        <w:t>(διεύθυνση)</w:t>
      </w:r>
      <w:r w:rsidRPr="00B735B0">
        <w:rPr>
          <w:rFonts w:ascii="Calibri" w:eastAsia="Calibri" w:hAnsi="Calibri" w:cs="Calibri"/>
          <w:bCs/>
          <w:lang w:eastAsia="ar-SA"/>
        </w:rPr>
        <w:t xml:space="preserve"> .......................…………………………………..</w:t>
      </w:r>
      <w:r w:rsidRPr="00B735B0">
        <w:rPr>
          <w:rFonts w:ascii="Calibri" w:eastAsia="Times New Roman" w:hAnsi="Calibri" w:cs="Calibri"/>
          <w:bCs/>
          <w:lang w:eastAsia="ar-SA"/>
        </w:rPr>
        <w:t>, ή</w:t>
      </w:r>
    </w:p>
    <w:p w:rsidR="00B735B0" w:rsidRPr="00B735B0" w:rsidRDefault="00B735B0" w:rsidP="00B735B0">
      <w:pPr>
        <w:widowControl w:val="0"/>
        <w:suppressAutoHyphens/>
        <w:spacing w:after="0" w:line="360" w:lineRule="auto"/>
        <w:jc w:val="both"/>
        <w:rPr>
          <w:rFonts w:ascii="Calibri" w:eastAsia="Times New Roman" w:hAnsi="Calibri" w:cs="Calibri"/>
          <w:bCs/>
          <w:lang w:eastAsia="ar-SA"/>
        </w:rPr>
      </w:pPr>
      <w:r w:rsidRPr="00B735B0">
        <w:rPr>
          <w:rFonts w:ascii="Calibri" w:eastAsia="Times New Roman" w:hAnsi="Calibri" w:cs="Calibri"/>
          <w:bCs/>
          <w:lang w:eastAsia="ar-SA"/>
        </w:rPr>
        <w:t>(</w:t>
      </w:r>
      <w:r w:rsidRPr="00B735B0">
        <w:rPr>
          <w:rFonts w:ascii="Calibri" w:eastAsia="Times New Roman" w:hAnsi="Calibri" w:cs="Calibri"/>
          <w:bCs/>
          <w:lang w:val="en-US" w:eastAsia="ar-SA"/>
        </w:rPr>
        <w:t>ii</w:t>
      </w:r>
      <w:r w:rsidRPr="00B735B0">
        <w:rPr>
          <w:rFonts w:ascii="Calibri" w:eastAsia="Times New Roman" w:hAnsi="Calibri" w:cs="Calibri"/>
          <w:bCs/>
          <w:lang w:eastAsia="ar-SA"/>
        </w:rPr>
        <w:t>) [σε περίπτωση νομικού προσώπου]: (</w:t>
      </w:r>
      <w:r w:rsidRPr="00B735B0">
        <w:rPr>
          <w:rFonts w:ascii="Calibri" w:eastAsia="Times New Roman" w:hAnsi="Calibri" w:cs="Calibri"/>
          <w:lang w:eastAsia="ar-SA"/>
        </w:rPr>
        <w:t>πλήρη επωνυμία) ........................, ΑΦΜ: ...................... (διεύθυνση)</w:t>
      </w:r>
      <w:r w:rsidRPr="00B735B0">
        <w:rPr>
          <w:rFonts w:ascii="Calibri" w:eastAsia="Times New Roman" w:hAnsi="Calibri" w:cs="Calibri"/>
          <w:bCs/>
          <w:lang w:eastAsia="ar-SA"/>
        </w:rPr>
        <w:t xml:space="preserve"> .......................………………………………….. ή</w:t>
      </w:r>
    </w:p>
    <w:p w:rsidR="00B735B0" w:rsidRPr="00B735B0" w:rsidRDefault="00B735B0" w:rsidP="00B735B0">
      <w:pPr>
        <w:widowControl w:val="0"/>
        <w:suppressAutoHyphens/>
        <w:spacing w:after="0" w:line="360" w:lineRule="auto"/>
        <w:jc w:val="both"/>
        <w:rPr>
          <w:rFonts w:ascii="Calibri" w:eastAsia="Times New Roman" w:hAnsi="Calibri" w:cs="Calibri"/>
          <w:bCs/>
          <w:lang w:eastAsia="ar-SA"/>
        </w:rPr>
      </w:pPr>
      <w:r w:rsidRPr="00B735B0">
        <w:rPr>
          <w:rFonts w:ascii="Calibri" w:eastAsia="Times New Roman" w:hAnsi="Calibri" w:cs="Calibri"/>
          <w:bCs/>
          <w:lang w:eastAsia="ar-SA"/>
        </w:rPr>
        <w:t>(</w:t>
      </w:r>
      <w:r w:rsidRPr="00B735B0">
        <w:rPr>
          <w:rFonts w:ascii="Calibri" w:eastAsia="Times New Roman" w:hAnsi="Calibri" w:cs="Calibri"/>
          <w:bCs/>
          <w:lang w:val="en-US" w:eastAsia="ar-SA"/>
        </w:rPr>
        <w:t>iii</w:t>
      </w:r>
      <w:r w:rsidRPr="00B735B0">
        <w:rPr>
          <w:rFonts w:ascii="Calibri" w:eastAsia="Times New Roman" w:hAnsi="Calibri" w:cs="Calibri"/>
          <w:bCs/>
          <w:lang w:eastAsia="ar-SA"/>
        </w:rPr>
        <w:t>) [σε περίπτωση ένωσης ή κοινοπραξίας:] των φυσικών / νομικών προσώπων</w:t>
      </w:r>
    </w:p>
    <w:p w:rsidR="00B735B0" w:rsidRPr="00B735B0" w:rsidRDefault="00B735B0" w:rsidP="00B735B0">
      <w:pPr>
        <w:widowControl w:val="0"/>
        <w:suppressAutoHyphens/>
        <w:spacing w:after="0" w:line="360" w:lineRule="auto"/>
        <w:jc w:val="both"/>
        <w:rPr>
          <w:rFonts w:ascii="Calibri" w:eastAsia="Times New Roman" w:hAnsi="Calibri" w:cs="Calibri"/>
          <w:bCs/>
          <w:lang w:eastAsia="ar-SA"/>
        </w:rPr>
      </w:pPr>
      <w:r w:rsidRPr="00B735B0">
        <w:rPr>
          <w:rFonts w:ascii="Calibri" w:eastAsia="Times New Roman" w:hAnsi="Calibri" w:cs="Calibri"/>
          <w:bCs/>
          <w:lang w:eastAsia="ar-SA"/>
        </w:rPr>
        <w:t>α) (</w:t>
      </w:r>
      <w:r w:rsidRPr="00B735B0">
        <w:rPr>
          <w:rFonts w:ascii="Calibri" w:eastAsia="Times New Roman" w:hAnsi="Calibri" w:cs="Calibri"/>
          <w:lang w:eastAsia="ar-SA"/>
        </w:rPr>
        <w:t>πλήρη επωνυμία) ........................, ΑΦΜ: ...................... (διεύθυνση)</w:t>
      </w:r>
      <w:r w:rsidRPr="00B735B0">
        <w:rPr>
          <w:rFonts w:ascii="Calibri" w:eastAsia="Times New Roman" w:hAnsi="Calibri" w:cs="Calibri"/>
          <w:bCs/>
          <w:lang w:eastAsia="ar-SA"/>
        </w:rPr>
        <w:t xml:space="preserve"> ...................</w:t>
      </w:r>
    </w:p>
    <w:p w:rsidR="00B735B0" w:rsidRPr="00B735B0" w:rsidRDefault="00B735B0" w:rsidP="00B735B0">
      <w:pPr>
        <w:widowControl w:val="0"/>
        <w:suppressAutoHyphens/>
        <w:spacing w:after="0" w:line="360" w:lineRule="auto"/>
        <w:jc w:val="both"/>
        <w:rPr>
          <w:rFonts w:ascii="Calibri" w:eastAsia="Times New Roman" w:hAnsi="Calibri" w:cs="Calibri"/>
          <w:bCs/>
          <w:lang w:eastAsia="ar-SA"/>
        </w:rPr>
      </w:pPr>
      <w:r w:rsidRPr="00B735B0">
        <w:rPr>
          <w:rFonts w:ascii="Calibri" w:eastAsia="Times New Roman" w:hAnsi="Calibri" w:cs="Calibri"/>
          <w:bCs/>
          <w:lang w:eastAsia="ar-SA"/>
        </w:rPr>
        <w:t>β) (</w:t>
      </w:r>
      <w:r w:rsidRPr="00B735B0">
        <w:rPr>
          <w:rFonts w:ascii="Calibri" w:eastAsia="Times New Roman" w:hAnsi="Calibri" w:cs="Calibri"/>
          <w:lang w:eastAsia="ar-SA"/>
        </w:rPr>
        <w:t>πλήρη επωνυμία) ........................, ΑΦΜ: ...................... (διεύθυνση)</w:t>
      </w:r>
      <w:r w:rsidRPr="00B735B0">
        <w:rPr>
          <w:rFonts w:ascii="Calibri" w:eastAsia="Times New Roman" w:hAnsi="Calibri" w:cs="Calibri"/>
          <w:bCs/>
          <w:lang w:eastAsia="ar-SA"/>
        </w:rPr>
        <w:t xml:space="preserve"> ...................</w:t>
      </w:r>
    </w:p>
    <w:p w:rsidR="00B735B0" w:rsidRPr="00B735B0" w:rsidRDefault="00B735B0" w:rsidP="00B735B0">
      <w:pPr>
        <w:widowControl w:val="0"/>
        <w:suppressAutoHyphens/>
        <w:spacing w:after="0" w:line="360" w:lineRule="auto"/>
        <w:jc w:val="both"/>
        <w:rPr>
          <w:rFonts w:ascii="Calibri" w:eastAsia="Times New Roman" w:hAnsi="Calibri" w:cs="Calibri"/>
          <w:bCs/>
          <w:lang w:eastAsia="ar-SA"/>
        </w:rPr>
      </w:pPr>
      <w:r w:rsidRPr="00B735B0">
        <w:rPr>
          <w:rFonts w:ascii="Calibri" w:eastAsia="Times New Roman" w:hAnsi="Calibri" w:cs="Calibri"/>
          <w:bCs/>
          <w:lang w:eastAsia="ar-SA"/>
        </w:rPr>
        <w:t>γ) (</w:t>
      </w:r>
      <w:r w:rsidRPr="00B735B0">
        <w:rPr>
          <w:rFonts w:ascii="Calibri" w:eastAsia="Times New Roman" w:hAnsi="Calibri" w:cs="Calibri"/>
          <w:lang w:eastAsia="ar-SA"/>
        </w:rPr>
        <w:t>πλήρη επωνυμία) ........................, ΑΦΜ: ...................... (διεύθυνση)</w:t>
      </w:r>
      <w:r w:rsidRPr="00B735B0">
        <w:rPr>
          <w:rFonts w:ascii="Calibri" w:eastAsia="Times New Roman" w:hAnsi="Calibri" w:cs="Calibri"/>
          <w:bCs/>
          <w:lang w:eastAsia="ar-SA"/>
        </w:rPr>
        <w:t xml:space="preserve"> .................. (συμπληρώνεται με όλα τα μέλη της ένωσης / κοινοπραξίας)</w:t>
      </w:r>
    </w:p>
    <w:p w:rsidR="00B735B0" w:rsidRPr="00B735B0" w:rsidRDefault="00B735B0" w:rsidP="00B735B0">
      <w:pPr>
        <w:widowControl w:val="0"/>
        <w:suppressAutoHyphens/>
        <w:spacing w:after="0" w:line="360" w:lineRule="auto"/>
        <w:jc w:val="both"/>
        <w:rPr>
          <w:rFonts w:ascii="Calibri" w:eastAsia="Times New Roman" w:hAnsi="Calibri" w:cs="Calibri"/>
          <w:bCs/>
          <w:lang w:eastAsia="ar-SA"/>
        </w:rPr>
      </w:pPr>
      <w:r w:rsidRPr="00B735B0">
        <w:rPr>
          <w:rFonts w:ascii="Calibri" w:eastAsia="Times New Roman" w:hAnsi="Calibri" w:cs="Calibri"/>
          <w:bCs/>
          <w:lang w:eastAsia="ar-SA"/>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B735B0" w:rsidRPr="00B735B0" w:rsidRDefault="00B735B0" w:rsidP="00B735B0">
      <w:pPr>
        <w:widowControl w:val="0"/>
        <w:suppressAutoHyphens/>
        <w:spacing w:after="0" w:line="360" w:lineRule="auto"/>
        <w:jc w:val="both"/>
        <w:rPr>
          <w:rFonts w:ascii="Calibri" w:eastAsia="Times New Roman" w:hAnsi="Calibri" w:cs="Calibri"/>
          <w:bCs/>
          <w:lang w:eastAsia="ar-SA"/>
        </w:rPr>
      </w:pPr>
      <w:r w:rsidRPr="00B735B0">
        <w:rPr>
          <w:rFonts w:ascii="Calibri" w:eastAsia="Times New Roman" w:hAnsi="Calibri" w:cs="Calibri"/>
          <w:bCs/>
          <w:lang w:eastAsia="ar-SA"/>
        </w:rPr>
        <w:t>για την καλή εκτέλεση του/ων τμήματος/των ..</w:t>
      </w:r>
      <w:r w:rsidRPr="00B735B0">
        <w:rPr>
          <w:rFonts w:ascii="Calibri" w:eastAsia="MS Mincho" w:hAnsi="Calibri" w:cs="Times New Roman"/>
          <w:bCs/>
          <w:vertAlign w:val="superscript"/>
          <w:lang w:eastAsia="ar-SA"/>
        </w:rPr>
        <w:footnoteReference w:customMarkFollows="1" w:id="16"/>
        <w:t>5</w:t>
      </w:r>
      <w:r w:rsidRPr="00B735B0">
        <w:rPr>
          <w:rFonts w:ascii="Calibri" w:eastAsia="Times New Roman" w:hAnsi="Calibri" w:cs="Calibri"/>
          <w:bCs/>
          <w:lang w:eastAsia="ar-SA"/>
        </w:rPr>
        <w:t>/ της υπ αριθ ..... σύμβασης “</w:t>
      </w:r>
      <w:r w:rsidRPr="00B735B0">
        <w:rPr>
          <w:rFonts w:ascii="Calibri" w:eastAsia="Times New Roman" w:hAnsi="Calibri" w:cs="Calibri"/>
          <w:b/>
          <w:bCs/>
          <w:i/>
          <w:iCs/>
          <w:lang w:eastAsia="ar-SA"/>
        </w:rPr>
        <w:t>(τίτλος σύμβασης)</w:t>
      </w:r>
      <w:r w:rsidRPr="00B735B0">
        <w:rPr>
          <w:rFonts w:ascii="Calibri" w:eastAsia="Times New Roman" w:hAnsi="Calibri" w:cs="Calibri"/>
          <w:bCs/>
          <w:lang w:eastAsia="ar-SA"/>
        </w:rPr>
        <w:t xml:space="preserve">”, σύμφωνα με την (αριθμό/ημερομηνία) ........................ Διακήρυξη / Πρόσκληση / Πρόσκληση Εκδήλωσης Ενδιαφέροντος </w:t>
      </w:r>
      <w:r w:rsidRPr="00B735B0">
        <w:rPr>
          <w:rFonts w:ascii="Calibri" w:eastAsia="MS Mincho" w:hAnsi="Calibri" w:cs="Times New Roman"/>
          <w:vertAlign w:val="superscript"/>
          <w:lang w:eastAsia="ar-SA"/>
        </w:rPr>
        <w:footnoteReference w:customMarkFollows="1" w:id="17"/>
        <w:t xml:space="preserve">6 </w:t>
      </w:r>
      <w:r w:rsidRPr="00B735B0">
        <w:rPr>
          <w:rFonts w:ascii="Calibri" w:eastAsia="Times New Roman" w:hAnsi="Calibri" w:cs="Calibri"/>
          <w:bCs/>
          <w:lang w:eastAsia="ar-SA"/>
        </w:rPr>
        <w:t>........................... της/του (Αναθέτουσας Αρχής/Αναθέτοντος φορέα).</w:t>
      </w:r>
    </w:p>
    <w:p w:rsidR="00B735B0" w:rsidRPr="00B735B0" w:rsidRDefault="00B735B0" w:rsidP="00B735B0">
      <w:pPr>
        <w:widowControl w:val="0"/>
        <w:suppressAutoHyphens/>
        <w:spacing w:after="0" w:line="360" w:lineRule="auto"/>
        <w:jc w:val="both"/>
        <w:rPr>
          <w:rFonts w:ascii="Calibri" w:eastAsia="Times New Roman" w:hAnsi="Calibri" w:cs="Calibri"/>
          <w:bCs/>
          <w:lang w:eastAsia="ar-SA"/>
        </w:rPr>
      </w:pPr>
      <w:r w:rsidRPr="00B735B0">
        <w:rPr>
          <w:rFonts w:ascii="Calibri" w:eastAsia="Times New Roman" w:hAnsi="Calibri" w:cs="Calibri"/>
          <w:bCs/>
          <w:lang w:eastAsia="ar-SA"/>
        </w:rPr>
        <w:lastRenderedPageBreak/>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B735B0">
        <w:rPr>
          <w:rFonts w:ascii="Calibri" w:eastAsia="MS Mincho" w:hAnsi="Calibri" w:cs="Times New Roman"/>
          <w:bCs/>
          <w:vertAlign w:val="superscript"/>
          <w:lang w:eastAsia="ar-SA"/>
        </w:rPr>
        <w:footnoteReference w:customMarkFollows="1" w:id="18"/>
        <w:t xml:space="preserve">7 </w:t>
      </w:r>
      <w:r w:rsidRPr="00B735B0">
        <w:rPr>
          <w:rFonts w:ascii="Calibri" w:eastAsia="Times New Roman" w:hAnsi="Calibri" w:cs="Calibri"/>
          <w:bCs/>
          <w:lang w:eastAsia="ar-SA"/>
        </w:rPr>
        <w:t>από την απλή έγγραφη ειδοποίησή σας.</w:t>
      </w:r>
    </w:p>
    <w:p w:rsidR="00B735B0" w:rsidRPr="00B735B0" w:rsidRDefault="00B735B0" w:rsidP="00B735B0">
      <w:pPr>
        <w:widowControl w:val="0"/>
        <w:suppressAutoHyphens/>
        <w:spacing w:after="0" w:line="360" w:lineRule="auto"/>
        <w:jc w:val="both"/>
        <w:rPr>
          <w:rFonts w:ascii="Calibri" w:eastAsia="Times New Roman" w:hAnsi="Calibri" w:cs="Calibri"/>
          <w:bCs/>
          <w:lang w:eastAsia="ar-SA"/>
        </w:rPr>
      </w:pPr>
      <w:r w:rsidRPr="00B735B0">
        <w:rPr>
          <w:rFonts w:ascii="Calibri" w:eastAsia="Times New Roman" w:hAnsi="Calibri" w:cs="Calibri"/>
          <w:bCs/>
          <w:lang w:eastAsia="ar-SA"/>
        </w:rPr>
        <w:t>Η παρούσα ισχύει μέχρι και την ............... (αν προβλέπεται ορισμένος χρόνος στα έγγραφα της σύμβασης</w:t>
      </w:r>
      <w:r w:rsidRPr="00B735B0">
        <w:rPr>
          <w:rFonts w:ascii="Calibri" w:eastAsia="MS Mincho" w:hAnsi="Calibri" w:cs="Times New Roman"/>
          <w:bCs/>
          <w:vertAlign w:val="superscript"/>
          <w:lang w:eastAsia="ar-SA"/>
        </w:rPr>
        <w:footnoteReference w:customMarkFollows="1" w:id="19"/>
        <w:t>8</w:t>
      </w:r>
      <w:r w:rsidRPr="00B735B0">
        <w:rPr>
          <w:rFonts w:ascii="Calibri" w:eastAsia="Times New Roman" w:hAnsi="Calibri" w:cs="Calibri"/>
          <w:bCs/>
          <w:lang w:eastAsia="ar-SA"/>
        </w:rPr>
        <w:t>)</w:t>
      </w:r>
    </w:p>
    <w:p w:rsidR="00B735B0" w:rsidRPr="00B735B0" w:rsidRDefault="00B735B0" w:rsidP="00B735B0">
      <w:pPr>
        <w:widowControl w:val="0"/>
        <w:suppressAutoHyphens/>
        <w:spacing w:after="0" w:line="360" w:lineRule="auto"/>
        <w:jc w:val="both"/>
        <w:rPr>
          <w:rFonts w:ascii="Calibri" w:eastAsia="Times New Roman" w:hAnsi="Calibri" w:cs="Calibri"/>
          <w:bCs/>
          <w:lang w:eastAsia="ar-SA"/>
        </w:rPr>
      </w:pPr>
      <w:r w:rsidRPr="00B735B0">
        <w:rPr>
          <w:rFonts w:ascii="Calibri" w:eastAsia="Times New Roman" w:hAnsi="Calibri" w:cs="Calibri"/>
          <w:bCs/>
          <w:lang w:eastAsia="ar-SA"/>
        </w:rPr>
        <w:t xml:space="preserve">ή </w:t>
      </w:r>
    </w:p>
    <w:p w:rsidR="00B735B0" w:rsidRPr="00B735B0" w:rsidRDefault="00B735B0" w:rsidP="00B735B0">
      <w:pPr>
        <w:widowControl w:val="0"/>
        <w:suppressAutoHyphens/>
        <w:spacing w:after="0" w:line="360" w:lineRule="auto"/>
        <w:jc w:val="both"/>
        <w:rPr>
          <w:rFonts w:ascii="Calibri" w:eastAsia="Times New Roman" w:hAnsi="Calibri" w:cs="Calibri"/>
          <w:bCs/>
          <w:lang w:eastAsia="ar-SA"/>
        </w:rPr>
      </w:pPr>
      <w:r w:rsidRPr="00B735B0">
        <w:rPr>
          <w:rFonts w:ascii="Calibri" w:eastAsia="Times New Roman" w:hAnsi="Calibri" w:cs="Calibri"/>
          <w:bCs/>
          <w:lang w:eastAsia="ar-SA"/>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B735B0" w:rsidRPr="00B735B0" w:rsidRDefault="00B735B0" w:rsidP="00B735B0">
      <w:pPr>
        <w:widowControl w:val="0"/>
        <w:suppressAutoHyphens/>
        <w:spacing w:after="0" w:line="360" w:lineRule="auto"/>
        <w:jc w:val="both"/>
        <w:rPr>
          <w:rFonts w:ascii="Calibri" w:eastAsia="Times New Roman" w:hAnsi="Calibri" w:cs="Calibri"/>
          <w:bCs/>
          <w:lang w:eastAsia="ar-SA"/>
        </w:rPr>
      </w:pPr>
      <w:r w:rsidRPr="00B735B0">
        <w:rPr>
          <w:rFonts w:ascii="Calibri" w:eastAsia="Times New Roman" w:hAnsi="Calibri" w:cs="Calibri"/>
          <w:bCs/>
          <w:lang w:eastAsia="ar-SA"/>
        </w:rPr>
        <w:t>Σε περίπτωση κατάπτωσης της εγγύησης, το ποσό της κατάπτωσης υπόκειται στο εκάστοτε ισχύον πάγιο τέλος χαρτοσήμου.</w:t>
      </w:r>
    </w:p>
    <w:p w:rsidR="00B735B0" w:rsidRPr="00B735B0" w:rsidRDefault="00B735B0" w:rsidP="00B735B0">
      <w:pPr>
        <w:widowControl w:val="0"/>
        <w:suppressAutoHyphens/>
        <w:spacing w:after="0" w:line="360" w:lineRule="auto"/>
        <w:jc w:val="both"/>
        <w:rPr>
          <w:rFonts w:ascii="Calibri" w:eastAsia="Times New Roman" w:hAnsi="Calibri" w:cs="Calibri"/>
          <w:bCs/>
          <w:i/>
          <w:iCs/>
          <w:lang w:eastAsia="ar-SA"/>
        </w:rPr>
      </w:pPr>
      <w:r w:rsidRPr="00B735B0">
        <w:rPr>
          <w:rFonts w:ascii="Calibri" w:eastAsia="Times New Roman" w:hAnsi="Calibri" w:cs="Calibri"/>
          <w:bCs/>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B735B0">
        <w:rPr>
          <w:rFonts w:ascii="Calibri" w:eastAsia="MS Mincho" w:hAnsi="Calibri" w:cs="Times New Roman"/>
          <w:bCs/>
          <w:vertAlign w:val="superscript"/>
          <w:lang w:eastAsia="ar-SA"/>
        </w:rPr>
        <w:footnoteReference w:customMarkFollows="1" w:id="20"/>
        <w:t>9</w:t>
      </w:r>
      <w:r w:rsidRPr="00B735B0">
        <w:rPr>
          <w:rFonts w:ascii="Calibri" w:eastAsia="Times New Roman" w:hAnsi="Calibri" w:cs="Calibri"/>
          <w:bCs/>
          <w:lang w:eastAsia="ar-SA"/>
        </w:rPr>
        <w:t>.</w:t>
      </w:r>
    </w:p>
    <w:p w:rsidR="00B735B0" w:rsidRPr="00B735B0" w:rsidRDefault="00B735B0" w:rsidP="00B735B0">
      <w:pPr>
        <w:widowControl w:val="0"/>
        <w:suppressAutoHyphens/>
        <w:spacing w:after="0" w:line="360" w:lineRule="auto"/>
        <w:jc w:val="both"/>
        <w:rPr>
          <w:rFonts w:ascii="Calibri" w:eastAsia="Times New Roman" w:hAnsi="Calibri" w:cs="Calibri"/>
          <w:bCs/>
          <w:i/>
          <w:iCs/>
          <w:lang w:eastAsia="ar-SA"/>
        </w:rPr>
      </w:pPr>
    </w:p>
    <w:p w:rsidR="00B735B0" w:rsidRPr="00B735B0" w:rsidRDefault="00B735B0" w:rsidP="00B735B0">
      <w:pPr>
        <w:widowControl w:val="0"/>
        <w:suppressAutoHyphens/>
        <w:spacing w:after="0" w:line="360" w:lineRule="auto"/>
        <w:ind w:left="2880" w:firstLine="720"/>
        <w:jc w:val="both"/>
        <w:rPr>
          <w:rFonts w:ascii="Calibri" w:eastAsia="Times New Roman" w:hAnsi="Calibri" w:cs="Calibri"/>
          <w:b/>
          <w:bCs/>
          <w:lang w:eastAsia="ar-SA"/>
        </w:rPr>
      </w:pPr>
      <w:r w:rsidRPr="00B735B0">
        <w:rPr>
          <w:rFonts w:ascii="Calibri" w:eastAsia="Times New Roman" w:hAnsi="Calibri" w:cs="Calibri"/>
          <w:bCs/>
          <w:lang w:eastAsia="ar-SA"/>
        </w:rPr>
        <w:t>(Εξουσιοδοτημένη Υπογραφή)</w:t>
      </w:r>
    </w:p>
    <w:p w:rsidR="00B735B0" w:rsidRPr="00B735B0" w:rsidRDefault="00B735B0" w:rsidP="00B735B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sectPr w:rsidR="00B735B0" w:rsidRPr="00B735B0" w:rsidSect="007108E5">
          <w:pgSz w:w="11906" w:h="16838"/>
          <w:pgMar w:top="1134" w:right="1134" w:bottom="1134" w:left="1134" w:header="720" w:footer="709" w:gutter="0"/>
          <w:cols w:space="720"/>
          <w:docGrid w:linePitch="600" w:charSpace="36864"/>
        </w:sectPr>
      </w:pPr>
      <w:bookmarkStart w:id="19" w:name="_Toc83036275"/>
    </w:p>
    <w:p w:rsidR="00B735B0" w:rsidRPr="00B735B0" w:rsidRDefault="00B735B0" w:rsidP="00B735B0">
      <w:pPr>
        <w:keepNext/>
        <w:pBdr>
          <w:bottom w:val="single" w:sz="8" w:space="1" w:color="000080"/>
        </w:pBdr>
        <w:tabs>
          <w:tab w:val="left" w:pos="0"/>
        </w:tabs>
        <w:suppressAutoHyphens/>
        <w:spacing w:before="57" w:after="57" w:line="240" w:lineRule="auto"/>
        <w:jc w:val="both"/>
        <w:outlineLvl w:val="1"/>
        <w:rPr>
          <w:rFonts w:ascii="Calibri" w:eastAsia="Times New Roman" w:hAnsi="Calibri" w:cs="Calibri"/>
          <w:b/>
          <w:i/>
          <w:szCs w:val="24"/>
          <w:lang w:eastAsia="ar-SA"/>
        </w:rPr>
      </w:pPr>
      <w:bookmarkStart w:id="20" w:name="_Toc87265593"/>
      <w:r w:rsidRPr="00B735B0">
        <w:rPr>
          <w:rFonts w:ascii="Arial" w:eastAsia="Times New Roman" w:hAnsi="Arial" w:cs="Arial"/>
          <w:b/>
          <w:color w:val="002060"/>
          <w:sz w:val="24"/>
          <w:lang w:eastAsia="ar-SA"/>
        </w:rPr>
        <w:lastRenderedPageBreak/>
        <w:t>ΠΑΡΑΡΤΗΜΑ VI – Πίνακας αντιστοίχισης λόγων αποκλεισμού-κριτηρίων ποιοτικής επιλογής και αποδεικτικών μέσων</w:t>
      </w:r>
      <w:bookmarkEnd w:id="19"/>
      <w:bookmarkEnd w:id="20"/>
    </w:p>
    <w:p w:rsidR="00B735B0" w:rsidRPr="00B735B0" w:rsidRDefault="00B735B0" w:rsidP="00B735B0">
      <w:pPr>
        <w:suppressAutoHyphens/>
        <w:spacing w:after="120" w:line="240" w:lineRule="auto"/>
        <w:jc w:val="both"/>
        <w:rPr>
          <w:rFonts w:ascii="Calibri" w:eastAsia="Times New Roman" w:hAnsi="Calibri" w:cs="Calibri"/>
          <w:szCs w:val="24"/>
          <w:lang w:eastAsia="ar-SA"/>
        </w:rPr>
      </w:pPr>
    </w:p>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633"/>
        <w:gridCol w:w="8641"/>
      </w:tblGrid>
      <w:tr w:rsidR="00B735B0" w:rsidRPr="00B735B0" w:rsidTr="0010383C">
        <w:trPr>
          <w:tblHeader/>
          <w:jc w:val="center"/>
        </w:trPr>
        <w:tc>
          <w:tcPr>
            <w:tcW w:w="14361" w:type="dxa"/>
            <w:gridSpan w:val="3"/>
            <w:shd w:val="clear" w:color="auto" w:fill="AEAAAA"/>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Αποδεικτικά μέσα-Προμήθειες (2.2.9.2)</w:t>
            </w:r>
          </w:p>
        </w:tc>
      </w:tr>
      <w:tr w:rsidR="00B735B0" w:rsidRPr="00B735B0" w:rsidTr="0010383C">
        <w:trPr>
          <w:tblHeader/>
          <w:jc w:val="center"/>
        </w:trPr>
        <w:tc>
          <w:tcPr>
            <w:tcW w:w="1087" w:type="dxa"/>
            <w:shd w:val="clear" w:color="auto" w:fill="AEAAAA"/>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α/α</w:t>
            </w:r>
          </w:p>
        </w:tc>
        <w:tc>
          <w:tcPr>
            <w:tcW w:w="4633" w:type="dxa"/>
            <w:shd w:val="clear" w:color="auto" w:fill="AEAAAA"/>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Λόγος αποκλεισμού-Κριτήριο ποιοτικής επιλογής</w:t>
            </w:r>
          </w:p>
        </w:tc>
        <w:tc>
          <w:tcPr>
            <w:tcW w:w="8641" w:type="dxa"/>
            <w:shd w:val="clear" w:color="auto" w:fill="AEAAAA"/>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Δικαιολογητικό</w:t>
            </w:r>
          </w:p>
        </w:tc>
      </w:tr>
      <w:tr w:rsidR="00B735B0" w:rsidRPr="00B735B0" w:rsidTr="0010383C">
        <w:trPr>
          <w:jc w:val="center"/>
        </w:trPr>
        <w:tc>
          <w:tcPr>
            <w:tcW w:w="1087" w:type="dxa"/>
            <w:shd w:val="clear" w:color="auto" w:fill="auto"/>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2.2.3.1</w:t>
            </w:r>
          </w:p>
        </w:tc>
        <w:tc>
          <w:tcPr>
            <w:tcW w:w="4633" w:type="dxa"/>
            <w:shd w:val="clear" w:color="auto" w:fill="auto"/>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Λόγοι που σχετίζονται με ποινικές καταδίκες για τα αδικήματα που ορίζονται στο άρθρο 73 παρ. 1 ν. 4412/2016:</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Συμμετοχή σε εγκληματική οργάνωση</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Ενεργητική δωροδοκία κατά το ελληνικό δίκαιο και το δίκαιο του οικονομικού φορέα</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Απάτη εις βάρος των οικονομικών συμφερόντων</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της Ένωσης</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Τρομοκρατικά εγκλήματα ή εγκλήματα συνδεόμενα με τρομοκρατικές δραστηριότητες</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Νομιμοποίηση εσόδων από παράνομες δραστηριότητες ή χρηματοδότηση της τρομοκρατίας</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Παιδική εργασία και άλλες μορφές εμπορίας ανθρώπων</w:t>
            </w:r>
          </w:p>
        </w:tc>
        <w:tc>
          <w:tcPr>
            <w:tcW w:w="8641" w:type="dxa"/>
            <w:shd w:val="clear" w:color="auto" w:fill="auto"/>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(μόνο εάν δεν καθίσταται διαθέσιμη </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μέσω του επιγραμμικού αποθετηρίου πιστοποιητικών (e-Certis))</w:t>
            </w:r>
            <w:r w:rsidRPr="00B735B0">
              <w:rPr>
                <w:rFonts w:ascii="Calibri" w:eastAsia="Times New Roman" w:hAnsi="Calibri" w:cs="Calibri"/>
                <w:szCs w:val="24"/>
                <w:u w:val="single"/>
                <w:lang w:eastAsia="ar-SA"/>
              </w:rPr>
              <w:t>και</w:t>
            </w:r>
            <w:r w:rsidRPr="00B735B0">
              <w:rPr>
                <w:rFonts w:ascii="Calibri" w:eastAsia="Times New Roman" w:hAnsi="Calibri" w:cs="Calibri"/>
                <w:szCs w:val="24"/>
                <w:lang w:eastAsia="ar-SA"/>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B735B0" w:rsidRPr="00B735B0" w:rsidTr="0010383C">
        <w:trPr>
          <w:jc w:val="center"/>
        </w:trPr>
        <w:tc>
          <w:tcPr>
            <w:tcW w:w="1087" w:type="dxa"/>
            <w:vMerge w:val="restart"/>
            <w:shd w:val="clear" w:color="auto" w:fill="auto"/>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2.2.3.2</w:t>
            </w:r>
          </w:p>
        </w:tc>
        <w:tc>
          <w:tcPr>
            <w:tcW w:w="4633" w:type="dxa"/>
            <w:shd w:val="clear" w:color="auto" w:fill="auto"/>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Α) Πιστοποιητικό που εκδίδεται από την αρμόδια αρχή του οικείου</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περιπτώσεις(μόνο εάν δεν καθίσταται διαθέσιμη </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μέσω του επιγραμμικού αποθετηρίου πιστοποιητικών (e-Certis))</w:t>
            </w:r>
            <w:r w:rsidRPr="00B735B0">
              <w:rPr>
                <w:rFonts w:ascii="Calibri" w:eastAsia="Times New Roman" w:hAnsi="Calibri" w:cs="Calibri"/>
                <w:szCs w:val="24"/>
                <w:u w:val="single"/>
                <w:lang w:eastAsia="ar-SA"/>
              </w:rPr>
              <w:t>και</w:t>
            </w:r>
            <w:r w:rsidRPr="00B735B0">
              <w:rPr>
                <w:rFonts w:ascii="Calibri" w:eastAsia="Times New Roman" w:hAnsi="Calibri" w:cs="Calibri"/>
                <w:szCs w:val="24"/>
                <w:lang w:eastAsia="ar-SA"/>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 xml:space="preserve">Για τους ημεδαπούς οικονομικούς φορείς: </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p>
        </w:tc>
      </w:tr>
      <w:tr w:rsidR="00B735B0" w:rsidRPr="00B735B0" w:rsidTr="0010383C">
        <w:trPr>
          <w:jc w:val="center"/>
        </w:trPr>
        <w:tc>
          <w:tcPr>
            <w:tcW w:w="1087" w:type="dxa"/>
            <w:vMerge/>
            <w:shd w:val="clear" w:color="auto" w:fill="auto"/>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p>
        </w:tc>
        <w:tc>
          <w:tcPr>
            <w:tcW w:w="4633" w:type="dxa"/>
            <w:shd w:val="clear" w:color="auto" w:fill="auto"/>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Β) Πιστοποιητικό που εκδίδεται από την αρμόδια αρχή του οικείου</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(μόνο εάν δεν καθίσταται διαθέσιμη </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μέσω του επιγραμμικού αποθετηρίου πιστοποιητικών (e-Certis))και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B735B0">
              <w:rPr>
                <w:rFonts w:ascii="Calibri" w:eastAsia="Times New Roman" w:hAnsi="Calibri" w:cs="Calibri"/>
                <w:szCs w:val="24"/>
                <w:lang w:val="en-GB" w:eastAsia="ar-SA"/>
              </w:rPr>
              <w:t>e</w:t>
            </w:r>
            <w:r w:rsidRPr="00B735B0">
              <w:rPr>
                <w:rFonts w:ascii="Calibri" w:eastAsia="Times New Roman" w:hAnsi="Calibri" w:cs="Calibri"/>
                <w:szCs w:val="24"/>
                <w:lang w:eastAsia="ar-SA"/>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B735B0" w:rsidRPr="00B735B0" w:rsidTr="0010383C">
        <w:trPr>
          <w:jc w:val="center"/>
        </w:trPr>
        <w:tc>
          <w:tcPr>
            <w:tcW w:w="1087" w:type="dxa"/>
            <w:vMerge/>
            <w:shd w:val="clear" w:color="auto" w:fill="auto"/>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p>
        </w:tc>
        <w:tc>
          <w:tcPr>
            <w:tcW w:w="4633" w:type="dxa"/>
            <w:shd w:val="clear" w:color="auto" w:fill="auto"/>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p>
        </w:tc>
        <w:tc>
          <w:tcPr>
            <w:tcW w:w="8641" w:type="dxa"/>
            <w:shd w:val="clear" w:color="auto" w:fill="auto"/>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B735B0" w:rsidRPr="00B735B0" w:rsidTr="0010383C">
        <w:trPr>
          <w:jc w:val="center"/>
        </w:trPr>
        <w:tc>
          <w:tcPr>
            <w:tcW w:w="1087" w:type="dxa"/>
            <w:shd w:val="clear" w:color="auto" w:fill="auto"/>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lastRenderedPageBreak/>
              <w:t>2.2.3.4.α</w:t>
            </w:r>
          </w:p>
        </w:tc>
        <w:tc>
          <w:tcPr>
            <w:tcW w:w="4633" w:type="dxa"/>
            <w:shd w:val="clear" w:color="auto" w:fill="auto"/>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B735B0" w:rsidRPr="00B735B0" w:rsidTr="0010383C">
        <w:trPr>
          <w:jc w:val="center"/>
        </w:trPr>
        <w:tc>
          <w:tcPr>
            <w:tcW w:w="1087" w:type="dxa"/>
            <w:vMerge w:val="restart"/>
            <w:shd w:val="clear" w:color="auto" w:fill="auto"/>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2.2.3.4.β</w:t>
            </w:r>
          </w:p>
        </w:tc>
        <w:tc>
          <w:tcPr>
            <w:tcW w:w="4633" w:type="dxa"/>
            <w:shd w:val="clear" w:color="auto" w:fill="auto"/>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Καταστάσεις οικονομικής αφερεγγυότητας:</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Πτώχευση</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Υπαγωγή σε πτωχευτικό συμβιβασμό ή ειδική εκκαθάριση</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Αναγκαστική διαχείριση από δικαστήριο ή εκκαθαριστή</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Υπαγωγή σε Διαδικασία εξυγίανσης</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p>
        </w:tc>
        <w:tc>
          <w:tcPr>
            <w:tcW w:w="8641" w:type="dxa"/>
            <w:shd w:val="clear" w:color="auto" w:fill="auto"/>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(μόνο εάν δεν καθίσταται διαθέσιμη </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μέσω του επιγραμμικού αποθετηρίου πιστοποιητικών (e-Certis))και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p>
          <w:p w:rsidR="00B735B0" w:rsidRPr="00B735B0" w:rsidRDefault="00B735B0" w:rsidP="00B735B0">
            <w:pPr>
              <w:suppressAutoHyphens/>
              <w:spacing w:after="120" w:line="240" w:lineRule="auto"/>
              <w:jc w:val="both"/>
              <w:rPr>
                <w:rFonts w:ascii="Calibri" w:eastAsia="Times New Roman" w:hAnsi="Calibri" w:cs="Calibri"/>
                <w:b/>
                <w:bCs/>
                <w:szCs w:val="24"/>
                <w:lang w:eastAsia="ar-SA"/>
              </w:rPr>
            </w:pPr>
            <w:r w:rsidRPr="00B735B0">
              <w:rPr>
                <w:rFonts w:ascii="Calibri" w:eastAsia="Times New Roman" w:hAnsi="Calibri" w:cs="Calibri"/>
                <w:szCs w:val="24"/>
                <w:lang w:eastAsia="ar-SA"/>
              </w:rPr>
              <w:t>Ιδίως οι οικονομικοί φορείς που είναι εγκατεστημένοι στην Ελλάδα προσκομίζουν:</w:t>
            </w:r>
          </w:p>
          <w:p w:rsidR="00B735B0" w:rsidRPr="00B735B0" w:rsidRDefault="00B735B0" w:rsidP="00B735B0">
            <w:pPr>
              <w:suppressAutoHyphens/>
              <w:spacing w:after="120" w:line="240" w:lineRule="auto"/>
              <w:jc w:val="both"/>
              <w:rPr>
                <w:rFonts w:ascii="Calibri" w:eastAsia="Times New Roman" w:hAnsi="Calibri" w:cs="Calibri"/>
                <w:bCs/>
                <w:szCs w:val="24"/>
                <w:lang w:eastAsia="ar-SA"/>
              </w:rPr>
            </w:pPr>
            <w:r w:rsidRPr="00B735B0">
              <w:rPr>
                <w:rFonts w:ascii="Calibri" w:eastAsia="Times New Roman" w:hAnsi="Calibri" w:cs="Calibri"/>
                <w:b/>
                <w:bCs/>
                <w:szCs w:val="24"/>
                <w:lang w:eastAsia="ar-SA"/>
              </w:rPr>
              <w:t>α)</w:t>
            </w:r>
            <w:r w:rsidRPr="00B735B0">
              <w:rPr>
                <w:rFonts w:ascii="Calibri" w:eastAsia="Times New Roman" w:hAnsi="Calibri" w:cs="Calibri"/>
                <w:bCs/>
                <w:szCs w:val="24"/>
                <w:lang w:eastAsia="ar-SA"/>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B735B0" w:rsidRPr="00B735B0" w:rsidRDefault="00B735B0" w:rsidP="00B735B0">
            <w:pPr>
              <w:suppressAutoHyphens/>
              <w:spacing w:after="120" w:line="240" w:lineRule="auto"/>
              <w:jc w:val="both"/>
              <w:rPr>
                <w:rFonts w:ascii="Calibri" w:eastAsia="Times New Roman" w:hAnsi="Calibri" w:cs="Calibri"/>
                <w:b/>
                <w:szCs w:val="24"/>
                <w:lang w:eastAsia="ar-SA"/>
              </w:rPr>
            </w:pPr>
            <w:r w:rsidRPr="00B735B0">
              <w:rPr>
                <w:rFonts w:ascii="Calibri" w:eastAsia="Times New Roman" w:hAnsi="Calibri" w:cs="Calibri"/>
                <w:bCs/>
                <w:szCs w:val="24"/>
                <w:lang w:eastAsia="ar-SA"/>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B735B0" w:rsidRPr="00B735B0" w:rsidRDefault="00B735B0" w:rsidP="00B735B0">
            <w:pPr>
              <w:suppressAutoHyphens/>
              <w:spacing w:after="120" w:line="240" w:lineRule="auto"/>
              <w:jc w:val="both"/>
              <w:rPr>
                <w:rFonts w:ascii="Calibri" w:eastAsia="Times New Roman" w:hAnsi="Calibri" w:cs="Calibri"/>
                <w:b/>
                <w:bCs/>
                <w:szCs w:val="24"/>
                <w:lang w:eastAsia="ar-SA"/>
              </w:rPr>
            </w:pPr>
            <w:r w:rsidRPr="00B735B0">
              <w:rPr>
                <w:rFonts w:ascii="Calibri" w:eastAsia="Times New Roman" w:hAnsi="Calibri" w:cs="Calibri"/>
                <w:b/>
                <w:szCs w:val="24"/>
                <w:lang w:eastAsia="ar-SA"/>
              </w:rPr>
              <w:t xml:space="preserve">β) </w:t>
            </w:r>
            <w:r w:rsidRPr="00B735B0">
              <w:rPr>
                <w:rFonts w:ascii="Calibri" w:eastAsia="Times New Roman" w:hAnsi="Calibri" w:cs="Calibri"/>
                <w:bCs/>
                <w:szCs w:val="24"/>
                <w:lang w:eastAsia="ar-SA"/>
              </w:rPr>
              <w:t>Π</w:t>
            </w:r>
            <w:r w:rsidRPr="00B735B0">
              <w:rPr>
                <w:rFonts w:ascii="Calibri" w:eastAsia="Times New Roman" w:hAnsi="Calibri" w:cs="Calibri"/>
                <w:szCs w:val="24"/>
                <w:lang w:eastAsia="ar-SA"/>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bCs/>
                <w:szCs w:val="24"/>
                <w:lang w:eastAsia="ar-SA"/>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B735B0" w:rsidRPr="00B735B0" w:rsidTr="0010383C">
        <w:trPr>
          <w:jc w:val="center"/>
        </w:trPr>
        <w:tc>
          <w:tcPr>
            <w:tcW w:w="1087" w:type="dxa"/>
            <w:vMerge/>
            <w:shd w:val="clear" w:color="auto" w:fill="auto"/>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p>
        </w:tc>
        <w:tc>
          <w:tcPr>
            <w:tcW w:w="4633" w:type="dxa"/>
            <w:shd w:val="clear" w:color="auto" w:fill="auto"/>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Αναστολή επιχειρηματικών δραστηριοτήτων</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p>
        </w:tc>
        <w:tc>
          <w:tcPr>
            <w:tcW w:w="8641" w:type="dxa"/>
            <w:shd w:val="clear" w:color="auto" w:fill="auto"/>
          </w:tcPr>
          <w:p w:rsidR="00B735B0" w:rsidRPr="00B735B0" w:rsidRDefault="00B735B0" w:rsidP="00B735B0">
            <w:pPr>
              <w:suppressAutoHyphens/>
              <w:spacing w:after="120" w:line="240" w:lineRule="auto"/>
              <w:jc w:val="both"/>
              <w:rPr>
                <w:rFonts w:ascii="Calibri" w:eastAsia="Times New Roman" w:hAnsi="Calibri" w:cs="Calibri"/>
                <w:bCs/>
                <w:szCs w:val="24"/>
                <w:lang w:eastAsia="ar-SA"/>
              </w:rPr>
            </w:pPr>
            <w:r w:rsidRPr="00B735B0">
              <w:rPr>
                <w:rFonts w:ascii="Calibri" w:eastAsia="Times New Roman" w:hAnsi="Calibri" w:cs="Calibri"/>
                <w:b/>
                <w:bCs/>
                <w:szCs w:val="24"/>
                <w:lang w:eastAsia="ar-SA"/>
              </w:rPr>
              <w:t xml:space="preserve">γ) </w:t>
            </w:r>
            <w:r w:rsidRPr="00B735B0">
              <w:rPr>
                <w:rFonts w:ascii="Calibri" w:eastAsia="Times New Roman" w:hAnsi="Calibri" w:cs="Calibri"/>
                <w:szCs w:val="24"/>
                <w:lang w:eastAsia="ar-SA"/>
              </w:rPr>
              <w:t xml:space="preserve">Εκτύπωση της καρτέλας “Στοιχεία Μητρώου/ Επιχείρησης” </w:t>
            </w:r>
            <w:r w:rsidRPr="00B735B0">
              <w:rPr>
                <w:rFonts w:ascii="Calibri" w:eastAsia="Times New Roman" w:hAnsi="Calibri" w:cs="Calibri"/>
                <w:bCs/>
                <w:szCs w:val="24"/>
                <w:lang w:eastAsia="ar-SA"/>
              </w:rPr>
              <w:t>από την ηλεκτρονική πλατφόρμα της Ανεξάρτητης Αρχής Δημοσίων Εσόδων</w:t>
            </w:r>
            <w:r w:rsidRPr="00B735B0">
              <w:rPr>
                <w:rFonts w:ascii="Calibri" w:eastAsia="Times New Roman" w:hAnsi="Calibri" w:cs="Calibri"/>
                <w:szCs w:val="24"/>
                <w:lang w:eastAsia="ar-SA"/>
              </w:rPr>
              <w:t xml:space="preserve">, όπως αυτά εμφανίζονται στο taxisnet,  από την οποία να προκύπτει η </w:t>
            </w:r>
            <w:r w:rsidRPr="00B735B0">
              <w:rPr>
                <w:rFonts w:ascii="Calibri" w:eastAsia="Times New Roman" w:hAnsi="Calibri" w:cs="Calibri"/>
                <w:bCs/>
                <w:szCs w:val="24"/>
                <w:lang w:eastAsia="ar-SA"/>
              </w:rPr>
              <w:t>μη αναστολή της επιχειρηματικής δραστηριότητάς τους.</w:t>
            </w:r>
          </w:p>
        </w:tc>
      </w:tr>
      <w:tr w:rsidR="00B735B0" w:rsidRPr="00B735B0" w:rsidTr="0010383C">
        <w:trPr>
          <w:jc w:val="center"/>
        </w:trPr>
        <w:tc>
          <w:tcPr>
            <w:tcW w:w="1087" w:type="dxa"/>
            <w:shd w:val="clear" w:color="auto" w:fill="auto"/>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2.2.3.9</w:t>
            </w:r>
          </w:p>
        </w:tc>
        <w:tc>
          <w:tcPr>
            <w:tcW w:w="4633" w:type="dxa"/>
            <w:shd w:val="clear" w:color="auto" w:fill="auto"/>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Οριζόντιος αποκλεισμός από μελλοντικές διαδικασίες σύναψης</w:t>
            </w:r>
          </w:p>
        </w:tc>
        <w:tc>
          <w:tcPr>
            <w:tcW w:w="8641" w:type="dxa"/>
            <w:shd w:val="clear" w:color="auto" w:fill="auto"/>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B735B0" w:rsidRPr="00B735B0" w:rsidTr="0010383C">
        <w:trPr>
          <w:jc w:val="center"/>
        </w:trPr>
        <w:tc>
          <w:tcPr>
            <w:tcW w:w="1087" w:type="dxa"/>
            <w:vMerge w:val="restart"/>
            <w:shd w:val="clear" w:color="auto" w:fill="auto"/>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2.2.4</w:t>
            </w:r>
          </w:p>
        </w:tc>
        <w:tc>
          <w:tcPr>
            <w:tcW w:w="4633" w:type="dxa"/>
            <w:shd w:val="clear" w:color="auto" w:fill="auto"/>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Εγγραφή στο σχετικό επαγγελματικό μητρώο</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p>
        </w:tc>
        <w:tc>
          <w:tcPr>
            <w:tcW w:w="8641" w:type="dxa"/>
            <w:shd w:val="clear" w:color="auto" w:fill="auto"/>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B735B0" w:rsidRPr="00B735B0" w:rsidTr="0010383C">
        <w:trPr>
          <w:jc w:val="center"/>
        </w:trPr>
        <w:tc>
          <w:tcPr>
            <w:tcW w:w="1087" w:type="dxa"/>
            <w:vMerge/>
            <w:shd w:val="clear" w:color="auto" w:fill="auto"/>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p>
        </w:tc>
        <w:tc>
          <w:tcPr>
            <w:tcW w:w="4633" w:type="dxa"/>
            <w:shd w:val="clear" w:color="auto" w:fill="auto"/>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Εγγραφή στο σχετικό εμπορικό μητρώο</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p>
        </w:tc>
        <w:tc>
          <w:tcPr>
            <w:tcW w:w="8641" w:type="dxa"/>
            <w:shd w:val="clear" w:color="auto" w:fill="auto"/>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B735B0" w:rsidRPr="00B735B0" w:rsidTr="0010383C">
        <w:trPr>
          <w:jc w:val="center"/>
        </w:trPr>
        <w:tc>
          <w:tcPr>
            <w:tcW w:w="1087" w:type="dxa"/>
            <w:vMerge/>
            <w:shd w:val="clear" w:color="auto" w:fill="auto"/>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p>
        </w:tc>
        <w:tc>
          <w:tcPr>
            <w:tcW w:w="4633" w:type="dxa"/>
            <w:shd w:val="clear" w:color="auto" w:fill="auto"/>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p>
        </w:tc>
        <w:tc>
          <w:tcPr>
            <w:tcW w:w="8641" w:type="dxa"/>
            <w:shd w:val="clear" w:color="auto" w:fill="auto"/>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B735B0" w:rsidRPr="00B735B0" w:rsidTr="0010383C">
        <w:trPr>
          <w:jc w:val="center"/>
        </w:trPr>
        <w:tc>
          <w:tcPr>
            <w:tcW w:w="1087" w:type="dxa"/>
            <w:shd w:val="clear" w:color="auto" w:fill="auto"/>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2.2.7.α</w:t>
            </w:r>
          </w:p>
        </w:tc>
        <w:tc>
          <w:tcPr>
            <w:tcW w:w="4633" w:type="dxa"/>
            <w:shd w:val="clear" w:color="auto" w:fill="auto"/>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shd w:val="clear" w:color="auto" w:fill="auto"/>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Τα κατά περίπτωση ζητούμενα πιστοποιητικά που αποδεικνύουν τη συμμόρφωση με τα απαιτούμενα πρότυπα διασφάλισης ποιότητας.</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B735B0" w:rsidRPr="00B735B0" w:rsidTr="0010383C">
        <w:trPr>
          <w:jc w:val="center"/>
        </w:trPr>
        <w:tc>
          <w:tcPr>
            <w:tcW w:w="1087" w:type="dxa"/>
            <w:shd w:val="clear" w:color="auto" w:fill="auto"/>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lastRenderedPageBreak/>
              <w:t>2.2.7.β</w:t>
            </w:r>
          </w:p>
        </w:tc>
        <w:tc>
          <w:tcPr>
            <w:tcW w:w="4633" w:type="dxa"/>
            <w:shd w:val="clear" w:color="auto" w:fill="auto"/>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Πιστοποιητικά από ανεξάρτητους οργανισμούς σχετικά με συστήματα ή πρότυπα περιβαλλοντικής διαχείρισης</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p>
        </w:tc>
        <w:tc>
          <w:tcPr>
            <w:tcW w:w="8641" w:type="dxa"/>
            <w:shd w:val="clear" w:color="auto" w:fill="auto"/>
          </w:tcPr>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B735B0" w:rsidRPr="00B735B0" w:rsidRDefault="00B735B0" w:rsidP="00B735B0">
      <w:pPr>
        <w:suppressAutoHyphens/>
        <w:spacing w:after="120" w:line="240" w:lineRule="auto"/>
        <w:jc w:val="both"/>
        <w:rPr>
          <w:rFonts w:ascii="Calibri" w:eastAsia="Times New Roman" w:hAnsi="Calibri" w:cs="Calibri"/>
          <w:szCs w:val="24"/>
          <w:lang w:eastAsia="ar-SA"/>
        </w:rPr>
        <w:sectPr w:rsidR="00B735B0" w:rsidRPr="00B735B0" w:rsidSect="007108E5">
          <w:pgSz w:w="16838" w:h="11906" w:orient="landscape"/>
          <w:pgMar w:top="1134" w:right="1134" w:bottom="1134" w:left="1134" w:header="720" w:footer="709" w:gutter="0"/>
          <w:cols w:space="720"/>
          <w:docGrid w:linePitch="600" w:charSpace="36864"/>
        </w:sectPr>
      </w:pPr>
    </w:p>
    <w:p w:rsidR="00B735B0" w:rsidRPr="00B735B0" w:rsidRDefault="00B735B0" w:rsidP="00B735B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bookmarkStart w:id="21" w:name="_Toc83036276"/>
      <w:bookmarkStart w:id="22" w:name="_Toc83036279"/>
      <w:bookmarkStart w:id="23" w:name="_Toc87265594"/>
      <w:r w:rsidRPr="00B735B0">
        <w:rPr>
          <w:rFonts w:ascii="Arial" w:eastAsia="Times New Roman" w:hAnsi="Arial" w:cs="Arial"/>
          <w:b/>
          <w:color w:val="002060"/>
          <w:sz w:val="24"/>
          <w:lang w:eastAsia="ar-SA"/>
        </w:rPr>
        <w:lastRenderedPageBreak/>
        <w:t xml:space="preserve">ΠΑΡΑΡΤΗΜΑ </w:t>
      </w:r>
      <w:r w:rsidRPr="00B735B0">
        <w:rPr>
          <w:rFonts w:ascii="Arial" w:eastAsia="Times New Roman" w:hAnsi="Arial" w:cs="Arial"/>
          <w:b/>
          <w:color w:val="002060"/>
          <w:sz w:val="24"/>
          <w:lang w:val="en-US" w:eastAsia="ar-SA"/>
        </w:rPr>
        <w:t>VII</w:t>
      </w:r>
      <w:r w:rsidRPr="00B735B0">
        <w:rPr>
          <w:rFonts w:ascii="Arial" w:eastAsia="Times New Roman" w:hAnsi="Arial" w:cs="Arial"/>
          <w:b/>
          <w:color w:val="002060"/>
          <w:sz w:val="24"/>
          <w:lang w:eastAsia="ar-SA"/>
        </w:rPr>
        <w:t xml:space="preserve"> – Περιεχόμενο υπεύθυνης δήλωσης που προσκομίζεται ως δικαιολογητικό κατακύρωσης.</w:t>
      </w:r>
      <w:bookmarkEnd w:id="22"/>
      <w:bookmarkEnd w:id="23"/>
    </w:p>
    <w:p w:rsidR="00B735B0" w:rsidRPr="00B735B0" w:rsidRDefault="00B735B0" w:rsidP="00B735B0">
      <w:pPr>
        <w:suppressAutoHyphens/>
        <w:spacing w:after="120" w:line="240" w:lineRule="auto"/>
        <w:jc w:val="both"/>
        <w:rPr>
          <w:rFonts w:ascii="Calibri" w:eastAsia="Times New Roman" w:hAnsi="Calibri" w:cs="Calibri"/>
          <w:szCs w:val="24"/>
          <w:lang w:eastAsia="ar-SA"/>
        </w:rPr>
      </w:pP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Δηλώνω υπεύθυνα ότι:</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p>
    <w:p w:rsidR="00B735B0" w:rsidRPr="00B735B0" w:rsidRDefault="00B735B0" w:rsidP="00B735B0">
      <w:pPr>
        <w:suppressAutoHyphens/>
        <w:spacing w:after="120" w:line="240" w:lineRule="auto"/>
        <w:jc w:val="both"/>
        <w:rPr>
          <w:rFonts w:ascii="Calibri" w:eastAsia="Times New Roman" w:hAnsi="Calibri" w:cs="Calibri"/>
          <w:b/>
          <w:szCs w:val="24"/>
          <w:lang w:eastAsia="ar-SA"/>
        </w:rPr>
      </w:pPr>
      <w:r w:rsidRPr="00B735B0">
        <w:rPr>
          <w:rFonts w:ascii="Calibri" w:eastAsia="Times New Roman" w:hAnsi="Calibri" w:cs="Calibri"/>
          <w:b/>
          <w:szCs w:val="24"/>
          <w:lang w:eastAsia="ar-SA"/>
        </w:rPr>
        <w:t>Παράγραφος 2.2.3.2. διακήρυξης:</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B735B0">
        <w:rPr>
          <w:rFonts w:ascii="Calibri" w:eastAsia="Times New Roman" w:hAnsi="Calibri" w:cs="Calibri"/>
          <w:szCs w:val="24"/>
          <w:vertAlign w:val="superscript"/>
          <w:lang w:val="en-GB" w:eastAsia="ar-SA"/>
        </w:rPr>
        <w:footnoteReference w:id="21"/>
      </w:r>
      <w:r w:rsidRPr="00B735B0">
        <w:rPr>
          <w:rFonts w:ascii="Calibri" w:eastAsia="Times New Roman" w:hAnsi="Calibri" w:cs="Calibri"/>
          <w:szCs w:val="24"/>
          <w:vertAlign w:val="superscript"/>
          <w:lang w:eastAsia="ar-SA"/>
        </w:rPr>
        <w:t>,</w:t>
      </w:r>
      <w:r w:rsidRPr="00B735B0">
        <w:rPr>
          <w:rFonts w:ascii="Calibri" w:eastAsia="Times New Roman" w:hAnsi="Calibri" w:cs="Calibri"/>
          <w:szCs w:val="24"/>
          <w:vertAlign w:val="superscript"/>
          <w:lang w:val="en-GB" w:eastAsia="ar-SA"/>
        </w:rPr>
        <w:footnoteReference w:id="22"/>
      </w:r>
      <w:r w:rsidRPr="00B735B0">
        <w:rPr>
          <w:rFonts w:ascii="Calibri" w:eastAsia="Times New Roman" w:hAnsi="Calibri" w:cs="Calibri"/>
          <w:szCs w:val="24"/>
          <w:lang w:eastAsia="ar-SA"/>
        </w:rPr>
        <w:t xml:space="preserve">. </w:t>
      </w:r>
    </w:p>
    <w:p w:rsidR="00B735B0" w:rsidRPr="00B735B0" w:rsidRDefault="00B735B0" w:rsidP="00B735B0">
      <w:pPr>
        <w:suppressAutoHyphens/>
        <w:spacing w:after="120" w:line="240" w:lineRule="auto"/>
        <w:jc w:val="both"/>
        <w:rPr>
          <w:rFonts w:ascii="Calibri" w:eastAsia="Calibri" w:hAnsi="Calibri" w:cs="Calibri"/>
          <w:bCs/>
          <w:i/>
          <w:color w:val="5B9BD5"/>
          <w:szCs w:val="24"/>
          <w:lang w:eastAsia="ar-SA"/>
        </w:rPr>
      </w:pPr>
      <w:r w:rsidRPr="00B735B0">
        <w:rPr>
          <w:rFonts w:ascii="Calibri" w:eastAsia="Calibri" w:hAnsi="Calibri" w:cs="Calibri"/>
          <w:bCs/>
          <w:i/>
          <w:color w:val="5B9BD5"/>
          <w:szCs w:val="24"/>
          <w:lang w:eastAsia="ar-SA"/>
        </w:rPr>
        <w:t>Ή</w:t>
      </w:r>
    </w:p>
    <w:p w:rsidR="00B735B0" w:rsidRPr="00B735B0" w:rsidRDefault="00B735B0" w:rsidP="00B735B0">
      <w:pPr>
        <w:suppressAutoHyphens/>
        <w:spacing w:after="120" w:line="240" w:lineRule="auto"/>
        <w:jc w:val="both"/>
        <w:rPr>
          <w:rFonts w:ascii="Calibri" w:eastAsia="Calibri" w:hAnsi="Calibri" w:cs="Calibri"/>
          <w:bCs/>
          <w:i/>
          <w:color w:val="5B9BD5"/>
          <w:szCs w:val="24"/>
          <w:lang w:eastAsia="ar-SA"/>
        </w:rPr>
      </w:pPr>
      <w:r w:rsidRPr="00B735B0">
        <w:rPr>
          <w:rFonts w:ascii="Calibri" w:eastAsia="Times New Roman" w:hAnsi="Calibri" w:cs="Calibri"/>
          <w:szCs w:val="24"/>
          <w:lang w:eastAsia="ar-SA"/>
        </w:rPr>
        <w:t xml:space="preserve">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ασφάλισηςαλλά τα συγκεκριμένα ποσά είναι εξαιρετικά μικρά. </w:t>
      </w:r>
      <w:r w:rsidRPr="00B735B0">
        <w:rPr>
          <w:rFonts w:ascii="Calibri" w:eastAsia="Calibri" w:hAnsi="Calibri" w:cs="Calibri"/>
          <w:bCs/>
          <w:i/>
          <w:color w:val="5B9BD5"/>
          <w:szCs w:val="24"/>
          <w:lang w:eastAsia="ar-SA"/>
        </w:rPr>
        <w:t>[αναγράφονται τα ποσά]</w:t>
      </w:r>
    </w:p>
    <w:p w:rsidR="00B735B0" w:rsidRPr="00B735B0" w:rsidRDefault="00B735B0" w:rsidP="00B735B0">
      <w:pPr>
        <w:suppressAutoHyphens/>
        <w:spacing w:after="120" w:line="240" w:lineRule="auto"/>
        <w:jc w:val="both"/>
        <w:rPr>
          <w:rFonts w:ascii="Calibri" w:eastAsia="Calibri" w:hAnsi="Calibri" w:cs="Calibri"/>
          <w:bCs/>
          <w:i/>
          <w:color w:val="5B9BD5"/>
          <w:szCs w:val="24"/>
          <w:lang w:eastAsia="ar-SA"/>
        </w:rPr>
      </w:pPr>
      <w:r w:rsidRPr="00B735B0">
        <w:rPr>
          <w:rFonts w:ascii="Calibri" w:eastAsia="Calibri" w:hAnsi="Calibri" w:cs="Calibri"/>
          <w:bCs/>
          <w:i/>
          <w:color w:val="5B9BD5"/>
          <w:szCs w:val="24"/>
          <w:lang w:eastAsia="ar-SA"/>
        </w:rPr>
        <w:t>Ή</w:t>
      </w:r>
    </w:p>
    <w:p w:rsidR="00B735B0" w:rsidRPr="00B735B0" w:rsidRDefault="00B735B0" w:rsidP="00B735B0">
      <w:pPr>
        <w:suppressAutoHyphens/>
        <w:spacing w:after="120" w:line="240" w:lineRule="auto"/>
        <w:jc w:val="both"/>
        <w:rPr>
          <w:rFonts w:ascii="Calibri" w:eastAsia="Calibri" w:hAnsi="Calibri" w:cs="Calibri"/>
          <w:bCs/>
          <w:i/>
          <w:color w:val="5B9BD5"/>
          <w:szCs w:val="24"/>
          <w:lang w:eastAsia="ar-SA"/>
        </w:rPr>
      </w:pPr>
      <w:r w:rsidRPr="00B735B0">
        <w:rPr>
          <w:rFonts w:ascii="Calibri" w:eastAsia="Times New Roman" w:hAnsi="Calibri" w:cs="Calibri"/>
          <w:szCs w:val="24"/>
          <w:lang w:eastAsia="ar-SA"/>
        </w:rPr>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B735B0">
        <w:rPr>
          <w:rFonts w:ascii="Calibri" w:eastAsia="Calibri" w:hAnsi="Calibri" w:cs="Calibri"/>
          <w:bCs/>
          <w:i/>
          <w:color w:val="5B9BD5"/>
          <w:szCs w:val="24"/>
          <w:lang w:eastAsia="ar-SA"/>
        </w:rPr>
        <w:t>[αναγράφεται το ποσό και η ημερομηνία ενημέρωσης]</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p>
    <w:p w:rsidR="00B735B0" w:rsidRPr="00B735B0" w:rsidRDefault="00B735B0" w:rsidP="00B735B0">
      <w:pPr>
        <w:suppressAutoHyphens/>
        <w:spacing w:after="120" w:line="240" w:lineRule="auto"/>
        <w:jc w:val="both"/>
        <w:rPr>
          <w:rFonts w:ascii="Calibri" w:eastAsia="Times New Roman" w:hAnsi="Calibri" w:cs="Calibri"/>
          <w:b/>
          <w:szCs w:val="24"/>
          <w:lang w:eastAsia="ar-SA"/>
        </w:rPr>
      </w:pPr>
      <w:r w:rsidRPr="00B735B0">
        <w:rPr>
          <w:rFonts w:ascii="Calibri" w:eastAsia="Times New Roman" w:hAnsi="Calibri" w:cs="Calibri"/>
          <w:b/>
          <w:szCs w:val="24"/>
          <w:lang w:eastAsia="ar-SA"/>
        </w:rPr>
        <w:t>Παράγραφος 2.2.3.4. περ. α Διακήρυξης</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B735B0">
        <w:rPr>
          <w:rFonts w:ascii="Calibri" w:eastAsia="Times New Roman" w:hAnsi="Calibri" w:cs="Calibri"/>
          <w:szCs w:val="24"/>
          <w:lang w:val="en-GB" w:eastAsia="ar-SA"/>
        </w:rPr>
        <w:t>X</w:t>
      </w:r>
      <w:r w:rsidRPr="00B735B0">
        <w:rPr>
          <w:rFonts w:ascii="Calibri" w:eastAsia="Times New Roman" w:hAnsi="Calibri" w:cs="Calibri"/>
          <w:szCs w:val="24"/>
          <w:lang w:eastAsia="ar-SA"/>
        </w:rPr>
        <w:t xml:space="preserve"> του Προσαρτήματος Α του ν. 4412/2016:</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p>
    <w:p w:rsidR="00B735B0" w:rsidRPr="00B735B0" w:rsidRDefault="00B735B0" w:rsidP="00B735B0">
      <w:pPr>
        <w:suppressAutoHyphens/>
        <w:spacing w:after="120" w:line="240" w:lineRule="auto"/>
        <w:jc w:val="both"/>
        <w:rPr>
          <w:rFonts w:ascii="Calibri" w:eastAsia="Times New Roman" w:hAnsi="Calibri" w:cs="Calibri"/>
          <w:b/>
          <w:szCs w:val="24"/>
          <w:lang w:eastAsia="ar-SA"/>
        </w:rPr>
      </w:pPr>
      <w:r w:rsidRPr="00B735B0">
        <w:rPr>
          <w:rFonts w:ascii="Calibri" w:eastAsia="Times New Roman" w:hAnsi="Calibri" w:cs="Calibri"/>
          <w:b/>
          <w:szCs w:val="24"/>
          <w:lang w:eastAsia="ar-SA"/>
        </w:rPr>
        <w:t>Παράγραφος 2.2.3.4. περ. β Διακήρυξης</w:t>
      </w:r>
    </w:p>
    <w:p w:rsidR="00B735B0" w:rsidRPr="00B735B0" w:rsidRDefault="00B735B0" w:rsidP="00B735B0">
      <w:pPr>
        <w:suppressAutoHyphens/>
        <w:spacing w:after="120" w:line="240" w:lineRule="auto"/>
        <w:jc w:val="both"/>
        <w:rPr>
          <w:rFonts w:ascii="Calibri" w:eastAsia="Calibri" w:hAnsi="Calibri" w:cs="Calibri"/>
          <w:bCs/>
          <w:i/>
          <w:color w:val="5B9BD5"/>
          <w:szCs w:val="24"/>
          <w:lang w:eastAsia="ar-SA"/>
        </w:rPr>
      </w:pPr>
      <w:r w:rsidRPr="00B735B0">
        <w:rPr>
          <w:rFonts w:ascii="Calibri" w:eastAsia="Times New Roman" w:hAnsi="Calibri" w:cs="Calibri"/>
          <w:szCs w:val="24"/>
          <w:lang w:eastAsia="ar-SA"/>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B735B0">
        <w:rPr>
          <w:rFonts w:ascii="Calibri" w:eastAsia="Calibri" w:hAnsi="Calibri" w:cs="Calibri"/>
          <w:bCs/>
          <w:i/>
          <w:color w:val="5B9BD5"/>
          <w:szCs w:val="24"/>
          <w:lang w:eastAsia="ar-SA"/>
        </w:rPr>
        <w:t xml:space="preserve">[αναγράφονται τα αποδεικτικά στοιχεία] </w:t>
      </w:r>
    </w:p>
    <w:p w:rsidR="00B735B0" w:rsidRPr="00B735B0" w:rsidRDefault="00B735B0" w:rsidP="00B735B0">
      <w:pPr>
        <w:suppressAutoHyphens/>
        <w:spacing w:after="120" w:line="240" w:lineRule="auto"/>
        <w:jc w:val="both"/>
        <w:rPr>
          <w:rFonts w:ascii="Calibri" w:eastAsia="Calibri" w:hAnsi="Calibri" w:cs="Calibri"/>
          <w:bCs/>
          <w:i/>
          <w:color w:val="5B9BD5"/>
          <w:szCs w:val="24"/>
          <w:lang w:eastAsia="ar-SA"/>
        </w:rPr>
      </w:pPr>
      <w:r w:rsidRPr="00B735B0">
        <w:rPr>
          <w:rFonts w:ascii="Calibri" w:eastAsia="Calibri" w:hAnsi="Calibri" w:cs="Calibri"/>
          <w:bCs/>
          <w:i/>
          <w:color w:val="5B9BD5"/>
          <w:szCs w:val="24"/>
          <w:lang w:eastAsia="ar-SA"/>
        </w:rPr>
        <w:t>Ιδίως στην περίπτωση εξυγίανσης:</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lastRenderedPageBreak/>
        <w:t xml:space="preserve">Έχω υπαχθεί σε διαδικασία εξυγίανσης </w:t>
      </w:r>
      <w:r w:rsidRPr="00B735B0">
        <w:rPr>
          <w:rFonts w:ascii="Calibri" w:eastAsia="Calibri" w:hAnsi="Calibri" w:cs="Calibri"/>
          <w:bCs/>
          <w:i/>
          <w:color w:val="5B9BD5"/>
          <w:szCs w:val="24"/>
          <w:lang w:eastAsia="ar-SA"/>
        </w:rPr>
        <w:t>[αναγράφεται ο αριθμός και η ημερομηνία έκδοσης δικαστικής απόφασης]</w:t>
      </w:r>
      <w:r w:rsidRPr="00B735B0">
        <w:rPr>
          <w:rFonts w:ascii="Calibri" w:eastAsia="Times New Roman" w:hAnsi="Calibri" w:cs="Calibri"/>
          <w:szCs w:val="24"/>
          <w:lang w:eastAsia="ar-SA"/>
        </w:rPr>
        <w:t xml:space="preserve"> και τηρώ/τηρούμε τους όρους αυτής. </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p>
    <w:p w:rsidR="00B735B0" w:rsidRPr="00B735B0" w:rsidRDefault="00B735B0" w:rsidP="00B735B0">
      <w:pPr>
        <w:suppressAutoHyphens/>
        <w:spacing w:after="120" w:line="240" w:lineRule="auto"/>
        <w:jc w:val="both"/>
        <w:rPr>
          <w:rFonts w:ascii="Calibri" w:eastAsia="Times New Roman" w:hAnsi="Calibri" w:cs="Calibri"/>
          <w:b/>
          <w:szCs w:val="24"/>
          <w:lang w:eastAsia="ar-SA"/>
        </w:rPr>
      </w:pPr>
      <w:r w:rsidRPr="00B735B0">
        <w:rPr>
          <w:rFonts w:ascii="Calibri" w:eastAsia="Times New Roman" w:hAnsi="Calibri" w:cs="Calibri"/>
          <w:b/>
          <w:szCs w:val="24"/>
          <w:lang w:eastAsia="ar-SA"/>
        </w:rPr>
        <w:t>Παράγραφος 2.2.3.9. διακήρυξης:</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r w:rsidRPr="00B735B0">
        <w:rPr>
          <w:rFonts w:ascii="Calibri" w:eastAsia="Calibri" w:hAnsi="Calibri" w:cs="Calibri"/>
          <w:bCs/>
          <w:i/>
          <w:color w:val="5B9BD5"/>
          <w:szCs w:val="24"/>
          <w:lang w:eastAsia="ar-SA"/>
        </w:rPr>
        <w:t>[αναφέρεται αριθμός και ημερομηνία απόφασης καθώς και πληροφορίες για την κύρια δίκη]</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p>
    <w:p w:rsidR="00B735B0" w:rsidRPr="00B735B0" w:rsidRDefault="00B735B0" w:rsidP="00B735B0">
      <w:pPr>
        <w:suppressAutoHyphens/>
        <w:spacing w:after="120" w:line="240" w:lineRule="auto"/>
        <w:jc w:val="both"/>
        <w:rPr>
          <w:rFonts w:ascii="Calibri" w:eastAsia="Times New Roman" w:hAnsi="Calibri" w:cs="Calibri"/>
          <w:b/>
          <w:szCs w:val="24"/>
          <w:lang w:eastAsia="ar-SA"/>
        </w:rPr>
      </w:pPr>
      <w:r w:rsidRPr="00B735B0">
        <w:rPr>
          <w:rFonts w:ascii="Calibri" w:eastAsia="Times New Roman" w:hAnsi="Calibri" w:cs="Calibri"/>
          <w:b/>
          <w:szCs w:val="24"/>
          <w:lang w:eastAsia="ar-SA"/>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ΔΗΛΩΣΗ ΟΨΙΓΕΝΩΝ ΜΕΤΑΒΟΛΩΝ</w:t>
      </w:r>
      <w:r w:rsidRPr="00B735B0">
        <w:rPr>
          <w:rFonts w:ascii="Calibri" w:eastAsia="Times New Roman" w:hAnsi="Calibri" w:cs="Calibri"/>
          <w:szCs w:val="24"/>
          <w:vertAlign w:val="superscript"/>
          <w:lang w:val="en-GB" w:eastAsia="ar-SA"/>
        </w:rPr>
        <w:footnoteReference w:id="23"/>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 xml:space="preserve">Δεν έχουν επέλθει στο πρόσωπό μου/μας οψιγενείς μεταβολές κατά την έννοια του άρθρου 104 του Ν. 4412/2016. </w:t>
      </w:r>
    </w:p>
    <w:p w:rsidR="00B735B0" w:rsidRPr="00B735B0" w:rsidRDefault="00B735B0" w:rsidP="00B735B0">
      <w:pPr>
        <w:suppressAutoHyphens/>
        <w:spacing w:after="120" w:line="240" w:lineRule="auto"/>
        <w:jc w:val="both"/>
        <w:rPr>
          <w:rFonts w:ascii="Calibri" w:eastAsia="Times New Roman" w:hAnsi="Calibri" w:cs="Calibri"/>
          <w:szCs w:val="24"/>
          <w:u w:val="single"/>
          <w:lang w:eastAsia="ar-SA"/>
        </w:rPr>
      </w:pPr>
    </w:p>
    <w:p w:rsidR="00B735B0" w:rsidRPr="00B735B0" w:rsidRDefault="00B735B0" w:rsidP="00B735B0">
      <w:pPr>
        <w:suppressAutoHyphens/>
        <w:spacing w:after="120" w:line="240" w:lineRule="auto"/>
        <w:jc w:val="both"/>
        <w:rPr>
          <w:rFonts w:ascii="Calibri" w:eastAsia="Times New Roman" w:hAnsi="Calibri" w:cs="Calibri"/>
          <w:szCs w:val="24"/>
          <w:u w:val="single"/>
          <w:lang w:eastAsia="ar-SA"/>
        </w:rPr>
      </w:pPr>
      <w:r w:rsidRPr="00B735B0">
        <w:rPr>
          <w:rFonts w:ascii="Calibri" w:eastAsia="Times New Roman" w:hAnsi="Calibri" w:cs="Calibri"/>
          <w:szCs w:val="24"/>
          <w:u w:val="single"/>
          <w:lang w:eastAsia="ar-SA"/>
        </w:rPr>
        <w:t>ΔΗΛΩΣΗ</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B735B0" w:rsidRPr="00B735B0" w:rsidRDefault="00B735B0" w:rsidP="00B735B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38135"/>
          <w:sz w:val="24"/>
          <w:lang w:eastAsia="ar-SA"/>
        </w:rPr>
      </w:pPr>
      <w:r w:rsidRPr="00B735B0">
        <w:rPr>
          <w:rFonts w:ascii="Arial" w:eastAsia="Times New Roman" w:hAnsi="Arial" w:cs="Arial"/>
          <w:b/>
          <w:color w:val="002060"/>
          <w:sz w:val="24"/>
          <w:lang w:eastAsia="ar-SA"/>
        </w:rPr>
        <w:br w:type="page"/>
      </w:r>
      <w:bookmarkStart w:id="24" w:name="_Toc87265595"/>
      <w:r w:rsidRPr="00B735B0">
        <w:rPr>
          <w:rFonts w:ascii="Arial" w:eastAsia="Times New Roman" w:hAnsi="Arial" w:cs="Arial"/>
          <w:b/>
          <w:color w:val="002060"/>
          <w:sz w:val="24"/>
          <w:lang w:eastAsia="ar-SA"/>
        </w:rPr>
        <w:lastRenderedPageBreak/>
        <w:t xml:space="preserve">ΠΑΡΑΡΤΗΜΑ </w:t>
      </w:r>
      <w:r w:rsidRPr="00B735B0">
        <w:rPr>
          <w:rFonts w:ascii="Arial" w:eastAsia="Times New Roman" w:hAnsi="Arial" w:cs="Arial"/>
          <w:b/>
          <w:color w:val="002060"/>
          <w:sz w:val="24"/>
          <w:lang w:val="en-US" w:eastAsia="ar-SA"/>
        </w:rPr>
        <w:t>V</w:t>
      </w:r>
      <w:r w:rsidRPr="00B735B0">
        <w:rPr>
          <w:rFonts w:ascii="Arial" w:eastAsia="Times New Roman" w:hAnsi="Arial" w:cs="Arial"/>
          <w:b/>
          <w:color w:val="002060"/>
          <w:sz w:val="24"/>
          <w:lang w:eastAsia="ar-SA"/>
        </w:rPr>
        <w:t>Ι</w:t>
      </w:r>
      <w:r w:rsidRPr="00B735B0">
        <w:rPr>
          <w:rFonts w:ascii="Arial" w:eastAsia="Times New Roman" w:hAnsi="Arial" w:cs="Arial"/>
          <w:b/>
          <w:color w:val="002060"/>
          <w:sz w:val="24"/>
          <w:lang w:val="en-US" w:eastAsia="ar-SA"/>
        </w:rPr>
        <w:t>II</w:t>
      </w:r>
      <w:r w:rsidRPr="00B735B0">
        <w:rPr>
          <w:rFonts w:ascii="Arial" w:eastAsia="Times New Roman" w:hAnsi="Arial" w:cs="Arial"/>
          <w:b/>
          <w:color w:val="002060"/>
          <w:sz w:val="24"/>
          <w:lang w:eastAsia="ar-SA"/>
        </w:rPr>
        <w:t xml:space="preserve"> – Ενημέρωση φυσικών προσώπων για την επεξεργασία προσωπικών δεδομένων</w:t>
      </w:r>
      <w:bookmarkEnd w:id="21"/>
      <w:bookmarkEnd w:id="24"/>
    </w:p>
    <w:p w:rsidR="00B735B0" w:rsidRPr="00B735B0" w:rsidRDefault="00B735B0" w:rsidP="00B735B0">
      <w:pPr>
        <w:suppressAutoHyphens/>
        <w:spacing w:before="57" w:after="57" w:line="240" w:lineRule="auto"/>
        <w:jc w:val="both"/>
        <w:rPr>
          <w:rFonts w:ascii="Calibri" w:eastAsia="Times New Roman" w:hAnsi="Calibri" w:cs="Calibri"/>
          <w:szCs w:val="24"/>
          <w:lang w:eastAsia="ar-SA"/>
        </w:rPr>
      </w:pP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 xml:space="preserve">ΙΙΙ. Αποδέκτες των ανωτέρω (υπό Α) δεδομένων στους οποίους κοινοποιούνται είναι: </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(β) Το Δημόσιο, άλλοι δημόσιοι φορείς ή δικαστικές αρχές ή άλλες αρχές ή δικαιοδοτικά όργανα, στο πλαίσιο των αρμοδιοτήτων τους.</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eastAsia="ar-SA"/>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val="en-GB" w:eastAsia="ar-SA"/>
        </w:rPr>
        <w:t>IV</w:t>
      </w:r>
      <w:r w:rsidRPr="00B735B0">
        <w:rPr>
          <w:rFonts w:ascii="Calibri" w:eastAsia="Times New Roman" w:hAnsi="Calibri" w:cs="Calibri"/>
          <w:szCs w:val="24"/>
          <w:lang w:eastAsia="ar-SA"/>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val="en-GB" w:eastAsia="ar-SA"/>
        </w:rPr>
        <w:t>V</w:t>
      </w:r>
      <w:r w:rsidRPr="00B735B0">
        <w:rPr>
          <w:rFonts w:ascii="Calibri" w:eastAsia="Times New Roman" w:hAnsi="Calibri" w:cs="Calibri"/>
          <w:szCs w:val="24"/>
          <w:lang w:eastAsia="ar-SA"/>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Cs w:val="24"/>
          <w:lang w:val="en-GB" w:eastAsia="ar-SA"/>
        </w:rPr>
        <w:t>VI</w:t>
      </w:r>
      <w:r w:rsidRPr="00B735B0">
        <w:rPr>
          <w:rFonts w:ascii="Calibri" w:eastAsia="Times New Roman" w:hAnsi="Calibri" w:cs="Calibri"/>
          <w:szCs w:val="24"/>
          <w:lang w:eastAsia="ar-SA"/>
        </w:rPr>
        <w:t xml:space="preserve">. </w:t>
      </w:r>
      <w:r w:rsidRPr="00B735B0">
        <w:rPr>
          <w:rFonts w:ascii="Calibri" w:eastAsia="Times New Roman" w:hAnsi="Calibri" w:cs="Calibri"/>
          <w:szCs w:val="24"/>
          <w:lang w:val="en-GB" w:eastAsia="ar-SA"/>
        </w:rPr>
        <w:t>H</w:t>
      </w:r>
      <w:r w:rsidRPr="00B735B0">
        <w:rPr>
          <w:rFonts w:ascii="Calibri" w:eastAsia="Times New Roman" w:hAnsi="Calibri" w:cs="Calibri"/>
          <w:szCs w:val="24"/>
          <w:lang w:eastAsia="ar-SA"/>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B735B0" w:rsidRPr="00B735B0" w:rsidRDefault="00B735B0" w:rsidP="00B735B0">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color w:val="002060"/>
          <w:sz w:val="24"/>
          <w:lang w:eastAsia="ar-SA"/>
        </w:rPr>
      </w:pPr>
      <w:r w:rsidRPr="00B735B0">
        <w:rPr>
          <w:rFonts w:ascii="Arial" w:eastAsia="Times New Roman" w:hAnsi="Arial" w:cs="Arial"/>
          <w:b/>
          <w:color w:val="002060"/>
          <w:sz w:val="24"/>
          <w:lang w:eastAsia="ar-SA"/>
        </w:rPr>
        <w:br w:type="page"/>
      </w:r>
      <w:bookmarkStart w:id="25" w:name="_Toc83036277"/>
      <w:bookmarkStart w:id="26" w:name="_Toc87265596"/>
      <w:r w:rsidRPr="00B735B0">
        <w:rPr>
          <w:rFonts w:ascii="Arial" w:eastAsia="Times New Roman" w:hAnsi="Arial" w:cs="Arial"/>
          <w:b/>
          <w:color w:val="002060"/>
          <w:sz w:val="24"/>
          <w:lang w:eastAsia="ar-SA"/>
        </w:rPr>
        <w:lastRenderedPageBreak/>
        <w:t xml:space="preserve">ΠΑΡΑΡΤΗΜΑ </w:t>
      </w:r>
      <w:r w:rsidRPr="00B735B0">
        <w:rPr>
          <w:rFonts w:ascii="Arial" w:eastAsia="Times New Roman" w:hAnsi="Arial" w:cs="Arial"/>
          <w:b/>
          <w:color w:val="002060"/>
          <w:sz w:val="24"/>
          <w:lang w:val="en-US" w:eastAsia="ar-SA"/>
        </w:rPr>
        <w:t>IX</w:t>
      </w:r>
      <w:r w:rsidRPr="00B735B0">
        <w:rPr>
          <w:rFonts w:ascii="Arial" w:eastAsia="Times New Roman" w:hAnsi="Arial" w:cs="Arial"/>
          <w:b/>
          <w:color w:val="002060"/>
          <w:sz w:val="24"/>
          <w:lang w:eastAsia="ar-SA"/>
        </w:rPr>
        <w:t xml:space="preserve"> – Σχέδιο Σύμβασης</w:t>
      </w:r>
      <w:bookmarkEnd w:id="25"/>
      <w:bookmarkEnd w:id="26"/>
    </w:p>
    <w:p w:rsidR="00B735B0" w:rsidRPr="00B735B0" w:rsidRDefault="00B735B0" w:rsidP="00B735B0">
      <w:pPr>
        <w:suppressAutoHyphens/>
        <w:spacing w:before="57" w:after="57" w:line="240" w:lineRule="auto"/>
        <w:jc w:val="both"/>
        <w:rPr>
          <w:rFonts w:ascii="Calibri" w:eastAsia="Times New Roman" w:hAnsi="Calibri" w:cs="Calibri"/>
          <w:szCs w:val="24"/>
          <w:lang w:eastAsia="ar-SA"/>
        </w:rPr>
      </w:pPr>
    </w:p>
    <w:p w:rsidR="00B735B0" w:rsidRPr="00B735B0" w:rsidRDefault="00B735B0" w:rsidP="00B735B0">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B735B0" w:rsidRPr="00B735B0" w:rsidRDefault="00B735B0" w:rsidP="00B735B0">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B735B0">
        <w:rPr>
          <w:rFonts w:ascii="Calibri" w:eastAsia="Times New Roman" w:hAnsi="Calibri" w:cs="Calibri"/>
          <w:noProof/>
          <w:szCs w:val="24"/>
          <w:lang w:eastAsia="el-GR"/>
        </w:rPr>
        <w:drawing>
          <wp:anchor distT="0" distB="0" distL="114300" distR="114300" simplePos="0" relativeHeight="251659264" behindDoc="0" locked="0" layoutInCell="1" allowOverlap="1">
            <wp:simplePos x="0" y="0"/>
            <wp:positionH relativeFrom="column">
              <wp:posOffset>2711450</wp:posOffset>
            </wp:positionH>
            <wp:positionV relativeFrom="paragraph">
              <wp:posOffset>62230</wp:posOffset>
            </wp:positionV>
            <wp:extent cx="714375" cy="704850"/>
            <wp:effectExtent l="0" t="0" r="9525" b="0"/>
            <wp:wrapSquare wrapText="right"/>
            <wp:docPr id="1" name="Εικόνα 1"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704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735B0" w:rsidRPr="00B735B0" w:rsidRDefault="00B735B0" w:rsidP="00B735B0">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B735B0" w:rsidRPr="00B735B0" w:rsidRDefault="00B735B0" w:rsidP="00B735B0">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B735B0" w:rsidRPr="00B735B0" w:rsidRDefault="00B735B0" w:rsidP="00B735B0">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B735B0" w:rsidRPr="00B735B0" w:rsidRDefault="00B735B0" w:rsidP="00B735B0">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p>
    <w:p w:rsidR="00B735B0" w:rsidRPr="00B735B0" w:rsidRDefault="00B735B0" w:rsidP="00B735B0">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B735B0">
        <w:rPr>
          <w:rFonts w:ascii="Calibri" w:eastAsia="Times New Roman" w:hAnsi="Calibri" w:cs="Calibri"/>
          <w:lang w:eastAsia="ar-SA"/>
        </w:rPr>
        <w:t>ΕΛΛΗΝΙΚΗ ΔΗΜΟΚΡΑΤΙΑ</w:t>
      </w:r>
    </w:p>
    <w:p w:rsidR="00B735B0" w:rsidRPr="00B735B0" w:rsidRDefault="00B735B0" w:rsidP="00B735B0">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B735B0">
        <w:rPr>
          <w:rFonts w:ascii="Calibri" w:eastAsia="Times New Roman" w:hAnsi="Calibri" w:cs="Calibri"/>
          <w:lang w:eastAsia="ar-SA"/>
        </w:rPr>
        <w:t>ΥΠΟΥΡΓΕΙΟ ΥΓΕΙΑΣ</w:t>
      </w:r>
    </w:p>
    <w:p w:rsidR="00B735B0" w:rsidRPr="00B735B0" w:rsidRDefault="00B735B0" w:rsidP="00B735B0">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B735B0">
        <w:rPr>
          <w:rFonts w:ascii="Calibri" w:eastAsia="Times New Roman" w:hAnsi="Calibri" w:cs="Calibri"/>
          <w:lang w:eastAsia="ar-SA"/>
        </w:rPr>
        <w:t>7η ΥΓΕΙΟΝΟΜΙΚΗ ΠΕΡΙΦΕΡΕΙΑ ΚΡΗΤΗΣ</w:t>
      </w:r>
    </w:p>
    <w:p w:rsidR="00B735B0" w:rsidRPr="00B735B0" w:rsidRDefault="00B735B0" w:rsidP="00B735B0">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B735B0">
        <w:rPr>
          <w:rFonts w:ascii="Calibri" w:eastAsia="Times New Roman" w:hAnsi="Calibri" w:cs="Calibri"/>
          <w:lang w:eastAsia="ar-SA"/>
        </w:rPr>
        <w:t>Γ.Ν. ΛΑΣΙΘΙΟΥ - Γ.Ν.-Κ.Υ. ΝΕΑΠΟΛΕΩΣ «ΔΙΑΛΥΝΑΚΕΙΟ»</w:t>
      </w:r>
    </w:p>
    <w:p w:rsidR="00B735B0" w:rsidRPr="00B735B0" w:rsidRDefault="00B735B0" w:rsidP="00B735B0">
      <w:pPr>
        <w:widowControl w:val="0"/>
        <w:numPr>
          <w:ilvl w:val="0"/>
          <w:numId w:val="1"/>
        </w:numPr>
        <w:tabs>
          <w:tab w:val="num" w:pos="0"/>
        </w:tabs>
        <w:suppressAutoHyphens/>
        <w:autoSpaceDE w:val="0"/>
        <w:spacing w:after="0" w:line="240" w:lineRule="auto"/>
        <w:jc w:val="center"/>
        <w:rPr>
          <w:rFonts w:ascii="Calibri" w:eastAsia="Times New Roman" w:hAnsi="Calibri" w:cs="Calibri"/>
          <w:lang w:eastAsia="ar-SA"/>
        </w:rPr>
      </w:pPr>
      <w:r w:rsidRPr="00B735B0">
        <w:rPr>
          <w:rFonts w:ascii="Calibri" w:eastAsia="Times New Roman" w:hAnsi="Calibri" w:cs="Calibri"/>
          <w:lang w:eastAsia="ar-SA"/>
        </w:rPr>
        <w:t>ΟΡΓΑΝΙΚΗ ΜΟΝΑΔΑ ΤΗΣ ΕΔΡΑΣ (ΑΓΙΟΣ ΝΙΚΟΛΑΟΣ)</w:t>
      </w:r>
    </w:p>
    <w:p w:rsidR="00B735B0" w:rsidRPr="00B735B0" w:rsidRDefault="00B735B0" w:rsidP="00B735B0">
      <w:pPr>
        <w:suppressAutoHyphens/>
        <w:spacing w:after="0" w:line="240" w:lineRule="auto"/>
        <w:jc w:val="center"/>
        <w:rPr>
          <w:rFonts w:ascii="Calibri" w:eastAsia="Times New Roman" w:hAnsi="Calibri" w:cs="Calibri"/>
          <w:color w:val="0070C0"/>
          <w:sz w:val="24"/>
          <w:szCs w:val="24"/>
          <w:lang w:eastAsia="el-GR"/>
        </w:rPr>
      </w:pPr>
      <w:r w:rsidRPr="00B735B0">
        <w:rPr>
          <w:rFonts w:ascii="Calibri" w:eastAsia="Times New Roman" w:hAnsi="Calibri" w:cs="Calibri"/>
          <w:sz w:val="24"/>
          <w:szCs w:val="24"/>
          <w:lang w:eastAsia="el-GR"/>
        </w:rPr>
        <w:t>ΣΥΜΦΩΝΗΤΙΚΟ ΠΡΟΜΗΘΕΙΑΣ…………….</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Στ.. .................. σήμερα ........................ ημέρα ....................... οι παρακάτω συμβαλλόμενοι:</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1. Γενικό Νοσοκομείο Λασιθίου που εδρεύει στον Άγιο Νικόλαο Λασιθίου με Αριθμό  Φορολογικού Μητρώου (Α.Φ.Μ.) 999070198 και κωδικό ηλεκτρονικής τιμολόγησης 1015.E00956.00030 (Ο.Μ. ΕΔΡΑΣ), 1015.E00244.00033 (Α.ΟΜ. ΙΕΡΑΠΕΤΡΑΣ), 1015.E00246.00031 (Α.Ο.Μ. ΣΗΤΕΙΑΣ), </w:t>
      </w:r>
      <w:r w:rsidRPr="00B735B0">
        <w:rPr>
          <w:rFonts w:ascii="Calibri" w:eastAsia="Times New Roman" w:hAnsi="Calibri" w:cs="Calibri"/>
          <w:szCs w:val="24"/>
          <w:lang w:eastAsia="ar-SA"/>
        </w:rPr>
        <w:t>1015.</w:t>
      </w:r>
      <w:r w:rsidRPr="00B735B0">
        <w:rPr>
          <w:rFonts w:ascii="Calibri" w:eastAsia="Times New Roman" w:hAnsi="Calibri" w:cs="Calibri"/>
          <w:szCs w:val="24"/>
          <w:lang w:val="en-GB" w:eastAsia="ar-SA"/>
        </w:rPr>
        <w:t>E</w:t>
      </w:r>
      <w:r w:rsidRPr="00B735B0">
        <w:rPr>
          <w:rFonts w:ascii="Calibri" w:eastAsia="Times New Roman" w:hAnsi="Calibri" w:cs="Calibri"/>
          <w:szCs w:val="24"/>
          <w:lang w:eastAsia="ar-SA"/>
        </w:rPr>
        <w:t xml:space="preserve">00245.00034 (Γ.Ν.-Κ.Υ. ΝΕΑΠΟΛΗΣ «ΔΙΑΛΥΝΑΚΕΙΟ»), </w:t>
      </w:r>
      <w:r w:rsidRPr="00B735B0">
        <w:rPr>
          <w:rFonts w:ascii="Calibri" w:eastAsia="Times New Roman" w:hAnsi="Calibri" w:cs="Calibri"/>
          <w:sz w:val="24"/>
          <w:szCs w:val="24"/>
          <w:lang w:eastAsia="el-GR"/>
        </w:rPr>
        <w:t xml:space="preserve">νομίμως εκπροσωπούμενο από τον Κοινό Διοικητή των Διασυνδεόμενων Νοσοκομείων Γ.Ν. Λασιθίου &amp; Γ.Ν.-Κ.Υ. Νεάπολης «Διαλυνάκειο» δυνάμει της υπ’ αρ. Γ4β/Γ.Π.οικ. 1107/9-1-2020 Υ.Α. (ΦΕΚ 12Α, τεύχος Υ.Ο.Δ.Δ.) (στο εξής η «Αναθέτουσα Αρχή»)  </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Έχοντας υπόψη:</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1. την υπ΄ αριθμ ..... διακήρυξη (ΑΔΑΜ…) </w:t>
      </w:r>
      <w:r w:rsidRPr="00B735B0">
        <w:rPr>
          <w:rFonts w:ascii="Calibri" w:eastAsia="Times New Roman" w:hAnsi="Calibri" w:cs="Calibri"/>
          <w:sz w:val="24"/>
          <w:szCs w:val="24"/>
          <w:lang w:eastAsia="el-GR"/>
        </w:rPr>
        <w:t xml:space="preserve">και τα λοιπά έγγραφα της σύμβασης που συνέταξε η </w:t>
      </w:r>
      <w:r w:rsidRPr="00B735B0">
        <w:rPr>
          <w:rFonts w:ascii="Calibri" w:eastAsia="Times New Roman" w:hAnsi="Calibri" w:cs="Calibri"/>
          <w:sz w:val="24"/>
          <w:szCs w:val="24"/>
          <w:lang w:eastAsia="ar-SA"/>
        </w:rPr>
        <w:t>Αναθέτουσα Αρχή για την ανωτέρω εν θέματι σύμβαση προμήθειας.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και την αριθμ. πρωτ. …………… ειδική πρόσκληση της Αναθέτουσας Αρχής προς τον Ανάδοχο για την υπογραφή του παρόντος, η οποία κοινοποιήθηκε σε αυτόν την…...</w:t>
      </w:r>
    </w:p>
    <w:p w:rsidR="00B735B0" w:rsidRPr="00B735B0" w:rsidRDefault="00B735B0" w:rsidP="00B735B0">
      <w:pPr>
        <w:suppressAutoHyphens/>
        <w:spacing w:after="120" w:line="240" w:lineRule="auto"/>
        <w:jc w:val="both"/>
        <w:rPr>
          <w:rFonts w:ascii="Calibri" w:eastAsia="Times New Roman" w:hAnsi="Calibri" w:cs="Calibri"/>
          <w:color w:val="0070C0"/>
          <w:sz w:val="24"/>
          <w:szCs w:val="24"/>
          <w:lang w:eastAsia="el-GR"/>
        </w:rPr>
      </w:pPr>
      <w:r w:rsidRPr="00B735B0">
        <w:rPr>
          <w:rFonts w:ascii="Calibri" w:eastAsia="Times New Roman" w:hAnsi="Calibri" w:cs="Calibri"/>
          <w:sz w:val="24"/>
          <w:szCs w:val="24"/>
          <w:lang w:eastAsia="ar-SA"/>
        </w:rPr>
        <w:t xml:space="preserve">3. Την από ……υπεύθυνη δήλωση του αναδόχου περί μη οψιγενών μεταβολών, κατά την έννοια της περ. (2) της παρ. 3 του άρθρου 100 του ν. 4412/2016 </w:t>
      </w:r>
      <w:r w:rsidRPr="00B735B0">
        <w:rPr>
          <w:rFonts w:ascii="Calibri" w:eastAsia="Times New Roman" w:hAnsi="Calibri" w:cs="Calibri"/>
          <w:color w:val="0070C0"/>
          <w:sz w:val="24"/>
          <w:szCs w:val="24"/>
          <w:lang w:eastAsia="el-GR"/>
        </w:rPr>
        <w:t>[μνημονεύεται μόνο στην περίπτωση του προσυμβατικού ελέγχου ή της άσκησης προδικαστικής προσφυγής κατά της απόφασης κατακύρωσης]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ar-SA"/>
        </w:rPr>
        <w:t xml:space="preserve">3. Ότι </w:t>
      </w:r>
      <w:r w:rsidRPr="00B735B0">
        <w:rPr>
          <w:rFonts w:ascii="Calibri" w:eastAsia="Times New Roman" w:hAnsi="Calibri" w:cs="Calibri"/>
          <w:sz w:val="24"/>
          <w:szCs w:val="24"/>
          <w:lang w:eastAsia="el-GR"/>
        </w:rPr>
        <w:t>αναπόσπαστο τμήμα της παρούσας αποτελούν, σύμφωνα με το άρθρο 2 παρ.1 περιπτ. 42 του Ν.4412/2016:</w:t>
      </w:r>
    </w:p>
    <w:p w:rsidR="00B735B0" w:rsidRPr="00B735B0" w:rsidRDefault="00B735B0" w:rsidP="00B735B0">
      <w:pPr>
        <w:suppressAutoHyphens/>
        <w:spacing w:after="12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-η υπ’ αριθ. ............ διακήρυξη, με τα Παραρτήματα της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 (στο εξής «τα Έγγραφα της Σύμβασης» </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el-GR"/>
        </w:rPr>
        <w:lastRenderedPageBreak/>
        <w:t>-η προσφορά του Αναδόχου</w:t>
      </w:r>
    </w:p>
    <w:p w:rsidR="00B735B0" w:rsidRPr="00B735B0" w:rsidRDefault="00B735B0" w:rsidP="00B735B0">
      <w:pPr>
        <w:suppressAutoHyphens/>
        <w:spacing w:after="12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ar-SA"/>
        </w:rPr>
        <w:t xml:space="preserve">4. Ότι ο </w:t>
      </w:r>
      <w:r w:rsidRPr="00B735B0">
        <w:rPr>
          <w:rFonts w:ascii="Calibri" w:eastAsia="Times New Roman" w:hAnsi="Calibri" w:cs="Calibri"/>
          <w:sz w:val="24"/>
          <w:szCs w:val="24"/>
          <w:lang w:eastAsia="el-GR"/>
        </w:rPr>
        <w:t xml:space="preserve">ανάδοχος κατέθεσε την: </w:t>
      </w:r>
    </w:p>
    <w:p w:rsidR="00B735B0" w:rsidRPr="00B735B0" w:rsidRDefault="00B735B0" w:rsidP="00B735B0">
      <w:pPr>
        <w:suppressAutoHyphens/>
        <w:spacing w:after="12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p>
    <w:p w:rsidR="00B735B0" w:rsidRPr="00B735B0" w:rsidRDefault="00B735B0" w:rsidP="00B735B0">
      <w:pPr>
        <w:suppressAutoHyphens/>
        <w:spacing w:after="12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Συμφώνησαν και έκαναν αμοιβαία αποδεκτά τα ακόλουθα :</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center"/>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Άρθρο 1</w:t>
      </w:r>
    </w:p>
    <w:p w:rsidR="00B735B0" w:rsidRPr="00B735B0" w:rsidRDefault="00B735B0" w:rsidP="00B735B0">
      <w:pPr>
        <w:suppressAutoHyphens/>
        <w:spacing w:after="0" w:line="240" w:lineRule="auto"/>
        <w:jc w:val="center"/>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Αντικείμενο</w:t>
      </w:r>
    </w:p>
    <w:p w:rsidR="00B735B0" w:rsidRPr="00B735B0" w:rsidRDefault="00B735B0" w:rsidP="00B735B0">
      <w:pPr>
        <w:suppressAutoHyphens/>
        <w:spacing w:after="0" w:line="240" w:lineRule="auto"/>
        <w:jc w:val="center"/>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Η συνολική ποσότητα των κατακυρωμένων ειδών δεν είναι δεσμευτική για το Νοσοκομείο, αλλά μπορούν με την σύμφωνη γνώμη του προμηθευτή να αυξομειωθούν κατά την διάρκεια ισχύος της σύμβασης οι επί μέρους ποσότητες ανάλογα με τις ανάγκες του Νοσοκομείου στα πλαίσια της αξίας της σύμβασης.</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Οι κρατήσεις που αναλογούν περιλαμβάνονται στις ανωτέρω τιμές.</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[Για την διενέργεια των εξετάσεων ο προμηθευτής θα παραδώσει το αργότερο σε δύο μήνες από την υπογραφή της παρούσας σύμβασης στο Νοσοκομείο τον κάτωθι συνοδό εξοπλισμό:</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Επίσης  ο προμηθευτής αναλαμβάνει την αποκλειστική ευθύνη για την παροχή συνεχούς, πλήρους και ολοκληρωμένης τεχνικής υποστήριξης δηλαδή επισκευές, ανταλλακτικά και άλλα υλικά, που είναι αναγκαία για τη λειτουργία του μηχανήματος καθώς και την προμήθεια των απαιτούμενων υλικών βαθμονόμησης και ελέγχου (standards, controls) σε ποσότητες τέτοιες που να μη παρακωλύεται η απρόσκοπτη λειτουργία του εργαστηρίου, εφόσον απαιτούνται.</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center"/>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center"/>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Άρθρο 2</w:t>
      </w:r>
    </w:p>
    <w:p w:rsidR="00B735B0" w:rsidRPr="00B735B0" w:rsidRDefault="00B735B0" w:rsidP="00B735B0">
      <w:pPr>
        <w:suppressAutoHyphens/>
        <w:spacing w:after="0" w:line="240" w:lineRule="auto"/>
        <w:jc w:val="center"/>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Χρηματοδότηση της σύμβασης</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Για την παρούσα διαδικασία έχει εκδοθεί η απόφαση με αρ. πρωτ.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B735B0" w:rsidRPr="00B735B0" w:rsidRDefault="00B735B0" w:rsidP="00B735B0">
      <w:pPr>
        <w:suppressAutoHyphens/>
        <w:spacing w:after="0" w:line="240" w:lineRule="auto"/>
        <w:jc w:val="both"/>
        <w:rPr>
          <w:rFonts w:ascii="Calibri" w:eastAsia="Times New Roman" w:hAnsi="Calibri" w:cs="Calibri"/>
          <w:color w:val="0070C0"/>
          <w:sz w:val="24"/>
          <w:szCs w:val="24"/>
          <w:lang w:eastAsia="el-GR"/>
        </w:rPr>
      </w:pPr>
      <w:r w:rsidRPr="00B735B0">
        <w:rPr>
          <w:rFonts w:ascii="Calibri" w:eastAsia="Times New Roman" w:hAnsi="Calibri" w:cs="Calibri"/>
          <w:color w:val="0070C0"/>
          <w:sz w:val="24"/>
          <w:szCs w:val="24"/>
          <w:lang w:eastAsia="el-GR"/>
        </w:rPr>
        <w:lastRenderedPageBreak/>
        <w:t>[Σε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π.δ 80/2016, σε συνδυασμό με τα άρθρα 67 και 68 του ν. 4270/2014 (Α΄ 143)]</w:t>
      </w:r>
    </w:p>
    <w:p w:rsidR="00B735B0" w:rsidRPr="00B735B0" w:rsidRDefault="00B735B0" w:rsidP="00B735B0">
      <w:pPr>
        <w:suppressAutoHyphens/>
        <w:spacing w:after="0" w:line="240" w:lineRule="auto"/>
        <w:jc w:val="center"/>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center"/>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center"/>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Άρθρο 3</w:t>
      </w:r>
    </w:p>
    <w:p w:rsidR="00B735B0" w:rsidRPr="00B735B0" w:rsidRDefault="00B735B0" w:rsidP="00B735B0">
      <w:pPr>
        <w:suppressAutoHyphens/>
        <w:spacing w:after="0" w:line="240" w:lineRule="auto"/>
        <w:jc w:val="center"/>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Διάρκεια σύμβασης –Χρόνος Παράδοσης</w:t>
      </w:r>
    </w:p>
    <w:p w:rsidR="00B735B0" w:rsidRPr="00B735B0" w:rsidRDefault="00B735B0" w:rsidP="00B735B0">
      <w:pPr>
        <w:suppressAutoHyphens/>
        <w:spacing w:after="0" w:line="240" w:lineRule="auto"/>
        <w:jc w:val="center"/>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1. Δυνάμει του άρθρου 1.3 της Διακήρυξης η διάρκεια της παρούσας σύμβασης ορίζεται από την υπογραφή της και μέχρι .............................</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3.2. Ο συμβατικός χρόνος παράδοσης των υλικών καθορίζεται στο άρθρο 7 της παρούσας.</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center"/>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Άρθρο 4</w:t>
      </w:r>
    </w:p>
    <w:p w:rsidR="00B735B0" w:rsidRPr="00B735B0" w:rsidRDefault="00B735B0" w:rsidP="00B735B0">
      <w:pPr>
        <w:suppressAutoHyphens/>
        <w:spacing w:after="0" w:line="240" w:lineRule="auto"/>
        <w:jc w:val="center"/>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Υποχρεώσεις Αναδόχου</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Ο Ανάδοχος εγγυάται και δεσμεύεται ανέκκλητα  στην Αναθέτουσα Αρχή: </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both"/>
        <w:rPr>
          <w:rFonts w:ascii="Calibri" w:eastAsia="Times New Roman" w:hAnsi="Calibri" w:cs="Calibri"/>
          <w:color w:val="0070C0"/>
          <w:sz w:val="24"/>
          <w:szCs w:val="24"/>
          <w:lang w:eastAsia="el-GR"/>
        </w:rPr>
      </w:pPr>
      <w:r w:rsidRPr="00B735B0">
        <w:rPr>
          <w:rFonts w:ascii="Calibri" w:eastAsia="Times New Roman" w:hAnsi="Calibri" w:cs="Calibri"/>
          <w:color w:val="0070C0"/>
          <w:sz w:val="24"/>
          <w:szCs w:val="24"/>
          <w:lang w:eastAsia="el-GR"/>
        </w:rPr>
        <w:t>[Εφ’ όσον συντρέχει εφαρμογής, στο σημείο αυτό αναφέρονται: ]</w:t>
      </w:r>
    </w:p>
    <w:p w:rsidR="00B735B0" w:rsidRPr="00B735B0" w:rsidRDefault="00B735B0" w:rsidP="00B735B0">
      <w:pPr>
        <w:suppressAutoHyphens/>
        <w:spacing w:after="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el-GR"/>
        </w:rPr>
        <w:t xml:space="preserve">4.3. ότι, σύμφωνα με το άρθρο 4.3.2. της Διακήρυξης, με δεδομένο πως η εν θέματι </w:t>
      </w:r>
      <w:r w:rsidRPr="00B735B0">
        <w:rPr>
          <w:rFonts w:ascii="Calibri" w:eastAsia="Times New Roman" w:hAnsi="Calibri" w:cs="Calibri"/>
          <w:sz w:val="24"/>
          <w:szCs w:val="24"/>
          <w:lang w:eastAsia="ar-SA"/>
        </w:rPr>
        <w:t xml:space="preserve">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B735B0" w:rsidRPr="00B735B0" w:rsidRDefault="00B735B0" w:rsidP="00B735B0">
      <w:pPr>
        <w:suppressAutoHyphens/>
        <w:spacing w:after="0" w:line="240" w:lineRule="auto"/>
        <w:jc w:val="both"/>
        <w:rPr>
          <w:rFonts w:ascii="Calibri" w:eastAsia="Times New Roman" w:hAnsi="Calibri" w:cs="Calibri"/>
          <w:sz w:val="24"/>
          <w:szCs w:val="24"/>
          <w:lang w:eastAsia="ar-SA"/>
        </w:rPr>
      </w:pPr>
      <w:r w:rsidRPr="00B735B0">
        <w:rPr>
          <w:rFonts w:ascii="Calibri" w:eastAsia="Times New Roman" w:hAnsi="Calibri" w:cs="Calibri"/>
          <w:sz w:val="24"/>
          <w:szCs w:val="24"/>
          <w:lang w:eastAsia="ar-SA"/>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0" w:anchor="art105_4" w:history="1">
        <w:r w:rsidRPr="00B735B0">
          <w:rPr>
            <w:rFonts w:ascii="Calibri" w:eastAsia="Times New Roman" w:hAnsi="Calibri" w:cs="Calibri"/>
            <w:sz w:val="24"/>
            <w:szCs w:val="24"/>
            <w:lang w:eastAsia="ar-SA"/>
          </w:rPr>
          <w:t>παραγράφου 4 του άρθρου 105</w:t>
        </w:r>
      </w:hyperlink>
      <w:r w:rsidRPr="00B735B0">
        <w:rPr>
          <w:rFonts w:ascii="Calibri" w:eastAsia="Times New Roman" w:hAnsi="Calibri" w:cs="Calibri"/>
          <w:sz w:val="24"/>
          <w:szCs w:val="24"/>
          <w:lang w:eastAsia="ar-SA"/>
        </w:rPr>
        <w:t xml:space="preserve"> του ν. 4412/2016.</w:t>
      </w:r>
    </w:p>
    <w:p w:rsidR="00B735B0" w:rsidRPr="00B735B0" w:rsidRDefault="00B735B0" w:rsidP="00B735B0">
      <w:pPr>
        <w:suppressAutoHyphens/>
        <w:spacing w:after="0" w:line="240" w:lineRule="auto"/>
        <w:jc w:val="both"/>
        <w:rPr>
          <w:rFonts w:ascii="Calibri" w:eastAsia="Times New Roman" w:hAnsi="Calibri" w:cs="Calibri"/>
          <w:color w:val="000000"/>
          <w:sz w:val="24"/>
          <w:szCs w:val="24"/>
          <w:lang w:eastAsia="ar-SA"/>
        </w:rPr>
      </w:pPr>
      <w:r w:rsidRPr="00B735B0">
        <w:rPr>
          <w:rFonts w:ascii="Calibri" w:eastAsia="Times New Roman" w:hAnsi="Calibri" w:cs="Calibri"/>
          <w:sz w:val="24"/>
          <w:szCs w:val="24"/>
          <w:lang w:eastAsia="ar-SA"/>
        </w:rPr>
        <w:t>Ο αριθμός ΕΜΠΑ του υπόχρεου παραγωγού……είναι ο …….</w:t>
      </w:r>
    </w:p>
    <w:p w:rsidR="00B735B0" w:rsidRPr="00B735B0" w:rsidRDefault="00B735B0" w:rsidP="00B735B0">
      <w:pPr>
        <w:suppressAutoHyphens/>
        <w:spacing w:after="0" w:line="240" w:lineRule="auto"/>
        <w:jc w:val="both"/>
        <w:rPr>
          <w:rFonts w:ascii="Calibri" w:eastAsia="Times New Roman" w:hAnsi="Calibri" w:cs="Calibri"/>
          <w:color w:val="000000"/>
          <w:sz w:val="24"/>
          <w:szCs w:val="24"/>
          <w:lang w:eastAsia="ar-SA"/>
        </w:rPr>
      </w:pPr>
    </w:p>
    <w:p w:rsidR="00B735B0" w:rsidRPr="00B735B0" w:rsidRDefault="00B735B0" w:rsidP="00B735B0">
      <w:pPr>
        <w:suppressAutoHyphens/>
        <w:spacing w:after="0" w:line="240" w:lineRule="auto"/>
        <w:jc w:val="both"/>
        <w:rPr>
          <w:rFonts w:ascii="Calibri" w:eastAsia="Times New Roman" w:hAnsi="Calibri" w:cs="Calibri"/>
          <w:color w:val="000000"/>
          <w:sz w:val="24"/>
          <w:szCs w:val="24"/>
          <w:lang w:eastAsia="ar-SA"/>
        </w:rPr>
      </w:pPr>
      <w:r w:rsidRPr="00B735B0">
        <w:rPr>
          <w:rFonts w:ascii="Calibri" w:eastAsia="Times New Roman" w:hAnsi="Calibri" w:cs="Calibri"/>
          <w:color w:val="000000"/>
          <w:sz w:val="24"/>
          <w:szCs w:val="24"/>
          <w:lang w:eastAsia="ar-SA"/>
        </w:rPr>
        <w:lastRenderedPageBreak/>
        <w:t>4.4.ότι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center"/>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center"/>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Άρθρο 5</w:t>
      </w:r>
    </w:p>
    <w:p w:rsidR="00B735B0" w:rsidRPr="00B735B0" w:rsidRDefault="00B735B0" w:rsidP="00B735B0">
      <w:pPr>
        <w:suppressAutoHyphens/>
        <w:spacing w:after="0" w:line="240" w:lineRule="auto"/>
        <w:jc w:val="center"/>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Αμοιβή – Τρόπος πληρωμής</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5.1. Το συνολικό συμβατικό τίμημα ανέρχεται σε ……., πλέον ΦΠΑ…..%</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Αναλυτικά η αμοιβή του αναδόχου ανά τιμή μονάδας αναφέρεται στον πίνακα κατακυρωθέντων ειδών που παρατίθεται στο τέλος της σύμβασης.</w:t>
      </w:r>
    </w:p>
    <w:p w:rsidR="00B735B0" w:rsidRPr="00B735B0" w:rsidRDefault="00B735B0" w:rsidP="00B735B0">
      <w:pPr>
        <w:suppressAutoHyphens/>
        <w:spacing w:after="0" w:line="240" w:lineRule="auto"/>
        <w:jc w:val="both"/>
        <w:rPr>
          <w:rFonts w:ascii="Calibri" w:eastAsia="Times New Roman" w:hAnsi="Calibri" w:cs="Calibri"/>
          <w:color w:val="0070C0"/>
          <w:sz w:val="24"/>
          <w:szCs w:val="24"/>
          <w:lang w:eastAsia="el-GR"/>
        </w:rPr>
      </w:pPr>
    </w:p>
    <w:p w:rsidR="00B735B0" w:rsidRPr="00B735B0" w:rsidRDefault="00B735B0" w:rsidP="00B735B0">
      <w:pPr>
        <w:suppressAutoHyphens/>
        <w:spacing w:after="120" w:line="240" w:lineRule="auto"/>
        <w:jc w:val="both"/>
        <w:rPr>
          <w:rFonts w:ascii="Calibri" w:eastAsia="Times New Roman" w:hAnsi="Calibri" w:cs="Calibri"/>
          <w:b/>
          <w:szCs w:val="24"/>
          <w:lang w:eastAsia="ar-SA"/>
        </w:rPr>
      </w:pPr>
      <w:r w:rsidRPr="00B735B0">
        <w:rPr>
          <w:rFonts w:ascii="Calibri" w:eastAsia="Times New Roman" w:hAnsi="Calibri" w:cs="Calibri"/>
          <w:sz w:val="24"/>
          <w:szCs w:val="24"/>
          <w:lang w:eastAsia="el-GR"/>
        </w:rPr>
        <w:t xml:space="preserve">5.2. Η πληρωμή του Αναδόχου θα πραγματοποιηθεί σύμφωνα με το άρθρο 5.1.1 της Διακήρυξης και συγκεκριμένα </w:t>
      </w:r>
      <w:r w:rsidRPr="00B735B0">
        <w:rPr>
          <w:rFonts w:ascii="Calibri" w:eastAsia="Times New Roman" w:hAnsi="Calibri" w:cs="Calibri"/>
          <w:b/>
          <w:szCs w:val="24"/>
          <w:lang w:eastAsia="ar-SA"/>
        </w:rPr>
        <w:t>:</w:t>
      </w:r>
      <w:r w:rsidRPr="00B735B0">
        <w:rPr>
          <w:rFonts w:ascii="Calibri" w:eastAsia="Times New Roman" w:hAnsi="Calibri" w:cs="Calibri"/>
          <w:szCs w:val="24"/>
          <w:lang w:eastAsia="ar-SA"/>
        </w:rPr>
        <w:t xml:space="preserve"> Το </w:t>
      </w:r>
      <w:r w:rsidRPr="00B735B0">
        <w:rPr>
          <w:rFonts w:ascii="Calibri" w:eastAsia="Times New Roman" w:hAnsi="Calibri" w:cs="Calibri"/>
          <w:b/>
          <w:szCs w:val="24"/>
          <w:lang w:eastAsia="ar-SA"/>
        </w:rPr>
        <w:t>100%</w:t>
      </w:r>
      <w:r w:rsidRPr="00B735B0">
        <w:rPr>
          <w:rFonts w:ascii="Calibri" w:eastAsia="Times New Roman" w:hAnsi="Calibri" w:cs="Calibri"/>
          <w:szCs w:val="24"/>
          <w:lang w:eastAsia="ar-SA"/>
        </w:rPr>
        <w:t xml:space="preserve"> της συμβατικής αξίας μετά την οριστική παραλαβή των υλικών. (Ο εν λόγω τρόπος πληρωμής εφαρμόζεται και στην περίπτωση τμηματικών παραδόσεων)</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5.4. </w:t>
      </w:r>
      <w:r w:rsidRPr="00B735B0">
        <w:rPr>
          <w:rFonts w:ascii="Calibri" w:eastAsia="Times New Roman" w:hAnsi="Calibri" w:cs="Calibri"/>
          <w:sz w:val="24"/>
          <w:szCs w:val="24"/>
          <w:lang w:val="en-GB" w:eastAsia="el-GR"/>
        </w:rPr>
        <w:t>To</w:t>
      </w:r>
      <w:r w:rsidRPr="00B735B0">
        <w:rPr>
          <w:rFonts w:ascii="Calibri" w:eastAsia="Times New Roman" w:hAnsi="Calibri" w:cs="Calibri"/>
          <w:sz w:val="24"/>
          <w:szCs w:val="24"/>
          <w:lang w:eastAsia="el-GR"/>
        </w:rPr>
        <w:t>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προβλέπεται στη Διακήρυξη και λοιπά έγγραφα της Σύμβασης. Ιδίως ο Ανάδοχος  βαρύνεται με τις  κρατήσεις που καθορίζονται στο άρθρο 5.1.2 της Διακήρυξης. Οι υπέρ τρίτων κρατήσεις υπόκεινται στο εκάστοτε ισχύον αναλογικό τέλος χαρτοσήμου 3,6% και στην επ’ αυτού εισφορά υπέρ ΟΓΑ 20%.</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5.5. Με κάθε πληρωμή θα γίνεται η προβλεπόμενη από την κείμενη νομοθεσία παρακράτηση φόρου εισοδήματος αξίας 4% επί του καθαρού ποσού.</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both"/>
        <w:rPr>
          <w:rFonts w:ascii="Calibri" w:eastAsia="Times New Roman" w:hAnsi="Calibri" w:cs="Calibri"/>
          <w:color w:val="0070C0"/>
          <w:sz w:val="24"/>
          <w:szCs w:val="24"/>
          <w:lang w:eastAsia="el-GR"/>
        </w:rPr>
      </w:pPr>
      <w:r w:rsidRPr="00B735B0">
        <w:rPr>
          <w:rFonts w:ascii="Calibri" w:eastAsia="Times New Roman" w:hAnsi="Calibri" w:cs="Calibri"/>
          <w:sz w:val="24"/>
          <w:szCs w:val="24"/>
          <w:lang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5.7 Η τιμολόγηση θα γίνεται στα κάτωθι στοιχεία:</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Οργανική Μονάδα Έδρας του Γ.Ν. Λασιθίου – Γ.Ν.-Κ.Υ. Νεαπόλεως «Διαλυνάκειο»- Κνωσού 2-4, Άγιος Νικόλαος, Τ.Κ. 72100, ΑΦΜ 999070198, Δ.Ο.Υ ΑΓΙΟΥ ΝΙΚΟΛΑΟΥ</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lastRenderedPageBreak/>
        <w:t>Αποκεντρωμένη Οργανική Μονάδα Ιεράπετρας του Γ.Ν. Λασιθίου – Γ.Ν.-Κ.Υ. Νεαπόλεως «Διαλυνάκειο»- Καλημεράκη 6, Ιεράπετρα, Τ.Κ. 72200, ΑΦΜ 999070198, Δ.Ο.Υ ΑΓΙΟΥ ΝΙΚΟΛΑΟΥ</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Αποκεντρωμένη Οργανική Μονάδα Σητείας του Γ.Ν. Λασιθίου – Γ.Ν.-Κ.Υ. Νεαπόλεως «Διαλυνάκειο»- Καπετάν Γιάννη Παπαδάκη 3 Ξεροκαμάρες, Σητεία Τ.Κ. 723 00 , ΑΦΜ 999070198, Δ.Ο.Υ ΑΓΙΟΥ ΝΙΚΟΛΑΟΥ</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Γ.Ν.-Κ.Υ. Νεαπόλεως «Διαλυνάκειο», Γ. Διαλυνά 2, Νεάπολη Τ.Κ. 72400, ΑΦΜ 800240765, Δ.Ο.Υ ΑΓΙΟΥ ΝΙΚΟΛΑΟΥ</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center"/>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Άρθρο 6</w:t>
      </w:r>
    </w:p>
    <w:p w:rsidR="00B735B0" w:rsidRPr="00B735B0" w:rsidRDefault="00B735B0" w:rsidP="00B735B0">
      <w:pPr>
        <w:suppressAutoHyphens/>
        <w:spacing w:after="0" w:line="240" w:lineRule="auto"/>
        <w:jc w:val="center"/>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Χρόνος Παράδοσης Υλικών-Παραλαβή υλικών - </w:t>
      </w:r>
      <w:r w:rsidRPr="00B735B0">
        <w:rPr>
          <w:rFonts w:ascii="Calibri" w:eastAsia="Times New Roman" w:hAnsi="Calibri" w:cs="Calibri"/>
          <w:sz w:val="24"/>
          <w:szCs w:val="24"/>
          <w:lang w:eastAsia="el-GR"/>
        </w:rPr>
        <w:br/>
        <w:t xml:space="preserve">Χρόνος και τρόπος παραλαβής υλικών </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both"/>
        <w:rPr>
          <w:rFonts w:ascii="Calibri" w:eastAsia="Times New Roman" w:hAnsi="Calibri" w:cs="Calibri"/>
          <w:color w:val="0070C0"/>
          <w:sz w:val="24"/>
          <w:szCs w:val="24"/>
          <w:lang w:eastAsia="el-GR"/>
        </w:rPr>
      </w:pPr>
      <w:r w:rsidRPr="00B735B0">
        <w:rPr>
          <w:rFonts w:ascii="Calibri" w:eastAsia="Times New Roman" w:hAnsi="Calibri" w:cs="Calibri"/>
          <w:sz w:val="24"/>
          <w:szCs w:val="24"/>
          <w:lang w:eastAsia="el-GR"/>
        </w:rPr>
        <w:t xml:space="preserve">6.1 Ο Ανάδοχος υποχρεούται να παραδώσει τα υλικά στο χρόνο, τρόπο και τόπο που καθορίζονται στα άρθρα 6.1. και 6.2.της Διακήρυξης. </w:t>
      </w:r>
    </w:p>
    <w:p w:rsidR="00B735B0" w:rsidRPr="00B735B0" w:rsidRDefault="00B735B0" w:rsidP="00B735B0">
      <w:pPr>
        <w:suppressAutoHyphens/>
        <w:spacing w:after="0" w:line="240" w:lineRule="auto"/>
        <w:jc w:val="both"/>
        <w:rPr>
          <w:rFonts w:ascii="Calibri" w:eastAsia="Times New Roman" w:hAnsi="Calibri" w:cs="Calibri"/>
          <w:color w:val="0070C0"/>
          <w:sz w:val="24"/>
          <w:szCs w:val="24"/>
          <w:lang w:eastAsia="el-GR"/>
        </w:rPr>
      </w:pP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6.2.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val="en-GB" w:eastAsia="el-GR"/>
        </w:rPr>
        <w:t>H</w:t>
      </w:r>
      <w:r w:rsidRPr="00B735B0">
        <w:rPr>
          <w:rFonts w:ascii="Calibri" w:eastAsia="Times New Roman" w:hAnsi="Calibri" w:cs="Calibri"/>
          <w:sz w:val="24"/>
          <w:szCs w:val="24"/>
          <w:lang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120" w:line="240" w:lineRule="auto"/>
        <w:jc w:val="both"/>
        <w:rPr>
          <w:rFonts w:ascii="Calibri" w:eastAsia="Times New Roman" w:hAnsi="Calibri" w:cs="Calibri"/>
          <w:szCs w:val="24"/>
          <w:lang w:eastAsia="ar-SA"/>
        </w:rPr>
      </w:pPr>
      <w:r w:rsidRPr="00B735B0">
        <w:rPr>
          <w:rFonts w:ascii="Calibri" w:eastAsia="Times New Roman" w:hAnsi="Calibri" w:cs="Calibri"/>
          <w:sz w:val="24"/>
          <w:szCs w:val="24"/>
          <w:lang w:eastAsia="el-GR"/>
        </w:rPr>
        <w:t>6.3. Η παραλαβή των υλικών και η έκδοση των σχετικών πρωτοκόλλων παραλαβής πραγματοποιείται μέσα σε 30 ημέρες από την οριστική παραλαβή.</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την παρούσα  σύμβαση ελέγχων και τη σύνταξη των σχετικών πρωτοκόλλων. </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both"/>
        <w:rPr>
          <w:rFonts w:ascii="Calibri" w:eastAsia="Times New Roman" w:hAnsi="Calibri" w:cs="Calibri"/>
          <w:color w:val="0070C0"/>
          <w:sz w:val="24"/>
          <w:szCs w:val="24"/>
          <w:lang w:eastAsia="el-GR"/>
        </w:rPr>
      </w:pPr>
      <w:r w:rsidRPr="00B735B0">
        <w:rPr>
          <w:rFonts w:ascii="Calibri" w:eastAsia="Times New Roman" w:hAnsi="Calibri" w:cs="Calibri"/>
          <w:sz w:val="24"/>
          <w:szCs w:val="24"/>
          <w:lang w:eastAsia="el-GR"/>
        </w:rPr>
        <w:t xml:space="preserve">6.4. 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w:t>
      </w:r>
      <w:r w:rsidRPr="00B735B0">
        <w:rPr>
          <w:rFonts w:ascii="Calibri" w:eastAsia="Times New Roman" w:hAnsi="Calibri" w:cs="Calibri"/>
          <w:sz w:val="24"/>
          <w:szCs w:val="24"/>
          <w:lang w:eastAsia="el-GR"/>
        </w:rPr>
        <w:lastRenderedPageBreak/>
        <w:t>παραπάνω σταδιακή αποδέσμευση γίνεται μετά από την αντιμετώπιση, σύμφωνα με όσα προβλέπονται, των παρατηρήσεων και του εκπρόθεσμου.</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12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6.5.Ο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B735B0" w:rsidRPr="00B735B0" w:rsidRDefault="00B735B0" w:rsidP="00B735B0">
      <w:pPr>
        <w:suppressAutoHyphens/>
        <w:spacing w:after="12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6.6 Ο τόπος εκτέλεσης της σύμβασης είναι οι αποθήκες των Νοσοκομείων:</w:t>
      </w:r>
    </w:p>
    <w:p w:rsidR="00B735B0" w:rsidRPr="00B735B0" w:rsidRDefault="00B735B0" w:rsidP="00B735B0">
      <w:pPr>
        <w:suppressAutoHyphens/>
        <w:spacing w:after="12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Οργανική Μονάδα Έδρας του Γ.Ν. Λασιθίου – Γ.Ν.-Κ.Υ. Νεαπόλεως «Διαλυνάκειο»- Κνωσού 2-4, Άγιος Νικόλαος, Τ.Κ. 72100</w:t>
      </w:r>
    </w:p>
    <w:p w:rsidR="00B735B0" w:rsidRPr="00B735B0" w:rsidRDefault="00B735B0" w:rsidP="00B735B0">
      <w:pPr>
        <w:suppressAutoHyphens/>
        <w:spacing w:after="12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Αποκεντρωμένη Οργανική Μονάδα Ιεράπετρας του Γ.Ν. Λασιθίου – Γ.Ν.-Κ.Υ. Νεαπόλεως «Διαλυνάκειο»- Καλημεράκη 6, Ιεράπετρα, Τ.Κ. 72200</w:t>
      </w:r>
    </w:p>
    <w:p w:rsidR="00B735B0" w:rsidRPr="00B735B0" w:rsidRDefault="00B735B0" w:rsidP="00B735B0">
      <w:pPr>
        <w:suppressAutoHyphens/>
        <w:spacing w:after="12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Αποκεντρωμένη Οργανική Μονάδα Σητείας του Γ.Ν. Λασιθίου – Γ.Ν.-Κ.Υ. Νεαπόλεως «Διαλυνάκειο»- Καπετάν Γιάννη Παπαδάκη 3 Ξεροκαμάρες, Σητεία, Τ.Κ. 72300</w:t>
      </w:r>
    </w:p>
    <w:p w:rsidR="00B735B0" w:rsidRPr="00B735B0" w:rsidRDefault="00B735B0" w:rsidP="00B735B0">
      <w:pPr>
        <w:suppressAutoHyphens/>
        <w:spacing w:after="12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Γ.Ν.-Κ.Υ. Νεαπόλεως «Διαλυνάκειο», Γ. Διαλυνά 2, Νεάπολη, Τ.Κ. 72400</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center"/>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Άρθρο 7</w:t>
      </w:r>
    </w:p>
    <w:p w:rsidR="00B735B0" w:rsidRPr="00B735B0" w:rsidRDefault="00B735B0" w:rsidP="00B735B0">
      <w:pPr>
        <w:suppressAutoHyphens/>
        <w:spacing w:after="0" w:line="240" w:lineRule="auto"/>
        <w:jc w:val="center"/>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Απόρριψη συμβατικών υλικών –Αντικατάσταση</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7.1.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7.2.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7.3. Η επιστροφή των υλικών που απορρίφθηκαν γίνεται σύμφωνα με τα προβλεπόμενα στις παρ. 2 και 3 του άρθρου 213 του ν. 4412/2016.</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center"/>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center"/>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Άρθρο 8</w:t>
      </w:r>
    </w:p>
    <w:p w:rsidR="00B735B0" w:rsidRPr="00B735B0" w:rsidRDefault="00B735B0" w:rsidP="00B735B0">
      <w:pPr>
        <w:suppressAutoHyphens/>
        <w:spacing w:after="0" w:line="240" w:lineRule="auto"/>
        <w:jc w:val="center"/>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Υπεργολαβία</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8.1.Ο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8.2.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w:t>
      </w:r>
      <w:r w:rsidRPr="00B735B0">
        <w:rPr>
          <w:rFonts w:ascii="Calibri" w:eastAsia="Times New Roman" w:hAnsi="Calibri" w:cs="Calibri"/>
          <w:sz w:val="24"/>
          <w:szCs w:val="24"/>
          <w:lang w:eastAsia="el-GR"/>
        </w:rPr>
        <w:lastRenderedPageBreak/>
        <w:t>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B735B0">
        <w:rPr>
          <w:rFonts w:ascii="Calibri" w:eastAsia="Times New Roman" w:hAnsi="Calibri" w:cs="Calibri"/>
          <w:sz w:val="24"/>
          <w:szCs w:val="24"/>
          <w:vertAlign w:val="superscript"/>
          <w:lang w:val="en-GB" w:eastAsia="el-GR"/>
        </w:rPr>
        <w:footnoteReference w:id="24"/>
      </w:r>
      <w:r w:rsidRPr="00B735B0">
        <w:rPr>
          <w:rFonts w:ascii="Calibri" w:eastAsia="Times New Roman" w:hAnsi="Calibri" w:cs="Calibri"/>
          <w:sz w:val="24"/>
          <w:szCs w:val="24"/>
          <w:lang w:eastAsia="el-GR"/>
        </w:rPr>
        <w:t xml:space="preserve">. </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8.3. </w:t>
      </w:r>
      <w:r w:rsidRPr="00B735B0">
        <w:rPr>
          <w:rFonts w:ascii="Calibri" w:eastAsia="Times New Roman" w:hAnsi="Calibri" w:cs="Calibri"/>
          <w:sz w:val="24"/>
          <w:szCs w:val="24"/>
          <w:lang w:eastAsia="ar-SA"/>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center"/>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center"/>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Άρθρο 9</w:t>
      </w:r>
    </w:p>
    <w:p w:rsidR="00B735B0" w:rsidRPr="00B735B0" w:rsidRDefault="00B735B0" w:rsidP="00B735B0">
      <w:pPr>
        <w:suppressAutoHyphens/>
        <w:spacing w:after="0" w:line="240" w:lineRule="auto"/>
        <w:jc w:val="center"/>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Κήρυξη οικονομικού φορέα εκπτώτου –Κυρώσεις</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9.1.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9.2.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9.3.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Δ = (ΤΚΤ ΤΚΕ) </w:t>
      </w:r>
      <w:r w:rsidRPr="00B735B0">
        <w:rPr>
          <w:rFonts w:ascii="Calibri" w:eastAsia="Times New Roman" w:hAnsi="Calibri" w:cs="Calibri"/>
          <w:sz w:val="24"/>
          <w:szCs w:val="24"/>
          <w:lang w:val="en-GB" w:eastAsia="el-GR"/>
        </w:rPr>
        <w:t>x</w:t>
      </w:r>
      <w:r w:rsidRPr="00B735B0">
        <w:rPr>
          <w:rFonts w:ascii="Calibri" w:eastAsia="Times New Roman" w:hAnsi="Calibri" w:cs="Calibri"/>
          <w:sz w:val="24"/>
          <w:szCs w:val="24"/>
          <w:lang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B735B0" w:rsidRPr="00B735B0" w:rsidRDefault="00B735B0" w:rsidP="00B735B0">
      <w:pPr>
        <w:suppressAutoHyphens/>
        <w:spacing w:after="0" w:line="240" w:lineRule="auto"/>
        <w:jc w:val="both"/>
        <w:rPr>
          <w:rFonts w:ascii="Calibri" w:eastAsia="Times New Roman" w:hAnsi="Calibri" w:cs="Calibri"/>
          <w:color w:val="0070C0"/>
          <w:sz w:val="24"/>
          <w:szCs w:val="24"/>
          <w:lang w:eastAsia="el-GR"/>
        </w:rPr>
      </w:pPr>
      <w:r w:rsidRPr="00B735B0">
        <w:rPr>
          <w:rFonts w:ascii="Calibri" w:eastAsia="Times New Roman" w:hAnsi="Calibri" w:cs="Calibri"/>
          <w:sz w:val="24"/>
          <w:szCs w:val="24"/>
          <w:lang w:eastAsia="el-GR"/>
        </w:rPr>
        <w:lastRenderedPageBreak/>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1,05.</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center"/>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Άρθρο 10</w:t>
      </w:r>
    </w:p>
    <w:p w:rsidR="00B735B0" w:rsidRPr="00B735B0" w:rsidRDefault="00B735B0" w:rsidP="00B735B0">
      <w:pPr>
        <w:suppressAutoHyphens/>
        <w:spacing w:after="0" w:line="240" w:lineRule="auto"/>
        <w:jc w:val="center"/>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Τροποποίηση σύμβασης κατά τη διάρκειά της</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10.1.Η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10.2.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center"/>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Άρθρο 11</w:t>
      </w:r>
    </w:p>
    <w:p w:rsidR="00B735B0" w:rsidRPr="00B735B0" w:rsidRDefault="00B735B0" w:rsidP="00B735B0">
      <w:pPr>
        <w:suppressAutoHyphens/>
        <w:spacing w:after="0" w:line="240" w:lineRule="auto"/>
        <w:jc w:val="center"/>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Ανωτέρα Βία</w:t>
      </w:r>
    </w:p>
    <w:p w:rsidR="00B735B0" w:rsidRPr="00B735B0" w:rsidRDefault="00B735B0" w:rsidP="00B735B0">
      <w:pPr>
        <w:suppressAutoHyphens/>
        <w:spacing w:after="0" w:line="240" w:lineRule="auto"/>
        <w:jc w:val="center"/>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11.1.Τα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11.2.Ο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center"/>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center"/>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Άρθρο 12</w:t>
      </w:r>
    </w:p>
    <w:p w:rsidR="00B735B0" w:rsidRPr="00B735B0" w:rsidRDefault="00B735B0" w:rsidP="00B735B0">
      <w:pPr>
        <w:suppressAutoHyphens/>
        <w:spacing w:after="0" w:line="240" w:lineRule="auto"/>
        <w:jc w:val="center"/>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Ολοκλήρωση συμβατικού αντικειμένου</w:t>
      </w:r>
    </w:p>
    <w:p w:rsidR="00B735B0" w:rsidRPr="00B735B0" w:rsidRDefault="00B735B0" w:rsidP="00B735B0">
      <w:pPr>
        <w:suppressAutoHyphens/>
        <w:spacing w:after="0" w:line="240" w:lineRule="auto"/>
        <w:jc w:val="center"/>
        <w:rPr>
          <w:rFonts w:ascii="Calibri" w:eastAsia="Times New Roman" w:hAnsi="Calibri" w:cs="Calibri"/>
          <w:sz w:val="24"/>
          <w:szCs w:val="24"/>
          <w:lang w:eastAsia="el-GR"/>
        </w:rPr>
      </w:pPr>
    </w:p>
    <w:p w:rsidR="00B735B0" w:rsidRPr="00B735B0" w:rsidRDefault="00B735B0" w:rsidP="00B735B0">
      <w:pPr>
        <w:suppressAutoHyphens/>
        <w:spacing w:after="12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center"/>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Άρθρο 13</w:t>
      </w:r>
    </w:p>
    <w:p w:rsidR="00B735B0" w:rsidRPr="00B735B0" w:rsidRDefault="00B735B0" w:rsidP="00B735B0">
      <w:pPr>
        <w:suppressAutoHyphens/>
        <w:spacing w:after="0" w:line="240" w:lineRule="auto"/>
        <w:jc w:val="center"/>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Δικαίωμα μονομερούς λύσης της σύμβασης</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12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lastRenderedPageBreak/>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center"/>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Άρθρο 14</w:t>
      </w:r>
    </w:p>
    <w:p w:rsidR="00B735B0" w:rsidRPr="00B735B0" w:rsidRDefault="00B735B0" w:rsidP="00B735B0">
      <w:pPr>
        <w:suppressAutoHyphens/>
        <w:spacing w:after="0" w:line="240" w:lineRule="auto"/>
        <w:jc w:val="center"/>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Εφαρμοστέο Δίκαιο – Επίλυση Διαφορών</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15.1.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15.2.Ο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120" w:line="240" w:lineRule="auto"/>
        <w:jc w:val="center"/>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Άρθρο 15</w:t>
      </w:r>
    </w:p>
    <w:p w:rsidR="00B735B0" w:rsidRPr="00B735B0" w:rsidRDefault="00B735B0" w:rsidP="00B735B0">
      <w:pPr>
        <w:suppressAutoHyphens/>
        <w:spacing w:after="120" w:line="240" w:lineRule="auto"/>
        <w:jc w:val="center"/>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Συμμόρφωση με τον Κανονισμό ΕΕ/2016/2019 και τον ν. 4624/2019 (Α 137) </w:t>
      </w:r>
    </w:p>
    <w:p w:rsidR="00B735B0" w:rsidRPr="00B735B0" w:rsidRDefault="00B735B0" w:rsidP="00B735B0">
      <w:pPr>
        <w:suppressAutoHyphens/>
        <w:spacing w:after="120" w:line="240" w:lineRule="auto"/>
        <w:jc w:val="center"/>
        <w:rPr>
          <w:rFonts w:ascii="Calibri" w:eastAsia="Times New Roman" w:hAnsi="Calibri" w:cs="Calibri"/>
          <w:sz w:val="24"/>
          <w:szCs w:val="24"/>
          <w:lang w:eastAsia="el-GR"/>
        </w:rPr>
      </w:pPr>
    </w:p>
    <w:p w:rsidR="00B735B0" w:rsidRPr="00B735B0" w:rsidRDefault="00B735B0" w:rsidP="00B735B0">
      <w:pPr>
        <w:suppressAutoHyphens/>
        <w:spacing w:after="12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B735B0">
        <w:rPr>
          <w:rFonts w:ascii="Calibri" w:eastAsia="Times New Roman" w:hAnsi="Calibri" w:cs="Calibri"/>
          <w:sz w:val="24"/>
          <w:szCs w:val="24"/>
          <w:lang w:val="en-GB" w:eastAsia="el-GR"/>
        </w:rPr>
        <w:t>GeneralDataProtectionRegulation</w:t>
      </w:r>
      <w:r w:rsidRPr="00B735B0">
        <w:rPr>
          <w:rFonts w:ascii="Calibri" w:eastAsia="Times New Roman" w:hAnsi="Calibri" w:cs="Calibri"/>
          <w:sz w:val="24"/>
          <w:szCs w:val="24"/>
          <w:lang w:eastAsia="el-GR"/>
        </w:rPr>
        <w:t xml:space="preserve"> – </w:t>
      </w:r>
      <w:r w:rsidRPr="00B735B0">
        <w:rPr>
          <w:rFonts w:ascii="Calibri" w:eastAsia="Times New Roman" w:hAnsi="Calibri" w:cs="Calibri"/>
          <w:sz w:val="24"/>
          <w:szCs w:val="24"/>
          <w:lang w:val="en-GB" w:eastAsia="el-GR"/>
        </w:rPr>
        <w:t>GDPR</w:t>
      </w:r>
      <w:r w:rsidRPr="00B735B0">
        <w:rPr>
          <w:rFonts w:ascii="Calibri" w:eastAsia="Times New Roman" w:hAnsi="Calibri" w:cs="Calibri"/>
          <w:sz w:val="24"/>
          <w:szCs w:val="24"/>
          <w:lang w:eastAsia="el-GR"/>
        </w:rPr>
        <w:t>) και του Ν. 4624/2019. Ειδικότερα:</w:t>
      </w:r>
    </w:p>
    <w:p w:rsidR="00B735B0" w:rsidRPr="00B735B0" w:rsidRDefault="00B735B0" w:rsidP="00B735B0">
      <w:pPr>
        <w:suppressAutoHyphens/>
        <w:spacing w:after="120" w:line="240" w:lineRule="auto"/>
        <w:jc w:val="both"/>
        <w:rPr>
          <w:rFonts w:ascii="Calibri" w:eastAsia="Times New Roman" w:hAnsi="Calibri" w:cs="Calibri"/>
          <w:sz w:val="24"/>
          <w:szCs w:val="24"/>
          <w:lang w:eastAsia="el-GR"/>
        </w:rPr>
      </w:pPr>
      <w:r w:rsidRPr="00B735B0">
        <w:rPr>
          <w:rFonts w:ascii="Calibri" w:eastAsia="Times New Roman" w:hAnsi="Calibri" w:cs="Calibri"/>
          <w:b/>
          <w:sz w:val="24"/>
          <w:szCs w:val="24"/>
          <w:lang w:eastAsia="el-GR"/>
        </w:rPr>
        <w:t>Α)</w:t>
      </w:r>
      <w:r w:rsidRPr="00B735B0">
        <w:rPr>
          <w:rFonts w:ascii="Calibri" w:eastAsia="Times New Roman" w:hAnsi="Calibri" w:cs="Calibri"/>
          <w:sz w:val="24"/>
          <w:szCs w:val="24"/>
          <w:lang w:eastAsia="el-GR"/>
        </w:rPr>
        <w:t xml:space="preserve"> Ως προς την επεξεργασία από την Αναθέτουσα Αρχή των προσωπικών δεδομένων του Αναδόχου συμπεριλαμβανομένων των προστηθέντων</w:t>
      </w:r>
      <w:r w:rsidRPr="00B735B0">
        <w:rPr>
          <w:rFonts w:ascii="Calibri" w:eastAsia="Times New Roman" w:hAnsi="Calibri" w:cs="Calibri"/>
          <w:strike/>
          <w:sz w:val="24"/>
          <w:szCs w:val="24"/>
          <w:lang w:eastAsia="el-GR"/>
        </w:rPr>
        <w:t>/</w:t>
      </w:r>
      <w:r w:rsidRPr="00B735B0">
        <w:rPr>
          <w:rFonts w:ascii="Calibri" w:eastAsia="Times New Roman" w:hAnsi="Calibri" w:cs="Calibri"/>
          <w:sz w:val="24"/>
          <w:szCs w:val="24"/>
          <w:lang w:eastAsia="el-GR"/>
        </w:rPr>
        <w:t>συνεργατών/δανειζόντων εμπειρία/υπεργολάβων του, ισχύουν τα παρακάτω:</w:t>
      </w:r>
    </w:p>
    <w:p w:rsidR="00B735B0" w:rsidRPr="00B735B0" w:rsidRDefault="00B735B0" w:rsidP="00B735B0">
      <w:pPr>
        <w:suppressAutoHyphens/>
        <w:spacing w:after="12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B735B0" w:rsidRPr="00B735B0" w:rsidRDefault="00B735B0" w:rsidP="00B735B0">
      <w:pPr>
        <w:suppressAutoHyphens/>
        <w:spacing w:after="12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w:t>
      </w:r>
      <w:r w:rsidRPr="00B735B0">
        <w:rPr>
          <w:rFonts w:ascii="Calibri" w:eastAsia="Times New Roman" w:hAnsi="Calibri" w:cs="Calibri"/>
          <w:sz w:val="24"/>
          <w:szCs w:val="24"/>
          <w:lang w:eastAsia="el-GR"/>
        </w:rPr>
        <w:lastRenderedPageBreak/>
        <w:t>(β)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Καθ’ όλη την διάρκεια που η Αναθέτουσα Αρχή τηρεί και επεξεργάζεται τα προσωπικά δεδομένα ο Ανάδοχος έχει δικαίωμα ενημέρωσης, πρόσβασης, φορητότητας, διόρθωσης, περιορισμού, διαγραφήςή και εναντίωσης υπό συγκεκριμένες προϋποθέσεις προβλεπόμενες από το νομοθετικό πλαίσιο.</w:t>
      </w:r>
    </w:p>
    <w:p w:rsidR="00B735B0" w:rsidRPr="00B735B0" w:rsidRDefault="00B735B0" w:rsidP="00B735B0">
      <w:pPr>
        <w:suppressAutoHyphens/>
        <w:spacing w:after="12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B735B0" w:rsidRPr="00B735B0" w:rsidRDefault="00B735B0" w:rsidP="00B735B0">
      <w:pPr>
        <w:suppressAutoHyphens/>
        <w:spacing w:after="12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B735B0" w:rsidRPr="00B735B0" w:rsidRDefault="00B735B0" w:rsidP="00B735B0">
      <w:pPr>
        <w:suppressAutoHyphens/>
        <w:spacing w:after="12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Τα στοιχεία επικοινωνίας με τον υπεύθυνο για την προστασία των προσωπικών δεδομένων της Αναθέτουσας Αρχής είναι τα ακόλουθα (</w:t>
      </w:r>
      <w:r w:rsidRPr="00B735B0">
        <w:rPr>
          <w:rFonts w:ascii="Calibri" w:eastAsia="Times New Roman" w:hAnsi="Calibri" w:cs="Calibri"/>
          <w:sz w:val="24"/>
          <w:szCs w:val="24"/>
          <w:lang w:val="en-GB" w:eastAsia="el-GR"/>
        </w:rPr>
        <w:t>email</w:t>
      </w:r>
      <w:r w:rsidRPr="00B735B0">
        <w:rPr>
          <w:rFonts w:ascii="Calibri" w:eastAsia="Times New Roman" w:hAnsi="Calibri" w:cs="Calibri"/>
          <w:sz w:val="24"/>
          <w:szCs w:val="24"/>
          <w:lang w:eastAsia="el-GR"/>
        </w:rPr>
        <w:t xml:space="preserve"> …………………. /τηλ………………..).</w:t>
      </w:r>
    </w:p>
    <w:p w:rsidR="00B735B0" w:rsidRPr="00B735B0" w:rsidRDefault="00B735B0" w:rsidP="00B735B0">
      <w:pPr>
        <w:suppressAutoHyphens/>
        <w:spacing w:after="12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val="en-GB" w:eastAsia="el-GR"/>
        </w:rPr>
        <w:t>B</w:t>
      </w:r>
      <w:r w:rsidRPr="00B735B0">
        <w:rPr>
          <w:rFonts w:ascii="Calibri" w:eastAsia="Times New Roman" w:hAnsi="Calibri" w:cs="Calibri"/>
          <w:sz w:val="24"/>
          <w:szCs w:val="24"/>
          <w:lang w:eastAsia="el-GR"/>
        </w:rPr>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B735B0" w:rsidRPr="00B735B0" w:rsidRDefault="00B735B0" w:rsidP="00B735B0">
      <w:pPr>
        <w:suppressAutoHyphens/>
        <w:spacing w:after="12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B735B0" w:rsidRPr="00B735B0" w:rsidRDefault="00B735B0" w:rsidP="00B735B0">
      <w:pPr>
        <w:suppressAutoHyphens/>
        <w:spacing w:after="12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B735B0" w:rsidRPr="00B735B0" w:rsidRDefault="00B735B0" w:rsidP="00B735B0">
      <w:pPr>
        <w:suppressAutoHyphens/>
        <w:spacing w:after="12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γ) λαμβάνει όλα τα απαιτούμενα μέτρα δυνάμει του άρθρου 32 ΓΚΠΔ, </w:t>
      </w:r>
    </w:p>
    <w:p w:rsidR="00B735B0" w:rsidRPr="00B735B0" w:rsidRDefault="00B735B0" w:rsidP="00B735B0">
      <w:pPr>
        <w:suppressAutoHyphens/>
        <w:spacing w:after="12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δ) τηρεί τους όρους που αναφέρονται στις παραγράφους 2 και 4 για την πρόσληψη άλλου εκτελούντος την επεξεργασία, </w:t>
      </w:r>
    </w:p>
    <w:p w:rsidR="00B735B0" w:rsidRPr="00B735B0" w:rsidRDefault="00B735B0" w:rsidP="00B735B0">
      <w:pPr>
        <w:suppressAutoHyphens/>
        <w:spacing w:after="12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B735B0">
        <w:rPr>
          <w:rFonts w:ascii="Calibri" w:eastAsia="Times New Roman" w:hAnsi="Calibri" w:cs="Calibri"/>
          <w:sz w:val="24"/>
          <w:szCs w:val="24"/>
          <w:lang w:val="en-GB" w:eastAsia="el-GR"/>
        </w:rPr>
        <w:t>III</w:t>
      </w:r>
      <w:r w:rsidRPr="00B735B0">
        <w:rPr>
          <w:rFonts w:ascii="Calibri" w:eastAsia="Times New Roman" w:hAnsi="Calibri" w:cs="Calibri"/>
          <w:sz w:val="24"/>
          <w:szCs w:val="24"/>
          <w:lang w:eastAsia="el-GR"/>
        </w:rPr>
        <w:t xml:space="preserve"> δικαιωμάτων του υποκειμένου των δεδομένων, </w:t>
      </w:r>
    </w:p>
    <w:p w:rsidR="00B735B0" w:rsidRPr="00B735B0" w:rsidRDefault="00B735B0" w:rsidP="00B735B0">
      <w:pPr>
        <w:suppressAutoHyphens/>
        <w:spacing w:after="12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στ)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B735B0" w:rsidRPr="00B735B0" w:rsidRDefault="00B735B0" w:rsidP="00B735B0">
      <w:pPr>
        <w:suppressAutoHyphens/>
        <w:spacing w:after="12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lastRenderedPageBreak/>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B735B0" w:rsidRPr="00B735B0" w:rsidRDefault="00B735B0" w:rsidP="00B735B0">
      <w:pPr>
        <w:suppressAutoHyphens/>
        <w:spacing w:after="12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B735B0" w:rsidRPr="00B735B0" w:rsidRDefault="00B735B0" w:rsidP="00B735B0">
      <w:pPr>
        <w:suppressAutoHyphens/>
        <w:spacing w:after="12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B735B0" w:rsidRPr="00B735B0" w:rsidRDefault="00B735B0" w:rsidP="00B735B0">
      <w:pPr>
        <w:suppressAutoHyphens/>
        <w:spacing w:after="0" w:line="240" w:lineRule="auto"/>
        <w:jc w:val="center"/>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center"/>
        <w:rPr>
          <w:rFonts w:ascii="Calibri" w:eastAsia="Times New Roman" w:hAnsi="Calibri" w:cs="Calibri"/>
          <w:sz w:val="24"/>
          <w:szCs w:val="24"/>
          <w:lang w:eastAsia="el-GR"/>
        </w:rPr>
      </w:pPr>
    </w:p>
    <w:p w:rsidR="00B735B0" w:rsidRPr="00B735B0" w:rsidRDefault="00B735B0" w:rsidP="00B735B0">
      <w:pPr>
        <w:suppressAutoHyphens/>
        <w:spacing w:after="0" w:line="240" w:lineRule="auto"/>
        <w:jc w:val="center"/>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Άρθρο 16</w:t>
      </w:r>
    </w:p>
    <w:p w:rsidR="00B735B0" w:rsidRPr="00B735B0" w:rsidRDefault="00B735B0" w:rsidP="00B735B0">
      <w:pPr>
        <w:suppressAutoHyphens/>
        <w:spacing w:after="0" w:line="240" w:lineRule="auto"/>
        <w:jc w:val="center"/>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Λοιποί όροι</w:t>
      </w:r>
    </w:p>
    <w:p w:rsidR="00B735B0" w:rsidRPr="00B735B0" w:rsidRDefault="00B735B0" w:rsidP="00B735B0">
      <w:pPr>
        <w:suppressAutoHyphens/>
        <w:spacing w:after="0" w:line="240" w:lineRule="auto"/>
        <w:jc w:val="center"/>
        <w:rPr>
          <w:rFonts w:ascii="Calibri" w:eastAsia="Times New Roman" w:hAnsi="Calibri" w:cs="Calibri"/>
          <w:sz w:val="24"/>
          <w:szCs w:val="24"/>
          <w:lang w:eastAsia="el-GR"/>
        </w:rPr>
      </w:pPr>
    </w:p>
    <w:p w:rsidR="00B735B0" w:rsidRPr="00B735B0" w:rsidRDefault="00B735B0" w:rsidP="00B735B0">
      <w:pPr>
        <w:suppressAutoHyphens/>
        <w:spacing w:after="12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B735B0" w:rsidRPr="00B735B0" w:rsidRDefault="00B735B0" w:rsidP="00B735B0">
      <w:pPr>
        <w:suppressAutoHyphens/>
        <w:spacing w:after="120" w:line="240" w:lineRule="auto"/>
        <w:jc w:val="both"/>
        <w:rPr>
          <w:rFonts w:ascii="Calibri" w:eastAsia="Times New Roman" w:hAnsi="Calibri" w:cs="Calibri"/>
          <w:sz w:val="24"/>
          <w:szCs w:val="24"/>
          <w:lang w:eastAsia="el-GR"/>
        </w:rPr>
      </w:pPr>
      <w:r w:rsidRPr="00B735B0">
        <w:rPr>
          <w:rFonts w:ascii="Calibri" w:eastAsia="Times New Roman" w:hAnsi="Calibri" w:cs="Calibri"/>
          <w:sz w:val="24"/>
          <w:szCs w:val="24"/>
          <w:lang w:eastAsia="el-GR"/>
        </w:rPr>
        <w:t>Αφού συντάχθηκε η παρούσα σύμβαση σε δύο αντίτυπα, αναγνώσθηκε και υπογράφηκε ως ακολούθως από τα συμβαλλόμενα μέρη.</w:t>
      </w:r>
    </w:p>
    <w:p w:rsidR="00B735B0" w:rsidRPr="00B735B0" w:rsidRDefault="00B735B0" w:rsidP="00B735B0">
      <w:pPr>
        <w:suppressAutoHyphens/>
        <w:spacing w:after="120" w:line="240" w:lineRule="auto"/>
        <w:jc w:val="both"/>
        <w:rPr>
          <w:rFonts w:ascii="Calibri" w:eastAsia="Times New Roman" w:hAnsi="Calibri" w:cs="Calibri"/>
          <w:sz w:val="24"/>
          <w:szCs w:val="24"/>
          <w:lang w:eastAsia="el-GR"/>
        </w:rPr>
      </w:pPr>
    </w:p>
    <w:p w:rsidR="00B735B0" w:rsidRPr="00B735B0" w:rsidRDefault="00B735B0" w:rsidP="00B735B0">
      <w:pPr>
        <w:suppressAutoHyphens/>
        <w:spacing w:after="120" w:line="240" w:lineRule="auto"/>
        <w:jc w:val="center"/>
        <w:rPr>
          <w:rFonts w:ascii="Calibri" w:eastAsia="Times New Roman" w:hAnsi="Calibri" w:cs="Calibri"/>
          <w:sz w:val="24"/>
          <w:szCs w:val="24"/>
          <w:lang w:val="en-GB" w:eastAsia="el-GR"/>
        </w:rPr>
      </w:pPr>
      <w:r w:rsidRPr="00B735B0">
        <w:rPr>
          <w:rFonts w:ascii="Calibri" w:eastAsia="Times New Roman" w:hAnsi="Calibri" w:cs="Calibri"/>
          <w:sz w:val="24"/>
          <w:szCs w:val="24"/>
          <w:lang w:val="en-GB" w:eastAsia="el-GR"/>
        </w:rPr>
        <w:t>ΟΙ ΣΥΜΒΑΛΛΟΜΕΝΟΙ</w:t>
      </w:r>
    </w:p>
    <w:p w:rsidR="00B735B0" w:rsidRPr="00B735B0" w:rsidRDefault="00B735B0" w:rsidP="00B735B0">
      <w:pPr>
        <w:suppressAutoHyphens/>
        <w:spacing w:after="120" w:line="240" w:lineRule="auto"/>
        <w:jc w:val="both"/>
        <w:rPr>
          <w:rFonts w:ascii="Calibri" w:eastAsia="Times New Roman" w:hAnsi="Calibri" w:cs="Calibri"/>
          <w:sz w:val="24"/>
          <w:szCs w:val="24"/>
          <w:lang w:val="en-GB" w:eastAsia="el-GR"/>
        </w:rPr>
      </w:pPr>
    </w:p>
    <w:tbl>
      <w:tblPr>
        <w:tblW w:w="0" w:type="auto"/>
        <w:jc w:val="center"/>
        <w:tblLook w:val="04A0" w:firstRow="1" w:lastRow="0" w:firstColumn="1" w:lastColumn="0" w:noHBand="0" w:noVBand="1"/>
      </w:tblPr>
      <w:tblGrid>
        <w:gridCol w:w="3085"/>
        <w:gridCol w:w="2268"/>
        <w:gridCol w:w="3169"/>
      </w:tblGrid>
      <w:tr w:rsidR="00B735B0" w:rsidRPr="00B735B0" w:rsidTr="0010383C">
        <w:trPr>
          <w:trHeight w:val="1301"/>
          <w:jc w:val="center"/>
        </w:trPr>
        <w:tc>
          <w:tcPr>
            <w:tcW w:w="3085" w:type="dxa"/>
            <w:shd w:val="clear" w:color="auto" w:fill="auto"/>
            <w:vAlign w:val="center"/>
          </w:tcPr>
          <w:p w:rsidR="00B735B0" w:rsidRPr="00B735B0" w:rsidRDefault="00B735B0" w:rsidP="00B735B0">
            <w:pPr>
              <w:suppressAutoHyphens/>
              <w:spacing w:after="120" w:line="240" w:lineRule="auto"/>
              <w:jc w:val="center"/>
              <w:rPr>
                <w:rFonts w:ascii="Calibri" w:eastAsia="Times New Roman" w:hAnsi="Calibri" w:cs="Calibri"/>
                <w:sz w:val="24"/>
                <w:szCs w:val="24"/>
                <w:lang w:eastAsia="el-GR"/>
              </w:rPr>
            </w:pPr>
            <w:r w:rsidRPr="00B735B0">
              <w:rPr>
                <w:rFonts w:ascii="Calibri" w:eastAsia="Times New Roman" w:hAnsi="Calibri" w:cs="Calibri"/>
                <w:sz w:val="24"/>
                <w:szCs w:val="24"/>
                <w:lang w:val="en-GB" w:eastAsia="el-GR"/>
              </w:rPr>
              <w:t>…………………………………</w:t>
            </w:r>
          </w:p>
        </w:tc>
        <w:tc>
          <w:tcPr>
            <w:tcW w:w="2268" w:type="dxa"/>
            <w:shd w:val="clear" w:color="auto" w:fill="auto"/>
            <w:vAlign w:val="center"/>
          </w:tcPr>
          <w:p w:rsidR="00B735B0" w:rsidRPr="00B735B0" w:rsidRDefault="00B735B0" w:rsidP="00B735B0">
            <w:pPr>
              <w:suppressAutoHyphens/>
              <w:spacing w:after="120" w:line="240" w:lineRule="auto"/>
              <w:jc w:val="center"/>
              <w:rPr>
                <w:rFonts w:ascii="Calibri" w:eastAsia="Times New Roman" w:hAnsi="Calibri" w:cs="Calibri"/>
                <w:sz w:val="24"/>
                <w:szCs w:val="24"/>
                <w:lang w:val="en-GB" w:eastAsia="el-GR"/>
              </w:rPr>
            </w:pPr>
          </w:p>
        </w:tc>
        <w:tc>
          <w:tcPr>
            <w:tcW w:w="3169" w:type="dxa"/>
            <w:shd w:val="clear" w:color="auto" w:fill="auto"/>
            <w:vAlign w:val="center"/>
          </w:tcPr>
          <w:p w:rsidR="00B735B0" w:rsidRPr="00B735B0" w:rsidRDefault="00B735B0" w:rsidP="00B735B0">
            <w:pPr>
              <w:suppressAutoHyphens/>
              <w:spacing w:after="120" w:line="240" w:lineRule="auto"/>
              <w:jc w:val="center"/>
              <w:rPr>
                <w:rFonts w:ascii="Calibri" w:eastAsia="Times New Roman" w:hAnsi="Calibri" w:cs="Calibri"/>
                <w:sz w:val="24"/>
                <w:szCs w:val="24"/>
                <w:lang w:val="en-GB" w:eastAsia="el-GR"/>
              </w:rPr>
            </w:pPr>
            <w:r w:rsidRPr="00B735B0">
              <w:rPr>
                <w:rFonts w:ascii="Calibri" w:eastAsia="Times New Roman" w:hAnsi="Calibri" w:cs="Calibri"/>
                <w:sz w:val="24"/>
                <w:szCs w:val="24"/>
                <w:lang w:val="en-GB" w:eastAsia="el-GR"/>
              </w:rPr>
              <w:t>…………………………………</w:t>
            </w:r>
          </w:p>
        </w:tc>
      </w:tr>
      <w:tr w:rsidR="00B735B0" w:rsidRPr="00B735B0" w:rsidTr="0010383C">
        <w:trPr>
          <w:trHeight w:val="838"/>
          <w:jc w:val="center"/>
        </w:trPr>
        <w:tc>
          <w:tcPr>
            <w:tcW w:w="3085" w:type="dxa"/>
            <w:shd w:val="clear" w:color="auto" w:fill="auto"/>
            <w:vAlign w:val="center"/>
          </w:tcPr>
          <w:p w:rsidR="00B735B0" w:rsidRPr="00B735B0" w:rsidRDefault="00B735B0" w:rsidP="00B735B0">
            <w:pPr>
              <w:suppressAutoHyphens/>
              <w:spacing w:after="120" w:line="240" w:lineRule="auto"/>
              <w:jc w:val="center"/>
              <w:rPr>
                <w:rFonts w:ascii="Calibri" w:eastAsia="Times New Roman" w:hAnsi="Calibri" w:cs="Calibri"/>
                <w:sz w:val="24"/>
                <w:szCs w:val="24"/>
                <w:lang w:val="en-GB" w:eastAsia="el-GR"/>
              </w:rPr>
            </w:pPr>
            <w:r w:rsidRPr="00B735B0">
              <w:rPr>
                <w:rFonts w:ascii="Calibri" w:eastAsia="Times New Roman" w:hAnsi="Calibri" w:cs="Calibri"/>
                <w:sz w:val="24"/>
                <w:szCs w:val="24"/>
                <w:lang w:val="en-GB" w:eastAsia="el-GR"/>
              </w:rPr>
              <w:t>ΓΙΑ ΤΗΝ ΑΝΑΘΕΤΟΥΣΑ ΑΡΧΗ</w:t>
            </w:r>
          </w:p>
        </w:tc>
        <w:tc>
          <w:tcPr>
            <w:tcW w:w="2268" w:type="dxa"/>
            <w:shd w:val="clear" w:color="auto" w:fill="auto"/>
            <w:vAlign w:val="center"/>
          </w:tcPr>
          <w:p w:rsidR="00B735B0" w:rsidRPr="00B735B0" w:rsidRDefault="00B735B0" w:rsidP="00B735B0">
            <w:pPr>
              <w:suppressAutoHyphens/>
              <w:spacing w:after="120" w:line="240" w:lineRule="auto"/>
              <w:jc w:val="center"/>
              <w:rPr>
                <w:rFonts w:ascii="Calibri" w:eastAsia="Times New Roman" w:hAnsi="Calibri" w:cs="Calibri"/>
                <w:sz w:val="24"/>
                <w:szCs w:val="24"/>
                <w:lang w:val="en-GB" w:eastAsia="el-GR"/>
              </w:rPr>
            </w:pPr>
          </w:p>
        </w:tc>
        <w:tc>
          <w:tcPr>
            <w:tcW w:w="3169" w:type="dxa"/>
            <w:shd w:val="clear" w:color="auto" w:fill="auto"/>
            <w:vAlign w:val="center"/>
          </w:tcPr>
          <w:p w:rsidR="00B735B0" w:rsidRPr="00B735B0" w:rsidRDefault="00B735B0" w:rsidP="00B735B0">
            <w:pPr>
              <w:suppressAutoHyphens/>
              <w:spacing w:after="120" w:line="240" w:lineRule="auto"/>
              <w:jc w:val="center"/>
              <w:rPr>
                <w:rFonts w:ascii="Calibri" w:eastAsia="Times New Roman" w:hAnsi="Calibri" w:cs="Calibri"/>
                <w:sz w:val="24"/>
                <w:szCs w:val="24"/>
                <w:lang w:val="en-GB" w:eastAsia="el-GR"/>
              </w:rPr>
            </w:pPr>
            <w:r w:rsidRPr="00B735B0">
              <w:rPr>
                <w:rFonts w:ascii="Calibri" w:eastAsia="Times New Roman" w:hAnsi="Calibri" w:cs="Calibri"/>
                <w:sz w:val="24"/>
                <w:szCs w:val="24"/>
                <w:lang w:val="en-GB" w:eastAsia="el-GR"/>
              </w:rPr>
              <w:t>ΓΙΑ ΤΟΝ ΑΝΑΔΟΧΟ</w:t>
            </w:r>
          </w:p>
        </w:tc>
      </w:tr>
    </w:tbl>
    <w:p w:rsidR="00B735B0" w:rsidRPr="00B735B0" w:rsidRDefault="00B735B0" w:rsidP="00B735B0">
      <w:pPr>
        <w:suppressAutoHyphens/>
        <w:spacing w:after="120" w:line="240" w:lineRule="auto"/>
        <w:jc w:val="both"/>
        <w:rPr>
          <w:rFonts w:ascii="Calibri" w:eastAsia="Times New Roman" w:hAnsi="Calibri" w:cs="Calibri"/>
          <w:szCs w:val="24"/>
          <w:lang w:eastAsia="ar-SA"/>
        </w:rPr>
      </w:pPr>
    </w:p>
    <w:p w:rsidR="000161B7" w:rsidRDefault="000161B7">
      <w:bookmarkStart w:id="27" w:name="_GoBack"/>
      <w:bookmarkEnd w:id="27"/>
    </w:p>
    <w:sectPr w:rsidR="000161B7" w:rsidSect="007108E5">
      <w:headerReference w:type="default" r:id="rId11"/>
      <w:footerReference w:type="default" r:id="rId12"/>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5F1E" w:rsidRDefault="009E5F1E" w:rsidP="00B735B0">
      <w:pPr>
        <w:spacing w:after="0" w:line="240" w:lineRule="auto"/>
      </w:pPr>
      <w:r>
        <w:separator/>
      </w:r>
    </w:p>
  </w:endnote>
  <w:endnote w:type="continuationSeparator" w:id="0">
    <w:p w:rsidR="009E5F1E" w:rsidRDefault="009E5F1E" w:rsidP="00B735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onsolas">
    <w:panose1 w:val="020B0609020204030204"/>
    <w:charset w:val="A1"/>
    <w:family w:val="modern"/>
    <w:pitch w:val="fixed"/>
    <w:sig w:usb0="E00006FF" w:usb1="0000FCFF" w:usb2="00000001" w:usb3="00000000" w:csb0="0000019F" w:csb1="00000000"/>
  </w:font>
  <w:font w:name="CG Times">
    <w:panose1 w:val="02020603050405020304"/>
    <w:charset w:val="00"/>
    <w:family w:val="roman"/>
    <w:pitch w:val="variable"/>
    <w:sig w:usb0="00000003" w:usb1="00000000" w:usb2="00000000" w:usb3="00000000" w:csb0="00000001" w:csb1="00000000"/>
  </w:font>
  <w:font w:name="Microsoft Sans Serif">
    <w:panose1 w:val="020B0604020202020204"/>
    <w:charset w:val="A1"/>
    <w:family w:val="swiss"/>
    <w:pitch w:val="variable"/>
    <w:sig w:usb0="E5002EFF" w:usb1="C000605B" w:usb2="00000029" w:usb3="00000000" w:csb0="000101FF" w:csb1="00000000"/>
  </w:font>
  <w:font w:name="Batang">
    <w:altName w:val="Arial Unicode MS"/>
    <w:panose1 w:val="02030600000101010101"/>
    <w:charset w:val="81"/>
    <w:family w:val="auto"/>
    <w:notTrueType/>
    <w:pitch w:val="fixed"/>
    <w:sig w:usb0="00000000" w:usb1="09060000" w:usb2="00000010" w:usb3="00000000" w:csb0="00080000"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E0F" w:rsidRDefault="009E5F1E">
    <w:pPr>
      <w:pStyle w:val="af3"/>
      <w:spacing w:after="0"/>
      <w:jc w:val="center"/>
      <w:rPr>
        <w:rFonts w:eastAsia="Times New Roman"/>
        <w:kern w:val="1"/>
        <w:sz w:val="18"/>
        <w:szCs w:val="18"/>
        <w:lang w:val="el-GR" w:eastAsia="zh-CN"/>
      </w:rPr>
    </w:pPr>
  </w:p>
  <w:p w:rsidR="001D2E0F" w:rsidRDefault="009E5F1E">
    <w:pPr>
      <w:pStyle w:val="af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sidR="00B735B0">
      <w:rPr>
        <w:noProof/>
        <w:sz w:val="20"/>
        <w:szCs w:val="20"/>
      </w:rPr>
      <w:t>75</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5F1E" w:rsidRDefault="009E5F1E" w:rsidP="00B735B0">
      <w:pPr>
        <w:spacing w:after="0" w:line="240" w:lineRule="auto"/>
      </w:pPr>
      <w:r>
        <w:separator/>
      </w:r>
    </w:p>
  </w:footnote>
  <w:footnote w:type="continuationSeparator" w:id="0">
    <w:p w:rsidR="009E5F1E" w:rsidRDefault="009E5F1E" w:rsidP="00B735B0">
      <w:pPr>
        <w:spacing w:after="0" w:line="240" w:lineRule="auto"/>
      </w:pPr>
      <w:r>
        <w:continuationSeparator/>
      </w:r>
    </w:p>
  </w:footnote>
  <w:footnote w:id="1">
    <w:p w:rsidR="00B735B0" w:rsidRPr="00BC3CA9" w:rsidRDefault="00B735B0" w:rsidP="00B735B0">
      <w:pPr>
        <w:spacing w:after="0" w:line="0" w:lineRule="atLeast"/>
      </w:pPr>
      <w:r>
        <w:rPr>
          <w:rStyle w:val="a4"/>
          <w:rFonts w:eastAsia="MS Mincho"/>
        </w:rPr>
        <w:footnoteRef/>
      </w:r>
      <w:r w:rsidRPr="00BC3CA9">
        <w:rPr>
          <w:color w:val="000000"/>
          <w:kern w:val="1"/>
          <w:sz w:val="20"/>
        </w:rPr>
        <w:tab/>
        <w:t xml:space="preserve"> Όπως ορίζεται στα έγγραφα της σύμβασης.</w:t>
      </w:r>
    </w:p>
  </w:footnote>
  <w:footnote w:id="2">
    <w:p w:rsidR="00B735B0" w:rsidRPr="00BC3CA9" w:rsidRDefault="00B735B0" w:rsidP="00B735B0">
      <w:pPr>
        <w:spacing w:after="0" w:line="0" w:lineRule="atLeast"/>
      </w:pPr>
      <w:r>
        <w:rPr>
          <w:rStyle w:val="a4"/>
          <w:rFonts w:eastAsia="MS Mincho"/>
        </w:rPr>
        <w:footnoteRef/>
      </w:r>
      <w:r w:rsidRPr="00BC3CA9">
        <w:rPr>
          <w:color w:val="000000"/>
          <w:kern w:val="1"/>
          <w:sz w:val="20"/>
        </w:rPr>
        <w:tab/>
        <w:t xml:space="preserve"> Όπως ορίζεται στα έγγραφα της σύμβασης.</w:t>
      </w:r>
    </w:p>
  </w:footnote>
  <w:footnote w:id="3">
    <w:p w:rsidR="00B735B0" w:rsidRPr="00BC3CA9" w:rsidRDefault="00B735B0" w:rsidP="00B735B0">
      <w:pPr>
        <w:spacing w:after="0" w:line="276" w:lineRule="auto"/>
      </w:pPr>
      <w:r>
        <w:rPr>
          <w:rStyle w:val="a4"/>
          <w:rFonts w:eastAsia="MS Mincho"/>
        </w:rPr>
        <w:footnoteRef/>
      </w:r>
      <w:r w:rsidRPr="00BC3CA9">
        <w:rPr>
          <w:color w:val="000000"/>
          <w:kern w:val="1"/>
          <w:sz w:val="20"/>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B735B0" w:rsidRPr="00BC3CA9" w:rsidRDefault="00B735B0" w:rsidP="00B735B0">
      <w:pPr>
        <w:spacing w:after="0" w:line="276" w:lineRule="auto"/>
      </w:pPr>
      <w:r>
        <w:rPr>
          <w:rStyle w:val="a4"/>
          <w:rFonts w:eastAsia="MS Mincho"/>
        </w:rPr>
        <w:footnoteRef/>
      </w:r>
      <w:r w:rsidRPr="00BC3CA9">
        <w:rPr>
          <w:color w:val="000000"/>
          <w:kern w:val="1"/>
          <w:sz w:val="20"/>
        </w:rPr>
        <w:tab/>
        <w:t xml:space="preserve">  ο.π. υποσ. 3.</w:t>
      </w:r>
    </w:p>
  </w:footnote>
  <w:footnote w:id="5">
    <w:p w:rsidR="00B735B0" w:rsidRPr="00BC3CA9" w:rsidRDefault="00B735B0" w:rsidP="00B735B0">
      <w:pPr>
        <w:pStyle w:val="af5"/>
        <w:ind w:left="0" w:firstLine="0"/>
        <w:rPr>
          <w:lang w:val="el-GR"/>
        </w:rPr>
      </w:pPr>
      <w:r>
        <w:rPr>
          <w:rStyle w:val="a4"/>
          <w:rFonts w:eastAsia="MS Mincho"/>
        </w:rPr>
        <w:footnoteRef/>
      </w:r>
      <w:r w:rsidRPr="00BC3CA9">
        <w:rPr>
          <w:lang w:val="el-GR"/>
        </w:rPr>
        <w:tab/>
        <w:t xml:space="preserve"> Συμπληρώνεται με όλα τα μέλη της ένωσης / κοινοπραξίας.</w:t>
      </w:r>
    </w:p>
  </w:footnote>
  <w:footnote w:id="6">
    <w:p w:rsidR="00B735B0" w:rsidRPr="00BC3CA9" w:rsidRDefault="00B735B0" w:rsidP="00B735B0">
      <w:pPr>
        <w:spacing w:after="0" w:line="0" w:lineRule="atLeast"/>
      </w:pPr>
      <w:r>
        <w:rPr>
          <w:rStyle w:val="a4"/>
          <w:rFonts w:eastAsia="MS Mincho"/>
        </w:rPr>
        <w:footnoteRef/>
      </w:r>
      <w:r w:rsidRPr="00BC3CA9">
        <w:rPr>
          <w:color w:val="000000"/>
          <w:kern w:val="1"/>
          <w:sz w:val="20"/>
        </w:rPr>
        <w:tab/>
        <w:t xml:space="preserve"> Συνοπτική περιγραφή των προς προμήθεια αγαθών /  υπηρεσιών, κλπ σύμφωνα με το άρθρο 25 του πδ 118/2007. </w:t>
      </w:r>
    </w:p>
  </w:footnote>
  <w:footnote w:id="7">
    <w:p w:rsidR="00B735B0" w:rsidRPr="00950D17" w:rsidRDefault="00B735B0" w:rsidP="00B735B0">
      <w:pPr>
        <w:spacing w:after="0" w:line="0" w:lineRule="atLeast"/>
        <w:rPr>
          <w:sz w:val="18"/>
          <w:szCs w:val="20"/>
        </w:rPr>
      </w:pPr>
      <w:r>
        <w:rPr>
          <w:rStyle w:val="a4"/>
          <w:rFonts w:eastAsia="MS Mincho"/>
        </w:rPr>
        <w:footnoteRef/>
      </w:r>
      <w:r w:rsidRPr="00BC3CA9">
        <w:rPr>
          <w:color w:val="000000"/>
          <w:kern w:val="1"/>
          <w:sz w:val="20"/>
        </w:rPr>
        <w:tab/>
      </w:r>
      <w:r w:rsidRPr="00950D17">
        <w:rPr>
          <w:sz w:val="18"/>
          <w:szCs w:val="20"/>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B735B0" w:rsidRPr="00BC3CA9" w:rsidRDefault="00B735B0" w:rsidP="00B735B0">
      <w:pPr>
        <w:spacing w:after="0" w:line="0" w:lineRule="atLeast"/>
      </w:pPr>
      <w:r>
        <w:rPr>
          <w:rStyle w:val="a4"/>
          <w:rFonts w:eastAsia="MS Mincho"/>
        </w:rPr>
        <w:footnoteRef/>
      </w:r>
      <w:r w:rsidRPr="00BC3CA9">
        <w:rPr>
          <w:color w:val="000000"/>
          <w:kern w:val="1"/>
          <w:sz w:val="20"/>
        </w:rPr>
        <w:tab/>
        <w:t xml:space="preserve"> </w:t>
      </w:r>
      <w:r w:rsidRPr="00950D17">
        <w:rPr>
          <w:sz w:val="18"/>
          <w:szCs w:val="20"/>
        </w:rPr>
        <w:t>Να οριστεί ο χρόνος σύμφωνα με τις κείμενες διατάξεις.</w:t>
      </w:r>
    </w:p>
  </w:footnote>
  <w:footnote w:id="9">
    <w:p w:rsidR="00B735B0" w:rsidRPr="00BC3CA9" w:rsidRDefault="00B735B0" w:rsidP="00B735B0">
      <w:pPr>
        <w:pStyle w:val="af5"/>
        <w:widowControl w:val="0"/>
        <w:suppressLineNumbers/>
        <w:ind w:left="0" w:firstLine="0"/>
        <w:rPr>
          <w:lang w:val="el-GR"/>
        </w:rPr>
      </w:pPr>
      <w:r>
        <w:rPr>
          <w:rStyle w:val="a4"/>
          <w:rFonts w:eastAsia="MS Mincho"/>
        </w:rPr>
        <w:footnoteRef/>
      </w:r>
      <w:r>
        <w:rPr>
          <w:sz w:val="20"/>
          <w:u w:val="single"/>
          <w:lang w:val="el-GR"/>
        </w:rPr>
        <w:t xml:space="preserve"> </w:t>
      </w:r>
      <w:r w:rsidRPr="00950D17">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B735B0" w:rsidRPr="00BC3CA9" w:rsidRDefault="00B735B0" w:rsidP="00B735B0">
      <w:pPr>
        <w:pStyle w:val="af5"/>
        <w:ind w:left="0" w:firstLine="0"/>
        <w:rPr>
          <w:lang w:val="el-GR"/>
        </w:rPr>
      </w:pPr>
      <w:r>
        <w:rPr>
          <w:rStyle w:val="a4"/>
          <w:rFonts w:eastAsia="MS Mincho"/>
        </w:rPr>
        <w:footnoteRef/>
      </w:r>
      <w:r w:rsidRPr="00BC3CA9">
        <w:rPr>
          <w:lang w:val="el-GR"/>
        </w:rPr>
        <w:tab/>
        <w:t xml:space="preserve"> Άρθρο 157 παρ. 1 περ. α εδαφ γ του ν. 4281/2014.</w:t>
      </w:r>
    </w:p>
  </w:footnote>
  <w:footnote w:id="11">
    <w:p w:rsidR="00B735B0" w:rsidRPr="00BC3CA9" w:rsidRDefault="00B735B0" w:rsidP="00B735B0">
      <w:pPr>
        <w:pStyle w:val="af5"/>
        <w:widowControl w:val="0"/>
        <w:suppressLineNumbers/>
        <w:spacing w:after="200"/>
        <w:ind w:left="0" w:firstLine="0"/>
        <w:rPr>
          <w:lang w:val="el-GR"/>
        </w:rPr>
      </w:pPr>
      <w:r>
        <w:rPr>
          <w:rStyle w:val="a4"/>
          <w:rFonts w:eastAsia="MS Mincho"/>
        </w:rPr>
        <w:footnoteRef/>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B735B0" w:rsidRPr="00BC3CA9" w:rsidRDefault="00B735B0" w:rsidP="00B735B0">
      <w:pPr>
        <w:spacing w:after="0" w:line="0" w:lineRule="atLeast"/>
      </w:pPr>
      <w:r w:rsidRPr="00BC3CA9">
        <w:rPr>
          <w:rStyle w:val="a4"/>
          <w:rFonts w:eastAsia="MS Mincho"/>
        </w:rPr>
        <w:t>1</w:t>
      </w:r>
      <w:r w:rsidRPr="00BC3CA9">
        <w:rPr>
          <w:color w:val="000000"/>
          <w:kern w:val="1"/>
          <w:sz w:val="20"/>
        </w:rPr>
        <w:tab/>
        <w:t xml:space="preserve"> Όπως ορίζεται στα έγγραφα της σύμβασης.</w:t>
      </w:r>
    </w:p>
  </w:footnote>
  <w:footnote w:id="13">
    <w:p w:rsidR="00B735B0" w:rsidRPr="00BC3CA9" w:rsidRDefault="00B735B0" w:rsidP="00B735B0">
      <w:pPr>
        <w:spacing w:after="0" w:line="0" w:lineRule="atLeast"/>
      </w:pPr>
      <w:r w:rsidRPr="00BC3CA9">
        <w:rPr>
          <w:rStyle w:val="a4"/>
          <w:rFonts w:eastAsia="MS Mincho"/>
        </w:rPr>
        <w:t>2</w:t>
      </w:r>
      <w:r w:rsidRPr="00BC3CA9">
        <w:rPr>
          <w:color w:val="000000"/>
          <w:kern w:val="1"/>
          <w:sz w:val="20"/>
        </w:rPr>
        <w:tab/>
        <w:t xml:space="preserve"> Όπως ορίζεται στα έγγραφα της σύμβασης.</w:t>
      </w:r>
    </w:p>
  </w:footnote>
  <w:footnote w:id="14">
    <w:p w:rsidR="00B735B0" w:rsidRPr="00BC3CA9" w:rsidRDefault="00B735B0" w:rsidP="00B735B0">
      <w:pPr>
        <w:spacing w:after="0" w:line="276" w:lineRule="auto"/>
      </w:pPr>
      <w:r w:rsidRPr="00BC3CA9">
        <w:rPr>
          <w:rStyle w:val="a4"/>
          <w:rFonts w:eastAsia="MS Mincho"/>
        </w:rPr>
        <w:t>3</w:t>
      </w:r>
      <w:r w:rsidRPr="00BC3CA9">
        <w:rPr>
          <w:color w:val="000000"/>
          <w:kern w:val="1"/>
          <w:sz w:val="20"/>
        </w:rPr>
        <w:tab/>
        <w:t xml:space="preserve"> </w:t>
      </w:r>
      <w:r>
        <w:rPr>
          <w:color w:val="000000"/>
          <w:kern w:val="1"/>
          <w:sz w:val="20"/>
        </w:rPr>
        <w:t>Ο</w:t>
      </w:r>
      <w:r w:rsidRPr="00BC3CA9">
        <w:rPr>
          <w:color w:val="000000"/>
          <w:kern w:val="1"/>
          <w:sz w:val="20"/>
        </w:rPr>
        <w:t>λογράφως και σε παρένθεση αριθμητικώς. Στο ποσό δεν υπολογίζεται ο ΦΠΑ.</w:t>
      </w:r>
    </w:p>
  </w:footnote>
  <w:footnote w:id="15">
    <w:p w:rsidR="00B735B0" w:rsidRPr="00BC3CA9" w:rsidRDefault="00B735B0" w:rsidP="00B735B0">
      <w:pPr>
        <w:spacing w:after="0" w:line="0" w:lineRule="atLeast"/>
      </w:pPr>
      <w:r w:rsidRPr="00BC3CA9">
        <w:rPr>
          <w:rStyle w:val="a4"/>
          <w:rFonts w:eastAsia="MS Mincho"/>
        </w:rPr>
        <w:t>4</w:t>
      </w:r>
      <w:r>
        <w:rPr>
          <w:color w:val="000000"/>
          <w:kern w:val="1"/>
          <w:sz w:val="20"/>
        </w:rPr>
        <w:tab/>
        <w:t xml:space="preserve"> Όπως υποσημείωση 3</w:t>
      </w:r>
      <w:r w:rsidRPr="00BC3CA9">
        <w:rPr>
          <w:color w:val="000000"/>
          <w:kern w:val="1"/>
          <w:sz w:val="20"/>
        </w:rPr>
        <w:t>.</w:t>
      </w:r>
    </w:p>
  </w:footnote>
  <w:footnote w:id="16">
    <w:p w:rsidR="00B735B0" w:rsidRPr="00BC3CA9" w:rsidRDefault="00B735B0" w:rsidP="00B735B0">
      <w:pPr>
        <w:spacing w:after="200"/>
      </w:pPr>
      <w:r w:rsidRPr="00BC3CA9">
        <w:rPr>
          <w:rStyle w:val="a4"/>
          <w:rFonts w:eastAsia="MS Mincho"/>
        </w:rPr>
        <w:t>5</w:t>
      </w:r>
      <w:r w:rsidRPr="00BC3CA9">
        <w:rPr>
          <w:rStyle w:val="WW-2"/>
        </w:rPr>
        <w:tab/>
        <w:t xml:space="preserve"> </w:t>
      </w:r>
      <w:r w:rsidRPr="00BC3CA9">
        <w:rPr>
          <w:color w:val="000000"/>
          <w:kern w:val="1"/>
          <w:sz w:val="20"/>
        </w:rPr>
        <w:t>Εφόσον αφορά ανάθεση σε τμήματα συμπληρώνεται ο α/α του/ων τμήματος/των για τα οποία υπογράφεται η σχετική σύμβαση.</w:t>
      </w:r>
    </w:p>
  </w:footnote>
  <w:footnote w:id="17">
    <w:p w:rsidR="00B735B0" w:rsidRPr="00BC3CA9" w:rsidRDefault="00B735B0" w:rsidP="00B735B0">
      <w:pPr>
        <w:spacing w:after="0" w:line="0" w:lineRule="atLeast"/>
      </w:pPr>
      <w:r w:rsidRPr="00BC3CA9">
        <w:rPr>
          <w:rStyle w:val="a4"/>
          <w:rFonts w:eastAsia="MS Mincho"/>
        </w:rPr>
        <w:t>6</w:t>
      </w:r>
      <w:r w:rsidRPr="00BC3CA9">
        <w:rPr>
          <w:color w:val="000000"/>
          <w:kern w:val="1"/>
          <w:sz w:val="20"/>
        </w:rPr>
        <w:tab/>
        <w:t xml:space="preserve"> Συνοπτική περιγραφή των προς προμήθεια αγαθών / υπηρεσιών, σύμφωνα με το άρθρο 25 του πδ 118/2007.</w:t>
      </w:r>
    </w:p>
  </w:footnote>
  <w:footnote w:id="18">
    <w:p w:rsidR="00B735B0" w:rsidRPr="00BC3CA9" w:rsidRDefault="00B735B0" w:rsidP="00B735B0">
      <w:pPr>
        <w:spacing w:after="0" w:line="0" w:lineRule="atLeast"/>
      </w:pPr>
      <w:r w:rsidRPr="00BC3CA9">
        <w:rPr>
          <w:rStyle w:val="a4"/>
          <w:rFonts w:eastAsia="MS Mincho"/>
        </w:rPr>
        <w:t>7</w:t>
      </w:r>
      <w:r w:rsidRPr="00BC3CA9">
        <w:rPr>
          <w:color w:val="000000"/>
          <w:kern w:val="1"/>
          <w:sz w:val="20"/>
        </w:rPr>
        <w:tab/>
        <w:t xml:space="preserve"> Να οριστεί ο χρόνος σύμφωνα με τις κείμενες διατάξεις. </w:t>
      </w:r>
    </w:p>
  </w:footnote>
  <w:footnote w:id="19">
    <w:p w:rsidR="00B735B0" w:rsidRPr="00BC3CA9" w:rsidRDefault="00B735B0" w:rsidP="00B735B0">
      <w:pPr>
        <w:pStyle w:val="af5"/>
        <w:widowControl w:val="0"/>
        <w:suppressLineNumbers/>
        <w:ind w:left="0" w:firstLine="0"/>
        <w:rPr>
          <w:lang w:val="el-GR"/>
        </w:rPr>
      </w:pPr>
      <w:r w:rsidRPr="00BC3CA9">
        <w:rPr>
          <w:rStyle w:val="a4"/>
          <w:rFonts w:eastAsia="MS Mincho"/>
          <w:lang w:val="el-GR"/>
        </w:rPr>
        <w:t>8</w:t>
      </w:r>
      <w:r>
        <w:rPr>
          <w:rFonts w:eastAsia="SimSun"/>
          <w:color w:val="000000"/>
          <w:kern w:val="1"/>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B735B0" w:rsidRPr="00BC3CA9" w:rsidRDefault="00B735B0" w:rsidP="00B735B0">
      <w:pPr>
        <w:pStyle w:val="af5"/>
        <w:widowControl w:val="0"/>
        <w:suppressLineNumbers/>
        <w:spacing w:after="200"/>
        <w:ind w:left="0" w:firstLine="0"/>
        <w:rPr>
          <w:lang w:val="el-GR"/>
        </w:rPr>
      </w:pPr>
      <w:r w:rsidRPr="00BC3CA9">
        <w:rPr>
          <w:rStyle w:val="a4"/>
          <w:rFonts w:eastAsia="MS Mincho"/>
          <w:lang w:val="el-GR"/>
        </w:rPr>
        <w:t>9</w:t>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B735B0" w:rsidRPr="00821250" w:rsidRDefault="00B735B0" w:rsidP="00B735B0">
      <w:pPr>
        <w:pStyle w:val="af5"/>
        <w:rPr>
          <w:lang w:val="el-GR"/>
        </w:rPr>
      </w:pPr>
      <w:r w:rsidRPr="002D4C52">
        <w:rPr>
          <w:rStyle w:val="ad"/>
        </w:rPr>
        <w:footnoteRef/>
      </w:r>
      <w:r w:rsidRPr="00821250">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2">
    <w:p w:rsidR="00B735B0" w:rsidRPr="00821250" w:rsidRDefault="00B735B0" w:rsidP="00B735B0">
      <w:r w:rsidRPr="002D4C52">
        <w:rPr>
          <w:rStyle w:val="ad"/>
        </w:rPr>
        <w:footnoteRef/>
      </w:r>
      <w:r w:rsidRPr="00821250">
        <w:rPr>
          <w:sz w:val="20"/>
          <w:szCs w:val="20"/>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3">
    <w:p w:rsidR="00B735B0" w:rsidRPr="00821250" w:rsidRDefault="00B735B0" w:rsidP="00B735B0">
      <w:pPr>
        <w:pStyle w:val="af5"/>
        <w:rPr>
          <w:lang w:val="el-GR"/>
        </w:rPr>
      </w:pPr>
      <w:r>
        <w:rPr>
          <w:rStyle w:val="ad"/>
        </w:rPr>
        <w:footnoteRef/>
      </w:r>
      <w:r w:rsidRPr="00821250">
        <w:rPr>
          <w:lang w:val="el-GR"/>
        </w:rPr>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 w:id="24">
    <w:p w:rsidR="00B735B0" w:rsidRPr="00295099" w:rsidRDefault="00B735B0" w:rsidP="00B735B0">
      <w:pPr>
        <w:pStyle w:val="af5"/>
        <w:rPr>
          <w:lang w:val="el-GR"/>
        </w:rPr>
      </w:pPr>
      <w:r w:rsidRPr="0015619F">
        <w:rPr>
          <w:rStyle w:val="ad"/>
        </w:rPr>
        <w:footnoteRef/>
      </w:r>
      <w:r w:rsidRPr="00295099">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E0F" w:rsidRPr="00A70772" w:rsidRDefault="009E5F1E">
    <w:r>
      <w:t>ΚΑΤΑΧΩΡΙΣΤΕΑ ΣΤΟ ΜΗΤΡΩΟ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nsid w:val="005D1039"/>
    <w:multiLevelType w:val="hybridMultilevel"/>
    <w:tmpl w:val="37E811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038D616A"/>
    <w:multiLevelType w:val="hybridMultilevel"/>
    <w:tmpl w:val="D8A6D31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040977B5"/>
    <w:multiLevelType w:val="hybridMultilevel"/>
    <w:tmpl w:val="C546B0D4"/>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086236EA"/>
    <w:multiLevelType w:val="hybridMultilevel"/>
    <w:tmpl w:val="E38289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18AD65CC"/>
    <w:multiLevelType w:val="hybridMultilevel"/>
    <w:tmpl w:val="96468216"/>
    <w:lvl w:ilvl="0" w:tplc="DD0CB216">
      <w:start w:val="1"/>
      <w:numFmt w:val="lowerRoman"/>
      <w:lvlText w:val="%1."/>
      <w:lvlJc w:val="righ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6">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58D40ED"/>
    <w:multiLevelType w:val="hybridMultilevel"/>
    <w:tmpl w:val="6302C15E"/>
    <w:lvl w:ilvl="0" w:tplc="FE06E6F0">
      <w:start w:val="1"/>
      <w:numFmt w:val="decimal"/>
      <w:lvlText w:val="%1."/>
      <w:lvlJc w:val="left"/>
      <w:pPr>
        <w:ind w:left="786" w:hanging="360"/>
      </w:pPr>
      <w:rPr>
        <w:b/>
        <w:sz w:val="22"/>
        <w:szCs w:val="22"/>
      </w:rPr>
    </w:lvl>
    <w:lvl w:ilvl="1" w:tplc="04080019" w:tentative="1">
      <w:start w:val="1"/>
      <w:numFmt w:val="lowerLetter"/>
      <w:lvlText w:val="%2."/>
      <w:lvlJc w:val="left"/>
      <w:pPr>
        <w:ind w:left="1931" w:hanging="360"/>
      </w:pPr>
    </w:lvl>
    <w:lvl w:ilvl="2" w:tplc="0408001B" w:tentative="1">
      <w:start w:val="1"/>
      <w:numFmt w:val="lowerRoman"/>
      <w:lvlText w:val="%3."/>
      <w:lvlJc w:val="right"/>
      <w:pPr>
        <w:ind w:left="2651" w:hanging="180"/>
      </w:pPr>
    </w:lvl>
    <w:lvl w:ilvl="3" w:tplc="0408000F" w:tentative="1">
      <w:start w:val="1"/>
      <w:numFmt w:val="decimal"/>
      <w:lvlText w:val="%4."/>
      <w:lvlJc w:val="left"/>
      <w:pPr>
        <w:ind w:left="3371" w:hanging="360"/>
      </w:pPr>
    </w:lvl>
    <w:lvl w:ilvl="4" w:tplc="04080019" w:tentative="1">
      <w:start w:val="1"/>
      <w:numFmt w:val="lowerLetter"/>
      <w:lvlText w:val="%5."/>
      <w:lvlJc w:val="left"/>
      <w:pPr>
        <w:ind w:left="4091" w:hanging="360"/>
      </w:pPr>
    </w:lvl>
    <w:lvl w:ilvl="5" w:tplc="0408001B" w:tentative="1">
      <w:start w:val="1"/>
      <w:numFmt w:val="lowerRoman"/>
      <w:lvlText w:val="%6."/>
      <w:lvlJc w:val="right"/>
      <w:pPr>
        <w:ind w:left="4811" w:hanging="180"/>
      </w:pPr>
    </w:lvl>
    <w:lvl w:ilvl="6" w:tplc="0408000F" w:tentative="1">
      <w:start w:val="1"/>
      <w:numFmt w:val="decimal"/>
      <w:lvlText w:val="%7."/>
      <w:lvlJc w:val="left"/>
      <w:pPr>
        <w:ind w:left="5531" w:hanging="360"/>
      </w:pPr>
    </w:lvl>
    <w:lvl w:ilvl="7" w:tplc="04080019" w:tentative="1">
      <w:start w:val="1"/>
      <w:numFmt w:val="lowerLetter"/>
      <w:lvlText w:val="%8."/>
      <w:lvlJc w:val="left"/>
      <w:pPr>
        <w:ind w:left="6251" w:hanging="360"/>
      </w:pPr>
    </w:lvl>
    <w:lvl w:ilvl="8" w:tplc="0408001B" w:tentative="1">
      <w:start w:val="1"/>
      <w:numFmt w:val="lowerRoman"/>
      <w:lvlText w:val="%9."/>
      <w:lvlJc w:val="right"/>
      <w:pPr>
        <w:ind w:left="6971" w:hanging="180"/>
      </w:pPr>
    </w:lvl>
  </w:abstractNum>
  <w:abstractNum w:abstractNumId="18">
    <w:nsid w:val="26A82997"/>
    <w:multiLevelType w:val="multilevel"/>
    <w:tmpl w:val="5F8C19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9A71A10"/>
    <w:multiLevelType w:val="hybridMultilevel"/>
    <w:tmpl w:val="16E6C8A4"/>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20">
    <w:nsid w:val="35263656"/>
    <w:multiLevelType w:val="hybridMultilevel"/>
    <w:tmpl w:val="8C344272"/>
    <w:lvl w:ilvl="0" w:tplc="FFFFFFFF">
      <w:start w:val="1"/>
      <w:numFmt w:val="bullet"/>
      <w:lvlText w:val="­"/>
      <w:lvlJc w:val="left"/>
      <w:pPr>
        <w:ind w:left="720" w:hanging="360"/>
      </w:pPr>
      <w:rPr>
        <w:rFonts w:ascii="Angsana New" w:hAnsi="Angsana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FD43A12"/>
    <w:multiLevelType w:val="multilevel"/>
    <w:tmpl w:val="3EA241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upperRoman"/>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3FC32FA"/>
    <w:multiLevelType w:val="hybridMultilevel"/>
    <w:tmpl w:val="C4A463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nsid w:val="54101F4E"/>
    <w:multiLevelType w:val="hybridMultilevel"/>
    <w:tmpl w:val="6F06BC0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nsid w:val="58D77B16"/>
    <w:multiLevelType w:val="multilevel"/>
    <w:tmpl w:val="A588F5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EA322DC"/>
    <w:multiLevelType w:val="hybridMultilevel"/>
    <w:tmpl w:val="3662DC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nsid w:val="709F58CC"/>
    <w:multiLevelType w:val="multilevel"/>
    <w:tmpl w:val="257A0C0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8">
    <w:nsid w:val="744969DD"/>
    <w:multiLevelType w:val="hybridMultilevel"/>
    <w:tmpl w:val="03EA9FD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30">
    <w:nsid w:val="79FD2709"/>
    <w:multiLevelType w:val="multilevel"/>
    <w:tmpl w:val="00000007"/>
    <w:lvl w:ilvl="0">
      <w:start w:val="1"/>
      <w:numFmt w:val="decimal"/>
      <w:lvlText w:val="%1."/>
      <w:lvlJc w:val="left"/>
      <w:pPr>
        <w:tabs>
          <w:tab w:val="num" w:pos="644"/>
        </w:tabs>
        <w:ind w:left="644" w:hanging="360"/>
      </w:pPr>
      <w:rPr>
        <w:rFonts w:ascii="Cambria" w:eastAsia="Cambria" w:hAnsi="Cambria" w:cs="Cambria"/>
        <w:b w:val="0"/>
        <w:bCs/>
        <w:i/>
        <w:iCs/>
        <w:color w:val="000000"/>
        <w:sz w:val="22"/>
        <w:szCs w:val="22"/>
        <w:lang w:val="el-GR"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30"/>
  </w:num>
  <w:num w:numId="13">
    <w:abstractNumId w:val="27"/>
  </w:num>
  <w:num w:numId="14">
    <w:abstractNumId w:val="23"/>
  </w:num>
  <w:num w:numId="15">
    <w:abstractNumId w:val="24"/>
  </w:num>
  <w:num w:numId="16">
    <w:abstractNumId w:val="26"/>
  </w:num>
  <w:num w:numId="17">
    <w:abstractNumId w:val="20"/>
  </w:num>
  <w:num w:numId="18">
    <w:abstractNumId w:val="21"/>
  </w:num>
  <w:num w:numId="19">
    <w:abstractNumId w:val="14"/>
  </w:num>
  <w:num w:numId="20">
    <w:abstractNumId w:val="19"/>
  </w:num>
  <w:num w:numId="21">
    <w:abstractNumId w:val="22"/>
  </w:num>
  <w:num w:numId="22">
    <w:abstractNumId w:val="13"/>
  </w:num>
  <w:num w:numId="23">
    <w:abstractNumId w:val="17"/>
  </w:num>
  <w:num w:numId="24">
    <w:abstractNumId w:val="15"/>
  </w:num>
  <w:num w:numId="25">
    <w:abstractNumId w:val="18"/>
  </w:num>
  <w:num w:numId="26">
    <w:abstractNumId w:val="25"/>
  </w:num>
  <w:num w:numId="27">
    <w:abstractNumId w:val="11"/>
  </w:num>
  <w:num w:numId="28">
    <w:abstractNumId w:val="12"/>
  </w:num>
  <w:num w:numId="29">
    <w:abstractNumId w:val="28"/>
  </w:num>
  <w:num w:numId="30">
    <w:abstractNumId w:val="29"/>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5B0"/>
    <w:rsid w:val="000161B7"/>
    <w:rsid w:val="009E5F1E"/>
    <w:rsid w:val="00B735B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3D7320-A476-4130-BD77-FF11F72AE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uiPriority w:val="9"/>
    <w:qFormat/>
    <w:rsid w:val="00B735B0"/>
    <w:pPr>
      <w:keepNext/>
      <w:pageBreakBefore/>
      <w:pBdr>
        <w:bottom w:val="single" w:sz="20" w:space="1" w:color="000080"/>
      </w:pBdr>
      <w:suppressAutoHyphens/>
      <w:spacing w:before="320" w:line="240" w:lineRule="auto"/>
      <w:jc w:val="both"/>
      <w:outlineLvl w:val="0"/>
    </w:pPr>
    <w:rPr>
      <w:rFonts w:ascii="Arial" w:eastAsia="Times New Roman" w:hAnsi="Arial" w:cs="Arial"/>
      <w:b/>
      <w:bCs/>
      <w:color w:val="333399"/>
      <w:sz w:val="28"/>
      <w:szCs w:val="32"/>
      <w:lang w:val="en-US" w:eastAsia="ar-SA"/>
    </w:rPr>
  </w:style>
  <w:style w:type="paragraph" w:styleId="2">
    <w:name w:val="heading 2"/>
    <w:basedOn w:val="1"/>
    <w:next w:val="a"/>
    <w:link w:val="2Char"/>
    <w:uiPriority w:val="9"/>
    <w:qFormat/>
    <w:rsid w:val="00B735B0"/>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B735B0"/>
    <w:pPr>
      <w:keepNext/>
      <w:suppressAutoHyphens/>
      <w:spacing w:before="240" w:after="60" w:line="240" w:lineRule="auto"/>
      <w:ind w:left="567" w:hanging="567"/>
      <w:jc w:val="both"/>
      <w:outlineLvl w:val="2"/>
    </w:pPr>
    <w:rPr>
      <w:rFonts w:ascii="Arial" w:eastAsia="Times New Roman" w:hAnsi="Arial" w:cs="Times New Roman"/>
      <w:b/>
      <w:bCs/>
      <w:szCs w:val="26"/>
      <w:lang w:val="en-GB" w:eastAsia="ar-SA"/>
    </w:rPr>
  </w:style>
  <w:style w:type="paragraph" w:styleId="4">
    <w:name w:val="heading 4"/>
    <w:basedOn w:val="a"/>
    <w:next w:val="a"/>
    <w:link w:val="4Char"/>
    <w:uiPriority w:val="9"/>
    <w:qFormat/>
    <w:rsid w:val="00B735B0"/>
    <w:pPr>
      <w:keepNext/>
      <w:suppressAutoHyphens/>
      <w:spacing w:before="240" w:after="60" w:line="240" w:lineRule="auto"/>
      <w:jc w:val="both"/>
      <w:outlineLvl w:val="3"/>
    </w:pPr>
    <w:rPr>
      <w:rFonts w:ascii="Arial" w:eastAsia="Times New Roman" w:hAnsi="Arial" w:cs="Times New Roman"/>
      <w:b/>
      <w:bCs/>
      <w:szCs w:val="28"/>
      <w:lang w:val="en-GB" w:eastAsia="ar-SA"/>
    </w:rPr>
  </w:style>
  <w:style w:type="paragraph" w:styleId="5">
    <w:name w:val="heading 5"/>
    <w:basedOn w:val="a"/>
    <w:next w:val="a"/>
    <w:link w:val="5Char"/>
    <w:qFormat/>
    <w:rsid w:val="00B735B0"/>
    <w:pPr>
      <w:numPr>
        <w:ilvl w:val="4"/>
        <w:numId w:val="1"/>
      </w:numPr>
      <w:suppressAutoHyphens/>
      <w:spacing w:before="200" w:after="200" w:line="280" w:lineRule="exact"/>
      <w:jc w:val="both"/>
      <w:outlineLvl w:val="4"/>
    </w:pPr>
    <w:rPr>
      <w:rFonts w:ascii="Lucida Sans" w:eastAsia="Times New Roman" w:hAnsi="Lucida Sans" w:cs="Lucida Sans"/>
      <w:b/>
      <w:szCs w:val="20"/>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B735B0"/>
    <w:rPr>
      <w:rFonts w:ascii="Arial" w:eastAsia="Times New Roman" w:hAnsi="Arial" w:cs="Arial"/>
      <w:b/>
      <w:bCs/>
      <w:color w:val="333399"/>
      <w:sz w:val="28"/>
      <w:szCs w:val="32"/>
      <w:lang w:val="en-US" w:eastAsia="ar-SA"/>
    </w:rPr>
  </w:style>
  <w:style w:type="character" w:customStyle="1" w:styleId="2Char">
    <w:name w:val="Επικεφαλίδα 2 Char"/>
    <w:basedOn w:val="a0"/>
    <w:link w:val="2"/>
    <w:uiPriority w:val="9"/>
    <w:rsid w:val="00B735B0"/>
    <w:rPr>
      <w:rFonts w:ascii="Arial" w:eastAsia="Times New Roman" w:hAnsi="Arial" w:cs="Arial"/>
      <w:b/>
      <w:color w:val="002060"/>
      <w:sz w:val="24"/>
      <w:lang w:val="en-GB" w:eastAsia="ar-SA"/>
    </w:rPr>
  </w:style>
  <w:style w:type="character" w:customStyle="1" w:styleId="3Char">
    <w:name w:val="Επικεφαλίδα 3 Char"/>
    <w:basedOn w:val="a0"/>
    <w:link w:val="3"/>
    <w:uiPriority w:val="9"/>
    <w:rsid w:val="00B735B0"/>
    <w:rPr>
      <w:rFonts w:ascii="Arial" w:eastAsia="Times New Roman" w:hAnsi="Arial" w:cs="Times New Roman"/>
      <w:b/>
      <w:bCs/>
      <w:szCs w:val="26"/>
      <w:lang w:val="en-GB" w:eastAsia="ar-SA"/>
    </w:rPr>
  </w:style>
  <w:style w:type="character" w:customStyle="1" w:styleId="4Char">
    <w:name w:val="Επικεφαλίδα 4 Char"/>
    <w:basedOn w:val="a0"/>
    <w:link w:val="4"/>
    <w:uiPriority w:val="9"/>
    <w:rsid w:val="00B735B0"/>
    <w:rPr>
      <w:rFonts w:ascii="Arial" w:eastAsia="Times New Roman" w:hAnsi="Arial" w:cs="Times New Roman"/>
      <w:b/>
      <w:bCs/>
      <w:szCs w:val="28"/>
      <w:lang w:val="en-GB" w:eastAsia="ar-SA"/>
    </w:rPr>
  </w:style>
  <w:style w:type="character" w:customStyle="1" w:styleId="5Char">
    <w:name w:val="Επικεφαλίδα 5 Char"/>
    <w:basedOn w:val="a0"/>
    <w:link w:val="5"/>
    <w:rsid w:val="00B735B0"/>
    <w:rPr>
      <w:rFonts w:ascii="Lucida Sans" w:eastAsia="Times New Roman" w:hAnsi="Lucida Sans" w:cs="Lucida Sans"/>
      <w:b/>
      <w:szCs w:val="20"/>
      <w:lang w:val="en-US" w:eastAsia="ar-SA"/>
    </w:rPr>
  </w:style>
  <w:style w:type="numbering" w:customStyle="1" w:styleId="10">
    <w:name w:val="Χωρίς λίστα1"/>
    <w:next w:val="a2"/>
    <w:uiPriority w:val="99"/>
    <w:semiHidden/>
    <w:unhideWhenUsed/>
    <w:rsid w:val="00B735B0"/>
  </w:style>
  <w:style w:type="character" w:customStyle="1" w:styleId="WW8Num1z0">
    <w:name w:val="WW8Num1z0"/>
    <w:rsid w:val="00B735B0"/>
  </w:style>
  <w:style w:type="character" w:customStyle="1" w:styleId="WW8Num1z1">
    <w:name w:val="WW8Num1z1"/>
    <w:rsid w:val="00B735B0"/>
  </w:style>
  <w:style w:type="character" w:customStyle="1" w:styleId="WW8Num1z2">
    <w:name w:val="WW8Num1z2"/>
    <w:rsid w:val="00B735B0"/>
  </w:style>
  <w:style w:type="character" w:customStyle="1" w:styleId="WW8Num1z3">
    <w:name w:val="WW8Num1z3"/>
    <w:rsid w:val="00B735B0"/>
  </w:style>
  <w:style w:type="character" w:customStyle="1" w:styleId="WW8Num1z4">
    <w:name w:val="WW8Num1z4"/>
    <w:rsid w:val="00B735B0"/>
    <w:rPr>
      <w:rFonts w:ascii="Arial" w:hAnsi="Arial" w:cs="Times New Roman"/>
      <w:b w:val="0"/>
      <w:i w:val="0"/>
      <w:sz w:val="20"/>
      <w:szCs w:val="20"/>
    </w:rPr>
  </w:style>
  <w:style w:type="character" w:customStyle="1" w:styleId="WW8Num1z5">
    <w:name w:val="WW8Num1z5"/>
    <w:rsid w:val="00B735B0"/>
  </w:style>
  <w:style w:type="character" w:customStyle="1" w:styleId="WW8Num1z6">
    <w:name w:val="WW8Num1z6"/>
    <w:rsid w:val="00B735B0"/>
  </w:style>
  <w:style w:type="character" w:customStyle="1" w:styleId="WW8Num1z7">
    <w:name w:val="WW8Num1z7"/>
    <w:rsid w:val="00B735B0"/>
  </w:style>
  <w:style w:type="character" w:customStyle="1" w:styleId="WW8Num1z8">
    <w:name w:val="WW8Num1z8"/>
    <w:rsid w:val="00B735B0"/>
  </w:style>
  <w:style w:type="character" w:customStyle="1" w:styleId="WW8Num2z0">
    <w:name w:val="WW8Num2z0"/>
    <w:rsid w:val="00B735B0"/>
    <w:rPr>
      <w:rFonts w:ascii="Symbol" w:hAnsi="Symbol" w:cs="Symbol"/>
      <w:lang w:val="el-GR"/>
    </w:rPr>
  </w:style>
  <w:style w:type="character" w:customStyle="1" w:styleId="WW8Num3z0">
    <w:name w:val="WW8Num3z0"/>
    <w:rsid w:val="00B735B0"/>
    <w:rPr>
      <w:lang w:val="el-GR"/>
    </w:rPr>
  </w:style>
  <w:style w:type="character" w:customStyle="1" w:styleId="WW8Num4z0">
    <w:name w:val="WW8Num4z0"/>
    <w:rsid w:val="00B735B0"/>
    <w:rPr>
      <w:rFonts w:ascii="Webdings" w:hAnsi="Webdings" w:cs="Webdings"/>
      <w:color w:val="333399"/>
      <w:sz w:val="16"/>
    </w:rPr>
  </w:style>
  <w:style w:type="character" w:customStyle="1" w:styleId="WW8Num5z0">
    <w:name w:val="WW8Num5z0"/>
    <w:rsid w:val="00B735B0"/>
    <w:rPr>
      <w:shd w:val="clear" w:color="auto" w:fill="FFFF00"/>
      <w:lang w:val="el-GR"/>
    </w:rPr>
  </w:style>
  <w:style w:type="character" w:customStyle="1" w:styleId="WW8Num6z0">
    <w:name w:val="WW8Num6z0"/>
    <w:rsid w:val="00B735B0"/>
    <w:rPr>
      <w:b/>
      <w:bCs/>
      <w:szCs w:val="22"/>
      <w:lang w:val="el-GR"/>
    </w:rPr>
  </w:style>
  <w:style w:type="character" w:customStyle="1" w:styleId="WW8Num6z1">
    <w:name w:val="WW8Num6z1"/>
    <w:rsid w:val="00B735B0"/>
  </w:style>
  <w:style w:type="character" w:customStyle="1" w:styleId="WW8Num6z2">
    <w:name w:val="WW8Num6z2"/>
    <w:rsid w:val="00B735B0"/>
  </w:style>
  <w:style w:type="character" w:customStyle="1" w:styleId="WW8Num6z3">
    <w:name w:val="WW8Num6z3"/>
    <w:rsid w:val="00B735B0"/>
  </w:style>
  <w:style w:type="character" w:customStyle="1" w:styleId="WW8Num6z4">
    <w:name w:val="WW8Num6z4"/>
    <w:rsid w:val="00B735B0"/>
  </w:style>
  <w:style w:type="character" w:customStyle="1" w:styleId="WW8Num6z5">
    <w:name w:val="WW8Num6z5"/>
    <w:rsid w:val="00B735B0"/>
  </w:style>
  <w:style w:type="character" w:customStyle="1" w:styleId="WW8Num6z6">
    <w:name w:val="WW8Num6z6"/>
    <w:rsid w:val="00B735B0"/>
  </w:style>
  <w:style w:type="character" w:customStyle="1" w:styleId="WW8Num6z7">
    <w:name w:val="WW8Num6z7"/>
    <w:rsid w:val="00B735B0"/>
  </w:style>
  <w:style w:type="character" w:customStyle="1" w:styleId="WW8Num6z8">
    <w:name w:val="WW8Num6z8"/>
    <w:rsid w:val="00B735B0"/>
  </w:style>
  <w:style w:type="character" w:customStyle="1" w:styleId="WW8Num7z0">
    <w:name w:val="WW8Num7z0"/>
    <w:rsid w:val="00B735B0"/>
    <w:rPr>
      <w:b/>
      <w:bCs/>
      <w:szCs w:val="22"/>
      <w:lang w:val="el-GR"/>
    </w:rPr>
  </w:style>
  <w:style w:type="character" w:customStyle="1" w:styleId="WW8Num7z1">
    <w:name w:val="WW8Num7z1"/>
    <w:rsid w:val="00B735B0"/>
    <w:rPr>
      <w:rFonts w:eastAsia="Calibri"/>
      <w:lang w:val="el-GR"/>
    </w:rPr>
  </w:style>
  <w:style w:type="character" w:customStyle="1" w:styleId="WW8Num7z2">
    <w:name w:val="WW8Num7z2"/>
    <w:rsid w:val="00B735B0"/>
  </w:style>
  <w:style w:type="character" w:customStyle="1" w:styleId="WW8Num7z3">
    <w:name w:val="WW8Num7z3"/>
    <w:rsid w:val="00B735B0"/>
  </w:style>
  <w:style w:type="character" w:customStyle="1" w:styleId="WW8Num7z4">
    <w:name w:val="WW8Num7z4"/>
    <w:rsid w:val="00B735B0"/>
  </w:style>
  <w:style w:type="character" w:customStyle="1" w:styleId="WW8Num7z5">
    <w:name w:val="WW8Num7z5"/>
    <w:rsid w:val="00B735B0"/>
  </w:style>
  <w:style w:type="character" w:customStyle="1" w:styleId="WW8Num7z6">
    <w:name w:val="WW8Num7z6"/>
    <w:rsid w:val="00B735B0"/>
  </w:style>
  <w:style w:type="character" w:customStyle="1" w:styleId="WW8Num7z7">
    <w:name w:val="WW8Num7z7"/>
    <w:rsid w:val="00B735B0"/>
  </w:style>
  <w:style w:type="character" w:customStyle="1" w:styleId="WW8Num7z8">
    <w:name w:val="WW8Num7z8"/>
    <w:rsid w:val="00B735B0"/>
  </w:style>
  <w:style w:type="character" w:customStyle="1" w:styleId="WW8Num8z0">
    <w:name w:val="WW8Num8z0"/>
    <w:rsid w:val="00B735B0"/>
    <w:rPr>
      <w:rFonts w:ascii="Symbol" w:hAnsi="Symbol" w:cs="OpenSymbol"/>
      <w:color w:val="5B9BD5"/>
    </w:rPr>
  </w:style>
  <w:style w:type="character" w:customStyle="1" w:styleId="WW8Num9z0">
    <w:name w:val="WW8Num9z0"/>
    <w:rsid w:val="00B735B0"/>
    <w:rPr>
      <w:rFonts w:ascii="Angsana New" w:hAnsi="Angsana New" w:cs="Angsana New"/>
      <w:color w:val="000000"/>
      <w:kern w:val="1"/>
      <w:szCs w:val="22"/>
      <w:shd w:val="clear" w:color="auto" w:fill="FFFFFF"/>
      <w:lang w:val="el-GR"/>
    </w:rPr>
  </w:style>
  <w:style w:type="character" w:customStyle="1" w:styleId="WW8Num10z0">
    <w:name w:val="WW8Num10z0"/>
    <w:rsid w:val="00B735B0"/>
    <w:rPr>
      <w:rFonts w:ascii="Symbol" w:hAnsi="Symbol" w:cs="Symbol"/>
      <w:kern w:val="1"/>
      <w:shd w:val="clear" w:color="auto" w:fill="C0C0C0"/>
      <w:lang w:val="el-GR"/>
    </w:rPr>
  </w:style>
  <w:style w:type="character" w:customStyle="1" w:styleId="WW8Num11z0">
    <w:name w:val="WW8Num11z0"/>
    <w:rsid w:val="00B735B0"/>
    <w:rPr>
      <w:rFonts w:ascii="Symbol" w:hAnsi="Symbol" w:cs="Symbol" w:hint="default"/>
      <w:lang w:val="el-GR"/>
    </w:rPr>
  </w:style>
  <w:style w:type="character" w:customStyle="1" w:styleId="WW8Num11z1">
    <w:name w:val="WW8Num11z1"/>
    <w:rsid w:val="00B735B0"/>
    <w:rPr>
      <w:rFonts w:ascii="Courier New" w:hAnsi="Courier New" w:cs="Courier New" w:hint="default"/>
    </w:rPr>
  </w:style>
  <w:style w:type="character" w:customStyle="1" w:styleId="WW8Num11z2">
    <w:name w:val="WW8Num11z2"/>
    <w:rsid w:val="00B735B0"/>
    <w:rPr>
      <w:rFonts w:ascii="Wingdings" w:hAnsi="Wingdings" w:cs="Wingdings" w:hint="default"/>
    </w:rPr>
  </w:style>
  <w:style w:type="character" w:customStyle="1" w:styleId="50">
    <w:name w:val="Προεπιλεγμένη γραμματοσειρά5"/>
    <w:rsid w:val="00B735B0"/>
  </w:style>
  <w:style w:type="character" w:customStyle="1" w:styleId="WW8Num10z1">
    <w:name w:val="WW8Num10z1"/>
    <w:rsid w:val="00B735B0"/>
  </w:style>
  <w:style w:type="character" w:customStyle="1" w:styleId="WW8Num10z2">
    <w:name w:val="WW8Num10z2"/>
    <w:rsid w:val="00B735B0"/>
  </w:style>
  <w:style w:type="character" w:customStyle="1" w:styleId="WW8Num10z3">
    <w:name w:val="WW8Num10z3"/>
    <w:rsid w:val="00B735B0"/>
  </w:style>
  <w:style w:type="character" w:customStyle="1" w:styleId="WW8Num10z4">
    <w:name w:val="WW8Num10z4"/>
    <w:rsid w:val="00B735B0"/>
  </w:style>
  <w:style w:type="character" w:customStyle="1" w:styleId="WW8Num10z5">
    <w:name w:val="WW8Num10z5"/>
    <w:rsid w:val="00B735B0"/>
  </w:style>
  <w:style w:type="character" w:customStyle="1" w:styleId="WW8Num10z6">
    <w:name w:val="WW8Num10z6"/>
    <w:rsid w:val="00B735B0"/>
  </w:style>
  <w:style w:type="character" w:customStyle="1" w:styleId="WW8Num10z7">
    <w:name w:val="WW8Num10z7"/>
    <w:rsid w:val="00B735B0"/>
  </w:style>
  <w:style w:type="character" w:customStyle="1" w:styleId="WW8Num10z8">
    <w:name w:val="WW8Num10z8"/>
    <w:rsid w:val="00B735B0"/>
  </w:style>
  <w:style w:type="character" w:customStyle="1" w:styleId="WW-">
    <w:name w:val="WW-Προεπιλεγμένη γραμματοσειρά"/>
    <w:rsid w:val="00B735B0"/>
  </w:style>
  <w:style w:type="character" w:customStyle="1" w:styleId="WW-DefaultParagraphFont">
    <w:name w:val="WW-Default Paragraph Font"/>
    <w:rsid w:val="00B735B0"/>
  </w:style>
  <w:style w:type="character" w:customStyle="1" w:styleId="WW8Num8z1">
    <w:name w:val="WW8Num8z1"/>
    <w:rsid w:val="00B735B0"/>
    <w:rPr>
      <w:rFonts w:eastAsia="Calibri"/>
      <w:lang w:val="el-GR"/>
    </w:rPr>
  </w:style>
  <w:style w:type="character" w:customStyle="1" w:styleId="WW8Num8z2">
    <w:name w:val="WW8Num8z2"/>
    <w:rsid w:val="00B735B0"/>
  </w:style>
  <w:style w:type="character" w:customStyle="1" w:styleId="WW8Num8z3">
    <w:name w:val="WW8Num8z3"/>
    <w:rsid w:val="00B735B0"/>
  </w:style>
  <w:style w:type="character" w:customStyle="1" w:styleId="WW8Num8z4">
    <w:name w:val="WW8Num8z4"/>
    <w:rsid w:val="00B735B0"/>
  </w:style>
  <w:style w:type="character" w:customStyle="1" w:styleId="WW8Num8z5">
    <w:name w:val="WW8Num8z5"/>
    <w:rsid w:val="00B735B0"/>
  </w:style>
  <w:style w:type="character" w:customStyle="1" w:styleId="WW8Num8z6">
    <w:name w:val="WW8Num8z6"/>
    <w:rsid w:val="00B735B0"/>
  </w:style>
  <w:style w:type="character" w:customStyle="1" w:styleId="WW8Num8z7">
    <w:name w:val="WW8Num8z7"/>
    <w:rsid w:val="00B735B0"/>
  </w:style>
  <w:style w:type="character" w:customStyle="1" w:styleId="WW8Num8z8">
    <w:name w:val="WW8Num8z8"/>
    <w:rsid w:val="00B735B0"/>
  </w:style>
  <w:style w:type="character" w:customStyle="1" w:styleId="WW8Num11z3">
    <w:name w:val="WW8Num11z3"/>
    <w:rsid w:val="00B735B0"/>
  </w:style>
  <w:style w:type="character" w:customStyle="1" w:styleId="WW8Num11z4">
    <w:name w:val="WW8Num11z4"/>
    <w:rsid w:val="00B735B0"/>
  </w:style>
  <w:style w:type="character" w:customStyle="1" w:styleId="WW8Num11z5">
    <w:name w:val="WW8Num11z5"/>
    <w:rsid w:val="00B735B0"/>
  </w:style>
  <w:style w:type="character" w:customStyle="1" w:styleId="WW8Num11z6">
    <w:name w:val="WW8Num11z6"/>
    <w:rsid w:val="00B735B0"/>
  </w:style>
  <w:style w:type="character" w:customStyle="1" w:styleId="WW8Num11z7">
    <w:name w:val="WW8Num11z7"/>
    <w:rsid w:val="00B735B0"/>
  </w:style>
  <w:style w:type="character" w:customStyle="1" w:styleId="WW8Num11z8">
    <w:name w:val="WW8Num11z8"/>
    <w:rsid w:val="00B735B0"/>
  </w:style>
  <w:style w:type="character" w:customStyle="1" w:styleId="WW-DefaultParagraphFont1">
    <w:name w:val="WW-Default Paragraph Font1"/>
    <w:rsid w:val="00B735B0"/>
  </w:style>
  <w:style w:type="character" w:customStyle="1" w:styleId="40">
    <w:name w:val="Προεπιλεγμένη γραμματοσειρά4"/>
    <w:rsid w:val="00B735B0"/>
  </w:style>
  <w:style w:type="character" w:customStyle="1" w:styleId="WW8Num2z1">
    <w:name w:val="WW8Num2z1"/>
    <w:rsid w:val="00B735B0"/>
  </w:style>
  <w:style w:type="character" w:customStyle="1" w:styleId="WW8Num2z2">
    <w:name w:val="WW8Num2z2"/>
    <w:rsid w:val="00B735B0"/>
  </w:style>
  <w:style w:type="character" w:customStyle="1" w:styleId="WW8Num2z3">
    <w:name w:val="WW8Num2z3"/>
    <w:rsid w:val="00B735B0"/>
  </w:style>
  <w:style w:type="character" w:customStyle="1" w:styleId="WW8Num2z4">
    <w:name w:val="WW8Num2z4"/>
    <w:rsid w:val="00B735B0"/>
    <w:rPr>
      <w:rFonts w:ascii="Arial" w:hAnsi="Arial" w:cs="Times New Roman"/>
      <w:b w:val="0"/>
      <w:i w:val="0"/>
      <w:sz w:val="20"/>
      <w:szCs w:val="20"/>
    </w:rPr>
  </w:style>
  <w:style w:type="character" w:customStyle="1" w:styleId="WW8Num2z5">
    <w:name w:val="WW8Num2z5"/>
    <w:rsid w:val="00B735B0"/>
  </w:style>
  <w:style w:type="character" w:customStyle="1" w:styleId="WW8Num2z6">
    <w:name w:val="WW8Num2z6"/>
    <w:rsid w:val="00B735B0"/>
  </w:style>
  <w:style w:type="character" w:customStyle="1" w:styleId="WW8Num2z7">
    <w:name w:val="WW8Num2z7"/>
    <w:rsid w:val="00B735B0"/>
  </w:style>
  <w:style w:type="character" w:customStyle="1" w:styleId="WW8Num2z8">
    <w:name w:val="WW8Num2z8"/>
    <w:rsid w:val="00B735B0"/>
  </w:style>
  <w:style w:type="character" w:customStyle="1" w:styleId="WW8Num9z1">
    <w:name w:val="WW8Num9z1"/>
    <w:rsid w:val="00B735B0"/>
    <w:rPr>
      <w:rFonts w:eastAsia="Calibri"/>
      <w:lang w:val="el-GR"/>
    </w:rPr>
  </w:style>
  <w:style w:type="character" w:customStyle="1" w:styleId="WW8Num9z2">
    <w:name w:val="WW8Num9z2"/>
    <w:rsid w:val="00B735B0"/>
  </w:style>
  <w:style w:type="character" w:customStyle="1" w:styleId="WW8Num9z3">
    <w:name w:val="WW8Num9z3"/>
    <w:rsid w:val="00B735B0"/>
  </w:style>
  <w:style w:type="character" w:customStyle="1" w:styleId="WW8Num9z4">
    <w:name w:val="WW8Num9z4"/>
    <w:rsid w:val="00B735B0"/>
  </w:style>
  <w:style w:type="character" w:customStyle="1" w:styleId="WW8Num9z5">
    <w:name w:val="WW8Num9z5"/>
    <w:rsid w:val="00B735B0"/>
  </w:style>
  <w:style w:type="character" w:customStyle="1" w:styleId="WW8Num9z6">
    <w:name w:val="WW8Num9z6"/>
    <w:rsid w:val="00B735B0"/>
  </w:style>
  <w:style w:type="character" w:customStyle="1" w:styleId="WW8Num9z7">
    <w:name w:val="WW8Num9z7"/>
    <w:rsid w:val="00B735B0"/>
  </w:style>
  <w:style w:type="character" w:customStyle="1" w:styleId="WW8Num9z8">
    <w:name w:val="WW8Num9z8"/>
    <w:rsid w:val="00B735B0"/>
  </w:style>
  <w:style w:type="character" w:customStyle="1" w:styleId="WW-DefaultParagraphFont11">
    <w:name w:val="WW-Default Paragraph Font11"/>
    <w:rsid w:val="00B735B0"/>
  </w:style>
  <w:style w:type="character" w:customStyle="1" w:styleId="WW8Num12z0">
    <w:name w:val="WW8Num12z0"/>
    <w:rsid w:val="00B735B0"/>
    <w:rPr>
      <w:rFonts w:ascii="Symbol" w:hAnsi="Symbol" w:cs="Symbol"/>
    </w:rPr>
  </w:style>
  <w:style w:type="character" w:customStyle="1" w:styleId="WW8Num12z1">
    <w:name w:val="WW8Num12z1"/>
    <w:rsid w:val="00B735B0"/>
    <w:rPr>
      <w:rFonts w:ascii="Courier New" w:hAnsi="Courier New" w:cs="Courier New"/>
    </w:rPr>
  </w:style>
  <w:style w:type="character" w:customStyle="1" w:styleId="WW8Num12z2">
    <w:name w:val="WW8Num12z2"/>
    <w:rsid w:val="00B735B0"/>
    <w:rPr>
      <w:rFonts w:ascii="Wingdings" w:hAnsi="Wingdings" w:cs="Wingdings"/>
    </w:rPr>
  </w:style>
  <w:style w:type="character" w:customStyle="1" w:styleId="WW-DefaultParagraphFont111">
    <w:name w:val="WW-Default Paragraph Font111"/>
    <w:rsid w:val="00B735B0"/>
  </w:style>
  <w:style w:type="character" w:customStyle="1" w:styleId="WW-DefaultParagraphFont1111">
    <w:name w:val="WW-Default Paragraph Font1111"/>
    <w:rsid w:val="00B735B0"/>
  </w:style>
  <w:style w:type="character" w:customStyle="1" w:styleId="WW-DefaultParagraphFont11111">
    <w:name w:val="WW-Default Paragraph Font11111"/>
    <w:rsid w:val="00B735B0"/>
  </w:style>
  <w:style w:type="character" w:customStyle="1" w:styleId="30">
    <w:name w:val="Προεπιλεγμένη γραμματοσειρά3"/>
    <w:rsid w:val="00B735B0"/>
  </w:style>
  <w:style w:type="character" w:customStyle="1" w:styleId="WW-DefaultParagraphFont111111">
    <w:name w:val="WW-Default Paragraph Font111111"/>
    <w:rsid w:val="00B735B0"/>
  </w:style>
  <w:style w:type="character" w:customStyle="1" w:styleId="DefaultParagraphFont2">
    <w:name w:val="Default Paragraph Font2"/>
    <w:rsid w:val="00B735B0"/>
  </w:style>
  <w:style w:type="character" w:customStyle="1" w:styleId="WW8Num12z3">
    <w:name w:val="WW8Num12z3"/>
    <w:rsid w:val="00B735B0"/>
  </w:style>
  <w:style w:type="character" w:customStyle="1" w:styleId="WW8Num12z4">
    <w:name w:val="WW8Num12z4"/>
    <w:rsid w:val="00B735B0"/>
  </w:style>
  <w:style w:type="character" w:customStyle="1" w:styleId="WW8Num12z5">
    <w:name w:val="WW8Num12z5"/>
    <w:rsid w:val="00B735B0"/>
  </w:style>
  <w:style w:type="character" w:customStyle="1" w:styleId="WW8Num12z6">
    <w:name w:val="WW8Num12z6"/>
    <w:rsid w:val="00B735B0"/>
  </w:style>
  <w:style w:type="character" w:customStyle="1" w:styleId="WW8Num12z7">
    <w:name w:val="WW8Num12z7"/>
    <w:rsid w:val="00B735B0"/>
  </w:style>
  <w:style w:type="character" w:customStyle="1" w:styleId="WW8Num12z8">
    <w:name w:val="WW8Num12z8"/>
    <w:rsid w:val="00B735B0"/>
  </w:style>
  <w:style w:type="character" w:customStyle="1" w:styleId="WW8Num13z0">
    <w:name w:val="WW8Num13z0"/>
    <w:rsid w:val="00B735B0"/>
    <w:rPr>
      <w:rFonts w:ascii="Symbol" w:hAnsi="Symbol" w:cs="OpenSymbol"/>
    </w:rPr>
  </w:style>
  <w:style w:type="character" w:customStyle="1" w:styleId="WW-DefaultParagraphFont1111111">
    <w:name w:val="WW-Default Paragraph Font1111111"/>
    <w:rsid w:val="00B735B0"/>
  </w:style>
  <w:style w:type="character" w:customStyle="1" w:styleId="WW8Num13z1">
    <w:name w:val="WW8Num13z1"/>
    <w:rsid w:val="00B735B0"/>
    <w:rPr>
      <w:rFonts w:eastAsia="Calibri"/>
      <w:lang w:val="el-GR"/>
    </w:rPr>
  </w:style>
  <w:style w:type="character" w:customStyle="1" w:styleId="WW8Num13z2">
    <w:name w:val="WW8Num13z2"/>
    <w:rsid w:val="00B735B0"/>
  </w:style>
  <w:style w:type="character" w:customStyle="1" w:styleId="WW8Num13z3">
    <w:name w:val="WW8Num13z3"/>
    <w:rsid w:val="00B735B0"/>
  </w:style>
  <w:style w:type="character" w:customStyle="1" w:styleId="WW8Num13z4">
    <w:name w:val="WW8Num13z4"/>
    <w:rsid w:val="00B735B0"/>
  </w:style>
  <w:style w:type="character" w:customStyle="1" w:styleId="WW8Num13z5">
    <w:name w:val="WW8Num13z5"/>
    <w:rsid w:val="00B735B0"/>
  </w:style>
  <w:style w:type="character" w:customStyle="1" w:styleId="WW8Num13z6">
    <w:name w:val="WW8Num13z6"/>
    <w:rsid w:val="00B735B0"/>
  </w:style>
  <w:style w:type="character" w:customStyle="1" w:styleId="WW8Num13z7">
    <w:name w:val="WW8Num13z7"/>
    <w:rsid w:val="00B735B0"/>
  </w:style>
  <w:style w:type="character" w:customStyle="1" w:styleId="WW8Num13z8">
    <w:name w:val="WW8Num13z8"/>
    <w:rsid w:val="00B735B0"/>
  </w:style>
  <w:style w:type="character" w:customStyle="1" w:styleId="WW8Num14z0">
    <w:name w:val="WW8Num14z0"/>
    <w:rsid w:val="00B735B0"/>
    <w:rPr>
      <w:rFonts w:ascii="Symbol" w:hAnsi="Symbol" w:cs="OpenSymbol"/>
    </w:rPr>
  </w:style>
  <w:style w:type="character" w:customStyle="1" w:styleId="WW8Num14z1">
    <w:name w:val="WW8Num14z1"/>
    <w:rsid w:val="00B735B0"/>
  </w:style>
  <w:style w:type="character" w:customStyle="1" w:styleId="WW8Num14z2">
    <w:name w:val="WW8Num14z2"/>
    <w:rsid w:val="00B735B0"/>
  </w:style>
  <w:style w:type="character" w:customStyle="1" w:styleId="WW8Num14z3">
    <w:name w:val="WW8Num14z3"/>
    <w:rsid w:val="00B735B0"/>
  </w:style>
  <w:style w:type="character" w:customStyle="1" w:styleId="WW8Num14z4">
    <w:name w:val="WW8Num14z4"/>
    <w:rsid w:val="00B735B0"/>
  </w:style>
  <w:style w:type="character" w:customStyle="1" w:styleId="WW8Num14z5">
    <w:name w:val="WW8Num14z5"/>
    <w:rsid w:val="00B735B0"/>
  </w:style>
  <w:style w:type="character" w:customStyle="1" w:styleId="WW8Num14z6">
    <w:name w:val="WW8Num14z6"/>
    <w:rsid w:val="00B735B0"/>
  </w:style>
  <w:style w:type="character" w:customStyle="1" w:styleId="WW8Num14z7">
    <w:name w:val="WW8Num14z7"/>
    <w:rsid w:val="00B735B0"/>
  </w:style>
  <w:style w:type="character" w:customStyle="1" w:styleId="WW8Num14z8">
    <w:name w:val="WW8Num14z8"/>
    <w:rsid w:val="00B735B0"/>
  </w:style>
  <w:style w:type="character" w:customStyle="1" w:styleId="WW8Num15z0">
    <w:name w:val="WW8Num15z0"/>
    <w:rsid w:val="00B735B0"/>
  </w:style>
  <w:style w:type="character" w:customStyle="1" w:styleId="WW8Num15z1">
    <w:name w:val="WW8Num15z1"/>
    <w:rsid w:val="00B735B0"/>
  </w:style>
  <w:style w:type="character" w:customStyle="1" w:styleId="WW8Num15z2">
    <w:name w:val="WW8Num15z2"/>
    <w:rsid w:val="00B735B0"/>
  </w:style>
  <w:style w:type="character" w:customStyle="1" w:styleId="WW8Num15z3">
    <w:name w:val="WW8Num15z3"/>
    <w:rsid w:val="00B735B0"/>
  </w:style>
  <w:style w:type="character" w:customStyle="1" w:styleId="WW8Num15z4">
    <w:name w:val="WW8Num15z4"/>
    <w:rsid w:val="00B735B0"/>
  </w:style>
  <w:style w:type="character" w:customStyle="1" w:styleId="WW8Num15z5">
    <w:name w:val="WW8Num15z5"/>
    <w:rsid w:val="00B735B0"/>
  </w:style>
  <w:style w:type="character" w:customStyle="1" w:styleId="WW8Num15z6">
    <w:name w:val="WW8Num15z6"/>
    <w:rsid w:val="00B735B0"/>
  </w:style>
  <w:style w:type="character" w:customStyle="1" w:styleId="WW8Num15z7">
    <w:name w:val="WW8Num15z7"/>
    <w:rsid w:val="00B735B0"/>
  </w:style>
  <w:style w:type="character" w:customStyle="1" w:styleId="WW8Num15z8">
    <w:name w:val="WW8Num15z8"/>
    <w:rsid w:val="00B735B0"/>
  </w:style>
  <w:style w:type="character" w:customStyle="1" w:styleId="WW8Num16z0">
    <w:name w:val="WW8Num16z0"/>
    <w:rsid w:val="00B735B0"/>
  </w:style>
  <w:style w:type="character" w:customStyle="1" w:styleId="WW8Num16z1">
    <w:name w:val="WW8Num16z1"/>
    <w:rsid w:val="00B735B0"/>
  </w:style>
  <w:style w:type="character" w:customStyle="1" w:styleId="WW8Num16z2">
    <w:name w:val="WW8Num16z2"/>
    <w:rsid w:val="00B735B0"/>
  </w:style>
  <w:style w:type="character" w:customStyle="1" w:styleId="WW8Num16z3">
    <w:name w:val="WW8Num16z3"/>
    <w:rsid w:val="00B735B0"/>
  </w:style>
  <w:style w:type="character" w:customStyle="1" w:styleId="WW8Num16z4">
    <w:name w:val="WW8Num16z4"/>
    <w:rsid w:val="00B735B0"/>
  </w:style>
  <w:style w:type="character" w:customStyle="1" w:styleId="WW8Num16z5">
    <w:name w:val="WW8Num16z5"/>
    <w:rsid w:val="00B735B0"/>
  </w:style>
  <w:style w:type="character" w:customStyle="1" w:styleId="WW8Num16z6">
    <w:name w:val="WW8Num16z6"/>
    <w:rsid w:val="00B735B0"/>
  </w:style>
  <w:style w:type="character" w:customStyle="1" w:styleId="WW8Num16z7">
    <w:name w:val="WW8Num16z7"/>
    <w:rsid w:val="00B735B0"/>
  </w:style>
  <w:style w:type="character" w:customStyle="1" w:styleId="WW8Num16z8">
    <w:name w:val="WW8Num16z8"/>
    <w:rsid w:val="00B735B0"/>
  </w:style>
  <w:style w:type="character" w:customStyle="1" w:styleId="WW-DefaultParagraphFont11111111">
    <w:name w:val="WW-Default Paragraph Font11111111"/>
    <w:rsid w:val="00B735B0"/>
  </w:style>
  <w:style w:type="character" w:customStyle="1" w:styleId="WW-DefaultParagraphFont111111111">
    <w:name w:val="WW-Default Paragraph Font111111111"/>
    <w:rsid w:val="00B735B0"/>
  </w:style>
  <w:style w:type="character" w:customStyle="1" w:styleId="WW-DefaultParagraphFont1111111111">
    <w:name w:val="WW-Default Paragraph Font1111111111"/>
    <w:rsid w:val="00B735B0"/>
  </w:style>
  <w:style w:type="character" w:customStyle="1" w:styleId="WW-DefaultParagraphFont11111111111">
    <w:name w:val="WW-Default Paragraph Font11111111111"/>
    <w:rsid w:val="00B735B0"/>
  </w:style>
  <w:style w:type="character" w:customStyle="1" w:styleId="WW-DefaultParagraphFont111111111111">
    <w:name w:val="WW-Default Paragraph Font111111111111"/>
    <w:rsid w:val="00B735B0"/>
  </w:style>
  <w:style w:type="character" w:customStyle="1" w:styleId="WW8Num17z0">
    <w:name w:val="WW8Num17z0"/>
    <w:rsid w:val="00B735B0"/>
  </w:style>
  <w:style w:type="character" w:customStyle="1" w:styleId="WW8Num17z1">
    <w:name w:val="WW8Num17z1"/>
    <w:rsid w:val="00B735B0"/>
  </w:style>
  <w:style w:type="character" w:customStyle="1" w:styleId="WW8Num17z2">
    <w:name w:val="WW8Num17z2"/>
    <w:rsid w:val="00B735B0"/>
  </w:style>
  <w:style w:type="character" w:customStyle="1" w:styleId="WW8Num17z3">
    <w:name w:val="WW8Num17z3"/>
    <w:rsid w:val="00B735B0"/>
  </w:style>
  <w:style w:type="character" w:customStyle="1" w:styleId="WW8Num17z4">
    <w:name w:val="WW8Num17z4"/>
    <w:rsid w:val="00B735B0"/>
  </w:style>
  <w:style w:type="character" w:customStyle="1" w:styleId="WW8Num17z5">
    <w:name w:val="WW8Num17z5"/>
    <w:rsid w:val="00B735B0"/>
  </w:style>
  <w:style w:type="character" w:customStyle="1" w:styleId="WW8Num17z6">
    <w:name w:val="WW8Num17z6"/>
    <w:rsid w:val="00B735B0"/>
  </w:style>
  <w:style w:type="character" w:customStyle="1" w:styleId="WW8Num17z7">
    <w:name w:val="WW8Num17z7"/>
    <w:rsid w:val="00B735B0"/>
  </w:style>
  <w:style w:type="character" w:customStyle="1" w:styleId="WW8Num17z8">
    <w:name w:val="WW8Num17z8"/>
    <w:rsid w:val="00B735B0"/>
  </w:style>
  <w:style w:type="character" w:customStyle="1" w:styleId="WW8Num18z0">
    <w:name w:val="WW8Num18z0"/>
    <w:rsid w:val="00B735B0"/>
  </w:style>
  <w:style w:type="character" w:customStyle="1" w:styleId="WW8Num18z1">
    <w:name w:val="WW8Num18z1"/>
    <w:rsid w:val="00B735B0"/>
  </w:style>
  <w:style w:type="character" w:customStyle="1" w:styleId="WW8Num18z2">
    <w:name w:val="WW8Num18z2"/>
    <w:rsid w:val="00B735B0"/>
  </w:style>
  <w:style w:type="character" w:customStyle="1" w:styleId="WW8Num18z3">
    <w:name w:val="WW8Num18z3"/>
    <w:rsid w:val="00B735B0"/>
  </w:style>
  <w:style w:type="character" w:customStyle="1" w:styleId="WW8Num18z4">
    <w:name w:val="WW8Num18z4"/>
    <w:rsid w:val="00B735B0"/>
  </w:style>
  <w:style w:type="character" w:customStyle="1" w:styleId="WW8Num18z5">
    <w:name w:val="WW8Num18z5"/>
    <w:rsid w:val="00B735B0"/>
  </w:style>
  <w:style w:type="character" w:customStyle="1" w:styleId="WW8Num18z6">
    <w:name w:val="WW8Num18z6"/>
    <w:rsid w:val="00B735B0"/>
  </w:style>
  <w:style w:type="character" w:customStyle="1" w:styleId="WW8Num18z7">
    <w:name w:val="WW8Num18z7"/>
    <w:rsid w:val="00B735B0"/>
  </w:style>
  <w:style w:type="character" w:customStyle="1" w:styleId="WW8Num18z8">
    <w:name w:val="WW8Num18z8"/>
    <w:rsid w:val="00B735B0"/>
  </w:style>
  <w:style w:type="character" w:customStyle="1" w:styleId="WW8Num3z1">
    <w:name w:val="WW8Num3z1"/>
    <w:rsid w:val="00B735B0"/>
  </w:style>
  <w:style w:type="character" w:customStyle="1" w:styleId="WW8Num3z2">
    <w:name w:val="WW8Num3z2"/>
    <w:rsid w:val="00B735B0"/>
  </w:style>
  <w:style w:type="character" w:customStyle="1" w:styleId="WW8Num3z3">
    <w:name w:val="WW8Num3z3"/>
    <w:rsid w:val="00B735B0"/>
  </w:style>
  <w:style w:type="character" w:customStyle="1" w:styleId="WW8Num3z4">
    <w:name w:val="WW8Num3z4"/>
    <w:rsid w:val="00B735B0"/>
    <w:rPr>
      <w:rFonts w:ascii="Arial" w:hAnsi="Arial" w:cs="Times New Roman"/>
      <w:b w:val="0"/>
      <w:i w:val="0"/>
      <w:sz w:val="20"/>
      <w:szCs w:val="20"/>
    </w:rPr>
  </w:style>
  <w:style w:type="character" w:customStyle="1" w:styleId="WW8Num3z5">
    <w:name w:val="WW8Num3z5"/>
    <w:rsid w:val="00B735B0"/>
  </w:style>
  <w:style w:type="character" w:customStyle="1" w:styleId="WW8Num3z6">
    <w:name w:val="WW8Num3z6"/>
    <w:rsid w:val="00B735B0"/>
  </w:style>
  <w:style w:type="character" w:customStyle="1" w:styleId="WW8Num3z7">
    <w:name w:val="WW8Num3z7"/>
    <w:rsid w:val="00B735B0"/>
  </w:style>
  <w:style w:type="character" w:customStyle="1" w:styleId="WW8Num3z8">
    <w:name w:val="WW8Num3z8"/>
    <w:rsid w:val="00B735B0"/>
  </w:style>
  <w:style w:type="character" w:customStyle="1" w:styleId="WW-DefaultParagraphFont1111111111111">
    <w:name w:val="WW-Default Paragraph Font1111111111111"/>
    <w:rsid w:val="00B735B0"/>
  </w:style>
  <w:style w:type="character" w:customStyle="1" w:styleId="WW-DefaultParagraphFont11111111111111">
    <w:name w:val="WW-Default Paragraph Font11111111111111"/>
    <w:rsid w:val="00B735B0"/>
  </w:style>
  <w:style w:type="character" w:customStyle="1" w:styleId="WW-DefaultParagraphFont111111111111111">
    <w:name w:val="WW-Default Paragraph Font111111111111111"/>
    <w:rsid w:val="00B735B0"/>
  </w:style>
  <w:style w:type="character" w:customStyle="1" w:styleId="WW-DefaultParagraphFont1111111111111111">
    <w:name w:val="WW-Default Paragraph Font1111111111111111"/>
    <w:rsid w:val="00B735B0"/>
  </w:style>
  <w:style w:type="character" w:customStyle="1" w:styleId="20">
    <w:name w:val="Προεπιλεγμένη γραμματοσειρά2"/>
    <w:rsid w:val="00B735B0"/>
  </w:style>
  <w:style w:type="character" w:customStyle="1" w:styleId="WW8Num19z0">
    <w:name w:val="WW8Num19z0"/>
    <w:rsid w:val="00B735B0"/>
    <w:rPr>
      <w:rFonts w:ascii="Calibri" w:hAnsi="Calibri" w:cs="Calibri"/>
    </w:rPr>
  </w:style>
  <w:style w:type="character" w:customStyle="1" w:styleId="WW8Num19z1">
    <w:name w:val="WW8Num19z1"/>
    <w:rsid w:val="00B735B0"/>
  </w:style>
  <w:style w:type="character" w:customStyle="1" w:styleId="WW8Num20z0">
    <w:name w:val="WW8Num20z0"/>
    <w:rsid w:val="00B735B0"/>
    <w:rPr>
      <w:rFonts w:ascii="Calibri" w:eastAsia="Calibri" w:hAnsi="Calibri" w:cs="Times New Roman"/>
    </w:rPr>
  </w:style>
  <w:style w:type="character" w:customStyle="1" w:styleId="WW8Num20z1">
    <w:name w:val="WW8Num20z1"/>
    <w:rsid w:val="00B735B0"/>
    <w:rPr>
      <w:rFonts w:ascii="Courier New" w:hAnsi="Courier New" w:cs="Courier New"/>
    </w:rPr>
  </w:style>
  <w:style w:type="character" w:customStyle="1" w:styleId="WW8Num20z2">
    <w:name w:val="WW8Num20z2"/>
    <w:rsid w:val="00B735B0"/>
    <w:rPr>
      <w:rFonts w:ascii="Wingdings" w:hAnsi="Wingdings" w:cs="Wingdings"/>
    </w:rPr>
  </w:style>
  <w:style w:type="character" w:customStyle="1" w:styleId="WW8Num20z3">
    <w:name w:val="WW8Num20z3"/>
    <w:rsid w:val="00B735B0"/>
    <w:rPr>
      <w:rFonts w:ascii="Symbol" w:hAnsi="Symbol" w:cs="Symbol"/>
    </w:rPr>
  </w:style>
  <w:style w:type="character" w:customStyle="1" w:styleId="WW-DefaultParagraphFont11111111111111111">
    <w:name w:val="WW-Default Paragraph Font11111111111111111"/>
    <w:rsid w:val="00B735B0"/>
  </w:style>
  <w:style w:type="character" w:customStyle="1" w:styleId="WW8Num19z2">
    <w:name w:val="WW8Num19z2"/>
    <w:rsid w:val="00B735B0"/>
  </w:style>
  <w:style w:type="character" w:customStyle="1" w:styleId="WW8Num19z3">
    <w:name w:val="WW8Num19z3"/>
    <w:rsid w:val="00B735B0"/>
  </w:style>
  <w:style w:type="character" w:customStyle="1" w:styleId="WW8Num19z4">
    <w:name w:val="WW8Num19z4"/>
    <w:rsid w:val="00B735B0"/>
  </w:style>
  <w:style w:type="character" w:customStyle="1" w:styleId="WW8Num19z5">
    <w:name w:val="WW8Num19z5"/>
    <w:rsid w:val="00B735B0"/>
  </w:style>
  <w:style w:type="character" w:customStyle="1" w:styleId="WW8Num19z6">
    <w:name w:val="WW8Num19z6"/>
    <w:rsid w:val="00B735B0"/>
  </w:style>
  <w:style w:type="character" w:customStyle="1" w:styleId="WW8Num19z7">
    <w:name w:val="WW8Num19z7"/>
    <w:rsid w:val="00B735B0"/>
  </w:style>
  <w:style w:type="character" w:customStyle="1" w:styleId="WW8Num19z8">
    <w:name w:val="WW8Num19z8"/>
    <w:rsid w:val="00B735B0"/>
  </w:style>
  <w:style w:type="character" w:customStyle="1" w:styleId="WW8Num20z4">
    <w:name w:val="WW8Num20z4"/>
    <w:rsid w:val="00B735B0"/>
  </w:style>
  <w:style w:type="character" w:customStyle="1" w:styleId="WW8Num20z5">
    <w:name w:val="WW8Num20z5"/>
    <w:rsid w:val="00B735B0"/>
  </w:style>
  <w:style w:type="character" w:customStyle="1" w:styleId="WW8Num20z6">
    <w:name w:val="WW8Num20z6"/>
    <w:rsid w:val="00B735B0"/>
  </w:style>
  <w:style w:type="character" w:customStyle="1" w:styleId="WW8Num20z7">
    <w:name w:val="WW8Num20z7"/>
    <w:rsid w:val="00B735B0"/>
  </w:style>
  <w:style w:type="character" w:customStyle="1" w:styleId="WW8Num20z8">
    <w:name w:val="WW8Num20z8"/>
    <w:rsid w:val="00B735B0"/>
  </w:style>
  <w:style w:type="character" w:customStyle="1" w:styleId="WW-DefaultParagraphFont111111111111111111">
    <w:name w:val="WW-Default Paragraph Font111111111111111111"/>
    <w:rsid w:val="00B735B0"/>
  </w:style>
  <w:style w:type="character" w:customStyle="1" w:styleId="WW-DefaultParagraphFont1111111111111111111">
    <w:name w:val="WW-Default Paragraph Font1111111111111111111"/>
    <w:rsid w:val="00B735B0"/>
  </w:style>
  <w:style w:type="character" w:customStyle="1" w:styleId="WW8Num21z0">
    <w:name w:val="WW8Num21z0"/>
    <w:rsid w:val="00B735B0"/>
    <w:rPr>
      <w:rFonts w:ascii="Calibri" w:eastAsia="Times New Roman" w:hAnsi="Calibri" w:cs="Calibri"/>
    </w:rPr>
  </w:style>
  <w:style w:type="character" w:customStyle="1" w:styleId="WW8Num21z1">
    <w:name w:val="WW8Num21z1"/>
    <w:rsid w:val="00B735B0"/>
    <w:rPr>
      <w:rFonts w:ascii="Courier New" w:hAnsi="Courier New" w:cs="Courier New"/>
    </w:rPr>
  </w:style>
  <w:style w:type="character" w:customStyle="1" w:styleId="WW8Num21z2">
    <w:name w:val="WW8Num21z2"/>
    <w:rsid w:val="00B735B0"/>
    <w:rPr>
      <w:rFonts w:ascii="Wingdings" w:hAnsi="Wingdings" w:cs="Wingdings"/>
    </w:rPr>
  </w:style>
  <w:style w:type="character" w:customStyle="1" w:styleId="WW8Num21z3">
    <w:name w:val="WW8Num21z3"/>
    <w:rsid w:val="00B735B0"/>
    <w:rPr>
      <w:rFonts w:ascii="Symbol" w:hAnsi="Symbol" w:cs="Symbol"/>
    </w:rPr>
  </w:style>
  <w:style w:type="character" w:customStyle="1" w:styleId="WW8Num22z0">
    <w:name w:val="WW8Num22z0"/>
    <w:rsid w:val="00B735B0"/>
    <w:rPr>
      <w:rFonts w:ascii="Symbol" w:hAnsi="Symbol" w:cs="Symbol"/>
    </w:rPr>
  </w:style>
  <w:style w:type="character" w:customStyle="1" w:styleId="WW8Num22z1">
    <w:name w:val="WW8Num22z1"/>
    <w:rsid w:val="00B735B0"/>
    <w:rPr>
      <w:rFonts w:ascii="Courier New" w:hAnsi="Courier New" w:cs="Courier New"/>
    </w:rPr>
  </w:style>
  <w:style w:type="character" w:customStyle="1" w:styleId="WW8Num22z2">
    <w:name w:val="WW8Num22z2"/>
    <w:rsid w:val="00B735B0"/>
    <w:rPr>
      <w:rFonts w:ascii="Wingdings" w:hAnsi="Wingdings" w:cs="Wingdings"/>
    </w:rPr>
  </w:style>
  <w:style w:type="character" w:customStyle="1" w:styleId="WW8Num23z0">
    <w:name w:val="WW8Num23z0"/>
    <w:rsid w:val="00B735B0"/>
    <w:rPr>
      <w:rFonts w:ascii="Calibri" w:eastAsia="Times New Roman" w:hAnsi="Calibri" w:cs="Calibri"/>
    </w:rPr>
  </w:style>
  <w:style w:type="character" w:customStyle="1" w:styleId="WW8Num23z1">
    <w:name w:val="WW8Num23z1"/>
    <w:rsid w:val="00B735B0"/>
    <w:rPr>
      <w:rFonts w:ascii="Courier New" w:hAnsi="Courier New" w:cs="Courier New"/>
    </w:rPr>
  </w:style>
  <w:style w:type="character" w:customStyle="1" w:styleId="WW8Num23z2">
    <w:name w:val="WW8Num23z2"/>
    <w:rsid w:val="00B735B0"/>
    <w:rPr>
      <w:rFonts w:ascii="Wingdings" w:hAnsi="Wingdings" w:cs="Wingdings"/>
    </w:rPr>
  </w:style>
  <w:style w:type="character" w:customStyle="1" w:styleId="WW8Num23z3">
    <w:name w:val="WW8Num23z3"/>
    <w:rsid w:val="00B735B0"/>
    <w:rPr>
      <w:rFonts w:ascii="Symbol" w:hAnsi="Symbol" w:cs="Symbol"/>
    </w:rPr>
  </w:style>
  <w:style w:type="character" w:customStyle="1" w:styleId="WW8Num24z0">
    <w:name w:val="WW8Num24z0"/>
    <w:rsid w:val="00B735B0"/>
    <w:rPr>
      <w:rFonts w:ascii="Symbol" w:hAnsi="Symbol" w:cs="Symbol"/>
      <w:strike/>
      <w:color w:val="0070C0"/>
      <w:position w:val="0"/>
      <w:sz w:val="24"/>
      <w:vertAlign w:val="baseline"/>
      <w:lang w:val="el-GR"/>
    </w:rPr>
  </w:style>
  <w:style w:type="character" w:customStyle="1" w:styleId="WW8Num24z1">
    <w:name w:val="WW8Num24z1"/>
    <w:rsid w:val="00B735B0"/>
    <w:rPr>
      <w:rFonts w:ascii="Courier New" w:hAnsi="Courier New" w:cs="Courier New"/>
    </w:rPr>
  </w:style>
  <w:style w:type="character" w:customStyle="1" w:styleId="WW8Num24z2">
    <w:name w:val="WW8Num24z2"/>
    <w:rsid w:val="00B735B0"/>
    <w:rPr>
      <w:rFonts w:ascii="Wingdings" w:hAnsi="Wingdings" w:cs="Wingdings"/>
    </w:rPr>
  </w:style>
  <w:style w:type="character" w:customStyle="1" w:styleId="WW8Num25z0">
    <w:name w:val="WW8Num25z0"/>
    <w:rsid w:val="00B735B0"/>
    <w:rPr>
      <w:rFonts w:ascii="Symbol" w:hAnsi="Symbol" w:cs="Symbol"/>
    </w:rPr>
  </w:style>
  <w:style w:type="character" w:customStyle="1" w:styleId="WW8Num25z1">
    <w:name w:val="WW8Num25z1"/>
    <w:rsid w:val="00B735B0"/>
    <w:rPr>
      <w:rFonts w:ascii="Courier New" w:hAnsi="Courier New" w:cs="Courier New"/>
    </w:rPr>
  </w:style>
  <w:style w:type="character" w:customStyle="1" w:styleId="WW8Num25z2">
    <w:name w:val="WW8Num25z2"/>
    <w:rsid w:val="00B735B0"/>
    <w:rPr>
      <w:rFonts w:ascii="Wingdings" w:hAnsi="Wingdings" w:cs="Wingdings"/>
    </w:rPr>
  </w:style>
  <w:style w:type="character" w:customStyle="1" w:styleId="WW8Num26z0">
    <w:name w:val="WW8Num26z0"/>
    <w:rsid w:val="00B735B0"/>
    <w:rPr>
      <w:rFonts w:ascii="Symbol" w:hAnsi="Symbol" w:cs="Symbol"/>
    </w:rPr>
  </w:style>
  <w:style w:type="character" w:customStyle="1" w:styleId="WW8Num26z1">
    <w:name w:val="WW8Num26z1"/>
    <w:rsid w:val="00B735B0"/>
    <w:rPr>
      <w:rFonts w:ascii="Courier New" w:hAnsi="Courier New" w:cs="Courier New"/>
    </w:rPr>
  </w:style>
  <w:style w:type="character" w:customStyle="1" w:styleId="WW8Num26z2">
    <w:name w:val="WW8Num26z2"/>
    <w:rsid w:val="00B735B0"/>
    <w:rPr>
      <w:rFonts w:ascii="Wingdings" w:hAnsi="Wingdings" w:cs="Wingdings"/>
    </w:rPr>
  </w:style>
  <w:style w:type="character" w:customStyle="1" w:styleId="WW8Num27z0">
    <w:name w:val="WW8Num27z0"/>
    <w:rsid w:val="00B735B0"/>
    <w:rPr>
      <w:rFonts w:ascii="Calibri" w:eastAsia="Times New Roman" w:hAnsi="Calibri" w:cs="Calibri"/>
    </w:rPr>
  </w:style>
  <w:style w:type="character" w:customStyle="1" w:styleId="WW8Num27z1">
    <w:name w:val="WW8Num27z1"/>
    <w:rsid w:val="00B735B0"/>
    <w:rPr>
      <w:rFonts w:ascii="Courier New" w:hAnsi="Courier New" w:cs="Courier New"/>
    </w:rPr>
  </w:style>
  <w:style w:type="character" w:customStyle="1" w:styleId="WW8Num27z2">
    <w:name w:val="WW8Num27z2"/>
    <w:rsid w:val="00B735B0"/>
    <w:rPr>
      <w:rFonts w:ascii="Wingdings" w:hAnsi="Wingdings" w:cs="Wingdings"/>
    </w:rPr>
  </w:style>
  <w:style w:type="character" w:customStyle="1" w:styleId="WW8Num27z3">
    <w:name w:val="WW8Num27z3"/>
    <w:rsid w:val="00B735B0"/>
    <w:rPr>
      <w:rFonts w:ascii="Symbol" w:hAnsi="Symbol" w:cs="Symbol"/>
    </w:rPr>
  </w:style>
  <w:style w:type="character" w:customStyle="1" w:styleId="WW8Num28z0">
    <w:name w:val="WW8Num28z0"/>
    <w:rsid w:val="00B735B0"/>
    <w:rPr>
      <w:rFonts w:ascii="Symbol" w:hAnsi="Symbol" w:cs="Symbol"/>
    </w:rPr>
  </w:style>
  <w:style w:type="character" w:customStyle="1" w:styleId="WW8Num28z1">
    <w:name w:val="WW8Num28z1"/>
    <w:rsid w:val="00B735B0"/>
    <w:rPr>
      <w:rFonts w:ascii="Courier New" w:hAnsi="Courier New" w:cs="Courier New"/>
    </w:rPr>
  </w:style>
  <w:style w:type="character" w:customStyle="1" w:styleId="WW8Num28z2">
    <w:name w:val="WW8Num28z2"/>
    <w:rsid w:val="00B735B0"/>
    <w:rPr>
      <w:rFonts w:ascii="Wingdings" w:hAnsi="Wingdings" w:cs="Wingdings"/>
    </w:rPr>
  </w:style>
  <w:style w:type="character" w:customStyle="1" w:styleId="WW8Num29z0">
    <w:name w:val="WW8Num29z0"/>
    <w:rsid w:val="00B735B0"/>
    <w:rPr>
      <w:rFonts w:ascii="Calibri" w:eastAsia="Times New Roman" w:hAnsi="Calibri" w:cs="Calibri"/>
    </w:rPr>
  </w:style>
  <w:style w:type="character" w:customStyle="1" w:styleId="WW8Num29z1">
    <w:name w:val="WW8Num29z1"/>
    <w:rsid w:val="00B735B0"/>
    <w:rPr>
      <w:rFonts w:ascii="Courier New" w:hAnsi="Courier New" w:cs="Courier New"/>
    </w:rPr>
  </w:style>
  <w:style w:type="character" w:customStyle="1" w:styleId="WW8Num29z2">
    <w:name w:val="WW8Num29z2"/>
    <w:rsid w:val="00B735B0"/>
    <w:rPr>
      <w:rFonts w:ascii="Wingdings" w:hAnsi="Wingdings" w:cs="Wingdings"/>
    </w:rPr>
  </w:style>
  <w:style w:type="character" w:customStyle="1" w:styleId="WW8Num29z3">
    <w:name w:val="WW8Num29z3"/>
    <w:rsid w:val="00B735B0"/>
    <w:rPr>
      <w:rFonts w:ascii="Symbol" w:hAnsi="Symbol" w:cs="Symbol"/>
    </w:rPr>
  </w:style>
  <w:style w:type="character" w:customStyle="1" w:styleId="WW8Num30z0">
    <w:name w:val="WW8Num30z0"/>
    <w:rsid w:val="00B735B0"/>
    <w:rPr>
      <w:rFonts w:ascii="Symbol" w:hAnsi="Symbol" w:cs="Symbol"/>
      <w:shd w:val="clear" w:color="auto" w:fill="FFFF00"/>
    </w:rPr>
  </w:style>
  <w:style w:type="character" w:customStyle="1" w:styleId="WW8Num30z1">
    <w:name w:val="WW8Num30z1"/>
    <w:rsid w:val="00B735B0"/>
    <w:rPr>
      <w:rFonts w:ascii="Courier New" w:hAnsi="Courier New" w:cs="Courier New"/>
    </w:rPr>
  </w:style>
  <w:style w:type="character" w:customStyle="1" w:styleId="WW8Num30z2">
    <w:name w:val="WW8Num30z2"/>
    <w:rsid w:val="00B735B0"/>
    <w:rPr>
      <w:rFonts w:ascii="Wingdings" w:hAnsi="Wingdings" w:cs="Wingdings"/>
    </w:rPr>
  </w:style>
  <w:style w:type="character" w:customStyle="1" w:styleId="WW8Num31z0">
    <w:name w:val="WW8Num31z0"/>
    <w:rsid w:val="00B735B0"/>
    <w:rPr>
      <w:rFonts w:cs="Times New Roman"/>
    </w:rPr>
  </w:style>
  <w:style w:type="character" w:customStyle="1" w:styleId="WW8Num32z0">
    <w:name w:val="WW8Num32z0"/>
    <w:rsid w:val="00B735B0"/>
  </w:style>
  <w:style w:type="character" w:customStyle="1" w:styleId="WW8Num32z1">
    <w:name w:val="WW8Num32z1"/>
    <w:rsid w:val="00B735B0"/>
  </w:style>
  <w:style w:type="character" w:customStyle="1" w:styleId="WW8Num32z2">
    <w:name w:val="WW8Num32z2"/>
    <w:rsid w:val="00B735B0"/>
  </w:style>
  <w:style w:type="character" w:customStyle="1" w:styleId="WW8Num32z3">
    <w:name w:val="WW8Num32z3"/>
    <w:rsid w:val="00B735B0"/>
  </w:style>
  <w:style w:type="character" w:customStyle="1" w:styleId="WW8Num32z4">
    <w:name w:val="WW8Num32z4"/>
    <w:rsid w:val="00B735B0"/>
  </w:style>
  <w:style w:type="character" w:customStyle="1" w:styleId="WW8Num32z5">
    <w:name w:val="WW8Num32z5"/>
    <w:rsid w:val="00B735B0"/>
  </w:style>
  <w:style w:type="character" w:customStyle="1" w:styleId="WW8Num32z6">
    <w:name w:val="WW8Num32z6"/>
    <w:rsid w:val="00B735B0"/>
  </w:style>
  <w:style w:type="character" w:customStyle="1" w:styleId="WW8Num32z7">
    <w:name w:val="WW8Num32z7"/>
    <w:rsid w:val="00B735B0"/>
  </w:style>
  <w:style w:type="character" w:customStyle="1" w:styleId="WW8Num32z8">
    <w:name w:val="WW8Num32z8"/>
    <w:rsid w:val="00B735B0"/>
  </w:style>
  <w:style w:type="character" w:customStyle="1" w:styleId="WW8Num33z0">
    <w:name w:val="WW8Num33z0"/>
    <w:rsid w:val="00B735B0"/>
    <w:rPr>
      <w:rFonts w:ascii="Symbol" w:eastAsia="Calibri" w:hAnsi="Symbol" w:cs="Symbol"/>
    </w:rPr>
  </w:style>
  <w:style w:type="character" w:customStyle="1" w:styleId="WW8Num33z1">
    <w:name w:val="WW8Num33z1"/>
    <w:rsid w:val="00B735B0"/>
    <w:rPr>
      <w:rFonts w:ascii="Courier New" w:hAnsi="Courier New" w:cs="Courier New"/>
    </w:rPr>
  </w:style>
  <w:style w:type="character" w:customStyle="1" w:styleId="WW8Num33z2">
    <w:name w:val="WW8Num33z2"/>
    <w:rsid w:val="00B735B0"/>
    <w:rPr>
      <w:rFonts w:ascii="Wingdings" w:hAnsi="Wingdings" w:cs="Wingdings"/>
    </w:rPr>
  </w:style>
  <w:style w:type="character" w:customStyle="1" w:styleId="WW8Num34z0">
    <w:name w:val="WW8Num34z0"/>
    <w:rsid w:val="00B735B0"/>
    <w:rPr>
      <w:rFonts w:ascii="Symbol" w:hAnsi="Symbol" w:cs="Symbol"/>
    </w:rPr>
  </w:style>
  <w:style w:type="character" w:customStyle="1" w:styleId="WW8Num34z1">
    <w:name w:val="WW8Num34z1"/>
    <w:rsid w:val="00B735B0"/>
    <w:rPr>
      <w:rFonts w:ascii="Courier New" w:hAnsi="Courier New" w:cs="Courier New"/>
    </w:rPr>
  </w:style>
  <w:style w:type="character" w:customStyle="1" w:styleId="WW8Num34z2">
    <w:name w:val="WW8Num34z2"/>
    <w:rsid w:val="00B735B0"/>
    <w:rPr>
      <w:rFonts w:ascii="Wingdings" w:hAnsi="Wingdings" w:cs="Wingdings"/>
    </w:rPr>
  </w:style>
  <w:style w:type="character" w:customStyle="1" w:styleId="WW8Num35z0">
    <w:name w:val="WW8Num35z0"/>
    <w:rsid w:val="00B735B0"/>
    <w:rPr>
      <w:rFonts w:ascii="Calibri" w:eastAsia="Times New Roman" w:hAnsi="Calibri" w:cs="Calibri"/>
    </w:rPr>
  </w:style>
  <w:style w:type="character" w:customStyle="1" w:styleId="WW8Num35z1">
    <w:name w:val="WW8Num35z1"/>
    <w:rsid w:val="00B735B0"/>
    <w:rPr>
      <w:rFonts w:ascii="Courier New" w:hAnsi="Courier New" w:cs="Courier New"/>
    </w:rPr>
  </w:style>
  <w:style w:type="character" w:customStyle="1" w:styleId="WW8Num35z2">
    <w:name w:val="WW8Num35z2"/>
    <w:rsid w:val="00B735B0"/>
    <w:rPr>
      <w:rFonts w:ascii="Wingdings" w:hAnsi="Wingdings" w:cs="Wingdings"/>
    </w:rPr>
  </w:style>
  <w:style w:type="character" w:customStyle="1" w:styleId="WW8Num35z3">
    <w:name w:val="WW8Num35z3"/>
    <w:rsid w:val="00B735B0"/>
    <w:rPr>
      <w:rFonts w:ascii="Symbol" w:hAnsi="Symbol" w:cs="Symbol"/>
    </w:rPr>
  </w:style>
  <w:style w:type="character" w:customStyle="1" w:styleId="WW8Num36z0">
    <w:name w:val="WW8Num36z0"/>
    <w:rsid w:val="00B735B0"/>
    <w:rPr>
      <w:lang w:val="el-GR"/>
    </w:rPr>
  </w:style>
  <w:style w:type="character" w:customStyle="1" w:styleId="WW8Num36z1">
    <w:name w:val="WW8Num36z1"/>
    <w:rsid w:val="00B735B0"/>
  </w:style>
  <w:style w:type="character" w:customStyle="1" w:styleId="WW8Num36z2">
    <w:name w:val="WW8Num36z2"/>
    <w:rsid w:val="00B735B0"/>
  </w:style>
  <w:style w:type="character" w:customStyle="1" w:styleId="WW8Num36z3">
    <w:name w:val="WW8Num36z3"/>
    <w:rsid w:val="00B735B0"/>
  </w:style>
  <w:style w:type="character" w:customStyle="1" w:styleId="WW8Num36z4">
    <w:name w:val="WW8Num36z4"/>
    <w:rsid w:val="00B735B0"/>
  </w:style>
  <w:style w:type="character" w:customStyle="1" w:styleId="WW8Num36z5">
    <w:name w:val="WW8Num36z5"/>
    <w:rsid w:val="00B735B0"/>
  </w:style>
  <w:style w:type="character" w:customStyle="1" w:styleId="WW8Num36z6">
    <w:name w:val="WW8Num36z6"/>
    <w:rsid w:val="00B735B0"/>
  </w:style>
  <w:style w:type="character" w:customStyle="1" w:styleId="WW8Num36z7">
    <w:name w:val="WW8Num36z7"/>
    <w:rsid w:val="00B735B0"/>
  </w:style>
  <w:style w:type="character" w:customStyle="1" w:styleId="WW8Num36z8">
    <w:name w:val="WW8Num36z8"/>
    <w:rsid w:val="00B735B0"/>
  </w:style>
  <w:style w:type="character" w:customStyle="1" w:styleId="WW8Num37z0">
    <w:name w:val="WW8Num37z0"/>
    <w:rsid w:val="00B735B0"/>
    <w:rPr>
      <w:rFonts w:ascii="Calibri" w:eastAsia="Times New Roman" w:hAnsi="Calibri" w:cs="Calibri"/>
    </w:rPr>
  </w:style>
  <w:style w:type="character" w:customStyle="1" w:styleId="WW8Num37z1">
    <w:name w:val="WW8Num37z1"/>
    <w:rsid w:val="00B735B0"/>
    <w:rPr>
      <w:rFonts w:ascii="Courier New" w:hAnsi="Courier New" w:cs="Courier New"/>
    </w:rPr>
  </w:style>
  <w:style w:type="character" w:customStyle="1" w:styleId="WW8Num37z2">
    <w:name w:val="WW8Num37z2"/>
    <w:rsid w:val="00B735B0"/>
    <w:rPr>
      <w:rFonts w:ascii="Wingdings" w:hAnsi="Wingdings" w:cs="Wingdings"/>
    </w:rPr>
  </w:style>
  <w:style w:type="character" w:customStyle="1" w:styleId="WW8Num37z3">
    <w:name w:val="WW8Num37z3"/>
    <w:rsid w:val="00B735B0"/>
    <w:rPr>
      <w:rFonts w:ascii="Symbol" w:hAnsi="Symbol" w:cs="Symbol"/>
    </w:rPr>
  </w:style>
  <w:style w:type="character" w:customStyle="1" w:styleId="WW8Num38z0">
    <w:name w:val="WW8Num38z0"/>
    <w:rsid w:val="00B735B0"/>
  </w:style>
  <w:style w:type="character" w:customStyle="1" w:styleId="WW8Num38z1">
    <w:name w:val="WW8Num38z1"/>
    <w:rsid w:val="00B735B0"/>
  </w:style>
  <w:style w:type="character" w:customStyle="1" w:styleId="WW8Num38z2">
    <w:name w:val="WW8Num38z2"/>
    <w:rsid w:val="00B735B0"/>
  </w:style>
  <w:style w:type="character" w:customStyle="1" w:styleId="WW8Num38z3">
    <w:name w:val="WW8Num38z3"/>
    <w:rsid w:val="00B735B0"/>
  </w:style>
  <w:style w:type="character" w:customStyle="1" w:styleId="WW8Num38z4">
    <w:name w:val="WW8Num38z4"/>
    <w:rsid w:val="00B735B0"/>
  </w:style>
  <w:style w:type="character" w:customStyle="1" w:styleId="WW8Num38z5">
    <w:name w:val="WW8Num38z5"/>
    <w:rsid w:val="00B735B0"/>
  </w:style>
  <w:style w:type="character" w:customStyle="1" w:styleId="WW8Num38z6">
    <w:name w:val="WW8Num38z6"/>
    <w:rsid w:val="00B735B0"/>
  </w:style>
  <w:style w:type="character" w:customStyle="1" w:styleId="WW8Num38z7">
    <w:name w:val="WW8Num38z7"/>
    <w:rsid w:val="00B735B0"/>
  </w:style>
  <w:style w:type="character" w:customStyle="1" w:styleId="WW8Num38z8">
    <w:name w:val="WW8Num38z8"/>
    <w:rsid w:val="00B735B0"/>
  </w:style>
  <w:style w:type="character" w:customStyle="1" w:styleId="WW-DefaultParagraphFont11111111111111111111">
    <w:name w:val="WW-Default Paragraph Font11111111111111111111"/>
    <w:rsid w:val="00B735B0"/>
  </w:style>
  <w:style w:type="character" w:customStyle="1" w:styleId="WW8Num4z1">
    <w:name w:val="WW8Num4z1"/>
    <w:rsid w:val="00B735B0"/>
    <w:rPr>
      <w:rFonts w:cs="Times New Roman"/>
    </w:rPr>
  </w:style>
  <w:style w:type="character" w:customStyle="1" w:styleId="WW8Num5z1">
    <w:name w:val="WW8Num5z1"/>
    <w:rsid w:val="00B735B0"/>
    <w:rPr>
      <w:rFonts w:cs="Times New Roman"/>
    </w:rPr>
  </w:style>
  <w:style w:type="character" w:customStyle="1" w:styleId="WW8Num29z4">
    <w:name w:val="WW8Num29z4"/>
    <w:rsid w:val="00B735B0"/>
  </w:style>
  <w:style w:type="character" w:customStyle="1" w:styleId="WW8Num29z5">
    <w:name w:val="WW8Num29z5"/>
    <w:rsid w:val="00B735B0"/>
  </w:style>
  <w:style w:type="character" w:customStyle="1" w:styleId="WW8Num29z6">
    <w:name w:val="WW8Num29z6"/>
    <w:rsid w:val="00B735B0"/>
  </w:style>
  <w:style w:type="character" w:customStyle="1" w:styleId="WW8Num29z7">
    <w:name w:val="WW8Num29z7"/>
    <w:rsid w:val="00B735B0"/>
  </w:style>
  <w:style w:type="character" w:customStyle="1" w:styleId="WW8Num29z8">
    <w:name w:val="WW8Num29z8"/>
    <w:rsid w:val="00B735B0"/>
  </w:style>
  <w:style w:type="character" w:customStyle="1" w:styleId="WW8Num30z3">
    <w:name w:val="WW8Num30z3"/>
    <w:rsid w:val="00B735B0"/>
    <w:rPr>
      <w:rFonts w:ascii="Symbol" w:hAnsi="Symbol" w:cs="Symbol"/>
    </w:rPr>
  </w:style>
  <w:style w:type="character" w:customStyle="1" w:styleId="WW8Num31z1">
    <w:name w:val="WW8Num31z1"/>
    <w:rsid w:val="00B735B0"/>
  </w:style>
  <w:style w:type="character" w:customStyle="1" w:styleId="WW8Num31z2">
    <w:name w:val="WW8Num31z2"/>
    <w:rsid w:val="00B735B0"/>
  </w:style>
  <w:style w:type="character" w:customStyle="1" w:styleId="WW8Num31z3">
    <w:name w:val="WW8Num31z3"/>
    <w:rsid w:val="00B735B0"/>
  </w:style>
  <w:style w:type="character" w:customStyle="1" w:styleId="WW8Num31z4">
    <w:name w:val="WW8Num31z4"/>
    <w:rsid w:val="00B735B0"/>
  </w:style>
  <w:style w:type="character" w:customStyle="1" w:styleId="WW8Num31z5">
    <w:name w:val="WW8Num31z5"/>
    <w:rsid w:val="00B735B0"/>
  </w:style>
  <w:style w:type="character" w:customStyle="1" w:styleId="WW8Num31z6">
    <w:name w:val="WW8Num31z6"/>
    <w:rsid w:val="00B735B0"/>
  </w:style>
  <w:style w:type="character" w:customStyle="1" w:styleId="WW8Num31z7">
    <w:name w:val="WW8Num31z7"/>
    <w:rsid w:val="00B735B0"/>
  </w:style>
  <w:style w:type="character" w:customStyle="1" w:styleId="WW8Num31z8">
    <w:name w:val="WW8Num31z8"/>
    <w:rsid w:val="00B735B0"/>
  </w:style>
  <w:style w:type="character" w:customStyle="1" w:styleId="WW8Num39z0">
    <w:name w:val="WW8Num39z0"/>
    <w:rsid w:val="00B735B0"/>
    <w:rPr>
      <w:rFonts w:ascii="Calibri" w:eastAsia="Times New Roman" w:hAnsi="Calibri" w:cs="Calibri"/>
    </w:rPr>
  </w:style>
  <w:style w:type="character" w:customStyle="1" w:styleId="WW8Num39z1">
    <w:name w:val="WW8Num39z1"/>
    <w:rsid w:val="00B735B0"/>
    <w:rPr>
      <w:rFonts w:ascii="Courier New" w:hAnsi="Courier New" w:cs="Courier New"/>
    </w:rPr>
  </w:style>
  <w:style w:type="character" w:customStyle="1" w:styleId="WW8Num39z2">
    <w:name w:val="WW8Num39z2"/>
    <w:rsid w:val="00B735B0"/>
    <w:rPr>
      <w:rFonts w:ascii="Wingdings" w:hAnsi="Wingdings" w:cs="Wingdings"/>
    </w:rPr>
  </w:style>
  <w:style w:type="character" w:customStyle="1" w:styleId="WW8Num39z3">
    <w:name w:val="WW8Num39z3"/>
    <w:rsid w:val="00B735B0"/>
    <w:rPr>
      <w:rFonts w:ascii="Symbol" w:hAnsi="Symbol" w:cs="Symbol"/>
    </w:rPr>
  </w:style>
  <w:style w:type="character" w:customStyle="1" w:styleId="WW8Num40z0">
    <w:name w:val="WW8Num40z0"/>
    <w:rsid w:val="00B735B0"/>
    <w:rPr>
      <w:rFonts w:ascii="Symbol" w:hAnsi="Symbol" w:cs="Symbol"/>
    </w:rPr>
  </w:style>
  <w:style w:type="character" w:customStyle="1" w:styleId="WW8Num40z1">
    <w:name w:val="WW8Num40z1"/>
    <w:rsid w:val="00B735B0"/>
    <w:rPr>
      <w:rFonts w:ascii="Courier New" w:hAnsi="Courier New" w:cs="Courier New"/>
    </w:rPr>
  </w:style>
  <w:style w:type="character" w:customStyle="1" w:styleId="WW8Num40z2">
    <w:name w:val="WW8Num40z2"/>
    <w:rsid w:val="00B735B0"/>
    <w:rPr>
      <w:rFonts w:ascii="Wingdings" w:hAnsi="Wingdings" w:cs="Wingdings"/>
    </w:rPr>
  </w:style>
  <w:style w:type="character" w:customStyle="1" w:styleId="WW8Num41z0">
    <w:name w:val="WW8Num41z0"/>
    <w:rsid w:val="00B735B0"/>
    <w:rPr>
      <w:rFonts w:ascii="Arial" w:hAnsi="Arial" w:cs="Times New Roman"/>
      <w:b/>
      <w:i w:val="0"/>
      <w:sz w:val="20"/>
      <w:szCs w:val="20"/>
    </w:rPr>
  </w:style>
  <w:style w:type="character" w:customStyle="1" w:styleId="WW8Num41z1">
    <w:name w:val="WW8Num41z1"/>
    <w:rsid w:val="00B735B0"/>
    <w:rPr>
      <w:rFonts w:cs="Times New Roman"/>
    </w:rPr>
  </w:style>
  <w:style w:type="character" w:customStyle="1" w:styleId="WW8Num41z2">
    <w:name w:val="WW8Num41z2"/>
    <w:rsid w:val="00B735B0"/>
    <w:rPr>
      <w:rFonts w:ascii="Arial" w:hAnsi="Arial" w:cs="Times New Roman"/>
      <w:b w:val="0"/>
      <w:i w:val="0"/>
    </w:rPr>
  </w:style>
  <w:style w:type="character" w:customStyle="1" w:styleId="WW8Num41z3">
    <w:name w:val="WW8Num41z3"/>
    <w:rsid w:val="00B735B0"/>
    <w:rPr>
      <w:rFonts w:ascii="Arial" w:hAnsi="Arial" w:cs="Times New Roman"/>
      <w:b w:val="0"/>
      <w:i w:val="0"/>
      <w:sz w:val="20"/>
      <w:szCs w:val="20"/>
    </w:rPr>
  </w:style>
  <w:style w:type="character" w:customStyle="1" w:styleId="DefaultParagraphFont1">
    <w:name w:val="Default Paragraph Font1"/>
    <w:rsid w:val="00B735B0"/>
  </w:style>
  <w:style w:type="character" w:customStyle="1" w:styleId="Heading1Char">
    <w:name w:val="Heading 1 Char"/>
    <w:rsid w:val="00B735B0"/>
    <w:rPr>
      <w:rFonts w:ascii="Arial" w:hAnsi="Arial" w:cs="Arial"/>
      <w:b/>
      <w:bCs/>
      <w:color w:val="333399"/>
      <w:sz w:val="28"/>
      <w:szCs w:val="32"/>
      <w:lang w:val="en-US"/>
    </w:rPr>
  </w:style>
  <w:style w:type="character" w:customStyle="1" w:styleId="Heading2Char">
    <w:name w:val="Heading 2 Char"/>
    <w:rsid w:val="00B735B0"/>
    <w:rPr>
      <w:rFonts w:ascii="Arial" w:hAnsi="Arial" w:cs="Arial"/>
      <w:b/>
      <w:color w:val="002060"/>
      <w:sz w:val="24"/>
      <w:szCs w:val="22"/>
      <w:lang w:val="en-GB"/>
    </w:rPr>
  </w:style>
  <w:style w:type="character" w:customStyle="1" w:styleId="Heading5Char">
    <w:name w:val="Heading 5 Char"/>
    <w:rsid w:val="00B735B0"/>
    <w:rPr>
      <w:rFonts w:ascii="Calibri" w:eastAsia="Times New Roman" w:hAnsi="Calibri" w:cs="Times New Roman"/>
      <w:b/>
      <w:bCs/>
      <w:i/>
      <w:iCs/>
      <w:sz w:val="26"/>
      <w:szCs w:val="26"/>
      <w:lang w:val="en-GB"/>
    </w:rPr>
  </w:style>
  <w:style w:type="character" w:customStyle="1" w:styleId="DateChar">
    <w:name w:val="Date Char"/>
    <w:rsid w:val="00B735B0"/>
    <w:rPr>
      <w:sz w:val="24"/>
      <w:szCs w:val="24"/>
      <w:lang w:val="en-GB"/>
    </w:rPr>
  </w:style>
  <w:style w:type="character" w:customStyle="1" w:styleId="FooterChar">
    <w:name w:val="Footer Char"/>
    <w:rsid w:val="00B735B0"/>
    <w:rPr>
      <w:rFonts w:eastAsia="MS Mincho" w:cs="Times New Roman"/>
      <w:sz w:val="24"/>
      <w:szCs w:val="24"/>
      <w:lang w:val="en-US" w:eastAsia="ja-JP"/>
    </w:rPr>
  </w:style>
  <w:style w:type="character" w:customStyle="1" w:styleId="22">
    <w:name w:val="Παραπομπή σχολίου2"/>
    <w:rsid w:val="00B735B0"/>
    <w:rPr>
      <w:sz w:val="16"/>
    </w:rPr>
  </w:style>
  <w:style w:type="character" w:styleId="-">
    <w:name w:val="Hyperlink"/>
    <w:uiPriority w:val="99"/>
    <w:rsid w:val="00B735B0"/>
    <w:rPr>
      <w:color w:val="0000FF"/>
      <w:u w:val="single"/>
    </w:rPr>
  </w:style>
  <w:style w:type="character" w:customStyle="1" w:styleId="HeaderChar">
    <w:name w:val="Header Char"/>
    <w:rsid w:val="00B735B0"/>
    <w:rPr>
      <w:rFonts w:cs="Times New Roman"/>
      <w:sz w:val="24"/>
      <w:szCs w:val="24"/>
      <w:lang w:val="en-GB"/>
    </w:rPr>
  </w:style>
  <w:style w:type="character" w:styleId="a3">
    <w:name w:val="page number"/>
    <w:rsid w:val="00B735B0"/>
    <w:rPr>
      <w:rFonts w:cs="Times New Roman"/>
    </w:rPr>
  </w:style>
  <w:style w:type="character" w:customStyle="1" w:styleId="BalloonTextChar">
    <w:name w:val="Balloon Text Char"/>
    <w:rsid w:val="00B735B0"/>
    <w:rPr>
      <w:rFonts w:ascii="Tahoma" w:hAnsi="Tahoma" w:cs="Tahoma"/>
      <w:sz w:val="16"/>
      <w:szCs w:val="16"/>
      <w:lang w:val="en-GB"/>
    </w:rPr>
  </w:style>
  <w:style w:type="character" w:customStyle="1" w:styleId="CommentTextChar">
    <w:name w:val="Comment Text Char"/>
    <w:rsid w:val="00B735B0"/>
    <w:rPr>
      <w:rFonts w:cs="Times New Roman"/>
      <w:lang w:val="en-GB"/>
    </w:rPr>
  </w:style>
  <w:style w:type="character" w:customStyle="1" w:styleId="CommentSubjectChar">
    <w:name w:val="Comment Subject Char"/>
    <w:rsid w:val="00B735B0"/>
    <w:rPr>
      <w:rFonts w:cs="Times New Roman"/>
      <w:b/>
      <w:bCs/>
      <w:lang w:val="en-GB"/>
    </w:rPr>
  </w:style>
  <w:style w:type="character" w:customStyle="1" w:styleId="BodyTextChar">
    <w:name w:val="Body Text Char"/>
    <w:rsid w:val="00B735B0"/>
    <w:rPr>
      <w:rFonts w:cs="Times New Roman"/>
      <w:sz w:val="24"/>
      <w:szCs w:val="24"/>
      <w:lang w:val="en-GB"/>
    </w:rPr>
  </w:style>
  <w:style w:type="character" w:customStyle="1" w:styleId="11">
    <w:name w:val="Κείμενο κράτησης θέσης1"/>
    <w:rsid w:val="00B735B0"/>
    <w:rPr>
      <w:rFonts w:cs="Times New Roman"/>
      <w:color w:val="808080"/>
    </w:rPr>
  </w:style>
  <w:style w:type="character" w:customStyle="1" w:styleId="a4">
    <w:name w:val="Χαρακτήρες υποσημείωσης"/>
    <w:rsid w:val="00B735B0"/>
    <w:rPr>
      <w:rFonts w:cs="Times New Roman"/>
      <w:vertAlign w:val="superscript"/>
    </w:rPr>
  </w:style>
  <w:style w:type="character" w:customStyle="1" w:styleId="FootnoteTextChar">
    <w:name w:val="Footnote Text Char"/>
    <w:rsid w:val="00B735B0"/>
    <w:rPr>
      <w:rFonts w:ascii="Calibri" w:hAnsi="Calibri" w:cs="Times New Roman"/>
      <w:lang w:val="x-none"/>
    </w:rPr>
  </w:style>
  <w:style w:type="character" w:customStyle="1" w:styleId="Heading3Char">
    <w:name w:val="Heading 3 Char"/>
    <w:rsid w:val="00B735B0"/>
    <w:rPr>
      <w:rFonts w:ascii="Arial" w:hAnsi="Arial" w:cs="Arial"/>
      <w:b/>
      <w:bCs/>
      <w:sz w:val="22"/>
      <w:szCs w:val="26"/>
      <w:lang w:val="en-GB"/>
    </w:rPr>
  </w:style>
  <w:style w:type="character" w:customStyle="1" w:styleId="Heading4Char">
    <w:name w:val="Heading 4 Char"/>
    <w:rsid w:val="00B735B0"/>
    <w:rPr>
      <w:rFonts w:ascii="Arial" w:eastAsia="Times New Roman" w:hAnsi="Arial" w:cs="Times New Roman"/>
      <w:b/>
      <w:bCs/>
      <w:sz w:val="22"/>
      <w:szCs w:val="28"/>
      <w:lang w:val="en-GB"/>
    </w:rPr>
  </w:style>
  <w:style w:type="character" w:customStyle="1" w:styleId="DocTitleChar">
    <w:name w:val="Doc Title Char"/>
    <w:basedOn w:val="Heading1Char"/>
    <w:rsid w:val="00B735B0"/>
    <w:rPr>
      <w:rFonts w:ascii="Arial" w:hAnsi="Arial" w:cs="Arial"/>
      <w:b/>
      <w:bCs/>
      <w:color w:val="333399"/>
      <w:sz w:val="28"/>
      <w:szCs w:val="32"/>
      <w:lang w:val="en-US"/>
    </w:rPr>
  </w:style>
  <w:style w:type="character" w:customStyle="1" w:styleId="Style1Char">
    <w:name w:val="Style1 Char"/>
    <w:rsid w:val="00B735B0"/>
    <w:rPr>
      <w:rFonts w:ascii="Calibri" w:hAnsi="Calibri" w:cs="Calibri"/>
      <w:b/>
      <w:bCs/>
      <w:color w:val="333399"/>
      <w:sz w:val="40"/>
      <w:szCs w:val="40"/>
      <w:lang w:val="en-US"/>
    </w:rPr>
  </w:style>
  <w:style w:type="character" w:customStyle="1" w:styleId="ContentsChar">
    <w:name w:val="Contents Char"/>
    <w:rsid w:val="00B735B0"/>
    <w:rPr>
      <w:rFonts w:ascii="Calibri" w:hAnsi="Calibri" w:cs="Calibri"/>
      <w:b/>
      <w:bCs/>
      <w:color w:val="333399"/>
      <w:sz w:val="28"/>
      <w:szCs w:val="32"/>
      <w:lang w:val="en-US"/>
    </w:rPr>
  </w:style>
  <w:style w:type="character" w:customStyle="1" w:styleId="EndnoteTextChar">
    <w:name w:val="Endnote Text Char"/>
    <w:rsid w:val="00B735B0"/>
    <w:rPr>
      <w:rFonts w:ascii="Calibri" w:hAnsi="Calibri" w:cs="Calibri"/>
      <w:lang w:val="en-GB"/>
    </w:rPr>
  </w:style>
  <w:style w:type="character" w:customStyle="1" w:styleId="a5">
    <w:name w:val="Χαρακτήρες σημείωσης τέλους"/>
    <w:rsid w:val="00B735B0"/>
    <w:rPr>
      <w:vertAlign w:val="superscript"/>
    </w:rPr>
  </w:style>
  <w:style w:type="character" w:customStyle="1" w:styleId="FootnoteReference2">
    <w:name w:val="Footnote Reference2"/>
    <w:rsid w:val="00B735B0"/>
    <w:rPr>
      <w:vertAlign w:val="superscript"/>
    </w:rPr>
  </w:style>
  <w:style w:type="character" w:customStyle="1" w:styleId="EndnoteReference1">
    <w:name w:val="Endnote Reference1"/>
    <w:rsid w:val="00B735B0"/>
    <w:rPr>
      <w:vertAlign w:val="superscript"/>
    </w:rPr>
  </w:style>
  <w:style w:type="character" w:customStyle="1" w:styleId="a6">
    <w:name w:val="Κουκκίδες"/>
    <w:rsid w:val="00B735B0"/>
    <w:rPr>
      <w:rFonts w:ascii="OpenSymbol" w:eastAsia="OpenSymbol" w:hAnsi="OpenSymbol" w:cs="OpenSymbol"/>
    </w:rPr>
  </w:style>
  <w:style w:type="character" w:styleId="a7">
    <w:name w:val="Strong"/>
    <w:uiPriority w:val="22"/>
    <w:qFormat/>
    <w:rsid w:val="00B735B0"/>
    <w:rPr>
      <w:b/>
      <w:bCs/>
    </w:rPr>
  </w:style>
  <w:style w:type="character" w:customStyle="1" w:styleId="12">
    <w:name w:val="Προεπιλεγμένη γραμματοσειρά1"/>
    <w:rsid w:val="00B735B0"/>
  </w:style>
  <w:style w:type="character" w:customStyle="1" w:styleId="a8">
    <w:name w:val="Σύμβολο υποσημείωσης"/>
    <w:rsid w:val="00B735B0"/>
    <w:rPr>
      <w:vertAlign w:val="superscript"/>
    </w:rPr>
  </w:style>
  <w:style w:type="character" w:styleId="a9">
    <w:name w:val="Emphasis"/>
    <w:uiPriority w:val="20"/>
    <w:qFormat/>
    <w:rsid w:val="00B735B0"/>
    <w:rPr>
      <w:i/>
      <w:iCs/>
    </w:rPr>
  </w:style>
  <w:style w:type="character" w:customStyle="1" w:styleId="aa">
    <w:name w:val="Χαρακτήρες αρίθμησης"/>
    <w:rsid w:val="00B735B0"/>
  </w:style>
  <w:style w:type="character" w:customStyle="1" w:styleId="normalwithoutspacingChar">
    <w:name w:val="normal_without_spacing Char"/>
    <w:rsid w:val="00B735B0"/>
    <w:rPr>
      <w:rFonts w:ascii="Calibri" w:hAnsi="Calibri" w:cs="Calibri"/>
      <w:sz w:val="22"/>
      <w:szCs w:val="24"/>
    </w:rPr>
  </w:style>
  <w:style w:type="character" w:customStyle="1" w:styleId="FootnoteTextChar1">
    <w:name w:val="Footnote Text Char1"/>
    <w:rsid w:val="00B735B0"/>
    <w:rPr>
      <w:rFonts w:ascii="Calibri" w:hAnsi="Calibri" w:cs="Calibri"/>
      <w:lang w:val="en-IE" w:eastAsia="zh-CN"/>
    </w:rPr>
  </w:style>
  <w:style w:type="character" w:customStyle="1" w:styleId="foothangingChar">
    <w:name w:val="foot_hanging Char"/>
    <w:rsid w:val="00B735B0"/>
    <w:rPr>
      <w:rFonts w:ascii="Calibri" w:hAnsi="Calibri" w:cs="Calibri"/>
      <w:sz w:val="18"/>
      <w:szCs w:val="18"/>
      <w:lang w:val="en-IE" w:eastAsia="zh-CN"/>
    </w:rPr>
  </w:style>
  <w:style w:type="character" w:customStyle="1" w:styleId="HTMLPreformattedChar">
    <w:name w:val="HTML Preformatted Char"/>
    <w:rsid w:val="00B735B0"/>
    <w:rPr>
      <w:rFonts w:ascii="Courier New" w:hAnsi="Courier New" w:cs="Courier New"/>
    </w:rPr>
  </w:style>
  <w:style w:type="character" w:customStyle="1" w:styleId="apple-converted-space">
    <w:name w:val="apple-converted-space"/>
    <w:basedOn w:val="WW-DefaultParagraphFont11111111111111111111"/>
    <w:rsid w:val="00B735B0"/>
  </w:style>
  <w:style w:type="character" w:customStyle="1" w:styleId="BodyTextIndent3Char">
    <w:name w:val="Body Text Indent 3 Char"/>
    <w:rsid w:val="00B735B0"/>
    <w:rPr>
      <w:rFonts w:ascii="Calibri" w:hAnsi="Calibri" w:cs="Calibri"/>
      <w:sz w:val="16"/>
      <w:szCs w:val="16"/>
      <w:lang w:val="en-GB"/>
    </w:rPr>
  </w:style>
  <w:style w:type="character" w:customStyle="1" w:styleId="WW-FootnoteReference">
    <w:name w:val="WW-Footnote Reference"/>
    <w:rsid w:val="00B735B0"/>
    <w:rPr>
      <w:vertAlign w:val="superscript"/>
    </w:rPr>
  </w:style>
  <w:style w:type="character" w:customStyle="1" w:styleId="WW-EndnoteReference">
    <w:name w:val="WW-Endnote Reference"/>
    <w:rsid w:val="00B735B0"/>
    <w:rPr>
      <w:vertAlign w:val="superscript"/>
    </w:rPr>
  </w:style>
  <w:style w:type="character" w:customStyle="1" w:styleId="FootnoteReference1">
    <w:name w:val="Footnote Reference1"/>
    <w:rsid w:val="00B735B0"/>
    <w:rPr>
      <w:vertAlign w:val="superscript"/>
    </w:rPr>
  </w:style>
  <w:style w:type="character" w:customStyle="1" w:styleId="FootnoteTextChar2">
    <w:name w:val="Footnote Text Char2"/>
    <w:rsid w:val="00B735B0"/>
    <w:rPr>
      <w:rFonts w:ascii="Calibri" w:hAnsi="Calibri" w:cs="Calibri"/>
      <w:sz w:val="18"/>
      <w:lang w:val="en-IE" w:eastAsia="zh-CN"/>
    </w:rPr>
  </w:style>
  <w:style w:type="character" w:customStyle="1" w:styleId="foothangingChar1">
    <w:name w:val="foot_hanging Char1"/>
    <w:rsid w:val="00B735B0"/>
    <w:rPr>
      <w:rFonts w:ascii="Calibri" w:hAnsi="Calibri" w:cs="Calibri"/>
      <w:sz w:val="18"/>
      <w:szCs w:val="18"/>
      <w:lang w:val="en-IE" w:eastAsia="zh-CN"/>
    </w:rPr>
  </w:style>
  <w:style w:type="character" w:customStyle="1" w:styleId="footersChar">
    <w:name w:val="footers Char"/>
    <w:basedOn w:val="foothangingChar1"/>
    <w:rsid w:val="00B735B0"/>
    <w:rPr>
      <w:rFonts w:ascii="Calibri" w:hAnsi="Calibri" w:cs="Calibri"/>
      <w:sz w:val="18"/>
      <w:szCs w:val="18"/>
      <w:lang w:val="en-IE" w:eastAsia="zh-CN"/>
    </w:rPr>
  </w:style>
  <w:style w:type="character" w:customStyle="1" w:styleId="CommentTextChar1">
    <w:name w:val="Comment Text Char1"/>
    <w:rsid w:val="00B735B0"/>
    <w:rPr>
      <w:rFonts w:ascii="Calibri" w:hAnsi="Calibri" w:cs="Calibri"/>
      <w:lang w:val="en-GB" w:eastAsia="zh-CN"/>
    </w:rPr>
  </w:style>
  <w:style w:type="character" w:customStyle="1" w:styleId="HTMLPreformattedChar1">
    <w:name w:val="HTML Preformatted Char1"/>
    <w:rsid w:val="00B735B0"/>
    <w:rPr>
      <w:rFonts w:ascii="Courier New" w:hAnsi="Courier New" w:cs="Courier New"/>
      <w:lang w:eastAsia="zh-CN"/>
    </w:rPr>
  </w:style>
  <w:style w:type="character" w:customStyle="1" w:styleId="BodyText3Char">
    <w:name w:val="Body Text 3 Char"/>
    <w:rsid w:val="00B735B0"/>
    <w:rPr>
      <w:rFonts w:ascii="Calibri" w:hAnsi="Calibri" w:cs="Calibri"/>
      <w:sz w:val="16"/>
      <w:szCs w:val="16"/>
      <w:lang w:val="en-GB" w:eastAsia="zh-CN"/>
    </w:rPr>
  </w:style>
  <w:style w:type="character" w:customStyle="1" w:styleId="WW-FootnoteReference1">
    <w:name w:val="WW-Footnote Reference1"/>
    <w:rsid w:val="00B735B0"/>
    <w:rPr>
      <w:vertAlign w:val="superscript"/>
    </w:rPr>
  </w:style>
  <w:style w:type="character" w:customStyle="1" w:styleId="WW-EndnoteReference1">
    <w:name w:val="WW-Endnote Reference1"/>
    <w:rsid w:val="00B735B0"/>
    <w:rPr>
      <w:vertAlign w:val="superscript"/>
    </w:rPr>
  </w:style>
  <w:style w:type="character" w:customStyle="1" w:styleId="WW-FootnoteReference2">
    <w:name w:val="WW-Footnote Reference2"/>
    <w:rsid w:val="00B735B0"/>
    <w:rPr>
      <w:vertAlign w:val="superscript"/>
    </w:rPr>
  </w:style>
  <w:style w:type="character" w:customStyle="1" w:styleId="WW-EndnoteReference2">
    <w:name w:val="WW-Endnote Reference2"/>
    <w:rsid w:val="00B735B0"/>
    <w:rPr>
      <w:vertAlign w:val="superscript"/>
    </w:rPr>
  </w:style>
  <w:style w:type="character" w:customStyle="1" w:styleId="FootnoteTextChar3">
    <w:name w:val="Footnote Text Char3"/>
    <w:rsid w:val="00B735B0"/>
    <w:rPr>
      <w:rFonts w:ascii="Calibri" w:hAnsi="Calibri" w:cs="Calibri"/>
      <w:sz w:val="18"/>
      <w:lang w:val="en-IE" w:eastAsia="zh-CN"/>
    </w:rPr>
  </w:style>
  <w:style w:type="character" w:customStyle="1" w:styleId="foothangingChar2">
    <w:name w:val="foot_hanging Char2"/>
    <w:rsid w:val="00B735B0"/>
    <w:rPr>
      <w:rFonts w:ascii="Calibri" w:hAnsi="Calibri" w:cs="Calibri"/>
      <w:sz w:val="18"/>
      <w:szCs w:val="18"/>
      <w:lang w:val="en-IE" w:eastAsia="zh-CN"/>
    </w:rPr>
  </w:style>
  <w:style w:type="character" w:customStyle="1" w:styleId="footersChar1">
    <w:name w:val="footers Char1"/>
    <w:basedOn w:val="foothangingChar2"/>
    <w:rsid w:val="00B735B0"/>
    <w:rPr>
      <w:rFonts w:ascii="Calibri" w:hAnsi="Calibri" w:cs="Calibri"/>
      <w:sz w:val="18"/>
      <w:szCs w:val="18"/>
      <w:lang w:val="en-IE" w:eastAsia="zh-CN"/>
    </w:rPr>
  </w:style>
  <w:style w:type="character" w:customStyle="1" w:styleId="foootChar">
    <w:name w:val="fooot Char"/>
    <w:basedOn w:val="footersChar1"/>
    <w:rsid w:val="00B735B0"/>
    <w:rPr>
      <w:rFonts w:ascii="Calibri" w:hAnsi="Calibri" w:cs="Calibri"/>
      <w:sz w:val="18"/>
      <w:szCs w:val="18"/>
      <w:lang w:val="en-IE" w:eastAsia="zh-CN"/>
    </w:rPr>
  </w:style>
  <w:style w:type="character" w:customStyle="1" w:styleId="13">
    <w:name w:val="Παραπομπή υποσημείωσης1"/>
    <w:rsid w:val="00B735B0"/>
    <w:rPr>
      <w:vertAlign w:val="superscript"/>
    </w:rPr>
  </w:style>
  <w:style w:type="character" w:customStyle="1" w:styleId="14">
    <w:name w:val="Παραπομπή σημείωσης τέλους1"/>
    <w:rsid w:val="00B735B0"/>
    <w:rPr>
      <w:vertAlign w:val="superscript"/>
    </w:rPr>
  </w:style>
  <w:style w:type="character" w:customStyle="1" w:styleId="Char">
    <w:name w:val="Κείμενο πλαισίου Char"/>
    <w:uiPriority w:val="99"/>
    <w:rsid w:val="00B735B0"/>
    <w:rPr>
      <w:rFonts w:ascii="Tahoma" w:hAnsi="Tahoma" w:cs="Tahoma"/>
      <w:sz w:val="16"/>
      <w:szCs w:val="16"/>
      <w:lang w:val="en-GB"/>
    </w:rPr>
  </w:style>
  <w:style w:type="character" w:customStyle="1" w:styleId="15">
    <w:name w:val="Παραπομπή σχολίου1"/>
    <w:rsid w:val="00B735B0"/>
    <w:rPr>
      <w:sz w:val="16"/>
      <w:szCs w:val="16"/>
    </w:rPr>
  </w:style>
  <w:style w:type="character" w:customStyle="1" w:styleId="Char0">
    <w:name w:val="Κείμενο σχολίου Char"/>
    <w:rsid w:val="00B735B0"/>
    <w:rPr>
      <w:rFonts w:ascii="Calibri" w:hAnsi="Calibri" w:cs="Calibri"/>
      <w:lang w:val="en-GB"/>
    </w:rPr>
  </w:style>
  <w:style w:type="character" w:customStyle="1" w:styleId="Char1">
    <w:name w:val="Θέμα σχολίου Char"/>
    <w:rsid w:val="00B735B0"/>
    <w:rPr>
      <w:rFonts w:ascii="Calibri" w:hAnsi="Calibri" w:cs="Calibri"/>
      <w:b/>
      <w:bCs/>
      <w:lang w:val="en-GB"/>
    </w:rPr>
  </w:style>
  <w:style w:type="character" w:customStyle="1" w:styleId="-HTMLChar">
    <w:name w:val="Προ-διαμορφωμένο HTML Char"/>
    <w:link w:val="-HTML"/>
    <w:uiPriority w:val="99"/>
    <w:rsid w:val="00B735B0"/>
    <w:rPr>
      <w:rFonts w:ascii="Courier New" w:eastAsia="Times New Roman" w:hAnsi="Courier New" w:cs="Courier New"/>
    </w:rPr>
  </w:style>
  <w:style w:type="character" w:customStyle="1" w:styleId="WW-FootnoteReference3">
    <w:name w:val="WW-Footnote Reference3"/>
    <w:rsid w:val="00B735B0"/>
    <w:rPr>
      <w:vertAlign w:val="superscript"/>
    </w:rPr>
  </w:style>
  <w:style w:type="character" w:customStyle="1" w:styleId="WW-EndnoteReference3">
    <w:name w:val="WW-Endnote Reference3"/>
    <w:rsid w:val="00B735B0"/>
    <w:rPr>
      <w:vertAlign w:val="superscript"/>
    </w:rPr>
  </w:style>
  <w:style w:type="character" w:customStyle="1" w:styleId="WW-FootnoteReference4">
    <w:name w:val="WW-Footnote Reference4"/>
    <w:rsid w:val="00B735B0"/>
    <w:rPr>
      <w:vertAlign w:val="superscript"/>
    </w:rPr>
  </w:style>
  <w:style w:type="character" w:customStyle="1" w:styleId="WW-EndnoteReference4">
    <w:name w:val="WW-Endnote Reference4"/>
    <w:rsid w:val="00B735B0"/>
    <w:rPr>
      <w:vertAlign w:val="superscript"/>
    </w:rPr>
  </w:style>
  <w:style w:type="character" w:customStyle="1" w:styleId="WW-FootnoteReference5">
    <w:name w:val="WW-Footnote Reference5"/>
    <w:rsid w:val="00B735B0"/>
    <w:rPr>
      <w:vertAlign w:val="superscript"/>
    </w:rPr>
  </w:style>
  <w:style w:type="character" w:customStyle="1" w:styleId="WW-EndnoteReference5">
    <w:name w:val="WW-Endnote Reference5"/>
    <w:rsid w:val="00B735B0"/>
    <w:rPr>
      <w:vertAlign w:val="superscript"/>
    </w:rPr>
  </w:style>
  <w:style w:type="character" w:customStyle="1" w:styleId="WW-FootnoteReference6">
    <w:name w:val="WW-Footnote Reference6"/>
    <w:rsid w:val="00B735B0"/>
    <w:rPr>
      <w:vertAlign w:val="superscript"/>
    </w:rPr>
  </w:style>
  <w:style w:type="character" w:styleId="-0">
    <w:name w:val="FollowedHyperlink"/>
    <w:rsid w:val="00B735B0"/>
    <w:rPr>
      <w:color w:val="800000"/>
      <w:u w:val="single"/>
      <w:lang/>
    </w:rPr>
  </w:style>
  <w:style w:type="character" w:customStyle="1" w:styleId="WW-EndnoteReference6">
    <w:name w:val="WW-Endnote Reference6"/>
    <w:rsid w:val="00B735B0"/>
    <w:rPr>
      <w:vertAlign w:val="superscript"/>
    </w:rPr>
  </w:style>
  <w:style w:type="character" w:customStyle="1" w:styleId="WW-FootnoteReference7">
    <w:name w:val="WW-Footnote Reference7"/>
    <w:rsid w:val="00B735B0"/>
    <w:rPr>
      <w:vertAlign w:val="superscript"/>
    </w:rPr>
  </w:style>
  <w:style w:type="character" w:customStyle="1" w:styleId="WW-EndnoteReference7">
    <w:name w:val="WW-Endnote Reference7"/>
    <w:rsid w:val="00B735B0"/>
    <w:rPr>
      <w:vertAlign w:val="superscript"/>
    </w:rPr>
  </w:style>
  <w:style w:type="character" w:customStyle="1" w:styleId="WW-FootnoteReference8">
    <w:name w:val="WW-Footnote Reference8"/>
    <w:rsid w:val="00B735B0"/>
    <w:rPr>
      <w:vertAlign w:val="superscript"/>
    </w:rPr>
  </w:style>
  <w:style w:type="character" w:customStyle="1" w:styleId="WW-EndnoteReference8">
    <w:name w:val="WW-Endnote Reference8"/>
    <w:rsid w:val="00B735B0"/>
    <w:rPr>
      <w:vertAlign w:val="superscript"/>
    </w:rPr>
  </w:style>
  <w:style w:type="character" w:customStyle="1" w:styleId="WW-FootnoteReference9">
    <w:name w:val="WW-Footnote Reference9"/>
    <w:rsid w:val="00B735B0"/>
    <w:rPr>
      <w:vertAlign w:val="superscript"/>
    </w:rPr>
  </w:style>
  <w:style w:type="character" w:customStyle="1" w:styleId="WW-EndnoteReference9">
    <w:name w:val="WW-Endnote Reference9"/>
    <w:rsid w:val="00B735B0"/>
    <w:rPr>
      <w:vertAlign w:val="superscript"/>
    </w:rPr>
  </w:style>
  <w:style w:type="character" w:customStyle="1" w:styleId="WW-FootnoteReference10">
    <w:name w:val="WW-Footnote Reference10"/>
    <w:rsid w:val="00B735B0"/>
    <w:rPr>
      <w:vertAlign w:val="superscript"/>
    </w:rPr>
  </w:style>
  <w:style w:type="character" w:customStyle="1" w:styleId="WW-EndnoteReference10">
    <w:name w:val="WW-Endnote Reference10"/>
    <w:rsid w:val="00B735B0"/>
    <w:rPr>
      <w:vertAlign w:val="superscript"/>
    </w:rPr>
  </w:style>
  <w:style w:type="character" w:customStyle="1" w:styleId="WW-FootnoteReference11">
    <w:name w:val="WW-Footnote Reference11"/>
    <w:rsid w:val="00B735B0"/>
    <w:rPr>
      <w:vertAlign w:val="superscript"/>
    </w:rPr>
  </w:style>
  <w:style w:type="character" w:customStyle="1" w:styleId="WW-EndnoteReference11">
    <w:name w:val="WW-Endnote Reference11"/>
    <w:rsid w:val="00B735B0"/>
    <w:rPr>
      <w:vertAlign w:val="superscript"/>
    </w:rPr>
  </w:style>
  <w:style w:type="character" w:customStyle="1" w:styleId="WW-FootnoteReference12">
    <w:name w:val="WW-Footnote Reference12"/>
    <w:rsid w:val="00B735B0"/>
    <w:rPr>
      <w:vertAlign w:val="superscript"/>
    </w:rPr>
  </w:style>
  <w:style w:type="character" w:customStyle="1" w:styleId="WW-EndnoteReference12">
    <w:name w:val="WW-Endnote Reference12"/>
    <w:rsid w:val="00B735B0"/>
    <w:rPr>
      <w:vertAlign w:val="superscript"/>
    </w:rPr>
  </w:style>
  <w:style w:type="character" w:customStyle="1" w:styleId="WW-FootnoteReference13">
    <w:name w:val="WW-Footnote Reference13"/>
    <w:rsid w:val="00B735B0"/>
    <w:rPr>
      <w:vertAlign w:val="superscript"/>
    </w:rPr>
  </w:style>
  <w:style w:type="character" w:customStyle="1" w:styleId="WW-EndnoteReference13">
    <w:name w:val="WW-Endnote Reference13"/>
    <w:rsid w:val="00B735B0"/>
    <w:rPr>
      <w:vertAlign w:val="superscript"/>
    </w:rPr>
  </w:style>
  <w:style w:type="character" w:customStyle="1" w:styleId="41">
    <w:name w:val="Παραπομπή υποσημείωσης4"/>
    <w:rsid w:val="00B735B0"/>
    <w:rPr>
      <w:vertAlign w:val="superscript"/>
    </w:rPr>
  </w:style>
  <w:style w:type="character" w:customStyle="1" w:styleId="ab">
    <w:name w:val="Σύμβολα σημείωσης τέλους"/>
    <w:rsid w:val="00B735B0"/>
    <w:rPr>
      <w:vertAlign w:val="superscript"/>
    </w:rPr>
  </w:style>
  <w:style w:type="character" w:customStyle="1" w:styleId="23">
    <w:name w:val="Παραπομπή υποσημείωσης2"/>
    <w:rsid w:val="00B735B0"/>
    <w:rPr>
      <w:vertAlign w:val="superscript"/>
    </w:rPr>
  </w:style>
  <w:style w:type="character" w:customStyle="1" w:styleId="24">
    <w:name w:val="Παραπομπή σημείωσης τέλους2"/>
    <w:rsid w:val="00B735B0"/>
    <w:rPr>
      <w:vertAlign w:val="superscript"/>
    </w:rPr>
  </w:style>
  <w:style w:type="character" w:customStyle="1" w:styleId="WW-FootnoteReference14">
    <w:name w:val="WW-Footnote Reference14"/>
    <w:rsid w:val="00B735B0"/>
    <w:rPr>
      <w:vertAlign w:val="superscript"/>
    </w:rPr>
  </w:style>
  <w:style w:type="character" w:customStyle="1" w:styleId="WW-EndnoteReference14">
    <w:name w:val="WW-Endnote Reference14"/>
    <w:rsid w:val="00B735B0"/>
    <w:rPr>
      <w:vertAlign w:val="superscript"/>
    </w:rPr>
  </w:style>
  <w:style w:type="character" w:customStyle="1" w:styleId="WW-FootnoteReference15">
    <w:name w:val="WW-Footnote Reference15"/>
    <w:rsid w:val="00B735B0"/>
    <w:rPr>
      <w:vertAlign w:val="superscript"/>
    </w:rPr>
  </w:style>
  <w:style w:type="character" w:customStyle="1" w:styleId="WW-EndnoteReference15">
    <w:name w:val="WW-Endnote Reference15"/>
    <w:rsid w:val="00B735B0"/>
    <w:rPr>
      <w:vertAlign w:val="superscript"/>
    </w:rPr>
  </w:style>
  <w:style w:type="character" w:customStyle="1" w:styleId="WW-FootnoteReference16">
    <w:name w:val="WW-Footnote Reference16"/>
    <w:rsid w:val="00B735B0"/>
    <w:rPr>
      <w:vertAlign w:val="superscript"/>
    </w:rPr>
  </w:style>
  <w:style w:type="character" w:customStyle="1" w:styleId="WW-EndnoteReference16">
    <w:name w:val="WW-Endnote Reference16"/>
    <w:rsid w:val="00B735B0"/>
    <w:rPr>
      <w:vertAlign w:val="superscript"/>
    </w:rPr>
  </w:style>
  <w:style w:type="character" w:customStyle="1" w:styleId="WW-FootnoteReference17">
    <w:name w:val="WW-Footnote Reference17"/>
    <w:rsid w:val="00B735B0"/>
    <w:rPr>
      <w:vertAlign w:val="superscript"/>
    </w:rPr>
  </w:style>
  <w:style w:type="character" w:customStyle="1" w:styleId="WW-EndnoteReference17">
    <w:name w:val="WW-Endnote Reference17"/>
    <w:rsid w:val="00B735B0"/>
    <w:rPr>
      <w:vertAlign w:val="superscript"/>
    </w:rPr>
  </w:style>
  <w:style w:type="character" w:customStyle="1" w:styleId="31">
    <w:name w:val="Παραπομπή υποσημείωσης3"/>
    <w:rsid w:val="00B735B0"/>
    <w:rPr>
      <w:vertAlign w:val="superscript"/>
    </w:rPr>
  </w:style>
  <w:style w:type="character" w:customStyle="1" w:styleId="32">
    <w:name w:val="Παραπομπή σημείωσης τέλους3"/>
    <w:rsid w:val="00B735B0"/>
    <w:rPr>
      <w:vertAlign w:val="superscript"/>
    </w:rPr>
  </w:style>
  <w:style w:type="character" w:customStyle="1" w:styleId="WW-FootnoteReference18">
    <w:name w:val="WW-Footnote Reference18"/>
    <w:rsid w:val="00B735B0"/>
    <w:rPr>
      <w:vertAlign w:val="superscript"/>
    </w:rPr>
  </w:style>
  <w:style w:type="character" w:customStyle="1" w:styleId="WW-EndnoteReference18">
    <w:name w:val="WW-Endnote Reference18"/>
    <w:rsid w:val="00B735B0"/>
    <w:rPr>
      <w:vertAlign w:val="superscript"/>
    </w:rPr>
  </w:style>
  <w:style w:type="character" w:customStyle="1" w:styleId="WW-FootnoteReference19">
    <w:name w:val="WW-Footnote Reference19"/>
    <w:rsid w:val="00B735B0"/>
    <w:rPr>
      <w:vertAlign w:val="superscript"/>
    </w:rPr>
  </w:style>
  <w:style w:type="character" w:customStyle="1" w:styleId="WW-EndnoteReference19">
    <w:name w:val="WW-Endnote Reference19"/>
    <w:rsid w:val="00B735B0"/>
    <w:rPr>
      <w:vertAlign w:val="superscript"/>
    </w:rPr>
  </w:style>
  <w:style w:type="character" w:customStyle="1" w:styleId="WW-FootnoteReference20">
    <w:name w:val="WW-Footnote Reference20"/>
    <w:rsid w:val="00B735B0"/>
    <w:rPr>
      <w:vertAlign w:val="superscript"/>
    </w:rPr>
  </w:style>
  <w:style w:type="character" w:customStyle="1" w:styleId="WW-EndnoteReference20">
    <w:name w:val="WW-Endnote Reference20"/>
    <w:rsid w:val="00B735B0"/>
    <w:rPr>
      <w:vertAlign w:val="superscript"/>
    </w:rPr>
  </w:style>
  <w:style w:type="character" w:customStyle="1" w:styleId="ac">
    <w:name w:val="Σύνδεση ευρετηρίου"/>
    <w:rsid w:val="00B735B0"/>
  </w:style>
  <w:style w:type="character" w:customStyle="1" w:styleId="WW-0">
    <w:name w:val="WW-Παραπομπή υποσημείωσης"/>
    <w:rsid w:val="00B735B0"/>
    <w:rPr>
      <w:vertAlign w:val="superscript"/>
    </w:rPr>
  </w:style>
  <w:style w:type="character" w:customStyle="1" w:styleId="42">
    <w:name w:val="Παραπομπή σημείωσης τέλους4"/>
    <w:rsid w:val="00B735B0"/>
    <w:rPr>
      <w:vertAlign w:val="superscript"/>
    </w:rPr>
  </w:style>
  <w:style w:type="character" w:customStyle="1" w:styleId="Char2">
    <w:name w:val="Κείμενο υποσημείωσης Char"/>
    <w:rsid w:val="00B735B0"/>
    <w:rPr>
      <w:rFonts w:ascii="Calibri" w:hAnsi="Calibri" w:cs="Calibri"/>
      <w:sz w:val="18"/>
      <w:lang w:val="en-IE" w:eastAsia="zh-CN"/>
    </w:rPr>
  </w:style>
  <w:style w:type="character" w:styleId="ad">
    <w:name w:val="footnote reference"/>
    <w:uiPriority w:val="99"/>
    <w:rsid w:val="00B735B0"/>
    <w:rPr>
      <w:vertAlign w:val="superscript"/>
    </w:rPr>
  </w:style>
  <w:style w:type="character" w:styleId="ae">
    <w:name w:val="endnote reference"/>
    <w:rsid w:val="00B735B0"/>
    <w:rPr>
      <w:vertAlign w:val="superscript"/>
    </w:rPr>
  </w:style>
  <w:style w:type="character" w:customStyle="1" w:styleId="WW-FootnoteReference123">
    <w:name w:val="WW-Footnote Reference123"/>
    <w:rsid w:val="00B735B0"/>
    <w:rPr>
      <w:vertAlign w:val="superscript"/>
    </w:rPr>
  </w:style>
  <w:style w:type="paragraph" w:customStyle="1" w:styleId="af">
    <w:name w:val="Επικεφαλίδα"/>
    <w:basedOn w:val="a"/>
    <w:next w:val="af0"/>
    <w:rsid w:val="00B735B0"/>
    <w:pPr>
      <w:keepNext/>
      <w:suppressAutoHyphens/>
      <w:spacing w:before="240" w:after="120" w:line="240" w:lineRule="auto"/>
      <w:jc w:val="both"/>
    </w:pPr>
    <w:rPr>
      <w:rFonts w:ascii="Liberation Sans" w:eastAsia="Microsoft YaHei" w:hAnsi="Liberation Sans" w:cs="Mangal"/>
      <w:sz w:val="28"/>
      <w:szCs w:val="28"/>
      <w:lang w:val="en-GB" w:eastAsia="ar-SA"/>
    </w:rPr>
  </w:style>
  <w:style w:type="paragraph" w:styleId="af0">
    <w:name w:val="Body Text"/>
    <w:basedOn w:val="a"/>
    <w:link w:val="Char3"/>
    <w:rsid w:val="00B735B0"/>
    <w:pPr>
      <w:suppressAutoHyphens/>
      <w:spacing w:after="240" w:line="240" w:lineRule="auto"/>
      <w:jc w:val="both"/>
    </w:pPr>
    <w:rPr>
      <w:rFonts w:ascii="Calibri" w:eastAsia="Times New Roman" w:hAnsi="Calibri" w:cs="Calibri"/>
      <w:szCs w:val="24"/>
      <w:lang w:val="en-GB" w:eastAsia="ar-SA"/>
    </w:rPr>
  </w:style>
  <w:style w:type="character" w:customStyle="1" w:styleId="Char3">
    <w:name w:val="Σώμα κειμένου Char"/>
    <w:basedOn w:val="a0"/>
    <w:link w:val="af0"/>
    <w:rsid w:val="00B735B0"/>
    <w:rPr>
      <w:rFonts w:ascii="Calibri" w:eastAsia="Times New Roman" w:hAnsi="Calibri" w:cs="Calibri"/>
      <w:szCs w:val="24"/>
      <w:lang w:val="en-GB" w:eastAsia="ar-SA"/>
    </w:rPr>
  </w:style>
  <w:style w:type="paragraph" w:styleId="af1">
    <w:name w:val="List"/>
    <w:basedOn w:val="af0"/>
    <w:rsid w:val="00B735B0"/>
    <w:rPr>
      <w:rFonts w:cs="Mangal"/>
    </w:rPr>
  </w:style>
  <w:style w:type="paragraph" w:customStyle="1" w:styleId="43">
    <w:name w:val="Λεζάντα4"/>
    <w:basedOn w:val="a"/>
    <w:rsid w:val="00B735B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af2">
    <w:name w:val="Ευρετήριο"/>
    <w:basedOn w:val="a"/>
    <w:rsid w:val="00B735B0"/>
    <w:pPr>
      <w:suppressLineNumbers/>
      <w:suppressAutoHyphens/>
      <w:spacing w:after="120" w:line="240" w:lineRule="auto"/>
      <w:jc w:val="both"/>
    </w:pPr>
    <w:rPr>
      <w:rFonts w:ascii="Calibri" w:eastAsia="Times New Roman" w:hAnsi="Calibri" w:cs="Mangal"/>
      <w:szCs w:val="24"/>
      <w:lang w:val="en-GB" w:eastAsia="ar-SA"/>
    </w:rPr>
  </w:style>
  <w:style w:type="paragraph" w:customStyle="1" w:styleId="WW-1">
    <w:name w:val="WW-Λεζάντα"/>
    <w:basedOn w:val="a"/>
    <w:rsid w:val="00B735B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
    <w:name w:val="WW-Caption"/>
    <w:basedOn w:val="a"/>
    <w:rsid w:val="00B735B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
    <w:name w:val="WW-Caption1"/>
    <w:basedOn w:val="a"/>
    <w:rsid w:val="00B735B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33">
    <w:name w:val="Λεζάντα3"/>
    <w:basedOn w:val="a"/>
    <w:rsid w:val="00B735B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
    <w:name w:val="WW-Caption11"/>
    <w:basedOn w:val="a"/>
    <w:rsid w:val="00B735B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
    <w:name w:val="WW-Caption111"/>
    <w:basedOn w:val="a"/>
    <w:rsid w:val="00B735B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
    <w:name w:val="WW-Caption1111"/>
    <w:basedOn w:val="a"/>
    <w:rsid w:val="00B735B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
    <w:name w:val="WW-Caption11111"/>
    <w:basedOn w:val="a"/>
    <w:rsid w:val="00B735B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25">
    <w:name w:val="Λεζάντα2"/>
    <w:basedOn w:val="a"/>
    <w:rsid w:val="00B735B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Caption1">
    <w:name w:val="Caption1"/>
    <w:basedOn w:val="a"/>
    <w:rsid w:val="00B735B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
    <w:name w:val="WW-Caption111111"/>
    <w:basedOn w:val="a"/>
    <w:rsid w:val="00B735B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
    <w:name w:val="WW-Caption1111111"/>
    <w:basedOn w:val="a"/>
    <w:rsid w:val="00B735B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
    <w:name w:val="WW-Caption11111111"/>
    <w:basedOn w:val="a"/>
    <w:rsid w:val="00B735B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
    <w:name w:val="WW-Caption111111111"/>
    <w:basedOn w:val="a"/>
    <w:rsid w:val="00B735B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
    <w:name w:val="WW-Caption1111111111"/>
    <w:basedOn w:val="a"/>
    <w:rsid w:val="00B735B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
    <w:name w:val="WW-Caption11111111111"/>
    <w:basedOn w:val="a"/>
    <w:rsid w:val="00B735B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
    <w:name w:val="WW-Caption111111111111"/>
    <w:basedOn w:val="a"/>
    <w:rsid w:val="00B735B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
    <w:name w:val="WW-Caption1111111111111"/>
    <w:basedOn w:val="a"/>
    <w:rsid w:val="00B735B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
    <w:name w:val="WW-Caption11111111111111"/>
    <w:basedOn w:val="a"/>
    <w:rsid w:val="00B735B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
    <w:name w:val="WW-Caption111111111111111"/>
    <w:basedOn w:val="a"/>
    <w:rsid w:val="00B735B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
    <w:name w:val="WW-Caption1111111111111111"/>
    <w:basedOn w:val="a"/>
    <w:rsid w:val="00B735B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16">
    <w:name w:val="Λεζάντα1"/>
    <w:basedOn w:val="a"/>
    <w:rsid w:val="00B735B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
    <w:name w:val="WW-Caption11111111111111111"/>
    <w:basedOn w:val="a"/>
    <w:rsid w:val="00B735B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
    <w:name w:val="WW-Caption111111111111111111"/>
    <w:basedOn w:val="a"/>
    <w:rsid w:val="00B735B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1">
    <w:name w:val="WW-Caption1111111111111111111"/>
    <w:basedOn w:val="a"/>
    <w:rsid w:val="00B735B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WW-Caption11111111111111111111">
    <w:name w:val="WW-Caption11111111111111111111"/>
    <w:basedOn w:val="a"/>
    <w:rsid w:val="00B735B0"/>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Bullet">
    <w:name w:val="Bullet"/>
    <w:basedOn w:val="a"/>
    <w:rsid w:val="00B735B0"/>
    <w:pPr>
      <w:numPr>
        <w:numId w:val="4"/>
      </w:numPr>
      <w:suppressAutoHyphens/>
      <w:spacing w:after="100" w:line="240" w:lineRule="auto"/>
      <w:jc w:val="both"/>
    </w:pPr>
    <w:rPr>
      <w:rFonts w:ascii="Calibri" w:eastAsia="MS Mincho" w:hAnsi="Calibri" w:cs="Calibri"/>
      <w:szCs w:val="24"/>
      <w:lang w:val="en-US" w:eastAsia="ja-JP"/>
    </w:rPr>
  </w:style>
  <w:style w:type="paragraph" w:customStyle="1" w:styleId="17">
    <w:name w:val="Ημερομηνία1"/>
    <w:basedOn w:val="a"/>
    <w:next w:val="a"/>
    <w:rsid w:val="00B735B0"/>
    <w:pPr>
      <w:suppressAutoHyphens/>
      <w:spacing w:after="100" w:line="240" w:lineRule="auto"/>
      <w:jc w:val="both"/>
    </w:pPr>
    <w:rPr>
      <w:rFonts w:ascii="Calibri" w:eastAsia="MS Mincho" w:hAnsi="Calibri" w:cs="Calibri"/>
      <w:szCs w:val="24"/>
      <w:lang w:val="en-US" w:eastAsia="ja-JP"/>
    </w:rPr>
  </w:style>
  <w:style w:type="paragraph" w:customStyle="1" w:styleId="DocTitle">
    <w:name w:val="Doc Title"/>
    <w:basedOn w:val="1"/>
    <w:rsid w:val="00B735B0"/>
  </w:style>
  <w:style w:type="paragraph" w:customStyle="1" w:styleId="inserttext">
    <w:name w:val="insert text"/>
    <w:basedOn w:val="a"/>
    <w:rsid w:val="00B735B0"/>
    <w:pPr>
      <w:suppressAutoHyphens/>
      <w:spacing w:after="100" w:line="240" w:lineRule="auto"/>
      <w:ind w:left="794"/>
      <w:jc w:val="both"/>
    </w:pPr>
    <w:rPr>
      <w:rFonts w:ascii="Calibri" w:eastAsia="MS Mincho" w:hAnsi="Calibri" w:cs="Calibri"/>
      <w:szCs w:val="24"/>
      <w:lang w:val="en-US" w:eastAsia="ja-JP"/>
    </w:rPr>
  </w:style>
  <w:style w:type="paragraph" w:styleId="af3">
    <w:name w:val="footer"/>
    <w:basedOn w:val="a"/>
    <w:link w:val="Char4"/>
    <w:uiPriority w:val="99"/>
    <w:rsid w:val="00B735B0"/>
    <w:pPr>
      <w:suppressAutoHyphens/>
      <w:spacing w:after="100" w:line="240" w:lineRule="auto"/>
      <w:jc w:val="both"/>
    </w:pPr>
    <w:rPr>
      <w:rFonts w:ascii="Calibri" w:eastAsia="MS Mincho" w:hAnsi="Calibri" w:cs="Calibri"/>
      <w:szCs w:val="24"/>
      <w:lang w:val="en-US" w:eastAsia="ja-JP"/>
    </w:rPr>
  </w:style>
  <w:style w:type="character" w:customStyle="1" w:styleId="Char4">
    <w:name w:val="Υποσέλιδο Char"/>
    <w:basedOn w:val="a0"/>
    <w:link w:val="af3"/>
    <w:uiPriority w:val="99"/>
    <w:rsid w:val="00B735B0"/>
    <w:rPr>
      <w:rFonts w:ascii="Calibri" w:eastAsia="MS Mincho" w:hAnsi="Calibri" w:cs="Calibri"/>
      <w:szCs w:val="24"/>
      <w:lang w:val="en-US" w:eastAsia="ja-JP"/>
    </w:rPr>
  </w:style>
  <w:style w:type="paragraph" w:styleId="af4">
    <w:name w:val="header"/>
    <w:basedOn w:val="a"/>
    <w:link w:val="Char5"/>
    <w:uiPriority w:val="99"/>
    <w:rsid w:val="00B735B0"/>
    <w:pPr>
      <w:suppressAutoHyphens/>
      <w:spacing w:after="120" w:line="240" w:lineRule="auto"/>
      <w:jc w:val="both"/>
    </w:pPr>
    <w:rPr>
      <w:rFonts w:ascii="Calibri" w:eastAsia="Times New Roman" w:hAnsi="Calibri" w:cs="Calibri"/>
      <w:szCs w:val="24"/>
      <w:lang w:val="en-GB" w:eastAsia="ar-SA"/>
    </w:rPr>
  </w:style>
  <w:style w:type="character" w:customStyle="1" w:styleId="Char5">
    <w:name w:val="Κεφαλίδα Char"/>
    <w:basedOn w:val="a0"/>
    <w:link w:val="af4"/>
    <w:uiPriority w:val="99"/>
    <w:rsid w:val="00B735B0"/>
    <w:rPr>
      <w:rFonts w:ascii="Calibri" w:eastAsia="Times New Roman" w:hAnsi="Calibri" w:cs="Calibri"/>
      <w:szCs w:val="24"/>
      <w:lang w:val="en-GB" w:eastAsia="ar-SA"/>
    </w:rPr>
  </w:style>
  <w:style w:type="paragraph" w:customStyle="1" w:styleId="26">
    <w:name w:val="Κείμενο πλαισίου2"/>
    <w:basedOn w:val="a"/>
    <w:rsid w:val="00B735B0"/>
    <w:pPr>
      <w:suppressAutoHyphens/>
      <w:spacing w:after="120" w:line="240" w:lineRule="auto"/>
      <w:jc w:val="both"/>
    </w:pPr>
    <w:rPr>
      <w:rFonts w:ascii="Tahoma" w:eastAsia="Times New Roman" w:hAnsi="Tahoma" w:cs="Tahoma"/>
      <w:sz w:val="16"/>
      <w:szCs w:val="16"/>
      <w:lang w:val="en-GB" w:eastAsia="ar-SA"/>
    </w:rPr>
  </w:style>
  <w:style w:type="paragraph" w:customStyle="1" w:styleId="27">
    <w:name w:val="Κείμενο σχολίου2"/>
    <w:basedOn w:val="a"/>
    <w:rsid w:val="00B735B0"/>
    <w:pPr>
      <w:suppressAutoHyphens/>
      <w:spacing w:after="120" w:line="240" w:lineRule="auto"/>
      <w:jc w:val="both"/>
    </w:pPr>
    <w:rPr>
      <w:rFonts w:ascii="Calibri" w:eastAsia="Times New Roman" w:hAnsi="Calibri" w:cs="Calibri"/>
      <w:sz w:val="20"/>
      <w:szCs w:val="20"/>
      <w:lang w:val="en-GB" w:eastAsia="ar-SA"/>
    </w:rPr>
  </w:style>
  <w:style w:type="paragraph" w:customStyle="1" w:styleId="28">
    <w:name w:val="Θέμα σχολίου2"/>
    <w:basedOn w:val="27"/>
    <w:next w:val="27"/>
    <w:rsid w:val="00B735B0"/>
    <w:rPr>
      <w:b/>
      <w:bCs/>
    </w:rPr>
  </w:style>
  <w:style w:type="paragraph" w:customStyle="1" w:styleId="29">
    <w:name w:val="Αναθεώρηση2"/>
    <w:rsid w:val="00B735B0"/>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
    <w:rsid w:val="00B735B0"/>
    <w:pPr>
      <w:suppressAutoHyphens/>
      <w:spacing w:before="280" w:after="200" w:line="240" w:lineRule="auto"/>
      <w:jc w:val="both"/>
    </w:pPr>
    <w:rPr>
      <w:rFonts w:ascii="Arial Unicode MS" w:eastAsia="Arial Unicode MS" w:hAnsi="Arial Unicode MS" w:cs="Arial Unicode MS"/>
      <w:szCs w:val="24"/>
      <w:lang w:val="en-GB" w:eastAsia="ar-SA"/>
    </w:rPr>
  </w:style>
  <w:style w:type="paragraph" w:customStyle="1" w:styleId="18">
    <w:name w:val="Παράγραφος λίστας1"/>
    <w:basedOn w:val="a"/>
    <w:rsid w:val="00B735B0"/>
    <w:pPr>
      <w:suppressAutoHyphens/>
      <w:spacing w:after="200" w:line="240" w:lineRule="auto"/>
      <w:ind w:left="720"/>
      <w:jc w:val="both"/>
    </w:pPr>
    <w:rPr>
      <w:rFonts w:ascii="Calibri" w:eastAsia="Times New Roman" w:hAnsi="Calibri" w:cs="Calibri"/>
      <w:szCs w:val="24"/>
      <w:lang w:val="en-GB" w:eastAsia="ar-SA"/>
    </w:rPr>
  </w:style>
  <w:style w:type="paragraph" w:styleId="af5">
    <w:name w:val="footnote text"/>
    <w:basedOn w:val="a"/>
    <w:link w:val="Char10"/>
    <w:rsid w:val="00B735B0"/>
    <w:pPr>
      <w:suppressAutoHyphens/>
      <w:spacing w:after="0" w:line="240" w:lineRule="auto"/>
      <w:ind w:left="425" w:hanging="425"/>
      <w:jc w:val="both"/>
    </w:pPr>
    <w:rPr>
      <w:rFonts w:ascii="Calibri" w:eastAsia="Times New Roman" w:hAnsi="Calibri" w:cs="Calibri"/>
      <w:sz w:val="18"/>
      <w:szCs w:val="20"/>
      <w:lang w:val="en-IE" w:eastAsia="ar-SA"/>
    </w:rPr>
  </w:style>
  <w:style w:type="character" w:customStyle="1" w:styleId="Char10">
    <w:name w:val="Κείμενο υποσημείωσης Char1"/>
    <w:basedOn w:val="a0"/>
    <w:link w:val="af5"/>
    <w:rsid w:val="00B735B0"/>
    <w:rPr>
      <w:rFonts w:ascii="Calibri" w:eastAsia="Times New Roman" w:hAnsi="Calibri" w:cs="Calibri"/>
      <w:sz w:val="18"/>
      <w:szCs w:val="20"/>
      <w:lang w:val="en-IE" w:eastAsia="ar-SA"/>
    </w:rPr>
  </w:style>
  <w:style w:type="paragraph" w:styleId="19">
    <w:name w:val="toc 1"/>
    <w:basedOn w:val="a"/>
    <w:next w:val="a"/>
    <w:uiPriority w:val="39"/>
    <w:rsid w:val="00B735B0"/>
    <w:pPr>
      <w:suppressAutoHyphens/>
      <w:spacing w:before="120" w:after="120" w:line="240" w:lineRule="auto"/>
    </w:pPr>
    <w:rPr>
      <w:rFonts w:ascii="Calibri" w:eastAsia="Times New Roman" w:hAnsi="Calibri" w:cs="Calibri"/>
      <w:b/>
      <w:bCs/>
      <w:caps/>
      <w:sz w:val="20"/>
      <w:szCs w:val="20"/>
      <w:lang w:val="en-GB" w:eastAsia="ar-SA"/>
    </w:rPr>
  </w:style>
  <w:style w:type="paragraph" w:styleId="2a">
    <w:name w:val="toc 2"/>
    <w:basedOn w:val="a"/>
    <w:next w:val="a"/>
    <w:uiPriority w:val="39"/>
    <w:rsid w:val="00B735B0"/>
    <w:pPr>
      <w:suppressAutoHyphens/>
      <w:spacing w:after="0" w:line="240" w:lineRule="auto"/>
      <w:ind w:left="220"/>
    </w:pPr>
    <w:rPr>
      <w:rFonts w:ascii="Calibri" w:eastAsia="Times New Roman" w:hAnsi="Calibri" w:cs="Calibri"/>
      <w:smallCaps/>
      <w:sz w:val="20"/>
      <w:szCs w:val="20"/>
      <w:lang w:val="en-GB" w:eastAsia="ar-SA"/>
    </w:rPr>
  </w:style>
  <w:style w:type="paragraph" w:styleId="34">
    <w:name w:val="toc 3"/>
    <w:basedOn w:val="a"/>
    <w:next w:val="a"/>
    <w:uiPriority w:val="39"/>
    <w:rsid w:val="00B735B0"/>
    <w:pPr>
      <w:suppressAutoHyphens/>
      <w:spacing w:after="0" w:line="240" w:lineRule="auto"/>
      <w:ind w:left="440"/>
    </w:pPr>
    <w:rPr>
      <w:rFonts w:ascii="Calibri" w:eastAsia="Times New Roman" w:hAnsi="Calibri" w:cs="Calibri"/>
      <w:i/>
      <w:iCs/>
      <w:sz w:val="20"/>
      <w:szCs w:val="20"/>
      <w:lang w:val="en-GB" w:eastAsia="ar-SA"/>
    </w:rPr>
  </w:style>
  <w:style w:type="paragraph" w:styleId="44">
    <w:name w:val="toc 4"/>
    <w:basedOn w:val="a"/>
    <w:next w:val="a"/>
    <w:uiPriority w:val="39"/>
    <w:rsid w:val="00B735B0"/>
    <w:pPr>
      <w:suppressAutoHyphens/>
      <w:spacing w:after="0" w:line="240" w:lineRule="auto"/>
      <w:ind w:left="660"/>
    </w:pPr>
    <w:rPr>
      <w:rFonts w:ascii="Calibri" w:eastAsia="Times New Roman" w:hAnsi="Calibri" w:cs="Calibri"/>
      <w:sz w:val="18"/>
      <w:szCs w:val="18"/>
      <w:lang w:val="en-GB" w:eastAsia="ar-SA"/>
    </w:rPr>
  </w:style>
  <w:style w:type="paragraph" w:styleId="51">
    <w:name w:val="toc 5"/>
    <w:basedOn w:val="a"/>
    <w:next w:val="a"/>
    <w:uiPriority w:val="39"/>
    <w:rsid w:val="00B735B0"/>
    <w:pPr>
      <w:suppressAutoHyphens/>
      <w:spacing w:after="0" w:line="240" w:lineRule="auto"/>
      <w:ind w:left="880"/>
    </w:pPr>
    <w:rPr>
      <w:rFonts w:ascii="Calibri" w:eastAsia="Times New Roman" w:hAnsi="Calibri" w:cs="Calibri"/>
      <w:sz w:val="18"/>
      <w:szCs w:val="18"/>
      <w:lang w:val="en-GB" w:eastAsia="ar-SA"/>
    </w:rPr>
  </w:style>
  <w:style w:type="paragraph" w:styleId="6">
    <w:name w:val="toc 6"/>
    <w:basedOn w:val="a"/>
    <w:next w:val="a"/>
    <w:uiPriority w:val="39"/>
    <w:rsid w:val="00B735B0"/>
    <w:pPr>
      <w:suppressAutoHyphens/>
      <w:spacing w:after="0" w:line="240" w:lineRule="auto"/>
      <w:ind w:left="1100"/>
    </w:pPr>
    <w:rPr>
      <w:rFonts w:ascii="Calibri" w:eastAsia="Times New Roman" w:hAnsi="Calibri" w:cs="Calibri"/>
      <w:sz w:val="18"/>
      <w:szCs w:val="18"/>
      <w:lang w:val="en-GB" w:eastAsia="ar-SA"/>
    </w:rPr>
  </w:style>
  <w:style w:type="paragraph" w:styleId="7">
    <w:name w:val="toc 7"/>
    <w:basedOn w:val="a"/>
    <w:next w:val="a"/>
    <w:uiPriority w:val="39"/>
    <w:rsid w:val="00B735B0"/>
    <w:pPr>
      <w:suppressAutoHyphens/>
      <w:spacing w:after="0" w:line="240" w:lineRule="auto"/>
      <w:ind w:left="1320"/>
    </w:pPr>
    <w:rPr>
      <w:rFonts w:ascii="Calibri" w:eastAsia="Times New Roman" w:hAnsi="Calibri" w:cs="Calibri"/>
      <w:sz w:val="18"/>
      <w:szCs w:val="18"/>
      <w:lang w:val="en-GB" w:eastAsia="ar-SA"/>
    </w:rPr>
  </w:style>
  <w:style w:type="paragraph" w:styleId="8">
    <w:name w:val="toc 8"/>
    <w:basedOn w:val="a"/>
    <w:next w:val="a"/>
    <w:uiPriority w:val="39"/>
    <w:rsid w:val="00B735B0"/>
    <w:pPr>
      <w:suppressAutoHyphens/>
      <w:spacing w:after="0" w:line="240" w:lineRule="auto"/>
      <w:ind w:left="1540"/>
    </w:pPr>
    <w:rPr>
      <w:rFonts w:ascii="Calibri" w:eastAsia="Times New Roman" w:hAnsi="Calibri" w:cs="Calibri"/>
      <w:sz w:val="18"/>
      <w:szCs w:val="18"/>
      <w:lang w:val="en-GB" w:eastAsia="ar-SA"/>
    </w:rPr>
  </w:style>
  <w:style w:type="paragraph" w:styleId="9">
    <w:name w:val="toc 9"/>
    <w:basedOn w:val="a"/>
    <w:next w:val="a"/>
    <w:uiPriority w:val="39"/>
    <w:rsid w:val="00B735B0"/>
    <w:pPr>
      <w:suppressAutoHyphens/>
      <w:spacing w:after="0" w:line="240" w:lineRule="auto"/>
      <w:ind w:left="1760"/>
    </w:pPr>
    <w:rPr>
      <w:rFonts w:ascii="Calibri" w:eastAsia="Times New Roman" w:hAnsi="Calibri" w:cs="Calibri"/>
      <w:sz w:val="18"/>
      <w:szCs w:val="18"/>
      <w:lang w:val="en-GB" w:eastAsia="ar-SA"/>
    </w:rPr>
  </w:style>
  <w:style w:type="paragraph" w:customStyle="1" w:styleId="Style1">
    <w:name w:val="Style1"/>
    <w:basedOn w:val="DocTitle"/>
    <w:rsid w:val="00B735B0"/>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sid w:val="00B735B0"/>
    <w:rPr>
      <w:rFonts w:ascii="Calibri" w:hAnsi="Calibri" w:cs="Calibri"/>
      <w:lang w:val="el-GR"/>
    </w:rPr>
  </w:style>
  <w:style w:type="paragraph" w:styleId="af6">
    <w:name w:val="endnote text"/>
    <w:basedOn w:val="a"/>
    <w:link w:val="Char6"/>
    <w:rsid w:val="00B735B0"/>
    <w:pPr>
      <w:suppressAutoHyphens/>
      <w:spacing w:after="120" w:line="240" w:lineRule="auto"/>
      <w:jc w:val="both"/>
    </w:pPr>
    <w:rPr>
      <w:rFonts w:ascii="Calibri" w:eastAsia="Times New Roman" w:hAnsi="Calibri" w:cs="Calibri"/>
      <w:sz w:val="20"/>
      <w:szCs w:val="20"/>
      <w:lang w:val="en-GB" w:eastAsia="ar-SA"/>
    </w:rPr>
  </w:style>
  <w:style w:type="character" w:customStyle="1" w:styleId="Char6">
    <w:name w:val="Κείμενο σημείωσης τέλους Char"/>
    <w:basedOn w:val="a0"/>
    <w:link w:val="af6"/>
    <w:rsid w:val="00B735B0"/>
    <w:rPr>
      <w:rFonts w:ascii="Calibri" w:eastAsia="Times New Roman" w:hAnsi="Calibri" w:cs="Calibri"/>
      <w:sz w:val="20"/>
      <w:szCs w:val="20"/>
      <w:lang w:val="en-GB" w:eastAsia="ar-SA"/>
    </w:rPr>
  </w:style>
  <w:style w:type="paragraph" w:customStyle="1" w:styleId="Default">
    <w:name w:val="Default"/>
    <w:rsid w:val="00B735B0"/>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7">
    <w:name w:val="Προμορφοποιημένο κείμενο"/>
    <w:basedOn w:val="a"/>
    <w:rsid w:val="00B735B0"/>
    <w:pPr>
      <w:suppressAutoHyphens/>
      <w:spacing w:after="120" w:line="240" w:lineRule="auto"/>
      <w:jc w:val="both"/>
    </w:pPr>
    <w:rPr>
      <w:rFonts w:ascii="Calibri" w:eastAsia="Times New Roman" w:hAnsi="Calibri" w:cs="Calibri"/>
      <w:szCs w:val="24"/>
      <w:lang w:val="en-GB" w:eastAsia="ar-SA"/>
    </w:rPr>
  </w:style>
  <w:style w:type="paragraph" w:styleId="af8">
    <w:name w:val="Body Text Indent"/>
    <w:basedOn w:val="a"/>
    <w:link w:val="Char7"/>
    <w:rsid w:val="00B735B0"/>
    <w:pPr>
      <w:suppressAutoHyphens/>
      <w:spacing w:after="120" w:line="240" w:lineRule="auto"/>
      <w:ind w:firstLine="1134"/>
      <w:jc w:val="both"/>
    </w:pPr>
    <w:rPr>
      <w:rFonts w:ascii="Arial" w:eastAsia="Times New Roman" w:hAnsi="Arial" w:cs="Arial"/>
      <w:szCs w:val="24"/>
      <w:lang w:val="en-GB" w:eastAsia="ar-SA"/>
    </w:rPr>
  </w:style>
  <w:style w:type="character" w:customStyle="1" w:styleId="Char7">
    <w:name w:val="Σώμα κείμενου με εσοχή Char"/>
    <w:basedOn w:val="a0"/>
    <w:link w:val="af8"/>
    <w:rsid w:val="00B735B0"/>
    <w:rPr>
      <w:rFonts w:ascii="Arial" w:eastAsia="Times New Roman" w:hAnsi="Arial" w:cs="Arial"/>
      <w:szCs w:val="24"/>
      <w:lang w:val="en-GB" w:eastAsia="ar-SA"/>
    </w:rPr>
  </w:style>
  <w:style w:type="paragraph" w:customStyle="1" w:styleId="normalwithoutspacing">
    <w:name w:val="normal_without_spacing"/>
    <w:basedOn w:val="a"/>
    <w:rsid w:val="00B735B0"/>
    <w:pPr>
      <w:suppressAutoHyphens/>
      <w:spacing w:after="60" w:line="240" w:lineRule="auto"/>
      <w:jc w:val="both"/>
    </w:pPr>
    <w:rPr>
      <w:rFonts w:ascii="Calibri" w:eastAsia="Times New Roman" w:hAnsi="Calibri" w:cs="Calibri"/>
      <w:szCs w:val="24"/>
      <w:lang w:eastAsia="ar-SA"/>
    </w:rPr>
  </w:style>
  <w:style w:type="paragraph" w:customStyle="1" w:styleId="foothanging">
    <w:name w:val="foot_hanging"/>
    <w:basedOn w:val="af5"/>
    <w:rsid w:val="00B735B0"/>
    <w:pPr>
      <w:ind w:left="426" w:hanging="426"/>
    </w:pPr>
    <w:rPr>
      <w:szCs w:val="18"/>
    </w:rPr>
  </w:style>
  <w:style w:type="paragraph" w:customStyle="1" w:styleId="-HTML2">
    <w:name w:val="Προ-διαμορφωμένο HTML2"/>
    <w:basedOn w:val="a"/>
    <w:rsid w:val="00B73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ar-SA"/>
    </w:rPr>
  </w:style>
  <w:style w:type="paragraph" w:customStyle="1" w:styleId="LO-normal">
    <w:name w:val="LO-normal"/>
    <w:rsid w:val="00B735B0"/>
    <w:pPr>
      <w:suppressAutoHyphens/>
      <w:spacing w:after="0" w:line="276" w:lineRule="auto"/>
    </w:pPr>
    <w:rPr>
      <w:rFonts w:ascii="Arial" w:eastAsia="Arial" w:hAnsi="Arial" w:cs="Arial"/>
      <w:color w:val="000000"/>
      <w:lang w:eastAsia="ar-SA"/>
    </w:rPr>
  </w:style>
  <w:style w:type="paragraph" w:customStyle="1" w:styleId="310">
    <w:name w:val="Σώμα κείμενου με εσοχή 31"/>
    <w:basedOn w:val="a"/>
    <w:rsid w:val="00B735B0"/>
    <w:pPr>
      <w:spacing w:after="120" w:line="312" w:lineRule="auto"/>
      <w:ind w:left="283"/>
      <w:jc w:val="both"/>
    </w:pPr>
    <w:rPr>
      <w:rFonts w:ascii="Calibri" w:eastAsia="Times New Roman" w:hAnsi="Calibri" w:cs="Times New Roman"/>
      <w:sz w:val="16"/>
      <w:szCs w:val="16"/>
      <w:lang w:val="en-GB" w:eastAsia="ar-SA"/>
    </w:rPr>
  </w:style>
  <w:style w:type="paragraph" w:customStyle="1" w:styleId="1a">
    <w:name w:val="Χωρίς διάστιχο1"/>
    <w:rsid w:val="00B735B0"/>
    <w:pPr>
      <w:suppressAutoHyphens/>
      <w:spacing w:after="0" w:line="240" w:lineRule="auto"/>
      <w:jc w:val="both"/>
    </w:pPr>
    <w:rPr>
      <w:rFonts w:ascii="Calibri" w:eastAsia="Times New Roman" w:hAnsi="Calibri" w:cs="Calibri"/>
      <w:szCs w:val="24"/>
      <w:lang w:val="en-GB" w:eastAsia="ar-SA"/>
    </w:rPr>
  </w:style>
  <w:style w:type="paragraph" w:customStyle="1" w:styleId="af9">
    <w:name w:val="Περιεχόμενα πίνακα"/>
    <w:basedOn w:val="a"/>
    <w:rsid w:val="00B735B0"/>
    <w:pPr>
      <w:suppressLineNumbers/>
      <w:suppressAutoHyphens/>
      <w:spacing w:after="120" w:line="240" w:lineRule="auto"/>
      <w:jc w:val="both"/>
    </w:pPr>
    <w:rPr>
      <w:rFonts w:ascii="Calibri" w:eastAsia="Times New Roman" w:hAnsi="Calibri" w:cs="Calibri"/>
      <w:szCs w:val="24"/>
      <w:lang w:val="en-GB" w:eastAsia="ar-SA"/>
    </w:rPr>
  </w:style>
  <w:style w:type="paragraph" w:customStyle="1" w:styleId="afa">
    <w:name w:val="Επικεφαλίδα πίνακα"/>
    <w:basedOn w:val="af9"/>
    <w:rsid w:val="00B735B0"/>
    <w:pPr>
      <w:jc w:val="center"/>
    </w:pPr>
    <w:rPr>
      <w:b/>
      <w:bCs/>
    </w:rPr>
  </w:style>
  <w:style w:type="paragraph" w:customStyle="1" w:styleId="footers">
    <w:name w:val="footers"/>
    <w:basedOn w:val="foothanging"/>
    <w:rsid w:val="00B735B0"/>
  </w:style>
  <w:style w:type="paragraph" w:customStyle="1" w:styleId="Standard">
    <w:name w:val="Standard"/>
    <w:rsid w:val="00B735B0"/>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rsid w:val="00B735B0"/>
    <w:pPr>
      <w:spacing w:after="120"/>
    </w:pPr>
  </w:style>
  <w:style w:type="paragraph" w:customStyle="1" w:styleId="Footnote">
    <w:name w:val="Footnote"/>
    <w:basedOn w:val="Standard"/>
    <w:rsid w:val="00B735B0"/>
    <w:pPr>
      <w:suppressLineNumbers/>
      <w:ind w:left="283" w:hanging="283"/>
    </w:pPr>
    <w:rPr>
      <w:sz w:val="20"/>
      <w:szCs w:val="20"/>
    </w:rPr>
  </w:style>
  <w:style w:type="paragraph" w:customStyle="1" w:styleId="311">
    <w:name w:val="Σώμα κείμενου 31"/>
    <w:basedOn w:val="a"/>
    <w:rsid w:val="00B735B0"/>
    <w:pPr>
      <w:suppressAutoHyphens/>
      <w:spacing w:after="120" w:line="240" w:lineRule="auto"/>
      <w:jc w:val="both"/>
    </w:pPr>
    <w:rPr>
      <w:rFonts w:ascii="Calibri" w:eastAsia="Times New Roman" w:hAnsi="Calibri" w:cs="Calibri"/>
      <w:sz w:val="16"/>
      <w:szCs w:val="16"/>
      <w:lang w:val="en-GB" w:eastAsia="ar-SA"/>
    </w:rPr>
  </w:style>
  <w:style w:type="paragraph" w:customStyle="1" w:styleId="fooot">
    <w:name w:val="fooot"/>
    <w:basedOn w:val="footers"/>
    <w:rsid w:val="00B735B0"/>
  </w:style>
  <w:style w:type="paragraph" w:customStyle="1" w:styleId="1b">
    <w:name w:val="Κείμενο πλαισίου1"/>
    <w:basedOn w:val="a"/>
    <w:rsid w:val="00B735B0"/>
    <w:pPr>
      <w:suppressAutoHyphens/>
      <w:spacing w:after="0" w:line="240" w:lineRule="auto"/>
      <w:jc w:val="both"/>
    </w:pPr>
    <w:rPr>
      <w:rFonts w:ascii="Tahoma" w:eastAsia="Times New Roman" w:hAnsi="Tahoma" w:cs="Tahoma"/>
      <w:sz w:val="16"/>
      <w:szCs w:val="16"/>
      <w:lang w:val="en-GB" w:eastAsia="ar-SA"/>
    </w:rPr>
  </w:style>
  <w:style w:type="paragraph" w:customStyle="1" w:styleId="1c">
    <w:name w:val="Κείμενο σχολίου1"/>
    <w:basedOn w:val="a"/>
    <w:rsid w:val="00B735B0"/>
    <w:pPr>
      <w:suppressAutoHyphens/>
      <w:spacing w:after="120" w:line="240" w:lineRule="auto"/>
      <w:jc w:val="both"/>
    </w:pPr>
    <w:rPr>
      <w:rFonts w:ascii="Calibri" w:eastAsia="Times New Roman" w:hAnsi="Calibri" w:cs="Calibri"/>
      <w:sz w:val="20"/>
      <w:szCs w:val="20"/>
      <w:lang w:val="en-GB" w:eastAsia="ar-SA"/>
    </w:rPr>
  </w:style>
  <w:style w:type="paragraph" w:customStyle="1" w:styleId="1d">
    <w:name w:val="Θέμα σχολίου1"/>
    <w:basedOn w:val="1c"/>
    <w:next w:val="1c"/>
    <w:rsid w:val="00B735B0"/>
    <w:rPr>
      <w:b/>
      <w:bCs/>
    </w:rPr>
  </w:style>
  <w:style w:type="paragraph" w:customStyle="1" w:styleId="-HTML1">
    <w:name w:val="Προ-διαμορφωμένο HTML1"/>
    <w:basedOn w:val="a"/>
    <w:rsid w:val="00B73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ar-SA"/>
    </w:rPr>
  </w:style>
  <w:style w:type="paragraph" w:customStyle="1" w:styleId="1e">
    <w:name w:val="Αναθεώρηση1"/>
    <w:rsid w:val="00B735B0"/>
    <w:pPr>
      <w:suppressAutoHyphens/>
      <w:spacing w:after="0" w:line="240" w:lineRule="auto"/>
    </w:pPr>
    <w:rPr>
      <w:rFonts w:ascii="Calibri" w:eastAsia="Times New Roman" w:hAnsi="Calibri" w:cs="Calibri"/>
      <w:szCs w:val="24"/>
      <w:lang w:val="en-GB" w:eastAsia="ar-SA"/>
    </w:rPr>
  </w:style>
  <w:style w:type="paragraph" w:customStyle="1" w:styleId="21">
    <w:name w:val="Λίστα με κουκκίδες 21"/>
    <w:basedOn w:val="a"/>
    <w:rsid w:val="00B735B0"/>
    <w:pPr>
      <w:numPr>
        <w:numId w:val="2"/>
      </w:numPr>
      <w:spacing w:after="0" w:line="360" w:lineRule="auto"/>
      <w:jc w:val="both"/>
    </w:pPr>
    <w:rPr>
      <w:rFonts w:ascii="Trebuchet MS" w:eastAsia="Times New Roman" w:hAnsi="Trebuchet MS" w:cs="Times New Roman"/>
      <w:szCs w:val="20"/>
      <w:lang w:val="en-US" w:eastAsia="ar-SA"/>
    </w:rPr>
  </w:style>
  <w:style w:type="paragraph" w:customStyle="1" w:styleId="100">
    <w:name w:val="Περιεχόμενα 10"/>
    <w:basedOn w:val="af2"/>
    <w:rsid w:val="00B735B0"/>
    <w:pPr>
      <w:tabs>
        <w:tab w:val="right" w:leader="dot" w:pos="7091"/>
      </w:tabs>
      <w:ind w:left="2547"/>
    </w:pPr>
  </w:style>
  <w:style w:type="paragraph" w:customStyle="1" w:styleId="afb">
    <w:name w:val="Οριζόντια γραμμή"/>
    <w:basedOn w:val="a"/>
    <w:next w:val="af0"/>
    <w:rsid w:val="00B735B0"/>
    <w:pPr>
      <w:suppressLineNumbers/>
      <w:suppressAutoHyphens/>
      <w:spacing w:after="283" w:line="240" w:lineRule="auto"/>
      <w:jc w:val="both"/>
    </w:pPr>
    <w:rPr>
      <w:rFonts w:ascii="Calibri" w:eastAsia="Times New Roman" w:hAnsi="Calibri" w:cs="Calibri"/>
      <w:sz w:val="12"/>
      <w:szCs w:val="12"/>
      <w:lang w:val="en-GB" w:eastAsia="ar-SA"/>
    </w:rPr>
  </w:style>
  <w:style w:type="paragraph" w:customStyle="1" w:styleId="210">
    <w:name w:val="Σώμα κείμενου 21"/>
    <w:basedOn w:val="a"/>
    <w:rsid w:val="00B735B0"/>
    <w:pPr>
      <w:suppressAutoHyphens/>
      <w:overflowPunct w:val="0"/>
      <w:autoSpaceDE w:val="0"/>
      <w:spacing w:after="0" w:line="240" w:lineRule="auto"/>
      <w:jc w:val="both"/>
      <w:textAlignment w:val="baseline"/>
    </w:pPr>
    <w:rPr>
      <w:rFonts w:ascii="Arial" w:eastAsia="Times New Roman" w:hAnsi="Arial" w:cs="Arial"/>
      <w:szCs w:val="20"/>
      <w:lang w:eastAsia="ar-SA"/>
    </w:rPr>
  </w:style>
  <w:style w:type="paragraph" w:customStyle="1" w:styleId="para-1">
    <w:name w:val="para-1"/>
    <w:basedOn w:val="a"/>
    <w:rsid w:val="00B735B0"/>
    <w:pPr>
      <w:tabs>
        <w:tab w:val="left" w:pos="1021"/>
        <w:tab w:val="left" w:pos="1588"/>
        <w:tab w:val="left" w:pos="2155"/>
        <w:tab w:val="left" w:pos="2722"/>
        <w:tab w:val="left" w:pos="3289"/>
      </w:tabs>
      <w:suppressAutoHyphens/>
      <w:spacing w:after="0" w:line="240" w:lineRule="auto"/>
      <w:ind w:left="1021" w:hanging="1021"/>
      <w:jc w:val="both"/>
    </w:pPr>
    <w:rPr>
      <w:rFonts w:ascii="Arial" w:eastAsia="Times New Roman" w:hAnsi="Arial" w:cs="Arial"/>
      <w:spacing w:val="5"/>
      <w:szCs w:val="20"/>
      <w:lang w:eastAsia="ar-SA"/>
    </w:rPr>
  </w:style>
  <w:style w:type="paragraph" w:customStyle="1" w:styleId="101">
    <w:name w:val="Κατάλογος περιεχομένων 10"/>
    <w:basedOn w:val="af2"/>
    <w:rsid w:val="00B735B0"/>
    <w:pPr>
      <w:tabs>
        <w:tab w:val="right" w:leader="dot" w:pos="7091"/>
      </w:tabs>
      <w:ind w:left="2547"/>
    </w:pPr>
  </w:style>
  <w:style w:type="paragraph" w:styleId="afc">
    <w:name w:val="Balloon Text"/>
    <w:basedOn w:val="a"/>
    <w:link w:val="Char11"/>
    <w:uiPriority w:val="99"/>
    <w:semiHidden/>
    <w:unhideWhenUsed/>
    <w:rsid w:val="00B735B0"/>
    <w:pPr>
      <w:suppressAutoHyphens/>
      <w:spacing w:after="0" w:line="240" w:lineRule="auto"/>
      <w:jc w:val="both"/>
    </w:pPr>
    <w:rPr>
      <w:rFonts w:ascii="Segoe UI" w:eastAsia="Times New Roman" w:hAnsi="Segoe UI" w:cs="Times New Roman"/>
      <w:sz w:val="18"/>
      <w:szCs w:val="18"/>
      <w:lang w:val="en-GB" w:eastAsia="ar-SA"/>
    </w:rPr>
  </w:style>
  <w:style w:type="character" w:customStyle="1" w:styleId="Char11">
    <w:name w:val="Κείμενο πλαισίου Char1"/>
    <w:basedOn w:val="a0"/>
    <w:link w:val="afc"/>
    <w:uiPriority w:val="99"/>
    <w:semiHidden/>
    <w:rsid w:val="00B735B0"/>
    <w:rPr>
      <w:rFonts w:ascii="Segoe UI" w:eastAsia="Times New Roman" w:hAnsi="Segoe UI" w:cs="Times New Roman"/>
      <w:sz w:val="18"/>
      <w:szCs w:val="18"/>
      <w:lang w:val="en-GB" w:eastAsia="ar-SA"/>
    </w:rPr>
  </w:style>
  <w:style w:type="character" w:styleId="afd">
    <w:name w:val="annotation reference"/>
    <w:uiPriority w:val="99"/>
    <w:unhideWhenUsed/>
    <w:rsid w:val="00B735B0"/>
    <w:rPr>
      <w:sz w:val="16"/>
      <w:szCs w:val="16"/>
    </w:rPr>
  </w:style>
  <w:style w:type="paragraph" w:styleId="afe">
    <w:name w:val="annotation text"/>
    <w:basedOn w:val="a"/>
    <w:link w:val="Char12"/>
    <w:uiPriority w:val="99"/>
    <w:unhideWhenUsed/>
    <w:rsid w:val="00B735B0"/>
    <w:pPr>
      <w:suppressAutoHyphens/>
      <w:spacing w:after="120" w:line="240" w:lineRule="auto"/>
      <w:jc w:val="both"/>
    </w:pPr>
    <w:rPr>
      <w:rFonts w:ascii="Calibri" w:eastAsia="Times New Roman" w:hAnsi="Calibri" w:cs="Times New Roman"/>
      <w:sz w:val="20"/>
      <w:szCs w:val="20"/>
      <w:lang w:val="en-GB" w:eastAsia="ar-SA"/>
    </w:rPr>
  </w:style>
  <w:style w:type="character" w:customStyle="1" w:styleId="Char12">
    <w:name w:val="Κείμενο σχολίου Char1"/>
    <w:basedOn w:val="a0"/>
    <w:link w:val="afe"/>
    <w:uiPriority w:val="99"/>
    <w:rsid w:val="00B735B0"/>
    <w:rPr>
      <w:rFonts w:ascii="Calibri" w:eastAsia="Times New Roman" w:hAnsi="Calibri" w:cs="Times New Roman"/>
      <w:sz w:val="20"/>
      <w:szCs w:val="20"/>
      <w:lang w:val="en-GB" w:eastAsia="ar-SA"/>
    </w:rPr>
  </w:style>
  <w:style w:type="paragraph" w:styleId="aff">
    <w:name w:val="annotation subject"/>
    <w:basedOn w:val="afe"/>
    <w:next w:val="afe"/>
    <w:link w:val="Char13"/>
    <w:uiPriority w:val="99"/>
    <w:semiHidden/>
    <w:unhideWhenUsed/>
    <w:rsid w:val="00B735B0"/>
    <w:rPr>
      <w:b/>
      <w:bCs/>
    </w:rPr>
  </w:style>
  <w:style w:type="character" w:customStyle="1" w:styleId="Char13">
    <w:name w:val="Θέμα σχολίου Char1"/>
    <w:basedOn w:val="Char12"/>
    <w:link w:val="aff"/>
    <w:uiPriority w:val="99"/>
    <w:semiHidden/>
    <w:rsid w:val="00B735B0"/>
    <w:rPr>
      <w:rFonts w:ascii="Calibri" w:eastAsia="Times New Roman" w:hAnsi="Calibri" w:cs="Times New Roman"/>
      <w:b/>
      <w:bCs/>
      <w:sz w:val="20"/>
      <w:szCs w:val="20"/>
      <w:lang w:val="en-GB" w:eastAsia="ar-SA"/>
    </w:rPr>
  </w:style>
  <w:style w:type="paragraph" w:styleId="aff0">
    <w:name w:val="Revision"/>
    <w:hidden/>
    <w:uiPriority w:val="99"/>
    <w:semiHidden/>
    <w:rsid w:val="00B735B0"/>
    <w:pPr>
      <w:spacing w:after="0" w:line="240" w:lineRule="auto"/>
    </w:pPr>
    <w:rPr>
      <w:rFonts w:ascii="Calibri" w:eastAsia="Times New Roman" w:hAnsi="Calibri" w:cs="Calibri"/>
      <w:szCs w:val="24"/>
      <w:lang w:val="en-GB" w:eastAsia="ar-SA"/>
    </w:rPr>
  </w:style>
  <w:style w:type="paragraph" w:styleId="-HTML">
    <w:name w:val="HTML Preformatted"/>
    <w:basedOn w:val="a"/>
    <w:link w:val="-HTMLChar"/>
    <w:uiPriority w:val="99"/>
    <w:unhideWhenUsed/>
    <w:rsid w:val="00B73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rPr>
  </w:style>
  <w:style w:type="character" w:customStyle="1" w:styleId="-HTMLChar1">
    <w:name w:val="Προ-διαμορφωμένο HTML Char1"/>
    <w:basedOn w:val="a0"/>
    <w:uiPriority w:val="99"/>
    <w:semiHidden/>
    <w:rsid w:val="00B735B0"/>
    <w:rPr>
      <w:rFonts w:ascii="Consolas" w:hAnsi="Consolas"/>
      <w:sz w:val="20"/>
      <w:szCs w:val="20"/>
    </w:rPr>
  </w:style>
  <w:style w:type="paragraph" w:styleId="aff1">
    <w:name w:val="List Paragraph"/>
    <w:basedOn w:val="a"/>
    <w:uiPriority w:val="34"/>
    <w:qFormat/>
    <w:rsid w:val="00B735B0"/>
    <w:pPr>
      <w:spacing w:after="0" w:line="240" w:lineRule="auto"/>
      <w:ind w:left="720"/>
      <w:contextualSpacing/>
    </w:pPr>
    <w:rPr>
      <w:rFonts w:ascii="CG Times" w:eastAsia="Times New Roman" w:hAnsi="CG Times" w:cs="Times New Roman"/>
      <w:sz w:val="20"/>
      <w:szCs w:val="20"/>
      <w:lang w:val="en-US" w:eastAsia="el-GR"/>
    </w:rPr>
  </w:style>
  <w:style w:type="character" w:customStyle="1" w:styleId="aff2">
    <w:name w:val="Ανεπίλυτη αναφορά"/>
    <w:uiPriority w:val="99"/>
    <w:semiHidden/>
    <w:unhideWhenUsed/>
    <w:rsid w:val="00B735B0"/>
    <w:rPr>
      <w:color w:val="605E5C"/>
      <w:shd w:val="clear" w:color="auto" w:fill="E1DFDD"/>
    </w:rPr>
  </w:style>
  <w:style w:type="character" w:customStyle="1" w:styleId="aff3">
    <w:name w:val="Σώμα κειμένου_"/>
    <w:link w:val="49"/>
    <w:rsid w:val="00B735B0"/>
    <w:rPr>
      <w:rFonts w:ascii="Calibri" w:eastAsia="Calibri" w:hAnsi="Calibri" w:cs="Calibri"/>
      <w:shd w:val="clear" w:color="auto" w:fill="FFFFFF"/>
    </w:rPr>
  </w:style>
  <w:style w:type="paragraph" w:customStyle="1" w:styleId="49">
    <w:name w:val="Σώμα κειμένου49"/>
    <w:basedOn w:val="a"/>
    <w:link w:val="aff3"/>
    <w:rsid w:val="00B735B0"/>
    <w:pPr>
      <w:shd w:val="clear" w:color="auto" w:fill="FFFFFF"/>
      <w:spacing w:after="0" w:line="240" w:lineRule="exact"/>
      <w:ind w:hanging="440"/>
      <w:jc w:val="center"/>
    </w:pPr>
    <w:rPr>
      <w:rFonts w:ascii="Calibri" w:eastAsia="Calibri" w:hAnsi="Calibri" w:cs="Calibri"/>
    </w:rPr>
  </w:style>
  <w:style w:type="table" w:styleId="aff4">
    <w:name w:val="Table Grid"/>
    <w:basedOn w:val="a1"/>
    <w:uiPriority w:val="59"/>
    <w:rsid w:val="00B735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
    <w:name w:val="Επικεφαλίδα #1_"/>
    <w:rsid w:val="00B735B0"/>
    <w:rPr>
      <w:rFonts w:ascii="Times New Roman" w:eastAsia="Times New Roman" w:hAnsi="Times New Roman" w:cs="Times New Roman"/>
      <w:b w:val="0"/>
      <w:bCs w:val="0"/>
      <w:i w:val="0"/>
      <w:iCs w:val="0"/>
      <w:smallCaps w:val="0"/>
      <w:strike w:val="0"/>
      <w:spacing w:val="0"/>
      <w:sz w:val="21"/>
      <w:szCs w:val="21"/>
    </w:rPr>
  </w:style>
  <w:style w:type="character" w:customStyle="1" w:styleId="1f0">
    <w:name w:val="Επικεφαλίδα #1"/>
    <w:rsid w:val="00B735B0"/>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aff5">
    <w:name w:val="Πίνακας περιεχομένων_"/>
    <w:link w:val="aff6"/>
    <w:rsid w:val="00B735B0"/>
    <w:rPr>
      <w:sz w:val="23"/>
      <w:szCs w:val="23"/>
      <w:shd w:val="clear" w:color="auto" w:fill="FFFFFF"/>
      <w:lang w:val="en-US"/>
    </w:rPr>
  </w:style>
  <w:style w:type="character" w:customStyle="1" w:styleId="1010">
    <w:name w:val="Σώμα κειμένου + 10 στ.;Μικρά κεφαλαία;Διάστιχο 1 στ."/>
    <w:rsid w:val="00B735B0"/>
    <w:rPr>
      <w:rFonts w:ascii="Times New Roman" w:eastAsia="Times New Roman" w:hAnsi="Times New Roman" w:cs="Times New Roman"/>
      <w:smallCaps/>
      <w:spacing w:val="20"/>
      <w:sz w:val="20"/>
      <w:szCs w:val="20"/>
      <w:shd w:val="clear" w:color="auto" w:fill="FFFFFF"/>
      <w:lang w:val="en-US"/>
    </w:rPr>
  </w:style>
  <w:style w:type="paragraph" w:customStyle="1" w:styleId="1f1">
    <w:name w:val="Σώμα κειμένου1"/>
    <w:basedOn w:val="a"/>
    <w:rsid w:val="00B735B0"/>
    <w:pPr>
      <w:shd w:val="clear" w:color="auto" w:fill="FFFFFF"/>
      <w:spacing w:before="240" w:after="240" w:line="278" w:lineRule="exact"/>
      <w:ind w:hanging="900"/>
      <w:jc w:val="both"/>
    </w:pPr>
    <w:rPr>
      <w:rFonts w:ascii="Times New Roman" w:eastAsia="Times New Roman" w:hAnsi="Times New Roman" w:cs="Times New Roman"/>
      <w:sz w:val="23"/>
      <w:szCs w:val="23"/>
    </w:rPr>
  </w:style>
  <w:style w:type="paragraph" w:customStyle="1" w:styleId="aff6">
    <w:name w:val="Πίνακας περιεχομένων"/>
    <w:basedOn w:val="a"/>
    <w:link w:val="aff5"/>
    <w:rsid w:val="00B735B0"/>
    <w:pPr>
      <w:shd w:val="clear" w:color="auto" w:fill="FFFFFF"/>
      <w:spacing w:after="0" w:line="278" w:lineRule="exact"/>
      <w:ind w:hanging="900"/>
      <w:jc w:val="both"/>
    </w:pPr>
    <w:rPr>
      <w:sz w:val="23"/>
      <w:szCs w:val="23"/>
      <w:lang w:val="en-US"/>
    </w:rPr>
  </w:style>
  <w:style w:type="paragraph" w:styleId="Web">
    <w:name w:val="Normal (Web)"/>
    <w:basedOn w:val="a"/>
    <w:uiPriority w:val="99"/>
    <w:unhideWhenUsed/>
    <w:rsid w:val="00B735B0"/>
    <w:pPr>
      <w:spacing w:after="0" w:line="240" w:lineRule="auto"/>
    </w:pPr>
    <w:rPr>
      <w:rFonts w:ascii="Times New Roman" w:eastAsia="Calibri" w:hAnsi="Times New Roman" w:cs="Times New Roman"/>
      <w:sz w:val="24"/>
      <w:szCs w:val="24"/>
      <w:lang w:eastAsia="el-GR"/>
    </w:rPr>
  </w:style>
  <w:style w:type="character" w:customStyle="1" w:styleId="2b">
    <w:name w:val="Σώμα κειμένου (2)_"/>
    <w:link w:val="2c"/>
    <w:rsid w:val="00B735B0"/>
    <w:rPr>
      <w:rFonts w:ascii="Calibri" w:eastAsia="Calibri" w:hAnsi="Calibri" w:cs="Calibri"/>
      <w:sz w:val="23"/>
      <w:szCs w:val="23"/>
      <w:shd w:val="clear" w:color="auto" w:fill="FFFFFF"/>
    </w:rPr>
  </w:style>
  <w:style w:type="paragraph" w:customStyle="1" w:styleId="2c">
    <w:name w:val="Σώμα κειμένου (2)"/>
    <w:basedOn w:val="a"/>
    <w:link w:val="2b"/>
    <w:rsid w:val="00B735B0"/>
    <w:pPr>
      <w:shd w:val="clear" w:color="auto" w:fill="FFFFFF"/>
      <w:spacing w:after="0" w:line="293" w:lineRule="exact"/>
      <w:jc w:val="center"/>
    </w:pPr>
    <w:rPr>
      <w:rFonts w:ascii="Calibri" w:eastAsia="Calibri" w:hAnsi="Calibri" w:cs="Calibri"/>
      <w:sz w:val="23"/>
      <w:szCs w:val="23"/>
    </w:rPr>
  </w:style>
  <w:style w:type="character" w:customStyle="1" w:styleId="130">
    <w:name w:val="Σώμα κειμένου (13)_"/>
    <w:link w:val="131"/>
    <w:rsid w:val="00B735B0"/>
    <w:rPr>
      <w:rFonts w:ascii="Arial" w:eastAsia="Arial" w:hAnsi="Arial" w:cs="Arial"/>
      <w:sz w:val="17"/>
      <w:szCs w:val="17"/>
      <w:shd w:val="clear" w:color="auto" w:fill="FFFFFF"/>
    </w:rPr>
  </w:style>
  <w:style w:type="character" w:customStyle="1" w:styleId="1310">
    <w:name w:val="Σώμα κειμένου (13) + 10 στ."/>
    <w:rsid w:val="00B735B0"/>
    <w:rPr>
      <w:rFonts w:ascii="Arial" w:eastAsia="Arial" w:hAnsi="Arial" w:cs="Arial"/>
      <w:b w:val="0"/>
      <w:bCs w:val="0"/>
      <w:i w:val="0"/>
      <w:iCs w:val="0"/>
      <w:smallCaps w:val="0"/>
      <w:strike w:val="0"/>
      <w:spacing w:val="0"/>
      <w:sz w:val="20"/>
      <w:szCs w:val="20"/>
    </w:rPr>
  </w:style>
  <w:style w:type="paragraph" w:customStyle="1" w:styleId="131">
    <w:name w:val="Σώμα κειμένου (13)"/>
    <w:basedOn w:val="a"/>
    <w:link w:val="130"/>
    <w:rsid w:val="00B735B0"/>
    <w:pPr>
      <w:shd w:val="clear" w:color="auto" w:fill="FFFFFF"/>
      <w:spacing w:before="600" w:after="360" w:line="0" w:lineRule="atLeast"/>
      <w:ind w:hanging="300"/>
      <w:jc w:val="both"/>
    </w:pPr>
    <w:rPr>
      <w:rFonts w:ascii="Arial" w:eastAsia="Arial" w:hAnsi="Arial" w:cs="Arial"/>
      <w:sz w:val="17"/>
      <w:szCs w:val="17"/>
    </w:rPr>
  </w:style>
  <w:style w:type="character" w:customStyle="1" w:styleId="Bodytext">
    <w:name w:val="Body text_"/>
    <w:link w:val="Bodytext0"/>
    <w:rsid w:val="00B735B0"/>
    <w:rPr>
      <w:rFonts w:ascii="Arial Unicode MS" w:eastAsia="Arial Unicode MS" w:hAnsi="Arial Unicode MS" w:cs="Arial Unicode MS"/>
      <w:sz w:val="23"/>
      <w:szCs w:val="23"/>
      <w:shd w:val="clear" w:color="auto" w:fill="FFFFFF"/>
    </w:rPr>
  </w:style>
  <w:style w:type="paragraph" w:customStyle="1" w:styleId="Bodytext0">
    <w:name w:val="Body text"/>
    <w:basedOn w:val="a"/>
    <w:link w:val="Bodytext"/>
    <w:rsid w:val="00B735B0"/>
    <w:pPr>
      <w:widowControl w:val="0"/>
      <w:shd w:val="clear" w:color="auto" w:fill="FFFFFF"/>
      <w:spacing w:after="300" w:line="0" w:lineRule="atLeast"/>
      <w:ind w:hanging="1060"/>
    </w:pPr>
    <w:rPr>
      <w:rFonts w:ascii="Arial Unicode MS" w:eastAsia="Arial Unicode MS" w:hAnsi="Arial Unicode MS" w:cs="Arial Unicode MS"/>
      <w:sz w:val="23"/>
      <w:szCs w:val="23"/>
    </w:rPr>
  </w:style>
  <w:style w:type="character" w:customStyle="1" w:styleId="BodytextMicrosoftSansSerif75pt">
    <w:name w:val="Body text + Microsoft Sans Serif;7;5 pt"/>
    <w:rsid w:val="00B735B0"/>
    <w:rPr>
      <w:rFonts w:ascii="Microsoft Sans Serif" w:eastAsia="Microsoft Sans Serif" w:hAnsi="Microsoft Sans Serif" w:cs="Microsoft Sans Serif"/>
      <w:b w:val="0"/>
      <w:bCs w:val="0"/>
      <w:i w:val="0"/>
      <w:iCs w:val="0"/>
      <w:smallCaps w:val="0"/>
      <w:strike w:val="0"/>
      <w:color w:val="000000"/>
      <w:spacing w:val="0"/>
      <w:w w:val="100"/>
      <w:position w:val="0"/>
      <w:sz w:val="15"/>
      <w:szCs w:val="15"/>
      <w:u w:val="none"/>
      <w:shd w:val="clear" w:color="auto" w:fill="FFFFFF"/>
      <w:lang w:val="el-GR"/>
    </w:rPr>
  </w:style>
  <w:style w:type="character" w:customStyle="1" w:styleId="2115">
    <w:name w:val="Επικεφαλίδα #2 + 11;5 στ."/>
    <w:rsid w:val="00B735B0"/>
    <w:rPr>
      <w:rFonts w:ascii="Calibri" w:eastAsia="Calibri" w:hAnsi="Calibri" w:cs="Calibri"/>
      <w:b w:val="0"/>
      <w:bCs w:val="0"/>
      <w:i w:val="0"/>
      <w:iCs w:val="0"/>
      <w:smallCaps w:val="0"/>
      <w:strike w:val="0"/>
      <w:spacing w:val="0"/>
      <w:sz w:val="23"/>
      <w:szCs w:val="23"/>
      <w:u w:val="single"/>
    </w:rPr>
  </w:style>
  <w:style w:type="character" w:customStyle="1" w:styleId="WW-2">
    <w:name w:val="WW-Χαρακτήρες υποσημείωσης"/>
    <w:rsid w:val="00B735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eaadhsy.gr/n4412/n4412fulltextlinks.html"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75</Pages>
  <Words>27515</Words>
  <Characters>148584</Characters>
  <Application>Microsoft Office Word</Application>
  <DocSecurity>0</DocSecurity>
  <Lines>1238</Lines>
  <Paragraphs>351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175748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ΓΚΕΛΥ ΚΟΞΑΡΑ</dc:creator>
  <cp:keywords/>
  <dc:description/>
  <cp:lastModifiedBy>ΓΚΕΛΥ ΚΟΞΑΡΑ</cp:lastModifiedBy>
  <cp:revision>1</cp:revision>
  <dcterms:created xsi:type="dcterms:W3CDTF">2021-11-08T10:30:00Z</dcterms:created>
  <dcterms:modified xsi:type="dcterms:W3CDTF">2021-11-08T10:30:00Z</dcterms:modified>
</cp:coreProperties>
</file>