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3CE" w:rsidRPr="007203CE" w:rsidRDefault="007203CE" w:rsidP="007203CE">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88224789"/>
      <w:r w:rsidRPr="007203CE">
        <w:rPr>
          <w:rFonts w:ascii="Calibri" w:eastAsia="Times New Roman" w:hAnsi="Calibri" w:cs="Calibri"/>
          <w:b/>
          <w:bCs/>
          <w:color w:val="333399"/>
          <w:sz w:val="28"/>
          <w:szCs w:val="32"/>
          <w:lang w:eastAsia="ar-SA"/>
        </w:rPr>
        <w:t>ΠΑΡΑΡΤΗΜΑΤΑ</w:t>
      </w:r>
      <w:bookmarkEnd w:id="0"/>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 w:name="_Toc67917962"/>
      <w:bookmarkStart w:id="2" w:name="_Toc88224790"/>
      <w:r w:rsidRPr="007203CE">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bookmarkEnd w:id="2"/>
    </w:p>
    <w:p w:rsidR="007203CE" w:rsidRPr="007203CE" w:rsidRDefault="007203CE" w:rsidP="007203CE">
      <w:pPr>
        <w:suppressAutoHyphens/>
        <w:spacing w:before="57" w:after="57" w:line="240" w:lineRule="auto"/>
        <w:jc w:val="both"/>
        <w:rPr>
          <w:rFonts w:ascii="Calibri" w:eastAsia="SimSun" w:hAnsi="Calibri" w:cs="Calibri"/>
          <w:i/>
          <w:iCs/>
          <w:color w:val="5B9BD5"/>
          <w:lang w:eastAsia="ar-SA"/>
        </w:rPr>
      </w:pPr>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r w:rsidRPr="007203CE">
        <w:rPr>
          <w:rFonts w:ascii="Arial" w:eastAsia="Times New Roman" w:hAnsi="Arial" w:cs="Arial"/>
          <w:b/>
          <w:color w:val="002060"/>
          <w:lang w:eastAsia="ar-SA"/>
        </w:rPr>
        <w:t>ΜΕΡΟΣ Α - ΠΕΡΙΓΡΑΦΗ ΦΥΣΙΚΟΥ ΑΝΤΙΚΕΙΜΕΝΟΥ ΤΗΣ ΣΥΜΒΑΣΗΣ</w:t>
      </w:r>
    </w:p>
    <w:p w:rsidR="007203CE" w:rsidRPr="007203CE" w:rsidRDefault="007203CE" w:rsidP="007203CE">
      <w:pPr>
        <w:autoSpaceDE w:val="0"/>
        <w:spacing w:after="60" w:line="240" w:lineRule="auto"/>
        <w:jc w:val="both"/>
        <w:rPr>
          <w:rFonts w:ascii="Calibri" w:eastAsia="SimSun" w:hAnsi="Calibri" w:cs="Calibri"/>
          <w:lang w:eastAsia="ar-SA"/>
        </w:rPr>
      </w:pPr>
      <w:r w:rsidRPr="007203CE">
        <w:rPr>
          <w:rFonts w:ascii="Calibri" w:eastAsia="SimSun" w:hAnsi="Calibri" w:cs="Calibri"/>
          <w:lang w:eastAsia="ar-SA"/>
        </w:rPr>
        <w:t xml:space="preserve">ΠΕΡΙΒΑΛΛΟΝ ΤΗΣ ΣΥΜΒΑΣΗΣ </w:t>
      </w:r>
    </w:p>
    <w:p w:rsidR="007203CE" w:rsidRPr="007203CE" w:rsidRDefault="007203CE" w:rsidP="007203CE">
      <w:pPr>
        <w:autoSpaceDE w:val="0"/>
        <w:spacing w:after="60" w:line="240" w:lineRule="auto"/>
        <w:jc w:val="both"/>
        <w:rPr>
          <w:rFonts w:ascii="Calibri" w:eastAsia="SimSun" w:hAnsi="Calibri" w:cs="Calibri"/>
          <w:lang w:eastAsia="ar-SA"/>
        </w:rPr>
      </w:pPr>
      <w:r w:rsidRPr="007203CE">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7203CE" w:rsidRPr="007203CE" w:rsidRDefault="007203CE" w:rsidP="007203CE">
      <w:pPr>
        <w:autoSpaceDE w:val="0"/>
        <w:spacing w:after="60" w:line="240" w:lineRule="auto"/>
        <w:jc w:val="both"/>
        <w:rPr>
          <w:rFonts w:ascii="Calibri" w:eastAsia="SimSun" w:hAnsi="Calibri" w:cs="Calibri"/>
          <w:lang w:eastAsia="ar-SA"/>
        </w:rPr>
      </w:pPr>
      <w:r w:rsidRPr="007203CE">
        <w:rPr>
          <w:rFonts w:ascii="Calibri" w:eastAsia="SimSun" w:hAnsi="Calibri" w:cs="Calibri"/>
          <w:lang w:eastAsia="ar-SA"/>
        </w:rPr>
        <w:t>Οργανωτική δομή της Α.Α.</w:t>
      </w:r>
    </w:p>
    <w:p w:rsidR="007203CE" w:rsidRPr="007203CE" w:rsidRDefault="007203CE" w:rsidP="007203CE">
      <w:pPr>
        <w:autoSpaceDE w:val="0"/>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7203CE" w:rsidRPr="007203CE" w:rsidRDefault="007203CE" w:rsidP="007203CE">
      <w:pPr>
        <w:autoSpaceDE w:val="0"/>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Γ.Ν. Αγίου Νικολάου</w:t>
      </w:r>
    </w:p>
    <w:p w:rsidR="007203CE" w:rsidRPr="007203CE" w:rsidRDefault="007203CE" w:rsidP="007203CE">
      <w:pPr>
        <w:autoSpaceDE w:val="0"/>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Γ.Ν. – Κ.Υ. Ιεράπετρας</w:t>
      </w:r>
    </w:p>
    <w:p w:rsidR="007203CE" w:rsidRPr="007203CE" w:rsidRDefault="007203CE" w:rsidP="007203CE">
      <w:pPr>
        <w:autoSpaceDE w:val="0"/>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Γ.Ν. – Κ.Υ. Σητείας.</w:t>
      </w:r>
    </w:p>
    <w:p w:rsidR="007203CE" w:rsidRPr="007203CE" w:rsidRDefault="007203CE" w:rsidP="007203CE">
      <w:pPr>
        <w:autoSpaceDE w:val="0"/>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7203CE" w:rsidRPr="007203CE" w:rsidRDefault="007203CE" w:rsidP="007203CE">
      <w:pPr>
        <w:autoSpaceDE w:val="0"/>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7203CE">
        <w:rPr>
          <w:rFonts w:ascii="Calibri" w:eastAsia="Times New Roman" w:hAnsi="Calibri" w:cs="Calibri"/>
          <w:szCs w:val="24"/>
          <w:lang w:eastAsia="ar-SA"/>
        </w:rPr>
        <w:softHyphen/>
        <w:t>μείο.</w:t>
      </w:r>
    </w:p>
    <w:p w:rsidR="007203CE" w:rsidRPr="007203CE" w:rsidRDefault="007203CE" w:rsidP="007203CE">
      <w:pPr>
        <w:autoSpaceDE w:val="0"/>
        <w:spacing w:after="60" w:line="240" w:lineRule="auto"/>
        <w:jc w:val="both"/>
        <w:rPr>
          <w:rFonts w:ascii="Calibri" w:eastAsia="Times New Roman" w:hAnsi="Calibri" w:cs="Calibri"/>
          <w:b/>
          <w:szCs w:val="24"/>
          <w:u w:val="single"/>
          <w:lang w:eastAsia="ar-SA"/>
        </w:rPr>
      </w:pPr>
      <w:r w:rsidRPr="007203CE">
        <w:rPr>
          <w:rFonts w:ascii="Calibri" w:eastAsia="Times New Roman" w:hAnsi="Calibri" w:cs="Calibri"/>
          <w:b/>
          <w:szCs w:val="24"/>
          <w:u w:val="single"/>
          <w:lang w:eastAsia="ar-SA"/>
        </w:rPr>
        <w:t>Η παρούσα διαδικασία σύναψης σύμβασης διενεργείται για λογαριασμό της Οργανικής Μονάδας Έδρας-Άγιος Νικόλαος, της Αποκεντρωμένης Οργανικής Μονάδας Ιεράπετρας και της Αποκεντρωμένης Οργανικής Μονάδας Σητείας του Γ.Ν. Λασιθίου με ΑΦΜ 999070198.</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Τα στοιχεία του δικαιούχου είναι τα εξής:</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Οργανική Μονάδα Έδρας του Γ.Ν. Λασιθίου  Κνωσού 2-4, Άγιος Νικόλαος, Τ.Κ. 72100, ΑΦΜ 999070198, Δ.Ο.Υ ΑΓΙΟΥ ΝΙΚΟΛΑΟΥ</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Αποκεντρωμένη Οργανική Μονάδα Ιεράπετρας του Γ.Ν. Λασιθίου - Καλημεράκη 6, Ιεράπετρα, Τ.Κ. 72200, ΑΦΜ 999070198, Δ.Ο.Υ ΑΓΙΟΥ ΝΙΚΟΛΑΟΥ</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Αποκεντρωμένη Οργανική Μονάδα Σητείας του Γ.Ν. Λασιθίου Καπετάν Γιάννη Παπαδάκη 3 Ξεροκαμάρες, Σητεία Τ.Κ. 723 00 , ΑΦΜ 999070198, Δ.Ο.Υ ΑΓΙΟΥ ΝΙΚΟΛΑΟΥ</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p>
    <w:p w:rsidR="007203CE" w:rsidRPr="007203CE" w:rsidRDefault="007203CE" w:rsidP="007203CE">
      <w:pPr>
        <w:autoSpaceDE w:val="0"/>
        <w:spacing w:before="57" w:after="57" w:line="240" w:lineRule="auto"/>
        <w:jc w:val="both"/>
        <w:rPr>
          <w:rFonts w:ascii="Calibri" w:eastAsia="Times New Roman" w:hAnsi="Calibri" w:cs="Calibri"/>
          <w:szCs w:val="24"/>
          <w:lang w:eastAsia="ar-SA"/>
        </w:rPr>
      </w:pPr>
      <w:r w:rsidRPr="007203CE">
        <w:rPr>
          <w:rFonts w:ascii="Calibri" w:eastAsia="SimSun" w:hAnsi="Calibri" w:cs="Calibri"/>
          <w:lang w:eastAsia="ar-SA"/>
        </w:rPr>
        <w:t>ΑΝΤΙΚΕΙΜΕΝΟ ΤΗΣ ΣΥΜΒΑΣΗΣ</w:t>
      </w:r>
    </w:p>
    <w:p w:rsidR="007203CE" w:rsidRPr="007203CE" w:rsidRDefault="007203CE" w:rsidP="007203CE">
      <w:pPr>
        <w:suppressAutoHyphens/>
        <w:spacing w:before="57" w:after="57" w:line="240" w:lineRule="auto"/>
        <w:jc w:val="both"/>
        <w:rPr>
          <w:rFonts w:ascii="Calibri" w:eastAsia="SimSun" w:hAnsi="Calibri" w:cs="Calibri"/>
          <w:i/>
          <w:iCs/>
          <w:color w:val="5B9BD5"/>
          <w:lang w:eastAsia="ar-SA"/>
        </w:rPr>
      </w:pPr>
      <w:r w:rsidRPr="007203CE">
        <w:rPr>
          <w:rFonts w:ascii="Calibri" w:eastAsia="Times New Roman" w:hAnsi="Calibri" w:cs="Calibri"/>
          <w:szCs w:val="24"/>
          <w:lang w:eastAsia="ar-SA"/>
        </w:rPr>
        <w:t>Αντικείμενο της σύμβασης είναι προμήθεια του κάτωθι εξοπλισμού</w:t>
      </w:r>
      <w:r w:rsidRPr="007203CE">
        <w:rPr>
          <w:rFonts w:ascii="Calibri" w:eastAsia="Times New Roman" w:hAnsi="Calibri" w:cs="Calibri"/>
          <w:color w:val="000000"/>
          <w:lang w:eastAsia="ar-SA"/>
        </w:rPr>
        <w:t xml:space="preserve"> (10 διαφορετικά είδη, συνολικά 38 τεμάχια) για τις άμεσες ανάγκες διάγνωσης και αντιμετώπισης/θεραπείας της COVID-19 στις ακόλουθες κλινικές/τμήματα/ιατρεία: ΤΕΠ COVID 19, ΤΕΠ-Ανάνηψη, ΜΕΘ-COVID, ΜΕΘ, Ακτινολογικό, Αναισθησιολογικό, </w:t>
      </w:r>
      <w:r w:rsidRPr="007203CE">
        <w:rPr>
          <w:rFonts w:ascii="Calibri" w:eastAsia="Times New Roman" w:hAnsi="Calibri" w:cs="Calibri"/>
          <w:szCs w:val="24"/>
          <w:lang w:eastAsia="ar-SA"/>
        </w:rPr>
        <w:t>συνολικού προϋπολογισμού 290.390,90 ευρώ συμπεριλαμβανομένου του Φ.Π.Α. με κριτήριο κατακύρωσης την πλέον συμφέρουσα από οικονομική άποψη προσφορά με βάση την τιμή (χαμηλότερη τιμή), που αφορά αγορά (με υποχρέωση του προμηθευτή για τοποθέτηση και εγκατάσταση όπως αυτή αναφέρεται στους ειδικούς όρους των τεχνικών προδιαγραφών της παρούσας διακήρυξης):</w:t>
      </w:r>
    </w:p>
    <w:tbl>
      <w:tblPr>
        <w:tblW w:w="11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638"/>
        <w:gridCol w:w="1248"/>
        <w:gridCol w:w="1141"/>
        <w:gridCol w:w="1134"/>
        <w:gridCol w:w="1196"/>
        <w:gridCol w:w="949"/>
        <w:gridCol w:w="709"/>
        <w:gridCol w:w="1172"/>
        <w:gridCol w:w="1491"/>
      </w:tblGrid>
      <w:tr w:rsidR="007203CE" w:rsidRPr="007203CE" w:rsidTr="00DA47A9">
        <w:trPr>
          <w:trHeight w:val="795"/>
          <w:jc w:val="center"/>
        </w:trPr>
        <w:tc>
          <w:tcPr>
            <w:tcW w:w="532"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eastAsia="ar-SA"/>
              </w:rPr>
            </w:pPr>
            <w:r w:rsidRPr="007203CE">
              <w:rPr>
                <w:rFonts w:ascii="Calibri" w:eastAsia="Times New Roman" w:hAnsi="Calibri" w:cs="Calibri"/>
                <w:b/>
                <w:sz w:val="20"/>
                <w:szCs w:val="20"/>
                <w:lang w:eastAsia="ar-SA"/>
              </w:rPr>
              <w:t>Α/Α</w:t>
            </w:r>
          </w:p>
        </w:tc>
        <w:tc>
          <w:tcPr>
            <w:tcW w:w="1638"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eastAsia="ar-SA"/>
              </w:rPr>
            </w:pPr>
            <w:r w:rsidRPr="007203CE">
              <w:rPr>
                <w:rFonts w:ascii="Calibri" w:eastAsia="Times New Roman" w:hAnsi="Calibri" w:cs="Calibri"/>
                <w:b/>
                <w:sz w:val="20"/>
                <w:szCs w:val="20"/>
                <w:lang w:eastAsia="ar-SA"/>
              </w:rPr>
              <w:t>ΠΕΡΙΓΡΑΦΗ ΕΞΟΠΛΙΣΜΟΥ</w:t>
            </w:r>
          </w:p>
        </w:tc>
        <w:tc>
          <w:tcPr>
            <w:tcW w:w="1248"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b/>
                <w:color w:val="000000"/>
                <w:sz w:val="20"/>
                <w:szCs w:val="20"/>
                <w:lang w:eastAsia="el-GR"/>
              </w:rPr>
            </w:pPr>
            <w:r w:rsidRPr="007203CE">
              <w:rPr>
                <w:rFonts w:ascii="Calibri" w:eastAsia="Times New Roman" w:hAnsi="Calibri" w:cs="Calibri"/>
                <w:b/>
                <w:color w:val="000000"/>
                <w:sz w:val="20"/>
                <w:szCs w:val="20"/>
                <w:lang w:eastAsia="el-GR"/>
              </w:rPr>
              <w:t>ΔΙΚΑΙΟΥΧΟΣ</w:t>
            </w:r>
          </w:p>
        </w:tc>
        <w:tc>
          <w:tcPr>
            <w:tcW w:w="1141"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eastAsia="ar-SA"/>
              </w:rPr>
            </w:pPr>
            <w:r w:rsidRPr="007203CE">
              <w:rPr>
                <w:rFonts w:ascii="Calibri" w:eastAsia="Times New Roman" w:hAnsi="Calibri" w:cs="Calibri"/>
                <w:b/>
                <w:sz w:val="20"/>
                <w:szCs w:val="20"/>
                <w:lang w:eastAsia="ar-SA"/>
              </w:rPr>
              <w:t>ΤΜΗΜΑ ΓΙΑ ΤΟ ΟΠΟΙΟ ΠΡΟΟΡΙΖΕΤΑΙ Η ΠΡΟΜΗΘΕΙΑ</w:t>
            </w:r>
          </w:p>
        </w:tc>
        <w:tc>
          <w:tcPr>
            <w:tcW w:w="1134"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val="en-US" w:eastAsia="ar-SA"/>
              </w:rPr>
            </w:pPr>
            <w:r w:rsidRPr="007203CE">
              <w:rPr>
                <w:rFonts w:ascii="Calibri" w:eastAsia="Times New Roman" w:hAnsi="Calibri" w:cs="Calibri"/>
                <w:b/>
                <w:sz w:val="20"/>
                <w:szCs w:val="20"/>
                <w:lang w:val="en-US" w:eastAsia="ar-SA"/>
              </w:rPr>
              <w:t>CPV</w:t>
            </w:r>
          </w:p>
        </w:tc>
        <w:tc>
          <w:tcPr>
            <w:tcW w:w="1196"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val="en-US" w:eastAsia="ar-SA"/>
              </w:rPr>
            </w:pPr>
            <w:r w:rsidRPr="007203CE">
              <w:rPr>
                <w:rFonts w:ascii="Calibri" w:eastAsia="Times New Roman" w:hAnsi="Calibri" w:cs="Calibri"/>
                <w:b/>
                <w:sz w:val="20"/>
                <w:szCs w:val="20"/>
                <w:lang w:eastAsia="ar-SA"/>
              </w:rPr>
              <w:t xml:space="preserve">ΠΕΡΙΓΡΑΦΗ </w:t>
            </w:r>
            <w:r w:rsidRPr="007203CE">
              <w:rPr>
                <w:rFonts w:ascii="Calibri" w:eastAsia="Times New Roman" w:hAnsi="Calibri" w:cs="Calibri"/>
                <w:b/>
                <w:sz w:val="20"/>
                <w:szCs w:val="20"/>
                <w:lang w:val="en-US" w:eastAsia="ar-SA"/>
              </w:rPr>
              <w:t>CPV</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eastAsia="ar-SA"/>
              </w:rPr>
            </w:pPr>
            <w:r w:rsidRPr="007203CE">
              <w:rPr>
                <w:rFonts w:ascii="Calibri" w:eastAsia="Times New Roman" w:hAnsi="Calibri" w:cs="Calibri"/>
                <w:b/>
                <w:sz w:val="20"/>
                <w:szCs w:val="20"/>
                <w:lang w:eastAsia="ar-SA"/>
              </w:rPr>
              <w:t>ΜΟΝΑΔΑ ΜΕΤΡΗΣΗΣ</w:t>
            </w:r>
          </w:p>
        </w:tc>
        <w:tc>
          <w:tcPr>
            <w:tcW w:w="70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b/>
                <w:color w:val="000000"/>
                <w:sz w:val="20"/>
                <w:szCs w:val="20"/>
                <w:lang w:eastAsia="el-GR"/>
              </w:rPr>
            </w:pPr>
            <w:r w:rsidRPr="007203CE">
              <w:rPr>
                <w:rFonts w:ascii="Calibri" w:eastAsia="Times New Roman" w:hAnsi="Calibri" w:cs="Calibri"/>
                <w:b/>
                <w:color w:val="000000"/>
                <w:sz w:val="20"/>
                <w:szCs w:val="20"/>
                <w:lang w:eastAsia="el-GR"/>
              </w:rPr>
              <w:t>ΠΟΣΟΤΗΤΑ</w:t>
            </w:r>
          </w:p>
        </w:tc>
        <w:tc>
          <w:tcPr>
            <w:tcW w:w="1172"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sz w:val="20"/>
                <w:szCs w:val="20"/>
                <w:lang w:eastAsia="ar-SA"/>
              </w:rPr>
            </w:pPr>
            <w:r w:rsidRPr="007203CE">
              <w:rPr>
                <w:rFonts w:ascii="Calibri" w:eastAsia="Times New Roman" w:hAnsi="Calibri" w:cs="Calibri"/>
                <w:b/>
                <w:color w:val="000000"/>
                <w:sz w:val="20"/>
                <w:szCs w:val="20"/>
                <w:lang w:eastAsia="el-GR"/>
              </w:rPr>
              <w:t>ΠΡΟΫΠΟΛΟΓΙΣΘΕΙΣΑ ΔΑΠΑΝΗ ΠΛΕΟΝ Φ.Π.Α. 24%</w:t>
            </w:r>
          </w:p>
        </w:tc>
        <w:tc>
          <w:tcPr>
            <w:tcW w:w="1491" w:type="dxa"/>
            <w:vAlign w:val="center"/>
          </w:tcPr>
          <w:p w:rsidR="007203CE" w:rsidRPr="007203CE" w:rsidRDefault="007203CE" w:rsidP="007203CE">
            <w:pPr>
              <w:suppressAutoHyphens/>
              <w:spacing w:after="120" w:line="240" w:lineRule="auto"/>
              <w:jc w:val="center"/>
              <w:rPr>
                <w:rFonts w:ascii="Calibri" w:eastAsia="Times New Roman" w:hAnsi="Calibri" w:cs="Calibri"/>
                <w:b/>
                <w:szCs w:val="24"/>
                <w:lang w:eastAsia="ar-SA"/>
              </w:rPr>
            </w:pPr>
            <w:r w:rsidRPr="007203CE">
              <w:rPr>
                <w:rFonts w:ascii="Calibri" w:eastAsia="Times New Roman" w:hAnsi="Calibri" w:cs="Calibri"/>
                <w:b/>
                <w:szCs w:val="24"/>
                <w:lang w:eastAsia="ar-SA"/>
              </w:rPr>
              <w:t>ΠΡΟΫΠΟΛΟΓΙΣΘΕΙΣΑ ΔΑΠΑΝΗ ΣΥΜΠ/ΝΟΥ Φ.Π.Α. 24%</w:t>
            </w:r>
          </w:p>
        </w:tc>
      </w:tr>
      <w:tr w:rsidR="007203CE" w:rsidRPr="007203CE" w:rsidTr="00DA47A9">
        <w:trPr>
          <w:trHeight w:val="795"/>
          <w:jc w:val="center"/>
        </w:trPr>
        <w:tc>
          <w:tcPr>
            <w:tcW w:w="532"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lastRenderedPageBreak/>
              <w:t>1.1</w:t>
            </w:r>
          </w:p>
        </w:tc>
        <w:tc>
          <w:tcPr>
            <w:tcW w:w="1638" w:type="dxa"/>
            <w:vMerge w:val="restart"/>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ΦΟΡΗΤΟΣ ΑΝΑΠΝΕΥΣΤΗΡΑΣ</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 x1</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ΤΕΠ COVID 19</w:t>
            </w:r>
          </w:p>
        </w:tc>
        <w:tc>
          <w:tcPr>
            <w:tcW w:w="1134"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33157400-9</w:t>
            </w:r>
          </w:p>
        </w:tc>
        <w:tc>
          <w:tcPr>
            <w:tcW w:w="1196"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ΙΑΤΡΙΚΕΣ ΑΝΑΠΝΕΥΣΤΙΚΕΣ ΣΥΣΚΕΥΕΣ</w:t>
            </w:r>
          </w:p>
        </w:tc>
        <w:tc>
          <w:tcPr>
            <w:tcW w:w="949"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ΤΕΜΑΧΙΟ</w:t>
            </w:r>
          </w:p>
        </w:tc>
        <w:tc>
          <w:tcPr>
            <w:tcW w:w="709"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w:t>
            </w:r>
          </w:p>
        </w:tc>
        <w:tc>
          <w:tcPr>
            <w:tcW w:w="1172" w:type="dxa"/>
            <w:vMerge w:val="restart"/>
            <w:shd w:val="clear" w:color="auto" w:fill="auto"/>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val="en-GB" w:eastAsia="ar-SA"/>
              </w:rPr>
              <w:t>29.136,2</w:t>
            </w:r>
            <w:r w:rsidRPr="007203CE">
              <w:rPr>
                <w:rFonts w:ascii="Calibri" w:eastAsia="Times New Roman" w:hAnsi="Calibri" w:cs="Calibri"/>
                <w:color w:val="000000"/>
                <w:sz w:val="20"/>
                <w:szCs w:val="20"/>
                <w:lang w:eastAsia="ar-SA"/>
              </w:rPr>
              <w:t>7</w:t>
            </w:r>
            <w:r w:rsidRPr="007203CE">
              <w:rPr>
                <w:rFonts w:ascii="Calibri" w:eastAsia="Times New Roman" w:hAnsi="Calibri" w:cs="Calibri"/>
                <w:color w:val="000000"/>
                <w:sz w:val="20"/>
                <w:szCs w:val="20"/>
                <w:lang w:val="en-GB" w:eastAsia="ar-SA"/>
              </w:rPr>
              <w:t xml:space="preserve"> €</w:t>
            </w:r>
          </w:p>
        </w:tc>
        <w:tc>
          <w:tcPr>
            <w:tcW w:w="1491" w:type="dxa"/>
            <w:vMerge w:val="restart"/>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36.128,97 €</w:t>
            </w:r>
          </w:p>
        </w:tc>
      </w:tr>
      <w:tr w:rsidR="007203CE" w:rsidRPr="007203CE" w:rsidTr="00DA47A9">
        <w:trPr>
          <w:trHeight w:val="795"/>
          <w:jc w:val="center"/>
        </w:trPr>
        <w:tc>
          <w:tcPr>
            <w:tcW w:w="532"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638"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 x2</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134"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96"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949" w:type="dxa"/>
            <w:vMerge/>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72"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491" w:type="dxa"/>
            <w:vMerge/>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r>
      <w:tr w:rsidR="007203CE" w:rsidRPr="007203CE" w:rsidTr="00DA47A9">
        <w:trPr>
          <w:trHeight w:val="795"/>
          <w:jc w:val="center"/>
        </w:trPr>
        <w:tc>
          <w:tcPr>
            <w:tcW w:w="532"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1.2</w:t>
            </w:r>
          </w:p>
        </w:tc>
        <w:tc>
          <w:tcPr>
            <w:tcW w:w="1638" w:type="dxa"/>
            <w:vMerge w:val="restart"/>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ΜΟΝΙΤΟΡ ΠΑΡΑΚΟΛΟΥΘΗΣΗΣ ΖΩΤΙΚΩΝ ΛΕΙΤΟΥΡΓΙΩΝ ΜΕ ΕΜΦΑΣΗ ΣΤΗΝ ΑΝΑΝΗΨΗ /ΜΟΝΙΤΟΡ ΒΑΣΙΚΩΝ ΠΑΡΑΜΕΤΡΩΝ ΜΕ ΚΑΠΝΟΓΡΑΦΟ</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 x1</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ΤΕΠ-ΑΝΑΝΗΨΗ</w:t>
            </w:r>
          </w:p>
        </w:tc>
        <w:tc>
          <w:tcPr>
            <w:tcW w:w="1134" w:type="dxa"/>
            <w:vMerge w:val="restart"/>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r w:rsidRPr="007203CE">
              <w:rPr>
                <w:rFonts w:ascii="Calibri" w:eastAsia="Times New Roman" w:hAnsi="Calibri" w:cs="Calibri"/>
                <w:sz w:val="20"/>
                <w:szCs w:val="20"/>
                <w:lang w:eastAsia="ar-SA"/>
              </w:rPr>
              <w:t>33195100-4</w:t>
            </w:r>
          </w:p>
        </w:tc>
        <w:tc>
          <w:tcPr>
            <w:tcW w:w="1196" w:type="dxa"/>
            <w:vMerge w:val="restart"/>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r w:rsidRPr="007203CE">
              <w:rPr>
                <w:rFonts w:ascii="Calibri" w:eastAsia="Times New Roman" w:hAnsi="Calibri" w:cs="Calibri"/>
                <w:sz w:val="20"/>
                <w:szCs w:val="20"/>
                <w:lang w:eastAsia="ar-SA"/>
              </w:rPr>
              <w:t>ΣΥΣΤΗΜΑΤΑ ΠΑΡΑΚΟΛΟΥΘΗΣΗΣ</w:t>
            </w:r>
          </w:p>
        </w:tc>
        <w:tc>
          <w:tcPr>
            <w:tcW w:w="949" w:type="dxa"/>
            <w:vMerge w:val="restart"/>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p>
        </w:tc>
        <w:tc>
          <w:tcPr>
            <w:tcW w:w="709"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w:t>
            </w:r>
          </w:p>
        </w:tc>
        <w:tc>
          <w:tcPr>
            <w:tcW w:w="1172" w:type="dxa"/>
            <w:vMerge w:val="restart"/>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39.000,00 €</w:t>
            </w:r>
          </w:p>
        </w:tc>
        <w:tc>
          <w:tcPr>
            <w:tcW w:w="1491" w:type="dxa"/>
            <w:vMerge w:val="restart"/>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48.360,00 €</w:t>
            </w:r>
          </w:p>
        </w:tc>
      </w:tr>
      <w:tr w:rsidR="007203CE" w:rsidRPr="007203CE" w:rsidTr="00DA47A9">
        <w:trPr>
          <w:trHeight w:val="795"/>
          <w:jc w:val="center"/>
        </w:trPr>
        <w:tc>
          <w:tcPr>
            <w:tcW w:w="532"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638"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 x2</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134"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96"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949" w:type="dxa"/>
            <w:vMerge/>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72"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491" w:type="dxa"/>
            <w:vMerge/>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r>
      <w:tr w:rsidR="007203CE" w:rsidRPr="007203CE" w:rsidTr="00DA47A9">
        <w:trPr>
          <w:trHeight w:val="795"/>
          <w:jc w:val="center"/>
        </w:trPr>
        <w:tc>
          <w:tcPr>
            <w:tcW w:w="532"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1.3</w:t>
            </w:r>
          </w:p>
        </w:tc>
        <w:tc>
          <w:tcPr>
            <w:tcW w:w="1638"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ΑΝΤΛΙΕΣ ΕΓΧΥΣΗΣ ΦΑΡΜΑΚΩΝ</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ΜΕΘ-COVID ΜΕΘ</w:t>
            </w:r>
          </w:p>
        </w:tc>
        <w:tc>
          <w:tcPr>
            <w:tcW w:w="1134"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42122410-7</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ΑΝΤΛΙΕΣ ΓΙΑ ΙΑΤΡΙΚΗ ΧΡΗΣΗ</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15</w:t>
            </w:r>
          </w:p>
        </w:tc>
        <w:tc>
          <w:tcPr>
            <w:tcW w:w="1172"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19.500,00 €</w:t>
            </w:r>
          </w:p>
        </w:tc>
        <w:tc>
          <w:tcPr>
            <w:tcW w:w="1491" w:type="dxa"/>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24.180,00 €</w:t>
            </w:r>
          </w:p>
        </w:tc>
      </w:tr>
      <w:tr w:rsidR="007203CE" w:rsidRPr="007203CE" w:rsidTr="00DA47A9">
        <w:trPr>
          <w:trHeight w:val="1560"/>
          <w:jc w:val="center"/>
        </w:trPr>
        <w:tc>
          <w:tcPr>
            <w:tcW w:w="532"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1.4</w:t>
            </w:r>
          </w:p>
        </w:tc>
        <w:tc>
          <w:tcPr>
            <w:tcW w:w="1638"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ΣΤΡΩΜΑΤΑ ΚΑΤΑΚΛΙΣΕΩΝ</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ΜΕΘ</w:t>
            </w:r>
          </w:p>
        </w:tc>
        <w:tc>
          <w:tcPr>
            <w:tcW w:w="1134"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39143112-4</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ΣΤΡΩΜΑΤΑ</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9</w:t>
            </w:r>
          </w:p>
        </w:tc>
        <w:tc>
          <w:tcPr>
            <w:tcW w:w="1172"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41.937,</w:t>
            </w:r>
            <w:r w:rsidRPr="007203CE">
              <w:rPr>
                <w:rFonts w:ascii="Calibri" w:eastAsia="Times New Roman" w:hAnsi="Calibri" w:cs="Calibri"/>
                <w:color w:val="000000"/>
                <w:sz w:val="20"/>
                <w:szCs w:val="20"/>
                <w:lang w:eastAsia="ar-SA"/>
              </w:rPr>
              <w:t>03</w:t>
            </w:r>
            <w:r w:rsidRPr="007203CE">
              <w:rPr>
                <w:rFonts w:ascii="Calibri" w:eastAsia="Times New Roman" w:hAnsi="Calibri" w:cs="Calibri"/>
                <w:color w:val="000000"/>
                <w:sz w:val="20"/>
                <w:szCs w:val="20"/>
                <w:lang w:val="en-GB" w:eastAsia="ar-SA"/>
              </w:rPr>
              <w:t xml:space="preserve"> €</w:t>
            </w:r>
          </w:p>
        </w:tc>
        <w:tc>
          <w:tcPr>
            <w:tcW w:w="1491" w:type="dxa"/>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52.001,92 €</w:t>
            </w:r>
          </w:p>
        </w:tc>
      </w:tr>
      <w:tr w:rsidR="007203CE" w:rsidRPr="007203CE" w:rsidTr="00DA47A9">
        <w:trPr>
          <w:trHeight w:val="1560"/>
          <w:jc w:val="center"/>
        </w:trPr>
        <w:tc>
          <w:tcPr>
            <w:tcW w:w="532"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1.5</w:t>
            </w:r>
          </w:p>
        </w:tc>
        <w:tc>
          <w:tcPr>
            <w:tcW w:w="1638" w:type="dxa"/>
            <w:vMerge w:val="restart"/>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ΦΟΡΗΤΟ ΑΚΤΙΝΟΛΟΓΙΚΟ ΜΗΧΑΝΗΜΑ</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 x1</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ΤΕΠ-COVID 19</w:t>
            </w:r>
          </w:p>
        </w:tc>
        <w:tc>
          <w:tcPr>
            <w:tcW w:w="1134"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33111000-1</w:t>
            </w:r>
          </w:p>
        </w:tc>
        <w:tc>
          <w:tcPr>
            <w:tcW w:w="1196"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ΑΚΤΙΝΟΛΟΓΙΚΑ ΜΗΧΑΝΗΜΑΤΑ</w:t>
            </w:r>
          </w:p>
        </w:tc>
        <w:tc>
          <w:tcPr>
            <w:tcW w:w="949" w:type="dxa"/>
            <w:vMerge w:val="restart"/>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2</w:t>
            </w:r>
          </w:p>
        </w:tc>
        <w:tc>
          <w:tcPr>
            <w:tcW w:w="1172" w:type="dxa"/>
            <w:vMerge w:val="restart"/>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50.000,00 €</w:t>
            </w:r>
          </w:p>
        </w:tc>
        <w:tc>
          <w:tcPr>
            <w:tcW w:w="1491" w:type="dxa"/>
            <w:vMerge w:val="restart"/>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62.000,00 €</w:t>
            </w:r>
          </w:p>
        </w:tc>
      </w:tr>
      <w:tr w:rsidR="007203CE" w:rsidRPr="007203CE" w:rsidTr="00DA47A9">
        <w:trPr>
          <w:trHeight w:val="1560"/>
          <w:jc w:val="center"/>
        </w:trPr>
        <w:tc>
          <w:tcPr>
            <w:tcW w:w="532"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638"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 Xx1</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ΑΚΤΙΝΟΛΟΓΙΚΟ</w:t>
            </w:r>
          </w:p>
        </w:tc>
        <w:tc>
          <w:tcPr>
            <w:tcW w:w="1134" w:type="dxa"/>
            <w:vMerge/>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1196" w:type="dxa"/>
            <w:vMerge/>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949" w:type="dxa"/>
            <w:vMerge/>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72"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491" w:type="dxa"/>
            <w:vMerge/>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r>
      <w:tr w:rsidR="007203CE" w:rsidRPr="007203CE" w:rsidTr="00DA47A9">
        <w:trPr>
          <w:trHeight w:val="795"/>
          <w:jc w:val="center"/>
        </w:trPr>
        <w:tc>
          <w:tcPr>
            <w:tcW w:w="532"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1.6</w:t>
            </w:r>
          </w:p>
        </w:tc>
        <w:tc>
          <w:tcPr>
            <w:tcW w:w="1638"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ΙΝΟΠΤΙΚΟ ΒΡΟΓΧΟΣΚΟΠΙΟ</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33168100-6</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ΕΝΔΟΣΚΟΠΙΑ</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w:t>
            </w:r>
          </w:p>
        </w:tc>
        <w:tc>
          <w:tcPr>
            <w:tcW w:w="1172"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18.000,00 €</w:t>
            </w:r>
          </w:p>
        </w:tc>
        <w:tc>
          <w:tcPr>
            <w:tcW w:w="1491" w:type="dxa"/>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22.320,00 €</w:t>
            </w:r>
          </w:p>
        </w:tc>
      </w:tr>
      <w:tr w:rsidR="007203CE" w:rsidRPr="007203CE" w:rsidTr="00DA47A9">
        <w:trPr>
          <w:trHeight w:val="795"/>
          <w:jc w:val="center"/>
        </w:trPr>
        <w:tc>
          <w:tcPr>
            <w:tcW w:w="532"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1.7</w:t>
            </w:r>
          </w:p>
        </w:tc>
        <w:tc>
          <w:tcPr>
            <w:tcW w:w="1638"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ΥΠΕΡΗΧΟΣ (ΓΙΑ ΔΙΕΝΕΡΓΕΙΑ ΠΕΡΙΟΧΙΚΟΥ ΑΠΟΚΛΕΙΣΜΟΥ)</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r w:rsidRPr="007203CE">
              <w:rPr>
                <w:rFonts w:ascii="Calibri" w:eastAsia="Times New Roman" w:hAnsi="Calibri" w:cs="Calibri"/>
                <w:sz w:val="20"/>
                <w:szCs w:val="20"/>
                <w:lang w:eastAsia="ar-SA"/>
              </w:rPr>
              <w:t>33112000-8</w:t>
            </w:r>
          </w:p>
        </w:tc>
        <w:tc>
          <w:tcPr>
            <w:tcW w:w="1196"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r w:rsidRPr="007203CE">
              <w:rPr>
                <w:rFonts w:ascii="Calibri" w:eastAsia="Times New Roman" w:hAnsi="Calibri" w:cs="Calibri"/>
                <w:sz w:val="20"/>
                <w:szCs w:val="20"/>
                <w:lang w:eastAsia="ar-SA"/>
              </w:rPr>
              <w:t>ΕΞΟΠΛΙΣΜΟΣ ΗΧΟΓΡΑΦΙΑΣ, ΥΠΕΡΗΧΟΓΡΑΦΙΑΣ ΚΑΙ DOPPLER</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w:t>
            </w:r>
          </w:p>
        </w:tc>
        <w:tc>
          <w:tcPr>
            <w:tcW w:w="1172"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20.161,29 €</w:t>
            </w:r>
          </w:p>
        </w:tc>
        <w:tc>
          <w:tcPr>
            <w:tcW w:w="1491" w:type="dxa"/>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25.000,00 €</w:t>
            </w:r>
          </w:p>
        </w:tc>
      </w:tr>
      <w:tr w:rsidR="007203CE" w:rsidRPr="007203CE" w:rsidTr="00DA47A9">
        <w:trPr>
          <w:trHeight w:val="795"/>
          <w:jc w:val="center"/>
        </w:trPr>
        <w:tc>
          <w:tcPr>
            <w:tcW w:w="532"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1.8</w:t>
            </w:r>
          </w:p>
        </w:tc>
        <w:tc>
          <w:tcPr>
            <w:tcW w:w="1638"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ΜΗΧΑΝΗΜΑ ΡΙΝΙΚΗΣ ΧΟΡΗΓΗΣΗΣ ΥΨΗΛΗΣ ΡΟΗΣ ΟΞΥΓΟΝΟΥ ΜΕ ΚΑΝΟΥΛΑ</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33157000-5</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ΣΥΣΚΕΥΕΣ ΟΞΥΓΟΝΟΘΕΡΑΠΕΙΑΣ ΚΑΙ ΥΠΟΒΟΗΘΗΣΗΣ ΤΗΣ ΑΝΑΠΝΟΗΣ</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w:t>
            </w:r>
          </w:p>
        </w:tc>
        <w:tc>
          <w:tcPr>
            <w:tcW w:w="1172"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3.225,81 €</w:t>
            </w:r>
          </w:p>
        </w:tc>
        <w:tc>
          <w:tcPr>
            <w:tcW w:w="1491" w:type="dxa"/>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4.000,00 €</w:t>
            </w:r>
          </w:p>
        </w:tc>
      </w:tr>
      <w:tr w:rsidR="007203CE" w:rsidRPr="007203CE" w:rsidTr="00DA47A9">
        <w:trPr>
          <w:trHeight w:val="795"/>
          <w:jc w:val="center"/>
        </w:trPr>
        <w:tc>
          <w:tcPr>
            <w:tcW w:w="532"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lastRenderedPageBreak/>
              <w:t>1.9</w:t>
            </w:r>
          </w:p>
        </w:tc>
        <w:tc>
          <w:tcPr>
            <w:tcW w:w="1638"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ΣΥΣΚΕΥΗ ΒΙΡΑΡ ΓΙΑ ΛΕΙΤΟΥΡΓΙΑ COVID-19</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33157000-5</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ΣΥΣΚΕΥΕΣ ΟΞΥΓΟΝΟΘΕΡΑΠΕΙΑΣ ΚΑΙ ΥΠΟΒΟΗΘΗΣΗΣ ΤΗΣ ΑΝΑΠΝΟΗΣ</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2</w:t>
            </w:r>
          </w:p>
        </w:tc>
        <w:tc>
          <w:tcPr>
            <w:tcW w:w="1172"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10.000,00 €</w:t>
            </w:r>
          </w:p>
        </w:tc>
        <w:tc>
          <w:tcPr>
            <w:tcW w:w="1491" w:type="dxa"/>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12.400,00 €</w:t>
            </w:r>
          </w:p>
        </w:tc>
      </w:tr>
      <w:tr w:rsidR="007203CE" w:rsidRPr="007203CE" w:rsidTr="00DA47A9">
        <w:trPr>
          <w:trHeight w:val="795"/>
          <w:jc w:val="center"/>
        </w:trPr>
        <w:tc>
          <w:tcPr>
            <w:tcW w:w="532"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1.10</w:t>
            </w:r>
          </w:p>
        </w:tc>
        <w:tc>
          <w:tcPr>
            <w:tcW w:w="1638"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VIDEO ΛΑΡΥΓΓΟΣΚΟΠΙΟ ΜΕ ΟΘΟΝΗ</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ΣΗΤΕΙΑΣ</w:t>
            </w: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134"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33168100-6</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ΕΝΔΟΣΚΟΠΙΑ</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w:t>
            </w:r>
          </w:p>
        </w:tc>
        <w:tc>
          <w:tcPr>
            <w:tcW w:w="1172"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3.225,81 €</w:t>
            </w:r>
          </w:p>
        </w:tc>
        <w:tc>
          <w:tcPr>
            <w:tcW w:w="1491" w:type="dxa"/>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4.000,00 €</w:t>
            </w:r>
          </w:p>
        </w:tc>
      </w:tr>
      <w:tr w:rsidR="007203CE" w:rsidRPr="007203CE" w:rsidTr="00DA47A9">
        <w:trPr>
          <w:trHeight w:val="795"/>
          <w:jc w:val="center"/>
        </w:trPr>
        <w:tc>
          <w:tcPr>
            <w:tcW w:w="532"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1638"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p>
        </w:tc>
        <w:tc>
          <w:tcPr>
            <w:tcW w:w="114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34"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color w:val="000000"/>
                <w:sz w:val="20"/>
                <w:szCs w:val="20"/>
                <w:lang w:eastAsia="el-GR"/>
              </w:rPr>
            </w:pPr>
          </w:p>
        </w:tc>
        <w:tc>
          <w:tcPr>
            <w:tcW w:w="70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ΣΥΝΟΛΟ</w:t>
            </w:r>
          </w:p>
        </w:tc>
        <w:tc>
          <w:tcPr>
            <w:tcW w:w="1172" w:type="dxa"/>
            <w:shd w:val="clear" w:color="auto" w:fill="auto"/>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val="en-GB" w:eastAsia="ar-SA"/>
              </w:rPr>
              <w:t>234.186,2</w:t>
            </w:r>
            <w:r w:rsidRPr="007203CE">
              <w:rPr>
                <w:rFonts w:ascii="Calibri" w:eastAsia="Times New Roman" w:hAnsi="Calibri" w:cs="Calibri"/>
                <w:color w:val="000000"/>
                <w:sz w:val="20"/>
                <w:szCs w:val="20"/>
                <w:lang w:eastAsia="ar-SA"/>
              </w:rPr>
              <w:t>1</w:t>
            </w:r>
            <w:r w:rsidRPr="007203CE">
              <w:rPr>
                <w:rFonts w:ascii="Calibri" w:eastAsia="Times New Roman" w:hAnsi="Calibri" w:cs="Calibri"/>
                <w:color w:val="000000"/>
                <w:sz w:val="20"/>
                <w:szCs w:val="20"/>
                <w:lang w:val="en-GB" w:eastAsia="ar-SA"/>
              </w:rPr>
              <w:t>€</w:t>
            </w:r>
          </w:p>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p>
        </w:tc>
        <w:tc>
          <w:tcPr>
            <w:tcW w:w="1491" w:type="dxa"/>
            <w:vAlign w:val="center"/>
          </w:tcPr>
          <w:p w:rsidR="007203CE" w:rsidRPr="007203CE" w:rsidRDefault="007203CE" w:rsidP="007203CE">
            <w:pPr>
              <w:spacing w:after="0" w:line="240" w:lineRule="auto"/>
              <w:jc w:val="right"/>
              <w:rPr>
                <w:rFonts w:ascii="Calibri" w:eastAsia="Times New Roman" w:hAnsi="Calibri" w:cs="Calibri"/>
                <w:bCs/>
                <w:color w:val="000000"/>
                <w:sz w:val="20"/>
                <w:szCs w:val="20"/>
                <w:lang w:eastAsia="ar-SA"/>
              </w:rPr>
            </w:pPr>
            <w:r w:rsidRPr="007203CE">
              <w:rPr>
                <w:rFonts w:ascii="Calibri" w:eastAsia="Times New Roman" w:hAnsi="Calibri" w:cs="Calibri"/>
                <w:bCs/>
                <w:color w:val="000000"/>
                <w:sz w:val="20"/>
                <w:szCs w:val="20"/>
                <w:lang w:val="en-GB" w:eastAsia="ar-SA"/>
              </w:rPr>
              <w:t>290.39</w:t>
            </w:r>
            <w:r w:rsidRPr="007203CE">
              <w:rPr>
                <w:rFonts w:ascii="Calibri" w:eastAsia="Times New Roman" w:hAnsi="Calibri" w:cs="Calibri"/>
                <w:bCs/>
                <w:color w:val="000000"/>
                <w:sz w:val="20"/>
                <w:szCs w:val="20"/>
                <w:lang w:eastAsia="ar-SA"/>
              </w:rPr>
              <w:t>0,90 €</w:t>
            </w:r>
          </w:p>
          <w:p w:rsidR="007203CE" w:rsidRPr="007203CE" w:rsidRDefault="007203CE" w:rsidP="007203CE">
            <w:pPr>
              <w:spacing w:after="0" w:line="240" w:lineRule="auto"/>
              <w:jc w:val="right"/>
              <w:rPr>
                <w:rFonts w:ascii="Calibri" w:eastAsia="Times New Roman" w:hAnsi="Calibri" w:cs="Calibri"/>
                <w:color w:val="000000"/>
                <w:sz w:val="20"/>
                <w:szCs w:val="20"/>
                <w:lang w:val="en-GB" w:eastAsia="ar-SA"/>
              </w:rPr>
            </w:pPr>
          </w:p>
        </w:tc>
      </w:tr>
    </w:tbl>
    <w:p w:rsidR="007203CE" w:rsidRPr="007203CE" w:rsidRDefault="007203CE" w:rsidP="007203CE">
      <w:pPr>
        <w:suppressAutoHyphens/>
        <w:spacing w:before="57" w:after="57" w:line="240" w:lineRule="auto"/>
        <w:jc w:val="both"/>
        <w:rPr>
          <w:rFonts w:ascii="Calibri" w:eastAsia="SimSun" w:hAnsi="Calibri" w:cs="Calibri"/>
          <w:i/>
          <w:iCs/>
          <w:color w:val="5B9BD5"/>
          <w:lang w:eastAsia="ar-SA"/>
        </w:rPr>
      </w:pPr>
    </w:p>
    <w:p w:rsidR="007203CE" w:rsidRPr="007203CE" w:rsidRDefault="007203CE" w:rsidP="007203CE">
      <w:pPr>
        <w:suppressAutoHyphens/>
        <w:spacing w:before="57" w:after="57" w:line="240" w:lineRule="auto"/>
        <w:jc w:val="both"/>
        <w:rPr>
          <w:rFonts w:ascii="Calibri" w:eastAsia="SimSun" w:hAnsi="Calibri" w:cs="Calibri"/>
          <w:i/>
          <w:iCs/>
          <w:color w:val="5B9BD5"/>
          <w:lang w:eastAsia="ar-SA"/>
        </w:rPr>
      </w:pPr>
    </w:p>
    <w:p w:rsidR="007203CE" w:rsidRPr="007203CE" w:rsidRDefault="007203CE" w:rsidP="007203CE">
      <w:pPr>
        <w:spacing w:after="0" w:line="298" w:lineRule="exact"/>
        <w:ind w:left="20" w:right="20" w:firstLine="580"/>
        <w:jc w:val="both"/>
        <w:rPr>
          <w:rFonts w:ascii="Arial" w:eastAsia="Arial" w:hAnsi="Arial" w:cs="Times New Roman"/>
          <w:sz w:val="20"/>
          <w:szCs w:val="20"/>
          <w:lang w:eastAsia="x-none"/>
        </w:rPr>
      </w:pPr>
      <w:r w:rsidRPr="007203CE">
        <w:rPr>
          <w:rFonts w:ascii="Arial" w:eastAsia="Arial" w:hAnsi="Arial" w:cs="Times New Roman"/>
          <w:b/>
          <w:bCs/>
          <w:sz w:val="20"/>
          <w:szCs w:val="20"/>
          <w:lang w:val="x-none" w:eastAsia="x-none"/>
        </w:rPr>
        <w:t>Διάρκεια σύμβασης-Χρόνοι παράδοσης</w:t>
      </w:r>
      <w:r w:rsidRPr="007203CE">
        <w:rPr>
          <w:rFonts w:ascii="Arial" w:eastAsia="Arial" w:hAnsi="Arial" w:cs="Times New Roman"/>
          <w:sz w:val="20"/>
          <w:szCs w:val="20"/>
          <w:lang w:val="x-none" w:eastAsia="x-none"/>
        </w:rPr>
        <w:t xml:space="preserve"> : </w:t>
      </w:r>
      <w:r w:rsidRPr="007203CE">
        <w:rPr>
          <w:rFonts w:ascii="Calibri" w:eastAsia="Arial" w:hAnsi="Calibri" w:cs="Calibri"/>
          <w:color w:val="000000"/>
          <w:lang w:val="x-none" w:eastAsia="x-none"/>
        </w:rPr>
        <w:t>Η διάρκεια της σύμβασης ορίζεται σε ενενήντα ημέρες από την υπογραφή της σύμβασης (χρόνος παράδοσης και οριστικής παραλαβής)</w:t>
      </w:r>
      <w:r w:rsidRPr="007203CE">
        <w:rPr>
          <w:rFonts w:ascii="Calibri" w:eastAsia="Arial" w:hAnsi="Calibri" w:cs="Calibri"/>
          <w:color w:val="000000"/>
          <w:lang w:eastAsia="x-none"/>
        </w:rPr>
        <w:t>.</w:t>
      </w:r>
    </w:p>
    <w:p w:rsidR="007203CE" w:rsidRPr="007203CE" w:rsidRDefault="007203CE" w:rsidP="007203CE">
      <w:pPr>
        <w:spacing w:after="0" w:line="298" w:lineRule="exact"/>
        <w:ind w:left="20" w:right="20" w:firstLine="58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Τόπος υλοποίησης/παράδοσης :</w:t>
      </w:r>
    </w:p>
    <w:p w:rsidR="007203CE" w:rsidRPr="007203CE" w:rsidRDefault="007203CE" w:rsidP="007203CE">
      <w:pPr>
        <w:spacing w:after="0" w:line="298" w:lineRule="exact"/>
        <w:ind w:left="20" w:right="20" w:firstLine="58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Οργανική Μονάδα Έδρας του Γ.Ν. Λασιθίου – Γ.Ν.-Κ.Υ. Νεαπόλεως «Διαλυνάκειο»- Κνωσού 2-4, Άγιος Νικόλαος, Τ.Κ. 72100</w:t>
      </w:r>
    </w:p>
    <w:p w:rsidR="007203CE" w:rsidRPr="007203CE" w:rsidRDefault="007203CE" w:rsidP="007203CE">
      <w:pPr>
        <w:spacing w:after="0" w:line="298" w:lineRule="exact"/>
        <w:ind w:left="20" w:right="20" w:firstLine="58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Αποκεντρωμένη Οργανική Μονάδα Ιεράπετρας του Γ.Ν. Λασιθίου – Γ.Ν.-Κ.Υ. Νεαπόλεως «Διαλυνάκειο»- Καλημεράκη 6, Ιεράπετρα, Τ.Κ. 72200</w:t>
      </w:r>
    </w:p>
    <w:p w:rsidR="007203CE" w:rsidRPr="007203CE" w:rsidRDefault="007203CE" w:rsidP="007203CE">
      <w:pPr>
        <w:spacing w:after="0" w:line="298" w:lineRule="exact"/>
        <w:ind w:left="20" w:right="20" w:firstLine="58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Αποκεντρωμένη Οργανική Μονάδα Σητείας του Γ.Ν. Λασιθίου – Γ.Ν.-Κ.Υ. Νεαπόλεως «Διαλυνάκειο»- Καπετάν Γιάννη Παπαδάκη 3 Ξεροκαμάρες, Σητεία, Τ.Κ. 72300</w:t>
      </w:r>
    </w:p>
    <w:p w:rsidR="007203CE" w:rsidRPr="007203CE" w:rsidRDefault="007203CE" w:rsidP="007203CE">
      <w:pPr>
        <w:spacing w:after="0" w:line="298" w:lineRule="exact"/>
        <w:ind w:left="20" w:right="20" w:firstLine="58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Παραδοτέα-Διαδικασία Παραλαβής/Παρακολούθησης : Άρθρο 6.2 της παρούσας Διακήρυξης</w:t>
      </w:r>
    </w:p>
    <w:p w:rsidR="007203CE" w:rsidRPr="007203CE" w:rsidRDefault="007203CE" w:rsidP="007203CE">
      <w:pPr>
        <w:spacing w:after="0" w:line="298" w:lineRule="exact"/>
        <w:ind w:left="20" w:right="20" w:firstLine="58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Εκπαίδευση προσωπικού : Σύμφωνα με τους ΕΙΔΙΚΟΥΣ ΟΡΟΥΣ του Παραρτήματος ΙΙ της παρούσας διακήρυξης.</w:t>
      </w:r>
    </w:p>
    <w:p w:rsidR="007203CE" w:rsidRPr="007203CE" w:rsidRDefault="007203CE" w:rsidP="007203CE">
      <w:pPr>
        <w:spacing w:after="0" w:line="298" w:lineRule="exact"/>
        <w:ind w:left="20" w:right="20" w:firstLine="58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Εγγυήσεις-Τεχνική Υποστήριξη : Σύμφωνα με τους ΕΙΔΙΚΟΥΣ ΟΡΟΥΣ του Παραρτήματος ΙΙ της παρούσας διακήρυξης.</w:t>
      </w:r>
    </w:p>
    <w:p w:rsidR="007203CE" w:rsidRPr="007203CE" w:rsidRDefault="007203CE" w:rsidP="007203CE">
      <w:pPr>
        <w:spacing w:after="0" w:line="298" w:lineRule="exact"/>
        <w:ind w:left="20" w:right="20" w:firstLine="580"/>
        <w:jc w:val="both"/>
        <w:rPr>
          <w:rFonts w:ascii="Arial" w:eastAsia="Arial" w:hAnsi="Arial" w:cs="Times New Roman"/>
          <w:sz w:val="20"/>
          <w:szCs w:val="20"/>
          <w:lang w:val="x-none" w:eastAsia="x-none"/>
        </w:rPr>
      </w:pPr>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r w:rsidRPr="007203CE">
        <w:rPr>
          <w:rFonts w:ascii="Arial" w:eastAsia="Times New Roman" w:hAnsi="Arial" w:cs="Arial"/>
          <w:b/>
          <w:color w:val="002060"/>
          <w:lang w:eastAsia="ar-SA"/>
        </w:rPr>
        <w:t>ΜΕΡΟΣ Β- ΟΙΚΟΝΟΜΙΚΟ ΑΝΤΙΚΕΙΜΕΝΟ ΤΗΣ ΣΥΜΒΑΣΗΣ</w:t>
      </w:r>
    </w:p>
    <w:p w:rsidR="007203CE" w:rsidRPr="007203CE" w:rsidRDefault="007203CE" w:rsidP="007203CE">
      <w:pPr>
        <w:autoSpaceDE w:val="0"/>
        <w:spacing w:before="57" w:after="57" w:line="240" w:lineRule="auto"/>
        <w:jc w:val="both"/>
        <w:rPr>
          <w:rFonts w:ascii="Calibri" w:eastAsia="SimSun" w:hAnsi="Calibri" w:cs="Calibri"/>
          <w:lang w:eastAsia="ar-SA"/>
        </w:rPr>
      </w:pPr>
      <w:r w:rsidRPr="007203CE">
        <w:rPr>
          <w:rFonts w:ascii="Calibri" w:eastAsia="SimSun" w:hAnsi="Calibri" w:cs="Calibri"/>
          <w:lang w:eastAsia="ar-SA"/>
        </w:rPr>
        <w:t>Χρηματοδότηση</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Φορέας χρηματοδότησης της παρούσας σύμβασης είναι η Περιφέρεια Κρήτης, Κωδ. ΣΑ </w:t>
      </w:r>
      <w:r w:rsidRPr="007203CE">
        <w:rPr>
          <w:rFonts w:ascii="Calibri" w:eastAsia="Calibri" w:hAnsi="Calibri" w:cs="Calibri"/>
          <w:szCs w:val="24"/>
          <w:lang w:eastAsia="ar-SA"/>
        </w:rPr>
        <w:t xml:space="preserve">ΕΠ0021. </w:t>
      </w:r>
      <w:r w:rsidRPr="007203CE">
        <w:rPr>
          <w:rFonts w:ascii="Calibri" w:eastAsia="Times New Roman" w:hAnsi="Calibri" w:cs="Calibri"/>
          <w:szCs w:val="24"/>
          <w:lang w:eastAsia="ar-SA"/>
        </w:rPr>
        <w:t>Η δαπάνη για την εν σύμβαση βαρύνει την με Κ.Α. : 9349 σχετική πίστωση του προϋπολογισμού του οικονομικού έτους 2021-2022 του Φορέα</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Η σύμβαση περιλαμβάνεται στο υποέργο Νο 1 με τίτλο «Προμήθεια Βιοϊατρικού-Ιατροτεχνολογικού Εξοπλισμού άμεσης αντιμετώπισης περιστατικών COVID-19 για τις 3 υγειονομικές μονάδες Γ.Ν. ΛΑΣΙΘΙΟΥ,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7203CE">
        <w:rPr>
          <w:rFonts w:ascii="Calibri" w:eastAsia="Times New Roman" w:hAnsi="Calibri" w:cs="Calibri"/>
          <w:szCs w:val="24"/>
          <w:lang w:val="en-US" w:eastAsia="ar-SA"/>
        </w:rPr>
        <w:t>MIS</w:t>
      </w:r>
      <w:r w:rsidRPr="007203CE">
        <w:rPr>
          <w:rFonts w:ascii="Calibri" w:eastAsia="Times New Roman" w:hAnsi="Calibri" w:cs="Calibri"/>
          <w:szCs w:val="24"/>
          <w:lang w:eastAsia="ar-SA"/>
        </w:rPr>
        <w:t xml:space="preserve"> 5093179.</w:t>
      </w:r>
      <w:r w:rsidRPr="007203CE">
        <w:rPr>
          <w:rFonts w:ascii="Calibri" w:eastAsia="Times New Roman" w:hAnsi="Calibri" w:cs="Calibri"/>
          <w:b/>
          <w:bCs/>
          <w:szCs w:val="24"/>
          <w:lang w:eastAsia="ar-SA"/>
        </w:rPr>
        <w:t xml:space="preserve"> </w:t>
      </w:r>
      <w:r w:rsidRPr="007203CE">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7203CE" w:rsidRPr="007203CE" w:rsidRDefault="007203CE" w:rsidP="007203CE">
      <w:pPr>
        <w:autoSpaceDE w:val="0"/>
        <w:spacing w:before="57" w:after="57" w:line="240" w:lineRule="auto"/>
        <w:jc w:val="both"/>
        <w:rPr>
          <w:rFonts w:ascii="Calibri" w:eastAsia="Times New Roman" w:hAnsi="Calibri" w:cs="Calibri"/>
          <w:szCs w:val="24"/>
          <w:lang w:eastAsia="ar-SA"/>
        </w:rPr>
      </w:pPr>
      <w:r w:rsidRPr="007203CE">
        <w:rPr>
          <w:rFonts w:ascii="Calibri" w:eastAsia="SimSun" w:hAnsi="Calibri" w:cs="Calibri"/>
          <w:lang w:eastAsia="ar-SA"/>
        </w:rPr>
        <w:t>Εκτιμώμενη αξία σύμβασης σε ευρώ, χωρίς ΦΠΑ : 234.186,21</w:t>
      </w:r>
    </w:p>
    <w:p w:rsidR="007203CE" w:rsidRPr="007203CE" w:rsidRDefault="007203CE" w:rsidP="007203CE">
      <w:pPr>
        <w:autoSpaceDE w:val="0"/>
        <w:spacing w:before="57" w:after="57" w:line="240" w:lineRule="auto"/>
        <w:jc w:val="both"/>
        <w:rPr>
          <w:rFonts w:ascii="Calibri" w:eastAsia="SimSun" w:hAnsi="Calibri" w:cs="Calibri"/>
          <w:lang w:eastAsia="ar-SA"/>
        </w:rPr>
      </w:pPr>
      <w:r w:rsidRPr="007203CE">
        <w:rPr>
          <w:rFonts w:ascii="Calibri" w:eastAsia="SimSun" w:hAnsi="Calibri" w:cs="Calibri"/>
          <w:lang w:eastAsia="ar-SA"/>
        </w:rPr>
        <w:t>Εκτιμώμενη αξία κάθε τμήματος της σύμβασης σε ευρώ, χωρίς ΦΠΑ :</w:t>
      </w:r>
    </w:p>
    <w:p w:rsidR="007203CE" w:rsidRPr="007203CE" w:rsidRDefault="007203CE" w:rsidP="007203CE">
      <w:pPr>
        <w:autoSpaceDE w:val="0"/>
        <w:spacing w:before="57" w:after="57" w:line="240" w:lineRule="auto"/>
        <w:jc w:val="both"/>
        <w:rPr>
          <w:rFonts w:ascii="Calibri" w:eastAsia="SimSun" w:hAnsi="Calibri" w:cs="Calibri"/>
          <w:lang w:eastAsia="ar-SA"/>
        </w:rPr>
      </w:pPr>
      <w:r w:rsidRPr="007203CE">
        <w:rPr>
          <w:rFonts w:ascii="Calibri" w:eastAsia="SimSun" w:hAnsi="Calibri" w:cs="Calibri"/>
          <w:lang w:eastAsia="ar-SA"/>
        </w:rPr>
        <w:br w:type="page"/>
      </w:r>
    </w:p>
    <w:tbl>
      <w:tblPr>
        <w:tblW w:w="11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1111"/>
        <w:gridCol w:w="1248"/>
        <w:gridCol w:w="1452"/>
        <w:gridCol w:w="1269"/>
        <w:gridCol w:w="1196"/>
        <w:gridCol w:w="949"/>
        <w:gridCol w:w="709"/>
        <w:gridCol w:w="1164"/>
        <w:gridCol w:w="1491"/>
      </w:tblGrid>
      <w:tr w:rsidR="007203CE" w:rsidRPr="007203CE" w:rsidTr="00DA47A9">
        <w:trPr>
          <w:trHeight w:val="795"/>
          <w:jc w:val="center"/>
        </w:trPr>
        <w:tc>
          <w:tcPr>
            <w:tcW w:w="703"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eastAsia="ar-SA"/>
              </w:rPr>
            </w:pPr>
            <w:r w:rsidRPr="007203CE">
              <w:rPr>
                <w:rFonts w:ascii="Calibri" w:eastAsia="Times New Roman" w:hAnsi="Calibri" w:cs="Calibri"/>
                <w:b/>
                <w:sz w:val="20"/>
                <w:szCs w:val="20"/>
                <w:lang w:eastAsia="ar-SA"/>
              </w:rPr>
              <w:lastRenderedPageBreak/>
              <w:t>Α/Α</w:t>
            </w:r>
          </w:p>
        </w:tc>
        <w:tc>
          <w:tcPr>
            <w:tcW w:w="1111"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eastAsia="ar-SA"/>
              </w:rPr>
            </w:pPr>
            <w:r w:rsidRPr="007203CE">
              <w:rPr>
                <w:rFonts w:ascii="Calibri" w:eastAsia="Times New Roman" w:hAnsi="Calibri" w:cs="Calibri"/>
                <w:b/>
                <w:sz w:val="20"/>
                <w:szCs w:val="20"/>
                <w:lang w:eastAsia="ar-SA"/>
              </w:rPr>
              <w:t>ΠΕΡΙΓΡΑΦΗ ΕΞΟΠΛΙΣΜΟΥ</w:t>
            </w:r>
          </w:p>
        </w:tc>
        <w:tc>
          <w:tcPr>
            <w:tcW w:w="1248"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b/>
                <w:color w:val="000000"/>
                <w:sz w:val="20"/>
                <w:szCs w:val="20"/>
                <w:lang w:eastAsia="el-GR"/>
              </w:rPr>
            </w:pPr>
            <w:r w:rsidRPr="007203CE">
              <w:rPr>
                <w:rFonts w:ascii="Calibri" w:eastAsia="Times New Roman" w:hAnsi="Calibri" w:cs="Calibri"/>
                <w:b/>
                <w:color w:val="000000"/>
                <w:sz w:val="20"/>
                <w:szCs w:val="20"/>
                <w:lang w:eastAsia="el-GR"/>
              </w:rPr>
              <w:t>ΔΙΚΑΙΟΥΧΟΣ</w:t>
            </w:r>
          </w:p>
        </w:tc>
        <w:tc>
          <w:tcPr>
            <w:tcW w:w="1452"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eastAsia="ar-SA"/>
              </w:rPr>
            </w:pPr>
            <w:r w:rsidRPr="007203CE">
              <w:rPr>
                <w:rFonts w:ascii="Calibri" w:eastAsia="Times New Roman" w:hAnsi="Calibri" w:cs="Calibri"/>
                <w:b/>
                <w:sz w:val="20"/>
                <w:szCs w:val="20"/>
                <w:lang w:eastAsia="ar-SA"/>
              </w:rPr>
              <w:t>ΤΜΗΜΑ ΓΙΑ ΤΟ ΟΠΟΙΟ ΠΡΟΟΡΙΖΕΤΑΙ Η ΠΡΟΜΗΘΕΙΑ</w:t>
            </w:r>
          </w:p>
        </w:tc>
        <w:tc>
          <w:tcPr>
            <w:tcW w:w="126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val="en-US" w:eastAsia="ar-SA"/>
              </w:rPr>
            </w:pPr>
            <w:r w:rsidRPr="007203CE">
              <w:rPr>
                <w:rFonts w:ascii="Calibri" w:eastAsia="Times New Roman" w:hAnsi="Calibri" w:cs="Calibri"/>
                <w:b/>
                <w:sz w:val="20"/>
                <w:szCs w:val="20"/>
                <w:lang w:val="en-US" w:eastAsia="ar-SA"/>
              </w:rPr>
              <w:t>CPV</w:t>
            </w:r>
          </w:p>
        </w:tc>
        <w:tc>
          <w:tcPr>
            <w:tcW w:w="1196"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val="en-US" w:eastAsia="ar-SA"/>
              </w:rPr>
            </w:pPr>
            <w:r w:rsidRPr="007203CE">
              <w:rPr>
                <w:rFonts w:ascii="Calibri" w:eastAsia="Times New Roman" w:hAnsi="Calibri" w:cs="Calibri"/>
                <w:b/>
                <w:sz w:val="20"/>
                <w:szCs w:val="20"/>
                <w:lang w:eastAsia="ar-SA"/>
              </w:rPr>
              <w:t xml:space="preserve">ΠΕΡΙΓΡΑΦΗ </w:t>
            </w:r>
            <w:r w:rsidRPr="007203CE">
              <w:rPr>
                <w:rFonts w:ascii="Calibri" w:eastAsia="Times New Roman" w:hAnsi="Calibri" w:cs="Calibri"/>
                <w:b/>
                <w:sz w:val="20"/>
                <w:szCs w:val="20"/>
                <w:lang w:val="en-US" w:eastAsia="ar-SA"/>
              </w:rPr>
              <w:t>CPV</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b/>
                <w:sz w:val="20"/>
                <w:szCs w:val="20"/>
                <w:lang w:eastAsia="ar-SA"/>
              </w:rPr>
            </w:pPr>
            <w:r w:rsidRPr="007203CE">
              <w:rPr>
                <w:rFonts w:ascii="Calibri" w:eastAsia="Times New Roman" w:hAnsi="Calibri" w:cs="Calibri"/>
                <w:b/>
                <w:sz w:val="20"/>
                <w:szCs w:val="20"/>
                <w:lang w:eastAsia="ar-SA"/>
              </w:rPr>
              <w:t>ΜΟΝΑΔΑ ΜΕΤΡΗΣΗΣ</w:t>
            </w:r>
          </w:p>
        </w:tc>
        <w:tc>
          <w:tcPr>
            <w:tcW w:w="70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b/>
                <w:color w:val="000000"/>
                <w:sz w:val="20"/>
                <w:szCs w:val="20"/>
                <w:lang w:eastAsia="el-GR"/>
              </w:rPr>
            </w:pPr>
            <w:r w:rsidRPr="007203CE">
              <w:rPr>
                <w:rFonts w:ascii="Calibri" w:eastAsia="Times New Roman" w:hAnsi="Calibri" w:cs="Calibri"/>
                <w:b/>
                <w:color w:val="000000"/>
                <w:sz w:val="20"/>
                <w:szCs w:val="20"/>
                <w:lang w:eastAsia="el-GR"/>
              </w:rPr>
              <w:t>ΠΟΣΟΤΗΤΑ</w:t>
            </w:r>
          </w:p>
        </w:tc>
        <w:tc>
          <w:tcPr>
            <w:tcW w:w="1164" w:type="dxa"/>
            <w:vAlign w:val="center"/>
          </w:tcPr>
          <w:p w:rsidR="007203CE" w:rsidRPr="007203CE" w:rsidRDefault="007203CE" w:rsidP="007203CE">
            <w:pPr>
              <w:spacing w:after="0" w:line="240" w:lineRule="auto"/>
              <w:jc w:val="center"/>
              <w:rPr>
                <w:rFonts w:ascii="Calibri" w:eastAsia="Times New Roman" w:hAnsi="Calibri" w:cs="Calibri"/>
                <w:b/>
                <w:color w:val="000000"/>
                <w:sz w:val="20"/>
                <w:szCs w:val="20"/>
                <w:lang w:eastAsia="el-GR"/>
              </w:rPr>
            </w:pPr>
            <w:r w:rsidRPr="007203CE">
              <w:rPr>
                <w:rFonts w:ascii="Calibri" w:eastAsia="Times New Roman" w:hAnsi="Calibri" w:cs="Calibri"/>
                <w:b/>
                <w:color w:val="000000"/>
                <w:sz w:val="20"/>
                <w:szCs w:val="20"/>
                <w:lang w:eastAsia="el-GR"/>
              </w:rPr>
              <w:t>ΤΙΜΗ ΜΟΝΑΔΟΣ ΠΛΕΟΝ Φ.Π.Α. 24%</w:t>
            </w:r>
          </w:p>
        </w:tc>
        <w:tc>
          <w:tcPr>
            <w:tcW w:w="1491"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sz w:val="20"/>
                <w:szCs w:val="20"/>
                <w:lang w:eastAsia="ar-SA"/>
              </w:rPr>
            </w:pPr>
            <w:r w:rsidRPr="007203CE">
              <w:rPr>
                <w:rFonts w:ascii="Calibri" w:eastAsia="Times New Roman" w:hAnsi="Calibri" w:cs="Calibri"/>
                <w:b/>
                <w:color w:val="000000"/>
                <w:sz w:val="20"/>
                <w:szCs w:val="20"/>
                <w:lang w:eastAsia="el-GR"/>
              </w:rPr>
              <w:t>ΠΡΟΫΠΟΛΟΓΙΣΘΕΙΣΑ ΔΑΠΑΝΗ ΠΛΕΟΝ Φ.Π.Α. 24%</w:t>
            </w:r>
          </w:p>
        </w:tc>
      </w:tr>
      <w:tr w:rsidR="007203CE" w:rsidRPr="007203CE" w:rsidTr="00DA47A9">
        <w:trPr>
          <w:trHeight w:val="795"/>
          <w:jc w:val="center"/>
        </w:trPr>
        <w:tc>
          <w:tcPr>
            <w:tcW w:w="703"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1.1</w:t>
            </w:r>
          </w:p>
        </w:tc>
        <w:tc>
          <w:tcPr>
            <w:tcW w:w="1111" w:type="dxa"/>
            <w:vMerge w:val="restart"/>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ΦΟΡΗΤΟΣ ΑΝΑΠΝΕΥΣΤΗΡΑΣ</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 x1</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ΤΕΠ COVID 19</w:t>
            </w:r>
          </w:p>
        </w:tc>
        <w:tc>
          <w:tcPr>
            <w:tcW w:w="1269"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33157400-9</w:t>
            </w:r>
          </w:p>
        </w:tc>
        <w:tc>
          <w:tcPr>
            <w:tcW w:w="1196"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ΙΑΤΡΙΚΕΣ ΑΝΑΠΝΕΥΣΤΙΚΕΣ ΣΥΣΚΕΥΕΣ</w:t>
            </w:r>
          </w:p>
        </w:tc>
        <w:tc>
          <w:tcPr>
            <w:tcW w:w="949"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ΤΕΜΑΧΙΟ</w:t>
            </w:r>
          </w:p>
        </w:tc>
        <w:tc>
          <w:tcPr>
            <w:tcW w:w="709"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w:t>
            </w:r>
          </w:p>
        </w:tc>
        <w:tc>
          <w:tcPr>
            <w:tcW w:w="1164" w:type="dxa"/>
            <w:vMerge w:val="restart"/>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ar-SA"/>
              </w:rPr>
            </w:pPr>
            <w:r w:rsidRPr="007203CE">
              <w:rPr>
                <w:rFonts w:ascii="Calibri" w:eastAsia="Times New Roman" w:hAnsi="Calibri" w:cs="Calibri"/>
                <w:color w:val="000000"/>
                <w:sz w:val="20"/>
                <w:szCs w:val="20"/>
                <w:lang w:val="en-GB" w:eastAsia="ar-SA"/>
              </w:rPr>
              <w:t>9</w:t>
            </w:r>
            <w:r w:rsidRPr="007203CE">
              <w:rPr>
                <w:rFonts w:ascii="Calibri" w:eastAsia="Times New Roman" w:hAnsi="Calibri" w:cs="Calibri"/>
                <w:color w:val="000000"/>
                <w:sz w:val="20"/>
                <w:szCs w:val="20"/>
                <w:lang w:eastAsia="ar-SA"/>
              </w:rPr>
              <w:t>.</w:t>
            </w:r>
            <w:r w:rsidRPr="007203CE">
              <w:rPr>
                <w:rFonts w:ascii="Calibri" w:eastAsia="Times New Roman" w:hAnsi="Calibri" w:cs="Calibri"/>
                <w:color w:val="000000"/>
                <w:sz w:val="20"/>
                <w:szCs w:val="20"/>
                <w:lang w:val="en-GB" w:eastAsia="ar-SA"/>
              </w:rPr>
              <w:t>712,</w:t>
            </w:r>
            <w:r w:rsidRPr="007203CE">
              <w:rPr>
                <w:rFonts w:ascii="Calibri" w:eastAsia="Times New Roman" w:hAnsi="Calibri" w:cs="Calibri"/>
                <w:color w:val="000000"/>
                <w:sz w:val="20"/>
                <w:szCs w:val="20"/>
                <w:lang w:eastAsia="ar-SA"/>
              </w:rPr>
              <w:t>09 €</w:t>
            </w:r>
          </w:p>
        </w:tc>
        <w:tc>
          <w:tcPr>
            <w:tcW w:w="1491" w:type="dxa"/>
            <w:vMerge w:val="restart"/>
            <w:shd w:val="clear" w:color="auto" w:fill="auto"/>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val="en-GB" w:eastAsia="ar-SA"/>
              </w:rPr>
              <w:t>29.136,2</w:t>
            </w:r>
            <w:r w:rsidRPr="007203CE">
              <w:rPr>
                <w:rFonts w:ascii="Calibri" w:eastAsia="Times New Roman" w:hAnsi="Calibri" w:cs="Calibri"/>
                <w:color w:val="000000"/>
                <w:sz w:val="20"/>
                <w:szCs w:val="20"/>
                <w:lang w:eastAsia="ar-SA"/>
              </w:rPr>
              <w:t>7</w:t>
            </w:r>
            <w:r w:rsidRPr="007203CE">
              <w:rPr>
                <w:rFonts w:ascii="Calibri" w:eastAsia="Times New Roman" w:hAnsi="Calibri" w:cs="Calibri"/>
                <w:color w:val="000000"/>
                <w:sz w:val="20"/>
                <w:szCs w:val="20"/>
                <w:lang w:val="en-GB" w:eastAsia="ar-SA"/>
              </w:rPr>
              <w:t xml:space="preserve"> €</w:t>
            </w:r>
          </w:p>
        </w:tc>
      </w:tr>
      <w:tr w:rsidR="007203CE" w:rsidRPr="007203CE" w:rsidTr="00DA47A9">
        <w:trPr>
          <w:trHeight w:val="795"/>
          <w:jc w:val="center"/>
        </w:trPr>
        <w:tc>
          <w:tcPr>
            <w:tcW w:w="703"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11"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 x2</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269"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96"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949" w:type="dxa"/>
            <w:vMerge/>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64" w:type="dxa"/>
            <w:vMerge/>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491"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r>
      <w:tr w:rsidR="007203CE" w:rsidRPr="007203CE" w:rsidTr="00DA47A9">
        <w:trPr>
          <w:trHeight w:val="795"/>
          <w:jc w:val="center"/>
        </w:trPr>
        <w:tc>
          <w:tcPr>
            <w:tcW w:w="703"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1.2</w:t>
            </w:r>
          </w:p>
        </w:tc>
        <w:tc>
          <w:tcPr>
            <w:tcW w:w="1111" w:type="dxa"/>
            <w:vMerge w:val="restart"/>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ΜΟΝΙΤΟΡ ΠΑΡΑΚΟΛΟΥΘΗΣΗΣ ΖΩΤΙΚΩΝ ΛΕΙΤΟΥΡΓΙΩΝ ΜΕ ΕΜΦΑΣΗ ΣΤΗΝ ΑΝΑΝΗΨΗ /ΜΟΝΙΤΟΡ ΒΑΣΙΚΩΝ ΠΑΡΑΜΕΤΡΩΝ ΜΕ ΚΑΠΝΟΓΡΑΦΟ</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 x1</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ΤΕΠ-ΑΝΑΝΗΨΗ</w:t>
            </w:r>
          </w:p>
        </w:tc>
        <w:tc>
          <w:tcPr>
            <w:tcW w:w="1269" w:type="dxa"/>
            <w:vMerge w:val="restart"/>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r w:rsidRPr="007203CE">
              <w:rPr>
                <w:rFonts w:ascii="Calibri" w:eastAsia="Times New Roman" w:hAnsi="Calibri" w:cs="Calibri"/>
                <w:sz w:val="20"/>
                <w:szCs w:val="20"/>
                <w:lang w:eastAsia="ar-SA"/>
              </w:rPr>
              <w:t>33195100-4</w:t>
            </w:r>
          </w:p>
        </w:tc>
        <w:tc>
          <w:tcPr>
            <w:tcW w:w="1196" w:type="dxa"/>
            <w:vMerge w:val="restart"/>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r w:rsidRPr="007203CE">
              <w:rPr>
                <w:rFonts w:ascii="Calibri" w:eastAsia="Times New Roman" w:hAnsi="Calibri" w:cs="Calibri"/>
                <w:sz w:val="20"/>
                <w:szCs w:val="20"/>
                <w:lang w:eastAsia="ar-SA"/>
              </w:rPr>
              <w:t>ΣΥΣΤΗΜΑΤΑ ΠΑΡΑΚΟΛΟΥΘΗΣΗΣ</w:t>
            </w:r>
          </w:p>
        </w:tc>
        <w:tc>
          <w:tcPr>
            <w:tcW w:w="949" w:type="dxa"/>
            <w:vMerge w:val="restart"/>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p>
        </w:tc>
        <w:tc>
          <w:tcPr>
            <w:tcW w:w="709"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w:t>
            </w:r>
          </w:p>
        </w:tc>
        <w:tc>
          <w:tcPr>
            <w:tcW w:w="1164" w:type="dxa"/>
            <w:vMerge w:val="restart"/>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eastAsia="ar-SA"/>
              </w:rPr>
            </w:pPr>
            <w:r w:rsidRPr="007203CE">
              <w:rPr>
                <w:rFonts w:ascii="Calibri" w:eastAsia="Times New Roman" w:hAnsi="Calibri" w:cs="Calibri"/>
                <w:color w:val="000000"/>
                <w:sz w:val="20"/>
                <w:szCs w:val="20"/>
                <w:lang w:eastAsia="ar-SA"/>
              </w:rPr>
              <w:t>13.000,00 €</w:t>
            </w:r>
          </w:p>
        </w:tc>
        <w:tc>
          <w:tcPr>
            <w:tcW w:w="1491" w:type="dxa"/>
            <w:vMerge w:val="restart"/>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39.000,00 €</w:t>
            </w:r>
          </w:p>
        </w:tc>
      </w:tr>
      <w:tr w:rsidR="007203CE" w:rsidRPr="007203CE" w:rsidTr="00DA47A9">
        <w:trPr>
          <w:trHeight w:val="795"/>
          <w:jc w:val="center"/>
        </w:trPr>
        <w:tc>
          <w:tcPr>
            <w:tcW w:w="703"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11"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 x2</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269"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96"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949" w:type="dxa"/>
            <w:vMerge/>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64" w:type="dxa"/>
            <w:vMerge/>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491"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r>
      <w:tr w:rsidR="007203CE" w:rsidRPr="007203CE" w:rsidTr="00DA47A9">
        <w:trPr>
          <w:trHeight w:val="795"/>
          <w:jc w:val="center"/>
        </w:trPr>
        <w:tc>
          <w:tcPr>
            <w:tcW w:w="703"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1.3</w:t>
            </w:r>
          </w:p>
        </w:tc>
        <w:tc>
          <w:tcPr>
            <w:tcW w:w="1111"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ΑΝΤΛΙΕΣ ΕΓΧΥΣΗΣ ΦΑΡΜΑΚΩΝ</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ΜΕΘ-COVID ΜΕΘ</w:t>
            </w:r>
          </w:p>
        </w:tc>
        <w:tc>
          <w:tcPr>
            <w:tcW w:w="126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42122410-7</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ΑΝΤΛΙΕΣ ΓΙΑ ΙΑΤΡΙΚΗ ΧΡΗΣΗ</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15</w:t>
            </w:r>
          </w:p>
        </w:tc>
        <w:tc>
          <w:tcPr>
            <w:tcW w:w="1164" w:type="dxa"/>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eastAsia="ar-SA"/>
              </w:rPr>
            </w:pPr>
            <w:r w:rsidRPr="007203CE">
              <w:rPr>
                <w:rFonts w:ascii="Calibri" w:eastAsia="Times New Roman" w:hAnsi="Calibri" w:cs="Calibri"/>
                <w:color w:val="000000"/>
                <w:sz w:val="20"/>
                <w:szCs w:val="20"/>
                <w:lang w:eastAsia="ar-SA"/>
              </w:rPr>
              <w:t>1.300,00 €</w:t>
            </w:r>
          </w:p>
        </w:tc>
        <w:tc>
          <w:tcPr>
            <w:tcW w:w="1491"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19.500,00 €</w:t>
            </w:r>
          </w:p>
        </w:tc>
      </w:tr>
      <w:tr w:rsidR="007203CE" w:rsidRPr="007203CE" w:rsidTr="00DA47A9">
        <w:trPr>
          <w:trHeight w:val="1560"/>
          <w:jc w:val="center"/>
        </w:trPr>
        <w:tc>
          <w:tcPr>
            <w:tcW w:w="703"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1.4</w:t>
            </w:r>
          </w:p>
        </w:tc>
        <w:tc>
          <w:tcPr>
            <w:tcW w:w="1111"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ΣΤΡΩΜΑΤΑ ΚΑΤΑΚΛΙΣΕΩΝ</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ΜΕΘ</w:t>
            </w:r>
          </w:p>
        </w:tc>
        <w:tc>
          <w:tcPr>
            <w:tcW w:w="126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39143112-4</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ΣΤΡΩΜΑΤΑ</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9</w:t>
            </w:r>
          </w:p>
        </w:tc>
        <w:tc>
          <w:tcPr>
            <w:tcW w:w="1164" w:type="dxa"/>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eastAsia="ar-SA"/>
              </w:rPr>
            </w:pPr>
            <w:r w:rsidRPr="007203CE">
              <w:rPr>
                <w:rFonts w:ascii="Calibri" w:eastAsia="Times New Roman" w:hAnsi="Calibri" w:cs="Calibri"/>
                <w:color w:val="000000"/>
                <w:sz w:val="20"/>
                <w:szCs w:val="20"/>
                <w:lang w:val="en-GB" w:eastAsia="ar-SA"/>
              </w:rPr>
              <w:t>4</w:t>
            </w:r>
            <w:r w:rsidRPr="007203CE">
              <w:rPr>
                <w:rFonts w:ascii="Calibri" w:eastAsia="Times New Roman" w:hAnsi="Calibri" w:cs="Calibri"/>
                <w:color w:val="000000"/>
                <w:sz w:val="20"/>
                <w:szCs w:val="20"/>
                <w:lang w:eastAsia="ar-SA"/>
              </w:rPr>
              <w:t>.</w:t>
            </w:r>
            <w:r w:rsidRPr="007203CE">
              <w:rPr>
                <w:rFonts w:ascii="Calibri" w:eastAsia="Times New Roman" w:hAnsi="Calibri" w:cs="Calibri"/>
                <w:color w:val="000000"/>
                <w:sz w:val="20"/>
                <w:szCs w:val="20"/>
                <w:lang w:val="en-GB" w:eastAsia="ar-SA"/>
              </w:rPr>
              <w:t>659,6</w:t>
            </w:r>
            <w:r w:rsidRPr="007203CE">
              <w:rPr>
                <w:rFonts w:ascii="Calibri" w:eastAsia="Times New Roman" w:hAnsi="Calibri" w:cs="Calibri"/>
                <w:color w:val="000000"/>
                <w:sz w:val="20"/>
                <w:szCs w:val="20"/>
                <w:lang w:eastAsia="ar-SA"/>
              </w:rPr>
              <w:t>7 €</w:t>
            </w:r>
          </w:p>
        </w:tc>
        <w:tc>
          <w:tcPr>
            <w:tcW w:w="1491"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41.937,</w:t>
            </w:r>
            <w:r w:rsidRPr="007203CE">
              <w:rPr>
                <w:rFonts w:ascii="Calibri" w:eastAsia="Times New Roman" w:hAnsi="Calibri" w:cs="Calibri"/>
                <w:color w:val="000000"/>
                <w:sz w:val="20"/>
                <w:szCs w:val="20"/>
                <w:lang w:eastAsia="ar-SA"/>
              </w:rPr>
              <w:t>03</w:t>
            </w:r>
            <w:r w:rsidRPr="007203CE">
              <w:rPr>
                <w:rFonts w:ascii="Calibri" w:eastAsia="Times New Roman" w:hAnsi="Calibri" w:cs="Calibri"/>
                <w:color w:val="000000"/>
                <w:sz w:val="20"/>
                <w:szCs w:val="20"/>
                <w:lang w:val="en-GB" w:eastAsia="ar-SA"/>
              </w:rPr>
              <w:t xml:space="preserve"> €</w:t>
            </w:r>
          </w:p>
        </w:tc>
      </w:tr>
      <w:tr w:rsidR="007203CE" w:rsidRPr="007203CE" w:rsidTr="00DA47A9">
        <w:trPr>
          <w:trHeight w:val="1560"/>
          <w:jc w:val="center"/>
        </w:trPr>
        <w:tc>
          <w:tcPr>
            <w:tcW w:w="703"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1.5</w:t>
            </w:r>
          </w:p>
        </w:tc>
        <w:tc>
          <w:tcPr>
            <w:tcW w:w="1111" w:type="dxa"/>
            <w:vMerge w:val="restart"/>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ΦΟΡΗΤΟ ΑΚΤΙΝΟΛΟΓΙΚΟ ΜΗΧΑΝΗΜΑ</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 x1</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ΤΕΠ-COVID 19</w:t>
            </w:r>
          </w:p>
        </w:tc>
        <w:tc>
          <w:tcPr>
            <w:tcW w:w="1269"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33111000-1</w:t>
            </w:r>
          </w:p>
        </w:tc>
        <w:tc>
          <w:tcPr>
            <w:tcW w:w="1196" w:type="dxa"/>
            <w:vMerge w:val="restart"/>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ΑΚΤΙΝΟΛΟΓΙΚΑ ΜΗΧΑΝΗΜΑΤΑ</w:t>
            </w:r>
          </w:p>
        </w:tc>
        <w:tc>
          <w:tcPr>
            <w:tcW w:w="949" w:type="dxa"/>
            <w:vMerge w:val="restart"/>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vMerge w:val="restart"/>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2</w:t>
            </w:r>
          </w:p>
        </w:tc>
        <w:tc>
          <w:tcPr>
            <w:tcW w:w="1164" w:type="dxa"/>
            <w:vMerge w:val="restart"/>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eastAsia="ar-SA"/>
              </w:rPr>
            </w:pPr>
            <w:r w:rsidRPr="007203CE">
              <w:rPr>
                <w:rFonts w:ascii="Calibri" w:eastAsia="Times New Roman" w:hAnsi="Calibri" w:cs="Calibri"/>
                <w:color w:val="000000"/>
                <w:sz w:val="20"/>
                <w:szCs w:val="20"/>
                <w:lang w:eastAsia="ar-SA"/>
              </w:rPr>
              <w:t>25.000,00 €</w:t>
            </w:r>
          </w:p>
        </w:tc>
        <w:tc>
          <w:tcPr>
            <w:tcW w:w="1491" w:type="dxa"/>
            <w:vMerge w:val="restart"/>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50.000,00 €</w:t>
            </w:r>
          </w:p>
        </w:tc>
      </w:tr>
      <w:tr w:rsidR="007203CE" w:rsidRPr="007203CE" w:rsidTr="00DA47A9">
        <w:trPr>
          <w:trHeight w:val="1560"/>
          <w:jc w:val="center"/>
        </w:trPr>
        <w:tc>
          <w:tcPr>
            <w:tcW w:w="703"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11"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 Xx1</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ΑΚΤΙΝΟΛΟΓΙΚΟ</w:t>
            </w:r>
          </w:p>
        </w:tc>
        <w:tc>
          <w:tcPr>
            <w:tcW w:w="1269" w:type="dxa"/>
            <w:vMerge/>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1196" w:type="dxa"/>
            <w:vMerge/>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949" w:type="dxa"/>
            <w:vMerge/>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p>
        </w:tc>
        <w:tc>
          <w:tcPr>
            <w:tcW w:w="709" w:type="dxa"/>
            <w:vMerge/>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164" w:type="dxa"/>
            <w:vMerge/>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491" w:type="dxa"/>
            <w:vMerge/>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r>
      <w:tr w:rsidR="007203CE" w:rsidRPr="007203CE" w:rsidTr="00DA47A9">
        <w:trPr>
          <w:trHeight w:val="795"/>
          <w:jc w:val="center"/>
        </w:trPr>
        <w:tc>
          <w:tcPr>
            <w:tcW w:w="703"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1.6</w:t>
            </w:r>
          </w:p>
        </w:tc>
        <w:tc>
          <w:tcPr>
            <w:tcW w:w="1111"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ΙΝΟΠΤΙΚΟ ΒΡΟΓΧΟΣΚΟΠΙΟ</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 ΑΓΙΟΥ ΝΙΚΟΛΑΟΥ</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33168100-6</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ΕΝΔΟΣΚΟΠΙΑ</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w:t>
            </w:r>
          </w:p>
        </w:tc>
        <w:tc>
          <w:tcPr>
            <w:tcW w:w="1164" w:type="dxa"/>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18.000,00 €</w:t>
            </w:r>
          </w:p>
        </w:tc>
        <w:tc>
          <w:tcPr>
            <w:tcW w:w="1491"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18.000,00 €</w:t>
            </w:r>
          </w:p>
        </w:tc>
      </w:tr>
      <w:tr w:rsidR="007203CE" w:rsidRPr="007203CE" w:rsidTr="00DA47A9">
        <w:trPr>
          <w:trHeight w:val="795"/>
          <w:jc w:val="center"/>
        </w:trPr>
        <w:tc>
          <w:tcPr>
            <w:tcW w:w="703"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1.7</w:t>
            </w:r>
          </w:p>
        </w:tc>
        <w:tc>
          <w:tcPr>
            <w:tcW w:w="1111"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ΥΠΕΡΗΧΟΣ (ΓΙΑ ΔΙΕΝΕΡΓΕΙΑ ΠΕΡΙΟΧΙΚ</w:t>
            </w:r>
            <w:r w:rsidRPr="007203CE">
              <w:rPr>
                <w:rFonts w:ascii="Calibri" w:eastAsia="Times New Roman" w:hAnsi="Calibri" w:cs="Calibri"/>
                <w:color w:val="000000"/>
                <w:sz w:val="20"/>
                <w:szCs w:val="20"/>
                <w:lang w:eastAsia="el-GR"/>
              </w:rPr>
              <w:lastRenderedPageBreak/>
              <w:t>ΟΥ ΑΠΟΚΛΕΙΣΜΟΥ)</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lastRenderedPageBreak/>
              <w:t>ΓΝ ΑΓΙΟΥ ΝΙΚΟΛΑΟΥ</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r w:rsidRPr="007203CE">
              <w:rPr>
                <w:rFonts w:ascii="Calibri" w:eastAsia="Times New Roman" w:hAnsi="Calibri" w:cs="Calibri"/>
                <w:sz w:val="20"/>
                <w:szCs w:val="20"/>
                <w:lang w:eastAsia="ar-SA"/>
              </w:rPr>
              <w:t>33112000-8</w:t>
            </w:r>
          </w:p>
        </w:tc>
        <w:tc>
          <w:tcPr>
            <w:tcW w:w="1196"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r w:rsidRPr="007203CE">
              <w:rPr>
                <w:rFonts w:ascii="Calibri" w:eastAsia="Times New Roman" w:hAnsi="Calibri" w:cs="Calibri"/>
                <w:sz w:val="20"/>
                <w:szCs w:val="20"/>
                <w:lang w:eastAsia="ar-SA"/>
              </w:rPr>
              <w:t>ΕΞΟΠΛΙΣΜΟΣ ΗΧΟΓΡΑΦΙΑΣ, ΥΠΕΡΗΧΟΓΡ</w:t>
            </w:r>
            <w:r w:rsidRPr="007203CE">
              <w:rPr>
                <w:rFonts w:ascii="Calibri" w:eastAsia="Times New Roman" w:hAnsi="Calibri" w:cs="Calibri"/>
                <w:sz w:val="20"/>
                <w:szCs w:val="20"/>
                <w:lang w:eastAsia="ar-SA"/>
              </w:rPr>
              <w:lastRenderedPageBreak/>
              <w:t>ΑΦΙΑΣ ΚΑΙ DOPPLER</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lastRenderedPageBreak/>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w:t>
            </w:r>
          </w:p>
        </w:tc>
        <w:tc>
          <w:tcPr>
            <w:tcW w:w="1164" w:type="dxa"/>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20.161,29 €</w:t>
            </w:r>
          </w:p>
        </w:tc>
        <w:tc>
          <w:tcPr>
            <w:tcW w:w="1491"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20.161,29 €</w:t>
            </w:r>
          </w:p>
        </w:tc>
      </w:tr>
      <w:tr w:rsidR="007203CE" w:rsidRPr="007203CE" w:rsidTr="00DA47A9">
        <w:trPr>
          <w:trHeight w:val="795"/>
          <w:jc w:val="center"/>
        </w:trPr>
        <w:tc>
          <w:tcPr>
            <w:tcW w:w="703"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lastRenderedPageBreak/>
              <w:t>1.8</w:t>
            </w:r>
          </w:p>
        </w:tc>
        <w:tc>
          <w:tcPr>
            <w:tcW w:w="1111"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ΜΗΧΑΝΗΜΑ ΡΙΝΙΚΗΣ ΧΟΡΗΓΗΣΗΣ ΥΨΗΛΗΣ ΡΟΗΣ ΟΞΥΓΟΝΟΥ ΜΕ ΚΑΝΟΥΛΑ</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33157000-5</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ΣΥΣΚΕΥΕΣ ΟΞΥΓΟΝΟΘΕΡΑΠΕΙΑΣ ΚΑΙ ΥΠΟΒΟΗΘΗΣΗΣ ΤΗΣ ΑΝΑΠΝΟΗΣ</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w:t>
            </w:r>
          </w:p>
        </w:tc>
        <w:tc>
          <w:tcPr>
            <w:tcW w:w="1164" w:type="dxa"/>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3.225,81 €</w:t>
            </w:r>
          </w:p>
        </w:tc>
        <w:tc>
          <w:tcPr>
            <w:tcW w:w="1491"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3.225,81 €</w:t>
            </w:r>
          </w:p>
        </w:tc>
      </w:tr>
      <w:tr w:rsidR="007203CE" w:rsidRPr="007203CE" w:rsidTr="00DA47A9">
        <w:trPr>
          <w:trHeight w:val="795"/>
          <w:jc w:val="center"/>
        </w:trPr>
        <w:tc>
          <w:tcPr>
            <w:tcW w:w="703"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1.9</w:t>
            </w:r>
          </w:p>
        </w:tc>
        <w:tc>
          <w:tcPr>
            <w:tcW w:w="1111"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ΣΥΣΚΕΥΗ ΒΙΡΑΡ ΓΙΑ ΛΕΙΤΟΥΡΓΙΑ COVID-19</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ΙΕΡΑΠΕΤΡΑΣ</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33157000-5</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ΣΥΣΚΕΥΕΣ ΟΞΥΓΟΝΟΘΕΡΑΠΕΙΑΣ ΚΑΙ ΥΠΟΒΟΗΘΗΣΗΣ ΤΗΣ ΑΝΑΠΝΟΗΣ</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2</w:t>
            </w:r>
          </w:p>
        </w:tc>
        <w:tc>
          <w:tcPr>
            <w:tcW w:w="1164" w:type="dxa"/>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eastAsia="ar-SA"/>
              </w:rPr>
            </w:pPr>
            <w:r w:rsidRPr="007203CE">
              <w:rPr>
                <w:rFonts w:ascii="Calibri" w:eastAsia="Times New Roman" w:hAnsi="Calibri" w:cs="Calibri"/>
                <w:color w:val="000000"/>
                <w:sz w:val="20"/>
                <w:szCs w:val="20"/>
                <w:lang w:eastAsia="ar-SA"/>
              </w:rPr>
              <w:t>5.000,00 €</w:t>
            </w:r>
          </w:p>
        </w:tc>
        <w:tc>
          <w:tcPr>
            <w:tcW w:w="1491"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10.000,00 €</w:t>
            </w:r>
          </w:p>
        </w:tc>
      </w:tr>
      <w:tr w:rsidR="007203CE" w:rsidRPr="007203CE" w:rsidTr="00DA47A9">
        <w:trPr>
          <w:trHeight w:val="795"/>
          <w:jc w:val="center"/>
        </w:trPr>
        <w:tc>
          <w:tcPr>
            <w:tcW w:w="703"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1.10</w:t>
            </w:r>
          </w:p>
        </w:tc>
        <w:tc>
          <w:tcPr>
            <w:tcW w:w="1111" w:type="dxa"/>
            <w:shd w:val="clear" w:color="auto" w:fill="auto"/>
            <w:vAlign w:val="center"/>
            <w:hideMark/>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VIDEO ΛΑΡΥΓΓΟΣΚΟΠΙΟ ΜΕ ΟΘΟΝΗ</w:t>
            </w: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r w:rsidRPr="007203CE">
              <w:rPr>
                <w:rFonts w:ascii="Calibri" w:eastAsia="Times New Roman" w:hAnsi="Calibri" w:cs="Calibri"/>
                <w:bCs/>
                <w:color w:val="000000"/>
                <w:sz w:val="20"/>
                <w:szCs w:val="20"/>
                <w:lang w:eastAsia="el-GR"/>
              </w:rPr>
              <w:t>ΓΝ-ΚΥ ΣΗΤΕΙΑΣ</w:t>
            </w: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ΑΝΑΙΣΘΗΣΙΟΛΟΓΙΚΟ</w:t>
            </w:r>
          </w:p>
        </w:tc>
        <w:tc>
          <w:tcPr>
            <w:tcW w:w="126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33168100-6</w:t>
            </w: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ΕΝΔΟΣΚΟΠΙΑ</w:t>
            </w: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sz w:val="20"/>
                <w:szCs w:val="20"/>
                <w:lang w:val="en-GB" w:eastAsia="ar-SA"/>
              </w:rPr>
            </w:pPr>
            <w:r w:rsidRPr="007203CE">
              <w:rPr>
                <w:rFonts w:ascii="Calibri" w:eastAsia="Times New Roman" w:hAnsi="Calibri" w:cs="Calibri"/>
                <w:color w:val="000000"/>
                <w:sz w:val="20"/>
                <w:szCs w:val="20"/>
                <w:lang w:eastAsia="el-GR"/>
              </w:rPr>
              <w:t>ΤΕΜΑΧΙΟ</w:t>
            </w:r>
          </w:p>
        </w:tc>
        <w:tc>
          <w:tcPr>
            <w:tcW w:w="709" w:type="dxa"/>
            <w:shd w:val="clear" w:color="auto" w:fill="auto"/>
            <w:vAlign w:val="center"/>
            <w:hideMark/>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1</w:t>
            </w:r>
          </w:p>
        </w:tc>
        <w:tc>
          <w:tcPr>
            <w:tcW w:w="1164" w:type="dxa"/>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3.225,81 €</w:t>
            </w:r>
          </w:p>
        </w:tc>
        <w:tc>
          <w:tcPr>
            <w:tcW w:w="1491" w:type="dxa"/>
            <w:shd w:val="clear" w:color="auto" w:fill="auto"/>
            <w:vAlign w:val="center"/>
          </w:tcPr>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r w:rsidRPr="007203CE">
              <w:rPr>
                <w:rFonts w:ascii="Calibri" w:eastAsia="Times New Roman" w:hAnsi="Calibri" w:cs="Calibri"/>
                <w:color w:val="000000"/>
                <w:sz w:val="20"/>
                <w:szCs w:val="20"/>
                <w:lang w:val="en-GB" w:eastAsia="ar-SA"/>
              </w:rPr>
              <w:t>3.225,81 €</w:t>
            </w:r>
          </w:p>
        </w:tc>
      </w:tr>
      <w:tr w:rsidR="007203CE" w:rsidRPr="007203CE" w:rsidTr="00DA47A9">
        <w:trPr>
          <w:trHeight w:val="795"/>
          <w:jc w:val="center"/>
        </w:trPr>
        <w:tc>
          <w:tcPr>
            <w:tcW w:w="703"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1111"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248" w:type="dxa"/>
            <w:shd w:val="clear" w:color="auto" w:fill="auto"/>
            <w:vAlign w:val="center"/>
          </w:tcPr>
          <w:p w:rsidR="007203CE" w:rsidRPr="007203CE" w:rsidRDefault="007203CE" w:rsidP="007203CE">
            <w:pPr>
              <w:spacing w:after="0" w:line="240" w:lineRule="auto"/>
              <w:rPr>
                <w:rFonts w:ascii="Calibri" w:eastAsia="Times New Roman" w:hAnsi="Calibri" w:cs="Calibri"/>
                <w:bCs/>
                <w:color w:val="000000"/>
                <w:sz w:val="20"/>
                <w:szCs w:val="20"/>
                <w:lang w:eastAsia="el-GR"/>
              </w:rPr>
            </w:pPr>
          </w:p>
        </w:tc>
        <w:tc>
          <w:tcPr>
            <w:tcW w:w="1452" w:type="dxa"/>
            <w:shd w:val="clear" w:color="auto" w:fill="auto"/>
            <w:vAlign w:val="center"/>
          </w:tcPr>
          <w:p w:rsidR="007203CE" w:rsidRPr="007203CE" w:rsidRDefault="007203CE" w:rsidP="007203CE">
            <w:pPr>
              <w:spacing w:after="0" w:line="240" w:lineRule="auto"/>
              <w:rPr>
                <w:rFonts w:ascii="Calibri" w:eastAsia="Times New Roman" w:hAnsi="Calibri" w:cs="Calibri"/>
                <w:color w:val="000000"/>
                <w:sz w:val="20"/>
                <w:szCs w:val="20"/>
                <w:lang w:eastAsia="el-GR"/>
              </w:rPr>
            </w:pPr>
          </w:p>
        </w:tc>
        <w:tc>
          <w:tcPr>
            <w:tcW w:w="126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1196"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949" w:type="dxa"/>
            <w:shd w:val="clear" w:color="auto" w:fill="auto"/>
            <w:vAlign w:val="center"/>
          </w:tcPr>
          <w:p w:rsidR="007203CE" w:rsidRPr="007203CE" w:rsidRDefault="007203CE" w:rsidP="007203CE">
            <w:pPr>
              <w:suppressAutoHyphens/>
              <w:spacing w:after="120" w:line="240" w:lineRule="auto"/>
              <w:jc w:val="both"/>
              <w:rPr>
                <w:rFonts w:ascii="Calibri" w:eastAsia="Times New Roman" w:hAnsi="Calibri" w:cs="Calibri"/>
                <w:color w:val="000000"/>
                <w:sz w:val="20"/>
                <w:szCs w:val="20"/>
                <w:lang w:eastAsia="el-GR"/>
              </w:rPr>
            </w:pPr>
          </w:p>
        </w:tc>
        <w:tc>
          <w:tcPr>
            <w:tcW w:w="709" w:type="dxa"/>
            <w:shd w:val="clear" w:color="auto" w:fill="auto"/>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p>
        </w:tc>
        <w:tc>
          <w:tcPr>
            <w:tcW w:w="1164" w:type="dxa"/>
            <w:vAlign w:val="center"/>
          </w:tcPr>
          <w:p w:rsidR="007203CE" w:rsidRPr="007203CE" w:rsidRDefault="007203CE" w:rsidP="007203CE">
            <w:pPr>
              <w:spacing w:after="0" w:line="240" w:lineRule="auto"/>
              <w:jc w:val="center"/>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eastAsia="el-GR"/>
              </w:rPr>
              <w:t>ΣΥΝΟΛΟ</w:t>
            </w:r>
          </w:p>
        </w:tc>
        <w:tc>
          <w:tcPr>
            <w:tcW w:w="1491" w:type="dxa"/>
            <w:shd w:val="clear" w:color="auto" w:fill="auto"/>
            <w:vAlign w:val="center"/>
          </w:tcPr>
          <w:p w:rsidR="007203CE" w:rsidRPr="007203CE" w:rsidRDefault="007203CE" w:rsidP="007203CE">
            <w:pPr>
              <w:spacing w:after="0" w:line="240" w:lineRule="auto"/>
              <w:jc w:val="right"/>
              <w:rPr>
                <w:rFonts w:ascii="Calibri" w:eastAsia="Times New Roman" w:hAnsi="Calibri" w:cs="Calibri"/>
                <w:color w:val="000000"/>
                <w:sz w:val="20"/>
                <w:szCs w:val="20"/>
                <w:lang w:eastAsia="el-GR"/>
              </w:rPr>
            </w:pPr>
            <w:r w:rsidRPr="007203CE">
              <w:rPr>
                <w:rFonts w:ascii="Calibri" w:eastAsia="Times New Roman" w:hAnsi="Calibri" w:cs="Calibri"/>
                <w:color w:val="000000"/>
                <w:sz w:val="20"/>
                <w:szCs w:val="20"/>
                <w:lang w:val="en-GB" w:eastAsia="ar-SA"/>
              </w:rPr>
              <w:t>234.186,2</w:t>
            </w:r>
            <w:r w:rsidRPr="007203CE">
              <w:rPr>
                <w:rFonts w:ascii="Calibri" w:eastAsia="Times New Roman" w:hAnsi="Calibri" w:cs="Calibri"/>
                <w:color w:val="000000"/>
                <w:sz w:val="20"/>
                <w:szCs w:val="20"/>
                <w:lang w:eastAsia="ar-SA"/>
              </w:rPr>
              <w:t>1</w:t>
            </w:r>
            <w:r w:rsidRPr="007203CE">
              <w:rPr>
                <w:rFonts w:ascii="Calibri" w:eastAsia="Times New Roman" w:hAnsi="Calibri" w:cs="Calibri"/>
                <w:color w:val="000000"/>
                <w:sz w:val="20"/>
                <w:szCs w:val="20"/>
                <w:lang w:val="en-GB" w:eastAsia="ar-SA"/>
              </w:rPr>
              <w:t xml:space="preserve"> €</w:t>
            </w:r>
          </w:p>
          <w:p w:rsidR="007203CE" w:rsidRPr="007203CE" w:rsidRDefault="007203CE" w:rsidP="007203CE">
            <w:pPr>
              <w:suppressAutoHyphens/>
              <w:spacing w:after="120" w:line="240" w:lineRule="auto"/>
              <w:jc w:val="right"/>
              <w:rPr>
                <w:rFonts w:ascii="Calibri" w:eastAsia="Times New Roman" w:hAnsi="Calibri" w:cs="Calibri"/>
                <w:color w:val="000000"/>
                <w:sz w:val="20"/>
                <w:szCs w:val="20"/>
                <w:lang w:val="en-GB" w:eastAsia="ar-SA"/>
              </w:rPr>
            </w:pPr>
          </w:p>
        </w:tc>
      </w:tr>
    </w:tbl>
    <w:p w:rsidR="007203CE" w:rsidRPr="007203CE" w:rsidRDefault="007203CE" w:rsidP="007203CE">
      <w:pPr>
        <w:autoSpaceDE w:val="0"/>
        <w:spacing w:before="57" w:after="57" w:line="240" w:lineRule="auto"/>
        <w:jc w:val="both"/>
        <w:rPr>
          <w:rFonts w:ascii="Calibri" w:eastAsia="SimSun" w:hAnsi="Calibri" w:cs="Calibri"/>
          <w:lang w:eastAsia="ar-SA"/>
        </w:rPr>
      </w:pPr>
    </w:p>
    <w:p w:rsidR="007203CE" w:rsidRPr="007203CE" w:rsidRDefault="007203CE" w:rsidP="007203CE">
      <w:pPr>
        <w:autoSpaceDE w:val="0"/>
        <w:spacing w:before="57" w:after="57" w:line="240" w:lineRule="auto"/>
        <w:jc w:val="both"/>
        <w:rPr>
          <w:rFonts w:ascii="Calibri" w:eastAsia="SimSun" w:hAnsi="Calibri" w:cs="Calibri"/>
          <w:lang w:eastAsia="ar-SA"/>
        </w:rPr>
      </w:pP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203CE">
        <w:rPr>
          <w:rFonts w:ascii="Arial" w:eastAsia="Times New Roman" w:hAnsi="Arial" w:cs="Arial"/>
          <w:b/>
          <w:color w:val="002060"/>
          <w:sz w:val="24"/>
          <w:lang w:eastAsia="ar-SA"/>
        </w:rPr>
        <w:br w:type="page"/>
      </w:r>
      <w:bookmarkStart w:id="3" w:name="_Toc67917963"/>
      <w:bookmarkStart w:id="4" w:name="_Toc88224791"/>
      <w:r w:rsidRPr="007203CE">
        <w:rPr>
          <w:rFonts w:ascii="Arial" w:eastAsia="Times New Roman" w:hAnsi="Arial" w:cs="Arial"/>
          <w:b/>
          <w:color w:val="002060"/>
          <w:sz w:val="24"/>
          <w:lang w:eastAsia="ar-SA"/>
        </w:rPr>
        <w:lastRenderedPageBreak/>
        <w:t>ΠΑΡΑΡΤΗΜΑ ΙΙ – ΤΕΧΝΙΚΕΣ ΠΡΟΔΙΑΓΡΑΦΕΣ</w:t>
      </w:r>
      <w:bookmarkEnd w:id="3"/>
      <w:bookmarkEnd w:id="4"/>
    </w:p>
    <w:p w:rsidR="007203CE" w:rsidRPr="007203CE" w:rsidRDefault="007203CE" w:rsidP="007203CE">
      <w:pPr>
        <w:spacing w:after="0" w:line="240" w:lineRule="auto"/>
        <w:rPr>
          <w:rFonts w:ascii="Calibri" w:eastAsia="Times New Roman" w:hAnsi="Calibri" w:cs="Calibri"/>
          <w:lang w:eastAsia="el-GR"/>
        </w:rPr>
      </w:pP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203CE" w:rsidRPr="007203CE" w:rsidTr="00DA47A9">
        <w:tc>
          <w:tcPr>
            <w:tcW w:w="846" w:type="dxa"/>
            <w:shd w:val="clear" w:color="auto" w:fill="E2EFD9"/>
            <w:vAlign w:val="center"/>
          </w:tcPr>
          <w:p w:rsidR="007203CE" w:rsidRPr="007203CE" w:rsidRDefault="007203CE" w:rsidP="007203CE">
            <w:pPr>
              <w:suppressAutoHyphens/>
              <w:spacing w:after="0" w:line="240" w:lineRule="auto"/>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6" w:type="dxa"/>
            <w:shd w:val="clear" w:color="auto" w:fill="FFFFFF"/>
          </w:tcPr>
          <w:p w:rsidR="007203CE" w:rsidRPr="007203CE" w:rsidRDefault="007203CE" w:rsidP="007203CE">
            <w:pPr>
              <w:suppressAutoHyphens/>
              <w:spacing w:after="0" w:line="240" w:lineRule="auto"/>
              <w:jc w:val="center"/>
              <w:rPr>
                <w:rFonts w:ascii="Calibri" w:eastAsia="Times New Roman" w:hAnsi="Calibri" w:cs="Calibri"/>
                <w:lang w:eastAsia="ar-SA"/>
              </w:rPr>
            </w:pPr>
            <w:r w:rsidRPr="007203CE">
              <w:rPr>
                <w:rFonts w:ascii="Calibri" w:eastAsia="Times New Roman" w:hAnsi="Calibri" w:cs="Calibri"/>
                <w:lang w:val="en-GB" w:eastAsia="ar-SA"/>
              </w:rPr>
              <w:t>1</w:t>
            </w:r>
            <w:r w:rsidRPr="007203CE">
              <w:rPr>
                <w:rFonts w:ascii="Calibri" w:eastAsia="Times New Roman" w:hAnsi="Calibri" w:cs="Calibri"/>
                <w:lang w:eastAsia="ar-SA"/>
              </w:rPr>
              <w:t>.1</w:t>
            </w:r>
          </w:p>
        </w:tc>
        <w:tc>
          <w:tcPr>
            <w:tcW w:w="1705" w:type="dxa"/>
            <w:shd w:val="clear" w:color="auto" w:fill="E2EFD9"/>
            <w:vAlign w:val="center"/>
          </w:tcPr>
          <w:p w:rsidR="007203CE" w:rsidRPr="007203CE" w:rsidRDefault="007203CE" w:rsidP="007203CE">
            <w:pPr>
              <w:suppressAutoHyphens/>
              <w:spacing w:after="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0"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ΦΟΡΗΤΟΣ ΑΝΑΠΝΕΥΣΤΗΡΑΣ</w:t>
            </w:r>
          </w:p>
          <w:p w:rsidR="007203CE" w:rsidRPr="007203CE" w:rsidRDefault="007203CE" w:rsidP="007203CE">
            <w:pPr>
              <w:suppressAutoHyphens/>
              <w:spacing w:after="0" w:line="240" w:lineRule="auto"/>
              <w:jc w:val="both"/>
              <w:rPr>
                <w:rFonts w:ascii="Calibri" w:eastAsia="Times New Roman" w:hAnsi="Calibri" w:cs="Calibri"/>
                <w:lang w:eastAsia="ar-SA"/>
              </w:rPr>
            </w:pPr>
            <w:r w:rsidRPr="007203CE">
              <w:rPr>
                <w:rFonts w:ascii="Calibri" w:eastAsia="Times New Roman" w:hAnsi="Calibri" w:cs="Calibri"/>
                <w:lang w:eastAsia="ar-SA"/>
              </w:rPr>
              <w:t>ΤΕΜ. 3</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c>
          <w:tcPr>
            <w:tcW w:w="9067" w:type="dxa"/>
            <w:shd w:val="clear" w:color="auto" w:fill="E2EFD9"/>
          </w:tcPr>
          <w:p w:rsidR="007203CE" w:rsidRPr="007203CE" w:rsidRDefault="007203CE" w:rsidP="007203CE">
            <w:pPr>
              <w:suppressAutoHyphens/>
              <w:spacing w:after="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Ο υπό προμήθεια φορητός αναπνευστήρας θα πρέπει να είναι άριστης αντοχής. Να διαθέτει </w:t>
      </w:r>
      <w:r w:rsidRPr="007203CE">
        <w:rPr>
          <w:rFonts w:ascii="Calibri" w:eastAsia="Times New Roman" w:hAnsi="Calibri" w:cs="Calibri"/>
          <w:lang w:val="en-US" w:eastAsia="ar-SA"/>
        </w:rPr>
        <w:t>CE</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mark</w:t>
      </w:r>
      <w:r w:rsidRPr="007203CE">
        <w:rPr>
          <w:rFonts w:ascii="Calibri" w:eastAsia="Times New Roman" w:hAnsi="Calibri" w:cs="Calibri"/>
          <w:lang w:eastAsia="ar-SA"/>
        </w:rPr>
        <w:t xml:space="preserve"> και να δύναται να χρησιμοποιηθεί σε μεταφορές με αεροπλάνο, ελικόπτερο και ασθενοφόρο. Να είναι πιστοποιημένος βάσει προτύπων </w:t>
      </w:r>
      <w:r w:rsidRPr="007203CE">
        <w:rPr>
          <w:rFonts w:ascii="Calibri" w:eastAsia="Times New Roman" w:hAnsi="Calibri" w:cs="Calibri"/>
          <w:lang w:val="en-US" w:eastAsia="ar-SA"/>
        </w:rPr>
        <w:t>EN</w:t>
      </w:r>
      <w:r w:rsidRPr="007203CE">
        <w:rPr>
          <w:rFonts w:ascii="Calibri" w:eastAsia="Times New Roman" w:hAnsi="Calibri" w:cs="Calibri"/>
          <w:lang w:eastAsia="ar-SA"/>
        </w:rPr>
        <w:t xml:space="preserve"> 13718-1, </w:t>
      </w:r>
      <w:r w:rsidRPr="007203CE">
        <w:rPr>
          <w:rFonts w:ascii="Calibri" w:eastAsia="Times New Roman" w:hAnsi="Calibri" w:cs="Calibri"/>
          <w:lang w:val="en-US" w:eastAsia="ar-SA"/>
        </w:rPr>
        <w:t>EN</w:t>
      </w:r>
      <w:r w:rsidRPr="007203CE">
        <w:rPr>
          <w:rFonts w:ascii="Calibri" w:eastAsia="Times New Roman" w:hAnsi="Calibri" w:cs="Calibri"/>
          <w:lang w:eastAsia="ar-SA"/>
        </w:rPr>
        <w:t xml:space="preserve"> 13718-2, </w:t>
      </w:r>
      <w:r w:rsidRPr="007203CE">
        <w:rPr>
          <w:rFonts w:ascii="Calibri" w:eastAsia="Times New Roman" w:hAnsi="Calibri" w:cs="Calibri"/>
          <w:lang w:val="en-US" w:eastAsia="ar-SA"/>
        </w:rPr>
        <w:t>EN</w:t>
      </w:r>
      <w:r w:rsidRPr="007203CE">
        <w:rPr>
          <w:rFonts w:ascii="Calibri" w:eastAsia="Times New Roman" w:hAnsi="Calibri" w:cs="Calibri"/>
          <w:lang w:eastAsia="ar-SA"/>
        </w:rPr>
        <w:t xml:space="preserve"> 1789 και </w:t>
      </w:r>
      <w:r w:rsidRPr="007203CE">
        <w:rPr>
          <w:rFonts w:ascii="Calibri" w:eastAsia="Times New Roman" w:hAnsi="Calibri" w:cs="Calibri"/>
          <w:lang w:val="en-US" w:eastAsia="ar-SA"/>
        </w:rPr>
        <w:t>RTCA</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DO</w:t>
      </w:r>
      <w:r w:rsidRPr="007203CE">
        <w:rPr>
          <w:rFonts w:ascii="Calibri" w:eastAsia="Times New Roman" w:hAnsi="Calibri" w:cs="Calibri"/>
          <w:lang w:eastAsia="ar-SA"/>
        </w:rPr>
        <w:t xml:space="preserve"> -160 για την χρήση σε ασθενοφόρα και αεροδιακομιδές.</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Θα πρέπει να είναι  κατάλληλος για τον αερισμό ενηλίκων, παιδιών και νηπίων με αναπνεόμενο όγκο (</w:t>
      </w:r>
      <w:r w:rsidRPr="007203CE">
        <w:rPr>
          <w:rFonts w:ascii="Calibri" w:eastAsia="Times New Roman" w:hAnsi="Calibri" w:cs="Calibri"/>
          <w:lang w:val="en-US" w:eastAsia="ar-SA"/>
        </w:rPr>
        <w:t>Vt</w:t>
      </w:r>
      <w:r w:rsidRPr="007203CE">
        <w:rPr>
          <w:rFonts w:ascii="Calibri" w:eastAsia="Times New Roman" w:hAnsi="Calibri" w:cs="Calibri"/>
          <w:lang w:eastAsia="ar-SA"/>
        </w:rPr>
        <w:t xml:space="preserve">) ›50 </w:t>
      </w:r>
      <w:r w:rsidRPr="007203CE">
        <w:rPr>
          <w:rFonts w:ascii="Calibri" w:eastAsia="Times New Roman" w:hAnsi="Calibri" w:cs="Calibri"/>
          <w:lang w:val="en-US" w:eastAsia="ar-SA"/>
        </w:rPr>
        <w:t>ml</w:t>
      </w:r>
      <w:r w:rsidRPr="007203CE">
        <w:rPr>
          <w:rFonts w:ascii="Calibri" w:eastAsia="Times New Roman" w:hAnsi="Calibri" w:cs="Calibri"/>
          <w:lang w:eastAsia="ar-SA"/>
        </w:rPr>
        <w:t>.</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Να είναι μικρών διαστάσεων και βάρους (λιγότερο από 6 </w:t>
      </w:r>
      <w:r w:rsidRPr="007203CE">
        <w:rPr>
          <w:rFonts w:ascii="Calibri" w:eastAsia="Times New Roman" w:hAnsi="Calibri" w:cs="Calibri"/>
          <w:lang w:val="en-US" w:eastAsia="ar-SA"/>
        </w:rPr>
        <w:t>kg</w:t>
      </w:r>
      <w:r w:rsidRPr="007203CE">
        <w:rPr>
          <w:rFonts w:ascii="Calibri" w:eastAsia="Times New Roman" w:hAnsi="Calibri" w:cs="Calibri"/>
          <w:lang w:eastAsia="ar-SA"/>
        </w:rPr>
        <w:t xml:space="preserve"> με την ενσωματωμένη μπαταρία), για εύκολη μεταφορά και να διαθέτει ασφαλούς – στερέωσης σε πλαίσιο φορείου ή κλίνης ασθενούς. Να δύναται να στηριχτεί με ειδικό σύστημα ακινητοποίησης του μέσα σε ασθενοφόρο ή ελικόπτερο, το οποίο να προσφερθεί προς επιλογή.</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είναι απλός και εύκολος στο χειρισμό. Προς τούτο, να διαθέτει έγχρωμα πεδία ρύθμισης που να ανταποκρίνονται σε βάρος ασθενούς.</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λειτουργεί σε δίκτυο πόλης 220</w:t>
      </w:r>
      <w:r w:rsidRPr="007203CE">
        <w:rPr>
          <w:rFonts w:ascii="Calibri" w:eastAsia="Times New Roman" w:hAnsi="Calibri" w:cs="Calibri"/>
          <w:lang w:val="en-US" w:eastAsia="ar-SA"/>
        </w:rPr>
        <w:t>V</w:t>
      </w:r>
      <w:r w:rsidRPr="007203CE">
        <w:rPr>
          <w:rFonts w:ascii="Calibri" w:eastAsia="Times New Roman" w:hAnsi="Calibri" w:cs="Calibri"/>
          <w:lang w:eastAsia="ar-SA"/>
        </w:rPr>
        <w:t>/50</w:t>
      </w:r>
      <w:r w:rsidRPr="007203CE">
        <w:rPr>
          <w:rFonts w:ascii="Calibri" w:eastAsia="Times New Roman" w:hAnsi="Calibri" w:cs="Calibri"/>
          <w:lang w:val="en-US" w:eastAsia="ar-SA"/>
        </w:rPr>
        <w:t>Hz</w:t>
      </w:r>
      <w:r w:rsidRPr="007203CE">
        <w:rPr>
          <w:rFonts w:ascii="Calibri" w:eastAsia="Times New Roman" w:hAnsi="Calibri" w:cs="Calibri"/>
          <w:lang w:eastAsia="ar-SA"/>
        </w:rPr>
        <w:t xml:space="preserve">, μέσω κατάλληλου μετασχηματιστή καθώς και να είναι εφοδιασμένος με ενσωματωμένη, επαναφορτιζόμενη μπαταρία που να προσδίδει αυτονομία τουλάχιστον τεσσάρων (4) ωρών. Να δύναται να τροφοδοτηθεί με τάση 12 και 24 </w:t>
      </w:r>
      <w:r w:rsidRPr="007203CE">
        <w:rPr>
          <w:rFonts w:ascii="Calibri" w:eastAsia="Times New Roman" w:hAnsi="Calibri" w:cs="Calibri"/>
          <w:lang w:val="en-US" w:eastAsia="ar-SA"/>
        </w:rPr>
        <w:t>V</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DC</w:t>
      </w:r>
      <w:r w:rsidRPr="007203CE">
        <w:rPr>
          <w:rFonts w:ascii="Calibri" w:eastAsia="Times New Roman" w:hAnsi="Calibri" w:cs="Calibri"/>
          <w:lang w:eastAsia="ar-SA"/>
        </w:rPr>
        <w:t>, μέσω μετασχηματιστή, ο οποίος να προσφερθεί προς επιλογή.</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Ο αναπνευστήρας να οδηγείται με πεπιεσμένο αέριο, από το δίκτυο του Νοσοκομείου και από φιάλες.</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Όλες οι ρυθμίσεις για λόγους ασφαλείας και ευχρηστίας να γίνονται στον αναπνευστήρα μέσω ενσωματωμένων περιστροφικών ή κομβίων επαφής.</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εκτελεί τουλάχιστον τους παρακάτω τρόπους αερισμού:</w:t>
      </w:r>
    </w:p>
    <w:p w:rsidR="007203CE" w:rsidRPr="007203CE" w:rsidRDefault="007203CE" w:rsidP="007203CE">
      <w:pPr>
        <w:suppressAutoHyphens/>
        <w:spacing w:after="120" w:line="240" w:lineRule="auto"/>
        <w:ind w:left="720"/>
        <w:jc w:val="both"/>
        <w:rPr>
          <w:rFonts w:ascii="Calibri" w:eastAsia="Times New Roman" w:hAnsi="Calibri" w:cs="Calibri"/>
          <w:lang w:eastAsia="ar-SA"/>
        </w:rPr>
      </w:pPr>
      <w:r w:rsidRPr="007203CE">
        <w:rPr>
          <w:rFonts w:ascii="Calibri" w:eastAsia="Times New Roman" w:hAnsi="Calibri" w:cs="Calibri"/>
          <w:lang w:eastAsia="ar-SA"/>
        </w:rPr>
        <w:t>α) Υποχρεωτικό αερισμό ελεγχόμενου και ελεγχόμενο υποβοηθούμενου όγκου (</w:t>
      </w:r>
      <w:r w:rsidRPr="007203CE">
        <w:rPr>
          <w:rFonts w:ascii="Calibri" w:eastAsia="Times New Roman" w:hAnsi="Calibri" w:cs="Calibri"/>
          <w:lang w:val="en-US" w:eastAsia="ar-SA"/>
        </w:rPr>
        <w:t>VC</w:t>
      </w:r>
      <w:r w:rsidRPr="007203CE">
        <w:rPr>
          <w:rFonts w:ascii="Calibri" w:eastAsia="Times New Roman" w:hAnsi="Calibri" w:cs="Calibri"/>
          <w:lang w:eastAsia="ar-SA"/>
        </w:rPr>
        <w:t>-</w:t>
      </w:r>
      <w:r w:rsidRPr="007203CE">
        <w:rPr>
          <w:rFonts w:ascii="Calibri" w:eastAsia="Times New Roman" w:hAnsi="Calibri" w:cs="Calibri"/>
          <w:lang w:val="en-US" w:eastAsia="ar-SA"/>
        </w:rPr>
        <w:t>CMV</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VC</w:t>
      </w:r>
      <w:r w:rsidRPr="007203CE">
        <w:rPr>
          <w:rFonts w:ascii="Calibri" w:eastAsia="Times New Roman" w:hAnsi="Calibri" w:cs="Calibri"/>
          <w:lang w:eastAsia="ar-SA"/>
        </w:rPr>
        <w:t>-</w:t>
      </w:r>
      <w:r w:rsidRPr="007203CE">
        <w:rPr>
          <w:rFonts w:ascii="Calibri" w:eastAsia="Times New Roman" w:hAnsi="Calibri" w:cs="Calibri"/>
          <w:lang w:val="en-US" w:eastAsia="ar-SA"/>
        </w:rPr>
        <w:t>AC</w:t>
      </w:r>
      <w:r w:rsidRPr="007203CE">
        <w:rPr>
          <w:rFonts w:ascii="Calibri" w:eastAsia="Times New Roman" w:hAnsi="Calibri" w:cs="Calibri"/>
          <w:lang w:eastAsia="ar-SA"/>
        </w:rPr>
        <w:t>)</w:t>
      </w:r>
    </w:p>
    <w:p w:rsidR="007203CE" w:rsidRPr="007203CE" w:rsidRDefault="007203CE" w:rsidP="007203CE">
      <w:pPr>
        <w:suppressAutoHyphens/>
        <w:spacing w:after="120" w:line="240" w:lineRule="auto"/>
        <w:ind w:left="720"/>
        <w:jc w:val="both"/>
        <w:rPr>
          <w:rFonts w:ascii="Calibri" w:eastAsia="Times New Roman" w:hAnsi="Calibri" w:cs="Calibri"/>
          <w:lang w:eastAsia="ar-SA"/>
        </w:rPr>
      </w:pPr>
      <w:r w:rsidRPr="007203CE">
        <w:rPr>
          <w:rFonts w:ascii="Calibri" w:eastAsia="Times New Roman" w:hAnsi="Calibri" w:cs="Calibri"/>
          <w:lang w:eastAsia="ar-SA"/>
        </w:rPr>
        <w:t>β) Συγχρονισμένο διαλείποντα υποχρεωτικό αερισμό με δυνατότητα υποστήριξης πίεσης (</w:t>
      </w:r>
      <w:r w:rsidRPr="007203CE">
        <w:rPr>
          <w:rFonts w:ascii="Calibri" w:eastAsia="Times New Roman" w:hAnsi="Calibri" w:cs="Calibri"/>
          <w:lang w:val="en-US" w:eastAsia="ar-SA"/>
        </w:rPr>
        <w:t>VC</w:t>
      </w:r>
      <w:r w:rsidRPr="007203CE">
        <w:rPr>
          <w:rFonts w:ascii="Calibri" w:eastAsia="Times New Roman" w:hAnsi="Calibri" w:cs="Calibri"/>
          <w:lang w:eastAsia="ar-SA"/>
        </w:rPr>
        <w:t xml:space="preserve"> – </w:t>
      </w:r>
      <w:r w:rsidRPr="007203CE">
        <w:rPr>
          <w:rFonts w:ascii="Calibri" w:eastAsia="Times New Roman" w:hAnsi="Calibri" w:cs="Calibri"/>
          <w:lang w:val="en-US" w:eastAsia="ar-SA"/>
        </w:rPr>
        <w:t>SIMV</w:t>
      </w:r>
      <w:r w:rsidRPr="007203CE">
        <w:rPr>
          <w:rFonts w:ascii="Calibri" w:eastAsia="Times New Roman" w:hAnsi="Calibri" w:cs="Calibri"/>
          <w:lang w:eastAsia="ar-SA"/>
        </w:rPr>
        <w:t>/</w:t>
      </w:r>
      <w:r w:rsidRPr="007203CE">
        <w:rPr>
          <w:rFonts w:ascii="Calibri" w:eastAsia="Times New Roman" w:hAnsi="Calibri" w:cs="Calibri"/>
          <w:lang w:val="en-US" w:eastAsia="ar-SA"/>
        </w:rPr>
        <w:t>PS</w:t>
      </w:r>
      <w:r w:rsidRPr="007203CE">
        <w:rPr>
          <w:rFonts w:ascii="Calibri" w:eastAsia="Times New Roman" w:hAnsi="Calibri" w:cs="Calibri"/>
          <w:lang w:eastAsia="ar-SA"/>
        </w:rPr>
        <w:t>)</w:t>
      </w:r>
    </w:p>
    <w:p w:rsidR="007203CE" w:rsidRPr="007203CE" w:rsidRDefault="007203CE" w:rsidP="007203CE">
      <w:pPr>
        <w:suppressAutoHyphens/>
        <w:spacing w:after="120" w:line="240" w:lineRule="auto"/>
        <w:ind w:left="720"/>
        <w:jc w:val="both"/>
        <w:rPr>
          <w:rFonts w:ascii="Calibri" w:eastAsia="Times New Roman" w:hAnsi="Calibri" w:cs="Calibri"/>
          <w:lang w:eastAsia="ar-SA"/>
        </w:rPr>
      </w:pPr>
      <w:r w:rsidRPr="007203CE">
        <w:rPr>
          <w:rFonts w:ascii="Calibri" w:eastAsia="Times New Roman" w:hAnsi="Calibri" w:cs="Calibri"/>
          <w:lang w:eastAsia="ar-SA"/>
        </w:rPr>
        <w:t xml:space="preserve">γ) Αερισμό συνεχούς θετικής πίεσης </w:t>
      </w:r>
      <w:r w:rsidRPr="007203CE">
        <w:rPr>
          <w:rFonts w:ascii="Calibri" w:eastAsia="Times New Roman" w:hAnsi="Calibri" w:cs="Calibri"/>
          <w:lang w:val="en-US" w:eastAsia="ar-SA"/>
        </w:rPr>
        <w:t>SPN</w:t>
      </w:r>
      <w:r w:rsidRPr="007203CE">
        <w:rPr>
          <w:rFonts w:ascii="Calibri" w:eastAsia="Times New Roman" w:hAnsi="Calibri" w:cs="Calibri"/>
          <w:lang w:eastAsia="ar-SA"/>
        </w:rPr>
        <w:t xml:space="preserve"> – </w:t>
      </w:r>
      <w:r w:rsidRPr="007203CE">
        <w:rPr>
          <w:rFonts w:ascii="Calibri" w:eastAsia="Times New Roman" w:hAnsi="Calibri" w:cs="Calibri"/>
          <w:lang w:val="en-US" w:eastAsia="ar-SA"/>
        </w:rPr>
        <w:t>CPAP</w:t>
      </w:r>
      <w:r w:rsidRPr="007203CE">
        <w:rPr>
          <w:rFonts w:ascii="Calibri" w:eastAsia="Times New Roman" w:hAnsi="Calibri" w:cs="Calibri"/>
          <w:lang w:eastAsia="ar-SA"/>
        </w:rPr>
        <w:t xml:space="preserve"> με δυνατότητα υποστήριξης πίεσης</w:t>
      </w:r>
    </w:p>
    <w:p w:rsidR="007203CE" w:rsidRPr="007203CE" w:rsidRDefault="007203CE" w:rsidP="007203CE">
      <w:pPr>
        <w:suppressAutoHyphens/>
        <w:spacing w:after="120" w:line="240" w:lineRule="auto"/>
        <w:ind w:left="720"/>
        <w:jc w:val="both"/>
        <w:rPr>
          <w:rFonts w:ascii="Calibri" w:eastAsia="Times New Roman" w:hAnsi="Calibri" w:cs="Calibri"/>
          <w:lang w:eastAsia="ar-SA"/>
        </w:rPr>
      </w:pPr>
      <w:r w:rsidRPr="007203CE">
        <w:rPr>
          <w:rFonts w:ascii="Calibri" w:eastAsia="Times New Roman" w:hAnsi="Calibri" w:cs="Calibri"/>
          <w:lang w:eastAsia="ar-SA"/>
        </w:rPr>
        <w:t xml:space="preserve">δ) Αερισμό διφασικής πίεσης </w:t>
      </w:r>
      <w:r w:rsidRPr="007203CE">
        <w:rPr>
          <w:rFonts w:ascii="Calibri" w:eastAsia="Times New Roman" w:hAnsi="Calibri" w:cs="Calibri"/>
          <w:lang w:val="en-US" w:eastAsia="ar-SA"/>
        </w:rPr>
        <w:t>PC</w:t>
      </w:r>
      <w:r w:rsidRPr="007203CE">
        <w:rPr>
          <w:rFonts w:ascii="Calibri" w:eastAsia="Times New Roman" w:hAnsi="Calibri" w:cs="Calibri"/>
          <w:lang w:eastAsia="ar-SA"/>
        </w:rPr>
        <w:t xml:space="preserve"> – </w:t>
      </w:r>
      <w:r w:rsidRPr="007203CE">
        <w:rPr>
          <w:rFonts w:ascii="Calibri" w:eastAsia="Times New Roman" w:hAnsi="Calibri" w:cs="Calibri"/>
          <w:lang w:val="en-US" w:eastAsia="ar-SA"/>
        </w:rPr>
        <w:t>BIPAP</w:t>
      </w:r>
    </w:p>
    <w:p w:rsidR="007203CE" w:rsidRPr="007203CE" w:rsidRDefault="007203CE" w:rsidP="007203CE">
      <w:pPr>
        <w:suppressAutoHyphens/>
        <w:spacing w:after="120" w:line="240" w:lineRule="auto"/>
        <w:ind w:left="720"/>
        <w:jc w:val="both"/>
        <w:rPr>
          <w:rFonts w:ascii="Calibri" w:eastAsia="Times New Roman" w:hAnsi="Calibri" w:cs="Calibri"/>
          <w:lang w:eastAsia="ar-SA"/>
        </w:rPr>
      </w:pPr>
      <w:r w:rsidRPr="007203CE">
        <w:rPr>
          <w:rFonts w:ascii="Calibri" w:eastAsia="Times New Roman" w:hAnsi="Calibri" w:cs="Calibri"/>
          <w:lang w:eastAsia="ar-SA"/>
        </w:rPr>
        <w:t>ε) Μη Επεμβατικό Αερισμό (</w:t>
      </w:r>
      <w:r w:rsidRPr="007203CE">
        <w:rPr>
          <w:rFonts w:ascii="Calibri" w:eastAsia="Times New Roman" w:hAnsi="Calibri" w:cs="Calibri"/>
          <w:lang w:val="en-US" w:eastAsia="ar-SA"/>
        </w:rPr>
        <w:t>NIV</w:t>
      </w:r>
      <w:r w:rsidRPr="007203CE">
        <w:rPr>
          <w:rFonts w:ascii="Calibri" w:eastAsia="Times New Roman" w:hAnsi="Calibri" w:cs="Calibri"/>
          <w:lang w:eastAsia="ar-SA"/>
        </w:rPr>
        <w:t>)</w:t>
      </w:r>
    </w:p>
    <w:p w:rsidR="007203CE" w:rsidRPr="007203CE" w:rsidRDefault="007203CE" w:rsidP="007203CE">
      <w:pPr>
        <w:suppressAutoHyphens/>
        <w:spacing w:after="120" w:line="240" w:lineRule="auto"/>
        <w:ind w:left="720"/>
        <w:jc w:val="both"/>
        <w:rPr>
          <w:rFonts w:ascii="Calibri" w:eastAsia="Times New Roman" w:hAnsi="Calibri" w:cs="Calibri"/>
          <w:lang w:eastAsia="ar-SA"/>
        </w:rPr>
      </w:pPr>
      <w:r w:rsidRPr="007203CE">
        <w:rPr>
          <w:rFonts w:ascii="Calibri" w:eastAsia="Times New Roman" w:hAnsi="Calibri" w:cs="Calibri"/>
          <w:lang w:eastAsia="ar-SA"/>
        </w:rPr>
        <w:t>στ) Αερισμό όγκου, με τη χαμηλότερη δυνατή πίεση</w:t>
      </w:r>
    </w:p>
    <w:p w:rsidR="007203CE" w:rsidRPr="007203CE" w:rsidRDefault="007203CE" w:rsidP="007203CE">
      <w:pPr>
        <w:suppressAutoHyphens/>
        <w:spacing w:after="120" w:line="240" w:lineRule="auto"/>
        <w:ind w:left="720"/>
        <w:jc w:val="both"/>
        <w:rPr>
          <w:rFonts w:ascii="Calibri" w:eastAsia="Times New Roman" w:hAnsi="Calibri" w:cs="Calibri"/>
          <w:lang w:eastAsia="ar-SA"/>
        </w:rPr>
      </w:pPr>
      <w:r w:rsidRPr="007203CE">
        <w:rPr>
          <w:rFonts w:ascii="Calibri" w:eastAsia="Times New Roman" w:hAnsi="Calibri" w:cs="Calibri"/>
          <w:lang w:eastAsia="ar-SA"/>
        </w:rPr>
        <w:t>ζ) Αερισμό άπνοιας</w:t>
      </w:r>
    </w:p>
    <w:p w:rsidR="007203CE" w:rsidRPr="007203CE" w:rsidRDefault="007203CE" w:rsidP="007203CE">
      <w:pPr>
        <w:suppressAutoHyphens/>
        <w:spacing w:after="120" w:line="240" w:lineRule="auto"/>
        <w:ind w:left="720"/>
        <w:jc w:val="both"/>
        <w:rPr>
          <w:rFonts w:ascii="Calibri" w:eastAsia="Times New Roman" w:hAnsi="Calibri" w:cs="Calibri"/>
          <w:lang w:eastAsia="ar-SA"/>
        </w:rPr>
      </w:pPr>
      <w:r w:rsidRPr="007203CE">
        <w:rPr>
          <w:rFonts w:ascii="Calibri" w:eastAsia="Times New Roman" w:hAnsi="Calibri" w:cs="Calibri"/>
          <w:lang w:eastAsia="ar-SA"/>
        </w:rPr>
        <w:t>Επιπλέον, να εκτελεί οξυγονοθεραπεία με πίεση κομβίου (100% Ο2).</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εκτελεί αερισμό ελεγχόμενου όγκου με την χαμηλότερη δυνατή πίεση κατά την οποία ο ασθενής μπορεί να αναπνέει ελεύθερα, για την προστασία του από βαρύτραυμα.</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προσφερθεί προς επιλογή η δυνατότητα μέτρηση της καπνογραφίας μέσω κυβέτας κύρια ροής (</w:t>
      </w:r>
      <w:r w:rsidRPr="007203CE">
        <w:rPr>
          <w:rFonts w:ascii="Calibri" w:eastAsia="Times New Roman" w:hAnsi="Calibri" w:cs="Calibri"/>
          <w:lang w:val="en-US" w:eastAsia="ar-SA"/>
        </w:rPr>
        <w:t>mainstream</w:t>
      </w:r>
      <w:r w:rsidRPr="007203CE">
        <w:rPr>
          <w:rFonts w:ascii="Calibri" w:eastAsia="Times New Roman" w:hAnsi="Calibri" w:cs="Calibri"/>
          <w:lang w:eastAsia="ar-SA"/>
        </w:rPr>
        <w:t>).</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διαθέτει ρύθμιση των παρακάτω παραμέτρων:</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lastRenderedPageBreak/>
        <w:t>Του παρεχόμενου αναπνεόμενου όγκου (</w:t>
      </w:r>
      <w:r w:rsidRPr="007203CE">
        <w:rPr>
          <w:rFonts w:ascii="Calibri" w:eastAsia="Times New Roman" w:hAnsi="Calibri" w:cs="Calibri"/>
          <w:lang w:val="en-US" w:eastAsia="ar-SA"/>
        </w:rPr>
        <w:t>Tidal</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Volume</w:t>
      </w:r>
      <w:r w:rsidRPr="007203CE">
        <w:rPr>
          <w:rFonts w:ascii="Calibri" w:eastAsia="Times New Roman" w:hAnsi="Calibri" w:cs="Calibri"/>
          <w:lang w:eastAsia="ar-SA"/>
        </w:rPr>
        <w:t xml:space="preserve">): από τουλάχιστον 50 έως 2000 </w:t>
      </w:r>
      <w:r w:rsidRPr="007203CE">
        <w:rPr>
          <w:rFonts w:ascii="Calibri" w:eastAsia="Times New Roman" w:hAnsi="Calibri" w:cs="Calibri"/>
          <w:lang w:val="en-US" w:eastAsia="ar-SA"/>
        </w:rPr>
        <w:t>ml</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Της συχνότητας αναπνοής ανά λεπτό: έως 60 </w:t>
      </w:r>
      <w:r w:rsidRPr="007203CE">
        <w:rPr>
          <w:rFonts w:ascii="Calibri" w:eastAsia="Times New Roman" w:hAnsi="Calibri" w:cs="Calibri"/>
          <w:lang w:val="en-US" w:eastAsia="ar-SA"/>
        </w:rPr>
        <w:t>B</w:t>
      </w:r>
      <w:r w:rsidRPr="007203CE">
        <w:rPr>
          <w:rFonts w:ascii="Calibri" w:eastAsia="Times New Roman" w:hAnsi="Calibri" w:cs="Calibri"/>
          <w:lang w:eastAsia="ar-SA"/>
        </w:rPr>
        <w:t>/</w:t>
      </w:r>
      <w:r w:rsidRPr="007203CE">
        <w:rPr>
          <w:rFonts w:ascii="Calibri" w:eastAsia="Times New Roman" w:hAnsi="Calibri" w:cs="Calibri"/>
          <w:lang w:val="en-US" w:eastAsia="ar-SA"/>
        </w:rPr>
        <w:t>min</w:t>
      </w:r>
      <w:r w:rsidRPr="007203CE">
        <w:rPr>
          <w:rFonts w:ascii="Calibri" w:eastAsia="Times New Roman" w:hAnsi="Calibri" w:cs="Calibri"/>
          <w:lang w:eastAsia="ar-SA"/>
        </w:rPr>
        <w:t xml:space="preserve"> τουλάχιστον</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Του λόγου εισπνοής/εκπνοής ασθενή (</w:t>
      </w:r>
      <w:r w:rsidRPr="007203CE">
        <w:rPr>
          <w:rFonts w:ascii="Calibri" w:eastAsia="Times New Roman" w:hAnsi="Calibri" w:cs="Calibri"/>
          <w:lang w:val="en-US" w:eastAsia="ar-SA"/>
        </w:rPr>
        <w:t>I</w:t>
      </w:r>
      <w:r w:rsidRPr="007203CE">
        <w:rPr>
          <w:rFonts w:ascii="Calibri" w:eastAsia="Times New Roman" w:hAnsi="Calibri" w:cs="Calibri"/>
          <w:lang w:eastAsia="ar-SA"/>
        </w:rPr>
        <w:t>:Ε) από 1:4 έως 4:1 τουλάχιστον</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US" w:eastAsia="ar-SA"/>
        </w:rPr>
        <w:t>PEE</w:t>
      </w:r>
      <w:r w:rsidRPr="007203CE">
        <w:rPr>
          <w:rFonts w:ascii="Calibri" w:eastAsia="Times New Roman" w:hAnsi="Calibri" w:cs="Calibri"/>
          <w:lang w:val="en-GB" w:eastAsia="ar-SA"/>
        </w:rPr>
        <w:t xml:space="preserve">Ρ: 0-20 </w:t>
      </w:r>
      <w:r w:rsidRPr="007203CE">
        <w:rPr>
          <w:rFonts w:ascii="Calibri" w:eastAsia="Times New Roman" w:hAnsi="Calibri" w:cs="Calibri"/>
          <w:lang w:val="en-US" w:eastAsia="ar-SA"/>
        </w:rPr>
        <w:t>mbar</w:t>
      </w:r>
      <w:r w:rsidRPr="007203CE">
        <w:rPr>
          <w:rFonts w:ascii="Calibri" w:eastAsia="Times New Roman" w:hAnsi="Calibri" w:cs="Calibri"/>
          <w:lang w:val="en-GB" w:eastAsia="ar-SA"/>
        </w:rPr>
        <w:t xml:space="preserve"> τουλάχιστον</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val="en-US" w:eastAsia="ar-SA"/>
        </w:rPr>
        <w:t>Trigger</w:t>
      </w:r>
      <w:r w:rsidRPr="007203CE">
        <w:rPr>
          <w:rFonts w:ascii="Calibri" w:eastAsia="Times New Roman" w:hAnsi="Calibri" w:cs="Calibri"/>
          <w:lang w:eastAsia="ar-SA"/>
        </w:rPr>
        <w:t xml:space="preserve"> ροής (να αναφερθούν τα όρια ρύθμισης)</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Του μίγματος, σε αναλογία </w:t>
      </w:r>
      <w:r w:rsidRPr="007203CE">
        <w:rPr>
          <w:rFonts w:ascii="Calibri" w:eastAsia="Times New Roman" w:hAnsi="Calibri" w:cs="Calibri"/>
          <w:lang w:val="en-US" w:eastAsia="ar-SA"/>
        </w:rPr>
        <w:t>O</w:t>
      </w:r>
      <w:r w:rsidRPr="007203CE">
        <w:rPr>
          <w:rFonts w:ascii="Calibri" w:eastAsia="Times New Roman" w:hAnsi="Calibri" w:cs="Calibri"/>
          <w:lang w:eastAsia="ar-SA"/>
        </w:rPr>
        <w:t>2-αέρα από 40% ή και λιγότερο, έως 100% με ενδιάμεσες ρυθμίσεις αναλογίας μίγματος</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Υποστήριξη πίεσης (εφόσον εφαρμόζεται): 0-25 </w:t>
      </w:r>
      <w:r w:rsidRPr="007203CE">
        <w:rPr>
          <w:rFonts w:ascii="Calibri" w:eastAsia="Times New Roman" w:hAnsi="Calibri" w:cs="Calibri"/>
          <w:lang w:val="en-US" w:eastAsia="ar-SA"/>
        </w:rPr>
        <w:t>mbar</w:t>
      </w:r>
      <w:r w:rsidRPr="007203CE">
        <w:rPr>
          <w:rFonts w:ascii="Calibri" w:eastAsia="Times New Roman" w:hAnsi="Calibri" w:cs="Calibri"/>
          <w:lang w:eastAsia="ar-SA"/>
        </w:rPr>
        <w:t xml:space="preserve"> σε σχέση με την </w:t>
      </w:r>
      <w:r w:rsidRPr="007203CE">
        <w:rPr>
          <w:rFonts w:ascii="Calibri" w:eastAsia="Times New Roman" w:hAnsi="Calibri" w:cs="Calibri"/>
          <w:lang w:val="en-US" w:eastAsia="ar-SA"/>
        </w:rPr>
        <w:t>PEEP</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διαθέτει τουλάχιστον τους παρακάτω οπτικοακουστικούς συναγερμούς (</w:t>
      </w:r>
      <w:r w:rsidRPr="007203CE">
        <w:rPr>
          <w:rFonts w:ascii="Calibri" w:eastAsia="Times New Roman" w:hAnsi="Calibri" w:cs="Calibri"/>
          <w:lang w:val="en-US" w:eastAsia="ar-SA"/>
        </w:rPr>
        <w:t>alarm</w:t>
      </w:r>
      <w:r w:rsidRPr="007203CE">
        <w:rPr>
          <w:rFonts w:ascii="Calibri" w:eastAsia="Times New Roman" w:hAnsi="Calibri" w:cs="Calibri"/>
          <w:lang w:eastAsia="ar-SA"/>
        </w:rPr>
        <w:t>) για:</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Πτώση πίεσης αερίου τροφοδοσίας (Ο2)</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Υψηλής /Χαμηλής πίεσης στους αεραγωγούς</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Υψηλής συχνότητας αερισμού</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Άπνοιας</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Διαρροή</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Χαμηλό επίπεδοι μπαταρίας</w:t>
      </w:r>
    </w:p>
    <w:p w:rsidR="007203CE" w:rsidRPr="007203CE" w:rsidRDefault="007203CE" w:rsidP="007203CE">
      <w:pPr>
        <w:suppressAutoHyphens/>
        <w:spacing w:after="120" w:line="240" w:lineRule="auto"/>
        <w:ind w:left="720"/>
        <w:jc w:val="both"/>
        <w:rPr>
          <w:rFonts w:ascii="Calibri" w:eastAsia="Times New Roman" w:hAnsi="Calibri" w:cs="Calibri"/>
          <w:lang w:eastAsia="ar-SA"/>
        </w:rPr>
      </w:pPr>
      <w:r w:rsidRPr="007203CE">
        <w:rPr>
          <w:rFonts w:ascii="Calibri" w:eastAsia="Times New Roman" w:hAnsi="Calibri" w:cs="Calibri"/>
          <w:lang w:eastAsia="ar-SA"/>
        </w:rPr>
        <w:t>Να υπάρχει η δυνατότητα παύσης του ακουστικού συναγερμού για μικρό χρονικό διάστημα, ενώ παράλληλα να διατηρείται ο οπτικός συναγερμός από την αντίστοιχη λυχνία.</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eastAsia="ar-SA"/>
        </w:rPr>
        <w:t xml:space="preserve">Να διαθέτει φωτιζόμενη, ευανάγνωστη οθόνη με ψηφιακές ενδείξεις όλων των μετρούμενων παραμέτρων (πίεσης αεραγωγών, όγκος ανά αναπνοή, συχνότητα αναπνοών, όγκος ανά λεπτό κ.α.), την κατανάλωση του αερίου, καθώς και μηνύματα βοήθειας προς τον χειριστή (χαμηλή στάθμη φόρτισης μπαταρίας, κ.α.) για τη διευκόλυνσή του, στην Ελληνική γλώσσα. </w:t>
      </w:r>
      <w:r w:rsidRPr="007203CE">
        <w:rPr>
          <w:rFonts w:ascii="Calibri" w:eastAsia="Times New Roman" w:hAnsi="Calibri" w:cs="Calibri"/>
          <w:lang w:val="en-GB" w:eastAsia="ar-SA"/>
        </w:rPr>
        <w:t>Να διαθέτει οπωσδήποτε διαγράμματα ροής, πίεσης.</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διαθέτει πλήκτρο για παράταση της εισπνοής (</w:t>
      </w:r>
      <w:r w:rsidRPr="007203CE">
        <w:rPr>
          <w:rFonts w:ascii="Calibri" w:eastAsia="Times New Roman" w:hAnsi="Calibri" w:cs="Calibri"/>
          <w:lang w:val="en-US" w:eastAsia="ar-SA"/>
        </w:rPr>
        <w:t>inspiration</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hold</w:t>
      </w:r>
      <w:r w:rsidRPr="007203CE">
        <w:rPr>
          <w:rFonts w:ascii="Calibri" w:eastAsia="Times New Roman" w:hAnsi="Calibri" w:cs="Calibri"/>
          <w:lang w:eastAsia="ar-SA"/>
        </w:rPr>
        <w:t>).</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Ο αναπνευστήρας να συνοδεύεται από τα παρακάτω εξαρτήματα, έτοιμος για άμεση χρήση:</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Ένα (1) κύκλωμα ασθενούς, πολλαπλών χρήσεων με βαλβίδες εκπνοής ενηλίκων.</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Σωλήνα τροφοδοσίας για τη σύνδεση του αναπνευστήρα με δίκτυο αερίων ή φιάλη Ο2.</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Διάταξη στήριξης του αναπνευστήρα σε ράγα φορείου ή κλίνης.</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Καλώδιο τροφοδοσίας ρεύματος και επαναφορτιζόμενη μπαταρία.</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Όλα τα τμήματα του αναπνευστήρα που έρχονται σε επαφή με τον ασθενή, να μπορούν να αποστειρωθούν σε κλίβανο έως και 134◦</w:t>
      </w:r>
      <w:r w:rsidRPr="007203CE">
        <w:rPr>
          <w:rFonts w:ascii="Calibri" w:eastAsia="Times New Roman" w:hAnsi="Calibri" w:cs="Calibri"/>
          <w:lang w:val="en-US" w:eastAsia="ar-SA"/>
        </w:rPr>
        <w:t>C</w:t>
      </w:r>
    </w:p>
    <w:p w:rsidR="007203CE" w:rsidRPr="007203CE" w:rsidRDefault="007203CE" w:rsidP="00710D49">
      <w:pPr>
        <w:numPr>
          <w:ilvl w:val="0"/>
          <w:numId w:val="7"/>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πληροί τις κάτωθι απαιτήσεις:</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Υψηλή μηχανική αντοχή σε κραδασμούς.</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Προστασία από το νερό σε βαθμό </w:t>
      </w:r>
      <w:r w:rsidRPr="007203CE">
        <w:rPr>
          <w:rFonts w:ascii="Calibri" w:eastAsia="Times New Roman" w:hAnsi="Calibri" w:cs="Calibri"/>
          <w:lang w:val="en-US" w:eastAsia="ar-SA"/>
        </w:rPr>
        <w:t>IPX</w:t>
      </w:r>
      <w:r w:rsidRPr="007203CE">
        <w:rPr>
          <w:rFonts w:ascii="Calibri" w:eastAsia="Times New Roman" w:hAnsi="Calibri" w:cs="Calibri"/>
          <w:lang w:eastAsia="ar-SA"/>
        </w:rPr>
        <w:t>4 τουλάχιστον.</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Λειτουργία σε περιβάλλον σχετικής υγρασίας έως 95% τουλάχιστον και θερμοκρασίας τουλάχιστον από -10◦</w:t>
      </w:r>
      <w:r w:rsidRPr="007203CE">
        <w:rPr>
          <w:rFonts w:ascii="Calibri" w:eastAsia="Times New Roman" w:hAnsi="Calibri" w:cs="Calibri"/>
          <w:lang w:val="en-US" w:eastAsia="ar-SA"/>
        </w:rPr>
        <w:t>C</w:t>
      </w:r>
      <w:r w:rsidRPr="007203CE">
        <w:rPr>
          <w:rFonts w:ascii="Calibri" w:eastAsia="Times New Roman" w:hAnsi="Calibri" w:cs="Calibri"/>
          <w:lang w:eastAsia="ar-SA"/>
        </w:rPr>
        <w:t xml:space="preserve"> έως 45◦</w:t>
      </w:r>
      <w:r w:rsidRPr="007203CE">
        <w:rPr>
          <w:rFonts w:ascii="Calibri" w:eastAsia="Times New Roman" w:hAnsi="Calibri" w:cs="Calibri"/>
          <w:lang w:val="en-US" w:eastAsia="ar-SA"/>
        </w:rPr>
        <w:t>C</w:t>
      </w:r>
      <w:r w:rsidRPr="007203CE">
        <w:rPr>
          <w:rFonts w:ascii="Calibri" w:eastAsia="Times New Roman" w:hAnsi="Calibri" w:cs="Calibri"/>
          <w:lang w:eastAsia="ar-SA"/>
        </w:rPr>
        <w:t>.</w:t>
      </w:r>
    </w:p>
    <w:p w:rsidR="007203CE" w:rsidRPr="007203CE" w:rsidRDefault="007203CE" w:rsidP="00710D49">
      <w:pPr>
        <w:numPr>
          <w:ilvl w:val="0"/>
          <w:numId w:val="8"/>
        </w:num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Να είναι πιστοποιημένα κατάλληλος τόσο για ενδονοσοκομειακή χρήση, όσο για διακομιδές με ασθενοφόρο καθώς επίσης και αεροδιακομιδές (αεροπλάνο και ελικόπτερο).</w:t>
      </w:r>
    </w:p>
    <w:p w:rsidR="007203CE" w:rsidRPr="007203CE" w:rsidRDefault="007203CE" w:rsidP="007203CE">
      <w:pPr>
        <w:suppressAutoHyphens/>
        <w:spacing w:after="120" w:line="240" w:lineRule="auto"/>
        <w:ind w:left="1080"/>
        <w:jc w:val="both"/>
        <w:rPr>
          <w:rFonts w:ascii="Calibri" w:eastAsia="Times New Roman" w:hAnsi="Calibri" w:cs="Calibri"/>
          <w:lang w:eastAsia="ar-SA"/>
        </w:rPr>
      </w:pPr>
      <w:r w:rsidRPr="007203CE">
        <w:rPr>
          <w:rFonts w:ascii="Calibri" w:eastAsia="Times New Roman" w:hAnsi="Calibri" w:cs="Calibri"/>
          <w:lang w:eastAsia="ar-SA"/>
        </w:rPr>
        <w:t>Θα πρέπει οπωσδήποτε:</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Η συσκευή να προσφέρεται με όλα τα απαραίτητα καλώδια σύνδεσης και λοιπά εξαρτήματα έτσι ώστε να είναι έτοιμη προς χρήση χωρίς να απαιτείται η αγορά επιπλέον εξαρτημάτων.</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rPr>
          <w:trHeight w:val="271"/>
        </w:trPr>
        <w:tc>
          <w:tcPr>
            <w:tcW w:w="9067" w:type="dxa"/>
            <w:shd w:val="clear" w:color="auto" w:fill="E2EFD9"/>
          </w:tcPr>
          <w:p w:rsidR="007203CE" w:rsidRPr="007203CE" w:rsidRDefault="007203CE" w:rsidP="007203CE">
            <w:pPr>
              <w:suppressAutoHyphens/>
              <w:spacing w:after="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lastRenderedPageBreak/>
              <w:t>ΕΙΔΙΚΟΙ ΟΡΟΙ</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trPr>
        <w:tc>
          <w:tcPr>
            <w:tcW w:w="596"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A.</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1412"/>
        </w:trPr>
        <w:tc>
          <w:tcPr>
            <w:tcW w:w="596" w:type="dxa"/>
            <w:shd w:val="clear" w:color="auto" w:fill="auto"/>
            <w:vAlign w:val="center"/>
            <w:hideMark/>
          </w:tcPr>
          <w:p w:rsidR="007203CE" w:rsidRPr="007203CE" w:rsidRDefault="007203CE" w:rsidP="00710D49">
            <w:pPr>
              <w:numPr>
                <w:ilvl w:val="0"/>
                <w:numId w:val="10"/>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B.</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132"/>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val="en-US" w:eastAsia="el-GR"/>
              </w:rPr>
              <w:t>N</w:t>
            </w:r>
            <w:r w:rsidRPr="007203CE">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7203CE" w:rsidRPr="007203CE" w:rsidTr="00DA47A9">
        <w:trPr>
          <w:trHeight w:val="1792"/>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1089"/>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416"/>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δύο (2) έτη</w:t>
            </w:r>
            <w:r w:rsidRPr="007203CE">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w:t>
            </w:r>
            <w:r w:rsidRPr="007203CE">
              <w:rPr>
                <w:rFonts w:ascii="Calibri" w:eastAsia="Times New Roman" w:hAnsi="Calibri" w:cs="Calibri"/>
                <w:lang w:eastAsia="el-GR"/>
              </w:rPr>
              <w:lastRenderedPageBreak/>
              <w:t xml:space="preserve">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858"/>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1527"/>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203CE">
              <w:rPr>
                <w:rFonts w:ascii="Calibri" w:eastAsia="Times New Roman" w:hAnsi="Calibri" w:cs="Calibri"/>
                <w:lang w:val="en-US" w:eastAsia="el-GR"/>
              </w:rPr>
              <w:t>fax</w:t>
            </w:r>
            <w:r w:rsidRPr="007203CE">
              <w:rPr>
                <w:rFonts w:ascii="Calibri" w:eastAsia="Times New Roman" w:hAnsi="Calibri" w:cs="Calibri"/>
                <w:lang w:eastAsia="el-GR"/>
              </w:rPr>
              <w:t xml:space="preserve"> ή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203CE" w:rsidRPr="007203CE" w:rsidTr="00DA47A9">
        <w:trPr>
          <w:trHeight w:val="1106"/>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416"/>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203CE" w:rsidRPr="007203CE" w:rsidTr="00DA47A9">
        <w:trPr>
          <w:trHeight w:val="841"/>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203CE">
              <w:rPr>
                <w:rFonts w:ascii="Calibri" w:eastAsia="Times New Roman" w:hAnsi="Calibri" w:cs="Calibri"/>
                <w:lang w:val="en-GB" w:eastAsia="el-GR"/>
              </w:rPr>
              <w:t>fax</w:t>
            </w:r>
            <w:r w:rsidRPr="007203CE">
              <w:rPr>
                <w:rFonts w:ascii="Calibri" w:eastAsia="Times New Roman" w:hAnsi="Calibri" w:cs="Calibri"/>
                <w:lang w:eastAsia="el-GR"/>
              </w:rPr>
              <w:t xml:space="preserve"> ή μήνυμα ηλεκτρονικού ταχυδρομείου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203CE">
              <w:rPr>
                <w:rFonts w:ascii="Calibri" w:eastAsia="Times New Roman" w:hAnsi="Calibri" w:cs="Calibri"/>
                <w:lang w:val="en-US" w:eastAsia="el-GR"/>
              </w:rPr>
              <w:t>down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time</w:t>
            </w:r>
            <w:r w:rsidRPr="007203CE">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w:t>
            </w:r>
            <w:r w:rsidRPr="007203CE">
              <w:rPr>
                <w:rFonts w:ascii="Calibri" w:eastAsia="Times New Roman" w:hAnsi="Calibri" w:cs="Calibri"/>
                <w:lang w:eastAsia="el-GR"/>
              </w:rPr>
              <w:lastRenderedPageBreak/>
              <w:t xml:space="preserve">εργάσιμες ημέρες της διάρκειας της εγγύησης καλής λειτουργίας ή της σύμβασης συντήρησης, για ολόκληρο το συγκρότημα.     </w:t>
            </w:r>
          </w:p>
        </w:tc>
      </w:tr>
      <w:tr w:rsidR="007203CE" w:rsidRPr="007203CE" w:rsidTr="00DA47A9">
        <w:trPr>
          <w:trHeight w:val="675"/>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2034"/>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08"/>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203CE" w:rsidRPr="007203CE" w:rsidTr="00DA47A9">
        <w:trPr>
          <w:trHeight w:val="699"/>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706"/>
        </w:trPr>
        <w:tc>
          <w:tcPr>
            <w:tcW w:w="596" w:type="dxa"/>
            <w:shd w:val="clear" w:color="auto" w:fill="auto"/>
            <w:vAlign w:val="center"/>
            <w:hideMark/>
          </w:tcPr>
          <w:p w:rsidR="007203CE" w:rsidRPr="007203CE" w:rsidRDefault="007203CE" w:rsidP="00710D49">
            <w:pPr>
              <w:numPr>
                <w:ilvl w:val="0"/>
                <w:numId w:val="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trPr>
        <w:tc>
          <w:tcPr>
            <w:tcW w:w="596" w:type="dxa"/>
            <w:shd w:val="clear" w:color="auto" w:fill="auto"/>
            <w:vAlign w:val="center"/>
            <w:hideMark/>
          </w:tcPr>
          <w:p w:rsidR="007203CE" w:rsidRPr="007203CE" w:rsidRDefault="007203CE" w:rsidP="00710D49">
            <w:pPr>
              <w:numPr>
                <w:ilvl w:val="0"/>
                <w:numId w:val="1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trPr>
        <w:tc>
          <w:tcPr>
            <w:tcW w:w="596" w:type="dxa"/>
            <w:shd w:val="clear" w:color="auto" w:fill="auto"/>
            <w:vAlign w:val="center"/>
            <w:hideMark/>
          </w:tcPr>
          <w:p w:rsidR="007203CE" w:rsidRPr="007203CE" w:rsidRDefault="007203CE" w:rsidP="00710D49">
            <w:pPr>
              <w:numPr>
                <w:ilvl w:val="0"/>
                <w:numId w:val="1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1833"/>
        </w:trPr>
        <w:tc>
          <w:tcPr>
            <w:tcW w:w="596" w:type="dxa"/>
            <w:shd w:val="clear" w:color="auto" w:fill="auto"/>
            <w:vAlign w:val="center"/>
            <w:hideMark/>
          </w:tcPr>
          <w:p w:rsidR="007203CE" w:rsidRPr="007203CE" w:rsidRDefault="007203CE" w:rsidP="00710D49">
            <w:pPr>
              <w:numPr>
                <w:ilvl w:val="0"/>
                <w:numId w:val="1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1266"/>
        </w:trPr>
        <w:tc>
          <w:tcPr>
            <w:tcW w:w="596" w:type="dxa"/>
            <w:shd w:val="clear" w:color="auto" w:fill="auto"/>
            <w:vAlign w:val="center"/>
            <w:hideMark/>
          </w:tcPr>
          <w:p w:rsidR="007203CE" w:rsidRPr="007203CE" w:rsidRDefault="007203CE" w:rsidP="00710D49">
            <w:pPr>
              <w:numPr>
                <w:ilvl w:val="0"/>
                <w:numId w:val="1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US"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trPr>
        <w:tc>
          <w:tcPr>
            <w:tcW w:w="596" w:type="dxa"/>
            <w:shd w:val="clear" w:color="auto" w:fill="auto"/>
            <w:vAlign w:val="center"/>
            <w:hideMark/>
          </w:tcPr>
          <w:p w:rsidR="007203CE" w:rsidRPr="007203CE" w:rsidRDefault="007203CE" w:rsidP="00710D49">
            <w:pPr>
              <w:numPr>
                <w:ilvl w:val="0"/>
                <w:numId w:val="1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trPr>
        <w:tc>
          <w:tcPr>
            <w:tcW w:w="596" w:type="dxa"/>
            <w:shd w:val="clear" w:color="auto" w:fill="auto"/>
            <w:noWrap/>
            <w:vAlign w:val="center"/>
            <w:hideMark/>
          </w:tcPr>
          <w:p w:rsidR="007203CE" w:rsidRPr="007203CE" w:rsidRDefault="007203CE" w:rsidP="00710D49">
            <w:pPr>
              <w:numPr>
                <w:ilvl w:val="0"/>
                <w:numId w:val="1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trPr>
        <w:tc>
          <w:tcPr>
            <w:tcW w:w="596" w:type="dxa"/>
            <w:shd w:val="clear" w:color="auto" w:fill="auto"/>
            <w:noWrap/>
            <w:vAlign w:val="center"/>
            <w:hideMark/>
          </w:tcPr>
          <w:p w:rsidR="007203CE" w:rsidRPr="007203CE" w:rsidRDefault="007203CE" w:rsidP="00710D49">
            <w:pPr>
              <w:numPr>
                <w:ilvl w:val="0"/>
                <w:numId w:val="1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1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1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US" w:eastAsia="el-GR"/>
              </w:rPr>
              <w:t>IEC</w:t>
            </w:r>
            <w:r w:rsidRPr="007203CE">
              <w:rPr>
                <w:rFonts w:ascii="Calibri" w:eastAsia="Times New Roman" w:hAnsi="Calibri" w:cs="Calibri"/>
                <w:lang w:eastAsia="el-GR"/>
              </w:rPr>
              <w:t xml:space="preserve"> 60601.</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shd w:val="clear" w:color="000000" w:fill="FFFFFF"/>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trPr>
        <w:tc>
          <w:tcPr>
            <w:tcW w:w="596" w:type="dxa"/>
            <w:shd w:val="clear" w:color="auto" w:fill="auto"/>
            <w:noWrap/>
            <w:vAlign w:val="center"/>
            <w:hideMark/>
          </w:tcPr>
          <w:p w:rsidR="007203CE" w:rsidRPr="007203CE" w:rsidRDefault="007203CE" w:rsidP="00710D49">
            <w:pPr>
              <w:numPr>
                <w:ilvl w:val="0"/>
                <w:numId w:val="13"/>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w:t>
            </w:r>
            <w:r w:rsidRPr="007203CE">
              <w:rPr>
                <w:rFonts w:ascii="Calibri" w:eastAsia="Times New Roman" w:hAnsi="Calibri" w:cs="Calibri"/>
                <w:lang w:eastAsia="el-GR"/>
              </w:rPr>
              <w:lastRenderedPageBreak/>
              <w:t>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trPr>
        <w:tc>
          <w:tcPr>
            <w:tcW w:w="596" w:type="dxa"/>
            <w:shd w:val="clear" w:color="auto" w:fill="auto"/>
            <w:noWrap/>
            <w:vAlign w:val="center"/>
            <w:hideMark/>
          </w:tcPr>
          <w:p w:rsidR="007203CE" w:rsidRPr="007203CE" w:rsidRDefault="007203CE" w:rsidP="00710D49">
            <w:pPr>
              <w:numPr>
                <w:ilvl w:val="0"/>
                <w:numId w:val="1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trPr>
        <w:tc>
          <w:tcPr>
            <w:tcW w:w="596" w:type="dxa"/>
            <w:shd w:val="clear" w:color="auto" w:fill="auto"/>
            <w:noWrap/>
            <w:vAlign w:val="center"/>
            <w:hideMark/>
          </w:tcPr>
          <w:p w:rsidR="007203CE" w:rsidRPr="007203CE" w:rsidRDefault="007203CE" w:rsidP="00710D49">
            <w:pPr>
              <w:numPr>
                <w:ilvl w:val="0"/>
                <w:numId w:val="1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203CE" w:rsidRPr="007203CE" w:rsidTr="00DA47A9">
        <w:tc>
          <w:tcPr>
            <w:tcW w:w="846" w:type="dxa"/>
            <w:shd w:val="clear" w:color="auto" w:fill="E2EFD9"/>
            <w:vAlign w:val="center"/>
          </w:tcPr>
          <w:p w:rsidR="007203CE" w:rsidRPr="007203CE" w:rsidRDefault="007203CE" w:rsidP="007203CE">
            <w:pPr>
              <w:suppressAutoHyphens/>
              <w:spacing w:after="120" w:line="240" w:lineRule="auto"/>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6" w:type="dxa"/>
            <w:shd w:val="clear" w:color="auto" w:fill="FFFFFF"/>
          </w:tcPr>
          <w:p w:rsidR="007203CE" w:rsidRPr="007203CE" w:rsidRDefault="007203CE" w:rsidP="007203CE">
            <w:pPr>
              <w:suppressAutoHyphens/>
              <w:spacing w:after="120" w:line="240" w:lineRule="auto"/>
              <w:jc w:val="both"/>
              <w:rPr>
                <w:rFonts w:ascii="Calibri" w:eastAsia="Times New Roman" w:hAnsi="Calibri" w:cs="Calibri"/>
                <w:lang w:val="en-US" w:eastAsia="ar-SA"/>
              </w:rPr>
            </w:pPr>
          </w:p>
          <w:p w:rsidR="007203CE" w:rsidRPr="007203CE" w:rsidRDefault="007203CE" w:rsidP="007203CE">
            <w:pPr>
              <w:suppressAutoHyphens/>
              <w:spacing w:after="120" w:line="240" w:lineRule="auto"/>
              <w:jc w:val="center"/>
              <w:rPr>
                <w:rFonts w:ascii="Calibri" w:eastAsia="Times New Roman" w:hAnsi="Calibri" w:cs="Calibri"/>
                <w:b/>
                <w:lang w:val="en-US" w:eastAsia="ar-SA"/>
              </w:rPr>
            </w:pPr>
            <w:r w:rsidRPr="007203CE">
              <w:rPr>
                <w:rFonts w:ascii="Calibri" w:eastAsia="Times New Roman" w:hAnsi="Calibri" w:cs="Calibri"/>
                <w:b/>
                <w:lang w:eastAsia="ar-SA"/>
              </w:rPr>
              <w:t>1.</w:t>
            </w:r>
            <w:r w:rsidRPr="007203CE">
              <w:rPr>
                <w:rFonts w:ascii="Calibri" w:eastAsia="Times New Roman" w:hAnsi="Calibri" w:cs="Calibri"/>
                <w:b/>
                <w:lang w:val="en-US" w:eastAsia="ar-SA"/>
              </w:rPr>
              <w:t>2</w:t>
            </w:r>
          </w:p>
        </w:tc>
        <w:tc>
          <w:tcPr>
            <w:tcW w:w="1705" w:type="dxa"/>
            <w:shd w:val="clear" w:color="auto" w:fill="E2EFD9"/>
            <w:vAlign w:val="center"/>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0"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lang w:eastAsia="ar-SA"/>
              </w:rPr>
            </w:pPr>
            <w:r w:rsidRPr="007203CE">
              <w:rPr>
                <w:rFonts w:ascii="Calibri" w:eastAsia="Times New Roman" w:hAnsi="Calibri" w:cs="Calibri"/>
                <w:b/>
                <w:lang w:eastAsia="ar-SA"/>
              </w:rPr>
              <w:t>ΜΟΝΙΤΟΡ ΠΑΡΑΚΟΛΟΥΘΗΣΗΣ ΖΩΤΙΚΩΝ ΛΕΙΤΟΥΡΓΙΩΝ ΜΕ ΕΜΦΑΣΗ ΣΤΗΝ ΑΝΑΝΗΨΗ/ΜΟΝΙΤΟΡ ΒΑΣΙΚΩΝ ΠΑΡΑΜΕΤΡΩΝ ΜΕ ΚΑΠΝΟΓΡΑΦΟ</w:t>
            </w:r>
          </w:p>
          <w:p w:rsidR="007203CE" w:rsidRPr="007203CE" w:rsidRDefault="007203CE" w:rsidP="007203CE">
            <w:pPr>
              <w:suppressAutoHyphens/>
              <w:spacing w:after="120" w:line="240" w:lineRule="auto"/>
              <w:jc w:val="both"/>
              <w:rPr>
                <w:rFonts w:ascii="Calibri" w:eastAsia="Times New Roman" w:hAnsi="Calibri" w:cs="Calibri"/>
                <w:b/>
                <w:lang w:eastAsia="ar-SA"/>
              </w:rPr>
            </w:pPr>
            <w:r w:rsidRPr="007203CE">
              <w:rPr>
                <w:rFonts w:ascii="Calibri" w:eastAsia="Times New Roman" w:hAnsi="Calibri" w:cs="Calibri"/>
                <w:b/>
                <w:lang w:eastAsia="ar-SA"/>
              </w:rPr>
              <w:t>ΤΕΜ. 3</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203CE">
      <w:pPr>
        <w:suppressAutoHyphens/>
        <w:spacing w:after="120" w:line="240" w:lineRule="auto"/>
        <w:jc w:val="both"/>
        <w:rPr>
          <w:rFonts w:ascii="Calibri" w:eastAsia="Times New Roman" w:hAnsi="Calibri" w:cs="Calibri"/>
          <w:lang w:val="en-US" w:eastAsia="ar-SA"/>
        </w:rPr>
      </w:pPr>
    </w:p>
    <w:p w:rsidR="007203CE" w:rsidRPr="007203CE" w:rsidRDefault="007203CE" w:rsidP="00710D49">
      <w:pPr>
        <w:numPr>
          <w:ilvl w:val="0"/>
          <w:numId w:val="15"/>
        </w:numPr>
        <w:tabs>
          <w:tab w:val="left" w:pos="370"/>
        </w:tabs>
        <w:suppressAutoHyphens/>
        <w:spacing w:before="240" w:after="0" w:line="398" w:lineRule="exact"/>
        <w:ind w:right="220"/>
        <w:jc w:val="both"/>
        <w:rPr>
          <w:rFonts w:ascii="Calibri" w:eastAsia="Times New Roman" w:hAnsi="Calibri" w:cs="Calibri"/>
          <w:lang w:eastAsia="el-GR"/>
        </w:rPr>
      </w:pPr>
      <w:r w:rsidRPr="007203CE">
        <w:rPr>
          <w:rFonts w:ascii="Calibri" w:eastAsia="Times New Roman" w:hAnsi="Calibri" w:cs="Calibri"/>
          <w:lang w:eastAsia="el-GR"/>
        </w:rPr>
        <w:t>Να είναι προρυθμιζόμενο, πολυπαραμετρικό μόνιτορ, σύγχρονης τεχνολογίας, κατάλληλο για εκτέλεση συνεχούς παρακολούθησης καρδιακών αναπνευστικών παραμέτρων.</w:t>
      </w:r>
    </w:p>
    <w:p w:rsidR="007203CE" w:rsidRPr="007203CE" w:rsidRDefault="007203CE" w:rsidP="00710D49">
      <w:pPr>
        <w:numPr>
          <w:ilvl w:val="0"/>
          <w:numId w:val="15"/>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είναι στιβαρής κατασκευής, μικρών διαστάσεων και να έχει μικρό βάρος για εύκολη μεταφορά.</w:t>
      </w:r>
    </w:p>
    <w:p w:rsidR="007203CE" w:rsidRPr="007203CE" w:rsidRDefault="007203CE" w:rsidP="00710D49">
      <w:pPr>
        <w:numPr>
          <w:ilvl w:val="0"/>
          <w:numId w:val="15"/>
        </w:numPr>
        <w:tabs>
          <w:tab w:val="left" w:pos="390"/>
        </w:tabs>
        <w:suppressAutoHyphens/>
        <w:spacing w:after="0" w:line="398" w:lineRule="exact"/>
        <w:jc w:val="both"/>
        <w:rPr>
          <w:rFonts w:ascii="Calibri" w:eastAsia="Times New Roman" w:hAnsi="Calibri" w:cs="Calibri"/>
          <w:lang w:eastAsia="el-GR"/>
        </w:rPr>
      </w:pPr>
      <w:r w:rsidRPr="007203CE">
        <w:rPr>
          <w:rFonts w:ascii="Calibri" w:eastAsia="Times New Roman" w:hAnsi="Calibri" w:cs="Calibri"/>
          <w:lang w:eastAsia="el-GR"/>
        </w:rPr>
        <w:t>Να έχει έγχρωμη οθόνη 10 τουλάχιστον ιντσών, 8 καναλιών.</w:t>
      </w:r>
    </w:p>
    <w:p w:rsidR="007203CE" w:rsidRPr="007203CE" w:rsidRDefault="007203CE" w:rsidP="00710D49">
      <w:pPr>
        <w:numPr>
          <w:ilvl w:val="0"/>
          <w:numId w:val="15"/>
        </w:numPr>
        <w:tabs>
          <w:tab w:val="left" w:pos="380"/>
        </w:tabs>
        <w:suppressAutoHyphens/>
        <w:spacing w:after="0" w:line="398" w:lineRule="exact"/>
        <w:jc w:val="both"/>
        <w:rPr>
          <w:rFonts w:ascii="Calibri" w:eastAsia="Times New Roman" w:hAnsi="Calibri" w:cs="Calibri"/>
          <w:lang w:eastAsia="el-GR"/>
        </w:rPr>
      </w:pPr>
      <w:r w:rsidRPr="007203CE">
        <w:rPr>
          <w:rFonts w:ascii="Calibri" w:eastAsia="Times New Roman" w:hAnsi="Calibri" w:cs="Calibri"/>
          <w:lang w:eastAsia="el-GR"/>
        </w:rPr>
        <w:t>Στην οθόνη να εμφανίζονται οι παρακάτω παράμετροι με τις κυματομορφές τους:</w:t>
      </w:r>
    </w:p>
    <w:p w:rsidR="007203CE" w:rsidRPr="007203CE" w:rsidRDefault="007203CE" w:rsidP="00710D49">
      <w:pPr>
        <w:numPr>
          <w:ilvl w:val="0"/>
          <w:numId w:val="16"/>
        </w:numPr>
        <w:tabs>
          <w:tab w:val="left" w:pos="1100"/>
        </w:tabs>
        <w:suppressAutoHyphens/>
        <w:spacing w:after="0" w:line="398" w:lineRule="exact"/>
        <w:jc w:val="both"/>
        <w:rPr>
          <w:rFonts w:ascii="Calibri" w:eastAsia="Times New Roman" w:hAnsi="Calibri" w:cs="Calibri"/>
          <w:lang w:eastAsia="el-GR"/>
        </w:rPr>
      </w:pPr>
      <w:r w:rsidRPr="007203CE">
        <w:rPr>
          <w:rFonts w:ascii="Calibri" w:eastAsia="Times New Roman" w:hAnsi="Calibri" w:cs="Calibri"/>
          <w:lang w:eastAsia="el-GR"/>
        </w:rPr>
        <w:t>ΗΚΓ με τριπολικό ή πενταπολικό καλώδιο για λήψη των απαγωγών.</w:t>
      </w:r>
    </w:p>
    <w:p w:rsidR="007203CE" w:rsidRPr="007203CE" w:rsidRDefault="007203CE" w:rsidP="00710D49">
      <w:pPr>
        <w:numPr>
          <w:ilvl w:val="0"/>
          <w:numId w:val="16"/>
        </w:numPr>
        <w:tabs>
          <w:tab w:val="left" w:pos="380"/>
        </w:tabs>
        <w:suppressAutoHyphens/>
        <w:spacing w:after="0" w:line="398" w:lineRule="exact"/>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Κορεσμός οξυγόνου (Sp0</w:t>
      </w:r>
      <w:r w:rsidRPr="007203CE">
        <w:rPr>
          <w:rFonts w:ascii="Calibri" w:eastAsia="Times New Roman" w:hAnsi="Calibri" w:cs="Calibri"/>
          <w:vertAlign w:val="subscript"/>
          <w:lang w:val="en-US" w:eastAsia="el-GR"/>
        </w:rPr>
        <w:t>2</w:t>
      </w:r>
      <w:r w:rsidRPr="007203CE">
        <w:rPr>
          <w:rFonts w:ascii="Calibri" w:eastAsia="Times New Roman" w:hAnsi="Calibri" w:cs="Calibri"/>
          <w:lang w:val="en-US" w:eastAsia="el-GR"/>
        </w:rPr>
        <w:t>).</w:t>
      </w:r>
    </w:p>
    <w:p w:rsidR="007203CE" w:rsidRPr="007203CE" w:rsidRDefault="007203CE" w:rsidP="00710D49">
      <w:pPr>
        <w:numPr>
          <w:ilvl w:val="0"/>
          <w:numId w:val="16"/>
        </w:numPr>
        <w:tabs>
          <w:tab w:val="left" w:pos="1086"/>
        </w:tabs>
        <w:suppressAutoHyphens/>
        <w:spacing w:after="0" w:line="398" w:lineRule="exact"/>
        <w:jc w:val="both"/>
        <w:rPr>
          <w:rFonts w:ascii="Calibri" w:eastAsia="Times New Roman" w:hAnsi="Calibri" w:cs="Calibri"/>
          <w:lang w:val="en-GB" w:eastAsia="el-GR"/>
        </w:rPr>
      </w:pPr>
      <w:r w:rsidRPr="007203CE">
        <w:rPr>
          <w:rFonts w:ascii="Calibri" w:eastAsia="Times New Roman" w:hAnsi="Calibri" w:cs="Calibri"/>
          <w:lang w:val="en-GB" w:eastAsia="el-GR"/>
        </w:rPr>
        <w:t>Αναίμακτη πίεση.</w:t>
      </w:r>
    </w:p>
    <w:p w:rsidR="007203CE" w:rsidRPr="007203CE" w:rsidRDefault="007203CE" w:rsidP="00710D49">
      <w:pPr>
        <w:numPr>
          <w:ilvl w:val="0"/>
          <w:numId w:val="16"/>
        </w:numPr>
        <w:tabs>
          <w:tab w:val="left" w:pos="1086"/>
        </w:tabs>
        <w:suppressAutoHyphens/>
        <w:spacing w:after="0" w:line="398" w:lineRule="exact"/>
        <w:jc w:val="both"/>
        <w:rPr>
          <w:rFonts w:ascii="Calibri" w:eastAsia="Times New Roman" w:hAnsi="Calibri" w:cs="Calibri"/>
          <w:lang w:val="en-GB" w:eastAsia="el-GR"/>
        </w:rPr>
      </w:pPr>
      <w:r w:rsidRPr="007203CE">
        <w:rPr>
          <w:rFonts w:ascii="Calibri" w:eastAsia="Times New Roman" w:hAnsi="Calibri" w:cs="Calibri"/>
          <w:lang w:val="en-GB" w:eastAsia="el-GR"/>
        </w:rPr>
        <w:t>Αιματηρή πίεση.</w:t>
      </w:r>
    </w:p>
    <w:p w:rsidR="007203CE" w:rsidRPr="007203CE" w:rsidRDefault="007203CE" w:rsidP="00710D49">
      <w:pPr>
        <w:numPr>
          <w:ilvl w:val="0"/>
          <w:numId w:val="16"/>
        </w:numPr>
        <w:tabs>
          <w:tab w:val="left" w:pos="1143"/>
        </w:tabs>
        <w:suppressAutoHyphens/>
        <w:spacing w:after="0" w:line="398" w:lineRule="exact"/>
        <w:jc w:val="both"/>
        <w:rPr>
          <w:rFonts w:ascii="Calibri" w:eastAsia="Times New Roman" w:hAnsi="Calibri" w:cs="Calibri"/>
          <w:lang w:val="en-GB" w:eastAsia="el-GR"/>
        </w:rPr>
      </w:pPr>
      <w:r w:rsidRPr="007203CE">
        <w:rPr>
          <w:rFonts w:ascii="Calibri" w:eastAsia="Times New Roman" w:hAnsi="Calibri" w:cs="Calibri"/>
          <w:lang w:val="en-GB" w:eastAsia="el-GR"/>
        </w:rPr>
        <w:t>Θερμοκρασία.</w:t>
      </w:r>
    </w:p>
    <w:p w:rsidR="007203CE" w:rsidRPr="007203CE" w:rsidRDefault="007203CE" w:rsidP="00710D49">
      <w:pPr>
        <w:numPr>
          <w:ilvl w:val="0"/>
          <w:numId w:val="16"/>
        </w:numPr>
        <w:tabs>
          <w:tab w:val="left" w:pos="1134"/>
        </w:tabs>
        <w:suppressAutoHyphens/>
        <w:spacing w:after="0" w:line="398" w:lineRule="exact"/>
        <w:jc w:val="both"/>
        <w:rPr>
          <w:rFonts w:ascii="Calibri" w:eastAsia="Times New Roman" w:hAnsi="Calibri" w:cs="Calibri"/>
          <w:lang w:val="en-GB" w:eastAsia="el-GR"/>
        </w:rPr>
      </w:pPr>
      <w:r w:rsidRPr="007203CE">
        <w:rPr>
          <w:rFonts w:ascii="Calibri" w:eastAsia="Times New Roman" w:hAnsi="Calibri" w:cs="Calibri"/>
          <w:lang w:val="en-GB" w:eastAsia="el-GR"/>
        </w:rPr>
        <w:t>Αναπνοή.</w:t>
      </w:r>
    </w:p>
    <w:p w:rsidR="007203CE" w:rsidRPr="007203CE" w:rsidRDefault="007203CE" w:rsidP="00710D49">
      <w:pPr>
        <w:numPr>
          <w:ilvl w:val="0"/>
          <w:numId w:val="16"/>
        </w:numPr>
        <w:tabs>
          <w:tab w:val="left" w:pos="1148"/>
        </w:tabs>
        <w:suppressAutoHyphens/>
        <w:spacing w:after="0" w:line="398" w:lineRule="exact"/>
        <w:jc w:val="both"/>
        <w:rPr>
          <w:rFonts w:ascii="Calibri" w:eastAsia="Times New Roman" w:hAnsi="Calibri" w:cs="Calibri"/>
          <w:lang w:val="en-GB" w:eastAsia="el-GR"/>
        </w:rPr>
      </w:pPr>
      <w:r w:rsidRPr="007203CE">
        <w:rPr>
          <w:rFonts w:ascii="Calibri" w:eastAsia="Times New Roman" w:hAnsi="Calibri" w:cs="Calibri"/>
          <w:lang w:val="en-GB" w:eastAsia="el-GR"/>
        </w:rPr>
        <w:t>Καρδιακό ρυθμό.</w:t>
      </w:r>
    </w:p>
    <w:p w:rsidR="007203CE" w:rsidRPr="007203CE" w:rsidRDefault="007203CE" w:rsidP="00710D49">
      <w:pPr>
        <w:numPr>
          <w:ilvl w:val="0"/>
          <w:numId w:val="16"/>
        </w:numPr>
        <w:tabs>
          <w:tab w:val="left" w:pos="1095"/>
        </w:tabs>
        <w:suppressAutoHyphens/>
        <w:spacing w:after="0" w:line="398" w:lineRule="exact"/>
        <w:jc w:val="both"/>
        <w:rPr>
          <w:rFonts w:ascii="Calibri" w:eastAsia="Times New Roman" w:hAnsi="Calibri" w:cs="Calibri"/>
          <w:lang w:val="en-GB" w:eastAsia="el-GR"/>
        </w:rPr>
      </w:pPr>
      <w:r w:rsidRPr="007203CE">
        <w:rPr>
          <w:rFonts w:ascii="Calibri" w:eastAsia="Times New Roman" w:hAnsi="Calibri" w:cs="Calibri"/>
          <w:lang w:val="en-GB" w:eastAsia="el-GR"/>
        </w:rPr>
        <w:t>Μηνύματα γεγονότων</w:t>
      </w:r>
    </w:p>
    <w:p w:rsidR="007203CE" w:rsidRPr="007203CE" w:rsidRDefault="007203CE" w:rsidP="007203CE">
      <w:pPr>
        <w:tabs>
          <w:tab w:val="left" w:pos="380"/>
        </w:tabs>
        <w:spacing w:after="0" w:line="398" w:lineRule="exact"/>
        <w:ind w:left="2160"/>
        <w:contextualSpacing/>
        <w:rPr>
          <w:rFonts w:ascii="Calibri" w:eastAsia="Times New Roman" w:hAnsi="Calibri" w:cs="Calibri"/>
          <w:lang w:val="en-US" w:eastAsia="el-GR"/>
        </w:rPr>
      </w:pP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t>Να έχει την δυνατότητα παγώματος των κυματομορφών που εμφανίζονται στην οθόνη (</w:t>
      </w:r>
      <w:r w:rsidRPr="007203CE">
        <w:rPr>
          <w:rFonts w:ascii="Calibri" w:eastAsia="Times New Roman" w:hAnsi="Calibri" w:cs="Calibri"/>
          <w:lang w:val="en-US" w:eastAsia="el-GR"/>
        </w:rPr>
        <w:t>freeze</w:t>
      </w:r>
      <w:r w:rsidRPr="007203CE">
        <w:rPr>
          <w:rFonts w:ascii="Calibri" w:eastAsia="Times New Roman" w:hAnsi="Calibri" w:cs="Calibri"/>
          <w:lang w:eastAsia="el-GR"/>
        </w:rPr>
        <w:t>).</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t>Να λειτουργεί με ρεύμα 220</w:t>
      </w:r>
      <w:r w:rsidRPr="007203CE">
        <w:rPr>
          <w:rFonts w:ascii="Calibri" w:eastAsia="Times New Roman" w:hAnsi="Calibri" w:cs="Calibri"/>
          <w:lang w:val="en-US" w:eastAsia="el-GR"/>
        </w:rPr>
        <w:t>V</w:t>
      </w:r>
      <w:r w:rsidRPr="007203CE">
        <w:rPr>
          <w:rFonts w:ascii="Calibri" w:eastAsia="Times New Roman" w:hAnsi="Calibri" w:cs="Calibri"/>
          <w:lang w:eastAsia="el-GR"/>
        </w:rPr>
        <w:t>/50</w:t>
      </w:r>
      <w:r w:rsidRPr="007203CE">
        <w:rPr>
          <w:rFonts w:ascii="Calibri" w:eastAsia="Times New Roman" w:hAnsi="Calibri" w:cs="Calibri"/>
          <w:lang w:val="en-US" w:eastAsia="el-GR"/>
        </w:rPr>
        <w:t>HZ</w:t>
      </w:r>
      <w:r w:rsidRPr="007203CE">
        <w:rPr>
          <w:rFonts w:ascii="Calibri" w:eastAsia="Times New Roman" w:hAnsi="Calibri" w:cs="Calibri"/>
          <w:lang w:eastAsia="el-GR"/>
        </w:rPr>
        <w:t xml:space="preserve"> και να διαθέτει ενσωματωμένη επαναφορτιζόμενη μπαταρία αυτονομίας τουλάχιστον δύο (3) ωρών τουλάχιστον.</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t>Να διαθέτει πρόγραμμα απόρριψης θορύβου ηλεκτροχειρουργικών μονάδων.</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Να διαθέτει πρόγραμμα αναγνώρισης και ανάλυσης αρρυθμιών και ανάλυσης </w:t>
      </w:r>
      <w:r w:rsidRPr="007203CE">
        <w:rPr>
          <w:rFonts w:ascii="Calibri" w:eastAsia="Times New Roman" w:hAnsi="Calibri" w:cs="Calibri"/>
          <w:lang w:val="en-US" w:eastAsia="el-GR"/>
        </w:rPr>
        <w:t>S</w:t>
      </w:r>
      <w:r w:rsidRPr="007203CE">
        <w:rPr>
          <w:rFonts w:ascii="Calibri" w:eastAsia="Times New Roman" w:hAnsi="Calibri" w:cs="Calibri"/>
          <w:lang w:eastAsia="el-GR"/>
        </w:rPr>
        <w:t>-</w:t>
      </w:r>
      <w:r w:rsidRPr="007203CE">
        <w:rPr>
          <w:rFonts w:ascii="Calibri" w:eastAsia="Times New Roman" w:hAnsi="Calibri" w:cs="Calibri"/>
          <w:lang w:val="en-US" w:eastAsia="el-GR"/>
        </w:rPr>
        <w:t>T</w:t>
      </w:r>
      <w:r w:rsidRPr="007203CE">
        <w:rPr>
          <w:rFonts w:ascii="Calibri" w:eastAsia="Times New Roman" w:hAnsi="Calibri" w:cs="Calibri"/>
          <w:lang w:eastAsia="el-GR"/>
        </w:rPr>
        <w:t>.</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t>Να διαθέτει μνήμη με δεδομένα ασθενούς (</w:t>
      </w:r>
      <w:r w:rsidRPr="007203CE">
        <w:rPr>
          <w:rFonts w:ascii="Calibri" w:eastAsia="Times New Roman" w:hAnsi="Calibri" w:cs="Calibri"/>
          <w:lang w:val="en-US" w:eastAsia="el-GR"/>
        </w:rPr>
        <w:t>TRENDS</w:t>
      </w:r>
      <w:r w:rsidRPr="007203CE">
        <w:rPr>
          <w:rFonts w:ascii="Calibri" w:eastAsia="Times New Roman" w:hAnsi="Calibri" w:cs="Calibri"/>
          <w:lang w:eastAsia="el-GR"/>
        </w:rPr>
        <w:t>) σε πίνακες και γραφικές παραστάσεις για όσες περισσότερες ώρες γίνεται.</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lastRenderedPageBreak/>
        <w:t>Να διαθέτει σύστημα συναγερμών. Τα όρια των συναγερμών να μπορούν να τεθούν αυτόματα από το μόνιτορ αναλόγως των αναγκών του εκάστοτε ασθενούς.</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t>Η προτεραιότητα του κάθε συναγερμού να μπορεί να καθορίζεται από τον χρήστη.</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Να έχει καπνογράφο.</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t>Να μπορεί να συνδεθεί με Κεντρικό Σταθμό ή να επικοινωνεί με άλλα μόνιτορ (</w:t>
      </w:r>
      <w:r w:rsidRPr="007203CE">
        <w:rPr>
          <w:rFonts w:ascii="Calibri" w:eastAsia="Times New Roman" w:hAnsi="Calibri" w:cs="Calibri"/>
          <w:lang w:val="en-US" w:eastAsia="el-GR"/>
        </w:rPr>
        <w:t>bed</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to</w:t>
      </w:r>
      <w:r w:rsidRPr="007203CE">
        <w:rPr>
          <w:rFonts w:ascii="Calibri" w:eastAsia="Times New Roman" w:hAnsi="Calibri" w:cs="Calibri"/>
          <w:lang w:eastAsia="el-GR"/>
        </w:rPr>
        <w:t>-</w:t>
      </w:r>
      <w:r w:rsidRPr="007203CE">
        <w:rPr>
          <w:rFonts w:ascii="Calibri" w:eastAsia="Times New Roman" w:hAnsi="Calibri" w:cs="Calibri"/>
          <w:lang w:val="en-US" w:eastAsia="el-GR"/>
        </w:rPr>
        <w:t>bed</w:t>
      </w:r>
      <w:r w:rsidRPr="007203CE">
        <w:rPr>
          <w:rFonts w:ascii="Calibri" w:eastAsia="Times New Roman" w:hAnsi="Calibri" w:cs="Calibri"/>
          <w:lang w:eastAsia="el-GR"/>
        </w:rPr>
        <w:t>).</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Να πληροί τα διεθνή </w:t>
      </w:r>
      <w:r w:rsidRPr="007203CE">
        <w:rPr>
          <w:rFonts w:ascii="Calibri" w:eastAsia="Times New Roman" w:hAnsi="Calibri" w:cs="Calibri"/>
          <w:lang w:val="en-US" w:eastAsia="el-GR"/>
        </w:rPr>
        <w:t>standards</w:t>
      </w:r>
      <w:r w:rsidRPr="007203CE">
        <w:rPr>
          <w:rFonts w:ascii="Calibri" w:eastAsia="Times New Roman" w:hAnsi="Calibri" w:cs="Calibri"/>
          <w:lang w:eastAsia="el-GR"/>
        </w:rPr>
        <w:t xml:space="preserve"> και να φέρει </w:t>
      </w:r>
      <w:r w:rsidRPr="007203CE">
        <w:rPr>
          <w:rFonts w:ascii="Calibri" w:eastAsia="Times New Roman" w:hAnsi="Calibri" w:cs="Calibri"/>
          <w:lang w:val="en-US" w:eastAsia="el-GR"/>
        </w:rPr>
        <w:t>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Mark</w:t>
      </w:r>
      <w:r w:rsidRPr="007203CE">
        <w:rPr>
          <w:rFonts w:ascii="Calibri" w:eastAsia="Times New Roman" w:hAnsi="Calibri" w:cs="Calibri"/>
          <w:lang w:eastAsia="el-GR"/>
        </w:rPr>
        <w:t>.</w:t>
      </w:r>
    </w:p>
    <w:p w:rsidR="007203CE" w:rsidRPr="007203CE" w:rsidRDefault="007203CE" w:rsidP="00710D49">
      <w:pPr>
        <w:numPr>
          <w:ilvl w:val="0"/>
          <w:numId w:val="15"/>
        </w:numPr>
        <w:tabs>
          <w:tab w:val="left" w:pos="380"/>
        </w:tabs>
        <w:suppressAutoHyphens/>
        <w:spacing w:after="0" w:line="398" w:lineRule="exact"/>
        <w:contextualSpacing/>
        <w:jc w:val="both"/>
        <w:rPr>
          <w:rFonts w:ascii="Calibri" w:eastAsia="Times New Roman" w:hAnsi="Calibri" w:cs="Calibri"/>
          <w:lang w:eastAsia="el-GR"/>
        </w:rPr>
      </w:pPr>
      <w:r w:rsidRPr="007203CE">
        <w:rPr>
          <w:rFonts w:ascii="Calibri" w:eastAsia="Times New Roman" w:hAnsi="Calibri" w:cs="Calibri"/>
          <w:lang w:eastAsia="el-GR"/>
        </w:rPr>
        <w:t>Να έχει δύο (2) έτη εγγύηση καλής λειτουργίας τουλάχιστον.</w:t>
      </w:r>
    </w:p>
    <w:p w:rsidR="007203CE" w:rsidRPr="007203CE" w:rsidRDefault="007203CE" w:rsidP="007203CE">
      <w:pPr>
        <w:tabs>
          <w:tab w:val="left" w:pos="380"/>
        </w:tabs>
        <w:spacing w:after="0" w:line="398" w:lineRule="exact"/>
        <w:ind w:left="720"/>
        <w:contextualSpacing/>
        <w:rPr>
          <w:rFonts w:ascii="Calibri" w:eastAsia="Times New Roman" w:hAnsi="Calibri" w:cs="Calibri"/>
          <w:lang w:eastAsia="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rPr>
          <w:trHeight w:val="271"/>
        </w:trPr>
        <w:tc>
          <w:tcPr>
            <w:tcW w:w="9067" w:type="dxa"/>
            <w:shd w:val="clear" w:color="auto" w:fill="E2EFD9"/>
          </w:tcPr>
          <w:p w:rsidR="007203CE" w:rsidRPr="007203CE" w:rsidRDefault="007203CE" w:rsidP="007203CE">
            <w:pPr>
              <w:suppressAutoHyphens/>
              <w:spacing w:after="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ΕΙΔΙΚΟΙ ΟΡΟΙ</w:t>
            </w:r>
          </w:p>
        </w:tc>
      </w:tr>
    </w:tbl>
    <w:p w:rsidR="007203CE" w:rsidRPr="007203CE" w:rsidRDefault="007203CE" w:rsidP="007203CE">
      <w:pPr>
        <w:suppressAutoHyphens/>
        <w:spacing w:after="120" w:line="240" w:lineRule="auto"/>
        <w:jc w:val="both"/>
        <w:rPr>
          <w:rFonts w:ascii="Calibri" w:eastAsia="Times New Roman" w:hAnsi="Calibri" w:cs="Calibri"/>
          <w:lang w:val="en-US"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trPr>
        <w:tc>
          <w:tcPr>
            <w:tcW w:w="596"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A.</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275"/>
        </w:trPr>
        <w:tc>
          <w:tcPr>
            <w:tcW w:w="596" w:type="dxa"/>
            <w:shd w:val="clear" w:color="auto" w:fill="auto"/>
            <w:vAlign w:val="center"/>
            <w:hideMark/>
          </w:tcPr>
          <w:p w:rsidR="007203CE" w:rsidRPr="007203CE" w:rsidRDefault="007203CE" w:rsidP="00710D49">
            <w:pPr>
              <w:numPr>
                <w:ilvl w:val="0"/>
                <w:numId w:val="33"/>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B.</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132"/>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val="en-US" w:eastAsia="el-GR"/>
              </w:rPr>
              <w:t>N</w:t>
            </w:r>
            <w:r w:rsidRPr="007203CE">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7203CE" w:rsidRPr="007203CE" w:rsidTr="00DA47A9">
        <w:trPr>
          <w:trHeight w:val="557"/>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1089"/>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2456"/>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δύο (2) έτη</w:t>
            </w:r>
            <w:r w:rsidRPr="007203CE">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858"/>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1527"/>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203CE">
              <w:rPr>
                <w:rFonts w:ascii="Calibri" w:eastAsia="Times New Roman" w:hAnsi="Calibri" w:cs="Calibri"/>
                <w:lang w:val="en-US" w:eastAsia="el-GR"/>
              </w:rPr>
              <w:t>fax</w:t>
            </w:r>
            <w:r w:rsidRPr="007203CE">
              <w:rPr>
                <w:rFonts w:ascii="Calibri" w:eastAsia="Times New Roman" w:hAnsi="Calibri" w:cs="Calibri"/>
                <w:lang w:eastAsia="el-GR"/>
              </w:rPr>
              <w:t xml:space="preserve"> ή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203CE" w:rsidRPr="007203CE" w:rsidTr="00DA47A9">
        <w:trPr>
          <w:trHeight w:val="1106"/>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416"/>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203CE" w:rsidRPr="007203CE" w:rsidTr="00DA47A9">
        <w:trPr>
          <w:trHeight w:val="675"/>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2034"/>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08"/>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203CE" w:rsidRPr="007203CE" w:rsidTr="00DA47A9">
        <w:trPr>
          <w:trHeight w:val="699"/>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706"/>
        </w:trPr>
        <w:tc>
          <w:tcPr>
            <w:tcW w:w="596" w:type="dxa"/>
            <w:shd w:val="clear" w:color="auto" w:fill="auto"/>
            <w:vAlign w:val="center"/>
            <w:hideMark/>
          </w:tcPr>
          <w:p w:rsidR="007203CE" w:rsidRPr="007203CE" w:rsidRDefault="007203CE" w:rsidP="00710D49">
            <w:pPr>
              <w:numPr>
                <w:ilvl w:val="0"/>
                <w:numId w:val="3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trPr>
        <w:tc>
          <w:tcPr>
            <w:tcW w:w="596" w:type="dxa"/>
            <w:shd w:val="clear" w:color="auto" w:fill="auto"/>
            <w:vAlign w:val="center"/>
            <w:hideMark/>
          </w:tcPr>
          <w:p w:rsidR="007203CE" w:rsidRPr="007203CE" w:rsidRDefault="007203CE" w:rsidP="00710D49">
            <w:pPr>
              <w:numPr>
                <w:ilvl w:val="0"/>
                <w:numId w:val="35"/>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trPr>
        <w:tc>
          <w:tcPr>
            <w:tcW w:w="596" w:type="dxa"/>
            <w:shd w:val="clear" w:color="auto" w:fill="auto"/>
            <w:vAlign w:val="center"/>
            <w:hideMark/>
          </w:tcPr>
          <w:p w:rsidR="007203CE" w:rsidRPr="007203CE" w:rsidRDefault="007203CE" w:rsidP="00710D49">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275"/>
        </w:trPr>
        <w:tc>
          <w:tcPr>
            <w:tcW w:w="596" w:type="dxa"/>
            <w:shd w:val="clear" w:color="auto" w:fill="auto"/>
            <w:vAlign w:val="center"/>
            <w:hideMark/>
          </w:tcPr>
          <w:p w:rsidR="007203CE" w:rsidRPr="007203CE" w:rsidRDefault="007203CE" w:rsidP="00710D49">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w:t>
            </w:r>
            <w:r w:rsidRPr="007203CE">
              <w:rPr>
                <w:rFonts w:ascii="Calibri" w:eastAsia="Times New Roman" w:hAnsi="Calibri" w:cs="Calibri"/>
                <w:lang w:eastAsia="el-GR"/>
              </w:rPr>
              <w:lastRenderedPageBreak/>
              <w:t>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1693"/>
        </w:trPr>
        <w:tc>
          <w:tcPr>
            <w:tcW w:w="596" w:type="dxa"/>
            <w:shd w:val="clear" w:color="auto" w:fill="auto"/>
            <w:vAlign w:val="center"/>
            <w:hideMark/>
          </w:tcPr>
          <w:p w:rsidR="007203CE" w:rsidRPr="007203CE" w:rsidRDefault="007203CE" w:rsidP="00710D49">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US"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trPr>
        <w:tc>
          <w:tcPr>
            <w:tcW w:w="596" w:type="dxa"/>
            <w:shd w:val="clear" w:color="auto" w:fill="auto"/>
            <w:vAlign w:val="center"/>
            <w:hideMark/>
          </w:tcPr>
          <w:p w:rsidR="007203CE" w:rsidRPr="007203CE" w:rsidRDefault="007203CE" w:rsidP="00710D49">
            <w:pPr>
              <w:numPr>
                <w:ilvl w:val="0"/>
                <w:numId w:val="3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trPr>
        <w:tc>
          <w:tcPr>
            <w:tcW w:w="596" w:type="dxa"/>
            <w:shd w:val="clear" w:color="auto" w:fill="auto"/>
            <w:vAlign w:val="center"/>
          </w:tcPr>
          <w:p w:rsidR="007203CE" w:rsidRPr="007203CE" w:rsidRDefault="007203CE" w:rsidP="00710D49">
            <w:pPr>
              <w:numPr>
                <w:ilvl w:val="0"/>
                <w:numId w:val="35"/>
              </w:numPr>
              <w:suppressAutoHyphens/>
              <w:spacing w:after="120" w:line="240" w:lineRule="auto"/>
              <w:contextualSpacing/>
              <w:jc w:val="center"/>
              <w:rPr>
                <w:rFonts w:ascii="Calibri" w:eastAsia="Times New Roman" w:hAnsi="Calibri" w:cs="Calibri"/>
                <w:b/>
                <w:bCs/>
                <w:lang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Cs/>
                <w:lang w:eastAsia="el-GR"/>
              </w:rPr>
            </w:pPr>
            <w:r w:rsidRPr="007203CE">
              <w:rPr>
                <w:rFonts w:ascii="Calibri" w:eastAsia="Times New Roman" w:hAnsi="Calibri" w:cs="Calibri"/>
                <w:bCs/>
                <w:lang w:eastAsia="el-GR"/>
              </w:rPr>
              <w:t>Να παραδοθεί με όλα τα απαιτούμενα για την λειτουργία του.</w:t>
            </w:r>
          </w:p>
        </w:tc>
      </w:tr>
      <w:tr w:rsidR="007203CE" w:rsidRPr="007203CE" w:rsidTr="00DA47A9">
        <w:trPr>
          <w:trHeight w:val="243"/>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trPr>
        <w:tc>
          <w:tcPr>
            <w:tcW w:w="596" w:type="dxa"/>
            <w:shd w:val="clear" w:color="auto" w:fill="auto"/>
            <w:noWrap/>
            <w:vAlign w:val="center"/>
            <w:hideMark/>
          </w:tcPr>
          <w:p w:rsidR="007203CE" w:rsidRPr="007203CE" w:rsidRDefault="007203CE" w:rsidP="00710D49">
            <w:pPr>
              <w:numPr>
                <w:ilvl w:val="0"/>
                <w:numId w:val="36"/>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trPr>
        <w:tc>
          <w:tcPr>
            <w:tcW w:w="596" w:type="dxa"/>
            <w:shd w:val="clear" w:color="auto" w:fill="auto"/>
            <w:noWrap/>
            <w:vAlign w:val="center"/>
            <w:hideMark/>
          </w:tcPr>
          <w:p w:rsidR="007203CE" w:rsidRPr="007203CE" w:rsidRDefault="007203CE" w:rsidP="00710D49">
            <w:pPr>
              <w:numPr>
                <w:ilvl w:val="0"/>
                <w:numId w:val="3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3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3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US" w:eastAsia="el-GR"/>
              </w:rPr>
              <w:t>IEC</w:t>
            </w:r>
            <w:r w:rsidRPr="007203CE">
              <w:rPr>
                <w:rFonts w:ascii="Calibri" w:eastAsia="Times New Roman" w:hAnsi="Calibri" w:cs="Calibri"/>
                <w:lang w:eastAsia="el-GR"/>
              </w:rPr>
              <w:t xml:space="preserve"> 60601.</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shd w:val="clear" w:color="000000" w:fill="FFFFFF"/>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trPr>
        <w:tc>
          <w:tcPr>
            <w:tcW w:w="596" w:type="dxa"/>
            <w:shd w:val="clear" w:color="auto" w:fill="auto"/>
            <w:noWrap/>
            <w:vAlign w:val="center"/>
            <w:hideMark/>
          </w:tcPr>
          <w:p w:rsidR="007203CE" w:rsidRPr="007203CE" w:rsidRDefault="007203CE" w:rsidP="00710D49">
            <w:pPr>
              <w:numPr>
                <w:ilvl w:val="0"/>
                <w:numId w:val="37"/>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trPr>
        <w:tc>
          <w:tcPr>
            <w:tcW w:w="596" w:type="dxa"/>
            <w:shd w:val="clear" w:color="auto" w:fill="auto"/>
            <w:noWrap/>
            <w:vAlign w:val="center"/>
            <w:hideMark/>
          </w:tcPr>
          <w:p w:rsidR="007203CE" w:rsidRPr="007203CE" w:rsidRDefault="007203CE" w:rsidP="00710D49">
            <w:pPr>
              <w:numPr>
                <w:ilvl w:val="0"/>
                <w:numId w:val="3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trPr>
        <w:tc>
          <w:tcPr>
            <w:tcW w:w="596" w:type="dxa"/>
            <w:shd w:val="clear" w:color="auto" w:fill="auto"/>
            <w:noWrap/>
            <w:vAlign w:val="center"/>
            <w:hideMark/>
          </w:tcPr>
          <w:p w:rsidR="007203CE" w:rsidRPr="007203CE" w:rsidRDefault="007203CE" w:rsidP="00710D49">
            <w:pPr>
              <w:numPr>
                <w:ilvl w:val="0"/>
                <w:numId w:val="3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203CE" w:rsidRPr="007203CE" w:rsidTr="00DA47A9">
        <w:tc>
          <w:tcPr>
            <w:tcW w:w="846" w:type="dxa"/>
            <w:shd w:val="clear" w:color="auto" w:fill="E2EFD9"/>
            <w:vAlign w:val="center"/>
          </w:tcPr>
          <w:p w:rsidR="007203CE" w:rsidRPr="007203CE" w:rsidRDefault="007203CE" w:rsidP="007203CE">
            <w:pPr>
              <w:suppressAutoHyphens/>
              <w:spacing w:after="120" w:line="240" w:lineRule="auto"/>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6" w:type="dxa"/>
            <w:shd w:val="clear" w:color="auto" w:fill="FFFFFF"/>
          </w:tcPr>
          <w:p w:rsidR="007203CE" w:rsidRPr="007203CE" w:rsidRDefault="007203CE" w:rsidP="007203CE">
            <w:pPr>
              <w:suppressAutoHyphens/>
              <w:spacing w:after="120" w:line="240" w:lineRule="auto"/>
              <w:jc w:val="both"/>
              <w:rPr>
                <w:rFonts w:ascii="Calibri" w:eastAsia="Times New Roman" w:hAnsi="Calibri" w:cs="Calibri"/>
                <w:lang w:val="en-US" w:eastAsia="ar-SA"/>
              </w:rPr>
            </w:pPr>
            <w:r w:rsidRPr="007203CE">
              <w:rPr>
                <w:rFonts w:ascii="Calibri" w:eastAsia="Times New Roman" w:hAnsi="Calibri" w:cs="Calibri"/>
                <w:lang w:eastAsia="ar-SA"/>
              </w:rPr>
              <w:t>1.</w:t>
            </w:r>
            <w:r w:rsidRPr="007203CE">
              <w:rPr>
                <w:rFonts w:ascii="Calibri" w:eastAsia="Times New Roman" w:hAnsi="Calibri" w:cs="Calibri"/>
                <w:lang w:val="en-US" w:eastAsia="ar-SA"/>
              </w:rPr>
              <w:t>3</w:t>
            </w:r>
          </w:p>
        </w:tc>
        <w:tc>
          <w:tcPr>
            <w:tcW w:w="1705" w:type="dxa"/>
            <w:shd w:val="clear" w:color="auto" w:fill="E2EFD9"/>
            <w:vAlign w:val="center"/>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0"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ΑΝΤΛΙΕΣ ΕΓΧΥΣΗΣ ΦΑΡΜΑΚΩΝ</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ΤΕΜ. 15</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p w:rsidR="007203CE" w:rsidRPr="007203CE" w:rsidRDefault="007203CE" w:rsidP="00710D49">
      <w:pPr>
        <w:numPr>
          <w:ilvl w:val="0"/>
          <w:numId w:val="17"/>
        </w:numPr>
        <w:tabs>
          <w:tab w:val="left" w:pos="680"/>
        </w:tabs>
        <w:suppressAutoHyphens/>
        <w:spacing w:after="0" w:line="269" w:lineRule="exact"/>
        <w:jc w:val="both"/>
        <w:rPr>
          <w:rFonts w:ascii="Calibri" w:eastAsia="Segoe UI" w:hAnsi="Calibri" w:cs="Calibri"/>
        </w:rPr>
      </w:pPr>
      <w:r w:rsidRPr="007203CE">
        <w:rPr>
          <w:rFonts w:ascii="Calibri" w:eastAsia="Segoe UI" w:hAnsi="Calibri" w:cs="Calibri"/>
        </w:rPr>
        <w:t>Να έχει μικρό όγκος και βάρος με ακρίβεια χορήγησης .</w:t>
      </w:r>
    </w:p>
    <w:p w:rsidR="007203CE" w:rsidRPr="007203CE" w:rsidRDefault="007203CE" w:rsidP="00710D49">
      <w:pPr>
        <w:numPr>
          <w:ilvl w:val="0"/>
          <w:numId w:val="17"/>
        </w:numPr>
        <w:tabs>
          <w:tab w:val="left" w:pos="675"/>
        </w:tabs>
        <w:suppressAutoHyphens/>
        <w:spacing w:after="0" w:line="269" w:lineRule="exact"/>
        <w:ind w:right="560"/>
        <w:jc w:val="both"/>
        <w:rPr>
          <w:rFonts w:ascii="Calibri" w:eastAsia="Segoe UI" w:hAnsi="Calibri" w:cs="Calibri"/>
        </w:rPr>
      </w:pPr>
      <w:r w:rsidRPr="007203CE">
        <w:rPr>
          <w:rFonts w:ascii="Calibri" w:eastAsia="Segoe UI" w:hAnsi="Calibri" w:cs="Calibri"/>
        </w:rPr>
        <w:t xml:space="preserve">Δυνατότητα προεπιλογής Ρυθμού χορήγησης από 0,01 μέχρι 999,9 </w:t>
      </w:r>
      <w:r w:rsidRPr="007203CE">
        <w:rPr>
          <w:rFonts w:ascii="Calibri" w:eastAsia="Segoe UI" w:hAnsi="Calibri" w:cs="Calibri"/>
          <w:lang w:val="en-US"/>
        </w:rPr>
        <w:t>ml</w:t>
      </w:r>
      <w:r w:rsidRPr="007203CE">
        <w:rPr>
          <w:rFonts w:ascii="Calibri" w:eastAsia="Segoe UI" w:hAnsi="Calibri" w:cs="Calibri"/>
        </w:rPr>
        <w:t>/</w:t>
      </w:r>
      <w:r w:rsidRPr="007203CE">
        <w:rPr>
          <w:rFonts w:ascii="Calibri" w:eastAsia="Segoe UI" w:hAnsi="Calibri" w:cs="Calibri"/>
          <w:lang w:val="en-US"/>
        </w:rPr>
        <w:t>h</w:t>
      </w:r>
      <w:r w:rsidRPr="007203CE">
        <w:rPr>
          <w:rFonts w:ascii="Calibri" w:eastAsia="Segoe UI" w:hAnsi="Calibri" w:cs="Calibri"/>
        </w:rPr>
        <w:t xml:space="preserve">, όγκου από 0,1 μέχρι 9999 </w:t>
      </w:r>
      <w:r w:rsidRPr="007203CE">
        <w:rPr>
          <w:rFonts w:ascii="Calibri" w:eastAsia="Segoe UI" w:hAnsi="Calibri" w:cs="Calibri"/>
          <w:lang w:val="en-US"/>
        </w:rPr>
        <w:t>ml</w:t>
      </w:r>
      <w:r w:rsidRPr="007203CE">
        <w:rPr>
          <w:rFonts w:ascii="Calibri" w:eastAsia="Segoe UI" w:hAnsi="Calibri" w:cs="Calibri"/>
        </w:rPr>
        <w:t>, και χρόνου έγχυσης από 00</w:t>
      </w:r>
      <w:r w:rsidRPr="007203CE">
        <w:rPr>
          <w:rFonts w:ascii="Calibri" w:eastAsia="Segoe UI" w:hAnsi="Calibri" w:cs="Calibri"/>
          <w:lang w:val="en-US"/>
        </w:rPr>
        <w:t>h</w:t>
      </w:r>
      <w:r w:rsidRPr="007203CE">
        <w:rPr>
          <w:rFonts w:ascii="Calibri" w:eastAsia="Segoe UI" w:hAnsi="Calibri" w:cs="Calibri"/>
        </w:rPr>
        <w:t>01</w:t>
      </w:r>
      <w:r w:rsidRPr="007203CE">
        <w:rPr>
          <w:rFonts w:ascii="Calibri" w:eastAsia="Segoe UI" w:hAnsi="Calibri" w:cs="Calibri"/>
          <w:lang w:val="en-US"/>
        </w:rPr>
        <w:t>m</w:t>
      </w:r>
      <w:r w:rsidRPr="007203CE">
        <w:rPr>
          <w:rFonts w:ascii="Calibri" w:eastAsia="Segoe UI" w:hAnsi="Calibri" w:cs="Calibri"/>
        </w:rPr>
        <w:t>μέχρι 99</w:t>
      </w:r>
      <w:r w:rsidRPr="007203CE">
        <w:rPr>
          <w:rFonts w:ascii="Calibri" w:eastAsia="Segoe UI" w:hAnsi="Calibri" w:cs="Calibri"/>
          <w:lang w:val="en-US"/>
        </w:rPr>
        <w:t>h</w:t>
      </w:r>
      <w:r w:rsidRPr="007203CE">
        <w:rPr>
          <w:rFonts w:ascii="Calibri" w:eastAsia="Segoe UI" w:hAnsi="Calibri" w:cs="Calibri"/>
        </w:rPr>
        <w:t>59</w:t>
      </w:r>
      <w:r w:rsidRPr="007203CE">
        <w:rPr>
          <w:rFonts w:ascii="Calibri" w:eastAsia="Segoe UI" w:hAnsi="Calibri" w:cs="Calibri"/>
          <w:lang w:val="en-US"/>
        </w:rPr>
        <w:t>m</w:t>
      </w:r>
      <w:r w:rsidRPr="007203CE">
        <w:rPr>
          <w:rFonts w:ascii="Calibri" w:eastAsia="Segoe UI" w:hAnsi="Calibri" w:cs="Calibri"/>
        </w:rPr>
        <w:t>.</w:t>
      </w:r>
    </w:p>
    <w:p w:rsidR="007203CE" w:rsidRPr="007203CE" w:rsidRDefault="007203CE" w:rsidP="00710D49">
      <w:pPr>
        <w:numPr>
          <w:ilvl w:val="0"/>
          <w:numId w:val="17"/>
        </w:numPr>
        <w:tabs>
          <w:tab w:val="left" w:pos="675"/>
        </w:tabs>
        <w:suppressAutoHyphens/>
        <w:spacing w:after="0" w:line="269" w:lineRule="exact"/>
        <w:ind w:right="560"/>
        <w:jc w:val="both"/>
        <w:rPr>
          <w:rFonts w:ascii="Calibri" w:eastAsia="Segoe UI" w:hAnsi="Calibri" w:cs="Calibri"/>
        </w:rPr>
      </w:pPr>
      <w:r w:rsidRPr="007203CE">
        <w:rPr>
          <w:rFonts w:ascii="Calibri" w:eastAsia="Segoe UI" w:hAnsi="Calibri" w:cs="Calibri"/>
        </w:rPr>
        <w:t>Αυτόματος υπολογισμός του ρυθμού χορήγησης όταν καθορίζεται ο όγκος και ο χρόνος έγχυσης με δυνατότητα αλλαγής του χωρίς διακοπή της έγχυσης.</w:t>
      </w:r>
    </w:p>
    <w:p w:rsidR="007203CE" w:rsidRPr="007203CE" w:rsidRDefault="007203CE" w:rsidP="00710D49">
      <w:pPr>
        <w:numPr>
          <w:ilvl w:val="0"/>
          <w:numId w:val="17"/>
        </w:numPr>
        <w:tabs>
          <w:tab w:val="left" w:pos="694"/>
        </w:tabs>
        <w:suppressAutoHyphens/>
        <w:spacing w:after="0" w:line="269" w:lineRule="exact"/>
        <w:jc w:val="both"/>
        <w:rPr>
          <w:rFonts w:ascii="Calibri" w:eastAsia="Segoe UI" w:hAnsi="Calibri" w:cs="Calibri"/>
        </w:rPr>
      </w:pPr>
      <w:r w:rsidRPr="007203CE">
        <w:rPr>
          <w:rFonts w:ascii="Calibri" w:eastAsia="Segoe UI" w:hAnsi="Calibri" w:cs="Calibri"/>
        </w:rPr>
        <w:t>Να διαθέτει σύστημα διατήρησης της φλέβας ανοικτής.</w:t>
      </w:r>
    </w:p>
    <w:p w:rsidR="007203CE" w:rsidRPr="007203CE" w:rsidRDefault="007203CE" w:rsidP="00710D49">
      <w:pPr>
        <w:numPr>
          <w:ilvl w:val="0"/>
          <w:numId w:val="17"/>
        </w:numPr>
        <w:tabs>
          <w:tab w:val="left" w:pos="690"/>
        </w:tabs>
        <w:suppressAutoHyphens/>
        <w:spacing w:after="0" w:line="269" w:lineRule="exact"/>
        <w:ind w:right="220"/>
        <w:jc w:val="both"/>
        <w:rPr>
          <w:rFonts w:ascii="Calibri" w:eastAsia="Segoe UI" w:hAnsi="Calibri" w:cs="Calibri"/>
        </w:rPr>
      </w:pPr>
      <w:r w:rsidRPr="007203CE">
        <w:rPr>
          <w:rFonts w:ascii="Calibri" w:eastAsia="Segoe UI" w:hAnsi="Calibri" w:cs="Calibri"/>
        </w:rPr>
        <w:t>Να λειτουργεί με σύριγγες 10,</w:t>
      </w:r>
      <w:r w:rsidRPr="007203CE">
        <w:rPr>
          <w:rFonts w:ascii="Calibri" w:eastAsia="Segoe UI" w:hAnsi="Calibri" w:cs="Calibri"/>
          <w:iCs/>
        </w:rPr>
        <w:t xml:space="preserve"> 20,</w:t>
      </w:r>
      <w:r w:rsidRPr="007203CE">
        <w:rPr>
          <w:rFonts w:ascii="Calibri" w:eastAsia="Segoe UI" w:hAnsi="Calibri" w:cs="Calibri"/>
        </w:rPr>
        <w:t xml:space="preserve"> 30, 50 ml με αυτόματη αναγνώριση του μεγέθους της.</w:t>
      </w:r>
    </w:p>
    <w:p w:rsidR="007203CE" w:rsidRPr="007203CE" w:rsidRDefault="007203CE" w:rsidP="00710D49">
      <w:pPr>
        <w:numPr>
          <w:ilvl w:val="0"/>
          <w:numId w:val="17"/>
        </w:numPr>
        <w:tabs>
          <w:tab w:val="left" w:pos="690"/>
        </w:tabs>
        <w:suppressAutoHyphens/>
        <w:spacing w:after="0" w:line="269" w:lineRule="exact"/>
        <w:jc w:val="both"/>
        <w:rPr>
          <w:rFonts w:ascii="Calibri" w:eastAsia="Segoe UI" w:hAnsi="Calibri" w:cs="Calibri"/>
        </w:rPr>
      </w:pPr>
      <w:r w:rsidRPr="007203CE">
        <w:rPr>
          <w:rFonts w:ascii="Calibri" w:eastAsia="Segoe UI" w:hAnsi="Calibri" w:cs="Calibri"/>
        </w:rPr>
        <w:t xml:space="preserve">Να έχει την δυνατότητα χορήγησης </w:t>
      </w:r>
      <w:r w:rsidRPr="007203CE">
        <w:rPr>
          <w:rFonts w:ascii="Calibri" w:eastAsia="Segoe UI" w:hAnsi="Calibri" w:cs="Calibri"/>
          <w:lang w:val="en-US"/>
        </w:rPr>
        <w:t>Bolus</w:t>
      </w:r>
      <w:r w:rsidRPr="007203CE">
        <w:rPr>
          <w:rFonts w:ascii="Calibri" w:eastAsia="Segoe UI" w:hAnsi="Calibri" w:cs="Calibri"/>
        </w:rPr>
        <w:t xml:space="preserve">από 0,1 μέχρι 1800 </w:t>
      </w:r>
      <w:r w:rsidRPr="007203CE">
        <w:rPr>
          <w:rFonts w:ascii="Calibri" w:eastAsia="Segoe UI" w:hAnsi="Calibri" w:cs="Calibri"/>
          <w:lang w:val="en-US"/>
        </w:rPr>
        <w:t>ml</w:t>
      </w:r>
      <w:r w:rsidRPr="007203CE">
        <w:rPr>
          <w:rFonts w:ascii="Calibri" w:eastAsia="Segoe UI" w:hAnsi="Calibri" w:cs="Calibri"/>
        </w:rPr>
        <w:t>.</w:t>
      </w:r>
    </w:p>
    <w:p w:rsidR="007203CE" w:rsidRPr="007203CE" w:rsidRDefault="007203CE" w:rsidP="00710D49">
      <w:pPr>
        <w:numPr>
          <w:ilvl w:val="0"/>
          <w:numId w:val="17"/>
        </w:numPr>
        <w:tabs>
          <w:tab w:val="left" w:pos="690"/>
        </w:tabs>
        <w:suppressAutoHyphens/>
        <w:spacing w:after="0" w:line="269" w:lineRule="exact"/>
        <w:jc w:val="both"/>
        <w:rPr>
          <w:rFonts w:ascii="Calibri" w:eastAsia="Segoe UI" w:hAnsi="Calibri" w:cs="Calibri"/>
        </w:rPr>
      </w:pPr>
      <w:r w:rsidRPr="007203CE">
        <w:rPr>
          <w:rFonts w:ascii="Calibri" w:eastAsia="Segoe UI" w:hAnsi="Calibri" w:cs="Calibri"/>
        </w:rPr>
        <w:t>Να υπολογίζει την δόση φαρμάκων (</w:t>
      </w:r>
      <w:r w:rsidRPr="007203CE">
        <w:rPr>
          <w:rFonts w:ascii="Calibri" w:eastAsia="Segoe UI" w:hAnsi="Calibri" w:cs="Calibri"/>
          <w:lang w:val="en-US"/>
        </w:rPr>
        <w:t>dosagecalculation</w:t>
      </w:r>
      <w:r w:rsidRPr="007203CE">
        <w:rPr>
          <w:rFonts w:ascii="Calibri" w:eastAsia="Segoe UI" w:hAnsi="Calibri" w:cs="Calibri"/>
        </w:rPr>
        <w:t>).</w:t>
      </w:r>
    </w:p>
    <w:p w:rsidR="007203CE" w:rsidRPr="007203CE" w:rsidRDefault="007203CE" w:rsidP="00710D49">
      <w:pPr>
        <w:numPr>
          <w:ilvl w:val="0"/>
          <w:numId w:val="17"/>
        </w:numPr>
        <w:tabs>
          <w:tab w:val="left" w:pos="694"/>
        </w:tabs>
        <w:suppressAutoHyphens/>
        <w:spacing w:after="0" w:line="269" w:lineRule="exact"/>
        <w:jc w:val="both"/>
        <w:rPr>
          <w:rFonts w:ascii="Calibri" w:eastAsia="Segoe UI" w:hAnsi="Calibri" w:cs="Calibri"/>
        </w:rPr>
      </w:pPr>
      <w:r w:rsidRPr="007203CE">
        <w:rPr>
          <w:rFonts w:ascii="Calibri" w:eastAsia="Segoe UI" w:hAnsi="Calibri" w:cs="Calibri"/>
        </w:rPr>
        <w:t>Να διαθέτει λειτουργία "</w:t>
      </w:r>
      <w:r w:rsidRPr="007203CE">
        <w:rPr>
          <w:rFonts w:ascii="Calibri" w:eastAsia="Segoe UI" w:hAnsi="Calibri" w:cs="Calibri"/>
          <w:lang w:val="en-US"/>
        </w:rPr>
        <w:t>Standbymode</w:t>
      </w:r>
      <w:r w:rsidRPr="007203CE">
        <w:rPr>
          <w:rFonts w:ascii="Calibri" w:eastAsia="Segoe UI" w:hAnsi="Calibri" w:cs="Calibri"/>
        </w:rPr>
        <w:t>" (κατάσταση αναμονής).</w:t>
      </w:r>
    </w:p>
    <w:p w:rsidR="007203CE" w:rsidRPr="007203CE" w:rsidRDefault="007203CE" w:rsidP="00710D49">
      <w:pPr>
        <w:numPr>
          <w:ilvl w:val="0"/>
          <w:numId w:val="17"/>
        </w:numPr>
        <w:tabs>
          <w:tab w:val="left" w:pos="694"/>
        </w:tabs>
        <w:suppressAutoHyphens/>
        <w:spacing w:after="0" w:line="269" w:lineRule="exact"/>
        <w:ind w:right="220"/>
        <w:jc w:val="both"/>
        <w:rPr>
          <w:rFonts w:ascii="Calibri" w:eastAsia="Segoe UI" w:hAnsi="Calibri" w:cs="Calibri"/>
        </w:rPr>
      </w:pPr>
      <w:r w:rsidRPr="007203CE">
        <w:rPr>
          <w:rFonts w:ascii="Calibri" w:eastAsia="Segoe UI" w:hAnsi="Calibri" w:cs="Calibri"/>
        </w:rPr>
        <w:t>Να διαθέτει σύστημα προστασίας από την ελεύθερη ροή με ρυθμιζόμενη πίεση απόφραξης σε πολλά επίπεδα.</w:t>
      </w:r>
    </w:p>
    <w:p w:rsidR="007203CE" w:rsidRPr="007203CE" w:rsidRDefault="007203CE" w:rsidP="00710D49">
      <w:pPr>
        <w:numPr>
          <w:ilvl w:val="0"/>
          <w:numId w:val="17"/>
        </w:numPr>
        <w:tabs>
          <w:tab w:val="left" w:pos="680"/>
        </w:tabs>
        <w:suppressAutoHyphens/>
        <w:spacing w:after="0" w:line="269" w:lineRule="exact"/>
        <w:ind w:right="220"/>
        <w:jc w:val="both"/>
        <w:rPr>
          <w:rFonts w:ascii="Calibri" w:eastAsia="Segoe UI" w:hAnsi="Calibri" w:cs="Calibri"/>
        </w:rPr>
      </w:pPr>
      <w:r w:rsidRPr="007203CE">
        <w:rPr>
          <w:rFonts w:ascii="Calibri" w:eastAsia="Segoe UI" w:hAnsi="Calibri" w:cs="Calibri"/>
        </w:rPr>
        <w:t xml:space="preserve">Να λειτουργεί με ρεύμα 220-240 V 50/60 </w:t>
      </w:r>
      <w:r w:rsidRPr="007203CE">
        <w:rPr>
          <w:rFonts w:ascii="Calibri" w:eastAsia="Segoe UI" w:hAnsi="Calibri" w:cs="Calibri"/>
          <w:lang w:val="en-US"/>
        </w:rPr>
        <w:t>Hz</w:t>
      </w:r>
      <w:r w:rsidRPr="007203CE">
        <w:rPr>
          <w:rFonts w:ascii="Calibri" w:eastAsia="Segoe UI" w:hAnsi="Calibri" w:cs="Calibri"/>
        </w:rPr>
        <w:t>και μπαταρία διάρκειας 8</w:t>
      </w:r>
      <w:r w:rsidRPr="007203CE">
        <w:rPr>
          <w:rFonts w:ascii="Calibri" w:eastAsia="Segoe UI" w:hAnsi="Calibri" w:cs="Calibri"/>
          <w:lang w:val="en-US"/>
        </w:rPr>
        <w:t>h</w:t>
      </w:r>
      <w:r w:rsidRPr="007203CE">
        <w:rPr>
          <w:rFonts w:ascii="Calibri" w:eastAsia="Segoe UI" w:hAnsi="Calibri" w:cs="Calibri"/>
        </w:rPr>
        <w:t xml:space="preserve">με ρυθμό χορήγησης 25 </w:t>
      </w:r>
      <w:r w:rsidRPr="007203CE">
        <w:rPr>
          <w:rFonts w:ascii="Calibri" w:eastAsia="Segoe UI" w:hAnsi="Calibri" w:cs="Calibri"/>
          <w:lang w:val="en-US"/>
        </w:rPr>
        <w:t>ml</w:t>
      </w:r>
      <w:r w:rsidRPr="007203CE">
        <w:rPr>
          <w:rFonts w:ascii="Calibri" w:eastAsia="Segoe UI" w:hAnsi="Calibri" w:cs="Calibri"/>
        </w:rPr>
        <w:t>/</w:t>
      </w:r>
      <w:r w:rsidRPr="007203CE">
        <w:rPr>
          <w:rFonts w:ascii="Calibri" w:eastAsia="Segoe UI" w:hAnsi="Calibri" w:cs="Calibri"/>
          <w:lang w:val="en-US"/>
        </w:rPr>
        <w:t>h</w:t>
      </w:r>
      <w:r w:rsidRPr="007203CE">
        <w:rPr>
          <w:rFonts w:ascii="Calibri" w:eastAsia="Segoe UI" w:hAnsi="Calibri" w:cs="Calibri"/>
        </w:rPr>
        <w:t>.</w:t>
      </w:r>
    </w:p>
    <w:p w:rsidR="007203CE" w:rsidRPr="007203CE" w:rsidRDefault="007203CE" w:rsidP="00710D49">
      <w:pPr>
        <w:numPr>
          <w:ilvl w:val="0"/>
          <w:numId w:val="17"/>
        </w:numPr>
        <w:tabs>
          <w:tab w:val="left" w:pos="680"/>
        </w:tabs>
        <w:suppressAutoHyphens/>
        <w:spacing w:after="0" w:line="269" w:lineRule="exact"/>
        <w:ind w:right="220"/>
        <w:jc w:val="both"/>
        <w:rPr>
          <w:rFonts w:ascii="Calibri" w:eastAsia="Segoe UI" w:hAnsi="Calibri" w:cs="Calibri"/>
        </w:rPr>
      </w:pPr>
      <w:r w:rsidRPr="007203CE">
        <w:rPr>
          <w:rFonts w:ascii="Calibri" w:eastAsia="Segoe UI" w:hAnsi="Calibri" w:cs="Calibri"/>
        </w:rPr>
        <w:t>Να διαθέτει οπτικοαουστικούς συναγερμούς (με σαφή ένδειξη στην οθόνη της αιτίας) για :</w:t>
      </w:r>
    </w:p>
    <w:p w:rsidR="007203CE" w:rsidRPr="007203CE" w:rsidRDefault="007203CE" w:rsidP="00710D49">
      <w:pPr>
        <w:numPr>
          <w:ilvl w:val="0"/>
          <w:numId w:val="18"/>
        </w:numPr>
        <w:tabs>
          <w:tab w:val="left" w:pos="502"/>
        </w:tabs>
        <w:suppressAutoHyphens/>
        <w:spacing w:after="0" w:line="269" w:lineRule="exact"/>
        <w:ind w:left="643"/>
        <w:jc w:val="both"/>
        <w:rPr>
          <w:rFonts w:ascii="Calibri" w:eastAsia="Segoe UI" w:hAnsi="Calibri" w:cs="Calibri"/>
        </w:rPr>
      </w:pPr>
      <w:r w:rsidRPr="007203CE">
        <w:rPr>
          <w:rFonts w:ascii="Calibri" w:eastAsia="Segoe UI" w:hAnsi="Calibri" w:cs="Calibri"/>
        </w:rPr>
        <w:t>Υψηλής πίεσης έγχυσης</w:t>
      </w:r>
    </w:p>
    <w:p w:rsidR="007203CE" w:rsidRPr="007203CE" w:rsidRDefault="007203CE" w:rsidP="00710D49">
      <w:pPr>
        <w:numPr>
          <w:ilvl w:val="0"/>
          <w:numId w:val="18"/>
        </w:numPr>
        <w:tabs>
          <w:tab w:val="left" w:pos="502"/>
        </w:tabs>
        <w:suppressAutoHyphens/>
        <w:spacing w:after="0" w:line="269" w:lineRule="exact"/>
        <w:ind w:left="643"/>
        <w:jc w:val="both"/>
        <w:rPr>
          <w:rFonts w:ascii="Calibri" w:eastAsia="Segoe UI" w:hAnsi="Calibri" w:cs="Calibri"/>
        </w:rPr>
      </w:pPr>
      <w:r w:rsidRPr="007203CE">
        <w:rPr>
          <w:rFonts w:ascii="Calibri" w:eastAsia="Segoe UI" w:hAnsi="Calibri" w:cs="Calibri"/>
        </w:rPr>
        <w:t>Απόφραξης της γραμμής</w:t>
      </w:r>
    </w:p>
    <w:p w:rsidR="007203CE" w:rsidRPr="007203CE" w:rsidRDefault="007203CE" w:rsidP="00710D49">
      <w:pPr>
        <w:numPr>
          <w:ilvl w:val="0"/>
          <w:numId w:val="18"/>
        </w:numPr>
        <w:tabs>
          <w:tab w:val="left" w:pos="517"/>
        </w:tabs>
        <w:suppressAutoHyphens/>
        <w:spacing w:after="0" w:line="269" w:lineRule="exact"/>
        <w:ind w:left="643"/>
        <w:jc w:val="both"/>
        <w:rPr>
          <w:rFonts w:ascii="Calibri" w:eastAsia="Segoe UI" w:hAnsi="Calibri" w:cs="Calibri"/>
        </w:rPr>
      </w:pPr>
      <w:r w:rsidRPr="007203CE">
        <w:rPr>
          <w:rFonts w:ascii="Calibri" w:eastAsia="Segoe UI" w:hAnsi="Calibri" w:cs="Calibri"/>
        </w:rPr>
        <w:t>Εσφαλμένης τοποθέτησης της σύριγγας, ή αλλαγής της, ενώ γίνεται χορήγηση.</w:t>
      </w:r>
    </w:p>
    <w:p w:rsidR="007203CE" w:rsidRPr="007203CE" w:rsidRDefault="007203CE" w:rsidP="00710D49">
      <w:pPr>
        <w:numPr>
          <w:ilvl w:val="0"/>
          <w:numId w:val="18"/>
        </w:numPr>
        <w:tabs>
          <w:tab w:val="left" w:pos="502"/>
        </w:tabs>
        <w:suppressAutoHyphens/>
        <w:spacing w:after="0" w:line="269" w:lineRule="exact"/>
        <w:ind w:left="643"/>
        <w:jc w:val="both"/>
        <w:rPr>
          <w:rFonts w:ascii="Calibri" w:eastAsia="Segoe UI" w:hAnsi="Calibri" w:cs="Calibri"/>
        </w:rPr>
      </w:pPr>
      <w:r w:rsidRPr="007203CE">
        <w:rPr>
          <w:rFonts w:ascii="Calibri" w:eastAsia="Segoe UI" w:hAnsi="Calibri" w:cs="Calibri"/>
        </w:rPr>
        <w:t>Αδειάσματος της σύριγγας.</w:t>
      </w:r>
    </w:p>
    <w:p w:rsidR="007203CE" w:rsidRPr="007203CE" w:rsidRDefault="007203CE" w:rsidP="00710D49">
      <w:pPr>
        <w:numPr>
          <w:ilvl w:val="0"/>
          <w:numId w:val="18"/>
        </w:numPr>
        <w:tabs>
          <w:tab w:val="left" w:pos="488"/>
        </w:tabs>
        <w:suppressAutoHyphens/>
        <w:spacing w:after="0" w:line="269" w:lineRule="exact"/>
        <w:ind w:left="643"/>
        <w:jc w:val="both"/>
        <w:rPr>
          <w:rFonts w:ascii="Calibri" w:eastAsia="Segoe UI" w:hAnsi="Calibri" w:cs="Calibri"/>
        </w:rPr>
      </w:pPr>
      <w:r w:rsidRPr="007203CE">
        <w:rPr>
          <w:rFonts w:ascii="Calibri" w:eastAsia="Segoe UI" w:hAnsi="Calibri" w:cs="Calibri"/>
        </w:rPr>
        <w:t>Άδειας σύριγγας.</w:t>
      </w:r>
    </w:p>
    <w:p w:rsidR="007203CE" w:rsidRPr="007203CE" w:rsidRDefault="007203CE" w:rsidP="00710D49">
      <w:pPr>
        <w:numPr>
          <w:ilvl w:val="0"/>
          <w:numId w:val="18"/>
        </w:numPr>
        <w:tabs>
          <w:tab w:val="left" w:pos="502"/>
        </w:tabs>
        <w:suppressAutoHyphens/>
        <w:spacing w:after="0" w:line="269" w:lineRule="exact"/>
        <w:ind w:left="643"/>
        <w:jc w:val="both"/>
        <w:rPr>
          <w:rFonts w:ascii="Calibri" w:eastAsia="Segoe UI" w:hAnsi="Calibri" w:cs="Calibri"/>
        </w:rPr>
      </w:pPr>
      <w:r w:rsidRPr="007203CE">
        <w:rPr>
          <w:rFonts w:ascii="Calibri" w:eastAsia="Segoe UI" w:hAnsi="Calibri" w:cs="Calibri"/>
        </w:rPr>
        <w:t>Χαμηλή τάσης μπαταρίας κτλ.</w:t>
      </w:r>
    </w:p>
    <w:p w:rsidR="007203CE" w:rsidRPr="007203CE" w:rsidRDefault="007203CE" w:rsidP="00710D49">
      <w:pPr>
        <w:numPr>
          <w:ilvl w:val="0"/>
          <w:numId w:val="18"/>
        </w:numPr>
        <w:tabs>
          <w:tab w:val="left" w:pos="517"/>
        </w:tabs>
        <w:suppressAutoHyphens/>
        <w:spacing w:after="0" w:line="269" w:lineRule="exact"/>
        <w:ind w:left="643"/>
        <w:jc w:val="both"/>
        <w:rPr>
          <w:rFonts w:ascii="Calibri" w:eastAsia="Segoe UI" w:hAnsi="Calibri" w:cs="Calibri"/>
        </w:rPr>
      </w:pPr>
      <w:r w:rsidRPr="007203CE">
        <w:rPr>
          <w:rFonts w:ascii="Calibri" w:eastAsia="Segoe UI" w:hAnsi="Calibri" w:cs="Calibri"/>
        </w:rPr>
        <w:t>Κατάστασης αναμονής.</w:t>
      </w:r>
    </w:p>
    <w:p w:rsidR="007203CE" w:rsidRPr="007203CE" w:rsidRDefault="007203CE" w:rsidP="00710D49">
      <w:pPr>
        <w:numPr>
          <w:ilvl w:val="0"/>
          <w:numId w:val="18"/>
        </w:numPr>
        <w:tabs>
          <w:tab w:val="left" w:pos="502"/>
        </w:tabs>
        <w:suppressAutoHyphens/>
        <w:spacing w:after="0" w:line="269" w:lineRule="exact"/>
        <w:ind w:left="643"/>
        <w:jc w:val="both"/>
        <w:rPr>
          <w:rFonts w:ascii="Calibri" w:eastAsia="Segoe UI" w:hAnsi="Calibri" w:cs="Calibri"/>
        </w:rPr>
      </w:pPr>
      <w:r w:rsidRPr="007203CE">
        <w:rPr>
          <w:rFonts w:ascii="Calibri" w:eastAsia="Segoe UI" w:hAnsi="Calibri" w:cs="Calibri"/>
        </w:rPr>
        <w:t>Διάγνωσης εσωτερικής βλάβης</w:t>
      </w:r>
    </w:p>
    <w:p w:rsidR="007203CE" w:rsidRPr="007203CE" w:rsidRDefault="007203CE" w:rsidP="00710D49">
      <w:pPr>
        <w:numPr>
          <w:ilvl w:val="0"/>
          <w:numId w:val="18"/>
        </w:numPr>
        <w:tabs>
          <w:tab w:val="left" w:pos="502"/>
        </w:tabs>
        <w:suppressAutoHyphens/>
        <w:spacing w:after="0" w:line="190" w:lineRule="exact"/>
        <w:ind w:left="643"/>
        <w:jc w:val="both"/>
        <w:rPr>
          <w:rFonts w:ascii="Calibri" w:eastAsia="Segoe UI" w:hAnsi="Calibri" w:cs="Calibri"/>
        </w:rPr>
      </w:pPr>
      <w:r w:rsidRPr="007203CE">
        <w:rPr>
          <w:rFonts w:ascii="Calibri" w:eastAsia="Segoe UI" w:hAnsi="Calibri" w:cs="Calibri"/>
        </w:rPr>
        <w:t xml:space="preserve">Λειτουργίας </w:t>
      </w:r>
      <w:r w:rsidRPr="007203CE">
        <w:rPr>
          <w:rFonts w:ascii="Calibri" w:eastAsia="Segoe UI" w:hAnsi="Calibri" w:cs="Calibri"/>
          <w:lang w:val="en-US"/>
        </w:rPr>
        <w:t xml:space="preserve">Bolus </w:t>
      </w:r>
      <w:r w:rsidRPr="007203CE">
        <w:rPr>
          <w:rFonts w:ascii="Calibri" w:eastAsia="Segoe UI" w:hAnsi="Calibri" w:cs="Calibri"/>
        </w:rPr>
        <w:t>χορήγησης.</w:t>
      </w:r>
    </w:p>
    <w:p w:rsidR="007203CE" w:rsidRPr="007203CE" w:rsidRDefault="007203CE" w:rsidP="007203CE">
      <w:pPr>
        <w:tabs>
          <w:tab w:val="left" w:pos="502"/>
        </w:tabs>
        <w:spacing w:after="0" w:line="190" w:lineRule="exact"/>
        <w:ind w:left="760"/>
        <w:rPr>
          <w:rFonts w:ascii="Calibri" w:eastAsia="Segoe UI" w:hAnsi="Calibri" w:cs="Calibri"/>
        </w:rPr>
      </w:pPr>
    </w:p>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rPr>
          <w:trHeight w:val="271"/>
        </w:trPr>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ΕΙΔΙΚΟΙ ΟΡΟΙ</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trPr>
        <w:tc>
          <w:tcPr>
            <w:tcW w:w="596"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A.</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1412"/>
        </w:trPr>
        <w:tc>
          <w:tcPr>
            <w:tcW w:w="596" w:type="dxa"/>
            <w:shd w:val="clear" w:color="auto" w:fill="auto"/>
            <w:vAlign w:val="center"/>
            <w:hideMark/>
          </w:tcPr>
          <w:p w:rsidR="007203CE" w:rsidRPr="007203CE" w:rsidRDefault="007203CE" w:rsidP="00710D49">
            <w:pPr>
              <w:numPr>
                <w:ilvl w:val="0"/>
                <w:numId w:val="38"/>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w:t>
            </w:r>
            <w:r w:rsidRPr="007203CE">
              <w:rPr>
                <w:rFonts w:ascii="Calibri" w:eastAsia="Times New Roman" w:hAnsi="Calibri" w:cs="Calibri"/>
                <w:lang w:eastAsia="el-GR"/>
              </w:rPr>
              <w:lastRenderedPageBreak/>
              <w:t>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lastRenderedPageBreak/>
              <w:t>B.</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132"/>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val="en-US" w:eastAsia="el-GR"/>
              </w:rPr>
              <w:t>N</w:t>
            </w:r>
            <w:r w:rsidRPr="007203CE">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7203CE" w:rsidRPr="007203CE" w:rsidTr="00DA47A9">
        <w:trPr>
          <w:trHeight w:val="1792"/>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1089"/>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559"/>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δύο (2) έτη</w:t>
            </w:r>
            <w:r w:rsidRPr="007203CE">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858"/>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1527"/>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203CE">
              <w:rPr>
                <w:rFonts w:ascii="Calibri" w:eastAsia="Times New Roman" w:hAnsi="Calibri" w:cs="Calibri"/>
                <w:lang w:val="en-US" w:eastAsia="el-GR"/>
              </w:rPr>
              <w:t>fax</w:t>
            </w:r>
            <w:r w:rsidRPr="007203CE">
              <w:rPr>
                <w:rFonts w:ascii="Calibri" w:eastAsia="Times New Roman" w:hAnsi="Calibri" w:cs="Calibri"/>
                <w:lang w:eastAsia="el-GR"/>
              </w:rPr>
              <w:t xml:space="preserve"> ή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203CE" w:rsidRPr="007203CE" w:rsidTr="00DA47A9">
        <w:trPr>
          <w:trHeight w:val="1106"/>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416"/>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203CE" w:rsidRPr="007203CE" w:rsidTr="00DA47A9">
        <w:trPr>
          <w:trHeight w:val="675"/>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275"/>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08"/>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203CE" w:rsidRPr="007203CE" w:rsidTr="00DA47A9">
        <w:trPr>
          <w:trHeight w:val="699"/>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706"/>
        </w:trPr>
        <w:tc>
          <w:tcPr>
            <w:tcW w:w="596" w:type="dxa"/>
            <w:shd w:val="clear" w:color="auto" w:fill="auto"/>
            <w:vAlign w:val="center"/>
            <w:hideMark/>
          </w:tcPr>
          <w:p w:rsidR="007203CE" w:rsidRPr="007203CE" w:rsidRDefault="007203CE" w:rsidP="00710D49">
            <w:pPr>
              <w:numPr>
                <w:ilvl w:val="0"/>
                <w:numId w:val="3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trPr>
        <w:tc>
          <w:tcPr>
            <w:tcW w:w="596" w:type="dxa"/>
            <w:shd w:val="clear" w:color="auto" w:fill="auto"/>
            <w:vAlign w:val="center"/>
            <w:hideMark/>
          </w:tcPr>
          <w:p w:rsidR="007203CE" w:rsidRPr="007203CE" w:rsidRDefault="007203CE" w:rsidP="00710D49">
            <w:pPr>
              <w:numPr>
                <w:ilvl w:val="0"/>
                <w:numId w:val="40"/>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trPr>
        <w:tc>
          <w:tcPr>
            <w:tcW w:w="596" w:type="dxa"/>
            <w:shd w:val="clear" w:color="auto" w:fill="auto"/>
            <w:vAlign w:val="center"/>
            <w:hideMark/>
          </w:tcPr>
          <w:p w:rsidR="007203CE" w:rsidRPr="007203CE" w:rsidRDefault="007203CE" w:rsidP="00710D49">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842"/>
        </w:trPr>
        <w:tc>
          <w:tcPr>
            <w:tcW w:w="596" w:type="dxa"/>
            <w:shd w:val="clear" w:color="auto" w:fill="auto"/>
            <w:vAlign w:val="center"/>
            <w:hideMark/>
          </w:tcPr>
          <w:p w:rsidR="007203CE" w:rsidRPr="007203CE" w:rsidRDefault="007203CE" w:rsidP="00710D49">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417"/>
        </w:trPr>
        <w:tc>
          <w:tcPr>
            <w:tcW w:w="596" w:type="dxa"/>
            <w:shd w:val="clear" w:color="auto" w:fill="auto"/>
            <w:vAlign w:val="center"/>
            <w:hideMark/>
          </w:tcPr>
          <w:p w:rsidR="007203CE" w:rsidRPr="007203CE" w:rsidRDefault="007203CE" w:rsidP="00710D49">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US"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trPr>
        <w:tc>
          <w:tcPr>
            <w:tcW w:w="596" w:type="dxa"/>
            <w:shd w:val="clear" w:color="auto" w:fill="auto"/>
            <w:vAlign w:val="center"/>
            <w:hideMark/>
          </w:tcPr>
          <w:p w:rsidR="007203CE" w:rsidRPr="007203CE" w:rsidRDefault="007203CE" w:rsidP="00710D49">
            <w:pPr>
              <w:numPr>
                <w:ilvl w:val="0"/>
                <w:numId w:val="4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trPr>
        <w:tc>
          <w:tcPr>
            <w:tcW w:w="596" w:type="dxa"/>
            <w:shd w:val="clear" w:color="auto" w:fill="auto"/>
            <w:vAlign w:val="center"/>
          </w:tcPr>
          <w:p w:rsidR="007203CE" w:rsidRPr="007203CE" w:rsidRDefault="007203CE" w:rsidP="00710D49">
            <w:pPr>
              <w:numPr>
                <w:ilvl w:val="0"/>
                <w:numId w:val="40"/>
              </w:numPr>
              <w:suppressAutoHyphens/>
              <w:spacing w:after="120" w:line="240" w:lineRule="auto"/>
              <w:contextualSpacing/>
              <w:jc w:val="center"/>
              <w:rPr>
                <w:rFonts w:ascii="Calibri" w:eastAsia="Times New Roman" w:hAnsi="Calibri" w:cs="Calibri"/>
                <w:b/>
                <w:bCs/>
                <w:lang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Cs/>
                <w:lang w:eastAsia="el-GR"/>
              </w:rPr>
            </w:pPr>
            <w:r w:rsidRPr="007203CE">
              <w:rPr>
                <w:rFonts w:ascii="Calibri" w:eastAsia="Times New Roman" w:hAnsi="Calibri" w:cs="Calibri"/>
                <w:bCs/>
                <w:lang w:eastAsia="el-GR"/>
              </w:rPr>
              <w:t>Να παραδοθεί με όλα τα απαιτούμενα για την λειτουργία του.</w:t>
            </w:r>
          </w:p>
        </w:tc>
      </w:tr>
      <w:tr w:rsidR="007203CE" w:rsidRPr="007203CE" w:rsidTr="00DA47A9">
        <w:trPr>
          <w:trHeight w:val="243"/>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trPr>
        <w:tc>
          <w:tcPr>
            <w:tcW w:w="596" w:type="dxa"/>
            <w:shd w:val="clear" w:color="auto" w:fill="auto"/>
            <w:noWrap/>
            <w:vAlign w:val="center"/>
            <w:hideMark/>
          </w:tcPr>
          <w:p w:rsidR="007203CE" w:rsidRPr="007203CE" w:rsidRDefault="007203CE" w:rsidP="00710D49">
            <w:pPr>
              <w:numPr>
                <w:ilvl w:val="0"/>
                <w:numId w:val="4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trPr>
        <w:tc>
          <w:tcPr>
            <w:tcW w:w="596" w:type="dxa"/>
            <w:shd w:val="clear" w:color="auto" w:fill="auto"/>
            <w:noWrap/>
            <w:vAlign w:val="center"/>
            <w:hideMark/>
          </w:tcPr>
          <w:p w:rsidR="007203CE" w:rsidRPr="007203CE" w:rsidRDefault="007203CE" w:rsidP="00710D49">
            <w:pPr>
              <w:numPr>
                <w:ilvl w:val="0"/>
                <w:numId w:val="4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4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4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US" w:eastAsia="el-GR"/>
              </w:rPr>
              <w:t>IEC</w:t>
            </w:r>
            <w:r w:rsidRPr="007203CE">
              <w:rPr>
                <w:rFonts w:ascii="Calibri" w:eastAsia="Times New Roman" w:hAnsi="Calibri" w:cs="Calibri"/>
                <w:lang w:eastAsia="el-GR"/>
              </w:rPr>
              <w:t xml:space="preserve"> 60601.</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shd w:val="clear" w:color="000000" w:fill="FFFFFF"/>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trPr>
        <w:tc>
          <w:tcPr>
            <w:tcW w:w="596" w:type="dxa"/>
            <w:shd w:val="clear" w:color="auto" w:fill="auto"/>
            <w:noWrap/>
            <w:vAlign w:val="center"/>
            <w:hideMark/>
          </w:tcPr>
          <w:p w:rsidR="007203CE" w:rsidRPr="007203CE" w:rsidRDefault="007203CE" w:rsidP="00710D49">
            <w:pPr>
              <w:numPr>
                <w:ilvl w:val="0"/>
                <w:numId w:val="4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trPr>
        <w:tc>
          <w:tcPr>
            <w:tcW w:w="596" w:type="dxa"/>
            <w:shd w:val="clear" w:color="auto" w:fill="auto"/>
            <w:noWrap/>
            <w:vAlign w:val="center"/>
            <w:hideMark/>
          </w:tcPr>
          <w:p w:rsidR="007203CE" w:rsidRPr="007203CE" w:rsidRDefault="007203CE" w:rsidP="00710D49">
            <w:pPr>
              <w:numPr>
                <w:ilvl w:val="0"/>
                <w:numId w:val="4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trPr>
        <w:tc>
          <w:tcPr>
            <w:tcW w:w="596" w:type="dxa"/>
            <w:shd w:val="clear" w:color="auto" w:fill="auto"/>
            <w:noWrap/>
            <w:vAlign w:val="center"/>
            <w:hideMark/>
          </w:tcPr>
          <w:p w:rsidR="007203CE" w:rsidRPr="007203CE" w:rsidRDefault="007203CE" w:rsidP="00710D49">
            <w:pPr>
              <w:numPr>
                <w:ilvl w:val="0"/>
                <w:numId w:val="4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203CE" w:rsidRPr="007203CE" w:rsidTr="00DA47A9">
        <w:tc>
          <w:tcPr>
            <w:tcW w:w="846" w:type="dxa"/>
            <w:shd w:val="clear" w:color="auto" w:fill="E2EFD9"/>
            <w:vAlign w:val="center"/>
          </w:tcPr>
          <w:p w:rsidR="007203CE" w:rsidRPr="007203CE" w:rsidRDefault="007203CE" w:rsidP="007203CE">
            <w:pPr>
              <w:suppressAutoHyphens/>
              <w:spacing w:after="120" w:line="240" w:lineRule="auto"/>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6" w:type="dxa"/>
            <w:shd w:val="clear" w:color="auto" w:fill="FFFFFF"/>
          </w:tcPr>
          <w:p w:rsidR="007203CE" w:rsidRPr="007203CE" w:rsidRDefault="007203CE" w:rsidP="007203CE">
            <w:pPr>
              <w:suppressAutoHyphens/>
              <w:spacing w:after="120" w:line="240" w:lineRule="auto"/>
              <w:jc w:val="both"/>
              <w:rPr>
                <w:rFonts w:ascii="Calibri" w:eastAsia="Times New Roman" w:hAnsi="Calibri" w:cs="Calibri"/>
                <w:lang w:val="en-US" w:eastAsia="ar-SA"/>
              </w:rPr>
            </w:pPr>
            <w:r w:rsidRPr="007203CE">
              <w:rPr>
                <w:rFonts w:ascii="Calibri" w:eastAsia="Times New Roman" w:hAnsi="Calibri" w:cs="Calibri"/>
                <w:lang w:eastAsia="ar-SA"/>
              </w:rPr>
              <w:t>1.</w:t>
            </w:r>
            <w:r w:rsidRPr="007203CE">
              <w:rPr>
                <w:rFonts w:ascii="Calibri" w:eastAsia="Times New Roman" w:hAnsi="Calibri" w:cs="Calibri"/>
                <w:lang w:val="en-US" w:eastAsia="ar-SA"/>
              </w:rPr>
              <w:t>4</w:t>
            </w:r>
          </w:p>
        </w:tc>
        <w:tc>
          <w:tcPr>
            <w:tcW w:w="1705" w:type="dxa"/>
            <w:shd w:val="clear" w:color="auto" w:fill="E2EFD9"/>
            <w:vAlign w:val="center"/>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0"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ΣΤΡΩΜΑΤΑ ΚΑΤΑΚΛΙΣΕΩΝ</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ΤΕΜ. 9</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p w:rsidR="007203CE" w:rsidRPr="007203CE" w:rsidRDefault="007203CE" w:rsidP="00710D49">
      <w:pPr>
        <w:numPr>
          <w:ilvl w:val="0"/>
          <w:numId w:val="19"/>
        </w:numPr>
        <w:tabs>
          <w:tab w:val="left" w:pos="673"/>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Το στρώμα να είναι κατάλληλο για την πρόληψη και τη θεραπεία μέχρι και 4°" βαθμού κατακλίσεων.</w:t>
      </w:r>
    </w:p>
    <w:p w:rsidR="007203CE" w:rsidRPr="007203CE" w:rsidRDefault="007203CE" w:rsidP="00710D49">
      <w:pPr>
        <w:numPr>
          <w:ilvl w:val="0"/>
          <w:numId w:val="19"/>
        </w:numPr>
        <w:tabs>
          <w:tab w:val="left" w:pos="687"/>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Να διαθέτει βαλβίδες σε όλες τις κυψελίδες του με δυνατότητα μεμονωμένης εξαέρωσης τους.</w:t>
      </w:r>
    </w:p>
    <w:p w:rsidR="007203CE" w:rsidRPr="007203CE" w:rsidRDefault="007203CE" w:rsidP="00710D49">
      <w:pPr>
        <w:numPr>
          <w:ilvl w:val="0"/>
          <w:numId w:val="19"/>
        </w:numPr>
        <w:tabs>
          <w:tab w:val="left" w:pos="680"/>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 xml:space="preserve">Να διαθέτει ειδική τεχνολογία </w:t>
      </w:r>
      <w:r w:rsidRPr="007203CE">
        <w:rPr>
          <w:rFonts w:ascii="Calibri" w:eastAsia="Segoe UI" w:hAnsi="Calibri" w:cs="Calibri"/>
          <w:lang w:val="en-US" w:eastAsia="x-none"/>
        </w:rPr>
        <w:t>ZonedWoundValveTechnology</w:t>
      </w:r>
      <w:r w:rsidRPr="007203CE">
        <w:rPr>
          <w:rFonts w:ascii="Calibri" w:eastAsia="Segoe UI" w:hAnsi="Calibri" w:cs="Calibri"/>
          <w:lang w:val="x-none" w:eastAsia="x-none"/>
        </w:rPr>
        <w:t xml:space="preserve"> κατά μήκος </w:t>
      </w:r>
      <w:r w:rsidRPr="007203CE">
        <w:rPr>
          <w:rFonts w:ascii="Calibri" w:eastAsia="Segoe UI" w:hAnsi="Calibri" w:cs="Calibri"/>
          <w:iCs/>
          <w:lang w:val="x-none" w:eastAsia="x-none"/>
        </w:rPr>
        <w:t>όλου</w:t>
      </w:r>
      <w:r w:rsidRPr="007203CE">
        <w:rPr>
          <w:rFonts w:ascii="Calibri" w:eastAsia="Segoe UI" w:hAnsi="Calibri" w:cs="Calibri"/>
          <w:lang w:val="x-none" w:eastAsia="x-none"/>
        </w:rPr>
        <w:t xml:space="preserve"> του αεροστρώματος, επιτρέπουν τη χειροκίνητη ρύθμιση της πίεσης του αέρα μεμονωμένα.</w:t>
      </w:r>
    </w:p>
    <w:p w:rsidR="007203CE" w:rsidRPr="007203CE" w:rsidRDefault="007203CE" w:rsidP="00710D49">
      <w:pPr>
        <w:numPr>
          <w:ilvl w:val="0"/>
          <w:numId w:val="19"/>
        </w:numPr>
        <w:tabs>
          <w:tab w:val="left" w:pos="698"/>
        </w:tabs>
        <w:suppressAutoHyphens/>
        <w:spacing w:after="0" w:line="266" w:lineRule="exact"/>
        <w:jc w:val="both"/>
        <w:rPr>
          <w:rFonts w:ascii="Calibri" w:eastAsia="Segoe UI" w:hAnsi="Calibri" w:cs="Calibri"/>
          <w:lang w:val="x-none" w:eastAsia="x-none"/>
        </w:rPr>
      </w:pPr>
      <w:r w:rsidRPr="007203CE">
        <w:rPr>
          <w:rFonts w:ascii="Calibri" w:eastAsia="Segoe UI" w:hAnsi="Calibri" w:cs="Calibri"/>
          <w:lang w:val="x-none" w:eastAsia="x-none"/>
        </w:rPr>
        <w:t>Να δεχθεί ασθενείς μέχρι και 250 κιλά.</w:t>
      </w:r>
    </w:p>
    <w:p w:rsidR="007203CE" w:rsidRPr="007203CE" w:rsidRDefault="007203CE" w:rsidP="00710D49">
      <w:pPr>
        <w:numPr>
          <w:ilvl w:val="0"/>
          <w:numId w:val="19"/>
        </w:numPr>
        <w:tabs>
          <w:tab w:val="left" w:pos="676"/>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Οι κυψελίδες αέρα να είναι αποσπώμενες ώστε να δύναται η μεμονωμένη αντικατάσταση τους σε περίπτωση διάτρησης ή βλάβης, χωρίς να απαιτείται η ολική αντικατάσταση του στρώματος.</w:t>
      </w:r>
    </w:p>
    <w:p w:rsidR="007203CE" w:rsidRPr="007203CE" w:rsidRDefault="007203CE" w:rsidP="00710D49">
      <w:pPr>
        <w:numPr>
          <w:ilvl w:val="0"/>
          <w:numId w:val="19"/>
        </w:numPr>
        <w:tabs>
          <w:tab w:val="left" w:pos="691"/>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Να διαθέτει ειδικό σύστημα αυτόματης ρύθμισης λειτουργίας της επιφάνειας που ρυθμίζει τη λειτουργία του στρώματος ανάλογα τη θέση, το μέγεθος και τη κατανομή του βάρους του ασθενή.</w:t>
      </w:r>
    </w:p>
    <w:p w:rsidR="007203CE" w:rsidRPr="007203CE" w:rsidRDefault="007203CE" w:rsidP="00710D49">
      <w:pPr>
        <w:numPr>
          <w:ilvl w:val="0"/>
          <w:numId w:val="19"/>
        </w:numPr>
        <w:tabs>
          <w:tab w:val="left" w:pos="687"/>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Να διαθέτει ειδική τεχνολογία για τη σωστή υποστήριξη του ασθενή κατά τη θέση καρδιολογικής καρέκλας που λαμβάνει ο ασθενής αλλά και για εξειδικευμένες εξετάσεις όπως οι διαγνωστικές απεικονίσεις.</w:t>
      </w:r>
    </w:p>
    <w:p w:rsidR="007203CE" w:rsidRPr="007203CE" w:rsidRDefault="007203CE" w:rsidP="00710D49">
      <w:pPr>
        <w:numPr>
          <w:ilvl w:val="0"/>
          <w:numId w:val="19"/>
        </w:numPr>
        <w:tabs>
          <w:tab w:val="left" w:pos="687"/>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 xml:space="preserve">Να διαθέτει μηχανισμό απασφάλισης για άμεση εξαέρωση σε περίπτωση που χρειαστεί </w:t>
      </w:r>
      <w:r w:rsidRPr="007203CE">
        <w:rPr>
          <w:rFonts w:ascii="Calibri" w:eastAsia="Segoe UI" w:hAnsi="Calibri" w:cs="Calibri"/>
          <w:lang w:val="en-US" w:eastAsia="x-none"/>
        </w:rPr>
        <w:t>CPR</w:t>
      </w:r>
      <w:r w:rsidRPr="007203CE">
        <w:rPr>
          <w:rFonts w:ascii="Calibri" w:eastAsia="Segoe UI" w:hAnsi="Calibri" w:cs="Calibri"/>
          <w:lang w:val="x-none" w:eastAsia="x-none"/>
        </w:rPr>
        <w:t>.</w:t>
      </w:r>
    </w:p>
    <w:p w:rsidR="007203CE" w:rsidRPr="007203CE" w:rsidRDefault="007203CE" w:rsidP="00710D49">
      <w:pPr>
        <w:numPr>
          <w:ilvl w:val="0"/>
          <w:numId w:val="19"/>
        </w:numPr>
        <w:tabs>
          <w:tab w:val="left" w:pos="676"/>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Σε περίπτωση μεταφοράς ή διακοπής της παροχής το στρώμα να παρέχει μέχρι και 12 ώρες υποστήριξη στον ασθενή.</w:t>
      </w:r>
    </w:p>
    <w:p w:rsidR="007203CE" w:rsidRPr="007203CE" w:rsidRDefault="007203CE" w:rsidP="00710D49">
      <w:pPr>
        <w:numPr>
          <w:ilvl w:val="0"/>
          <w:numId w:val="19"/>
        </w:numPr>
        <w:tabs>
          <w:tab w:val="left" w:pos="680"/>
        </w:tabs>
        <w:suppressAutoHyphens/>
        <w:spacing w:after="0" w:line="266" w:lineRule="exact"/>
        <w:jc w:val="both"/>
        <w:rPr>
          <w:rFonts w:ascii="Calibri" w:eastAsia="Segoe UI" w:hAnsi="Calibri" w:cs="Calibri"/>
          <w:lang w:val="x-none" w:eastAsia="x-none"/>
        </w:rPr>
      </w:pPr>
      <w:r w:rsidRPr="007203CE">
        <w:rPr>
          <w:rFonts w:ascii="Calibri" w:eastAsia="Segoe UI" w:hAnsi="Calibri" w:cs="Calibri"/>
          <w:lang w:val="x-none" w:eastAsia="x-none"/>
        </w:rPr>
        <w:lastRenderedPageBreak/>
        <w:t>Η αντλία να διαθέτει ηχητικές και φωτεινές ενδείξεις συναγερμών.</w:t>
      </w:r>
    </w:p>
    <w:p w:rsidR="007203CE" w:rsidRPr="007203CE" w:rsidRDefault="007203CE" w:rsidP="00710D49">
      <w:pPr>
        <w:numPr>
          <w:ilvl w:val="0"/>
          <w:numId w:val="19"/>
        </w:numPr>
        <w:tabs>
          <w:tab w:val="left" w:pos="680"/>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 xml:space="preserve">Η αντλία να διαθέτει φίλτρο </w:t>
      </w:r>
      <w:r w:rsidRPr="007203CE">
        <w:rPr>
          <w:rFonts w:ascii="Calibri" w:eastAsia="Segoe UI" w:hAnsi="Calibri" w:cs="Calibri"/>
          <w:lang w:val="en-US" w:eastAsia="x-none"/>
        </w:rPr>
        <w:t>BioFilter</w:t>
      </w:r>
      <w:r w:rsidRPr="007203CE">
        <w:rPr>
          <w:rFonts w:ascii="Calibri" w:eastAsia="Segoe UI" w:hAnsi="Calibri" w:cs="Calibri"/>
          <w:lang w:val="x-none" w:eastAsia="x-none"/>
        </w:rPr>
        <w:t xml:space="preserve"> κατακράτησης σωματιδίων, τριών σταδίων για την εισροή μόνο καθαρού αέρα μέσα στο στρώμα.</w:t>
      </w:r>
    </w:p>
    <w:p w:rsidR="007203CE" w:rsidRPr="007203CE" w:rsidRDefault="007203CE" w:rsidP="00710D49">
      <w:pPr>
        <w:numPr>
          <w:ilvl w:val="0"/>
          <w:numId w:val="19"/>
        </w:numPr>
        <w:tabs>
          <w:tab w:val="left" w:pos="680"/>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Η αντλία να διαθέτει δύο μεθόδους λειτουργίας προς επιλογή από το χρήστη. Την λειτουργία Εναλλασσόμενης Πίεσης και τη Στατική λειτουργία.</w:t>
      </w:r>
    </w:p>
    <w:p w:rsidR="007203CE" w:rsidRPr="007203CE" w:rsidRDefault="007203CE" w:rsidP="00710D49">
      <w:pPr>
        <w:numPr>
          <w:ilvl w:val="0"/>
          <w:numId w:val="19"/>
        </w:numPr>
        <w:tabs>
          <w:tab w:val="left" w:pos="669"/>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Ο χρόνος του κύκλου θεραπείας να είναι ιδανικός για την επαρκή επαναιμάτωση των ιστών</w:t>
      </w:r>
    </w:p>
    <w:p w:rsidR="007203CE" w:rsidRPr="007203CE" w:rsidRDefault="007203CE" w:rsidP="00710D49">
      <w:pPr>
        <w:numPr>
          <w:ilvl w:val="0"/>
          <w:numId w:val="19"/>
        </w:numPr>
        <w:tabs>
          <w:tab w:val="left" w:pos="669"/>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Στη λειτουργία Εναλλασσόμενης Πίεσης το στρώμα να εκτελεί εναλλαγές της πίεσης με συχνότητα 1 προς 2 για μέγιστη ανακούφιση της πίεσης και επαρκή αιμάτωση των ιστών δηλαδή σε κάθε στιγμή του κύκλου το 50% του σώματος δεν δέχεται πίεση.</w:t>
      </w:r>
    </w:p>
    <w:p w:rsidR="007203CE" w:rsidRPr="007203CE" w:rsidRDefault="007203CE" w:rsidP="00710D49">
      <w:pPr>
        <w:numPr>
          <w:ilvl w:val="0"/>
          <w:numId w:val="19"/>
        </w:numPr>
        <w:tabs>
          <w:tab w:val="left" w:pos="666"/>
        </w:tabs>
        <w:suppressAutoHyphens/>
        <w:spacing w:after="0" w:line="266" w:lineRule="exact"/>
        <w:jc w:val="both"/>
        <w:rPr>
          <w:rFonts w:ascii="Calibri" w:eastAsia="Segoe UI" w:hAnsi="Calibri" w:cs="Calibri"/>
          <w:lang w:val="x-none" w:eastAsia="x-none"/>
        </w:rPr>
      </w:pPr>
      <w:r w:rsidRPr="007203CE">
        <w:rPr>
          <w:rFonts w:ascii="Calibri" w:eastAsia="Segoe UI" w:hAnsi="Calibri" w:cs="Calibri"/>
          <w:lang w:val="x-none" w:eastAsia="x-none"/>
        </w:rPr>
        <w:t xml:space="preserve">Το υλικό του στρώματος να είναι πλήρως ιστοσυμβατό: </w:t>
      </w:r>
      <w:r w:rsidRPr="007203CE">
        <w:rPr>
          <w:rFonts w:ascii="Calibri" w:eastAsia="Segoe UI" w:hAnsi="Calibri" w:cs="Calibri"/>
          <w:lang w:val="en-US" w:eastAsia="x-none"/>
        </w:rPr>
        <w:t>Polyurethane</w:t>
      </w:r>
      <w:r w:rsidRPr="007203CE">
        <w:rPr>
          <w:rFonts w:ascii="Calibri" w:eastAsia="Segoe UI" w:hAnsi="Calibri" w:cs="Calibri"/>
          <w:lang w:val="x-none" w:eastAsia="x-none"/>
        </w:rPr>
        <w:t xml:space="preserve"> (</w:t>
      </w:r>
      <w:r w:rsidRPr="007203CE">
        <w:rPr>
          <w:rFonts w:ascii="Calibri" w:eastAsia="Segoe UI" w:hAnsi="Calibri" w:cs="Calibri"/>
          <w:lang w:val="en-US" w:eastAsia="x-none"/>
        </w:rPr>
        <w:t>PU</w:t>
      </w:r>
      <w:r w:rsidRPr="007203CE">
        <w:rPr>
          <w:rFonts w:ascii="Calibri" w:eastAsia="Segoe UI" w:hAnsi="Calibri" w:cs="Calibri"/>
          <w:lang w:val="x-none" w:eastAsia="x-none"/>
        </w:rPr>
        <w:t>)</w:t>
      </w:r>
    </w:p>
    <w:p w:rsidR="007203CE" w:rsidRPr="007203CE" w:rsidRDefault="007203CE" w:rsidP="00710D49">
      <w:pPr>
        <w:numPr>
          <w:ilvl w:val="0"/>
          <w:numId w:val="19"/>
        </w:numPr>
        <w:tabs>
          <w:tab w:val="left" w:pos="680"/>
        </w:tabs>
        <w:suppressAutoHyphens/>
        <w:spacing w:after="0" w:line="266" w:lineRule="exact"/>
        <w:ind w:right="760"/>
        <w:jc w:val="both"/>
        <w:rPr>
          <w:rFonts w:ascii="Calibri" w:eastAsia="Segoe UI" w:hAnsi="Calibri" w:cs="Calibri"/>
          <w:lang w:val="x-none" w:eastAsia="x-none"/>
        </w:rPr>
      </w:pPr>
      <w:r w:rsidRPr="007203CE">
        <w:rPr>
          <w:rFonts w:ascii="Calibri" w:eastAsia="Segoe UI" w:hAnsi="Calibri" w:cs="Calibri"/>
          <w:lang w:val="x-none" w:eastAsia="x-none"/>
        </w:rPr>
        <w:t>Να διαθέτει κάλυμμα αποσπώμενο, διαπνεόμενο, αδιάβροχο, αντιμικροβιακής σύστασης (</w:t>
      </w:r>
      <w:r w:rsidRPr="007203CE">
        <w:rPr>
          <w:rFonts w:ascii="Calibri" w:eastAsia="Segoe UI" w:hAnsi="Calibri" w:cs="Calibri"/>
          <w:lang w:val="en-US" w:eastAsia="x-none"/>
        </w:rPr>
        <w:t>PU</w:t>
      </w:r>
      <w:r w:rsidRPr="007203CE">
        <w:rPr>
          <w:rFonts w:ascii="Calibri" w:eastAsia="Segoe UI" w:hAnsi="Calibri" w:cs="Calibri"/>
          <w:lang w:val="x-none" w:eastAsia="x-none"/>
        </w:rPr>
        <w:t xml:space="preserve">) και βραδύκαυστο σύμφωνα με το πρότυπο ασφάλειας </w:t>
      </w:r>
      <w:r w:rsidRPr="007203CE">
        <w:rPr>
          <w:rFonts w:ascii="Calibri" w:eastAsia="Segoe UI" w:hAnsi="Calibri" w:cs="Calibri"/>
          <w:lang w:val="en-US" w:eastAsia="x-none"/>
        </w:rPr>
        <w:t>BS</w:t>
      </w:r>
      <w:r w:rsidRPr="007203CE">
        <w:rPr>
          <w:rFonts w:ascii="Calibri" w:eastAsia="Segoe UI" w:hAnsi="Calibri" w:cs="Calibri"/>
          <w:lang w:val="x-none" w:eastAsia="x-none"/>
        </w:rPr>
        <w:t>7175. Απολυμαίνεται εύκολα στο πλυντήριο</w:t>
      </w:r>
    </w:p>
    <w:p w:rsidR="007203CE" w:rsidRPr="007203CE" w:rsidRDefault="007203CE" w:rsidP="00710D49">
      <w:pPr>
        <w:numPr>
          <w:ilvl w:val="0"/>
          <w:numId w:val="19"/>
        </w:numPr>
        <w:tabs>
          <w:tab w:val="left" w:pos="680"/>
        </w:tabs>
        <w:suppressAutoHyphens/>
        <w:spacing w:after="0" w:line="266" w:lineRule="exact"/>
        <w:ind w:right="380"/>
        <w:jc w:val="both"/>
        <w:rPr>
          <w:rFonts w:ascii="Calibri" w:eastAsia="Segoe UI" w:hAnsi="Calibri" w:cs="Calibri"/>
          <w:lang w:val="x-none" w:eastAsia="x-none"/>
        </w:rPr>
      </w:pPr>
      <w:r w:rsidRPr="007203CE">
        <w:rPr>
          <w:rFonts w:ascii="Calibri" w:eastAsia="Segoe UI" w:hAnsi="Calibri" w:cs="Calibri"/>
          <w:lang w:val="x-none" w:eastAsia="x-none"/>
        </w:rPr>
        <w:t>Να διαθέτει ιμάντες για τη στερέωση του επί της νοσοκομειακής κλίνης καθώς και σύστημα διαχείρισης καλωδίων σε όλο το μήκος του για την απόκρυψη τους.</w:t>
      </w:r>
    </w:p>
    <w:p w:rsidR="007203CE" w:rsidRPr="007203CE" w:rsidRDefault="007203CE" w:rsidP="007203CE">
      <w:pPr>
        <w:framePr w:w="3197" w:h="961" w:wrap="around" w:vAnchor="text" w:hAnchor="margin" w:x="4392" w:y="580"/>
        <w:suppressAutoHyphens/>
        <w:spacing w:after="120" w:line="240" w:lineRule="auto"/>
        <w:jc w:val="both"/>
        <w:rPr>
          <w:rFonts w:ascii="Calibri" w:eastAsia="Times New Roman" w:hAnsi="Calibri" w:cs="Calibri"/>
          <w:lang w:eastAsia="ar-SA"/>
        </w:rPr>
      </w:pPr>
    </w:p>
    <w:tbl>
      <w:tblPr>
        <w:tblpPr w:leftFromText="180" w:rightFromText="180" w:vertAnchor="text" w:horzAnchor="margin" w:tblpY="64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rPr>
          <w:trHeight w:val="271"/>
        </w:trPr>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ΕΙΔΙΚΟΙ ΟΡΟΙ</w:t>
            </w:r>
          </w:p>
        </w:tc>
      </w:tr>
    </w:tbl>
    <w:p w:rsidR="007203CE" w:rsidRPr="007203CE" w:rsidRDefault="007203CE" w:rsidP="00710D49">
      <w:pPr>
        <w:numPr>
          <w:ilvl w:val="0"/>
          <w:numId w:val="19"/>
        </w:numPr>
        <w:tabs>
          <w:tab w:val="left" w:pos="676"/>
        </w:tabs>
        <w:suppressAutoHyphens/>
        <w:spacing w:after="0" w:line="266" w:lineRule="exact"/>
        <w:jc w:val="both"/>
        <w:rPr>
          <w:rFonts w:ascii="Calibri" w:eastAsia="Segoe UI" w:hAnsi="Calibri" w:cs="Calibri"/>
          <w:lang w:val="x-none" w:eastAsia="x-none"/>
        </w:rPr>
      </w:pPr>
      <w:r w:rsidRPr="007203CE">
        <w:rPr>
          <w:rFonts w:ascii="Calibri" w:eastAsia="Segoe UI" w:hAnsi="Calibri" w:cs="Calibri"/>
          <w:lang w:val="x-none" w:eastAsia="x-none"/>
        </w:rPr>
        <w:t>Η αντλία να διαθέτει άγκιστρα για τη προσάρτηση της στο κάτω μέρος της κλίνης.</w:t>
      </w: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trPr>
        <w:tc>
          <w:tcPr>
            <w:tcW w:w="596"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A.</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1412"/>
        </w:trPr>
        <w:tc>
          <w:tcPr>
            <w:tcW w:w="596" w:type="dxa"/>
            <w:shd w:val="clear" w:color="auto" w:fill="auto"/>
            <w:vAlign w:val="center"/>
            <w:hideMark/>
          </w:tcPr>
          <w:p w:rsidR="007203CE" w:rsidRPr="007203CE" w:rsidRDefault="007203CE" w:rsidP="00710D49">
            <w:pPr>
              <w:numPr>
                <w:ilvl w:val="0"/>
                <w:numId w:val="43"/>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B.</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132"/>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val="en-US" w:eastAsia="el-GR"/>
              </w:rPr>
              <w:t>N</w:t>
            </w:r>
            <w:r w:rsidRPr="007203CE">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7203CE" w:rsidRPr="007203CE" w:rsidTr="00DA47A9">
        <w:trPr>
          <w:trHeight w:val="133"/>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 xml:space="preserve">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w:t>
            </w:r>
            <w:r w:rsidRPr="007203CE">
              <w:rPr>
                <w:rFonts w:ascii="Calibri" w:eastAsia="Times New Roman" w:hAnsi="Calibri" w:cs="Calibri"/>
                <w:lang w:eastAsia="el-GR"/>
              </w:rPr>
              <w:lastRenderedPageBreak/>
              <w:t>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417"/>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2456"/>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δύο (2) έτη</w:t>
            </w:r>
            <w:r w:rsidRPr="007203CE">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858"/>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1527"/>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203CE">
              <w:rPr>
                <w:rFonts w:ascii="Calibri" w:eastAsia="Times New Roman" w:hAnsi="Calibri" w:cs="Calibri"/>
                <w:lang w:val="en-US" w:eastAsia="el-GR"/>
              </w:rPr>
              <w:t>fax</w:t>
            </w:r>
            <w:r w:rsidRPr="007203CE">
              <w:rPr>
                <w:rFonts w:ascii="Calibri" w:eastAsia="Times New Roman" w:hAnsi="Calibri" w:cs="Calibri"/>
                <w:lang w:eastAsia="el-GR"/>
              </w:rPr>
              <w:t xml:space="preserve"> ή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203CE" w:rsidRPr="007203CE" w:rsidTr="00DA47A9">
        <w:trPr>
          <w:trHeight w:val="415"/>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416"/>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203CE" w:rsidRPr="007203CE" w:rsidTr="00DA47A9">
        <w:trPr>
          <w:trHeight w:val="675"/>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2034"/>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08"/>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203CE" w:rsidRPr="007203CE" w:rsidTr="00DA47A9">
        <w:trPr>
          <w:trHeight w:val="699"/>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706"/>
        </w:trPr>
        <w:tc>
          <w:tcPr>
            <w:tcW w:w="596" w:type="dxa"/>
            <w:shd w:val="clear" w:color="auto" w:fill="auto"/>
            <w:vAlign w:val="center"/>
            <w:hideMark/>
          </w:tcPr>
          <w:p w:rsidR="007203CE" w:rsidRPr="007203CE" w:rsidRDefault="007203CE" w:rsidP="00710D49">
            <w:pPr>
              <w:numPr>
                <w:ilvl w:val="0"/>
                <w:numId w:val="4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trPr>
        <w:tc>
          <w:tcPr>
            <w:tcW w:w="596" w:type="dxa"/>
            <w:shd w:val="clear" w:color="auto" w:fill="auto"/>
            <w:vAlign w:val="center"/>
            <w:hideMark/>
          </w:tcPr>
          <w:p w:rsidR="007203CE" w:rsidRPr="007203CE" w:rsidRDefault="007203CE" w:rsidP="00710D49">
            <w:pPr>
              <w:numPr>
                <w:ilvl w:val="0"/>
                <w:numId w:val="45"/>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trPr>
        <w:tc>
          <w:tcPr>
            <w:tcW w:w="596" w:type="dxa"/>
            <w:shd w:val="clear" w:color="auto" w:fill="auto"/>
            <w:vAlign w:val="center"/>
            <w:hideMark/>
          </w:tcPr>
          <w:p w:rsidR="007203CE" w:rsidRPr="007203CE" w:rsidRDefault="007203CE" w:rsidP="00710D49">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1833"/>
        </w:trPr>
        <w:tc>
          <w:tcPr>
            <w:tcW w:w="596" w:type="dxa"/>
            <w:shd w:val="clear" w:color="auto" w:fill="auto"/>
            <w:vAlign w:val="center"/>
            <w:hideMark/>
          </w:tcPr>
          <w:p w:rsidR="007203CE" w:rsidRPr="007203CE" w:rsidRDefault="007203CE" w:rsidP="00710D49">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w:t>
            </w:r>
            <w:r w:rsidRPr="007203CE">
              <w:rPr>
                <w:rFonts w:ascii="Calibri" w:eastAsia="Times New Roman" w:hAnsi="Calibri" w:cs="Calibri"/>
                <w:lang w:eastAsia="el-GR"/>
              </w:rPr>
              <w:lastRenderedPageBreak/>
              <w:t>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1693"/>
        </w:trPr>
        <w:tc>
          <w:tcPr>
            <w:tcW w:w="596" w:type="dxa"/>
            <w:shd w:val="clear" w:color="auto" w:fill="auto"/>
            <w:vAlign w:val="center"/>
            <w:hideMark/>
          </w:tcPr>
          <w:p w:rsidR="007203CE" w:rsidRPr="007203CE" w:rsidRDefault="007203CE" w:rsidP="00710D49">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US"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trPr>
        <w:tc>
          <w:tcPr>
            <w:tcW w:w="596" w:type="dxa"/>
            <w:shd w:val="clear" w:color="auto" w:fill="auto"/>
            <w:vAlign w:val="center"/>
            <w:hideMark/>
          </w:tcPr>
          <w:p w:rsidR="007203CE" w:rsidRPr="007203CE" w:rsidRDefault="007203CE" w:rsidP="00710D49">
            <w:pPr>
              <w:numPr>
                <w:ilvl w:val="0"/>
                <w:numId w:val="4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trPr>
        <w:tc>
          <w:tcPr>
            <w:tcW w:w="596" w:type="dxa"/>
            <w:shd w:val="clear" w:color="auto" w:fill="auto"/>
            <w:noWrap/>
            <w:vAlign w:val="center"/>
            <w:hideMark/>
          </w:tcPr>
          <w:p w:rsidR="007203CE" w:rsidRPr="007203CE" w:rsidRDefault="007203CE" w:rsidP="00710D49">
            <w:pPr>
              <w:numPr>
                <w:ilvl w:val="0"/>
                <w:numId w:val="46"/>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trPr>
        <w:tc>
          <w:tcPr>
            <w:tcW w:w="596" w:type="dxa"/>
            <w:shd w:val="clear" w:color="auto" w:fill="auto"/>
            <w:noWrap/>
            <w:vAlign w:val="center"/>
            <w:hideMark/>
          </w:tcPr>
          <w:p w:rsidR="007203CE" w:rsidRPr="007203CE" w:rsidRDefault="007203CE" w:rsidP="00710D49">
            <w:pPr>
              <w:numPr>
                <w:ilvl w:val="0"/>
                <w:numId w:val="4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4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4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US" w:eastAsia="el-GR"/>
              </w:rPr>
              <w:t>IEC</w:t>
            </w:r>
            <w:r w:rsidRPr="007203CE">
              <w:rPr>
                <w:rFonts w:ascii="Calibri" w:eastAsia="Times New Roman" w:hAnsi="Calibri" w:cs="Calibri"/>
                <w:lang w:eastAsia="el-GR"/>
              </w:rPr>
              <w:t xml:space="preserve"> 60601.</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shd w:val="clear" w:color="000000" w:fill="FFFFFF"/>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trPr>
        <w:tc>
          <w:tcPr>
            <w:tcW w:w="596" w:type="dxa"/>
            <w:shd w:val="clear" w:color="auto" w:fill="auto"/>
            <w:noWrap/>
            <w:vAlign w:val="center"/>
            <w:hideMark/>
          </w:tcPr>
          <w:p w:rsidR="007203CE" w:rsidRPr="007203CE" w:rsidRDefault="007203CE" w:rsidP="00710D49">
            <w:pPr>
              <w:numPr>
                <w:ilvl w:val="0"/>
                <w:numId w:val="47"/>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trPr>
        <w:tc>
          <w:tcPr>
            <w:tcW w:w="596" w:type="dxa"/>
            <w:shd w:val="clear" w:color="auto" w:fill="auto"/>
            <w:noWrap/>
            <w:vAlign w:val="center"/>
            <w:hideMark/>
          </w:tcPr>
          <w:p w:rsidR="007203CE" w:rsidRPr="007203CE" w:rsidRDefault="007203CE" w:rsidP="00710D49">
            <w:pPr>
              <w:numPr>
                <w:ilvl w:val="0"/>
                <w:numId w:val="4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trPr>
        <w:tc>
          <w:tcPr>
            <w:tcW w:w="596" w:type="dxa"/>
            <w:shd w:val="clear" w:color="auto" w:fill="auto"/>
            <w:noWrap/>
            <w:vAlign w:val="center"/>
            <w:hideMark/>
          </w:tcPr>
          <w:p w:rsidR="007203CE" w:rsidRPr="007203CE" w:rsidRDefault="007203CE" w:rsidP="00710D49">
            <w:pPr>
              <w:numPr>
                <w:ilvl w:val="0"/>
                <w:numId w:val="4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203CE" w:rsidRPr="007203CE" w:rsidTr="00DA47A9">
        <w:tc>
          <w:tcPr>
            <w:tcW w:w="846" w:type="dxa"/>
            <w:shd w:val="clear" w:color="auto" w:fill="E2EFD9"/>
            <w:vAlign w:val="center"/>
          </w:tcPr>
          <w:p w:rsidR="007203CE" w:rsidRPr="007203CE" w:rsidRDefault="007203CE" w:rsidP="007203CE">
            <w:pPr>
              <w:suppressAutoHyphens/>
              <w:spacing w:after="0" w:line="240" w:lineRule="auto"/>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6" w:type="dxa"/>
            <w:shd w:val="clear" w:color="auto" w:fill="FFFFFF"/>
          </w:tcPr>
          <w:p w:rsidR="007203CE" w:rsidRPr="007203CE" w:rsidRDefault="007203CE" w:rsidP="007203CE">
            <w:pPr>
              <w:suppressAutoHyphens/>
              <w:spacing w:after="0" w:line="240" w:lineRule="auto"/>
              <w:jc w:val="center"/>
              <w:rPr>
                <w:rFonts w:ascii="Calibri" w:eastAsia="Times New Roman" w:hAnsi="Calibri" w:cs="Calibri"/>
                <w:lang w:val="en-GB" w:eastAsia="ar-SA"/>
              </w:rPr>
            </w:pPr>
            <w:r w:rsidRPr="007203CE">
              <w:rPr>
                <w:rFonts w:ascii="Calibri" w:eastAsia="Times New Roman" w:hAnsi="Calibri" w:cs="Calibri"/>
                <w:lang w:eastAsia="ar-SA"/>
              </w:rPr>
              <w:t>1.</w:t>
            </w:r>
            <w:r w:rsidRPr="007203CE">
              <w:rPr>
                <w:rFonts w:ascii="Calibri" w:eastAsia="Times New Roman" w:hAnsi="Calibri" w:cs="Calibri"/>
                <w:lang w:val="en-GB" w:eastAsia="ar-SA"/>
              </w:rPr>
              <w:t>5</w:t>
            </w:r>
          </w:p>
        </w:tc>
        <w:tc>
          <w:tcPr>
            <w:tcW w:w="1705" w:type="dxa"/>
            <w:shd w:val="clear" w:color="auto" w:fill="E2EFD9"/>
            <w:vAlign w:val="center"/>
          </w:tcPr>
          <w:p w:rsidR="007203CE" w:rsidRPr="007203CE" w:rsidRDefault="007203CE" w:rsidP="007203CE">
            <w:pPr>
              <w:suppressAutoHyphens/>
              <w:spacing w:after="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0" w:type="dxa"/>
            <w:shd w:val="clear" w:color="auto" w:fill="auto"/>
          </w:tcPr>
          <w:p w:rsidR="007203CE" w:rsidRPr="007203CE" w:rsidRDefault="007203CE" w:rsidP="007203CE">
            <w:pPr>
              <w:widowControl w:val="0"/>
              <w:suppressAutoHyphens/>
              <w:spacing w:after="0" w:line="240" w:lineRule="auto"/>
              <w:rPr>
                <w:rFonts w:ascii="Calibri" w:eastAsia="SimSun" w:hAnsi="Calibri" w:cs="Calibri"/>
                <w:lang w:bidi="hi-IN"/>
              </w:rPr>
            </w:pPr>
            <w:r w:rsidRPr="007203CE">
              <w:rPr>
                <w:rFonts w:ascii="Calibri" w:eastAsia="SimSun" w:hAnsi="Calibri" w:cs="Calibri"/>
                <w:lang w:bidi="hi-IN"/>
              </w:rPr>
              <w:t>ΦΟΡΗΤΟ ΑΚΤΙΝΟΛΟΓΙΚΟ ΜΗΧΑΝΗΜΑ</w:t>
            </w:r>
          </w:p>
          <w:p w:rsidR="007203CE" w:rsidRPr="007203CE" w:rsidRDefault="007203CE" w:rsidP="007203CE">
            <w:pPr>
              <w:widowControl w:val="0"/>
              <w:suppressAutoHyphens/>
              <w:spacing w:after="0" w:line="240" w:lineRule="auto"/>
              <w:rPr>
                <w:rFonts w:ascii="Calibri" w:eastAsia="SimSun" w:hAnsi="Calibri" w:cs="Calibri"/>
                <w:color w:val="000000"/>
                <w:lang w:eastAsia="hi-IN" w:bidi="hi-IN"/>
              </w:rPr>
            </w:pPr>
            <w:r w:rsidRPr="007203CE">
              <w:rPr>
                <w:rFonts w:ascii="Calibri" w:eastAsia="SimSun" w:hAnsi="Calibri" w:cs="Calibri"/>
                <w:lang w:bidi="hi-IN"/>
              </w:rPr>
              <w:t>ΤΕΜ. 2</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Τροχήλατο ακτινολογικό μηχάνημα τελευταίας τεχνολογίας, κατάλληλο νια Νοσοκομειακή χρήση, ευέλικτο, με μικρές διαστάσεις νια τη μεταφορά του σε όλους τους χώρους του Νοσοκομείου, μικρού βάρους, για τη λήψη ακτινογραφιών επί Φορείου, επί κλίνης ή εντός χειρουργείου.</w:t>
      </w:r>
    </w:p>
    <w:p w:rsidR="007203CE" w:rsidRPr="007203CE" w:rsidRDefault="007203CE" w:rsidP="007203CE">
      <w:pPr>
        <w:spacing w:after="0" w:line="240" w:lineRule="auto"/>
        <w:ind w:left="720"/>
        <w:contextualSpacing/>
        <w:jc w:val="center"/>
        <w:rPr>
          <w:rFonts w:ascii="Calibri" w:eastAsia="Times New Roman" w:hAnsi="Calibri" w:cs="Calibri"/>
          <w:u w:val="single"/>
          <w:lang w:val="en-US" w:eastAsia="el-GR"/>
        </w:rPr>
      </w:pPr>
      <w:bookmarkStart w:id="5" w:name="bookmark1"/>
      <w:r w:rsidRPr="007203CE">
        <w:rPr>
          <w:rFonts w:ascii="Calibri" w:eastAsia="Times New Roman" w:hAnsi="Calibri" w:cs="Calibri"/>
          <w:u w:val="single"/>
          <w:lang w:val="en-US" w:eastAsia="el-GR"/>
        </w:rPr>
        <w:t>Γεννήτρια</w:t>
      </w:r>
      <w:bookmarkEnd w:id="5"/>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Γεννήτρια Υψίσυχνης τεχνολογίας τουλάχιστον 40</w:t>
      </w:r>
      <w:r w:rsidRPr="007203CE">
        <w:rPr>
          <w:rFonts w:ascii="Calibri" w:eastAsia="Times New Roman" w:hAnsi="Calibri" w:cs="Calibri"/>
          <w:lang w:val="en-US" w:eastAsia="el-GR"/>
        </w:rPr>
        <w:t>kHz</w:t>
      </w:r>
      <w:r w:rsidRPr="007203CE">
        <w:rPr>
          <w:rFonts w:ascii="Calibri" w:eastAsia="Times New Roman" w:hAnsi="Calibri" w:cs="Calibri"/>
          <w:lang w:eastAsia="el-GR"/>
        </w:rPr>
        <w:t xml:space="preserve"> ελεγχόμενη από μικροεπεξεργαστή</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Ισχύς τουλάχιστον 32 kW.</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Εύρος ρύθμισης </w:t>
      </w:r>
      <w:r w:rsidRPr="007203CE">
        <w:rPr>
          <w:rFonts w:ascii="Calibri" w:eastAsia="Times New Roman" w:hAnsi="Calibri" w:cs="Calibri"/>
          <w:lang w:val="en-US" w:eastAsia="el-GR"/>
        </w:rPr>
        <w:t>kV</w:t>
      </w:r>
      <w:r w:rsidRPr="007203CE">
        <w:rPr>
          <w:rFonts w:ascii="Calibri" w:eastAsia="Times New Roman" w:hAnsi="Calibri" w:cs="Calibri"/>
          <w:lang w:eastAsia="el-GR"/>
        </w:rPr>
        <w:t xml:space="preserve">από 40 εως 125 </w:t>
      </w:r>
      <w:r w:rsidRPr="007203CE">
        <w:rPr>
          <w:rFonts w:ascii="Calibri" w:eastAsia="Times New Roman" w:hAnsi="Calibri" w:cs="Calibri"/>
          <w:lang w:val="en-US" w:eastAsia="el-GR"/>
        </w:rPr>
        <w:t>kV</w:t>
      </w:r>
      <w:r w:rsidRPr="007203CE">
        <w:rPr>
          <w:rFonts w:ascii="Calibri" w:eastAsia="Times New Roman" w:hAnsi="Calibri" w:cs="Calibri"/>
          <w:lang w:eastAsia="el-GR"/>
        </w:rPr>
        <w:t xml:space="preserve"> με βήματα του 1 </w:t>
      </w:r>
      <w:r w:rsidRPr="007203CE">
        <w:rPr>
          <w:rFonts w:ascii="Calibri" w:eastAsia="Times New Roman" w:hAnsi="Calibri" w:cs="Calibri"/>
          <w:lang w:val="en-US" w:eastAsia="el-GR"/>
        </w:rPr>
        <w:t>kV</w:t>
      </w:r>
      <w:r w:rsidRPr="007203CE">
        <w:rPr>
          <w:rFonts w:ascii="Calibri" w:eastAsia="Times New Roman" w:hAnsi="Calibri" w:cs="Calibri"/>
          <w:lang w:eastAsia="el-GR"/>
        </w:rPr>
        <w:t>.</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Εύρος ρύθμισης ρεύματος από 50 έως 400 </w:t>
      </w:r>
      <w:r w:rsidRPr="007203CE">
        <w:rPr>
          <w:rFonts w:ascii="Calibri" w:eastAsia="Times New Roman" w:hAnsi="Calibri" w:cs="Calibri"/>
          <w:lang w:val="en-US" w:eastAsia="el-GR"/>
        </w:rPr>
        <w:t>mA</w:t>
      </w:r>
      <w:r w:rsidRPr="007203CE">
        <w:rPr>
          <w:rFonts w:ascii="Calibri" w:eastAsia="Times New Roman" w:hAnsi="Calibri" w:cs="Calibri"/>
          <w:lang w:eastAsia="el-GR"/>
        </w:rPr>
        <w:t>.</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Το εύρος των </w:t>
      </w:r>
      <w:r w:rsidRPr="007203CE">
        <w:rPr>
          <w:rFonts w:ascii="Calibri" w:eastAsia="Times New Roman" w:hAnsi="Calibri" w:cs="Calibri"/>
          <w:lang w:val="en-US" w:eastAsia="el-GR"/>
        </w:rPr>
        <w:t>mAs</w:t>
      </w:r>
      <w:r w:rsidRPr="007203CE">
        <w:rPr>
          <w:rFonts w:ascii="Calibri" w:eastAsia="Times New Roman" w:hAnsi="Calibri" w:cs="Calibri"/>
          <w:lang w:eastAsia="el-GR"/>
        </w:rPr>
        <w:t xml:space="preserve"> να κυμαίνεται από 0.1 </w:t>
      </w:r>
      <w:r w:rsidRPr="007203CE">
        <w:rPr>
          <w:rFonts w:ascii="Calibri" w:eastAsia="Times New Roman" w:hAnsi="Calibri" w:cs="Calibri"/>
          <w:lang w:val="en-US" w:eastAsia="el-GR"/>
        </w:rPr>
        <w:t>mAs</w:t>
      </w:r>
      <w:r w:rsidRPr="007203CE">
        <w:rPr>
          <w:rFonts w:ascii="Calibri" w:eastAsia="Times New Roman" w:hAnsi="Calibri" w:cs="Calibri"/>
          <w:lang w:eastAsia="el-GR"/>
        </w:rPr>
        <w:t xml:space="preserve"> έως 220</w:t>
      </w:r>
      <w:r w:rsidRPr="007203CE">
        <w:rPr>
          <w:rFonts w:ascii="Calibri" w:eastAsia="Times New Roman" w:hAnsi="Calibri" w:cs="Calibri"/>
          <w:lang w:val="en-US" w:eastAsia="el-GR"/>
        </w:rPr>
        <w:t>mAs</w:t>
      </w:r>
      <w:r w:rsidRPr="007203CE">
        <w:rPr>
          <w:rFonts w:ascii="Calibri" w:eastAsia="Times New Roman" w:hAnsi="Calibri" w:cs="Calibri"/>
          <w:lang w:eastAsia="el-GR"/>
        </w:rPr>
        <w:t>.</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Χρόνος έκθεσης 0,0018</w:t>
      </w:r>
      <w:r w:rsidRPr="007203CE">
        <w:rPr>
          <w:rFonts w:ascii="Calibri" w:eastAsia="Times New Roman" w:hAnsi="Calibri" w:cs="Calibri"/>
          <w:lang w:val="en-US" w:eastAsia="el-GR"/>
        </w:rPr>
        <w:t>s</w:t>
      </w:r>
      <w:r w:rsidRPr="007203CE">
        <w:rPr>
          <w:rFonts w:ascii="Calibri" w:eastAsia="Times New Roman" w:hAnsi="Calibri" w:cs="Calibri"/>
          <w:lang w:eastAsia="el-GR"/>
        </w:rPr>
        <w:t xml:space="preserve"> έως 2,2</w:t>
      </w:r>
      <w:r w:rsidRPr="007203CE">
        <w:rPr>
          <w:rFonts w:ascii="Calibri" w:eastAsia="Times New Roman" w:hAnsi="Calibri" w:cs="Calibri"/>
          <w:lang w:val="en-US" w:eastAsia="el-GR"/>
        </w:rPr>
        <w:t>s</w:t>
      </w:r>
      <w:r w:rsidRPr="007203CE">
        <w:rPr>
          <w:rFonts w:ascii="Calibri" w:eastAsia="Times New Roman" w:hAnsi="Calibri" w:cs="Calibri"/>
          <w:lang w:eastAsia="el-GR"/>
        </w:rPr>
        <w:t>.</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Θερμοχωρητικότητα συστήματος γεννήτριας - λυχνίας (</w:t>
      </w:r>
      <w:r w:rsidRPr="007203CE">
        <w:rPr>
          <w:rFonts w:ascii="Calibri" w:eastAsia="Times New Roman" w:hAnsi="Calibri" w:cs="Calibri"/>
          <w:lang w:val="en-US" w:eastAsia="el-GR"/>
        </w:rPr>
        <w:t>monobloc</w:t>
      </w:r>
      <w:r w:rsidRPr="007203CE">
        <w:rPr>
          <w:rFonts w:ascii="Calibri" w:eastAsia="Times New Roman" w:hAnsi="Calibri" w:cs="Calibri"/>
          <w:lang w:eastAsia="el-GR"/>
        </w:rPr>
        <w:t>)&gt;= 800</w:t>
      </w:r>
      <w:r w:rsidRPr="007203CE">
        <w:rPr>
          <w:rFonts w:ascii="Calibri" w:eastAsia="Times New Roman" w:hAnsi="Calibri" w:cs="Calibri"/>
          <w:lang w:val="en-US" w:eastAsia="el-GR"/>
        </w:rPr>
        <w:t>kHU</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Μέγιστη συνεχόμενη αποβολή θερμότητας ανόδου &gt;=300</w:t>
      </w:r>
      <w:r w:rsidRPr="007203CE">
        <w:rPr>
          <w:rFonts w:ascii="Calibri" w:eastAsia="Times New Roman" w:hAnsi="Calibri" w:cs="Calibri"/>
          <w:lang w:val="en-US" w:eastAsia="el-GR"/>
        </w:rPr>
        <w:t>W</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Να διαθέτει ψηφιακές ενδείξεις των παραμέτρων </w:t>
      </w:r>
      <w:r w:rsidRPr="007203CE">
        <w:rPr>
          <w:rFonts w:ascii="Calibri" w:eastAsia="Times New Roman" w:hAnsi="Calibri" w:cs="Calibri"/>
          <w:lang w:val="en-US" w:eastAsia="el-GR"/>
        </w:rPr>
        <w:t>kV</w:t>
      </w:r>
      <w:r w:rsidRPr="007203CE">
        <w:rPr>
          <w:rFonts w:ascii="Calibri" w:eastAsia="Times New Roman" w:hAnsi="Calibri" w:cs="Calibri"/>
          <w:lang w:eastAsia="el-GR"/>
        </w:rPr>
        <w:t xml:space="preserve"> και </w:t>
      </w:r>
      <w:r w:rsidRPr="007203CE">
        <w:rPr>
          <w:rFonts w:ascii="Calibri" w:eastAsia="Times New Roman" w:hAnsi="Calibri" w:cs="Calibri"/>
          <w:lang w:val="en-US" w:eastAsia="el-GR"/>
        </w:rPr>
        <w:t>mAs</w:t>
      </w:r>
      <w:r w:rsidRPr="007203CE">
        <w:rPr>
          <w:rFonts w:ascii="Calibri" w:eastAsia="Times New Roman" w:hAnsi="Calibri" w:cs="Calibri"/>
          <w:lang w:eastAsia="el-GR"/>
        </w:rPr>
        <w:t xml:space="preserve"> και πληκτρολόγιο μεμβράνης για τον εύκολο καθαρισμό του.</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Να διαθέτει τουλάχιστον 35 ανατομικά προγράμματα</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Να μπορεί να συνδεθεί με φορητό ηλεκτροκίνητο </w:t>
      </w:r>
      <w:r w:rsidRPr="007203CE">
        <w:rPr>
          <w:rFonts w:ascii="Calibri" w:eastAsia="Times New Roman" w:hAnsi="Calibri" w:cs="Calibri"/>
          <w:lang w:val="en-US" w:eastAsia="el-GR"/>
        </w:rPr>
        <w:t>Bucky</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Potter</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Bucky</w:t>
      </w:r>
      <w:r w:rsidRPr="007203CE">
        <w:rPr>
          <w:rFonts w:ascii="Calibri" w:eastAsia="Times New Roman" w:hAnsi="Calibri" w:cs="Calibri"/>
          <w:lang w:eastAsia="el-GR"/>
        </w:rPr>
        <w:t>)</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διαθέτει ενσύρματο διακόπτη έκθεσης με εντεινόμενο σπιράλ καλώδιο.</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διαθέτει ασύρματο χειριστήριο έκθεσης.</w:t>
      </w:r>
    </w:p>
    <w:p w:rsidR="007203CE" w:rsidRPr="007203CE" w:rsidRDefault="007203CE" w:rsidP="007203CE">
      <w:pPr>
        <w:spacing w:after="0" w:line="240" w:lineRule="auto"/>
        <w:ind w:left="720"/>
        <w:contextualSpacing/>
        <w:jc w:val="center"/>
        <w:rPr>
          <w:rFonts w:ascii="Calibri" w:eastAsia="Times New Roman" w:hAnsi="Calibri" w:cs="Calibri"/>
          <w:u w:val="single"/>
          <w:lang w:val="en-US" w:eastAsia="el-GR"/>
        </w:rPr>
      </w:pPr>
      <w:bookmarkStart w:id="6" w:name="bookmark2"/>
      <w:r w:rsidRPr="007203CE">
        <w:rPr>
          <w:rFonts w:ascii="Calibri" w:eastAsia="Times New Roman" w:hAnsi="Calibri" w:cs="Calibri"/>
          <w:u w:val="single"/>
          <w:lang w:val="en-US" w:eastAsia="el-GR"/>
        </w:rPr>
        <w:t>ΑΚΤΙΝΟΛΟΓΙΚΗ ΛΥΧΝΙΑ</w:t>
      </w:r>
      <w:bookmarkEnd w:id="6"/>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Η ακτινολογική λυχνία να είναι περιστρεφόμενης ανόδου &gt;=3.000</w:t>
      </w:r>
      <w:r w:rsidRPr="007203CE">
        <w:rPr>
          <w:rFonts w:ascii="Calibri" w:eastAsia="Times New Roman" w:hAnsi="Calibri" w:cs="Calibri"/>
          <w:lang w:val="en-US" w:eastAsia="el-GR"/>
        </w:rPr>
        <w:t>rpm</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είναι διπλοεστιακή με μικρή εστία &lt;=0,6</w:t>
      </w:r>
      <w:r w:rsidRPr="007203CE">
        <w:rPr>
          <w:rFonts w:ascii="Calibri" w:eastAsia="Times New Roman" w:hAnsi="Calibri" w:cs="Calibri"/>
          <w:lang w:val="en-US" w:eastAsia="el-GR"/>
        </w:rPr>
        <w:t>mm</w:t>
      </w:r>
      <w:r w:rsidRPr="007203CE">
        <w:rPr>
          <w:rFonts w:ascii="Calibri" w:eastAsia="Times New Roman" w:hAnsi="Calibri" w:cs="Calibri"/>
          <w:lang w:eastAsia="el-GR"/>
        </w:rPr>
        <w:t xml:space="preserve"> (ισχύος 16</w:t>
      </w:r>
      <w:r w:rsidRPr="007203CE">
        <w:rPr>
          <w:rFonts w:ascii="Calibri" w:eastAsia="Times New Roman" w:hAnsi="Calibri" w:cs="Calibri"/>
          <w:lang w:val="en-US" w:eastAsia="el-GR"/>
        </w:rPr>
        <w:t>kW</w:t>
      </w:r>
      <w:r w:rsidRPr="007203CE">
        <w:rPr>
          <w:rFonts w:ascii="Calibri" w:eastAsia="Times New Roman" w:hAnsi="Calibri" w:cs="Calibri"/>
          <w:lang w:eastAsia="el-GR"/>
        </w:rPr>
        <w:t>) και μεγάλη εστία &lt;=1,3</w:t>
      </w:r>
      <w:r w:rsidRPr="007203CE">
        <w:rPr>
          <w:rFonts w:ascii="Calibri" w:eastAsia="Times New Roman" w:hAnsi="Calibri" w:cs="Calibri"/>
          <w:lang w:val="en-US" w:eastAsia="el-GR"/>
        </w:rPr>
        <w:t>mm</w:t>
      </w:r>
      <w:r w:rsidRPr="007203CE">
        <w:rPr>
          <w:rFonts w:ascii="Calibri" w:eastAsia="Times New Roman" w:hAnsi="Calibri" w:cs="Calibri"/>
          <w:lang w:eastAsia="el-GR"/>
        </w:rPr>
        <w:t xml:space="preserve"> (ισχύος 32</w:t>
      </w:r>
      <w:r w:rsidRPr="007203CE">
        <w:rPr>
          <w:rFonts w:ascii="Calibri" w:eastAsia="Times New Roman" w:hAnsi="Calibri" w:cs="Calibri"/>
          <w:lang w:val="en-US" w:eastAsia="el-GR"/>
        </w:rPr>
        <w:t>kW</w:t>
      </w:r>
      <w:r w:rsidRPr="007203CE">
        <w:rPr>
          <w:rFonts w:ascii="Calibri" w:eastAsia="Times New Roman" w:hAnsi="Calibri" w:cs="Calibri"/>
          <w:lang w:eastAsia="el-GR"/>
        </w:rPr>
        <w:t>)</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έχει θερμοχωρητικότητα ανόδου άνω των 100</w:t>
      </w:r>
      <w:r w:rsidRPr="007203CE">
        <w:rPr>
          <w:rFonts w:ascii="Calibri" w:eastAsia="Times New Roman" w:hAnsi="Calibri" w:cs="Calibri"/>
          <w:lang w:val="en-US" w:eastAsia="el-GR"/>
        </w:rPr>
        <w:t>kHU</w:t>
      </w:r>
      <w:r w:rsidRPr="007203CE">
        <w:rPr>
          <w:rFonts w:ascii="Calibri" w:eastAsia="Times New Roman" w:hAnsi="Calibri" w:cs="Calibri"/>
          <w:lang w:eastAsia="el-GR"/>
        </w:rPr>
        <w:t>.</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Περιστροφή λυχνίας (monobloc) ± 180*</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Κλίση λυχνίας σε σχέση από τον εγκάρσιο άξονα &lt;= -49° &amp;&gt;=102°</w:t>
      </w:r>
    </w:p>
    <w:p w:rsidR="007203CE" w:rsidRPr="007203CE" w:rsidRDefault="007203CE" w:rsidP="007203CE">
      <w:pPr>
        <w:spacing w:after="0" w:line="240" w:lineRule="auto"/>
        <w:ind w:left="720"/>
        <w:contextualSpacing/>
        <w:jc w:val="center"/>
        <w:rPr>
          <w:rFonts w:ascii="Calibri" w:eastAsia="Times New Roman" w:hAnsi="Calibri" w:cs="Calibri"/>
          <w:u w:val="single"/>
          <w:lang w:val="en-US" w:eastAsia="el-GR"/>
        </w:rPr>
      </w:pPr>
      <w:bookmarkStart w:id="7" w:name="bookmark3"/>
      <w:r w:rsidRPr="007203CE">
        <w:rPr>
          <w:rFonts w:ascii="Calibri" w:eastAsia="Times New Roman" w:hAnsi="Calibri" w:cs="Calibri"/>
          <w:u w:val="single"/>
          <w:lang w:val="en-US" w:eastAsia="el-GR"/>
        </w:rPr>
        <w:t>ΔΙΑΦΡΑΓΜΑΤΑ ΒΑΘΟΥΣ</w:t>
      </w:r>
      <w:bookmarkEnd w:id="7"/>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Διαφράγματα βάθους με ενσωματωμένη φωτεινή πηγή υψηλής φωτεινότητας (</w:t>
      </w:r>
      <w:r w:rsidRPr="007203CE">
        <w:rPr>
          <w:rFonts w:ascii="Calibri" w:eastAsia="Times New Roman" w:hAnsi="Calibri" w:cs="Calibri"/>
          <w:lang w:val="en-US" w:eastAsia="el-GR"/>
        </w:rPr>
        <w:t>LED</w:t>
      </w:r>
      <w:r w:rsidRPr="007203CE">
        <w:rPr>
          <w:rFonts w:ascii="Calibri" w:eastAsia="Times New Roman" w:hAnsi="Calibri" w:cs="Calibri"/>
          <w:lang w:eastAsia="el-GR"/>
        </w:rPr>
        <w:t>). Με χρονοδιακόπτη 30</w:t>
      </w:r>
      <w:r w:rsidRPr="007203CE">
        <w:rPr>
          <w:rFonts w:ascii="Calibri" w:eastAsia="Times New Roman" w:hAnsi="Calibri" w:cs="Calibri"/>
          <w:lang w:val="en-US" w:eastAsia="el-GR"/>
        </w:rPr>
        <w:t>sec</w:t>
      </w:r>
      <w:r w:rsidRPr="007203CE">
        <w:rPr>
          <w:rFonts w:ascii="Calibri" w:eastAsia="Times New Roman" w:hAnsi="Calibri" w:cs="Calibri"/>
          <w:lang w:eastAsia="el-GR"/>
        </w:rPr>
        <w:t xml:space="preserve"> και ενσωματωμένο μέτρο για μέτρηση της εστιακής απόστασης (</w:t>
      </w:r>
      <w:r w:rsidRPr="007203CE">
        <w:rPr>
          <w:rFonts w:ascii="Calibri" w:eastAsia="Times New Roman" w:hAnsi="Calibri" w:cs="Calibri"/>
          <w:lang w:val="en-US" w:eastAsia="el-GR"/>
        </w:rPr>
        <w:t>SID</w:t>
      </w:r>
      <w:r w:rsidRPr="007203CE">
        <w:rPr>
          <w:rFonts w:ascii="Calibri" w:eastAsia="Times New Roman" w:hAnsi="Calibri" w:cs="Calibri"/>
          <w:lang w:eastAsia="el-GR"/>
        </w:rPr>
        <w:t>).</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Να διαθέτει δέσμη </w:t>
      </w:r>
      <w:r w:rsidRPr="007203CE">
        <w:rPr>
          <w:rFonts w:ascii="Calibri" w:eastAsia="Times New Roman" w:hAnsi="Calibri" w:cs="Calibri"/>
          <w:lang w:val="en-US" w:eastAsia="el-GR"/>
        </w:rPr>
        <w:t>laser</w:t>
      </w:r>
      <w:r w:rsidRPr="007203CE">
        <w:rPr>
          <w:rFonts w:ascii="Calibri" w:eastAsia="Times New Roman" w:hAnsi="Calibri" w:cs="Calibri"/>
          <w:lang w:eastAsia="el-GR"/>
        </w:rPr>
        <w:t xml:space="preserve"> για την επαλήθευση της εστιακής απόστασης του 1</w:t>
      </w:r>
      <w:r w:rsidRPr="007203CE">
        <w:rPr>
          <w:rFonts w:ascii="Calibri" w:eastAsia="Times New Roman" w:hAnsi="Calibri" w:cs="Calibri"/>
          <w:lang w:val="en-US" w:eastAsia="el-GR"/>
        </w:rPr>
        <w:t>m</w:t>
      </w:r>
      <w:r w:rsidRPr="007203CE">
        <w:rPr>
          <w:rFonts w:ascii="Calibri" w:eastAsia="Times New Roman" w:hAnsi="Calibri" w:cs="Calibri"/>
          <w:lang w:eastAsia="el-GR"/>
        </w:rPr>
        <w:t xml:space="preserve">. </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0 περιοριστής δέσμης να διαθέτει επιπλέον φίλτρα αλουμινίου και χαλκού</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Η περιστροφή του περιοριστή δέσμης να είναι </w:t>
      </w:r>
      <w:r w:rsidRPr="007203CE">
        <w:rPr>
          <w:rFonts w:ascii="Calibri" w:eastAsia="Times New Roman" w:hAnsi="Calibri" w:cs="Calibri"/>
          <w:lang w:val="en-US" w:eastAsia="el-GR"/>
        </w:rPr>
        <w:t>a</w:t>
      </w:r>
      <w:r w:rsidRPr="007203CE">
        <w:rPr>
          <w:rFonts w:ascii="Calibri" w:eastAsia="Times New Roman" w:hAnsi="Calibri" w:cs="Calibri"/>
          <w:lang w:eastAsia="el-GR"/>
        </w:rPr>
        <w:t xml:space="preserve"> &gt;=120*</w:t>
      </w:r>
    </w:p>
    <w:p w:rsidR="007203CE" w:rsidRPr="007203CE" w:rsidRDefault="007203CE" w:rsidP="007203CE">
      <w:pPr>
        <w:spacing w:after="0" w:line="240" w:lineRule="auto"/>
        <w:ind w:left="720"/>
        <w:contextualSpacing/>
        <w:jc w:val="center"/>
        <w:rPr>
          <w:rFonts w:ascii="Calibri" w:eastAsia="Times New Roman" w:hAnsi="Calibri" w:cs="Calibri"/>
          <w:u w:val="single"/>
          <w:lang w:eastAsia="el-GR"/>
        </w:rPr>
      </w:pPr>
      <w:bookmarkStart w:id="8" w:name="bookmark4"/>
      <w:r w:rsidRPr="007203CE">
        <w:rPr>
          <w:rFonts w:ascii="Calibri" w:eastAsia="Times New Roman" w:hAnsi="Calibri" w:cs="Calibri"/>
          <w:u w:val="single"/>
          <w:lang w:eastAsia="el-GR"/>
        </w:rPr>
        <w:t>ΜΗΧΑΝΙΚΟΣ ΒΡΑΧΙΟΝΑΣ ΣΤΗΡΙΞΗΣ ΤΟΥ ΜΟΝΟΜΠΛΟΚ</w:t>
      </w:r>
      <w:bookmarkEnd w:id="8"/>
    </w:p>
    <w:p w:rsidR="007203CE" w:rsidRPr="007203CE" w:rsidRDefault="007203CE" w:rsidP="007203CE">
      <w:pPr>
        <w:spacing w:after="0" w:line="240" w:lineRule="auto"/>
        <w:ind w:left="720"/>
        <w:contextualSpacing/>
        <w:jc w:val="center"/>
        <w:rPr>
          <w:rFonts w:ascii="Calibri" w:eastAsia="Times New Roman" w:hAnsi="Calibri" w:cs="Calibri"/>
          <w:u w:val="single"/>
          <w:lang w:eastAsia="el-GR"/>
        </w:rPr>
      </w:pPr>
      <w:bookmarkStart w:id="9" w:name="bookmark5"/>
      <w:r w:rsidRPr="007203CE">
        <w:rPr>
          <w:rFonts w:ascii="Calibri" w:eastAsia="Times New Roman" w:hAnsi="Calibri" w:cs="Calibri"/>
          <w:u w:val="single"/>
          <w:lang w:eastAsia="el-GR"/>
        </w:rPr>
        <w:t>ΛΥΧΝΙΑΣ</w:t>
      </w:r>
      <w:bookmarkEnd w:id="9"/>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Το προσφερόμενο φορητό ακτινολογικό μηχάνημα να διαθέτει αυτοματισμό προστασίας της λυχνίας από υπερφόρτωση με χαρακτηριστική ένδειξη σφάλματος στην οθόνη του μηχανήματος.</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διαθέτει θήκη για τοποθέτηση τουλάχιστον 4 κασετών.</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Το μηχάνημα να συνδέεται σε κοινό δίκτυο 230</w:t>
      </w:r>
      <w:r w:rsidRPr="007203CE">
        <w:rPr>
          <w:rFonts w:ascii="Calibri" w:eastAsia="Times New Roman" w:hAnsi="Calibri" w:cs="Calibri"/>
          <w:lang w:val="en-US" w:eastAsia="el-GR"/>
        </w:rPr>
        <w:t>V</w:t>
      </w:r>
      <w:r w:rsidRPr="007203CE">
        <w:rPr>
          <w:rFonts w:ascii="Calibri" w:eastAsia="Times New Roman" w:hAnsi="Calibri" w:cs="Calibri"/>
          <w:lang w:eastAsia="el-GR"/>
        </w:rPr>
        <w:t>/50 ΗΖ χωρίς να έχει ιδιαίτερες απαιτήσεις απ</w:t>
      </w:r>
      <w:r w:rsidRPr="007203CE">
        <w:rPr>
          <w:rFonts w:ascii="Calibri" w:eastAsia="Times New Roman" w:hAnsi="Calibri" w:cs="Calibri"/>
          <w:lang w:val="en-US" w:eastAsia="el-GR"/>
        </w:rPr>
        <w:t>o</w:t>
      </w:r>
      <w:r w:rsidRPr="007203CE">
        <w:rPr>
          <w:rFonts w:ascii="Calibri" w:eastAsia="Times New Roman" w:hAnsi="Calibri" w:cs="Calibri"/>
          <w:lang w:eastAsia="el-GR"/>
        </w:rPr>
        <w:t xml:space="preserve"> αυτό (κοινή πρίζα </w:t>
      </w:r>
      <w:r w:rsidRPr="007203CE">
        <w:rPr>
          <w:rFonts w:ascii="Calibri" w:eastAsia="Times New Roman" w:hAnsi="Calibri" w:cs="Calibri"/>
          <w:lang w:val="en-US" w:eastAsia="el-GR"/>
        </w:rPr>
        <w:t>SCHUKO</w:t>
      </w:r>
      <w:r w:rsidRPr="007203CE">
        <w:rPr>
          <w:rFonts w:ascii="Calibri" w:eastAsia="Times New Roman" w:hAnsi="Calibri" w:cs="Calibri"/>
          <w:lang w:eastAsia="el-GR"/>
        </w:rPr>
        <w:t xml:space="preserve"> και ασφάλεια 16Α).</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Να διαθέτει DAP meter και DAP printer,</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Η ελάχιστη εστιακή απόσταση από το έδαφος να είναι μικρότερη των 42εκ.</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Η μέγιστη εστιακή απόσταση από το έδαφος να είναι μεγαλύτερη των 209εκ.</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Να έχει βάρος &lt;= 170κιλών</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Διάμετρος μπροστινών τροχών 28εκ.</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Διάμετρος πίσω τροχών &gt;=25εκ.</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Μέγιστο μήκος στη θέση μεταφοράς &lt;=137εκ.</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Μέγιστο ύφος στη θέση μεταφοράς &lt;=145εκ.</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Μέγιστο πλάτος &lt;=62ck.</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lastRenderedPageBreak/>
        <w:t>Να διαθέτει χειρολαβή και φρένα για τους πίσω τροχούς</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Να μπορεί να αναβαθμιστεί σε </w:t>
      </w:r>
      <w:r w:rsidRPr="007203CE">
        <w:rPr>
          <w:rFonts w:ascii="Calibri" w:eastAsia="Times New Roman" w:hAnsi="Calibri" w:cs="Calibri"/>
          <w:lang w:val="en-US" w:eastAsia="el-GR"/>
        </w:rPr>
        <w:t>DR</w:t>
      </w:r>
      <w:r w:rsidRPr="007203CE">
        <w:rPr>
          <w:rFonts w:ascii="Calibri" w:eastAsia="Times New Roman" w:hAnsi="Calibri" w:cs="Calibri"/>
          <w:lang w:eastAsia="el-GR"/>
        </w:rPr>
        <w:t xml:space="preserve"> με ενσωματωμένο (</w:t>
      </w:r>
      <w:r w:rsidRPr="007203CE">
        <w:rPr>
          <w:rFonts w:ascii="Calibri" w:eastAsia="Times New Roman" w:hAnsi="Calibri" w:cs="Calibri"/>
          <w:lang w:val="en-US" w:eastAsia="el-GR"/>
        </w:rPr>
        <w:t>built</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in</w:t>
      </w:r>
      <w:r w:rsidRPr="007203CE">
        <w:rPr>
          <w:rFonts w:ascii="Calibri" w:eastAsia="Times New Roman" w:hAnsi="Calibri" w:cs="Calibri"/>
          <w:lang w:eastAsia="el-GR"/>
        </w:rPr>
        <w:t>) σταθμό εργασίας για την θέαση και επεξεργασία των εξετάσεων, ο οποίος να τοποθετείται με εργοστασιακή στήριξη επάνω στο τροχήλατο ακτινολογικό μηχάνημα.</w:t>
      </w:r>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διαθέτει κατάλληλο στήριγμα για την μεταφορά της ακτινοπροσταστευτικής ποδιάς ώστε να μην διπλώνει</w:t>
      </w:r>
    </w:p>
    <w:p w:rsidR="007203CE" w:rsidRPr="007203CE" w:rsidRDefault="007203CE" w:rsidP="007203CE">
      <w:pPr>
        <w:spacing w:after="0" w:line="240" w:lineRule="auto"/>
        <w:ind w:left="720"/>
        <w:contextualSpacing/>
        <w:rPr>
          <w:rFonts w:ascii="Calibri" w:eastAsia="Times New Roman" w:hAnsi="Calibri" w:cs="Calibri"/>
          <w:lang w:eastAsia="el-GR"/>
        </w:rPr>
      </w:pPr>
    </w:p>
    <w:p w:rsidR="007203CE" w:rsidRPr="007203CE" w:rsidRDefault="007203CE" w:rsidP="007203CE">
      <w:pPr>
        <w:spacing w:after="0" w:line="240" w:lineRule="auto"/>
        <w:ind w:left="720"/>
        <w:contextualSpacing/>
        <w:jc w:val="center"/>
        <w:rPr>
          <w:rFonts w:ascii="Calibri" w:eastAsia="Times New Roman" w:hAnsi="Calibri" w:cs="Calibri"/>
          <w:u w:val="single"/>
          <w:lang w:val="en-US" w:eastAsia="el-GR"/>
        </w:rPr>
      </w:pPr>
      <w:bookmarkStart w:id="10" w:name="bookmark6"/>
      <w:r w:rsidRPr="007203CE">
        <w:rPr>
          <w:rFonts w:ascii="Calibri" w:eastAsia="Times New Roman" w:hAnsi="Calibri" w:cs="Calibri"/>
          <w:u w:val="single"/>
          <w:lang w:val="en-US" w:eastAsia="el-GR"/>
        </w:rPr>
        <w:t>ΑΝΑΒΑΘΜΙΣΗ</w:t>
      </w:r>
      <w:bookmarkEnd w:id="10"/>
    </w:p>
    <w:p w:rsidR="007203CE" w:rsidRPr="007203CE" w:rsidRDefault="007203CE" w:rsidP="00710D49">
      <w:pPr>
        <w:numPr>
          <w:ilvl w:val="0"/>
          <w:numId w:val="20"/>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 Να μπορεί να λειτουργήσει με ασύρματο ψηφιακό ανιχνευτή, εφόσον αναβαθμιστεί σε </w:t>
      </w:r>
      <w:r w:rsidRPr="007203CE">
        <w:rPr>
          <w:rFonts w:ascii="Calibri" w:eastAsia="Times New Roman" w:hAnsi="Calibri" w:cs="Calibri"/>
          <w:lang w:val="en-US" w:eastAsia="el-GR"/>
        </w:rPr>
        <w:t>DR</w:t>
      </w:r>
      <w:r w:rsidRPr="007203CE">
        <w:rPr>
          <w:rFonts w:ascii="Calibri" w:eastAsia="Times New Roman" w:hAnsi="Calibri" w:cs="Calibri"/>
          <w:lang w:eastAsia="el-GR"/>
        </w:rPr>
        <w:t>, με τα παρακάτω τεχνικά χαρακτηριστικά:</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Τεχνολογία ασύρματου επίπεδου ανιχνευτή (</w:t>
      </w:r>
      <w:r w:rsidRPr="007203CE">
        <w:rPr>
          <w:rFonts w:ascii="Calibri" w:eastAsia="Times New Roman" w:hAnsi="Calibri" w:cs="Calibri"/>
          <w:lang w:val="en-US" w:eastAsia="el-GR"/>
        </w:rPr>
        <w:t>Flat</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Panel</w:t>
      </w:r>
      <w:r w:rsidRPr="007203CE">
        <w:rPr>
          <w:rFonts w:ascii="Calibri" w:eastAsia="Times New Roman" w:hAnsi="Calibri" w:cs="Calibri"/>
          <w:lang w:eastAsia="el-GR"/>
        </w:rPr>
        <w:t xml:space="preserve">), με οθόνη μετατροπής </w:t>
      </w:r>
      <w:r w:rsidRPr="007203CE">
        <w:rPr>
          <w:rFonts w:ascii="Calibri" w:eastAsia="Times New Roman" w:hAnsi="Calibri" w:cs="Calibri"/>
          <w:lang w:val="en-US" w:eastAsia="el-GR"/>
        </w:rPr>
        <w:t>GOS</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Flat</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Panel</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GOS</w:t>
      </w:r>
      <w:r w:rsidRPr="007203CE">
        <w:rPr>
          <w:rFonts w:ascii="Calibri" w:eastAsia="Times New Roman" w:hAnsi="Calibri" w:cs="Calibri"/>
          <w:lang w:eastAsia="el-GR"/>
        </w:rPr>
        <w:t xml:space="preserve"> για άμεση ψηφιακή ακτινογραφία (</w:t>
      </w:r>
      <w:r w:rsidRPr="007203CE">
        <w:rPr>
          <w:rFonts w:ascii="Calibri" w:eastAsia="Times New Roman" w:hAnsi="Calibri" w:cs="Calibri"/>
          <w:lang w:val="en-US" w:eastAsia="el-GR"/>
        </w:rPr>
        <w:t>direct</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radiography</w:t>
      </w:r>
      <w:r w:rsidRPr="007203CE">
        <w:rPr>
          <w:rFonts w:ascii="Calibri" w:eastAsia="Times New Roman" w:hAnsi="Calibri" w:cs="Calibri"/>
          <w:lang w:eastAsia="el-GR"/>
        </w:rPr>
        <w:t>)</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Διαστάσεις 38,4</w:t>
      </w:r>
      <w:r w:rsidRPr="007203CE">
        <w:rPr>
          <w:rFonts w:ascii="Calibri" w:eastAsia="Times New Roman" w:hAnsi="Calibri" w:cs="Calibri"/>
          <w:lang w:val="en-US" w:eastAsia="el-GR"/>
        </w:rPr>
        <w:t>x</w:t>
      </w:r>
      <w:r w:rsidRPr="007203CE">
        <w:rPr>
          <w:rFonts w:ascii="Calibri" w:eastAsia="Times New Roman" w:hAnsi="Calibri" w:cs="Calibri"/>
          <w:lang w:eastAsia="el-GR"/>
        </w:rPr>
        <w:t>46</w:t>
      </w:r>
      <w:r w:rsidRPr="007203CE">
        <w:rPr>
          <w:rFonts w:ascii="Calibri" w:eastAsia="Times New Roman" w:hAnsi="Calibri" w:cs="Calibri"/>
          <w:lang w:val="en-US" w:eastAsia="el-GR"/>
        </w:rPr>
        <w:t>x</w:t>
      </w:r>
      <w:r w:rsidRPr="007203CE">
        <w:rPr>
          <w:rFonts w:ascii="Calibri" w:eastAsia="Times New Roman" w:hAnsi="Calibri" w:cs="Calibri"/>
          <w:lang w:eastAsia="el-GR"/>
        </w:rPr>
        <w:t xml:space="preserve">15 </w:t>
      </w:r>
      <w:r w:rsidRPr="007203CE">
        <w:rPr>
          <w:rFonts w:ascii="Calibri" w:eastAsia="Times New Roman" w:hAnsi="Calibri" w:cs="Calibri"/>
          <w:lang w:val="en-US" w:eastAsia="el-GR"/>
        </w:rPr>
        <w:t>mm</w:t>
      </w:r>
      <w:r w:rsidRPr="007203CE">
        <w:rPr>
          <w:rFonts w:ascii="Calibri" w:eastAsia="Times New Roman" w:hAnsi="Calibri" w:cs="Calibri"/>
          <w:lang w:eastAsia="el-GR"/>
        </w:rPr>
        <w:t>, να συμμορφώνεται με την διεθνή προδιαγραφή διάστασης των κασετών (</w:t>
      </w:r>
      <w:r w:rsidRPr="007203CE">
        <w:rPr>
          <w:rFonts w:ascii="Calibri" w:eastAsia="Times New Roman" w:hAnsi="Calibri" w:cs="Calibri"/>
          <w:lang w:val="en-US" w:eastAsia="el-GR"/>
        </w:rPr>
        <w:t>ISO</w:t>
      </w:r>
      <w:r w:rsidRPr="007203CE">
        <w:rPr>
          <w:rFonts w:ascii="Calibri" w:eastAsia="Times New Roman" w:hAnsi="Calibri" w:cs="Calibri"/>
          <w:lang w:eastAsia="el-GR"/>
        </w:rPr>
        <w:t xml:space="preserve"> 4090)</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έχει αυτονομία με τις μπαταρίες &gt;=700 εξετάσεις ανά φόρτιση</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Μέγιστος αριθμός λήψεων ανά ώρα: &gt;=240</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Ο χρόνος προεπισκόπηση της εικόνας να είναι &lt;=3 </w:t>
      </w:r>
      <w:r w:rsidRPr="007203CE">
        <w:rPr>
          <w:rFonts w:ascii="Calibri" w:eastAsia="Times New Roman" w:hAnsi="Calibri" w:cs="Calibri"/>
          <w:lang w:val="en-US" w:eastAsia="el-GR"/>
        </w:rPr>
        <w:t>sec</w:t>
      </w:r>
      <w:r w:rsidRPr="007203CE">
        <w:rPr>
          <w:rFonts w:ascii="Calibri" w:eastAsia="Times New Roman" w:hAnsi="Calibri" w:cs="Calibri"/>
          <w:lang w:eastAsia="el-GR"/>
        </w:rPr>
        <w:t>.</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Διαστάσεις ενεργής επιφάνειας (</w:t>
      </w:r>
      <w:r w:rsidRPr="007203CE">
        <w:rPr>
          <w:rFonts w:ascii="Calibri" w:eastAsia="Times New Roman" w:hAnsi="Calibri" w:cs="Calibri"/>
          <w:lang w:val="en-US" w:eastAsia="el-GR"/>
        </w:rPr>
        <w:t>cm</w:t>
      </w:r>
      <w:r w:rsidRPr="007203CE">
        <w:rPr>
          <w:rFonts w:ascii="Calibri" w:eastAsia="Times New Roman" w:hAnsi="Calibri" w:cs="Calibri"/>
          <w:lang w:eastAsia="el-GR"/>
        </w:rPr>
        <w:t xml:space="preserve">): &gt;= 35 </w:t>
      </w:r>
      <w:r w:rsidRPr="007203CE">
        <w:rPr>
          <w:rFonts w:ascii="Calibri" w:eastAsia="Times New Roman" w:hAnsi="Calibri" w:cs="Calibri"/>
          <w:lang w:val="en-US" w:eastAsia="el-GR"/>
        </w:rPr>
        <w:t>cm</w:t>
      </w:r>
      <w:r w:rsidRPr="007203CE">
        <w:rPr>
          <w:rFonts w:ascii="Calibri" w:eastAsia="Times New Roman" w:hAnsi="Calibri" w:cs="Calibri"/>
          <w:lang w:eastAsia="el-GR"/>
        </w:rPr>
        <w:t xml:space="preserve"> χ 43 </w:t>
      </w:r>
      <w:r w:rsidRPr="007203CE">
        <w:rPr>
          <w:rFonts w:ascii="Calibri" w:eastAsia="Times New Roman" w:hAnsi="Calibri" w:cs="Calibri"/>
          <w:lang w:val="en-US" w:eastAsia="el-GR"/>
        </w:rPr>
        <w:t>cm</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Μέγεθος pixel (pixelpitch) (Mm): &lt;=150μm</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Μέγεθος ψηφιακής μήτρας (pixel matrix size) &amp; βάθος λήψης (bitdepth): &gt;=2300X2800, και</w:t>
      </w:r>
      <w:r w:rsidRPr="007203CE">
        <w:rPr>
          <w:rFonts w:ascii="Calibri" w:eastAsia="Times New Roman" w:hAnsi="Calibri" w:cs="Calibri"/>
          <w:b/>
          <w:bCs/>
          <w:lang w:val="en-US" w:eastAsia="el-GR"/>
        </w:rPr>
        <w:t>&gt;=</w:t>
      </w:r>
      <w:r w:rsidRPr="007203CE">
        <w:rPr>
          <w:rFonts w:ascii="Calibri" w:eastAsia="Times New Roman" w:hAnsi="Calibri" w:cs="Calibri"/>
          <w:lang w:val="en-US" w:eastAsia="el-GR"/>
        </w:rPr>
        <w:t xml:space="preserve"> 16 bit</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Διακριτική ικανότητα: &gt;=3,36 lp/mm</w:t>
      </w:r>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val="en-US" w:eastAsia="el-GR"/>
        </w:rPr>
      </w:pPr>
      <w:bookmarkStart w:id="11" w:name="bookmark7"/>
      <w:r w:rsidRPr="007203CE">
        <w:rPr>
          <w:rFonts w:ascii="Calibri" w:eastAsia="Times New Roman" w:hAnsi="Calibri" w:cs="Calibri"/>
          <w:lang w:val="en-US" w:eastAsia="el-GR"/>
        </w:rPr>
        <w:t>Να διαθέτει υψηλό 0QE &gt;=37%</w:t>
      </w:r>
      <w:bookmarkEnd w:id="11"/>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bookmarkStart w:id="12" w:name="bookmark8"/>
      <w:r w:rsidRPr="007203CE">
        <w:rPr>
          <w:rFonts w:ascii="Calibri" w:eastAsia="Times New Roman" w:hAnsi="Calibri" w:cs="Calibri"/>
          <w:lang w:eastAsia="el-GR"/>
        </w:rPr>
        <w:t>Βάρος ανιχνευτή μικρότερο από 3</w:t>
      </w:r>
      <w:r w:rsidRPr="007203CE">
        <w:rPr>
          <w:rFonts w:ascii="Calibri" w:eastAsia="Times New Roman" w:hAnsi="Calibri" w:cs="Calibri"/>
          <w:lang w:val="en-US" w:eastAsia="el-GR"/>
        </w:rPr>
        <w:t>kg</w:t>
      </w:r>
      <w:r w:rsidRPr="007203CE">
        <w:rPr>
          <w:rFonts w:ascii="Calibri" w:eastAsia="Times New Roman" w:hAnsi="Calibri" w:cs="Calibri"/>
          <w:lang w:eastAsia="el-GR"/>
        </w:rPr>
        <w:t xml:space="preserve"> με την μπαταρία</w:t>
      </w:r>
      <w:bookmarkEnd w:id="12"/>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bookmarkStart w:id="13" w:name="bookmark9"/>
      <w:r w:rsidRPr="007203CE">
        <w:rPr>
          <w:rFonts w:ascii="Calibri" w:eastAsia="Times New Roman" w:hAnsi="Calibri" w:cs="Calibri"/>
          <w:lang w:eastAsia="el-GR"/>
        </w:rPr>
        <w:t>Αντοχή μέγιστου συνολικού φορτίου πάνω στην επιφάνεια του ανιχνευτή 2&gt;=300</w:t>
      </w:r>
      <w:r w:rsidRPr="007203CE">
        <w:rPr>
          <w:rFonts w:ascii="Calibri" w:eastAsia="Times New Roman" w:hAnsi="Calibri" w:cs="Calibri"/>
          <w:lang w:val="en-US" w:eastAsia="el-GR"/>
        </w:rPr>
        <w:t>kg</w:t>
      </w:r>
      <w:bookmarkEnd w:id="13"/>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bookmarkStart w:id="14" w:name="bookmark10"/>
      <w:r w:rsidRPr="007203CE">
        <w:rPr>
          <w:rFonts w:ascii="Calibri" w:eastAsia="Times New Roman" w:hAnsi="Calibri" w:cs="Calibri"/>
          <w:lang w:eastAsia="el-GR"/>
        </w:rPr>
        <w:t>Αντοχή μέγιστου φορτίου 120</w:t>
      </w:r>
      <w:r w:rsidRPr="007203CE">
        <w:rPr>
          <w:rFonts w:ascii="Calibri" w:eastAsia="Times New Roman" w:hAnsi="Calibri" w:cs="Calibri"/>
          <w:lang w:val="en-US" w:eastAsia="el-GR"/>
        </w:rPr>
        <w:t>kg</w:t>
      </w:r>
      <w:r w:rsidRPr="007203CE">
        <w:rPr>
          <w:rFonts w:ascii="Calibri" w:eastAsia="Times New Roman" w:hAnsi="Calibri" w:cs="Calibri"/>
          <w:lang w:eastAsia="el-GR"/>
        </w:rPr>
        <w:t xml:space="preserve"> πάνω σε μια περιοχή διαμέτρου 40</w:t>
      </w:r>
      <w:r w:rsidRPr="007203CE">
        <w:rPr>
          <w:rFonts w:ascii="Calibri" w:eastAsia="Times New Roman" w:hAnsi="Calibri" w:cs="Calibri"/>
          <w:lang w:val="en-US" w:eastAsia="el-GR"/>
        </w:rPr>
        <w:t>mm</w:t>
      </w:r>
      <w:bookmarkEnd w:id="14"/>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bookmarkStart w:id="15" w:name="bookmark11"/>
      <w:r w:rsidRPr="007203CE">
        <w:rPr>
          <w:rFonts w:ascii="Calibri" w:eastAsia="Times New Roman" w:hAnsi="Calibri" w:cs="Calibri"/>
          <w:lang w:eastAsia="el-GR"/>
        </w:rPr>
        <w:t>Να χρησιμοποιηθεί μπαταρίες λιθίου. Να προσφερθούν τρεις μπαταρίες και ένας φορτιστής μπαταριών τουλάχιστον με δύο θέσεις φόρτισης</w:t>
      </w:r>
      <w:bookmarkEnd w:id="15"/>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bookmarkStart w:id="16" w:name="bookmark12"/>
      <w:r w:rsidRPr="007203CE">
        <w:rPr>
          <w:rFonts w:ascii="Calibri" w:eastAsia="Times New Roman" w:hAnsi="Calibri" w:cs="Calibri"/>
          <w:lang w:eastAsia="el-GR"/>
        </w:rPr>
        <w:t>Ο χρόνος πλήρους φόρτισης των μπαταριών να είναι &lt;= 3 ώρες</w:t>
      </w:r>
      <w:bookmarkEnd w:id="16"/>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eastAsia="el-GR"/>
        </w:rPr>
      </w:pPr>
      <w:bookmarkStart w:id="17" w:name="bookmark13"/>
      <w:r w:rsidRPr="007203CE">
        <w:rPr>
          <w:rFonts w:ascii="Calibri" w:eastAsia="Times New Roman" w:hAnsi="Calibri" w:cs="Calibri"/>
          <w:lang w:eastAsia="el-GR"/>
        </w:rPr>
        <w:t xml:space="preserve">Να μπορεί να λειτουργεί και ενσύρματα. Να διαθέτει τροφοδοτικό και καλώδιο για την ενσύρματη σύνδεση με </w:t>
      </w:r>
      <w:r w:rsidRPr="007203CE">
        <w:rPr>
          <w:rFonts w:ascii="Calibri" w:eastAsia="Times New Roman" w:hAnsi="Calibri" w:cs="Calibri"/>
          <w:lang w:val="en-US" w:eastAsia="el-GR"/>
        </w:rPr>
        <w:t>PC</w:t>
      </w:r>
      <w:r w:rsidRPr="007203CE">
        <w:rPr>
          <w:rFonts w:ascii="Calibri" w:eastAsia="Times New Roman" w:hAnsi="Calibri" w:cs="Calibri"/>
          <w:lang w:eastAsia="el-GR"/>
        </w:rPr>
        <w:t xml:space="preserve"> που να διαθέτει το ίδιο λογισμικό</w:t>
      </w:r>
      <w:bookmarkEnd w:id="17"/>
    </w:p>
    <w:p w:rsidR="007203CE" w:rsidRPr="007203CE" w:rsidRDefault="007203CE" w:rsidP="00710D49">
      <w:pPr>
        <w:numPr>
          <w:ilvl w:val="0"/>
          <w:numId w:val="21"/>
        </w:numPr>
        <w:suppressAutoHyphens/>
        <w:spacing w:after="120" w:line="240" w:lineRule="auto"/>
        <w:contextualSpacing/>
        <w:jc w:val="both"/>
        <w:rPr>
          <w:rFonts w:ascii="Calibri" w:eastAsia="Times New Roman" w:hAnsi="Calibri" w:cs="Calibri"/>
          <w:lang w:val="en-US" w:eastAsia="el-GR"/>
        </w:rPr>
      </w:pPr>
      <w:bookmarkStart w:id="18" w:name="bookmark14"/>
      <w:r w:rsidRPr="007203CE">
        <w:rPr>
          <w:rFonts w:ascii="Calibri" w:eastAsia="Times New Roman" w:hAnsi="Calibri" w:cs="Calibri"/>
          <w:lang w:val="en-US" w:eastAsia="el-GR"/>
        </w:rPr>
        <w:t>Όριο πτώσης 120cm</w:t>
      </w:r>
      <w:bookmarkEnd w:id="18"/>
    </w:p>
    <w:p w:rsidR="007203CE" w:rsidRPr="007203CE" w:rsidRDefault="007203CE" w:rsidP="007203CE">
      <w:pPr>
        <w:spacing w:after="0" w:line="240" w:lineRule="auto"/>
        <w:ind w:left="1440"/>
        <w:contextualSpacing/>
        <w:rPr>
          <w:rFonts w:ascii="Calibri" w:eastAsia="Times New Roman" w:hAnsi="Calibri" w:cs="Calibri"/>
          <w:lang w:val="en-US" w:eastAsia="el-GR"/>
        </w:rPr>
      </w:pPr>
    </w:p>
    <w:p w:rsidR="007203CE" w:rsidRPr="007203CE" w:rsidRDefault="007203CE" w:rsidP="007203CE">
      <w:pPr>
        <w:spacing w:after="0" w:line="240" w:lineRule="auto"/>
        <w:ind w:left="720"/>
        <w:contextualSpacing/>
        <w:jc w:val="center"/>
        <w:rPr>
          <w:rFonts w:ascii="Calibri" w:eastAsia="Times New Roman" w:hAnsi="Calibri" w:cs="Calibri"/>
          <w:u w:val="single"/>
          <w:lang w:val="en-US" w:eastAsia="el-GR"/>
        </w:rPr>
      </w:pPr>
      <w:r w:rsidRPr="007203CE">
        <w:rPr>
          <w:rFonts w:ascii="Calibri" w:eastAsia="Times New Roman" w:hAnsi="Calibri" w:cs="Calibri"/>
          <w:u w:val="single"/>
          <w:lang w:val="en-US" w:eastAsia="el-GR"/>
        </w:rPr>
        <w:t>ΔΙΑΣΥΝΔΕΣΗ</w:t>
      </w:r>
    </w:p>
    <w:p w:rsidR="007203CE" w:rsidRPr="007203CE" w:rsidRDefault="007203CE" w:rsidP="00710D49">
      <w:pPr>
        <w:numPr>
          <w:ilvl w:val="0"/>
          <w:numId w:val="20"/>
        </w:numPr>
        <w:suppressAutoHyphens/>
        <w:spacing w:after="134" w:line="360" w:lineRule="auto"/>
        <w:ind w:right="240"/>
        <w:jc w:val="both"/>
        <w:rPr>
          <w:rFonts w:ascii="Calibri" w:eastAsia="Calibri" w:hAnsi="Calibri" w:cs="Calibri"/>
          <w:lang w:eastAsia="el-GR"/>
        </w:rPr>
      </w:pPr>
      <w:r w:rsidRPr="007203CE">
        <w:rPr>
          <w:rFonts w:ascii="Calibri" w:eastAsia="Calibri" w:hAnsi="Calibri" w:cs="Calibri"/>
          <w:lang w:eastAsia="el-GR"/>
        </w:rPr>
        <w:t>Να περιλαμβάνεται κατάλληλος δικτυακός εξοπλισμός για την ασφαλή απομακρυσμένη σύνδεση του συστήματος μέσω του δικτύου Σύζευξης, από εξειδικευμένη ομάδα υποστήριξης για τον προληπτικό και επιδιορθωτικό έλεγχο του συστήματος.</w:t>
      </w:r>
    </w:p>
    <w:p w:rsidR="007203CE" w:rsidRPr="007203CE" w:rsidRDefault="007203CE" w:rsidP="00710D49">
      <w:pPr>
        <w:numPr>
          <w:ilvl w:val="0"/>
          <w:numId w:val="20"/>
        </w:numPr>
        <w:suppressAutoHyphens/>
        <w:spacing w:after="134" w:line="360" w:lineRule="auto"/>
        <w:ind w:right="240"/>
        <w:jc w:val="both"/>
        <w:rPr>
          <w:rFonts w:ascii="Calibri" w:eastAsia="Calibri" w:hAnsi="Calibri" w:cs="Calibri"/>
          <w:lang w:eastAsia="el-GR"/>
        </w:rPr>
      </w:pPr>
      <w:r w:rsidRPr="007203CE">
        <w:rPr>
          <w:rFonts w:ascii="Calibri" w:eastAsia="Calibri" w:hAnsi="Calibri" w:cs="Calibri"/>
          <w:lang w:eastAsia="el-GR"/>
        </w:rPr>
        <w:t>Η εταιρεία να διαθέτει οργανωμένο σύστημα καταγραφής της κλήσης.</w:t>
      </w:r>
    </w:p>
    <w:p w:rsidR="007203CE" w:rsidRPr="007203CE" w:rsidRDefault="007203CE" w:rsidP="00710D49">
      <w:pPr>
        <w:numPr>
          <w:ilvl w:val="0"/>
          <w:numId w:val="20"/>
        </w:numPr>
        <w:suppressAutoHyphens/>
        <w:spacing w:after="134" w:line="360" w:lineRule="auto"/>
        <w:ind w:right="240"/>
        <w:jc w:val="both"/>
        <w:rPr>
          <w:rFonts w:ascii="Calibri" w:eastAsia="Calibri" w:hAnsi="Calibri" w:cs="Calibri"/>
          <w:lang w:eastAsia="el-GR"/>
        </w:rPr>
      </w:pPr>
      <w:r w:rsidRPr="007203CE">
        <w:rPr>
          <w:rFonts w:ascii="Calibri" w:eastAsia="Calibri" w:hAnsi="Calibri" w:cs="Calibri"/>
          <w:lang w:eastAsia="el-GR"/>
        </w:rPr>
        <w:t>Η εταιρεία να διαθέτει πύλη (portal) αναγγελίας και παρακολούθησης της βλάβης από εξουσιοδοτημένο προσωπικό του Νοσοκομείου.</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rPr>
          <w:trHeight w:val="271"/>
        </w:trPr>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ΕΙΔΙΚΟΙ ΟΡΟΙ</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trPr>
        <w:tc>
          <w:tcPr>
            <w:tcW w:w="596"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lastRenderedPageBreak/>
              <w:t>A.</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1412"/>
        </w:trPr>
        <w:tc>
          <w:tcPr>
            <w:tcW w:w="596" w:type="dxa"/>
            <w:shd w:val="clear" w:color="auto" w:fill="auto"/>
            <w:vAlign w:val="center"/>
            <w:hideMark/>
          </w:tcPr>
          <w:p w:rsidR="007203CE" w:rsidRPr="007203CE" w:rsidRDefault="007203CE" w:rsidP="00710D49">
            <w:pPr>
              <w:numPr>
                <w:ilvl w:val="0"/>
                <w:numId w:val="48"/>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B.</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891"/>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7203CE" w:rsidRPr="007203CE" w:rsidTr="00DA47A9">
        <w:trPr>
          <w:trHeight w:val="1792"/>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1089"/>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842"/>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δύο (2) έτη</w:t>
            </w:r>
            <w:r w:rsidRPr="007203CE">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w:t>
            </w:r>
            <w:r w:rsidRPr="007203CE">
              <w:rPr>
                <w:rFonts w:ascii="Calibri" w:eastAsia="Times New Roman" w:hAnsi="Calibri" w:cs="Calibri"/>
                <w:lang w:eastAsia="el-GR"/>
              </w:rPr>
              <w:lastRenderedPageBreak/>
              <w:t xml:space="preserve">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858"/>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1527"/>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203CE">
              <w:rPr>
                <w:rFonts w:ascii="Calibri" w:eastAsia="Times New Roman" w:hAnsi="Calibri" w:cs="Calibri"/>
                <w:lang w:val="en-US" w:eastAsia="el-GR"/>
              </w:rPr>
              <w:t>fax</w:t>
            </w:r>
            <w:r w:rsidRPr="007203CE">
              <w:rPr>
                <w:rFonts w:ascii="Calibri" w:eastAsia="Times New Roman" w:hAnsi="Calibri" w:cs="Calibri"/>
                <w:lang w:eastAsia="el-GR"/>
              </w:rPr>
              <w:t xml:space="preserve"> ή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203CE" w:rsidRPr="007203CE" w:rsidTr="00DA47A9">
        <w:trPr>
          <w:trHeight w:val="1106"/>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416"/>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203CE" w:rsidRPr="007203CE" w:rsidTr="00DA47A9">
        <w:trPr>
          <w:trHeight w:val="841"/>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203CE">
              <w:rPr>
                <w:rFonts w:ascii="Calibri" w:eastAsia="Times New Roman" w:hAnsi="Calibri" w:cs="Calibri"/>
                <w:lang w:val="en-GB" w:eastAsia="el-GR"/>
              </w:rPr>
              <w:t>fax</w:t>
            </w:r>
            <w:r w:rsidRPr="007203CE">
              <w:rPr>
                <w:rFonts w:ascii="Calibri" w:eastAsia="Times New Roman" w:hAnsi="Calibri" w:cs="Calibri"/>
                <w:lang w:eastAsia="el-GR"/>
              </w:rPr>
              <w:t xml:space="preserve"> ή μήνυμα ηλεκτρονικού ταχυδρομείου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203CE">
              <w:rPr>
                <w:rFonts w:ascii="Calibri" w:eastAsia="Times New Roman" w:hAnsi="Calibri" w:cs="Calibri"/>
                <w:lang w:val="en-US" w:eastAsia="el-GR"/>
              </w:rPr>
              <w:t>down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time</w:t>
            </w:r>
            <w:r w:rsidRPr="007203CE">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7203CE" w:rsidRPr="007203CE" w:rsidTr="00DA47A9">
        <w:trPr>
          <w:trHeight w:val="675"/>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2034"/>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08"/>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203CE" w:rsidRPr="007203CE" w:rsidTr="00DA47A9">
        <w:trPr>
          <w:trHeight w:val="699"/>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706"/>
        </w:trPr>
        <w:tc>
          <w:tcPr>
            <w:tcW w:w="596" w:type="dxa"/>
            <w:shd w:val="clear" w:color="auto" w:fill="auto"/>
            <w:vAlign w:val="center"/>
            <w:hideMark/>
          </w:tcPr>
          <w:p w:rsidR="007203CE" w:rsidRPr="007203CE" w:rsidRDefault="007203CE" w:rsidP="00710D49">
            <w:pPr>
              <w:numPr>
                <w:ilvl w:val="0"/>
                <w:numId w:val="4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trPr>
        <w:tc>
          <w:tcPr>
            <w:tcW w:w="596" w:type="dxa"/>
            <w:shd w:val="clear" w:color="auto" w:fill="auto"/>
            <w:vAlign w:val="center"/>
            <w:hideMark/>
          </w:tcPr>
          <w:p w:rsidR="007203CE" w:rsidRPr="007203CE" w:rsidRDefault="007203CE" w:rsidP="00710D49">
            <w:pPr>
              <w:numPr>
                <w:ilvl w:val="0"/>
                <w:numId w:val="50"/>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trPr>
        <w:tc>
          <w:tcPr>
            <w:tcW w:w="596" w:type="dxa"/>
            <w:shd w:val="clear" w:color="auto" w:fill="auto"/>
            <w:vAlign w:val="center"/>
            <w:hideMark/>
          </w:tcPr>
          <w:p w:rsidR="007203CE" w:rsidRPr="007203CE" w:rsidRDefault="007203CE" w:rsidP="00710D49">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1833"/>
        </w:trPr>
        <w:tc>
          <w:tcPr>
            <w:tcW w:w="596" w:type="dxa"/>
            <w:shd w:val="clear" w:color="auto" w:fill="auto"/>
            <w:vAlign w:val="center"/>
            <w:hideMark/>
          </w:tcPr>
          <w:p w:rsidR="007203CE" w:rsidRPr="007203CE" w:rsidRDefault="007203CE" w:rsidP="00710D49">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w:t>
            </w:r>
            <w:r w:rsidRPr="007203CE">
              <w:rPr>
                <w:rFonts w:ascii="Calibri" w:eastAsia="Times New Roman" w:hAnsi="Calibri" w:cs="Calibri"/>
                <w:lang w:eastAsia="el-GR"/>
              </w:rPr>
              <w:lastRenderedPageBreak/>
              <w:t>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558"/>
        </w:trPr>
        <w:tc>
          <w:tcPr>
            <w:tcW w:w="596" w:type="dxa"/>
            <w:shd w:val="clear" w:color="auto" w:fill="auto"/>
            <w:vAlign w:val="center"/>
            <w:hideMark/>
          </w:tcPr>
          <w:p w:rsidR="007203CE" w:rsidRPr="007203CE" w:rsidRDefault="007203CE" w:rsidP="00710D49">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US"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trPr>
        <w:tc>
          <w:tcPr>
            <w:tcW w:w="596" w:type="dxa"/>
            <w:shd w:val="clear" w:color="auto" w:fill="auto"/>
            <w:vAlign w:val="center"/>
            <w:hideMark/>
          </w:tcPr>
          <w:p w:rsidR="007203CE" w:rsidRPr="007203CE" w:rsidRDefault="007203CE" w:rsidP="00710D49">
            <w:pPr>
              <w:numPr>
                <w:ilvl w:val="0"/>
                <w:numId w:val="5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trPr>
        <w:tc>
          <w:tcPr>
            <w:tcW w:w="596" w:type="dxa"/>
            <w:shd w:val="clear" w:color="auto" w:fill="auto"/>
            <w:noWrap/>
            <w:vAlign w:val="center"/>
            <w:hideMark/>
          </w:tcPr>
          <w:p w:rsidR="007203CE" w:rsidRPr="007203CE" w:rsidRDefault="007203CE" w:rsidP="00710D49">
            <w:pPr>
              <w:numPr>
                <w:ilvl w:val="0"/>
                <w:numId w:val="5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trPr>
        <w:tc>
          <w:tcPr>
            <w:tcW w:w="596" w:type="dxa"/>
            <w:shd w:val="clear" w:color="auto" w:fill="auto"/>
            <w:noWrap/>
            <w:vAlign w:val="center"/>
            <w:hideMark/>
          </w:tcPr>
          <w:p w:rsidR="007203CE" w:rsidRPr="007203CE" w:rsidRDefault="007203CE" w:rsidP="00710D49">
            <w:pPr>
              <w:numPr>
                <w:ilvl w:val="0"/>
                <w:numId w:val="5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5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5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US" w:eastAsia="el-GR"/>
              </w:rPr>
              <w:t>IEC</w:t>
            </w:r>
            <w:r w:rsidRPr="007203CE">
              <w:rPr>
                <w:rFonts w:ascii="Calibri" w:eastAsia="Times New Roman" w:hAnsi="Calibri" w:cs="Calibri"/>
                <w:lang w:eastAsia="el-GR"/>
              </w:rPr>
              <w:t xml:space="preserve"> 60601.</w:t>
            </w:r>
          </w:p>
        </w:tc>
      </w:tr>
      <w:tr w:rsidR="007203CE" w:rsidRPr="007203CE" w:rsidTr="00DA47A9">
        <w:trPr>
          <w:trHeight w:val="255"/>
        </w:trPr>
        <w:tc>
          <w:tcPr>
            <w:tcW w:w="596" w:type="dxa"/>
            <w:shd w:val="clear" w:color="auto" w:fill="auto"/>
            <w:vAlign w:val="center"/>
          </w:tcPr>
          <w:p w:rsidR="007203CE" w:rsidRPr="007203CE" w:rsidRDefault="007203CE" w:rsidP="00710D49">
            <w:pPr>
              <w:numPr>
                <w:ilvl w:val="0"/>
                <w:numId w:val="51"/>
              </w:numPr>
              <w:suppressAutoHyphens/>
              <w:spacing w:after="120" w:line="240" w:lineRule="auto"/>
              <w:contextualSpacing/>
              <w:jc w:val="center"/>
              <w:rPr>
                <w:rFonts w:ascii="Calibri" w:eastAsia="Times New Roman" w:hAnsi="Calibri" w:cs="Calibri"/>
                <w:b/>
                <w:bCs/>
                <w:lang w:eastAsia="el-GR"/>
              </w:rPr>
            </w:pPr>
          </w:p>
        </w:tc>
        <w:tc>
          <w:tcPr>
            <w:tcW w:w="9469" w:type="dxa"/>
            <w:shd w:val="clear" w:color="000000" w:fill="FFFFFF"/>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Να είναι ενταγμένος σε πρόγραμμα εναλλακτικής διαχείρισης αποβλήτων ειδών ηλεκτρικού και ηλεκτρονικού εξοπλισμού (ΑΗΗΕ) σύμφωνα με το Ν. 2939/2001, το Π.Δ. 117/2004 και το Π.Δ. 15/2006.</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shd w:val="clear" w:color="000000" w:fill="FFFFFF"/>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trPr>
        <w:tc>
          <w:tcPr>
            <w:tcW w:w="596" w:type="dxa"/>
            <w:shd w:val="clear" w:color="auto" w:fill="auto"/>
            <w:noWrap/>
            <w:vAlign w:val="center"/>
            <w:hideMark/>
          </w:tcPr>
          <w:p w:rsidR="007203CE" w:rsidRPr="007203CE" w:rsidRDefault="007203CE" w:rsidP="00710D49">
            <w:pPr>
              <w:numPr>
                <w:ilvl w:val="0"/>
                <w:numId w:val="5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trPr>
        <w:tc>
          <w:tcPr>
            <w:tcW w:w="596" w:type="dxa"/>
            <w:shd w:val="clear" w:color="auto" w:fill="auto"/>
            <w:noWrap/>
            <w:vAlign w:val="center"/>
            <w:hideMark/>
          </w:tcPr>
          <w:p w:rsidR="007203CE" w:rsidRPr="007203CE" w:rsidRDefault="007203CE" w:rsidP="00710D49">
            <w:pPr>
              <w:numPr>
                <w:ilvl w:val="0"/>
                <w:numId w:val="5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trPr>
        <w:tc>
          <w:tcPr>
            <w:tcW w:w="596" w:type="dxa"/>
            <w:shd w:val="clear" w:color="auto" w:fill="auto"/>
            <w:noWrap/>
            <w:vAlign w:val="center"/>
            <w:hideMark/>
          </w:tcPr>
          <w:p w:rsidR="007203CE" w:rsidRPr="007203CE" w:rsidRDefault="007203CE" w:rsidP="00710D49">
            <w:pPr>
              <w:numPr>
                <w:ilvl w:val="0"/>
                <w:numId w:val="5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w:t>
            </w:r>
            <w:r w:rsidRPr="007203CE">
              <w:rPr>
                <w:rFonts w:ascii="Calibri" w:eastAsia="Times New Roman" w:hAnsi="Calibri" w:cs="Calibri"/>
                <w:lang w:eastAsia="el-GR"/>
              </w:rPr>
              <w:lastRenderedPageBreak/>
              <w:t xml:space="preserve">(τεχνικούς-χρήστες)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203CE" w:rsidRPr="007203CE" w:rsidTr="00DA47A9">
        <w:tc>
          <w:tcPr>
            <w:tcW w:w="846" w:type="dxa"/>
            <w:shd w:val="clear" w:color="auto" w:fill="E2EFD9"/>
            <w:vAlign w:val="center"/>
          </w:tcPr>
          <w:p w:rsidR="007203CE" w:rsidRPr="007203CE" w:rsidRDefault="007203CE" w:rsidP="007203CE">
            <w:pPr>
              <w:suppressAutoHyphens/>
              <w:spacing w:after="120" w:line="240" w:lineRule="auto"/>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6" w:type="dxa"/>
            <w:shd w:val="clear" w:color="auto" w:fill="FFFFFF"/>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eastAsia="ar-SA"/>
              </w:rPr>
              <w:t>1.</w:t>
            </w:r>
            <w:r w:rsidRPr="007203CE">
              <w:rPr>
                <w:rFonts w:ascii="Calibri" w:eastAsia="Times New Roman" w:hAnsi="Calibri" w:cs="Calibri"/>
                <w:lang w:val="en-GB" w:eastAsia="ar-SA"/>
              </w:rPr>
              <w:t>6</w:t>
            </w:r>
          </w:p>
        </w:tc>
        <w:tc>
          <w:tcPr>
            <w:tcW w:w="1705" w:type="dxa"/>
            <w:shd w:val="clear" w:color="auto" w:fill="E2EFD9"/>
            <w:vAlign w:val="center"/>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0"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ΙΝΟΠΤΙΚΟ ΒΡΟΓΧΟΣΚΟΠΙΟ</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ΤΕΜ. 1</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9082" w:type="dxa"/>
        <w:tblInd w:w="-5" w:type="dxa"/>
        <w:tblLayout w:type="fixed"/>
        <w:tblCellMar>
          <w:left w:w="0" w:type="dxa"/>
          <w:right w:w="0" w:type="dxa"/>
        </w:tblCellMar>
        <w:tblLook w:val="0000" w:firstRow="0" w:lastRow="0" w:firstColumn="0" w:lastColumn="0" w:noHBand="0" w:noVBand="0"/>
      </w:tblPr>
      <w:tblGrid>
        <w:gridCol w:w="1134"/>
        <w:gridCol w:w="2178"/>
        <w:gridCol w:w="2075"/>
        <w:gridCol w:w="3695"/>
      </w:tblGrid>
      <w:tr w:rsidR="007203CE" w:rsidRPr="007203CE" w:rsidTr="00DA47A9">
        <w:trPr>
          <w:trHeight w:val="529"/>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20"/>
              <w:jc w:val="both"/>
              <w:rPr>
                <w:rFonts w:ascii="Calibri" w:eastAsia="Times New Roman" w:hAnsi="Calibri" w:cs="Calibri"/>
                <w:lang w:val="en-GB" w:eastAsia="el-GR"/>
              </w:rPr>
            </w:pPr>
            <w:r w:rsidRPr="007203CE">
              <w:rPr>
                <w:rFonts w:ascii="Calibri" w:eastAsia="Times New Roman" w:hAnsi="Calibri" w:cs="Calibri"/>
                <w:lang w:val="en-US" w:eastAsia="ar-SA"/>
              </w:rPr>
              <w:t>A</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jc w:val="both"/>
              <w:rPr>
                <w:rFonts w:ascii="Calibri" w:eastAsia="Times New Roman" w:hAnsi="Calibri" w:cs="Calibri"/>
                <w:lang w:val="en-GB" w:eastAsia="el-GR"/>
              </w:rPr>
            </w:pPr>
            <w:r w:rsidRPr="007203CE">
              <w:rPr>
                <w:rFonts w:ascii="Calibri" w:eastAsia="Times New Roman" w:hAnsi="Calibri" w:cs="Calibri"/>
                <w:lang w:val="en-GB" w:eastAsia="el-GR"/>
              </w:rPr>
              <w:t>Γενικά</w:t>
            </w:r>
          </w:p>
        </w:tc>
      </w:tr>
      <w:tr w:rsidR="007203CE" w:rsidRPr="007203CE" w:rsidTr="00DA47A9">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1.</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02" w:lineRule="exact"/>
              <w:jc w:val="both"/>
              <w:rPr>
                <w:rFonts w:ascii="Calibri" w:eastAsia="Times New Roman" w:hAnsi="Calibri" w:cs="Calibri"/>
                <w:lang w:eastAsia="el-GR"/>
              </w:rPr>
            </w:pPr>
            <w:r w:rsidRPr="007203CE">
              <w:rPr>
                <w:rFonts w:ascii="Calibri" w:eastAsia="Times New Roman" w:hAnsi="Calibri" w:cs="Calibri"/>
                <w:lang w:eastAsia="el-GR"/>
              </w:rPr>
              <w:t>Ινοπτικό εύκαμπτο βρογχοσκόπιο δύσκολων διασωληνώσεων της τραχείας με μικρή εξωτερική διάμετρο για τις ανάγκες του Αναισθησιολογικού Τμήματος.</w:t>
            </w:r>
          </w:p>
        </w:tc>
      </w:tr>
      <w:tr w:rsidR="007203CE" w:rsidRPr="007203CE" w:rsidTr="00DA47A9">
        <w:trPr>
          <w:trHeight w:val="53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β</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jc w:val="both"/>
              <w:rPr>
                <w:rFonts w:ascii="Calibri" w:eastAsia="Times New Roman" w:hAnsi="Calibri" w:cs="Calibri"/>
                <w:lang w:val="en-GB" w:eastAsia="el-GR"/>
              </w:rPr>
            </w:pPr>
            <w:r w:rsidRPr="007203CE">
              <w:rPr>
                <w:rFonts w:ascii="Calibri" w:eastAsia="Times New Roman" w:hAnsi="Calibri" w:cs="Calibri"/>
                <w:lang w:val="en-GB" w:eastAsia="el-GR"/>
              </w:rPr>
              <w:t>Τεχνικά - λειτουργικά χαρακτηριστικά</w:t>
            </w:r>
          </w:p>
        </w:tc>
      </w:tr>
      <w:tr w:rsidR="007203CE" w:rsidRPr="007203CE" w:rsidTr="00DA47A9">
        <w:trPr>
          <w:trHeight w:val="58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20"/>
              <w:jc w:val="both"/>
              <w:rPr>
                <w:rFonts w:ascii="Calibri" w:eastAsia="Times New Roman" w:hAnsi="Calibri" w:cs="Calibri"/>
                <w:lang w:val="en-GB" w:eastAsia="el-GR"/>
              </w:rPr>
            </w:pPr>
            <w:r w:rsidRPr="007203CE">
              <w:rPr>
                <w:rFonts w:ascii="Calibri" w:eastAsia="Times New Roman" w:hAnsi="Calibri" w:cs="Calibri"/>
                <w:lang w:val="en-US" w:eastAsia="ar-SA"/>
              </w:rPr>
              <w:t>Β</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jc w:val="both"/>
              <w:rPr>
                <w:rFonts w:ascii="Calibri" w:eastAsia="Times New Roman" w:hAnsi="Calibri" w:cs="Calibri"/>
                <w:lang w:val="en-GB" w:eastAsia="el-GR"/>
              </w:rPr>
            </w:pPr>
            <w:r w:rsidRPr="007203CE">
              <w:rPr>
                <w:rFonts w:ascii="Calibri" w:eastAsia="Times New Roman" w:hAnsi="Calibri" w:cs="Calibri"/>
                <w:lang w:val="en-GB" w:eastAsia="el-GR"/>
              </w:rPr>
              <w:t>Ινοπτικό βρογχοσκόπιο διασωλήνωσης</w:t>
            </w:r>
          </w:p>
        </w:tc>
      </w:tr>
      <w:tr w:rsidR="007203CE" w:rsidRPr="007203CE" w:rsidTr="00DA47A9">
        <w:trPr>
          <w:trHeight w:val="71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Τελευταίας τεχνολογίας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10" w:lineRule="exact"/>
              <w:ind w:left="140"/>
              <w:jc w:val="both"/>
              <w:rPr>
                <w:rFonts w:ascii="Calibri" w:eastAsia="Times New Roman" w:hAnsi="Calibri" w:cs="Calibri"/>
                <w:lang w:eastAsia="el-GR"/>
              </w:rPr>
            </w:pPr>
            <w:r w:rsidRPr="007203CE">
              <w:rPr>
                <w:rFonts w:ascii="Calibri" w:eastAsia="Times New Roman" w:hAnsi="Calibri" w:cs="Calibri"/>
                <w:lang w:eastAsia="el-GR"/>
              </w:rPr>
              <w:t>Ναι, να αναφερθεί ημερομηνία κατασκευής του συστήματος.</w:t>
            </w:r>
          </w:p>
        </w:tc>
      </w:tr>
      <w:tr w:rsidR="007203CE" w:rsidRPr="007203CE" w:rsidTr="00DA47A9">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2.</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Μικρού βάρους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Ναι, να αναφερθεί</w:t>
            </w:r>
          </w:p>
        </w:tc>
      </w:tr>
      <w:tr w:rsidR="007203CE" w:rsidRPr="007203CE" w:rsidTr="00DA47A9">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3.</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Πρόσθιας διεύθυνσης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Ναι</w:t>
            </w:r>
          </w:p>
        </w:tc>
      </w:tr>
      <w:tr w:rsidR="007203CE" w:rsidRPr="007203CE" w:rsidTr="00DA47A9">
        <w:trPr>
          <w:trHeight w:val="576"/>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4.</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Πεδίο οράσεως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90° περίπου</w:t>
            </w:r>
          </w:p>
        </w:tc>
      </w:tr>
      <w:tr w:rsidR="007203CE" w:rsidRPr="007203CE" w:rsidTr="00DA47A9">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5.</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Βάθος πεδίου</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US" w:eastAsia="ar-SA"/>
              </w:rPr>
              <w:t xml:space="preserve">3%0mm </w:t>
            </w:r>
            <w:r w:rsidRPr="007203CE">
              <w:rPr>
                <w:rFonts w:ascii="Calibri" w:eastAsia="Times New Roman" w:hAnsi="Calibri" w:cs="Calibri"/>
                <w:lang w:val="en-GB" w:eastAsia="el-GR"/>
              </w:rPr>
              <w:t>περίπου</w:t>
            </w:r>
          </w:p>
        </w:tc>
      </w:tr>
      <w:tr w:rsidR="007203CE" w:rsidRPr="007203CE" w:rsidTr="00DA47A9">
        <w:trPr>
          <w:trHeight w:val="1292"/>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6.</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 xml:space="preserve">Εξωτερική διάμετρος </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02" w:lineRule="exact"/>
              <w:ind w:left="140"/>
              <w:jc w:val="both"/>
              <w:rPr>
                <w:rFonts w:ascii="Calibri" w:eastAsia="Times New Roman" w:hAnsi="Calibri" w:cs="Calibri"/>
                <w:lang w:eastAsia="el-GR"/>
              </w:rPr>
            </w:pPr>
            <w:r w:rsidRPr="007203CE">
              <w:rPr>
                <w:rFonts w:ascii="Calibri" w:eastAsia="Times New Roman" w:hAnsi="Calibri" w:cs="Calibri"/>
                <w:lang w:eastAsia="el-GR"/>
              </w:rPr>
              <w:t>&lt;3,</w:t>
            </w:r>
            <w:r w:rsidRPr="007203CE">
              <w:rPr>
                <w:rFonts w:ascii="Calibri" w:eastAsia="Times New Roman" w:hAnsi="Calibri" w:cs="Calibri"/>
                <w:lang w:eastAsia="ar-SA"/>
              </w:rPr>
              <w:t>2</w:t>
            </w:r>
            <w:r w:rsidRPr="007203CE">
              <w:rPr>
                <w:rFonts w:ascii="Calibri" w:eastAsia="Times New Roman" w:hAnsi="Calibri" w:cs="Calibri"/>
                <w:lang w:val="en-US" w:eastAsia="ar-SA"/>
              </w:rPr>
              <w:t>mm</w:t>
            </w:r>
            <w:r w:rsidRPr="007203CE">
              <w:rPr>
                <w:rFonts w:ascii="Calibri" w:eastAsia="Times New Roman" w:hAnsi="Calibri" w:cs="Calibri"/>
                <w:lang w:eastAsia="ar-SA"/>
              </w:rPr>
              <w:t xml:space="preserve">, </w:t>
            </w:r>
            <w:r w:rsidRPr="007203CE">
              <w:rPr>
                <w:rFonts w:ascii="Calibri" w:eastAsia="Times New Roman" w:hAnsi="Calibri" w:cs="Calibri"/>
                <w:lang w:eastAsia="el-GR"/>
              </w:rPr>
              <w:t>για την ασφαλή τοποθέτηση μικρών σωλήνων καθώς και σωλήνων διπλού αυλού.</w:t>
            </w:r>
          </w:p>
        </w:tc>
      </w:tr>
      <w:tr w:rsidR="007203CE" w:rsidRPr="007203CE" w:rsidTr="00DA47A9">
        <w:trPr>
          <w:trHeight w:val="580"/>
        </w:trPr>
        <w:tc>
          <w:tcPr>
            <w:tcW w:w="1134" w:type="dxa"/>
            <w:vMerge w:val="restart"/>
            <w:tcBorders>
              <w:top w:val="single" w:sz="4" w:space="0" w:color="auto"/>
              <w:left w:val="single" w:sz="4" w:space="0" w:color="auto"/>
              <w:bottom w:val="nil"/>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7.</w:t>
            </w:r>
          </w:p>
        </w:tc>
        <w:tc>
          <w:tcPr>
            <w:tcW w:w="2178" w:type="dxa"/>
            <w:vMerge w:val="restart"/>
            <w:tcBorders>
              <w:top w:val="single" w:sz="4" w:space="0" w:color="auto"/>
              <w:left w:val="single" w:sz="4" w:space="0" w:color="auto"/>
              <w:bottom w:val="nil"/>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Γωνιώσεις</w:t>
            </w:r>
          </w:p>
        </w:tc>
        <w:tc>
          <w:tcPr>
            <w:tcW w:w="207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α)προς τα πάνω</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120° περίπου</w:t>
            </w:r>
          </w:p>
        </w:tc>
      </w:tr>
      <w:tr w:rsidR="007203CE" w:rsidRPr="007203CE" w:rsidTr="00DA47A9">
        <w:trPr>
          <w:trHeight w:val="576"/>
        </w:trPr>
        <w:tc>
          <w:tcPr>
            <w:tcW w:w="1134" w:type="dxa"/>
            <w:vMerge/>
            <w:tcBorders>
              <w:top w:val="nil"/>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jc w:val="both"/>
              <w:rPr>
                <w:rFonts w:ascii="Calibri" w:eastAsia="Times New Roman" w:hAnsi="Calibri" w:cs="Calibri"/>
                <w:lang w:val="en-GB" w:eastAsia="el-GR"/>
              </w:rPr>
            </w:pPr>
          </w:p>
        </w:tc>
        <w:tc>
          <w:tcPr>
            <w:tcW w:w="2178" w:type="dxa"/>
            <w:vMerge/>
            <w:tcBorders>
              <w:top w:val="nil"/>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jc w:val="both"/>
              <w:rPr>
                <w:rFonts w:ascii="Calibri" w:eastAsia="Times New Roman" w:hAnsi="Calibri" w:cs="Calibri"/>
                <w:lang w:val="en-GB" w:eastAsia="el-GR"/>
              </w:rPr>
            </w:pPr>
          </w:p>
        </w:tc>
        <w:tc>
          <w:tcPr>
            <w:tcW w:w="207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β)προς τα κάτω</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120° περίπου</w:t>
            </w:r>
          </w:p>
        </w:tc>
      </w:tr>
      <w:tr w:rsidR="007203CE" w:rsidRPr="007203CE" w:rsidTr="00DA47A9">
        <w:trPr>
          <w:trHeight w:val="695"/>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8.</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Κανάλι αναρρόφησης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06" w:lineRule="exact"/>
              <w:ind w:left="140"/>
              <w:jc w:val="both"/>
              <w:rPr>
                <w:rFonts w:ascii="Calibri" w:eastAsia="Times New Roman" w:hAnsi="Calibri" w:cs="Calibri"/>
                <w:lang w:eastAsia="el-GR"/>
              </w:rPr>
            </w:pPr>
            <w:r w:rsidRPr="007203CE">
              <w:rPr>
                <w:rFonts w:ascii="Calibri" w:eastAsia="Times New Roman" w:hAnsi="Calibri" w:cs="Calibri"/>
                <w:lang w:eastAsia="el-GR"/>
              </w:rPr>
              <w:t>Ναι, 1</w:t>
            </w:r>
            <w:r w:rsidRPr="007203CE">
              <w:rPr>
                <w:rFonts w:ascii="Calibri" w:eastAsia="Times New Roman" w:hAnsi="Calibri" w:cs="Calibri"/>
                <w:lang w:eastAsia="ar-SA"/>
              </w:rPr>
              <w:t>,2</w:t>
            </w:r>
            <w:r w:rsidRPr="007203CE">
              <w:rPr>
                <w:rFonts w:ascii="Calibri" w:eastAsia="Times New Roman" w:hAnsi="Calibri" w:cs="Calibri"/>
                <w:lang w:val="en-US" w:eastAsia="ar-SA"/>
              </w:rPr>
              <w:t>mm</w:t>
            </w:r>
            <w:r w:rsidRPr="007203CE">
              <w:rPr>
                <w:rFonts w:ascii="Calibri" w:eastAsia="Times New Roman" w:hAnsi="Calibri" w:cs="Calibri"/>
                <w:lang w:eastAsia="ar-SA"/>
              </w:rPr>
              <w:t xml:space="preserve"> </w:t>
            </w:r>
            <w:r w:rsidRPr="007203CE">
              <w:rPr>
                <w:rFonts w:ascii="Calibri" w:eastAsia="Times New Roman" w:hAnsi="Calibri" w:cs="Calibri"/>
                <w:lang w:eastAsia="el-GR"/>
              </w:rPr>
              <w:t>τουλάχιστον για αναρρόφηση εκκριμάτων.</w:t>
            </w:r>
          </w:p>
        </w:tc>
      </w:tr>
      <w:tr w:rsidR="007203CE" w:rsidRPr="007203CE" w:rsidTr="00DA47A9">
        <w:trPr>
          <w:trHeight w:val="576"/>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9.</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Μήκος εργασίας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US" w:eastAsia="ar-SA"/>
              </w:rPr>
              <w:t xml:space="preserve">600mm </w:t>
            </w:r>
            <w:r w:rsidRPr="007203CE">
              <w:rPr>
                <w:rFonts w:ascii="Calibri" w:eastAsia="Times New Roman" w:hAnsi="Calibri" w:cs="Calibri"/>
                <w:lang w:val="en-GB" w:eastAsia="el-GR"/>
              </w:rPr>
              <w:t>περίπου</w:t>
            </w:r>
          </w:p>
        </w:tc>
      </w:tr>
      <w:tr w:rsidR="007203CE" w:rsidRPr="007203CE" w:rsidTr="00DA47A9">
        <w:trPr>
          <w:trHeight w:val="58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10.</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ar-SA"/>
              </w:rPr>
              <w:t xml:space="preserve">Ολικό </w:t>
            </w:r>
            <w:r w:rsidRPr="007203CE">
              <w:rPr>
                <w:rFonts w:ascii="Calibri" w:eastAsia="Times New Roman" w:hAnsi="Calibri" w:cs="Calibri"/>
                <w:lang w:val="en-GB" w:eastAsia="el-GR"/>
              </w:rPr>
              <w:t>μήκος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 xml:space="preserve">850 </w:t>
            </w:r>
            <w:r w:rsidRPr="007203CE">
              <w:rPr>
                <w:rFonts w:ascii="Calibri" w:eastAsia="Times New Roman" w:hAnsi="Calibri" w:cs="Calibri"/>
                <w:lang w:val="en-US" w:eastAsia="ar-SA"/>
              </w:rPr>
              <w:t xml:space="preserve">mm </w:t>
            </w:r>
            <w:r w:rsidRPr="007203CE">
              <w:rPr>
                <w:rFonts w:ascii="Calibri" w:eastAsia="Times New Roman" w:hAnsi="Calibri" w:cs="Calibri"/>
                <w:lang w:val="en-GB" w:eastAsia="el-GR"/>
              </w:rPr>
              <w:t>περίπου</w:t>
            </w:r>
          </w:p>
        </w:tc>
      </w:tr>
      <w:tr w:rsidR="007203CE" w:rsidRPr="007203CE" w:rsidTr="00DA47A9">
        <w:trPr>
          <w:trHeight w:val="1548"/>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spacing w:val="20"/>
                <w:lang w:val="en-GB" w:eastAsia="el-GR"/>
              </w:rPr>
              <w:lastRenderedPageBreak/>
              <w:t>11.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Απολύμανση</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06" w:lineRule="exact"/>
              <w:ind w:left="140"/>
              <w:jc w:val="both"/>
              <w:rPr>
                <w:rFonts w:ascii="Calibri" w:eastAsia="Times New Roman" w:hAnsi="Calibri" w:cs="Calibri"/>
                <w:lang w:eastAsia="el-GR"/>
              </w:rPr>
            </w:pPr>
            <w:r w:rsidRPr="007203CE">
              <w:rPr>
                <w:rFonts w:ascii="Calibri" w:eastAsia="Times New Roman" w:hAnsi="Calibri" w:cs="Calibri"/>
                <w:lang w:eastAsia="el-GR"/>
              </w:rPr>
              <w:t>Να είναι πλήρως στεγανό και να μπορεί να παραμείνει εντός απολυμαντικού υγρού σύμφωνα με τις οδηγίες του κατασκευαστικού οίκου.</w:t>
            </w:r>
          </w:p>
        </w:tc>
      </w:tr>
      <w:tr w:rsidR="007203CE" w:rsidRPr="007203CE" w:rsidTr="00DA47A9">
        <w:trPr>
          <w:trHeight w:val="698"/>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spacing w:val="20"/>
                <w:lang w:val="en-GB" w:eastAsia="el-GR"/>
              </w:rPr>
              <w:t>12.</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99" w:lineRule="exact"/>
              <w:ind w:left="40"/>
              <w:jc w:val="both"/>
              <w:rPr>
                <w:rFonts w:ascii="Calibri" w:eastAsia="Times New Roman" w:hAnsi="Calibri" w:cs="Calibri"/>
                <w:lang w:eastAsia="el-GR"/>
              </w:rPr>
            </w:pPr>
            <w:r w:rsidRPr="007203CE">
              <w:rPr>
                <w:rFonts w:ascii="Calibri" w:eastAsia="Times New Roman" w:hAnsi="Calibri" w:cs="Calibri"/>
                <w:lang w:eastAsia="el-GR"/>
              </w:rPr>
              <w:t>Σύνδεση με αυτοφερόμενη πηγή φωτισμού</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Ναι</w:t>
            </w:r>
          </w:p>
        </w:tc>
      </w:tr>
      <w:tr w:rsidR="007203CE" w:rsidRPr="007203CE" w:rsidTr="00DA47A9">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20"/>
              <w:jc w:val="both"/>
              <w:rPr>
                <w:rFonts w:ascii="Calibri" w:eastAsia="Times New Roman" w:hAnsi="Calibri" w:cs="Calibri"/>
                <w:lang w:val="en-GB" w:eastAsia="el-GR"/>
              </w:rPr>
            </w:pPr>
            <w:r w:rsidRPr="007203CE">
              <w:rPr>
                <w:rFonts w:ascii="Calibri" w:eastAsia="Times New Roman" w:hAnsi="Calibri" w:cs="Calibri"/>
                <w:lang w:val="en-US" w:eastAsia="ar-SA"/>
              </w:rPr>
              <w:t>Γ</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jc w:val="both"/>
              <w:rPr>
                <w:rFonts w:ascii="Calibri" w:eastAsia="Times New Roman" w:hAnsi="Calibri" w:cs="Calibri"/>
                <w:lang w:val="en-GB" w:eastAsia="el-GR"/>
              </w:rPr>
            </w:pPr>
            <w:r w:rsidRPr="007203CE">
              <w:rPr>
                <w:rFonts w:ascii="Calibri" w:eastAsia="Times New Roman" w:hAnsi="Calibri" w:cs="Calibri"/>
                <w:lang w:val="en-GB" w:eastAsia="el-GR"/>
              </w:rPr>
              <w:t>Πηγή φωτισμού</w:t>
            </w:r>
          </w:p>
        </w:tc>
      </w:tr>
      <w:tr w:rsidR="007203CE" w:rsidRPr="007203CE" w:rsidTr="00DA47A9">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40"/>
              <w:jc w:val="both"/>
              <w:rPr>
                <w:rFonts w:ascii="Calibri" w:eastAsia="Times New Roman" w:hAnsi="Calibri" w:cs="Calibri"/>
                <w:lang w:val="en-GB" w:eastAsia="el-GR"/>
              </w:rPr>
            </w:pPr>
            <w:r w:rsidRPr="007203CE">
              <w:rPr>
                <w:rFonts w:ascii="Calibri" w:eastAsia="Times New Roman" w:hAnsi="Calibri" w:cs="Calibri"/>
                <w:lang w:val="en-GB" w:eastAsia="el-GR"/>
              </w:rPr>
              <w:t>Τύπος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US" w:eastAsia="ar-SA"/>
              </w:rPr>
              <w:t>LED</w:t>
            </w:r>
          </w:p>
        </w:tc>
      </w:tr>
      <w:tr w:rsidR="007203CE" w:rsidRPr="007203CE" w:rsidTr="00DA47A9">
        <w:trPr>
          <w:trHeight w:val="947"/>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2.</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10" w:lineRule="exact"/>
              <w:ind w:left="40"/>
              <w:jc w:val="both"/>
              <w:rPr>
                <w:rFonts w:ascii="Calibri" w:eastAsia="Times New Roman" w:hAnsi="Calibri" w:cs="Calibri"/>
                <w:lang w:eastAsia="el-GR"/>
              </w:rPr>
            </w:pPr>
            <w:r w:rsidRPr="007203CE">
              <w:rPr>
                <w:rFonts w:ascii="Calibri" w:eastAsia="Times New Roman" w:hAnsi="Calibri" w:cs="Calibri"/>
                <w:lang w:eastAsia="el-GR"/>
              </w:rPr>
              <w:t>Υψηλής ποιότητα φωτεινότητας λευκού φωτός και εξαιρετική παραγωγή χρωμάτων</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60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Ναι</w:t>
            </w:r>
          </w:p>
          <w:p w:rsidR="007203CE" w:rsidRPr="007203CE" w:rsidRDefault="007203CE" w:rsidP="007203CE">
            <w:pPr>
              <w:suppressAutoHyphens/>
              <w:spacing w:before="600" w:after="0" w:line="240" w:lineRule="auto"/>
              <w:ind w:left="3820"/>
              <w:jc w:val="both"/>
              <w:rPr>
                <w:rFonts w:ascii="Calibri" w:eastAsia="Times New Roman" w:hAnsi="Calibri" w:cs="Calibri"/>
                <w:lang w:val="en-GB" w:eastAsia="el-GR"/>
              </w:rPr>
            </w:pPr>
            <w:r w:rsidRPr="007203CE">
              <w:rPr>
                <w:rFonts w:ascii="Arial" w:eastAsia="Times New Roman" w:hAnsi="Arial" w:cs="Calibri"/>
                <w:lang w:val="en-GB" w:eastAsia="el-GR"/>
              </w:rPr>
              <w:t>■</w:t>
            </w:r>
          </w:p>
        </w:tc>
      </w:tr>
      <w:tr w:rsidR="007203CE" w:rsidRPr="007203CE" w:rsidTr="00DA47A9">
        <w:trPr>
          <w:trHeight w:val="886"/>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40"/>
              <w:jc w:val="both"/>
              <w:rPr>
                <w:rFonts w:ascii="Calibri" w:eastAsia="Times New Roman" w:hAnsi="Calibri" w:cs="Calibri"/>
                <w:lang w:val="en-GB" w:eastAsia="el-GR"/>
              </w:rPr>
            </w:pPr>
            <w:r w:rsidRPr="007203CE">
              <w:rPr>
                <w:rFonts w:ascii="Calibri" w:eastAsia="Times New Roman" w:hAnsi="Calibri" w:cs="Calibri"/>
                <w:lang w:val="en-GB" w:eastAsia="el-GR"/>
              </w:rPr>
              <w:t>3.</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10" w:lineRule="exact"/>
              <w:ind w:left="40"/>
              <w:jc w:val="both"/>
              <w:rPr>
                <w:rFonts w:ascii="Calibri" w:eastAsia="Times New Roman" w:hAnsi="Calibri" w:cs="Calibri"/>
                <w:lang w:eastAsia="el-GR"/>
              </w:rPr>
            </w:pPr>
            <w:r w:rsidRPr="007203CE">
              <w:rPr>
                <w:rFonts w:ascii="Calibri" w:eastAsia="Times New Roman" w:hAnsi="Calibri" w:cs="Calibri"/>
                <w:lang w:eastAsia="el-GR"/>
              </w:rPr>
              <w:t>Τεχνική εστίασης προκειμένου να επιτυγχάνεται υψηλού επιπέδου</w:t>
            </w:r>
          </w:p>
          <w:p w:rsidR="007203CE" w:rsidRPr="007203CE" w:rsidRDefault="007203CE" w:rsidP="007203CE">
            <w:pPr>
              <w:suppressAutoHyphens/>
              <w:spacing w:after="0" w:line="240" w:lineRule="auto"/>
              <w:ind w:left="40"/>
              <w:jc w:val="both"/>
              <w:rPr>
                <w:rFonts w:ascii="Calibri" w:eastAsia="Times New Roman" w:hAnsi="Calibri" w:cs="Calibri"/>
                <w:lang w:eastAsia="el-GR"/>
              </w:rPr>
            </w:pP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 xml:space="preserve">Ναι </w:t>
            </w:r>
          </w:p>
        </w:tc>
      </w:tr>
      <w:tr w:rsidR="007203CE" w:rsidRPr="007203CE" w:rsidTr="00DA47A9">
        <w:trPr>
          <w:trHeight w:val="94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20"/>
              <w:jc w:val="both"/>
              <w:rPr>
                <w:rFonts w:ascii="Calibri" w:eastAsia="Times New Roman" w:hAnsi="Calibri" w:cs="Calibri"/>
                <w:lang w:val="en-GB" w:eastAsia="el-GR"/>
              </w:rPr>
            </w:pPr>
            <w:r w:rsidRPr="007203CE">
              <w:rPr>
                <w:rFonts w:ascii="Calibri" w:eastAsia="Times New Roman" w:hAnsi="Calibri" w:cs="Calibri"/>
                <w:lang w:val="en-GB" w:eastAsia="el-GR"/>
              </w:rPr>
              <w:t>4.</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06" w:lineRule="exact"/>
              <w:jc w:val="both"/>
              <w:rPr>
                <w:rFonts w:ascii="Calibri" w:eastAsia="Times New Roman" w:hAnsi="Calibri" w:cs="Calibri"/>
                <w:lang w:eastAsia="el-GR"/>
              </w:rPr>
            </w:pPr>
            <w:r w:rsidRPr="007203CE">
              <w:rPr>
                <w:rFonts w:ascii="Calibri" w:eastAsia="Times New Roman" w:hAnsi="Calibri" w:cs="Calibri"/>
                <w:lang w:eastAsia="el-GR"/>
              </w:rPr>
              <w:t>Εργονομική σχεδίαση κατάλληλη για εύκαμπτα ινοπτικά βρογχοσκόπια</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Ναι</w:t>
            </w:r>
          </w:p>
        </w:tc>
      </w:tr>
      <w:tr w:rsidR="007203CE" w:rsidRPr="007203CE" w:rsidTr="00DA47A9">
        <w:trPr>
          <w:trHeight w:val="1861"/>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20"/>
              <w:jc w:val="both"/>
              <w:rPr>
                <w:rFonts w:ascii="Calibri" w:eastAsia="Times New Roman" w:hAnsi="Calibri" w:cs="Calibri"/>
                <w:lang w:val="en-GB" w:eastAsia="el-GR"/>
              </w:rPr>
            </w:pPr>
            <w:r w:rsidRPr="007203CE">
              <w:rPr>
                <w:rFonts w:ascii="Calibri" w:eastAsia="Times New Roman" w:hAnsi="Calibri" w:cs="Calibri"/>
                <w:lang w:val="en-GB" w:eastAsia="el-GR"/>
              </w:rPr>
              <w:t>5.</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jc w:val="both"/>
              <w:rPr>
                <w:rFonts w:ascii="Calibri" w:eastAsia="Times New Roman" w:hAnsi="Calibri" w:cs="Calibri"/>
                <w:lang w:val="en-GB" w:eastAsia="el-GR"/>
              </w:rPr>
            </w:pPr>
            <w:r w:rsidRPr="007203CE">
              <w:rPr>
                <w:rFonts w:ascii="Calibri" w:eastAsia="Times New Roman" w:hAnsi="Calibri" w:cs="Calibri"/>
                <w:lang w:val="en-GB" w:eastAsia="el-GR"/>
              </w:rPr>
              <w:t>Τροφοδοσία πηγής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06" w:lineRule="exact"/>
              <w:ind w:left="140"/>
              <w:jc w:val="both"/>
              <w:rPr>
                <w:rFonts w:ascii="Calibri" w:eastAsia="Times New Roman" w:hAnsi="Calibri" w:cs="Calibri"/>
                <w:lang w:eastAsia="el-GR"/>
              </w:rPr>
            </w:pPr>
            <w:r w:rsidRPr="007203CE">
              <w:rPr>
                <w:rFonts w:ascii="Calibri" w:eastAsia="Times New Roman" w:hAnsi="Calibri" w:cs="Calibri"/>
                <w:lang w:eastAsia="el-GR"/>
              </w:rPr>
              <w:t>Το σύστημα τροφοδοσίας του θα παρέχει τη δυνατότητες ευελιξίας για την απρόσκοπτη λειτουργία του κάτω από οποιεσδήποτε συνθήκες διάρκειας χρόνου και χρήσης.</w:t>
            </w:r>
          </w:p>
        </w:tc>
      </w:tr>
      <w:tr w:rsidR="007203CE" w:rsidRPr="007203CE" w:rsidTr="00DA47A9">
        <w:trPr>
          <w:trHeight w:val="1249"/>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20"/>
              <w:jc w:val="both"/>
              <w:rPr>
                <w:rFonts w:ascii="Calibri" w:eastAsia="Times New Roman" w:hAnsi="Calibri" w:cs="Calibri"/>
                <w:lang w:val="en-GB" w:eastAsia="el-GR"/>
              </w:rPr>
            </w:pPr>
            <w:r w:rsidRPr="007203CE">
              <w:rPr>
                <w:rFonts w:ascii="Calibri" w:eastAsia="Times New Roman" w:hAnsi="Calibri" w:cs="Calibri"/>
                <w:lang w:val="en-GB" w:eastAsia="el-GR"/>
              </w:rPr>
              <w:t>6.</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jc w:val="both"/>
              <w:rPr>
                <w:rFonts w:ascii="Calibri" w:eastAsia="Times New Roman" w:hAnsi="Calibri" w:cs="Calibri"/>
                <w:lang w:val="en-GB" w:eastAsia="el-GR"/>
              </w:rPr>
            </w:pPr>
            <w:r w:rsidRPr="007203CE">
              <w:rPr>
                <w:rFonts w:ascii="Calibri" w:eastAsia="Times New Roman" w:hAnsi="Calibri" w:cs="Calibri"/>
                <w:lang w:val="en-GB" w:eastAsia="el-GR"/>
              </w:rPr>
              <w:t>Απολύμανση</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06" w:lineRule="exact"/>
              <w:ind w:left="140"/>
              <w:jc w:val="both"/>
              <w:rPr>
                <w:rFonts w:ascii="Calibri" w:eastAsia="Times New Roman" w:hAnsi="Calibri" w:cs="Calibri"/>
                <w:lang w:eastAsia="el-GR"/>
              </w:rPr>
            </w:pPr>
            <w:r w:rsidRPr="007203CE">
              <w:rPr>
                <w:rFonts w:ascii="Calibri" w:eastAsia="Times New Roman" w:hAnsi="Calibri" w:cs="Calibri"/>
                <w:lang w:eastAsia="el-GR"/>
              </w:rPr>
              <w:t>Ναι, συμβατή με απολυμαντικά υγρά και δυνατότητα να αποστειρωθεί σε κλίβανο πλάσματος</w:t>
            </w:r>
          </w:p>
        </w:tc>
      </w:tr>
      <w:tr w:rsidR="007203CE" w:rsidRPr="007203CE" w:rsidTr="00DA47A9">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20"/>
              <w:jc w:val="both"/>
              <w:rPr>
                <w:rFonts w:ascii="Calibri" w:eastAsia="Times New Roman" w:hAnsi="Calibri" w:cs="Calibri"/>
                <w:lang w:val="en-GB" w:eastAsia="el-GR"/>
              </w:rPr>
            </w:pPr>
            <w:r w:rsidRPr="007203CE">
              <w:rPr>
                <w:rFonts w:ascii="Calibri" w:eastAsia="Times New Roman" w:hAnsi="Calibri" w:cs="Calibri"/>
                <w:lang w:val="en-GB" w:eastAsia="el-GR"/>
              </w:rPr>
              <w:t>7.</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Μεγάλη διάρκεια ζωής</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&gt;50.000 ωρών / να αναφερθεί.</w:t>
            </w:r>
          </w:p>
        </w:tc>
      </w:tr>
      <w:tr w:rsidR="007203CE" w:rsidRPr="007203CE" w:rsidTr="00DA47A9">
        <w:trPr>
          <w:trHeight w:val="778"/>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20"/>
              <w:jc w:val="both"/>
              <w:rPr>
                <w:rFonts w:ascii="Calibri" w:eastAsia="Times New Roman" w:hAnsi="Calibri" w:cs="Calibri"/>
                <w:lang w:val="en-GB" w:eastAsia="el-GR"/>
              </w:rPr>
            </w:pPr>
            <w:r w:rsidRPr="007203CE">
              <w:rPr>
                <w:rFonts w:ascii="Calibri" w:eastAsia="Times New Roman" w:hAnsi="Calibri" w:cs="Calibri"/>
                <w:lang w:val="en-GB" w:eastAsia="el-GR"/>
              </w:rPr>
              <w:t>8.</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06" w:lineRule="exact"/>
              <w:ind w:left="140"/>
              <w:jc w:val="both"/>
              <w:rPr>
                <w:rFonts w:ascii="Calibri" w:eastAsia="Times New Roman" w:hAnsi="Calibri" w:cs="Calibri"/>
                <w:lang w:eastAsia="el-GR"/>
              </w:rPr>
            </w:pPr>
            <w:r w:rsidRPr="007203CE">
              <w:rPr>
                <w:rFonts w:ascii="Calibri" w:eastAsia="Times New Roman" w:hAnsi="Calibri" w:cs="Calibri"/>
                <w:lang w:eastAsia="el-GR"/>
              </w:rPr>
              <w:t>Ένδειξη της κατάστασης των μπαταριών</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Ναι</w:t>
            </w:r>
          </w:p>
        </w:tc>
      </w:tr>
      <w:tr w:rsidR="007203CE" w:rsidRPr="007203CE" w:rsidTr="00DA47A9">
        <w:trPr>
          <w:trHeight w:val="58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jc w:val="both"/>
              <w:rPr>
                <w:rFonts w:ascii="Calibri" w:eastAsia="Times New Roman" w:hAnsi="Calibri" w:cs="Calibri"/>
                <w:lang w:val="en-GB" w:eastAsia="el-GR"/>
              </w:rPr>
            </w:pPr>
            <w:r w:rsidRPr="007203CE">
              <w:rPr>
                <w:rFonts w:ascii="Calibri" w:eastAsia="Times New Roman" w:hAnsi="Calibri" w:cs="Calibri"/>
                <w:lang w:val="en-GB" w:eastAsia="el-GR"/>
              </w:rPr>
              <w:t>Δ</w:t>
            </w:r>
          </w:p>
        </w:tc>
        <w:tc>
          <w:tcPr>
            <w:tcW w:w="7948" w:type="dxa"/>
            <w:gridSpan w:val="3"/>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60"/>
              <w:jc w:val="both"/>
              <w:rPr>
                <w:rFonts w:ascii="Calibri" w:eastAsia="Times New Roman" w:hAnsi="Calibri" w:cs="Calibri"/>
                <w:lang w:val="en-GB" w:eastAsia="el-GR"/>
              </w:rPr>
            </w:pPr>
            <w:r w:rsidRPr="007203CE">
              <w:rPr>
                <w:rFonts w:ascii="Calibri" w:eastAsia="Times New Roman" w:hAnsi="Calibri" w:cs="Calibri"/>
                <w:lang w:val="en-GB" w:eastAsia="el-GR"/>
              </w:rPr>
              <w:t>Επιπρόσθετα</w:t>
            </w:r>
          </w:p>
        </w:tc>
      </w:tr>
      <w:tr w:rsidR="007203CE" w:rsidRPr="007203CE" w:rsidTr="00DA47A9">
        <w:trPr>
          <w:trHeight w:val="94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20"/>
              <w:jc w:val="both"/>
              <w:rPr>
                <w:rFonts w:ascii="Calibri" w:eastAsia="Times New Roman" w:hAnsi="Calibri" w:cs="Calibri"/>
                <w:lang w:val="en-GB" w:eastAsia="el-GR"/>
              </w:rPr>
            </w:pPr>
            <w:r w:rsidRPr="007203CE">
              <w:rPr>
                <w:rFonts w:ascii="Calibri" w:eastAsia="Times New Roman" w:hAnsi="Calibri" w:cs="Calibri"/>
                <w:lang w:val="en-GB" w:eastAsia="el-GR"/>
              </w:rPr>
              <w:t>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306" w:lineRule="exact"/>
              <w:ind w:left="140"/>
              <w:jc w:val="both"/>
              <w:rPr>
                <w:rFonts w:ascii="Calibri" w:eastAsia="Times New Roman" w:hAnsi="Calibri" w:cs="Calibri"/>
                <w:lang w:eastAsia="el-GR"/>
              </w:rPr>
            </w:pPr>
            <w:r w:rsidRPr="007203CE">
              <w:rPr>
                <w:rFonts w:ascii="Calibri" w:eastAsia="Times New Roman" w:hAnsi="Calibri" w:cs="Calibri"/>
                <w:lang w:eastAsia="el-GR"/>
              </w:rPr>
              <w:t>Δυνατότητα σύνδεσης με πηγή Ψυχρού φωτισμού μέσω καλωδίου μεταφοράς φωτισμού</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Ναι</w:t>
            </w:r>
          </w:p>
        </w:tc>
      </w:tr>
      <w:tr w:rsidR="007203CE" w:rsidRPr="007203CE" w:rsidTr="00DA47A9">
        <w:trPr>
          <w:trHeight w:val="691"/>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520"/>
              <w:jc w:val="both"/>
              <w:rPr>
                <w:rFonts w:ascii="Calibri" w:eastAsia="Times New Roman" w:hAnsi="Calibri" w:cs="Calibri"/>
                <w:lang w:val="en-GB" w:eastAsia="el-GR"/>
              </w:rPr>
            </w:pPr>
            <w:r w:rsidRPr="007203CE">
              <w:rPr>
                <w:rFonts w:ascii="Calibri" w:eastAsia="Times New Roman" w:hAnsi="Calibri" w:cs="Calibri"/>
                <w:lang w:val="en-GB" w:eastAsia="el-GR"/>
              </w:rPr>
              <w:t>2.</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 xml:space="preserve">Δυνατότητα σύνδεσης με </w:t>
            </w:r>
            <w:r w:rsidRPr="007203CE">
              <w:rPr>
                <w:rFonts w:ascii="Calibri" w:eastAsia="Times New Roman" w:hAnsi="Calibri" w:cs="Calibri"/>
                <w:lang w:val="en-US" w:eastAsia="ar-SA"/>
              </w:rPr>
              <w:t>monitor</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0" w:line="240" w:lineRule="auto"/>
              <w:ind w:left="140"/>
              <w:jc w:val="both"/>
              <w:rPr>
                <w:rFonts w:ascii="Calibri" w:eastAsia="Times New Roman" w:hAnsi="Calibri" w:cs="Calibri"/>
                <w:lang w:val="en-GB" w:eastAsia="el-GR"/>
              </w:rPr>
            </w:pPr>
            <w:r w:rsidRPr="007203CE">
              <w:rPr>
                <w:rFonts w:ascii="Calibri" w:eastAsia="Times New Roman" w:hAnsi="Calibri" w:cs="Calibri"/>
                <w:lang w:val="en-GB" w:eastAsia="el-GR"/>
              </w:rPr>
              <w:t>Ναι</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rPr>
          <w:trHeight w:val="271"/>
        </w:trPr>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ΕΙΔΙΚΟΙ ΟΡΟΙ</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trPr>
        <w:tc>
          <w:tcPr>
            <w:tcW w:w="596"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A.</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1412"/>
        </w:trPr>
        <w:tc>
          <w:tcPr>
            <w:tcW w:w="596" w:type="dxa"/>
            <w:shd w:val="clear" w:color="auto" w:fill="auto"/>
            <w:vAlign w:val="center"/>
            <w:hideMark/>
          </w:tcPr>
          <w:p w:rsidR="007203CE" w:rsidRPr="007203CE" w:rsidRDefault="007203CE" w:rsidP="00710D49">
            <w:pPr>
              <w:numPr>
                <w:ilvl w:val="0"/>
                <w:numId w:val="53"/>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B.</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132"/>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val="en-US" w:eastAsia="el-GR"/>
              </w:rPr>
              <w:t>N</w:t>
            </w:r>
            <w:r w:rsidRPr="007203CE">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7203CE" w:rsidRPr="007203CE" w:rsidTr="00DA47A9">
        <w:trPr>
          <w:trHeight w:val="1792"/>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1089"/>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2456"/>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δύο (2) έτη</w:t>
            </w:r>
            <w:r w:rsidRPr="007203CE">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858"/>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1527"/>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203CE">
              <w:rPr>
                <w:rFonts w:ascii="Calibri" w:eastAsia="Times New Roman" w:hAnsi="Calibri" w:cs="Calibri"/>
                <w:lang w:val="en-US" w:eastAsia="el-GR"/>
              </w:rPr>
              <w:t>fax</w:t>
            </w:r>
            <w:r w:rsidRPr="007203CE">
              <w:rPr>
                <w:rFonts w:ascii="Calibri" w:eastAsia="Times New Roman" w:hAnsi="Calibri" w:cs="Calibri"/>
                <w:lang w:eastAsia="el-GR"/>
              </w:rPr>
              <w:t xml:space="preserve"> ή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203CE" w:rsidRPr="007203CE" w:rsidTr="00DA47A9">
        <w:trPr>
          <w:trHeight w:val="1106"/>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416"/>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203CE" w:rsidRPr="007203CE" w:rsidTr="00DA47A9">
        <w:trPr>
          <w:trHeight w:val="841"/>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203CE">
              <w:rPr>
                <w:rFonts w:ascii="Calibri" w:eastAsia="Times New Roman" w:hAnsi="Calibri" w:cs="Calibri"/>
                <w:lang w:val="en-GB" w:eastAsia="el-GR"/>
              </w:rPr>
              <w:t>fax</w:t>
            </w:r>
            <w:r w:rsidRPr="007203CE">
              <w:rPr>
                <w:rFonts w:ascii="Calibri" w:eastAsia="Times New Roman" w:hAnsi="Calibri" w:cs="Calibri"/>
                <w:lang w:eastAsia="el-GR"/>
              </w:rPr>
              <w:t xml:space="preserve"> ή μήνυμα ηλεκτρονικού ταχυδρομείου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xml:space="preserv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w:t>
            </w:r>
            <w:r w:rsidRPr="007203CE">
              <w:rPr>
                <w:rFonts w:ascii="Calibri" w:eastAsia="Times New Roman" w:hAnsi="Calibri" w:cs="Calibri"/>
                <w:lang w:eastAsia="el-GR"/>
              </w:rPr>
              <w:lastRenderedPageBreak/>
              <w:t>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203CE">
              <w:rPr>
                <w:rFonts w:ascii="Calibri" w:eastAsia="Times New Roman" w:hAnsi="Calibri" w:cs="Calibri"/>
                <w:lang w:val="en-US" w:eastAsia="el-GR"/>
              </w:rPr>
              <w:t>down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time</w:t>
            </w:r>
            <w:r w:rsidRPr="007203CE">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7203CE" w:rsidRPr="007203CE" w:rsidTr="00DA47A9">
        <w:trPr>
          <w:trHeight w:val="675"/>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2034"/>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08"/>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203CE" w:rsidRPr="007203CE" w:rsidTr="00DA47A9">
        <w:trPr>
          <w:trHeight w:val="699"/>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706"/>
        </w:trPr>
        <w:tc>
          <w:tcPr>
            <w:tcW w:w="596" w:type="dxa"/>
            <w:shd w:val="clear" w:color="auto" w:fill="auto"/>
            <w:vAlign w:val="center"/>
            <w:hideMark/>
          </w:tcPr>
          <w:p w:rsidR="007203CE" w:rsidRPr="007203CE" w:rsidRDefault="007203CE" w:rsidP="00710D49">
            <w:pPr>
              <w:numPr>
                <w:ilvl w:val="0"/>
                <w:numId w:val="5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trPr>
        <w:tc>
          <w:tcPr>
            <w:tcW w:w="596" w:type="dxa"/>
            <w:shd w:val="clear" w:color="auto" w:fill="auto"/>
            <w:vAlign w:val="center"/>
            <w:hideMark/>
          </w:tcPr>
          <w:p w:rsidR="007203CE" w:rsidRPr="007203CE" w:rsidRDefault="007203CE" w:rsidP="00710D49">
            <w:pPr>
              <w:numPr>
                <w:ilvl w:val="0"/>
                <w:numId w:val="55"/>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trPr>
        <w:tc>
          <w:tcPr>
            <w:tcW w:w="596" w:type="dxa"/>
            <w:shd w:val="clear" w:color="auto" w:fill="auto"/>
            <w:vAlign w:val="center"/>
            <w:hideMark/>
          </w:tcPr>
          <w:p w:rsidR="007203CE" w:rsidRPr="007203CE" w:rsidRDefault="007203CE" w:rsidP="00710D49">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1833"/>
        </w:trPr>
        <w:tc>
          <w:tcPr>
            <w:tcW w:w="596" w:type="dxa"/>
            <w:shd w:val="clear" w:color="auto" w:fill="auto"/>
            <w:vAlign w:val="center"/>
            <w:hideMark/>
          </w:tcPr>
          <w:p w:rsidR="007203CE" w:rsidRPr="007203CE" w:rsidRDefault="007203CE" w:rsidP="00710D49">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1693"/>
        </w:trPr>
        <w:tc>
          <w:tcPr>
            <w:tcW w:w="596" w:type="dxa"/>
            <w:shd w:val="clear" w:color="auto" w:fill="auto"/>
            <w:vAlign w:val="center"/>
            <w:hideMark/>
          </w:tcPr>
          <w:p w:rsidR="007203CE" w:rsidRPr="007203CE" w:rsidRDefault="007203CE" w:rsidP="00710D49">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US"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trPr>
        <w:tc>
          <w:tcPr>
            <w:tcW w:w="596" w:type="dxa"/>
            <w:shd w:val="clear" w:color="auto" w:fill="auto"/>
            <w:vAlign w:val="center"/>
            <w:hideMark/>
          </w:tcPr>
          <w:p w:rsidR="007203CE" w:rsidRPr="007203CE" w:rsidRDefault="007203CE" w:rsidP="00710D49">
            <w:pPr>
              <w:numPr>
                <w:ilvl w:val="0"/>
                <w:numId w:val="5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trPr>
        <w:tc>
          <w:tcPr>
            <w:tcW w:w="596" w:type="dxa"/>
            <w:shd w:val="clear" w:color="auto" w:fill="auto"/>
            <w:noWrap/>
            <w:vAlign w:val="center"/>
            <w:hideMark/>
          </w:tcPr>
          <w:p w:rsidR="007203CE" w:rsidRPr="007203CE" w:rsidRDefault="007203CE" w:rsidP="00710D49">
            <w:pPr>
              <w:numPr>
                <w:ilvl w:val="0"/>
                <w:numId w:val="56"/>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trPr>
        <w:tc>
          <w:tcPr>
            <w:tcW w:w="596" w:type="dxa"/>
            <w:shd w:val="clear" w:color="auto" w:fill="auto"/>
            <w:noWrap/>
            <w:vAlign w:val="center"/>
            <w:hideMark/>
          </w:tcPr>
          <w:p w:rsidR="007203CE" w:rsidRPr="007203CE" w:rsidRDefault="007203CE" w:rsidP="00710D49">
            <w:pPr>
              <w:numPr>
                <w:ilvl w:val="0"/>
                <w:numId w:val="5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5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5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US" w:eastAsia="el-GR"/>
              </w:rPr>
              <w:t>IEC</w:t>
            </w:r>
            <w:r w:rsidRPr="007203CE">
              <w:rPr>
                <w:rFonts w:ascii="Calibri" w:eastAsia="Times New Roman" w:hAnsi="Calibri" w:cs="Calibri"/>
                <w:lang w:eastAsia="el-GR"/>
              </w:rPr>
              <w:t xml:space="preserve"> 60601.</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shd w:val="clear" w:color="000000" w:fill="FFFFFF"/>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trPr>
        <w:tc>
          <w:tcPr>
            <w:tcW w:w="596" w:type="dxa"/>
            <w:shd w:val="clear" w:color="auto" w:fill="auto"/>
            <w:noWrap/>
            <w:vAlign w:val="center"/>
            <w:hideMark/>
          </w:tcPr>
          <w:p w:rsidR="007203CE" w:rsidRPr="007203CE" w:rsidRDefault="007203CE" w:rsidP="00710D49">
            <w:pPr>
              <w:numPr>
                <w:ilvl w:val="0"/>
                <w:numId w:val="57"/>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trPr>
        <w:tc>
          <w:tcPr>
            <w:tcW w:w="596" w:type="dxa"/>
            <w:shd w:val="clear" w:color="auto" w:fill="auto"/>
            <w:noWrap/>
            <w:vAlign w:val="center"/>
            <w:hideMark/>
          </w:tcPr>
          <w:p w:rsidR="007203CE" w:rsidRPr="007203CE" w:rsidRDefault="007203CE" w:rsidP="00710D49">
            <w:pPr>
              <w:numPr>
                <w:ilvl w:val="0"/>
                <w:numId w:val="5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trPr>
        <w:tc>
          <w:tcPr>
            <w:tcW w:w="596" w:type="dxa"/>
            <w:shd w:val="clear" w:color="auto" w:fill="auto"/>
            <w:noWrap/>
            <w:vAlign w:val="center"/>
            <w:hideMark/>
          </w:tcPr>
          <w:p w:rsidR="007203CE" w:rsidRPr="007203CE" w:rsidRDefault="007203CE" w:rsidP="00710D49">
            <w:pPr>
              <w:numPr>
                <w:ilvl w:val="0"/>
                <w:numId w:val="5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203CE" w:rsidRPr="007203CE" w:rsidTr="00DA47A9">
        <w:tc>
          <w:tcPr>
            <w:tcW w:w="846" w:type="dxa"/>
            <w:shd w:val="clear" w:color="auto" w:fill="E2EFD9"/>
            <w:vAlign w:val="center"/>
          </w:tcPr>
          <w:p w:rsidR="007203CE" w:rsidRPr="007203CE" w:rsidRDefault="007203CE" w:rsidP="007203CE">
            <w:pPr>
              <w:suppressAutoHyphens/>
              <w:spacing w:after="120" w:line="240" w:lineRule="auto"/>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6" w:type="dxa"/>
            <w:shd w:val="clear" w:color="auto" w:fill="FFFFFF"/>
          </w:tcPr>
          <w:p w:rsidR="007203CE" w:rsidRPr="007203CE" w:rsidRDefault="007203CE" w:rsidP="007203CE">
            <w:pPr>
              <w:suppressAutoHyphens/>
              <w:spacing w:after="120" w:line="240" w:lineRule="auto"/>
              <w:jc w:val="both"/>
              <w:rPr>
                <w:rFonts w:ascii="Calibri" w:eastAsia="Times New Roman" w:hAnsi="Calibri" w:cs="Calibri"/>
                <w:b/>
                <w:lang w:val="en-US" w:eastAsia="ar-SA"/>
              </w:rPr>
            </w:pPr>
            <w:r w:rsidRPr="007203CE">
              <w:rPr>
                <w:rFonts w:ascii="Calibri" w:eastAsia="Times New Roman" w:hAnsi="Calibri" w:cs="Calibri"/>
                <w:b/>
                <w:lang w:val="en-US" w:eastAsia="ar-SA"/>
              </w:rPr>
              <w:t>1.7</w:t>
            </w:r>
          </w:p>
        </w:tc>
        <w:tc>
          <w:tcPr>
            <w:tcW w:w="1705" w:type="dxa"/>
            <w:shd w:val="clear" w:color="auto" w:fill="E2EFD9"/>
            <w:vAlign w:val="center"/>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0"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lang w:eastAsia="ar-SA"/>
              </w:rPr>
            </w:pPr>
            <w:r w:rsidRPr="007203CE">
              <w:rPr>
                <w:rFonts w:ascii="Calibri" w:eastAsia="Times New Roman" w:hAnsi="Calibri" w:cs="Calibri"/>
                <w:b/>
                <w:lang w:eastAsia="ar-SA"/>
              </w:rPr>
              <w:t>ΥΠΕΡΗΧΟΣ ( ΓΙΑ ΔΙΕΝΕΡΓΕΙΑ ΠΕΡΙΟΧΙΚΟΥ ΑΠΟΚΛΕΙΣΜΟΥ)</w:t>
            </w:r>
          </w:p>
          <w:p w:rsidR="007203CE" w:rsidRPr="007203CE" w:rsidRDefault="007203CE" w:rsidP="007203CE">
            <w:pPr>
              <w:suppressAutoHyphens/>
              <w:spacing w:after="120" w:line="240" w:lineRule="auto"/>
              <w:jc w:val="both"/>
              <w:rPr>
                <w:rFonts w:ascii="Calibri" w:eastAsia="Times New Roman" w:hAnsi="Calibri" w:cs="Calibri"/>
                <w:b/>
                <w:lang w:eastAsia="ar-SA"/>
              </w:rPr>
            </w:pPr>
            <w:r w:rsidRPr="007203CE">
              <w:rPr>
                <w:rFonts w:ascii="Calibri" w:eastAsia="Times New Roman" w:hAnsi="Calibri" w:cs="Calibri"/>
                <w:b/>
                <w:lang w:eastAsia="ar-SA"/>
              </w:rPr>
              <w:t>ΤΕΜ. 1</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p w:rsidR="007203CE" w:rsidRPr="007203CE" w:rsidRDefault="007203CE" w:rsidP="007203CE">
      <w:pPr>
        <w:suppressAutoHyphens/>
        <w:spacing w:before="300" w:after="240" w:line="274" w:lineRule="exact"/>
        <w:ind w:left="20" w:right="620"/>
        <w:jc w:val="both"/>
        <w:rPr>
          <w:rFonts w:ascii="Calibri" w:eastAsia="Times New Roman" w:hAnsi="Calibri" w:cs="Calibri"/>
          <w:lang w:eastAsia="el-GR"/>
        </w:rPr>
      </w:pPr>
      <w:r w:rsidRPr="007203CE">
        <w:rPr>
          <w:rFonts w:ascii="Calibri" w:eastAsia="Times New Roman" w:hAnsi="Calibri" w:cs="Calibri"/>
          <w:lang w:eastAsia="el-GR"/>
        </w:rPr>
        <w:t xml:space="preserve">Να προσφερθεί σύστημα τροχήλατης υπερηχοτομογραφίας καινούργιο, της πλέον σύγχρονης ψηφιακής τεχνολογίας για υψηλή ποιότητα απεικόνισης, με εργονομική και τροχήλατη βάση, φορητό, μικρού όγκου και βάρους έως 6 </w:t>
      </w:r>
      <w:r w:rsidRPr="007203CE">
        <w:rPr>
          <w:rFonts w:ascii="Calibri" w:eastAsia="Times New Roman" w:hAnsi="Calibri" w:cs="Calibri"/>
          <w:lang w:val="en-US" w:eastAsia="ar-SA"/>
        </w:rPr>
        <w:t>kg</w:t>
      </w:r>
      <w:r w:rsidRPr="007203CE">
        <w:rPr>
          <w:rFonts w:ascii="Calibri" w:eastAsia="Times New Roman" w:hAnsi="Calibri" w:cs="Calibri"/>
          <w:lang w:eastAsia="ar-SA"/>
        </w:rPr>
        <w:t xml:space="preserve"> </w:t>
      </w:r>
      <w:r w:rsidRPr="007203CE">
        <w:rPr>
          <w:rFonts w:ascii="Calibri" w:eastAsia="Times New Roman" w:hAnsi="Calibri" w:cs="Calibri"/>
          <w:lang w:eastAsia="el-GR"/>
        </w:rPr>
        <w:t>για αναισθησιολογική χρήση.</w:t>
      </w:r>
    </w:p>
    <w:p w:rsidR="007203CE" w:rsidRPr="007203CE" w:rsidRDefault="007203CE" w:rsidP="007203CE">
      <w:pPr>
        <w:suppressAutoHyphens/>
        <w:spacing w:after="120" w:line="240" w:lineRule="auto"/>
        <w:jc w:val="both"/>
        <w:rPr>
          <w:rFonts w:ascii="Calibri" w:eastAsia="Times New Roman" w:hAnsi="Calibri" w:cs="Calibri"/>
          <w:b/>
          <w:bCs/>
          <w:u w:val="single"/>
          <w:lang w:eastAsia="ar-SA"/>
        </w:rPr>
      </w:pPr>
      <w:bookmarkStart w:id="19" w:name="bookmark0"/>
      <w:r w:rsidRPr="007203CE">
        <w:rPr>
          <w:rFonts w:ascii="Calibri" w:eastAsia="Times New Roman" w:hAnsi="Calibri" w:cs="Calibri"/>
          <w:b/>
          <w:bCs/>
          <w:u w:val="single"/>
          <w:lang w:eastAsia="ar-SA"/>
        </w:rPr>
        <w:t>Σύνθεση μη</w:t>
      </w:r>
      <w:bookmarkEnd w:id="19"/>
      <w:r w:rsidRPr="007203CE">
        <w:rPr>
          <w:rFonts w:ascii="Calibri" w:eastAsia="Times New Roman" w:hAnsi="Calibri" w:cs="Calibri"/>
          <w:b/>
          <w:bCs/>
          <w:u w:val="single"/>
          <w:lang w:eastAsia="ar-SA"/>
        </w:rPr>
        <w:t>χανήματος</w:t>
      </w:r>
    </w:p>
    <w:p w:rsidR="007203CE" w:rsidRPr="007203CE" w:rsidRDefault="007203CE" w:rsidP="007203CE">
      <w:pPr>
        <w:suppressAutoHyphens/>
        <w:spacing w:after="0" w:line="277" w:lineRule="exact"/>
        <w:ind w:left="20" w:right="1140"/>
        <w:jc w:val="both"/>
        <w:rPr>
          <w:rFonts w:ascii="Calibri" w:eastAsia="Times New Roman" w:hAnsi="Calibri" w:cs="Calibri"/>
          <w:lang w:eastAsia="el-GR"/>
        </w:rPr>
      </w:pPr>
      <w:r w:rsidRPr="007203CE">
        <w:rPr>
          <w:rFonts w:ascii="Calibri" w:eastAsia="Times New Roman" w:hAnsi="Calibri" w:cs="Calibri"/>
          <w:lang w:eastAsia="el-GR"/>
        </w:rPr>
        <w:t>-Βασική διαγνωστική μονάδα με τις αναλυτικές απαιτούμενες λειτουργικές και τεχνικές προδιαγραφές.</w:t>
      </w:r>
    </w:p>
    <w:p w:rsidR="007203CE" w:rsidRPr="007203CE" w:rsidRDefault="007203CE" w:rsidP="007203CE">
      <w:pPr>
        <w:suppressAutoHyphens/>
        <w:spacing w:after="0" w:line="277" w:lineRule="exact"/>
        <w:ind w:left="20" w:right="1140"/>
        <w:jc w:val="both"/>
        <w:rPr>
          <w:rFonts w:ascii="Calibri" w:eastAsia="Times New Roman" w:hAnsi="Calibri" w:cs="Calibri"/>
          <w:lang w:eastAsia="el-GR"/>
        </w:rPr>
      </w:pPr>
      <w:r w:rsidRPr="007203CE">
        <w:rPr>
          <w:rFonts w:ascii="Calibri" w:eastAsia="Times New Roman" w:hAnsi="Calibri" w:cs="Calibri"/>
          <w:lang w:eastAsia="el-GR"/>
        </w:rPr>
        <w:t xml:space="preserve">-Ηχοβόλο κεφαλή γραμμικής σάρωσης </w:t>
      </w:r>
      <w:r w:rsidRPr="007203CE">
        <w:rPr>
          <w:rFonts w:ascii="Calibri" w:eastAsia="Times New Roman" w:hAnsi="Calibri" w:cs="Calibri"/>
          <w:lang w:val="en-US" w:eastAsia="ar-SA"/>
        </w:rPr>
        <w:t>Linear</w:t>
      </w:r>
      <w:r w:rsidRPr="007203CE">
        <w:rPr>
          <w:rFonts w:ascii="Calibri" w:eastAsia="Times New Roman" w:hAnsi="Calibri" w:cs="Calibri"/>
          <w:lang w:eastAsia="ar-SA"/>
        </w:rPr>
        <w:t xml:space="preserve">, </w:t>
      </w:r>
      <w:r w:rsidRPr="007203CE">
        <w:rPr>
          <w:rFonts w:ascii="Calibri" w:eastAsia="Times New Roman" w:hAnsi="Calibri" w:cs="Calibri"/>
          <w:lang w:eastAsia="el-GR"/>
        </w:rPr>
        <w:t xml:space="preserve">ευρέος φάσματος συχνοτήτων (6-12 </w:t>
      </w:r>
      <w:r w:rsidRPr="007203CE">
        <w:rPr>
          <w:rFonts w:ascii="Calibri" w:eastAsia="Times New Roman" w:hAnsi="Calibri" w:cs="Calibri"/>
          <w:lang w:val="en-US" w:eastAsia="ar-SA"/>
        </w:rPr>
        <w:t>MHz</w:t>
      </w:r>
      <w:r w:rsidRPr="007203CE">
        <w:rPr>
          <w:rFonts w:ascii="Calibri" w:eastAsia="Times New Roman" w:hAnsi="Calibri" w:cs="Calibri"/>
          <w:lang w:eastAsia="ar-SA"/>
        </w:rPr>
        <w:t xml:space="preserve">) </w:t>
      </w:r>
      <w:r w:rsidRPr="007203CE">
        <w:rPr>
          <w:rFonts w:ascii="Calibri" w:eastAsia="Times New Roman" w:hAnsi="Calibri" w:cs="Calibri"/>
          <w:lang w:eastAsia="el-GR"/>
        </w:rPr>
        <w:t>κατάλληλη για εξετάσεις επιφανειακών οργάνων.</w:t>
      </w:r>
    </w:p>
    <w:p w:rsidR="007203CE" w:rsidRPr="007203CE" w:rsidRDefault="007203CE" w:rsidP="007203CE">
      <w:pPr>
        <w:suppressAutoHyphens/>
        <w:spacing w:after="0" w:line="277" w:lineRule="exact"/>
        <w:ind w:left="20" w:right="1140"/>
        <w:jc w:val="both"/>
        <w:rPr>
          <w:rFonts w:ascii="Calibri" w:eastAsia="Times New Roman" w:hAnsi="Calibri" w:cs="Calibri"/>
          <w:lang w:eastAsia="el-GR"/>
        </w:rPr>
      </w:pPr>
      <w:r w:rsidRPr="007203CE">
        <w:rPr>
          <w:rFonts w:ascii="Calibri" w:eastAsia="Times New Roman" w:hAnsi="Calibri" w:cs="Calibri"/>
          <w:lang w:eastAsia="el-GR"/>
        </w:rPr>
        <w:t xml:space="preserve">- Ηχοβόλο κεφαλή </w:t>
      </w:r>
      <w:r w:rsidRPr="007203CE">
        <w:rPr>
          <w:rFonts w:ascii="Calibri" w:eastAsia="Times New Roman" w:hAnsi="Calibri" w:cs="Calibri"/>
          <w:lang w:val="en-US" w:eastAsia="ar-SA"/>
        </w:rPr>
        <w:t>Convex</w:t>
      </w:r>
      <w:r w:rsidRPr="007203CE">
        <w:rPr>
          <w:rFonts w:ascii="Calibri" w:eastAsia="Times New Roman" w:hAnsi="Calibri" w:cs="Calibri"/>
          <w:lang w:eastAsia="ar-SA"/>
        </w:rPr>
        <w:t xml:space="preserve"> </w:t>
      </w:r>
      <w:r w:rsidRPr="007203CE">
        <w:rPr>
          <w:rFonts w:ascii="Calibri" w:eastAsia="Times New Roman" w:hAnsi="Calibri" w:cs="Calibri"/>
          <w:lang w:eastAsia="el-GR"/>
        </w:rPr>
        <w:t>συχνοτήτων 2-8ΜΗζ περίπου.</w:t>
      </w:r>
    </w:p>
    <w:p w:rsidR="007203CE" w:rsidRPr="007203CE" w:rsidRDefault="007203CE" w:rsidP="007203CE">
      <w:pPr>
        <w:suppressAutoHyphens/>
        <w:spacing w:after="240" w:line="277" w:lineRule="exact"/>
        <w:ind w:left="20" w:right="620"/>
        <w:jc w:val="both"/>
        <w:rPr>
          <w:rFonts w:ascii="Calibri" w:eastAsia="Times New Roman" w:hAnsi="Calibri" w:cs="Calibri"/>
          <w:lang w:eastAsia="el-GR"/>
        </w:rPr>
      </w:pPr>
      <w:r w:rsidRPr="007203CE">
        <w:rPr>
          <w:rFonts w:ascii="Calibri" w:eastAsia="Times New Roman" w:hAnsi="Calibri" w:cs="Calibri"/>
          <w:lang w:eastAsia="el-GR"/>
        </w:rPr>
        <w:t>-Τροχήλατη βάση εργοστασιακής κατασκευής με ρύθμιση καθ' ύψος και τσάντα μεταφοράς του κατασκευαστικού οίκου για ασφαλή μεταφορά του συστήματος και των κεφαλών.</w:t>
      </w:r>
    </w:p>
    <w:p w:rsidR="007203CE" w:rsidRPr="007203CE" w:rsidRDefault="007203CE" w:rsidP="007203CE">
      <w:pPr>
        <w:keepNext/>
        <w:keepLines/>
        <w:suppressAutoHyphens/>
        <w:spacing w:before="240" w:after="0" w:line="274" w:lineRule="exact"/>
        <w:ind w:left="20"/>
        <w:jc w:val="both"/>
        <w:outlineLvl w:val="5"/>
        <w:rPr>
          <w:rFonts w:ascii="Calibri" w:eastAsia="Times New Roman" w:hAnsi="Calibri" w:cs="Calibri"/>
          <w:lang w:val="en-GB" w:eastAsia="el-GR"/>
        </w:rPr>
      </w:pPr>
      <w:r w:rsidRPr="007203CE">
        <w:rPr>
          <w:rFonts w:ascii="Calibri" w:eastAsia="Times New Roman" w:hAnsi="Calibri" w:cs="Calibri"/>
          <w:b/>
          <w:bCs/>
          <w:u w:val="single"/>
          <w:lang w:val="en-GB" w:eastAsia="el-GR"/>
        </w:rPr>
        <w:t>Μέθοδοι Απεικόνισης</w:t>
      </w:r>
    </w:p>
    <w:p w:rsidR="007203CE" w:rsidRPr="007203CE" w:rsidRDefault="007203CE" w:rsidP="007203CE">
      <w:pPr>
        <w:suppressAutoHyphens/>
        <w:spacing w:after="240" w:line="277" w:lineRule="exact"/>
        <w:ind w:left="20" w:right="620"/>
        <w:jc w:val="both"/>
        <w:rPr>
          <w:rFonts w:ascii="Calibri" w:eastAsia="Times New Roman" w:hAnsi="Calibri" w:cs="Calibri"/>
          <w:lang w:val="en-GB" w:eastAsia="el-GR"/>
        </w:rPr>
      </w:pPr>
    </w:p>
    <w:p w:rsidR="007203CE" w:rsidRPr="007203CE" w:rsidRDefault="007203CE" w:rsidP="007203CE">
      <w:pPr>
        <w:keepNext/>
        <w:keepLines/>
        <w:numPr>
          <w:ilvl w:val="0"/>
          <w:numId w:val="1"/>
        </w:numPr>
        <w:tabs>
          <w:tab w:val="left" w:pos="726"/>
        </w:tabs>
        <w:suppressAutoHyphens/>
        <w:spacing w:after="0" w:line="274" w:lineRule="exact"/>
        <w:ind w:left="740" w:hanging="360"/>
        <w:jc w:val="both"/>
        <w:outlineLvl w:val="5"/>
        <w:rPr>
          <w:rFonts w:ascii="Calibri" w:eastAsia="Times New Roman" w:hAnsi="Calibri" w:cs="Calibri"/>
          <w:lang w:val="en-US" w:eastAsia="ar-SA"/>
        </w:rPr>
      </w:pPr>
      <w:r w:rsidRPr="007203CE">
        <w:rPr>
          <w:rFonts w:ascii="Calibri" w:eastAsia="Times New Roman" w:hAnsi="Calibri" w:cs="Calibri"/>
          <w:lang w:val="en-US" w:eastAsia="ar-SA"/>
        </w:rPr>
        <w:t>B-mode</w:t>
      </w:r>
    </w:p>
    <w:p w:rsidR="007203CE" w:rsidRPr="007203CE" w:rsidRDefault="007203CE" w:rsidP="007203CE">
      <w:pPr>
        <w:numPr>
          <w:ilvl w:val="0"/>
          <w:numId w:val="1"/>
        </w:numPr>
        <w:tabs>
          <w:tab w:val="left" w:pos="751"/>
        </w:tabs>
        <w:suppressAutoHyphens/>
        <w:spacing w:after="0" w:line="274" w:lineRule="exact"/>
        <w:ind w:left="740" w:hanging="360"/>
        <w:jc w:val="both"/>
        <w:rPr>
          <w:rFonts w:ascii="Calibri" w:eastAsia="Times New Roman" w:hAnsi="Calibri" w:cs="Calibri"/>
          <w:lang w:val="en-US" w:eastAsia="ar-SA"/>
        </w:rPr>
      </w:pPr>
      <w:r w:rsidRPr="007203CE">
        <w:rPr>
          <w:rFonts w:ascii="Calibri" w:eastAsia="Times New Roman" w:hAnsi="Calibri" w:cs="Calibri"/>
          <w:lang w:val="en-US" w:eastAsia="ar-SA"/>
        </w:rPr>
        <w:t>M-mode</w:t>
      </w:r>
    </w:p>
    <w:p w:rsidR="007203CE" w:rsidRPr="007203CE" w:rsidRDefault="007203CE" w:rsidP="007203CE">
      <w:pPr>
        <w:numPr>
          <w:ilvl w:val="0"/>
          <w:numId w:val="1"/>
        </w:numPr>
        <w:tabs>
          <w:tab w:val="left" w:pos="751"/>
        </w:tabs>
        <w:suppressAutoHyphens/>
        <w:spacing w:after="0" w:line="274" w:lineRule="exact"/>
        <w:ind w:left="740" w:hanging="360"/>
        <w:jc w:val="both"/>
        <w:rPr>
          <w:rFonts w:ascii="Calibri" w:eastAsia="Times New Roman" w:hAnsi="Calibri" w:cs="Calibri"/>
          <w:lang w:val="en-GB" w:eastAsia="el-GR"/>
        </w:rPr>
      </w:pPr>
      <w:r w:rsidRPr="007203CE">
        <w:rPr>
          <w:rFonts w:ascii="Calibri" w:eastAsia="Times New Roman" w:hAnsi="Calibri" w:cs="Calibri"/>
          <w:lang w:val="en-GB" w:eastAsia="el-GR"/>
        </w:rPr>
        <w:t xml:space="preserve">Παλμικό </w:t>
      </w:r>
      <w:r w:rsidRPr="007203CE">
        <w:rPr>
          <w:rFonts w:ascii="Calibri" w:eastAsia="Times New Roman" w:hAnsi="Calibri" w:cs="Calibri"/>
          <w:lang w:val="en-US" w:eastAsia="ar-SA"/>
        </w:rPr>
        <w:t xml:space="preserve">Doppler </w:t>
      </w:r>
      <w:r w:rsidRPr="007203CE">
        <w:rPr>
          <w:rFonts w:ascii="Calibri" w:eastAsia="Times New Roman" w:hAnsi="Calibri" w:cs="Calibri"/>
          <w:lang w:val="en-GB" w:eastAsia="el-GR"/>
        </w:rPr>
        <w:t>(Ρ</w:t>
      </w:r>
      <w:r w:rsidRPr="007203CE">
        <w:rPr>
          <w:rFonts w:ascii="Calibri" w:eastAsia="Times New Roman" w:hAnsi="Calibri" w:cs="Calibri"/>
          <w:lang w:val="en-US" w:eastAsia="ar-SA"/>
        </w:rPr>
        <w:t>W)</w:t>
      </w:r>
    </w:p>
    <w:p w:rsidR="007203CE" w:rsidRPr="007203CE" w:rsidRDefault="007203CE" w:rsidP="007203CE">
      <w:pPr>
        <w:numPr>
          <w:ilvl w:val="0"/>
          <w:numId w:val="1"/>
        </w:numPr>
        <w:tabs>
          <w:tab w:val="left" w:pos="754"/>
        </w:tabs>
        <w:suppressAutoHyphens/>
        <w:spacing w:after="0" w:line="274" w:lineRule="exact"/>
        <w:ind w:left="740" w:hanging="360"/>
        <w:jc w:val="both"/>
        <w:rPr>
          <w:rFonts w:ascii="Calibri" w:eastAsia="Times New Roman" w:hAnsi="Calibri" w:cs="Calibri"/>
          <w:lang w:val="en-GB" w:eastAsia="el-GR"/>
        </w:rPr>
      </w:pPr>
      <w:r w:rsidRPr="007203CE">
        <w:rPr>
          <w:rFonts w:ascii="Calibri" w:eastAsia="Times New Roman" w:hAnsi="Calibri" w:cs="Calibri"/>
          <w:lang w:val="en-GB" w:eastAsia="el-GR"/>
        </w:rPr>
        <w:t xml:space="preserve">Συνεχές </w:t>
      </w:r>
      <w:r w:rsidRPr="007203CE">
        <w:rPr>
          <w:rFonts w:ascii="Calibri" w:eastAsia="Times New Roman" w:hAnsi="Calibri" w:cs="Calibri"/>
          <w:lang w:val="en-US" w:eastAsia="ar-SA"/>
        </w:rPr>
        <w:t>Doppler (CW)</w:t>
      </w:r>
    </w:p>
    <w:p w:rsidR="007203CE" w:rsidRPr="007203CE" w:rsidRDefault="007203CE" w:rsidP="007203CE">
      <w:pPr>
        <w:numPr>
          <w:ilvl w:val="0"/>
          <w:numId w:val="1"/>
        </w:numPr>
        <w:tabs>
          <w:tab w:val="left" w:pos="754"/>
        </w:tabs>
        <w:suppressAutoHyphens/>
        <w:spacing w:after="0" w:line="274" w:lineRule="exact"/>
        <w:ind w:left="740" w:hanging="360"/>
        <w:jc w:val="both"/>
        <w:rPr>
          <w:rFonts w:ascii="Calibri" w:eastAsia="Times New Roman" w:hAnsi="Calibri" w:cs="Calibri"/>
          <w:lang w:val="en-US" w:eastAsia="ar-SA"/>
        </w:rPr>
      </w:pPr>
      <w:r w:rsidRPr="007203CE">
        <w:rPr>
          <w:rFonts w:ascii="Calibri" w:eastAsia="Times New Roman" w:hAnsi="Calibri" w:cs="Calibri"/>
          <w:lang w:val="en-US" w:eastAsia="ar-SA"/>
        </w:rPr>
        <w:t>Power Doppler/Energy Doppler/Color Angio</w:t>
      </w:r>
    </w:p>
    <w:p w:rsidR="007203CE" w:rsidRPr="007203CE" w:rsidRDefault="007203CE" w:rsidP="007203CE">
      <w:pPr>
        <w:numPr>
          <w:ilvl w:val="0"/>
          <w:numId w:val="1"/>
        </w:numPr>
        <w:tabs>
          <w:tab w:val="left" w:pos="747"/>
        </w:tabs>
        <w:suppressAutoHyphens/>
        <w:spacing w:after="0" w:line="274" w:lineRule="exact"/>
        <w:ind w:left="740" w:hanging="360"/>
        <w:jc w:val="both"/>
        <w:rPr>
          <w:rFonts w:ascii="Calibri" w:eastAsia="Times New Roman" w:hAnsi="Calibri" w:cs="Calibri"/>
          <w:lang w:val="en-US" w:eastAsia="ar-SA"/>
        </w:rPr>
      </w:pPr>
      <w:r w:rsidRPr="007203CE">
        <w:rPr>
          <w:rFonts w:ascii="Calibri" w:eastAsia="Times New Roman" w:hAnsi="Calibri" w:cs="Calibri"/>
          <w:lang w:val="en-US" w:eastAsia="ar-SA"/>
        </w:rPr>
        <w:t>Color Doppler</w:t>
      </w:r>
    </w:p>
    <w:p w:rsidR="007203CE" w:rsidRPr="007203CE" w:rsidRDefault="007203CE" w:rsidP="007203CE">
      <w:pPr>
        <w:numPr>
          <w:ilvl w:val="0"/>
          <w:numId w:val="1"/>
        </w:numPr>
        <w:tabs>
          <w:tab w:val="left" w:pos="747"/>
        </w:tabs>
        <w:suppressAutoHyphens/>
        <w:spacing w:after="0" w:line="274" w:lineRule="exact"/>
        <w:ind w:left="740" w:hanging="360"/>
        <w:jc w:val="both"/>
        <w:rPr>
          <w:rFonts w:ascii="Calibri" w:eastAsia="Times New Roman" w:hAnsi="Calibri" w:cs="Calibri"/>
          <w:lang w:eastAsia="el-GR"/>
        </w:rPr>
      </w:pPr>
      <w:r w:rsidRPr="007203CE">
        <w:rPr>
          <w:rFonts w:ascii="Calibri" w:eastAsia="Times New Roman" w:hAnsi="Calibri" w:cs="Calibri"/>
          <w:lang w:eastAsia="el-GR"/>
        </w:rPr>
        <w:t xml:space="preserve">Τεχνική 2ης αρμονικής απεικόνισης ιστών </w:t>
      </w:r>
      <w:r w:rsidRPr="007203CE">
        <w:rPr>
          <w:rFonts w:ascii="Calibri" w:eastAsia="Times New Roman" w:hAnsi="Calibri" w:cs="Calibri"/>
          <w:lang w:eastAsia="ar-SA"/>
        </w:rPr>
        <w:t>(</w:t>
      </w:r>
      <w:r w:rsidRPr="007203CE">
        <w:rPr>
          <w:rFonts w:ascii="Calibri" w:eastAsia="Times New Roman" w:hAnsi="Calibri" w:cs="Calibri"/>
          <w:lang w:val="en-US" w:eastAsia="ar-SA"/>
        </w:rPr>
        <w:t>tissue</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harmonic</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imaging</w:t>
      </w:r>
      <w:r w:rsidRPr="007203CE">
        <w:rPr>
          <w:rFonts w:ascii="Calibri" w:eastAsia="Times New Roman" w:hAnsi="Calibri" w:cs="Calibri"/>
          <w:lang w:eastAsia="ar-SA"/>
        </w:rPr>
        <w:t>)</w:t>
      </w:r>
    </w:p>
    <w:p w:rsidR="007203CE" w:rsidRPr="007203CE" w:rsidRDefault="007203CE" w:rsidP="007203CE">
      <w:pPr>
        <w:numPr>
          <w:ilvl w:val="0"/>
          <w:numId w:val="1"/>
        </w:numPr>
        <w:tabs>
          <w:tab w:val="left" w:pos="740"/>
        </w:tabs>
        <w:suppressAutoHyphens/>
        <w:spacing w:after="0" w:line="274" w:lineRule="exact"/>
        <w:ind w:left="740" w:right="620" w:hanging="360"/>
        <w:jc w:val="both"/>
        <w:rPr>
          <w:rFonts w:ascii="Calibri" w:eastAsia="Times New Roman" w:hAnsi="Calibri" w:cs="Calibri"/>
          <w:lang w:eastAsia="ar-SA"/>
        </w:rPr>
      </w:pPr>
      <w:r w:rsidRPr="007203CE">
        <w:rPr>
          <w:rFonts w:ascii="Calibri" w:eastAsia="Times New Roman" w:hAnsi="Calibri" w:cs="Calibri"/>
          <w:lang w:val="en-US" w:eastAsia="ar-SA"/>
        </w:rPr>
        <w:t>Triplex</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mode</w:t>
      </w:r>
      <w:r w:rsidRPr="007203CE">
        <w:rPr>
          <w:rFonts w:ascii="Calibri" w:eastAsia="Times New Roman" w:hAnsi="Calibri" w:cs="Calibri"/>
          <w:lang w:eastAsia="ar-SA"/>
        </w:rPr>
        <w:t xml:space="preserve"> </w:t>
      </w:r>
      <w:r w:rsidRPr="007203CE">
        <w:rPr>
          <w:rFonts w:ascii="Calibri" w:eastAsia="Times New Roman" w:hAnsi="Calibri" w:cs="Calibri"/>
          <w:lang w:eastAsia="el-GR"/>
        </w:rPr>
        <w:t xml:space="preserve">(ταυτόχρονη απεικόνιση, σε πραγματικό χρόνο, εικόνας </w:t>
      </w:r>
      <w:r w:rsidRPr="007203CE">
        <w:rPr>
          <w:rFonts w:ascii="Calibri" w:eastAsia="Times New Roman" w:hAnsi="Calibri" w:cs="Calibri"/>
          <w:lang w:val="en-US" w:eastAsia="ar-SA"/>
        </w:rPr>
        <w:t>B</w:t>
      </w:r>
      <w:r w:rsidRPr="007203CE">
        <w:rPr>
          <w:rFonts w:ascii="Calibri" w:eastAsia="Times New Roman" w:hAnsi="Calibri" w:cs="Calibri"/>
          <w:lang w:eastAsia="ar-SA"/>
        </w:rPr>
        <w:t>-</w:t>
      </w:r>
      <w:r w:rsidRPr="007203CE">
        <w:rPr>
          <w:rFonts w:ascii="Calibri" w:eastAsia="Times New Roman" w:hAnsi="Calibri" w:cs="Calibri"/>
          <w:lang w:val="en-US" w:eastAsia="ar-SA"/>
        </w:rPr>
        <w:t>mode</w:t>
      </w:r>
      <w:r w:rsidRPr="007203CE">
        <w:rPr>
          <w:rFonts w:ascii="Calibri" w:eastAsia="Times New Roman" w:hAnsi="Calibri" w:cs="Calibri"/>
          <w:lang w:eastAsia="ar-SA"/>
        </w:rPr>
        <w:t xml:space="preserve">, </w:t>
      </w:r>
      <w:r w:rsidRPr="007203CE">
        <w:rPr>
          <w:rFonts w:ascii="Calibri" w:eastAsia="Times New Roman" w:hAnsi="Calibri" w:cs="Calibri"/>
          <w:lang w:eastAsia="el-GR"/>
        </w:rPr>
        <w:t xml:space="preserve">παλμικού </w:t>
      </w:r>
      <w:r w:rsidRPr="007203CE">
        <w:rPr>
          <w:rFonts w:ascii="Calibri" w:eastAsia="Times New Roman" w:hAnsi="Calibri" w:cs="Calibri"/>
          <w:lang w:val="en-US" w:eastAsia="ar-SA"/>
        </w:rPr>
        <w:t>Doppler</w:t>
      </w:r>
      <w:r w:rsidRPr="007203CE">
        <w:rPr>
          <w:rFonts w:ascii="Calibri" w:eastAsia="Times New Roman" w:hAnsi="Calibri" w:cs="Calibri"/>
          <w:lang w:eastAsia="ar-SA"/>
        </w:rPr>
        <w:t xml:space="preserve"> </w:t>
      </w:r>
      <w:r w:rsidRPr="007203CE">
        <w:rPr>
          <w:rFonts w:ascii="Calibri" w:eastAsia="Times New Roman" w:hAnsi="Calibri" w:cs="Calibri"/>
          <w:lang w:eastAsia="el-GR"/>
        </w:rPr>
        <w:t xml:space="preserve">και έγχρωμου </w:t>
      </w:r>
      <w:r w:rsidRPr="007203CE">
        <w:rPr>
          <w:rFonts w:ascii="Calibri" w:eastAsia="Times New Roman" w:hAnsi="Calibri" w:cs="Calibri"/>
          <w:lang w:val="en-US" w:eastAsia="ar-SA"/>
        </w:rPr>
        <w:t>Doppler</w:t>
      </w:r>
      <w:r w:rsidRPr="007203CE">
        <w:rPr>
          <w:rFonts w:ascii="Calibri" w:eastAsia="Times New Roman" w:hAnsi="Calibri" w:cs="Calibri"/>
          <w:lang w:eastAsia="ar-SA"/>
        </w:rPr>
        <w:t>-</w:t>
      </w:r>
      <w:r w:rsidRPr="007203CE">
        <w:rPr>
          <w:rFonts w:ascii="Calibri" w:eastAsia="Times New Roman" w:hAnsi="Calibri" w:cs="Calibri"/>
          <w:lang w:val="en-US" w:eastAsia="ar-SA"/>
        </w:rPr>
        <w:t>Real</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Time</w:t>
      </w:r>
      <w:r w:rsidRPr="007203CE">
        <w:rPr>
          <w:rFonts w:ascii="Calibri" w:eastAsia="Times New Roman" w:hAnsi="Calibri" w:cs="Calibri"/>
          <w:lang w:eastAsia="ar-SA"/>
        </w:rPr>
        <w:t>)</w:t>
      </w:r>
    </w:p>
    <w:p w:rsidR="007203CE" w:rsidRPr="007203CE" w:rsidRDefault="007203CE" w:rsidP="007203CE">
      <w:pPr>
        <w:numPr>
          <w:ilvl w:val="0"/>
          <w:numId w:val="1"/>
        </w:numPr>
        <w:tabs>
          <w:tab w:val="left" w:pos="754"/>
        </w:tabs>
        <w:suppressAutoHyphens/>
        <w:spacing w:after="240" w:line="274" w:lineRule="exact"/>
        <w:ind w:left="740" w:hanging="360"/>
        <w:jc w:val="both"/>
        <w:rPr>
          <w:rFonts w:ascii="Calibri" w:eastAsia="Times New Roman" w:hAnsi="Calibri" w:cs="Calibri"/>
          <w:lang w:eastAsia="el-GR"/>
        </w:rPr>
      </w:pPr>
      <w:r w:rsidRPr="007203CE">
        <w:rPr>
          <w:rFonts w:ascii="Calibri" w:eastAsia="Times New Roman" w:hAnsi="Calibri" w:cs="Calibri"/>
          <w:lang w:eastAsia="el-GR"/>
        </w:rPr>
        <w:t xml:space="preserve">Η συχνότητα και η ταχύτητα του </w:t>
      </w:r>
      <w:r w:rsidRPr="007203CE">
        <w:rPr>
          <w:rFonts w:ascii="Calibri" w:eastAsia="Times New Roman" w:hAnsi="Calibri" w:cs="Calibri"/>
          <w:lang w:val="en-US" w:eastAsia="ar-SA"/>
        </w:rPr>
        <w:t>Doppler</w:t>
      </w:r>
      <w:r w:rsidRPr="007203CE">
        <w:rPr>
          <w:rFonts w:ascii="Calibri" w:eastAsia="Times New Roman" w:hAnsi="Calibri" w:cs="Calibri"/>
          <w:lang w:eastAsia="ar-SA"/>
        </w:rPr>
        <w:t xml:space="preserve"> </w:t>
      </w:r>
      <w:r w:rsidRPr="007203CE">
        <w:rPr>
          <w:rFonts w:ascii="Calibri" w:eastAsia="Times New Roman" w:hAnsi="Calibri" w:cs="Calibri"/>
          <w:lang w:eastAsia="el-GR"/>
        </w:rPr>
        <w:t>να ρυθμίζεται και να απεικονίζεται στην οθόνη.</w:t>
      </w:r>
    </w:p>
    <w:p w:rsidR="007203CE" w:rsidRPr="007203CE" w:rsidRDefault="007203CE" w:rsidP="007203CE">
      <w:pPr>
        <w:keepNext/>
        <w:keepLines/>
        <w:suppressAutoHyphens/>
        <w:spacing w:before="240" w:after="60" w:line="240" w:lineRule="auto"/>
        <w:ind w:left="20"/>
        <w:jc w:val="both"/>
        <w:outlineLvl w:val="5"/>
        <w:rPr>
          <w:rFonts w:ascii="Calibri" w:eastAsia="Times New Roman" w:hAnsi="Calibri" w:cs="Calibri"/>
          <w:lang w:eastAsia="el-GR"/>
        </w:rPr>
      </w:pPr>
      <w:r w:rsidRPr="007203CE">
        <w:rPr>
          <w:rFonts w:ascii="Calibri" w:eastAsia="Times New Roman" w:hAnsi="Calibri" w:cs="Calibri"/>
          <w:b/>
          <w:bCs/>
          <w:u w:val="single"/>
          <w:lang w:eastAsia="el-GR"/>
        </w:rPr>
        <w:t>ΛΕΙΤΟΥΡΓΙΚΑ ΤΕΧΝΙΚΑ ΧΑΡΑΚΤΗΡΙΣΤΙΚΑ</w:t>
      </w:r>
    </w:p>
    <w:p w:rsidR="007203CE" w:rsidRPr="007203CE" w:rsidRDefault="007203CE" w:rsidP="007203CE">
      <w:pPr>
        <w:tabs>
          <w:tab w:val="left" w:pos="1560"/>
        </w:tabs>
        <w:suppressAutoHyphens/>
        <w:spacing w:after="0" w:line="277" w:lineRule="exact"/>
        <w:ind w:left="993" w:right="620"/>
        <w:jc w:val="both"/>
        <w:rPr>
          <w:rFonts w:ascii="Calibri" w:eastAsia="Times New Roman" w:hAnsi="Calibri" w:cs="Calibri"/>
          <w:lang w:eastAsia="el-GR"/>
        </w:rPr>
      </w:pPr>
      <w:r w:rsidRPr="007203CE">
        <w:rPr>
          <w:rFonts w:ascii="Calibri" w:eastAsia="Times New Roman" w:hAnsi="Calibri" w:cs="Calibri"/>
          <w:lang w:eastAsia="el-GR"/>
        </w:rPr>
        <w:t>Το μηχάνημα να είναι εύχρηστο και απλό στο χειρισμό του και να διαθέτει τα παρακάτω:</w:t>
      </w:r>
    </w:p>
    <w:p w:rsidR="007203CE" w:rsidRPr="007203CE" w:rsidRDefault="007203CE" w:rsidP="00710D49">
      <w:pPr>
        <w:numPr>
          <w:ilvl w:val="1"/>
          <w:numId w:val="22"/>
        </w:numPr>
        <w:tabs>
          <w:tab w:val="left" w:pos="1560"/>
        </w:tabs>
        <w:suppressAutoHyphens/>
        <w:spacing w:after="0" w:line="277" w:lineRule="exact"/>
        <w:ind w:left="993" w:right="620"/>
        <w:jc w:val="both"/>
        <w:rPr>
          <w:rFonts w:ascii="Calibri" w:eastAsia="Times New Roman" w:hAnsi="Calibri" w:cs="Calibri"/>
          <w:lang w:eastAsia="el-GR"/>
        </w:rPr>
      </w:pPr>
      <w:r w:rsidRPr="007203CE">
        <w:rPr>
          <w:rFonts w:ascii="Calibri" w:eastAsia="Times New Roman" w:hAnsi="Calibri" w:cs="Calibri"/>
          <w:lang w:eastAsia="el-GR"/>
        </w:rPr>
        <w:lastRenderedPageBreak/>
        <w:t>Σύγχρονη υπερηχοτομογραφική τεχνολογία δημιουργίας εικόνας με τη συλλογή μεγάλου αριθμού διαγνωστικών πληροφοριών από διαφορετικές οπτικές γωνίες σάρωσης, για επίτευξη εικόνων υψηλής ανάλυσης.</w:t>
      </w:r>
    </w:p>
    <w:p w:rsidR="007203CE" w:rsidRPr="007203CE" w:rsidRDefault="007203CE" w:rsidP="00710D49">
      <w:pPr>
        <w:numPr>
          <w:ilvl w:val="1"/>
          <w:numId w:val="22"/>
        </w:numPr>
        <w:tabs>
          <w:tab w:val="left" w:pos="1560"/>
        </w:tabs>
        <w:suppressAutoHyphens/>
        <w:spacing w:after="0" w:line="277" w:lineRule="exact"/>
        <w:ind w:left="993" w:right="620"/>
        <w:jc w:val="both"/>
        <w:rPr>
          <w:rFonts w:ascii="Calibri" w:eastAsia="Times New Roman" w:hAnsi="Calibri" w:cs="Calibri"/>
          <w:lang w:eastAsia="el-GR"/>
        </w:rPr>
      </w:pPr>
      <w:r w:rsidRPr="007203CE">
        <w:rPr>
          <w:rFonts w:ascii="Calibri" w:eastAsia="Times New Roman" w:hAnsi="Calibri" w:cs="Calibri"/>
          <w:lang w:eastAsia="el-GR"/>
        </w:rPr>
        <w:t>Λειτουργία</w:t>
      </w:r>
      <w:r w:rsidRPr="007203CE">
        <w:rPr>
          <w:rFonts w:ascii="Calibri" w:eastAsia="Times New Roman" w:hAnsi="Calibri" w:cs="Calibri"/>
          <w:lang w:eastAsia="el-GR"/>
        </w:rPr>
        <w:tab/>
        <w:t>σύγχρονου συστήματος μεγέθυνσης με μεγάλη ψηφιακή μεγέθυνση σε πραγματικό χρόνο (</w:t>
      </w:r>
      <w:r w:rsidRPr="007203CE">
        <w:rPr>
          <w:rFonts w:ascii="Calibri" w:eastAsia="Times New Roman" w:hAnsi="Calibri" w:cs="Calibri"/>
          <w:lang w:val="en-GB" w:eastAsia="el-GR"/>
        </w:rPr>
        <w:t>real</w:t>
      </w:r>
      <w:r w:rsidRPr="007203CE">
        <w:rPr>
          <w:rFonts w:ascii="Calibri" w:eastAsia="Times New Roman" w:hAnsi="Calibri" w:cs="Calibri"/>
          <w:lang w:eastAsia="el-GR"/>
        </w:rPr>
        <w:t xml:space="preserve"> </w:t>
      </w:r>
      <w:r w:rsidRPr="007203CE">
        <w:rPr>
          <w:rFonts w:ascii="Calibri" w:eastAsia="Times New Roman" w:hAnsi="Calibri" w:cs="Calibri"/>
          <w:lang w:val="en-GB" w:eastAsia="el-GR"/>
        </w:rPr>
        <w:t>time</w:t>
      </w:r>
      <w:r w:rsidRPr="007203CE">
        <w:rPr>
          <w:rFonts w:ascii="Calibri" w:eastAsia="Times New Roman" w:hAnsi="Calibri" w:cs="Calibri"/>
          <w:lang w:eastAsia="el-GR"/>
        </w:rPr>
        <w:t>) οποιουδήποτε τμήματος της οθόνης με δυνατότητα μετακίνησης της περιοχής ενδιαφέροντος.</w:t>
      </w:r>
    </w:p>
    <w:p w:rsidR="007203CE" w:rsidRPr="007203CE" w:rsidRDefault="007203CE" w:rsidP="00710D49">
      <w:pPr>
        <w:numPr>
          <w:ilvl w:val="1"/>
          <w:numId w:val="22"/>
        </w:numPr>
        <w:tabs>
          <w:tab w:val="left" w:pos="1560"/>
        </w:tabs>
        <w:suppressAutoHyphens/>
        <w:spacing w:after="0" w:line="277" w:lineRule="exact"/>
        <w:ind w:left="993" w:right="620"/>
        <w:jc w:val="both"/>
        <w:rPr>
          <w:rFonts w:ascii="Calibri" w:eastAsia="Times New Roman" w:hAnsi="Calibri" w:cs="Calibri"/>
          <w:lang w:val="en-GB" w:eastAsia="el-GR"/>
        </w:rPr>
      </w:pPr>
      <w:r w:rsidRPr="007203CE">
        <w:rPr>
          <w:rFonts w:ascii="Calibri" w:eastAsia="Times New Roman" w:hAnsi="Calibri" w:cs="Calibri"/>
          <w:lang w:val="en-GB" w:eastAsia="el-GR"/>
        </w:rPr>
        <w:t>Σημεία εστίασης (focus points) ≥8.</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 xml:space="preserve">Δυνατότητα διαχωρισμού οθόνης με δυνατότητα απεικόνισης μονής και διπλής οθόνης με συνδυασμούς </w:t>
      </w:r>
      <w:r w:rsidRPr="007203CE">
        <w:rPr>
          <w:rFonts w:ascii="Calibri" w:eastAsia="Times New Roman" w:hAnsi="Calibri" w:cs="Calibri"/>
          <w:lang w:val="en-US" w:eastAsia="ar-SA"/>
        </w:rPr>
        <w:t>B</w:t>
      </w:r>
      <w:r w:rsidRPr="007203CE">
        <w:rPr>
          <w:rFonts w:ascii="Calibri" w:eastAsia="Times New Roman" w:hAnsi="Calibri" w:cs="Calibri"/>
          <w:lang w:eastAsia="ar-SA"/>
        </w:rPr>
        <w:t>-</w:t>
      </w:r>
      <w:r w:rsidRPr="007203CE">
        <w:rPr>
          <w:rFonts w:ascii="Calibri" w:eastAsia="Times New Roman" w:hAnsi="Calibri" w:cs="Calibri"/>
          <w:lang w:val="en-US" w:eastAsia="ar-SA"/>
        </w:rPr>
        <w:t>mode</w:t>
      </w:r>
      <w:r w:rsidRPr="007203CE">
        <w:rPr>
          <w:rFonts w:ascii="Calibri" w:eastAsia="Times New Roman" w:hAnsi="Calibri" w:cs="Calibri"/>
          <w:lang w:eastAsia="ar-SA"/>
        </w:rPr>
        <w:t>+</w:t>
      </w:r>
      <w:r w:rsidRPr="007203CE">
        <w:rPr>
          <w:rFonts w:ascii="Calibri" w:eastAsia="Times New Roman" w:hAnsi="Calibri" w:cs="Calibri"/>
          <w:lang w:val="en-US" w:eastAsia="ar-SA"/>
        </w:rPr>
        <w:t>B</w:t>
      </w:r>
      <w:r w:rsidRPr="007203CE">
        <w:rPr>
          <w:rFonts w:ascii="Calibri" w:eastAsia="Times New Roman" w:hAnsi="Calibri" w:cs="Calibri"/>
          <w:lang w:eastAsia="ar-SA"/>
        </w:rPr>
        <w:t>-</w:t>
      </w:r>
      <w:r w:rsidRPr="007203CE">
        <w:rPr>
          <w:rFonts w:ascii="Calibri" w:eastAsia="Times New Roman" w:hAnsi="Calibri" w:cs="Calibri"/>
          <w:lang w:val="en-US" w:eastAsia="ar-SA"/>
        </w:rPr>
        <w:t>mode</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B</w:t>
      </w:r>
      <w:r w:rsidRPr="007203CE">
        <w:rPr>
          <w:rFonts w:ascii="Calibri" w:eastAsia="Times New Roman" w:hAnsi="Calibri" w:cs="Calibri"/>
          <w:lang w:eastAsia="ar-SA"/>
        </w:rPr>
        <w:t>-</w:t>
      </w:r>
      <w:r w:rsidRPr="007203CE">
        <w:rPr>
          <w:rFonts w:ascii="Calibri" w:eastAsia="Times New Roman" w:hAnsi="Calibri" w:cs="Calibri"/>
          <w:lang w:val="en-US" w:eastAsia="ar-SA"/>
        </w:rPr>
        <w:t>mode</w:t>
      </w:r>
      <w:r w:rsidRPr="007203CE">
        <w:rPr>
          <w:rFonts w:ascii="Calibri" w:eastAsia="Times New Roman" w:hAnsi="Calibri" w:cs="Calibri"/>
          <w:lang w:eastAsia="ar-SA"/>
        </w:rPr>
        <w:t>+</w:t>
      </w:r>
      <w:r w:rsidRPr="007203CE">
        <w:rPr>
          <w:rFonts w:ascii="Calibri" w:eastAsia="Times New Roman" w:hAnsi="Calibri" w:cs="Calibri"/>
          <w:lang w:val="en-US" w:eastAsia="ar-SA"/>
        </w:rPr>
        <w:t>B</w:t>
      </w:r>
      <w:r w:rsidRPr="007203CE">
        <w:rPr>
          <w:rFonts w:ascii="Calibri" w:eastAsia="Times New Roman" w:hAnsi="Calibri" w:cs="Calibri"/>
          <w:lang w:eastAsia="ar-SA"/>
        </w:rPr>
        <w:t>-</w:t>
      </w:r>
      <w:r w:rsidRPr="007203CE">
        <w:rPr>
          <w:rFonts w:ascii="Calibri" w:eastAsia="Times New Roman" w:hAnsi="Calibri" w:cs="Calibri"/>
          <w:lang w:val="en-US" w:eastAsia="ar-SA"/>
        </w:rPr>
        <w:t>mode</w:t>
      </w:r>
      <w:r w:rsidRPr="007203CE">
        <w:rPr>
          <w:rFonts w:ascii="Calibri" w:eastAsia="Times New Roman" w:hAnsi="Calibri" w:cs="Calibri"/>
          <w:lang w:eastAsia="ar-SA"/>
        </w:rPr>
        <w:t>/</w:t>
      </w:r>
      <w:r w:rsidRPr="007203CE">
        <w:rPr>
          <w:rFonts w:ascii="Calibri" w:eastAsia="Times New Roman" w:hAnsi="Calibri" w:cs="Calibri"/>
          <w:lang w:val="en-US" w:eastAsia="ar-SA"/>
        </w:rPr>
        <w:t>CFM</w:t>
      </w:r>
      <w:r w:rsidRPr="007203CE">
        <w:rPr>
          <w:rFonts w:ascii="Calibri" w:eastAsia="Times New Roman" w:hAnsi="Calibri" w:cs="Calibri"/>
          <w:lang w:eastAsia="ar-SA"/>
        </w:rPr>
        <w:t xml:space="preserve"> </w:t>
      </w:r>
      <w:r w:rsidRPr="007203CE">
        <w:rPr>
          <w:rFonts w:ascii="Calibri" w:eastAsia="Times New Roman" w:hAnsi="Calibri" w:cs="Calibri"/>
          <w:lang w:eastAsia="el-GR"/>
        </w:rPr>
        <w:t xml:space="preserve">ή </w:t>
      </w:r>
      <w:r w:rsidRPr="007203CE">
        <w:rPr>
          <w:rFonts w:ascii="Calibri" w:eastAsia="Times New Roman" w:hAnsi="Calibri" w:cs="Calibri"/>
          <w:lang w:val="en-US" w:eastAsia="ar-SA"/>
        </w:rPr>
        <w:t>Power</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Doppler</w:t>
      </w:r>
      <w:r w:rsidRPr="007203CE">
        <w:rPr>
          <w:rFonts w:ascii="Calibri" w:eastAsia="Times New Roman" w:hAnsi="Calibri" w:cs="Calibri"/>
          <w:lang w:eastAsia="ar-SA"/>
        </w:rPr>
        <w:t>.</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 xml:space="preserve">Τεχνική επεξεργασία της εικόνας σε επίπεδο </w:t>
      </w:r>
      <w:r w:rsidRPr="007203CE">
        <w:rPr>
          <w:rFonts w:ascii="Calibri" w:eastAsia="Times New Roman" w:hAnsi="Calibri" w:cs="Calibri"/>
          <w:lang w:val="en-US" w:eastAsia="el-GR"/>
        </w:rPr>
        <w:t>pixel</w:t>
      </w:r>
      <w:r w:rsidRPr="007203CE">
        <w:rPr>
          <w:rFonts w:ascii="Calibri" w:eastAsia="Times New Roman" w:hAnsi="Calibri" w:cs="Calibri"/>
          <w:lang w:eastAsia="el-GR"/>
        </w:rPr>
        <w:t xml:space="preserve"> για τη μείωση του θορύβου και τη βελτίωση της ορατότητας και της υφής ιστικών μοτίβων και αύξηση της ευκρίνειας τους.</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Ειδικά φίλτρα για αφαίρεση χρωματικών παρασίτων λόγω κίνησης των ιστών.</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Να έχει δυνατότητα αυτόματης ρύθμισης παραμέτρων λήψης ανάλογα με το επιλεγμένο βάθος με στόχο τη βελτιστοποίηση της εικόνας.</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Επεξεργασία εικόνων μετά τη λήψη (</w:t>
      </w:r>
      <w:r w:rsidRPr="007203CE">
        <w:rPr>
          <w:rFonts w:ascii="Calibri" w:eastAsia="Times New Roman" w:hAnsi="Calibri" w:cs="Calibri"/>
          <w:lang w:val="en-US" w:eastAsia="el-GR"/>
        </w:rPr>
        <w:t>post</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processing</w:t>
      </w:r>
      <w:r w:rsidRPr="007203CE">
        <w:rPr>
          <w:rFonts w:ascii="Calibri" w:eastAsia="Times New Roman" w:hAnsi="Calibri" w:cs="Calibri"/>
          <w:lang w:eastAsia="el-GR"/>
        </w:rPr>
        <w:t xml:space="preserve">). </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val="en-GB" w:eastAsia="el-GR"/>
        </w:rPr>
      </w:pPr>
      <w:r w:rsidRPr="007203CE">
        <w:rPr>
          <w:rFonts w:ascii="Calibri" w:eastAsia="Times New Roman" w:hAnsi="Calibri" w:cs="Calibri"/>
          <w:lang w:val="en-GB" w:eastAsia="el-GR"/>
        </w:rPr>
        <w:t>Διαβαθμίσεις του γκρι.</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Ρυθμός ανανέωσης εικόνας (</w:t>
      </w:r>
      <w:r w:rsidRPr="007203CE">
        <w:rPr>
          <w:rFonts w:ascii="Calibri" w:eastAsia="Times New Roman" w:hAnsi="Calibri" w:cs="Calibri"/>
          <w:lang w:val="en-US" w:eastAsia="el-GR"/>
        </w:rPr>
        <w:t>frame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rate</w:t>
      </w:r>
      <w:r w:rsidRPr="007203CE">
        <w:rPr>
          <w:rFonts w:ascii="Calibri" w:eastAsia="Times New Roman" w:hAnsi="Calibri" w:cs="Calibri"/>
          <w:lang w:eastAsia="el-GR"/>
        </w:rPr>
        <w:t xml:space="preserve">) </w:t>
      </w:r>
      <w:r w:rsidRPr="007203CE">
        <w:rPr>
          <w:rFonts w:ascii="Calibri" w:eastAsia="Times New Roman" w:hAnsi="Calibri" w:cs="Calibri"/>
          <w:lang w:eastAsia="ar-SA"/>
        </w:rPr>
        <w:t xml:space="preserve">≥1100 </w:t>
      </w:r>
      <w:r w:rsidRPr="007203CE">
        <w:rPr>
          <w:rFonts w:ascii="Calibri" w:eastAsia="Times New Roman" w:hAnsi="Calibri" w:cs="Calibri"/>
          <w:lang w:val="en-US" w:eastAsia="ar-SA"/>
        </w:rPr>
        <w:t>f</w:t>
      </w:r>
      <w:r w:rsidRPr="007203CE">
        <w:rPr>
          <w:rFonts w:ascii="Calibri" w:eastAsia="Times New Roman" w:hAnsi="Calibri" w:cs="Calibri"/>
          <w:lang w:eastAsia="ar-SA"/>
        </w:rPr>
        <w:t>/</w:t>
      </w:r>
      <w:r w:rsidRPr="007203CE">
        <w:rPr>
          <w:rFonts w:ascii="Calibri" w:eastAsia="Times New Roman" w:hAnsi="Calibri" w:cs="Calibri"/>
          <w:lang w:val="en-US" w:eastAsia="ar-SA"/>
        </w:rPr>
        <w:t>sec</w:t>
      </w:r>
      <w:r w:rsidRPr="007203CE">
        <w:rPr>
          <w:rFonts w:ascii="Calibri" w:eastAsia="Times New Roman" w:hAnsi="Calibri" w:cs="Calibri"/>
          <w:lang w:eastAsia="ar-SA"/>
        </w:rPr>
        <w:t>.</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Δυναμικό εύρος (</w:t>
      </w:r>
      <w:r w:rsidRPr="007203CE">
        <w:rPr>
          <w:rFonts w:ascii="Calibri" w:eastAsia="Times New Roman" w:hAnsi="Calibri" w:cs="Calibri"/>
          <w:lang w:val="en-US" w:eastAsia="el-GR"/>
        </w:rPr>
        <w:t>dynamic</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range</w:t>
      </w:r>
      <w:r w:rsidRPr="007203CE">
        <w:rPr>
          <w:rFonts w:ascii="Calibri" w:eastAsia="Times New Roman" w:hAnsi="Calibri" w:cs="Calibri"/>
          <w:lang w:eastAsia="el-GR"/>
        </w:rPr>
        <w:t xml:space="preserve">) </w:t>
      </w:r>
      <w:r w:rsidRPr="007203CE">
        <w:rPr>
          <w:rFonts w:ascii="Calibri" w:eastAsia="Times New Roman" w:hAnsi="Calibri" w:cs="Calibri"/>
          <w:lang w:eastAsia="ar-SA"/>
        </w:rPr>
        <w:t>≥ 220</w:t>
      </w:r>
      <w:r w:rsidRPr="007203CE">
        <w:rPr>
          <w:rFonts w:ascii="Calibri" w:eastAsia="Times New Roman" w:hAnsi="Calibri" w:cs="Calibri"/>
          <w:lang w:val="en-US" w:eastAsia="ar-SA"/>
        </w:rPr>
        <w:t>db</w:t>
      </w:r>
      <w:r w:rsidRPr="007203CE">
        <w:rPr>
          <w:rFonts w:ascii="Calibri" w:eastAsia="Times New Roman" w:hAnsi="Calibri" w:cs="Calibri"/>
          <w:lang w:eastAsia="ar-SA"/>
        </w:rPr>
        <w:t>.</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Να λειτουργεί με τάση δικτύου 220</w:t>
      </w:r>
      <w:r w:rsidRPr="007203CE">
        <w:rPr>
          <w:rFonts w:ascii="Calibri" w:eastAsia="Times New Roman" w:hAnsi="Calibri" w:cs="Calibri"/>
          <w:lang w:val="en-US" w:eastAsia="el-GR"/>
        </w:rPr>
        <w:t>V</w:t>
      </w:r>
      <w:r w:rsidRPr="007203CE">
        <w:rPr>
          <w:rFonts w:ascii="Calibri" w:eastAsia="Times New Roman" w:hAnsi="Calibri" w:cs="Calibri"/>
          <w:lang w:eastAsia="el-GR"/>
        </w:rPr>
        <w:t>/50</w:t>
      </w:r>
      <w:r w:rsidRPr="007203CE">
        <w:rPr>
          <w:rFonts w:ascii="Calibri" w:eastAsia="Times New Roman" w:hAnsi="Calibri" w:cs="Calibri"/>
          <w:lang w:val="en-US" w:eastAsia="el-GR"/>
        </w:rPr>
        <w:t>Hz</w:t>
      </w:r>
      <w:r w:rsidRPr="007203CE">
        <w:rPr>
          <w:rFonts w:ascii="Calibri" w:eastAsia="Times New Roman" w:hAnsi="Calibri" w:cs="Calibri"/>
          <w:lang w:eastAsia="el-GR"/>
        </w:rPr>
        <w:t xml:space="preserve"> και με ενσωματωμένη επαναφορτιζόμενη μπαταρία διαρκείας τουλάχιστον 120 λεπτών.</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Να έχει γρήγορο χρόνο εκκίνησης από τη θέση απενεργοποίησης και μεταξύ εξετάσεων.</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val="en-GB" w:eastAsia="el-GR"/>
        </w:rPr>
      </w:pPr>
      <w:r w:rsidRPr="007203CE">
        <w:rPr>
          <w:rFonts w:ascii="Calibri" w:eastAsia="Times New Roman" w:hAnsi="Calibri" w:cs="Calibri"/>
          <w:lang w:val="en-GB" w:eastAsia="el-GR"/>
        </w:rPr>
        <w:t>Μέγιστο βάθος σάρωσης 30 εκατοστών.</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 xml:space="preserve">Έγχρωμη </w:t>
      </w:r>
      <w:r w:rsidRPr="007203CE">
        <w:rPr>
          <w:rFonts w:ascii="Calibri" w:eastAsia="Times New Roman" w:hAnsi="Calibri" w:cs="Calibri"/>
          <w:lang w:val="en-US" w:eastAsia="el-GR"/>
        </w:rPr>
        <w:t>TFT</w:t>
      </w:r>
      <w:r w:rsidRPr="007203CE">
        <w:rPr>
          <w:rFonts w:ascii="Calibri" w:eastAsia="Times New Roman" w:hAnsi="Calibri" w:cs="Calibri"/>
          <w:lang w:eastAsia="el-GR"/>
        </w:rPr>
        <w:t xml:space="preserve"> οθόνη τουλάχιστον 15 ιντσών τεχνολογίας υγρών κρυστάλλων υψηλής ευκρίνειας και ανάλυσης</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 xml:space="preserve">Σύγχρονο αλφαριθμητικό πληκτρολόγιο με όσο το δυνατόν στεγανά πλήκτρα για μεγαλύτερη αντοχή στο χειρουργικό περιβάλλον. </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val="en-GB" w:eastAsia="el-GR"/>
        </w:rPr>
      </w:pPr>
      <w:r w:rsidRPr="007203CE">
        <w:rPr>
          <w:rFonts w:ascii="Calibri" w:eastAsia="Times New Roman" w:hAnsi="Calibri" w:cs="Calibri"/>
          <w:lang w:val="en-GB" w:eastAsia="el-GR"/>
        </w:rPr>
        <w:t>Μονάδα σκληρού δίσκου.</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 xml:space="preserve">Δυνατότητα αναβάθμισης </w:t>
      </w:r>
      <w:r w:rsidRPr="007203CE">
        <w:rPr>
          <w:rFonts w:ascii="Calibri" w:eastAsia="Times New Roman" w:hAnsi="Calibri" w:cs="Calibri"/>
          <w:lang w:val="en-US" w:eastAsia="ar-SA"/>
        </w:rPr>
        <w:t>hardware</w:t>
      </w:r>
      <w:r w:rsidRPr="007203CE">
        <w:rPr>
          <w:rFonts w:ascii="Calibri" w:eastAsia="Times New Roman" w:hAnsi="Calibri" w:cs="Calibri"/>
          <w:lang w:eastAsia="ar-SA"/>
        </w:rPr>
        <w:t xml:space="preserve"> </w:t>
      </w:r>
      <w:r w:rsidRPr="007203CE">
        <w:rPr>
          <w:rFonts w:ascii="Calibri" w:eastAsia="Times New Roman" w:hAnsi="Calibri" w:cs="Calibri"/>
          <w:lang w:eastAsia="el-GR"/>
        </w:rPr>
        <w:t xml:space="preserve">και </w:t>
      </w:r>
      <w:r w:rsidRPr="007203CE">
        <w:rPr>
          <w:rFonts w:ascii="Calibri" w:eastAsia="Times New Roman" w:hAnsi="Calibri" w:cs="Calibri"/>
          <w:lang w:val="en-US" w:eastAsia="ar-SA"/>
        </w:rPr>
        <w:t>software</w:t>
      </w:r>
      <w:r w:rsidRPr="007203CE">
        <w:rPr>
          <w:rFonts w:ascii="Calibri" w:eastAsia="Times New Roman" w:hAnsi="Calibri" w:cs="Calibri"/>
          <w:lang w:eastAsia="ar-SA"/>
        </w:rPr>
        <w:t>.</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ar-SA"/>
        </w:rPr>
        <w:t>Να διαθέτει ενσωματωμένη κινηματογραφική μνήμη ασπρόμαυρων και έγχρωμων εικόνων.</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val="en-GB" w:eastAsia="el-GR"/>
        </w:rPr>
      </w:pPr>
      <w:r w:rsidRPr="007203CE">
        <w:rPr>
          <w:rFonts w:ascii="Calibri" w:eastAsia="Times New Roman" w:hAnsi="Calibri" w:cs="Calibri"/>
          <w:lang w:val="en-US" w:eastAsia="el-GR"/>
        </w:rPr>
        <w:t>Usb/flash drive.</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Να διαθέτει έξοδο για σύνδεση σε δίκτυο.</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 xml:space="preserve">Δυνατότητα επικοινωνίας μέσω πρωτοκόλλου </w:t>
      </w:r>
      <w:r w:rsidRPr="007203CE">
        <w:rPr>
          <w:rFonts w:ascii="Calibri" w:eastAsia="Times New Roman" w:hAnsi="Calibri" w:cs="Calibri"/>
          <w:lang w:val="en-US" w:eastAsia="el-GR"/>
        </w:rPr>
        <w:t>DICOM</w:t>
      </w:r>
      <w:r w:rsidRPr="007203CE">
        <w:rPr>
          <w:rFonts w:ascii="Calibri" w:eastAsia="Times New Roman" w:hAnsi="Calibri" w:cs="Calibri"/>
          <w:lang w:eastAsia="el-GR"/>
        </w:rPr>
        <w:t>.</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Εργοστασιακή εγγύηση τουλάχιστον για 3 έτη και επάρκεια ανταλλακτικών και τεχνική υποστήριξη τουλάχιστον για 10 έτη.</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 xml:space="preserve"> Να πληροί τις προδιαγραφές της ευρωπαϊκής ένωσης για ιατρικά μηχανήματα και να φέρει πιστοποιητικό </w:t>
      </w:r>
      <w:r w:rsidRPr="007203CE">
        <w:rPr>
          <w:rFonts w:ascii="Calibri" w:eastAsia="Times New Roman" w:hAnsi="Calibri" w:cs="Calibri"/>
          <w:lang w:val="en-US" w:eastAsia="ar-SA"/>
        </w:rPr>
        <w:t>CE</w:t>
      </w:r>
      <w:r w:rsidRPr="007203CE">
        <w:rPr>
          <w:rFonts w:ascii="Calibri" w:eastAsia="Times New Roman" w:hAnsi="Calibri" w:cs="Calibri"/>
          <w:lang w:eastAsia="ar-SA"/>
        </w:rPr>
        <w:t xml:space="preserve">. </w:t>
      </w:r>
      <w:r w:rsidRPr="007203CE">
        <w:rPr>
          <w:rFonts w:ascii="Calibri" w:eastAsia="Times New Roman" w:hAnsi="Calibri" w:cs="Calibri"/>
          <w:lang w:eastAsia="el-GR"/>
        </w:rPr>
        <w:t xml:space="preserve">Ο κατασκευαστικός οίκος και η προμηθεύτρια εταιρία να διαθέτουν </w:t>
      </w:r>
      <w:r w:rsidRPr="007203CE">
        <w:rPr>
          <w:rFonts w:ascii="Calibri" w:eastAsia="Times New Roman" w:hAnsi="Calibri" w:cs="Calibri"/>
          <w:lang w:val="en-US" w:eastAsia="ar-SA"/>
        </w:rPr>
        <w:t>ISO</w:t>
      </w:r>
      <w:r w:rsidRPr="007203CE">
        <w:rPr>
          <w:rFonts w:ascii="Calibri" w:eastAsia="Times New Roman" w:hAnsi="Calibri" w:cs="Calibri"/>
          <w:lang w:eastAsia="ar-SA"/>
        </w:rPr>
        <w:t xml:space="preserve"> </w:t>
      </w:r>
      <w:r w:rsidRPr="007203CE">
        <w:rPr>
          <w:rFonts w:ascii="Calibri" w:eastAsia="Times New Roman" w:hAnsi="Calibri" w:cs="Calibri"/>
          <w:lang w:eastAsia="el-GR"/>
        </w:rPr>
        <w:t>για τη διακίνηση και τεχνική υποστήριξη ιατροτεχνολογικών προϊόντων.</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 xml:space="preserve"> Εγχειρίδιο</w:t>
      </w:r>
      <w:r w:rsidRPr="007203CE">
        <w:rPr>
          <w:rFonts w:ascii="Calibri" w:eastAsia="Times New Roman" w:hAnsi="Calibri" w:cs="Calibri"/>
          <w:lang w:eastAsia="el-GR"/>
        </w:rPr>
        <w:tab/>
        <w:t xml:space="preserve">χρήσης τεχνικά εγχειρίδια </w:t>
      </w:r>
      <w:r w:rsidRPr="007203CE">
        <w:rPr>
          <w:rFonts w:ascii="Calibri" w:eastAsia="Times New Roman" w:hAnsi="Calibri" w:cs="Calibri"/>
          <w:lang w:eastAsia="ar-SA"/>
        </w:rPr>
        <w:t>(</w:t>
      </w:r>
      <w:r w:rsidRPr="007203CE">
        <w:rPr>
          <w:rFonts w:ascii="Calibri" w:eastAsia="Times New Roman" w:hAnsi="Calibri" w:cs="Calibri"/>
          <w:lang w:val="en-US" w:eastAsia="ar-SA"/>
        </w:rPr>
        <w:t>service</w:t>
      </w:r>
      <w:r w:rsidRPr="007203CE">
        <w:rPr>
          <w:rFonts w:ascii="Calibri" w:eastAsia="Times New Roman" w:hAnsi="Calibri" w:cs="Calibri"/>
          <w:lang w:eastAsia="ar-SA"/>
        </w:rPr>
        <w:t xml:space="preserve"> </w:t>
      </w:r>
      <w:r w:rsidRPr="007203CE">
        <w:rPr>
          <w:rFonts w:ascii="Calibri" w:eastAsia="Times New Roman" w:hAnsi="Calibri" w:cs="Calibri"/>
          <w:lang w:val="en-US" w:eastAsia="ar-SA"/>
        </w:rPr>
        <w:t>manual</w:t>
      </w:r>
      <w:r w:rsidRPr="007203CE">
        <w:rPr>
          <w:rFonts w:ascii="Calibri" w:eastAsia="Times New Roman" w:hAnsi="Calibri" w:cs="Calibri"/>
          <w:lang w:eastAsia="ar-SA"/>
        </w:rPr>
        <w:t xml:space="preserve">) </w:t>
      </w:r>
      <w:r w:rsidRPr="007203CE">
        <w:rPr>
          <w:rFonts w:ascii="Calibri" w:eastAsia="Times New Roman" w:hAnsi="Calibri" w:cs="Calibri"/>
          <w:lang w:eastAsia="el-GR"/>
        </w:rPr>
        <w:t>στα ελληνικά.</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Εγκατάσταση από την ανάδοχο εταιρία σε χώρο που θα υποδείξει το νοσοκομείο.</w:t>
      </w:r>
    </w:p>
    <w:p w:rsidR="007203CE" w:rsidRPr="007203CE" w:rsidRDefault="007203CE" w:rsidP="00710D49">
      <w:pPr>
        <w:numPr>
          <w:ilvl w:val="1"/>
          <w:numId w:val="22"/>
        </w:numPr>
        <w:tabs>
          <w:tab w:val="left" w:pos="1560"/>
        </w:tabs>
        <w:suppressAutoHyphens/>
        <w:spacing w:after="0" w:line="281" w:lineRule="exact"/>
        <w:ind w:left="993" w:right="1140"/>
        <w:jc w:val="both"/>
        <w:rPr>
          <w:rFonts w:ascii="Calibri" w:eastAsia="Times New Roman" w:hAnsi="Calibri" w:cs="Calibri"/>
          <w:lang w:eastAsia="el-GR"/>
        </w:rPr>
      </w:pPr>
      <w:r w:rsidRPr="007203CE">
        <w:rPr>
          <w:rFonts w:ascii="Calibri" w:eastAsia="Times New Roman" w:hAnsi="Calibri" w:cs="Calibri"/>
          <w:lang w:eastAsia="el-GR"/>
        </w:rPr>
        <w:t>Η ανάδοχος εταιρία θα αναλάβει την εκπαίδευση του προσωπικού του νοσοκομείου κατά την παράδοση και εγκατάσταση του μηχανήματος.</w:t>
      </w: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rPr>
          <w:trHeight w:val="271"/>
        </w:trPr>
        <w:tc>
          <w:tcPr>
            <w:tcW w:w="9067" w:type="dxa"/>
            <w:shd w:val="clear" w:color="auto" w:fill="E2EFD9"/>
          </w:tcPr>
          <w:p w:rsidR="007203CE" w:rsidRPr="007203CE" w:rsidRDefault="007203CE" w:rsidP="007203CE">
            <w:pPr>
              <w:suppressAutoHyphens/>
              <w:spacing w:after="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ΕΙΔΙΚΟΙ ΟΡΟΙ</w:t>
            </w:r>
          </w:p>
        </w:tc>
      </w:tr>
    </w:tbl>
    <w:p w:rsidR="007203CE" w:rsidRPr="007203CE" w:rsidRDefault="007203CE" w:rsidP="007203CE">
      <w:pPr>
        <w:suppressAutoHyphens/>
        <w:spacing w:after="120" w:line="240" w:lineRule="auto"/>
        <w:jc w:val="both"/>
        <w:rPr>
          <w:rFonts w:ascii="Calibri" w:eastAsia="Times New Roman" w:hAnsi="Calibri" w:cs="Calibri"/>
          <w:lang w:val="en-US"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trPr>
        <w:tc>
          <w:tcPr>
            <w:tcW w:w="596"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A.</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700"/>
        </w:trPr>
        <w:tc>
          <w:tcPr>
            <w:tcW w:w="596" w:type="dxa"/>
            <w:shd w:val="clear" w:color="auto" w:fill="auto"/>
            <w:vAlign w:val="center"/>
            <w:hideMark/>
          </w:tcPr>
          <w:p w:rsidR="007203CE" w:rsidRPr="007203CE" w:rsidRDefault="007203CE" w:rsidP="00710D49">
            <w:pPr>
              <w:numPr>
                <w:ilvl w:val="0"/>
                <w:numId w:val="58"/>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B.</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132"/>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both"/>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val="en-US" w:eastAsia="el-GR"/>
              </w:rPr>
              <w:t>N</w:t>
            </w:r>
            <w:r w:rsidRPr="007203CE">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7203CE" w:rsidRPr="007203CE" w:rsidTr="00DA47A9">
        <w:trPr>
          <w:trHeight w:val="1409"/>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both"/>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1089"/>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2456"/>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τρία (3) έτη</w:t>
            </w:r>
            <w:r w:rsidRPr="007203CE">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w:t>
            </w:r>
            <w:r w:rsidRPr="007203CE">
              <w:rPr>
                <w:rFonts w:ascii="Calibri" w:eastAsia="Times New Roman" w:hAnsi="Calibri" w:cs="Calibri"/>
                <w:lang w:eastAsia="el-GR"/>
              </w:rPr>
              <w:lastRenderedPageBreak/>
              <w:t xml:space="preserve">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858"/>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1527"/>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203CE">
              <w:rPr>
                <w:rFonts w:ascii="Calibri" w:eastAsia="Times New Roman" w:hAnsi="Calibri" w:cs="Calibri"/>
                <w:lang w:val="en-US" w:eastAsia="el-GR"/>
              </w:rPr>
              <w:t>fax</w:t>
            </w:r>
            <w:r w:rsidRPr="007203CE">
              <w:rPr>
                <w:rFonts w:ascii="Calibri" w:eastAsia="Times New Roman" w:hAnsi="Calibri" w:cs="Calibri"/>
                <w:lang w:eastAsia="el-GR"/>
              </w:rPr>
              <w:t xml:space="preserve"> ή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203CE" w:rsidRPr="007203CE" w:rsidTr="00DA47A9">
        <w:trPr>
          <w:trHeight w:val="1106"/>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416"/>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203CE" w:rsidRPr="007203CE" w:rsidTr="00DA47A9">
        <w:trPr>
          <w:trHeight w:val="841"/>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203CE">
              <w:rPr>
                <w:rFonts w:ascii="Calibri" w:eastAsia="Times New Roman" w:hAnsi="Calibri" w:cs="Calibri"/>
                <w:lang w:val="en-GB" w:eastAsia="el-GR"/>
              </w:rPr>
              <w:t>fax</w:t>
            </w:r>
            <w:r w:rsidRPr="007203CE">
              <w:rPr>
                <w:rFonts w:ascii="Calibri" w:eastAsia="Times New Roman" w:hAnsi="Calibri" w:cs="Calibri"/>
                <w:lang w:eastAsia="el-GR"/>
              </w:rPr>
              <w:t xml:space="preserve"> ή μήνυμα ηλεκτρονικού ταχυδρομείου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203CE">
              <w:rPr>
                <w:rFonts w:ascii="Calibri" w:eastAsia="Times New Roman" w:hAnsi="Calibri" w:cs="Calibri"/>
                <w:lang w:val="en-US" w:eastAsia="el-GR"/>
              </w:rPr>
              <w:t>down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time</w:t>
            </w:r>
            <w:r w:rsidRPr="007203CE">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w:t>
            </w:r>
            <w:r w:rsidRPr="007203CE">
              <w:rPr>
                <w:rFonts w:ascii="Calibri" w:eastAsia="Times New Roman" w:hAnsi="Calibri" w:cs="Calibri"/>
                <w:lang w:eastAsia="el-GR"/>
              </w:rPr>
              <w:lastRenderedPageBreak/>
              <w:t xml:space="preserve">εργάσιμες ημέρες της διάρκειας της εγγύησης καλής λειτουργίας ή της σύμβασης συντήρησης, για ολόκληρο το συγκρότημα. </w:t>
            </w:r>
          </w:p>
        </w:tc>
      </w:tr>
      <w:tr w:rsidR="007203CE" w:rsidRPr="007203CE" w:rsidTr="00DA47A9">
        <w:trPr>
          <w:trHeight w:val="675"/>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275"/>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08"/>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203CE" w:rsidRPr="007203CE" w:rsidTr="00DA47A9">
        <w:trPr>
          <w:trHeight w:val="699"/>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706"/>
        </w:trPr>
        <w:tc>
          <w:tcPr>
            <w:tcW w:w="596" w:type="dxa"/>
            <w:shd w:val="clear" w:color="auto" w:fill="auto"/>
            <w:vAlign w:val="center"/>
            <w:hideMark/>
          </w:tcPr>
          <w:p w:rsidR="007203CE" w:rsidRPr="007203CE" w:rsidRDefault="007203CE" w:rsidP="00710D49">
            <w:pPr>
              <w:numPr>
                <w:ilvl w:val="0"/>
                <w:numId w:val="5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trPr>
        <w:tc>
          <w:tcPr>
            <w:tcW w:w="596" w:type="dxa"/>
            <w:shd w:val="clear" w:color="auto" w:fill="auto"/>
            <w:vAlign w:val="center"/>
            <w:hideMark/>
          </w:tcPr>
          <w:p w:rsidR="007203CE" w:rsidRPr="007203CE" w:rsidRDefault="007203CE" w:rsidP="00710D49">
            <w:pPr>
              <w:numPr>
                <w:ilvl w:val="0"/>
                <w:numId w:val="60"/>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trPr>
        <w:tc>
          <w:tcPr>
            <w:tcW w:w="596" w:type="dxa"/>
            <w:shd w:val="clear" w:color="auto" w:fill="auto"/>
            <w:vAlign w:val="center"/>
            <w:hideMark/>
          </w:tcPr>
          <w:p w:rsidR="007203CE" w:rsidRPr="007203CE" w:rsidRDefault="007203CE" w:rsidP="00710D49">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417"/>
        </w:trPr>
        <w:tc>
          <w:tcPr>
            <w:tcW w:w="596" w:type="dxa"/>
            <w:shd w:val="clear" w:color="auto" w:fill="auto"/>
            <w:vAlign w:val="center"/>
            <w:hideMark/>
          </w:tcPr>
          <w:p w:rsidR="007203CE" w:rsidRPr="007203CE" w:rsidRDefault="007203CE" w:rsidP="00710D49">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w:t>
            </w:r>
            <w:r w:rsidRPr="007203CE">
              <w:rPr>
                <w:rFonts w:ascii="Calibri" w:eastAsia="Times New Roman" w:hAnsi="Calibri" w:cs="Calibri"/>
                <w:lang w:eastAsia="el-GR"/>
              </w:rPr>
              <w:lastRenderedPageBreak/>
              <w:t>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1693"/>
        </w:trPr>
        <w:tc>
          <w:tcPr>
            <w:tcW w:w="596" w:type="dxa"/>
            <w:shd w:val="clear" w:color="auto" w:fill="auto"/>
            <w:vAlign w:val="center"/>
            <w:hideMark/>
          </w:tcPr>
          <w:p w:rsidR="007203CE" w:rsidRPr="007203CE" w:rsidRDefault="007203CE" w:rsidP="00710D49">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10D49">
            <w:pPr>
              <w:numPr>
                <w:ilvl w:val="0"/>
                <w:numId w:val="1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US"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trPr>
        <w:tc>
          <w:tcPr>
            <w:tcW w:w="596" w:type="dxa"/>
            <w:shd w:val="clear" w:color="auto" w:fill="auto"/>
            <w:vAlign w:val="center"/>
            <w:hideMark/>
          </w:tcPr>
          <w:p w:rsidR="007203CE" w:rsidRPr="007203CE" w:rsidRDefault="007203CE" w:rsidP="00710D49">
            <w:pPr>
              <w:numPr>
                <w:ilvl w:val="0"/>
                <w:numId w:val="6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trPr>
        <w:tc>
          <w:tcPr>
            <w:tcW w:w="596" w:type="dxa"/>
            <w:shd w:val="clear" w:color="auto" w:fill="auto"/>
            <w:vAlign w:val="center"/>
          </w:tcPr>
          <w:p w:rsidR="007203CE" w:rsidRPr="007203CE" w:rsidRDefault="007203CE" w:rsidP="00710D49">
            <w:pPr>
              <w:numPr>
                <w:ilvl w:val="0"/>
                <w:numId w:val="60"/>
              </w:numPr>
              <w:suppressAutoHyphens/>
              <w:spacing w:after="120" w:line="240" w:lineRule="auto"/>
              <w:contextualSpacing/>
              <w:jc w:val="center"/>
              <w:rPr>
                <w:rFonts w:ascii="Calibri" w:eastAsia="Times New Roman" w:hAnsi="Calibri" w:cs="Calibri"/>
                <w:bCs/>
                <w:lang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Cs/>
                <w:lang w:eastAsia="el-GR"/>
              </w:rPr>
            </w:pPr>
            <w:r w:rsidRPr="007203CE">
              <w:rPr>
                <w:rFonts w:ascii="Calibri" w:eastAsia="Times New Roman" w:hAnsi="Calibri" w:cs="Calibri"/>
                <w:bCs/>
                <w:lang w:eastAsia="el-GR"/>
              </w:rPr>
              <w:t>Σε περίπτωση που η εγγύηση και το συμβόλαιο συντήρηση δεν καλύπτει τυχόν βλάβες, οι οποίες προέρχονται από διακοπές του δικτύου παροχής ηλεκτρικής ενέργειας ή από πτώση τάσης, τότε ο προμηθευτής θα πρέπει να προμηθεύσει το Νοσοκομείο και να παραδώσει σε πλήρη λειτουργία έναν εξοπλισμό αδιάλειπτης παροχής ηλεκτρικής ενέργειας (</w:t>
            </w:r>
            <w:r w:rsidRPr="007203CE">
              <w:rPr>
                <w:rFonts w:ascii="Calibri" w:eastAsia="Times New Roman" w:hAnsi="Calibri" w:cs="Calibri"/>
                <w:bCs/>
                <w:lang w:val="en-US" w:eastAsia="el-GR"/>
              </w:rPr>
              <w:t>UPS</w:t>
            </w:r>
            <w:r w:rsidRPr="007203CE">
              <w:rPr>
                <w:rFonts w:ascii="Calibri" w:eastAsia="Times New Roman" w:hAnsi="Calibri" w:cs="Calibri"/>
                <w:bCs/>
                <w:lang w:eastAsia="el-GR"/>
              </w:rPr>
              <w:t>) το οποίο θα καλύπτει τον προσφερόμενο εξοπλισμό.</w:t>
            </w:r>
          </w:p>
        </w:tc>
      </w:tr>
      <w:tr w:rsidR="007203CE" w:rsidRPr="007203CE" w:rsidTr="00DA47A9">
        <w:trPr>
          <w:trHeight w:val="243"/>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trPr>
        <w:tc>
          <w:tcPr>
            <w:tcW w:w="596" w:type="dxa"/>
            <w:shd w:val="clear" w:color="auto" w:fill="auto"/>
            <w:noWrap/>
            <w:vAlign w:val="center"/>
            <w:hideMark/>
          </w:tcPr>
          <w:p w:rsidR="007203CE" w:rsidRPr="007203CE" w:rsidRDefault="007203CE" w:rsidP="00710D49">
            <w:pPr>
              <w:numPr>
                <w:ilvl w:val="0"/>
                <w:numId w:val="6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trPr>
        <w:tc>
          <w:tcPr>
            <w:tcW w:w="596" w:type="dxa"/>
            <w:shd w:val="clear" w:color="auto" w:fill="auto"/>
            <w:noWrap/>
            <w:vAlign w:val="center"/>
            <w:hideMark/>
          </w:tcPr>
          <w:p w:rsidR="007203CE" w:rsidRPr="007203CE" w:rsidRDefault="007203CE" w:rsidP="00710D49">
            <w:pPr>
              <w:numPr>
                <w:ilvl w:val="0"/>
                <w:numId w:val="6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6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trPr>
        <w:tc>
          <w:tcPr>
            <w:tcW w:w="596" w:type="dxa"/>
            <w:shd w:val="clear" w:color="auto" w:fill="auto"/>
            <w:noWrap/>
            <w:vAlign w:val="center"/>
            <w:hideMark/>
          </w:tcPr>
          <w:p w:rsidR="007203CE" w:rsidRPr="007203CE" w:rsidRDefault="007203CE" w:rsidP="00710D49">
            <w:pPr>
              <w:numPr>
                <w:ilvl w:val="0"/>
                <w:numId w:val="6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US" w:eastAsia="el-GR"/>
              </w:rPr>
              <w:t>IEC</w:t>
            </w:r>
            <w:r w:rsidRPr="007203CE">
              <w:rPr>
                <w:rFonts w:ascii="Calibri" w:eastAsia="Times New Roman" w:hAnsi="Calibri" w:cs="Calibri"/>
                <w:lang w:eastAsia="el-GR"/>
              </w:rPr>
              <w:t xml:space="preserve"> 60601.</w:t>
            </w:r>
          </w:p>
        </w:tc>
      </w:tr>
      <w:tr w:rsidR="007203CE" w:rsidRPr="007203CE" w:rsidTr="00DA47A9">
        <w:trPr>
          <w:trHeight w:val="255"/>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shd w:val="clear" w:color="000000" w:fill="FFFFFF"/>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trPr>
        <w:tc>
          <w:tcPr>
            <w:tcW w:w="596" w:type="dxa"/>
            <w:shd w:val="clear" w:color="auto" w:fill="auto"/>
            <w:noWrap/>
            <w:vAlign w:val="center"/>
            <w:hideMark/>
          </w:tcPr>
          <w:p w:rsidR="007203CE" w:rsidRPr="007203CE" w:rsidRDefault="007203CE" w:rsidP="00710D49">
            <w:pPr>
              <w:numPr>
                <w:ilvl w:val="0"/>
                <w:numId w:val="6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w:t>
            </w:r>
            <w:r w:rsidRPr="007203CE">
              <w:rPr>
                <w:rFonts w:ascii="Calibri" w:eastAsia="Times New Roman" w:hAnsi="Calibri" w:cs="Calibri"/>
                <w:lang w:eastAsia="el-GR"/>
              </w:rPr>
              <w:lastRenderedPageBreak/>
              <w:t>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trPr>
        <w:tc>
          <w:tcPr>
            <w:tcW w:w="596" w:type="dxa"/>
            <w:shd w:val="clear" w:color="auto" w:fill="auto"/>
            <w:noWrap/>
            <w:vAlign w:val="center"/>
            <w:hideMark/>
          </w:tcPr>
          <w:p w:rsidR="007203CE" w:rsidRPr="007203CE" w:rsidRDefault="007203CE" w:rsidP="00710D49">
            <w:pPr>
              <w:numPr>
                <w:ilvl w:val="0"/>
                <w:numId w:val="6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trPr>
        <w:tc>
          <w:tcPr>
            <w:tcW w:w="596" w:type="dxa"/>
            <w:shd w:val="clear" w:color="auto" w:fill="auto"/>
            <w:noWrap/>
            <w:vAlign w:val="center"/>
            <w:hideMark/>
          </w:tcPr>
          <w:p w:rsidR="007203CE" w:rsidRPr="007203CE" w:rsidRDefault="007203CE" w:rsidP="00710D49">
            <w:pPr>
              <w:numPr>
                <w:ilvl w:val="0"/>
                <w:numId w:val="6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0" w:type="auto"/>
        <w:tblLayout w:type="fixed"/>
        <w:tblLook w:val="0000" w:firstRow="0" w:lastRow="0" w:firstColumn="0" w:lastColumn="0" w:noHBand="0" w:noVBand="0"/>
      </w:tblPr>
      <w:tblGrid>
        <w:gridCol w:w="845"/>
        <w:gridCol w:w="845"/>
        <w:gridCol w:w="1704"/>
        <w:gridCol w:w="5672"/>
      </w:tblGrid>
      <w:tr w:rsidR="007203CE" w:rsidRPr="007203CE" w:rsidTr="00DA47A9">
        <w:tc>
          <w:tcPr>
            <w:tcW w:w="845"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7203CE" w:rsidRPr="007203CE" w:rsidRDefault="007203CE" w:rsidP="007203CE">
            <w:pPr>
              <w:suppressAutoHyphens/>
              <w:spacing w:after="0" w:line="100" w:lineRule="atLeast"/>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Pr>
          <w:p w:rsidR="007203CE" w:rsidRPr="007203CE" w:rsidRDefault="007203CE" w:rsidP="007203CE">
            <w:pPr>
              <w:suppressAutoHyphens/>
              <w:spacing w:after="0" w:line="100" w:lineRule="atLeast"/>
              <w:jc w:val="both"/>
              <w:rPr>
                <w:rFonts w:ascii="Calibri" w:eastAsia="Times New Roman" w:hAnsi="Calibri" w:cs="Calibri"/>
                <w:lang w:val="en-GB" w:eastAsia="ar-SA"/>
              </w:rPr>
            </w:pPr>
            <w:r w:rsidRPr="007203CE">
              <w:rPr>
                <w:rFonts w:ascii="Calibri" w:eastAsia="Times New Roman" w:hAnsi="Calibri" w:cs="Calibri"/>
                <w:lang w:val="en-GB" w:eastAsia="ar-SA"/>
              </w:rPr>
              <w:t>1.8</w:t>
            </w:r>
          </w:p>
        </w:tc>
        <w:tc>
          <w:tcPr>
            <w:tcW w:w="1704"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7203CE" w:rsidRPr="007203CE" w:rsidRDefault="007203CE" w:rsidP="007203CE">
            <w:pPr>
              <w:suppressAutoHyphens/>
              <w:spacing w:after="0" w:line="100" w:lineRule="atLeast"/>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2" w:type="dxa"/>
            <w:tcBorders>
              <w:top w:val="single" w:sz="4" w:space="0" w:color="000000"/>
              <w:left w:val="single" w:sz="4" w:space="0" w:color="000000"/>
              <w:bottom w:val="single" w:sz="4" w:space="0" w:color="000000"/>
              <w:right w:val="single" w:sz="4" w:space="0" w:color="000000"/>
            </w:tcBorders>
            <w:shd w:val="clear" w:color="auto" w:fill="FFFFFF"/>
          </w:tcPr>
          <w:p w:rsidR="007203CE" w:rsidRPr="007203CE" w:rsidRDefault="007203CE" w:rsidP="007203CE">
            <w:pPr>
              <w:suppressAutoHyphens/>
              <w:spacing w:after="0" w:line="100" w:lineRule="atLeast"/>
              <w:jc w:val="both"/>
              <w:rPr>
                <w:rFonts w:ascii="Calibri" w:eastAsia="Times New Roman" w:hAnsi="Calibri" w:cs="Calibri"/>
                <w:b/>
                <w:bCs/>
                <w:color w:val="000000"/>
                <w:lang w:eastAsia="ar-SA"/>
              </w:rPr>
            </w:pPr>
            <w:r w:rsidRPr="007203CE">
              <w:rPr>
                <w:rFonts w:ascii="Calibri" w:eastAsia="Times New Roman" w:hAnsi="Calibri" w:cs="Calibri"/>
                <w:b/>
                <w:bCs/>
                <w:color w:val="000000"/>
                <w:lang w:eastAsia="ar-SA"/>
              </w:rPr>
              <w:t>ΜΗΧΑΝΗΜΑ ΡΙΝΙΚΗΣ ΧΟΡΗΓΗΣΗΣ ΥΨΗΛΗΣ ΡΟΗΣ ΟΞΥΓΟΝΟΥ ΜΕ ΚΑΝΟΥΛΑ</w:t>
            </w:r>
          </w:p>
          <w:p w:rsidR="007203CE" w:rsidRPr="007203CE" w:rsidRDefault="007203CE" w:rsidP="007203CE">
            <w:pPr>
              <w:suppressAutoHyphens/>
              <w:spacing w:after="0" w:line="100" w:lineRule="atLeast"/>
              <w:jc w:val="both"/>
              <w:rPr>
                <w:rFonts w:ascii="Calibri" w:eastAsia="Times New Roman" w:hAnsi="Calibri" w:cs="Calibri"/>
                <w:b/>
                <w:bCs/>
                <w:lang w:eastAsia="ar-SA"/>
              </w:rPr>
            </w:pPr>
            <w:r w:rsidRPr="007203CE">
              <w:rPr>
                <w:rFonts w:ascii="Calibri" w:eastAsia="Times New Roman" w:hAnsi="Calibri" w:cs="Calibri"/>
                <w:b/>
                <w:bCs/>
                <w:color w:val="000000"/>
                <w:lang w:eastAsia="ar-SA"/>
              </w:rPr>
              <w:t>ΤΕΜ. 1</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0" w:type="auto"/>
        <w:tblLayout w:type="fixed"/>
        <w:tblLook w:val="0000" w:firstRow="0" w:lastRow="0" w:firstColumn="0" w:lastColumn="0" w:noHBand="0" w:noVBand="0"/>
      </w:tblPr>
      <w:tblGrid>
        <w:gridCol w:w="9067"/>
      </w:tblGrid>
      <w:tr w:rsidR="007203CE" w:rsidRPr="007203CE" w:rsidTr="00DA47A9">
        <w:tc>
          <w:tcPr>
            <w:tcW w:w="9067" w:type="dxa"/>
            <w:tcBorders>
              <w:top w:val="single" w:sz="4" w:space="0" w:color="000000"/>
              <w:left w:val="single" w:sz="4" w:space="0" w:color="000000"/>
              <w:bottom w:val="single" w:sz="4" w:space="0" w:color="000000"/>
              <w:right w:val="single" w:sz="4" w:space="0" w:color="000000"/>
            </w:tcBorders>
            <w:shd w:val="clear" w:color="auto" w:fill="E2EFD9"/>
          </w:tcPr>
          <w:p w:rsidR="007203CE" w:rsidRPr="007203CE" w:rsidRDefault="007203CE" w:rsidP="007203CE">
            <w:pPr>
              <w:suppressAutoHyphens/>
              <w:spacing w:after="0" w:line="100" w:lineRule="atLeast"/>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10D49">
      <w:pPr>
        <w:numPr>
          <w:ilvl w:val="0"/>
          <w:numId w:val="23"/>
        </w:numPr>
        <w:tabs>
          <w:tab w:val="left" w:pos="360"/>
        </w:tabs>
        <w:suppressAutoHyphens/>
        <w:autoSpaceDE w:val="0"/>
        <w:autoSpaceDN w:val="0"/>
        <w:adjustRightInd w:val="0"/>
        <w:spacing w:before="576" w:after="0" w:line="240" w:lineRule="auto"/>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διαθέτει ενσωματωμένο υγραντήρα.</w:t>
      </w:r>
    </w:p>
    <w:p w:rsidR="007203CE" w:rsidRPr="007203CE" w:rsidRDefault="007203CE" w:rsidP="00710D49">
      <w:pPr>
        <w:numPr>
          <w:ilvl w:val="0"/>
          <w:numId w:val="23"/>
        </w:numPr>
        <w:tabs>
          <w:tab w:val="left" w:pos="360"/>
        </w:tabs>
        <w:suppressAutoHyphens/>
        <w:autoSpaceDE w:val="0"/>
        <w:autoSpaceDN w:val="0"/>
        <w:adjustRightInd w:val="0"/>
        <w:spacing w:before="269" w:after="0" w:line="283" w:lineRule="exact"/>
        <w:ind w:right="442"/>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διαθέτει θερμαινόμενο αναπνευστικό κύκλωμα με αισθητήρα ελέγχου θερμοκρασίας χωρίς εξωτερικά καλώδια.</w:t>
      </w:r>
    </w:p>
    <w:p w:rsidR="007203CE" w:rsidRPr="007203CE" w:rsidRDefault="007203CE" w:rsidP="00710D49">
      <w:pPr>
        <w:numPr>
          <w:ilvl w:val="0"/>
          <w:numId w:val="23"/>
        </w:numPr>
        <w:tabs>
          <w:tab w:val="left" w:pos="360"/>
        </w:tabs>
        <w:suppressAutoHyphens/>
        <w:autoSpaceDE w:val="0"/>
        <w:autoSpaceDN w:val="0"/>
        <w:adjustRightInd w:val="0"/>
        <w:spacing w:before="269" w:after="0" w:line="278" w:lineRule="exact"/>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απεικονίζεται σε οθόνη η θερμοκρασία του κυκλώματος, η ροή (</w:t>
      </w:r>
      <w:r w:rsidRPr="007203CE">
        <w:rPr>
          <w:rFonts w:ascii="Calibri" w:eastAsia="Times New Roman" w:hAnsi="Calibri" w:cs="Calibri"/>
          <w:color w:val="000000"/>
          <w:lang w:val="en-US" w:eastAsia="el-GR"/>
        </w:rPr>
        <w:t>L</w:t>
      </w:r>
      <w:r w:rsidRPr="007203CE">
        <w:rPr>
          <w:rFonts w:ascii="Calibri" w:eastAsia="Times New Roman" w:hAnsi="Calibri" w:cs="Calibri"/>
          <w:color w:val="000000"/>
          <w:lang w:eastAsia="el-GR"/>
        </w:rPr>
        <w:t>/</w:t>
      </w:r>
      <w:r w:rsidRPr="007203CE">
        <w:rPr>
          <w:rFonts w:ascii="Calibri" w:eastAsia="Times New Roman" w:hAnsi="Calibri" w:cs="Calibri"/>
          <w:color w:val="000000"/>
          <w:lang w:val="en-US" w:eastAsia="el-GR"/>
        </w:rPr>
        <w:t>min</w:t>
      </w:r>
      <w:r w:rsidRPr="007203CE">
        <w:rPr>
          <w:rFonts w:ascii="Calibri" w:eastAsia="Times New Roman" w:hAnsi="Calibri" w:cs="Calibri"/>
          <w:color w:val="000000"/>
          <w:lang w:eastAsia="el-GR"/>
        </w:rPr>
        <w:t>) και το ποσοστό οξυγόνου που λαμβάνει ο ασθενής.</w:t>
      </w:r>
    </w:p>
    <w:p w:rsidR="007203CE" w:rsidRPr="007203CE" w:rsidRDefault="007203CE" w:rsidP="00710D49">
      <w:pPr>
        <w:numPr>
          <w:ilvl w:val="0"/>
          <w:numId w:val="23"/>
        </w:numPr>
        <w:tabs>
          <w:tab w:val="left" w:pos="360"/>
        </w:tabs>
        <w:suppressAutoHyphens/>
        <w:autoSpaceDE w:val="0"/>
        <w:autoSpaceDN w:val="0"/>
        <w:adjustRightInd w:val="0"/>
        <w:spacing w:before="58" w:after="0" w:line="552" w:lineRule="exact"/>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ρυθμίζεται η θερμοκρασία από 31 °</w:t>
      </w:r>
      <w:r w:rsidRPr="007203CE">
        <w:rPr>
          <w:rFonts w:ascii="Calibri" w:eastAsia="Times New Roman" w:hAnsi="Calibri" w:cs="Calibri"/>
          <w:color w:val="000000"/>
          <w:lang w:val="en-US" w:eastAsia="el-GR"/>
        </w:rPr>
        <w:t>C</w:t>
      </w:r>
      <w:r w:rsidRPr="007203CE">
        <w:rPr>
          <w:rFonts w:ascii="Calibri" w:eastAsia="Times New Roman" w:hAnsi="Calibri" w:cs="Calibri"/>
          <w:color w:val="000000"/>
          <w:lang w:eastAsia="el-GR"/>
        </w:rPr>
        <w:t xml:space="preserve"> έως 37°</w:t>
      </w:r>
      <w:r w:rsidRPr="007203CE">
        <w:rPr>
          <w:rFonts w:ascii="Calibri" w:eastAsia="Times New Roman" w:hAnsi="Calibri" w:cs="Calibri"/>
          <w:color w:val="000000"/>
          <w:lang w:val="en-US" w:eastAsia="el-GR"/>
        </w:rPr>
        <w:t>C</w:t>
      </w:r>
      <w:r w:rsidRPr="007203CE">
        <w:rPr>
          <w:rFonts w:ascii="Calibri" w:eastAsia="Times New Roman" w:hAnsi="Calibri" w:cs="Calibri"/>
          <w:color w:val="000000"/>
          <w:lang w:eastAsia="el-GR"/>
        </w:rPr>
        <w:t>.</w:t>
      </w:r>
    </w:p>
    <w:p w:rsidR="007203CE" w:rsidRPr="007203CE" w:rsidRDefault="007203CE" w:rsidP="00710D49">
      <w:pPr>
        <w:numPr>
          <w:ilvl w:val="0"/>
          <w:numId w:val="23"/>
        </w:numPr>
        <w:tabs>
          <w:tab w:val="left" w:pos="360"/>
        </w:tabs>
        <w:suppressAutoHyphens/>
        <w:autoSpaceDE w:val="0"/>
        <w:autoSpaceDN w:val="0"/>
        <w:adjustRightInd w:val="0"/>
        <w:spacing w:before="10" w:after="0" w:line="552" w:lineRule="exact"/>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 xml:space="preserve">Να παρέχει ροή από 2 </w:t>
      </w:r>
      <w:r w:rsidRPr="007203CE">
        <w:rPr>
          <w:rFonts w:ascii="Calibri" w:eastAsia="Times New Roman" w:hAnsi="Calibri" w:cs="Calibri"/>
          <w:color w:val="000000"/>
          <w:lang w:val="en-US" w:eastAsia="el-GR"/>
        </w:rPr>
        <w:t>L</w:t>
      </w:r>
      <w:r w:rsidRPr="007203CE">
        <w:rPr>
          <w:rFonts w:ascii="Calibri" w:eastAsia="Times New Roman" w:hAnsi="Calibri" w:cs="Calibri"/>
          <w:color w:val="000000"/>
          <w:lang w:eastAsia="el-GR"/>
        </w:rPr>
        <w:t>/</w:t>
      </w:r>
      <w:r w:rsidRPr="007203CE">
        <w:rPr>
          <w:rFonts w:ascii="Calibri" w:eastAsia="Times New Roman" w:hAnsi="Calibri" w:cs="Calibri"/>
          <w:color w:val="000000"/>
          <w:lang w:val="en-US" w:eastAsia="el-GR"/>
        </w:rPr>
        <w:t>min</w:t>
      </w:r>
      <w:r w:rsidRPr="007203CE">
        <w:rPr>
          <w:rFonts w:ascii="Calibri" w:eastAsia="Times New Roman" w:hAnsi="Calibri" w:cs="Calibri"/>
          <w:color w:val="000000"/>
          <w:lang w:eastAsia="el-GR"/>
        </w:rPr>
        <w:t xml:space="preserve"> έως 60 </w:t>
      </w:r>
      <w:r w:rsidRPr="007203CE">
        <w:rPr>
          <w:rFonts w:ascii="Calibri" w:eastAsia="Times New Roman" w:hAnsi="Calibri" w:cs="Calibri"/>
          <w:color w:val="000000"/>
          <w:lang w:val="en-US" w:eastAsia="el-GR"/>
        </w:rPr>
        <w:t>L</w:t>
      </w:r>
      <w:r w:rsidRPr="007203CE">
        <w:rPr>
          <w:rFonts w:ascii="Calibri" w:eastAsia="Times New Roman" w:hAnsi="Calibri" w:cs="Calibri"/>
          <w:color w:val="000000"/>
          <w:lang w:eastAsia="el-GR"/>
        </w:rPr>
        <w:t>/</w:t>
      </w:r>
      <w:r w:rsidRPr="007203CE">
        <w:rPr>
          <w:rFonts w:ascii="Calibri" w:eastAsia="Times New Roman" w:hAnsi="Calibri" w:cs="Calibri"/>
          <w:color w:val="000000"/>
          <w:lang w:val="en-US" w:eastAsia="el-GR"/>
        </w:rPr>
        <w:t>min</w:t>
      </w:r>
      <w:r w:rsidRPr="007203CE">
        <w:rPr>
          <w:rFonts w:ascii="Calibri" w:eastAsia="Times New Roman" w:hAnsi="Calibri" w:cs="Calibri"/>
          <w:color w:val="000000"/>
          <w:lang w:eastAsia="el-GR"/>
        </w:rPr>
        <w:t>.</w:t>
      </w:r>
    </w:p>
    <w:p w:rsidR="007203CE" w:rsidRPr="007203CE" w:rsidRDefault="007203CE" w:rsidP="00710D49">
      <w:pPr>
        <w:numPr>
          <w:ilvl w:val="0"/>
          <w:numId w:val="23"/>
        </w:numPr>
        <w:tabs>
          <w:tab w:val="left" w:pos="360"/>
        </w:tabs>
        <w:suppressAutoHyphens/>
        <w:autoSpaceDE w:val="0"/>
        <w:autoSpaceDN w:val="0"/>
        <w:adjustRightInd w:val="0"/>
        <w:spacing w:after="0" w:line="552" w:lineRule="exact"/>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έχει δυνατότητα παροχής Ο2 από 21 % έως και 100%.</w:t>
      </w:r>
    </w:p>
    <w:p w:rsidR="007203CE" w:rsidRPr="007203CE" w:rsidRDefault="007203CE" w:rsidP="00710D49">
      <w:pPr>
        <w:numPr>
          <w:ilvl w:val="0"/>
          <w:numId w:val="23"/>
        </w:numPr>
        <w:tabs>
          <w:tab w:val="left" w:pos="360"/>
        </w:tabs>
        <w:suppressAutoHyphens/>
        <w:autoSpaceDE w:val="0"/>
        <w:autoSpaceDN w:val="0"/>
        <w:adjustRightInd w:val="0"/>
        <w:spacing w:before="5" w:after="0" w:line="552" w:lineRule="exact"/>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διαθέτει σύστημα απολύμανσης για εφαρμογή σε άλλο ασθενή.</w:t>
      </w:r>
    </w:p>
    <w:p w:rsidR="007203CE" w:rsidRPr="007203CE" w:rsidRDefault="007203CE" w:rsidP="00710D49">
      <w:pPr>
        <w:numPr>
          <w:ilvl w:val="0"/>
          <w:numId w:val="23"/>
        </w:numPr>
        <w:tabs>
          <w:tab w:val="left" w:pos="360"/>
        </w:tabs>
        <w:suppressAutoHyphens/>
        <w:autoSpaceDE w:val="0"/>
        <w:autoSpaceDN w:val="0"/>
        <w:adjustRightInd w:val="0"/>
        <w:spacing w:before="221" w:after="0" w:line="278" w:lineRule="exact"/>
        <w:ind w:right="442"/>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διαθέτει φίλτρο καθαρισμού του ατμοσφαιρικού αέρα που εισέρχεται στη συσκευή.</w:t>
      </w:r>
    </w:p>
    <w:p w:rsidR="007203CE" w:rsidRPr="007203CE" w:rsidRDefault="007203CE" w:rsidP="00710D49">
      <w:pPr>
        <w:numPr>
          <w:ilvl w:val="0"/>
          <w:numId w:val="23"/>
        </w:numPr>
        <w:tabs>
          <w:tab w:val="left" w:pos="360"/>
        </w:tabs>
        <w:suppressAutoHyphens/>
        <w:autoSpaceDE w:val="0"/>
        <w:autoSpaceDN w:val="0"/>
        <w:adjustRightInd w:val="0"/>
        <w:spacing w:before="293" w:after="0" w:line="240" w:lineRule="auto"/>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έχει ενσωματωμένους συναγερμούς με φωτεινές και ηχητικές ενδείξεις.</w:t>
      </w:r>
    </w:p>
    <w:p w:rsidR="007203CE" w:rsidRPr="007203CE" w:rsidRDefault="007203CE" w:rsidP="00710D49">
      <w:pPr>
        <w:numPr>
          <w:ilvl w:val="0"/>
          <w:numId w:val="23"/>
        </w:numPr>
        <w:tabs>
          <w:tab w:val="left" w:pos="346"/>
        </w:tabs>
        <w:suppressAutoHyphens/>
        <w:autoSpaceDE w:val="0"/>
        <w:autoSpaceDN w:val="0"/>
        <w:adjustRightInd w:val="0"/>
        <w:spacing w:before="302" w:after="0" w:line="240" w:lineRule="auto"/>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είναι φορητό μικρού βάρους.</w:t>
      </w:r>
    </w:p>
    <w:p w:rsidR="007203CE" w:rsidRPr="007203CE" w:rsidRDefault="007203CE" w:rsidP="00710D49">
      <w:pPr>
        <w:numPr>
          <w:ilvl w:val="0"/>
          <w:numId w:val="23"/>
        </w:numPr>
        <w:tabs>
          <w:tab w:val="left" w:pos="346"/>
        </w:tabs>
        <w:suppressAutoHyphens/>
        <w:autoSpaceDE w:val="0"/>
        <w:autoSpaceDN w:val="0"/>
        <w:adjustRightInd w:val="0"/>
        <w:spacing w:before="259" w:after="0" w:line="283" w:lineRule="exact"/>
        <w:jc w:val="both"/>
        <w:rPr>
          <w:rFonts w:ascii="Calibri" w:eastAsia="Times New Roman" w:hAnsi="Calibri" w:cs="Calibri"/>
          <w:color w:val="000000"/>
          <w:lang w:eastAsia="el-GR"/>
        </w:rPr>
      </w:pPr>
      <w:r w:rsidRPr="007203CE">
        <w:rPr>
          <w:rFonts w:ascii="Calibri" w:eastAsia="Times New Roman" w:hAnsi="Calibri" w:cs="Calibri"/>
          <w:color w:val="000000"/>
          <w:lang w:eastAsia="el-GR"/>
        </w:rPr>
        <w:t>Να συνοδεύεται από στατώ, βάση στήριξης της συσκευής στο στατώ και καλάθι αποθήκευσης αναλωσίμων.</w:t>
      </w: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0" w:type="auto"/>
        <w:tblLayout w:type="fixed"/>
        <w:tblLook w:val="0000" w:firstRow="0" w:lastRow="0" w:firstColumn="0" w:lastColumn="0" w:noHBand="0" w:noVBand="0"/>
      </w:tblPr>
      <w:tblGrid>
        <w:gridCol w:w="9067"/>
      </w:tblGrid>
      <w:tr w:rsidR="007203CE" w:rsidRPr="007203CE" w:rsidTr="00DA47A9">
        <w:trPr>
          <w:trHeight w:val="271"/>
        </w:trPr>
        <w:tc>
          <w:tcPr>
            <w:tcW w:w="9067" w:type="dxa"/>
            <w:tcBorders>
              <w:top w:val="single" w:sz="4" w:space="0" w:color="000000"/>
              <w:left w:val="single" w:sz="4" w:space="0" w:color="000000"/>
              <w:bottom w:val="single" w:sz="4" w:space="0" w:color="000000"/>
              <w:right w:val="single" w:sz="4" w:space="0" w:color="000000"/>
            </w:tcBorders>
            <w:shd w:val="clear" w:color="auto" w:fill="E2EFD9"/>
          </w:tcPr>
          <w:p w:rsidR="007203CE" w:rsidRPr="007203CE" w:rsidRDefault="007203CE" w:rsidP="007203CE">
            <w:pPr>
              <w:suppressAutoHyphens/>
              <w:spacing w:after="0" w:line="100" w:lineRule="atLeast"/>
              <w:jc w:val="both"/>
              <w:rPr>
                <w:rFonts w:ascii="Calibri" w:eastAsia="Times New Roman" w:hAnsi="Calibri" w:cs="Calibri"/>
                <w:lang w:val="en-GB" w:eastAsia="ar-SA"/>
              </w:rPr>
            </w:pPr>
            <w:r w:rsidRPr="007203CE">
              <w:rPr>
                <w:rFonts w:ascii="Calibri" w:eastAsia="Times New Roman" w:hAnsi="Calibri" w:cs="Calibri"/>
                <w:lang w:val="en-GB" w:eastAsia="ar-SA"/>
              </w:rPr>
              <w:t>ΕΙΔΙΚΟΙ ΟΡΟΙ</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jc w:val="center"/>
        </w:trPr>
        <w:tc>
          <w:tcPr>
            <w:tcW w:w="596"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A.</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1412"/>
          <w:jc w:val="center"/>
        </w:trPr>
        <w:tc>
          <w:tcPr>
            <w:tcW w:w="596" w:type="dxa"/>
            <w:shd w:val="clear" w:color="auto" w:fill="auto"/>
            <w:vAlign w:val="center"/>
            <w:hideMark/>
          </w:tcPr>
          <w:p w:rsidR="007203CE" w:rsidRPr="007203CE" w:rsidRDefault="007203CE" w:rsidP="00710D49">
            <w:pPr>
              <w:numPr>
                <w:ilvl w:val="0"/>
                <w:numId w:val="63"/>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B.</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891"/>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7203CE" w:rsidRPr="007203CE" w:rsidTr="00DA47A9">
        <w:trPr>
          <w:trHeight w:val="1792"/>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691"/>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2456"/>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δύο (2) έτη</w:t>
            </w:r>
            <w:r w:rsidRPr="007203CE">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w:t>
            </w:r>
            <w:r w:rsidRPr="007203CE">
              <w:rPr>
                <w:rFonts w:ascii="Calibri" w:eastAsia="Times New Roman" w:hAnsi="Calibri" w:cs="Calibri"/>
                <w:lang w:eastAsia="el-GR"/>
              </w:rPr>
              <w:lastRenderedPageBreak/>
              <w:t xml:space="preserve">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607"/>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1527"/>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να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203CE">
              <w:rPr>
                <w:rFonts w:ascii="Calibri" w:eastAsia="Times New Roman" w:hAnsi="Calibri" w:cs="Calibri"/>
                <w:lang w:val="en-US" w:eastAsia="el-GR"/>
              </w:rPr>
              <w:t>fax</w:t>
            </w:r>
            <w:r w:rsidRPr="007203CE">
              <w:rPr>
                <w:rFonts w:ascii="Calibri" w:eastAsia="Times New Roman" w:hAnsi="Calibri" w:cs="Calibri"/>
                <w:lang w:eastAsia="el-GR"/>
              </w:rPr>
              <w:t xml:space="preserve"> ή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εκτός αν συντρέχουν λόγοι ανωτέρας βίας. Στην περίπτωση που ο προμηθευτής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xml:space="preserv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203CE" w:rsidRPr="007203CE" w:rsidTr="00DA47A9">
        <w:trPr>
          <w:trHeight w:val="1106"/>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416"/>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203CE" w:rsidRPr="007203CE" w:rsidTr="00DA47A9">
        <w:trPr>
          <w:trHeight w:val="528"/>
          <w:jc w:val="center"/>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984"/>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08"/>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w:t>
            </w:r>
            <w:r w:rsidRPr="007203CE">
              <w:rPr>
                <w:rFonts w:ascii="Calibri" w:eastAsia="Times New Roman" w:hAnsi="Calibri" w:cs="Calibri"/>
                <w:lang w:eastAsia="el-GR"/>
              </w:rPr>
              <w:lastRenderedPageBreak/>
              <w:t>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203CE" w:rsidRPr="007203CE" w:rsidTr="00DA47A9">
        <w:trPr>
          <w:trHeight w:val="699"/>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706"/>
          <w:jc w:val="center"/>
        </w:trPr>
        <w:tc>
          <w:tcPr>
            <w:tcW w:w="596" w:type="dxa"/>
            <w:shd w:val="clear" w:color="auto" w:fill="auto"/>
            <w:vAlign w:val="center"/>
            <w:hideMark/>
          </w:tcPr>
          <w:p w:rsidR="007203CE" w:rsidRPr="007203CE" w:rsidRDefault="007203CE" w:rsidP="00710D49">
            <w:pPr>
              <w:numPr>
                <w:ilvl w:val="0"/>
                <w:numId w:val="64"/>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203CE" w:rsidRPr="007203CE" w:rsidTr="00DA47A9">
        <w:trPr>
          <w:trHeight w:val="255"/>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jc w:val="center"/>
        </w:trPr>
        <w:tc>
          <w:tcPr>
            <w:tcW w:w="596" w:type="dxa"/>
            <w:shd w:val="clear" w:color="auto" w:fill="auto"/>
            <w:vAlign w:val="center"/>
            <w:hideMark/>
          </w:tcPr>
          <w:p w:rsidR="007203CE" w:rsidRPr="007203CE" w:rsidRDefault="007203CE" w:rsidP="00710D49">
            <w:pPr>
              <w:numPr>
                <w:ilvl w:val="0"/>
                <w:numId w:val="65"/>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Εφόσον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jc w:val="center"/>
        </w:trPr>
        <w:tc>
          <w:tcPr>
            <w:tcW w:w="596" w:type="dxa"/>
            <w:shd w:val="clear" w:color="auto" w:fill="auto"/>
            <w:vAlign w:val="center"/>
            <w:hideMark/>
          </w:tcPr>
          <w:p w:rsidR="007203CE" w:rsidRPr="007203CE" w:rsidRDefault="007203CE" w:rsidP="00710D49">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841"/>
          <w:jc w:val="center"/>
        </w:trPr>
        <w:tc>
          <w:tcPr>
            <w:tcW w:w="596" w:type="dxa"/>
            <w:shd w:val="clear" w:color="auto" w:fill="auto"/>
            <w:vAlign w:val="center"/>
            <w:hideMark/>
          </w:tcPr>
          <w:p w:rsidR="007203CE" w:rsidRPr="007203CE" w:rsidRDefault="007203CE" w:rsidP="00710D49">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7203CE">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841"/>
          <w:jc w:val="center"/>
        </w:trPr>
        <w:tc>
          <w:tcPr>
            <w:tcW w:w="596" w:type="dxa"/>
            <w:shd w:val="clear" w:color="auto" w:fill="auto"/>
            <w:vAlign w:val="center"/>
            <w:hideMark/>
          </w:tcPr>
          <w:p w:rsidR="007203CE" w:rsidRPr="007203CE" w:rsidRDefault="007203CE" w:rsidP="00710D49">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lastRenderedPageBreak/>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GB"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jc w:val="center"/>
        </w:trPr>
        <w:tc>
          <w:tcPr>
            <w:tcW w:w="596" w:type="dxa"/>
            <w:shd w:val="clear" w:color="auto" w:fill="auto"/>
            <w:vAlign w:val="center"/>
            <w:hideMark/>
          </w:tcPr>
          <w:p w:rsidR="007203CE" w:rsidRPr="007203CE" w:rsidRDefault="007203CE" w:rsidP="00710D49">
            <w:pPr>
              <w:numPr>
                <w:ilvl w:val="0"/>
                <w:numId w:val="65"/>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jc w:val="center"/>
        </w:trPr>
        <w:tc>
          <w:tcPr>
            <w:tcW w:w="596" w:type="dxa"/>
            <w:shd w:val="clear" w:color="auto" w:fill="auto"/>
            <w:noWrap/>
            <w:vAlign w:val="center"/>
            <w:hideMark/>
          </w:tcPr>
          <w:p w:rsidR="007203CE" w:rsidRPr="007203CE" w:rsidRDefault="007203CE" w:rsidP="00710D49">
            <w:pPr>
              <w:numPr>
                <w:ilvl w:val="0"/>
                <w:numId w:val="66"/>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jc w:val="center"/>
        </w:trPr>
        <w:tc>
          <w:tcPr>
            <w:tcW w:w="596" w:type="dxa"/>
            <w:shd w:val="clear" w:color="auto" w:fill="auto"/>
            <w:noWrap/>
            <w:vAlign w:val="center"/>
            <w:hideMark/>
          </w:tcPr>
          <w:p w:rsidR="007203CE" w:rsidRPr="007203CE" w:rsidRDefault="007203CE" w:rsidP="00710D49">
            <w:pPr>
              <w:numPr>
                <w:ilvl w:val="0"/>
                <w:numId w:val="6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jc w:val="center"/>
        </w:trPr>
        <w:tc>
          <w:tcPr>
            <w:tcW w:w="596" w:type="dxa"/>
            <w:shd w:val="clear" w:color="auto" w:fill="auto"/>
            <w:noWrap/>
            <w:vAlign w:val="center"/>
            <w:hideMark/>
          </w:tcPr>
          <w:p w:rsidR="007203CE" w:rsidRPr="007203CE" w:rsidRDefault="007203CE" w:rsidP="00710D49">
            <w:pPr>
              <w:numPr>
                <w:ilvl w:val="0"/>
                <w:numId w:val="66"/>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03CE" w:rsidRPr="007203CE" w:rsidRDefault="007203CE" w:rsidP="00710D49">
            <w:pPr>
              <w:numPr>
                <w:ilvl w:val="0"/>
                <w:numId w:val="66"/>
              </w:numPr>
              <w:suppressAutoHyphens/>
              <w:spacing w:after="120" w:line="240"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GB" w:eastAsia="el-GR"/>
              </w:rPr>
              <w:t>IEC</w:t>
            </w:r>
            <w:r w:rsidRPr="007203CE">
              <w:rPr>
                <w:rFonts w:ascii="Calibri" w:eastAsia="Times New Roman" w:hAnsi="Calibri" w:cs="Calibri"/>
                <w:lang w:eastAsia="el-GR"/>
              </w:rPr>
              <w:t xml:space="preserve"> 60601.</w:t>
            </w:r>
          </w:p>
        </w:tc>
      </w:tr>
      <w:tr w:rsidR="007203CE" w:rsidRPr="007203CE" w:rsidTr="00DA47A9">
        <w:trPr>
          <w:trHeight w:val="255"/>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shd w:val="clear" w:color="000000" w:fill="FFFFFF"/>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jc w:val="center"/>
        </w:trPr>
        <w:tc>
          <w:tcPr>
            <w:tcW w:w="596" w:type="dxa"/>
            <w:shd w:val="clear" w:color="auto" w:fill="auto"/>
            <w:noWrap/>
            <w:vAlign w:val="center"/>
            <w:hideMark/>
          </w:tcPr>
          <w:p w:rsidR="007203CE" w:rsidRPr="007203CE" w:rsidRDefault="007203CE" w:rsidP="00710D49">
            <w:pPr>
              <w:numPr>
                <w:ilvl w:val="0"/>
                <w:numId w:val="67"/>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jc w:val="center"/>
        </w:trPr>
        <w:tc>
          <w:tcPr>
            <w:tcW w:w="596" w:type="dxa"/>
            <w:shd w:val="clear" w:color="auto" w:fill="auto"/>
            <w:noWrap/>
            <w:vAlign w:val="center"/>
            <w:hideMark/>
          </w:tcPr>
          <w:p w:rsidR="007203CE" w:rsidRPr="007203CE" w:rsidRDefault="007203CE" w:rsidP="00710D49">
            <w:pPr>
              <w:numPr>
                <w:ilvl w:val="0"/>
                <w:numId w:val="6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jc w:val="center"/>
        </w:trPr>
        <w:tc>
          <w:tcPr>
            <w:tcW w:w="596" w:type="dxa"/>
            <w:shd w:val="clear" w:color="auto" w:fill="auto"/>
            <w:noWrap/>
            <w:vAlign w:val="center"/>
            <w:hideMark/>
          </w:tcPr>
          <w:p w:rsidR="007203CE" w:rsidRPr="007203CE" w:rsidRDefault="007203CE" w:rsidP="00710D49">
            <w:pPr>
              <w:numPr>
                <w:ilvl w:val="0"/>
                <w:numId w:val="67"/>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203CE" w:rsidRPr="007203CE" w:rsidTr="00DA47A9">
        <w:tc>
          <w:tcPr>
            <w:tcW w:w="846" w:type="dxa"/>
            <w:shd w:val="clear" w:color="auto" w:fill="E2EFD9"/>
            <w:vAlign w:val="center"/>
          </w:tcPr>
          <w:p w:rsidR="007203CE" w:rsidRPr="007203CE" w:rsidRDefault="007203CE" w:rsidP="007203CE">
            <w:pPr>
              <w:suppressAutoHyphens/>
              <w:spacing w:after="120" w:line="240" w:lineRule="auto"/>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6" w:type="dxa"/>
            <w:shd w:val="clear" w:color="auto" w:fill="FFFFFF"/>
          </w:tcPr>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1.9</w:t>
            </w:r>
          </w:p>
        </w:tc>
        <w:tc>
          <w:tcPr>
            <w:tcW w:w="1705" w:type="dxa"/>
            <w:shd w:val="clear" w:color="auto" w:fill="E2EFD9"/>
            <w:vAlign w:val="center"/>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0" w:type="dxa"/>
            <w:shd w:val="clear" w:color="auto" w:fill="auto"/>
          </w:tcPr>
          <w:p w:rsidR="007203CE" w:rsidRPr="007203CE" w:rsidRDefault="007203CE" w:rsidP="007203CE">
            <w:pPr>
              <w:tabs>
                <w:tab w:val="left" w:pos="1978"/>
              </w:tabs>
              <w:autoSpaceDE w:val="0"/>
              <w:autoSpaceDN w:val="0"/>
              <w:adjustRightInd w:val="0"/>
              <w:spacing w:before="96" w:after="0" w:line="221" w:lineRule="exact"/>
              <w:ind w:left="-202"/>
              <w:jc w:val="center"/>
              <w:rPr>
                <w:rFonts w:ascii="Calibri" w:eastAsia="Book Antiqua" w:hAnsi="Calibri" w:cs="Calibri"/>
                <w:b/>
                <w:bCs/>
                <w:color w:val="000000"/>
                <w:lang w:eastAsia="el-GR"/>
              </w:rPr>
            </w:pPr>
            <w:r w:rsidRPr="007203CE">
              <w:rPr>
                <w:rFonts w:ascii="Calibri" w:eastAsia="Book Antiqua" w:hAnsi="Calibri" w:cs="Calibri"/>
                <w:b/>
                <w:bCs/>
                <w:color w:val="000000"/>
                <w:lang w:eastAsia="el-GR"/>
              </w:rPr>
              <w:t xml:space="preserve">ΣΥΣΚΕΥΗ ΒΙΡΑΡ ΓΙΑ ΛΕΙΤΟΥΡΓΙΑ </w:t>
            </w:r>
            <w:r w:rsidRPr="007203CE">
              <w:rPr>
                <w:rFonts w:ascii="Calibri" w:eastAsia="Book Antiqua" w:hAnsi="Calibri" w:cs="Calibri"/>
                <w:b/>
                <w:bCs/>
                <w:color w:val="000000"/>
                <w:lang w:val="en-US" w:eastAsia="el-GR"/>
              </w:rPr>
              <w:t>COVID</w:t>
            </w:r>
            <w:r w:rsidRPr="007203CE">
              <w:rPr>
                <w:rFonts w:ascii="Calibri" w:eastAsia="Book Antiqua" w:hAnsi="Calibri" w:cs="Calibri"/>
                <w:b/>
                <w:bCs/>
                <w:color w:val="000000"/>
                <w:lang w:eastAsia="el-GR"/>
              </w:rPr>
              <w:t>-19</w:t>
            </w:r>
          </w:p>
          <w:p w:rsidR="007203CE" w:rsidRPr="007203CE" w:rsidRDefault="007203CE" w:rsidP="007203CE">
            <w:pPr>
              <w:tabs>
                <w:tab w:val="left" w:pos="1978"/>
              </w:tabs>
              <w:autoSpaceDE w:val="0"/>
              <w:autoSpaceDN w:val="0"/>
              <w:adjustRightInd w:val="0"/>
              <w:spacing w:before="96" w:after="0" w:line="221" w:lineRule="exact"/>
              <w:ind w:left="-202"/>
              <w:jc w:val="center"/>
              <w:rPr>
                <w:rFonts w:ascii="Calibri" w:eastAsia="Book Antiqua" w:hAnsi="Calibri" w:cs="Calibri"/>
                <w:b/>
                <w:bCs/>
                <w:color w:val="000000"/>
                <w:lang w:eastAsia="el-GR"/>
              </w:rPr>
            </w:pPr>
            <w:r w:rsidRPr="007203CE">
              <w:rPr>
                <w:rFonts w:ascii="Calibri" w:eastAsia="Book Antiqua" w:hAnsi="Calibri" w:cs="Calibri"/>
                <w:b/>
                <w:bCs/>
                <w:color w:val="000000"/>
                <w:lang w:eastAsia="el-GR"/>
              </w:rPr>
              <w:t>ΤΕΜ. 2</w:t>
            </w:r>
          </w:p>
          <w:p w:rsidR="007203CE" w:rsidRPr="007203CE" w:rsidRDefault="007203CE" w:rsidP="007203CE">
            <w:pPr>
              <w:suppressAutoHyphens/>
              <w:spacing w:after="120" w:line="240" w:lineRule="auto"/>
              <w:jc w:val="center"/>
              <w:rPr>
                <w:rFonts w:ascii="Calibri" w:eastAsia="Times New Roman" w:hAnsi="Calibri" w:cs="Calibri"/>
                <w:lang w:eastAsia="ar-SA"/>
              </w:rPr>
            </w:pP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1) Η συσκευή αναπνευστικής υποστήριξης μη επεμβατικού αερισμού ΒΙΡΑΡ </w:t>
      </w:r>
      <w:r w:rsidRPr="007203CE">
        <w:rPr>
          <w:rFonts w:ascii="Calibri" w:eastAsia="Times New Roman" w:hAnsi="Calibri" w:cs="Calibri"/>
          <w:lang w:val="en-GB" w:eastAsia="ar-SA"/>
        </w:rPr>
        <w:t>ST</w:t>
      </w:r>
      <w:r w:rsidRPr="007203CE">
        <w:rPr>
          <w:rFonts w:ascii="Calibri" w:eastAsia="Times New Roman" w:hAnsi="Calibri" w:cs="Calibri"/>
          <w:lang w:eastAsia="ar-SA"/>
        </w:rPr>
        <w:t xml:space="preserve"> να είναι κατασκευασμένη για τη χορήγηση συνεχούς θετικής πίεσης τόσο κατά την εισπνοή όσο και κατά την εκπνοή και να μπορεί να εφαρμοστεί στον ασθενή με ρινική, στοματορινική ή ολοπρόσωπη μάσκα για να εξασφαλίζει πλήρως τον αερισμό του.</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lastRenderedPageBreak/>
        <w:t>2) Οι τιμές ΙΡΑΡ και ΕΡΑΡ να ρυθμίζονται εντελώς ανεξάρτητα μεταξύ των (από 4-30</w:t>
      </w:r>
      <w:r w:rsidRPr="007203CE">
        <w:rPr>
          <w:rFonts w:ascii="Calibri" w:eastAsia="Times New Roman" w:hAnsi="Calibri" w:cs="Calibri"/>
          <w:lang w:val="en-GB" w:eastAsia="ar-SA"/>
        </w:rPr>
        <w:t>cm</w:t>
      </w:r>
      <w:r w:rsidRPr="007203CE">
        <w:rPr>
          <w:rFonts w:ascii="Calibri" w:eastAsia="Times New Roman" w:hAnsi="Calibri" w:cs="Calibri"/>
          <w:lang w:eastAsia="ar-SA"/>
        </w:rPr>
        <w:t xml:space="preserve"> Η20 η ΙΡΑΡ και από 4-30 </w:t>
      </w:r>
      <w:r w:rsidRPr="007203CE">
        <w:rPr>
          <w:rFonts w:ascii="Calibri" w:eastAsia="Times New Roman" w:hAnsi="Calibri" w:cs="Calibri"/>
          <w:lang w:val="en-GB" w:eastAsia="ar-SA"/>
        </w:rPr>
        <w:t>cm</w:t>
      </w:r>
      <w:r w:rsidRPr="007203CE">
        <w:rPr>
          <w:rFonts w:ascii="Calibri" w:eastAsia="Times New Roman" w:hAnsi="Calibri" w:cs="Calibri"/>
          <w:lang w:eastAsia="ar-SA"/>
        </w:rPr>
        <w:t xml:space="preserve"> Η20 η ΕΡΑΡ), να είναι ανεξάρτητες της ροής και να εξασφαλίζουν τον παρεχόμενο όγκο.</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3) Να έχει συνεχή ροή η οποία να προσαρμόζεται ανάλογα με τις ανάγκες του ασθενούς (</w:t>
      </w:r>
      <w:r w:rsidRPr="007203CE">
        <w:rPr>
          <w:rFonts w:ascii="Calibri" w:eastAsia="Times New Roman" w:hAnsi="Calibri" w:cs="Calibri"/>
          <w:lang w:val="en-GB" w:eastAsia="ar-SA"/>
        </w:rPr>
        <w:t>on</w:t>
      </w:r>
      <w:r w:rsidRPr="007203CE">
        <w:rPr>
          <w:rFonts w:ascii="Calibri" w:eastAsia="Times New Roman" w:hAnsi="Calibri" w:cs="Calibri"/>
          <w:lang w:eastAsia="ar-SA"/>
        </w:rPr>
        <w:t xml:space="preserve"> </w:t>
      </w:r>
      <w:r w:rsidRPr="007203CE">
        <w:rPr>
          <w:rFonts w:ascii="Calibri" w:eastAsia="Times New Roman" w:hAnsi="Calibri" w:cs="Calibri"/>
          <w:lang w:val="en-GB" w:eastAsia="ar-SA"/>
        </w:rPr>
        <w:t>Demand</w:t>
      </w:r>
      <w:r w:rsidRPr="007203CE">
        <w:rPr>
          <w:rFonts w:ascii="Calibri" w:eastAsia="Times New Roman" w:hAnsi="Calibri" w:cs="Calibri"/>
          <w:lang w:eastAsia="ar-SA"/>
        </w:rPr>
        <w:t xml:space="preserve"> </w:t>
      </w:r>
      <w:r w:rsidRPr="007203CE">
        <w:rPr>
          <w:rFonts w:ascii="Calibri" w:eastAsia="Times New Roman" w:hAnsi="Calibri" w:cs="Calibri"/>
          <w:lang w:val="en-GB" w:eastAsia="ar-SA"/>
        </w:rPr>
        <w:t>Flow</w:t>
      </w:r>
      <w:r w:rsidRPr="007203CE">
        <w:rPr>
          <w:rFonts w:ascii="Calibri" w:eastAsia="Times New Roman" w:hAnsi="Calibri" w:cs="Calibri"/>
          <w:lang w:eastAsia="ar-SA"/>
        </w:rPr>
        <w:t>).</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4) Η συνεχής ροή με την επιλεγείσα πίεση να μπορεί να εφαρμόζεται τόσο συνεχώς (</w:t>
      </w:r>
      <w:r w:rsidRPr="007203CE">
        <w:rPr>
          <w:rFonts w:ascii="Calibri" w:eastAsia="Times New Roman" w:hAnsi="Calibri" w:cs="Calibri"/>
          <w:lang w:val="en-GB" w:eastAsia="ar-SA"/>
        </w:rPr>
        <w:t>CPAP</w:t>
      </w:r>
      <w:r w:rsidRPr="007203CE">
        <w:rPr>
          <w:rFonts w:ascii="Calibri" w:eastAsia="Times New Roman" w:hAnsi="Calibri" w:cs="Calibri"/>
          <w:lang w:eastAsia="ar-SA"/>
        </w:rPr>
        <w:t xml:space="preserve">) όσο και κατ' επίκληση (λειτουργία </w:t>
      </w:r>
      <w:r w:rsidRPr="007203CE">
        <w:rPr>
          <w:rFonts w:ascii="Calibri" w:eastAsia="Times New Roman" w:hAnsi="Calibri" w:cs="Calibri"/>
          <w:lang w:val="en-GB" w:eastAsia="ar-SA"/>
        </w:rPr>
        <w:t>Bi</w:t>
      </w:r>
      <w:r w:rsidRPr="007203CE">
        <w:rPr>
          <w:rFonts w:ascii="Calibri" w:eastAsia="Times New Roman" w:hAnsi="Calibri" w:cs="Calibri"/>
          <w:lang w:eastAsia="ar-SA"/>
        </w:rPr>
        <w:t>-</w:t>
      </w:r>
      <w:r w:rsidRPr="007203CE">
        <w:rPr>
          <w:rFonts w:ascii="Calibri" w:eastAsia="Times New Roman" w:hAnsi="Calibri" w:cs="Calibri"/>
          <w:lang w:val="en-GB" w:eastAsia="ar-SA"/>
        </w:rPr>
        <w:t>Level</w:t>
      </w:r>
      <w:r w:rsidRPr="007203CE">
        <w:rPr>
          <w:rFonts w:ascii="Calibri" w:eastAsia="Times New Roman" w:hAnsi="Calibri" w:cs="Calibri"/>
          <w:lang w:eastAsia="ar-SA"/>
        </w:rPr>
        <w:t>).</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5) Ο προσδιορισμός των σημείων </w:t>
      </w:r>
      <w:r w:rsidRPr="007203CE">
        <w:rPr>
          <w:rFonts w:ascii="Calibri" w:eastAsia="Times New Roman" w:hAnsi="Calibri" w:cs="Calibri"/>
          <w:lang w:val="en-GB" w:eastAsia="ar-SA"/>
        </w:rPr>
        <w:t>Trigger</w:t>
      </w:r>
      <w:r w:rsidRPr="007203CE">
        <w:rPr>
          <w:rFonts w:ascii="Calibri" w:eastAsia="Times New Roman" w:hAnsi="Calibri" w:cs="Calibri"/>
          <w:lang w:eastAsia="ar-SA"/>
        </w:rPr>
        <w:t xml:space="preserve"> και </w:t>
      </w:r>
      <w:r w:rsidRPr="007203CE">
        <w:rPr>
          <w:rFonts w:ascii="Calibri" w:eastAsia="Times New Roman" w:hAnsi="Calibri" w:cs="Calibri"/>
          <w:lang w:val="en-GB" w:eastAsia="ar-SA"/>
        </w:rPr>
        <w:t>Cycle</w:t>
      </w:r>
      <w:r w:rsidRPr="007203CE">
        <w:rPr>
          <w:rFonts w:ascii="Calibri" w:eastAsia="Times New Roman" w:hAnsi="Calibri" w:cs="Calibri"/>
          <w:lang w:eastAsia="ar-SA"/>
        </w:rPr>
        <w:t xml:space="preserve"> </w:t>
      </w:r>
      <w:r w:rsidRPr="007203CE">
        <w:rPr>
          <w:rFonts w:ascii="Calibri" w:eastAsia="Times New Roman" w:hAnsi="Calibri" w:cs="Calibri"/>
          <w:lang w:val="en-GB" w:eastAsia="ar-SA"/>
        </w:rPr>
        <w:t>off</w:t>
      </w:r>
      <w:r w:rsidRPr="007203CE">
        <w:rPr>
          <w:rFonts w:ascii="Calibri" w:eastAsia="Times New Roman" w:hAnsi="Calibri" w:cs="Calibri"/>
          <w:lang w:eastAsia="ar-SA"/>
        </w:rPr>
        <w:t xml:space="preserve"> να γίνεται αυτόματα με ακρίβεια και ευαισθησία.</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6) Το σύστημα να είναι υπεύθυνο για την δυναμική αντιστάθμιση των διαρροών και την διασφάλιση των παρεχομένων πιέσεων.</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7) Σε περίπτωση εφαρμογής κατ' επίκληση και σε άπνοια να έχει δυνατότητα παροχής σε προρυθμιζόμενα χρονικά διαστήματα Τ</w:t>
      </w:r>
      <w:r w:rsidRPr="007203CE">
        <w:rPr>
          <w:rFonts w:ascii="Calibri" w:eastAsia="Times New Roman" w:hAnsi="Calibri" w:cs="Calibri"/>
          <w:lang w:val="en-GB" w:eastAsia="ar-SA"/>
        </w:rPr>
        <w:t>i</w:t>
      </w:r>
      <w:r w:rsidRPr="007203CE">
        <w:rPr>
          <w:rFonts w:ascii="Calibri" w:eastAsia="Times New Roman" w:hAnsi="Calibri" w:cs="Calibri"/>
          <w:lang w:eastAsia="ar-SA"/>
        </w:rPr>
        <w:t xml:space="preserve"> και </w:t>
      </w:r>
      <w:r w:rsidRPr="007203CE">
        <w:rPr>
          <w:rFonts w:ascii="Calibri" w:eastAsia="Times New Roman" w:hAnsi="Calibri" w:cs="Calibri"/>
          <w:lang w:val="en-GB" w:eastAsia="ar-SA"/>
        </w:rPr>
        <w:t>Te</w:t>
      </w:r>
      <w:r w:rsidRPr="007203CE">
        <w:rPr>
          <w:rFonts w:ascii="Calibri" w:eastAsia="Times New Roman" w:hAnsi="Calibri" w:cs="Calibri"/>
          <w:lang w:eastAsia="ar-SA"/>
        </w:rPr>
        <w:t xml:space="preserve"> διατηρώντας την πίεση σταθερή ανεξάρτητα από τις μεταβολές της ροής.</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8) Να έχει οπτική ένδειξη για την παρεχόμενη πίεση και κατ' επιλογήν για μία από τις παρακάτω ενδείξεις:</w:t>
      </w:r>
    </w:p>
    <w:p w:rsidR="007203CE" w:rsidRPr="007203CE" w:rsidRDefault="007203CE" w:rsidP="00710D49">
      <w:pPr>
        <w:numPr>
          <w:ilvl w:val="0"/>
          <w:numId w:val="24"/>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 xml:space="preserve">Εκπνεόμενος όγκος (VTe) </w:t>
      </w:r>
    </w:p>
    <w:p w:rsidR="007203CE" w:rsidRPr="007203CE" w:rsidRDefault="007203CE" w:rsidP="00710D49">
      <w:pPr>
        <w:numPr>
          <w:ilvl w:val="0"/>
          <w:numId w:val="24"/>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 xml:space="preserve">Αερισμό ανά λεπτό (MinVent) </w:t>
      </w:r>
    </w:p>
    <w:p w:rsidR="007203CE" w:rsidRPr="007203CE" w:rsidRDefault="007203CE" w:rsidP="00710D49">
      <w:pPr>
        <w:numPr>
          <w:ilvl w:val="0"/>
          <w:numId w:val="24"/>
        </w:numPr>
        <w:suppressAutoHyphens/>
        <w:spacing w:after="120" w:line="240" w:lineRule="auto"/>
        <w:contextualSpacing/>
        <w:jc w:val="both"/>
        <w:rPr>
          <w:rFonts w:ascii="Calibri" w:eastAsia="Times New Roman" w:hAnsi="Calibri" w:cs="Calibri"/>
          <w:lang w:val="en-US" w:eastAsia="el-GR"/>
        </w:rPr>
      </w:pPr>
      <w:r w:rsidRPr="007203CE">
        <w:rPr>
          <w:rFonts w:ascii="Calibri" w:eastAsia="Times New Roman" w:hAnsi="Calibri" w:cs="Calibri"/>
          <w:lang w:val="en-US" w:eastAsia="el-GR"/>
        </w:rPr>
        <w:t xml:space="preserve">Ρυθμό αναπνοών (RR) </w:t>
      </w:r>
    </w:p>
    <w:p w:rsidR="007203CE" w:rsidRPr="007203CE" w:rsidRDefault="007203CE" w:rsidP="00710D49">
      <w:pPr>
        <w:numPr>
          <w:ilvl w:val="0"/>
          <w:numId w:val="24"/>
        </w:numPr>
        <w:suppressAutoHyphens/>
        <w:spacing w:after="12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Διαρροή από την μάσκα (</w:t>
      </w:r>
      <w:r w:rsidRPr="007203CE">
        <w:rPr>
          <w:rFonts w:ascii="Calibri" w:eastAsia="Times New Roman" w:hAnsi="Calibri" w:cs="Calibri"/>
          <w:lang w:val="en-US" w:eastAsia="el-GR"/>
        </w:rPr>
        <w:t>Leak</w:t>
      </w:r>
      <w:r w:rsidRPr="007203CE">
        <w:rPr>
          <w:rFonts w:ascii="Calibri" w:eastAsia="Times New Roman" w:hAnsi="Calibri" w:cs="Calibri"/>
          <w:lang w:eastAsia="el-GR"/>
        </w:rPr>
        <w:t>)</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9) Να διαθέτει-κάρτα μνήμης τύπου </w:t>
      </w:r>
      <w:r w:rsidRPr="007203CE">
        <w:rPr>
          <w:rFonts w:ascii="Calibri" w:eastAsia="Times New Roman" w:hAnsi="Calibri" w:cs="Calibri"/>
          <w:lang w:val="en-GB" w:eastAsia="ar-SA"/>
        </w:rPr>
        <w:t>SD</w:t>
      </w:r>
      <w:r w:rsidRPr="007203CE">
        <w:rPr>
          <w:rFonts w:ascii="Calibri" w:eastAsia="Times New Roman" w:hAnsi="Calibri" w:cs="Calibri"/>
          <w:lang w:eastAsia="ar-SA"/>
        </w:rPr>
        <w:t>, αποσπώμενη, όπου καταγράφονται όλα τα στοιχεία χρήσης της συσκευής.</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10) Να διατίθεται προαιρετικά συσκευή ανάγνωσης της κάρτας μνήμης </w:t>
      </w:r>
      <w:r w:rsidRPr="007203CE">
        <w:rPr>
          <w:rFonts w:ascii="Calibri" w:eastAsia="Times New Roman" w:hAnsi="Calibri" w:cs="Calibri"/>
          <w:lang w:val="en-GB" w:eastAsia="ar-SA"/>
        </w:rPr>
        <w:t>SD</w:t>
      </w:r>
      <w:r w:rsidRPr="007203CE">
        <w:rPr>
          <w:rFonts w:ascii="Calibri" w:eastAsia="Times New Roman" w:hAnsi="Calibri" w:cs="Calibri"/>
          <w:lang w:eastAsia="ar-SA"/>
        </w:rPr>
        <w:t xml:space="preserve"> και το αντίστοιχο λογισμικό για την αποθήκευση και την δημιουργία αναφορών και στοιχείων από την χρήση της συσκευής.</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11) Να συνδέεται σε παροχή Ο2 χαμηλής πίεσης με την χρήση συνδετικού οξυγόνου για τον εμπλουτισμό του παρεχομένου μείγματος χωρίς να επηρεάζεται η ροή.</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12) Ο χρόνος μετάπτωσης από ΕΡΑΡ σε ΙΡΑΡ να ρυθμίζεται από 200</w:t>
      </w:r>
      <w:r w:rsidRPr="007203CE">
        <w:rPr>
          <w:rFonts w:ascii="Calibri" w:eastAsia="Times New Roman" w:hAnsi="Calibri" w:cs="Calibri"/>
          <w:lang w:val="en-GB" w:eastAsia="ar-SA"/>
        </w:rPr>
        <w:t>ms</w:t>
      </w:r>
      <w:r w:rsidRPr="007203CE">
        <w:rPr>
          <w:rFonts w:ascii="Calibri" w:eastAsia="Times New Roman" w:hAnsi="Calibri" w:cs="Calibri"/>
          <w:lang w:eastAsia="ar-SA"/>
        </w:rPr>
        <w:t xml:space="preserve"> έως 400</w:t>
      </w:r>
      <w:r w:rsidRPr="007203CE">
        <w:rPr>
          <w:rFonts w:ascii="Calibri" w:eastAsia="Times New Roman" w:hAnsi="Calibri" w:cs="Calibri"/>
          <w:lang w:val="en-GB" w:eastAsia="ar-SA"/>
        </w:rPr>
        <w:t>ms</w:t>
      </w:r>
      <w:r w:rsidRPr="007203CE">
        <w:rPr>
          <w:rFonts w:ascii="Calibri" w:eastAsia="Times New Roman" w:hAnsi="Calibri" w:cs="Calibri"/>
          <w:lang w:eastAsia="ar-SA"/>
        </w:rPr>
        <w:t xml:space="preserve"> σε 3 βήματα.</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13) Να δέχεται υγραντήρα για την εφύγρανση του παρεχομένου αέρα (κατ' επιλογήν).</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14) Να διαθέτει τις ακόλουθες λειτουργίες :</w:t>
      </w:r>
    </w:p>
    <w:p w:rsidR="007203CE" w:rsidRPr="007203CE" w:rsidRDefault="007203CE" w:rsidP="007203CE">
      <w:pPr>
        <w:suppressAutoHyphens/>
        <w:spacing w:after="120" w:line="240" w:lineRule="auto"/>
        <w:jc w:val="both"/>
        <w:rPr>
          <w:rFonts w:ascii="Calibri" w:eastAsia="Times New Roman" w:hAnsi="Calibri" w:cs="Calibri"/>
          <w:lang w:val="en-US" w:eastAsia="ar-SA"/>
        </w:rPr>
      </w:pPr>
      <w:r w:rsidRPr="007203CE">
        <w:rPr>
          <w:rFonts w:ascii="Calibri" w:eastAsia="Times New Roman" w:hAnsi="Calibri" w:cs="Calibri"/>
          <w:lang w:val="en-US" w:eastAsia="ar-SA"/>
        </w:rPr>
        <w:t>•</w:t>
      </w:r>
      <w:r w:rsidRPr="007203CE">
        <w:rPr>
          <w:rFonts w:ascii="Calibri" w:eastAsia="Times New Roman" w:hAnsi="Calibri" w:cs="Calibri"/>
          <w:lang w:val="en-US" w:eastAsia="ar-SA"/>
        </w:rPr>
        <w:tab/>
        <w:t>CPAP</w:t>
      </w:r>
    </w:p>
    <w:p w:rsidR="007203CE" w:rsidRPr="007203CE" w:rsidRDefault="007203CE" w:rsidP="007203CE">
      <w:pPr>
        <w:suppressAutoHyphens/>
        <w:spacing w:after="120" w:line="240" w:lineRule="auto"/>
        <w:jc w:val="both"/>
        <w:rPr>
          <w:rFonts w:ascii="Calibri" w:eastAsia="Times New Roman" w:hAnsi="Calibri" w:cs="Calibri"/>
          <w:lang w:val="en-US" w:eastAsia="ar-SA"/>
        </w:rPr>
      </w:pPr>
      <w:r w:rsidRPr="007203CE">
        <w:rPr>
          <w:rFonts w:ascii="Calibri" w:eastAsia="Times New Roman" w:hAnsi="Calibri" w:cs="Calibri"/>
          <w:lang w:val="en-US" w:eastAsia="ar-SA"/>
        </w:rPr>
        <w:t>•</w:t>
      </w:r>
      <w:r w:rsidRPr="007203CE">
        <w:rPr>
          <w:rFonts w:ascii="Calibri" w:eastAsia="Times New Roman" w:hAnsi="Calibri" w:cs="Calibri"/>
          <w:lang w:val="en-US" w:eastAsia="ar-SA"/>
        </w:rPr>
        <w:tab/>
        <w:t xml:space="preserve">SPONTANEOUS (S) </w:t>
      </w:r>
    </w:p>
    <w:p w:rsidR="007203CE" w:rsidRPr="007203CE" w:rsidRDefault="007203CE" w:rsidP="007203CE">
      <w:pPr>
        <w:suppressAutoHyphens/>
        <w:spacing w:after="120" w:line="240" w:lineRule="auto"/>
        <w:jc w:val="both"/>
        <w:rPr>
          <w:rFonts w:ascii="Calibri" w:eastAsia="Times New Roman" w:hAnsi="Calibri" w:cs="Calibri"/>
          <w:lang w:val="en-US" w:eastAsia="ar-SA"/>
        </w:rPr>
      </w:pPr>
      <w:r w:rsidRPr="007203CE">
        <w:rPr>
          <w:rFonts w:ascii="Calibri" w:eastAsia="Times New Roman" w:hAnsi="Calibri" w:cs="Calibri"/>
          <w:lang w:val="en-US" w:eastAsia="ar-SA"/>
        </w:rPr>
        <w:t>•</w:t>
      </w:r>
      <w:r w:rsidRPr="007203CE">
        <w:rPr>
          <w:rFonts w:ascii="Calibri" w:eastAsia="Times New Roman" w:hAnsi="Calibri" w:cs="Calibri"/>
          <w:lang w:val="en-US" w:eastAsia="ar-SA"/>
        </w:rPr>
        <w:tab/>
        <w:t>TIMED (</w:t>
      </w:r>
      <w:r w:rsidRPr="007203CE">
        <w:rPr>
          <w:rFonts w:ascii="Calibri" w:eastAsia="Times New Roman" w:hAnsi="Calibri" w:cs="Calibri"/>
          <w:lang w:val="en-GB" w:eastAsia="ar-SA"/>
        </w:rPr>
        <w:t>Τ</w:t>
      </w:r>
      <w:r w:rsidRPr="007203CE">
        <w:rPr>
          <w:rFonts w:ascii="Calibri" w:eastAsia="Times New Roman" w:hAnsi="Calibri" w:cs="Calibri"/>
          <w:lang w:val="en-US" w:eastAsia="ar-SA"/>
        </w:rPr>
        <w:t>)</w:t>
      </w:r>
    </w:p>
    <w:p w:rsidR="007203CE" w:rsidRPr="007203CE" w:rsidRDefault="007203CE" w:rsidP="007203CE">
      <w:pPr>
        <w:suppressAutoHyphens/>
        <w:spacing w:after="120" w:line="240" w:lineRule="auto"/>
        <w:jc w:val="both"/>
        <w:rPr>
          <w:rFonts w:ascii="Calibri" w:eastAsia="Times New Roman" w:hAnsi="Calibri" w:cs="Calibri"/>
          <w:lang w:val="en-US" w:eastAsia="ar-SA"/>
        </w:rPr>
      </w:pPr>
      <w:r w:rsidRPr="007203CE">
        <w:rPr>
          <w:rFonts w:ascii="Calibri" w:eastAsia="Times New Roman" w:hAnsi="Calibri" w:cs="Calibri"/>
          <w:lang w:val="en-US" w:eastAsia="ar-SA"/>
        </w:rPr>
        <w:t>•</w:t>
      </w:r>
      <w:r w:rsidRPr="007203CE">
        <w:rPr>
          <w:rFonts w:ascii="Calibri" w:eastAsia="Times New Roman" w:hAnsi="Calibri" w:cs="Calibri"/>
          <w:lang w:val="en-US" w:eastAsia="ar-SA"/>
        </w:rPr>
        <w:tab/>
        <w:t xml:space="preserve">SPONTANEOUS / TIMED (S/T) </w:t>
      </w:r>
    </w:p>
    <w:p w:rsidR="007203CE" w:rsidRPr="007203CE" w:rsidRDefault="007203CE" w:rsidP="007203CE">
      <w:pPr>
        <w:suppressAutoHyphens/>
        <w:spacing w:after="120" w:line="240" w:lineRule="auto"/>
        <w:jc w:val="both"/>
        <w:rPr>
          <w:rFonts w:ascii="Calibri" w:eastAsia="Times New Roman" w:hAnsi="Calibri" w:cs="Calibri"/>
          <w:lang w:val="en-US" w:eastAsia="ar-SA"/>
        </w:rPr>
      </w:pPr>
      <w:r w:rsidRPr="007203CE">
        <w:rPr>
          <w:rFonts w:ascii="Calibri" w:eastAsia="Times New Roman" w:hAnsi="Calibri" w:cs="Calibri"/>
          <w:lang w:val="en-US" w:eastAsia="ar-SA"/>
        </w:rPr>
        <w:t>•</w:t>
      </w:r>
      <w:r w:rsidRPr="007203CE">
        <w:rPr>
          <w:rFonts w:ascii="Calibri" w:eastAsia="Times New Roman" w:hAnsi="Calibri" w:cs="Calibri"/>
          <w:lang w:val="en-US" w:eastAsia="ar-SA"/>
        </w:rPr>
        <w:tab/>
        <w:t>PRESSURE CONTROL (PC)</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15) Να μπορεί να ρυθμιστεί ο αναπνεόμενος όγκος από 200</w:t>
      </w:r>
      <w:r w:rsidRPr="007203CE">
        <w:rPr>
          <w:rFonts w:ascii="Calibri" w:eastAsia="Times New Roman" w:hAnsi="Calibri" w:cs="Calibri"/>
          <w:lang w:val="en-GB" w:eastAsia="ar-SA"/>
        </w:rPr>
        <w:t>ml</w:t>
      </w:r>
      <w:r w:rsidRPr="007203CE">
        <w:rPr>
          <w:rFonts w:ascii="Calibri" w:eastAsia="Times New Roman" w:hAnsi="Calibri" w:cs="Calibri"/>
          <w:lang w:eastAsia="ar-SA"/>
        </w:rPr>
        <w:t xml:space="preserve"> κατ' ελάχιστον, έως 1500</w:t>
      </w:r>
      <w:r w:rsidRPr="007203CE">
        <w:rPr>
          <w:rFonts w:ascii="Calibri" w:eastAsia="Times New Roman" w:hAnsi="Calibri" w:cs="Calibri"/>
          <w:lang w:val="en-GB" w:eastAsia="ar-SA"/>
        </w:rPr>
        <w:t>ml</w:t>
      </w:r>
      <w:r w:rsidRPr="007203CE">
        <w:rPr>
          <w:rFonts w:ascii="Calibri" w:eastAsia="Times New Roman" w:hAnsi="Calibri" w:cs="Calibri"/>
          <w:lang w:eastAsia="ar-SA"/>
        </w:rPr>
        <w:t>. Η συσκευή θα πρέπει να ρυθμίζει αυτόματα την εισπνευστική της πίεση (ΙΡΑΡ) ώστε ο αναπνεόμενος όγκος να παραμένει σταθερός.</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16) Να έχει ρύθμιση του ελάχιστου αριθμού αναπνοών από 4-30 αναπνοές/λεπτό.</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17) Ρύθμιση χρόνου εισπνοής (Τ</w:t>
      </w:r>
      <w:r w:rsidRPr="007203CE">
        <w:rPr>
          <w:rFonts w:ascii="Calibri" w:eastAsia="Times New Roman" w:hAnsi="Calibri" w:cs="Calibri"/>
          <w:lang w:val="en-US" w:eastAsia="ar-SA"/>
        </w:rPr>
        <w:t>i</w:t>
      </w:r>
      <w:r w:rsidRPr="007203CE">
        <w:rPr>
          <w:rFonts w:ascii="Calibri" w:eastAsia="Times New Roman" w:hAnsi="Calibri" w:cs="Calibri"/>
          <w:lang w:eastAsia="ar-SA"/>
        </w:rPr>
        <w:t>) από 0.5</w:t>
      </w:r>
      <w:r w:rsidRPr="007203CE">
        <w:rPr>
          <w:rFonts w:ascii="Calibri" w:eastAsia="Times New Roman" w:hAnsi="Calibri" w:cs="Calibri"/>
          <w:lang w:val="en-GB" w:eastAsia="ar-SA"/>
        </w:rPr>
        <w:t>sec</w:t>
      </w:r>
      <w:r w:rsidRPr="007203CE">
        <w:rPr>
          <w:rFonts w:ascii="Calibri" w:eastAsia="Times New Roman" w:hAnsi="Calibri" w:cs="Calibri"/>
          <w:lang w:eastAsia="ar-SA"/>
        </w:rPr>
        <w:t xml:space="preserve"> έως 3</w:t>
      </w:r>
      <w:r w:rsidRPr="007203CE">
        <w:rPr>
          <w:rFonts w:ascii="Calibri" w:eastAsia="Times New Roman" w:hAnsi="Calibri" w:cs="Calibri"/>
          <w:lang w:val="en-GB" w:eastAsia="ar-SA"/>
        </w:rPr>
        <w:t>sec</w:t>
      </w:r>
      <w:r w:rsidRPr="007203CE">
        <w:rPr>
          <w:rFonts w:ascii="Calibri" w:eastAsia="Times New Roman" w:hAnsi="Calibri" w:cs="Calibri"/>
          <w:lang w:eastAsia="ar-SA"/>
        </w:rPr>
        <w:t>.</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18) Να έχει ρυθμιζόμενους συναγερμούς χαμηλού εισπνεόμενου όγκου - άπνοιας - - αποσύνδεσης - διακοπής τροφοδοσίας ή δυσλειτουργίας.</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19) Να λειτουργεί με 220-110 </w:t>
      </w:r>
      <w:r w:rsidRPr="007203CE">
        <w:rPr>
          <w:rFonts w:ascii="Calibri" w:eastAsia="Times New Roman" w:hAnsi="Calibri" w:cs="Calibri"/>
          <w:lang w:val="en-GB" w:eastAsia="ar-SA"/>
        </w:rPr>
        <w:t>VAC</w:t>
      </w:r>
      <w:r w:rsidRPr="007203CE">
        <w:rPr>
          <w:rFonts w:ascii="Calibri" w:eastAsia="Times New Roman" w:hAnsi="Calibri" w:cs="Calibri"/>
          <w:lang w:eastAsia="ar-SA"/>
        </w:rPr>
        <w:t xml:space="preserve"> και με 12 </w:t>
      </w:r>
      <w:r w:rsidRPr="007203CE">
        <w:rPr>
          <w:rFonts w:ascii="Calibri" w:eastAsia="Times New Roman" w:hAnsi="Calibri" w:cs="Calibri"/>
          <w:lang w:val="en-GB" w:eastAsia="ar-SA"/>
        </w:rPr>
        <w:t>VDC</w:t>
      </w:r>
      <w:r w:rsidRPr="007203CE">
        <w:rPr>
          <w:rFonts w:ascii="Calibri" w:eastAsia="Times New Roman" w:hAnsi="Calibri" w:cs="Calibri"/>
          <w:lang w:eastAsia="ar-SA"/>
        </w:rPr>
        <w:t>.</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20) Με κάθε σύστημα </w:t>
      </w:r>
      <w:r w:rsidRPr="007203CE">
        <w:rPr>
          <w:rFonts w:ascii="Calibri" w:eastAsia="Times New Roman" w:hAnsi="Calibri" w:cs="Calibri"/>
          <w:lang w:val="en-GB" w:eastAsia="ar-SA"/>
        </w:rPr>
        <w:t>B</w:t>
      </w:r>
      <w:r w:rsidRPr="007203CE">
        <w:rPr>
          <w:rFonts w:ascii="Calibri" w:eastAsia="Times New Roman" w:hAnsi="Calibri" w:cs="Calibri"/>
          <w:lang w:val="en-US" w:eastAsia="ar-SA"/>
        </w:rPr>
        <w:t>I</w:t>
      </w:r>
      <w:r w:rsidRPr="007203CE">
        <w:rPr>
          <w:rFonts w:ascii="Calibri" w:eastAsia="Times New Roman" w:hAnsi="Calibri" w:cs="Calibri"/>
          <w:lang w:val="en-GB" w:eastAsia="ar-SA"/>
        </w:rPr>
        <w:t>PAP</w:t>
      </w:r>
      <w:r w:rsidRPr="007203CE">
        <w:rPr>
          <w:rFonts w:ascii="Calibri" w:eastAsia="Times New Roman" w:hAnsi="Calibri" w:cs="Calibri"/>
          <w:lang w:eastAsia="ar-SA"/>
        </w:rPr>
        <w:t xml:space="preserve"> </w:t>
      </w:r>
      <w:r w:rsidRPr="007203CE">
        <w:rPr>
          <w:rFonts w:ascii="Calibri" w:eastAsia="Times New Roman" w:hAnsi="Calibri" w:cs="Calibri"/>
          <w:lang w:val="en-GB" w:eastAsia="ar-SA"/>
        </w:rPr>
        <w:t>ST</w:t>
      </w:r>
      <w:r w:rsidRPr="007203CE">
        <w:rPr>
          <w:rFonts w:ascii="Calibri" w:eastAsia="Times New Roman" w:hAnsi="Calibri" w:cs="Calibri"/>
          <w:lang w:eastAsia="ar-SA"/>
        </w:rPr>
        <w:t xml:space="preserve"> να παραδίδεται και πλήρες αποστειρούμενο κύκλωμα  ασθενούς.</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21) Επίσης να συνοδεύεται από δύο φίλτρα μαύρα για σκόνη, καπνό, κλπ.</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22) Να συνοδεύεται από βιβλίο οδηγιών χρήσης στα Ελληνικά το οποίο περιγράφει λεπτομερώς την χρήση της συσκευής.</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23) Να έχει εγγύηση καλής λειτουργίας 12 μηνών και 10 έτη υποστήριξη σε ανταλλακτικά και </w:t>
      </w:r>
      <w:r w:rsidRPr="007203CE">
        <w:rPr>
          <w:rFonts w:ascii="Calibri" w:eastAsia="Times New Roman" w:hAnsi="Calibri" w:cs="Calibri"/>
          <w:lang w:val="en-GB" w:eastAsia="ar-SA"/>
        </w:rPr>
        <w:t>SERVICE</w:t>
      </w:r>
      <w:r w:rsidRPr="007203CE">
        <w:rPr>
          <w:rFonts w:ascii="Calibri" w:eastAsia="Times New Roman" w:hAnsi="Calibri" w:cs="Calibri"/>
          <w:lang w:eastAsia="ar-SA"/>
        </w:rPr>
        <w:t>.</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lastRenderedPageBreak/>
        <w:t>23) Να γίνει εγκατάσταση και επίδειξη της συσκευής κατά την παράδοση</w:t>
      </w: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rPr>
          <w:trHeight w:val="271"/>
        </w:trPr>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ΕΙΔΙΚΟΙ ΟΡΟΙ</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lang w:val="en-GB"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jc w:val="center"/>
        </w:trPr>
        <w:tc>
          <w:tcPr>
            <w:tcW w:w="596"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p>
        </w:tc>
        <w:tc>
          <w:tcPr>
            <w:tcW w:w="9469"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A.</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1412"/>
          <w:jc w:val="center"/>
        </w:trPr>
        <w:tc>
          <w:tcPr>
            <w:tcW w:w="596" w:type="dxa"/>
            <w:shd w:val="clear" w:color="auto" w:fill="auto"/>
            <w:vAlign w:val="center"/>
            <w:hideMark/>
          </w:tcPr>
          <w:p w:rsidR="007203CE" w:rsidRPr="007203CE" w:rsidRDefault="007203CE" w:rsidP="00710D49">
            <w:pPr>
              <w:numPr>
                <w:ilvl w:val="0"/>
                <w:numId w:val="68"/>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B.</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891"/>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7203CE" w:rsidRPr="007203CE" w:rsidTr="00DA47A9">
        <w:trPr>
          <w:trHeight w:val="840"/>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691"/>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2456"/>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ένα (1) έτος</w:t>
            </w:r>
            <w:r w:rsidRPr="007203CE">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607"/>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1527"/>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να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203CE">
              <w:rPr>
                <w:rFonts w:ascii="Calibri" w:eastAsia="Times New Roman" w:hAnsi="Calibri" w:cs="Calibri"/>
                <w:lang w:val="en-US" w:eastAsia="el-GR"/>
              </w:rPr>
              <w:t>fax</w:t>
            </w:r>
            <w:r w:rsidRPr="007203CE">
              <w:rPr>
                <w:rFonts w:ascii="Calibri" w:eastAsia="Times New Roman" w:hAnsi="Calibri" w:cs="Calibri"/>
                <w:lang w:eastAsia="el-GR"/>
              </w:rPr>
              <w:t xml:space="preserve"> ή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εκτός αν συντρέχουν λόγοι ανωτέρας βίας. Στην περίπτωση που ο προμηθευτής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xml:space="preserv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203CE" w:rsidRPr="007203CE" w:rsidTr="00DA47A9">
        <w:trPr>
          <w:trHeight w:val="1106"/>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416"/>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203CE" w:rsidRPr="007203CE" w:rsidTr="00DA47A9">
        <w:trPr>
          <w:trHeight w:val="2034"/>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203CE">
              <w:rPr>
                <w:rFonts w:ascii="Calibri" w:eastAsia="Times New Roman" w:hAnsi="Calibri" w:cs="Calibri"/>
                <w:lang w:val="en-GB" w:eastAsia="el-GR"/>
              </w:rPr>
              <w:t>fax</w:t>
            </w:r>
            <w:r w:rsidRPr="007203CE">
              <w:rPr>
                <w:rFonts w:ascii="Calibri" w:eastAsia="Times New Roman" w:hAnsi="Calibri" w:cs="Calibri"/>
                <w:lang w:eastAsia="el-GR"/>
              </w:rPr>
              <w:t xml:space="preserve"> ή μήνυμα ηλεκτρονικού ταχυδρομείου (</w:t>
            </w:r>
            <w:r w:rsidRPr="007203CE">
              <w:rPr>
                <w:rFonts w:ascii="Calibri" w:eastAsia="Times New Roman" w:hAnsi="Calibri" w:cs="Calibri"/>
                <w:lang w:val="en-US" w:eastAsia="el-GR"/>
              </w:rPr>
              <w:t>e</w:t>
            </w:r>
            <w:r w:rsidRPr="007203CE">
              <w:rPr>
                <w:rFonts w:ascii="Calibri" w:eastAsia="Times New Roman" w:hAnsi="Calibri" w:cs="Calibri"/>
                <w:lang w:eastAsia="el-GR"/>
              </w:rPr>
              <w:t>-</w:t>
            </w:r>
            <w:r w:rsidRPr="007203CE">
              <w:rPr>
                <w:rFonts w:ascii="Calibri" w:eastAsia="Times New Roman" w:hAnsi="Calibri" w:cs="Calibri"/>
                <w:lang w:val="en-US" w:eastAsia="el-GR"/>
              </w:rPr>
              <w:t>mail</w:t>
            </w:r>
            <w:r w:rsidRPr="007203CE">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xml:space="preserve">) στην Κρήτη, η ανταπόκριση (τηλεφωνική, τηλεματική ή φυσική παρουσία) προς </w:t>
            </w:r>
            <w:r w:rsidRPr="007203CE">
              <w:rPr>
                <w:rFonts w:ascii="Calibri" w:eastAsia="Times New Roman" w:hAnsi="Calibri" w:cs="Calibri"/>
                <w:lang w:eastAsia="el-GR"/>
              </w:rPr>
              <w:lastRenderedPageBreak/>
              <w:t>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203CE">
              <w:rPr>
                <w:rFonts w:ascii="Calibri" w:eastAsia="Times New Roman" w:hAnsi="Calibri" w:cs="Calibri"/>
                <w:lang w:val="en-US" w:eastAsia="el-GR"/>
              </w:rPr>
              <w:t>down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time</w:t>
            </w:r>
            <w:r w:rsidRPr="007203CE">
              <w:rPr>
                <w:rFonts w:ascii="Calibri" w:eastAsia="Times New Roman" w:hAnsi="Calibri" w:cs="Calibri"/>
                <w:lang w:eastAsia="el-GR"/>
              </w:rPr>
              <w:t>) λόγω βλάβης οποιουδήποτε μέρους του μηχανήματος. Στην περίπτωση που ο προμηθευτής δεν διαθέτει μόνιμα οργανωμένο τμήμα τεχνικής υποστήριξης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7203CE" w:rsidRPr="007203CE" w:rsidTr="00DA47A9">
        <w:trPr>
          <w:trHeight w:val="528"/>
          <w:jc w:val="center"/>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2034"/>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08"/>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203CE" w:rsidRPr="007203CE" w:rsidTr="00DA47A9">
        <w:trPr>
          <w:trHeight w:val="699"/>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706"/>
          <w:jc w:val="center"/>
        </w:trPr>
        <w:tc>
          <w:tcPr>
            <w:tcW w:w="596" w:type="dxa"/>
            <w:shd w:val="clear" w:color="auto" w:fill="auto"/>
            <w:vAlign w:val="center"/>
            <w:hideMark/>
          </w:tcPr>
          <w:p w:rsidR="007203CE" w:rsidRPr="007203CE" w:rsidRDefault="007203CE" w:rsidP="00710D49">
            <w:pPr>
              <w:numPr>
                <w:ilvl w:val="0"/>
                <w:numId w:val="69"/>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203CE" w:rsidRPr="007203CE" w:rsidTr="00DA47A9">
        <w:trPr>
          <w:trHeight w:val="255"/>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jc w:val="center"/>
        </w:trPr>
        <w:tc>
          <w:tcPr>
            <w:tcW w:w="596" w:type="dxa"/>
            <w:shd w:val="clear" w:color="auto" w:fill="auto"/>
            <w:vAlign w:val="center"/>
            <w:hideMark/>
          </w:tcPr>
          <w:p w:rsidR="007203CE" w:rsidRPr="007203CE" w:rsidRDefault="007203CE" w:rsidP="00710D49">
            <w:pPr>
              <w:numPr>
                <w:ilvl w:val="0"/>
                <w:numId w:val="70"/>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Εφόσον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jc w:val="center"/>
        </w:trPr>
        <w:tc>
          <w:tcPr>
            <w:tcW w:w="596" w:type="dxa"/>
            <w:shd w:val="clear" w:color="auto" w:fill="auto"/>
            <w:vAlign w:val="center"/>
            <w:hideMark/>
          </w:tcPr>
          <w:p w:rsidR="007203CE" w:rsidRPr="007203CE" w:rsidRDefault="007203CE" w:rsidP="00710D49">
            <w:pPr>
              <w:numPr>
                <w:ilvl w:val="0"/>
                <w:numId w:val="7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2258"/>
          <w:jc w:val="center"/>
        </w:trPr>
        <w:tc>
          <w:tcPr>
            <w:tcW w:w="596" w:type="dxa"/>
            <w:shd w:val="clear" w:color="auto" w:fill="auto"/>
            <w:vAlign w:val="center"/>
            <w:hideMark/>
          </w:tcPr>
          <w:p w:rsidR="007203CE" w:rsidRPr="007203CE" w:rsidRDefault="007203CE" w:rsidP="00710D49">
            <w:pPr>
              <w:numPr>
                <w:ilvl w:val="0"/>
                <w:numId w:val="7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7203CE">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1693"/>
          <w:jc w:val="center"/>
        </w:trPr>
        <w:tc>
          <w:tcPr>
            <w:tcW w:w="596" w:type="dxa"/>
            <w:shd w:val="clear" w:color="auto" w:fill="auto"/>
            <w:vAlign w:val="center"/>
            <w:hideMark/>
          </w:tcPr>
          <w:p w:rsidR="007203CE" w:rsidRPr="007203CE" w:rsidRDefault="007203CE" w:rsidP="00710D49">
            <w:pPr>
              <w:numPr>
                <w:ilvl w:val="0"/>
                <w:numId w:val="7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GB"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jc w:val="center"/>
        </w:trPr>
        <w:tc>
          <w:tcPr>
            <w:tcW w:w="596" w:type="dxa"/>
            <w:shd w:val="clear" w:color="auto" w:fill="auto"/>
            <w:vAlign w:val="center"/>
            <w:hideMark/>
          </w:tcPr>
          <w:p w:rsidR="007203CE" w:rsidRPr="007203CE" w:rsidRDefault="007203CE" w:rsidP="00710D49">
            <w:pPr>
              <w:numPr>
                <w:ilvl w:val="0"/>
                <w:numId w:val="70"/>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jc w:val="center"/>
        </w:trPr>
        <w:tc>
          <w:tcPr>
            <w:tcW w:w="596" w:type="dxa"/>
            <w:shd w:val="clear" w:color="auto" w:fill="auto"/>
            <w:noWrap/>
            <w:vAlign w:val="center"/>
            <w:hideMark/>
          </w:tcPr>
          <w:p w:rsidR="007203CE" w:rsidRPr="007203CE" w:rsidRDefault="007203CE" w:rsidP="00710D49">
            <w:pPr>
              <w:numPr>
                <w:ilvl w:val="0"/>
                <w:numId w:val="71"/>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jc w:val="center"/>
        </w:trPr>
        <w:tc>
          <w:tcPr>
            <w:tcW w:w="596" w:type="dxa"/>
            <w:shd w:val="clear" w:color="auto" w:fill="auto"/>
            <w:noWrap/>
            <w:vAlign w:val="center"/>
            <w:hideMark/>
          </w:tcPr>
          <w:p w:rsidR="007203CE" w:rsidRPr="007203CE" w:rsidRDefault="007203CE" w:rsidP="00710D49">
            <w:pPr>
              <w:numPr>
                <w:ilvl w:val="0"/>
                <w:numId w:val="7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jc w:val="center"/>
        </w:trPr>
        <w:tc>
          <w:tcPr>
            <w:tcW w:w="596" w:type="dxa"/>
            <w:shd w:val="clear" w:color="auto" w:fill="auto"/>
            <w:noWrap/>
            <w:vAlign w:val="center"/>
            <w:hideMark/>
          </w:tcPr>
          <w:p w:rsidR="007203CE" w:rsidRPr="007203CE" w:rsidRDefault="007203CE" w:rsidP="00710D49">
            <w:pPr>
              <w:numPr>
                <w:ilvl w:val="0"/>
                <w:numId w:val="71"/>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jc w:val="center"/>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03CE" w:rsidRPr="007203CE" w:rsidRDefault="007203CE" w:rsidP="00710D49">
            <w:pPr>
              <w:numPr>
                <w:ilvl w:val="0"/>
                <w:numId w:val="71"/>
              </w:numPr>
              <w:suppressAutoHyphens/>
              <w:spacing w:after="120" w:line="240"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GB" w:eastAsia="el-GR"/>
              </w:rPr>
              <w:t>IEC</w:t>
            </w:r>
            <w:r w:rsidRPr="007203CE">
              <w:rPr>
                <w:rFonts w:ascii="Calibri" w:eastAsia="Times New Roman" w:hAnsi="Calibri" w:cs="Calibri"/>
                <w:lang w:eastAsia="el-GR"/>
              </w:rPr>
              <w:t xml:space="preserve"> 60601.</w:t>
            </w:r>
          </w:p>
        </w:tc>
      </w:tr>
      <w:tr w:rsidR="007203CE" w:rsidRPr="007203CE" w:rsidTr="00DA47A9">
        <w:trPr>
          <w:trHeight w:val="255"/>
          <w:jc w:val="center"/>
        </w:trPr>
        <w:tc>
          <w:tcPr>
            <w:tcW w:w="596" w:type="dxa"/>
            <w:shd w:val="clear" w:color="auto" w:fill="auto"/>
            <w:vAlign w:val="center"/>
            <w:hideMark/>
          </w:tcPr>
          <w:p w:rsidR="007203CE" w:rsidRPr="007203CE" w:rsidRDefault="007203CE" w:rsidP="007203CE">
            <w:pPr>
              <w:suppressAutoHyphens/>
              <w:spacing w:after="120" w:line="240"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shd w:val="clear" w:color="000000" w:fill="FFFFFF"/>
            <w:hideMark/>
          </w:tcPr>
          <w:p w:rsidR="007203CE" w:rsidRPr="007203CE" w:rsidRDefault="007203CE" w:rsidP="007203CE">
            <w:pPr>
              <w:suppressAutoHyphens/>
              <w:spacing w:after="120" w:line="240"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jc w:val="center"/>
        </w:trPr>
        <w:tc>
          <w:tcPr>
            <w:tcW w:w="596" w:type="dxa"/>
            <w:shd w:val="clear" w:color="auto" w:fill="auto"/>
            <w:noWrap/>
            <w:vAlign w:val="center"/>
            <w:hideMark/>
          </w:tcPr>
          <w:p w:rsidR="007203CE" w:rsidRPr="007203CE" w:rsidRDefault="007203CE" w:rsidP="00710D49">
            <w:pPr>
              <w:numPr>
                <w:ilvl w:val="0"/>
                <w:numId w:val="72"/>
              </w:numPr>
              <w:suppressAutoHyphens/>
              <w:spacing w:after="120" w:line="240" w:lineRule="auto"/>
              <w:contextualSpacing/>
              <w:jc w:val="center"/>
              <w:rPr>
                <w:rFonts w:ascii="Calibri" w:eastAsia="Times New Roman" w:hAnsi="Calibri" w:cs="Calibri"/>
                <w:lang w:val="en-US"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jc w:val="center"/>
        </w:trPr>
        <w:tc>
          <w:tcPr>
            <w:tcW w:w="596" w:type="dxa"/>
            <w:shd w:val="clear" w:color="auto" w:fill="auto"/>
            <w:noWrap/>
            <w:vAlign w:val="center"/>
            <w:hideMark/>
          </w:tcPr>
          <w:p w:rsidR="007203CE" w:rsidRPr="007203CE" w:rsidRDefault="007203CE" w:rsidP="00710D49">
            <w:pPr>
              <w:numPr>
                <w:ilvl w:val="0"/>
                <w:numId w:val="7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jc w:val="center"/>
        </w:trPr>
        <w:tc>
          <w:tcPr>
            <w:tcW w:w="596" w:type="dxa"/>
            <w:shd w:val="clear" w:color="auto" w:fill="auto"/>
            <w:noWrap/>
            <w:vAlign w:val="center"/>
            <w:hideMark/>
          </w:tcPr>
          <w:p w:rsidR="007203CE" w:rsidRPr="007203CE" w:rsidRDefault="007203CE" w:rsidP="00710D49">
            <w:pPr>
              <w:numPr>
                <w:ilvl w:val="0"/>
                <w:numId w:val="72"/>
              </w:numPr>
              <w:suppressAutoHyphens/>
              <w:spacing w:after="120" w:line="240" w:lineRule="auto"/>
              <w:contextualSpacing/>
              <w:jc w:val="center"/>
              <w:rPr>
                <w:rFonts w:ascii="Calibri" w:eastAsia="Times New Roman" w:hAnsi="Calibri" w:cs="Calibri"/>
                <w:lang w:eastAsia="el-GR"/>
              </w:rPr>
            </w:pPr>
          </w:p>
        </w:tc>
        <w:tc>
          <w:tcPr>
            <w:tcW w:w="9469" w:type="dxa"/>
            <w:shd w:val="clear" w:color="auto" w:fill="auto"/>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203CE" w:rsidRPr="007203CE" w:rsidTr="00DA47A9">
        <w:tc>
          <w:tcPr>
            <w:tcW w:w="846" w:type="dxa"/>
            <w:shd w:val="clear" w:color="auto" w:fill="E2EFD9"/>
            <w:vAlign w:val="center"/>
          </w:tcPr>
          <w:p w:rsidR="007203CE" w:rsidRPr="007203CE" w:rsidRDefault="007203CE" w:rsidP="007203CE">
            <w:pPr>
              <w:suppressAutoHyphens/>
              <w:spacing w:after="120" w:line="240" w:lineRule="auto"/>
              <w:jc w:val="center"/>
              <w:rPr>
                <w:rFonts w:ascii="Calibri" w:eastAsia="Times New Roman" w:hAnsi="Calibri" w:cs="Calibri"/>
                <w:lang w:val="en-GB" w:eastAsia="ar-SA"/>
              </w:rPr>
            </w:pPr>
            <w:r w:rsidRPr="007203CE">
              <w:rPr>
                <w:rFonts w:ascii="Calibri" w:eastAsia="Times New Roman" w:hAnsi="Calibri" w:cs="Calibri"/>
                <w:lang w:val="en-GB" w:eastAsia="ar-SA"/>
              </w:rPr>
              <w:t>α/α</w:t>
            </w:r>
          </w:p>
        </w:tc>
        <w:tc>
          <w:tcPr>
            <w:tcW w:w="846" w:type="dxa"/>
            <w:shd w:val="clear" w:color="auto" w:fill="FFFFFF"/>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1.10</w:t>
            </w:r>
          </w:p>
        </w:tc>
        <w:tc>
          <w:tcPr>
            <w:tcW w:w="1705" w:type="dxa"/>
            <w:shd w:val="clear" w:color="auto" w:fill="E2EFD9"/>
            <w:vAlign w:val="center"/>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ΠΕΡΙΓΡΑΦΗ ΕΙΔΟΥΣ</w:t>
            </w:r>
          </w:p>
        </w:tc>
        <w:tc>
          <w:tcPr>
            <w:tcW w:w="5670" w:type="dxa"/>
            <w:shd w:val="clear" w:color="auto" w:fill="auto"/>
          </w:tcPr>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ΒΙΝΤΕΟ ΛΑΡΥΓΓΟΣΚΟΠΙΟ ΜΕ ΟΘΟΝΗ</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ΤΕΜ. 1</w:t>
            </w:r>
          </w:p>
        </w:tc>
      </w:tr>
    </w:tbl>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ΤΕΧΝΙΚΕΣ ΠΡΟΔΙΑΓΡΑΦΕΣ ΕΙΔΟΥΣ</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p w:rsidR="007203CE" w:rsidRPr="007203CE" w:rsidRDefault="007203CE" w:rsidP="00710D49">
      <w:pPr>
        <w:widowControl w:val="0"/>
        <w:numPr>
          <w:ilvl w:val="0"/>
          <w:numId w:val="25"/>
        </w:numPr>
        <w:suppressAutoHyphens/>
        <w:spacing w:after="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Βίντεο λαρυγγοσκόπιο νέας τεχνολογίας, κατάλληλο για χρήση κατά την δύσκολη διασωλήνωση ασθενών. Σε ενιαία φορητή συσκευή που συνδυάζει τα οφέλη της άμεσης λαρυγγοσκόπησης(</w:t>
      </w:r>
      <w:r w:rsidRPr="007203CE">
        <w:rPr>
          <w:rFonts w:ascii="Calibri" w:eastAsia="Times New Roman" w:hAnsi="Calibri" w:cs="Calibri"/>
          <w:lang w:val="en-US" w:eastAsia="el-GR"/>
        </w:rPr>
        <w:t>DL</w:t>
      </w:r>
      <w:r w:rsidRPr="007203CE">
        <w:rPr>
          <w:rFonts w:ascii="Calibri" w:eastAsia="Times New Roman" w:hAnsi="Calibri" w:cs="Calibri"/>
          <w:lang w:eastAsia="el-GR"/>
        </w:rPr>
        <w:t xml:space="preserve"> τη γνωστή τεχνική ενός λαρυγγοσκοπίου </w:t>
      </w:r>
      <w:r w:rsidRPr="007203CE">
        <w:rPr>
          <w:rFonts w:ascii="Calibri" w:eastAsia="Times New Roman" w:hAnsi="Calibri" w:cs="Calibri"/>
          <w:lang w:val="en-US" w:eastAsia="el-GR"/>
        </w:rPr>
        <w:t>Macintosh</w:t>
      </w:r>
      <w:r w:rsidRPr="007203CE">
        <w:rPr>
          <w:rFonts w:ascii="Calibri" w:eastAsia="Times New Roman" w:hAnsi="Calibri" w:cs="Calibri"/>
          <w:lang w:eastAsia="el-GR"/>
        </w:rPr>
        <w:t>) και τη λαρυγγοσκόπηση βίντεο (</w:t>
      </w:r>
      <w:r w:rsidRPr="007203CE">
        <w:rPr>
          <w:rFonts w:ascii="Calibri" w:eastAsia="Times New Roman" w:hAnsi="Calibri" w:cs="Calibri"/>
          <w:lang w:val="en-US" w:eastAsia="el-GR"/>
        </w:rPr>
        <w:t>VL</w:t>
      </w:r>
      <w:r w:rsidRPr="007203CE">
        <w:rPr>
          <w:rFonts w:ascii="Calibri" w:eastAsia="Times New Roman" w:hAnsi="Calibri" w:cs="Calibri"/>
          <w:lang w:eastAsia="el-GR"/>
        </w:rPr>
        <w:t xml:space="preserve"> βίντεο τεχνολογία). Να είναι μικρού μεγέθους και βάρους, και να μην ξεπερνά τα 200γραμμάρια.  </w:t>
      </w:r>
    </w:p>
    <w:p w:rsidR="007203CE" w:rsidRPr="007203CE" w:rsidRDefault="007203CE" w:rsidP="00710D49">
      <w:pPr>
        <w:widowControl w:val="0"/>
        <w:numPr>
          <w:ilvl w:val="0"/>
          <w:numId w:val="25"/>
        </w:numPr>
        <w:suppressAutoHyphens/>
        <w:spacing w:after="0" w:line="240" w:lineRule="auto"/>
        <w:contextualSpacing/>
        <w:jc w:val="both"/>
        <w:rPr>
          <w:rFonts w:ascii="Calibri" w:eastAsia="Times New Roman" w:hAnsi="Calibri" w:cs="Calibri"/>
          <w:lang w:val="en-US" w:eastAsia="el-GR"/>
        </w:rPr>
      </w:pPr>
      <w:r w:rsidRPr="007203CE">
        <w:rPr>
          <w:rFonts w:ascii="Calibri" w:eastAsia="Times New Roman" w:hAnsi="Calibri" w:cs="Calibri"/>
          <w:lang w:eastAsia="el-GR"/>
        </w:rPr>
        <w:t xml:space="preserve">Να φέρει ενσωματωμένη πηγή ψυχρού φωτισμού τεχνολογίας </w:t>
      </w:r>
      <w:r w:rsidRPr="007203CE">
        <w:rPr>
          <w:rFonts w:ascii="Calibri" w:eastAsia="Times New Roman" w:hAnsi="Calibri" w:cs="Calibri"/>
          <w:lang w:val="en-US" w:eastAsia="el-GR"/>
        </w:rPr>
        <w:t>High</w:t>
      </w:r>
      <w:r w:rsidRPr="007203CE">
        <w:rPr>
          <w:rFonts w:ascii="Calibri" w:eastAsia="Times New Roman" w:hAnsi="Calibri" w:cs="Calibri"/>
          <w:lang w:eastAsia="el-GR"/>
        </w:rPr>
        <w:t>-</w:t>
      </w:r>
      <w:r w:rsidRPr="007203CE">
        <w:rPr>
          <w:rFonts w:ascii="Calibri" w:eastAsia="Times New Roman" w:hAnsi="Calibri" w:cs="Calibri"/>
          <w:lang w:val="en-US" w:eastAsia="el-GR"/>
        </w:rPr>
        <w:t>IntensityLED</w:t>
      </w:r>
      <w:r w:rsidRPr="007203CE">
        <w:rPr>
          <w:rFonts w:ascii="Calibri" w:eastAsia="Times New Roman" w:hAnsi="Calibri" w:cs="Calibri"/>
          <w:lang w:eastAsia="el-GR"/>
        </w:rPr>
        <w:t xml:space="preserve">. Έγχρωμη οθόνη 2,5" με δυνατότητα ρύθμισης της κλίσης, για καταλληλότερη διαχείριση ανάλογα με τις ανατομικές δυσκολίες του κάθε ασθενή. </w:t>
      </w:r>
      <w:r w:rsidRPr="007203CE">
        <w:rPr>
          <w:rFonts w:ascii="Calibri" w:eastAsia="Times New Roman" w:hAnsi="Calibri" w:cs="Calibri"/>
          <w:lang w:val="en-US" w:eastAsia="el-GR"/>
        </w:rPr>
        <w:t>Με κάμερα νέας τεχνολογίας, υψηλής ανάλυσης τύπου CMOS.</w:t>
      </w:r>
    </w:p>
    <w:p w:rsidR="007203CE" w:rsidRPr="007203CE" w:rsidRDefault="007203CE" w:rsidP="00710D49">
      <w:pPr>
        <w:widowControl w:val="0"/>
        <w:numPr>
          <w:ilvl w:val="0"/>
          <w:numId w:val="25"/>
        </w:numPr>
        <w:suppressAutoHyphens/>
        <w:spacing w:after="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Με ενσωματωμένη μπαταρία λιθίου, με δυνατότητα αυτονομίας χρήσης πάνω από 240 λεπτά. Δυνατότητα οπτικής ένδειξης υπολειπόμενου χρόνου ζωής της μπαταρίας με λεπτό προς λεπτό αντίστροφη μέτρηση. Επιβάρυνση που επιβεβαιώνει τη διάρκεια ζωής της μπαταρίας της συσκευής για την απάλειψη του κινδύνου αποφόρτισης της μπαταρίας κατά την διάρκεια διασωλήνωσης.</w:t>
      </w:r>
    </w:p>
    <w:p w:rsidR="007203CE" w:rsidRPr="007203CE" w:rsidRDefault="007203CE" w:rsidP="00710D49">
      <w:pPr>
        <w:widowControl w:val="0"/>
        <w:numPr>
          <w:ilvl w:val="0"/>
          <w:numId w:val="25"/>
        </w:numPr>
        <w:suppressAutoHyphens/>
        <w:spacing w:after="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Να δέχεται </w:t>
      </w:r>
      <w:r w:rsidRPr="007203CE">
        <w:rPr>
          <w:rFonts w:ascii="Calibri" w:eastAsia="Times New Roman" w:hAnsi="Calibri" w:cs="Calibri"/>
          <w:lang w:val="en-US" w:eastAsia="el-GR"/>
        </w:rPr>
        <w:t>fogfree</w:t>
      </w:r>
      <w:r w:rsidRPr="007203CE">
        <w:rPr>
          <w:rFonts w:ascii="Calibri" w:eastAsia="Times New Roman" w:hAnsi="Calibri" w:cs="Calibri"/>
          <w:lang w:eastAsia="el-GR"/>
        </w:rPr>
        <w:t xml:space="preserve"> λεπίδες διασωλήνωσης μιας χρήσεως. Δυνατότητα επιλογής μεγεθώντων λεπίδων Νο2, Νο3, Νο4 και ειδική λεπίδα Νο3 για εξαιρετικά δύσκολες διασωληνώσεις.</w:t>
      </w:r>
    </w:p>
    <w:p w:rsidR="007203CE" w:rsidRPr="007203CE" w:rsidRDefault="007203CE" w:rsidP="00710D49">
      <w:pPr>
        <w:widowControl w:val="0"/>
        <w:numPr>
          <w:ilvl w:val="0"/>
          <w:numId w:val="25"/>
        </w:numPr>
        <w:suppressAutoHyphens/>
        <w:spacing w:after="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Να πληροί τα πρότυπα στεγανότητας </w:t>
      </w:r>
      <w:r w:rsidRPr="007203CE">
        <w:rPr>
          <w:rFonts w:ascii="Calibri" w:eastAsia="Times New Roman" w:hAnsi="Calibri" w:cs="Calibri"/>
          <w:lang w:val="en-US" w:eastAsia="el-GR"/>
        </w:rPr>
        <w:t>IPX</w:t>
      </w:r>
      <w:r w:rsidRPr="007203CE">
        <w:rPr>
          <w:rFonts w:ascii="Calibri" w:eastAsia="Times New Roman" w:hAnsi="Calibri" w:cs="Calibri"/>
          <w:lang w:eastAsia="el-GR"/>
        </w:rPr>
        <w:t>7.</w:t>
      </w:r>
    </w:p>
    <w:p w:rsidR="007203CE" w:rsidRPr="007203CE" w:rsidRDefault="007203CE" w:rsidP="00710D49">
      <w:pPr>
        <w:widowControl w:val="0"/>
        <w:numPr>
          <w:ilvl w:val="0"/>
          <w:numId w:val="25"/>
        </w:numPr>
        <w:suppressAutoHyphens/>
        <w:spacing w:after="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παρέχει αποστειρωμένη ακεραιότητα στις λεπίδες μιας χρήσης και να μπορεί πλήρως να βυθιστεί σε απολυμαντικό υγρό, τόσο η οθόνη όσο και η λαβή για να μπορεί να αντιμετωπιστεί με υψηλού επιπέδου απολύμανση.</w:t>
      </w:r>
    </w:p>
    <w:p w:rsidR="007203CE" w:rsidRPr="007203CE" w:rsidRDefault="007203CE" w:rsidP="00710D49">
      <w:pPr>
        <w:widowControl w:val="0"/>
        <w:numPr>
          <w:ilvl w:val="0"/>
          <w:numId w:val="25"/>
        </w:numPr>
        <w:suppressAutoHyphens/>
        <w:spacing w:after="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Να μπορεί να αποστειρωθεί με τις παρακάτω μεθόδους αποστείρωσης:</w:t>
      </w:r>
    </w:p>
    <w:p w:rsidR="007203CE" w:rsidRPr="007203CE" w:rsidRDefault="007203CE" w:rsidP="007203CE">
      <w:pPr>
        <w:spacing w:after="0" w:line="240" w:lineRule="auto"/>
        <w:ind w:left="720"/>
        <w:contextualSpacing/>
        <w:rPr>
          <w:rFonts w:ascii="Calibri" w:eastAsia="Times New Roman" w:hAnsi="Calibri" w:cs="Calibri"/>
          <w:lang w:val="en-US" w:eastAsia="el-GR"/>
        </w:rPr>
      </w:pPr>
      <w:r w:rsidRPr="007203CE">
        <w:rPr>
          <w:rFonts w:ascii="Calibri" w:eastAsia="Times New Roman" w:hAnsi="Calibri" w:cs="Calibri"/>
          <w:lang w:val="en-US" w:eastAsia="el-GR"/>
        </w:rPr>
        <w:t>STERRAD 50/100S/200/NX/100NX</w:t>
      </w:r>
    </w:p>
    <w:p w:rsidR="007203CE" w:rsidRPr="007203CE" w:rsidRDefault="007203CE" w:rsidP="00710D49">
      <w:pPr>
        <w:widowControl w:val="0"/>
        <w:numPr>
          <w:ilvl w:val="0"/>
          <w:numId w:val="25"/>
        </w:numPr>
        <w:suppressAutoHyphens/>
        <w:spacing w:after="0" w:line="240" w:lineRule="auto"/>
        <w:contextualSpacing/>
        <w:jc w:val="both"/>
        <w:rPr>
          <w:rFonts w:ascii="Calibri" w:eastAsia="Times New Roman" w:hAnsi="Calibri" w:cs="Calibri"/>
          <w:lang w:eastAsia="el-GR"/>
        </w:rPr>
      </w:pPr>
      <w:r w:rsidRPr="007203CE">
        <w:rPr>
          <w:rFonts w:ascii="Calibri" w:eastAsia="Times New Roman" w:hAnsi="Calibri" w:cs="Calibri"/>
          <w:lang w:eastAsia="el-GR"/>
        </w:rPr>
        <w:t xml:space="preserve">Να είναι εύκολη στη χρήση και να συνοδεύεται από θήκη αποθήκευσης. </w:t>
      </w:r>
    </w:p>
    <w:p w:rsidR="007203CE" w:rsidRPr="007203CE" w:rsidRDefault="007203CE" w:rsidP="007203CE">
      <w:pPr>
        <w:suppressAutoHyphens/>
        <w:spacing w:after="120" w:line="240" w:lineRule="auto"/>
        <w:jc w:val="both"/>
        <w:rPr>
          <w:rFonts w:ascii="Calibri" w:eastAsia="Times New Roman" w:hAnsi="Calibri" w:cs="Calibri"/>
          <w:lang w:eastAsia="ar-SA"/>
        </w:rPr>
      </w:pPr>
    </w:p>
    <w:p w:rsidR="007203CE" w:rsidRPr="007203CE" w:rsidRDefault="007203CE" w:rsidP="007203CE">
      <w:pPr>
        <w:suppressAutoHyphens/>
        <w:spacing w:after="120" w:line="240" w:lineRule="auto"/>
        <w:ind w:left="360"/>
        <w:jc w:val="both"/>
        <w:rPr>
          <w:rFonts w:ascii="Calibri" w:eastAsia="Times New Roman" w:hAnsi="Calibri" w:cs="Calibri"/>
          <w:b/>
          <w:bCs/>
          <w:lang w:eastAsia="ar-SA"/>
        </w:rPr>
      </w:pPr>
      <w:r w:rsidRPr="007203CE">
        <w:rPr>
          <w:rFonts w:ascii="Calibri" w:eastAsia="Times New Roman" w:hAnsi="Calibri" w:cs="Calibri"/>
          <w:u w:val="thick"/>
          <w:lang w:eastAsia="ar-SA"/>
        </w:rPr>
        <w:t xml:space="preserve">Γενικοί Όροι </w:t>
      </w:r>
    </w:p>
    <w:p w:rsidR="007203CE" w:rsidRPr="007203CE" w:rsidRDefault="007203CE" w:rsidP="007203CE">
      <w:pPr>
        <w:suppressAutoHyphens/>
        <w:kinsoku w:val="0"/>
        <w:overflowPunct w:val="0"/>
        <w:spacing w:before="26" w:after="240" w:line="258" w:lineRule="auto"/>
        <w:ind w:right="119"/>
        <w:jc w:val="both"/>
        <w:rPr>
          <w:rFonts w:ascii="Calibri" w:eastAsia="Times New Roman" w:hAnsi="Calibri" w:cs="Calibri"/>
          <w:lang w:eastAsia="ar-SA"/>
        </w:rPr>
      </w:pPr>
      <w:r w:rsidRPr="007203CE">
        <w:rPr>
          <w:rFonts w:ascii="Calibri" w:eastAsia="Times New Roman" w:hAnsi="Calibri" w:cs="Calibri"/>
          <w:spacing w:val="-1"/>
          <w:lang w:eastAsia="ar-SA"/>
        </w:rPr>
        <w:t xml:space="preserve"> Θα </w:t>
      </w:r>
      <w:r w:rsidRPr="007203CE">
        <w:rPr>
          <w:rFonts w:ascii="Calibri" w:eastAsia="Times New Roman" w:hAnsi="Calibri" w:cs="Calibri"/>
          <w:spacing w:val="-2"/>
          <w:lang w:eastAsia="ar-SA"/>
        </w:rPr>
        <w:t>π</w:t>
      </w:r>
      <w:r w:rsidRPr="007203CE">
        <w:rPr>
          <w:rFonts w:ascii="Calibri" w:eastAsia="Times New Roman" w:hAnsi="Calibri" w:cs="Calibri"/>
          <w:lang w:eastAsia="ar-SA"/>
        </w:rPr>
        <w:t>ρέ</w:t>
      </w:r>
      <w:r w:rsidRPr="007203CE">
        <w:rPr>
          <w:rFonts w:ascii="Calibri" w:eastAsia="Times New Roman" w:hAnsi="Calibri" w:cs="Calibri"/>
          <w:spacing w:val="-2"/>
          <w:lang w:eastAsia="ar-SA"/>
        </w:rPr>
        <w:t>π</w:t>
      </w:r>
      <w:r w:rsidRPr="007203CE">
        <w:rPr>
          <w:rFonts w:ascii="Calibri" w:eastAsia="Times New Roman" w:hAnsi="Calibri" w:cs="Calibri"/>
          <w:lang w:eastAsia="ar-SA"/>
        </w:rPr>
        <w:t xml:space="preserve">ει </w:t>
      </w:r>
      <w:r w:rsidRPr="007203CE">
        <w:rPr>
          <w:rFonts w:ascii="Calibri" w:eastAsia="Times New Roman" w:hAnsi="Calibri" w:cs="Calibri"/>
          <w:spacing w:val="1"/>
          <w:lang w:eastAsia="ar-SA"/>
        </w:rPr>
        <w:t>ν</w:t>
      </w:r>
      <w:r w:rsidRPr="007203CE">
        <w:rPr>
          <w:rFonts w:ascii="Calibri" w:eastAsia="Times New Roman" w:hAnsi="Calibri" w:cs="Calibri"/>
          <w:lang w:eastAsia="ar-SA"/>
        </w:rPr>
        <w:t xml:space="preserve">α </w:t>
      </w:r>
      <w:r w:rsidRPr="007203CE">
        <w:rPr>
          <w:rFonts w:ascii="Calibri" w:eastAsia="Times New Roman" w:hAnsi="Calibri" w:cs="Calibri"/>
          <w:spacing w:val="-2"/>
          <w:lang w:eastAsia="ar-SA"/>
        </w:rPr>
        <w:t>πλ</w:t>
      </w:r>
      <w:r w:rsidRPr="007203CE">
        <w:rPr>
          <w:rFonts w:ascii="Calibri" w:eastAsia="Times New Roman" w:hAnsi="Calibri" w:cs="Calibri"/>
          <w:spacing w:val="-1"/>
          <w:lang w:eastAsia="ar-SA"/>
        </w:rPr>
        <w:t>η</w:t>
      </w:r>
      <w:r w:rsidRPr="007203CE">
        <w:rPr>
          <w:rFonts w:ascii="Calibri" w:eastAsia="Times New Roman" w:hAnsi="Calibri" w:cs="Calibri"/>
          <w:lang w:eastAsia="ar-SA"/>
        </w:rPr>
        <w:t>ρο</w:t>
      </w:r>
      <w:r w:rsidRPr="007203CE">
        <w:rPr>
          <w:rFonts w:ascii="Calibri" w:eastAsia="Times New Roman" w:hAnsi="Calibri" w:cs="Calibri"/>
          <w:spacing w:val="1"/>
          <w:lang w:eastAsia="ar-SA"/>
        </w:rPr>
        <w:t>ύν</w:t>
      </w:r>
      <w:r w:rsidRPr="007203CE">
        <w:rPr>
          <w:rFonts w:ascii="Calibri" w:eastAsia="Times New Roman" w:hAnsi="Calibri" w:cs="Calibri"/>
          <w:spacing w:val="-1"/>
          <w:lang w:eastAsia="ar-SA"/>
        </w:rPr>
        <w:t>τα</w:t>
      </w:r>
      <w:r w:rsidRPr="007203CE">
        <w:rPr>
          <w:rFonts w:ascii="Calibri" w:eastAsia="Times New Roman" w:hAnsi="Calibri" w:cs="Calibri"/>
          <w:lang w:eastAsia="ar-SA"/>
        </w:rPr>
        <w:t xml:space="preserve">ι </w:t>
      </w:r>
      <w:r w:rsidRPr="007203CE">
        <w:rPr>
          <w:rFonts w:ascii="Calibri" w:eastAsia="Times New Roman" w:hAnsi="Calibri" w:cs="Calibri"/>
          <w:spacing w:val="-1"/>
          <w:lang w:eastAsia="ar-SA"/>
        </w:rPr>
        <w:t>τ</w:t>
      </w:r>
      <w:r w:rsidRPr="007203CE">
        <w:rPr>
          <w:rFonts w:ascii="Calibri" w:eastAsia="Times New Roman" w:hAnsi="Calibri" w:cs="Calibri"/>
          <w:lang w:eastAsia="ar-SA"/>
        </w:rPr>
        <w:t xml:space="preserve">α </w:t>
      </w:r>
      <w:r w:rsidRPr="007203CE">
        <w:rPr>
          <w:rFonts w:ascii="Calibri" w:eastAsia="Times New Roman" w:hAnsi="Calibri" w:cs="Calibri"/>
          <w:spacing w:val="-2"/>
          <w:lang w:eastAsia="ar-SA"/>
        </w:rPr>
        <w:t>π</w:t>
      </w:r>
      <w:r w:rsidRPr="007203CE">
        <w:rPr>
          <w:rFonts w:ascii="Calibri" w:eastAsia="Times New Roman" w:hAnsi="Calibri" w:cs="Calibri"/>
          <w:spacing w:val="-1"/>
          <w:lang w:eastAsia="ar-SA"/>
        </w:rPr>
        <w:t>α</w:t>
      </w:r>
      <w:r w:rsidRPr="007203CE">
        <w:rPr>
          <w:rFonts w:ascii="Calibri" w:eastAsia="Times New Roman" w:hAnsi="Calibri" w:cs="Calibri"/>
          <w:lang w:eastAsia="ar-SA"/>
        </w:rPr>
        <w:t>ρ</w:t>
      </w:r>
      <w:r w:rsidRPr="007203CE">
        <w:rPr>
          <w:rFonts w:ascii="Calibri" w:eastAsia="Times New Roman" w:hAnsi="Calibri" w:cs="Calibri"/>
          <w:spacing w:val="-1"/>
          <w:lang w:eastAsia="ar-SA"/>
        </w:rPr>
        <w:t>ακάτ</w:t>
      </w:r>
      <w:r w:rsidRPr="007203CE">
        <w:rPr>
          <w:rFonts w:ascii="Calibri" w:eastAsia="Times New Roman" w:hAnsi="Calibri" w:cs="Calibri"/>
          <w:lang w:eastAsia="ar-SA"/>
        </w:rPr>
        <w:t xml:space="preserve">ω </w:t>
      </w:r>
      <w:r w:rsidRPr="007203CE">
        <w:rPr>
          <w:rFonts w:ascii="Calibri" w:eastAsia="Times New Roman" w:hAnsi="Calibri" w:cs="Calibri"/>
          <w:spacing w:val="-1"/>
          <w:lang w:eastAsia="ar-SA"/>
        </w:rPr>
        <w:t>κ</w:t>
      </w:r>
      <w:r w:rsidRPr="007203CE">
        <w:rPr>
          <w:rFonts w:ascii="Calibri" w:eastAsia="Times New Roman" w:hAnsi="Calibri" w:cs="Calibri"/>
          <w:lang w:eastAsia="ar-SA"/>
        </w:rPr>
        <w:t>ρ</w:t>
      </w:r>
      <w:r w:rsidRPr="007203CE">
        <w:rPr>
          <w:rFonts w:ascii="Calibri" w:eastAsia="Times New Roman" w:hAnsi="Calibri" w:cs="Calibri"/>
          <w:spacing w:val="-3"/>
          <w:lang w:eastAsia="ar-SA"/>
        </w:rPr>
        <w:t>ι</w:t>
      </w:r>
      <w:r w:rsidRPr="007203CE">
        <w:rPr>
          <w:rFonts w:ascii="Calibri" w:eastAsia="Times New Roman" w:hAnsi="Calibri" w:cs="Calibri"/>
          <w:spacing w:val="-1"/>
          <w:lang w:eastAsia="ar-SA"/>
        </w:rPr>
        <w:t>τή</w:t>
      </w:r>
      <w:r w:rsidRPr="007203CE">
        <w:rPr>
          <w:rFonts w:ascii="Calibri" w:eastAsia="Times New Roman" w:hAnsi="Calibri" w:cs="Calibri"/>
          <w:lang w:eastAsia="ar-SA"/>
        </w:rPr>
        <w:t>ρ</w:t>
      </w:r>
      <w:r w:rsidRPr="007203CE">
        <w:rPr>
          <w:rFonts w:ascii="Calibri" w:eastAsia="Times New Roman" w:hAnsi="Calibri" w:cs="Calibri"/>
          <w:spacing w:val="-3"/>
          <w:lang w:eastAsia="ar-SA"/>
        </w:rPr>
        <w:t>ι</w:t>
      </w:r>
      <w:r w:rsidRPr="007203CE">
        <w:rPr>
          <w:rFonts w:ascii="Calibri" w:eastAsia="Times New Roman" w:hAnsi="Calibri" w:cs="Calibri"/>
          <w:spacing w:val="-1"/>
          <w:lang w:eastAsia="ar-SA"/>
        </w:rPr>
        <w:t>α</w:t>
      </w:r>
      <w:r w:rsidRPr="007203CE">
        <w:rPr>
          <w:rFonts w:ascii="Calibri" w:eastAsia="Times New Roman" w:hAnsi="Calibri" w:cs="Calibri"/>
          <w:lang w:eastAsia="ar-SA"/>
        </w:rPr>
        <w:t>:</w:t>
      </w:r>
    </w:p>
    <w:p w:rsidR="007203CE" w:rsidRPr="007203CE" w:rsidRDefault="007203CE" w:rsidP="00710D49">
      <w:pPr>
        <w:widowControl w:val="0"/>
        <w:numPr>
          <w:ilvl w:val="0"/>
          <w:numId w:val="26"/>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7203CE">
        <w:rPr>
          <w:rFonts w:ascii="Calibri" w:eastAsia="Times New Roman" w:hAnsi="Calibri" w:cs="Calibri"/>
          <w:lang w:eastAsia="ar-SA"/>
        </w:rPr>
        <w:t>Να έχει τις προδιαγραφές ασφαλείας και ποιότητας που διέπουν την αγορά ιατροτεχνολογικού εξοπλισμού της χώρας μας.</w:t>
      </w:r>
    </w:p>
    <w:p w:rsidR="007203CE" w:rsidRPr="007203CE" w:rsidRDefault="007203CE" w:rsidP="00710D49">
      <w:pPr>
        <w:widowControl w:val="0"/>
        <w:numPr>
          <w:ilvl w:val="0"/>
          <w:numId w:val="26"/>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7203CE">
        <w:rPr>
          <w:rFonts w:ascii="Calibri" w:eastAsia="Times New Roman" w:hAnsi="Calibri" w:cs="Calibri"/>
          <w:lang w:eastAsia="ar-SA"/>
        </w:rPr>
        <w:t xml:space="preserve">Να παρέχεται εγγύηση καλής λειτουργίας τουλάχιστον για δύο (2) έτη. </w:t>
      </w:r>
    </w:p>
    <w:p w:rsidR="007203CE" w:rsidRPr="007203CE" w:rsidRDefault="007203CE" w:rsidP="00710D49">
      <w:pPr>
        <w:widowControl w:val="0"/>
        <w:numPr>
          <w:ilvl w:val="0"/>
          <w:numId w:val="26"/>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7203CE">
        <w:rPr>
          <w:rFonts w:ascii="Calibri" w:eastAsia="Times New Roman" w:hAnsi="Calibri" w:cs="Calibri"/>
          <w:lang w:eastAsia="ar-SA"/>
        </w:rPr>
        <w:t xml:space="preserve">Οι τεχνικές προσφορές θα συνοδεύονται από τεχνικά εγχειρίδια (prospectus) των </w:t>
      </w:r>
      <w:r w:rsidRPr="007203CE">
        <w:rPr>
          <w:rFonts w:ascii="Calibri" w:eastAsia="Times New Roman" w:hAnsi="Calibri" w:cs="Calibri"/>
          <w:lang w:eastAsia="ar-SA"/>
        </w:rPr>
        <w:lastRenderedPageBreak/>
        <w:t xml:space="preserve">προσφερόμενου εξοπλισμού του εργοστασίου κατασκευής, από τα οποία πρέπει να τεκμηριώνονται τα τεχνικά χαρακτηριστικά του  καθώς και οδηγίες συναρμολόγησης </w:t>
      </w:r>
    </w:p>
    <w:p w:rsidR="007203CE" w:rsidRPr="007203CE" w:rsidRDefault="007203CE" w:rsidP="00710D49">
      <w:pPr>
        <w:widowControl w:val="0"/>
        <w:numPr>
          <w:ilvl w:val="0"/>
          <w:numId w:val="26"/>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7203CE">
        <w:rPr>
          <w:rFonts w:ascii="Calibri" w:eastAsia="Times New Roman" w:hAnsi="Calibri" w:cs="Calibri"/>
          <w:lang w:eastAsia="ar-SA"/>
        </w:rPr>
        <w:t>Να αναφέρεται ο χρόνος παράδοσης της συσκευής από την ημερομηνία της παραγγελίας, (παράδοση στις αποθήκες του Νοσοκομείου, με έξοδα και ευθύνη του προμηθευτή).</w:t>
      </w:r>
    </w:p>
    <w:p w:rsidR="007203CE" w:rsidRPr="007203CE" w:rsidRDefault="007203CE" w:rsidP="00710D49">
      <w:pPr>
        <w:widowControl w:val="0"/>
        <w:numPr>
          <w:ilvl w:val="0"/>
          <w:numId w:val="26"/>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7203CE">
        <w:rPr>
          <w:rFonts w:ascii="Calibri" w:eastAsia="Times New Roman" w:hAnsi="Calibri" w:cs="Calibri"/>
          <w:lang w:eastAsia="ar-SA"/>
        </w:rPr>
        <w:t>Η προμηθεύτρια εταιρεία θα πρέπει απαραίτητα να διαθέτει σύστημα ποιότητας ΕΝ ΙSO 9001:08 ή ENISO13485:03, με πεδίο πιστοποίησης την διακίνηση και την τεχνική υποστήριξη ιατροτεχνολογικών προϊόντων. (Να κατατεθούν τα απαραίτητα πιστοποιητικά)</w:t>
      </w:r>
    </w:p>
    <w:p w:rsidR="007203CE" w:rsidRPr="007203CE" w:rsidRDefault="007203CE" w:rsidP="00710D49">
      <w:pPr>
        <w:widowControl w:val="0"/>
        <w:numPr>
          <w:ilvl w:val="0"/>
          <w:numId w:val="26"/>
        </w:numPr>
        <w:suppressAutoHyphens/>
        <w:kinsoku w:val="0"/>
        <w:overflowPunct w:val="0"/>
        <w:autoSpaceDE w:val="0"/>
        <w:autoSpaceDN w:val="0"/>
        <w:adjustRightInd w:val="0"/>
        <w:spacing w:before="26" w:after="0" w:line="258" w:lineRule="auto"/>
        <w:ind w:right="119"/>
        <w:jc w:val="both"/>
        <w:rPr>
          <w:rFonts w:ascii="Calibri" w:eastAsia="Times New Roman" w:hAnsi="Calibri" w:cs="Calibri"/>
          <w:lang w:eastAsia="ar-SA"/>
        </w:rPr>
      </w:pPr>
      <w:r w:rsidRPr="007203CE">
        <w:rPr>
          <w:rFonts w:ascii="Calibri" w:eastAsia="Times New Roman" w:hAnsi="Calibri" w:cs="Calibri"/>
          <w:lang w:eastAsia="ar-SA"/>
        </w:rPr>
        <w:t>Ο κατασκευαστικός οίκος να είναι πιστοποιημένος με ISO9001:08 και ISO13485:03, και το προσφερόμενο είδος να φέρει πιστοποιητικό CE (Να κατατεθούν τα απαραίτητα πιστοποιητικά)</w:t>
      </w:r>
    </w:p>
    <w:p w:rsidR="007203CE" w:rsidRPr="007203CE" w:rsidRDefault="007203CE" w:rsidP="007203CE">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203CE" w:rsidRPr="007203CE" w:rsidTr="00DA47A9">
        <w:trPr>
          <w:trHeight w:val="271"/>
        </w:trPr>
        <w:tc>
          <w:tcPr>
            <w:tcW w:w="9067" w:type="dxa"/>
            <w:shd w:val="clear" w:color="auto" w:fill="E2EFD9"/>
          </w:tcPr>
          <w:p w:rsidR="007203CE" w:rsidRPr="007203CE" w:rsidRDefault="007203CE" w:rsidP="007203CE">
            <w:pPr>
              <w:suppressAutoHyphens/>
              <w:spacing w:after="120" w:line="240" w:lineRule="auto"/>
              <w:jc w:val="both"/>
              <w:rPr>
                <w:rFonts w:ascii="Calibri" w:eastAsia="Times New Roman" w:hAnsi="Calibri" w:cs="Calibri"/>
                <w:lang w:val="en-GB" w:eastAsia="ar-SA"/>
              </w:rPr>
            </w:pPr>
            <w:r w:rsidRPr="007203CE">
              <w:rPr>
                <w:rFonts w:ascii="Calibri" w:eastAsia="Times New Roman" w:hAnsi="Calibri" w:cs="Calibri"/>
                <w:lang w:val="en-GB" w:eastAsia="ar-SA"/>
              </w:rPr>
              <w:t>ΕΙΔΙΚΟΙ ΟΡΟΙ</w:t>
            </w:r>
          </w:p>
        </w:tc>
      </w:tr>
    </w:tbl>
    <w:p w:rsidR="007203CE" w:rsidRPr="007203CE" w:rsidRDefault="007203CE" w:rsidP="007203CE">
      <w:pPr>
        <w:suppressAutoHyphens/>
        <w:spacing w:after="120" w:line="240" w:lineRule="auto"/>
        <w:jc w:val="both"/>
        <w:rPr>
          <w:rFonts w:ascii="Calibri" w:eastAsia="Times New Roman" w:hAnsi="Calibri" w:cs="Calibri"/>
          <w:lang w:val="en-GB" w:eastAsia="ar-SA"/>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203CE" w:rsidRPr="007203CE" w:rsidTr="00DA47A9">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203CE">
            <w:pPr>
              <w:suppressAutoHyphens/>
              <w:spacing w:after="120" w:line="256"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ΠΕΡΙΓΡΑΦΗ ΕΙΔΙΚΩΝ ΟΡΩΝ</w:t>
            </w:r>
          </w:p>
        </w:tc>
      </w:tr>
      <w:tr w:rsidR="007203CE" w:rsidRPr="007203CE" w:rsidTr="00DA47A9">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7203CE" w:rsidRPr="007203CE" w:rsidRDefault="007203CE" w:rsidP="007203CE">
            <w:pPr>
              <w:suppressAutoHyphens/>
              <w:spacing w:after="120" w:line="256"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40" w:lineRule="auto"/>
              <w:jc w:val="both"/>
              <w:rPr>
                <w:rFonts w:ascii="Calibri" w:eastAsia="Times New Roman" w:hAnsi="Calibri" w:cs="Calibri"/>
                <w:b/>
                <w:bCs/>
                <w:lang w:eastAsia="el-GR"/>
              </w:rPr>
            </w:pPr>
            <w:r w:rsidRPr="007203CE">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203CE">
              <w:rPr>
                <w:rFonts w:ascii="Calibri" w:eastAsia="Times New Roman" w:hAnsi="Calibri" w:cs="Calibri"/>
                <w:b/>
                <w:bCs/>
                <w:u w:val="single"/>
                <w:lang w:eastAsia="el-GR"/>
              </w:rPr>
              <w:t>υπερισχύουν οι όροι των τεχνικών προδιαγραφών</w:t>
            </w:r>
            <w:r w:rsidRPr="007203CE">
              <w:rPr>
                <w:rFonts w:ascii="Calibri" w:eastAsia="Times New Roman" w:hAnsi="Calibri" w:cs="Calibri"/>
                <w:b/>
                <w:bCs/>
                <w:lang w:eastAsia="el-GR"/>
              </w:rPr>
              <w:t>.</w:t>
            </w:r>
          </w:p>
        </w:tc>
      </w:tr>
      <w:tr w:rsidR="007203CE" w:rsidRPr="007203CE" w:rsidTr="00DA47A9">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203CE">
            <w:pPr>
              <w:suppressAutoHyphens/>
              <w:spacing w:after="120" w:line="256"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Prospectus και Βεβαιώσεις</w:t>
            </w:r>
          </w:p>
        </w:tc>
      </w:tr>
      <w:tr w:rsidR="007203CE" w:rsidRPr="007203CE" w:rsidTr="00DA47A9">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28"/>
              </w:numPr>
              <w:suppressAutoHyphens/>
              <w:spacing w:after="0" w:line="256" w:lineRule="auto"/>
              <w:contextualSpacing/>
              <w:jc w:val="both"/>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 xml:space="preserve">Τα κατατιθέμενα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203CE">
              <w:rPr>
                <w:rFonts w:ascii="Calibri" w:eastAsia="Times New Roman" w:hAnsi="Calibri" w:cs="Calibri"/>
                <w:lang w:val="en-GB" w:eastAsia="el-GR"/>
              </w:rPr>
              <w:t>Prospectus</w:t>
            </w:r>
            <w:r w:rsidRPr="007203CE">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203CE" w:rsidRPr="007203CE" w:rsidTr="00DA47A9">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203CE">
            <w:pPr>
              <w:suppressAutoHyphens/>
              <w:spacing w:after="120" w:line="256"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Υποστήριξη και ανταλλακτικά</w:t>
            </w:r>
          </w:p>
        </w:tc>
      </w:tr>
      <w:tr w:rsidR="007203CE" w:rsidRPr="007203CE" w:rsidTr="00DA47A9">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29"/>
              </w:numPr>
              <w:suppressAutoHyphens/>
              <w:spacing w:after="0" w:line="256" w:lineRule="auto"/>
              <w:contextualSpacing/>
              <w:jc w:val="center"/>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203CE">
              <w:rPr>
                <w:rFonts w:ascii="Calibri" w:eastAsia="Times New Roman" w:hAnsi="Calibri" w:cs="Calibri"/>
                <w:b/>
                <w:bCs/>
                <w:lang w:eastAsia="el-GR"/>
              </w:rPr>
              <w:t xml:space="preserve">έγγραφη δήλωση του νομίμου εκπροσώπου του κατασκευαστικού </w:t>
            </w:r>
            <w:r w:rsidRPr="007203CE">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203CE" w:rsidRPr="007203CE" w:rsidTr="00DA47A9">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29"/>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203CE" w:rsidRPr="007203CE" w:rsidTr="00DA47A9">
        <w:trPr>
          <w:trHeight w:val="1125"/>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29"/>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203CE">
              <w:rPr>
                <w:rFonts w:ascii="Calibri" w:eastAsia="Times New Roman" w:hAnsi="Calibri" w:cs="Calibri"/>
                <w:b/>
                <w:lang w:eastAsia="el-GR"/>
              </w:rPr>
              <w:t>δύο (2) έτη</w:t>
            </w:r>
            <w:r w:rsidRPr="007203CE">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203CE" w:rsidRPr="007203CE" w:rsidTr="00DA47A9">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29"/>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203CE">
              <w:rPr>
                <w:rFonts w:ascii="Calibri" w:eastAsia="Times New Roman" w:hAnsi="Calibri" w:cs="Calibri"/>
                <w:lang w:val="en-GB" w:eastAsia="el-GR"/>
              </w:rPr>
              <w:t>service</w:t>
            </w:r>
            <w:r w:rsidRPr="007203CE">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203CE" w:rsidRPr="007203CE" w:rsidTr="00DA47A9">
        <w:trPr>
          <w:trHeight w:val="853"/>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29"/>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203CE" w:rsidRPr="007203CE" w:rsidTr="00DA47A9">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29"/>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203CE" w:rsidRPr="007203CE" w:rsidTr="00DA47A9">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29"/>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203CE">
              <w:rPr>
                <w:rFonts w:ascii="Calibri" w:eastAsia="Times New Roman" w:hAnsi="Calibri" w:cs="Calibri"/>
                <w:b/>
                <w:u w:val="single"/>
                <w:lang w:eastAsia="el-GR"/>
              </w:rPr>
              <w:t>μόνο</w:t>
            </w:r>
            <w:r w:rsidRPr="007203CE">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203CE">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203CE" w:rsidRPr="007203CE" w:rsidTr="00DA47A9">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29"/>
              </w:numPr>
              <w:suppressAutoHyphens/>
              <w:spacing w:after="0" w:line="256" w:lineRule="auto"/>
              <w:contextualSpacing/>
              <w:jc w:val="center"/>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203CE" w:rsidRPr="007203CE" w:rsidTr="00DA47A9">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203CE">
            <w:pPr>
              <w:suppressAutoHyphens/>
              <w:spacing w:after="120" w:line="256"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Εγκατάσταση – παράδοση- παραλαβή</w:t>
            </w:r>
          </w:p>
        </w:tc>
      </w:tr>
      <w:tr w:rsidR="007203CE" w:rsidRPr="007203CE" w:rsidTr="00DA47A9">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30"/>
              </w:numPr>
              <w:suppressAutoHyphens/>
              <w:spacing w:after="0" w:line="256" w:lineRule="auto"/>
              <w:contextualSpacing/>
              <w:jc w:val="both"/>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203CE">
              <w:rPr>
                <w:rFonts w:ascii="Calibri" w:eastAsia="Times New Roman" w:hAnsi="Calibri" w:cs="Calibri"/>
                <w:lang w:val="en-US" w:eastAsia="el-GR"/>
              </w:rPr>
              <w:t>V</w:t>
            </w:r>
            <w:r w:rsidRPr="007203CE">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203CE" w:rsidRPr="007203CE" w:rsidTr="00DA47A9">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30"/>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203CE" w:rsidRPr="007203CE" w:rsidTr="00DA47A9">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30"/>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b/>
                <w:bCs/>
                <w:lang w:eastAsia="el-GR"/>
              </w:rPr>
            </w:pPr>
            <w:r w:rsidRPr="007203CE">
              <w:rPr>
                <w:rFonts w:ascii="Calibri" w:eastAsia="Times New Roman" w:hAnsi="Calibri" w:cs="Calibri"/>
                <w:lang w:eastAsia="el-GR"/>
              </w:rPr>
              <w:t xml:space="preserve">Η παράδοση του μηχανήματος  θα πραγματοποιηθεί μέσα σε διάστημα </w:t>
            </w:r>
            <w:r w:rsidRPr="007203CE">
              <w:rPr>
                <w:rFonts w:ascii="Calibri" w:eastAsia="Times New Roman" w:hAnsi="Calibri" w:cs="Calibri"/>
                <w:b/>
                <w:bCs/>
                <w:lang w:eastAsia="el-GR"/>
              </w:rPr>
              <w:t>εξήντα (60) ημερολογιακών ημερών (ποσοτική παράδοση)</w:t>
            </w:r>
            <w:r w:rsidRPr="007203CE">
              <w:rPr>
                <w:rFonts w:ascii="Calibri" w:eastAsia="Times New Roman" w:hAnsi="Calibri" w:cs="Calibri"/>
                <w:lang w:eastAsia="el-GR"/>
              </w:rPr>
              <w:t xml:space="preserve">. Μέσα στο διάστημα αυτό </w:t>
            </w:r>
            <w:r w:rsidRPr="007203CE">
              <w:rPr>
                <w:rFonts w:ascii="Calibri" w:eastAsia="Times New Roman" w:hAnsi="Calibri" w:cs="Calibri"/>
                <w:b/>
                <w:bCs/>
                <w:lang w:eastAsia="el-GR"/>
              </w:rPr>
              <w:t>(χρόνος παράδοσης)</w:t>
            </w:r>
            <w:r w:rsidRPr="007203CE">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203CE" w:rsidRPr="007203CE" w:rsidTr="00DA47A9">
        <w:trPr>
          <w:trHeight w:val="1693"/>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30"/>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40" w:lineRule="auto"/>
              <w:jc w:val="both"/>
              <w:rPr>
                <w:rFonts w:ascii="Calibri" w:eastAsia="Times New Roman" w:hAnsi="Calibri" w:cs="Calibri"/>
                <w:lang w:eastAsia="el-GR"/>
              </w:rPr>
            </w:pPr>
            <w:r w:rsidRPr="007203CE">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203CE" w:rsidRPr="007203CE" w:rsidRDefault="007203CE" w:rsidP="00710D49">
            <w:pPr>
              <w:numPr>
                <w:ilvl w:val="0"/>
                <w:numId w:val="27"/>
              </w:numPr>
              <w:suppressAutoHyphens/>
              <w:spacing w:after="120" w:line="256"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λειτουργίας (</w:t>
            </w:r>
            <w:r w:rsidRPr="007203CE">
              <w:rPr>
                <w:rFonts w:ascii="Calibri" w:eastAsia="Times New Roman" w:hAnsi="Calibri" w:cs="Calibri"/>
                <w:lang w:val="en-US" w:eastAsia="el-GR"/>
              </w:rPr>
              <w:t>Operation</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203CE" w:rsidRPr="007203CE" w:rsidRDefault="007203CE" w:rsidP="00710D49">
            <w:pPr>
              <w:numPr>
                <w:ilvl w:val="0"/>
                <w:numId w:val="27"/>
              </w:numPr>
              <w:suppressAutoHyphens/>
              <w:spacing w:after="120" w:line="256" w:lineRule="auto"/>
              <w:contextualSpacing/>
              <w:jc w:val="both"/>
              <w:rPr>
                <w:rFonts w:ascii="Calibri" w:eastAsia="Times New Roman" w:hAnsi="Calibri" w:cs="Calibri"/>
                <w:lang w:eastAsia="el-GR"/>
              </w:rPr>
            </w:pPr>
            <w:r w:rsidRPr="007203CE">
              <w:rPr>
                <w:rFonts w:ascii="Calibri" w:eastAsia="Times New Roman" w:hAnsi="Calibri" w:cs="Calibri"/>
                <w:lang w:eastAsia="el-GR"/>
              </w:rPr>
              <w:t>Ένα εγχειρίδιο συντήρησης και επισκευής (</w:t>
            </w:r>
            <w:r w:rsidRPr="007203CE">
              <w:rPr>
                <w:rFonts w:ascii="Calibri" w:eastAsia="Times New Roman" w:hAnsi="Calibri" w:cs="Calibri"/>
                <w:lang w:val="en-US" w:eastAsia="el-GR"/>
              </w:rPr>
              <w:t>Service</w:t>
            </w:r>
            <w:r w:rsidRPr="007203CE">
              <w:rPr>
                <w:rFonts w:ascii="Calibri" w:eastAsia="Times New Roman" w:hAnsi="Calibri" w:cs="Calibri"/>
                <w:lang w:eastAsia="el-GR"/>
              </w:rPr>
              <w:t xml:space="preserve"> </w:t>
            </w:r>
            <w:r w:rsidRPr="007203CE">
              <w:rPr>
                <w:rFonts w:ascii="Calibri" w:eastAsia="Times New Roman" w:hAnsi="Calibri" w:cs="Calibri"/>
                <w:lang w:val="en-US" w:eastAsia="el-GR"/>
              </w:rPr>
              <w:t>Manual</w:t>
            </w:r>
            <w:r w:rsidRPr="007203CE">
              <w:rPr>
                <w:rFonts w:ascii="Calibri" w:eastAsia="Times New Roman" w:hAnsi="Calibri" w:cs="Calibri"/>
                <w:lang w:eastAsia="el-GR"/>
              </w:rPr>
              <w:t>) του κατασκευαστικού οίκου στην Ελληνική ή Αγγλική γλώσσα.</w:t>
            </w:r>
          </w:p>
          <w:p w:rsidR="007203CE" w:rsidRPr="007203CE" w:rsidRDefault="007203CE" w:rsidP="00710D49">
            <w:pPr>
              <w:numPr>
                <w:ilvl w:val="0"/>
                <w:numId w:val="27"/>
              </w:numPr>
              <w:suppressAutoHyphens/>
              <w:spacing w:after="120" w:line="256" w:lineRule="auto"/>
              <w:contextualSpacing/>
              <w:jc w:val="both"/>
              <w:rPr>
                <w:rFonts w:ascii="Calibri" w:eastAsia="Times New Roman" w:hAnsi="Calibri" w:cs="Calibri"/>
                <w:lang w:eastAsia="el-GR"/>
              </w:rPr>
            </w:pPr>
            <w:r w:rsidRPr="007203CE">
              <w:rPr>
                <w:rFonts w:ascii="Calibri" w:eastAsia="Times New Roman" w:hAnsi="Calibri" w:cs="Calibri"/>
                <w:lang w:eastAsia="el-GR"/>
              </w:rPr>
              <w:t>Πλήρες πρωτόκολλο ελέγχου ηλεκτρικής ασφάλειας του μηχανήματος.</w:t>
            </w:r>
          </w:p>
          <w:p w:rsidR="007203CE" w:rsidRPr="007203CE" w:rsidRDefault="007203CE" w:rsidP="00710D49">
            <w:pPr>
              <w:numPr>
                <w:ilvl w:val="0"/>
                <w:numId w:val="27"/>
              </w:numPr>
              <w:suppressAutoHyphens/>
              <w:spacing w:after="120" w:line="256" w:lineRule="auto"/>
              <w:contextualSpacing/>
              <w:jc w:val="both"/>
              <w:rPr>
                <w:rFonts w:ascii="Calibri" w:eastAsia="Times New Roman" w:hAnsi="Calibri" w:cs="Calibri"/>
                <w:lang w:eastAsia="el-GR"/>
              </w:rPr>
            </w:pPr>
            <w:r w:rsidRPr="007203CE">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203CE">
              <w:rPr>
                <w:rFonts w:ascii="Calibri" w:eastAsia="Times New Roman" w:hAnsi="Calibri" w:cs="Calibri"/>
                <w:lang w:val="en-US" w:eastAsia="el-GR"/>
              </w:rPr>
              <w:t>PartsBooks</w:t>
            </w:r>
            <w:r w:rsidRPr="007203CE">
              <w:rPr>
                <w:rFonts w:ascii="Calibri" w:eastAsia="Times New Roman" w:hAnsi="Calibri" w:cs="Calibri"/>
                <w:lang w:eastAsia="el-GR"/>
              </w:rPr>
              <w:t>) στην ελληνική ή αγγλική γλώσσα.</w:t>
            </w:r>
          </w:p>
        </w:tc>
      </w:tr>
      <w:tr w:rsidR="007203CE" w:rsidRPr="007203CE" w:rsidTr="00DA47A9">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10D49">
            <w:pPr>
              <w:widowControl w:val="0"/>
              <w:numPr>
                <w:ilvl w:val="0"/>
                <w:numId w:val="30"/>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203CE" w:rsidRPr="007203CE" w:rsidTr="00DA47A9">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203CE">
            <w:pPr>
              <w:suppressAutoHyphens/>
              <w:spacing w:after="120" w:line="256" w:lineRule="auto"/>
              <w:jc w:val="center"/>
              <w:rPr>
                <w:rFonts w:ascii="Calibri" w:eastAsia="Times New Roman" w:hAnsi="Calibri" w:cs="Calibri"/>
                <w:b/>
                <w:bCs/>
                <w:lang w:val="en-GB" w:eastAsia="el-GR"/>
              </w:rPr>
            </w:pPr>
            <w:r w:rsidRPr="007203CE">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Πιστοποιητικά</w:t>
            </w:r>
          </w:p>
        </w:tc>
      </w:tr>
      <w:tr w:rsidR="007203CE" w:rsidRPr="007203CE" w:rsidTr="00DA47A9">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203CE" w:rsidRPr="007203CE" w:rsidRDefault="007203CE" w:rsidP="00710D49">
            <w:pPr>
              <w:widowControl w:val="0"/>
              <w:numPr>
                <w:ilvl w:val="0"/>
                <w:numId w:val="31"/>
              </w:numPr>
              <w:suppressAutoHyphens/>
              <w:spacing w:after="0" w:line="256" w:lineRule="auto"/>
              <w:contextualSpacing/>
              <w:jc w:val="both"/>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σήμανσης </w:t>
            </w:r>
            <w:r w:rsidRPr="007203CE">
              <w:rPr>
                <w:rFonts w:ascii="Calibri" w:eastAsia="Times New Roman" w:hAnsi="Calibri" w:cs="Calibri"/>
                <w:lang w:val="en-GB" w:eastAsia="el-GR"/>
              </w:rPr>
              <w:t>CE</w:t>
            </w:r>
            <w:r w:rsidRPr="007203CE">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203CE" w:rsidRPr="007203CE" w:rsidTr="00DA47A9">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203CE" w:rsidRPr="007203CE" w:rsidRDefault="007203CE" w:rsidP="00710D49">
            <w:pPr>
              <w:widowControl w:val="0"/>
              <w:numPr>
                <w:ilvl w:val="0"/>
                <w:numId w:val="31"/>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Ι</w:t>
            </w:r>
            <w:r w:rsidRPr="007203CE">
              <w:rPr>
                <w:rFonts w:ascii="Calibri" w:eastAsia="Times New Roman" w:hAnsi="Calibri" w:cs="Calibri"/>
                <w:lang w:val="en-GB" w:eastAsia="el-GR"/>
              </w:rPr>
              <w:t>SO</w:t>
            </w:r>
            <w:r w:rsidRPr="007203CE">
              <w:rPr>
                <w:rFonts w:ascii="Calibri" w:eastAsia="Times New Roman" w:hAnsi="Calibri" w:cs="Calibri"/>
                <w:lang w:eastAsia="el-GR"/>
              </w:rPr>
              <w:t xml:space="preserve"> σειράς 9000  ή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13485 (ή ισοδύναμο) και προαιρετικά </w:t>
            </w:r>
            <w:r w:rsidRPr="007203CE">
              <w:rPr>
                <w:rFonts w:ascii="Calibri" w:eastAsia="Times New Roman" w:hAnsi="Calibri" w:cs="Calibri"/>
                <w:lang w:val="en-GB" w:eastAsia="el-GR"/>
              </w:rPr>
              <w:t>ISO</w:t>
            </w:r>
            <w:r w:rsidRPr="007203CE">
              <w:rPr>
                <w:rFonts w:ascii="Calibri" w:eastAsia="Times New Roman" w:hAnsi="Calibri" w:cs="Calibri"/>
                <w:lang w:eastAsia="el-GR"/>
              </w:rPr>
              <w:t xml:space="preserve"> σειράς 9000 του οίκου κατασκευής με ποινή απόρριψης.</w:t>
            </w:r>
          </w:p>
        </w:tc>
      </w:tr>
      <w:tr w:rsidR="007203CE" w:rsidRPr="007203CE" w:rsidTr="00DA47A9">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203CE" w:rsidRPr="007203CE" w:rsidRDefault="007203CE" w:rsidP="00710D49">
            <w:pPr>
              <w:widowControl w:val="0"/>
              <w:numPr>
                <w:ilvl w:val="0"/>
                <w:numId w:val="31"/>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203CE" w:rsidRPr="007203CE" w:rsidTr="00DA47A9">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203CE" w:rsidRPr="007203CE" w:rsidRDefault="007203CE" w:rsidP="00710D49">
            <w:pPr>
              <w:widowControl w:val="0"/>
              <w:numPr>
                <w:ilvl w:val="0"/>
                <w:numId w:val="31"/>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203CE">
              <w:rPr>
                <w:rFonts w:ascii="Calibri" w:eastAsia="Times New Roman" w:hAnsi="Calibri" w:cs="Calibri"/>
                <w:lang w:val="en-US" w:eastAsia="el-GR"/>
              </w:rPr>
              <w:t>IEC</w:t>
            </w:r>
            <w:r w:rsidRPr="007203CE">
              <w:rPr>
                <w:rFonts w:ascii="Calibri" w:eastAsia="Times New Roman" w:hAnsi="Calibri" w:cs="Calibri"/>
                <w:lang w:eastAsia="el-GR"/>
              </w:rPr>
              <w:t xml:space="preserve"> 60601.</w:t>
            </w:r>
          </w:p>
        </w:tc>
      </w:tr>
      <w:tr w:rsidR="007203CE" w:rsidRPr="007203CE" w:rsidTr="00DA47A9">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203CE" w:rsidRPr="007203CE" w:rsidRDefault="007203CE" w:rsidP="007203CE">
            <w:pPr>
              <w:suppressAutoHyphens/>
              <w:spacing w:after="120" w:line="256" w:lineRule="auto"/>
              <w:jc w:val="center"/>
              <w:rPr>
                <w:rFonts w:ascii="Calibri" w:eastAsia="Times New Roman" w:hAnsi="Calibri" w:cs="Calibri"/>
                <w:b/>
                <w:bCs/>
                <w:lang w:val="en-US" w:eastAsia="el-GR"/>
              </w:rPr>
            </w:pPr>
            <w:r w:rsidRPr="007203CE">
              <w:rPr>
                <w:rFonts w:ascii="Calibri" w:eastAsia="Times New Roman" w:hAnsi="Calibri" w:cs="Calibri"/>
                <w:b/>
                <w:bCs/>
                <w:lang w:val="en-GB" w:eastAsia="el-GR"/>
              </w:rPr>
              <w:t>Ε</w:t>
            </w:r>
            <w:r w:rsidRPr="007203CE">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203CE" w:rsidRPr="007203CE" w:rsidRDefault="007203CE" w:rsidP="007203CE">
            <w:pPr>
              <w:suppressAutoHyphens/>
              <w:spacing w:after="120" w:line="256" w:lineRule="auto"/>
              <w:jc w:val="both"/>
              <w:rPr>
                <w:rFonts w:ascii="Calibri" w:eastAsia="Times New Roman" w:hAnsi="Calibri" w:cs="Calibri"/>
                <w:b/>
                <w:bCs/>
                <w:lang w:val="en-GB" w:eastAsia="el-GR"/>
              </w:rPr>
            </w:pPr>
            <w:r w:rsidRPr="007203CE">
              <w:rPr>
                <w:rFonts w:ascii="Calibri" w:eastAsia="Times New Roman" w:hAnsi="Calibri" w:cs="Calibri"/>
                <w:b/>
                <w:bCs/>
                <w:lang w:val="en-GB" w:eastAsia="el-GR"/>
              </w:rPr>
              <w:t>Εκπαίδευση προσωπικού</w:t>
            </w:r>
          </w:p>
        </w:tc>
      </w:tr>
      <w:tr w:rsidR="007203CE" w:rsidRPr="007203CE" w:rsidTr="00DA47A9">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203CE" w:rsidRPr="007203CE" w:rsidRDefault="007203CE" w:rsidP="00710D49">
            <w:pPr>
              <w:widowControl w:val="0"/>
              <w:numPr>
                <w:ilvl w:val="0"/>
                <w:numId w:val="32"/>
              </w:numPr>
              <w:suppressAutoHyphens/>
              <w:spacing w:after="0" w:line="256" w:lineRule="auto"/>
              <w:contextualSpacing/>
              <w:jc w:val="both"/>
              <w:rPr>
                <w:rFonts w:ascii="Calibri" w:eastAsia="Times New Roman" w:hAnsi="Calibri" w:cs="Calibri"/>
                <w:lang w:val="en-US"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203CE" w:rsidRPr="007203CE" w:rsidTr="00DA47A9">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203CE" w:rsidRPr="007203CE" w:rsidRDefault="007203CE" w:rsidP="00710D49">
            <w:pPr>
              <w:widowControl w:val="0"/>
              <w:numPr>
                <w:ilvl w:val="0"/>
                <w:numId w:val="32"/>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203CE" w:rsidRPr="007203CE" w:rsidTr="00DA47A9">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203CE" w:rsidRPr="007203CE" w:rsidRDefault="007203CE" w:rsidP="00710D49">
            <w:pPr>
              <w:widowControl w:val="0"/>
              <w:numPr>
                <w:ilvl w:val="0"/>
                <w:numId w:val="32"/>
              </w:numPr>
              <w:suppressAutoHyphens/>
              <w:spacing w:after="0" w:line="256" w:lineRule="auto"/>
              <w:contextualSpacing/>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203CE" w:rsidRPr="007203CE" w:rsidRDefault="007203CE" w:rsidP="007203CE">
            <w:pPr>
              <w:suppressAutoHyphens/>
              <w:spacing w:after="120" w:line="256" w:lineRule="auto"/>
              <w:jc w:val="both"/>
              <w:rPr>
                <w:rFonts w:ascii="Calibri" w:eastAsia="Times New Roman" w:hAnsi="Calibri" w:cs="Calibri"/>
                <w:lang w:eastAsia="el-GR"/>
              </w:rPr>
            </w:pPr>
            <w:r w:rsidRPr="007203CE">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203CE" w:rsidRPr="007203CE" w:rsidRDefault="007203CE" w:rsidP="007203CE">
      <w:pPr>
        <w:autoSpaceDE w:val="0"/>
        <w:spacing w:before="57" w:after="57" w:line="240" w:lineRule="auto"/>
        <w:jc w:val="both"/>
        <w:rPr>
          <w:rFonts w:ascii="Calibri" w:eastAsia="Times New Roman" w:hAnsi="Calibri" w:cs="Calibri"/>
          <w:szCs w:val="24"/>
          <w:lang w:eastAsia="ar-SA"/>
        </w:rPr>
      </w:pP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203CE">
        <w:rPr>
          <w:rFonts w:ascii="Arial" w:eastAsia="Times New Roman" w:hAnsi="Arial" w:cs="Arial"/>
          <w:b/>
          <w:color w:val="002060"/>
          <w:sz w:val="24"/>
          <w:lang w:eastAsia="ar-SA"/>
        </w:rPr>
        <w:br w:type="page"/>
      </w:r>
      <w:bookmarkStart w:id="20" w:name="_Toc67917964"/>
      <w:bookmarkStart w:id="21" w:name="_Toc88224792"/>
      <w:r w:rsidRPr="007203CE">
        <w:rPr>
          <w:rFonts w:ascii="Arial" w:eastAsia="Times New Roman" w:hAnsi="Arial" w:cs="Arial"/>
          <w:b/>
          <w:color w:val="002060"/>
          <w:sz w:val="24"/>
          <w:lang w:eastAsia="ar-SA"/>
        </w:rPr>
        <w:lastRenderedPageBreak/>
        <w:t>ΠΑΡΑΡΤΗΜΑ ΙΙI – ΕΕΕΣ</w:t>
      </w:r>
      <w:bookmarkEnd w:id="20"/>
      <w:bookmarkEnd w:id="21"/>
    </w:p>
    <w:p w:rsidR="007203CE" w:rsidRPr="007203CE" w:rsidRDefault="007203CE" w:rsidP="007203CE">
      <w:pPr>
        <w:spacing w:after="0" w:line="259" w:lineRule="exact"/>
        <w:ind w:left="20" w:right="20"/>
        <w:jc w:val="both"/>
        <w:rPr>
          <w:rFonts w:ascii="Calibri" w:eastAsia="Arial" w:hAnsi="Calibri" w:cs="Calibri"/>
          <w:lang w:val="x-none" w:eastAsia="x-none"/>
        </w:rPr>
      </w:pPr>
      <w:r w:rsidRPr="007203CE">
        <w:rPr>
          <w:rFonts w:ascii="Calibri" w:eastAsia="Arial" w:hAnsi="Calibri" w:cs="Calibri"/>
          <w:lang w:val="x-none" w:eastAsia="x-none"/>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7203CE">
        <w:rPr>
          <w:rFonts w:ascii="Calibri" w:eastAsia="Arial" w:hAnsi="Calibri" w:cs="Calibri"/>
          <w:lang w:val="en-US" w:eastAsia="x-none"/>
        </w:rPr>
        <w:t>PDF</w:t>
      </w:r>
      <w:r w:rsidRPr="007203CE">
        <w:rPr>
          <w:rFonts w:ascii="Calibri" w:eastAsia="Arial" w:hAnsi="Calibri" w:cs="Calibri"/>
          <w:lang w:val="x-none" w:eastAsia="x-none"/>
        </w:rPr>
        <w:t xml:space="preserve">, ψηφιακά υπογεγραμμένο, αναρτάται ξεχωριστά ως αναπόσπαστο μέρος της διακήρυξης. Το αρχείο </w:t>
      </w:r>
      <w:r w:rsidRPr="007203CE">
        <w:rPr>
          <w:rFonts w:ascii="Calibri" w:eastAsia="Arial" w:hAnsi="Calibri" w:cs="Calibri"/>
          <w:lang w:val="en-US" w:eastAsia="x-none"/>
        </w:rPr>
        <w:t>XML</w:t>
      </w:r>
      <w:r w:rsidRPr="007203CE">
        <w:rPr>
          <w:rFonts w:ascii="Calibri" w:eastAsia="Arial" w:hAnsi="Calibri" w:cs="Calibri"/>
          <w:lang w:val="x-none" w:eastAsia="x-none"/>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7203CE">
        <w:rPr>
          <w:rFonts w:ascii="Calibri" w:eastAsia="Arial" w:hAnsi="Calibri" w:cs="Calibri"/>
          <w:lang w:val="en-US" w:eastAsia="x-none"/>
        </w:rPr>
        <w:t>XML</w:t>
      </w:r>
      <w:r w:rsidRPr="007203CE">
        <w:rPr>
          <w:rFonts w:ascii="Calibri" w:eastAsia="Arial" w:hAnsi="Calibri" w:cs="Calibri"/>
          <w:lang w:val="x-none" w:eastAsia="x-none"/>
        </w:rPr>
        <w:t xml:space="preserve"> και </w:t>
      </w:r>
      <w:r w:rsidRPr="007203CE">
        <w:rPr>
          <w:rFonts w:ascii="Calibri" w:eastAsia="Arial" w:hAnsi="Calibri" w:cs="Calibri"/>
          <w:lang w:val="en-US" w:eastAsia="x-none"/>
        </w:rPr>
        <w:t>PDF</w:t>
      </w:r>
      <w:r w:rsidRPr="007203CE">
        <w:rPr>
          <w:rFonts w:ascii="Calibri" w:eastAsia="Arial" w:hAnsi="Calibri" w:cs="Calibri"/>
          <w:lang w:val="x-none" w:eastAsia="x-none"/>
        </w:rPr>
        <w:t xml:space="preserve">, στη διαδικτυακή πύλη </w:t>
      </w:r>
      <w:hyperlink r:id="rId7" w:history="1">
        <w:r w:rsidRPr="007203CE">
          <w:rPr>
            <w:rFonts w:ascii="Calibri" w:eastAsia="Arial" w:hAnsi="Calibri" w:cs="Calibri"/>
            <w:color w:val="0000FF"/>
            <w:u w:val="single"/>
            <w:lang w:val="en-US" w:eastAsia="x-none"/>
          </w:rPr>
          <w:t>www</w:t>
        </w:r>
        <w:r w:rsidRPr="007203CE">
          <w:rPr>
            <w:rFonts w:ascii="Calibri" w:eastAsia="Arial" w:hAnsi="Calibri" w:cs="Calibri"/>
            <w:color w:val="0000FF"/>
            <w:u w:val="single"/>
            <w:lang w:val="x-none" w:eastAsia="x-none"/>
          </w:rPr>
          <w:t>.</w:t>
        </w:r>
        <w:r w:rsidRPr="007203CE">
          <w:rPr>
            <w:rFonts w:ascii="Calibri" w:eastAsia="Arial" w:hAnsi="Calibri" w:cs="Calibri"/>
            <w:color w:val="0000FF"/>
            <w:u w:val="single"/>
            <w:lang w:val="en-US" w:eastAsia="x-none"/>
          </w:rPr>
          <w:t>promitheus</w:t>
        </w:r>
        <w:r w:rsidRPr="007203CE">
          <w:rPr>
            <w:rFonts w:ascii="Calibri" w:eastAsia="Arial" w:hAnsi="Calibri" w:cs="Calibri"/>
            <w:color w:val="0000FF"/>
            <w:u w:val="single"/>
            <w:lang w:val="x-none" w:eastAsia="x-none"/>
          </w:rPr>
          <w:t>.</w:t>
        </w:r>
        <w:r w:rsidRPr="007203CE">
          <w:rPr>
            <w:rFonts w:ascii="Calibri" w:eastAsia="Arial" w:hAnsi="Calibri" w:cs="Calibri"/>
            <w:color w:val="0000FF"/>
            <w:u w:val="single"/>
            <w:lang w:val="en-US" w:eastAsia="x-none"/>
          </w:rPr>
          <w:t>gov</w:t>
        </w:r>
        <w:r w:rsidRPr="007203CE">
          <w:rPr>
            <w:rFonts w:ascii="Calibri" w:eastAsia="Arial" w:hAnsi="Calibri" w:cs="Calibri"/>
            <w:color w:val="0000FF"/>
            <w:u w:val="single"/>
            <w:lang w:val="x-none" w:eastAsia="x-none"/>
          </w:rPr>
          <w:t>.</w:t>
        </w:r>
        <w:r w:rsidRPr="007203CE">
          <w:rPr>
            <w:rFonts w:ascii="Calibri" w:eastAsia="Arial" w:hAnsi="Calibri" w:cs="Calibri"/>
            <w:color w:val="0000FF"/>
            <w:u w:val="single"/>
            <w:lang w:val="en-US" w:eastAsia="x-none"/>
          </w:rPr>
          <w:t>gr</w:t>
        </w:r>
      </w:hyperlink>
      <w:r w:rsidRPr="007203CE">
        <w:rPr>
          <w:rFonts w:ascii="Calibri" w:eastAsia="Arial" w:hAnsi="Calibri" w:cs="Calibri"/>
          <w:lang w:val="x-none" w:eastAsia="x-none"/>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7203CE" w:rsidRPr="007203CE" w:rsidRDefault="007203CE" w:rsidP="00710D49">
      <w:pPr>
        <w:numPr>
          <w:ilvl w:val="0"/>
          <w:numId w:val="5"/>
        </w:numPr>
        <w:suppressAutoHyphens/>
        <w:spacing w:after="0" w:line="259" w:lineRule="exact"/>
        <w:ind w:right="20"/>
        <w:jc w:val="both"/>
        <w:rPr>
          <w:rFonts w:ascii="Calibri" w:eastAsia="Arial" w:hAnsi="Calibri" w:cs="Calibri"/>
          <w:lang w:val="x-none" w:eastAsia="x-none"/>
        </w:rPr>
      </w:pPr>
      <w:r w:rsidRPr="007203CE">
        <w:rPr>
          <w:rFonts w:ascii="Calibri" w:eastAsia="Arial" w:hAnsi="Calibri" w:cs="Calibri"/>
          <w:lang w:val="x-none" w:eastAsia="x-none"/>
        </w:rPr>
        <w:t>Δεν βρίσκονται σε μία από τις καταστάσεις για τις οποίες είναι δυνατόν να αποκλειστούν από τη σύναψη δημόσιας σύμβασης.</w:t>
      </w:r>
    </w:p>
    <w:p w:rsidR="007203CE" w:rsidRPr="007203CE" w:rsidRDefault="007203CE" w:rsidP="00710D49">
      <w:pPr>
        <w:numPr>
          <w:ilvl w:val="0"/>
          <w:numId w:val="5"/>
        </w:numPr>
        <w:suppressAutoHyphens/>
        <w:spacing w:after="0" w:line="259" w:lineRule="exact"/>
        <w:ind w:right="20"/>
        <w:jc w:val="both"/>
        <w:rPr>
          <w:rFonts w:ascii="Calibri" w:eastAsia="Arial" w:hAnsi="Calibri" w:cs="Calibri"/>
          <w:lang w:val="x-none" w:eastAsia="x-none"/>
        </w:rPr>
      </w:pPr>
      <w:r w:rsidRPr="007203CE">
        <w:rPr>
          <w:rFonts w:ascii="Calibri" w:eastAsia="Arial" w:hAnsi="Calibri" w:cs="Calibri"/>
          <w:lang w:val="x-none" w:eastAsia="x-none"/>
        </w:rPr>
        <w:t>Πληρούν τα συναφή κριτήρια αποκλεισμού και επιλογής.</w:t>
      </w:r>
    </w:p>
    <w:p w:rsidR="007203CE" w:rsidRPr="007203CE" w:rsidRDefault="007203CE" w:rsidP="007203CE">
      <w:pPr>
        <w:spacing w:after="0" w:line="264" w:lineRule="exact"/>
        <w:ind w:left="20" w:right="20"/>
        <w:jc w:val="both"/>
        <w:rPr>
          <w:rFonts w:ascii="Calibri" w:eastAsia="Arial" w:hAnsi="Calibri" w:cs="Calibri"/>
          <w:lang w:val="x-none" w:eastAsia="x-none"/>
        </w:rPr>
      </w:pPr>
    </w:p>
    <w:p w:rsidR="007203CE" w:rsidRPr="007203CE" w:rsidRDefault="007203CE" w:rsidP="007203CE">
      <w:pPr>
        <w:spacing w:after="0" w:line="264" w:lineRule="exact"/>
        <w:ind w:left="20" w:right="20"/>
        <w:jc w:val="both"/>
        <w:rPr>
          <w:rFonts w:ascii="Calibri" w:eastAsia="Arial" w:hAnsi="Calibri" w:cs="Calibri"/>
          <w:lang w:val="x-none" w:eastAsia="x-none"/>
        </w:rPr>
      </w:pPr>
      <w:r w:rsidRPr="007203CE">
        <w:rPr>
          <w:rFonts w:ascii="Calibri" w:eastAsia="Arial" w:hAnsi="Calibri" w:cs="Calibri"/>
          <w:lang w:val="x-none" w:eastAsia="x-none"/>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7203CE">
          <w:rPr>
            <w:rFonts w:ascii="Calibri" w:eastAsia="Arial" w:hAnsi="Calibri" w:cs="Calibri"/>
            <w:lang w:val="x-none" w:eastAsia="x-none"/>
          </w:rPr>
          <w:t>www.promitheus.gov.gr</w:t>
        </w:r>
      </w:hyperlink>
      <w:r w:rsidRPr="007203CE">
        <w:rPr>
          <w:rFonts w:ascii="Calibri" w:eastAsia="Arial" w:hAnsi="Calibri" w:cs="Calibri"/>
          <w:lang w:val="x-none" w:eastAsia="x-none"/>
        </w:rPr>
        <w:t>) του ΟΠΣ ΕΣΗΔΗΣ.</w:t>
      </w:r>
    </w:p>
    <w:p w:rsidR="007203CE" w:rsidRPr="007203CE" w:rsidRDefault="007203CE" w:rsidP="007203CE">
      <w:pPr>
        <w:spacing w:after="0" w:line="264" w:lineRule="exact"/>
        <w:ind w:left="20"/>
        <w:jc w:val="both"/>
        <w:rPr>
          <w:rFonts w:ascii="Arial" w:eastAsia="Arial" w:hAnsi="Arial" w:cs="Times New Roman"/>
          <w:sz w:val="17"/>
          <w:szCs w:val="17"/>
          <w:lang w:val="x-none" w:eastAsia="x-none"/>
        </w:rPr>
      </w:pPr>
    </w:p>
    <w:p w:rsidR="007203CE" w:rsidRPr="007203CE" w:rsidRDefault="007203CE" w:rsidP="007203CE">
      <w:pPr>
        <w:spacing w:after="0" w:line="264" w:lineRule="exact"/>
        <w:ind w:left="20" w:right="20"/>
        <w:jc w:val="both"/>
        <w:rPr>
          <w:rFonts w:ascii="Calibri" w:eastAsia="Arial" w:hAnsi="Calibri" w:cs="Calibri"/>
          <w:lang w:val="x-none" w:eastAsia="x-none"/>
        </w:rPr>
      </w:pPr>
      <w:r w:rsidRPr="007203CE">
        <w:rPr>
          <w:rFonts w:ascii="Calibri" w:eastAsia="Arial" w:hAnsi="Calibri" w:cs="Calibri"/>
          <w:lang w:val="x-none" w:eastAsia="x-none"/>
        </w:rPr>
        <w:t>ΕΠΙΣΗΜΑΙΝΕΤΑΙ ΤΟ ΕΞΗΣ:</w:t>
      </w:r>
    </w:p>
    <w:p w:rsidR="007203CE" w:rsidRPr="007203CE" w:rsidRDefault="007203CE" w:rsidP="007203CE">
      <w:pPr>
        <w:spacing w:after="0" w:line="264" w:lineRule="exact"/>
        <w:ind w:left="20" w:right="20"/>
        <w:jc w:val="both"/>
        <w:rPr>
          <w:rFonts w:ascii="Calibri" w:eastAsia="Arial" w:hAnsi="Calibri" w:cs="Calibri"/>
          <w:lang w:val="x-none" w:eastAsia="x-none"/>
        </w:rPr>
      </w:pPr>
      <w:r w:rsidRPr="007203CE">
        <w:rPr>
          <w:rFonts w:ascii="Calibri" w:eastAsia="Arial" w:hAnsi="Calibri" w:cs="Calibri"/>
          <w:lang w:val="x-none" w:eastAsia="x-none"/>
        </w:rPr>
        <w:t>Η απάντηση στο "Μέρος IV: Κριτήρια επιλογής" του Ε.Ε.Ε.Σ. θα δοθεί με την συμπλήρωση της Γενικής ένδειξης για όλα τα κριτήρια επιλογής.</w:t>
      </w: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203CE">
        <w:rPr>
          <w:rFonts w:ascii="Arial" w:eastAsia="Times New Roman" w:hAnsi="Arial" w:cs="Arial"/>
          <w:b/>
          <w:color w:val="002060"/>
          <w:sz w:val="24"/>
          <w:lang w:eastAsia="ar-SA"/>
        </w:rPr>
        <w:br w:type="page"/>
      </w:r>
      <w:bookmarkStart w:id="22" w:name="_Toc67917965"/>
      <w:bookmarkStart w:id="23" w:name="_Toc88224793"/>
      <w:r w:rsidRPr="007203CE">
        <w:rPr>
          <w:rFonts w:ascii="Arial" w:eastAsia="Times New Roman" w:hAnsi="Arial" w:cs="Arial"/>
          <w:b/>
          <w:color w:val="002060"/>
          <w:sz w:val="24"/>
          <w:lang w:eastAsia="ar-SA"/>
        </w:rPr>
        <w:lastRenderedPageBreak/>
        <w:t>ΠΑΡΑΡΤΗΜΑ ΙV – Οδηγίες συμπλήρωσης φύλλου συμμόρφωσης τεχνικής προσφοράς και ειδικών όρων</w:t>
      </w:r>
      <w:bookmarkEnd w:id="22"/>
      <w:bookmarkEnd w:id="23"/>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p>
    <w:p w:rsidR="007203CE" w:rsidRPr="007203CE" w:rsidRDefault="007203CE" w:rsidP="007203CE">
      <w:pPr>
        <w:spacing w:after="240" w:line="250" w:lineRule="exact"/>
        <w:ind w:left="20" w:right="460" w:firstLine="50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Επί ποινή αποκλεισμού:</w:t>
      </w:r>
    </w:p>
    <w:p w:rsidR="007203CE" w:rsidRPr="007203CE" w:rsidRDefault="007203CE" w:rsidP="007203CE">
      <w:pPr>
        <w:spacing w:after="0" w:line="360" w:lineRule="auto"/>
        <w:ind w:left="20" w:right="140" w:firstLine="50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7203CE" w:rsidRPr="007203CE" w:rsidRDefault="007203CE" w:rsidP="007203CE">
      <w:pPr>
        <w:spacing w:after="0" w:line="250" w:lineRule="exact"/>
        <w:ind w:left="20" w:right="460" w:firstLine="500"/>
        <w:jc w:val="both"/>
        <w:rPr>
          <w:rFonts w:ascii="Arial" w:eastAsia="Arial" w:hAnsi="Arial" w:cs="Times New Roman"/>
          <w:sz w:val="20"/>
          <w:szCs w:val="20"/>
          <w:lang w:val="x-none" w:eastAsia="x-none"/>
        </w:rPr>
      </w:pPr>
    </w:p>
    <w:p w:rsidR="007203CE" w:rsidRPr="007203CE" w:rsidRDefault="007203CE" w:rsidP="00710D49">
      <w:pPr>
        <w:numPr>
          <w:ilvl w:val="0"/>
          <w:numId w:val="6"/>
        </w:numPr>
        <w:tabs>
          <w:tab w:val="left" w:pos="878"/>
        </w:tabs>
        <w:suppressAutoHyphens/>
        <w:spacing w:after="60" w:line="298" w:lineRule="exact"/>
        <w:ind w:right="40" w:firstLine="54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7203CE" w:rsidRPr="007203CE" w:rsidRDefault="007203CE" w:rsidP="00710D49">
      <w:pPr>
        <w:numPr>
          <w:ilvl w:val="0"/>
          <w:numId w:val="6"/>
        </w:numPr>
        <w:tabs>
          <w:tab w:val="left" w:pos="902"/>
        </w:tabs>
        <w:suppressAutoHyphens/>
        <w:spacing w:after="60" w:line="298" w:lineRule="exact"/>
        <w:ind w:right="40" w:firstLine="54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7203CE" w:rsidRPr="007203CE" w:rsidRDefault="007203CE" w:rsidP="00710D49">
      <w:pPr>
        <w:numPr>
          <w:ilvl w:val="0"/>
          <w:numId w:val="6"/>
        </w:numPr>
        <w:tabs>
          <w:tab w:val="left" w:pos="816"/>
        </w:tabs>
        <w:suppressAutoHyphens/>
        <w:spacing w:after="60" w:line="298" w:lineRule="exact"/>
        <w:ind w:right="40" w:firstLine="54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r w:rsidRPr="007203CE">
        <w:rPr>
          <w:rFonts w:ascii="Arial" w:eastAsia="Arial" w:hAnsi="Arial" w:cs="Times New Roman"/>
          <w:sz w:val="20"/>
          <w:szCs w:val="20"/>
          <w:lang w:val="en-US" w:eastAsia="x-none"/>
        </w:rPr>
        <w:t>prospectus</w:t>
      </w:r>
      <w:r w:rsidRPr="007203CE">
        <w:rPr>
          <w:rFonts w:ascii="Arial" w:eastAsia="Arial" w:hAnsi="Arial" w:cs="Times New Roman"/>
          <w:sz w:val="20"/>
          <w:szCs w:val="20"/>
          <w:lang w:val="x-none" w:eastAsia="x-none"/>
        </w:rPr>
        <w:t xml:space="preserve"> του κατασκευαστικού οίκου ή σε επίσημες βεβαιώσεις του κατασκευαστικού οίκου, για ό,τι δεν αναγράφεται στα </w:t>
      </w:r>
      <w:r w:rsidRPr="007203CE">
        <w:rPr>
          <w:rFonts w:ascii="Arial" w:eastAsia="Arial" w:hAnsi="Arial" w:cs="Times New Roman"/>
          <w:sz w:val="20"/>
          <w:szCs w:val="20"/>
          <w:lang w:val="en-US" w:eastAsia="x-none"/>
        </w:rPr>
        <w:t>prospectus</w:t>
      </w:r>
      <w:r w:rsidRPr="007203CE">
        <w:rPr>
          <w:rFonts w:ascii="Arial" w:eastAsia="Arial" w:hAnsi="Arial" w:cs="Times New Roman"/>
          <w:sz w:val="20"/>
          <w:szCs w:val="20"/>
          <w:lang w:val="x-none" w:eastAsia="x-none"/>
        </w:rPr>
        <w:t xml:space="preserve">.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w:t>
      </w:r>
      <w:r w:rsidRPr="007203CE">
        <w:rPr>
          <w:rFonts w:ascii="Arial" w:eastAsia="Arial" w:hAnsi="Arial" w:cs="Times New Roman"/>
          <w:sz w:val="20"/>
          <w:szCs w:val="20"/>
          <w:lang w:val="en-US" w:eastAsia="x-none"/>
        </w:rPr>
        <w:t>prospectus</w:t>
      </w:r>
      <w:r w:rsidRPr="007203CE">
        <w:rPr>
          <w:rFonts w:ascii="Arial" w:eastAsia="Arial" w:hAnsi="Arial" w:cs="Times New Roman"/>
          <w:sz w:val="20"/>
          <w:szCs w:val="20"/>
          <w:lang w:val="x-none" w:eastAsia="x-none"/>
        </w:rPr>
        <w:t xml:space="preserve"> θα αποκλείονται.</w:t>
      </w:r>
    </w:p>
    <w:p w:rsidR="007203CE" w:rsidRPr="007203CE" w:rsidRDefault="007203CE" w:rsidP="00710D49">
      <w:pPr>
        <w:numPr>
          <w:ilvl w:val="0"/>
          <w:numId w:val="6"/>
        </w:numPr>
        <w:tabs>
          <w:tab w:val="left" w:pos="802"/>
        </w:tabs>
        <w:suppressAutoHyphens/>
        <w:spacing w:after="259" w:line="298" w:lineRule="exact"/>
        <w:ind w:right="40" w:firstLine="540"/>
        <w:jc w:val="both"/>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7203CE" w:rsidRPr="007203CE" w:rsidRDefault="007203CE" w:rsidP="007203CE">
      <w:pPr>
        <w:spacing w:after="140" w:line="200" w:lineRule="exact"/>
        <w:ind w:left="1920"/>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ΠΙΝΑΚΑΣ Σ 1 : ΦΥΛΛΟ ΣΥΜΜΟΡΦΩΣΗΣ ΤΕΧΝΙΚΩΝ ΠΡΟΔΙΑΓΡΑΦΩΝ</w:t>
      </w:r>
    </w:p>
    <w:tbl>
      <w:tblPr>
        <w:tblW w:w="8544" w:type="dxa"/>
        <w:jc w:val="center"/>
        <w:tblLayout w:type="fixed"/>
        <w:tblCellMar>
          <w:left w:w="10" w:type="dxa"/>
          <w:right w:w="10" w:type="dxa"/>
        </w:tblCellMar>
        <w:tblLook w:val="04A0" w:firstRow="1" w:lastRow="0" w:firstColumn="1" w:lastColumn="0" w:noHBand="0" w:noVBand="1"/>
      </w:tblPr>
      <w:tblGrid>
        <w:gridCol w:w="811"/>
        <w:gridCol w:w="3027"/>
        <w:gridCol w:w="2551"/>
        <w:gridCol w:w="2155"/>
      </w:tblGrid>
      <w:tr w:rsidR="007203CE" w:rsidRPr="007203CE" w:rsidTr="00DA47A9">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pacing w:after="0" w:line="240" w:lineRule="auto"/>
              <w:ind w:left="260"/>
              <w:rPr>
                <w:rFonts w:ascii="Arial" w:eastAsia="Arial" w:hAnsi="Arial" w:cs="Arial"/>
                <w:sz w:val="20"/>
                <w:szCs w:val="20"/>
                <w:lang w:eastAsia="el-GR"/>
              </w:rPr>
            </w:pPr>
            <w:r w:rsidRPr="007203CE">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pacing w:after="0" w:line="240" w:lineRule="auto"/>
              <w:rPr>
                <w:rFonts w:ascii="Arial" w:eastAsia="Arial" w:hAnsi="Arial" w:cs="Arial"/>
                <w:sz w:val="20"/>
                <w:szCs w:val="20"/>
                <w:lang w:eastAsia="el-GR"/>
              </w:rPr>
            </w:pPr>
            <w:r w:rsidRPr="007203CE">
              <w:rPr>
                <w:rFonts w:ascii="Arial" w:eastAsia="Arial" w:hAnsi="Arial" w:cs="Arial"/>
                <w:sz w:val="20"/>
                <w:szCs w:val="20"/>
                <w:lang w:eastAsia="el-GR"/>
              </w:rPr>
              <w:t>ΤΕΧΝΙΚΗ ΠΡΟΔΙΑΓΡΑΦΗ</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pacing w:after="0" w:line="250" w:lineRule="exact"/>
              <w:jc w:val="center"/>
              <w:rPr>
                <w:rFonts w:ascii="Arial" w:eastAsia="Arial" w:hAnsi="Arial" w:cs="Arial"/>
                <w:sz w:val="20"/>
                <w:szCs w:val="20"/>
                <w:lang w:eastAsia="el-GR"/>
              </w:rPr>
            </w:pPr>
            <w:r w:rsidRPr="007203CE">
              <w:rPr>
                <w:rFonts w:ascii="Arial" w:eastAsia="Arial" w:hAnsi="Arial" w:cs="Arial"/>
                <w:sz w:val="20"/>
                <w:szCs w:val="20"/>
                <w:lang w:eastAsia="el-GR"/>
              </w:rPr>
              <w:t>ΑΠΑΝΤΗΣΗ (ΑΠΑΙΤΗΣΗ -ΤΕΚΜΗΡΙΩΣΗ)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pacing w:after="0" w:line="240" w:lineRule="auto"/>
              <w:ind w:left="180"/>
              <w:rPr>
                <w:rFonts w:ascii="Arial" w:eastAsia="Arial" w:hAnsi="Arial" w:cs="Arial"/>
                <w:sz w:val="20"/>
                <w:szCs w:val="20"/>
                <w:lang w:eastAsia="el-GR"/>
              </w:rPr>
            </w:pPr>
            <w:r w:rsidRPr="007203CE">
              <w:rPr>
                <w:rFonts w:ascii="Arial" w:eastAsia="Arial" w:hAnsi="Arial" w:cs="Arial"/>
                <w:sz w:val="20"/>
                <w:szCs w:val="20"/>
                <w:lang w:eastAsia="el-GR"/>
              </w:rPr>
              <w:t>ΠΑΡΑΠΟΜΠΗ</w:t>
            </w:r>
          </w:p>
        </w:tc>
      </w:tr>
      <w:tr w:rsidR="007203CE" w:rsidRPr="007203CE" w:rsidTr="00DA47A9">
        <w:trPr>
          <w:trHeight w:val="139"/>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7203CE" w:rsidRPr="007203CE" w:rsidTr="00DA47A9">
        <w:trPr>
          <w:trHeight w:val="15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7203CE" w:rsidRPr="007203CE" w:rsidTr="00DA47A9">
        <w:trPr>
          <w:trHeight w:val="389"/>
          <w:jc w:val="center"/>
        </w:trPr>
        <w:tc>
          <w:tcPr>
            <w:tcW w:w="6389" w:type="dxa"/>
            <w:gridSpan w:val="3"/>
            <w:tcBorders>
              <w:top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pacing w:after="0" w:line="240" w:lineRule="auto"/>
              <w:ind w:left="2360"/>
              <w:rPr>
                <w:rFonts w:ascii="Arial" w:eastAsia="Arial" w:hAnsi="Arial" w:cs="Arial"/>
                <w:sz w:val="20"/>
                <w:szCs w:val="20"/>
                <w:lang w:eastAsia="el-GR"/>
              </w:rPr>
            </w:pPr>
            <w:r w:rsidRPr="007203CE">
              <w:rPr>
                <w:rFonts w:ascii="Arial" w:eastAsia="Arial" w:hAnsi="Arial" w:cs="Arial"/>
                <w:sz w:val="20"/>
                <w:szCs w:val="20"/>
                <w:lang w:eastAsia="el-GR"/>
              </w:rPr>
              <w:t>ΠΙΝΑΚΑΣ Σ 2 : ΦΥΛΛΟ ΣΥΜΜΟΡΦΩΣΗΣ ΕΙΔΙΚΩΝ ΟΡΩΝ</w:t>
            </w:r>
          </w:p>
        </w:tc>
        <w:tc>
          <w:tcPr>
            <w:tcW w:w="2155" w:type="dxa"/>
            <w:tcBorders>
              <w:top w:val="single" w:sz="4" w:space="0" w:color="auto"/>
              <w:left w:val="single" w:sz="4" w:space="0" w:color="auto"/>
              <w:bottom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eastAsia="ar-SA"/>
              </w:rPr>
            </w:pPr>
          </w:p>
        </w:tc>
      </w:tr>
      <w:tr w:rsidR="007203CE" w:rsidRPr="007203CE" w:rsidTr="00DA47A9">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pacing w:after="0" w:line="240" w:lineRule="auto"/>
              <w:ind w:left="260"/>
              <w:rPr>
                <w:rFonts w:ascii="Arial" w:eastAsia="Arial" w:hAnsi="Arial" w:cs="Arial"/>
                <w:sz w:val="20"/>
                <w:szCs w:val="20"/>
                <w:lang w:eastAsia="el-GR"/>
              </w:rPr>
            </w:pPr>
            <w:r w:rsidRPr="007203CE">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pacing w:after="0" w:line="240" w:lineRule="auto"/>
              <w:rPr>
                <w:rFonts w:ascii="Arial" w:eastAsia="Arial" w:hAnsi="Arial" w:cs="Arial"/>
                <w:sz w:val="20"/>
                <w:szCs w:val="20"/>
                <w:lang w:eastAsia="el-GR"/>
              </w:rPr>
            </w:pPr>
            <w:r w:rsidRPr="007203CE">
              <w:rPr>
                <w:rFonts w:ascii="Arial" w:eastAsia="Arial" w:hAnsi="Arial" w:cs="Arial"/>
                <w:sz w:val="20"/>
                <w:szCs w:val="20"/>
                <w:lang w:eastAsia="el-GR"/>
              </w:rPr>
              <w:t>ΕΙΔΙΚΟΙ ΟΡΟΙ</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pacing w:after="0" w:line="360" w:lineRule="exact"/>
              <w:jc w:val="center"/>
              <w:rPr>
                <w:rFonts w:ascii="Arial" w:eastAsia="Arial" w:hAnsi="Arial" w:cs="Arial"/>
                <w:sz w:val="20"/>
                <w:szCs w:val="20"/>
                <w:lang w:eastAsia="el-GR"/>
              </w:rPr>
            </w:pPr>
            <w:r w:rsidRPr="007203CE">
              <w:rPr>
                <w:rFonts w:ascii="Arial" w:eastAsia="Arial" w:hAnsi="Arial" w:cs="Arial"/>
                <w:sz w:val="20"/>
                <w:szCs w:val="20"/>
                <w:lang w:eastAsia="el-GR"/>
              </w:rPr>
              <w:t>ΑΠΑΝΤΗΣΗ (ΑΠΑΙΤΗΣΗ-ΕΚΜΗΡΙΩΣΗ)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pacing w:after="0" w:line="240" w:lineRule="auto"/>
              <w:ind w:left="180"/>
              <w:rPr>
                <w:rFonts w:ascii="Arial" w:eastAsia="Arial" w:hAnsi="Arial" w:cs="Arial"/>
                <w:sz w:val="20"/>
                <w:szCs w:val="20"/>
                <w:lang w:eastAsia="el-GR"/>
              </w:rPr>
            </w:pPr>
            <w:r w:rsidRPr="007203CE">
              <w:rPr>
                <w:rFonts w:ascii="Arial" w:eastAsia="Arial" w:hAnsi="Arial" w:cs="Arial"/>
                <w:sz w:val="20"/>
                <w:szCs w:val="20"/>
                <w:lang w:eastAsia="el-GR"/>
              </w:rPr>
              <w:t>ΠΑΡΑΠΟΜΠΗ</w:t>
            </w:r>
          </w:p>
        </w:tc>
      </w:tr>
      <w:tr w:rsidR="007203CE" w:rsidRPr="007203CE" w:rsidTr="00DA47A9">
        <w:trPr>
          <w:trHeight w:val="14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7203CE" w:rsidRPr="007203CE" w:rsidTr="00DA47A9">
        <w:trPr>
          <w:trHeight w:val="163"/>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bl>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203CE">
        <w:rPr>
          <w:rFonts w:ascii="Arial" w:eastAsia="Times New Roman" w:hAnsi="Arial" w:cs="Arial"/>
          <w:b/>
          <w:color w:val="002060"/>
          <w:sz w:val="24"/>
          <w:lang w:eastAsia="ar-SA"/>
        </w:rPr>
        <w:br w:type="page"/>
      </w:r>
      <w:bookmarkStart w:id="24" w:name="_Toc67917966"/>
      <w:bookmarkStart w:id="25" w:name="_Toc88224794"/>
      <w:r w:rsidRPr="007203CE">
        <w:rPr>
          <w:rFonts w:ascii="Arial" w:eastAsia="Times New Roman" w:hAnsi="Arial" w:cs="Arial"/>
          <w:b/>
          <w:color w:val="002060"/>
          <w:sz w:val="24"/>
          <w:lang w:eastAsia="ar-SA"/>
        </w:rPr>
        <w:lastRenderedPageBreak/>
        <w:t>ΠΑΡΑΡΤΗΜΑ V – Υπόδειγμα Οικονομικής Προσφοράς</w:t>
      </w:r>
      <w:bookmarkEnd w:id="24"/>
      <w:bookmarkEnd w:id="25"/>
    </w:p>
    <w:p w:rsidR="007203CE" w:rsidRPr="007203CE" w:rsidRDefault="007203CE" w:rsidP="007203CE">
      <w:pPr>
        <w:tabs>
          <w:tab w:val="left" w:leader="underscore" w:pos="4788"/>
          <w:tab w:val="left" w:leader="underscore" w:pos="7562"/>
        </w:tabs>
        <w:spacing w:after="74" w:line="200" w:lineRule="exact"/>
        <w:ind w:left="3300"/>
        <w:rPr>
          <w:rFonts w:ascii="Arial" w:eastAsia="Arial" w:hAnsi="Arial" w:cs="Times New Roman"/>
          <w:sz w:val="20"/>
          <w:szCs w:val="20"/>
          <w:lang w:val="x-none" w:eastAsia="x-none"/>
        </w:rPr>
      </w:pPr>
    </w:p>
    <w:p w:rsidR="007203CE" w:rsidRPr="007203CE" w:rsidRDefault="007203CE" w:rsidP="007203CE">
      <w:pPr>
        <w:tabs>
          <w:tab w:val="left" w:leader="underscore" w:pos="4788"/>
          <w:tab w:val="left" w:leader="underscore" w:pos="7562"/>
        </w:tabs>
        <w:spacing w:after="74" w:line="200" w:lineRule="exact"/>
        <w:jc w:val="center"/>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ΠΙΝΑΚΑΣ Π 1</w:t>
      </w:r>
    </w:p>
    <w:p w:rsidR="007203CE" w:rsidRPr="007203CE" w:rsidRDefault="007203CE" w:rsidP="007203CE">
      <w:pPr>
        <w:spacing w:after="80" w:line="200" w:lineRule="exact"/>
        <w:jc w:val="center"/>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ΥΠΟΔΕΙΓΜΑ ΟΙΚΟΝΟΜΙΚΗΣ ΠΡΟΣΦΟΡΑΣ</w:t>
      </w:r>
    </w:p>
    <w:p w:rsidR="007203CE" w:rsidRPr="007203CE" w:rsidRDefault="007203CE" w:rsidP="007203CE">
      <w:pPr>
        <w:spacing w:after="80" w:line="200" w:lineRule="exact"/>
        <w:jc w:val="center"/>
        <w:rPr>
          <w:rFonts w:ascii="Arial" w:eastAsia="Arial" w:hAnsi="Arial" w:cs="Times New Roman"/>
          <w:sz w:val="20"/>
          <w:szCs w:val="20"/>
          <w:lang w:val="x-none" w:eastAsia="x-none"/>
        </w:rPr>
      </w:pPr>
    </w:p>
    <w:p w:rsidR="007203CE" w:rsidRPr="007203CE" w:rsidRDefault="007203CE" w:rsidP="007203CE">
      <w:pPr>
        <w:spacing w:after="80" w:line="200" w:lineRule="exact"/>
        <w:jc w:val="center"/>
        <w:rPr>
          <w:rFonts w:ascii="Arial" w:eastAsia="Arial" w:hAnsi="Arial" w:cs="Times New Roman"/>
          <w:sz w:val="20"/>
          <w:szCs w:val="20"/>
          <w:lang w:val="x-none" w:eastAsia="x-none"/>
        </w:rPr>
      </w:pPr>
    </w:p>
    <w:p w:rsidR="007203CE" w:rsidRPr="007203CE" w:rsidRDefault="007203CE" w:rsidP="007203CE">
      <w:pPr>
        <w:spacing w:after="80" w:line="200" w:lineRule="exact"/>
        <w:jc w:val="center"/>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ΣΤΟΙΧΕΙΑ ΠΡΟΣΦΕΡΟΝΤΟΣ</w:t>
      </w:r>
    </w:p>
    <w:tbl>
      <w:tblPr>
        <w:tblW w:w="11033" w:type="dxa"/>
        <w:jc w:val="center"/>
        <w:tblLayout w:type="fixed"/>
        <w:tblCellMar>
          <w:left w:w="10" w:type="dxa"/>
          <w:right w:w="10" w:type="dxa"/>
        </w:tblCellMar>
        <w:tblLook w:val="04A0" w:firstRow="1" w:lastRow="0" w:firstColumn="1" w:lastColumn="0" w:noHBand="0" w:noVBand="1"/>
      </w:tblPr>
      <w:tblGrid>
        <w:gridCol w:w="557"/>
        <w:gridCol w:w="835"/>
        <w:gridCol w:w="970"/>
        <w:gridCol w:w="1072"/>
        <w:gridCol w:w="1200"/>
        <w:gridCol w:w="1469"/>
        <w:gridCol w:w="1176"/>
        <w:gridCol w:w="1114"/>
        <w:gridCol w:w="1248"/>
        <w:gridCol w:w="1392"/>
      </w:tblGrid>
      <w:tr w:rsidR="007203CE" w:rsidRPr="007203CE" w:rsidTr="00DA47A9">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226"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ΑΝΑΘΕΤΟΥΣΑ ΑΡΧΗ</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240" w:lineRule="auto"/>
              <w:ind w:left="3420"/>
              <w:rPr>
                <w:rFonts w:ascii="Calibri" w:eastAsia="Arial" w:hAnsi="Calibri" w:cs="Calibri"/>
                <w:sz w:val="20"/>
                <w:szCs w:val="20"/>
                <w:lang w:eastAsia="el-GR"/>
              </w:rPr>
            </w:pPr>
            <w:r w:rsidRPr="007203CE">
              <w:rPr>
                <w:rFonts w:ascii="Calibri" w:eastAsia="Arial" w:hAnsi="Calibri" w:cs="Calibri"/>
                <w:sz w:val="20"/>
                <w:szCs w:val="20"/>
                <w:lang w:eastAsia="el-GR"/>
              </w:rPr>
              <w:t xml:space="preserve">Γ.Ν.-ΛΑΣΙΘΙΟΥ – Γ.Ν.-Κ.Υ. ΝΕΑΠΟΛΗΣ «ΔΙΑΛΥΝΑΚΕΙΟ» </w:t>
            </w:r>
          </w:p>
        </w:tc>
      </w:tr>
      <w:tr w:rsidR="007203CE" w:rsidRPr="007203CE" w:rsidTr="00DA47A9">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226"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ΑΡΙΘ. ΔΙΑΚΗΡΥΞΗΣ</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240" w:lineRule="auto"/>
              <w:ind w:left="4400"/>
              <w:rPr>
                <w:rFonts w:ascii="Calibri" w:eastAsia="Arial" w:hAnsi="Calibri" w:cs="Calibri"/>
                <w:sz w:val="20"/>
                <w:szCs w:val="20"/>
                <w:lang w:eastAsia="el-GR"/>
              </w:rPr>
            </w:pPr>
            <w:r w:rsidRPr="007203CE">
              <w:rPr>
                <w:rFonts w:ascii="Calibri" w:eastAsia="Arial" w:hAnsi="Calibri" w:cs="Calibri"/>
                <w:sz w:val="20"/>
                <w:szCs w:val="20"/>
                <w:lang w:eastAsia="el-GR"/>
              </w:rPr>
              <w:t>/00-00-2021</w:t>
            </w:r>
          </w:p>
        </w:tc>
      </w:tr>
      <w:tr w:rsidR="007203CE" w:rsidRPr="007203CE" w:rsidTr="00DA47A9">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240" w:lineRule="auto"/>
              <w:jc w:val="center"/>
              <w:rPr>
                <w:rFonts w:ascii="Calibri" w:eastAsia="Arial" w:hAnsi="Calibri" w:cs="Calibri"/>
                <w:sz w:val="20"/>
                <w:szCs w:val="20"/>
                <w:lang w:eastAsia="el-GR"/>
              </w:rPr>
            </w:pPr>
            <w:r w:rsidRPr="007203CE">
              <w:rPr>
                <w:rFonts w:ascii="Calibri" w:eastAsia="Arial" w:hAnsi="Calibri" w:cs="Calibri"/>
                <w:sz w:val="20"/>
                <w:szCs w:val="20"/>
                <w:lang w:eastAsia="el-GR"/>
              </w:rPr>
              <w:t>ΤΙΤΛΟΣ ΕΡΓΟΥ :</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240" w:lineRule="auto"/>
              <w:ind w:left="740"/>
              <w:jc w:val="center"/>
              <w:rPr>
                <w:rFonts w:ascii="Calibri" w:eastAsia="Arial" w:hAnsi="Calibri" w:cs="Calibri"/>
                <w:color w:val="000000"/>
                <w:sz w:val="23"/>
                <w:szCs w:val="23"/>
                <w:lang w:eastAsia="el-GR"/>
              </w:rPr>
            </w:pPr>
            <w:r w:rsidRPr="007203CE">
              <w:rPr>
                <w:rFonts w:ascii="Calibri" w:eastAsia="Arial" w:hAnsi="Calibri" w:cs="Calibri"/>
                <w:color w:val="000000"/>
                <w:sz w:val="23"/>
                <w:szCs w:val="23"/>
                <w:lang w:eastAsia="el-GR"/>
              </w:rPr>
              <w:t>«Υποδομές Αναβάθμισης Υπηρεσιών Υγείας σε Γ.Ν. ΛΑΣΙΘΙΟΥ και Γ.Ν.-Κ.Υ. ΝΕΑΠΟΛΕΩΣ “ΔΙΑΛΥΝΑΚΕΙΟ” για την αντιμετώπιση της COVID-19»</w:t>
            </w:r>
          </w:p>
          <w:p w:rsidR="007203CE" w:rsidRPr="007203CE" w:rsidRDefault="007203CE" w:rsidP="007203CE">
            <w:pPr>
              <w:spacing w:after="0" w:line="240" w:lineRule="auto"/>
              <w:ind w:left="740"/>
              <w:jc w:val="center"/>
              <w:rPr>
                <w:rFonts w:ascii="Calibri" w:eastAsia="Arial" w:hAnsi="Calibri" w:cs="Calibri"/>
                <w:sz w:val="20"/>
                <w:szCs w:val="20"/>
                <w:lang w:eastAsia="el-GR"/>
              </w:rPr>
            </w:pPr>
            <w:r w:rsidRPr="007203CE">
              <w:rPr>
                <w:rFonts w:ascii="Calibri" w:eastAsia="Arial" w:hAnsi="Calibri" w:cs="Calibri"/>
                <w:color w:val="000000"/>
                <w:sz w:val="23"/>
                <w:szCs w:val="23"/>
                <w:lang w:eastAsia="el-GR"/>
              </w:rPr>
              <w:t>Τίτλος Υποέργου 1:  «Προμήθεια Βιοϊατρικού-Ιατροτεχνολογικού Εξοπλισμού άμεσης αντιμετώπισης περιστατικών COVID-19 για τις 3 υγειονομικές μονάδες Γ.Ν. ΛΑΣΙΘΙΟΥ,  με κριτήριο κατακύρωσης την χαμηλότερη τιμή»</w:t>
            </w:r>
          </w:p>
        </w:tc>
      </w:tr>
      <w:tr w:rsidR="007203CE" w:rsidRPr="007203CE" w:rsidTr="00DA47A9">
        <w:trPr>
          <w:trHeight w:val="108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Α/Α</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ΠΕΡΙΓΡΑΦ 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ΜΟΝΑΔΑ</w:t>
            </w:r>
          </w:p>
          <w:p w:rsidR="007203CE" w:rsidRPr="007203CE" w:rsidRDefault="007203CE" w:rsidP="007203CE">
            <w:pPr>
              <w:spacing w:after="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ΠΟΣΟΤΗΤΑ</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6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ΠΡΟΣΦΕΡΟΜΕΝΗ ΤΙΜΗ (Π)</w:t>
            </w:r>
          </w:p>
          <w:p w:rsidR="007203CE" w:rsidRPr="007203CE" w:rsidRDefault="007203CE" w:rsidP="007203CE">
            <w:pPr>
              <w:spacing w:after="6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ΜΟΝΑΔΟΣ ΠΡΟ ΦΠΑ ( ΑΡΙΘΜΗΤΙΚΑ)</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120" w:line="182" w:lineRule="exact"/>
              <w:ind w:right="240"/>
              <w:jc w:val="center"/>
              <w:rPr>
                <w:rFonts w:ascii="Calibri" w:eastAsia="Arial" w:hAnsi="Calibri" w:cs="Calibri"/>
                <w:sz w:val="20"/>
                <w:szCs w:val="20"/>
                <w:lang w:eastAsia="el-GR"/>
              </w:rPr>
            </w:pPr>
            <w:r w:rsidRPr="007203CE">
              <w:rPr>
                <w:rFonts w:ascii="Calibri" w:eastAsia="Arial" w:hAnsi="Calibri" w:cs="Calibri"/>
                <w:sz w:val="20"/>
                <w:szCs w:val="20"/>
                <w:lang w:eastAsia="el-GR"/>
              </w:rPr>
              <w:t>ΠΡΟΣΦΕΡΟΜΕΝΗ ΤΙΜΗ (Π) ΜΟΝΑΔΟΣ ΠΡΟ ΦΠΑ ( ΟΛΟΓΡΑΦΩΣ)</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12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ΣΥΝΟΛΙΚΗ ΑΞΙΑ ΠΡΟ ΦΠΑ ( ΑΡΙΘΜΗΤΙΚΑ)</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ΦΠΑ (ΑΡΙΘΜΗΤΙΚΑ)</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6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ΣΥΝΟΛΙΚΟΣ ΠΡΟΫΠΟΛΟΓΙΣΜ ΟΣ ΜΕ ΦΠΑ (ΑΡΙΘΜΗΤΙΚΑ)</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pacing w:after="60" w:line="182" w:lineRule="exact"/>
              <w:jc w:val="center"/>
              <w:rPr>
                <w:rFonts w:ascii="Calibri" w:eastAsia="Arial" w:hAnsi="Calibri" w:cs="Calibri"/>
                <w:sz w:val="20"/>
                <w:szCs w:val="20"/>
                <w:lang w:eastAsia="el-GR"/>
              </w:rPr>
            </w:pPr>
            <w:r w:rsidRPr="007203CE">
              <w:rPr>
                <w:rFonts w:ascii="Calibri" w:eastAsia="Arial" w:hAnsi="Calibri" w:cs="Calibri"/>
                <w:sz w:val="20"/>
                <w:szCs w:val="20"/>
                <w:lang w:eastAsia="el-GR"/>
              </w:rPr>
              <w:t>ΣΥΝΟΛΙΚΟΣ ΠΡΟΫΠΟΛΟΓΙΣΜΟ Σ ΜΕ ΦΠΑ (ΟΛΟΓΡΑΦΩΣ)</w:t>
            </w:r>
          </w:p>
        </w:tc>
      </w:tr>
      <w:tr w:rsidR="007203CE" w:rsidRPr="007203CE" w:rsidTr="00DA47A9">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r>
      <w:tr w:rsidR="007203CE" w:rsidRPr="007203CE" w:rsidTr="00DA47A9">
        <w:trPr>
          <w:trHeight w:val="29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r>
      <w:tr w:rsidR="007203CE" w:rsidRPr="007203CE" w:rsidTr="00DA47A9">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r>
      <w:tr w:rsidR="007203CE" w:rsidRPr="007203CE" w:rsidTr="00DA47A9">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203CE" w:rsidRPr="007203CE" w:rsidRDefault="007203CE" w:rsidP="007203CE">
            <w:pPr>
              <w:suppressAutoHyphens/>
              <w:spacing w:after="120" w:line="240" w:lineRule="auto"/>
              <w:jc w:val="both"/>
              <w:rPr>
                <w:rFonts w:ascii="Calibri" w:eastAsia="Times New Roman" w:hAnsi="Calibri" w:cs="Calibri"/>
                <w:sz w:val="20"/>
                <w:szCs w:val="20"/>
                <w:lang w:eastAsia="ar-SA"/>
              </w:rPr>
            </w:pPr>
          </w:p>
        </w:tc>
      </w:tr>
    </w:tbl>
    <w:p w:rsidR="007203CE" w:rsidRPr="007203CE" w:rsidRDefault="007203CE" w:rsidP="007203CE">
      <w:pPr>
        <w:spacing w:after="80" w:line="200" w:lineRule="exact"/>
        <w:jc w:val="center"/>
        <w:rPr>
          <w:rFonts w:ascii="Arial" w:eastAsia="Arial" w:hAnsi="Arial" w:cs="Times New Roman"/>
          <w:sz w:val="20"/>
          <w:szCs w:val="20"/>
          <w:lang w:val="x-none" w:eastAsia="x-none"/>
        </w:rPr>
      </w:pPr>
    </w:p>
    <w:p w:rsidR="007203CE" w:rsidRPr="007203CE" w:rsidRDefault="007203CE" w:rsidP="007203CE">
      <w:pPr>
        <w:spacing w:after="80" w:line="200" w:lineRule="exact"/>
        <w:rPr>
          <w:rFonts w:ascii="Arial" w:eastAsia="Arial" w:hAnsi="Arial" w:cs="Times New Roman"/>
          <w:sz w:val="20"/>
          <w:szCs w:val="20"/>
          <w:lang w:val="x-none" w:eastAsia="x-none"/>
        </w:rPr>
      </w:pPr>
      <w:r w:rsidRPr="007203CE">
        <w:rPr>
          <w:rFonts w:ascii="Arial" w:eastAsia="Arial" w:hAnsi="Arial" w:cs="Times New Roman"/>
          <w:sz w:val="20"/>
          <w:szCs w:val="20"/>
          <w:lang w:val="x-none" w:eastAsia="x-none"/>
        </w:rPr>
        <w:t>Ο ΠΡΟΣΦΕΡΩΝ</w:t>
      </w:r>
      <w:r w:rsidRPr="007203CE">
        <w:rPr>
          <w:rFonts w:ascii="Arial" w:eastAsia="Arial" w:hAnsi="Arial" w:cs="Times New Roman"/>
          <w:sz w:val="20"/>
          <w:szCs w:val="20"/>
          <w:lang w:val="x-none" w:eastAsia="x-none"/>
        </w:rPr>
        <w:tab/>
      </w:r>
      <w:r w:rsidRPr="007203CE">
        <w:rPr>
          <w:rFonts w:ascii="Arial" w:eastAsia="Arial" w:hAnsi="Arial" w:cs="Times New Roman"/>
          <w:sz w:val="20"/>
          <w:szCs w:val="20"/>
          <w:lang w:val="x-none" w:eastAsia="x-none"/>
        </w:rPr>
        <w:tab/>
      </w:r>
      <w:r w:rsidRPr="007203CE">
        <w:rPr>
          <w:rFonts w:ascii="Arial" w:eastAsia="Arial" w:hAnsi="Arial" w:cs="Times New Roman"/>
          <w:sz w:val="20"/>
          <w:szCs w:val="20"/>
          <w:lang w:val="x-none" w:eastAsia="x-none"/>
        </w:rPr>
        <w:tab/>
      </w:r>
      <w:r w:rsidRPr="007203CE">
        <w:rPr>
          <w:rFonts w:ascii="Arial" w:eastAsia="Arial" w:hAnsi="Arial" w:cs="Times New Roman"/>
          <w:sz w:val="20"/>
          <w:szCs w:val="20"/>
          <w:lang w:val="x-none" w:eastAsia="x-none"/>
        </w:rPr>
        <w:tab/>
      </w:r>
      <w:r w:rsidRPr="007203CE">
        <w:rPr>
          <w:rFonts w:ascii="Arial" w:eastAsia="Arial" w:hAnsi="Arial" w:cs="Times New Roman"/>
          <w:sz w:val="20"/>
          <w:szCs w:val="20"/>
          <w:lang w:val="x-none" w:eastAsia="x-none"/>
        </w:rPr>
        <w:tab/>
      </w:r>
      <w:r w:rsidRPr="007203CE">
        <w:rPr>
          <w:rFonts w:ascii="Arial" w:eastAsia="Arial" w:hAnsi="Arial" w:cs="Times New Roman"/>
          <w:sz w:val="20"/>
          <w:szCs w:val="20"/>
          <w:lang w:val="x-none" w:eastAsia="x-none"/>
        </w:rPr>
        <w:tab/>
      </w:r>
      <w:r w:rsidRPr="007203CE">
        <w:rPr>
          <w:rFonts w:ascii="Arial" w:eastAsia="Arial" w:hAnsi="Arial" w:cs="Times New Roman"/>
          <w:sz w:val="20"/>
          <w:szCs w:val="20"/>
          <w:lang w:val="x-none" w:eastAsia="x-none"/>
        </w:rPr>
        <w:tab/>
      </w:r>
      <w:r w:rsidRPr="007203CE">
        <w:rPr>
          <w:rFonts w:ascii="Arial" w:eastAsia="Arial" w:hAnsi="Arial" w:cs="Times New Roman"/>
          <w:sz w:val="20"/>
          <w:szCs w:val="20"/>
          <w:lang w:val="x-none" w:eastAsia="x-none"/>
        </w:rPr>
        <w:tab/>
        <w:t>ΗΜΕΡΟΜΗΝΙΑ</w:t>
      </w:r>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203CE">
        <w:rPr>
          <w:rFonts w:ascii="Arial" w:eastAsia="Times New Roman" w:hAnsi="Arial" w:cs="Arial"/>
          <w:b/>
          <w:color w:val="002060"/>
          <w:sz w:val="24"/>
          <w:lang w:eastAsia="ar-SA"/>
        </w:rPr>
        <w:br w:type="page"/>
      </w:r>
      <w:bookmarkStart w:id="26" w:name="_Toc67917967"/>
      <w:bookmarkStart w:id="27" w:name="_Toc88224795"/>
      <w:r w:rsidRPr="007203CE">
        <w:rPr>
          <w:rFonts w:ascii="Arial" w:eastAsia="Times New Roman" w:hAnsi="Arial" w:cs="Arial"/>
          <w:b/>
          <w:color w:val="002060"/>
          <w:sz w:val="24"/>
          <w:lang w:eastAsia="ar-SA"/>
        </w:rPr>
        <w:lastRenderedPageBreak/>
        <w:t>ΠΑΡΑΡΤΗΜΑ VI - Υποδείγματα Εγγυητικών Επιστολών</w:t>
      </w:r>
      <w:bookmarkEnd w:id="26"/>
      <w:bookmarkEnd w:id="27"/>
    </w:p>
    <w:p w:rsidR="007203CE" w:rsidRPr="007203CE" w:rsidRDefault="007203CE" w:rsidP="007203CE">
      <w:pPr>
        <w:widowControl w:val="0"/>
        <w:tabs>
          <w:tab w:val="left" w:pos="358"/>
        </w:tabs>
        <w:suppressAutoHyphens/>
        <w:spacing w:after="0" w:line="360" w:lineRule="auto"/>
        <w:jc w:val="center"/>
        <w:rPr>
          <w:rFonts w:ascii="Calibri" w:eastAsia="Times New Roman" w:hAnsi="Calibri" w:cs="Calibri"/>
          <w:bCs/>
          <w:caps/>
          <w:color w:val="000000"/>
          <w:lang w:eastAsia="ar-SA"/>
        </w:rPr>
      </w:pPr>
    </w:p>
    <w:p w:rsidR="007203CE" w:rsidRPr="007203CE" w:rsidRDefault="007203CE" w:rsidP="007203CE">
      <w:pPr>
        <w:widowControl w:val="0"/>
        <w:tabs>
          <w:tab w:val="left" w:pos="358"/>
        </w:tabs>
        <w:suppressAutoHyphens/>
        <w:spacing w:after="0" w:line="360" w:lineRule="auto"/>
        <w:jc w:val="center"/>
        <w:rPr>
          <w:rFonts w:ascii="Calibri" w:eastAsia="Times New Roman" w:hAnsi="Calibri" w:cs="Calibri"/>
          <w:b/>
          <w:bCs/>
          <w:caps/>
          <w:color w:val="000000"/>
          <w:lang w:eastAsia="ar-SA"/>
        </w:rPr>
      </w:pPr>
      <w:r w:rsidRPr="007203CE">
        <w:rPr>
          <w:rFonts w:ascii="Calibri" w:eastAsia="Times New Roman" w:hAnsi="Calibri" w:cs="Calibri"/>
          <w:b/>
          <w:bCs/>
          <w:caps/>
          <w:color w:val="000000"/>
          <w:lang w:eastAsia="ar-SA"/>
        </w:rPr>
        <w:t>ΥΠΟΔΕΙΓΜΑ εγγυητικΗΣ επιστολΗς συμμετοχΗς</w:t>
      </w:r>
    </w:p>
    <w:p w:rsidR="007203CE" w:rsidRPr="007203CE" w:rsidRDefault="007203CE" w:rsidP="007203CE">
      <w:pPr>
        <w:widowControl w:val="0"/>
        <w:tabs>
          <w:tab w:val="left" w:pos="358"/>
        </w:tabs>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color w:val="000000"/>
          <w:lang w:eastAsia="ar-SA"/>
        </w:rPr>
        <w:t xml:space="preserve">Εκδότης (Πλήρης επωνυμία Πιστωτικού Ιδρύματος ……………………………. / </w:t>
      </w:r>
      <w:r w:rsidRPr="007203CE">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7203CE">
        <w:rPr>
          <w:rFonts w:ascii="Calibri" w:eastAsia="Times New Roman" w:hAnsi="Calibri" w:cs="Calibri"/>
          <w:bCs/>
          <w:color w:val="000000"/>
          <w:lang w:eastAsia="ar-SA"/>
        </w:rPr>
        <w:t xml:space="preserve"> (Ε.Τ.Α.Α.-Τ.Σ.Μ.Ε.Δ.Ε.)</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Ημερομηνία έκδοσης: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Προς: (Πλήρης επωνυμία Αναθέτουσας Αρχής/Αναθέτοντος Φορέα</w:t>
      </w:r>
      <w:r w:rsidRPr="007203CE">
        <w:rPr>
          <w:rFonts w:ascii="Calibri" w:eastAsia="Times New Roman" w:hAnsi="Calibri" w:cs="Times New Roman"/>
          <w:bCs/>
          <w:vertAlign w:val="superscript"/>
          <w:lang w:eastAsia="ar-SA"/>
        </w:rPr>
        <w:footnoteReference w:id="1"/>
      </w:r>
      <w:r w:rsidRPr="007203CE">
        <w:rPr>
          <w:rFonts w:ascii="Calibri" w:eastAsia="Times New Roman" w:hAnsi="Calibri" w:cs="Calibri"/>
          <w:bCs/>
          <w:lang w:eastAsia="ar-SA"/>
        </w:rPr>
        <w:t>).............................</w:t>
      </w:r>
    </w:p>
    <w:p w:rsidR="007203CE" w:rsidRPr="007203CE" w:rsidRDefault="007203CE" w:rsidP="007203CE">
      <w:pPr>
        <w:widowControl w:val="0"/>
        <w:suppressAutoHyphens/>
        <w:spacing w:after="0" w:line="360" w:lineRule="auto"/>
        <w:jc w:val="both"/>
        <w:rPr>
          <w:rFonts w:ascii="Calibri" w:eastAsia="Times New Roman" w:hAnsi="Calibri" w:cs="Calibri"/>
          <w:szCs w:val="24"/>
          <w:lang w:eastAsia="ar-SA"/>
        </w:rPr>
      </w:pPr>
      <w:r w:rsidRPr="007203CE">
        <w:rPr>
          <w:rFonts w:ascii="Calibri" w:eastAsia="Times New Roman" w:hAnsi="Calibri" w:cs="Calibri"/>
          <w:bCs/>
          <w:lang w:eastAsia="ar-SA"/>
        </w:rPr>
        <w:t>(Διεύθυνση Αναθέτουσας Αρχής/Αναθέτοντος Φορέα</w:t>
      </w:r>
      <w:r w:rsidRPr="007203CE">
        <w:rPr>
          <w:rFonts w:ascii="Calibri" w:eastAsia="Times New Roman" w:hAnsi="Calibri" w:cs="Times New Roman"/>
          <w:bCs/>
          <w:vertAlign w:val="superscript"/>
          <w:lang w:eastAsia="ar-SA"/>
        </w:rPr>
        <w:footnoteReference w:id="2"/>
      </w:r>
      <w:r w:rsidRPr="007203CE">
        <w:rPr>
          <w:rFonts w:ascii="Calibri" w:eastAsia="Times New Roman" w:hAnsi="Calibri" w:cs="Calibri"/>
          <w:bCs/>
          <w:lang w:eastAsia="ar-SA"/>
        </w:rPr>
        <w:t>)</w:t>
      </w:r>
      <w:r w:rsidRPr="007203CE">
        <w:rPr>
          <w:rFonts w:ascii="Calibri" w:eastAsia="Times New Roman" w:hAnsi="Calibri" w:cs="Calibri"/>
          <w:bCs/>
          <w:color w:val="00000A"/>
        </w:rPr>
        <w:t xml:space="preserve"> .........................................</w:t>
      </w:r>
    </w:p>
    <w:p w:rsidR="007203CE" w:rsidRPr="007203CE" w:rsidRDefault="007203CE" w:rsidP="007203CE">
      <w:pPr>
        <w:widowControl w:val="0"/>
        <w:suppressAutoHyphens/>
        <w:spacing w:after="0" w:line="360" w:lineRule="auto"/>
        <w:jc w:val="both"/>
        <w:rPr>
          <w:rFonts w:ascii="Calibri" w:eastAsia="Times New Roman" w:hAnsi="Calibri" w:cs="Calibri"/>
          <w:szCs w:val="24"/>
          <w:lang w:eastAsia="ar-SA"/>
        </w:rPr>
      </w:pPr>
      <w:r w:rsidRPr="007203CE">
        <w:rPr>
          <w:rFonts w:ascii="Calibri" w:eastAsia="Times New Roman" w:hAnsi="Calibri" w:cs="Calibri"/>
          <w:bCs/>
          <w:lang w:eastAsia="ar-SA"/>
        </w:rPr>
        <w:t>Εγγύηση μας υπ’ αριθμ. ……………….. ποσού ………………….……. ευρώ</w:t>
      </w:r>
      <w:r w:rsidRPr="007203CE">
        <w:rPr>
          <w:rFonts w:ascii="Calibri" w:eastAsia="Times New Roman" w:hAnsi="Calibri" w:cs="Times New Roman"/>
          <w:bCs/>
          <w:vertAlign w:val="superscript"/>
          <w:lang w:eastAsia="ar-SA"/>
        </w:rPr>
        <w:footnoteReference w:id="3"/>
      </w:r>
      <w:r w:rsidRPr="007203CE">
        <w:rPr>
          <w:rFonts w:ascii="Calibri" w:eastAsia="Times New Roman" w:hAnsi="Calibri" w:cs="Calibri"/>
          <w:bCs/>
          <w:lang w:eastAsia="ar-SA"/>
        </w:rPr>
        <w:t>.</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μέχρι του ποσού των ευρώ  …………………………</w:t>
      </w:r>
      <w:r w:rsidRPr="007203CE">
        <w:rPr>
          <w:rFonts w:ascii="Calibri" w:eastAsia="Times New Roman" w:hAnsi="Calibri" w:cs="Times New Roman"/>
          <w:bCs/>
          <w:vertAlign w:val="superscript"/>
          <w:lang w:eastAsia="ar-SA"/>
        </w:rPr>
        <w:footnoteReference w:id="4"/>
      </w:r>
      <w:r w:rsidRPr="007203CE">
        <w:rPr>
          <w:rFonts w:ascii="Calibri" w:eastAsia="Times New Roman" w:hAnsi="Calibri" w:cs="Calibri"/>
          <w:bCs/>
          <w:lang w:eastAsia="ar-SA"/>
        </w:rPr>
        <w:t xml:space="preserve"> υπέρ του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w:t>
      </w:r>
      <w:r w:rsidRPr="007203CE">
        <w:rPr>
          <w:rFonts w:ascii="Calibri" w:eastAsia="Times New Roman" w:hAnsi="Calibri" w:cs="Calibri"/>
          <w:bCs/>
          <w:lang w:val="en-US" w:eastAsia="ar-SA"/>
        </w:rPr>
        <w:t>i</w:t>
      </w:r>
      <w:r w:rsidRPr="007203CE">
        <w:rPr>
          <w:rFonts w:ascii="Calibri" w:eastAsia="Times New Roman" w:hAnsi="Calibri" w:cs="Calibri"/>
          <w:bCs/>
          <w:lang w:eastAsia="ar-SA"/>
        </w:rPr>
        <w:t xml:space="preserve">) [σε περίπτωση φυσικού προσώπου]: </w:t>
      </w:r>
      <w:r w:rsidRPr="007203CE">
        <w:rPr>
          <w:rFonts w:ascii="Calibri" w:eastAsia="Calibri" w:hAnsi="Calibri" w:cs="Calibri"/>
          <w:bCs/>
          <w:lang w:eastAsia="ar-SA"/>
        </w:rPr>
        <w:t xml:space="preserve">(ονοματεπώνυμο, πατρώνυμο) ..............................,  ΑΦΜ: ................ </w:t>
      </w:r>
      <w:r w:rsidRPr="007203CE">
        <w:rPr>
          <w:rFonts w:ascii="Calibri" w:eastAsia="Calibri" w:hAnsi="Calibri" w:cs="Calibri"/>
          <w:lang w:eastAsia="ar-SA"/>
        </w:rPr>
        <w:t>(διεύθυνση)</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 ή</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w:t>
      </w:r>
      <w:r w:rsidRPr="007203CE">
        <w:rPr>
          <w:rFonts w:ascii="Calibri" w:eastAsia="Times New Roman" w:hAnsi="Calibri" w:cs="Calibri"/>
          <w:bCs/>
          <w:lang w:val="en-US" w:eastAsia="ar-SA"/>
        </w:rPr>
        <w:t>ii</w:t>
      </w:r>
      <w:r w:rsidRPr="007203CE">
        <w:rPr>
          <w:rFonts w:ascii="Calibri" w:eastAsia="Times New Roman" w:hAnsi="Calibri" w:cs="Calibri"/>
          <w:bCs/>
          <w:lang w:eastAsia="ar-SA"/>
        </w:rPr>
        <w:t>) [σε περίπτωση νομικού προσώπου]: (</w:t>
      </w:r>
      <w:r w:rsidRPr="007203CE">
        <w:rPr>
          <w:rFonts w:ascii="Calibri" w:eastAsia="Times New Roman" w:hAnsi="Calibri" w:cs="Calibri"/>
          <w:lang w:eastAsia="ar-SA"/>
        </w:rPr>
        <w:t>πλήρη επωνυμία) ........................, ΑΦΜ: ...................... (διεύθυνση)</w:t>
      </w:r>
      <w:r w:rsidRPr="007203CE">
        <w:rPr>
          <w:rFonts w:ascii="Calibri" w:eastAsia="Times New Roman" w:hAnsi="Calibri" w:cs="Calibri"/>
          <w:bCs/>
          <w:lang w:eastAsia="ar-SA"/>
        </w:rPr>
        <w:t xml:space="preserve"> .......................………………………………….. ή</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w:t>
      </w:r>
      <w:r w:rsidRPr="007203CE">
        <w:rPr>
          <w:rFonts w:ascii="Calibri" w:eastAsia="Times New Roman" w:hAnsi="Calibri" w:cs="Calibri"/>
          <w:bCs/>
          <w:lang w:val="en-US" w:eastAsia="ar-SA"/>
        </w:rPr>
        <w:t>iii</w:t>
      </w:r>
      <w:r w:rsidRPr="007203CE">
        <w:rPr>
          <w:rFonts w:ascii="Calibri" w:eastAsia="Times New Roman" w:hAnsi="Calibri" w:cs="Calibri"/>
          <w:bCs/>
          <w:lang w:eastAsia="ar-SA"/>
        </w:rPr>
        <w:t>) [σε περίπτωση ένωσης ή κοινοπραξίας:] των φυσικών / νομικών προσώπων</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α) (</w:t>
      </w:r>
      <w:r w:rsidRPr="007203CE">
        <w:rPr>
          <w:rFonts w:ascii="Calibri" w:eastAsia="Times New Roman" w:hAnsi="Calibri" w:cs="Calibri"/>
          <w:lang w:eastAsia="ar-SA"/>
        </w:rPr>
        <w:t>πλήρη επωνυμία) ........................, ΑΦΜ: ...................... (διεύθυνση)</w:t>
      </w:r>
      <w:r w:rsidRPr="007203CE">
        <w:rPr>
          <w:rFonts w:ascii="Calibri" w:eastAsia="Times New Roman" w:hAnsi="Calibri" w:cs="Calibri"/>
          <w:bCs/>
          <w:lang w:eastAsia="ar-SA"/>
        </w:rPr>
        <w:t xml:space="preserve">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β) (</w:t>
      </w:r>
      <w:r w:rsidRPr="007203CE">
        <w:rPr>
          <w:rFonts w:ascii="Calibri" w:eastAsia="Times New Roman" w:hAnsi="Calibri" w:cs="Calibri"/>
          <w:lang w:eastAsia="ar-SA"/>
        </w:rPr>
        <w:t>πλήρη επωνυμία) ........................, ΑΦΜ: ...................... (διεύθυνση)</w:t>
      </w:r>
      <w:r w:rsidRPr="007203CE">
        <w:rPr>
          <w:rFonts w:ascii="Calibri" w:eastAsia="Times New Roman" w:hAnsi="Calibri" w:cs="Calibri"/>
          <w:bCs/>
          <w:lang w:eastAsia="ar-SA"/>
        </w:rPr>
        <w:t xml:space="preserve">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γ) (</w:t>
      </w:r>
      <w:r w:rsidRPr="007203CE">
        <w:rPr>
          <w:rFonts w:ascii="Calibri" w:eastAsia="Times New Roman" w:hAnsi="Calibri" w:cs="Calibri"/>
          <w:lang w:eastAsia="ar-SA"/>
        </w:rPr>
        <w:t>πλήρη επωνυμία) ........................, ΑΦΜ: ...................... (διεύθυνση)</w:t>
      </w:r>
      <w:r w:rsidRPr="007203CE">
        <w:rPr>
          <w:rFonts w:ascii="Calibri" w:eastAsia="Times New Roman" w:hAnsi="Calibri" w:cs="Calibri"/>
          <w:bCs/>
          <w:lang w:eastAsia="ar-SA"/>
        </w:rPr>
        <w:t xml:space="preserve"> .......................…………………………………..</w:t>
      </w:r>
      <w:r w:rsidRPr="007203CE">
        <w:rPr>
          <w:rFonts w:ascii="Calibri" w:eastAsia="Times New Roman" w:hAnsi="Calibri" w:cs="Times New Roman"/>
          <w:bCs/>
          <w:vertAlign w:val="superscript"/>
          <w:lang w:eastAsia="ar-SA"/>
        </w:rPr>
        <w:footnoteReference w:id="5"/>
      </w:r>
      <w:r w:rsidRPr="007203CE">
        <w:rPr>
          <w:rFonts w:ascii="Calibri" w:eastAsia="Times New Roman" w:hAnsi="Calibri" w:cs="Times New Roman"/>
          <w:bCs/>
          <w:vertAlign w:val="superscript"/>
          <w:lang w:eastAsia="ar-SA"/>
        </w:rPr>
        <w:t xml:space="preserve">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7203CE">
        <w:rPr>
          <w:rFonts w:ascii="Calibri" w:eastAsia="Times New Roman" w:hAnsi="Calibri" w:cs="Times New Roman"/>
          <w:bCs/>
          <w:vertAlign w:val="superscript"/>
          <w:lang w:eastAsia="ar-SA"/>
        </w:rPr>
        <w:footnoteReference w:id="6"/>
      </w:r>
      <w:r w:rsidRPr="007203CE">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7203CE">
        <w:rPr>
          <w:rFonts w:ascii="Calibri" w:eastAsia="Times New Roman" w:hAnsi="Calibri" w:cs="Calibri"/>
          <w:bCs/>
          <w:lang w:eastAsia="ar-SA"/>
        </w:rPr>
        <w:lastRenderedPageBreak/>
        <w:t>“</w:t>
      </w:r>
      <w:r w:rsidRPr="007203CE">
        <w:rPr>
          <w:rFonts w:ascii="Calibri" w:eastAsia="Times New Roman" w:hAnsi="Calibri" w:cs="Calibri"/>
          <w:lang w:eastAsia="ar-SA"/>
        </w:rPr>
        <w:t>(τίτλος σύμβασης)</w:t>
      </w:r>
      <w:r w:rsidRPr="007203CE">
        <w:rPr>
          <w:rFonts w:ascii="Calibri" w:eastAsia="Times New Roman" w:hAnsi="Calibri" w:cs="Calibri"/>
          <w:bCs/>
          <w:lang w:eastAsia="ar-SA"/>
        </w:rPr>
        <w:t>”/ για το/α τμήμα/τα ...............</w:t>
      </w:r>
      <w:r w:rsidRPr="007203CE">
        <w:rPr>
          <w:rFonts w:ascii="Calibri" w:eastAsia="Times New Roman" w:hAnsi="Calibri" w:cs="Times New Roman"/>
          <w:bCs/>
          <w:vertAlign w:val="superscript"/>
          <w:lang w:eastAsia="ar-SA"/>
        </w:rPr>
        <w:footnoteReference w:id="7"/>
      </w:r>
      <w:r w:rsidRPr="007203CE">
        <w:rPr>
          <w:rFonts w:ascii="Calibri" w:eastAsia="Times New Roman" w:hAnsi="Calibri" w:cs="Times New Roman"/>
          <w:bCs/>
          <w:vertAlign w:val="superscript"/>
          <w:lang w:eastAsia="ar-SA"/>
        </w:rPr>
        <w:t xml:space="preserve">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7203CE">
        <w:rPr>
          <w:rFonts w:ascii="Calibri" w:eastAsia="Times New Roman" w:hAnsi="Calibri" w:cs="Calibri"/>
          <w:bCs/>
          <w:i/>
          <w:iCs/>
          <w:lang w:eastAsia="ar-SA"/>
        </w:rPr>
        <w:t>υπέρ ου η εγγύηση</w:t>
      </w:r>
      <w:r w:rsidRPr="007203CE">
        <w:rPr>
          <w:rFonts w:ascii="Calibri" w:eastAsia="Times New Roman" w:hAnsi="Calibri" w:cs="Calibri"/>
          <w:bCs/>
          <w:lang w:eastAsia="ar-SA"/>
        </w:rPr>
        <w:t>) καθ’ όλο τον χρόνο ισχύος της.</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7203CE">
        <w:rPr>
          <w:rFonts w:ascii="Calibri" w:eastAsia="Times New Roman" w:hAnsi="Calibri" w:cs="Times New Roman"/>
          <w:bCs/>
          <w:vertAlign w:val="superscript"/>
          <w:lang w:eastAsia="ar-SA"/>
        </w:rPr>
        <w:footnoteReference w:id="8"/>
      </w:r>
      <w:r w:rsidRPr="007203CE">
        <w:rPr>
          <w:rFonts w:ascii="Calibri" w:eastAsia="Times New Roman" w:hAnsi="Calibri" w:cs="Calibri"/>
          <w:bCs/>
          <w:lang w:eastAsia="ar-SA"/>
        </w:rPr>
        <w:t xml:space="preserve"> από την απλή έγγραφη ειδοποίησή σας.</w:t>
      </w:r>
    </w:p>
    <w:p w:rsidR="007203CE" w:rsidRPr="007203CE" w:rsidRDefault="007203CE" w:rsidP="007203CE">
      <w:pPr>
        <w:widowControl w:val="0"/>
        <w:suppressAutoHyphens/>
        <w:spacing w:after="0" w:line="360" w:lineRule="auto"/>
        <w:jc w:val="both"/>
        <w:rPr>
          <w:rFonts w:ascii="Calibri" w:eastAsia="Calibri" w:hAnsi="Calibri" w:cs="Calibri"/>
          <w:bCs/>
          <w:lang w:eastAsia="ar-SA"/>
        </w:rPr>
      </w:pPr>
      <w:r w:rsidRPr="007203CE">
        <w:rPr>
          <w:rFonts w:ascii="Calibri" w:eastAsia="Times New Roman" w:hAnsi="Calibri" w:cs="Calibri"/>
          <w:bCs/>
          <w:lang w:eastAsia="ar-SA"/>
        </w:rPr>
        <w:t>Η</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παρούσα</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ισχύει</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μέχρι</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και</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την</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w:t>
      </w:r>
      <w:r w:rsidRPr="007203CE">
        <w:rPr>
          <w:rFonts w:ascii="Calibri" w:eastAsia="Calibri" w:hAnsi="Calibri" w:cs="Calibri"/>
          <w:bCs/>
          <w:lang w:eastAsia="ar-SA"/>
        </w:rPr>
        <w:t xml:space="preserve"> </w:t>
      </w:r>
      <w:r w:rsidRPr="007203CE">
        <w:rPr>
          <w:rFonts w:ascii="Calibri" w:eastAsia="Calibri" w:hAnsi="Calibri" w:cs="Calibri"/>
          <w:bCs/>
          <w:vertAlign w:val="superscript"/>
          <w:lang w:eastAsia="ar-SA"/>
        </w:rPr>
        <w:footnoteReference w:id="9"/>
      </w:r>
      <w:r w:rsidRPr="007203CE">
        <w:rPr>
          <w:rFonts w:ascii="Calibri" w:eastAsia="Calibri" w:hAnsi="Calibri" w:cs="Calibri"/>
          <w:bCs/>
          <w:lang w:eastAsia="ar-SA"/>
        </w:rPr>
        <w:t xml:space="preserve">.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Calibri" w:hAnsi="Calibri" w:cs="Calibri"/>
          <w:bCs/>
          <w:lang w:eastAsia="ar-SA"/>
        </w:rPr>
        <w:t>ή</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7203CE" w:rsidRPr="007203CE" w:rsidRDefault="007203CE" w:rsidP="007203CE">
      <w:pPr>
        <w:widowControl w:val="0"/>
        <w:tabs>
          <w:tab w:val="left" w:pos="54"/>
          <w:tab w:val="left" w:pos="193"/>
        </w:tabs>
        <w:suppressAutoHyphens/>
        <w:spacing w:after="0" w:line="360" w:lineRule="auto"/>
        <w:jc w:val="both"/>
        <w:rPr>
          <w:rFonts w:ascii="Calibri" w:eastAsia="Times New Roman" w:hAnsi="Calibri" w:cs="Calibri"/>
          <w:lang w:eastAsia="ar-SA"/>
        </w:rPr>
      </w:pPr>
      <w:r w:rsidRPr="007203CE">
        <w:rPr>
          <w:rFonts w:ascii="Calibri" w:eastAsia="Times New Roman" w:hAnsi="Calibri" w:cs="Calibri"/>
          <w:bCs/>
          <w:lang w:eastAsia="ar-SA"/>
        </w:rPr>
        <w:t>Αποδεχόμαστε</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να</w:t>
      </w:r>
      <w:r w:rsidRPr="007203CE">
        <w:rPr>
          <w:rFonts w:ascii="Calibri" w:eastAsia="Calibri" w:hAnsi="Calibri" w:cs="Calibri"/>
          <w:bCs/>
          <w:lang w:eastAsia="ar-SA"/>
        </w:rPr>
        <w:t xml:space="preserve"> παρατείνομε </w:t>
      </w:r>
      <w:r w:rsidRPr="007203CE">
        <w:rPr>
          <w:rFonts w:ascii="Calibri" w:eastAsia="Times New Roman" w:hAnsi="Calibri" w:cs="Calibri"/>
          <w:bCs/>
          <w:lang w:eastAsia="ar-SA"/>
        </w:rPr>
        <w:t>την</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ισχύ</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της</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εγγύησης</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ύστερα</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από</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 xml:space="preserve">έγγραφο της Υπηρεσίας </w:t>
      </w:r>
      <w:r w:rsidRPr="007203CE">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7203CE">
        <w:rPr>
          <w:rFonts w:ascii="Calibri" w:eastAsia="Times New Roman" w:hAnsi="Calibri" w:cs="Calibri"/>
          <w:bCs/>
          <w:lang w:eastAsia="ar-SA"/>
        </w:rPr>
        <w:t>με</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την</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προϋπόθεση</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ότι</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το</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σχετικό</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αίτημά</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σας</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θα</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μας</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υποβληθεί</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πριν</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από</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την</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ημερομηνία</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λήξης</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της</w:t>
      </w:r>
      <w:r w:rsidRPr="007203CE">
        <w:rPr>
          <w:rFonts w:ascii="Calibri" w:eastAsia="Times New Roman" w:hAnsi="Calibri" w:cs="Times New Roman"/>
          <w:bCs/>
          <w:vertAlign w:val="superscript"/>
          <w:lang w:eastAsia="ar-SA"/>
        </w:rPr>
        <w:footnoteReference w:id="10"/>
      </w:r>
      <w:r w:rsidRPr="007203CE">
        <w:rPr>
          <w:rFonts w:ascii="Calibri" w:eastAsia="Times New Roman" w:hAnsi="Calibri" w:cs="Calibri"/>
          <w:bCs/>
          <w:lang w:eastAsia="ar-SA"/>
        </w:rPr>
        <w:t>.</w:t>
      </w:r>
      <w:r w:rsidRPr="007203CE">
        <w:rPr>
          <w:rFonts w:ascii="Calibri" w:eastAsia="Calibri" w:hAnsi="Calibri" w:cs="Calibri"/>
          <w:bCs/>
          <w:lang w:eastAsia="ar-SA"/>
        </w:rPr>
        <w:t xml:space="preserve"> </w:t>
      </w:r>
    </w:p>
    <w:p w:rsidR="007203CE" w:rsidRPr="007203CE" w:rsidRDefault="007203CE" w:rsidP="007203CE">
      <w:pPr>
        <w:widowControl w:val="0"/>
        <w:tabs>
          <w:tab w:val="left" w:pos="54"/>
          <w:tab w:val="left" w:pos="193"/>
        </w:tabs>
        <w:suppressAutoHyphens/>
        <w:spacing w:after="0" w:line="360" w:lineRule="auto"/>
        <w:jc w:val="both"/>
        <w:rPr>
          <w:rFonts w:ascii="Calibri" w:eastAsia="Times New Roman" w:hAnsi="Calibri" w:cs="Calibri"/>
          <w:lang w:eastAsia="ar-SA"/>
        </w:rPr>
      </w:pPr>
    </w:p>
    <w:p w:rsidR="007203CE" w:rsidRPr="007203CE" w:rsidRDefault="007203CE" w:rsidP="007203CE">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203CE">
        <w:rPr>
          <w:rFonts w:ascii="Calibri" w:eastAsia="Times New Roman" w:hAnsi="Calibri" w:cs="Times New Roman"/>
          <w:bCs/>
          <w:vertAlign w:val="superscript"/>
          <w:lang w:eastAsia="ar-SA"/>
        </w:rPr>
        <w:footnoteReference w:id="11"/>
      </w:r>
      <w:r w:rsidRPr="007203CE">
        <w:rPr>
          <w:rFonts w:ascii="Calibri" w:eastAsia="Times New Roman" w:hAnsi="Calibri" w:cs="Calibri"/>
          <w:bCs/>
          <w:lang w:eastAsia="ar-SA"/>
        </w:rPr>
        <w:t>.</w:t>
      </w:r>
    </w:p>
    <w:p w:rsidR="007203CE" w:rsidRPr="007203CE" w:rsidRDefault="007203CE" w:rsidP="007203CE">
      <w:pPr>
        <w:widowControl w:val="0"/>
        <w:suppressAutoHyphens/>
        <w:spacing w:after="0" w:line="360" w:lineRule="auto"/>
        <w:ind w:left="4994" w:firstLine="454"/>
        <w:jc w:val="both"/>
        <w:rPr>
          <w:rFonts w:ascii="Calibri" w:eastAsia="Times New Roman" w:hAnsi="Calibri" w:cs="Calibri"/>
          <w:b/>
          <w:bCs/>
          <w:lang w:eastAsia="ar-SA"/>
        </w:rPr>
      </w:pPr>
      <w:r w:rsidRPr="007203CE">
        <w:rPr>
          <w:rFonts w:ascii="Calibri" w:eastAsia="Times New Roman" w:hAnsi="Calibri" w:cs="Calibri"/>
          <w:bCs/>
          <w:lang w:eastAsia="ar-SA"/>
        </w:rPr>
        <w:t>(Εξουσιοδοτημένη Υπογραφή)</w:t>
      </w:r>
    </w:p>
    <w:p w:rsidR="007203CE" w:rsidRPr="007203CE" w:rsidRDefault="007203CE" w:rsidP="007203CE">
      <w:pPr>
        <w:widowControl w:val="0"/>
        <w:tabs>
          <w:tab w:val="left" w:pos="358"/>
        </w:tabs>
        <w:suppressAutoHyphens/>
        <w:spacing w:after="0" w:line="360" w:lineRule="auto"/>
        <w:jc w:val="center"/>
        <w:rPr>
          <w:rFonts w:ascii="Calibri" w:eastAsia="Times New Roman" w:hAnsi="Calibri" w:cs="Calibri"/>
          <w:b/>
          <w:bCs/>
          <w:shd w:val="clear" w:color="auto" w:fill="FFFF00"/>
          <w:lang w:eastAsia="ar-SA"/>
        </w:rPr>
      </w:pPr>
      <w:r w:rsidRPr="007203CE">
        <w:rPr>
          <w:rFonts w:ascii="Calibri" w:eastAsia="Times New Roman" w:hAnsi="Calibri" w:cs="Calibri"/>
          <w:b/>
          <w:szCs w:val="24"/>
          <w:lang w:eastAsia="ar-SA"/>
        </w:rPr>
        <w:br w:type="page"/>
      </w:r>
      <w:r w:rsidRPr="007203CE">
        <w:rPr>
          <w:rFonts w:ascii="Calibri" w:eastAsia="Times New Roman" w:hAnsi="Calibri" w:cs="Calibri"/>
          <w:b/>
          <w:bCs/>
          <w:caps/>
          <w:color w:val="000000"/>
          <w:lang w:eastAsia="ar-SA"/>
        </w:rPr>
        <w:lastRenderedPageBreak/>
        <w:t>Υποδειγμα εγγυητικης επιστολης καλης εκτελεσης</w:t>
      </w:r>
    </w:p>
    <w:p w:rsidR="007203CE" w:rsidRPr="007203CE" w:rsidRDefault="007203CE" w:rsidP="007203CE">
      <w:pPr>
        <w:suppressAutoHyphens/>
        <w:spacing w:after="120" w:line="360" w:lineRule="auto"/>
        <w:jc w:val="center"/>
        <w:rPr>
          <w:rFonts w:ascii="Calibri" w:eastAsia="Times New Roman" w:hAnsi="Calibri" w:cs="Calibri"/>
          <w:bCs/>
          <w:shd w:val="clear" w:color="auto" w:fill="FFFF00"/>
          <w:lang w:eastAsia="ar-SA"/>
        </w:rPr>
      </w:pP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Εκδότης (Πλήρης επωνυμία Πιστωτικού Ιδρύματος ……………………………. / </w:t>
      </w:r>
      <w:r w:rsidRPr="007203CE">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r w:rsidRPr="007203CE">
        <w:rPr>
          <w:rFonts w:ascii="Calibri" w:eastAsia="Times New Roman" w:hAnsi="Calibri" w:cs="Calibri"/>
          <w:bCs/>
          <w:lang w:eastAsia="ar-SA"/>
        </w:rPr>
        <w:t xml:space="preserve">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Ημερομηνία έκδοσης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Προς: (Πλήρης επωνυμία Αναθέτουσας Αρχής/Αναθέτοντος Φορέα</w:t>
      </w:r>
      <w:r w:rsidRPr="007203CE">
        <w:rPr>
          <w:rFonts w:ascii="Calibri" w:eastAsia="Times New Roman" w:hAnsi="Calibri" w:cs="Calibri"/>
          <w:bCs/>
          <w:vertAlign w:val="superscript"/>
          <w:lang w:eastAsia="ar-SA"/>
        </w:rPr>
        <w:footnoteReference w:id="12"/>
      </w:r>
      <w:r w:rsidRPr="007203CE">
        <w:rPr>
          <w:rFonts w:ascii="Calibri" w:eastAsia="Times New Roman" w:hAnsi="Calibri" w:cs="Calibri"/>
          <w:bCs/>
          <w:lang w:eastAsia="ar-SA"/>
        </w:rPr>
        <w:t>).................................</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(Διεύθυνση Αναθέτουσας Αρχής/Αναθέτοντος Φορέα) </w:t>
      </w:r>
      <w:r w:rsidRPr="007203CE">
        <w:rPr>
          <w:rFonts w:ascii="Calibri" w:eastAsia="Times New Roman" w:hAnsi="Calibri" w:cs="Calibri"/>
          <w:bCs/>
          <w:vertAlign w:val="superscript"/>
          <w:lang w:eastAsia="ar-SA"/>
        </w:rPr>
        <w:footnoteReference w:id="13"/>
      </w:r>
      <w:r w:rsidRPr="007203CE">
        <w:rPr>
          <w:rFonts w:ascii="Calibri" w:eastAsia="Times New Roman" w:hAnsi="Calibri" w:cs="Calibri"/>
          <w:bCs/>
          <w:color w:val="00000A"/>
        </w:rPr>
        <w:t>................................</w:t>
      </w:r>
    </w:p>
    <w:p w:rsidR="007203CE" w:rsidRPr="007203CE" w:rsidRDefault="007203CE" w:rsidP="007203CE">
      <w:pPr>
        <w:suppressAutoHyphens/>
        <w:spacing w:after="0" w:line="240" w:lineRule="auto"/>
        <w:jc w:val="both"/>
        <w:rPr>
          <w:rFonts w:ascii="Calibri" w:eastAsia="Times New Roman" w:hAnsi="Calibri" w:cs="Calibri"/>
          <w:bCs/>
          <w:lang w:eastAsia="ar-SA"/>
        </w:rPr>
      </w:pPr>
    </w:p>
    <w:p w:rsidR="007203CE" w:rsidRPr="007203CE" w:rsidRDefault="007203CE" w:rsidP="007203CE">
      <w:pPr>
        <w:suppressAutoHyphens/>
        <w:spacing w:after="0" w:line="240" w:lineRule="auto"/>
        <w:jc w:val="both"/>
        <w:rPr>
          <w:rFonts w:ascii="Calibri" w:eastAsia="Times New Roman" w:hAnsi="Calibri" w:cs="Calibri"/>
          <w:bCs/>
          <w:lang w:eastAsia="ar-SA"/>
        </w:rPr>
      </w:pPr>
      <w:r w:rsidRPr="007203CE">
        <w:rPr>
          <w:rFonts w:ascii="Calibri" w:eastAsia="Times New Roman" w:hAnsi="Calibri" w:cs="Calibri"/>
          <w:bCs/>
          <w:lang w:eastAsia="ar-SA"/>
        </w:rPr>
        <w:t>Εγγύηση μας υπ’ αριθμ. ……………….. ποσού ………………….……. ευρώ</w:t>
      </w:r>
      <w:r w:rsidRPr="007203CE">
        <w:rPr>
          <w:rFonts w:ascii="Calibri" w:eastAsia="Times New Roman" w:hAnsi="Calibri" w:cs="Calibri"/>
          <w:bCs/>
          <w:vertAlign w:val="superscript"/>
          <w:lang w:eastAsia="ar-SA"/>
        </w:rPr>
        <w:footnoteReference w:id="14"/>
      </w:r>
      <w:r w:rsidRPr="007203CE">
        <w:rPr>
          <w:rFonts w:ascii="Calibri" w:eastAsia="Times New Roman" w:hAnsi="Calibri" w:cs="Calibri"/>
          <w:bCs/>
          <w:lang w:eastAsia="ar-SA"/>
        </w:rPr>
        <w:t>.</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7203CE">
        <w:rPr>
          <w:rFonts w:ascii="Calibri" w:eastAsia="Times New Roman" w:hAnsi="Calibri" w:cs="Calibri"/>
          <w:bCs/>
          <w:vertAlign w:val="superscript"/>
          <w:lang w:eastAsia="ar-SA"/>
        </w:rPr>
        <w:footnoteReference w:id="15"/>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υπέρ του: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w:t>
      </w:r>
      <w:r w:rsidRPr="007203CE">
        <w:rPr>
          <w:rFonts w:ascii="Calibri" w:eastAsia="Times New Roman" w:hAnsi="Calibri" w:cs="Calibri"/>
          <w:bCs/>
          <w:lang w:val="en-US" w:eastAsia="ar-SA"/>
        </w:rPr>
        <w:t>i</w:t>
      </w:r>
      <w:r w:rsidRPr="007203CE">
        <w:rPr>
          <w:rFonts w:ascii="Calibri" w:eastAsia="Times New Roman" w:hAnsi="Calibri" w:cs="Calibri"/>
          <w:bCs/>
          <w:lang w:eastAsia="ar-SA"/>
        </w:rPr>
        <w:t xml:space="preserve">) [σε περίπτωση φυσικού προσώπου]: </w:t>
      </w:r>
      <w:r w:rsidRPr="007203CE">
        <w:rPr>
          <w:rFonts w:ascii="Calibri" w:eastAsia="Calibri" w:hAnsi="Calibri" w:cs="Calibri"/>
          <w:bCs/>
          <w:lang w:eastAsia="ar-SA"/>
        </w:rPr>
        <w:t xml:space="preserve">(ονοματεπώνυμο, πατρώνυμο) ..............................,  ΑΦΜ: ................ </w:t>
      </w:r>
      <w:r w:rsidRPr="007203CE">
        <w:rPr>
          <w:rFonts w:ascii="Calibri" w:eastAsia="Calibri" w:hAnsi="Calibri" w:cs="Calibri"/>
          <w:lang w:eastAsia="ar-SA"/>
        </w:rPr>
        <w:t>(διεύθυνση)</w:t>
      </w:r>
      <w:r w:rsidRPr="007203CE">
        <w:rPr>
          <w:rFonts w:ascii="Calibri" w:eastAsia="Calibri" w:hAnsi="Calibri" w:cs="Calibri"/>
          <w:bCs/>
          <w:lang w:eastAsia="ar-SA"/>
        </w:rPr>
        <w:t xml:space="preserve"> .......................…………………………………..</w:t>
      </w:r>
      <w:r w:rsidRPr="007203CE">
        <w:rPr>
          <w:rFonts w:ascii="Calibri" w:eastAsia="Times New Roman" w:hAnsi="Calibri" w:cs="Calibri"/>
          <w:bCs/>
          <w:lang w:eastAsia="ar-SA"/>
        </w:rPr>
        <w:t>, ή</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w:t>
      </w:r>
      <w:r w:rsidRPr="007203CE">
        <w:rPr>
          <w:rFonts w:ascii="Calibri" w:eastAsia="Times New Roman" w:hAnsi="Calibri" w:cs="Calibri"/>
          <w:bCs/>
          <w:lang w:val="en-US" w:eastAsia="ar-SA"/>
        </w:rPr>
        <w:t>ii</w:t>
      </w:r>
      <w:r w:rsidRPr="007203CE">
        <w:rPr>
          <w:rFonts w:ascii="Calibri" w:eastAsia="Times New Roman" w:hAnsi="Calibri" w:cs="Calibri"/>
          <w:bCs/>
          <w:lang w:eastAsia="ar-SA"/>
        </w:rPr>
        <w:t>) [σε περίπτωση νομικού προσώπου]: (</w:t>
      </w:r>
      <w:r w:rsidRPr="007203CE">
        <w:rPr>
          <w:rFonts w:ascii="Calibri" w:eastAsia="Times New Roman" w:hAnsi="Calibri" w:cs="Calibri"/>
          <w:lang w:eastAsia="ar-SA"/>
        </w:rPr>
        <w:t>πλήρη επωνυμία) ........................, ΑΦΜ: ...................... (διεύθυνση)</w:t>
      </w:r>
      <w:r w:rsidRPr="007203CE">
        <w:rPr>
          <w:rFonts w:ascii="Calibri" w:eastAsia="Times New Roman" w:hAnsi="Calibri" w:cs="Calibri"/>
          <w:bCs/>
          <w:lang w:eastAsia="ar-SA"/>
        </w:rPr>
        <w:t xml:space="preserve"> .......................………………………………….. ή</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w:t>
      </w:r>
      <w:r w:rsidRPr="007203CE">
        <w:rPr>
          <w:rFonts w:ascii="Calibri" w:eastAsia="Times New Roman" w:hAnsi="Calibri" w:cs="Calibri"/>
          <w:bCs/>
          <w:lang w:val="en-US" w:eastAsia="ar-SA"/>
        </w:rPr>
        <w:t>iii</w:t>
      </w:r>
      <w:r w:rsidRPr="007203CE">
        <w:rPr>
          <w:rFonts w:ascii="Calibri" w:eastAsia="Times New Roman" w:hAnsi="Calibri" w:cs="Calibri"/>
          <w:bCs/>
          <w:lang w:eastAsia="ar-SA"/>
        </w:rPr>
        <w:t>) [σε περίπτωση ένωσης ή κοινοπραξίας:] των φυσικών / νομικών προσώπων</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α) (</w:t>
      </w:r>
      <w:r w:rsidRPr="007203CE">
        <w:rPr>
          <w:rFonts w:ascii="Calibri" w:eastAsia="Times New Roman" w:hAnsi="Calibri" w:cs="Calibri"/>
          <w:lang w:eastAsia="ar-SA"/>
        </w:rPr>
        <w:t>πλήρη επωνυμία) ........................, ΑΦΜ: ...................... (διεύθυνση)</w:t>
      </w:r>
      <w:r w:rsidRPr="007203CE">
        <w:rPr>
          <w:rFonts w:ascii="Calibri" w:eastAsia="Times New Roman" w:hAnsi="Calibri" w:cs="Calibri"/>
          <w:bCs/>
          <w:lang w:eastAsia="ar-SA"/>
        </w:rPr>
        <w:t xml:space="preserve">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β) (</w:t>
      </w:r>
      <w:r w:rsidRPr="007203CE">
        <w:rPr>
          <w:rFonts w:ascii="Calibri" w:eastAsia="Times New Roman" w:hAnsi="Calibri" w:cs="Calibri"/>
          <w:lang w:eastAsia="ar-SA"/>
        </w:rPr>
        <w:t>πλήρη επωνυμία) ........................, ΑΦΜ: ...................... (διεύθυνση)</w:t>
      </w:r>
      <w:r w:rsidRPr="007203CE">
        <w:rPr>
          <w:rFonts w:ascii="Calibri" w:eastAsia="Times New Roman" w:hAnsi="Calibri" w:cs="Calibri"/>
          <w:bCs/>
          <w:lang w:eastAsia="ar-SA"/>
        </w:rPr>
        <w:t xml:space="preserve">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γ) (</w:t>
      </w:r>
      <w:r w:rsidRPr="007203CE">
        <w:rPr>
          <w:rFonts w:ascii="Calibri" w:eastAsia="Times New Roman" w:hAnsi="Calibri" w:cs="Calibri"/>
          <w:lang w:eastAsia="ar-SA"/>
        </w:rPr>
        <w:t>πλήρη επωνυμία) ........................, ΑΦΜ: ...................... (διεύθυνση)</w:t>
      </w:r>
      <w:r w:rsidRPr="007203CE">
        <w:rPr>
          <w:rFonts w:ascii="Calibri" w:eastAsia="Times New Roman" w:hAnsi="Calibri" w:cs="Calibri"/>
          <w:bCs/>
          <w:lang w:eastAsia="ar-SA"/>
        </w:rPr>
        <w:t xml:space="preserve"> .................. (συμπληρώνεται με όλα τα μέλη της ένωσης / κοινοπραξίας)</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για την καλή εκτέλεση του/ων τμήματος/των ..</w:t>
      </w:r>
      <w:r w:rsidRPr="007203CE">
        <w:rPr>
          <w:rFonts w:ascii="Calibri" w:eastAsia="Times New Roman" w:hAnsi="Calibri" w:cs="Calibri"/>
          <w:bCs/>
          <w:vertAlign w:val="superscript"/>
          <w:lang w:eastAsia="ar-SA"/>
        </w:rPr>
        <w:footnoteReference w:id="16"/>
      </w:r>
      <w:r w:rsidRPr="007203CE">
        <w:rPr>
          <w:rFonts w:ascii="Calibri" w:eastAsia="Times New Roman" w:hAnsi="Calibri" w:cs="Calibri"/>
          <w:bCs/>
          <w:lang w:eastAsia="ar-SA"/>
        </w:rPr>
        <w:t xml:space="preserve"> / της υπ αριθ ..... σύμβασης “</w:t>
      </w:r>
      <w:r w:rsidRPr="007203CE">
        <w:rPr>
          <w:rFonts w:ascii="Calibri" w:eastAsia="Times New Roman" w:hAnsi="Calibri" w:cs="Calibri"/>
          <w:b/>
          <w:bCs/>
          <w:i/>
          <w:iCs/>
          <w:lang w:eastAsia="ar-SA"/>
        </w:rPr>
        <w:t>(τίτλος σύμβασης)</w:t>
      </w:r>
      <w:r w:rsidRPr="007203CE">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7203CE">
        <w:rPr>
          <w:rFonts w:ascii="Calibri" w:eastAsia="Times New Roman" w:hAnsi="Calibri" w:cs="Calibri"/>
          <w:bCs/>
          <w:vertAlign w:val="superscript"/>
          <w:lang w:eastAsia="ar-SA"/>
        </w:rPr>
        <w:footnoteReference w:id="17"/>
      </w:r>
      <w:r w:rsidRPr="007203CE">
        <w:rPr>
          <w:rFonts w:ascii="Calibri" w:eastAsia="Times New Roman" w:hAnsi="Calibri" w:cs="Times New Roman"/>
          <w:vertAlign w:val="superscript"/>
          <w:lang w:eastAsia="ar-SA"/>
        </w:rPr>
        <w:t xml:space="preserve"> </w:t>
      </w:r>
      <w:r w:rsidRPr="007203CE">
        <w:rPr>
          <w:rFonts w:ascii="Calibri" w:eastAsia="Times New Roman" w:hAnsi="Calibri" w:cs="Calibri"/>
          <w:bCs/>
          <w:lang w:eastAsia="ar-SA"/>
        </w:rPr>
        <w:t>........................... της/του (Αναθέτουσας Αρχής/Αναθέτοντος φορέα).</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7203CE">
        <w:rPr>
          <w:rFonts w:ascii="Calibri" w:eastAsia="Times New Roman" w:hAnsi="Calibri" w:cs="Calibri"/>
          <w:bCs/>
          <w:lang w:eastAsia="ar-SA"/>
        </w:rPr>
        <w:lastRenderedPageBreak/>
        <w:t xml:space="preserve">....….    ημέρες </w:t>
      </w:r>
      <w:r w:rsidRPr="007203CE">
        <w:rPr>
          <w:rFonts w:ascii="Calibri" w:eastAsia="Times New Roman" w:hAnsi="Calibri" w:cs="Calibri"/>
          <w:bCs/>
          <w:vertAlign w:val="superscript"/>
          <w:lang w:eastAsia="ar-SA"/>
        </w:rPr>
        <w:footnoteReference w:id="18"/>
      </w:r>
      <w:r w:rsidRPr="007203CE">
        <w:rPr>
          <w:rFonts w:ascii="Calibri" w:eastAsia="Times New Roman" w:hAnsi="Calibri" w:cs="Times New Roman"/>
          <w:bCs/>
          <w:vertAlign w:val="superscript"/>
          <w:lang w:eastAsia="ar-SA"/>
        </w:rPr>
        <w:t xml:space="preserve"> </w:t>
      </w:r>
      <w:r w:rsidRPr="007203CE">
        <w:rPr>
          <w:rFonts w:ascii="Calibri" w:eastAsia="Times New Roman" w:hAnsi="Calibri" w:cs="Calibri"/>
          <w:bCs/>
          <w:lang w:eastAsia="ar-SA"/>
        </w:rPr>
        <w:t>από την απλή έγγραφη ειδοποίησή σας.</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7203CE">
        <w:rPr>
          <w:rFonts w:ascii="Calibri" w:eastAsia="Times New Roman" w:hAnsi="Calibri" w:cs="Calibri"/>
          <w:bCs/>
          <w:vertAlign w:val="superscript"/>
          <w:lang w:eastAsia="ar-SA"/>
        </w:rPr>
        <w:footnoteReference w:id="19"/>
      </w:r>
      <w:r w:rsidRPr="007203CE">
        <w:rPr>
          <w:rFonts w:ascii="Calibri" w:eastAsia="Times New Roman" w:hAnsi="Calibri" w:cs="Calibri"/>
          <w:bCs/>
          <w:lang w:eastAsia="ar-SA"/>
        </w:rPr>
        <w:t>)</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ή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203CE" w:rsidRPr="007203CE" w:rsidRDefault="007203CE" w:rsidP="007203CE">
      <w:pPr>
        <w:widowControl w:val="0"/>
        <w:suppressAutoHyphens/>
        <w:spacing w:after="0" w:line="360" w:lineRule="auto"/>
        <w:jc w:val="both"/>
        <w:rPr>
          <w:rFonts w:ascii="Calibri" w:eastAsia="Times New Roman" w:hAnsi="Calibri" w:cs="Calibri"/>
          <w:bCs/>
          <w:lang w:eastAsia="ar-SA"/>
        </w:rPr>
      </w:pPr>
      <w:r w:rsidRPr="007203CE">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7203CE" w:rsidRPr="007203CE" w:rsidRDefault="007203CE" w:rsidP="007203CE">
      <w:pPr>
        <w:widowControl w:val="0"/>
        <w:suppressAutoHyphens/>
        <w:spacing w:after="0" w:line="360" w:lineRule="auto"/>
        <w:jc w:val="both"/>
        <w:rPr>
          <w:rFonts w:ascii="Calibri" w:eastAsia="Times New Roman" w:hAnsi="Calibri" w:cs="Calibri"/>
          <w:bCs/>
          <w:i/>
          <w:iCs/>
          <w:lang w:eastAsia="ar-SA"/>
        </w:rPr>
      </w:pPr>
      <w:r w:rsidRPr="007203CE">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203CE">
        <w:rPr>
          <w:rFonts w:ascii="Calibri" w:eastAsia="Times New Roman" w:hAnsi="Calibri" w:cs="Calibri"/>
          <w:bCs/>
          <w:vertAlign w:val="superscript"/>
          <w:lang w:eastAsia="ar-SA"/>
        </w:rPr>
        <w:footnoteReference w:id="20"/>
      </w:r>
      <w:r w:rsidRPr="007203CE">
        <w:rPr>
          <w:rFonts w:ascii="Calibri" w:eastAsia="Times New Roman" w:hAnsi="Calibri" w:cs="Calibri"/>
          <w:bCs/>
          <w:lang w:eastAsia="ar-SA"/>
        </w:rPr>
        <w:t>.</w:t>
      </w:r>
    </w:p>
    <w:p w:rsidR="007203CE" w:rsidRPr="007203CE" w:rsidRDefault="007203CE" w:rsidP="007203CE">
      <w:pPr>
        <w:widowControl w:val="0"/>
        <w:suppressAutoHyphens/>
        <w:spacing w:after="0" w:line="360" w:lineRule="auto"/>
        <w:jc w:val="both"/>
        <w:rPr>
          <w:rFonts w:ascii="Calibri" w:eastAsia="Times New Roman" w:hAnsi="Calibri" w:cs="Calibri"/>
          <w:bCs/>
          <w:i/>
          <w:iCs/>
          <w:lang w:eastAsia="ar-SA"/>
        </w:rPr>
      </w:pPr>
    </w:p>
    <w:p w:rsidR="007203CE" w:rsidRPr="007203CE" w:rsidRDefault="007203CE" w:rsidP="007203CE">
      <w:pPr>
        <w:widowControl w:val="0"/>
        <w:suppressAutoHyphens/>
        <w:spacing w:after="0" w:line="360" w:lineRule="auto"/>
        <w:ind w:left="2880" w:firstLine="720"/>
        <w:jc w:val="both"/>
        <w:rPr>
          <w:rFonts w:ascii="Calibri" w:eastAsia="Times New Roman" w:hAnsi="Calibri" w:cs="Calibri"/>
          <w:b/>
          <w:bCs/>
          <w:lang w:eastAsia="ar-SA"/>
        </w:rPr>
      </w:pPr>
      <w:r w:rsidRPr="007203CE">
        <w:rPr>
          <w:rFonts w:ascii="Calibri" w:eastAsia="Times New Roman" w:hAnsi="Calibri" w:cs="Calibri"/>
          <w:bCs/>
          <w:lang w:eastAsia="ar-SA"/>
        </w:rPr>
        <w:t>(Εξουσιοδοτημένη Υπογραφή)</w:t>
      </w:r>
    </w:p>
    <w:p w:rsidR="007203CE" w:rsidRPr="007203CE" w:rsidRDefault="007203CE" w:rsidP="007203CE">
      <w:pPr>
        <w:suppressAutoHyphens/>
        <w:spacing w:after="120" w:line="240" w:lineRule="auto"/>
        <w:ind w:left="-360"/>
        <w:jc w:val="center"/>
        <w:rPr>
          <w:rFonts w:ascii="Calibri" w:eastAsia="Times New Roman" w:hAnsi="Calibri" w:cs="Calibri"/>
          <w:b/>
          <w:lang w:eastAsia="ar-SA"/>
        </w:rPr>
      </w:pPr>
    </w:p>
    <w:p w:rsidR="007203CE" w:rsidRPr="007203CE" w:rsidRDefault="007203CE" w:rsidP="007203CE">
      <w:pPr>
        <w:suppressAutoHyphens/>
        <w:spacing w:after="120" w:line="240" w:lineRule="auto"/>
        <w:ind w:left="-360"/>
        <w:jc w:val="center"/>
        <w:rPr>
          <w:rFonts w:ascii="Calibri" w:eastAsia="Times New Roman" w:hAnsi="Calibri" w:cs="Calibri"/>
          <w:b/>
          <w:lang w:eastAsia="ar-SA"/>
        </w:rPr>
      </w:pPr>
      <w:r w:rsidRPr="007203CE">
        <w:rPr>
          <w:rFonts w:ascii="Calibri" w:eastAsia="Times New Roman" w:hAnsi="Calibri" w:cs="Calibri"/>
          <w:b/>
          <w:lang w:eastAsia="ar-SA"/>
        </w:rPr>
        <w:t>ΥΠΟΔΕΙΓΜΑ ΕΓΓΥΗΤΙΚΗΣ ΕΠΙΣΤΟΛΗΣ ΚΑΛΗΣ ΛΕΙΤΟΥΡΓΙΑΣ</w:t>
      </w:r>
    </w:p>
    <w:p w:rsidR="007203CE" w:rsidRPr="007203CE" w:rsidRDefault="007203CE" w:rsidP="007203CE">
      <w:pPr>
        <w:suppressAutoHyphens/>
        <w:spacing w:after="120" w:line="240" w:lineRule="auto"/>
        <w:jc w:val="both"/>
        <w:rPr>
          <w:rFonts w:ascii="Calibri" w:eastAsia="Times New Roman" w:hAnsi="Calibri" w:cs="Calibri"/>
          <w:lang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b/>
          <w:lang w:eastAsia="ar-SA"/>
        </w:rPr>
        <w:t>Εκδότης</w:t>
      </w:r>
      <w:r w:rsidRPr="007203CE">
        <w:rPr>
          <w:rFonts w:ascii="Calibri" w:eastAsia="Times New Roman" w:hAnsi="Calibri" w:cs="Calibri"/>
          <w:lang w:eastAsia="ar-SA"/>
        </w:rPr>
        <w:t xml:space="preserve"> (Ονομασία Τράπεζας, υποκατάστημα, Τηλέφωνο επικοινωνίας, </w:t>
      </w:r>
      <w:r w:rsidRPr="007203CE">
        <w:rPr>
          <w:rFonts w:ascii="Calibri" w:eastAsia="Times New Roman" w:hAnsi="Calibri" w:cs="Calibri"/>
          <w:lang w:val="en-US" w:eastAsia="ar-SA"/>
        </w:rPr>
        <w:t>fax</w:t>
      </w:r>
      <w:r w:rsidRPr="007203CE">
        <w:rPr>
          <w:rFonts w:ascii="Calibri" w:eastAsia="Times New Roman" w:hAnsi="Calibri" w:cs="Calibri"/>
          <w:lang w:eastAsia="ar-SA"/>
        </w:rPr>
        <w:t>) :</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b/>
          <w:lang w:eastAsia="ar-SA"/>
        </w:rPr>
        <w:t xml:space="preserve">Ημερομηνία έκδοσης </w:t>
      </w:r>
      <w:r w:rsidRPr="007203CE">
        <w:rPr>
          <w:rFonts w:ascii="Calibri" w:eastAsia="Times New Roman" w:hAnsi="Calibri" w:cs="Calibri"/>
          <w:lang w:eastAsia="ar-SA"/>
        </w:rPr>
        <w:t>:</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b/>
          <w:lang w:eastAsia="ar-SA"/>
        </w:rPr>
        <w:t>Προς την</w:t>
      </w:r>
      <w:r w:rsidRPr="007203CE">
        <w:rPr>
          <w:rFonts w:ascii="Calibri" w:eastAsia="Times New Roman" w:hAnsi="Calibri" w:cs="Calibri"/>
          <w:lang w:eastAsia="ar-SA"/>
        </w:rPr>
        <w:t xml:space="preserve"> (Πλήρη στοιχεία Αναθέτουσας Αρχής) :</w:t>
      </w:r>
    </w:p>
    <w:p w:rsidR="007203CE" w:rsidRPr="007203CE" w:rsidRDefault="007203CE" w:rsidP="007203CE">
      <w:pPr>
        <w:suppressAutoHyphens/>
        <w:spacing w:after="120" w:line="240" w:lineRule="auto"/>
        <w:ind w:left="-360"/>
        <w:jc w:val="both"/>
        <w:rPr>
          <w:rFonts w:ascii="Calibri" w:eastAsia="Times New Roman" w:hAnsi="Calibri" w:cs="Calibri"/>
          <w:b/>
          <w:lang w:eastAsia="ar-SA"/>
        </w:rPr>
      </w:pPr>
    </w:p>
    <w:p w:rsidR="007203CE" w:rsidRPr="007203CE" w:rsidRDefault="007203CE" w:rsidP="007203CE">
      <w:pPr>
        <w:tabs>
          <w:tab w:val="left" w:pos="720"/>
        </w:tabs>
        <w:suppressAutoHyphens/>
        <w:overflowPunct w:val="0"/>
        <w:autoSpaceDE w:val="0"/>
        <w:autoSpaceDN w:val="0"/>
        <w:adjustRightInd w:val="0"/>
        <w:spacing w:after="120" w:line="240" w:lineRule="auto"/>
        <w:jc w:val="both"/>
        <w:rPr>
          <w:rFonts w:ascii="Calibri" w:eastAsia="Times New Roman" w:hAnsi="Calibri" w:cs="Calibri"/>
          <w:b/>
          <w:iCs/>
          <w:lang w:eastAsia="ar-SA"/>
        </w:rPr>
      </w:pPr>
      <w:r w:rsidRPr="007203CE">
        <w:rPr>
          <w:rFonts w:ascii="Calibri" w:eastAsia="Times New Roman" w:hAnsi="Calibri" w:cs="Calibri"/>
          <w:b/>
          <w:iCs/>
          <w:lang w:eastAsia="ar-SA"/>
        </w:rPr>
        <w:t>ΕΓΓΥΗΤΙΚΗ ΕΠΙΣΤΟΛΗ ΥΠ’ ΑΡΙΘΜΟΝ ...…….……..…. ΓΙΑ ΠΟΣΟ …………..…… ΕΥΡΩ.</w:t>
      </w:r>
    </w:p>
    <w:p w:rsidR="007203CE" w:rsidRPr="007203CE" w:rsidRDefault="007203CE" w:rsidP="007203CE">
      <w:pPr>
        <w:tabs>
          <w:tab w:val="left" w:pos="720"/>
        </w:tabs>
        <w:suppressAutoHyphens/>
        <w:overflowPunct w:val="0"/>
        <w:autoSpaceDE w:val="0"/>
        <w:autoSpaceDN w:val="0"/>
        <w:adjustRightInd w:val="0"/>
        <w:spacing w:after="120" w:line="240" w:lineRule="auto"/>
        <w:jc w:val="both"/>
        <w:rPr>
          <w:rFonts w:ascii="Calibri" w:eastAsia="Times New Roman" w:hAnsi="Calibri" w:cs="Calibri"/>
          <w:iCs/>
          <w:lang w:eastAsia="ar-SA"/>
        </w:rPr>
      </w:pP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7203CE">
        <w:rPr>
          <w:rFonts w:ascii="Calibri" w:eastAsia="Times New Roman" w:hAnsi="Calibri" w:cs="Calibri"/>
          <w:b/>
          <w:spacing w:val="8"/>
          <w:lang w:eastAsia="ar-SA"/>
        </w:rPr>
        <w:t>ΠΡΟΜΗΘΕΙΑ ……………..</w:t>
      </w:r>
      <w:r w:rsidRPr="007203CE">
        <w:rPr>
          <w:rFonts w:ascii="Calibri" w:eastAsia="Times New Roman" w:hAnsi="Calibri" w:cs="Calibri"/>
          <w:lang w:eastAsia="ar-SA"/>
        </w:rPr>
        <w:t xml:space="preserve">»,  σύμφωνα με την υπ’ αρ. ……../……… διακήρυξή σας. ΣΥΜΒΑΣΗ: </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lastRenderedPageBreak/>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7203CE" w:rsidRPr="007203CE" w:rsidRDefault="007203CE" w:rsidP="007203CE">
      <w:pPr>
        <w:suppressAutoHyphens/>
        <w:spacing w:after="120" w:line="240" w:lineRule="auto"/>
        <w:jc w:val="both"/>
        <w:rPr>
          <w:rFonts w:ascii="Calibri" w:eastAsia="Times New Roman" w:hAnsi="Calibri" w:cs="Calibri"/>
          <w:lang w:eastAsia="ar-SA"/>
        </w:rPr>
      </w:pPr>
      <w:r w:rsidRPr="007203CE">
        <w:rPr>
          <w:rFonts w:ascii="Calibri" w:eastAsia="Times New Roman" w:hAnsi="Calibri" w:cs="Calibri"/>
          <w:lang w:eastAsia="ar-SA"/>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7203CE" w:rsidRPr="007203CE" w:rsidRDefault="007203CE" w:rsidP="007203CE">
      <w:pPr>
        <w:suppressAutoHyphens/>
        <w:spacing w:after="120" w:line="240" w:lineRule="auto"/>
        <w:jc w:val="both"/>
        <w:rPr>
          <w:rFonts w:ascii="Calibri" w:eastAsia="Times New Roman" w:hAnsi="Calibri" w:cs="Calibri"/>
          <w:iCs/>
          <w:lang w:eastAsia="ar-SA"/>
        </w:rPr>
      </w:pPr>
      <w:r w:rsidRPr="007203CE">
        <w:rPr>
          <w:rFonts w:ascii="Calibri" w:eastAsia="Times New Roman" w:hAnsi="Calibri" w:cs="Calibri"/>
          <w:lang w:eastAsia="ar-SA"/>
        </w:rPr>
        <w:t xml:space="preserve">7. Σε περίπτωση κατάπτωσης της εγγύησης, το ποσό της κατάπτωσης υπόκειται στο εκάστοτε ισχύον τέλος χαρτοσήμου.         </w:t>
      </w:r>
      <w:r w:rsidRPr="007203CE">
        <w:rPr>
          <w:rFonts w:ascii="Calibri" w:eastAsia="Times New Roman" w:hAnsi="Calibri" w:cs="Calibri"/>
          <w:iCs/>
          <w:lang w:eastAsia="ar-SA"/>
        </w:rPr>
        <w:t xml:space="preserve">    </w:t>
      </w:r>
    </w:p>
    <w:p w:rsidR="007203CE" w:rsidRPr="007203CE" w:rsidRDefault="007203CE" w:rsidP="007203CE">
      <w:pPr>
        <w:suppressAutoHyphens/>
        <w:spacing w:after="120" w:line="240" w:lineRule="auto"/>
        <w:jc w:val="right"/>
        <w:rPr>
          <w:rFonts w:ascii="Calibri" w:eastAsia="Times New Roman" w:hAnsi="Calibri" w:cs="Calibri"/>
          <w:iCs/>
          <w:lang w:eastAsia="ar-SA"/>
        </w:rPr>
      </w:pPr>
    </w:p>
    <w:p w:rsidR="007203CE" w:rsidRPr="007203CE" w:rsidRDefault="007203CE" w:rsidP="007203CE">
      <w:pPr>
        <w:suppressAutoHyphens/>
        <w:spacing w:after="120" w:line="240" w:lineRule="auto"/>
        <w:jc w:val="right"/>
        <w:rPr>
          <w:rFonts w:ascii="Calibri" w:eastAsia="Times New Roman" w:hAnsi="Calibri" w:cs="Calibri"/>
          <w:iCs/>
          <w:lang w:eastAsia="ar-SA"/>
        </w:rPr>
      </w:pPr>
      <w:r w:rsidRPr="007203CE">
        <w:rPr>
          <w:rFonts w:ascii="Calibri" w:eastAsia="Times New Roman" w:hAnsi="Calibri" w:cs="Calibri"/>
          <w:iCs/>
          <w:lang w:eastAsia="ar-SA"/>
        </w:rPr>
        <w:t xml:space="preserve">(Εξουσιοδοτημένη υπογραφή) </w:t>
      </w:r>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203CE">
        <w:rPr>
          <w:rFonts w:ascii="Arial" w:eastAsia="Times New Roman" w:hAnsi="Arial" w:cs="Arial"/>
          <w:b/>
          <w:color w:val="002060"/>
          <w:sz w:val="24"/>
          <w:lang w:eastAsia="ar-SA"/>
        </w:rPr>
        <w:br w:type="page"/>
      </w:r>
      <w:bookmarkStart w:id="28" w:name="_Toc88224796"/>
      <w:r w:rsidRPr="007203CE">
        <w:rPr>
          <w:rFonts w:ascii="Arial" w:eastAsia="Times New Roman" w:hAnsi="Arial" w:cs="Arial"/>
          <w:b/>
          <w:color w:val="002060"/>
          <w:sz w:val="24"/>
          <w:lang w:eastAsia="ar-SA"/>
        </w:rPr>
        <w:lastRenderedPageBreak/>
        <w:t xml:space="preserve">ΠΑΡΑΡΤΗΜΑ </w:t>
      </w:r>
      <w:r w:rsidRPr="007203CE">
        <w:rPr>
          <w:rFonts w:ascii="Arial" w:eastAsia="Times New Roman" w:hAnsi="Arial" w:cs="Arial"/>
          <w:b/>
          <w:color w:val="002060"/>
          <w:sz w:val="24"/>
          <w:lang w:val="en-US" w:eastAsia="ar-SA"/>
        </w:rPr>
        <w:t>VII</w:t>
      </w:r>
      <w:r w:rsidRPr="007203CE">
        <w:rPr>
          <w:rFonts w:ascii="Arial" w:eastAsia="Times New Roman" w:hAnsi="Arial" w:cs="Arial"/>
          <w:b/>
          <w:color w:val="002060"/>
          <w:sz w:val="24"/>
          <w:lang w:eastAsia="ar-SA"/>
        </w:rPr>
        <w:t>- Περιεχόμενο υπεύθυνης δήλωσης που προσκομίζεται ως δικαιολογητικό κατακύρωσης.</w:t>
      </w:r>
      <w:bookmarkEnd w:id="28"/>
    </w:p>
    <w:p w:rsidR="007203CE" w:rsidRPr="007203CE" w:rsidRDefault="007203CE" w:rsidP="007203CE">
      <w:pPr>
        <w:widowControl w:val="0"/>
        <w:tabs>
          <w:tab w:val="left" w:pos="358"/>
        </w:tabs>
        <w:suppressAutoHyphens/>
        <w:spacing w:after="0" w:line="36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Δηλώνω υπεύθυνα ότι:</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2.2.3.2. διακήρυξης: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7203CE">
        <w:rPr>
          <w:rFonts w:ascii="Calibri" w:eastAsia="Times New Roman" w:hAnsi="Calibri" w:cs="Calibri"/>
          <w:szCs w:val="24"/>
          <w:vertAlign w:val="superscript"/>
          <w:lang w:val="en-GB" w:eastAsia="ar-SA"/>
        </w:rPr>
        <w:footnoteReference w:id="21"/>
      </w:r>
      <w:r w:rsidRPr="007203CE">
        <w:rPr>
          <w:rFonts w:ascii="Calibri" w:eastAsia="Times New Roman" w:hAnsi="Calibri" w:cs="Calibri"/>
          <w:szCs w:val="24"/>
          <w:vertAlign w:val="superscript"/>
          <w:lang w:eastAsia="ar-SA"/>
        </w:rPr>
        <w:t>,</w:t>
      </w:r>
      <w:r w:rsidRPr="007203CE">
        <w:rPr>
          <w:rFonts w:ascii="Calibri" w:eastAsia="Times New Roman" w:hAnsi="Calibri" w:cs="Calibri"/>
          <w:szCs w:val="24"/>
          <w:vertAlign w:val="superscript"/>
          <w:lang w:val="en-GB" w:eastAsia="ar-SA"/>
        </w:rPr>
        <w:footnoteReference w:id="22"/>
      </w:r>
      <w:r w:rsidRPr="007203CE">
        <w:rPr>
          <w:rFonts w:ascii="Calibri" w:eastAsia="Times New Roman" w:hAnsi="Calibri" w:cs="Calibri"/>
          <w:szCs w:val="24"/>
          <w:lang w:eastAsia="ar-SA"/>
        </w:rPr>
        <w:t xml:space="preserve">. </w:t>
      </w: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Calibri" w:hAnsi="Calibri" w:cs="Calibri"/>
          <w:bCs/>
          <w:i/>
          <w:color w:val="5B9BD5"/>
          <w:szCs w:val="24"/>
          <w:lang w:eastAsia="ar-SA"/>
        </w:rPr>
        <w:t>Ή</w:t>
      </w: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Times New Roman" w:hAnsi="Calibri" w:cs="Calibri"/>
          <w:szCs w:val="24"/>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7203CE">
        <w:rPr>
          <w:rFonts w:ascii="Calibri" w:eastAsia="Times New Roman" w:hAnsi="Calibri" w:cs="Calibri"/>
          <w:szCs w:val="24"/>
          <w:vertAlign w:val="superscript"/>
          <w:lang w:eastAsia="ar-SA"/>
        </w:rPr>
        <w:t xml:space="preserve"> </w:t>
      </w:r>
      <w:r w:rsidRPr="007203CE">
        <w:rPr>
          <w:rFonts w:ascii="Calibri" w:eastAsia="Times New Roman" w:hAnsi="Calibri" w:cs="Calibri"/>
          <w:szCs w:val="24"/>
          <w:lang w:eastAsia="ar-SA"/>
        </w:rPr>
        <w:t xml:space="preserve">αλλά τα συγκεκριμένα ποσά είναι εξαιρετικά μικρά. </w:t>
      </w:r>
      <w:r w:rsidRPr="007203CE">
        <w:rPr>
          <w:rFonts w:ascii="Calibri" w:eastAsia="Calibri" w:hAnsi="Calibri" w:cs="Calibri"/>
          <w:bCs/>
          <w:i/>
          <w:color w:val="5B9BD5"/>
          <w:szCs w:val="24"/>
          <w:lang w:eastAsia="ar-SA"/>
        </w:rPr>
        <w:t>[αναγράφονται τα ποσά]</w:t>
      </w: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Calibri" w:hAnsi="Calibri" w:cs="Calibri"/>
          <w:bCs/>
          <w:i/>
          <w:color w:val="5B9BD5"/>
          <w:szCs w:val="24"/>
          <w:lang w:eastAsia="ar-SA"/>
        </w:rPr>
        <w:t>Ή</w:t>
      </w: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7203CE">
        <w:rPr>
          <w:rFonts w:ascii="Calibri" w:eastAsia="Calibri" w:hAnsi="Calibri" w:cs="Calibri"/>
          <w:bCs/>
          <w:i/>
          <w:color w:val="5B9BD5"/>
          <w:szCs w:val="24"/>
          <w:lang w:eastAsia="ar-SA"/>
        </w:rPr>
        <w:t>[αναγράφεται το ποσό και η ημερομηνία ενημέρωσης]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2.2.3.4. περ. α Διακήρυξης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7203CE">
        <w:rPr>
          <w:rFonts w:ascii="Calibri" w:eastAsia="Times New Roman" w:hAnsi="Calibri" w:cs="Calibri"/>
          <w:szCs w:val="24"/>
          <w:lang w:val="en-GB" w:eastAsia="ar-SA"/>
        </w:rPr>
        <w:t>X</w:t>
      </w:r>
      <w:r w:rsidRPr="007203CE">
        <w:rPr>
          <w:rFonts w:ascii="Calibri" w:eastAsia="Times New Roman" w:hAnsi="Calibri" w:cs="Calibri"/>
          <w:szCs w:val="24"/>
          <w:lang w:eastAsia="ar-SA"/>
        </w:rPr>
        <w:t xml:space="preserve"> του Προσαρτήματος Α του ν. 4412/2016:</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2.2.3.4. περ. β Διακήρυξης</w:t>
      </w: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7203CE">
        <w:rPr>
          <w:rFonts w:ascii="Calibri" w:eastAsia="Calibri" w:hAnsi="Calibri" w:cs="Calibri"/>
          <w:bCs/>
          <w:i/>
          <w:color w:val="5B9BD5"/>
          <w:szCs w:val="24"/>
          <w:lang w:eastAsia="ar-SA"/>
        </w:rPr>
        <w:t xml:space="preserve">[αναγράφονται τα αποδεικτικά στοιχεία] </w:t>
      </w: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Calibri" w:hAnsi="Calibri" w:cs="Calibri"/>
          <w:bCs/>
          <w:i/>
          <w:color w:val="5B9BD5"/>
          <w:szCs w:val="24"/>
          <w:lang w:eastAsia="ar-SA"/>
        </w:rPr>
        <w:t>Ιδίως στην περίπτωση εξυγίανσης: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lastRenderedPageBreak/>
        <w:t xml:space="preserve">Έχω υπαχθεί σε διαδικασία εξυγίανσης </w:t>
      </w:r>
      <w:r w:rsidRPr="007203CE">
        <w:rPr>
          <w:rFonts w:ascii="Calibri" w:eastAsia="Calibri" w:hAnsi="Calibri" w:cs="Calibri"/>
          <w:bCs/>
          <w:i/>
          <w:color w:val="5B9BD5"/>
          <w:szCs w:val="24"/>
          <w:lang w:eastAsia="ar-SA"/>
        </w:rPr>
        <w:t>[αναγράφεται ο αριθμός και η ημερομηνία έκδοσης δικαστικής απόφασης]</w:t>
      </w:r>
      <w:r w:rsidRPr="007203CE">
        <w:rPr>
          <w:rFonts w:ascii="Calibri" w:eastAsia="Times New Roman" w:hAnsi="Calibri" w:cs="Calibri"/>
          <w:szCs w:val="24"/>
          <w:lang w:eastAsia="ar-SA"/>
        </w:rPr>
        <w:t xml:space="preserve"> και τηρώ/τηρούμε τους όρους αυτής. </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2.2.3.4. περ. γ Διακήρυξης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Δεν έχω/έχουμε συνάψει συμφωνίες με άλλους οικονομικούς φορείς με στόχο τη στρέβλωση του ανταγωνισμού.</w:t>
      </w: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Calibri" w:hAnsi="Calibri" w:cs="Calibri"/>
          <w:bCs/>
          <w:i/>
          <w:color w:val="5B9BD5"/>
          <w:szCs w:val="24"/>
          <w:lang w:eastAsia="ar-SA"/>
        </w:rPr>
        <w:t>Ή</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Τυγχάνει στη περίπτωσή μου εφαρμογής η περίπτωση β. της παρ. 3 του άρθρου 44 του ν. 3959/2011 (Α΄ 93), και δεν έχω υποπέσει σε επανάληψη της παράβασης.</w:t>
      </w: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2.2.3.4. περ. δ Διακήρυξης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α) μέλη του προσωπικού της αναθέτουσας αρχής, συμπεριλαμβανομένων των μελών των αποφαινόμενων ή/και γνωμοδοτικών οργάνων ή/και </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β) μέλη των οργάνων διοίκησης ή άλλων οργάνων της αναθέτουσας αρχής ή/και</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τα οποία:</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ββ) μπορούν να επηρεάσουν την έκβασή της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Calibri" w:hAnsi="Calibri" w:cs="Calibri"/>
          <w:bCs/>
          <w:i/>
          <w:color w:val="5B9BD5"/>
          <w:szCs w:val="24"/>
          <w:lang w:eastAsia="ar-SA"/>
        </w:rPr>
        <w:t>Ή</w:t>
      </w: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Times New Roman" w:hAnsi="Calibri" w:cs="Calibri"/>
          <w:szCs w:val="24"/>
          <w:lang w:eastAsia="ar-SA"/>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7203CE">
        <w:rPr>
          <w:rFonts w:ascii="Calibri" w:eastAsia="Calibri" w:hAnsi="Calibri" w:cs="Calibri"/>
          <w:bCs/>
          <w:i/>
          <w:color w:val="5B9BD5"/>
          <w:szCs w:val="24"/>
          <w:lang w:eastAsia="ar-SA"/>
        </w:rPr>
        <w:t>…….[αναγράφονται με ακρίβεια και πληρότητα οι πληροφορίες που αφορούν σε καταστάσεις ενδεχόμενης σύγκρουσης συμφερόντων]</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2.2.3.4. περ. ε Διακήρυξης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Δεν έχω/έχουμε παράσχει συμβουλές στην αναθέτουσα αρχή ή δεν έχω/έχουμε με άλλο τρόπο εμπλακεί στην προετοιμασία της διαδικασίας σύναψης της σύμβασης. Τα ανωτέρω ισχύουν και για τις συνδεδεμένες με εμένα επιχειρήσεις.</w:t>
      </w:r>
    </w:p>
    <w:p w:rsidR="007203CE" w:rsidRPr="007203CE" w:rsidRDefault="007203CE" w:rsidP="007203CE">
      <w:pPr>
        <w:suppressAutoHyphens/>
        <w:spacing w:after="120" w:line="240" w:lineRule="auto"/>
        <w:jc w:val="both"/>
        <w:rPr>
          <w:rFonts w:ascii="Calibri" w:eastAsia="Calibri" w:hAnsi="Calibri" w:cs="Calibri"/>
          <w:bCs/>
          <w:i/>
          <w:color w:val="5B9BD5"/>
          <w:szCs w:val="24"/>
          <w:lang w:eastAsia="ar-SA"/>
        </w:rPr>
      </w:pPr>
      <w:r w:rsidRPr="007203CE">
        <w:rPr>
          <w:rFonts w:ascii="Calibri" w:eastAsia="Times New Roman" w:hAnsi="Calibri" w:cs="Calibri"/>
          <w:szCs w:val="24"/>
          <w:lang w:eastAsia="ar-SA"/>
        </w:rPr>
        <w:t xml:space="preserve"> </w:t>
      </w:r>
      <w:r w:rsidRPr="007203CE">
        <w:rPr>
          <w:rFonts w:ascii="Calibri" w:eastAsia="Calibri" w:hAnsi="Calibri" w:cs="Calibri"/>
          <w:bCs/>
          <w:i/>
          <w:color w:val="5B9BD5"/>
          <w:szCs w:val="24"/>
          <w:lang w:eastAsia="ar-SA"/>
        </w:rPr>
        <w:t>Ή</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Έχω/έχουμε συμμετάσχει στην προετοιμασία της διαδικασίας σύναψης των εγγράφων της παρούσας σύμβασης με την εξής ιδιότητα….</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Calibri" w:hAnsi="Calibri" w:cs="Calibri"/>
          <w:bCs/>
          <w:i/>
          <w:color w:val="5B9BD5"/>
          <w:szCs w:val="24"/>
          <w:lang w:eastAsia="ar-SA"/>
        </w:rPr>
        <w:t xml:space="preserve">[αναγράφονται με ακρίβεια και πληρότητα οι πληροφορίες που αφορούν στον χρόνο και τον τρόπο πρότερης συμμετοχής] </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2.2.3.4. περ. στ Διακήρυξης</w:t>
      </w:r>
    </w:p>
    <w:p w:rsidR="007203CE" w:rsidRPr="007203CE" w:rsidRDefault="007203CE" w:rsidP="007203CE">
      <w:pPr>
        <w:suppressAutoHyphens/>
        <w:spacing w:after="120" w:line="240" w:lineRule="auto"/>
        <w:jc w:val="both"/>
        <w:rPr>
          <w:rFonts w:ascii="Calibri" w:eastAsia="Times New Roman" w:hAnsi="Calibri" w:cs="Calibri"/>
          <w:strike/>
          <w:szCs w:val="24"/>
          <w:lang w:eastAsia="ar-SA"/>
        </w:rPr>
      </w:pPr>
      <w:r w:rsidRPr="007203CE">
        <w:rPr>
          <w:rFonts w:ascii="Calibri" w:eastAsia="Times New Roman" w:hAnsi="Calibri" w:cs="Calibri"/>
          <w:szCs w:val="24"/>
          <w:lang w:eastAsia="ar-SA"/>
        </w:rPr>
        <w:lastRenderedPageBreak/>
        <w:t xml:space="preserve">Δεν έχω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2.2.3.4. περ. ζ Διακήρυξης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2.2.3.4. περ. η Διακήρυξης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2.2.3.4. περ. θ Διακήρυξης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Παράγραφος 2.2.3.9. διακήρυξης: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7203CE">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7203CE">
        <w:rPr>
          <w:rFonts w:ascii="Calibri" w:eastAsia="Times New Roman" w:hAnsi="Calibri" w:cs="Calibri"/>
          <w:szCs w:val="24"/>
          <w:lang w:eastAsia="ar-SA"/>
        </w:rPr>
        <w:t xml:space="preserve"> </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b/>
          <w:szCs w:val="24"/>
          <w:lang w:eastAsia="ar-SA"/>
        </w:rPr>
      </w:pPr>
      <w:r w:rsidRPr="007203CE">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strike/>
          <w:szCs w:val="24"/>
          <w:lang w:eastAsia="ar-SA"/>
        </w:rPr>
      </w:pPr>
    </w:p>
    <w:p w:rsidR="007203CE" w:rsidRPr="007203CE" w:rsidRDefault="007203CE" w:rsidP="007203CE">
      <w:pPr>
        <w:suppressAutoHyphens/>
        <w:spacing w:after="120" w:line="240" w:lineRule="auto"/>
        <w:jc w:val="both"/>
        <w:rPr>
          <w:rFonts w:ascii="Calibri" w:eastAsia="Times New Roman" w:hAnsi="Calibri" w:cs="Calibri"/>
          <w:strike/>
          <w:szCs w:val="24"/>
          <w:lang w:eastAsia="ar-SA"/>
        </w:rPr>
      </w:pPr>
    </w:p>
    <w:p w:rsidR="007203CE" w:rsidRPr="007203CE" w:rsidRDefault="007203CE" w:rsidP="007203CE">
      <w:pPr>
        <w:suppressAutoHyphens/>
        <w:spacing w:after="120" w:line="240" w:lineRule="auto"/>
        <w:jc w:val="both"/>
        <w:rPr>
          <w:rFonts w:ascii="Calibri" w:eastAsia="Times New Roman" w:hAnsi="Calibri" w:cs="Calibri"/>
          <w:strike/>
          <w:szCs w:val="24"/>
          <w:lang w:eastAsia="ar-SA"/>
        </w:rPr>
      </w:pP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br w:type="page"/>
      </w:r>
      <w:r w:rsidRPr="007203CE">
        <w:rPr>
          <w:rFonts w:ascii="Calibri" w:eastAsia="Times New Roman" w:hAnsi="Calibri" w:cs="Calibri"/>
          <w:szCs w:val="24"/>
          <w:lang w:eastAsia="ar-SA"/>
        </w:rPr>
        <w:lastRenderedPageBreak/>
        <w:t>ΔΗΛΩΣΗ ΟΨΙΓΕΝΩΝ ΜΕΤΑΒΟΛΩΝ</w:t>
      </w:r>
      <w:r w:rsidRPr="007203CE">
        <w:rPr>
          <w:rFonts w:ascii="Calibri" w:eastAsia="Times New Roman" w:hAnsi="Calibri" w:cs="Calibri"/>
          <w:szCs w:val="24"/>
          <w:vertAlign w:val="superscript"/>
          <w:lang w:val="en-GB" w:eastAsia="ar-SA"/>
        </w:rPr>
        <w:footnoteReference w:id="23"/>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7203CE" w:rsidRPr="007203CE" w:rsidRDefault="007203CE" w:rsidP="007203CE">
      <w:pPr>
        <w:suppressAutoHyphens/>
        <w:spacing w:after="120" w:line="240" w:lineRule="auto"/>
        <w:jc w:val="both"/>
        <w:rPr>
          <w:rFonts w:ascii="Calibri" w:eastAsia="Times New Roman" w:hAnsi="Calibri" w:cs="Calibri"/>
          <w:szCs w:val="24"/>
          <w:u w:val="single"/>
          <w:lang w:eastAsia="ar-SA"/>
        </w:rPr>
      </w:pPr>
    </w:p>
    <w:p w:rsidR="007203CE" w:rsidRPr="007203CE" w:rsidRDefault="007203CE" w:rsidP="007203CE">
      <w:pPr>
        <w:suppressAutoHyphens/>
        <w:spacing w:after="120" w:line="240" w:lineRule="auto"/>
        <w:jc w:val="both"/>
        <w:rPr>
          <w:rFonts w:ascii="Calibri" w:eastAsia="Times New Roman" w:hAnsi="Calibri" w:cs="Calibri"/>
          <w:szCs w:val="24"/>
          <w:u w:val="single"/>
          <w:lang w:eastAsia="ar-SA"/>
        </w:rPr>
      </w:pPr>
      <w:r w:rsidRPr="007203CE">
        <w:rPr>
          <w:rFonts w:ascii="Calibri" w:eastAsia="Times New Roman" w:hAnsi="Calibri" w:cs="Calibri"/>
          <w:szCs w:val="24"/>
          <w:u w:val="single"/>
          <w:lang w:eastAsia="ar-SA"/>
        </w:rPr>
        <w:t>ΔΗΛΩΣΗ</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7203CE" w:rsidRPr="007203CE" w:rsidSect="00F16FD6">
          <w:headerReference w:type="default" r:id="rId9"/>
          <w:footerReference w:type="default" r:id="rId10"/>
          <w:pgSz w:w="11906" w:h="16838"/>
          <w:pgMar w:top="1134" w:right="1134" w:bottom="1134" w:left="1134" w:header="720" w:footer="709" w:gutter="0"/>
          <w:cols w:space="720"/>
          <w:docGrid w:linePitch="600" w:charSpace="36864"/>
        </w:sectPr>
      </w:pP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29" w:name="_Toc88224797"/>
      <w:r w:rsidRPr="007203CE">
        <w:rPr>
          <w:rFonts w:ascii="Arial" w:eastAsia="Times New Roman" w:hAnsi="Arial" w:cs="Arial"/>
          <w:b/>
          <w:color w:val="002060"/>
          <w:sz w:val="24"/>
          <w:lang w:eastAsia="ar-SA"/>
        </w:rPr>
        <w:lastRenderedPageBreak/>
        <w:t>ΠΑΡΑΡΤΗΜΑ VIII– Πίνακας αντιστοίχισης λόγων αποκλεισμού-κριτηρίων ποιοτικής επιλογής και αποδεικτικών μέσων</w:t>
      </w:r>
      <w:bookmarkEnd w:id="29"/>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7203CE" w:rsidRPr="007203CE" w:rsidTr="00DA47A9">
        <w:trPr>
          <w:tblHeader/>
          <w:jc w:val="center"/>
        </w:trPr>
        <w:tc>
          <w:tcPr>
            <w:tcW w:w="14361" w:type="dxa"/>
            <w:gridSpan w:val="3"/>
            <w:shd w:val="clear" w:color="auto" w:fill="AEAAAA"/>
          </w:tcPr>
          <w:p w:rsidR="007203CE" w:rsidRPr="007203CE" w:rsidRDefault="007203CE" w:rsidP="007203CE">
            <w:pPr>
              <w:suppressAutoHyphens/>
              <w:spacing w:after="0" w:line="240" w:lineRule="auto"/>
              <w:jc w:val="center"/>
              <w:rPr>
                <w:rFonts w:ascii="Calibri" w:eastAsia="Times New Roman" w:hAnsi="Calibri" w:cs="Calibri"/>
                <w:szCs w:val="24"/>
                <w:lang w:eastAsia="ar-SA"/>
              </w:rPr>
            </w:pPr>
            <w:r w:rsidRPr="007203CE">
              <w:rPr>
                <w:rFonts w:ascii="Calibri" w:eastAsia="Times New Roman" w:hAnsi="Calibri" w:cs="Calibri"/>
                <w:szCs w:val="24"/>
                <w:lang w:eastAsia="ar-SA"/>
              </w:rPr>
              <w:t>Αποδεικτικά μέσα-Προμήθειες (2.2.9.2)</w:t>
            </w:r>
          </w:p>
        </w:tc>
      </w:tr>
      <w:tr w:rsidR="007203CE" w:rsidRPr="007203CE" w:rsidTr="00DA47A9">
        <w:trPr>
          <w:tblHeader/>
          <w:jc w:val="center"/>
        </w:trPr>
        <w:tc>
          <w:tcPr>
            <w:tcW w:w="1087" w:type="dxa"/>
            <w:shd w:val="clear" w:color="auto" w:fill="AEAAAA"/>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α/α</w:t>
            </w:r>
          </w:p>
        </w:tc>
        <w:tc>
          <w:tcPr>
            <w:tcW w:w="4633" w:type="dxa"/>
            <w:shd w:val="clear" w:color="auto" w:fill="AEAAAA"/>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Δικαιολογητικό</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2.2.3.1</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Συμμετοχή σε εγκληματική οργάνωση</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Απάτη εις βάρος των οικονομικών συμφερόντων</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της Ένωσης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7203CE" w:rsidRPr="007203CE" w:rsidRDefault="007203CE" w:rsidP="007203CE">
            <w:pPr>
              <w:suppressAutoHyphens/>
              <w:spacing w:after="0" w:line="240" w:lineRule="auto"/>
              <w:jc w:val="both"/>
              <w:rPr>
                <w:rFonts w:ascii="Calibri" w:eastAsia="Times New Roman" w:hAnsi="Calibri" w:cs="Calibri"/>
                <w:color w:val="0070C0"/>
                <w:szCs w:val="24"/>
                <w:lang w:eastAsia="ar-SA"/>
              </w:rPr>
            </w:pPr>
            <w:r w:rsidRPr="007203CE">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7203CE">
              <w:rPr>
                <w:rFonts w:ascii="Calibri" w:eastAsia="Times New Roman" w:hAnsi="Calibri" w:cs="Calibri"/>
                <w:color w:val="0070C0"/>
                <w:szCs w:val="24"/>
                <w:lang w:eastAsia="ar-SA"/>
              </w:rPr>
              <w:t xml:space="preserve">(μόνο εάν δεν καθίσταται διαθέσιμη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color w:val="0070C0"/>
                <w:szCs w:val="24"/>
                <w:lang w:eastAsia="ar-SA"/>
              </w:rPr>
              <w:t>μέσω του επιγραμμικού αποθετηρίου πιστοποιητικών (e-Certis))</w:t>
            </w:r>
            <w:r w:rsidRPr="007203CE">
              <w:rPr>
                <w:rFonts w:ascii="Calibri" w:eastAsia="Times New Roman" w:hAnsi="Calibri" w:cs="Calibri"/>
                <w:szCs w:val="24"/>
                <w:lang w:eastAsia="ar-SA"/>
              </w:rPr>
              <w:t xml:space="preserve"> </w:t>
            </w:r>
            <w:r w:rsidRPr="007203CE">
              <w:rPr>
                <w:rFonts w:ascii="Calibri" w:eastAsia="Times New Roman" w:hAnsi="Calibri" w:cs="Calibri"/>
                <w:szCs w:val="24"/>
                <w:u w:val="single"/>
                <w:lang w:eastAsia="ar-SA"/>
              </w:rPr>
              <w:t>και</w:t>
            </w:r>
            <w:r w:rsidRPr="007203CE">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7203CE" w:rsidRPr="007203CE" w:rsidTr="00DA47A9">
        <w:trPr>
          <w:jc w:val="center"/>
        </w:trPr>
        <w:tc>
          <w:tcPr>
            <w:tcW w:w="1087" w:type="dxa"/>
            <w:vMerge w:val="restart"/>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2.2.3.2</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 Πιστοποιητικό που εκδίδεται από την αρμόδια αρχή του οικείου</w:t>
            </w:r>
          </w:p>
          <w:p w:rsidR="007203CE" w:rsidRPr="007203CE" w:rsidRDefault="007203CE" w:rsidP="007203CE">
            <w:pPr>
              <w:suppressAutoHyphens/>
              <w:spacing w:after="0" w:line="240" w:lineRule="auto"/>
              <w:jc w:val="both"/>
              <w:rPr>
                <w:rFonts w:ascii="Calibri" w:eastAsia="Times New Roman" w:hAnsi="Calibri" w:cs="Calibri"/>
                <w:color w:val="0070C0"/>
                <w:szCs w:val="24"/>
                <w:lang w:eastAsia="ar-SA"/>
              </w:rPr>
            </w:pPr>
            <w:r w:rsidRPr="007203CE">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7203CE">
              <w:rPr>
                <w:rFonts w:ascii="Calibri" w:eastAsia="Times New Roman" w:hAnsi="Calibri" w:cs="Calibri"/>
                <w:color w:val="0070C0"/>
                <w:szCs w:val="24"/>
                <w:lang w:eastAsia="ar-SA"/>
              </w:rPr>
              <w:t xml:space="preserve">(μόνο εάν δεν καθίσταται διαθέσιμη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color w:val="0070C0"/>
                <w:szCs w:val="24"/>
                <w:lang w:eastAsia="ar-SA"/>
              </w:rPr>
              <w:t>μέσω του επιγραμμικού αποθετηρίου πιστοποιητικών (e-Certis))</w:t>
            </w:r>
            <w:r w:rsidRPr="007203CE">
              <w:rPr>
                <w:rFonts w:ascii="Calibri" w:eastAsia="Times New Roman" w:hAnsi="Calibri" w:cs="Calibri"/>
                <w:szCs w:val="24"/>
                <w:lang w:eastAsia="ar-SA"/>
              </w:rPr>
              <w:t xml:space="preserve">  </w:t>
            </w:r>
            <w:r w:rsidRPr="007203CE">
              <w:rPr>
                <w:rFonts w:ascii="Calibri" w:eastAsia="Times New Roman" w:hAnsi="Calibri" w:cs="Calibri"/>
                <w:szCs w:val="24"/>
                <w:u w:val="single"/>
                <w:lang w:eastAsia="ar-SA"/>
              </w:rPr>
              <w:t>και</w:t>
            </w:r>
            <w:r w:rsidRPr="007203CE">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Για τους ημεδαπούς οικονομικούς φορείς: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7203CE">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r>
      <w:tr w:rsidR="007203CE" w:rsidRPr="007203CE" w:rsidTr="00DA47A9">
        <w:trPr>
          <w:jc w:val="center"/>
        </w:trPr>
        <w:tc>
          <w:tcPr>
            <w:tcW w:w="1087" w:type="dxa"/>
            <w:vMerge/>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Β) Πιστοποιητικό που εκδίδεται από την αρμόδια αρχή του οικείου</w:t>
            </w:r>
          </w:p>
          <w:p w:rsidR="007203CE" w:rsidRPr="007203CE" w:rsidRDefault="007203CE" w:rsidP="007203CE">
            <w:pPr>
              <w:suppressAutoHyphens/>
              <w:spacing w:after="0" w:line="240" w:lineRule="auto"/>
              <w:jc w:val="both"/>
              <w:rPr>
                <w:rFonts w:ascii="Calibri" w:eastAsia="Times New Roman" w:hAnsi="Calibri" w:cs="Calibri"/>
                <w:color w:val="0070C0"/>
                <w:szCs w:val="24"/>
                <w:lang w:eastAsia="ar-SA"/>
              </w:rPr>
            </w:pPr>
            <w:r w:rsidRPr="007203CE">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7203CE">
              <w:rPr>
                <w:rFonts w:ascii="Calibri" w:eastAsia="Times New Roman" w:hAnsi="Calibri" w:cs="Calibri"/>
                <w:color w:val="0070C0"/>
                <w:szCs w:val="24"/>
                <w:lang w:eastAsia="ar-SA"/>
              </w:rPr>
              <w:t xml:space="preserve">(μόνο εάν δεν καθίσταται διαθέσιμη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color w:val="0070C0"/>
                <w:szCs w:val="24"/>
                <w:lang w:eastAsia="ar-SA"/>
              </w:rPr>
              <w:t>μέσω του επιγραμμικού αποθετηρίου πιστοποιητικών (e-Certis))</w:t>
            </w:r>
            <w:r w:rsidRPr="007203CE">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7203CE">
              <w:rPr>
                <w:rFonts w:ascii="Calibri" w:eastAsia="Times New Roman" w:hAnsi="Calibri" w:cs="Calibri"/>
                <w:szCs w:val="24"/>
                <w:lang w:val="en-GB" w:eastAsia="ar-SA"/>
              </w:rPr>
              <w:t>e</w:t>
            </w:r>
            <w:r w:rsidRPr="007203CE">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7203CE" w:rsidRPr="007203CE" w:rsidTr="00DA47A9">
        <w:trPr>
          <w:jc w:val="center"/>
        </w:trPr>
        <w:tc>
          <w:tcPr>
            <w:tcW w:w="1087" w:type="dxa"/>
            <w:vMerge/>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2.2.3.4.α</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7203CE" w:rsidRPr="007203CE" w:rsidTr="00DA47A9">
        <w:trPr>
          <w:jc w:val="center"/>
        </w:trPr>
        <w:tc>
          <w:tcPr>
            <w:tcW w:w="1087" w:type="dxa"/>
            <w:vMerge w:val="restart"/>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2.2.3.4.β</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Καταστάσεις οικονομικής αφερεγγυότητας: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Πτώχευση</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Υπαγωγή σε πτωχευτικό συμβιβασμό ή ειδική εκκαθάριση</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Αναγκαστική διαχείριση από δικαστήριο ή εκκαθαριστή</w:t>
            </w:r>
            <w:r w:rsidRPr="007203CE" w:rsidDel="009A3196">
              <w:rPr>
                <w:rFonts w:ascii="Calibri" w:eastAsia="Times New Roman" w:hAnsi="Calibri" w:cs="Calibri"/>
                <w:szCs w:val="24"/>
                <w:lang w:eastAsia="ar-SA"/>
              </w:rPr>
              <w:t xml:space="preserve">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Υπαγωγή σε Διαδικασία εξυγίανσης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color w:val="0070C0"/>
                <w:szCs w:val="24"/>
                <w:lang w:eastAsia="ar-SA"/>
              </w:rPr>
            </w:pPr>
            <w:r w:rsidRPr="007203CE">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7203CE">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7203CE">
              <w:rPr>
                <w:rFonts w:ascii="Calibri" w:eastAsia="Times New Roman" w:hAnsi="Calibri" w:cs="Calibri"/>
                <w:color w:val="0070C0"/>
                <w:szCs w:val="24"/>
                <w:lang w:eastAsia="ar-SA"/>
              </w:rPr>
              <w:t xml:space="preserve">(μόνο εάν δεν καθίσταται διαθέσιμη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color w:val="0070C0"/>
                <w:szCs w:val="24"/>
                <w:lang w:eastAsia="ar-SA"/>
              </w:rPr>
              <w:t>μέσω του επιγραμμικού αποθετηρίου πιστοποιητικών (e-Certis))</w:t>
            </w:r>
            <w:r w:rsidRPr="007203CE">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w:t>
            </w:r>
            <w:r w:rsidRPr="007203CE">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203CE" w:rsidRPr="007203CE" w:rsidRDefault="007203CE" w:rsidP="007203CE">
            <w:pPr>
              <w:suppressAutoHyphens/>
              <w:spacing w:after="0" w:line="240" w:lineRule="auto"/>
              <w:jc w:val="both"/>
              <w:rPr>
                <w:rFonts w:ascii="Calibri" w:eastAsia="Times New Roman" w:hAnsi="Calibri" w:cs="Calibri"/>
                <w:color w:val="000000"/>
                <w:szCs w:val="24"/>
                <w:lang w:eastAsia="ar-SA"/>
              </w:rPr>
            </w:pPr>
          </w:p>
          <w:p w:rsidR="007203CE" w:rsidRPr="007203CE" w:rsidRDefault="007203CE" w:rsidP="007203CE">
            <w:pPr>
              <w:suppressAutoHyphens/>
              <w:spacing w:after="0" w:line="240" w:lineRule="auto"/>
              <w:jc w:val="both"/>
              <w:rPr>
                <w:rFonts w:ascii="Calibri" w:eastAsia="Times New Roman" w:hAnsi="Calibri" w:cs="Calibri"/>
                <w:b/>
                <w:bCs/>
                <w:color w:val="000000"/>
                <w:szCs w:val="24"/>
                <w:lang w:eastAsia="ar-SA"/>
              </w:rPr>
            </w:pPr>
            <w:r w:rsidRPr="007203CE">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7203CE" w:rsidRPr="007203CE" w:rsidRDefault="007203CE" w:rsidP="007203CE">
            <w:pPr>
              <w:suppressAutoHyphens/>
              <w:spacing w:after="0" w:line="240" w:lineRule="auto"/>
              <w:jc w:val="both"/>
              <w:rPr>
                <w:rFonts w:ascii="Calibri" w:eastAsia="Times New Roman" w:hAnsi="Calibri" w:cs="Calibri"/>
                <w:bCs/>
                <w:szCs w:val="24"/>
                <w:lang w:eastAsia="ar-SA"/>
              </w:rPr>
            </w:pPr>
            <w:r w:rsidRPr="007203CE">
              <w:rPr>
                <w:rFonts w:ascii="Calibri" w:eastAsia="Times New Roman" w:hAnsi="Calibri" w:cs="Calibri"/>
                <w:b/>
                <w:bCs/>
                <w:szCs w:val="24"/>
                <w:lang w:eastAsia="ar-SA"/>
              </w:rPr>
              <w:t>α)</w:t>
            </w:r>
            <w:r w:rsidRPr="007203CE">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7203CE" w:rsidRPr="007203CE" w:rsidRDefault="007203CE" w:rsidP="007203CE">
            <w:pPr>
              <w:suppressAutoHyphens/>
              <w:spacing w:after="0" w:line="240" w:lineRule="auto"/>
              <w:jc w:val="both"/>
              <w:rPr>
                <w:rFonts w:ascii="Calibri" w:eastAsia="Times New Roman" w:hAnsi="Calibri" w:cs="Calibri"/>
                <w:b/>
                <w:szCs w:val="24"/>
                <w:lang w:eastAsia="ar-SA"/>
              </w:rPr>
            </w:pPr>
            <w:r w:rsidRPr="007203CE">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7203CE" w:rsidRPr="007203CE" w:rsidRDefault="007203CE" w:rsidP="007203CE">
            <w:pPr>
              <w:suppressAutoHyphens/>
              <w:spacing w:after="0" w:line="240" w:lineRule="auto"/>
              <w:jc w:val="both"/>
              <w:rPr>
                <w:rFonts w:ascii="Calibri" w:eastAsia="Times New Roman" w:hAnsi="Calibri" w:cs="Calibri"/>
                <w:b/>
                <w:bCs/>
                <w:color w:val="000000"/>
                <w:szCs w:val="24"/>
                <w:lang w:eastAsia="ar-SA"/>
              </w:rPr>
            </w:pPr>
            <w:r w:rsidRPr="007203CE">
              <w:rPr>
                <w:rFonts w:ascii="Calibri" w:eastAsia="Times New Roman" w:hAnsi="Calibri" w:cs="Calibri"/>
                <w:b/>
                <w:szCs w:val="24"/>
                <w:lang w:eastAsia="ar-SA"/>
              </w:rPr>
              <w:t xml:space="preserve">β) </w:t>
            </w:r>
            <w:r w:rsidRPr="007203CE">
              <w:rPr>
                <w:rFonts w:ascii="Calibri" w:eastAsia="Times New Roman" w:hAnsi="Calibri" w:cs="Calibri"/>
                <w:bCs/>
                <w:szCs w:val="24"/>
                <w:lang w:eastAsia="ar-SA"/>
              </w:rPr>
              <w:t>Π</w:t>
            </w:r>
            <w:r w:rsidRPr="007203CE">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7203CE" w:rsidRPr="007203CE" w:rsidTr="00DA47A9">
        <w:trPr>
          <w:jc w:val="center"/>
        </w:trPr>
        <w:tc>
          <w:tcPr>
            <w:tcW w:w="1087" w:type="dxa"/>
            <w:vMerge/>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Αναστολή επιχειρηματικών δραστηριοτήτων</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bCs/>
                <w:color w:val="000000"/>
                <w:szCs w:val="24"/>
                <w:lang w:eastAsia="ar-SA"/>
              </w:rPr>
            </w:pPr>
            <w:r w:rsidRPr="007203CE">
              <w:rPr>
                <w:rFonts w:ascii="Calibri" w:eastAsia="Times New Roman" w:hAnsi="Calibri" w:cs="Calibri"/>
                <w:b/>
                <w:bCs/>
                <w:color w:val="000000"/>
                <w:szCs w:val="24"/>
                <w:lang w:eastAsia="ar-SA"/>
              </w:rPr>
              <w:t xml:space="preserve">γ) </w:t>
            </w:r>
            <w:r w:rsidRPr="007203CE">
              <w:rPr>
                <w:rFonts w:ascii="Calibri" w:eastAsia="Times New Roman" w:hAnsi="Calibri" w:cs="Calibri"/>
                <w:color w:val="000000"/>
                <w:szCs w:val="24"/>
                <w:lang w:eastAsia="ar-SA"/>
              </w:rPr>
              <w:t xml:space="preserve">Εκτύπωση της καρτέλας “Στοιχεία Μητρώου/ Επιχείρησης” </w:t>
            </w:r>
            <w:r w:rsidRPr="007203CE">
              <w:rPr>
                <w:rFonts w:ascii="Calibri" w:eastAsia="Times New Roman" w:hAnsi="Calibri" w:cs="Calibri"/>
                <w:bCs/>
                <w:szCs w:val="24"/>
                <w:lang w:eastAsia="ar-SA"/>
              </w:rPr>
              <w:t>από την ηλεκτρονική πλατφόρμα της Ανεξάρτητης Αρχής Δημοσίων Εσόδων</w:t>
            </w:r>
            <w:r w:rsidRPr="007203CE">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7203CE">
              <w:rPr>
                <w:rFonts w:ascii="Calibri" w:eastAsia="Times New Roman" w:hAnsi="Calibri" w:cs="Calibri"/>
                <w:bCs/>
                <w:color w:val="000000"/>
                <w:szCs w:val="24"/>
                <w:lang w:eastAsia="ar-SA"/>
              </w:rPr>
              <w:t>μη αναστολή της επιχειρηματικής δραστηριότητάς τους.</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2.2.3.4.γ</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Συμφωνίες με άλλους οικονομικούς φορείς με στόχο τη στρέβλωση του ανταγωνισμού</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Υπεύθυνη δήλωση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2.2.3.4.δ</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Σύγκρουση συμφερόντων λόγω της συμμετοχής του στη διαδικασία σύναψης σύμβασης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Υπεύθυνη δήλωση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2.2.3.4.ε</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Παροχή συμβουλών ή εμπλοκή στην προετοιμασία της διαδικασίας σύναψης της σύμβασης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2.2.3.4.στ</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Πρόωρη καταγγελία, αποζημιώσεις ή άλλες παρόμοιες κυρώσεις από προηγούμενη σύμβαση</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lastRenderedPageBreak/>
              <w:t xml:space="preserve">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w:t>
            </w:r>
            <w:r w:rsidRPr="007203CE">
              <w:rPr>
                <w:rFonts w:ascii="Calibri" w:eastAsia="Times New Roman" w:hAnsi="Calibri" w:cs="Calibri"/>
                <w:szCs w:val="24"/>
                <w:lang w:eastAsia="ar-SA"/>
              </w:rPr>
              <w:lastRenderedPageBreak/>
              <w:t>φορέα ή προηγούμενης σύμβασης παραχώρησης, ή επιβολή αποζημιώσεων ή άλλων παρόμοιων κυρώσεων σε σχέση με προηγούμενη σύμβαση.</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lastRenderedPageBreak/>
              <w:t>2.2.3.4.ζ και η</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2.2.3.4.θ</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Ένοχος σοβαρού επαγγελματικού παραπτώματος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Υπεύθυνη δήλωση ότι: α) οικονομικός φορέας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2.2.3.9</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7203CE" w:rsidRPr="007203CE" w:rsidTr="00DA47A9">
        <w:trPr>
          <w:jc w:val="center"/>
        </w:trPr>
        <w:tc>
          <w:tcPr>
            <w:tcW w:w="1087" w:type="dxa"/>
            <w:vMerge w:val="restart"/>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2.2.4</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Εγγραφή στο σχετικό επαγγελματικό μητρώο</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7203CE" w:rsidRPr="007203CE" w:rsidTr="00DA47A9">
        <w:trPr>
          <w:jc w:val="center"/>
        </w:trPr>
        <w:tc>
          <w:tcPr>
            <w:tcW w:w="1087" w:type="dxa"/>
            <w:vMerge/>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Εγγραφή στο σχετικό εμπορικό μητρώο</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7203CE" w:rsidRPr="007203CE" w:rsidTr="00DA47A9">
        <w:trPr>
          <w:jc w:val="center"/>
        </w:trPr>
        <w:tc>
          <w:tcPr>
            <w:tcW w:w="1087" w:type="dxa"/>
            <w:vMerge/>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7203CE">
              <w:rPr>
                <w:rFonts w:ascii="Calibri" w:eastAsia="Times New Roman" w:hAnsi="Calibri" w:cs="Calibri"/>
                <w:szCs w:val="24"/>
                <w:lang w:eastAsia="ar-SA"/>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lastRenderedPageBreak/>
              <w:t>2.2.6.α</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Για τις συμβάσεις προμηθειών: παραδόσεις είδους που έχει προσδιοριστεί</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 Κατάλογο των κυριότερων προμηθειών που παραδόθηκαν και ο οποίος θα περιλαμβάνει τα κάτωθι στοιχεία εμπειρίας: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Αναλυτικότερα: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(i) Τα στοιχεία εμπειρίας θα περιλαμβάνονται σε πίνακα και θα είναι τα κάτωθι: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 Τίτλος της σύμβασης – Τοποθεσία.</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β. Ονομασία Αναδόχου (Μεμονωμένη επιχείρηση ή Κοινοπραξία) της σύμβασης.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γ. Επιμερισμός των παραδόσεων κάθε επιχείρησης, στην σύμβαση (Ποσοστό και είδος συμμετοχής σε περίπτωση ένωσης ή κοινοπραξίας).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δ. Εργοδότης (αποδέκτης).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ε. Ημερομηνίες έναρξης - περαίωσης της σύμβασης (εφόσον έχει περαιωθεί), διάρκεια της σύμβασης.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στ. Τελική αξία της σύμβασης χωρίς Φ.Π.Α.</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η. Εκτελεσμένη Αξία της σύμβασης χωρίς ΦΠΑ</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θ. Σύντομη περιγραφή του αντικειμένου της σύμβασης από την οποία θα προκύπτει ότι καλύπτει τις απαιτήσεις της διακήρυξης. </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(ii)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2.2.6.β</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[μόνο στην περίπτωση συμβάσεων προμηθειών, για τις οποίες απαιτούνται εργασίες τοποθέτησης ή εγκατάστασης, παροχή υπηρεσιών ή εκτέλεση έργων], Τίτλοι σπουδών και επαγγελματικών προσόντων που κατέχονται από: α) τον ίδιο τον ανάδοχο, και/ή (ανάλογα με </w:t>
            </w:r>
            <w:r w:rsidRPr="007203CE">
              <w:rPr>
                <w:rFonts w:ascii="Calibri" w:eastAsia="Times New Roman" w:hAnsi="Calibri" w:cs="Calibri"/>
                <w:szCs w:val="24"/>
                <w:lang w:eastAsia="ar-SA"/>
              </w:rPr>
              <w:lastRenderedPageBreak/>
              <w:t>τις απαιτήσεις που ορίζονται στη σχετική διακήρυξη) β) τα διευθυντικά στελέχη του:</w:t>
            </w: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lastRenderedPageBreak/>
              <w:t>Αναφορά τίτλων σπουδών και επαγγελματικών προσόντων του προμηθευτή ή των διευθυντικών στελεχών της επιχείρησης  και συγκεκριμένα υπεύθυνη δήλωση με πίνακα με τα ονόματα, τους τίτλους σπουδών, τα επαγγελματικά προσόντα, τα πιστοποιητικά εκπαίδευσης, την πόλη στην οποία εδρεύει, την χρονική διάρκεια της εμπειρίας και της εκπαίδευσης του τεχνικού προσωπικού. Ο πίνακας πρέπει να συνοδεύεται με τα αποδεικτικά των σπουδών, της εκπαίδευσης και της εμπειρίας του τεχνικού προσωπικού.</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lastRenderedPageBreak/>
              <w:t>2.2.7.α</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7203CE" w:rsidRPr="007203CE" w:rsidTr="00DA47A9">
        <w:trPr>
          <w:jc w:val="center"/>
        </w:trPr>
        <w:tc>
          <w:tcPr>
            <w:tcW w:w="1087"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2.2.7.β</w:t>
            </w:r>
          </w:p>
        </w:tc>
        <w:tc>
          <w:tcPr>
            <w:tcW w:w="4633"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7203CE" w:rsidRPr="007203CE" w:rsidRDefault="007203CE" w:rsidP="007203CE">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203CE" w:rsidRPr="007203CE" w:rsidRDefault="007203CE" w:rsidP="007203CE">
            <w:pPr>
              <w:suppressAutoHyphens/>
              <w:spacing w:after="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7203CE" w:rsidRPr="007203CE" w:rsidRDefault="007203CE" w:rsidP="007203CE">
      <w:pPr>
        <w:suppressAutoHyphens/>
        <w:spacing w:before="57" w:after="57" w:line="240" w:lineRule="auto"/>
        <w:jc w:val="both"/>
        <w:rPr>
          <w:rFonts w:ascii="Calibri" w:eastAsia="Times New Roman" w:hAnsi="Calibri" w:cs="Calibri"/>
          <w:szCs w:val="24"/>
          <w:lang w:eastAsia="ar-SA"/>
        </w:rPr>
        <w:sectPr w:rsidR="007203CE" w:rsidRPr="007203CE" w:rsidSect="00821250">
          <w:pgSz w:w="16838" w:h="11906" w:orient="landscape"/>
          <w:pgMar w:top="1134" w:right="1134" w:bottom="1134" w:left="1134" w:header="720" w:footer="709" w:gutter="0"/>
          <w:cols w:space="720"/>
          <w:docGrid w:linePitch="600" w:charSpace="36864"/>
        </w:sectPr>
      </w:pP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30" w:name="_Toc88224798"/>
      <w:r w:rsidRPr="007203CE">
        <w:rPr>
          <w:rFonts w:ascii="Arial" w:eastAsia="Times New Roman" w:hAnsi="Arial" w:cs="Arial"/>
          <w:b/>
          <w:color w:val="002060"/>
          <w:sz w:val="24"/>
          <w:lang w:eastAsia="ar-SA"/>
        </w:rPr>
        <w:lastRenderedPageBreak/>
        <w:t xml:space="preserve">ΠΑΡΑΡΤΗΜΑ </w:t>
      </w:r>
      <w:r w:rsidRPr="007203CE">
        <w:rPr>
          <w:rFonts w:ascii="Arial" w:eastAsia="Times New Roman" w:hAnsi="Arial" w:cs="Arial"/>
          <w:b/>
          <w:color w:val="002060"/>
          <w:sz w:val="24"/>
          <w:lang w:val="en-US" w:eastAsia="ar-SA"/>
        </w:rPr>
        <w:t>I</w:t>
      </w:r>
      <w:r w:rsidRPr="007203CE">
        <w:rPr>
          <w:rFonts w:ascii="Arial" w:eastAsia="Times New Roman" w:hAnsi="Arial" w:cs="Arial"/>
          <w:b/>
          <w:color w:val="002060"/>
          <w:sz w:val="24"/>
          <w:lang w:eastAsia="ar-SA"/>
        </w:rPr>
        <w:t>X – Ενημέρωση φυσικών προσώπων για την επεξεργασία προσωπικών δεδομένων</w:t>
      </w:r>
      <w:bookmarkEnd w:id="30"/>
      <w:r w:rsidRPr="007203CE">
        <w:rPr>
          <w:rFonts w:ascii="Arial" w:eastAsia="Times New Roman" w:hAnsi="Arial" w:cs="Arial"/>
          <w:b/>
          <w:color w:val="002060"/>
          <w:sz w:val="24"/>
          <w:lang w:eastAsia="ar-SA"/>
        </w:rPr>
        <w:t xml:space="preserve"> </w:t>
      </w:r>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val="en-GB" w:eastAsia="ar-SA"/>
        </w:rPr>
        <w:t>IV</w:t>
      </w:r>
      <w:r w:rsidRPr="007203CE">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val="en-GB" w:eastAsia="ar-SA"/>
        </w:rPr>
        <w:t>V</w:t>
      </w:r>
      <w:r w:rsidRPr="007203CE">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Cs w:val="24"/>
          <w:lang w:val="en-GB" w:eastAsia="ar-SA"/>
        </w:rPr>
        <w:t>VI</w:t>
      </w:r>
      <w:r w:rsidRPr="007203CE">
        <w:rPr>
          <w:rFonts w:ascii="Calibri" w:eastAsia="Times New Roman" w:hAnsi="Calibri" w:cs="Calibri"/>
          <w:szCs w:val="24"/>
          <w:lang w:eastAsia="ar-SA"/>
        </w:rPr>
        <w:t xml:space="preserve">. </w:t>
      </w:r>
      <w:r w:rsidRPr="007203CE">
        <w:rPr>
          <w:rFonts w:ascii="Calibri" w:eastAsia="Times New Roman" w:hAnsi="Calibri" w:cs="Calibri"/>
          <w:szCs w:val="24"/>
          <w:lang w:val="en-GB" w:eastAsia="ar-SA"/>
        </w:rPr>
        <w:t>H</w:t>
      </w:r>
      <w:r w:rsidRPr="007203CE">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p>
    <w:p w:rsidR="007203CE" w:rsidRPr="007203CE" w:rsidRDefault="007203CE" w:rsidP="007203C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203CE">
        <w:rPr>
          <w:rFonts w:ascii="Arial" w:eastAsia="Times New Roman" w:hAnsi="Arial" w:cs="Arial"/>
          <w:b/>
          <w:color w:val="002060"/>
          <w:sz w:val="24"/>
          <w:lang w:eastAsia="ar-SA"/>
        </w:rPr>
        <w:br w:type="page"/>
      </w:r>
      <w:bookmarkStart w:id="31" w:name="_Toc88224799"/>
      <w:r w:rsidRPr="007203CE">
        <w:rPr>
          <w:rFonts w:ascii="Arial" w:eastAsia="Times New Roman" w:hAnsi="Arial" w:cs="Arial"/>
          <w:b/>
          <w:color w:val="002060"/>
          <w:sz w:val="24"/>
          <w:lang w:eastAsia="ar-SA"/>
        </w:rPr>
        <w:lastRenderedPageBreak/>
        <w:t>ΠΑΡΑΡΤΗΜΑ X – Σχέδιο Σύμβασης</w:t>
      </w:r>
      <w:bookmarkEnd w:id="31"/>
    </w:p>
    <w:p w:rsidR="007203CE" w:rsidRPr="007203CE" w:rsidRDefault="007203CE" w:rsidP="007203CE">
      <w:pPr>
        <w:suppressAutoHyphens/>
        <w:spacing w:before="57" w:after="57" w:line="240" w:lineRule="auto"/>
        <w:jc w:val="both"/>
        <w:rPr>
          <w:rFonts w:ascii="Calibri" w:eastAsia="Times New Roman" w:hAnsi="Calibri" w:cs="Calibri"/>
          <w:szCs w:val="24"/>
          <w:lang w:eastAsia="ar-SA"/>
        </w:rPr>
      </w:pPr>
    </w:p>
    <w:p w:rsidR="007203CE" w:rsidRPr="007203CE" w:rsidRDefault="007203CE" w:rsidP="007203CE">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203CE">
        <w:rPr>
          <w:rFonts w:ascii="Calibri" w:eastAsia="Times New Roman" w:hAnsi="Calibri" w:cs="Calibri"/>
          <w:noProof/>
          <w:szCs w:val="24"/>
          <w:lang w:eastAsia="el-GR"/>
        </w:rPr>
        <w:drawing>
          <wp:inline distT="0" distB="0" distL="0" distR="0">
            <wp:extent cx="5342890" cy="10096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2890" cy="1009650"/>
                    </a:xfrm>
                    <a:prstGeom prst="rect">
                      <a:avLst/>
                    </a:prstGeom>
                    <a:noFill/>
                  </pic:spPr>
                </pic:pic>
              </a:graphicData>
            </a:graphic>
          </wp:inline>
        </w:drawing>
      </w:r>
      <w:r w:rsidRPr="007203CE">
        <w:rPr>
          <w:rFonts w:ascii="Calibri" w:eastAsia="Times New Roman" w:hAnsi="Calibri" w:cs="Calibri"/>
          <w:noProof/>
          <w:sz w:val="24"/>
          <w:szCs w:val="24"/>
          <w:lang w:eastAsia="el-GR"/>
        </w:rPr>
        <w:drawing>
          <wp:inline distT="0" distB="0" distL="0" distR="0">
            <wp:extent cx="561975" cy="5143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975" cy="514350"/>
                    </a:xfrm>
                    <a:prstGeom prst="rect">
                      <a:avLst/>
                    </a:prstGeom>
                    <a:solidFill>
                      <a:srgbClr val="FFFFFF"/>
                    </a:solidFill>
                    <a:ln>
                      <a:noFill/>
                    </a:ln>
                  </pic:spPr>
                </pic:pic>
              </a:graphicData>
            </a:graphic>
          </wp:inline>
        </w:drawing>
      </w:r>
      <w:r w:rsidRPr="007203CE">
        <w:rPr>
          <w:rFonts w:ascii="Calibri" w:eastAsia="Times New Roman" w:hAnsi="Calibri" w:cs="Calibri"/>
          <w:lang w:eastAsia="ar-SA"/>
        </w:rPr>
        <w:t xml:space="preserve"> </w:t>
      </w:r>
    </w:p>
    <w:p w:rsidR="007203CE" w:rsidRPr="007203CE" w:rsidRDefault="007203CE" w:rsidP="007203CE">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7203CE" w:rsidRPr="007203CE" w:rsidRDefault="007203CE" w:rsidP="007203CE">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203CE">
        <w:rPr>
          <w:rFonts w:ascii="Calibri" w:eastAsia="Times New Roman" w:hAnsi="Calibri" w:cs="Calibri"/>
          <w:lang w:eastAsia="ar-SA"/>
        </w:rPr>
        <w:t>ΕΛΛΗΝΙΚΗ ΔΗΜΟΚΡΑΤΙΑ</w:t>
      </w:r>
    </w:p>
    <w:p w:rsidR="007203CE" w:rsidRPr="007203CE" w:rsidRDefault="007203CE" w:rsidP="007203CE">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203CE">
        <w:rPr>
          <w:rFonts w:ascii="Calibri" w:eastAsia="Times New Roman" w:hAnsi="Calibri" w:cs="Calibri"/>
          <w:lang w:eastAsia="ar-SA"/>
        </w:rPr>
        <w:t>ΥΠΟΥΡΓΕΙΟ ΥΓΕΙΑΣ</w:t>
      </w:r>
    </w:p>
    <w:p w:rsidR="007203CE" w:rsidRPr="007203CE" w:rsidRDefault="007203CE" w:rsidP="007203CE">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203CE">
        <w:rPr>
          <w:rFonts w:ascii="Calibri" w:eastAsia="Times New Roman" w:hAnsi="Calibri" w:cs="Calibri"/>
          <w:lang w:eastAsia="ar-SA"/>
        </w:rPr>
        <w:t>7η ΥΓΕΙΟΝΟΜΙΚΗ ΠΕΡΙΦΕΡΕΙΑ ΚΡΗΤΗΣ</w:t>
      </w:r>
    </w:p>
    <w:p w:rsidR="007203CE" w:rsidRPr="007203CE" w:rsidRDefault="007203CE" w:rsidP="007203CE">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203CE">
        <w:rPr>
          <w:rFonts w:ascii="Calibri" w:eastAsia="Times New Roman" w:hAnsi="Calibri" w:cs="Calibri"/>
          <w:lang w:eastAsia="ar-SA"/>
        </w:rPr>
        <w:t>Γ.Ν. ΛΑΣΙΘΙΟΥ - Γ.Ν.-Κ.Υ. ΝΕΑΠΟΛΕΩΣ «ΔΙΑΛΥΝΑΚΕΙΟ»</w:t>
      </w:r>
    </w:p>
    <w:p w:rsidR="007203CE" w:rsidRPr="007203CE" w:rsidRDefault="007203CE" w:rsidP="007203CE">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203CE">
        <w:rPr>
          <w:rFonts w:ascii="Calibri" w:eastAsia="Times New Roman" w:hAnsi="Calibri" w:cs="Calibri"/>
          <w:lang w:eastAsia="ar-SA"/>
        </w:rPr>
        <w:t>ΟΡΓΑΝΙΚΗ ΜΟΝΑΔΑ ΤΗΣ ΕΔΡΑΣ (ΑΓΙΟΣ ΝΙΚΟΛΑΟΣ)</w:t>
      </w:r>
    </w:p>
    <w:p w:rsidR="007203CE" w:rsidRPr="007203CE" w:rsidRDefault="007203CE" w:rsidP="007203CE">
      <w:pPr>
        <w:suppressAutoHyphens/>
        <w:spacing w:after="0" w:line="240" w:lineRule="auto"/>
        <w:jc w:val="center"/>
        <w:rPr>
          <w:rFonts w:ascii="Calibri" w:eastAsia="Times New Roman" w:hAnsi="Calibri" w:cs="Calibri"/>
          <w:color w:val="0070C0"/>
          <w:sz w:val="24"/>
          <w:szCs w:val="24"/>
          <w:lang w:eastAsia="el-GR"/>
        </w:rPr>
      </w:pPr>
      <w:r w:rsidRPr="007203CE">
        <w:rPr>
          <w:rFonts w:ascii="Calibri" w:eastAsia="Times New Roman" w:hAnsi="Calibri" w:cs="Calibri"/>
          <w:sz w:val="24"/>
          <w:szCs w:val="24"/>
          <w:lang w:eastAsia="el-GR"/>
        </w:rPr>
        <w:t>ΣΥΜΦΩΝΗΤΙΚΟ ΠΡΟΜΗΘΕΙΑΣ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Στ.. .................. σήμερα ........................ ημέρα ....................... οι παρακάτω συμβαλλόμενοι:</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both"/>
        <w:rPr>
          <w:rFonts w:ascii="Calibri" w:eastAsia="Times New Roman" w:hAnsi="Calibri" w:cs="Calibri"/>
          <w:sz w:val="24"/>
          <w:szCs w:val="24"/>
          <w:lang w:eastAsia="ar-SA"/>
        </w:rPr>
      </w:pPr>
      <w:r w:rsidRPr="007203CE">
        <w:rPr>
          <w:rFonts w:ascii="Calibri" w:eastAsia="Times New Roman" w:hAnsi="Calibri" w:cs="Calibri"/>
          <w:sz w:val="24"/>
          <w:szCs w:val="24"/>
          <w:lang w:eastAsia="ar-SA"/>
        </w:rPr>
        <w:t>Έχοντας υπόψη:</w:t>
      </w:r>
    </w:p>
    <w:p w:rsidR="007203CE" w:rsidRPr="007203CE" w:rsidRDefault="007203CE" w:rsidP="007203CE">
      <w:pPr>
        <w:suppressAutoHyphens/>
        <w:spacing w:after="120" w:line="240" w:lineRule="auto"/>
        <w:jc w:val="both"/>
        <w:rPr>
          <w:rFonts w:ascii="Calibri" w:eastAsia="Times New Roman" w:hAnsi="Calibri" w:cs="Calibri"/>
          <w:sz w:val="24"/>
          <w:szCs w:val="24"/>
          <w:lang w:eastAsia="ar-SA"/>
        </w:rPr>
      </w:pPr>
      <w:r w:rsidRPr="007203CE">
        <w:rPr>
          <w:rFonts w:ascii="Calibri" w:eastAsia="Times New Roman" w:hAnsi="Calibri" w:cs="Calibri"/>
          <w:sz w:val="24"/>
          <w:szCs w:val="24"/>
          <w:lang w:eastAsia="ar-SA"/>
        </w:rPr>
        <w:t xml:space="preserve">1. την υπ΄ αριθμ ..... διακήρυξη (ΑΔΑΜ…) </w:t>
      </w:r>
      <w:r w:rsidRPr="007203CE">
        <w:rPr>
          <w:rFonts w:ascii="Calibri" w:eastAsia="Times New Roman" w:hAnsi="Calibri" w:cs="Calibri"/>
          <w:sz w:val="24"/>
          <w:szCs w:val="24"/>
          <w:lang w:eastAsia="el-GR"/>
        </w:rPr>
        <w:t xml:space="preserve">και τα λοιπά έγγραφα της σύμβασης που συνέταξε η </w:t>
      </w:r>
      <w:r w:rsidRPr="007203CE">
        <w:rPr>
          <w:rFonts w:ascii="Calibri" w:eastAsia="Times New Roman" w:hAnsi="Calibri" w:cs="Calibri"/>
          <w:sz w:val="24"/>
          <w:szCs w:val="24"/>
          <w:lang w:eastAsia="ar-SA"/>
        </w:rPr>
        <w:t>Αναθέτουσα Αρχή για την ανωτέρω εν θέματι σύμβαση προμήθειας.</w:t>
      </w:r>
    </w:p>
    <w:p w:rsidR="007203CE" w:rsidRPr="007203CE" w:rsidRDefault="007203CE" w:rsidP="007203CE">
      <w:pPr>
        <w:suppressAutoHyphens/>
        <w:spacing w:after="120" w:line="240" w:lineRule="auto"/>
        <w:jc w:val="both"/>
        <w:rPr>
          <w:rFonts w:ascii="Calibri" w:eastAsia="Times New Roman" w:hAnsi="Calibri" w:cs="Calibri"/>
          <w:sz w:val="24"/>
          <w:szCs w:val="24"/>
          <w:lang w:eastAsia="ar-SA"/>
        </w:rPr>
      </w:pPr>
      <w:r w:rsidRPr="007203CE">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7203CE" w:rsidRPr="007203CE" w:rsidRDefault="007203CE" w:rsidP="007203CE">
      <w:pPr>
        <w:suppressAutoHyphens/>
        <w:spacing w:after="12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7203CE">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ar-SA"/>
        </w:rPr>
        <w:t xml:space="preserve">3. Ότι </w:t>
      </w:r>
      <w:r w:rsidRPr="007203CE">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-η υπ’ αριθ. ............ διακήρυξη, με τα Παραρτήματα της</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 (στο εξής «τα Έγγραφα της Σύμβασης» </w:t>
      </w:r>
    </w:p>
    <w:p w:rsidR="007203CE" w:rsidRPr="007203CE" w:rsidRDefault="007203CE" w:rsidP="007203CE">
      <w:pPr>
        <w:suppressAutoHyphens/>
        <w:spacing w:after="120" w:line="240" w:lineRule="auto"/>
        <w:jc w:val="both"/>
        <w:rPr>
          <w:rFonts w:ascii="Calibri" w:eastAsia="Times New Roman" w:hAnsi="Calibri" w:cs="Calibri"/>
          <w:sz w:val="24"/>
          <w:szCs w:val="24"/>
          <w:lang w:eastAsia="ar-SA"/>
        </w:rPr>
      </w:pPr>
      <w:r w:rsidRPr="007203CE">
        <w:rPr>
          <w:rFonts w:ascii="Calibri" w:eastAsia="Times New Roman" w:hAnsi="Calibri" w:cs="Calibri"/>
          <w:sz w:val="24"/>
          <w:szCs w:val="24"/>
          <w:lang w:eastAsia="el-GR"/>
        </w:rPr>
        <w:lastRenderedPageBreak/>
        <w:t>-η προσφορά του Αναδόχου</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ar-SA"/>
        </w:rPr>
        <w:t xml:space="preserve">4. Ότι ο </w:t>
      </w:r>
      <w:r w:rsidRPr="007203CE">
        <w:rPr>
          <w:rFonts w:ascii="Calibri" w:eastAsia="Times New Roman" w:hAnsi="Calibri" w:cs="Calibri"/>
          <w:sz w:val="24"/>
          <w:szCs w:val="24"/>
          <w:lang w:eastAsia="el-GR"/>
        </w:rPr>
        <w:t xml:space="preserve">ανάδοχος κατέθεσε την: </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7203CE" w:rsidRPr="007203CE" w:rsidRDefault="007203CE" w:rsidP="007203CE">
      <w:pPr>
        <w:suppressAutoHyphens/>
        <w:spacing w:after="120" w:line="240" w:lineRule="auto"/>
        <w:jc w:val="both"/>
        <w:rPr>
          <w:rFonts w:ascii="Calibri" w:eastAsia="Times New Roman" w:hAnsi="Calibri" w:cs="Calibri"/>
          <w:sz w:val="24"/>
          <w:szCs w:val="24"/>
          <w:lang w:eastAsia="ar-SA"/>
        </w:rPr>
      </w:pPr>
    </w:p>
    <w:p w:rsidR="007203CE" w:rsidRPr="007203CE" w:rsidRDefault="007203CE" w:rsidP="007203CE">
      <w:pPr>
        <w:suppressAutoHyphens/>
        <w:spacing w:after="120" w:line="240" w:lineRule="auto"/>
        <w:jc w:val="both"/>
        <w:rPr>
          <w:rFonts w:ascii="Calibri" w:eastAsia="Times New Roman" w:hAnsi="Calibri" w:cs="Calibri"/>
          <w:sz w:val="24"/>
          <w:szCs w:val="24"/>
          <w:lang w:eastAsia="ar-SA"/>
        </w:rPr>
      </w:pPr>
      <w:r w:rsidRPr="007203CE">
        <w:rPr>
          <w:rFonts w:ascii="Calibri" w:eastAsia="Times New Roman" w:hAnsi="Calibri" w:cs="Calibri"/>
          <w:sz w:val="24"/>
          <w:szCs w:val="24"/>
          <w:lang w:eastAsia="ar-SA"/>
        </w:rPr>
        <w:t>Συμφώνησαν και έκαναν αμοιβαία αποδεκτά τα ακόλουθα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1</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Αντικείμενο</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color w:val="0070C0"/>
          <w:sz w:val="24"/>
          <w:szCs w:val="24"/>
          <w:lang w:eastAsia="el-GR"/>
        </w:rPr>
        <w:t xml:space="preserve">[στο σημείο αυτό περιγράφεται το τμήμα/τμήματα της σύμβασης που κατακυρώθηκαν στον ανάδοχο]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2</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Χρηματοδότηση της σύμβασης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Φορέας χρηματοδότησης της παρούσας σύμβασης είναι η Περιφέρεια Κρήτης, Κωδ. ΣΑ ΕΠ0021. Η δαπάνη για την εν σύμβαση βαρύνει την με Κ.Α. : 9349 σχετική πίστωση του προϋπολογισμού του οικονομικού έτους 2021-2022 του Φορέα.</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Για την παρούσα διαδικασία έχουν εκδοθεί οι αποφάσεις με αρ. πρωτ.  …................. (ΑΔΑΜ….., ΑΔΑ……) για την ανάληψη υποχρέωσης/έγκριση δέσμευσης πίστωσης για το οικονομικό έτος 202.. και έλαβαν αντίστοιχα α/α ………. καταχώρησης  στα μητρώα δεσμεύσεων/Βιβλίο εγκρίσεων &amp; Εντολών Πληρωμής των φορέων Ο.Μ. Έδρας, Α.Ο.Μ. Ιεράπετρας και Α.Ο.Μ. Σητείας. </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7203CE" w:rsidRPr="007203CE" w:rsidRDefault="007203CE" w:rsidP="007203CE">
      <w:pPr>
        <w:suppressAutoHyphens/>
        <w:spacing w:after="60" w:line="240" w:lineRule="auto"/>
        <w:jc w:val="both"/>
        <w:rPr>
          <w:rFonts w:ascii="Calibri" w:eastAsia="Times New Roman" w:hAnsi="Calibri" w:cs="Calibri"/>
          <w:szCs w:val="24"/>
          <w:lang w:eastAsia="ar-SA"/>
        </w:rPr>
      </w:pPr>
      <w:r w:rsidRPr="007203CE">
        <w:rPr>
          <w:rFonts w:ascii="Calibri" w:eastAsia="Times New Roman" w:hAnsi="Calibri" w:cs="Calibri"/>
          <w:szCs w:val="24"/>
          <w:lang w:eastAsia="ar-SA"/>
        </w:rPr>
        <w:t xml:space="preserve">Η σύμβαση περιλαμβάνεται στο υποέργο Νο 1 με τίτλο «Προμήθεια Βιοϊατρικού-Ιατροτεχνολογικού Εξοπλισμού άμεσης αντιμετώπισης περιστατικών COVID-19 για τις 3 υγειονομικές μονάδες Γ.Ν. ΛΑΣΙΘΙΟΥ,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7203CE">
        <w:rPr>
          <w:rFonts w:ascii="Calibri" w:eastAsia="Times New Roman" w:hAnsi="Calibri" w:cs="Calibri"/>
          <w:szCs w:val="24"/>
          <w:lang w:val="en-US" w:eastAsia="ar-SA"/>
        </w:rPr>
        <w:t>MIS</w:t>
      </w:r>
      <w:r w:rsidRPr="007203CE">
        <w:rPr>
          <w:rFonts w:ascii="Calibri" w:eastAsia="Times New Roman" w:hAnsi="Calibri" w:cs="Calibri"/>
          <w:szCs w:val="24"/>
          <w:lang w:eastAsia="ar-SA"/>
        </w:rPr>
        <w:t xml:space="preserve"> 5093179.</w:t>
      </w:r>
      <w:r w:rsidRPr="007203CE">
        <w:rPr>
          <w:rFonts w:ascii="Calibri" w:eastAsia="Times New Roman" w:hAnsi="Calibri" w:cs="Calibri"/>
          <w:b/>
          <w:bCs/>
          <w:szCs w:val="24"/>
          <w:lang w:eastAsia="ar-SA"/>
        </w:rPr>
        <w:t xml:space="preserve"> </w:t>
      </w:r>
      <w:r w:rsidRPr="007203CE">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3</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Διάρκεια σύμβασης –Χρόνος Παράδοσης</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sz w:val="24"/>
          <w:szCs w:val="24"/>
          <w:lang w:eastAsia="el-GR"/>
        </w:rPr>
        <w:t>3.1. Δυνάμει του άρθρου 1.3 της Διακήρυξης η διάρκεια της παρούσας σύμβασης ορίζεται από την υπογραφή της μέχρι και την οριστική παραλαβή του συνόλου των ποσοτήτων.</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ar-SA"/>
        </w:rPr>
      </w:pPr>
      <w:r w:rsidRPr="007203CE">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4</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Υποχρεώσεις Αναδόχου</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color w:val="0070C0"/>
          <w:sz w:val="24"/>
          <w:szCs w:val="24"/>
          <w:lang w:eastAsia="el-GR"/>
        </w:rPr>
        <w:t>[Εφ’ όσον συντρέχει εφαρμογής, στο σημείο αυτό αναφέρονται: ]</w:t>
      </w:r>
    </w:p>
    <w:p w:rsidR="007203CE" w:rsidRPr="007203CE" w:rsidRDefault="007203CE" w:rsidP="007203CE">
      <w:pPr>
        <w:suppressAutoHyphens/>
        <w:spacing w:after="0" w:line="240" w:lineRule="auto"/>
        <w:jc w:val="both"/>
        <w:rPr>
          <w:rFonts w:ascii="Calibri" w:eastAsia="Times New Roman" w:hAnsi="Calibri" w:cs="Calibri"/>
          <w:sz w:val="24"/>
          <w:szCs w:val="24"/>
          <w:lang w:eastAsia="ar-SA"/>
        </w:rPr>
      </w:pPr>
      <w:r w:rsidRPr="007203CE">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7203CE">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7203CE" w:rsidRPr="007203CE" w:rsidRDefault="007203CE" w:rsidP="007203CE">
      <w:pPr>
        <w:suppressAutoHyphens/>
        <w:spacing w:after="0" w:line="240" w:lineRule="auto"/>
        <w:jc w:val="both"/>
        <w:rPr>
          <w:rFonts w:ascii="Calibri" w:eastAsia="Times New Roman" w:hAnsi="Calibri" w:cs="Calibri"/>
          <w:sz w:val="24"/>
          <w:szCs w:val="24"/>
          <w:lang w:eastAsia="ar-SA"/>
        </w:rPr>
      </w:pPr>
      <w:r w:rsidRPr="007203CE">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3" w:anchor="art105_4" w:history="1">
        <w:r w:rsidRPr="007203CE">
          <w:rPr>
            <w:rFonts w:ascii="Calibri" w:eastAsia="Times New Roman" w:hAnsi="Calibri" w:cs="Calibri"/>
            <w:sz w:val="24"/>
            <w:szCs w:val="24"/>
            <w:lang w:eastAsia="ar-SA"/>
          </w:rPr>
          <w:t>παραγράφου 4 του άρθρου 105</w:t>
        </w:r>
      </w:hyperlink>
      <w:r w:rsidRPr="007203CE">
        <w:rPr>
          <w:rFonts w:ascii="Calibri" w:eastAsia="Times New Roman" w:hAnsi="Calibri" w:cs="Calibri"/>
          <w:sz w:val="24"/>
          <w:szCs w:val="24"/>
          <w:lang w:eastAsia="ar-SA"/>
        </w:rPr>
        <w:t xml:space="preserve"> του ν. 4412/2016.</w:t>
      </w:r>
    </w:p>
    <w:p w:rsidR="007203CE" w:rsidRPr="007203CE" w:rsidRDefault="007203CE" w:rsidP="007203CE">
      <w:pPr>
        <w:suppressAutoHyphens/>
        <w:spacing w:after="0" w:line="240" w:lineRule="auto"/>
        <w:jc w:val="both"/>
        <w:rPr>
          <w:rFonts w:ascii="Calibri" w:eastAsia="Times New Roman" w:hAnsi="Calibri" w:cs="Calibri"/>
          <w:color w:val="000000"/>
          <w:sz w:val="24"/>
          <w:szCs w:val="24"/>
          <w:lang w:eastAsia="ar-SA"/>
        </w:rPr>
      </w:pPr>
      <w:r w:rsidRPr="007203CE">
        <w:rPr>
          <w:rFonts w:ascii="Calibri" w:eastAsia="Times New Roman" w:hAnsi="Calibri" w:cs="Calibri"/>
          <w:sz w:val="24"/>
          <w:szCs w:val="24"/>
          <w:lang w:eastAsia="ar-SA"/>
        </w:rPr>
        <w:t>Ο αριθμός ΕΜΠΑ του υπόχρεου παραγωγού……είναι ο …….</w:t>
      </w:r>
    </w:p>
    <w:p w:rsidR="007203CE" w:rsidRPr="007203CE" w:rsidRDefault="007203CE" w:rsidP="007203CE">
      <w:pPr>
        <w:suppressAutoHyphens/>
        <w:spacing w:after="0" w:line="240" w:lineRule="auto"/>
        <w:jc w:val="both"/>
        <w:rPr>
          <w:rFonts w:ascii="Calibri" w:eastAsia="Times New Roman" w:hAnsi="Calibri" w:cs="Calibri"/>
          <w:color w:val="000000"/>
          <w:sz w:val="24"/>
          <w:szCs w:val="24"/>
          <w:lang w:eastAsia="ar-SA"/>
        </w:rPr>
      </w:pPr>
    </w:p>
    <w:p w:rsidR="007203CE" w:rsidRPr="007203CE" w:rsidRDefault="007203CE" w:rsidP="007203CE">
      <w:pPr>
        <w:suppressAutoHyphens/>
        <w:spacing w:after="0" w:line="240" w:lineRule="auto"/>
        <w:jc w:val="both"/>
        <w:rPr>
          <w:rFonts w:ascii="Calibri" w:eastAsia="Times New Roman" w:hAnsi="Calibri" w:cs="Calibri"/>
          <w:color w:val="000000"/>
          <w:sz w:val="24"/>
          <w:szCs w:val="24"/>
          <w:lang w:eastAsia="ar-SA"/>
        </w:rPr>
      </w:pPr>
      <w:r w:rsidRPr="007203CE">
        <w:rPr>
          <w:rFonts w:ascii="Calibri" w:eastAsia="Times New Roman" w:hAnsi="Calibri" w:cs="Calibri"/>
          <w:color w:val="000000"/>
          <w:sz w:val="24"/>
          <w:szCs w:val="24"/>
          <w:lang w:eastAsia="ar-SA"/>
        </w:rPr>
        <w:t>4.4.</w:t>
      </w:r>
      <w:r w:rsidRPr="007203CE">
        <w:rPr>
          <w:rFonts w:ascii="Calibri" w:eastAsia="Times New Roman" w:hAnsi="Calibri" w:cs="Calibri"/>
          <w:szCs w:val="24"/>
          <w:lang w:eastAsia="ar-SA"/>
        </w:rPr>
        <w:t xml:space="preserve"> </w:t>
      </w:r>
      <w:r w:rsidRPr="007203CE">
        <w:rPr>
          <w:rFonts w:ascii="Calibri" w:eastAsia="Times New Roman" w:hAnsi="Calibri" w:cs="Calibri"/>
          <w:color w:val="000000"/>
          <w:sz w:val="24"/>
          <w:szCs w:val="24"/>
          <w:lang w:eastAsia="ar-SA"/>
        </w:rPr>
        <w:t>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sz w:val="24"/>
          <w:szCs w:val="24"/>
          <w:lang w:eastAsia="el-GR"/>
        </w:rPr>
        <w:t xml:space="preserve">4.5. </w:t>
      </w:r>
      <w:r w:rsidRPr="007203CE">
        <w:rPr>
          <w:rFonts w:ascii="Calibri" w:eastAsia="Times New Roman" w:hAnsi="Calibri" w:cs="Calibri"/>
          <w:color w:val="0070C0"/>
          <w:sz w:val="24"/>
          <w:szCs w:val="24"/>
          <w:lang w:eastAsia="el-GR"/>
        </w:rPr>
        <w:t>[Στο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5</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Αμοιβή – Τρόπος πληρωμής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lastRenderedPageBreak/>
        <w:t>5.1. Το συνολικό συμβατικό τίμημα ανέρχεται σε ……., πλέον ΦΠΑ…..%</w:t>
      </w: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color w:val="0070C0"/>
          <w:sz w:val="24"/>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5.2. Η πληρωμή του Αναδόχου θα πραγματοποιηθεί σύμφωνα με το άρθρο 5.1.1 της Διακήρυξης και συγκεκριμένα:</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5.4. </w:t>
      </w:r>
      <w:r w:rsidRPr="007203CE">
        <w:rPr>
          <w:rFonts w:ascii="Calibri" w:eastAsia="Times New Roman" w:hAnsi="Calibri" w:cs="Calibri"/>
          <w:sz w:val="24"/>
          <w:szCs w:val="24"/>
          <w:lang w:val="en-GB" w:eastAsia="el-GR"/>
        </w:rPr>
        <w:t>To</w:t>
      </w:r>
      <w:r w:rsidRPr="007203CE">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6</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Χρόνος Παράδοσης Υλικών-Παραλαβή υλικών - </w:t>
      </w:r>
      <w:r w:rsidRPr="007203CE">
        <w:rPr>
          <w:rFonts w:ascii="Calibri" w:eastAsia="Times New Roman" w:hAnsi="Calibri" w:cs="Calibri"/>
          <w:sz w:val="24"/>
          <w:szCs w:val="24"/>
          <w:lang w:eastAsia="el-GR"/>
        </w:rPr>
        <w:br/>
        <w:t xml:space="preserve">Χρόνος και τρόπος παραλαβής υλικών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sz w:val="24"/>
          <w:szCs w:val="24"/>
          <w:lang w:eastAsia="el-GR"/>
        </w:rPr>
        <w:t xml:space="preserve">6.1 Ο Ανάδοχος υποχρεούται να παραδώσει τα υλικά. στο χρόνο, τρόπο και τόπο  που καθορίζονται στα άρθρα 6.1. και 6.2.  της Διακήρυξης. </w:t>
      </w: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lastRenderedPageBreak/>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val="en-GB" w:eastAsia="el-GR"/>
        </w:rPr>
        <w:t>H</w:t>
      </w:r>
      <w:r w:rsidRPr="007203CE">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both"/>
        <w:rPr>
          <w:rFonts w:ascii="Calibri" w:eastAsia="Times New Roman" w:hAnsi="Calibri" w:cs="Calibri"/>
          <w:szCs w:val="24"/>
          <w:lang w:eastAsia="ar-SA"/>
        </w:rPr>
      </w:pPr>
      <w:r w:rsidRPr="007203CE">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πέντε εργάσιμες ημέρες από την λήξη της οριστικής παραλαβής.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7</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Απόρριψη συμβατικών υλικών –Αντικατάσταση</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lastRenderedPageBreak/>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8</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Εγγυημένη λειτουργία προμήθειας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6.5. της Διακήρυξης.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εγγυητική επιστολή καλής λειτουργίας ποσού ........................ ευρώ.</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9</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Υπεργολαβία</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w:t>
      </w:r>
      <w:r w:rsidRPr="007203CE">
        <w:rPr>
          <w:rFonts w:ascii="Calibri" w:eastAsia="Times New Roman" w:hAnsi="Calibri" w:cs="Calibri"/>
          <w:sz w:val="24"/>
          <w:szCs w:val="24"/>
          <w:lang w:eastAsia="el-GR"/>
        </w:rPr>
        <w:lastRenderedPageBreak/>
        <w:t>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7203CE">
        <w:rPr>
          <w:rFonts w:ascii="Calibri" w:eastAsia="Times New Roman" w:hAnsi="Calibri" w:cs="Calibri"/>
          <w:sz w:val="24"/>
          <w:szCs w:val="24"/>
          <w:vertAlign w:val="superscript"/>
          <w:lang w:val="en-GB" w:eastAsia="el-GR"/>
        </w:rPr>
        <w:footnoteReference w:id="24"/>
      </w:r>
      <w:r w:rsidRPr="007203CE">
        <w:rPr>
          <w:rFonts w:ascii="Calibri" w:eastAsia="Times New Roman" w:hAnsi="Calibri" w:cs="Calibri"/>
          <w:sz w:val="24"/>
          <w:szCs w:val="24"/>
          <w:lang w:eastAsia="el-GR"/>
        </w:rPr>
        <w:t xml:space="preserve">.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9.3. </w:t>
      </w:r>
      <w:r w:rsidRPr="007203CE">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10</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Κήρυξη οικονομικού φορέα εκπτώτου –Κυρώσεις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Δ = (ΤΚΤ ΤΚΕ) </w:t>
      </w:r>
      <w:r w:rsidRPr="007203CE">
        <w:rPr>
          <w:rFonts w:ascii="Calibri" w:eastAsia="Times New Roman" w:hAnsi="Calibri" w:cs="Calibri"/>
          <w:sz w:val="24"/>
          <w:szCs w:val="24"/>
          <w:lang w:val="en-GB" w:eastAsia="el-GR"/>
        </w:rPr>
        <w:t>x</w:t>
      </w:r>
      <w:r w:rsidRPr="007203CE">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7203CE" w:rsidRPr="007203CE" w:rsidRDefault="007203CE" w:rsidP="007203CE">
      <w:pPr>
        <w:suppressAutoHyphens/>
        <w:spacing w:after="0" w:line="240" w:lineRule="auto"/>
        <w:jc w:val="both"/>
        <w:rPr>
          <w:rFonts w:ascii="Calibri" w:eastAsia="Times New Roman" w:hAnsi="Calibri" w:cs="Calibri"/>
          <w:color w:val="0070C0"/>
          <w:sz w:val="24"/>
          <w:szCs w:val="24"/>
          <w:lang w:eastAsia="el-GR"/>
        </w:rPr>
      </w:pPr>
      <w:r w:rsidRPr="007203CE">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1,01.</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11</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Τροποποίηση σύμβασης κατά τη διάρκειά της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12</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Ανωτέρα Βία</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13</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Ολοκλήρωση συμβατικού αντικειμένου</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14</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Δικαίωμα μονομερούς λύσης της σύμβασης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15</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Εφαρμοστέο Δίκαιο – Επίλυση Διαφορών</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lastRenderedPageBreak/>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16</w:t>
      </w:r>
    </w:p>
    <w:p w:rsidR="007203CE" w:rsidRPr="007203CE" w:rsidRDefault="007203CE" w:rsidP="007203CE">
      <w:pPr>
        <w:suppressAutoHyphens/>
        <w:spacing w:after="12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Συμμόρφωση με τον Κανονισμό ΕΕ/2016/2019 και τον ν. 4624/2019 (Α 137)</w:t>
      </w:r>
      <w:r w:rsidRPr="007203CE">
        <w:rPr>
          <w:rFonts w:ascii="Calibri" w:eastAsia="Times New Roman" w:hAnsi="Calibri" w:cs="Calibri"/>
          <w:sz w:val="24"/>
          <w:szCs w:val="24"/>
          <w:vertAlign w:val="superscript"/>
          <w:lang w:val="en-GB" w:eastAsia="el-GR"/>
        </w:rPr>
        <w:footnoteReference w:id="25"/>
      </w:r>
      <w:r w:rsidRPr="007203CE">
        <w:rPr>
          <w:rFonts w:ascii="Calibri" w:eastAsia="Times New Roman" w:hAnsi="Calibri" w:cs="Calibri"/>
          <w:sz w:val="24"/>
          <w:szCs w:val="24"/>
          <w:lang w:eastAsia="el-GR"/>
        </w:rPr>
        <w:t xml:space="preserve"> </w:t>
      </w:r>
    </w:p>
    <w:p w:rsidR="007203CE" w:rsidRPr="007203CE" w:rsidRDefault="007203CE" w:rsidP="007203CE">
      <w:pPr>
        <w:suppressAutoHyphens/>
        <w:spacing w:after="12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7203CE">
        <w:rPr>
          <w:rFonts w:ascii="Calibri" w:eastAsia="Times New Roman" w:hAnsi="Calibri" w:cs="Calibri"/>
          <w:sz w:val="24"/>
          <w:szCs w:val="24"/>
          <w:lang w:val="en-GB" w:eastAsia="el-GR"/>
        </w:rPr>
        <w:t>General</w:t>
      </w:r>
      <w:r w:rsidRPr="007203CE">
        <w:rPr>
          <w:rFonts w:ascii="Calibri" w:eastAsia="Times New Roman" w:hAnsi="Calibri" w:cs="Calibri"/>
          <w:sz w:val="24"/>
          <w:szCs w:val="24"/>
          <w:lang w:eastAsia="el-GR"/>
        </w:rPr>
        <w:t xml:space="preserve"> </w:t>
      </w:r>
      <w:r w:rsidRPr="007203CE">
        <w:rPr>
          <w:rFonts w:ascii="Calibri" w:eastAsia="Times New Roman" w:hAnsi="Calibri" w:cs="Calibri"/>
          <w:sz w:val="24"/>
          <w:szCs w:val="24"/>
          <w:lang w:val="en-GB" w:eastAsia="el-GR"/>
        </w:rPr>
        <w:t>Data</w:t>
      </w:r>
      <w:r w:rsidRPr="007203CE">
        <w:rPr>
          <w:rFonts w:ascii="Calibri" w:eastAsia="Times New Roman" w:hAnsi="Calibri" w:cs="Calibri"/>
          <w:sz w:val="24"/>
          <w:szCs w:val="24"/>
          <w:lang w:eastAsia="el-GR"/>
        </w:rPr>
        <w:t xml:space="preserve"> </w:t>
      </w:r>
      <w:r w:rsidRPr="007203CE">
        <w:rPr>
          <w:rFonts w:ascii="Calibri" w:eastAsia="Times New Roman" w:hAnsi="Calibri" w:cs="Calibri"/>
          <w:sz w:val="24"/>
          <w:szCs w:val="24"/>
          <w:lang w:val="en-GB" w:eastAsia="el-GR"/>
        </w:rPr>
        <w:t>Protection</w:t>
      </w:r>
      <w:r w:rsidRPr="007203CE">
        <w:rPr>
          <w:rFonts w:ascii="Calibri" w:eastAsia="Times New Roman" w:hAnsi="Calibri" w:cs="Calibri"/>
          <w:sz w:val="24"/>
          <w:szCs w:val="24"/>
          <w:lang w:eastAsia="el-GR"/>
        </w:rPr>
        <w:t xml:space="preserve"> </w:t>
      </w:r>
      <w:r w:rsidRPr="007203CE">
        <w:rPr>
          <w:rFonts w:ascii="Calibri" w:eastAsia="Times New Roman" w:hAnsi="Calibri" w:cs="Calibri"/>
          <w:sz w:val="24"/>
          <w:szCs w:val="24"/>
          <w:lang w:val="en-GB" w:eastAsia="el-GR"/>
        </w:rPr>
        <w:t>Regulation</w:t>
      </w:r>
      <w:r w:rsidRPr="007203CE">
        <w:rPr>
          <w:rFonts w:ascii="Calibri" w:eastAsia="Times New Roman" w:hAnsi="Calibri" w:cs="Calibri"/>
          <w:sz w:val="24"/>
          <w:szCs w:val="24"/>
          <w:lang w:eastAsia="el-GR"/>
        </w:rPr>
        <w:t xml:space="preserve"> – </w:t>
      </w:r>
      <w:r w:rsidRPr="007203CE">
        <w:rPr>
          <w:rFonts w:ascii="Calibri" w:eastAsia="Times New Roman" w:hAnsi="Calibri" w:cs="Calibri"/>
          <w:sz w:val="24"/>
          <w:szCs w:val="24"/>
          <w:lang w:val="en-GB" w:eastAsia="el-GR"/>
        </w:rPr>
        <w:t>GDPR</w:t>
      </w:r>
      <w:r w:rsidRPr="007203CE">
        <w:rPr>
          <w:rFonts w:ascii="Calibri" w:eastAsia="Times New Roman" w:hAnsi="Calibri" w:cs="Calibri"/>
          <w:sz w:val="24"/>
          <w:szCs w:val="24"/>
          <w:lang w:eastAsia="el-GR"/>
        </w:rPr>
        <w:t>) και του Ν. 4624/2019. Ειδικότερα:</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b/>
          <w:sz w:val="24"/>
          <w:szCs w:val="24"/>
          <w:lang w:eastAsia="el-GR"/>
        </w:rPr>
        <w:t>Α)</w:t>
      </w:r>
      <w:r w:rsidRPr="007203CE">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7203CE">
        <w:rPr>
          <w:rFonts w:ascii="Calibri" w:eastAsia="Times New Roman" w:hAnsi="Calibri" w:cs="Calibri"/>
          <w:strike/>
          <w:sz w:val="24"/>
          <w:szCs w:val="24"/>
          <w:lang w:eastAsia="el-GR"/>
        </w:rPr>
        <w:t>/</w:t>
      </w:r>
      <w:r w:rsidRPr="007203CE">
        <w:rPr>
          <w:rFonts w:ascii="Calibri" w:eastAsia="Times New Roman" w:hAnsi="Calibri" w:cs="Calibri"/>
          <w:sz w:val="24"/>
          <w:szCs w:val="24"/>
          <w:lang w:eastAsia="el-GR"/>
        </w:rPr>
        <w:t>συνεργατών/δανειζόντων εμπειρία/υπεργολάβων του, ισχύουν τα παρακάτω:</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7203CE">
        <w:rPr>
          <w:rFonts w:ascii="Calibri" w:eastAsia="Times New Roman" w:hAnsi="Calibri" w:cs="Calibri"/>
          <w:szCs w:val="24"/>
          <w:lang w:eastAsia="ar-SA"/>
        </w:rPr>
        <w:t xml:space="preserve"> </w:t>
      </w:r>
      <w:r w:rsidRPr="007203CE">
        <w:rPr>
          <w:rFonts w:ascii="Calibri" w:eastAsia="Times New Roman" w:hAnsi="Calibri" w:cs="Calibri"/>
          <w:sz w:val="24"/>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7203CE">
        <w:rPr>
          <w:rFonts w:ascii="Calibri" w:eastAsia="Times New Roman" w:hAnsi="Calibri" w:cs="Calibri"/>
          <w:szCs w:val="24"/>
          <w:lang w:eastAsia="ar-SA"/>
        </w:rPr>
        <w:t xml:space="preserve"> </w:t>
      </w:r>
      <w:r w:rsidRPr="007203CE">
        <w:rPr>
          <w:rFonts w:ascii="Calibri" w:eastAsia="Times New Roman" w:hAnsi="Calibri" w:cs="Calibri"/>
          <w:sz w:val="24"/>
          <w:szCs w:val="24"/>
          <w:lang w:eastAsia="el-GR"/>
        </w:rPr>
        <w:t>ή και εναντίωσης υπό συγκεκριμένες προϋποθέσεις προβλεπόμενες από το νομοθετικό πλαίσιο.</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7203CE">
        <w:rPr>
          <w:rFonts w:ascii="Calibri" w:eastAsia="Times New Roman" w:hAnsi="Calibri" w:cs="Calibri"/>
          <w:sz w:val="24"/>
          <w:szCs w:val="24"/>
          <w:lang w:val="en-GB" w:eastAsia="el-GR"/>
        </w:rPr>
        <w:t>email</w:t>
      </w:r>
      <w:r w:rsidRPr="007203CE">
        <w:rPr>
          <w:rFonts w:ascii="Calibri" w:eastAsia="Times New Roman" w:hAnsi="Calibri" w:cs="Calibri"/>
          <w:sz w:val="24"/>
          <w:szCs w:val="24"/>
          <w:lang w:eastAsia="el-GR"/>
        </w:rPr>
        <w:t xml:space="preserve"> …………………. /τηλ………………..).</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val="en-GB" w:eastAsia="el-GR"/>
        </w:rPr>
        <w:t>B</w:t>
      </w:r>
      <w:r w:rsidRPr="007203CE">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γ) λαμβάνει όλα τα απαιτούμενα μέτρα δυνάμει του άρθρου 32 ΓΚΠΔ, </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7203CE">
        <w:rPr>
          <w:rFonts w:ascii="Calibri" w:eastAsia="Times New Roman" w:hAnsi="Calibri" w:cs="Calibri"/>
          <w:sz w:val="24"/>
          <w:szCs w:val="24"/>
          <w:lang w:val="en-GB" w:eastAsia="el-GR"/>
        </w:rPr>
        <w:t>III</w:t>
      </w:r>
      <w:r w:rsidRPr="007203CE">
        <w:rPr>
          <w:rFonts w:ascii="Calibri" w:eastAsia="Times New Roman" w:hAnsi="Calibri" w:cs="Calibri"/>
          <w:sz w:val="24"/>
          <w:szCs w:val="24"/>
          <w:lang w:eastAsia="el-GR"/>
        </w:rPr>
        <w:t xml:space="preserve"> δικαιωμάτων του υποκειμένου των δεδομένων, </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lastRenderedPageBreak/>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Άρθρο 17</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Λοιποί όροι</w:t>
      </w:r>
    </w:p>
    <w:p w:rsidR="007203CE" w:rsidRPr="007203CE" w:rsidRDefault="007203CE" w:rsidP="007203CE">
      <w:pPr>
        <w:suppressAutoHyphens/>
        <w:spacing w:after="0" w:line="240" w:lineRule="auto"/>
        <w:jc w:val="center"/>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r w:rsidRPr="007203CE">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both"/>
        <w:rPr>
          <w:rFonts w:ascii="Calibri" w:eastAsia="Times New Roman" w:hAnsi="Calibri" w:cs="Calibri"/>
          <w:sz w:val="24"/>
          <w:szCs w:val="24"/>
          <w:lang w:eastAsia="el-GR"/>
        </w:rPr>
      </w:pPr>
    </w:p>
    <w:p w:rsidR="007203CE" w:rsidRPr="007203CE" w:rsidRDefault="007203CE" w:rsidP="007203CE">
      <w:pPr>
        <w:suppressAutoHyphens/>
        <w:spacing w:after="120" w:line="240" w:lineRule="auto"/>
        <w:jc w:val="center"/>
        <w:rPr>
          <w:rFonts w:ascii="Calibri" w:eastAsia="Times New Roman" w:hAnsi="Calibri" w:cs="Calibri"/>
          <w:sz w:val="24"/>
          <w:szCs w:val="24"/>
          <w:lang w:val="en-GB" w:eastAsia="el-GR"/>
        </w:rPr>
      </w:pPr>
      <w:r w:rsidRPr="007203CE">
        <w:rPr>
          <w:rFonts w:ascii="Calibri" w:eastAsia="Times New Roman" w:hAnsi="Calibri" w:cs="Calibri"/>
          <w:sz w:val="24"/>
          <w:szCs w:val="24"/>
          <w:lang w:val="en-GB" w:eastAsia="el-GR"/>
        </w:rPr>
        <w:t>ΟΙ ΣΥΜΒΑΛΛΟΜΕΝΟΙ</w:t>
      </w:r>
    </w:p>
    <w:p w:rsidR="007203CE" w:rsidRPr="007203CE" w:rsidRDefault="007203CE" w:rsidP="007203CE">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7203CE" w:rsidRPr="007203CE" w:rsidTr="00DA47A9">
        <w:trPr>
          <w:trHeight w:val="1301"/>
          <w:jc w:val="center"/>
        </w:trPr>
        <w:tc>
          <w:tcPr>
            <w:tcW w:w="3085"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sz w:val="24"/>
                <w:szCs w:val="24"/>
                <w:lang w:eastAsia="el-GR"/>
              </w:rPr>
            </w:pPr>
            <w:r w:rsidRPr="007203CE">
              <w:rPr>
                <w:rFonts w:ascii="Calibri" w:eastAsia="Times New Roman" w:hAnsi="Calibri" w:cs="Calibri"/>
                <w:sz w:val="24"/>
                <w:szCs w:val="24"/>
                <w:lang w:val="en-GB" w:eastAsia="el-GR"/>
              </w:rPr>
              <w:t>…………………………………</w:t>
            </w:r>
          </w:p>
        </w:tc>
        <w:tc>
          <w:tcPr>
            <w:tcW w:w="2268"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sz w:val="24"/>
                <w:szCs w:val="24"/>
                <w:lang w:val="en-GB" w:eastAsia="el-GR"/>
              </w:rPr>
            </w:pPr>
            <w:r w:rsidRPr="007203CE">
              <w:rPr>
                <w:rFonts w:ascii="Calibri" w:eastAsia="Times New Roman" w:hAnsi="Calibri" w:cs="Calibri"/>
                <w:sz w:val="24"/>
                <w:szCs w:val="24"/>
                <w:lang w:val="en-GB" w:eastAsia="el-GR"/>
              </w:rPr>
              <w:t>…………………………………</w:t>
            </w:r>
          </w:p>
        </w:tc>
      </w:tr>
      <w:tr w:rsidR="007203CE" w:rsidRPr="007203CE" w:rsidTr="00DA47A9">
        <w:trPr>
          <w:trHeight w:val="838"/>
          <w:jc w:val="center"/>
        </w:trPr>
        <w:tc>
          <w:tcPr>
            <w:tcW w:w="3085"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sz w:val="24"/>
                <w:szCs w:val="24"/>
                <w:lang w:val="en-GB" w:eastAsia="el-GR"/>
              </w:rPr>
            </w:pPr>
            <w:r w:rsidRPr="007203CE">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7203CE" w:rsidRPr="007203CE" w:rsidRDefault="007203CE" w:rsidP="007203CE">
            <w:pPr>
              <w:suppressAutoHyphens/>
              <w:spacing w:after="120" w:line="240" w:lineRule="auto"/>
              <w:jc w:val="center"/>
              <w:rPr>
                <w:rFonts w:ascii="Calibri" w:eastAsia="Times New Roman" w:hAnsi="Calibri" w:cs="Calibri"/>
                <w:sz w:val="24"/>
                <w:szCs w:val="24"/>
                <w:lang w:val="en-GB" w:eastAsia="el-GR"/>
              </w:rPr>
            </w:pPr>
            <w:r w:rsidRPr="007203CE">
              <w:rPr>
                <w:rFonts w:ascii="Calibri" w:eastAsia="Times New Roman" w:hAnsi="Calibri" w:cs="Calibri"/>
                <w:sz w:val="24"/>
                <w:szCs w:val="24"/>
                <w:lang w:val="en-GB" w:eastAsia="el-GR"/>
              </w:rPr>
              <w:t>ΓΙΑ ΤΟΝ ΑΝΑΔΟΧΟ</w:t>
            </w:r>
          </w:p>
        </w:tc>
      </w:tr>
    </w:tbl>
    <w:p w:rsidR="007203CE" w:rsidRPr="007203CE" w:rsidRDefault="007203CE" w:rsidP="007203CE">
      <w:pPr>
        <w:suppressAutoHyphens/>
        <w:spacing w:after="120" w:line="240" w:lineRule="auto"/>
        <w:jc w:val="both"/>
        <w:rPr>
          <w:rFonts w:ascii="Calibri" w:eastAsia="Times New Roman" w:hAnsi="Calibri" w:cs="Calibri"/>
          <w:szCs w:val="24"/>
          <w:lang w:eastAsia="ar-SA"/>
        </w:rPr>
      </w:pPr>
    </w:p>
    <w:p w:rsidR="003F1255" w:rsidRDefault="003F1255">
      <w:bookmarkStart w:id="32" w:name="_GoBack"/>
      <w:bookmarkEnd w:id="32"/>
    </w:p>
    <w:sectPr w:rsidR="003F1255">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D49" w:rsidRDefault="00710D49" w:rsidP="007203CE">
      <w:pPr>
        <w:spacing w:after="0" w:line="240" w:lineRule="auto"/>
      </w:pPr>
      <w:r>
        <w:separator/>
      </w:r>
    </w:p>
  </w:endnote>
  <w:endnote w:type="continuationSeparator" w:id="0">
    <w:p w:rsidR="00710D49" w:rsidRDefault="00710D49" w:rsidP="00720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3CE" w:rsidRDefault="007203CE">
    <w:pPr>
      <w:pStyle w:val="af4"/>
      <w:spacing w:after="0"/>
      <w:jc w:val="center"/>
      <w:rPr>
        <w:rFonts w:eastAsia="Times New Roman"/>
        <w:kern w:val="1"/>
        <w:sz w:val="18"/>
        <w:szCs w:val="18"/>
        <w:lang w:val="el-GR" w:eastAsia="zh-CN"/>
      </w:rPr>
    </w:pPr>
  </w:p>
  <w:p w:rsidR="007203CE" w:rsidRDefault="007203CE">
    <w:pPr>
      <w:pStyle w:val="af4"/>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88</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D49" w:rsidRDefault="00710D49" w:rsidP="007203CE">
      <w:pPr>
        <w:spacing w:after="0" w:line="240" w:lineRule="auto"/>
      </w:pPr>
      <w:r>
        <w:separator/>
      </w:r>
    </w:p>
  </w:footnote>
  <w:footnote w:type="continuationSeparator" w:id="0">
    <w:p w:rsidR="00710D49" w:rsidRDefault="00710D49" w:rsidP="007203CE">
      <w:pPr>
        <w:spacing w:after="0" w:line="240" w:lineRule="auto"/>
      </w:pPr>
      <w:r>
        <w:continuationSeparator/>
      </w:r>
    </w:p>
  </w:footnote>
  <w:footnote w:id="1">
    <w:p w:rsidR="007203CE" w:rsidRPr="00BC3CA9" w:rsidRDefault="007203CE" w:rsidP="007203CE">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2">
    <w:p w:rsidR="007203CE" w:rsidRPr="00BC3CA9" w:rsidRDefault="007203CE" w:rsidP="007203CE">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3">
    <w:p w:rsidR="007203CE" w:rsidRPr="00BC3CA9" w:rsidRDefault="007203CE" w:rsidP="007203CE">
      <w:pPr>
        <w:spacing w:after="0" w:line="276" w:lineRule="auto"/>
      </w:pPr>
      <w:r>
        <w:rPr>
          <w:rStyle w:val="a5"/>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7203CE" w:rsidRPr="00BC3CA9" w:rsidRDefault="007203CE" w:rsidP="007203CE">
      <w:pPr>
        <w:spacing w:after="0" w:line="276" w:lineRule="auto"/>
      </w:pPr>
      <w:r>
        <w:rPr>
          <w:rStyle w:val="a5"/>
        </w:rPr>
        <w:footnoteRef/>
      </w:r>
      <w:r w:rsidRPr="00BC3CA9">
        <w:rPr>
          <w:color w:val="000000"/>
          <w:kern w:val="1"/>
          <w:sz w:val="20"/>
        </w:rPr>
        <w:tab/>
        <w:t xml:space="preserve">  ο.π. υποσ. 3.</w:t>
      </w:r>
    </w:p>
  </w:footnote>
  <w:footnote w:id="5">
    <w:p w:rsidR="007203CE" w:rsidRPr="00BC3CA9" w:rsidRDefault="007203CE" w:rsidP="007203CE">
      <w:pPr>
        <w:pStyle w:val="af6"/>
        <w:ind w:left="0" w:firstLine="0"/>
        <w:rPr>
          <w:lang w:val="el-GR"/>
        </w:rPr>
      </w:pPr>
      <w:r>
        <w:rPr>
          <w:rStyle w:val="a5"/>
        </w:rPr>
        <w:footnoteRef/>
      </w:r>
      <w:r w:rsidRPr="00BC3CA9">
        <w:rPr>
          <w:lang w:val="el-GR"/>
        </w:rPr>
        <w:tab/>
        <w:t xml:space="preserve"> Συμπληρώνεται με όλα τα μέλη της ένωσης / κοινοπραξίας.</w:t>
      </w:r>
    </w:p>
  </w:footnote>
  <w:footnote w:id="6">
    <w:p w:rsidR="007203CE" w:rsidRPr="00BC3CA9" w:rsidRDefault="007203CE" w:rsidP="007203CE">
      <w:pPr>
        <w:spacing w:after="0" w:line="0" w:lineRule="atLeast"/>
      </w:pPr>
      <w:r>
        <w:rPr>
          <w:rStyle w:val="a5"/>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7203CE" w:rsidRPr="00BC3CA9" w:rsidRDefault="007203CE" w:rsidP="007203CE">
      <w:pPr>
        <w:spacing w:after="0" w:line="0" w:lineRule="atLeast"/>
      </w:pPr>
      <w:r>
        <w:rPr>
          <w:rStyle w:val="a5"/>
        </w:rPr>
        <w:footnoteRef/>
      </w:r>
      <w:r w:rsidRPr="00BC3CA9">
        <w:rPr>
          <w:color w:val="000000"/>
          <w:kern w:val="1"/>
          <w:sz w:val="20"/>
        </w:rPr>
        <w:tab/>
        <w:t xml:space="preserve">Εφόσον η εγγυητική επιστολή αφορά σε προσφορά τμήματος/τμημάτων της </w:t>
      </w:r>
      <w:r>
        <w:rPr>
          <w:bCs/>
          <w:color w:val="000000"/>
          <w:kern w:val="1"/>
          <w:sz w:val="20"/>
          <w:szCs w:val="20"/>
        </w:rPr>
        <w:t>Διακήρυξης/Πρόσκλησης/Πρόσκλησης Εκδήλωσης</w:t>
      </w:r>
      <w:r>
        <w:rPr>
          <w:bCs/>
          <w:color w:val="000000"/>
          <w:kern w:val="1"/>
        </w:rPr>
        <w:t xml:space="preserve"> </w:t>
      </w:r>
      <w:r>
        <w:rPr>
          <w:bCs/>
          <w:color w:val="000000"/>
          <w:kern w:val="1"/>
          <w:sz w:val="20"/>
          <w:szCs w:val="20"/>
        </w:rPr>
        <w:t>Ενδιαφέροντος,</w:t>
      </w:r>
      <w:r w:rsidRPr="00BC3CA9">
        <w:rPr>
          <w:color w:val="000000"/>
          <w:kern w:val="1"/>
          <w:sz w:val="20"/>
        </w:rPr>
        <w:t xml:space="preserve"> σύμφωνα με τα οριζόμενα στα έγγραφα της σύμβασης, συμπληρώνεται ο αύξων αριθμός του/ων τμήματος/</w:t>
      </w:r>
      <w:r>
        <w:rPr>
          <w:color w:val="000000"/>
          <w:kern w:val="1"/>
          <w:sz w:val="20"/>
        </w:rPr>
        <w:t>τμημάτων για το/α οποίο/α υποβάλλεται προσφορά.</w:t>
      </w:r>
      <w:r w:rsidRPr="00BC3CA9">
        <w:rPr>
          <w:color w:val="000000"/>
          <w:kern w:val="1"/>
          <w:sz w:val="20"/>
        </w:rPr>
        <w:t xml:space="preserve"> </w:t>
      </w:r>
    </w:p>
  </w:footnote>
  <w:footnote w:id="8">
    <w:p w:rsidR="007203CE" w:rsidRPr="00BC3CA9" w:rsidRDefault="007203CE" w:rsidP="007203CE">
      <w:pPr>
        <w:spacing w:after="0" w:line="0" w:lineRule="atLeast"/>
      </w:pPr>
      <w:r>
        <w:rPr>
          <w:rStyle w:val="a5"/>
        </w:rPr>
        <w:footnoteRef/>
      </w:r>
      <w:r w:rsidRPr="00BC3CA9">
        <w:rPr>
          <w:color w:val="000000"/>
          <w:kern w:val="1"/>
          <w:sz w:val="20"/>
        </w:rPr>
        <w:tab/>
        <w:t xml:space="preserve"> Να οριστεί ο χρόνος σύμφωνα με τις κείμενες διατάξεις.</w:t>
      </w:r>
    </w:p>
  </w:footnote>
  <w:footnote w:id="9">
    <w:p w:rsidR="007203CE" w:rsidRPr="00BC3CA9" w:rsidRDefault="007203CE" w:rsidP="007203CE">
      <w:pPr>
        <w:pStyle w:val="af6"/>
        <w:widowControl w:val="0"/>
        <w:suppressLineNumbers/>
        <w:ind w:left="0" w:firstLine="0"/>
        <w:rPr>
          <w:lang w:val="el-GR"/>
        </w:rPr>
      </w:pPr>
      <w:r>
        <w:rPr>
          <w:rStyle w:val="a5"/>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0">
    <w:p w:rsidR="007203CE" w:rsidRPr="00BC3CA9" w:rsidRDefault="007203CE" w:rsidP="007203CE">
      <w:pPr>
        <w:pStyle w:val="af6"/>
        <w:ind w:left="0" w:firstLine="0"/>
        <w:rPr>
          <w:lang w:val="el-GR"/>
        </w:rPr>
      </w:pPr>
      <w:r>
        <w:rPr>
          <w:rStyle w:val="a5"/>
        </w:rPr>
        <w:footnoteRef/>
      </w:r>
      <w:r w:rsidRPr="00BC3CA9">
        <w:rPr>
          <w:lang w:val="el-GR"/>
        </w:rPr>
        <w:tab/>
        <w:t xml:space="preserve"> Άρθρο 157 παρ. 1 περ. α εδαφ γ του ν. 4281/2014.</w:t>
      </w:r>
    </w:p>
  </w:footnote>
  <w:footnote w:id="11">
    <w:p w:rsidR="007203CE" w:rsidRPr="00BC3CA9" w:rsidRDefault="007203CE" w:rsidP="007203CE">
      <w:pPr>
        <w:pStyle w:val="af6"/>
        <w:widowControl w:val="0"/>
        <w:suppressLineNumbers/>
        <w:spacing w:after="200"/>
        <w:ind w:left="0" w:firstLine="0"/>
        <w:rPr>
          <w:lang w:val="el-GR"/>
        </w:rPr>
      </w:pPr>
      <w:r>
        <w:rPr>
          <w:rStyle w:val="a5"/>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7203CE" w:rsidRPr="006175A1" w:rsidRDefault="007203CE" w:rsidP="007203CE">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3">
    <w:p w:rsidR="007203CE" w:rsidRPr="006175A1" w:rsidRDefault="007203CE" w:rsidP="007203CE">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4">
    <w:p w:rsidR="007203CE" w:rsidRPr="006175A1" w:rsidRDefault="007203CE" w:rsidP="007203CE">
      <w:pPr>
        <w:pStyle w:val="af6"/>
        <w:rPr>
          <w:lang w:val="el-GR"/>
        </w:rPr>
      </w:pPr>
      <w:r>
        <w:rPr>
          <w:rStyle w:val="ae"/>
        </w:rPr>
        <w:footnoteRef/>
      </w:r>
      <w:r w:rsidRPr="006175A1">
        <w:rPr>
          <w:lang w:val="el-GR"/>
        </w:rPr>
        <w:t xml:space="preserve"> </w:t>
      </w:r>
      <w:r>
        <w:rPr>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7203CE" w:rsidRPr="006175A1" w:rsidRDefault="007203CE" w:rsidP="007203CE">
      <w:pPr>
        <w:pStyle w:val="af6"/>
        <w:rPr>
          <w:lang w:val="el-GR"/>
        </w:rPr>
      </w:pPr>
      <w:r>
        <w:rPr>
          <w:rStyle w:val="ae"/>
        </w:rPr>
        <w:footnoteRef/>
      </w:r>
      <w:r w:rsidRPr="006175A1">
        <w:rPr>
          <w:lang w:val="el-GR"/>
        </w:rPr>
        <w:t xml:space="preserve"> </w:t>
      </w:r>
      <w:r>
        <w:rPr>
          <w:lang w:val="el-GR"/>
        </w:rPr>
        <w:tab/>
      </w:r>
      <w:r>
        <w:rPr>
          <w:color w:val="000000"/>
          <w:kern w:val="1"/>
          <w:sz w:val="20"/>
          <w:lang w:val="el-GR"/>
        </w:rPr>
        <w:t>Όπως υποσημείωση 27.</w:t>
      </w:r>
    </w:p>
  </w:footnote>
  <w:footnote w:id="16">
    <w:p w:rsidR="007203CE" w:rsidRPr="006175A1" w:rsidRDefault="007203CE" w:rsidP="007203CE">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7203CE" w:rsidRPr="006175A1" w:rsidRDefault="007203CE" w:rsidP="007203CE">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Συνοπτική περιγραφή των προς προμήθεια αγαθών / υπηρεσιών</w:t>
      </w:r>
    </w:p>
  </w:footnote>
  <w:footnote w:id="18">
    <w:p w:rsidR="007203CE" w:rsidRPr="006175A1" w:rsidRDefault="007203CE" w:rsidP="007203CE">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Να οριστεί ο χρόνος σύμφωνα με τις κείμενες διατάξεις.</w:t>
      </w:r>
    </w:p>
  </w:footnote>
  <w:footnote w:id="19">
    <w:p w:rsidR="007203CE" w:rsidRPr="006175A1" w:rsidRDefault="007203CE" w:rsidP="007203CE">
      <w:pPr>
        <w:pStyle w:val="af6"/>
        <w:rPr>
          <w:lang w:val="el-GR"/>
        </w:rPr>
      </w:pPr>
      <w:r>
        <w:rPr>
          <w:rStyle w:val="ae"/>
        </w:rPr>
        <w:footnoteRef/>
      </w:r>
      <w:r w:rsidRPr="006175A1">
        <w:rPr>
          <w:lang w:val="el-GR"/>
        </w:rPr>
        <w:t xml:space="preserve"> </w:t>
      </w:r>
      <w:r>
        <w:rPr>
          <w:lang w:val="el-GR"/>
        </w:rPr>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7203CE" w:rsidRPr="006175A1" w:rsidRDefault="007203CE" w:rsidP="007203CE">
      <w:pPr>
        <w:pStyle w:val="af6"/>
        <w:rPr>
          <w:lang w:val="el-GR"/>
        </w:rPr>
      </w:pPr>
      <w:r>
        <w:rPr>
          <w:rStyle w:val="ae"/>
        </w:rPr>
        <w:footnoteRef/>
      </w:r>
      <w:r w:rsidRPr="006175A1">
        <w:rPr>
          <w:lang w:val="el-GR"/>
        </w:rPr>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7203CE" w:rsidRPr="00821250" w:rsidRDefault="007203CE" w:rsidP="007203CE">
      <w:pPr>
        <w:pStyle w:val="af6"/>
        <w:rPr>
          <w:lang w:val="el-GR"/>
        </w:rPr>
      </w:pPr>
      <w:r w:rsidRPr="002D4C52">
        <w:rPr>
          <w:rStyle w:val="ae"/>
        </w:rPr>
        <w:footnoteRef/>
      </w:r>
      <w:r w:rsidRPr="00821250">
        <w:rPr>
          <w:rStyle w:val="ae"/>
          <w:lang w:val="el-GR"/>
        </w:rPr>
        <w:t xml:space="preserve"> </w:t>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7203CE" w:rsidRPr="00821250" w:rsidRDefault="007203CE" w:rsidP="007203CE">
      <w:r w:rsidRPr="002D4C52">
        <w:rPr>
          <w:rStyle w:val="ae"/>
        </w:rPr>
        <w:footnoteRef/>
      </w:r>
      <w:r w:rsidRPr="00821250">
        <w:t xml:space="preserve"> </w:t>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7203CE" w:rsidRPr="00821250" w:rsidRDefault="007203CE" w:rsidP="007203CE">
      <w:pPr>
        <w:pStyle w:val="af6"/>
        <w:rPr>
          <w:lang w:val="el-GR"/>
        </w:rPr>
      </w:pPr>
      <w:r>
        <w:rPr>
          <w:rStyle w:val="ae"/>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7203CE" w:rsidRPr="00295099" w:rsidRDefault="007203CE" w:rsidP="007203CE">
      <w:pPr>
        <w:pStyle w:val="af6"/>
        <w:rPr>
          <w:lang w:val="el-GR"/>
        </w:rPr>
      </w:pPr>
      <w:r w:rsidRPr="0015619F">
        <w:rPr>
          <w:rStyle w:val="ae"/>
        </w:rPr>
        <w:footnoteRef/>
      </w:r>
      <w:r w:rsidRPr="00295099">
        <w:rPr>
          <w:lang w:val="el-GR"/>
        </w:rPr>
        <w:t xml:space="preserve"> </w:t>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7203CE" w:rsidRDefault="007203CE" w:rsidP="007203CE">
      <w:pPr>
        <w:pStyle w:val="af6"/>
      </w:pPr>
      <w:r>
        <w:rPr>
          <w:rStyle w:val="ae"/>
        </w:rPr>
        <w:footnoteRef/>
      </w:r>
      <w:r>
        <w:t xml:space="preserve"> Αφορά σε φυσικά πρόσωπα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3CE" w:rsidRPr="00270C88" w:rsidRDefault="007203CE">
    <w:pPr>
      <w:pStyle w:val="af5"/>
      <w:rPr>
        <w:lang w:val="el-GR"/>
      </w:rPr>
    </w:pPr>
    <w:r>
      <w:rPr>
        <w:lang w:val="el-GR"/>
      </w:rP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4D6A76E"/>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6">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7">
    <w:nsid w:val="02620DC5"/>
    <w:multiLevelType w:val="multilevel"/>
    <w:tmpl w:val="0786E878"/>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59148D8"/>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0644155A"/>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082B7BC1"/>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0997041D"/>
    <w:multiLevelType w:val="hybridMultilevel"/>
    <w:tmpl w:val="AFFCEDC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B0E5424"/>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0D691D81"/>
    <w:multiLevelType w:val="hybridMultilevel"/>
    <w:tmpl w:val="000E86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0EAC0DA6"/>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nsid w:val="0F23556B"/>
    <w:multiLevelType w:val="hybridMultilevel"/>
    <w:tmpl w:val="759C7E5C"/>
    <w:lvl w:ilvl="0" w:tplc="0408000F">
      <w:start w:val="1"/>
      <w:numFmt w:val="decimal"/>
      <w:lvlText w:val="%1."/>
      <w:lvlJc w:val="left"/>
      <w:pPr>
        <w:ind w:left="927"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0F4A2DAE"/>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10BB77C4"/>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17066988"/>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173F7BDC"/>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19546268"/>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199A68EB"/>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1A3216AC"/>
    <w:multiLevelType w:val="multilevel"/>
    <w:tmpl w:val="F4C6EA8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A99131F"/>
    <w:multiLevelType w:val="hybridMultilevel"/>
    <w:tmpl w:val="0DD8976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1D5A3AD0"/>
    <w:multiLevelType w:val="hybridMultilevel"/>
    <w:tmpl w:val="15FE29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1EF7333B"/>
    <w:multiLevelType w:val="hybridMultilevel"/>
    <w:tmpl w:val="36608676"/>
    <w:lvl w:ilvl="0" w:tplc="04080001">
      <w:start w:val="1"/>
      <w:numFmt w:val="bullet"/>
      <w:lvlText w:val=""/>
      <w:lvlJc w:val="left"/>
      <w:pPr>
        <w:ind w:left="840" w:hanging="360"/>
      </w:pPr>
      <w:rPr>
        <w:rFonts w:ascii="Symbol" w:hAnsi="Symbol" w:hint="default"/>
      </w:rPr>
    </w:lvl>
    <w:lvl w:ilvl="1" w:tplc="04080003" w:tentative="1">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26">
    <w:nsid w:val="20841BFC"/>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227767BD"/>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24FE5A6C"/>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2AAD614E"/>
    <w:multiLevelType w:val="hybridMultilevel"/>
    <w:tmpl w:val="23248A2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2B5D5898"/>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2DEA146B"/>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36127C26"/>
    <w:multiLevelType w:val="hybridMultilevel"/>
    <w:tmpl w:val="15FE29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36C56DA5"/>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37B73751"/>
    <w:multiLevelType w:val="hybridMultilevel"/>
    <w:tmpl w:val="BEA40930"/>
    <w:lvl w:ilvl="0" w:tplc="B710976E">
      <w:start w:val="9"/>
      <w:numFmt w:val="bullet"/>
      <w:lvlText w:val=""/>
      <w:lvlJc w:val="left"/>
      <w:pPr>
        <w:ind w:left="1080" w:hanging="360"/>
      </w:pPr>
      <w:rPr>
        <w:rFonts w:ascii="Symbol" w:eastAsia="Calibri"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5">
    <w:nsid w:val="37BA0FA9"/>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38640A0B"/>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nsid w:val="39733A6E"/>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nsid w:val="3B8924D4"/>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nsid w:val="3BDC1496"/>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nsid w:val="3D8F691D"/>
    <w:multiLevelType w:val="hybridMultilevel"/>
    <w:tmpl w:val="846C967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1">
    <w:nsid w:val="3E0A3600"/>
    <w:multiLevelType w:val="hybridMultilevel"/>
    <w:tmpl w:val="00B21B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3EDF2EA5"/>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3">
    <w:nsid w:val="42880FC1"/>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42EC15D2"/>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nsid w:val="448D176E"/>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nsid w:val="4492453F"/>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44E4101D"/>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8">
    <w:nsid w:val="45B86A32"/>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nsid w:val="469749DC"/>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0">
    <w:nsid w:val="4D755623"/>
    <w:multiLevelType w:val="hybridMultilevel"/>
    <w:tmpl w:val="9E2A58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4DEA490D"/>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nsid w:val="4EFC5A5A"/>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3">
    <w:nsid w:val="4F220F87"/>
    <w:multiLevelType w:val="hybridMultilevel"/>
    <w:tmpl w:val="12187918"/>
    <w:lvl w:ilvl="0" w:tplc="68EA547A">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nsid w:val="4FEB253B"/>
    <w:multiLevelType w:val="multilevel"/>
    <w:tmpl w:val="2018B7E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0080F6A"/>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6">
    <w:nsid w:val="53A35858"/>
    <w:multiLevelType w:val="hybridMultilevel"/>
    <w:tmpl w:val="E0FEEF50"/>
    <w:lvl w:ilvl="0" w:tplc="9318733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7">
    <w:nsid w:val="5B701351"/>
    <w:multiLevelType w:val="hybridMultilevel"/>
    <w:tmpl w:val="000E860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8">
    <w:nsid w:val="60E1701F"/>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9">
    <w:nsid w:val="60F676A8"/>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0">
    <w:nsid w:val="61DA34D5"/>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1">
    <w:nsid w:val="62CF5B76"/>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2">
    <w:nsid w:val="62F10866"/>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nsid w:val="65676DD4"/>
    <w:multiLevelType w:val="multilevel"/>
    <w:tmpl w:val="C7EC2E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6995905"/>
    <w:multiLevelType w:val="hybridMultilevel"/>
    <w:tmpl w:val="C44898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nsid w:val="6D860683"/>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6">
    <w:nsid w:val="6E201A18"/>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7">
    <w:nsid w:val="71C55463"/>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8">
    <w:nsid w:val="747446A4"/>
    <w:multiLevelType w:val="hybridMultilevel"/>
    <w:tmpl w:val="6D7ED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70">
    <w:nsid w:val="7AD806AC"/>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1">
    <w:nsid w:val="7AE97C8B"/>
    <w:multiLevelType w:val="hybridMultilevel"/>
    <w:tmpl w:val="8C48249E"/>
    <w:lvl w:ilvl="0" w:tplc="04080001">
      <w:start w:val="1"/>
      <w:numFmt w:val="bullet"/>
      <w:lvlText w:val=""/>
      <w:lvlJc w:val="left"/>
      <w:pPr>
        <w:ind w:left="1440" w:hanging="360"/>
      </w:pPr>
      <w:rPr>
        <w:rFonts w:ascii="Symbol" w:hAnsi="Symbol"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2">
    <w:nsid w:val="7B136231"/>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3">
    <w:nsid w:val="7CFF21D3"/>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
  </w:num>
  <w:num w:numId="2">
    <w:abstractNumId w:val="2"/>
  </w:num>
  <w:num w:numId="3">
    <w:abstractNumId w:val="4"/>
  </w:num>
  <w:num w:numId="4">
    <w:abstractNumId w:val="0"/>
  </w:num>
  <w:num w:numId="5">
    <w:abstractNumId w:val="69"/>
  </w:num>
  <w:num w:numId="6">
    <w:abstractNumId w:val="63"/>
  </w:num>
  <w:num w:numId="7">
    <w:abstractNumId w:val="41"/>
  </w:num>
  <w:num w:numId="8">
    <w:abstractNumId w:val="34"/>
  </w:num>
  <w:num w:numId="9">
    <w:abstractNumId w:val="36"/>
  </w:num>
  <w:num w:numId="10">
    <w:abstractNumId w:val="59"/>
  </w:num>
  <w:num w:numId="11">
    <w:abstractNumId w:val="45"/>
  </w:num>
  <w:num w:numId="12">
    <w:abstractNumId w:val="58"/>
  </w:num>
  <w:num w:numId="13">
    <w:abstractNumId w:val="14"/>
  </w:num>
  <w:num w:numId="14">
    <w:abstractNumId w:val="68"/>
  </w:num>
  <w:num w:numId="15">
    <w:abstractNumId w:val="53"/>
  </w:num>
  <w:num w:numId="16">
    <w:abstractNumId w:val="40"/>
  </w:num>
  <w:num w:numId="17">
    <w:abstractNumId w:val="22"/>
  </w:num>
  <w:num w:numId="18">
    <w:abstractNumId w:val="7"/>
  </w:num>
  <w:num w:numId="19">
    <w:abstractNumId w:val="54"/>
  </w:num>
  <w:num w:numId="20">
    <w:abstractNumId w:val="15"/>
  </w:num>
  <w:num w:numId="21">
    <w:abstractNumId w:val="71"/>
  </w:num>
  <w:num w:numId="22">
    <w:abstractNumId w:val="11"/>
  </w:num>
  <w:num w:numId="23">
    <w:abstractNumId w:val="64"/>
  </w:num>
  <w:num w:numId="24">
    <w:abstractNumId w:val="50"/>
  </w:num>
  <w:num w:numId="25">
    <w:abstractNumId w:val="13"/>
  </w:num>
  <w:num w:numId="26">
    <w:abstractNumId w:val="25"/>
  </w:num>
  <w:num w:numId="27">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29"/>
  </w:num>
  <w:num w:numId="30">
    <w:abstractNumId w:val="23"/>
  </w:num>
  <w:num w:numId="31">
    <w:abstractNumId w:val="32"/>
  </w:num>
  <w:num w:numId="32">
    <w:abstractNumId w:val="24"/>
  </w:num>
  <w:num w:numId="33">
    <w:abstractNumId w:val="27"/>
  </w:num>
  <w:num w:numId="34">
    <w:abstractNumId w:val="21"/>
  </w:num>
  <w:num w:numId="35">
    <w:abstractNumId w:val="51"/>
  </w:num>
  <w:num w:numId="36">
    <w:abstractNumId w:val="46"/>
  </w:num>
  <w:num w:numId="37">
    <w:abstractNumId w:val="38"/>
  </w:num>
  <w:num w:numId="38">
    <w:abstractNumId w:val="18"/>
  </w:num>
  <w:num w:numId="39">
    <w:abstractNumId w:val="62"/>
  </w:num>
  <w:num w:numId="40">
    <w:abstractNumId w:val="67"/>
  </w:num>
  <w:num w:numId="41">
    <w:abstractNumId w:val="20"/>
  </w:num>
  <w:num w:numId="42">
    <w:abstractNumId w:val="72"/>
  </w:num>
  <w:num w:numId="43">
    <w:abstractNumId w:val="39"/>
  </w:num>
  <w:num w:numId="44">
    <w:abstractNumId w:val="8"/>
  </w:num>
  <w:num w:numId="45">
    <w:abstractNumId w:val="43"/>
  </w:num>
  <w:num w:numId="46">
    <w:abstractNumId w:val="17"/>
  </w:num>
  <w:num w:numId="47">
    <w:abstractNumId w:val="66"/>
  </w:num>
  <w:num w:numId="48">
    <w:abstractNumId w:val="42"/>
  </w:num>
  <w:num w:numId="49">
    <w:abstractNumId w:val="28"/>
  </w:num>
  <w:num w:numId="50">
    <w:abstractNumId w:val="31"/>
  </w:num>
  <w:num w:numId="51">
    <w:abstractNumId w:val="16"/>
  </w:num>
  <w:num w:numId="52">
    <w:abstractNumId w:val="35"/>
  </w:num>
  <w:num w:numId="53">
    <w:abstractNumId w:val="55"/>
  </w:num>
  <w:num w:numId="54">
    <w:abstractNumId w:val="19"/>
  </w:num>
  <w:num w:numId="55">
    <w:abstractNumId w:val="73"/>
  </w:num>
  <w:num w:numId="56">
    <w:abstractNumId w:val="52"/>
  </w:num>
  <w:num w:numId="57">
    <w:abstractNumId w:val="10"/>
  </w:num>
  <w:num w:numId="58">
    <w:abstractNumId w:val="60"/>
  </w:num>
  <w:num w:numId="59">
    <w:abstractNumId w:val="12"/>
  </w:num>
  <w:num w:numId="60">
    <w:abstractNumId w:val="26"/>
  </w:num>
  <w:num w:numId="61">
    <w:abstractNumId w:val="44"/>
  </w:num>
  <w:num w:numId="62">
    <w:abstractNumId w:val="48"/>
  </w:num>
  <w:num w:numId="63">
    <w:abstractNumId w:val="47"/>
  </w:num>
  <w:num w:numId="64">
    <w:abstractNumId w:val="65"/>
  </w:num>
  <w:num w:numId="65">
    <w:abstractNumId w:val="70"/>
  </w:num>
  <w:num w:numId="66">
    <w:abstractNumId w:val="33"/>
  </w:num>
  <w:num w:numId="67">
    <w:abstractNumId w:val="30"/>
  </w:num>
  <w:num w:numId="68">
    <w:abstractNumId w:val="9"/>
  </w:num>
  <w:num w:numId="69">
    <w:abstractNumId w:val="49"/>
  </w:num>
  <w:num w:numId="70">
    <w:abstractNumId w:val="37"/>
  </w:num>
  <w:num w:numId="71">
    <w:abstractNumId w:val="56"/>
  </w:num>
  <w:num w:numId="72">
    <w:abstractNumId w:val="6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3CE"/>
    <w:rsid w:val="003F1255"/>
    <w:rsid w:val="00710D49"/>
    <w:rsid w:val="007203C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FC7495-9837-4442-9490-310D81F0C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Char"/>
    <w:qFormat/>
    <w:rsid w:val="007203CE"/>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0"/>
    <w:link w:val="2Char"/>
    <w:qFormat/>
    <w:rsid w:val="007203CE"/>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0"/>
    <w:next w:val="a0"/>
    <w:link w:val="3Char"/>
    <w:qFormat/>
    <w:rsid w:val="007203CE"/>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0"/>
    <w:next w:val="a0"/>
    <w:link w:val="4Char"/>
    <w:qFormat/>
    <w:rsid w:val="007203CE"/>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0"/>
    <w:next w:val="a0"/>
    <w:link w:val="5Char"/>
    <w:qFormat/>
    <w:rsid w:val="007203CE"/>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7203CE"/>
    <w:rPr>
      <w:rFonts w:ascii="Arial" w:eastAsia="Times New Roman" w:hAnsi="Arial" w:cs="Arial"/>
      <w:b/>
      <w:bCs/>
      <w:color w:val="333399"/>
      <w:sz w:val="28"/>
      <w:szCs w:val="32"/>
      <w:lang w:val="en-US" w:eastAsia="ar-SA"/>
    </w:rPr>
  </w:style>
  <w:style w:type="character" w:customStyle="1" w:styleId="2Char">
    <w:name w:val="Επικεφαλίδα 2 Char"/>
    <w:basedOn w:val="a1"/>
    <w:link w:val="2"/>
    <w:rsid w:val="007203CE"/>
    <w:rPr>
      <w:rFonts w:ascii="Arial" w:eastAsia="Times New Roman" w:hAnsi="Arial" w:cs="Arial"/>
      <w:b/>
      <w:color w:val="002060"/>
      <w:sz w:val="24"/>
      <w:lang w:val="en-GB" w:eastAsia="ar-SA"/>
    </w:rPr>
  </w:style>
  <w:style w:type="character" w:customStyle="1" w:styleId="3Char">
    <w:name w:val="Επικεφαλίδα 3 Char"/>
    <w:basedOn w:val="a1"/>
    <w:link w:val="3"/>
    <w:rsid w:val="007203CE"/>
    <w:rPr>
      <w:rFonts w:ascii="Arial" w:eastAsia="Times New Roman" w:hAnsi="Arial" w:cs="Times New Roman"/>
      <w:b/>
      <w:bCs/>
      <w:szCs w:val="26"/>
      <w:lang w:val="en-GB" w:eastAsia="ar-SA"/>
    </w:rPr>
  </w:style>
  <w:style w:type="character" w:customStyle="1" w:styleId="4Char">
    <w:name w:val="Επικεφαλίδα 4 Char"/>
    <w:basedOn w:val="a1"/>
    <w:link w:val="4"/>
    <w:rsid w:val="007203CE"/>
    <w:rPr>
      <w:rFonts w:ascii="Arial" w:eastAsia="Times New Roman" w:hAnsi="Arial" w:cs="Times New Roman"/>
      <w:b/>
      <w:bCs/>
      <w:szCs w:val="28"/>
      <w:lang w:val="en-GB" w:eastAsia="ar-SA"/>
    </w:rPr>
  </w:style>
  <w:style w:type="character" w:customStyle="1" w:styleId="5Char">
    <w:name w:val="Επικεφαλίδα 5 Char"/>
    <w:basedOn w:val="a1"/>
    <w:link w:val="5"/>
    <w:rsid w:val="007203CE"/>
    <w:rPr>
      <w:rFonts w:ascii="Lucida Sans" w:eastAsia="Times New Roman" w:hAnsi="Lucida Sans" w:cs="Lucida Sans"/>
      <w:b/>
      <w:szCs w:val="20"/>
      <w:lang w:val="en-US" w:eastAsia="ar-SA"/>
    </w:rPr>
  </w:style>
  <w:style w:type="numbering" w:customStyle="1" w:styleId="10">
    <w:name w:val="Χωρίς λίστα1"/>
    <w:next w:val="a3"/>
    <w:uiPriority w:val="99"/>
    <w:semiHidden/>
    <w:unhideWhenUsed/>
    <w:rsid w:val="007203CE"/>
  </w:style>
  <w:style w:type="character" w:customStyle="1" w:styleId="WW8Num1z0">
    <w:name w:val="WW8Num1z0"/>
    <w:rsid w:val="007203CE"/>
  </w:style>
  <w:style w:type="character" w:customStyle="1" w:styleId="WW8Num1z1">
    <w:name w:val="WW8Num1z1"/>
    <w:rsid w:val="007203CE"/>
  </w:style>
  <w:style w:type="character" w:customStyle="1" w:styleId="WW8Num1z2">
    <w:name w:val="WW8Num1z2"/>
    <w:rsid w:val="007203CE"/>
  </w:style>
  <w:style w:type="character" w:customStyle="1" w:styleId="WW8Num1z3">
    <w:name w:val="WW8Num1z3"/>
    <w:rsid w:val="007203CE"/>
  </w:style>
  <w:style w:type="character" w:customStyle="1" w:styleId="WW8Num1z4">
    <w:name w:val="WW8Num1z4"/>
    <w:rsid w:val="007203CE"/>
    <w:rPr>
      <w:rFonts w:ascii="Arial" w:hAnsi="Arial" w:cs="Times New Roman"/>
      <w:b w:val="0"/>
      <w:i w:val="0"/>
      <w:sz w:val="20"/>
      <w:szCs w:val="20"/>
    </w:rPr>
  </w:style>
  <w:style w:type="character" w:customStyle="1" w:styleId="WW8Num1z5">
    <w:name w:val="WW8Num1z5"/>
    <w:rsid w:val="007203CE"/>
  </w:style>
  <w:style w:type="character" w:customStyle="1" w:styleId="WW8Num1z6">
    <w:name w:val="WW8Num1z6"/>
    <w:rsid w:val="007203CE"/>
  </w:style>
  <w:style w:type="character" w:customStyle="1" w:styleId="WW8Num1z7">
    <w:name w:val="WW8Num1z7"/>
    <w:rsid w:val="007203CE"/>
  </w:style>
  <w:style w:type="character" w:customStyle="1" w:styleId="WW8Num1z8">
    <w:name w:val="WW8Num1z8"/>
    <w:rsid w:val="007203CE"/>
  </w:style>
  <w:style w:type="character" w:customStyle="1" w:styleId="WW8Num2z0">
    <w:name w:val="WW8Num2z0"/>
    <w:rsid w:val="007203CE"/>
    <w:rPr>
      <w:rFonts w:ascii="Symbol" w:hAnsi="Symbol" w:cs="Symbol"/>
      <w:lang w:val="el-GR"/>
    </w:rPr>
  </w:style>
  <w:style w:type="character" w:customStyle="1" w:styleId="WW8Num3z0">
    <w:name w:val="WW8Num3z0"/>
    <w:rsid w:val="007203CE"/>
    <w:rPr>
      <w:lang w:val="el-GR"/>
    </w:rPr>
  </w:style>
  <w:style w:type="character" w:customStyle="1" w:styleId="WW8Num4z0">
    <w:name w:val="WW8Num4z0"/>
    <w:rsid w:val="007203CE"/>
    <w:rPr>
      <w:rFonts w:ascii="Webdings" w:hAnsi="Webdings" w:cs="Webdings"/>
      <w:color w:val="333399"/>
      <w:sz w:val="16"/>
    </w:rPr>
  </w:style>
  <w:style w:type="character" w:customStyle="1" w:styleId="WW8Num5z0">
    <w:name w:val="WW8Num5z0"/>
    <w:rsid w:val="007203CE"/>
    <w:rPr>
      <w:shd w:val="clear" w:color="auto" w:fill="FFFF00"/>
      <w:lang w:val="el-GR"/>
    </w:rPr>
  </w:style>
  <w:style w:type="character" w:customStyle="1" w:styleId="WW8Num6z0">
    <w:name w:val="WW8Num6z0"/>
    <w:rsid w:val="007203CE"/>
    <w:rPr>
      <w:b/>
      <w:bCs/>
      <w:szCs w:val="22"/>
      <w:lang w:val="el-GR"/>
    </w:rPr>
  </w:style>
  <w:style w:type="character" w:customStyle="1" w:styleId="WW8Num6z1">
    <w:name w:val="WW8Num6z1"/>
    <w:rsid w:val="007203CE"/>
  </w:style>
  <w:style w:type="character" w:customStyle="1" w:styleId="WW8Num6z2">
    <w:name w:val="WW8Num6z2"/>
    <w:rsid w:val="007203CE"/>
  </w:style>
  <w:style w:type="character" w:customStyle="1" w:styleId="WW8Num6z3">
    <w:name w:val="WW8Num6z3"/>
    <w:rsid w:val="007203CE"/>
  </w:style>
  <w:style w:type="character" w:customStyle="1" w:styleId="WW8Num6z4">
    <w:name w:val="WW8Num6z4"/>
    <w:rsid w:val="007203CE"/>
  </w:style>
  <w:style w:type="character" w:customStyle="1" w:styleId="WW8Num6z5">
    <w:name w:val="WW8Num6z5"/>
    <w:rsid w:val="007203CE"/>
  </w:style>
  <w:style w:type="character" w:customStyle="1" w:styleId="WW8Num6z6">
    <w:name w:val="WW8Num6z6"/>
    <w:rsid w:val="007203CE"/>
  </w:style>
  <w:style w:type="character" w:customStyle="1" w:styleId="WW8Num6z7">
    <w:name w:val="WW8Num6z7"/>
    <w:rsid w:val="007203CE"/>
  </w:style>
  <w:style w:type="character" w:customStyle="1" w:styleId="WW8Num6z8">
    <w:name w:val="WW8Num6z8"/>
    <w:rsid w:val="007203CE"/>
  </w:style>
  <w:style w:type="character" w:customStyle="1" w:styleId="WW8Num7z0">
    <w:name w:val="WW8Num7z0"/>
    <w:rsid w:val="007203CE"/>
    <w:rPr>
      <w:b/>
      <w:bCs/>
      <w:szCs w:val="22"/>
      <w:lang w:val="el-GR"/>
    </w:rPr>
  </w:style>
  <w:style w:type="character" w:customStyle="1" w:styleId="WW8Num7z1">
    <w:name w:val="WW8Num7z1"/>
    <w:rsid w:val="007203CE"/>
    <w:rPr>
      <w:rFonts w:eastAsia="Calibri"/>
      <w:lang w:val="el-GR"/>
    </w:rPr>
  </w:style>
  <w:style w:type="character" w:customStyle="1" w:styleId="WW8Num7z2">
    <w:name w:val="WW8Num7z2"/>
    <w:rsid w:val="007203CE"/>
  </w:style>
  <w:style w:type="character" w:customStyle="1" w:styleId="WW8Num7z3">
    <w:name w:val="WW8Num7z3"/>
    <w:rsid w:val="007203CE"/>
  </w:style>
  <w:style w:type="character" w:customStyle="1" w:styleId="WW8Num7z4">
    <w:name w:val="WW8Num7z4"/>
    <w:rsid w:val="007203CE"/>
  </w:style>
  <w:style w:type="character" w:customStyle="1" w:styleId="WW8Num7z5">
    <w:name w:val="WW8Num7z5"/>
    <w:rsid w:val="007203CE"/>
  </w:style>
  <w:style w:type="character" w:customStyle="1" w:styleId="WW8Num7z6">
    <w:name w:val="WW8Num7z6"/>
    <w:rsid w:val="007203CE"/>
  </w:style>
  <w:style w:type="character" w:customStyle="1" w:styleId="WW8Num7z7">
    <w:name w:val="WW8Num7z7"/>
    <w:rsid w:val="007203CE"/>
  </w:style>
  <w:style w:type="character" w:customStyle="1" w:styleId="WW8Num7z8">
    <w:name w:val="WW8Num7z8"/>
    <w:rsid w:val="007203CE"/>
  </w:style>
  <w:style w:type="character" w:customStyle="1" w:styleId="WW8Num8z0">
    <w:name w:val="WW8Num8z0"/>
    <w:rsid w:val="007203CE"/>
    <w:rPr>
      <w:rFonts w:ascii="Symbol" w:hAnsi="Symbol" w:cs="OpenSymbol"/>
      <w:color w:val="5B9BD5"/>
    </w:rPr>
  </w:style>
  <w:style w:type="character" w:customStyle="1" w:styleId="WW8Num9z0">
    <w:name w:val="WW8Num9z0"/>
    <w:rsid w:val="007203CE"/>
    <w:rPr>
      <w:rFonts w:ascii="Angsana New" w:hAnsi="Angsana New" w:cs="Angsana New"/>
      <w:color w:val="000000"/>
      <w:kern w:val="1"/>
      <w:szCs w:val="22"/>
      <w:shd w:val="clear" w:color="auto" w:fill="FFFFFF"/>
      <w:lang w:val="el-GR"/>
    </w:rPr>
  </w:style>
  <w:style w:type="character" w:customStyle="1" w:styleId="WW8Num10z0">
    <w:name w:val="WW8Num10z0"/>
    <w:rsid w:val="007203CE"/>
    <w:rPr>
      <w:rFonts w:ascii="Symbol" w:hAnsi="Symbol" w:cs="Symbol"/>
      <w:kern w:val="1"/>
      <w:shd w:val="clear" w:color="auto" w:fill="C0C0C0"/>
      <w:lang w:val="el-GR"/>
    </w:rPr>
  </w:style>
  <w:style w:type="character" w:customStyle="1" w:styleId="WW8Num11z0">
    <w:name w:val="WW8Num11z0"/>
    <w:rsid w:val="007203CE"/>
    <w:rPr>
      <w:rFonts w:ascii="Symbol" w:hAnsi="Symbol" w:cs="Symbol" w:hint="default"/>
      <w:lang w:val="el-GR"/>
    </w:rPr>
  </w:style>
  <w:style w:type="character" w:customStyle="1" w:styleId="WW8Num11z1">
    <w:name w:val="WW8Num11z1"/>
    <w:rsid w:val="007203CE"/>
    <w:rPr>
      <w:rFonts w:ascii="Courier New" w:hAnsi="Courier New" w:cs="Courier New" w:hint="default"/>
    </w:rPr>
  </w:style>
  <w:style w:type="character" w:customStyle="1" w:styleId="WW8Num11z2">
    <w:name w:val="WW8Num11z2"/>
    <w:rsid w:val="007203CE"/>
    <w:rPr>
      <w:rFonts w:ascii="Wingdings" w:hAnsi="Wingdings" w:cs="Wingdings" w:hint="default"/>
    </w:rPr>
  </w:style>
  <w:style w:type="character" w:customStyle="1" w:styleId="50">
    <w:name w:val="Προεπιλεγμένη γραμματοσειρά5"/>
    <w:rsid w:val="007203CE"/>
  </w:style>
  <w:style w:type="character" w:customStyle="1" w:styleId="WW8Num10z1">
    <w:name w:val="WW8Num10z1"/>
    <w:rsid w:val="007203CE"/>
  </w:style>
  <w:style w:type="character" w:customStyle="1" w:styleId="WW8Num10z2">
    <w:name w:val="WW8Num10z2"/>
    <w:rsid w:val="007203CE"/>
  </w:style>
  <w:style w:type="character" w:customStyle="1" w:styleId="WW8Num10z3">
    <w:name w:val="WW8Num10z3"/>
    <w:rsid w:val="007203CE"/>
  </w:style>
  <w:style w:type="character" w:customStyle="1" w:styleId="WW8Num10z4">
    <w:name w:val="WW8Num10z4"/>
    <w:rsid w:val="007203CE"/>
  </w:style>
  <w:style w:type="character" w:customStyle="1" w:styleId="WW8Num10z5">
    <w:name w:val="WW8Num10z5"/>
    <w:rsid w:val="007203CE"/>
  </w:style>
  <w:style w:type="character" w:customStyle="1" w:styleId="WW8Num10z6">
    <w:name w:val="WW8Num10z6"/>
    <w:rsid w:val="007203CE"/>
  </w:style>
  <w:style w:type="character" w:customStyle="1" w:styleId="WW8Num10z7">
    <w:name w:val="WW8Num10z7"/>
    <w:rsid w:val="007203CE"/>
  </w:style>
  <w:style w:type="character" w:customStyle="1" w:styleId="WW8Num10z8">
    <w:name w:val="WW8Num10z8"/>
    <w:rsid w:val="007203CE"/>
  </w:style>
  <w:style w:type="character" w:customStyle="1" w:styleId="WW-">
    <w:name w:val="WW-Προεπιλεγμένη γραμματοσειρά"/>
    <w:rsid w:val="007203CE"/>
  </w:style>
  <w:style w:type="character" w:customStyle="1" w:styleId="WW-DefaultParagraphFont">
    <w:name w:val="WW-Default Paragraph Font"/>
    <w:rsid w:val="007203CE"/>
  </w:style>
  <w:style w:type="character" w:customStyle="1" w:styleId="WW8Num8z1">
    <w:name w:val="WW8Num8z1"/>
    <w:rsid w:val="007203CE"/>
    <w:rPr>
      <w:rFonts w:eastAsia="Calibri"/>
      <w:lang w:val="el-GR"/>
    </w:rPr>
  </w:style>
  <w:style w:type="character" w:customStyle="1" w:styleId="WW8Num8z2">
    <w:name w:val="WW8Num8z2"/>
    <w:rsid w:val="007203CE"/>
  </w:style>
  <w:style w:type="character" w:customStyle="1" w:styleId="WW8Num8z3">
    <w:name w:val="WW8Num8z3"/>
    <w:rsid w:val="007203CE"/>
  </w:style>
  <w:style w:type="character" w:customStyle="1" w:styleId="WW8Num8z4">
    <w:name w:val="WW8Num8z4"/>
    <w:rsid w:val="007203CE"/>
  </w:style>
  <w:style w:type="character" w:customStyle="1" w:styleId="WW8Num8z5">
    <w:name w:val="WW8Num8z5"/>
    <w:rsid w:val="007203CE"/>
  </w:style>
  <w:style w:type="character" w:customStyle="1" w:styleId="WW8Num8z6">
    <w:name w:val="WW8Num8z6"/>
    <w:rsid w:val="007203CE"/>
  </w:style>
  <w:style w:type="character" w:customStyle="1" w:styleId="WW8Num8z7">
    <w:name w:val="WW8Num8z7"/>
    <w:rsid w:val="007203CE"/>
  </w:style>
  <w:style w:type="character" w:customStyle="1" w:styleId="WW8Num8z8">
    <w:name w:val="WW8Num8z8"/>
    <w:rsid w:val="007203CE"/>
  </w:style>
  <w:style w:type="character" w:customStyle="1" w:styleId="WW8Num11z3">
    <w:name w:val="WW8Num11z3"/>
    <w:rsid w:val="007203CE"/>
  </w:style>
  <w:style w:type="character" w:customStyle="1" w:styleId="WW8Num11z4">
    <w:name w:val="WW8Num11z4"/>
    <w:rsid w:val="007203CE"/>
  </w:style>
  <w:style w:type="character" w:customStyle="1" w:styleId="WW8Num11z5">
    <w:name w:val="WW8Num11z5"/>
    <w:rsid w:val="007203CE"/>
  </w:style>
  <w:style w:type="character" w:customStyle="1" w:styleId="WW8Num11z6">
    <w:name w:val="WW8Num11z6"/>
    <w:rsid w:val="007203CE"/>
  </w:style>
  <w:style w:type="character" w:customStyle="1" w:styleId="WW8Num11z7">
    <w:name w:val="WW8Num11z7"/>
    <w:rsid w:val="007203CE"/>
  </w:style>
  <w:style w:type="character" w:customStyle="1" w:styleId="WW8Num11z8">
    <w:name w:val="WW8Num11z8"/>
    <w:rsid w:val="007203CE"/>
  </w:style>
  <w:style w:type="character" w:customStyle="1" w:styleId="WW-DefaultParagraphFont1">
    <w:name w:val="WW-Default Paragraph Font1"/>
    <w:rsid w:val="007203CE"/>
  </w:style>
  <w:style w:type="character" w:customStyle="1" w:styleId="40">
    <w:name w:val="Προεπιλεγμένη γραμματοσειρά4"/>
    <w:rsid w:val="007203CE"/>
  </w:style>
  <w:style w:type="character" w:customStyle="1" w:styleId="WW8Num2z1">
    <w:name w:val="WW8Num2z1"/>
    <w:rsid w:val="007203CE"/>
  </w:style>
  <w:style w:type="character" w:customStyle="1" w:styleId="WW8Num2z2">
    <w:name w:val="WW8Num2z2"/>
    <w:rsid w:val="007203CE"/>
  </w:style>
  <w:style w:type="character" w:customStyle="1" w:styleId="WW8Num2z3">
    <w:name w:val="WW8Num2z3"/>
    <w:rsid w:val="007203CE"/>
  </w:style>
  <w:style w:type="character" w:customStyle="1" w:styleId="WW8Num2z4">
    <w:name w:val="WW8Num2z4"/>
    <w:rsid w:val="007203CE"/>
    <w:rPr>
      <w:rFonts w:ascii="Arial" w:hAnsi="Arial" w:cs="Times New Roman"/>
      <w:b w:val="0"/>
      <w:i w:val="0"/>
      <w:sz w:val="20"/>
      <w:szCs w:val="20"/>
    </w:rPr>
  </w:style>
  <w:style w:type="character" w:customStyle="1" w:styleId="WW8Num2z5">
    <w:name w:val="WW8Num2z5"/>
    <w:rsid w:val="007203CE"/>
  </w:style>
  <w:style w:type="character" w:customStyle="1" w:styleId="WW8Num2z6">
    <w:name w:val="WW8Num2z6"/>
    <w:rsid w:val="007203CE"/>
  </w:style>
  <w:style w:type="character" w:customStyle="1" w:styleId="WW8Num2z7">
    <w:name w:val="WW8Num2z7"/>
    <w:rsid w:val="007203CE"/>
  </w:style>
  <w:style w:type="character" w:customStyle="1" w:styleId="WW8Num2z8">
    <w:name w:val="WW8Num2z8"/>
    <w:rsid w:val="007203CE"/>
  </w:style>
  <w:style w:type="character" w:customStyle="1" w:styleId="WW8Num9z1">
    <w:name w:val="WW8Num9z1"/>
    <w:rsid w:val="007203CE"/>
    <w:rPr>
      <w:rFonts w:eastAsia="Calibri"/>
      <w:lang w:val="el-GR"/>
    </w:rPr>
  </w:style>
  <w:style w:type="character" w:customStyle="1" w:styleId="WW8Num9z2">
    <w:name w:val="WW8Num9z2"/>
    <w:rsid w:val="007203CE"/>
  </w:style>
  <w:style w:type="character" w:customStyle="1" w:styleId="WW8Num9z3">
    <w:name w:val="WW8Num9z3"/>
    <w:rsid w:val="007203CE"/>
  </w:style>
  <w:style w:type="character" w:customStyle="1" w:styleId="WW8Num9z4">
    <w:name w:val="WW8Num9z4"/>
    <w:rsid w:val="007203CE"/>
  </w:style>
  <w:style w:type="character" w:customStyle="1" w:styleId="WW8Num9z5">
    <w:name w:val="WW8Num9z5"/>
    <w:rsid w:val="007203CE"/>
  </w:style>
  <w:style w:type="character" w:customStyle="1" w:styleId="WW8Num9z6">
    <w:name w:val="WW8Num9z6"/>
    <w:rsid w:val="007203CE"/>
  </w:style>
  <w:style w:type="character" w:customStyle="1" w:styleId="WW8Num9z7">
    <w:name w:val="WW8Num9z7"/>
    <w:rsid w:val="007203CE"/>
  </w:style>
  <w:style w:type="character" w:customStyle="1" w:styleId="WW8Num9z8">
    <w:name w:val="WW8Num9z8"/>
    <w:rsid w:val="007203CE"/>
  </w:style>
  <w:style w:type="character" w:customStyle="1" w:styleId="WW-DefaultParagraphFont11">
    <w:name w:val="WW-Default Paragraph Font11"/>
    <w:rsid w:val="007203CE"/>
  </w:style>
  <w:style w:type="character" w:customStyle="1" w:styleId="WW8Num12z0">
    <w:name w:val="WW8Num12z0"/>
    <w:rsid w:val="007203CE"/>
    <w:rPr>
      <w:rFonts w:ascii="Symbol" w:hAnsi="Symbol" w:cs="Symbol"/>
    </w:rPr>
  </w:style>
  <w:style w:type="character" w:customStyle="1" w:styleId="WW8Num12z1">
    <w:name w:val="WW8Num12z1"/>
    <w:rsid w:val="007203CE"/>
    <w:rPr>
      <w:rFonts w:ascii="Courier New" w:hAnsi="Courier New" w:cs="Courier New"/>
    </w:rPr>
  </w:style>
  <w:style w:type="character" w:customStyle="1" w:styleId="WW8Num12z2">
    <w:name w:val="WW8Num12z2"/>
    <w:rsid w:val="007203CE"/>
    <w:rPr>
      <w:rFonts w:ascii="Wingdings" w:hAnsi="Wingdings" w:cs="Wingdings"/>
    </w:rPr>
  </w:style>
  <w:style w:type="character" w:customStyle="1" w:styleId="WW-DefaultParagraphFont111">
    <w:name w:val="WW-Default Paragraph Font111"/>
    <w:rsid w:val="007203CE"/>
  </w:style>
  <w:style w:type="character" w:customStyle="1" w:styleId="WW-DefaultParagraphFont1111">
    <w:name w:val="WW-Default Paragraph Font1111"/>
    <w:rsid w:val="007203CE"/>
  </w:style>
  <w:style w:type="character" w:customStyle="1" w:styleId="WW-DefaultParagraphFont11111">
    <w:name w:val="WW-Default Paragraph Font11111"/>
    <w:rsid w:val="007203CE"/>
  </w:style>
  <w:style w:type="character" w:customStyle="1" w:styleId="30">
    <w:name w:val="Προεπιλεγμένη γραμματοσειρά3"/>
    <w:rsid w:val="007203CE"/>
  </w:style>
  <w:style w:type="character" w:customStyle="1" w:styleId="WW-DefaultParagraphFont111111">
    <w:name w:val="WW-Default Paragraph Font111111"/>
    <w:rsid w:val="007203CE"/>
  </w:style>
  <w:style w:type="character" w:customStyle="1" w:styleId="DefaultParagraphFont2">
    <w:name w:val="Default Paragraph Font2"/>
    <w:rsid w:val="007203CE"/>
  </w:style>
  <w:style w:type="character" w:customStyle="1" w:styleId="WW8Num12z3">
    <w:name w:val="WW8Num12z3"/>
    <w:rsid w:val="007203CE"/>
  </w:style>
  <w:style w:type="character" w:customStyle="1" w:styleId="WW8Num12z4">
    <w:name w:val="WW8Num12z4"/>
    <w:rsid w:val="007203CE"/>
  </w:style>
  <w:style w:type="character" w:customStyle="1" w:styleId="WW8Num12z5">
    <w:name w:val="WW8Num12z5"/>
    <w:rsid w:val="007203CE"/>
  </w:style>
  <w:style w:type="character" w:customStyle="1" w:styleId="WW8Num12z6">
    <w:name w:val="WW8Num12z6"/>
    <w:rsid w:val="007203CE"/>
  </w:style>
  <w:style w:type="character" w:customStyle="1" w:styleId="WW8Num12z7">
    <w:name w:val="WW8Num12z7"/>
    <w:rsid w:val="007203CE"/>
  </w:style>
  <w:style w:type="character" w:customStyle="1" w:styleId="WW8Num12z8">
    <w:name w:val="WW8Num12z8"/>
    <w:rsid w:val="007203CE"/>
  </w:style>
  <w:style w:type="character" w:customStyle="1" w:styleId="WW8Num13z0">
    <w:name w:val="WW8Num13z0"/>
    <w:rsid w:val="007203CE"/>
    <w:rPr>
      <w:rFonts w:ascii="Symbol" w:hAnsi="Symbol" w:cs="OpenSymbol"/>
    </w:rPr>
  </w:style>
  <w:style w:type="character" w:customStyle="1" w:styleId="WW-DefaultParagraphFont1111111">
    <w:name w:val="WW-Default Paragraph Font1111111"/>
    <w:rsid w:val="007203CE"/>
  </w:style>
  <w:style w:type="character" w:customStyle="1" w:styleId="WW8Num13z1">
    <w:name w:val="WW8Num13z1"/>
    <w:rsid w:val="007203CE"/>
    <w:rPr>
      <w:rFonts w:eastAsia="Calibri"/>
      <w:lang w:val="el-GR"/>
    </w:rPr>
  </w:style>
  <w:style w:type="character" w:customStyle="1" w:styleId="WW8Num13z2">
    <w:name w:val="WW8Num13z2"/>
    <w:rsid w:val="007203CE"/>
  </w:style>
  <w:style w:type="character" w:customStyle="1" w:styleId="WW8Num13z3">
    <w:name w:val="WW8Num13z3"/>
    <w:rsid w:val="007203CE"/>
  </w:style>
  <w:style w:type="character" w:customStyle="1" w:styleId="WW8Num13z4">
    <w:name w:val="WW8Num13z4"/>
    <w:rsid w:val="007203CE"/>
  </w:style>
  <w:style w:type="character" w:customStyle="1" w:styleId="WW8Num13z5">
    <w:name w:val="WW8Num13z5"/>
    <w:rsid w:val="007203CE"/>
  </w:style>
  <w:style w:type="character" w:customStyle="1" w:styleId="WW8Num13z6">
    <w:name w:val="WW8Num13z6"/>
    <w:rsid w:val="007203CE"/>
  </w:style>
  <w:style w:type="character" w:customStyle="1" w:styleId="WW8Num13z7">
    <w:name w:val="WW8Num13z7"/>
    <w:rsid w:val="007203CE"/>
  </w:style>
  <w:style w:type="character" w:customStyle="1" w:styleId="WW8Num13z8">
    <w:name w:val="WW8Num13z8"/>
    <w:rsid w:val="007203CE"/>
  </w:style>
  <w:style w:type="character" w:customStyle="1" w:styleId="WW8Num14z0">
    <w:name w:val="WW8Num14z0"/>
    <w:rsid w:val="007203CE"/>
    <w:rPr>
      <w:rFonts w:ascii="Symbol" w:hAnsi="Symbol" w:cs="OpenSymbol"/>
    </w:rPr>
  </w:style>
  <w:style w:type="character" w:customStyle="1" w:styleId="WW8Num14z1">
    <w:name w:val="WW8Num14z1"/>
    <w:rsid w:val="007203CE"/>
  </w:style>
  <w:style w:type="character" w:customStyle="1" w:styleId="WW8Num14z2">
    <w:name w:val="WW8Num14z2"/>
    <w:rsid w:val="007203CE"/>
  </w:style>
  <w:style w:type="character" w:customStyle="1" w:styleId="WW8Num14z3">
    <w:name w:val="WW8Num14z3"/>
    <w:rsid w:val="007203CE"/>
  </w:style>
  <w:style w:type="character" w:customStyle="1" w:styleId="WW8Num14z4">
    <w:name w:val="WW8Num14z4"/>
    <w:rsid w:val="007203CE"/>
  </w:style>
  <w:style w:type="character" w:customStyle="1" w:styleId="WW8Num14z5">
    <w:name w:val="WW8Num14z5"/>
    <w:rsid w:val="007203CE"/>
  </w:style>
  <w:style w:type="character" w:customStyle="1" w:styleId="WW8Num14z6">
    <w:name w:val="WW8Num14z6"/>
    <w:rsid w:val="007203CE"/>
  </w:style>
  <w:style w:type="character" w:customStyle="1" w:styleId="WW8Num14z7">
    <w:name w:val="WW8Num14z7"/>
    <w:rsid w:val="007203CE"/>
  </w:style>
  <w:style w:type="character" w:customStyle="1" w:styleId="WW8Num14z8">
    <w:name w:val="WW8Num14z8"/>
    <w:rsid w:val="007203CE"/>
  </w:style>
  <w:style w:type="character" w:customStyle="1" w:styleId="WW8Num15z0">
    <w:name w:val="WW8Num15z0"/>
    <w:rsid w:val="007203CE"/>
  </w:style>
  <w:style w:type="character" w:customStyle="1" w:styleId="WW8Num15z1">
    <w:name w:val="WW8Num15z1"/>
    <w:rsid w:val="007203CE"/>
  </w:style>
  <w:style w:type="character" w:customStyle="1" w:styleId="WW8Num15z2">
    <w:name w:val="WW8Num15z2"/>
    <w:rsid w:val="007203CE"/>
  </w:style>
  <w:style w:type="character" w:customStyle="1" w:styleId="WW8Num15z3">
    <w:name w:val="WW8Num15z3"/>
    <w:rsid w:val="007203CE"/>
  </w:style>
  <w:style w:type="character" w:customStyle="1" w:styleId="WW8Num15z4">
    <w:name w:val="WW8Num15z4"/>
    <w:rsid w:val="007203CE"/>
  </w:style>
  <w:style w:type="character" w:customStyle="1" w:styleId="WW8Num15z5">
    <w:name w:val="WW8Num15z5"/>
    <w:rsid w:val="007203CE"/>
  </w:style>
  <w:style w:type="character" w:customStyle="1" w:styleId="WW8Num15z6">
    <w:name w:val="WW8Num15z6"/>
    <w:rsid w:val="007203CE"/>
  </w:style>
  <w:style w:type="character" w:customStyle="1" w:styleId="WW8Num15z7">
    <w:name w:val="WW8Num15z7"/>
    <w:rsid w:val="007203CE"/>
  </w:style>
  <w:style w:type="character" w:customStyle="1" w:styleId="WW8Num15z8">
    <w:name w:val="WW8Num15z8"/>
    <w:rsid w:val="007203CE"/>
  </w:style>
  <w:style w:type="character" w:customStyle="1" w:styleId="WW8Num16z0">
    <w:name w:val="WW8Num16z0"/>
    <w:rsid w:val="007203CE"/>
  </w:style>
  <w:style w:type="character" w:customStyle="1" w:styleId="WW8Num16z1">
    <w:name w:val="WW8Num16z1"/>
    <w:rsid w:val="007203CE"/>
  </w:style>
  <w:style w:type="character" w:customStyle="1" w:styleId="WW8Num16z2">
    <w:name w:val="WW8Num16z2"/>
    <w:rsid w:val="007203CE"/>
  </w:style>
  <w:style w:type="character" w:customStyle="1" w:styleId="WW8Num16z3">
    <w:name w:val="WW8Num16z3"/>
    <w:rsid w:val="007203CE"/>
  </w:style>
  <w:style w:type="character" w:customStyle="1" w:styleId="WW8Num16z4">
    <w:name w:val="WW8Num16z4"/>
    <w:rsid w:val="007203CE"/>
  </w:style>
  <w:style w:type="character" w:customStyle="1" w:styleId="WW8Num16z5">
    <w:name w:val="WW8Num16z5"/>
    <w:rsid w:val="007203CE"/>
  </w:style>
  <w:style w:type="character" w:customStyle="1" w:styleId="WW8Num16z6">
    <w:name w:val="WW8Num16z6"/>
    <w:rsid w:val="007203CE"/>
  </w:style>
  <w:style w:type="character" w:customStyle="1" w:styleId="WW8Num16z7">
    <w:name w:val="WW8Num16z7"/>
    <w:rsid w:val="007203CE"/>
  </w:style>
  <w:style w:type="character" w:customStyle="1" w:styleId="WW8Num16z8">
    <w:name w:val="WW8Num16z8"/>
    <w:rsid w:val="007203CE"/>
  </w:style>
  <w:style w:type="character" w:customStyle="1" w:styleId="WW-DefaultParagraphFont11111111">
    <w:name w:val="WW-Default Paragraph Font11111111"/>
    <w:rsid w:val="007203CE"/>
  </w:style>
  <w:style w:type="character" w:customStyle="1" w:styleId="WW-DefaultParagraphFont111111111">
    <w:name w:val="WW-Default Paragraph Font111111111"/>
    <w:rsid w:val="007203CE"/>
  </w:style>
  <w:style w:type="character" w:customStyle="1" w:styleId="WW-DefaultParagraphFont1111111111">
    <w:name w:val="WW-Default Paragraph Font1111111111"/>
    <w:rsid w:val="007203CE"/>
  </w:style>
  <w:style w:type="character" w:customStyle="1" w:styleId="WW-DefaultParagraphFont11111111111">
    <w:name w:val="WW-Default Paragraph Font11111111111"/>
    <w:rsid w:val="007203CE"/>
  </w:style>
  <w:style w:type="character" w:customStyle="1" w:styleId="WW-DefaultParagraphFont111111111111">
    <w:name w:val="WW-Default Paragraph Font111111111111"/>
    <w:rsid w:val="007203CE"/>
  </w:style>
  <w:style w:type="character" w:customStyle="1" w:styleId="WW8Num17z0">
    <w:name w:val="WW8Num17z0"/>
    <w:rsid w:val="007203CE"/>
  </w:style>
  <w:style w:type="character" w:customStyle="1" w:styleId="WW8Num17z1">
    <w:name w:val="WW8Num17z1"/>
    <w:rsid w:val="007203CE"/>
  </w:style>
  <w:style w:type="character" w:customStyle="1" w:styleId="WW8Num17z2">
    <w:name w:val="WW8Num17z2"/>
    <w:rsid w:val="007203CE"/>
  </w:style>
  <w:style w:type="character" w:customStyle="1" w:styleId="WW8Num17z3">
    <w:name w:val="WW8Num17z3"/>
    <w:rsid w:val="007203CE"/>
  </w:style>
  <w:style w:type="character" w:customStyle="1" w:styleId="WW8Num17z4">
    <w:name w:val="WW8Num17z4"/>
    <w:rsid w:val="007203CE"/>
  </w:style>
  <w:style w:type="character" w:customStyle="1" w:styleId="WW8Num17z5">
    <w:name w:val="WW8Num17z5"/>
    <w:rsid w:val="007203CE"/>
  </w:style>
  <w:style w:type="character" w:customStyle="1" w:styleId="WW8Num17z6">
    <w:name w:val="WW8Num17z6"/>
    <w:rsid w:val="007203CE"/>
  </w:style>
  <w:style w:type="character" w:customStyle="1" w:styleId="WW8Num17z7">
    <w:name w:val="WW8Num17z7"/>
    <w:rsid w:val="007203CE"/>
  </w:style>
  <w:style w:type="character" w:customStyle="1" w:styleId="WW8Num17z8">
    <w:name w:val="WW8Num17z8"/>
    <w:rsid w:val="007203CE"/>
  </w:style>
  <w:style w:type="character" w:customStyle="1" w:styleId="WW8Num18z0">
    <w:name w:val="WW8Num18z0"/>
    <w:rsid w:val="007203CE"/>
  </w:style>
  <w:style w:type="character" w:customStyle="1" w:styleId="WW8Num18z1">
    <w:name w:val="WW8Num18z1"/>
    <w:rsid w:val="007203CE"/>
  </w:style>
  <w:style w:type="character" w:customStyle="1" w:styleId="WW8Num18z2">
    <w:name w:val="WW8Num18z2"/>
    <w:rsid w:val="007203CE"/>
  </w:style>
  <w:style w:type="character" w:customStyle="1" w:styleId="WW8Num18z3">
    <w:name w:val="WW8Num18z3"/>
    <w:rsid w:val="007203CE"/>
  </w:style>
  <w:style w:type="character" w:customStyle="1" w:styleId="WW8Num18z4">
    <w:name w:val="WW8Num18z4"/>
    <w:rsid w:val="007203CE"/>
  </w:style>
  <w:style w:type="character" w:customStyle="1" w:styleId="WW8Num18z5">
    <w:name w:val="WW8Num18z5"/>
    <w:rsid w:val="007203CE"/>
  </w:style>
  <w:style w:type="character" w:customStyle="1" w:styleId="WW8Num18z6">
    <w:name w:val="WW8Num18z6"/>
    <w:rsid w:val="007203CE"/>
  </w:style>
  <w:style w:type="character" w:customStyle="1" w:styleId="WW8Num18z7">
    <w:name w:val="WW8Num18z7"/>
    <w:rsid w:val="007203CE"/>
  </w:style>
  <w:style w:type="character" w:customStyle="1" w:styleId="WW8Num18z8">
    <w:name w:val="WW8Num18z8"/>
    <w:rsid w:val="007203CE"/>
  </w:style>
  <w:style w:type="character" w:customStyle="1" w:styleId="WW8Num3z1">
    <w:name w:val="WW8Num3z1"/>
    <w:rsid w:val="007203CE"/>
  </w:style>
  <w:style w:type="character" w:customStyle="1" w:styleId="WW8Num3z2">
    <w:name w:val="WW8Num3z2"/>
    <w:rsid w:val="007203CE"/>
  </w:style>
  <w:style w:type="character" w:customStyle="1" w:styleId="WW8Num3z3">
    <w:name w:val="WW8Num3z3"/>
    <w:rsid w:val="007203CE"/>
  </w:style>
  <w:style w:type="character" w:customStyle="1" w:styleId="WW8Num3z4">
    <w:name w:val="WW8Num3z4"/>
    <w:rsid w:val="007203CE"/>
    <w:rPr>
      <w:rFonts w:ascii="Arial" w:hAnsi="Arial" w:cs="Times New Roman"/>
      <w:b w:val="0"/>
      <w:i w:val="0"/>
      <w:sz w:val="20"/>
      <w:szCs w:val="20"/>
    </w:rPr>
  </w:style>
  <w:style w:type="character" w:customStyle="1" w:styleId="WW8Num3z5">
    <w:name w:val="WW8Num3z5"/>
    <w:rsid w:val="007203CE"/>
  </w:style>
  <w:style w:type="character" w:customStyle="1" w:styleId="WW8Num3z6">
    <w:name w:val="WW8Num3z6"/>
    <w:rsid w:val="007203CE"/>
  </w:style>
  <w:style w:type="character" w:customStyle="1" w:styleId="WW8Num3z7">
    <w:name w:val="WW8Num3z7"/>
    <w:rsid w:val="007203CE"/>
  </w:style>
  <w:style w:type="character" w:customStyle="1" w:styleId="WW8Num3z8">
    <w:name w:val="WW8Num3z8"/>
    <w:rsid w:val="007203CE"/>
  </w:style>
  <w:style w:type="character" w:customStyle="1" w:styleId="WW-DefaultParagraphFont1111111111111">
    <w:name w:val="WW-Default Paragraph Font1111111111111"/>
    <w:rsid w:val="007203CE"/>
  </w:style>
  <w:style w:type="character" w:customStyle="1" w:styleId="WW-DefaultParagraphFont11111111111111">
    <w:name w:val="WW-Default Paragraph Font11111111111111"/>
    <w:rsid w:val="007203CE"/>
  </w:style>
  <w:style w:type="character" w:customStyle="1" w:styleId="WW-DefaultParagraphFont111111111111111">
    <w:name w:val="WW-Default Paragraph Font111111111111111"/>
    <w:rsid w:val="007203CE"/>
  </w:style>
  <w:style w:type="character" w:customStyle="1" w:styleId="WW-DefaultParagraphFont1111111111111111">
    <w:name w:val="WW-Default Paragraph Font1111111111111111"/>
    <w:rsid w:val="007203CE"/>
  </w:style>
  <w:style w:type="character" w:customStyle="1" w:styleId="20">
    <w:name w:val="Προεπιλεγμένη γραμματοσειρά2"/>
    <w:rsid w:val="007203CE"/>
  </w:style>
  <w:style w:type="character" w:customStyle="1" w:styleId="WW8Num19z0">
    <w:name w:val="WW8Num19z0"/>
    <w:rsid w:val="007203CE"/>
    <w:rPr>
      <w:rFonts w:ascii="Calibri" w:hAnsi="Calibri" w:cs="Calibri"/>
    </w:rPr>
  </w:style>
  <w:style w:type="character" w:customStyle="1" w:styleId="WW8Num19z1">
    <w:name w:val="WW8Num19z1"/>
    <w:rsid w:val="007203CE"/>
  </w:style>
  <w:style w:type="character" w:customStyle="1" w:styleId="WW8Num20z0">
    <w:name w:val="WW8Num20z0"/>
    <w:rsid w:val="007203CE"/>
    <w:rPr>
      <w:rFonts w:ascii="Calibri" w:eastAsia="Calibri" w:hAnsi="Calibri" w:cs="Times New Roman"/>
    </w:rPr>
  </w:style>
  <w:style w:type="character" w:customStyle="1" w:styleId="WW8Num20z1">
    <w:name w:val="WW8Num20z1"/>
    <w:rsid w:val="007203CE"/>
    <w:rPr>
      <w:rFonts w:ascii="Courier New" w:hAnsi="Courier New" w:cs="Courier New"/>
    </w:rPr>
  </w:style>
  <w:style w:type="character" w:customStyle="1" w:styleId="WW8Num20z2">
    <w:name w:val="WW8Num20z2"/>
    <w:rsid w:val="007203CE"/>
    <w:rPr>
      <w:rFonts w:ascii="Wingdings" w:hAnsi="Wingdings" w:cs="Wingdings"/>
    </w:rPr>
  </w:style>
  <w:style w:type="character" w:customStyle="1" w:styleId="WW8Num20z3">
    <w:name w:val="WW8Num20z3"/>
    <w:rsid w:val="007203CE"/>
    <w:rPr>
      <w:rFonts w:ascii="Symbol" w:hAnsi="Symbol" w:cs="Symbol"/>
    </w:rPr>
  </w:style>
  <w:style w:type="character" w:customStyle="1" w:styleId="WW-DefaultParagraphFont11111111111111111">
    <w:name w:val="WW-Default Paragraph Font11111111111111111"/>
    <w:rsid w:val="007203CE"/>
  </w:style>
  <w:style w:type="character" w:customStyle="1" w:styleId="WW8Num19z2">
    <w:name w:val="WW8Num19z2"/>
    <w:rsid w:val="007203CE"/>
  </w:style>
  <w:style w:type="character" w:customStyle="1" w:styleId="WW8Num19z3">
    <w:name w:val="WW8Num19z3"/>
    <w:rsid w:val="007203CE"/>
  </w:style>
  <w:style w:type="character" w:customStyle="1" w:styleId="WW8Num19z4">
    <w:name w:val="WW8Num19z4"/>
    <w:rsid w:val="007203CE"/>
  </w:style>
  <w:style w:type="character" w:customStyle="1" w:styleId="WW8Num19z5">
    <w:name w:val="WW8Num19z5"/>
    <w:rsid w:val="007203CE"/>
  </w:style>
  <w:style w:type="character" w:customStyle="1" w:styleId="WW8Num19z6">
    <w:name w:val="WW8Num19z6"/>
    <w:rsid w:val="007203CE"/>
  </w:style>
  <w:style w:type="character" w:customStyle="1" w:styleId="WW8Num19z7">
    <w:name w:val="WW8Num19z7"/>
    <w:rsid w:val="007203CE"/>
  </w:style>
  <w:style w:type="character" w:customStyle="1" w:styleId="WW8Num19z8">
    <w:name w:val="WW8Num19z8"/>
    <w:rsid w:val="007203CE"/>
  </w:style>
  <w:style w:type="character" w:customStyle="1" w:styleId="WW8Num20z4">
    <w:name w:val="WW8Num20z4"/>
    <w:rsid w:val="007203CE"/>
  </w:style>
  <w:style w:type="character" w:customStyle="1" w:styleId="WW8Num20z5">
    <w:name w:val="WW8Num20z5"/>
    <w:rsid w:val="007203CE"/>
  </w:style>
  <w:style w:type="character" w:customStyle="1" w:styleId="WW8Num20z6">
    <w:name w:val="WW8Num20z6"/>
    <w:rsid w:val="007203CE"/>
  </w:style>
  <w:style w:type="character" w:customStyle="1" w:styleId="WW8Num20z7">
    <w:name w:val="WW8Num20z7"/>
    <w:rsid w:val="007203CE"/>
  </w:style>
  <w:style w:type="character" w:customStyle="1" w:styleId="WW8Num20z8">
    <w:name w:val="WW8Num20z8"/>
    <w:rsid w:val="007203CE"/>
  </w:style>
  <w:style w:type="character" w:customStyle="1" w:styleId="WW-DefaultParagraphFont111111111111111111">
    <w:name w:val="WW-Default Paragraph Font111111111111111111"/>
    <w:rsid w:val="007203CE"/>
  </w:style>
  <w:style w:type="character" w:customStyle="1" w:styleId="WW-DefaultParagraphFont1111111111111111111">
    <w:name w:val="WW-Default Paragraph Font1111111111111111111"/>
    <w:rsid w:val="007203CE"/>
  </w:style>
  <w:style w:type="character" w:customStyle="1" w:styleId="WW8Num21z0">
    <w:name w:val="WW8Num21z0"/>
    <w:rsid w:val="007203CE"/>
    <w:rPr>
      <w:rFonts w:ascii="Calibri" w:eastAsia="Times New Roman" w:hAnsi="Calibri" w:cs="Calibri"/>
    </w:rPr>
  </w:style>
  <w:style w:type="character" w:customStyle="1" w:styleId="WW8Num21z1">
    <w:name w:val="WW8Num21z1"/>
    <w:rsid w:val="007203CE"/>
    <w:rPr>
      <w:rFonts w:ascii="Courier New" w:hAnsi="Courier New" w:cs="Courier New"/>
    </w:rPr>
  </w:style>
  <w:style w:type="character" w:customStyle="1" w:styleId="WW8Num21z2">
    <w:name w:val="WW8Num21z2"/>
    <w:rsid w:val="007203CE"/>
    <w:rPr>
      <w:rFonts w:ascii="Wingdings" w:hAnsi="Wingdings" w:cs="Wingdings"/>
    </w:rPr>
  </w:style>
  <w:style w:type="character" w:customStyle="1" w:styleId="WW8Num21z3">
    <w:name w:val="WW8Num21z3"/>
    <w:rsid w:val="007203CE"/>
    <w:rPr>
      <w:rFonts w:ascii="Symbol" w:hAnsi="Symbol" w:cs="Symbol"/>
    </w:rPr>
  </w:style>
  <w:style w:type="character" w:customStyle="1" w:styleId="WW8Num22z0">
    <w:name w:val="WW8Num22z0"/>
    <w:rsid w:val="007203CE"/>
    <w:rPr>
      <w:rFonts w:ascii="Symbol" w:hAnsi="Symbol" w:cs="Symbol"/>
    </w:rPr>
  </w:style>
  <w:style w:type="character" w:customStyle="1" w:styleId="WW8Num22z1">
    <w:name w:val="WW8Num22z1"/>
    <w:rsid w:val="007203CE"/>
    <w:rPr>
      <w:rFonts w:ascii="Courier New" w:hAnsi="Courier New" w:cs="Courier New"/>
    </w:rPr>
  </w:style>
  <w:style w:type="character" w:customStyle="1" w:styleId="WW8Num22z2">
    <w:name w:val="WW8Num22z2"/>
    <w:rsid w:val="007203CE"/>
    <w:rPr>
      <w:rFonts w:ascii="Wingdings" w:hAnsi="Wingdings" w:cs="Wingdings"/>
    </w:rPr>
  </w:style>
  <w:style w:type="character" w:customStyle="1" w:styleId="WW8Num23z0">
    <w:name w:val="WW8Num23z0"/>
    <w:rsid w:val="007203CE"/>
    <w:rPr>
      <w:rFonts w:ascii="Calibri" w:eastAsia="Times New Roman" w:hAnsi="Calibri" w:cs="Calibri"/>
    </w:rPr>
  </w:style>
  <w:style w:type="character" w:customStyle="1" w:styleId="WW8Num23z1">
    <w:name w:val="WW8Num23z1"/>
    <w:rsid w:val="007203CE"/>
    <w:rPr>
      <w:rFonts w:ascii="Courier New" w:hAnsi="Courier New" w:cs="Courier New"/>
    </w:rPr>
  </w:style>
  <w:style w:type="character" w:customStyle="1" w:styleId="WW8Num23z2">
    <w:name w:val="WW8Num23z2"/>
    <w:rsid w:val="007203CE"/>
    <w:rPr>
      <w:rFonts w:ascii="Wingdings" w:hAnsi="Wingdings" w:cs="Wingdings"/>
    </w:rPr>
  </w:style>
  <w:style w:type="character" w:customStyle="1" w:styleId="WW8Num23z3">
    <w:name w:val="WW8Num23z3"/>
    <w:rsid w:val="007203CE"/>
    <w:rPr>
      <w:rFonts w:ascii="Symbol" w:hAnsi="Symbol" w:cs="Symbol"/>
    </w:rPr>
  </w:style>
  <w:style w:type="character" w:customStyle="1" w:styleId="WW8Num24z0">
    <w:name w:val="WW8Num24z0"/>
    <w:rsid w:val="007203CE"/>
    <w:rPr>
      <w:rFonts w:ascii="Symbol" w:hAnsi="Symbol" w:cs="Symbol"/>
      <w:strike/>
      <w:color w:val="0070C0"/>
      <w:position w:val="0"/>
      <w:sz w:val="24"/>
      <w:vertAlign w:val="baseline"/>
      <w:lang w:val="el-GR"/>
    </w:rPr>
  </w:style>
  <w:style w:type="character" w:customStyle="1" w:styleId="WW8Num24z1">
    <w:name w:val="WW8Num24z1"/>
    <w:rsid w:val="007203CE"/>
    <w:rPr>
      <w:rFonts w:ascii="Courier New" w:hAnsi="Courier New" w:cs="Courier New"/>
    </w:rPr>
  </w:style>
  <w:style w:type="character" w:customStyle="1" w:styleId="WW8Num24z2">
    <w:name w:val="WW8Num24z2"/>
    <w:rsid w:val="007203CE"/>
    <w:rPr>
      <w:rFonts w:ascii="Wingdings" w:hAnsi="Wingdings" w:cs="Wingdings"/>
    </w:rPr>
  </w:style>
  <w:style w:type="character" w:customStyle="1" w:styleId="WW8Num25z0">
    <w:name w:val="WW8Num25z0"/>
    <w:rsid w:val="007203CE"/>
    <w:rPr>
      <w:rFonts w:ascii="Symbol" w:hAnsi="Symbol" w:cs="Symbol"/>
    </w:rPr>
  </w:style>
  <w:style w:type="character" w:customStyle="1" w:styleId="WW8Num25z1">
    <w:name w:val="WW8Num25z1"/>
    <w:rsid w:val="007203CE"/>
    <w:rPr>
      <w:rFonts w:ascii="Courier New" w:hAnsi="Courier New" w:cs="Courier New"/>
    </w:rPr>
  </w:style>
  <w:style w:type="character" w:customStyle="1" w:styleId="WW8Num25z2">
    <w:name w:val="WW8Num25z2"/>
    <w:rsid w:val="007203CE"/>
    <w:rPr>
      <w:rFonts w:ascii="Wingdings" w:hAnsi="Wingdings" w:cs="Wingdings"/>
    </w:rPr>
  </w:style>
  <w:style w:type="character" w:customStyle="1" w:styleId="WW8Num26z0">
    <w:name w:val="WW8Num26z0"/>
    <w:rsid w:val="007203CE"/>
    <w:rPr>
      <w:rFonts w:ascii="Symbol" w:hAnsi="Symbol" w:cs="Symbol"/>
    </w:rPr>
  </w:style>
  <w:style w:type="character" w:customStyle="1" w:styleId="WW8Num26z1">
    <w:name w:val="WW8Num26z1"/>
    <w:rsid w:val="007203CE"/>
    <w:rPr>
      <w:rFonts w:ascii="Courier New" w:hAnsi="Courier New" w:cs="Courier New"/>
    </w:rPr>
  </w:style>
  <w:style w:type="character" w:customStyle="1" w:styleId="WW8Num26z2">
    <w:name w:val="WW8Num26z2"/>
    <w:rsid w:val="007203CE"/>
    <w:rPr>
      <w:rFonts w:ascii="Wingdings" w:hAnsi="Wingdings" w:cs="Wingdings"/>
    </w:rPr>
  </w:style>
  <w:style w:type="character" w:customStyle="1" w:styleId="WW8Num27z0">
    <w:name w:val="WW8Num27z0"/>
    <w:rsid w:val="007203CE"/>
    <w:rPr>
      <w:rFonts w:ascii="Calibri" w:eastAsia="Times New Roman" w:hAnsi="Calibri" w:cs="Calibri"/>
    </w:rPr>
  </w:style>
  <w:style w:type="character" w:customStyle="1" w:styleId="WW8Num27z1">
    <w:name w:val="WW8Num27z1"/>
    <w:rsid w:val="007203CE"/>
    <w:rPr>
      <w:rFonts w:ascii="Courier New" w:hAnsi="Courier New" w:cs="Courier New"/>
    </w:rPr>
  </w:style>
  <w:style w:type="character" w:customStyle="1" w:styleId="WW8Num27z2">
    <w:name w:val="WW8Num27z2"/>
    <w:rsid w:val="007203CE"/>
    <w:rPr>
      <w:rFonts w:ascii="Wingdings" w:hAnsi="Wingdings" w:cs="Wingdings"/>
    </w:rPr>
  </w:style>
  <w:style w:type="character" w:customStyle="1" w:styleId="WW8Num27z3">
    <w:name w:val="WW8Num27z3"/>
    <w:rsid w:val="007203CE"/>
    <w:rPr>
      <w:rFonts w:ascii="Symbol" w:hAnsi="Symbol" w:cs="Symbol"/>
    </w:rPr>
  </w:style>
  <w:style w:type="character" w:customStyle="1" w:styleId="WW8Num28z0">
    <w:name w:val="WW8Num28z0"/>
    <w:rsid w:val="007203CE"/>
    <w:rPr>
      <w:rFonts w:ascii="Symbol" w:hAnsi="Symbol" w:cs="Symbol"/>
    </w:rPr>
  </w:style>
  <w:style w:type="character" w:customStyle="1" w:styleId="WW8Num28z1">
    <w:name w:val="WW8Num28z1"/>
    <w:rsid w:val="007203CE"/>
    <w:rPr>
      <w:rFonts w:ascii="Courier New" w:hAnsi="Courier New" w:cs="Courier New"/>
    </w:rPr>
  </w:style>
  <w:style w:type="character" w:customStyle="1" w:styleId="WW8Num28z2">
    <w:name w:val="WW8Num28z2"/>
    <w:rsid w:val="007203CE"/>
    <w:rPr>
      <w:rFonts w:ascii="Wingdings" w:hAnsi="Wingdings" w:cs="Wingdings"/>
    </w:rPr>
  </w:style>
  <w:style w:type="character" w:customStyle="1" w:styleId="WW8Num29z0">
    <w:name w:val="WW8Num29z0"/>
    <w:rsid w:val="007203CE"/>
    <w:rPr>
      <w:rFonts w:ascii="Calibri" w:eastAsia="Times New Roman" w:hAnsi="Calibri" w:cs="Calibri"/>
    </w:rPr>
  </w:style>
  <w:style w:type="character" w:customStyle="1" w:styleId="WW8Num29z1">
    <w:name w:val="WW8Num29z1"/>
    <w:rsid w:val="007203CE"/>
    <w:rPr>
      <w:rFonts w:ascii="Courier New" w:hAnsi="Courier New" w:cs="Courier New"/>
    </w:rPr>
  </w:style>
  <w:style w:type="character" w:customStyle="1" w:styleId="WW8Num29z2">
    <w:name w:val="WW8Num29z2"/>
    <w:rsid w:val="007203CE"/>
    <w:rPr>
      <w:rFonts w:ascii="Wingdings" w:hAnsi="Wingdings" w:cs="Wingdings"/>
    </w:rPr>
  </w:style>
  <w:style w:type="character" w:customStyle="1" w:styleId="WW8Num29z3">
    <w:name w:val="WW8Num29z3"/>
    <w:rsid w:val="007203CE"/>
    <w:rPr>
      <w:rFonts w:ascii="Symbol" w:hAnsi="Symbol" w:cs="Symbol"/>
    </w:rPr>
  </w:style>
  <w:style w:type="character" w:customStyle="1" w:styleId="WW8Num30z0">
    <w:name w:val="WW8Num30z0"/>
    <w:rsid w:val="007203CE"/>
    <w:rPr>
      <w:rFonts w:ascii="Symbol" w:hAnsi="Symbol" w:cs="Symbol"/>
      <w:shd w:val="clear" w:color="auto" w:fill="FFFF00"/>
    </w:rPr>
  </w:style>
  <w:style w:type="character" w:customStyle="1" w:styleId="WW8Num30z1">
    <w:name w:val="WW8Num30z1"/>
    <w:rsid w:val="007203CE"/>
    <w:rPr>
      <w:rFonts w:ascii="Courier New" w:hAnsi="Courier New" w:cs="Courier New"/>
    </w:rPr>
  </w:style>
  <w:style w:type="character" w:customStyle="1" w:styleId="WW8Num30z2">
    <w:name w:val="WW8Num30z2"/>
    <w:rsid w:val="007203CE"/>
    <w:rPr>
      <w:rFonts w:ascii="Wingdings" w:hAnsi="Wingdings" w:cs="Wingdings"/>
    </w:rPr>
  </w:style>
  <w:style w:type="character" w:customStyle="1" w:styleId="WW8Num31z0">
    <w:name w:val="WW8Num31z0"/>
    <w:rsid w:val="007203CE"/>
    <w:rPr>
      <w:rFonts w:cs="Times New Roman"/>
    </w:rPr>
  </w:style>
  <w:style w:type="character" w:customStyle="1" w:styleId="WW8Num32z0">
    <w:name w:val="WW8Num32z0"/>
    <w:rsid w:val="007203CE"/>
  </w:style>
  <w:style w:type="character" w:customStyle="1" w:styleId="WW8Num32z1">
    <w:name w:val="WW8Num32z1"/>
    <w:rsid w:val="007203CE"/>
  </w:style>
  <w:style w:type="character" w:customStyle="1" w:styleId="WW8Num32z2">
    <w:name w:val="WW8Num32z2"/>
    <w:rsid w:val="007203CE"/>
  </w:style>
  <w:style w:type="character" w:customStyle="1" w:styleId="WW8Num32z3">
    <w:name w:val="WW8Num32z3"/>
    <w:rsid w:val="007203CE"/>
  </w:style>
  <w:style w:type="character" w:customStyle="1" w:styleId="WW8Num32z4">
    <w:name w:val="WW8Num32z4"/>
    <w:rsid w:val="007203CE"/>
  </w:style>
  <w:style w:type="character" w:customStyle="1" w:styleId="WW8Num32z5">
    <w:name w:val="WW8Num32z5"/>
    <w:rsid w:val="007203CE"/>
  </w:style>
  <w:style w:type="character" w:customStyle="1" w:styleId="WW8Num32z6">
    <w:name w:val="WW8Num32z6"/>
    <w:rsid w:val="007203CE"/>
  </w:style>
  <w:style w:type="character" w:customStyle="1" w:styleId="WW8Num32z7">
    <w:name w:val="WW8Num32z7"/>
    <w:rsid w:val="007203CE"/>
  </w:style>
  <w:style w:type="character" w:customStyle="1" w:styleId="WW8Num32z8">
    <w:name w:val="WW8Num32z8"/>
    <w:rsid w:val="007203CE"/>
  </w:style>
  <w:style w:type="character" w:customStyle="1" w:styleId="WW8Num33z0">
    <w:name w:val="WW8Num33z0"/>
    <w:rsid w:val="007203CE"/>
    <w:rPr>
      <w:rFonts w:ascii="Symbol" w:eastAsia="Calibri" w:hAnsi="Symbol" w:cs="Symbol"/>
    </w:rPr>
  </w:style>
  <w:style w:type="character" w:customStyle="1" w:styleId="WW8Num33z1">
    <w:name w:val="WW8Num33z1"/>
    <w:rsid w:val="007203CE"/>
    <w:rPr>
      <w:rFonts w:ascii="Courier New" w:hAnsi="Courier New" w:cs="Courier New"/>
    </w:rPr>
  </w:style>
  <w:style w:type="character" w:customStyle="1" w:styleId="WW8Num33z2">
    <w:name w:val="WW8Num33z2"/>
    <w:rsid w:val="007203CE"/>
    <w:rPr>
      <w:rFonts w:ascii="Wingdings" w:hAnsi="Wingdings" w:cs="Wingdings"/>
    </w:rPr>
  </w:style>
  <w:style w:type="character" w:customStyle="1" w:styleId="WW8Num34z0">
    <w:name w:val="WW8Num34z0"/>
    <w:rsid w:val="007203CE"/>
    <w:rPr>
      <w:rFonts w:ascii="Symbol" w:hAnsi="Symbol" w:cs="Symbol"/>
    </w:rPr>
  </w:style>
  <w:style w:type="character" w:customStyle="1" w:styleId="WW8Num34z1">
    <w:name w:val="WW8Num34z1"/>
    <w:rsid w:val="007203CE"/>
    <w:rPr>
      <w:rFonts w:ascii="Courier New" w:hAnsi="Courier New" w:cs="Courier New"/>
    </w:rPr>
  </w:style>
  <w:style w:type="character" w:customStyle="1" w:styleId="WW8Num34z2">
    <w:name w:val="WW8Num34z2"/>
    <w:rsid w:val="007203CE"/>
    <w:rPr>
      <w:rFonts w:ascii="Wingdings" w:hAnsi="Wingdings" w:cs="Wingdings"/>
    </w:rPr>
  </w:style>
  <w:style w:type="character" w:customStyle="1" w:styleId="WW8Num35z0">
    <w:name w:val="WW8Num35z0"/>
    <w:rsid w:val="007203CE"/>
    <w:rPr>
      <w:rFonts w:ascii="Calibri" w:eastAsia="Times New Roman" w:hAnsi="Calibri" w:cs="Calibri"/>
    </w:rPr>
  </w:style>
  <w:style w:type="character" w:customStyle="1" w:styleId="WW8Num35z1">
    <w:name w:val="WW8Num35z1"/>
    <w:rsid w:val="007203CE"/>
    <w:rPr>
      <w:rFonts w:ascii="Courier New" w:hAnsi="Courier New" w:cs="Courier New"/>
    </w:rPr>
  </w:style>
  <w:style w:type="character" w:customStyle="1" w:styleId="WW8Num35z2">
    <w:name w:val="WW8Num35z2"/>
    <w:rsid w:val="007203CE"/>
    <w:rPr>
      <w:rFonts w:ascii="Wingdings" w:hAnsi="Wingdings" w:cs="Wingdings"/>
    </w:rPr>
  </w:style>
  <w:style w:type="character" w:customStyle="1" w:styleId="WW8Num35z3">
    <w:name w:val="WW8Num35z3"/>
    <w:rsid w:val="007203CE"/>
    <w:rPr>
      <w:rFonts w:ascii="Symbol" w:hAnsi="Symbol" w:cs="Symbol"/>
    </w:rPr>
  </w:style>
  <w:style w:type="character" w:customStyle="1" w:styleId="WW8Num36z0">
    <w:name w:val="WW8Num36z0"/>
    <w:rsid w:val="007203CE"/>
    <w:rPr>
      <w:lang w:val="el-GR"/>
    </w:rPr>
  </w:style>
  <w:style w:type="character" w:customStyle="1" w:styleId="WW8Num36z1">
    <w:name w:val="WW8Num36z1"/>
    <w:rsid w:val="007203CE"/>
  </w:style>
  <w:style w:type="character" w:customStyle="1" w:styleId="WW8Num36z2">
    <w:name w:val="WW8Num36z2"/>
    <w:rsid w:val="007203CE"/>
  </w:style>
  <w:style w:type="character" w:customStyle="1" w:styleId="WW8Num36z3">
    <w:name w:val="WW8Num36z3"/>
    <w:rsid w:val="007203CE"/>
  </w:style>
  <w:style w:type="character" w:customStyle="1" w:styleId="WW8Num36z4">
    <w:name w:val="WW8Num36z4"/>
    <w:rsid w:val="007203CE"/>
  </w:style>
  <w:style w:type="character" w:customStyle="1" w:styleId="WW8Num36z5">
    <w:name w:val="WW8Num36z5"/>
    <w:rsid w:val="007203CE"/>
  </w:style>
  <w:style w:type="character" w:customStyle="1" w:styleId="WW8Num36z6">
    <w:name w:val="WW8Num36z6"/>
    <w:rsid w:val="007203CE"/>
  </w:style>
  <w:style w:type="character" w:customStyle="1" w:styleId="WW8Num36z7">
    <w:name w:val="WW8Num36z7"/>
    <w:rsid w:val="007203CE"/>
  </w:style>
  <w:style w:type="character" w:customStyle="1" w:styleId="WW8Num36z8">
    <w:name w:val="WW8Num36z8"/>
    <w:rsid w:val="007203CE"/>
  </w:style>
  <w:style w:type="character" w:customStyle="1" w:styleId="WW8Num37z0">
    <w:name w:val="WW8Num37z0"/>
    <w:rsid w:val="007203CE"/>
    <w:rPr>
      <w:rFonts w:ascii="Calibri" w:eastAsia="Times New Roman" w:hAnsi="Calibri" w:cs="Calibri"/>
    </w:rPr>
  </w:style>
  <w:style w:type="character" w:customStyle="1" w:styleId="WW8Num37z1">
    <w:name w:val="WW8Num37z1"/>
    <w:rsid w:val="007203CE"/>
    <w:rPr>
      <w:rFonts w:ascii="Courier New" w:hAnsi="Courier New" w:cs="Courier New"/>
    </w:rPr>
  </w:style>
  <w:style w:type="character" w:customStyle="1" w:styleId="WW8Num37z2">
    <w:name w:val="WW8Num37z2"/>
    <w:rsid w:val="007203CE"/>
    <w:rPr>
      <w:rFonts w:ascii="Wingdings" w:hAnsi="Wingdings" w:cs="Wingdings"/>
    </w:rPr>
  </w:style>
  <w:style w:type="character" w:customStyle="1" w:styleId="WW8Num37z3">
    <w:name w:val="WW8Num37z3"/>
    <w:rsid w:val="007203CE"/>
    <w:rPr>
      <w:rFonts w:ascii="Symbol" w:hAnsi="Symbol" w:cs="Symbol"/>
    </w:rPr>
  </w:style>
  <w:style w:type="character" w:customStyle="1" w:styleId="WW8Num38z0">
    <w:name w:val="WW8Num38z0"/>
    <w:rsid w:val="007203CE"/>
  </w:style>
  <w:style w:type="character" w:customStyle="1" w:styleId="WW8Num38z1">
    <w:name w:val="WW8Num38z1"/>
    <w:rsid w:val="007203CE"/>
  </w:style>
  <w:style w:type="character" w:customStyle="1" w:styleId="WW8Num38z2">
    <w:name w:val="WW8Num38z2"/>
    <w:rsid w:val="007203CE"/>
  </w:style>
  <w:style w:type="character" w:customStyle="1" w:styleId="WW8Num38z3">
    <w:name w:val="WW8Num38z3"/>
    <w:rsid w:val="007203CE"/>
  </w:style>
  <w:style w:type="character" w:customStyle="1" w:styleId="WW8Num38z4">
    <w:name w:val="WW8Num38z4"/>
    <w:rsid w:val="007203CE"/>
  </w:style>
  <w:style w:type="character" w:customStyle="1" w:styleId="WW8Num38z5">
    <w:name w:val="WW8Num38z5"/>
    <w:rsid w:val="007203CE"/>
  </w:style>
  <w:style w:type="character" w:customStyle="1" w:styleId="WW8Num38z6">
    <w:name w:val="WW8Num38z6"/>
    <w:rsid w:val="007203CE"/>
  </w:style>
  <w:style w:type="character" w:customStyle="1" w:styleId="WW8Num38z7">
    <w:name w:val="WW8Num38z7"/>
    <w:rsid w:val="007203CE"/>
  </w:style>
  <w:style w:type="character" w:customStyle="1" w:styleId="WW8Num38z8">
    <w:name w:val="WW8Num38z8"/>
    <w:rsid w:val="007203CE"/>
  </w:style>
  <w:style w:type="character" w:customStyle="1" w:styleId="WW-DefaultParagraphFont11111111111111111111">
    <w:name w:val="WW-Default Paragraph Font11111111111111111111"/>
    <w:rsid w:val="007203CE"/>
  </w:style>
  <w:style w:type="character" w:customStyle="1" w:styleId="WW8Num4z1">
    <w:name w:val="WW8Num4z1"/>
    <w:rsid w:val="007203CE"/>
    <w:rPr>
      <w:rFonts w:cs="Times New Roman"/>
    </w:rPr>
  </w:style>
  <w:style w:type="character" w:customStyle="1" w:styleId="WW8Num5z1">
    <w:name w:val="WW8Num5z1"/>
    <w:rsid w:val="007203CE"/>
    <w:rPr>
      <w:rFonts w:cs="Times New Roman"/>
    </w:rPr>
  </w:style>
  <w:style w:type="character" w:customStyle="1" w:styleId="WW8Num29z4">
    <w:name w:val="WW8Num29z4"/>
    <w:rsid w:val="007203CE"/>
  </w:style>
  <w:style w:type="character" w:customStyle="1" w:styleId="WW8Num29z5">
    <w:name w:val="WW8Num29z5"/>
    <w:rsid w:val="007203CE"/>
  </w:style>
  <w:style w:type="character" w:customStyle="1" w:styleId="WW8Num29z6">
    <w:name w:val="WW8Num29z6"/>
    <w:rsid w:val="007203CE"/>
  </w:style>
  <w:style w:type="character" w:customStyle="1" w:styleId="WW8Num29z7">
    <w:name w:val="WW8Num29z7"/>
    <w:rsid w:val="007203CE"/>
  </w:style>
  <w:style w:type="character" w:customStyle="1" w:styleId="WW8Num29z8">
    <w:name w:val="WW8Num29z8"/>
    <w:rsid w:val="007203CE"/>
  </w:style>
  <w:style w:type="character" w:customStyle="1" w:styleId="WW8Num30z3">
    <w:name w:val="WW8Num30z3"/>
    <w:rsid w:val="007203CE"/>
    <w:rPr>
      <w:rFonts w:ascii="Symbol" w:hAnsi="Symbol" w:cs="Symbol"/>
    </w:rPr>
  </w:style>
  <w:style w:type="character" w:customStyle="1" w:styleId="WW8Num31z1">
    <w:name w:val="WW8Num31z1"/>
    <w:rsid w:val="007203CE"/>
  </w:style>
  <w:style w:type="character" w:customStyle="1" w:styleId="WW8Num31z2">
    <w:name w:val="WW8Num31z2"/>
    <w:rsid w:val="007203CE"/>
  </w:style>
  <w:style w:type="character" w:customStyle="1" w:styleId="WW8Num31z3">
    <w:name w:val="WW8Num31z3"/>
    <w:rsid w:val="007203CE"/>
  </w:style>
  <w:style w:type="character" w:customStyle="1" w:styleId="WW8Num31z4">
    <w:name w:val="WW8Num31z4"/>
    <w:rsid w:val="007203CE"/>
  </w:style>
  <w:style w:type="character" w:customStyle="1" w:styleId="WW8Num31z5">
    <w:name w:val="WW8Num31z5"/>
    <w:rsid w:val="007203CE"/>
  </w:style>
  <w:style w:type="character" w:customStyle="1" w:styleId="WW8Num31z6">
    <w:name w:val="WW8Num31z6"/>
    <w:rsid w:val="007203CE"/>
  </w:style>
  <w:style w:type="character" w:customStyle="1" w:styleId="WW8Num31z7">
    <w:name w:val="WW8Num31z7"/>
    <w:rsid w:val="007203CE"/>
  </w:style>
  <w:style w:type="character" w:customStyle="1" w:styleId="WW8Num31z8">
    <w:name w:val="WW8Num31z8"/>
    <w:rsid w:val="007203CE"/>
  </w:style>
  <w:style w:type="character" w:customStyle="1" w:styleId="WW8Num39z0">
    <w:name w:val="WW8Num39z0"/>
    <w:rsid w:val="007203CE"/>
    <w:rPr>
      <w:rFonts w:ascii="Calibri" w:eastAsia="Times New Roman" w:hAnsi="Calibri" w:cs="Calibri"/>
    </w:rPr>
  </w:style>
  <w:style w:type="character" w:customStyle="1" w:styleId="WW8Num39z1">
    <w:name w:val="WW8Num39z1"/>
    <w:rsid w:val="007203CE"/>
    <w:rPr>
      <w:rFonts w:ascii="Courier New" w:hAnsi="Courier New" w:cs="Courier New"/>
    </w:rPr>
  </w:style>
  <w:style w:type="character" w:customStyle="1" w:styleId="WW8Num39z2">
    <w:name w:val="WW8Num39z2"/>
    <w:rsid w:val="007203CE"/>
    <w:rPr>
      <w:rFonts w:ascii="Wingdings" w:hAnsi="Wingdings" w:cs="Wingdings"/>
    </w:rPr>
  </w:style>
  <w:style w:type="character" w:customStyle="1" w:styleId="WW8Num39z3">
    <w:name w:val="WW8Num39z3"/>
    <w:rsid w:val="007203CE"/>
    <w:rPr>
      <w:rFonts w:ascii="Symbol" w:hAnsi="Symbol" w:cs="Symbol"/>
    </w:rPr>
  </w:style>
  <w:style w:type="character" w:customStyle="1" w:styleId="WW8Num40z0">
    <w:name w:val="WW8Num40z0"/>
    <w:rsid w:val="007203CE"/>
    <w:rPr>
      <w:rFonts w:ascii="Symbol" w:hAnsi="Symbol" w:cs="Symbol"/>
    </w:rPr>
  </w:style>
  <w:style w:type="character" w:customStyle="1" w:styleId="WW8Num40z1">
    <w:name w:val="WW8Num40z1"/>
    <w:rsid w:val="007203CE"/>
    <w:rPr>
      <w:rFonts w:ascii="Courier New" w:hAnsi="Courier New" w:cs="Courier New"/>
    </w:rPr>
  </w:style>
  <w:style w:type="character" w:customStyle="1" w:styleId="WW8Num40z2">
    <w:name w:val="WW8Num40z2"/>
    <w:rsid w:val="007203CE"/>
    <w:rPr>
      <w:rFonts w:ascii="Wingdings" w:hAnsi="Wingdings" w:cs="Wingdings"/>
    </w:rPr>
  </w:style>
  <w:style w:type="character" w:customStyle="1" w:styleId="WW8Num41z0">
    <w:name w:val="WW8Num41z0"/>
    <w:rsid w:val="007203CE"/>
    <w:rPr>
      <w:rFonts w:ascii="Arial" w:hAnsi="Arial" w:cs="Times New Roman"/>
      <w:b/>
      <w:i w:val="0"/>
      <w:sz w:val="20"/>
      <w:szCs w:val="20"/>
    </w:rPr>
  </w:style>
  <w:style w:type="character" w:customStyle="1" w:styleId="WW8Num41z1">
    <w:name w:val="WW8Num41z1"/>
    <w:rsid w:val="007203CE"/>
    <w:rPr>
      <w:rFonts w:cs="Times New Roman"/>
    </w:rPr>
  </w:style>
  <w:style w:type="character" w:customStyle="1" w:styleId="WW8Num41z2">
    <w:name w:val="WW8Num41z2"/>
    <w:rsid w:val="007203CE"/>
    <w:rPr>
      <w:rFonts w:ascii="Arial" w:hAnsi="Arial" w:cs="Times New Roman"/>
      <w:b w:val="0"/>
      <w:i w:val="0"/>
    </w:rPr>
  </w:style>
  <w:style w:type="character" w:customStyle="1" w:styleId="WW8Num41z3">
    <w:name w:val="WW8Num41z3"/>
    <w:rsid w:val="007203CE"/>
    <w:rPr>
      <w:rFonts w:ascii="Arial" w:hAnsi="Arial" w:cs="Times New Roman"/>
      <w:b w:val="0"/>
      <w:i w:val="0"/>
      <w:sz w:val="20"/>
      <w:szCs w:val="20"/>
    </w:rPr>
  </w:style>
  <w:style w:type="character" w:customStyle="1" w:styleId="DefaultParagraphFont1">
    <w:name w:val="Default Paragraph Font1"/>
    <w:rsid w:val="007203CE"/>
  </w:style>
  <w:style w:type="character" w:customStyle="1" w:styleId="Heading1Char">
    <w:name w:val="Heading 1 Char"/>
    <w:rsid w:val="007203CE"/>
    <w:rPr>
      <w:rFonts w:ascii="Arial" w:hAnsi="Arial" w:cs="Arial"/>
      <w:b/>
      <w:bCs/>
      <w:color w:val="333399"/>
      <w:sz w:val="28"/>
      <w:szCs w:val="32"/>
      <w:lang w:val="en-US"/>
    </w:rPr>
  </w:style>
  <w:style w:type="character" w:customStyle="1" w:styleId="Heading2Char">
    <w:name w:val="Heading 2 Char"/>
    <w:rsid w:val="007203CE"/>
    <w:rPr>
      <w:rFonts w:ascii="Arial" w:hAnsi="Arial" w:cs="Arial"/>
      <w:b/>
      <w:color w:val="002060"/>
      <w:sz w:val="24"/>
      <w:szCs w:val="22"/>
      <w:lang w:val="en-GB"/>
    </w:rPr>
  </w:style>
  <w:style w:type="character" w:customStyle="1" w:styleId="Heading5Char">
    <w:name w:val="Heading 5 Char"/>
    <w:rsid w:val="007203CE"/>
    <w:rPr>
      <w:rFonts w:ascii="Calibri" w:eastAsia="Times New Roman" w:hAnsi="Calibri" w:cs="Times New Roman"/>
      <w:b/>
      <w:bCs/>
      <w:i/>
      <w:iCs/>
      <w:sz w:val="26"/>
      <w:szCs w:val="26"/>
      <w:lang w:val="en-GB"/>
    </w:rPr>
  </w:style>
  <w:style w:type="character" w:customStyle="1" w:styleId="DateChar">
    <w:name w:val="Date Char"/>
    <w:rsid w:val="007203CE"/>
    <w:rPr>
      <w:sz w:val="24"/>
      <w:szCs w:val="24"/>
      <w:lang w:val="en-GB"/>
    </w:rPr>
  </w:style>
  <w:style w:type="character" w:customStyle="1" w:styleId="FooterChar">
    <w:name w:val="Footer Char"/>
    <w:rsid w:val="007203CE"/>
    <w:rPr>
      <w:rFonts w:eastAsia="MS Mincho" w:cs="Times New Roman"/>
      <w:sz w:val="24"/>
      <w:szCs w:val="24"/>
      <w:lang w:val="en-US" w:eastAsia="ja-JP"/>
    </w:rPr>
  </w:style>
  <w:style w:type="character" w:customStyle="1" w:styleId="22">
    <w:name w:val="Παραπομπή σχολίου2"/>
    <w:rsid w:val="007203CE"/>
    <w:rPr>
      <w:sz w:val="16"/>
    </w:rPr>
  </w:style>
  <w:style w:type="character" w:styleId="-">
    <w:name w:val="Hyperlink"/>
    <w:uiPriority w:val="99"/>
    <w:rsid w:val="007203CE"/>
    <w:rPr>
      <w:color w:val="0000FF"/>
      <w:u w:val="single"/>
    </w:rPr>
  </w:style>
  <w:style w:type="character" w:customStyle="1" w:styleId="HeaderChar">
    <w:name w:val="Header Char"/>
    <w:rsid w:val="007203CE"/>
    <w:rPr>
      <w:rFonts w:cs="Times New Roman"/>
      <w:sz w:val="24"/>
      <w:szCs w:val="24"/>
      <w:lang w:val="en-GB"/>
    </w:rPr>
  </w:style>
  <w:style w:type="character" w:styleId="a4">
    <w:name w:val="page number"/>
    <w:rsid w:val="007203CE"/>
    <w:rPr>
      <w:rFonts w:cs="Times New Roman"/>
    </w:rPr>
  </w:style>
  <w:style w:type="character" w:customStyle="1" w:styleId="BalloonTextChar">
    <w:name w:val="Balloon Text Char"/>
    <w:rsid w:val="007203CE"/>
    <w:rPr>
      <w:rFonts w:ascii="Tahoma" w:hAnsi="Tahoma" w:cs="Tahoma"/>
      <w:sz w:val="16"/>
      <w:szCs w:val="16"/>
      <w:lang w:val="en-GB"/>
    </w:rPr>
  </w:style>
  <w:style w:type="character" w:customStyle="1" w:styleId="CommentTextChar">
    <w:name w:val="Comment Text Char"/>
    <w:rsid w:val="007203CE"/>
    <w:rPr>
      <w:rFonts w:cs="Times New Roman"/>
      <w:lang w:val="en-GB"/>
    </w:rPr>
  </w:style>
  <w:style w:type="character" w:customStyle="1" w:styleId="CommentSubjectChar">
    <w:name w:val="Comment Subject Char"/>
    <w:rsid w:val="007203CE"/>
    <w:rPr>
      <w:rFonts w:cs="Times New Roman"/>
      <w:b/>
      <w:bCs/>
      <w:lang w:val="en-GB"/>
    </w:rPr>
  </w:style>
  <w:style w:type="character" w:customStyle="1" w:styleId="BodyTextChar">
    <w:name w:val="Body Text Char"/>
    <w:rsid w:val="007203CE"/>
    <w:rPr>
      <w:rFonts w:cs="Times New Roman"/>
      <w:sz w:val="24"/>
      <w:szCs w:val="24"/>
      <w:lang w:val="en-GB"/>
    </w:rPr>
  </w:style>
  <w:style w:type="character" w:customStyle="1" w:styleId="11">
    <w:name w:val="Κείμενο κράτησης θέσης1"/>
    <w:rsid w:val="007203CE"/>
    <w:rPr>
      <w:rFonts w:cs="Times New Roman"/>
      <w:color w:val="808080"/>
    </w:rPr>
  </w:style>
  <w:style w:type="character" w:customStyle="1" w:styleId="a5">
    <w:name w:val="Χαρακτήρες υποσημείωσης"/>
    <w:rsid w:val="007203CE"/>
    <w:rPr>
      <w:rFonts w:cs="Times New Roman"/>
      <w:vertAlign w:val="superscript"/>
    </w:rPr>
  </w:style>
  <w:style w:type="character" w:customStyle="1" w:styleId="FootnoteTextChar">
    <w:name w:val="Footnote Text Char"/>
    <w:rsid w:val="007203CE"/>
    <w:rPr>
      <w:rFonts w:ascii="Calibri" w:hAnsi="Calibri" w:cs="Times New Roman"/>
      <w:lang w:val="x-none"/>
    </w:rPr>
  </w:style>
  <w:style w:type="character" w:customStyle="1" w:styleId="Heading3Char">
    <w:name w:val="Heading 3 Char"/>
    <w:rsid w:val="007203CE"/>
    <w:rPr>
      <w:rFonts w:ascii="Arial" w:hAnsi="Arial" w:cs="Arial"/>
      <w:b/>
      <w:bCs/>
      <w:sz w:val="22"/>
      <w:szCs w:val="26"/>
      <w:lang w:val="en-GB"/>
    </w:rPr>
  </w:style>
  <w:style w:type="character" w:customStyle="1" w:styleId="Heading4Char">
    <w:name w:val="Heading 4 Char"/>
    <w:rsid w:val="007203CE"/>
    <w:rPr>
      <w:rFonts w:ascii="Arial" w:eastAsia="Times New Roman" w:hAnsi="Arial" w:cs="Times New Roman"/>
      <w:b/>
      <w:bCs/>
      <w:sz w:val="22"/>
      <w:szCs w:val="28"/>
      <w:lang w:val="en-GB"/>
    </w:rPr>
  </w:style>
  <w:style w:type="character" w:customStyle="1" w:styleId="DocTitleChar">
    <w:name w:val="Doc Title Char"/>
    <w:basedOn w:val="Heading1Char"/>
    <w:rsid w:val="007203CE"/>
    <w:rPr>
      <w:rFonts w:ascii="Arial" w:hAnsi="Arial" w:cs="Arial"/>
      <w:b/>
      <w:bCs/>
      <w:color w:val="333399"/>
      <w:sz w:val="28"/>
      <w:szCs w:val="32"/>
      <w:lang w:val="en-US"/>
    </w:rPr>
  </w:style>
  <w:style w:type="character" w:customStyle="1" w:styleId="Style1Char">
    <w:name w:val="Style1 Char"/>
    <w:rsid w:val="007203CE"/>
    <w:rPr>
      <w:rFonts w:ascii="Calibri" w:hAnsi="Calibri" w:cs="Calibri"/>
      <w:b/>
      <w:bCs/>
      <w:color w:val="333399"/>
      <w:sz w:val="40"/>
      <w:szCs w:val="40"/>
      <w:lang w:val="en-US"/>
    </w:rPr>
  </w:style>
  <w:style w:type="character" w:customStyle="1" w:styleId="ContentsChar">
    <w:name w:val="Contents Char"/>
    <w:rsid w:val="007203CE"/>
    <w:rPr>
      <w:rFonts w:ascii="Calibri" w:hAnsi="Calibri" w:cs="Calibri"/>
      <w:b/>
      <w:bCs/>
      <w:color w:val="333399"/>
      <w:sz w:val="28"/>
      <w:szCs w:val="32"/>
      <w:lang w:val="en-US"/>
    </w:rPr>
  </w:style>
  <w:style w:type="character" w:customStyle="1" w:styleId="EndnoteTextChar">
    <w:name w:val="Endnote Text Char"/>
    <w:rsid w:val="007203CE"/>
    <w:rPr>
      <w:rFonts w:ascii="Calibri" w:hAnsi="Calibri" w:cs="Calibri"/>
      <w:lang w:val="en-GB"/>
    </w:rPr>
  </w:style>
  <w:style w:type="character" w:customStyle="1" w:styleId="a6">
    <w:name w:val="Χαρακτήρες σημείωσης τέλους"/>
    <w:rsid w:val="007203CE"/>
    <w:rPr>
      <w:vertAlign w:val="superscript"/>
    </w:rPr>
  </w:style>
  <w:style w:type="character" w:customStyle="1" w:styleId="FootnoteReference2">
    <w:name w:val="Footnote Reference2"/>
    <w:rsid w:val="007203CE"/>
    <w:rPr>
      <w:vertAlign w:val="superscript"/>
    </w:rPr>
  </w:style>
  <w:style w:type="character" w:customStyle="1" w:styleId="EndnoteReference1">
    <w:name w:val="Endnote Reference1"/>
    <w:rsid w:val="007203CE"/>
    <w:rPr>
      <w:vertAlign w:val="superscript"/>
    </w:rPr>
  </w:style>
  <w:style w:type="character" w:customStyle="1" w:styleId="a7">
    <w:name w:val="Κουκκίδες"/>
    <w:rsid w:val="007203CE"/>
    <w:rPr>
      <w:rFonts w:ascii="OpenSymbol" w:eastAsia="OpenSymbol" w:hAnsi="OpenSymbol" w:cs="OpenSymbol"/>
    </w:rPr>
  </w:style>
  <w:style w:type="character" w:styleId="a8">
    <w:name w:val="Strong"/>
    <w:qFormat/>
    <w:rsid w:val="007203CE"/>
    <w:rPr>
      <w:b/>
      <w:bCs/>
    </w:rPr>
  </w:style>
  <w:style w:type="character" w:customStyle="1" w:styleId="12">
    <w:name w:val="Προεπιλεγμένη γραμματοσειρά1"/>
    <w:rsid w:val="007203CE"/>
  </w:style>
  <w:style w:type="character" w:customStyle="1" w:styleId="a9">
    <w:name w:val="Σύμβολο υποσημείωσης"/>
    <w:rsid w:val="007203CE"/>
    <w:rPr>
      <w:vertAlign w:val="superscript"/>
    </w:rPr>
  </w:style>
  <w:style w:type="character" w:styleId="aa">
    <w:name w:val="Emphasis"/>
    <w:qFormat/>
    <w:rsid w:val="007203CE"/>
    <w:rPr>
      <w:i/>
      <w:iCs/>
    </w:rPr>
  </w:style>
  <w:style w:type="character" w:customStyle="1" w:styleId="ab">
    <w:name w:val="Χαρακτήρες αρίθμησης"/>
    <w:rsid w:val="007203CE"/>
  </w:style>
  <w:style w:type="character" w:customStyle="1" w:styleId="normalwithoutspacingChar">
    <w:name w:val="normal_without_spacing Char"/>
    <w:rsid w:val="007203CE"/>
    <w:rPr>
      <w:rFonts w:ascii="Calibri" w:hAnsi="Calibri" w:cs="Calibri"/>
      <w:sz w:val="22"/>
      <w:szCs w:val="24"/>
    </w:rPr>
  </w:style>
  <w:style w:type="character" w:customStyle="1" w:styleId="FootnoteTextChar1">
    <w:name w:val="Footnote Text Char1"/>
    <w:rsid w:val="007203CE"/>
    <w:rPr>
      <w:rFonts w:ascii="Calibri" w:hAnsi="Calibri" w:cs="Calibri"/>
      <w:lang w:val="en-IE" w:eastAsia="zh-CN"/>
    </w:rPr>
  </w:style>
  <w:style w:type="character" w:customStyle="1" w:styleId="foothangingChar">
    <w:name w:val="foot_hanging Char"/>
    <w:rsid w:val="007203CE"/>
    <w:rPr>
      <w:rFonts w:ascii="Calibri" w:hAnsi="Calibri" w:cs="Calibri"/>
      <w:sz w:val="18"/>
      <w:szCs w:val="18"/>
      <w:lang w:val="en-IE" w:eastAsia="zh-CN"/>
    </w:rPr>
  </w:style>
  <w:style w:type="character" w:customStyle="1" w:styleId="HTMLPreformattedChar">
    <w:name w:val="HTML Preformatted Char"/>
    <w:rsid w:val="007203CE"/>
    <w:rPr>
      <w:rFonts w:ascii="Courier New" w:hAnsi="Courier New" w:cs="Courier New"/>
    </w:rPr>
  </w:style>
  <w:style w:type="character" w:customStyle="1" w:styleId="apple-converted-space">
    <w:name w:val="apple-converted-space"/>
    <w:basedOn w:val="WW-DefaultParagraphFont11111111111111111111"/>
    <w:rsid w:val="007203CE"/>
  </w:style>
  <w:style w:type="character" w:customStyle="1" w:styleId="BodyTextIndent3Char">
    <w:name w:val="Body Text Indent 3 Char"/>
    <w:rsid w:val="007203CE"/>
    <w:rPr>
      <w:rFonts w:ascii="Calibri" w:hAnsi="Calibri" w:cs="Calibri"/>
      <w:sz w:val="16"/>
      <w:szCs w:val="16"/>
      <w:lang w:val="en-GB"/>
    </w:rPr>
  </w:style>
  <w:style w:type="character" w:customStyle="1" w:styleId="WW-FootnoteReference">
    <w:name w:val="WW-Footnote Reference"/>
    <w:rsid w:val="007203CE"/>
    <w:rPr>
      <w:vertAlign w:val="superscript"/>
    </w:rPr>
  </w:style>
  <w:style w:type="character" w:customStyle="1" w:styleId="WW-EndnoteReference">
    <w:name w:val="WW-Endnote Reference"/>
    <w:rsid w:val="007203CE"/>
    <w:rPr>
      <w:vertAlign w:val="superscript"/>
    </w:rPr>
  </w:style>
  <w:style w:type="character" w:customStyle="1" w:styleId="FootnoteReference1">
    <w:name w:val="Footnote Reference1"/>
    <w:rsid w:val="007203CE"/>
    <w:rPr>
      <w:vertAlign w:val="superscript"/>
    </w:rPr>
  </w:style>
  <w:style w:type="character" w:customStyle="1" w:styleId="FootnoteTextChar2">
    <w:name w:val="Footnote Text Char2"/>
    <w:rsid w:val="007203CE"/>
    <w:rPr>
      <w:rFonts w:ascii="Calibri" w:hAnsi="Calibri" w:cs="Calibri"/>
      <w:sz w:val="18"/>
      <w:lang w:val="en-IE" w:eastAsia="zh-CN"/>
    </w:rPr>
  </w:style>
  <w:style w:type="character" w:customStyle="1" w:styleId="foothangingChar1">
    <w:name w:val="foot_hanging Char1"/>
    <w:rsid w:val="007203CE"/>
    <w:rPr>
      <w:rFonts w:ascii="Calibri" w:hAnsi="Calibri" w:cs="Calibri"/>
      <w:sz w:val="18"/>
      <w:szCs w:val="18"/>
      <w:lang w:val="en-IE" w:eastAsia="zh-CN"/>
    </w:rPr>
  </w:style>
  <w:style w:type="character" w:customStyle="1" w:styleId="footersChar">
    <w:name w:val="footers Char"/>
    <w:basedOn w:val="foothangingChar1"/>
    <w:rsid w:val="007203CE"/>
    <w:rPr>
      <w:rFonts w:ascii="Calibri" w:hAnsi="Calibri" w:cs="Calibri"/>
      <w:sz w:val="18"/>
      <w:szCs w:val="18"/>
      <w:lang w:val="en-IE" w:eastAsia="zh-CN"/>
    </w:rPr>
  </w:style>
  <w:style w:type="character" w:customStyle="1" w:styleId="CommentTextChar1">
    <w:name w:val="Comment Text Char1"/>
    <w:rsid w:val="007203CE"/>
    <w:rPr>
      <w:rFonts w:ascii="Calibri" w:hAnsi="Calibri" w:cs="Calibri"/>
      <w:lang w:val="en-GB" w:eastAsia="zh-CN"/>
    </w:rPr>
  </w:style>
  <w:style w:type="character" w:customStyle="1" w:styleId="HTMLPreformattedChar1">
    <w:name w:val="HTML Preformatted Char1"/>
    <w:rsid w:val="007203CE"/>
    <w:rPr>
      <w:rFonts w:ascii="Courier New" w:hAnsi="Courier New" w:cs="Courier New"/>
      <w:lang w:eastAsia="zh-CN"/>
    </w:rPr>
  </w:style>
  <w:style w:type="character" w:customStyle="1" w:styleId="BodyText3Char">
    <w:name w:val="Body Text 3 Char"/>
    <w:rsid w:val="007203CE"/>
    <w:rPr>
      <w:rFonts w:ascii="Calibri" w:hAnsi="Calibri" w:cs="Calibri"/>
      <w:sz w:val="16"/>
      <w:szCs w:val="16"/>
      <w:lang w:val="en-GB" w:eastAsia="zh-CN"/>
    </w:rPr>
  </w:style>
  <w:style w:type="character" w:customStyle="1" w:styleId="WW-FootnoteReference1">
    <w:name w:val="WW-Footnote Reference1"/>
    <w:rsid w:val="007203CE"/>
    <w:rPr>
      <w:vertAlign w:val="superscript"/>
    </w:rPr>
  </w:style>
  <w:style w:type="character" w:customStyle="1" w:styleId="WW-EndnoteReference1">
    <w:name w:val="WW-Endnote Reference1"/>
    <w:rsid w:val="007203CE"/>
    <w:rPr>
      <w:vertAlign w:val="superscript"/>
    </w:rPr>
  </w:style>
  <w:style w:type="character" w:customStyle="1" w:styleId="WW-FootnoteReference2">
    <w:name w:val="WW-Footnote Reference2"/>
    <w:rsid w:val="007203CE"/>
    <w:rPr>
      <w:vertAlign w:val="superscript"/>
    </w:rPr>
  </w:style>
  <w:style w:type="character" w:customStyle="1" w:styleId="WW-EndnoteReference2">
    <w:name w:val="WW-Endnote Reference2"/>
    <w:rsid w:val="007203CE"/>
    <w:rPr>
      <w:vertAlign w:val="superscript"/>
    </w:rPr>
  </w:style>
  <w:style w:type="character" w:customStyle="1" w:styleId="FootnoteTextChar3">
    <w:name w:val="Footnote Text Char3"/>
    <w:rsid w:val="007203CE"/>
    <w:rPr>
      <w:rFonts w:ascii="Calibri" w:hAnsi="Calibri" w:cs="Calibri"/>
      <w:sz w:val="18"/>
      <w:lang w:val="en-IE" w:eastAsia="zh-CN"/>
    </w:rPr>
  </w:style>
  <w:style w:type="character" w:customStyle="1" w:styleId="foothangingChar2">
    <w:name w:val="foot_hanging Char2"/>
    <w:rsid w:val="007203CE"/>
    <w:rPr>
      <w:rFonts w:ascii="Calibri" w:hAnsi="Calibri" w:cs="Calibri"/>
      <w:sz w:val="18"/>
      <w:szCs w:val="18"/>
      <w:lang w:val="en-IE" w:eastAsia="zh-CN"/>
    </w:rPr>
  </w:style>
  <w:style w:type="character" w:customStyle="1" w:styleId="footersChar1">
    <w:name w:val="footers Char1"/>
    <w:basedOn w:val="foothangingChar2"/>
    <w:rsid w:val="007203CE"/>
    <w:rPr>
      <w:rFonts w:ascii="Calibri" w:hAnsi="Calibri" w:cs="Calibri"/>
      <w:sz w:val="18"/>
      <w:szCs w:val="18"/>
      <w:lang w:val="en-IE" w:eastAsia="zh-CN"/>
    </w:rPr>
  </w:style>
  <w:style w:type="character" w:customStyle="1" w:styleId="foootChar">
    <w:name w:val="fooot Char"/>
    <w:basedOn w:val="footersChar1"/>
    <w:rsid w:val="007203CE"/>
    <w:rPr>
      <w:rFonts w:ascii="Calibri" w:hAnsi="Calibri" w:cs="Calibri"/>
      <w:sz w:val="18"/>
      <w:szCs w:val="18"/>
      <w:lang w:val="en-IE" w:eastAsia="zh-CN"/>
    </w:rPr>
  </w:style>
  <w:style w:type="character" w:customStyle="1" w:styleId="13">
    <w:name w:val="Παραπομπή υποσημείωσης1"/>
    <w:rsid w:val="007203CE"/>
    <w:rPr>
      <w:vertAlign w:val="superscript"/>
    </w:rPr>
  </w:style>
  <w:style w:type="character" w:customStyle="1" w:styleId="14">
    <w:name w:val="Παραπομπή σημείωσης τέλους1"/>
    <w:rsid w:val="007203CE"/>
    <w:rPr>
      <w:vertAlign w:val="superscript"/>
    </w:rPr>
  </w:style>
  <w:style w:type="character" w:customStyle="1" w:styleId="Char">
    <w:name w:val="Κείμενο πλαισίου Char"/>
    <w:rsid w:val="007203CE"/>
    <w:rPr>
      <w:rFonts w:ascii="Tahoma" w:hAnsi="Tahoma" w:cs="Tahoma"/>
      <w:sz w:val="16"/>
      <w:szCs w:val="16"/>
      <w:lang w:val="en-GB"/>
    </w:rPr>
  </w:style>
  <w:style w:type="character" w:customStyle="1" w:styleId="15">
    <w:name w:val="Παραπομπή σχολίου1"/>
    <w:rsid w:val="007203CE"/>
    <w:rPr>
      <w:sz w:val="16"/>
      <w:szCs w:val="16"/>
    </w:rPr>
  </w:style>
  <w:style w:type="character" w:customStyle="1" w:styleId="Char0">
    <w:name w:val="Κείμενο σχολίου Char"/>
    <w:rsid w:val="007203CE"/>
    <w:rPr>
      <w:rFonts w:ascii="Calibri" w:hAnsi="Calibri" w:cs="Calibri"/>
      <w:lang w:val="en-GB"/>
    </w:rPr>
  </w:style>
  <w:style w:type="character" w:customStyle="1" w:styleId="Char1">
    <w:name w:val="Θέμα σχολίου Char"/>
    <w:rsid w:val="007203CE"/>
    <w:rPr>
      <w:rFonts w:ascii="Calibri" w:hAnsi="Calibri" w:cs="Calibri"/>
      <w:b/>
      <w:bCs/>
      <w:lang w:val="en-GB"/>
    </w:rPr>
  </w:style>
  <w:style w:type="character" w:customStyle="1" w:styleId="-HTMLChar">
    <w:name w:val="Προ-διαμορφωμένο HTML Char"/>
    <w:link w:val="-HTML"/>
    <w:uiPriority w:val="99"/>
    <w:rsid w:val="007203CE"/>
    <w:rPr>
      <w:rFonts w:ascii="Courier New" w:eastAsia="Times New Roman" w:hAnsi="Courier New" w:cs="Courier New"/>
    </w:rPr>
  </w:style>
  <w:style w:type="character" w:customStyle="1" w:styleId="WW-FootnoteReference3">
    <w:name w:val="WW-Footnote Reference3"/>
    <w:rsid w:val="007203CE"/>
    <w:rPr>
      <w:vertAlign w:val="superscript"/>
    </w:rPr>
  </w:style>
  <w:style w:type="character" w:customStyle="1" w:styleId="WW-EndnoteReference3">
    <w:name w:val="WW-Endnote Reference3"/>
    <w:rsid w:val="007203CE"/>
    <w:rPr>
      <w:vertAlign w:val="superscript"/>
    </w:rPr>
  </w:style>
  <w:style w:type="character" w:customStyle="1" w:styleId="WW-FootnoteReference4">
    <w:name w:val="WW-Footnote Reference4"/>
    <w:rsid w:val="007203CE"/>
    <w:rPr>
      <w:vertAlign w:val="superscript"/>
    </w:rPr>
  </w:style>
  <w:style w:type="character" w:customStyle="1" w:styleId="WW-EndnoteReference4">
    <w:name w:val="WW-Endnote Reference4"/>
    <w:rsid w:val="007203CE"/>
    <w:rPr>
      <w:vertAlign w:val="superscript"/>
    </w:rPr>
  </w:style>
  <w:style w:type="character" w:customStyle="1" w:styleId="WW-FootnoteReference5">
    <w:name w:val="WW-Footnote Reference5"/>
    <w:rsid w:val="007203CE"/>
    <w:rPr>
      <w:vertAlign w:val="superscript"/>
    </w:rPr>
  </w:style>
  <w:style w:type="character" w:customStyle="1" w:styleId="WW-EndnoteReference5">
    <w:name w:val="WW-Endnote Reference5"/>
    <w:rsid w:val="007203CE"/>
    <w:rPr>
      <w:vertAlign w:val="superscript"/>
    </w:rPr>
  </w:style>
  <w:style w:type="character" w:customStyle="1" w:styleId="WW-FootnoteReference6">
    <w:name w:val="WW-Footnote Reference6"/>
    <w:rsid w:val="007203CE"/>
    <w:rPr>
      <w:vertAlign w:val="superscript"/>
    </w:rPr>
  </w:style>
  <w:style w:type="character" w:styleId="-0">
    <w:name w:val="FollowedHyperlink"/>
    <w:rsid w:val="007203CE"/>
    <w:rPr>
      <w:color w:val="800000"/>
      <w:u w:val="single"/>
      <w:lang/>
    </w:rPr>
  </w:style>
  <w:style w:type="character" w:customStyle="1" w:styleId="WW-EndnoteReference6">
    <w:name w:val="WW-Endnote Reference6"/>
    <w:rsid w:val="007203CE"/>
    <w:rPr>
      <w:vertAlign w:val="superscript"/>
    </w:rPr>
  </w:style>
  <w:style w:type="character" w:customStyle="1" w:styleId="WW-FootnoteReference7">
    <w:name w:val="WW-Footnote Reference7"/>
    <w:rsid w:val="007203CE"/>
    <w:rPr>
      <w:vertAlign w:val="superscript"/>
    </w:rPr>
  </w:style>
  <w:style w:type="character" w:customStyle="1" w:styleId="WW-EndnoteReference7">
    <w:name w:val="WW-Endnote Reference7"/>
    <w:rsid w:val="007203CE"/>
    <w:rPr>
      <w:vertAlign w:val="superscript"/>
    </w:rPr>
  </w:style>
  <w:style w:type="character" w:customStyle="1" w:styleId="WW-FootnoteReference8">
    <w:name w:val="WW-Footnote Reference8"/>
    <w:rsid w:val="007203CE"/>
    <w:rPr>
      <w:vertAlign w:val="superscript"/>
    </w:rPr>
  </w:style>
  <w:style w:type="character" w:customStyle="1" w:styleId="WW-EndnoteReference8">
    <w:name w:val="WW-Endnote Reference8"/>
    <w:rsid w:val="007203CE"/>
    <w:rPr>
      <w:vertAlign w:val="superscript"/>
    </w:rPr>
  </w:style>
  <w:style w:type="character" w:customStyle="1" w:styleId="WW-FootnoteReference9">
    <w:name w:val="WW-Footnote Reference9"/>
    <w:rsid w:val="007203CE"/>
    <w:rPr>
      <w:vertAlign w:val="superscript"/>
    </w:rPr>
  </w:style>
  <w:style w:type="character" w:customStyle="1" w:styleId="WW-EndnoteReference9">
    <w:name w:val="WW-Endnote Reference9"/>
    <w:rsid w:val="007203CE"/>
    <w:rPr>
      <w:vertAlign w:val="superscript"/>
    </w:rPr>
  </w:style>
  <w:style w:type="character" w:customStyle="1" w:styleId="WW-FootnoteReference10">
    <w:name w:val="WW-Footnote Reference10"/>
    <w:rsid w:val="007203CE"/>
    <w:rPr>
      <w:vertAlign w:val="superscript"/>
    </w:rPr>
  </w:style>
  <w:style w:type="character" w:customStyle="1" w:styleId="WW-EndnoteReference10">
    <w:name w:val="WW-Endnote Reference10"/>
    <w:rsid w:val="007203CE"/>
    <w:rPr>
      <w:vertAlign w:val="superscript"/>
    </w:rPr>
  </w:style>
  <w:style w:type="character" w:customStyle="1" w:styleId="WW-FootnoteReference11">
    <w:name w:val="WW-Footnote Reference11"/>
    <w:rsid w:val="007203CE"/>
    <w:rPr>
      <w:vertAlign w:val="superscript"/>
    </w:rPr>
  </w:style>
  <w:style w:type="character" w:customStyle="1" w:styleId="WW-EndnoteReference11">
    <w:name w:val="WW-Endnote Reference11"/>
    <w:rsid w:val="007203CE"/>
    <w:rPr>
      <w:vertAlign w:val="superscript"/>
    </w:rPr>
  </w:style>
  <w:style w:type="character" w:customStyle="1" w:styleId="WW-FootnoteReference12">
    <w:name w:val="WW-Footnote Reference12"/>
    <w:rsid w:val="007203CE"/>
    <w:rPr>
      <w:vertAlign w:val="superscript"/>
    </w:rPr>
  </w:style>
  <w:style w:type="character" w:customStyle="1" w:styleId="WW-EndnoteReference12">
    <w:name w:val="WW-Endnote Reference12"/>
    <w:rsid w:val="007203CE"/>
    <w:rPr>
      <w:vertAlign w:val="superscript"/>
    </w:rPr>
  </w:style>
  <w:style w:type="character" w:customStyle="1" w:styleId="WW-FootnoteReference13">
    <w:name w:val="WW-Footnote Reference13"/>
    <w:rsid w:val="007203CE"/>
    <w:rPr>
      <w:vertAlign w:val="superscript"/>
    </w:rPr>
  </w:style>
  <w:style w:type="character" w:customStyle="1" w:styleId="WW-EndnoteReference13">
    <w:name w:val="WW-Endnote Reference13"/>
    <w:rsid w:val="007203CE"/>
    <w:rPr>
      <w:vertAlign w:val="superscript"/>
    </w:rPr>
  </w:style>
  <w:style w:type="character" w:customStyle="1" w:styleId="41">
    <w:name w:val="Παραπομπή υποσημείωσης4"/>
    <w:rsid w:val="007203CE"/>
    <w:rPr>
      <w:vertAlign w:val="superscript"/>
    </w:rPr>
  </w:style>
  <w:style w:type="character" w:customStyle="1" w:styleId="ac">
    <w:name w:val="Σύμβολα σημείωσης τέλους"/>
    <w:rsid w:val="007203CE"/>
    <w:rPr>
      <w:vertAlign w:val="superscript"/>
    </w:rPr>
  </w:style>
  <w:style w:type="character" w:customStyle="1" w:styleId="23">
    <w:name w:val="Παραπομπή υποσημείωσης2"/>
    <w:rsid w:val="007203CE"/>
    <w:rPr>
      <w:vertAlign w:val="superscript"/>
    </w:rPr>
  </w:style>
  <w:style w:type="character" w:customStyle="1" w:styleId="24">
    <w:name w:val="Παραπομπή σημείωσης τέλους2"/>
    <w:rsid w:val="007203CE"/>
    <w:rPr>
      <w:vertAlign w:val="superscript"/>
    </w:rPr>
  </w:style>
  <w:style w:type="character" w:customStyle="1" w:styleId="WW-FootnoteReference14">
    <w:name w:val="WW-Footnote Reference14"/>
    <w:rsid w:val="007203CE"/>
    <w:rPr>
      <w:vertAlign w:val="superscript"/>
    </w:rPr>
  </w:style>
  <w:style w:type="character" w:customStyle="1" w:styleId="WW-EndnoteReference14">
    <w:name w:val="WW-Endnote Reference14"/>
    <w:rsid w:val="007203CE"/>
    <w:rPr>
      <w:vertAlign w:val="superscript"/>
    </w:rPr>
  </w:style>
  <w:style w:type="character" w:customStyle="1" w:styleId="WW-FootnoteReference15">
    <w:name w:val="WW-Footnote Reference15"/>
    <w:rsid w:val="007203CE"/>
    <w:rPr>
      <w:vertAlign w:val="superscript"/>
    </w:rPr>
  </w:style>
  <w:style w:type="character" w:customStyle="1" w:styleId="WW-EndnoteReference15">
    <w:name w:val="WW-Endnote Reference15"/>
    <w:rsid w:val="007203CE"/>
    <w:rPr>
      <w:vertAlign w:val="superscript"/>
    </w:rPr>
  </w:style>
  <w:style w:type="character" w:customStyle="1" w:styleId="WW-FootnoteReference16">
    <w:name w:val="WW-Footnote Reference16"/>
    <w:rsid w:val="007203CE"/>
    <w:rPr>
      <w:vertAlign w:val="superscript"/>
    </w:rPr>
  </w:style>
  <w:style w:type="character" w:customStyle="1" w:styleId="WW-EndnoteReference16">
    <w:name w:val="WW-Endnote Reference16"/>
    <w:rsid w:val="007203CE"/>
    <w:rPr>
      <w:vertAlign w:val="superscript"/>
    </w:rPr>
  </w:style>
  <w:style w:type="character" w:customStyle="1" w:styleId="WW-FootnoteReference17">
    <w:name w:val="WW-Footnote Reference17"/>
    <w:rsid w:val="007203CE"/>
    <w:rPr>
      <w:vertAlign w:val="superscript"/>
    </w:rPr>
  </w:style>
  <w:style w:type="character" w:customStyle="1" w:styleId="WW-EndnoteReference17">
    <w:name w:val="WW-Endnote Reference17"/>
    <w:rsid w:val="007203CE"/>
    <w:rPr>
      <w:vertAlign w:val="superscript"/>
    </w:rPr>
  </w:style>
  <w:style w:type="character" w:customStyle="1" w:styleId="31">
    <w:name w:val="Παραπομπή υποσημείωσης3"/>
    <w:rsid w:val="007203CE"/>
    <w:rPr>
      <w:vertAlign w:val="superscript"/>
    </w:rPr>
  </w:style>
  <w:style w:type="character" w:customStyle="1" w:styleId="32">
    <w:name w:val="Παραπομπή σημείωσης τέλους3"/>
    <w:rsid w:val="007203CE"/>
    <w:rPr>
      <w:vertAlign w:val="superscript"/>
    </w:rPr>
  </w:style>
  <w:style w:type="character" w:customStyle="1" w:styleId="WW-FootnoteReference18">
    <w:name w:val="WW-Footnote Reference18"/>
    <w:rsid w:val="007203CE"/>
    <w:rPr>
      <w:vertAlign w:val="superscript"/>
    </w:rPr>
  </w:style>
  <w:style w:type="character" w:customStyle="1" w:styleId="WW-EndnoteReference18">
    <w:name w:val="WW-Endnote Reference18"/>
    <w:rsid w:val="007203CE"/>
    <w:rPr>
      <w:vertAlign w:val="superscript"/>
    </w:rPr>
  </w:style>
  <w:style w:type="character" w:customStyle="1" w:styleId="WW-FootnoteReference19">
    <w:name w:val="WW-Footnote Reference19"/>
    <w:rsid w:val="007203CE"/>
    <w:rPr>
      <w:vertAlign w:val="superscript"/>
    </w:rPr>
  </w:style>
  <w:style w:type="character" w:customStyle="1" w:styleId="WW-EndnoteReference19">
    <w:name w:val="WW-Endnote Reference19"/>
    <w:rsid w:val="007203CE"/>
    <w:rPr>
      <w:vertAlign w:val="superscript"/>
    </w:rPr>
  </w:style>
  <w:style w:type="character" w:customStyle="1" w:styleId="WW-FootnoteReference20">
    <w:name w:val="WW-Footnote Reference20"/>
    <w:rsid w:val="007203CE"/>
    <w:rPr>
      <w:vertAlign w:val="superscript"/>
    </w:rPr>
  </w:style>
  <w:style w:type="character" w:customStyle="1" w:styleId="WW-EndnoteReference20">
    <w:name w:val="WW-Endnote Reference20"/>
    <w:rsid w:val="007203CE"/>
    <w:rPr>
      <w:vertAlign w:val="superscript"/>
    </w:rPr>
  </w:style>
  <w:style w:type="character" w:customStyle="1" w:styleId="ad">
    <w:name w:val="Σύνδεση ευρετηρίου"/>
    <w:rsid w:val="007203CE"/>
  </w:style>
  <w:style w:type="character" w:customStyle="1" w:styleId="WW-0">
    <w:name w:val="WW-Παραπομπή υποσημείωσης"/>
    <w:rsid w:val="007203CE"/>
    <w:rPr>
      <w:vertAlign w:val="superscript"/>
    </w:rPr>
  </w:style>
  <w:style w:type="character" w:customStyle="1" w:styleId="42">
    <w:name w:val="Παραπομπή σημείωσης τέλους4"/>
    <w:rsid w:val="007203CE"/>
    <w:rPr>
      <w:vertAlign w:val="superscript"/>
    </w:rPr>
  </w:style>
  <w:style w:type="character" w:customStyle="1" w:styleId="Char2">
    <w:name w:val="Κείμενο υποσημείωσης Char"/>
    <w:rsid w:val="007203CE"/>
    <w:rPr>
      <w:rFonts w:ascii="Calibri" w:hAnsi="Calibri" w:cs="Calibri"/>
      <w:sz w:val="18"/>
      <w:lang w:val="en-IE" w:eastAsia="zh-CN"/>
    </w:rPr>
  </w:style>
  <w:style w:type="character" w:styleId="ae">
    <w:name w:val="footnote reference"/>
    <w:uiPriority w:val="99"/>
    <w:rsid w:val="007203CE"/>
    <w:rPr>
      <w:vertAlign w:val="superscript"/>
    </w:rPr>
  </w:style>
  <w:style w:type="character" w:styleId="af">
    <w:name w:val="endnote reference"/>
    <w:rsid w:val="007203CE"/>
    <w:rPr>
      <w:vertAlign w:val="superscript"/>
    </w:rPr>
  </w:style>
  <w:style w:type="character" w:customStyle="1" w:styleId="WW-FootnoteReference123">
    <w:name w:val="WW-Footnote Reference123"/>
    <w:rsid w:val="007203CE"/>
    <w:rPr>
      <w:vertAlign w:val="superscript"/>
    </w:rPr>
  </w:style>
  <w:style w:type="paragraph" w:customStyle="1" w:styleId="af0">
    <w:name w:val="Επικεφαλίδα"/>
    <w:basedOn w:val="a0"/>
    <w:next w:val="af1"/>
    <w:rsid w:val="007203CE"/>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1">
    <w:name w:val="Body Text"/>
    <w:basedOn w:val="a0"/>
    <w:link w:val="Char3"/>
    <w:rsid w:val="007203CE"/>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1"/>
    <w:link w:val="af1"/>
    <w:rsid w:val="007203CE"/>
    <w:rPr>
      <w:rFonts w:ascii="Calibri" w:eastAsia="Times New Roman" w:hAnsi="Calibri" w:cs="Calibri"/>
      <w:szCs w:val="24"/>
      <w:lang w:val="en-GB" w:eastAsia="ar-SA"/>
    </w:rPr>
  </w:style>
  <w:style w:type="paragraph" w:styleId="af2">
    <w:name w:val="List"/>
    <w:basedOn w:val="af1"/>
    <w:rsid w:val="007203CE"/>
    <w:rPr>
      <w:rFonts w:cs="Mangal"/>
    </w:rPr>
  </w:style>
  <w:style w:type="paragraph" w:customStyle="1" w:styleId="43">
    <w:name w:val="Λεζάντα4"/>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3">
    <w:name w:val="Ευρετήριο"/>
    <w:basedOn w:val="a0"/>
    <w:rsid w:val="007203CE"/>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0"/>
    <w:rsid w:val="007203CE"/>
    <w:pPr>
      <w:numPr>
        <w:numId w:val="3"/>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0"/>
    <w:next w:val="a0"/>
    <w:rsid w:val="007203CE"/>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7203CE"/>
  </w:style>
  <w:style w:type="paragraph" w:customStyle="1" w:styleId="inserttext">
    <w:name w:val="insert text"/>
    <w:basedOn w:val="a0"/>
    <w:rsid w:val="007203CE"/>
    <w:pPr>
      <w:suppressAutoHyphens/>
      <w:spacing w:after="100" w:line="240" w:lineRule="auto"/>
      <w:ind w:left="794"/>
      <w:jc w:val="both"/>
    </w:pPr>
    <w:rPr>
      <w:rFonts w:ascii="Calibri" w:eastAsia="MS Mincho" w:hAnsi="Calibri" w:cs="Calibri"/>
      <w:szCs w:val="24"/>
      <w:lang w:val="en-US" w:eastAsia="ja-JP"/>
    </w:rPr>
  </w:style>
  <w:style w:type="paragraph" w:styleId="af4">
    <w:name w:val="footer"/>
    <w:basedOn w:val="a0"/>
    <w:link w:val="Char4"/>
    <w:uiPriority w:val="99"/>
    <w:rsid w:val="007203CE"/>
    <w:pPr>
      <w:suppressAutoHyphens/>
      <w:spacing w:after="100" w:line="240" w:lineRule="auto"/>
      <w:jc w:val="both"/>
    </w:pPr>
    <w:rPr>
      <w:rFonts w:ascii="Calibri" w:eastAsia="MS Mincho" w:hAnsi="Calibri" w:cs="Times New Roman"/>
      <w:szCs w:val="24"/>
      <w:lang w:val="en-US" w:eastAsia="ja-JP"/>
    </w:rPr>
  </w:style>
  <w:style w:type="character" w:customStyle="1" w:styleId="Char4">
    <w:name w:val="Υποσέλιδο Char"/>
    <w:basedOn w:val="a1"/>
    <w:link w:val="af4"/>
    <w:uiPriority w:val="99"/>
    <w:rsid w:val="007203CE"/>
    <w:rPr>
      <w:rFonts w:ascii="Calibri" w:eastAsia="MS Mincho" w:hAnsi="Calibri" w:cs="Times New Roman"/>
      <w:szCs w:val="24"/>
      <w:lang w:val="en-US" w:eastAsia="ja-JP"/>
    </w:rPr>
  </w:style>
  <w:style w:type="paragraph" w:styleId="af5">
    <w:name w:val="header"/>
    <w:basedOn w:val="a0"/>
    <w:link w:val="Char5"/>
    <w:rsid w:val="007203CE"/>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1"/>
    <w:link w:val="af5"/>
    <w:rsid w:val="007203CE"/>
    <w:rPr>
      <w:rFonts w:ascii="Calibri" w:eastAsia="Times New Roman" w:hAnsi="Calibri" w:cs="Calibri"/>
      <w:szCs w:val="24"/>
      <w:lang w:val="en-GB" w:eastAsia="ar-SA"/>
    </w:rPr>
  </w:style>
  <w:style w:type="paragraph" w:customStyle="1" w:styleId="26">
    <w:name w:val="Κείμενο πλαισίου2"/>
    <w:basedOn w:val="a0"/>
    <w:rsid w:val="007203CE"/>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0"/>
    <w:rsid w:val="007203CE"/>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7203CE"/>
    <w:rPr>
      <w:b/>
      <w:bCs/>
    </w:rPr>
  </w:style>
  <w:style w:type="paragraph" w:customStyle="1" w:styleId="29">
    <w:name w:val="Αναθεώρηση2"/>
    <w:rsid w:val="007203CE"/>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0"/>
    <w:rsid w:val="007203CE"/>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0"/>
    <w:rsid w:val="007203CE"/>
    <w:pPr>
      <w:suppressAutoHyphens/>
      <w:spacing w:after="200" w:line="240" w:lineRule="auto"/>
      <w:ind w:left="720"/>
      <w:jc w:val="both"/>
    </w:pPr>
    <w:rPr>
      <w:rFonts w:ascii="Calibri" w:eastAsia="Times New Roman" w:hAnsi="Calibri" w:cs="Calibri"/>
      <w:szCs w:val="24"/>
      <w:lang w:val="en-GB" w:eastAsia="ar-SA"/>
    </w:rPr>
  </w:style>
  <w:style w:type="paragraph" w:styleId="af6">
    <w:name w:val="footnote text"/>
    <w:basedOn w:val="a0"/>
    <w:link w:val="Char10"/>
    <w:rsid w:val="007203CE"/>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1"/>
    <w:link w:val="af6"/>
    <w:rsid w:val="007203CE"/>
    <w:rPr>
      <w:rFonts w:ascii="Calibri" w:eastAsia="Times New Roman" w:hAnsi="Calibri" w:cs="Calibri"/>
      <w:sz w:val="18"/>
      <w:szCs w:val="20"/>
      <w:lang w:val="en-IE" w:eastAsia="ar-SA"/>
    </w:rPr>
  </w:style>
  <w:style w:type="paragraph" w:styleId="19">
    <w:name w:val="toc 1"/>
    <w:basedOn w:val="a0"/>
    <w:next w:val="a0"/>
    <w:uiPriority w:val="39"/>
    <w:rsid w:val="007203CE"/>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0"/>
    <w:next w:val="a0"/>
    <w:uiPriority w:val="39"/>
    <w:rsid w:val="007203CE"/>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0"/>
    <w:next w:val="a0"/>
    <w:uiPriority w:val="39"/>
    <w:rsid w:val="007203CE"/>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0"/>
    <w:next w:val="a0"/>
    <w:uiPriority w:val="39"/>
    <w:rsid w:val="007203CE"/>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0"/>
    <w:next w:val="a0"/>
    <w:rsid w:val="007203CE"/>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0"/>
    <w:next w:val="a0"/>
    <w:rsid w:val="007203CE"/>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0"/>
    <w:next w:val="a0"/>
    <w:rsid w:val="007203CE"/>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0"/>
    <w:next w:val="a0"/>
    <w:rsid w:val="007203CE"/>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0"/>
    <w:next w:val="a0"/>
    <w:rsid w:val="007203CE"/>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7203C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7203CE"/>
    <w:rPr>
      <w:rFonts w:ascii="Calibri" w:hAnsi="Calibri" w:cs="Calibri"/>
      <w:lang w:val="el-GR"/>
    </w:rPr>
  </w:style>
  <w:style w:type="paragraph" w:styleId="af7">
    <w:name w:val="endnote text"/>
    <w:basedOn w:val="a0"/>
    <w:link w:val="Char6"/>
    <w:rsid w:val="007203CE"/>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6">
    <w:name w:val="Κείμενο σημείωσης τέλους Char"/>
    <w:basedOn w:val="a1"/>
    <w:link w:val="af7"/>
    <w:rsid w:val="007203CE"/>
    <w:rPr>
      <w:rFonts w:ascii="Calibri" w:eastAsia="Times New Roman" w:hAnsi="Calibri" w:cs="Times New Roman"/>
      <w:sz w:val="20"/>
      <w:szCs w:val="20"/>
      <w:lang w:val="en-GB" w:eastAsia="ar-SA"/>
    </w:rPr>
  </w:style>
  <w:style w:type="paragraph" w:customStyle="1" w:styleId="Default">
    <w:name w:val="Default"/>
    <w:rsid w:val="007203CE"/>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8">
    <w:name w:val="Προμορφοποιημένο κείμενο"/>
    <w:basedOn w:val="a0"/>
    <w:rsid w:val="007203CE"/>
    <w:pPr>
      <w:suppressAutoHyphens/>
      <w:spacing w:after="120" w:line="240" w:lineRule="auto"/>
      <w:jc w:val="both"/>
    </w:pPr>
    <w:rPr>
      <w:rFonts w:ascii="Calibri" w:eastAsia="Times New Roman" w:hAnsi="Calibri" w:cs="Calibri"/>
      <w:szCs w:val="24"/>
      <w:lang w:val="en-GB" w:eastAsia="ar-SA"/>
    </w:rPr>
  </w:style>
  <w:style w:type="paragraph" w:styleId="af9">
    <w:name w:val="Body Text Indent"/>
    <w:basedOn w:val="a0"/>
    <w:link w:val="Char7"/>
    <w:rsid w:val="007203CE"/>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1"/>
    <w:link w:val="af9"/>
    <w:rsid w:val="007203CE"/>
    <w:rPr>
      <w:rFonts w:ascii="Arial" w:eastAsia="Times New Roman" w:hAnsi="Arial" w:cs="Arial"/>
      <w:szCs w:val="24"/>
      <w:lang w:val="en-GB" w:eastAsia="ar-SA"/>
    </w:rPr>
  </w:style>
  <w:style w:type="paragraph" w:customStyle="1" w:styleId="normalwithoutspacing">
    <w:name w:val="normal_without_spacing"/>
    <w:basedOn w:val="a0"/>
    <w:rsid w:val="007203CE"/>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6"/>
    <w:rsid w:val="007203CE"/>
    <w:pPr>
      <w:ind w:left="426" w:hanging="426"/>
    </w:pPr>
    <w:rPr>
      <w:szCs w:val="18"/>
    </w:rPr>
  </w:style>
  <w:style w:type="paragraph" w:customStyle="1" w:styleId="-HTML2">
    <w:name w:val="Προ-διαμορφωμένο HTML2"/>
    <w:basedOn w:val="a0"/>
    <w:rsid w:val="00720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7203CE"/>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0"/>
    <w:rsid w:val="007203CE"/>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7203CE"/>
    <w:pPr>
      <w:suppressAutoHyphens/>
      <w:spacing w:after="0" w:line="240" w:lineRule="auto"/>
      <w:jc w:val="both"/>
    </w:pPr>
    <w:rPr>
      <w:rFonts w:ascii="Calibri" w:eastAsia="Times New Roman" w:hAnsi="Calibri" w:cs="Calibri"/>
      <w:szCs w:val="24"/>
      <w:lang w:val="en-GB" w:eastAsia="ar-SA"/>
    </w:rPr>
  </w:style>
  <w:style w:type="paragraph" w:customStyle="1" w:styleId="afa">
    <w:name w:val="Περιεχόμενα πίνακα"/>
    <w:basedOn w:val="a0"/>
    <w:rsid w:val="007203CE"/>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b">
    <w:name w:val="Επικεφαλίδα πίνακα"/>
    <w:basedOn w:val="afa"/>
    <w:rsid w:val="007203CE"/>
    <w:pPr>
      <w:jc w:val="center"/>
    </w:pPr>
    <w:rPr>
      <w:b/>
      <w:bCs/>
    </w:rPr>
  </w:style>
  <w:style w:type="paragraph" w:customStyle="1" w:styleId="footers">
    <w:name w:val="footers"/>
    <w:basedOn w:val="foothanging"/>
    <w:rsid w:val="007203CE"/>
  </w:style>
  <w:style w:type="paragraph" w:customStyle="1" w:styleId="Standard">
    <w:name w:val="Standard"/>
    <w:rsid w:val="007203CE"/>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7203CE"/>
    <w:pPr>
      <w:spacing w:after="120"/>
    </w:pPr>
  </w:style>
  <w:style w:type="paragraph" w:customStyle="1" w:styleId="Footnote">
    <w:name w:val="Footnote"/>
    <w:basedOn w:val="Standard"/>
    <w:rsid w:val="007203CE"/>
    <w:pPr>
      <w:suppressLineNumbers/>
      <w:ind w:left="283" w:hanging="283"/>
    </w:pPr>
    <w:rPr>
      <w:sz w:val="20"/>
      <w:szCs w:val="20"/>
    </w:rPr>
  </w:style>
  <w:style w:type="paragraph" w:customStyle="1" w:styleId="311">
    <w:name w:val="Σώμα κείμενου 31"/>
    <w:basedOn w:val="a0"/>
    <w:rsid w:val="007203CE"/>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7203CE"/>
  </w:style>
  <w:style w:type="paragraph" w:customStyle="1" w:styleId="1b">
    <w:name w:val="Κείμενο πλαισίου1"/>
    <w:basedOn w:val="a0"/>
    <w:rsid w:val="007203CE"/>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0"/>
    <w:rsid w:val="007203CE"/>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7203CE"/>
    <w:rPr>
      <w:b/>
      <w:bCs/>
    </w:rPr>
  </w:style>
  <w:style w:type="paragraph" w:customStyle="1" w:styleId="-HTML1">
    <w:name w:val="Προ-διαμορφωμένο HTML1"/>
    <w:basedOn w:val="a0"/>
    <w:rsid w:val="00720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7203CE"/>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0"/>
    <w:rsid w:val="007203CE"/>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3"/>
    <w:rsid w:val="007203CE"/>
    <w:pPr>
      <w:tabs>
        <w:tab w:val="right" w:leader="dot" w:pos="7091"/>
      </w:tabs>
      <w:ind w:left="2547"/>
    </w:pPr>
  </w:style>
  <w:style w:type="paragraph" w:customStyle="1" w:styleId="afc">
    <w:name w:val="Οριζόντια γραμμή"/>
    <w:basedOn w:val="a0"/>
    <w:next w:val="af1"/>
    <w:rsid w:val="007203CE"/>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0"/>
    <w:rsid w:val="007203CE"/>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0"/>
    <w:rsid w:val="007203CE"/>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3"/>
    <w:rsid w:val="007203CE"/>
    <w:pPr>
      <w:tabs>
        <w:tab w:val="right" w:leader="dot" w:pos="7091"/>
      </w:tabs>
      <w:ind w:left="2547"/>
    </w:pPr>
  </w:style>
  <w:style w:type="paragraph" w:styleId="afd">
    <w:name w:val="Balloon Text"/>
    <w:basedOn w:val="a0"/>
    <w:link w:val="Char11"/>
    <w:uiPriority w:val="99"/>
    <w:unhideWhenUsed/>
    <w:rsid w:val="007203CE"/>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1"/>
    <w:link w:val="afd"/>
    <w:uiPriority w:val="99"/>
    <w:rsid w:val="007203CE"/>
    <w:rPr>
      <w:rFonts w:ascii="Segoe UI" w:eastAsia="Times New Roman" w:hAnsi="Segoe UI" w:cs="Times New Roman"/>
      <w:sz w:val="18"/>
      <w:szCs w:val="18"/>
      <w:lang w:val="en-GB" w:eastAsia="ar-SA"/>
    </w:rPr>
  </w:style>
  <w:style w:type="character" w:styleId="afe">
    <w:name w:val="annotation reference"/>
    <w:unhideWhenUsed/>
    <w:rsid w:val="007203CE"/>
    <w:rPr>
      <w:sz w:val="16"/>
      <w:szCs w:val="16"/>
    </w:rPr>
  </w:style>
  <w:style w:type="paragraph" w:styleId="aff">
    <w:name w:val="annotation text"/>
    <w:basedOn w:val="a0"/>
    <w:link w:val="Char12"/>
    <w:uiPriority w:val="99"/>
    <w:unhideWhenUsed/>
    <w:rsid w:val="007203CE"/>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1"/>
    <w:link w:val="aff"/>
    <w:uiPriority w:val="99"/>
    <w:rsid w:val="007203CE"/>
    <w:rPr>
      <w:rFonts w:ascii="Calibri" w:eastAsia="Times New Roman" w:hAnsi="Calibri" w:cs="Times New Roman"/>
      <w:sz w:val="20"/>
      <w:szCs w:val="20"/>
      <w:lang w:val="en-GB" w:eastAsia="ar-SA"/>
    </w:rPr>
  </w:style>
  <w:style w:type="paragraph" w:styleId="aff0">
    <w:name w:val="annotation subject"/>
    <w:basedOn w:val="aff"/>
    <w:next w:val="aff"/>
    <w:link w:val="Char13"/>
    <w:uiPriority w:val="99"/>
    <w:unhideWhenUsed/>
    <w:rsid w:val="007203CE"/>
    <w:rPr>
      <w:b/>
      <w:bCs/>
    </w:rPr>
  </w:style>
  <w:style w:type="character" w:customStyle="1" w:styleId="Char13">
    <w:name w:val="Θέμα σχολίου Char1"/>
    <w:basedOn w:val="Char12"/>
    <w:link w:val="aff0"/>
    <w:uiPriority w:val="99"/>
    <w:rsid w:val="007203CE"/>
    <w:rPr>
      <w:rFonts w:ascii="Calibri" w:eastAsia="Times New Roman" w:hAnsi="Calibri" w:cs="Times New Roman"/>
      <w:b/>
      <w:bCs/>
      <w:sz w:val="20"/>
      <w:szCs w:val="20"/>
      <w:lang w:val="en-GB" w:eastAsia="ar-SA"/>
    </w:rPr>
  </w:style>
  <w:style w:type="paragraph" w:styleId="aff1">
    <w:name w:val="Revision"/>
    <w:hidden/>
    <w:rsid w:val="007203CE"/>
    <w:pPr>
      <w:spacing w:after="0" w:line="240" w:lineRule="auto"/>
    </w:pPr>
    <w:rPr>
      <w:rFonts w:ascii="Calibri" w:eastAsia="Times New Roman" w:hAnsi="Calibri" w:cs="Calibri"/>
      <w:szCs w:val="24"/>
      <w:lang w:val="en-GB" w:eastAsia="ar-SA"/>
    </w:rPr>
  </w:style>
  <w:style w:type="paragraph" w:styleId="-HTML">
    <w:name w:val="HTML Preformatted"/>
    <w:basedOn w:val="a0"/>
    <w:link w:val="-HTMLChar"/>
    <w:uiPriority w:val="99"/>
    <w:unhideWhenUsed/>
    <w:rsid w:val="00720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1"/>
    <w:uiPriority w:val="99"/>
    <w:semiHidden/>
    <w:rsid w:val="007203CE"/>
    <w:rPr>
      <w:rFonts w:ascii="Consolas" w:hAnsi="Consolas"/>
      <w:sz w:val="20"/>
      <w:szCs w:val="20"/>
    </w:rPr>
  </w:style>
  <w:style w:type="paragraph" w:styleId="aff2">
    <w:name w:val="List Paragraph"/>
    <w:basedOn w:val="a0"/>
    <w:uiPriority w:val="34"/>
    <w:qFormat/>
    <w:rsid w:val="007203CE"/>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3">
    <w:name w:val="Ανεπίλυτη αναφορά"/>
    <w:uiPriority w:val="99"/>
    <w:semiHidden/>
    <w:unhideWhenUsed/>
    <w:rsid w:val="007203CE"/>
    <w:rPr>
      <w:color w:val="605E5C"/>
      <w:shd w:val="clear" w:color="auto" w:fill="E1DFDD"/>
    </w:rPr>
  </w:style>
  <w:style w:type="paragraph" w:styleId="aff4">
    <w:name w:val="No Spacing"/>
    <w:qFormat/>
    <w:rsid w:val="007203CE"/>
    <w:pPr>
      <w:suppressAutoHyphens/>
      <w:spacing w:after="0" w:line="240" w:lineRule="auto"/>
      <w:jc w:val="both"/>
    </w:pPr>
    <w:rPr>
      <w:rFonts w:ascii="Calibri" w:eastAsia="Times New Roman" w:hAnsi="Calibri" w:cs="Calibri"/>
      <w:szCs w:val="24"/>
      <w:lang w:val="en-GB" w:eastAsia="zh-CN"/>
    </w:rPr>
  </w:style>
  <w:style w:type="character" w:customStyle="1" w:styleId="aff5">
    <w:name w:val="Σώμα κειμένου_"/>
    <w:link w:val="270"/>
    <w:rsid w:val="007203CE"/>
    <w:rPr>
      <w:rFonts w:ascii="Arial" w:eastAsia="Arial" w:hAnsi="Arial" w:cs="Arial"/>
      <w:shd w:val="clear" w:color="auto" w:fill="FFFFFF"/>
    </w:rPr>
  </w:style>
  <w:style w:type="paragraph" w:customStyle="1" w:styleId="270">
    <w:name w:val="Σώμα κειμένου27"/>
    <w:basedOn w:val="a0"/>
    <w:link w:val="aff5"/>
    <w:rsid w:val="007203CE"/>
    <w:pPr>
      <w:shd w:val="clear" w:color="auto" w:fill="FFFFFF"/>
      <w:spacing w:before="420" w:after="300" w:line="379" w:lineRule="exact"/>
      <w:ind w:hanging="360"/>
    </w:pPr>
    <w:rPr>
      <w:rFonts w:ascii="Arial" w:eastAsia="Arial" w:hAnsi="Arial" w:cs="Arial"/>
    </w:rPr>
  </w:style>
  <w:style w:type="paragraph" w:customStyle="1" w:styleId="ecxmsonormal">
    <w:name w:val="ecxmsonormal"/>
    <w:basedOn w:val="a0"/>
    <w:rsid w:val="007203CE"/>
    <w:pPr>
      <w:spacing w:after="324" w:line="240" w:lineRule="auto"/>
    </w:pPr>
    <w:rPr>
      <w:rFonts w:ascii="Times New Roman" w:eastAsia="Times New Roman" w:hAnsi="Times New Roman" w:cs="Times New Roman"/>
      <w:sz w:val="24"/>
      <w:szCs w:val="24"/>
      <w:lang w:eastAsia="el-GR"/>
    </w:rPr>
  </w:style>
  <w:style w:type="character" w:styleId="aff6">
    <w:name w:val="Placeholder Text"/>
    <w:rsid w:val="007203CE"/>
    <w:rPr>
      <w:rFonts w:cs="Times New Roman"/>
      <w:color w:val="808080"/>
    </w:rPr>
  </w:style>
  <w:style w:type="paragraph" w:styleId="aff7">
    <w:name w:val="caption"/>
    <w:basedOn w:val="a0"/>
    <w:rsid w:val="007203CE"/>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styleId="aff8">
    <w:name w:val="Date"/>
    <w:basedOn w:val="a0"/>
    <w:next w:val="a0"/>
    <w:link w:val="Char8"/>
    <w:rsid w:val="007203CE"/>
    <w:pPr>
      <w:suppressAutoHyphens/>
      <w:spacing w:after="100" w:line="240" w:lineRule="auto"/>
      <w:jc w:val="both"/>
    </w:pPr>
    <w:rPr>
      <w:rFonts w:ascii="Calibri" w:eastAsia="MS Mincho" w:hAnsi="Calibri" w:cs="Calibri"/>
      <w:szCs w:val="24"/>
      <w:lang w:val="en-US" w:eastAsia="ja-JP"/>
    </w:rPr>
  </w:style>
  <w:style w:type="character" w:customStyle="1" w:styleId="Char8">
    <w:name w:val="Ημερομηνία Char"/>
    <w:basedOn w:val="a1"/>
    <w:link w:val="aff8"/>
    <w:rsid w:val="007203CE"/>
    <w:rPr>
      <w:rFonts w:ascii="Calibri" w:eastAsia="MS Mincho" w:hAnsi="Calibri" w:cs="Calibri"/>
      <w:szCs w:val="24"/>
      <w:lang w:val="en-US" w:eastAsia="ja-JP"/>
    </w:rPr>
  </w:style>
  <w:style w:type="paragraph" w:styleId="35">
    <w:name w:val="Body Text Indent 3"/>
    <w:basedOn w:val="a0"/>
    <w:link w:val="3Char0"/>
    <w:rsid w:val="007203CE"/>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1"/>
    <w:link w:val="35"/>
    <w:rsid w:val="007203CE"/>
    <w:rPr>
      <w:rFonts w:ascii="Calibri" w:eastAsia="Times New Roman" w:hAnsi="Calibri" w:cs="Times New Roman"/>
      <w:sz w:val="16"/>
      <w:szCs w:val="16"/>
      <w:lang w:val="en-GB" w:eastAsia="zh-CN"/>
    </w:rPr>
  </w:style>
  <w:style w:type="paragraph" w:styleId="36">
    <w:name w:val="Body Text 3"/>
    <w:basedOn w:val="a0"/>
    <w:link w:val="3Char1"/>
    <w:rsid w:val="007203CE"/>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1"/>
    <w:link w:val="36"/>
    <w:rsid w:val="007203CE"/>
    <w:rPr>
      <w:rFonts w:ascii="Calibri" w:eastAsia="Times New Roman" w:hAnsi="Calibri" w:cs="Calibri"/>
      <w:sz w:val="16"/>
      <w:szCs w:val="16"/>
      <w:lang w:val="en-GB" w:eastAsia="zh-CN"/>
    </w:rPr>
  </w:style>
  <w:style w:type="paragraph" w:styleId="2b">
    <w:name w:val="List Bullet 2"/>
    <w:basedOn w:val="a0"/>
    <w:rsid w:val="007203CE"/>
    <w:pPr>
      <w:numPr>
        <w:numId w:val="2"/>
      </w:numPr>
      <w:spacing w:after="0" w:line="360" w:lineRule="auto"/>
      <w:jc w:val="both"/>
    </w:pPr>
    <w:rPr>
      <w:rFonts w:ascii="Trebuchet MS" w:eastAsia="Times New Roman" w:hAnsi="Trebuchet MS" w:cs="Times New Roman"/>
      <w:szCs w:val="20"/>
      <w:lang w:val="en-US" w:eastAsia="zh-CN"/>
    </w:rPr>
  </w:style>
  <w:style w:type="table" w:styleId="aff9">
    <w:name w:val="Table Grid"/>
    <w:basedOn w:val="a2"/>
    <w:uiPriority w:val="39"/>
    <w:rsid w:val="007203CE"/>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7203CE"/>
    <w:pPr>
      <w:numPr>
        <w:numId w:val="4"/>
      </w:numPr>
      <w:suppressAutoHyphens/>
      <w:spacing w:after="120" w:line="240" w:lineRule="auto"/>
      <w:contextualSpacing/>
      <w:jc w:val="both"/>
    </w:pPr>
    <w:rPr>
      <w:rFonts w:ascii="Calibri" w:eastAsia="Times New Roman" w:hAnsi="Calibri" w:cs="Calibri"/>
      <w:szCs w:val="24"/>
      <w:lang w:val="en-GB" w:eastAsia="zh-CN"/>
    </w:rPr>
  </w:style>
  <w:style w:type="paragraph" w:styleId="Web">
    <w:name w:val="Normal (Web)"/>
    <w:basedOn w:val="a0"/>
    <w:uiPriority w:val="99"/>
    <w:unhideWhenUsed/>
    <w:rsid w:val="007203C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260">
    <w:name w:val="Σώμα κειμένου (26)"/>
    <w:rsid w:val="007203CE"/>
    <w:rPr>
      <w:rFonts w:ascii="Arial" w:eastAsia="Arial" w:hAnsi="Arial" w:cs="Arial"/>
      <w:b w:val="0"/>
      <w:bCs w:val="0"/>
      <w:i w:val="0"/>
      <w:iCs w:val="0"/>
      <w:smallCaps w:val="0"/>
      <w:strike w:val="0"/>
      <w:spacing w:val="0"/>
      <w:sz w:val="22"/>
      <w:szCs w:val="22"/>
      <w:u w:val="single"/>
    </w:rPr>
  </w:style>
  <w:style w:type="character" w:customStyle="1" w:styleId="2c">
    <w:name w:val="Σώμα κειμένου (2)_"/>
    <w:link w:val="2d"/>
    <w:rsid w:val="007203CE"/>
    <w:rPr>
      <w:rFonts w:ascii="Arial" w:eastAsia="Arial" w:hAnsi="Arial" w:cs="Arial"/>
      <w:shd w:val="clear" w:color="auto" w:fill="FFFFFF"/>
    </w:rPr>
  </w:style>
  <w:style w:type="character" w:customStyle="1" w:styleId="130">
    <w:name w:val="Σώμα κειμένου (13)_"/>
    <w:link w:val="131"/>
    <w:rsid w:val="007203CE"/>
    <w:rPr>
      <w:rFonts w:ascii="Arial" w:eastAsia="Arial" w:hAnsi="Arial" w:cs="Arial"/>
      <w:sz w:val="17"/>
      <w:szCs w:val="17"/>
      <w:shd w:val="clear" w:color="auto" w:fill="FFFFFF"/>
    </w:rPr>
  </w:style>
  <w:style w:type="character" w:customStyle="1" w:styleId="1310">
    <w:name w:val="Σώμα κειμένου (13) + 10 στ."/>
    <w:rsid w:val="007203CE"/>
    <w:rPr>
      <w:rFonts w:ascii="Arial" w:eastAsia="Arial" w:hAnsi="Arial" w:cs="Arial"/>
      <w:b w:val="0"/>
      <w:bCs w:val="0"/>
      <w:i w:val="0"/>
      <w:iCs w:val="0"/>
      <w:smallCaps w:val="0"/>
      <w:strike w:val="0"/>
      <w:spacing w:val="0"/>
      <w:sz w:val="20"/>
      <w:szCs w:val="20"/>
    </w:rPr>
  </w:style>
  <w:style w:type="paragraph" w:customStyle="1" w:styleId="2d">
    <w:name w:val="Σώμα κειμένου (2)"/>
    <w:basedOn w:val="a0"/>
    <w:link w:val="2c"/>
    <w:rsid w:val="007203CE"/>
    <w:pPr>
      <w:shd w:val="clear" w:color="auto" w:fill="FFFFFF"/>
      <w:spacing w:before="780" w:after="0" w:line="379" w:lineRule="exact"/>
      <w:ind w:hanging="600"/>
    </w:pPr>
    <w:rPr>
      <w:rFonts w:ascii="Arial" w:eastAsia="Arial" w:hAnsi="Arial" w:cs="Arial"/>
    </w:rPr>
  </w:style>
  <w:style w:type="paragraph" w:customStyle="1" w:styleId="131">
    <w:name w:val="Σώμα κειμένου (13)"/>
    <w:basedOn w:val="a0"/>
    <w:link w:val="130"/>
    <w:rsid w:val="007203CE"/>
    <w:pPr>
      <w:shd w:val="clear" w:color="auto" w:fill="FFFFFF"/>
      <w:spacing w:before="600" w:after="360" w:line="0" w:lineRule="atLeast"/>
      <w:ind w:hanging="300"/>
      <w:jc w:val="both"/>
    </w:pPr>
    <w:rPr>
      <w:rFonts w:ascii="Arial" w:eastAsia="Arial" w:hAnsi="Arial" w:cs="Arial"/>
      <w:sz w:val="17"/>
      <w:szCs w:val="17"/>
    </w:rPr>
  </w:style>
  <w:style w:type="character" w:customStyle="1" w:styleId="160">
    <w:name w:val="Σώμα κειμένου (16)_"/>
    <w:link w:val="161"/>
    <w:rsid w:val="007203CE"/>
    <w:rPr>
      <w:rFonts w:ascii="Arial" w:eastAsia="Arial" w:hAnsi="Arial" w:cs="Arial"/>
      <w:sz w:val="13"/>
      <w:szCs w:val="13"/>
      <w:shd w:val="clear" w:color="auto" w:fill="FFFFFF"/>
    </w:rPr>
  </w:style>
  <w:style w:type="character" w:customStyle="1" w:styleId="45">
    <w:name w:val="Λεζάντα πίνακα (4)_"/>
    <w:link w:val="46"/>
    <w:rsid w:val="007203CE"/>
    <w:rPr>
      <w:rFonts w:ascii="Arial" w:eastAsia="Arial" w:hAnsi="Arial" w:cs="Arial"/>
      <w:w w:val="75"/>
      <w:sz w:val="16"/>
      <w:szCs w:val="16"/>
      <w:shd w:val="clear" w:color="auto" w:fill="FFFFFF"/>
    </w:rPr>
  </w:style>
  <w:style w:type="character" w:customStyle="1" w:styleId="271">
    <w:name w:val="Σώμα κειμένου (27)_"/>
    <w:link w:val="272"/>
    <w:rsid w:val="007203CE"/>
    <w:rPr>
      <w:rFonts w:ascii="Arial" w:eastAsia="Arial" w:hAnsi="Arial" w:cs="Arial"/>
      <w:w w:val="75"/>
      <w:sz w:val="16"/>
      <w:szCs w:val="16"/>
      <w:shd w:val="clear" w:color="auto" w:fill="FFFFFF"/>
    </w:rPr>
  </w:style>
  <w:style w:type="character" w:customStyle="1" w:styleId="280">
    <w:name w:val="Σώμα κειμένου (28)_"/>
    <w:link w:val="281"/>
    <w:rsid w:val="007203CE"/>
    <w:rPr>
      <w:rFonts w:ascii="Arial" w:eastAsia="Arial" w:hAnsi="Arial" w:cs="Arial"/>
      <w:w w:val="80"/>
      <w:sz w:val="15"/>
      <w:szCs w:val="15"/>
      <w:shd w:val="clear" w:color="auto" w:fill="FFFFFF"/>
    </w:rPr>
  </w:style>
  <w:style w:type="character" w:customStyle="1" w:styleId="167580">
    <w:name w:val="Σώμα κειμένου (16) + 7;5 στ.;Κλίμακα 80%"/>
    <w:rsid w:val="007203CE"/>
    <w:rPr>
      <w:rFonts w:ascii="Arial" w:eastAsia="Arial" w:hAnsi="Arial" w:cs="Arial"/>
      <w:b w:val="0"/>
      <w:bCs w:val="0"/>
      <w:i w:val="0"/>
      <w:iCs w:val="0"/>
      <w:smallCaps w:val="0"/>
      <w:strike w:val="0"/>
      <w:spacing w:val="0"/>
      <w:w w:val="80"/>
      <w:sz w:val="15"/>
      <w:szCs w:val="15"/>
    </w:rPr>
  </w:style>
  <w:style w:type="character" w:customStyle="1" w:styleId="2865100">
    <w:name w:val="Σώμα κειμένου (28) + 6;5 στ.;Κλίμακα 100%"/>
    <w:rsid w:val="007203CE"/>
    <w:rPr>
      <w:rFonts w:ascii="Arial" w:eastAsia="Arial" w:hAnsi="Arial" w:cs="Arial"/>
      <w:b w:val="0"/>
      <w:bCs w:val="0"/>
      <w:i w:val="0"/>
      <w:iCs w:val="0"/>
      <w:smallCaps w:val="0"/>
      <w:strike w:val="0"/>
      <w:spacing w:val="0"/>
      <w:w w:val="100"/>
      <w:sz w:val="13"/>
      <w:szCs w:val="13"/>
    </w:rPr>
  </w:style>
  <w:style w:type="character" w:customStyle="1" w:styleId="52">
    <w:name w:val="Λεζάντα πίνακα (5)_"/>
    <w:link w:val="53"/>
    <w:rsid w:val="007203CE"/>
    <w:rPr>
      <w:rFonts w:ascii="Arial" w:eastAsia="Arial" w:hAnsi="Arial" w:cs="Arial"/>
      <w:sz w:val="17"/>
      <w:szCs w:val="17"/>
      <w:shd w:val="clear" w:color="auto" w:fill="FFFFFF"/>
    </w:rPr>
  </w:style>
  <w:style w:type="character" w:customStyle="1" w:styleId="510">
    <w:name w:val="Λεζάντα πίνακα (5) + 10 στ."/>
    <w:rsid w:val="007203CE"/>
    <w:rPr>
      <w:rFonts w:ascii="Arial" w:eastAsia="Arial" w:hAnsi="Arial" w:cs="Arial"/>
      <w:b w:val="0"/>
      <w:bCs w:val="0"/>
      <w:i w:val="0"/>
      <w:iCs w:val="0"/>
      <w:smallCaps w:val="0"/>
      <w:strike w:val="0"/>
      <w:spacing w:val="0"/>
      <w:sz w:val="20"/>
      <w:szCs w:val="20"/>
    </w:rPr>
  </w:style>
  <w:style w:type="paragraph" w:customStyle="1" w:styleId="161">
    <w:name w:val="Σώμα κειμένου (16)"/>
    <w:basedOn w:val="a0"/>
    <w:link w:val="160"/>
    <w:rsid w:val="007203CE"/>
    <w:pPr>
      <w:shd w:val="clear" w:color="auto" w:fill="FFFFFF"/>
      <w:spacing w:after="0" w:line="0" w:lineRule="atLeast"/>
      <w:ind w:hanging="360"/>
    </w:pPr>
    <w:rPr>
      <w:rFonts w:ascii="Arial" w:eastAsia="Arial" w:hAnsi="Arial" w:cs="Arial"/>
      <w:sz w:val="13"/>
      <w:szCs w:val="13"/>
    </w:rPr>
  </w:style>
  <w:style w:type="paragraph" w:customStyle="1" w:styleId="46">
    <w:name w:val="Λεζάντα πίνακα (4)"/>
    <w:basedOn w:val="a0"/>
    <w:link w:val="45"/>
    <w:rsid w:val="007203CE"/>
    <w:pPr>
      <w:shd w:val="clear" w:color="auto" w:fill="FFFFFF"/>
      <w:spacing w:after="0" w:line="202" w:lineRule="exact"/>
      <w:ind w:firstLine="280"/>
    </w:pPr>
    <w:rPr>
      <w:rFonts w:ascii="Arial" w:eastAsia="Arial" w:hAnsi="Arial" w:cs="Arial"/>
      <w:w w:val="75"/>
      <w:sz w:val="16"/>
      <w:szCs w:val="16"/>
    </w:rPr>
  </w:style>
  <w:style w:type="paragraph" w:customStyle="1" w:styleId="272">
    <w:name w:val="Σώμα κειμένου (27)"/>
    <w:basedOn w:val="a0"/>
    <w:link w:val="271"/>
    <w:rsid w:val="007203CE"/>
    <w:pPr>
      <w:shd w:val="clear" w:color="auto" w:fill="FFFFFF"/>
      <w:spacing w:after="0" w:line="206" w:lineRule="exact"/>
      <w:jc w:val="center"/>
    </w:pPr>
    <w:rPr>
      <w:rFonts w:ascii="Arial" w:eastAsia="Arial" w:hAnsi="Arial" w:cs="Arial"/>
      <w:w w:val="75"/>
      <w:sz w:val="16"/>
      <w:szCs w:val="16"/>
    </w:rPr>
  </w:style>
  <w:style w:type="paragraph" w:customStyle="1" w:styleId="281">
    <w:name w:val="Σώμα κειμένου (28)"/>
    <w:basedOn w:val="a0"/>
    <w:link w:val="280"/>
    <w:rsid w:val="007203CE"/>
    <w:pPr>
      <w:shd w:val="clear" w:color="auto" w:fill="FFFFFF"/>
      <w:spacing w:after="0" w:line="0" w:lineRule="atLeast"/>
    </w:pPr>
    <w:rPr>
      <w:rFonts w:ascii="Arial" w:eastAsia="Arial" w:hAnsi="Arial" w:cs="Arial"/>
      <w:w w:val="80"/>
      <w:sz w:val="15"/>
      <w:szCs w:val="15"/>
    </w:rPr>
  </w:style>
  <w:style w:type="paragraph" w:customStyle="1" w:styleId="53">
    <w:name w:val="Λεζάντα πίνακα (5)"/>
    <w:basedOn w:val="a0"/>
    <w:link w:val="52"/>
    <w:rsid w:val="007203CE"/>
    <w:pPr>
      <w:shd w:val="clear" w:color="auto" w:fill="FFFFFF"/>
      <w:spacing w:after="0" w:line="0" w:lineRule="atLeast"/>
    </w:pPr>
    <w:rPr>
      <w:rFonts w:ascii="Arial" w:eastAsia="Arial" w:hAnsi="Arial" w:cs="Arial"/>
      <w:sz w:val="17"/>
      <w:szCs w:val="17"/>
    </w:rPr>
  </w:style>
  <w:style w:type="character" w:customStyle="1" w:styleId="WW-2">
    <w:name w:val="WW-Χαρακτήρες υποσημείωσης"/>
    <w:rsid w:val="007203CE"/>
  </w:style>
  <w:style w:type="character" w:customStyle="1" w:styleId="affa">
    <w:name w:val="Κεφαλίδα ή υποσέλιδο_"/>
    <w:link w:val="affb"/>
    <w:rsid w:val="007203CE"/>
    <w:rPr>
      <w:shd w:val="clear" w:color="auto" w:fill="FFFFFF"/>
    </w:rPr>
  </w:style>
  <w:style w:type="character" w:customStyle="1" w:styleId="BookAntiqua85">
    <w:name w:val="Κεφαλίδα ή υποσέλιδο + Book Antiqua;8;5 στ.;Έντονη γραφή"/>
    <w:rsid w:val="007203CE"/>
    <w:rPr>
      <w:rFonts w:ascii="Book Antiqua" w:eastAsia="Book Antiqua" w:hAnsi="Book Antiqua" w:cs="Book Antiqua"/>
      <w:b/>
      <w:bCs/>
      <w:i w:val="0"/>
      <w:iCs w:val="0"/>
      <w:smallCaps w:val="0"/>
      <w:strike w:val="0"/>
      <w:spacing w:val="0"/>
      <w:sz w:val="17"/>
      <w:szCs w:val="17"/>
    </w:rPr>
  </w:style>
  <w:style w:type="character" w:customStyle="1" w:styleId="150">
    <w:name w:val="Σώμα κειμένου (15)_"/>
    <w:link w:val="151"/>
    <w:rsid w:val="007203CE"/>
    <w:rPr>
      <w:rFonts w:ascii="Arial" w:eastAsia="Arial" w:hAnsi="Arial" w:cs="Arial"/>
      <w:sz w:val="14"/>
      <w:szCs w:val="14"/>
      <w:shd w:val="clear" w:color="auto" w:fill="FFFFFF"/>
    </w:rPr>
  </w:style>
  <w:style w:type="character" w:customStyle="1" w:styleId="261">
    <w:name w:val="Σώμα κειμένου (26)_"/>
    <w:rsid w:val="007203CE"/>
    <w:rPr>
      <w:rFonts w:ascii="Arial" w:eastAsia="Arial" w:hAnsi="Arial" w:cs="Arial"/>
      <w:b w:val="0"/>
      <w:bCs w:val="0"/>
      <w:i w:val="0"/>
      <w:iCs w:val="0"/>
      <w:smallCaps w:val="0"/>
      <w:strike w:val="0"/>
      <w:spacing w:val="0"/>
      <w:sz w:val="22"/>
      <w:szCs w:val="22"/>
    </w:rPr>
  </w:style>
  <w:style w:type="character" w:customStyle="1" w:styleId="affc">
    <w:name w:val="Λεζάντα εικόνας_"/>
    <w:rsid w:val="007203CE"/>
    <w:rPr>
      <w:rFonts w:ascii="Arial" w:eastAsia="Arial" w:hAnsi="Arial" w:cs="Arial"/>
      <w:b w:val="0"/>
      <w:bCs w:val="0"/>
      <w:i w:val="0"/>
      <w:iCs w:val="0"/>
      <w:smallCaps w:val="0"/>
      <w:strike w:val="0"/>
      <w:spacing w:val="0"/>
      <w:sz w:val="20"/>
      <w:szCs w:val="20"/>
    </w:rPr>
  </w:style>
  <w:style w:type="character" w:customStyle="1" w:styleId="285">
    <w:name w:val="Σώμα κειμένου (2) + 8;5 στ."/>
    <w:rsid w:val="007203CE"/>
    <w:rPr>
      <w:rFonts w:ascii="Arial" w:eastAsia="Arial" w:hAnsi="Arial" w:cs="Arial"/>
      <w:b w:val="0"/>
      <w:bCs w:val="0"/>
      <w:i w:val="0"/>
      <w:iCs w:val="0"/>
      <w:smallCaps w:val="0"/>
      <w:strike w:val="0"/>
      <w:spacing w:val="0"/>
      <w:sz w:val="17"/>
      <w:szCs w:val="17"/>
      <w:shd w:val="clear" w:color="auto" w:fill="FFFFFF"/>
    </w:rPr>
  </w:style>
  <w:style w:type="character" w:customStyle="1" w:styleId="27570">
    <w:name w:val="Σώμα κειμένου (2) + 7;5 στ.;Κλίμακα 70%"/>
    <w:rsid w:val="007203CE"/>
    <w:rPr>
      <w:rFonts w:ascii="Arial" w:eastAsia="Arial" w:hAnsi="Arial" w:cs="Arial"/>
      <w:b w:val="0"/>
      <w:bCs w:val="0"/>
      <w:i w:val="0"/>
      <w:iCs w:val="0"/>
      <w:smallCaps w:val="0"/>
      <w:strike w:val="0"/>
      <w:spacing w:val="0"/>
      <w:w w:val="70"/>
      <w:sz w:val="15"/>
      <w:szCs w:val="15"/>
      <w:shd w:val="clear" w:color="auto" w:fill="FFFFFF"/>
    </w:rPr>
  </w:style>
  <w:style w:type="character" w:customStyle="1" w:styleId="2700">
    <w:name w:val="Σώμα κειμένου (2) + Κλίμακα 70%"/>
    <w:rsid w:val="007203CE"/>
    <w:rPr>
      <w:rFonts w:ascii="Arial" w:eastAsia="Arial" w:hAnsi="Arial" w:cs="Arial"/>
      <w:b w:val="0"/>
      <w:bCs w:val="0"/>
      <w:i w:val="0"/>
      <w:iCs w:val="0"/>
      <w:smallCaps w:val="0"/>
      <w:strike w:val="0"/>
      <w:spacing w:val="0"/>
      <w:w w:val="70"/>
      <w:sz w:val="20"/>
      <w:szCs w:val="20"/>
      <w:shd w:val="clear" w:color="auto" w:fill="FFFFFF"/>
    </w:rPr>
  </w:style>
  <w:style w:type="character" w:customStyle="1" w:styleId="265">
    <w:name w:val="Σώμα κειμένου (2) + 6;5 στ."/>
    <w:rsid w:val="007203CE"/>
    <w:rPr>
      <w:rFonts w:ascii="Arial" w:eastAsia="Arial" w:hAnsi="Arial" w:cs="Arial"/>
      <w:b w:val="0"/>
      <w:bCs w:val="0"/>
      <w:i w:val="0"/>
      <w:iCs w:val="0"/>
      <w:smallCaps w:val="0"/>
      <w:strike w:val="0"/>
      <w:spacing w:val="0"/>
      <w:sz w:val="13"/>
      <w:szCs w:val="13"/>
      <w:shd w:val="clear" w:color="auto" w:fill="FFFFFF"/>
    </w:rPr>
  </w:style>
  <w:style w:type="character" w:customStyle="1" w:styleId="2610">
    <w:name w:val="Σώμα κειμένου (26) + 10 στ."/>
    <w:rsid w:val="007203CE"/>
    <w:rPr>
      <w:rFonts w:ascii="Arial" w:eastAsia="Arial" w:hAnsi="Arial" w:cs="Arial"/>
      <w:b w:val="0"/>
      <w:bCs w:val="0"/>
      <w:i w:val="0"/>
      <w:iCs w:val="0"/>
      <w:smallCaps w:val="0"/>
      <w:strike w:val="0"/>
      <w:spacing w:val="0"/>
      <w:sz w:val="20"/>
      <w:szCs w:val="20"/>
    </w:rPr>
  </w:style>
  <w:style w:type="character" w:customStyle="1" w:styleId="affd">
    <w:name w:val="Λεζάντα εικόνας"/>
    <w:rsid w:val="007203CE"/>
  </w:style>
  <w:style w:type="character" w:customStyle="1" w:styleId="2e">
    <w:name w:val="Επικεφαλίδα #2_"/>
    <w:link w:val="2f"/>
    <w:rsid w:val="007203CE"/>
    <w:rPr>
      <w:rFonts w:ascii="Arial" w:eastAsia="Arial" w:hAnsi="Arial" w:cs="Arial"/>
      <w:sz w:val="25"/>
      <w:szCs w:val="25"/>
      <w:shd w:val="clear" w:color="auto" w:fill="FFFFFF"/>
    </w:rPr>
  </w:style>
  <w:style w:type="character" w:customStyle="1" w:styleId="211">
    <w:name w:val="Σώμα κειμένου (2) + 11 στ."/>
    <w:rsid w:val="007203CE"/>
    <w:rPr>
      <w:rFonts w:ascii="Arial" w:eastAsia="Arial" w:hAnsi="Arial" w:cs="Arial"/>
      <w:b w:val="0"/>
      <w:bCs w:val="0"/>
      <w:i w:val="0"/>
      <w:iCs w:val="0"/>
      <w:smallCaps w:val="0"/>
      <w:strike w:val="0"/>
      <w:spacing w:val="0"/>
      <w:sz w:val="22"/>
      <w:szCs w:val="22"/>
      <w:shd w:val="clear" w:color="auto" w:fill="FFFFFF"/>
    </w:rPr>
  </w:style>
  <w:style w:type="character" w:customStyle="1" w:styleId="290">
    <w:name w:val="Σώμα κειμένου (2) + 9 στ.;Μικρά κεφαλαία"/>
    <w:rsid w:val="007203CE"/>
    <w:rPr>
      <w:rFonts w:ascii="Arial" w:eastAsia="Arial" w:hAnsi="Arial" w:cs="Arial"/>
      <w:b w:val="0"/>
      <w:bCs w:val="0"/>
      <w:i w:val="0"/>
      <w:iCs w:val="0"/>
      <w:smallCaps/>
      <w:strike w:val="0"/>
      <w:spacing w:val="0"/>
      <w:sz w:val="18"/>
      <w:szCs w:val="18"/>
      <w:u w:val="single"/>
      <w:shd w:val="clear" w:color="auto" w:fill="FFFFFF"/>
    </w:rPr>
  </w:style>
  <w:style w:type="character" w:customStyle="1" w:styleId="26100">
    <w:name w:val="Σώμα κειμένου (26) + 10 στ.;Χωρίς έντονη γραφή"/>
    <w:rsid w:val="007203CE"/>
    <w:rPr>
      <w:rFonts w:ascii="Arial" w:eastAsia="Arial" w:hAnsi="Arial" w:cs="Arial"/>
      <w:b/>
      <w:bCs/>
      <w:i w:val="0"/>
      <w:iCs w:val="0"/>
      <w:smallCaps w:val="0"/>
      <w:strike w:val="0"/>
      <w:spacing w:val="0"/>
      <w:sz w:val="20"/>
      <w:szCs w:val="20"/>
    </w:rPr>
  </w:style>
  <w:style w:type="paragraph" w:customStyle="1" w:styleId="affb">
    <w:name w:val="Κεφαλίδα ή υποσέλιδο"/>
    <w:basedOn w:val="a0"/>
    <w:link w:val="affa"/>
    <w:rsid w:val="007203CE"/>
    <w:pPr>
      <w:shd w:val="clear" w:color="auto" w:fill="FFFFFF"/>
      <w:spacing w:after="0" w:line="240" w:lineRule="auto"/>
    </w:pPr>
  </w:style>
  <w:style w:type="paragraph" w:customStyle="1" w:styleId="151">
    <w:name w:val="Σώμα κειμένου (15)"/>
    <w:basedOn w:val="a0"/>
    <w:link w:val="150"/>
    <w:rsid w:val="007203CE"/>
    <w:pPr>
      <w:shd w:val="clear" w:color="auto" w:fill="FFFFFF"/>
      <w:spacing w:before="900" w:after="0" w:line="173" w:lineRule="exact"/>
      <w:jc w:val="right"/>
    </w:pPr>
    <w:rPr>
      <w:rFonts w:ascii="Arial" w:eastAsia="Arial" w:hAnsi="Arial" w:cs="Arial"/>
      <w:sz w:val="14"/>
      <w:szCs w:val="14"/>
    </w:rPr>
  </w:style>
  <w:style w:type="paragraph" w:customStyle="1" w:styleId="2f">
    <w:name w:val="Επικεφαλίδα #2"/>
    <w:basedOn w:val="a0"/>
    <w:link w:val="2e"/>
    <w:rsid w:val="007203CE"/>
    <w:pPr>
      <w:shd w:val="clear" w:color="auto" w:fill="FFFFFF"/>
      <w:spacing w:before="60" w:after="180" w:line="0" w:lineRule="atLeast"/>
      <w:outlineLvl w:val="1"/>
    </w:pPr>
    <w:rPr>
      <w:rFonts w:ascii="Arial" w:eastAsia="Arial" w:hAnsi="Arial" w:cs="Arial"/>
      <w:sz w:val="25"/>
      <w:szCs w:val="25"/>
    </w:rPr>
  </w:style>
  <w:style w:type="paragraph" w:customStyle="1" w:styleId="49">
    <w:name w:val="Σώμα κειμένου49"/>
    <w:basedOn w:val="a0"/>
    <w:rsid w:val="007203CE"/>
    <w:pPr>
      <w:shd w:val="clear" w:color="auto" w:fill="FFFFFF"/>
      <w:spacing w:after="0" w:line="240" w:lineRule="exact"/>
      <w:ind w:hanging="440"/>
      <w:jc w:val="center"/>
    </w:pPr>
    <w:rPr>
      <w:rFonts w:ascii="Calibri" w:eastAsia="Calibri" w:hAnsi="Calibri" w:cs="Calibri"/>
      <w:sz w:val="20"/>
      <w:szCs w:val="20"/>
      <w:lang w:eastAsia="el-GR"/>
    </w:rPr>
  </w:style>
  <w:style w:type="character" w:customStyle="1" w:styleId="affe">
    <w:name w:val="Σώμα κειμένου + Έντονη γραφή"/>
    <w:rsid w:val="007203CE"/>
    <w:rPr>
      <w:rFonts w:ascii="Arial" w:eastAsia="Arial" w:hAnsi="Arial" w:cs="Arial"/>
      <w:b/>
      <w:bCs/>
      <w:i w:val="0"/>
      <w:iCs w:val="0"/>
      <w:smallCaps w:val="0"/>
      <w:strike w:val="0"/>
      <w:spacing w:val="0"/>
      <w:sz w:val="20"/>
      <w:szCs w:val="20"/>
      <w:shd w:val="clear" w:color="auto" w:fill="FFFFFF"/>
    </w:rPr>
  </w:style>
  <w:style w:type="character" w:customStyle="1" w:styleId="5100">
    <w:name w:val="Πίνακας περιεχομένων (5) + Πλάγια γραφή;Κλίμακα 100%"/>
    <w:rsid w:val="007203CE"/>
    <w:rPr>
      <w:rFonts w:ascii="Arial" w:eastAsia="Arial" w:hAnsi="Arial" w:cs="Arial"/>
      <w:b w:val="0"/>
      <w:bCs w:val="0"/>
      <w:i/>
      <w:iCs/>
      <w:smallCaps w:val="0"/>
      <w:strike w:val="0"/>
      <w:spacing w:val="0"/>
      <w:w w:val="100"/>
      <w:sz w:val="20"/>
      <w:szCs w:val="20"/>
    </w:rPr>
  </w:style>
  <w:style w:type="paragraph" w:customStyle="1" w:styleId="120">
    <w:name w:val="Σώμα κειμένου12"/>
    <w:basedOn w:val="a0"/>
    <w:rsid w:val="007203CE"/>
    <w:pPr>
      <w:shd w:val="clear" w:color="auto" w:fill="FFFFFF"/>
      <w:spacing w:after="0" w:line="163" w:lineRule="exact"/>
      <w:ind w:hanging="440"/>
    </w:pPr>
    <w:rPr>
      <w:rFonts w:ascii="Segoe UI" w:eastAsia="Segoe UI" w:hAnsi="Segoe UI" w:cs="Segoe UI"/>
      <w:sz w:val="19"/>
      <w:szCs w:val="19"/>
    </w:rPr>
  </w:style>
  <w:style w:type="character" w:customStyle="1" w:styleId="180">
    <w:name w:val="Σώμα κειμένου (18)_"/>
    <w:link w:val="181"/>
    <w:rsid w:val="007203CE"/>
    <w:rPr>
      <w:rFonts w:ascii="Segoe UI" w:eastAsia="Segoe UI" w:hAnsi="Segoe UI" w:cs="Segoe UI"/>
      <w:shd w:val="clear" w:color="auto" w:fill="FFFFFF"/>
    </w:rPr>
  </w:style>
  <w:style w:type="paragraph" w:customStyle="1" w:styleId="181">
    <w:name w:val="Σώμα κειμένου (18)"/>
    <w:basedOn w:val="a0"/>
    <w:link w:val="180"/>
    <w:rsid w:val="007203CE"/>
    <w:pPr>
      <w:shd w:val="clear" w:color="auto" w:fill="FFFFFF"/>
      <w:spacing w:after="0" w:line="266" w:lineRule="exact"/>
      <w:ind w:hanging="360"/>
    </w:pPr>
    <w:rPr>
      <w:rFonts w:ascii="Segoe UI" w:eastAsia="Segoe UI" w:hAnsi="Segoe UI" w:cs="Segoe UI"/>
    </w:rPr>
  </w:style>
  <w:style w:type="paragraph" w:customStyle="1" w:styleId="1f">
    <w:name w:val="Σώμα κειμένου1"/>
    <w:basedOn w:val="a0"/>
    <w:rsid w:val="007203CE"/>
    <w:pPr>
      <w:shd w:val="clear" w:color="auto" w:fill="FFFFFF"/>
      <w:spacing w:before="420" w:after="120" w:line="147" w:lineRule="exact"/>
      <w:ind w:hanging="220"/>
    </w:pPr>
    <w:rPr>
      <w:rFonts w:ascii="Arial" w:eastAsia="Arial" w:hAnsi="Arial" w:cs="Arial"/>
      <w:sz w:val="13"/>
      <w:szCs w:val="13"/>
      <w:lang w:eastAsia="el-GR"/>
    </w:rPr>
  </w:style>
  <w:style w:type="paragraph" w:customStyle="1" w:styleId="Style2">
    <w:name w:val="Style2"/>
    <w:basedOn w:val="a0"/>
    <w:uiPriority w:val="99"/>
    <w:rsid w:val="007203CE"/>
    <w:pPr>
      <w:widowControl w:val="0"/>
      <w:autoSpaceDE w:val="0"/>
      <w:autoSpaceDN w:val="0"/>
      <w:adjustRightInd w:val="0"/>
      <w:spacing w:after="0" w:line="283" w:lineRule="exact"/>
      <w:ind w:hanging="360"/>
    </w:pPr>
    <w:rPr>
      <w:rFonts w:ascii="Times New Roman" w:eastAsia="Times New Roman" w:hAnsi="Times New Roman" w:cs="Times New Roman"/>
      <w:sz w:val="24"/>
      <w:szCs w:val="24"/>
      <w:lang w:eastAsia="el-GR"/>
    </w:rPr>
  </w:style>
  <w:style w:type="character" w:customStyle="1" w:styleId="FontStyle11">
    <w:name w:val="Font Style11"/>
    <w:uiPriority w:val="99"/>
    <w:rsid w:val="007203CE"/>
    <w:rPr>
      <w:rFonts w:ascii="Times New Roman" w:hAnsi="Times New Roman" w:cs="Times New Roman"/>
      <w:color w:val="000000"/>
      <w:sz w:val="22"/>
      <w:szCs w:val="22"/>
    </w:rPr>
  </w:style>
  <w:style w:type="paragraph" w:customStyle="1" w:styleId="Style7">
    <w:name w:val="Style7"/>
    <w:basedOn w:val="a0"/>
    <w:uiPriority w:val="99"/>
    <w:rsid w:val="007203CE"/>
    <w:pPr>
      <w:widowControl w:val="0"/>
      <w:autoSpaceDE w:val="0"/>
      <w:autoSpaceDN w:val="0"/>
      <w:adjustRightInd w:val="0"/>
      <w:spacing w:after="0" w:line="250" w:lineRule="exact"/>
      <w:ind w:hanging="202"/>
    </w:pPr>
    <w:rPr>
      <w:rFonts w:ascii="Courier New" w:eastAsia="Times New Roman" w:hAnsi="Courier New" w:cs="Courier New"/>
      <w:sz w:val="24"/>
      <w:szCs w:val="24"/>
      <w:lang w:eastAsia="el-GR"/>
    </w:rPr>
  </w:style>
  <w:style w:type="character" w:customStyle="1" w:styleId="FontStyle14">
    <w:name w:val="Font Style14"/>
    <w:uiPriority w:val="99"/>
    <w:rsid w:val="007203CE"/>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eaadhsy.gr/n4412/n4412fulltextlinks.html"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88</Pages>
  <Words>39564</Words>
  <Characters>213650</Characters>
  <Application>Microsoft Office Word</Application>
  <DocSecurity>0</DocSecurity>
  <Lines>1780</Lines>
  <Paragraphs>505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2021-12-07T10:00:00Z</dcterms:created>
  <dcterms:modified xsi:type="dcterms:W3CDTF">2021-12-07T10:00:00Z</dcterms:modified>
</cp:coreProperties>
</file>