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7F91" w:rsidRDefault="004A7F91" w:rsidP="004A7F91">
      <w:pPr>
        <w:pStyle w:val="1"/>
        <w:spacing w:before="57" w:after="57"/>
        <w:rPr>
          <w:lang w:val="el-GR"/>
        </w:rPr>
      </w:pPr>
      <w:bookmarkStart w:id="0" w:name="_Toc135382503"/>
      <w:r>
        <w:rPr>
          <w:rFonts w:ascii="Calibri" w:hAnsi="Calibri" w:cs="Calibri"/>
          <w:lang w:val="el-GR"/>
        </w:rPr>
        <w:t>ΠΑΡΑΡΤΗΜΑΤΑ</w:t>
      </w:r>
      <w:bookmarkEnd w:id="0"/>
    </w:p>
    <w:p w:rsidR="004A7F91" w:rsidRDefault="004A7F91" w:rsidP="004A7F91"/>
    <w:p w:rsidR="004A7F91" w:rsidRPr="000C4284" w:rsidRDefault="004A7F91" w:rsidP="004A7F91">
      <w:pPr>
        <w:pStyle w:val="2"/>
        <w:tabs>
          <w:tab w:val="clear" w:pos="567"/>
          <w:tab w:val="left" w:pos="0"/>
        </w:tabs>
        <w:spacing w:before="57" w:after="57"/>
        <w:ind w:left="0" w:firstLine="0"/>
        <w:rPr>
          <w:lang w:val="el-GR"/>
        </w:rPr>
      </w:pPr>
      <w:bookmarkStart w:id="1" w:name="_Toc57806929"/>
      <w:bookmarkStart w:id="2" w:name="_Toc135382504"/>
      <w:r>
        <w:rPr>
          <w:lang w:val="el-GR"/>
        </w:rPr>
        <w:t>ΠΑΡΑΡΤΗΜΑ Ι – Αναλυτική Περιγραφή Φυσικού και Οικονομικού Αντικειμένου της Σύμβασης</w:t>
      </w:r>
      <w:bookmarkEnd w:id="1"/>
      <w:bookmarkEnd w:id="2"/>
    </w:p>
    <w:p w:rsidR="004A7F91" w:rsidRDefault="004A7F91" w:rsidP="004A7F91">
      <w:pPr>
        <w:pStyle w:val="normalwithoutspacing"/>
        <w:spacing w:before="57" w:after="57"/>
        <w:rPr>
          <w:rFonts w:ascii="Arial" w:hAnsi="Arial" w:cs="Arial"/>
          <w:b/>
          <w:color w:val="002060"/>
          <w:szCs w:val="22"/>
        </w:rPr>
      </w:pPr>
    </w:p>
    <w:p w:rsidR="004A7F91" w:rsidRPr="000C4284" w:rsidRDefault="004A7F91" w:rsidP="004A7F91">
      <w:pPr>
        <w:autoSpaceDE w:val="0"/>
        <w:spacing w:before="57" w:after="57"/>
      </w:pPr>
      <w:r>
        <w:rPr>
          <w:rFonts w:eastAsia="SimSun"/>
        </w:rPr>
        <w:t xml:space="preserve">ΠΕΡΙΒΑΛΛΟΝ ΤΗΣ ΣΥΜΒΑΣΗΣ </w:t>
      </w:r>
    </w:p>
    <w:p w:rsidR="004A7F91" w:rsidRPr="00957981" w:rsidRDefault="004A7F91" w:rsidP="004A7F91">
      <w:pPr>
        <w:autoSpaceDE w:val="0"/>
        <w:spacing w:after="60"/>
        <w:rPr>
          <w:rFonts w:eastAsia="SimSun"/>
        </w:rPr>
      </w:pPr>
      <w:r w:rsidRPr="00957981">
        <w:t xml:space="preserve">Η Αναθέτουσα Αρχή είναι </w:t>
      </w:r>
      <w:r>
        <w:t xml:space="preserve">η Οργανική Μονάδα του Γενικού </w:t>
      </w:r>
      <w:r w:rsidRPr="00957981">
        <w:t>Νοσοκομείο</w:t>
      </w:r>
      <w:r>
        <w:t>υ Λασιθίου</w:t>
      </w:r>
      <w:r w:rsidRPr="00957981">
        <w:t>, αποτελεί μη κεντρική αναθέτουσα αρχή, και ανήκει στον Δημόσιο Τομέα.</w:t>
      </w:r>
      <w:r>
        <w:t xml:space="preserve"> Κύρια Δραστηριότητά της είναι η Υγεία.</w:t>
      </w:r>
    </w:p>
    <w:p w:rsidR="004A7F91" w:rsidRDefault="004A7F91" w:rsidP="004A7F91">
      <w:pPr>
        <w:autoSpaceDE w:val="0"/>
        <w:spacing w:after="60"/>
        <w:rPr>
          <w:rFonts w:eastAsia="SimSun"/>
        </w:rPr>
      </w:pPr>
      <w:r>
        <w:rPr>
          <w:rFonts w:eastAsia="SimSun"/>
        </w:rPr>
        <w:t>Οργανωτική δομή της Α.Α.</w:t>
      </w:r>
    </w:p>
    <w:p w:rsidR="004A7F91" w:rsidRPr="00957981" w:rsidRDefault="004A7F91" w:rsidP="004A7F91">
      <w:pPr>
        <w:autoSpaceDE w:val="0"/>
        <w:spacing w:after="60"/>
      </w:pPr>
      <w:r w:rsidRPr="00957981">
        <w:t xml:space="preserve">Με βάση το αρ. 18 παρ. Β  περ </w:t>
      </w:r>
      <w:proofErr w:type="spellStart"/>
      <w:r w:rsidRPr="00957981">
        <w:t>ΣΤ΄του</w:t>
      </w:r>
      <w:proofErr w:type="spellEnd"/>
      <w:r w:rsidRPr="00957981">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4A7F91" w:rsidRPr="00957981" w:rsidRDefault="004A7F91" w:rsidP="004A7F91">
      <w:pPr>
        <w:autoSpaceDE w:val="0"/>
        <w:spacing w:after="60"/>
      </w:pPr>
      <w:r w:rsidRPr="00957981">
        <w:t>Γ.Ν. Αγίου Νικολάου</w:t>
      </w:r>
    </w:p>
    <w:p w:rsidR="004A7F91" w:rsidRPr="00957981" w:rsidRDefault="004A7F91" w:rsidP="004A7F91">
      <w:pPr>
        <w:autoSpaceDE w:val="0"/>
        <w:spacing w:after="60"/>
      </w:pPr>
      <w:r w:rsidRPr="00957981">
        <w:t>Γ.Ν. – Κ.Υ. Ιεράπετρας</w:t>
      </w:r>
    </w:p>
    <w:p w:rsidR="004A7F91" w:rsidRPr="00957981" w:rsidRDefault="004A7F91" w:rsidP="004A7F91">
      <w:pPr>
        <w:autoSpaceDE w:val="0"/>
        <w:spacing w:after="60"/>
      </w:pPr>
      <w:r w:rsidRPr="00957981">
        <w:t>Γ.Ν. – Κ.Υ. Σητείας.</w:t>
      </w:r>
    </w:p>
    <w:p w:rsidR="004A7F91" w:rsidRDefault="004A7F91" w:rsidP="004A7F91">
      <w:pPr>
        <w:autoSpaceDE w:val="0"/>
        <w:spacing w:after="60"/>
      </w:pPr>
      <w:r w:rsidRPr="00957981">
        <w:t>Το εν λόγω Ν.Π.Δ.Δ. φέρει την επωνυμία «Γ.Ν. Λασιθίου» και έδρα του ορίζεται η μεγαλύτερη σε κλίνες νοσοκομειακή μονάδα</w:t>
      </w:r>
      <w:r>
        <w:t>.</w:t>
      </w:r>
    </w:p>
    <w:p w:rsidR="004A7F91" w:rsidRDefault="004A7F91" w:rsidP="004A7F91">
      <w:pPr>
        <w:autoSpaceDE w:val="0"/>
        <w:spacing w:before="57" w:after="57"/>
      </w:pPr>
      <w:r w:rsidRPr="00984566">
        <w:t xml:space="preserve">Το ως άνω «Γ.Ν. Λασιθίου» και το «Γ.Ν.- Κ.Υ. Νεαπόλεως «Διαλυνάκειο» (με έδρα την Νεάπολη Λασιθίου), το οποίο αποτελεί ενιαίο και αυτοτελές </w:t>
      </w:r>
      <w:r>
        <w:t>Ν.Π.Δ.Δ.,</w:t>
      </w:r>
      <w:r w:rsidRPr="00984566">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softHyphen/>
        <w:t>μείο.</w:t>
      </w:r>
    </w:p>
    <w:p w:rsidR="004A7F91" w:rsidRDefault="004A7F91" w:rsidP="004A7F91">
      <w:pPr>
        <w:autoSpaceDE w:val="0"/>
        <w:spacing w:before="57" w:after="57"/>
      </w:pPr>
    </w:p>
    <w:p w:rsidR="004A7F91" w:rsidRDefault="004A7F91" w:rsidP="004A7F91">
      <w:pPr>
        <w:autoSpaceDE w:val="0"/>
        <w:spacing w:before="57" w:after="57"/>
        <w:rPr>
          <w:rFonts w:eastAsia="SimSun"/>
        </w:rPr>
      </w:pPr>
      <w:r>
        <w:rPr>
          <w:rFonts w:eastAsia="SimSun"/>
        </w:rPr>
        <w:t>ΑΝΤΙΚΕΙΜΕΝΟ ΤΗΣ ΣΥΜΒΑΣΗΣ</w:t>
      </w:r>
    </w:p>
    <w:p w:rsidR="004A7F91" w:rsidRDefault="004A7F91" w:rsidP="004A7F91">
      <w:pPr>
        <w:autoSpaceDE w:val="0"/>
        <w:spacing w:before="57" w:after="57"/>
        <w:rPr>
          <w:rFonts w:eastAsia="SimSun"/>
        </w:rPr>
      </w:pPr>
      <w:r w:rsidRPr="00210114">
        <w:rPr>
          <w:rFonts w:eastAsia="SimSun"/>
        </w:rPr>
        <w:t>Αντικείμενο της σύμβασης  είναι η προμήθεια Ιατρικών Συσκευών (ΣΕΤ ΤΡΥΠΑΝΙ-ΠΡΙΟΝΙ ΟΡΘΟΠΕΔΙΚΟ) για την Οργανική Μονάδα Έδρας του Γ.Ν. Λασιθίου</w:t>
      </w:r>
      <w:r>
        <w:rPr>
          <w:rFonts w:eastAsia="SimSun"/>
        </w:rPr>
        <w:t xml:space="preserve"> προϋπολογισμού 61</w:t>
      </w:r>
      <w:r w:rsidRPr="00210114">
        <w:rPr>
          <w:rFonts w:eastAsia="SimSun"/>
        </w:rPr>
        <w:t>.</w:t>
      </w:r>
      <w:r>
        <w:rPr>
          <w:rFonts w:eastAsia="SimSun"/>
        </w:rPr>
        <w:t xml:space="preserve">335,36 συμπεριλαμβανομένου Φ.Π.Α. με </w:t>
      </w:r>
      <w:r w:rsidRPr="003C5EAE">
        <w:rPr>
          <w:rFonts w:eastAsia="SimSun"/>
        </w:rPr>
        <w:t xml:space="preserve">κριτήριο </w:t>
      </w:r>
      <w:r>
        <w:rPr>
          <w:rFonts w:eastAsia="SimSun"/>
        </w:rPr>
        <w:t xml:space="preserve">κατακύρωσης </w:t>
      </w:r>
      <w:r w:rsidRPr="003C5EAE">
        <w:rPr>
          <w:rFonts w:eastAsia="SimSun"/>
        </w:rPr>
        <w:t>τη</w:t>
      </w:r>
      <w:r>
        <w:rPr>
          <w:rFonts w:eastAsia="SimSun"/>
        </w:rPr>
        <w:t>ν</w:t>
      </w:r>
      <w:r w:rsidRPr="003C5EAE">
        <w:rPr>
          <w:rFonts w:eastAsia="SimSun"/>
        </w:rPr>
        <w:t xml:space="preserve"> πλέον συμφέρουσα από οικονομική άποψη προσφορά, βάσει της τιμής</w:t>
      </w:r>
      <w:r>
        <w:rPr>
          <w:rFonts w:eastAsia="SimSun"/>
        </w:rPr>
        <w:t>.</w:t>
      </w:r>
    </w:p>
    <w:p w:rsidR="004A7F91" w:rsidRDefault="004A7F91" w:rsidP="004A7F91">
      <w:pPr>
        <w:autoSpaceDE w:val="0"/>
        <w:spacing w:before="57" w:after="57"/>
        <w:rPr>
          <w:rFonts w:eastAsia="SimSun"/>
        </w:rPr>
      </w:pPr>
    </w:p>
    <w:p w:rsidR="004A7F91" w:rsidRDefault="004A7F91" w:rsidP="004A7F91">
      <w:pPr>
        <w:autoSpaceDE w:val="0"/>
        <w:spacing w:before="57" w:after="57"/>
        <w:rPr>
          <w:rFonts w:eastAsia="SimSun"/>
        </w:rPr>
      </w:pPr>
      <w:r>
        <w:rPr>
          <w:rFonts w:eastAsia="SimSun"/>
        </w:rPr>
        <w:t>Απαιτήσεις και Τεχνικές Προδιαγραφές ανά τμήμα αντικειμένου</w:t>
      </w:r>
    </w:p>
    <w:p w:rsidR="004A7F91" w:rsidRPr="003C5EAE" w:rsidRDefault="004A7F91" w:rsidP="004A7F91">
      <w:pPr>
        <w:autoSpaceDE w:val="0"/>
        <w:spacing w:before="57" w:after="57"/>
        <w:rPr>
          <w:rFonts w:eastAsia="SimSun"/>
          <w:b/>
          <w:iCs/>
        </w:rPr>
      </w:pPr>
      <w:r w:rsidRPr="003C5EAE">
        <w:rPr>
          <w:rFonts w:eastAsia="SimSun"/>
          <w:b/>
          <w:iCs/>
        </w:rPr>
        <w:t xml:space="preserve">ΠΙΝΑΚΑΣ ΕΙΔΩΝ </w:t>
      </w:r>
    </w:p>
    <w:p w:rsidR="004A7F91" w:rsidRDefault="004A7F91" w:rsidP="004A7F91">
      <w:pPr>
        <w:spacing w:after="0"/>
      </w:pPr>
      <w:r>
        <w:t xml:space="preserve"> </w:t>
      </w:r>
    </w:p>
    <w:tbl>
      <w:tblPr>
        <w:tblW w:w="10216" w:type="dxa"/>
        <w:tblInd w:w="108" w:type="dxa"/>
        <w:tblLook w:val="04A0" w:firstRow="1" w:lastRow="0" w:firstColumn="1" w:lastColumn="0" w:noHBand="0" w:noVBand="1"/>
      </w:tblPr>
      <w:tblGrid>
        <w:gridCol w:w="1241"/>
        <w:gridCol w:w="1008"/>
        <w:gridCol w:w="1501"/>
        <w:gridCol w:w="1153"/>
        <w:gridCol w:w="1206"/>
        <w:gridCol w:w="1934"/>
        <w:gridCol w:w="2173"/>
      </w:tblGrid>
      <w:tr w:rsidR="004A7F91" w:rsidRPr="004E3062" w:rsidTr="001F35E8">
        <w:trPr>
          <w:trHeight w:val="113"/>
        </w:trPr>
        <w:tc>
          <w:tcPr>
            <w:tcW w:w="124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A7F91" w:rsidRPr="008F13F3" w:rsidRDefault="004A7F91" w:rsidP="001F35E8">
            <w:pPr>
              <w:spacing w:after="0"/>
              <w:jc w:val="center"/>
              <w:rPr>
                <w:rFonts w:cs="Times New Roman"/>
                <w:b/>
                <w:bCs/>
                <w:color w:val="000000"/>
                <w:sz w:val="20"/>
                <w:szCs w:val="20"/>
                <w:lang w:eastAsia="el-GR"/>
              </w:rPr>
            </w:pPr>
            <w:r w:rsidRPr="008F13F3">
              <w:rPr>
                <w:rFonts w:cs="Times New Roman"/>
                <w:b/>
                <w:bCs/>
                <w:color w:val="000000"/>
                <w:sz w:val="20"/>
                <w:szCs w:val="20"/>
                <w:lang w:eastAsia="el-GR"/>
              </w:rPr>
              <w:t>Α/Α ΤΜΗΜΑΤΟΣ</w:t>
            </w:r>
          </w:p>
        </w:tc>
        <w:tc>
          <w:tcPr>
            <w:tcW w:w="1026" w:type="dxa"/>
            <w:tcBorders>
              <w:top w:val="single" w:sz="8" w:space="0" w:color="auto"/>
              <w:left w:val="nil"/>
              <w:bottom w:val="single" w:sz="8" w:space="0" w:color="auto"/>
              <w:right w:val="single" w:sz="8" w:space="0" w:color="auto"/>
            </w:tcBorders>
            <w:shd w:val="clear" w:color="000000" w:fill="FFFFFF"/>
            <w:vAlign w:val="center"/>
            <w:hideMark/>
          </w:tcPr>
          <w:p w:rsidR="004A7F91" w:rsidRPr="008F13F3" w:rsidRDefault="004A7F91" w:rsidP="001F35E8">
            <w:pPr>
              <w:spacing w:after="0"/>
              <w:jc w:val="center"/>
              <w:rPr>
                <w:rFonts w:cs="Times New Roman"/>
                <w:b/>
                <w:bCs/>
                <w:color w:val="000000"/>
                <w:sz w:val="20"/>
                <w:szCs w:val="20"/>
                <w:lang w:eastAsia="el-GR"/>
              </w:rPr>
            </w:pPr>
            <w:r w:rsidRPr="008F13F3">
              <w:rPr>
                <w:rFonts w:cs="Times New Roman"/>
                <w:b/>
                <w:bCs/>
                <w:color w:val="000000"/>
                <w:sz w:val="20"/>
                <w:szCs w:val="20"/>
                <w:lang w:eastAsia="el-GR"/>
              </w:rPr>
              <w:t>ΚΩΔΙΚΟΣ</w:t>
            </w:r>
          </w:p>
        </w:tc>
        <w:tc>
          <w:tcPr>
            <w:tcW w:w="1560" w:type="dxa"/>
            <w:tcBorders>
              <w:top w:val="single" w:sz="8" w:space="0" w:color="auto"/>
              <w:left w:val="nil"/>
              <w:bottom w:val="single" w:sz="8" w:space="0" w:color="auto"/>
              <w:right w:val="single" w:sz="8" w:space="0" w:color="auto"/>
            </w:tcBorders>
            <w:shd w:val="clear" w:color="auto" w:fill="auto"/>
            <w:vAlign w:val="center"/>
            <w:hideMark/>
          </w:tcPr>
          <w:p w:rsidR="004A7F91" w:rsidRPr="008F13F3" w:rsidRDefault="004A7F91" w:rsidP="001F35E8">
            <w:pPr>
              <w:spacing w:after="0"/>
              <w:jc w:val="center"/>
              <w:rPr>
                <w:rFonts w:cs="Times New Roman"/>
                <w:b/>
                <w:bCs/>
                <w:color w:val="000000"/>
                <w:sz w:val="20"/>
                <w:szCs w:val="20"/>
                <w:lang w:eastAsia="el-GR"/>
              </w:rPr>
            </w:pPr>
            <w:r w:rsidRPr="008F13F3">
              <w:rPr>
                <w:rFonts w:cs="Times New Roman"/>
                <w:b/>
                <w:bCs/>
                <w:color w:val="000000"/>
                <w:sz w:val="20"/>
                <w:szCs w:val="20"/>
                <w:lang w:eastAsia="el-GR"/>
              </w:rPr>
              <w:t>ΠΕΡΙΓΡΑΦΗ</w:t>
            </w:r>
          </w:p>
        </w:tc>
        <w:tc>
          <w:tcPr>
            <w:tcW w:w="1153" w:type="dxa"/>
            <w:tcBorders>
              <w:top w:val="single" w:sz="8" w:space="0" w:color="auto"/>
              <w:left w:val="nil"/>
              <w:bottom w:val="single" w:sz="8" w:space="0" w:color="auto"/>
              <w:right w:val="single" w:sz="8" w:space="0" w:color="auto"/>
            </w:tcBorders>
            <w:shd w:val="clear" w:color="auto" w:fill="auto"/>
            <w:vAlign w:val="center"/>
            <w:hideMark/>
          </w:tcPr>
          <w:p w:rsidR="004A7F91" w:rsidRPr="008F13F3" w:rsidRDefault="004A7F91" w:rsidP="001F35E8">
            <w:pPr>
              <w:spacing w:after="0"/>
              <w:jc w:val="center"/>
              <w:rPr>
                <w:rFonts w:cs="Times New Roman"/>
                <w:b/>
                <w:bCs/>
                <w:color w:val="000000"/>
                <w:sz w:val="20"/>
                <w:szCs w:val="20"/>
                <w:lang w:eastAsia="el-GR"/>
              </w:rPr>
            </w:pPr>
            <w:r w:rsidRPr="008F13F3">
              <w:rPr>
                <w:rFonts w:cs="Times New Roman"/>
                <w:b/>
                <w:bCs/>
                <w:color w:val="000000"/>
                <w:sz w:val="20"/>
                <w:szCs w:val="20"/>
                <w:lang w:eastAsia="el-GR"/>
              </w:rPr>
              <w:t xml:space="preserve">ΠΟΣΟΤΗΤΑ </w:t>
            </w:r>
          </w:p>
        </w:tc>
        <w:tc>
          <w:tcPr>
            <w:tcW w:w="1257" w:type="dxa"/>
            <w:tcBorders>
              <w:top w:val="single" w:sz="8" w:space="0" w:color="auto"/>
              <w:left w:val="nil"/>
              <w:bottom w:val="single" w:sz="8" w:space="0" w:color="auto"/>
              <w:right w:val="single" w:sz="8" w:space="0" w:color="auto"/>
            </w:tcBorders>
            <w:shd w:val="clear" w:color="auto" w:fill="auto"/>
            <w:vAlign w:val="center"/>
            <w:hideMark/>
          </w:tcPr>
          <w:p w:rsidR="004A7F91" w:rsidRPr="008F13F3" w:rsidRDefault="004A7F91" w:rsidP="001F35E8">
            <w:pPr>
              <w:spacing w:after="0"/>
              <w:jc w:val="center"/>
              <w:rPr>
                <w:rFonts w:cs="Times New Roman"/>
                <w:b/>
                <w:bCs/>
                <w:color w:val="000000"/>
                <w:sz w:val="20"/>
                <w:szCs w:val="20"/>
                <w:lang w:eastAsia="el-GR"/>
              </w:rPr>
            </w:pPr>
            <w:r w:rsidRPr="008F13F3">
              <w:rPr>
                <w:rFonts w:cs="Times New Roman"/>
                <w:b/>
                <w:bCs/>
                <w:color w:val="000000"/>
                <w:sz w:val="20"/>
                <w:szCs w:val="20"/>
                <w:lang w:eastAsia="el-GR"/>
              </w:rPr>
              <w:t>Κωδικός CPV</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4A7F91" w:rsidRPr="008F13F3" w:rsidRDefault="004A7F91" w:rsidP="001F35E8">
            <w:pPr>
              <w:spacing w:after="0"/>
              <w:jc w:val="center"/>
              <w:rPr>
                <w:rFonts w:cs="Times New Roman"/>
                <w:b/>
                <w:bCs/>
                <w:color w:val="000000"/>
                <w:sz w:val="20"/>
                <w:szCs w:val="20"/>
                <w:lang w:eastAsia="el-GR"/>
              </w:rPr>
            </w:pPr>
            <w:r w:rsidRPr="008F13F3">
              <w:rPr>
                <w:rFonts w:cs="Times New Roman"/>
                <w:b/>
                <w:bCs/>
                <w:color w:val="000000"/>
                <w:sz w:val="20"/>
                <w:szCs w:val="20"/>
                <w:lang w:eastAsia="el-GR"/>
              </w:rPr>
              <w:t>ΠΡΟΫΠΟΛΟΓΙΣΘΕΙΣΑ ΔΑΠΑΝΗ ΠΛΕΟΝ ΤΟΥ Φ.Π.Α. 24%</w:t>
            </w:r>
          </w:p>
        </w:tc>
        <w:tc>
          <w:tcPr>
            <w:tcW w:w="2278" w:type="dxa"/>
            <w:tcBorders>
              <w:top w:val="single" w:sz="8" w:space="0" w:color="auto"/>
              <w:left w:val="nil"/>
              <w:bottom w:val="single" w:sz="8" w:space="0" w:color="auto"/>
              <w:right w:val="single" w:sz="8" w:space="0" w:color="auto"/>
            </w:tcBorders>
            <w:shd w:val="clear" w:color="auto" w:fill="auto"/>
            <w:vAlign w:val="center"/>
            <w:hideMark/>
          </w:tcPr>
          <w:p w:rsidR="004A7F91" w:rsidRPr="008F13F3" w:rsidRDefault="004A7F91" w:rsidP="001F35E8">
            <w:pPr>
              <w:spacing w:after="0"/>
              <w:jc w:val="center"/>
              <w:rPr>
                <w:rFonts w:cs="Times New Roman"/>
                <w:b/>
                <w:bCs/>
                <w:color w:val="000000"/>
                <w:sz w:val="20"/>
                <w:szCs w:val="20"/>
                <w:lang w:eastAsia="el-GR"/>
              </w:rPr>
            </w:pPr>
            <w:r w:rsidRPr="008F13F3">
              <w:rPr>
                <w:rFonts w:eastAsia="SimSun" w:cs="Times New Roman"/>
                <w:b/>
                <w:bCs/>
                <w:color w:val="000000"/>
                <w:sz w:val="20"/>
                <w:szCs w:val="20"/>
                <w:lang w:eastAsia="el-GR"/>
              </w:rPr>
              <w:t>ΠΡΟΫΠΟΛΟΓΙΣΘΕΙΣΑ ΔΑΠΑΝΗ ΣΥΜ/ΝΟΥ ΤΟΥ Φ.Π.Α. 24%</w:t>
            </w:r>
          </w:p>
        </w:tc>
      </w:tr>
      <w:tr w:rsidR="004A7F91" w:rsidRPr="008F13F3" w:rsidTr="001F35E8">
        <w:trPr>
          <w:trHeight w:val="113"/>
        </w:trPr>
        <w:tc>
          <w:tcPr>
            <w:tcW w:w="1241" w:type="dxa"/>
            <w:vMerge w:val="restart"/>
            <w:tcBorders>
              <w:top w:val="nil"/>
              <w:left w:val="single" w:sz="8" w:space="0" w:color="auto"/>
              <w:bottom w:val="single" w:sz="8" w:space="0" w:color="000000"/>
              <w:right w:val="single" w:sz="8" w:space="0" w:color="auto"/>
            </w:tcBorders>
            <w:shd w:val="clear" w:color="auto" w:fill="auto"/>
            <w:vAlign w:val="center"/>
            <w:hideMark/>
          </w:tcPr>
          <w:p w:rsidR="004A7F91" w:rsidRPr="008F13F3" w:rsidRDefault="004A7F91" w:rsidP="001F35E8">
            <w:pPr>
              <w:spacing w:after="0"/>
              <w:jc w:val="center"/>
              <w:rPr>
                <w:rFonts w:cs="Times New Roman"/>
                <w:b/>
                <w:bCs/>
                <w:color w:val="000000"/>
                <w:sz w:val="20"/>
                <w:szCs w:val="20"/>
                <w:lang w:eastAsia="el-GR"/>
              </w:rPr>
            </w:pPr>
            <w:r w:rsidRPr="008F13F3">
              <w:rPr>
                <w:rFonts w:cs="Times New Roman"/>
                <w:b/>
                <w:bCs/>
                <w:color w:val="000000"/>
                <w:sz w:val="20"/>
                <w:szCs w:val="20"/>
                <w:lang w:eastAsia="el-GR"/>
              </w:rPr>
              <w:t>1</w:t>
            </w:r>
          </w:p>
        </w:tc>
        <w:tc>
          <w:tcPr>
            <w:tcW w:w="1026" w:type="dxa"/>
            <w:tcBorders>
              <w:top w:val="nil"/>
              <w:left w:val="nil"/>
              <w:bottom w:val="single" w:sz="8" w:space="0" w:color="auto"/>
              <w:right w:val="single" w:sz="8" w:space="0" w:color="auto"/>
            </w:tcBorders>
            <w:shd w:val="clear" w:color="auto" w:fill="auto"/>
            <w:vAlign w:val="center"/>
            <w:hideMark/>
          </w:tcPr>
          <w:p w:rsidR="004A7F91" w:rsidRPr="008F13F3" w:rsidRDefault="004A7F91" w:rsidP="001F35E8">
            <w:pPr>
              <w:spacing w:after="0"/>
              <w:jc w:val="center"/>
              <w:rPr>
                <w:rFonts w:cs="Times New Roman"/>
                <w:b/>
                <w:bCs/>
                <w:color w:val="000000"/>
                <w:sz w:val="20"/>
                <w:szCs w:val="20"/>
                <w:lang w:eastAsia="el-GR"/>
              </w:rPr>
            </w:pPr>
            <w:r w:rsidRPr="008F13F3">
              <w:rPr>
                <w:rFonts w:cs="Times New Roman"/>
                <w:b/>
                <w:bCs/>
                <w:color w:val="000000"/>
                <w:sz w:val="20"/>
                <w:szCs w:val="20"/>
                <w:lang w:eastAsia="el-GR"/>
              </w:rPr>
              <w:t>332726</w:t>
            </w:r>
          </w:p>
        </w:tc>
        <w:tc>
          <w:tcPr>
            <w:tcW w:w="1560" w:type="dxa"/>
            <w:tcBorders>
              <w:top w:val="nil"/>
              <w:left w:val="nil"/>
              <w:bottom w:val="single" w:sz="8" w:space="0" w:color="auto"/>
              <w:right w:val="single" w:sz="8" w:space="0" w:color="auto"/>
            </w:tcBorders>
            <w:shd w:val="clear" w:color="auto" w:fill="auto"/>
            <w:vAlign w:val="center"/>
            <w:hideMark/>
          </w:tcPr>
          <w:p w:rsidR="004A7F91" w:rsidRPr="008F13F3" w:rsidRDefault="004A7F91" w:rsidP="001F35E8">
            <w:pPr>
              <w:spacing w:after="0"/>
              <w:jc w:val="center"/>
              <w:rPr>
                <w:rFonts w:cs="Times New Roman"/>
                <w:b/>
                <w:bCs/>
                <w:color w:val="000000"/>
                <w:sz w:val="20"/>
                <w:szCs w:val="20"/>
                <w:lang w:eastAsia="el-GR"/>
              </w:rPr>
            </w:pPr>
            <w:r w:rsidRPr="008F13F3">
              <w:rPr>
                <w:rFonts w:cs="Times New Roman"/>
                <w:b/>
                <w:bCs/>
                <w:color w:val="000000"/>
                <w:sz w:val="20"/>
                <w:szCs w:val="20"/>
                <w:lang w:eastAsia="el-GR"/>
              </w:rPr>
              <w:t>ΤΡΥΠΑΝΙ ΟΡΘΟΠΕΔΙΚΟ ΠΛΗΡΕΣ ΜΕ ΜΠΑΤΑΡΙΕΣ</w:t>
            </w:r>
          </w:p>
        </w:tc>
        <w:tc>
          <w:tcPr>
            <w:tcW w:w="1153" w:type="dxa"/>
            <w:tcBorders>
              <w:top w:val="nil"/>
              <w:left w:val="nil"/>
              <w:bottom w:val="single" w:sz="8" w:space="0" w:color="auto"/>
              <w:right w:val="single" w:sz="8" w:space="0" w:color="auto"/>
            </w:tcBorders>
            <w:shd w:val="clear" w:color="auto" w:fill="auto"/>
            <w:vAlign w:val="center"/>
            <w:hideMark/>
          </w:tcPr>
          <w:p w:rsidR="004A7F91" w:rsidRPr="008F13F3" w:rsidRDefault="004A7F91" w:rsidP="001F35E8">
            <w:pPr>
              <w:spacing w:after="0"/>
              <w:jc w:val="center"/>
              <w:rPr>
                <w:rFonts w:cs="Times New Roman"/>
                <w:b/>
                <w:bCs/>
                <w:color w:val="000000"/>
                <w:sz w:val="20"/>
                <w:szCs w:val="20"/>
                <w:lang w:eastAsia="el-GR"/>
              </w:rPr>
            </w:pPr>
            <w:r w:rsidRPr="008F13F3">
              <w:rPr>
                <w:rFonts w:cs="Times New Roman"/>
                <w:b/>
                <w:bCs/>
                <w:color w:val="000000"/>
                <w:sz w:val="20"/>
                <w:szCs w:val="20"/>
                <w:lang w:eastAsia="el-GR"/>
              </w:rPr>
              <w:t>2</w:t>
            </w:r>
          </w:p>
        </w:tc>
        <w:tc>
          <w:tcPr>
            <w:tcW w:w="1257" w:type="dxa"/>
            <w:vMerge w:val="restart"/>
            <w:tcBorders>
              <w:top w:val="nil"/>
              <w:left w:val="single" w:sz="8" w:space="0" w:color="auto"/>
              <w:bottom w:val="single" w:sz="8" w:space="0" w:color="000000"/>
              <w:right w:val="single" w:sz="8" w:space="0" w:color="auto"/>
            </w:tcBorders>
            <w:shd w:val="clear" w:color="auto" w:fill="auto"/>
            <w:vAlign w:val="center"/>
            <w:hideMark/>
          </w:tcPr>
          <w:p w:rsidR="004A7F91" w:rsidRPr="008F13F3" w:rsidRDefault="004A7F91" w:rsidP="001F35E8">
            <w:pPr>
              <w:spacing w:after="0"/>
              <w:jc w:val="center"/>
              <w:rPr>
                <w:rFonts w:cs="Times New Roman"/>
                <w:b/>
                <w:bCs/>
                <w:color w:val="000000"/>
                <w:sz w:val="20"/>
                <w:szCs w:val="20"/>
                <w:lang w:eastAsia="el-GR"/>
              </w:rPr>
            </w:pPr>
            <w:r w:rsidRPr="008F13F3">
              <w:rPr>
                <w:rFonts w:cs="Times New Roman"/>
                <w:b/>
                <w:bCs/>
                <w:color w:val="000000"/>
                <w:sz w:val="20"/>
                <w:szCs w:val="20"/>
                <w:lang w:eastAsia="el-GR"/>
              </w:rPr>
              <w:t>ΙΑΤΡΙΚΕΣ ΣΥΣΚΕΥΕΣ 33100000-1</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4A7F91" w:rsidRPr="008F13F3" w:rsidRDefault="004A7F91" w:rsidP="001F35E8">
            <w:pPr>
              <w:spacing w:after="0"/>
              <w:jc w:val="center"/>
              <w:rPr>
                <w:rFonts w:cs="Times New Roman"/>
                <w:b/>
                <w:bCs/>
                <w:color w:val="000000"/>
                <w:sz w:val="20"/>
                <w:szCs w:val="20"/>
                <w:lang w:eastAsia="el-GR"/>
              </w:rPr>
            </w:pPr>
            <w:r w:rsidRPr="008F13F3">
              <w:rPr>
                <w:rFonts w:cs="Times New Roman"/>
                <w:b/>
                <w:bCs/>
                <w:color w:val="000000"/>
                <w:sz w:val="20"/>
                <w:szCs w:val="20"/>
                <w:lang w:eastAsia="el-GR"/>
              </w:rPr>
              <w:t>49.464,00</w:t>
            </w:r>
          </w:p>
        </w:tc>
        <w:tc>
          <w:tcPr>
            <w:tcW w:w="2278" w:type="dxa"/>
            <w:vMerge w:val="restart"/>
            <w:tcBorders>
              <w:top w:val="nil"/>
              <w:left w:val="single" w:sz="8" w:space="0" w:color="auto"/>
              <w:bottom w:val="single" w:sz="8" w:space="0" w:color="000000"/>
              <w:right w:val="single" w:sz="8" w:space="0" w:color="auto"/>
            </w:tcBorders>
            <w:shd w:val="clear" w:color="auto" w:fill="auto"/>
            <w:vAlign w:val="center"/>
            <w:hideMark/>
          </w:tcPr>
          <w:p w:rsidR="004A7F91" w:rsidRPr="008F13F3" w:rsidRDefault="004A7F91" w:rsidP="001F35E8">
            <w:pPr>
              <w:spacing w:after="0"/>
              <w:jc w:val="center"/>
              <w:rPr>
                <w:rFonts w:cs="Times New Roman"/>
                <w:b/>
                <w:bCs/>
                <w:color w:val="000000"/>
                <w:sz w:val="20"/>
                <w:szCs w:val="20"/>
                <w:lang w:eastAsia="el-GR"/>
              </w:rPr>
            </w:pPr>
            <w:r w:rsidRPr="008F13F3">
              <w:rPr>
                <w:rFonts w:cs="Times New Roman"/>
                <w:b/>
                <w:bCs/>
                <w:color w:val="000000"/>
                <w:sz w:val="20"/>
                <w:szCs w:val="20"/>
                <w:lang w:eastAsia="el-GR"/>
              </w:rPr>
              <w:t>61.335,36</w:t>
            </w:r>
          </w:p>
        </w:tc>
      </w:tr>
      <w:tr w:rsidR="004A7F91" w:rsidRPr="008F13F3" w:rsidTr="001F35E8">
        <w:trPr>
          <w:trHeight w:val="113"/>
        </w:trPr>
        <w:tc>
          <w:tcPr>
            <w:tcW w:w="1241" w:type="dxa"/>
            <w:vMerge/>
            <w:tcBorders>
              <w:top w:val="nil"/>
              <w:left w:val="single" w:sz="8" w:space="0" w:color="auto"/>
              <w:bottom w:val="single" w:sz="8" w:space="0" w:color="000000"/>
              <w:right w:val="single" w:sz="8" w:space="0" w:color="auto"/>
            </w:tcBorders>
            <w:vAlign w:val="center"/>
            <w:hideMark/>
          </w:tcPr>
          <w:p w:rsidR="004A7F91" w:rsidRPr="008F13F3" w:rsidRDefault="004A7F91" w:rsidP="001F35E8">
            <w:pPr>
              <w:spacing w:after="0"/>
              <w:rPr>
                <w:rFonts w:cs="Times New Roman"/>
                <w:b/>
                <w:bCs/>
                <w:color w:val="000000"/>
                <w:sz w:val="20"/>
                <w:szCs w:val="20"/>
                <w:lang w:eastAsia="el-GR"/>
              </w:rPr>
            </w:pPr>
          </w:p>
        </w:tc>
        <w:tc>
          <w:tcPr>
            <w:tcW w:w="1026" w:type="dxa"/>
            <w:tcBorders>
              <w:top w:val="nil"/>
              <w:left w:val="nil"/>
              <w:bottom w:val="single" w:sz="8" w:space="0" w:color="auto"/>
              <w:right w:val="single" w:sz="8" w:space="0" w:color="auto"/>
            </w:tcBorders>
            <w:shd w:val="clear" w:color="auto" w:fill="auto"/>
            <w:vAlign w:val="center"/>
            <w:hideMark/>
          </w:tcPr>
          <w:p w:rsidR="004A7F91" w:rsidRPr="008F13F3" w:rsidRDefault="004A7F91" w:rsidP="001F35E8">
            <w:pPr>
              <w:spacing w:after="0"/>
              <w:jc w:val="center"/>
              <w:rPr>
                <w:rFonts w:cs="Times New Roman"/>
                <w:b/>
                <w:bCs/>
                <w:color w:val="000000"/>
                <w:sz w:val="20"/>
                <w:szCs w:val="20"/>
                <w:lang w:eastAsia="el-GR"/>
              </w:rPr>
            </w:pPr>
            <w:r w:rsidRPr="008F13F3">
              <w:rPr>
                <w:rFonts w:cs="Times New Roman"/>
                <w:b/>
                <w:bCs/>
                <w:color w:val="000000"/>
                <w:sz w:val="20"/>
                <w:szCs w:val="20"/>
                <w:lang w:eastAsia="el-GR"/>
              </w:rPr>
              <w:t>332727</w:t>
            </w:r>
          </w:p>
        </w:tc>
        <w:tc>
          <w:tcPr>
            <w:tcW w:w="1560" w:type="dxa"/>
            <w:tcBorders>
              <w:top w:val="nil"/>
              <w:left w:val="nil"/>
              <w:bottom w:val="single" w:sz="8" w:space="0" w:color="auto"/>
              <w:right w:val="single" w:sz="8" w:space="0" w:color="auto"/>
            </w:tcBorders>
            <w:shd w:val="clear" w:color="auto" w:fill="auto"/>
            <w:vAlign w:val="center"/>
            <w:hideMark/>
          </w:tcPr>
          <w:p w:rsidR="004A7F91" w:rsidRPr="008F13F3" w:rsidRDefault="004A7F91" w:rsidP="001F35E8">
            <w:pPr>
              <w:spacing w:after="0"/>
              <w:jc w:val="center"/>
              <w:rPr>
                <w:rFonts w:cs="Times New Roman"/>
                <w:b/>
                <w:bCs/>
                <w:color w:val="000000"/>
                <w:sz w:val="20"/>
                <w:szCs w:val="20"/>
                <w:lang w:eastAsia="el-GR"/>
              </w:rPr>
            </w:pPr>
            <w:r w:rsidRPr="008F13F3">
              <w:rPr>
                <w:rFonts w:cs="Times New Roman"/>
                <w:b/>
                <w:bCs/>
                <w:color w:val="000000"/>
                <w:sz w:val="20"/>
                <w:szCs w:val="20"/>
                <w:lang w:eastAsia="el-GR"/>
              </w:rPr>
              <w:t>ΠΡΙΟΝΙ ΠΑΛΜΙΚΟ ΟΡΘΟΠΕΔΙΚΟ ΜΕ ΜΠΑΤΑΡΙΕΣ</w:t>
            </w:r>
          </w:p>
        </w:tc>
        <w:tc>
          <w:tcPr>
            <w:tcW w:w="1153" w:type="dxa"/>
            <w:tcBorders>
              <w:top w:val="nil"/>
              <w:left w:val="nil"/>
              <w:bottom w:val="single" w:sz="8" w:space="0" w:color="auto"/>
              <w:right w:val="single" w:sz="8" w:space="0" w:color="auto"/>
            </w:tcBorders>
            <w:shd w:val="clear" w:color="auto" w:fill="auto"/>
            <w:vAlign w:val="center"/>
            <w:hideMark/>
          </w:tcPr>
          <w:p w:rsidR="004A7F91" w:rsidRPr="008F13F3" w:rsidRDefault="004A7F91" w:rsidP="001F35E8">
            <w:pPr>
              <w:spacing w:after="0"/>
              <w:jc w:val="center"/>
              <w:rPr>
                <w:rFonts w:cs="Times New Roman"/>
                <w:b/>
                <w:bCs/>
                <w:color w:val="000000"/>
                <w:sz w:val="20"/>
                <w:szCs w:val="20"/>
                <w:lang w:eastAsia="el-GR"/>
              </w:rPr>
            </w:pPr>
            <w:r w:rsidRPr="008F13F3">
              <w:rPr>
                <w:rFonts w:cs="Times New Roman"/>
                <w:b/>
                <w:bCs/>
                <w:color w:val="000000"/>
                <w:sz w:val="20"/>
                <w:szCs w:val="20"/>
                <w:lang w:eastAsia="el-GR"/>
              </w:rPr>
              <w:t>2</w:t>
            </w:r>
          </w:p>
        </w:tc>
        <w:tc>
          <w:tcPr>
            <w:tcW w:w="1257" w:type="dxa"/>
            <w:vMerge/>
            <w:tcBorders>
              <w:top w:val="nil"/>
              <w:left w:val="single" w:sz="8" w:space="0" w:color="auto"/>
              <w:bottom w:val="single" w:sz="8" w:space="0" w:color="000000"/>
              <w:right w:val="single" w:sz="8" w:space="0" w:color="auto"/>
            </w:tcBorders>
            <w:vAlign w:val="center"/>
            <w:hideMark/>
          </w:tcPr>
          <w:p w:rsidR="004A7F91" w:rsidRPr="008F13F3" w:rsidRDefault="004A7F91" w:rsidP="001F35E8">
            <w:pPr>
              <w:spacing w:after="0"/>
              <w:rPr>
                <w:rFonts w:cs="Times New Roman"/>
                <w:b/>
                <w:bCs/>
                <w:color w:val="000000"/>
                <w:sz w:val="20"/>
                <w:szCs w:val="20"/>
                <w:lang w:eastAsia="el-GR"/>
              </w:rPr>
            </w:pPr>
          </w:p>
        </w:tc>
        <w:tc>
          <w:tcPr>
            <w:tcW w:w="1701" w:type="dxa"/>
            <w:vMerge/>
            <w:tcBorders>
              <w:top w:val="nil"/>
              <w:left w:val="single" w:sz="8" w:space="0" w:color="auto"/>
              <w:bottom w:val="single" w:sz="8" w:space="0" w:color="000000"/>
              <w:right w:val="single" w:sz="8" w:space="0" w:color="auto"/>
            </w:tcBorders>
            <w:vAlign w:val="center"/>
            <w:hideMark/>
          </w:tcPr>
          <w:p w:rsidR="004A7F91" w:rsidRPr="008F13F3" w:rsidRDefault="004A7F91" w:rsidP="001F35E8">
            <w:pPr>
              <w:spacing w:after="0"/>
              <w:rPr>
                <w:rFonts w:cs="Times New Roman"/>
                <w:b/>
                <w:bCs/>
                <w:color w:val="000000"/>
                <w:sz w:val="20"/>
                <w:szCs w:val="20"/>
                <w:lang w:eastAsia="el-GR"/>
              </w:rPr>
            </w:pPr>
          </w:p>
        </w:tc>
        <w:tc>
          <w:tcPr>
            <w:tcW w:w="2278" w:type="dxa"/>
            <w:vMerge/>
            <w:tcBorders>
              <w:top w:val="nil"/>
              <w:left w:val="single" w:sz="8" w:space="0" w:color="auto"/>
              <w:bottom w:val="single" w:sz="8" w:space="0" w:color="000000"/>
              <w:right w:val="single" w:sz="8" w:space="0" w:color="auto"/>
            </w:tcBorders>
            <w:vAlign w:val="center"/>
            <w:hideMark/>
          </w:tcPr>
          <w:p w:rsidR="004A7F91" w:rsidRPr="008F13F3" w:rsidRDefault="004A7F91" w:rsidP="001F35E8">
            <w:pPr>
              <w:spacing w:after="0"/>
              <w:rPr>
                <w:rFonts w:cs="Times New Roman"/>
                <w:b/>
                <w:bCs/>
                <w:color w:val="000000"/>
                <w:sz w:val="20"/>
                <w:szCs w:val="20"/>
                <w:lang w:eastAsia="el-GR"/>
              </w:rPr>
            </w:pPr>
          </w:p>
        </w:tc>
      </w:tr>
    </w:tbl>
    <w:p w:rsidR="004A7F91" w:rsidRDefault="004A7F91" w:rsidP="004A7F91">
      <w:pPr>
        <w:spacing w:after="0"/>
      </w:pPr>
    </w:p>
    <w:p w:rsidR="004A7F91" w:rsidRDefault="004A7F91" w:rsidP="004A7F91"/>
    <w:p w:rsidR="004A7F91" w:rsidRDefault="004A7F91" w:rsidP="004A7F91">
      <w:r w:rsidRPr="002F3711">
        <w:t>Η διάρκεια της σύμβασης ορίζεται σε ενενήντα ημέρες (90) από την υπογραφή της σύμβασης (χρόνος παράδοσης και οριστικής παραλαβής).</w:t>
      </w:r>
      <w:r w:rsidRPr="002A692B">
        <w:t xml:space="preserve"> </w:t>
      </w:r>
    </w:p>
    <w:p w:rsidR="004A7F91" w:rsidRDefault="004A7F91" w:rsidP="004A7F91"/>
    <w:p w:rsidR="004A7F91" w:rsidRDefault="004A7F91" w:rsidP="004A7F91"/>
    <w:p w:rsidR="004A7F91" w:rsidRDefault="004A7F91" w:rsidP="004A7F91"/>
    <w:p w:rsidR="004A7F91" w:rsidRDefault="004A7F91" w:rsidP="004A7F91"/>
    <w:p w:rsidR="004A7F91" w:rsidRDefault="004A7F91" w:rsidP="004A7F91"/>
    <w:p w:rsidR="004A7F91" w:rsidRDefault="004A7F91" w:rsidP="004A7F91"/>
    <w:p w:rsidR="004A7F91" w:rsidRPr="009B1D38" w:rsidRDefault="004A7F91" w:rsidP="004A7F91">
      <w:pPr>
        <w:rPr>
          <w:b/>
        </w:rPr>
      </w:pPr>
      <w:r w:rsidRPr="009B1D38">
        <w:rPr>
          <w:b/>
        </w:rPr>
        <w:t>ΠΡΟΔΙΑΓΡΑΦΕΣ ΣΥΣΤΗΜΑΤΟΣ ΤΡΥΠΑΝΙΩΝ – ΠΡΙΟΝΙΩΝ ΜΠΑΤΑΡΙΑΣ</w:t>
      </w:r>
    </w:p>
    <w:p w:rsidR="004A7F91" w:rsidRPr="009B1D38" w:rsidRDefault="004A7F91" w:rsidP="004A7F91">
      <w:pPr>
        <w:rPr>
          <w:b/>
        </w:rPr>
      </w:pPr>
      <w:r w:rsidRPr="009B1D38">
        <w:rPr>
          <w:b/>
        </w:rPr>
        <w:t>ΧΕΙΡΟΛΑΒΗ ΤΡΥΠΑΝΙΟΥ ΜΕ ΔΥΟ ΣΚΑΝΔΑΛΕΣ</w:t>
      </w:r>
    </w:p>
    <w:p w:rsidR="004A7F91" w:rsidRPr="009B1D38" w:rsidRDefault="004A7F91" w:rsidP="004A7F91">
      <w:pPr>
        <w:ind w:left="720"/>
      </w:pPr>
      <w:r w:rsidRPr="009B1D38">
        <w:t>•</w:t>
      </w:r>
      <w:r>
        <w:t xml:space="preserve"> </w:t>
      </w:r>
      <w:r w:rsidRPr="009B1D38">
        <w:t>Να είναι τελευταίας σύγχρονης τεχνολογίας, να αναφερθεί το έτος πρώτης κυκλοφορίας.</w:t>
      </w:r>
    </w:p>
    <w:p w:rsidR="004A7F91" w:rsidRPr="009B1D38" w:rsidRDefault="004A7F91" w:rsidP="004A7F91">
      <w:pPr>
        <w:ind w:left="720"/>
      </w:pPr>
      <w:r w:rsidRPr="009B1D38">
        <w:t>•</w:t>
      </w:r>
      <w:r>
        <w:t xml:space="preserve"> </w:t>
      </w:r>
      <w:r w:rsidRPr="009B1D38">
        <w:t>Να διαθέτει εργονομικό σχεδιασμό με έμφαση στο συνολικό βάρος της χειρολαβής, της απόδοσης και το ζύγισμα  της μαζί με την μπαταρία, ώστε να είναι  εύχρηστη στον χειρουργό και να μην κουράζεται  ο καρπός του.</w:t>
      </w:r>
      <w:r>
        <w:t xml:space="preserve"> </w:t>
      </w:r>
      <w:r w:rsidRPr="009B1D38">
        <w:t>Ο σχεδιασμός να είναι όσο το δυνατόν πιο ανατομικός, να κατατεθούν στοιχεία από τον κατασκευαστή.</w:t>
      </w:r>
    </w:p>
    <w:p w:rsidR="004A7F91" w:rsidRPr="009B1D38" w:rsidRDefault="004A7F91" w:rsidP="004A7F91">
      <w:pPr>
        <w:ind w:left="720"/>
      </w:pPr>
      <w:r w:rsidRPr="009B1D38">
        <w:t>•</w:t>
      </w:r>
      <w:r>
        <w:t xml:space="preserve"> </w:t>
      </w:r>
      <w:r w:rsidRPr="009B1D38">
        <w:t xml:space="preserve">Να είναι κατασκευασμένη από </w:t>
      </w:r>
      <w:proofErr w:type="spellStart"/>
      <w:r w:rsidRPr="009B1D38">
        <w:t>ανοδιωμένο</w:t>
      </w:r>
      <w:proofErr w:type="spellEnd"/>
      <w:r w:rsidRPr="009B1D38">
        <w:t xml:space="preserve"> αλουμίνιο ώστε να είναι εξαιρετικής αντοχής και ανθεκτική στην διάβρωση και οξείδωση.</w:t>
      </w:r>
    </w:p>
    <w:p w:rsidR="004A7F91" w:rsidRPr="009B1D38" w:rsidRDefault="004A7F91" w:rsidP="004A7F91">
      <w:pPr>
        <w:ind w:left="720"/>
      </w:pPr>
      <w:r w:rsidRPr="009B1D38">
        <w:t>•</w:t>
      </w:r>
      <w:r>
        <w:t xml:space="preserve"> </w:t>
      </w:r>
      <w:r w:rsidRPr="009B1D38">
        <w:t xml:space="preserve">Το συνολικό βάρος της χειρολαβής να μην ξεπερνά </w:t>
      </w:r>
      <w:proofErr w:type="spellStart"/>
      <w:r w:rsidRPr="009B1D38">
        <w:t>τo</w:t>
      </w:r>
      <w:proofErr w:type="spellEnd"/>
      <w:r>
        <w:t xml:space="preserve"> </w:t>
      </w:r>
      <w:r w:rsidRPr="009B1D38">
        <w:t>1,05kg.</w:t>
      </w:r>
    </w:p>
    <w:p w:rsidR="004A7F91" w:rsidRPr="009B1D38" w:rsidRDefault="004A7F91" w:rsidP="004A7F91">
      <w:pPr>
        <w:ind w:left="720"/>
      </w:pPr>
      <w:r w:rsidRPr="009B1D38">
        <w:t>•</w:t>
      </w:r>
      <w:r>
        <w:t xml:space="preserve"> </w:t>
      </w:r>
      <w:r w:rsidRPr="009B1D38">
        <w:t>Να διαθέτει την δυνατότητα</w:t>
      </w:r>
      <w:r>
        <w:t xml:space="preserve"> </w:t>
      </w:r>
      <w:r w:rsidRPr="009B1D38">
        <w:t xml:space="preserve">εναλλαγής λειτουργίας </w:t>
      </w:r>
      <w:proofErr w:type="spellStart"/>
      <w:r w:rsidRPr="009B1D38">
        <w:t>drill</w:t>
      </w:r>
      <w:proofErr w:type="spellEnd"/>
      <w:r w:rsidRPr="009B1D38">
        <w:t>/</w:t>
      </w:r>
      <w:proofErr w:type="spellStart"/>
      <w:r w:rsidRPr="009B1D38">
        <w:t>reamer</w:t>
      </w:r>
      <w:proofErr w:type="spellEnd"/>
      <w:r w:rsidRPr="009B1D38">
        <w:t xml:space="preserve">. Να περιγραφή αναλυτικά ο μηχανισμός. Όλα τα προσφερόμενα συνδετικά του τρυπανιού θα πρέπει να λειτουργούν και σε λειτουργία </w:t>
      </w:r>
      <w:proofErr w:type="spellStart"/>
      <w:r w:rsidRPr="009B1D38">
        <w:t>drillκαθώς</w:t>
      </w:r>
      <w:proofErr w:type="spellEnd"/>
      <w:r w:rsidRPr="009B1D38">
        <w:t xml:space="preserve"> και σε λειτουργία </w:t>
      </w:r>
      <w:proofErr w:type="spellStart"/>
      <w:r w:rsidRPr="009B1D38">
        <w:t>reaming</w:t>
      </w:r>
      <w:proofErr w:type="spellEnd"/>
      <w:r w:rsidRPr="009B1D38">
        <w:t>.</w:t>
      </w:r>
    </w:p>
    <w:p w:rsidR="004A7F91" w:rsidRPr="009B1D38" w:rsidRDefault="004A7F91" w:rsidP="004A7F91">
      <w:pPr>
        <w:ind w:left="720"/>
      </w:pPr>
      <w:r w:rsidRPr="009B1D38">
        <w:t>•</w:t>
      </w:r>
      <w:r>
        <w:t xml:space="preserve"> </w:t>
      </w:r>
      <w:r w:rsidRPr="009B1D38">
        <w:t xml:space="preserve">Η ταχύτητα στην λειτουργία </w:t>
      </w:r>
      <w:proofErr w:type="spellStart"/>
      <w:r w:rsidRPr="009B1D38">
        <w:t>drill</w:t>
      </w:r>
      <w:proofErr w:type="spellEnd"/>
      <w:r w:rsidRPr="009B1D38">
        <w:t xml:space="preserve"> να φτάνει</w:t>
      </w:r>
      <w:r>
        <w:t xml:space="preserve"> </w:t>
      </w:r>
      <w:r w:rsidRPr="009B1D38">
        <w:t>τουλάχιστον 1200  RPM</w:t>
      </w:r>
      <w:r>
        <w:t xml:space="preserve"> </w:t>
      </w:r>
      <w:r w:rsidRPr="009B1D38">
        <w:t>στο μέγιστο</w:t>
      </w:r>
    </w:p>
    <w:p w:rsidR="004A7F91" w:rsidRPr="009B1D38" w:rsidRDefault="004A7F91" w:rsidP="004A7F91">
      <w:pPr>
        <w:ind w:left="720"/>
      </w:pPr>
      <w:r w:rsidRPr="009B1D38">
        <w:t>•</w:t>
      </w:r>
      <w:r>
        <w:t xml:space="preserve"> </w:t>
      </w:r>
      <w:r w:rsidRPr="009B1D38">
        <w:t xml:space="preserve">Η ροπή στην λειτουργία </w:t>
      </w:r>
      <w:proofErr w:type="spellStart"/>
      <w:r w:rsidRPr="009B1D38">
        <w:t>reamer</w:t>
      </w:r>
      <w:proofErr w:type="spellEnd"/>
      <w:r w:rsidRPr="009B1D38">
        <w:t xml:space="preserve"> να είναι πάνω από 160in/</w:t>
      </w:r>
      <w:proofErr w:type="spellStart"/>
      <w:r w:rsidRPr="009B1D38">
        <w:t>lbs</w:t>
      </w:r>
      <w:proofErr w:type="spellEnd"/>
      <w:r w:rsidRPr="009B1D38">
        <w:t xml:space="preserve"> (18 </w:t>
      </w:r>
      <w:proofErr w:type="spellStart"/>
      <w:r w:rsidRPr="009B1D38">
        <w:t>nm</w:t>
      </w:r>
      <w:proofErr w:type="spellEnd"/>
      <w:r w:rsidRPr="009B1D38">
        <w:t>) ώστε να μπορεί να καλύψει και τις πιο απαιτητικές σε ροπή (</w:t>
      </w:r>
      <w:proofErr w:type="spellStart"/>
      <w:r w:rsidRPr="009B1D38">
        <w:t>torque</w:t>
      </w:r>
      <w:proofErr w:type="spellEnd"/>
      <w:r w:rsidRPr="009B1D38">
        <w:t>)επεμβάσεις και να φτάνει 270 RPM</w:t>
      </w:r>
    </w:p>
    <w:p w:rsidR="004A7F91" w:rsidRPr="009B1D38" w:rsidRDefault="004A7F91" w:rsidP="004A7F91">
      <w:pPr>
        <w:ind w:left="720"/>
      </w:pPr>
      <w:r w:rsidRPr="009B1D38">
        <w:t>•</w:t>
      </w:r>
      <w:r>
        <w:t xml:space="preserve"> </w:t>
      </w:r>
      <w:r w:rsidRPr="009B1D38">
        <w:t xml:space="preserve">Ο κινητήρας να αποδίδει ισχύ πάνω από 590 </w:t>
      </w:r>
      <w:proofErr w:type="spellStart"/>
      <w:r w:rsidRPr="009B1D38">
        <w:t>Watt</w:t>
      </w:r>
      <w:proofErr w:type="spellEnd"/>
    </w:p>
    <w:p w:rsidR="004A7F91" w:rsidRPr="009B1D38" w:rsidRDefault="004A7F91" w:rsidP="004A7F91">
      <w:pPr>
        <w:ind w:left="720"/>
      </w:pPr>
      <w:r w:rsidRPr="009B1D38">
        <w:t>•</w:t>
      </w:r>
      <w:r>
        <w:t xml:space="preserve"> </w:t>
      </w:r>
      <w:r w:rsidRPr="009B1D38">
        <w:t xml:space="preserve">Να είναι </w:t>
      </w:r>
      <w:proofErr w:type="spellStart"/>
      <w:r w:rsidRPr="009B1D38">
        <w:t>αυλοφόρο</w:t>
      </w:r>
      <w:proofErr w:type="spellEnd"/>
      <w:r w:rsidRPr="009B1D38">
        <w:t xml:space="preserve"> τουλάχιστον 6mm</w:t>
      </w:r>
    </w:p>
    <w:p w:rsidR="004A7F91" w:rsidRPr="009B1D38" w:rsidRDefault="004A7F91" w:rsidP="004A7F91">
      <w:pPr>
        <w:ind w:left="720"/>
      </w:pPr>
      <w:r w:rsidRPr="009B1D38">
        <w:t>•Να</w:t>
      </w:r>
      <w:r>
        <w:t xml:space="preserve"> </w:t>
      </w:r>
      <w:r w:rsidRPr="009B1D38">
        <w:t>διαθέτει δύο σκανδάλες, κάθε μία ξεχωριστή για την δεξιόστροφη και αριστερόστροφη λειτουργία</w:t>
      </w:r>
      <w:r>
        <w:t xml:space="preserve"> </w:t>
      </w:r>
      <w:r w:rsidRPr="009B1D38">
        <w:t>με τις οποίες να μπορεί ο χειρουργός να ελέγξει την ταχύτητα του τρυπανιού ανάλογα με την πίεση σε αυτές.</w:t>
      </w:r>
    </w:p>
    <w:p w:rsidR="004A7F91" w:rsidRPr="009B1D38" w:rsidRDefault="004A7F91" w:rsidP="004A7F91">
      <w:pPr>
        <w:ind w:left="720"/>
      </w:pPr>
      <w:r w:rsidRPr="009B1D38">
        <w:t>•</w:t>
      </w:r>
      <w:r>
        <w:t xml:space="preserve"> </w:t>
      </w:r>
      <w:r w:rsidRPr="009B1D38">
        <w:t>Να διαθέτει την δυνατότητα επιλογής παλινδρομικής κίνησης.</w:t>
      </w:r>
    </w:p>
    <w:p w:rsidR="004A7F91" w:rsidRPr="009B1D38" w:rsidRDefault="004A7F91" w:rsidP="004A7F91">
      <w:pPr>
        <w:ind w:left="720"/>
      </w:pPr>
      <w:r w:rsidRPr="009B1D38">
        <w:t>•</w:t>
      </w:r>
      <w:r>
        <w:t xml:space="preserve"> </w:t>
      </w:r>
      <w:r w:rsidRPr="009B1D38">
        <w:t xml:space="preserve">Να διαθέτει εύχρηστο σύστημα ασφάλισης των σκανδάλων ώστε να αποφεύγεται η ακούσια εκκίνηση και πιθανότητα τραυματισμού. </w:t>
      </w:r>
    </w:p>
    <w:p w:rsidR="004A7F91" w:rsidRPr="009B1D38" w:rsidRDefault="004A7F91" w:rsidP="004A7F91">
      <w:pPr>
        <w:ind w:left="720"/>
      </w:pPr>
      <w:r w:rsidRPr="009B1D38">
        <w:t>•</w:t>
      </w:r>
      <w:r>
        <w:t xml:space="preserve"> </w:t>
      </w:r>
      <w:r w:rsidRPr="009B1D38">
        <w:t>Να διαθέτει εύχρηστο και εύκολο και εύχρηστο σύστημα ασφάλισης των συνδετικών. Όλα τα συνδετικά να κουμπώνουν σε οποιαδήποτε θέση, στις 360° και να ασφαλίζουν χωρίς την χρήση εργαλείων.</w:t>
      </w:r>
    </w:p>
    <w:p w:rsidR="004A7F91" w:rsidRPr="009B1D38" w:rsidRDefault="004A7F91" w:rsidP="004A7F91">
      <w:pPr>
        <w:ind w:left="720"/>
      </w:pPr>
      <w:r w:rsidRPr="009B1D38">
        <w:t>•</w:t>
      </w:r>
      <w:r>
        <w:t xml:space="preserve"> </w:t>
      </w:r>
      <w:r w:rsidRPr="009B1D38">
        <w:t>Να διαθέτει τουλάχιστον τα παρακάτω συνδετικά</w:t>
      </w:r>
      <w:r>
        <w:t xml:space="preserve"> </w:t>
      </w:r>
      <w:r w:rsidRPr="009B1D38">
        <w:t xml:space="preserve">προς επιλογή: </w:t>
      </w:r>
    </w:p>
    <w:p w:rsidR="004A7F91" w:rsidRPr="009B1D38" w:rsidRDefault="004A7F91" w:rsidP="004A7F91">
      <w:pPr>
        <w:pStyle w:val="aff1"/>
        <w:numPr>
          <w:ilvl w:val="0"/>
          <w:numId w:val="10"/>
        </w:numPr>
        <w:rPr>
          <w:lang w:val="el-GR"/>
        </w:rPr>
      </w:pPr>
      <w:r w:rsidRPr="009B1D38">
        <w:rPr>
          <w:rFonts w:ascii="Cambria" w:hAnsi="Cambria" w:cs="Cambria"/>
          <w:lang w:val="el-GR"/>
        </w:rPr>
        <w:t>Αυτόματη</w:t>
      </w:r>
      <w:r w:rsidRPr="009B1D38">
        <w:rPr>
          <w:lang w:val="el-GR"/>
        </w:rPr>
        <w:t xml:space="preserve"> </w:t>
      </w:r>
      <w:r w:rsidRPr="009B1D38">
        <w:rPr>
          <w:rFonts w:ascii="Cambria" w:hAnsi="Cambria" w:cs="Cambria"/>
          <w:lang w:val="el-GR"/>
        </w:rPr>
        <w:t>σκανδάλη</w:t>
      </w:r>
      <w:r w:rsidRPr="009B1D38">
        <w:rPr>
          <w:lang w:val="el-GR"/>
        </w:rPr>
        <w:t xml:space="preserve"> </w:t>
      </w:r>
      <w:r w:rsidRPr="009B1D38">
        <w:rPr>
          <w:rFonts w:ascii="Cambria" w:hAnsi="Cambria" w:cs="Cambria"/>
          <w:lang w:val="el-GR"/>
        </w:rPr>
        <w:t>για</w:t>
      </w:r>
      <w:r w:rsidRPr="009B1D38">
        <w:rPr>
          <w:lang w:val="el-GR"/>
        </w:rPr>
        <w:t xml:space="preserve">  </w:t>
      </w:r>
      <w:r>
        <w:t>Steinmann</w:t>
      </w:r>
      <w:r w:rsidRPr="009B1D38">
        <w:rPr>
          <w:lang w:val="el-GR"/>
        </w:rPr>
        <w:t xml:space="preserve"> (2,0</w:t>
      </w:r>
      <w:r>
        <w:t>mm</w:t>
      </w:r>
      <w:r w:rsidRPr="009B1D38">
        <w:rPr>
          <w:lang w:val="el-GR"/>
        </w:rPr>
        <w:t xml:space="preserve"> -3,2</w:t>
      </w:r>
      <w:r>
        <w:t>mm</w:t>
      </w:r>
      <w:r w:rsidRPr="009B1D38">
        <w:rPr>
          <w:lang w:val="el-GR"/>
        </w:rPr>
        <w:t>)&amp;</w:t>
      </w:r>
      <w:r>
        <w:t>Kirshner</w:t>
      </w:r>
      <w:r w:rsidRPr="009B1D38">
        <w:rPr>
          <w:lang w:val="el-GR"/>
        </w:rPr>
        <w:t xml:space="preserve"> (0,7</w:t>
      </w:r>
      <w:r>
        <w:t>mm</w:t>
      </w:r>
      <w:r w:rsidRPr="009B1D38">
        <w:rPr>
          <w:lang w:val="el-GR"/>
        </w:rPr>
        <w:t>- 1,8</w:t>
      </w:r>
      <w:r>
        <w:t>mm</w:t>
      </w:r>
      <w:r w:rsidRPr="009B1D38">
        <w:rPr>
          <w:lang w:val="el-GR"/>
        </w:rPr>
        <w:t xml:space="preserve">) </w:t>
      </w:r>
    </w:p>
    <w:p w:rsidR="004A7F91" w:rsidRPr="009B1D38" w:rsidRDefault="004A7F91" w:rsidP="004A7F91">
      <w:pPr>
        <w:pStyle w:val="aff1"/>
        <w:numPr>
          <w:ilvl w:val="0"/>
          <w:numId w:val="10"/>
        </w:numPr>
        <w:rPr>
          <w:lang w:val="el-GR"/>
        </w:rPr>
      </w:pPr>
      <w:r w:rsidRPr="009B1D38">
        <w:rPr>
          <w:rFonts w:ascii="Cambria" w:hAnsi="Cambria" w:cs="Cambria"/>
          <w:lang w:val="el-GR"/>
        </w:rPr>
        <w:t>Συνδετικό</w:t>
      </w:r>
      <w:r w:rsidRPr="009B1D38">
        <w:rPr>
          <w:lang w:val="el-GR"/>
        </w:rPr>
        <w:t xml:space="preserve"> </w:t>
      </w:r>
      <w:r w:rsidRPr="009B1D38">
        <w:rPr>
          <w:rFonts w:ascii="Cambria" w:hAnsi="Cambria" w:cs="Cambria"/>
          <w:lang w:val="el-GR"/>
        </w:rPr>
        <w:t>για</w:t>
      </w:r>
      <w:r w:rsidRPr="009B1D38">
        <w:rPr>
          <w:lang w:val="el-GR"/>
        </w:rPr>
        <w:t xml:space="preserve"> </w:t>
      </w:r>
      <w:r w:rsidRPr="009B1D38">
        <w:rPr>
          <w:rFonts w:ascii="Cambria" w:hAnsi="Cambria" w:cs="Cambria"/>
          <w:lang w:val="el-GR"/>
        </w:rPr>
        <w:t>φρέζες</w:t>
      </w:r>
      <w:r w:rsidRPr="009B1D38">
        <w:rPr>
          <w:lang w:val="el-GR"/>
        </w:rPr>
        <w:t xml:space="preserve"> </w:t>
      </w:r>
      <w:r w:rsidRPr="009B1D38">
        <w:rPr>
          <w:rFonts w:ascii="Cambria" w:hAnsi="Cambria" w:cs="Cambria"/>
          <w:lang w:val="el-GR"/>
        </w:rPr>
        <w:t>αυτόματο</w:t>
      </w:r>
      <w:r w:rsidRPr="009B1D38">
        <w:rPr>
          <w:lang w:val="el-GR"/>
        </w:rPr>
        <w:t xml:space="preserve"> </w:t>
      </w:r>
    </w:p>
    <w:p w:rsidR="004A7F91" w:rsidRPr="009B1D38" w:rsidRDefault="004A7F91" w:rsidP="004A7F91">
      <w:pPr>
        <w:pStyle w:val="aff1"/>
        <w:numPr>
          <w:ilvl w:val="0"/>
          <w:numId w:val="10"/>
        </w:numPr>
        <w:rPr>
          <w:lang w:val="el-GR"/>
        </w:rPr>
      </w:pPr>
      <w:r w:rsidRPr="009B1D38">
        <w:rPr>
          <w:rFonts w:ascii="Cambria" w:hAnsi="Cambria" w:cs="Cambria"/>
          <w:lang w:val="el-GR"/>
        </w:rPr>
        <w:t>Συνδετικό</w:t>
      </w:r>
      <w:r w:rsidRPr="009B1D38">
        <w:rPr>
          <w:lang w:val="el-GR"/>
        </w:rPr>
        <w:t xml:space="preserve"> </w:t>
      </w:r>
      <w:r>
        <w:t>Jacobs</w:t>
      </w:r>
      <w:r w:rsidRPr="009B1D38">
        <w:rPr>
          <w:lang w:val="el-GR"/>
        </w:rPr>
        <w:t xml:space="preserve"> ¼ </w:t>
      </w:r>
      <w:r>
        <w:t>inch</w:t>
      </w:r>
      <w:r w:rsidRPr="009B1D38">
        <w:rPr>
          <w:lang w:val="el-GR"/>
        </w:rPr>
        <w:t xml:space="preserve"> </w:t>
      </w:r>
      <w:r w:rsidRPr="009B1D38">
        <w:rPr>
          <w:rFonts w:ascii="Cambria" w:hAnsi="Cambria" w:cs="Cambria"/>
          <w:lang w:val="el-GR"/>
        </w:rPr>
        <w:t>με</w:t>
      </w:r>
      <w:r w:rsidRPr="009B1D38">
        <w:rPr>
          <w:lang w:val="el-GR"/>
        </w:rPr>
        <w:t xml:space="preserve"> </w:t>
      </w:r>
      <w:r w:rsidRPr="009B1D38">
        <w:rPr>
          <w:rFonts w:ascii="Cambria" w:hAnsi="Cambria" w:cs="Cambria"/>
          <w:lang w:val="el-GR"/>
        </w:rPr>
        <w:t>κλειδάκι</w:t>
      </w:r>
      <w:r w:rsidRPr="009B1D38">
        <w:rPr>
          <w:lang w:val="el-GR"/>
        </w:rPr>
        <w:t xml:space="preserve"> </w:t>
      </w:r>
    </w:p>
    <w:p w:rsidR="004A7F91" w:rsidRPr="009B1D38" w:rsidRDefault="004A7F91" w:rsidP="004A7F91">
      <w:pPr>
        <w:pStyle w:val="aff1"/>
        <w:numPr>
          <w:ilvl w:val="0"/>
          <w:numId w:val="10"/>
        </w:numPr>
        <w:rPr>
          <w:lang w:val="el-GR"/>
        </w:rPr>
      </w:pPr>
      <w:r w:rsidRPr="009B1D38">
        <w:rPr>
          <w:rFonts w:ascii="Cambria" w:hAnsi="Cambria" w:cs="Cambria"/>
          <w:lang w:val="el-GR"/>
        </w:rPr>
        <w:t>Συνδετικό</w:t>
      </w:r>
      <w:r w:rsidRPr="009B1D38">
        <w:rPr>
          <w:lang w:val="el-GR"/>
        </w:rPr>
        <w:t xml:space="preserve"> </w:t>
      </w:r>
      <w:r w:rsidRPr="009B1D38">
        <w:rPr>
          <w:rFonts w:ascii="Cambria" w:hAnsi="Cambria" w:cs="Cambria"/>
          <w:lang w:val="el-GR"/>
        </w:rPr>
        <w:t>για</w:t>
      </w:r>
      <w:r w:rsidRPr="009B1D38">
        <w:rPr>
          <w:lang w:val="el-GR"/>
        </w:rPr>
        <w:t xml:space="preserve"> </w:t>
      </w:r>
      <w:r>
        <w:t>reamers</w:t>
      </w:r>
      <w:r w:rsidRPr="009B1D38">
        <w:rPr>
          <w:lang w:val="el-GR"/>
        </w:rPr>
        <w:t xml:space="preserve"> </w:t>
      </w:r>
      <w:r w:rsidRPr="009B1D38">
        <w:rPr>
          <w:rFonts w:ascii="Cambria" w:hAnsi="Cambria" w:cs="Cambria"/>
          <w:lang w:val="el-GR"/>
        </w:rPr>
        <w:t>αυτόματο</w:t>
      </w:r>
    </w:p>
    <w:p w:rsidR="004A7F91" w:rsidRDefault="004A7F91" w:rsidP="004A7F91"/>
    <w:p w:rsidR="004A7F91" w:rsidRDefault="004A7F91" w:rsidP="004A7F91">
      <w:pPr>
        <w:rPr>
          <w:rFonts w:ascii="Cambria" w:hAnsi="Cambria" w:cs="Cambria"/>
        </w:rPr>
      </w:pPr>
    </w:p>
    <w:p w:rsidR="004A7F91" w:rsidRPr="00127019" w:rsidRDefault="004A7F91" w:rsidP="004A7F91">
      <w:pPr>
        <w:ind w:left="720"/>
      </w:pPr>
      <w:bookmarkStart w:id="3" w:name="_Hlk135121287"/>
      <w:r w:rsidRPr="00127019">
        <w:rPr>
          <w:rFonts w:ascii="Cambria" w:hAnsi="Cambria" w:cs="Cambria"/>
        </w:rPr>
        <w:t>•</w:t>
      </w:r>
      <w:r>
        <w:rPr>
          <w:rFonts w:ascii="Cambria" w:hAnsi="Cambria" w:cs="Cambria"/>
        </w:rPr>
        <w:t xml:space="preserve"> </w:t>
      </w:r>
      <w:bookmarkEnd w:id="3"/>
      <w:r w:rsidRPr="00127019">
        <w:t xml:space="preserve">Να έχει την δυνατότητα να χρησιμοποιηθεί με </w:t>
      </w:r>
      <w:proofErr w:type="spellStart"/>
      <w:r w:rsidRPr="00127019">
        <w:t>αποστειρώσιμη</w:t>
      </w:r>
      <w:proofErr w:type="spellEnd"/>
      <w:r w:rsidRPr="00127019">
        <w:t xml:space="preserve"> μπαταρία και με μη </w:t>
      </w:r>
      <w:proofErr w:type="spellStart"/>
      <w:r w:rsidRPr="00127019">
        <w:t>αποστειρώσιμη</w:t>
      </w:r>
      <w:proofErr w:type="spellEnd"/>
      <w:r w:rsidRPr="00127019">
        <w:t xml:space="preserve"> μπαταρία. Επιθυμητή η επιλογή μικρής ή μεγάλης.   </w:t>
      </w:r>
    </w:p>
    <w:p w:rsidR="004A7F91" w:rsidRPr="00127019" w:rsidRDefault="004A7F91" w:rsidP="004A7F91">
      <w:pPr>
        <w:ind w:left="720"/>
      </w:pPr>
      <w:r w:rsidRPr="00127019">
        <w:t>• Να αποστειρώνεται με όλους τους γνωστούς τρόπους αποστείρωσης. (υγρό κλίβανο, flash, αέριο, πλάσμα)</w:t>
      </w:r>
    </w:p>
    <w:p w:rsidR="004A7F91" w:rsidRPr="009B1D38" w:rsidRDefault="004A7F91" w:rsidP="004A7F91">
      <w:pPr>
        <w:ind w:left="720"/>
      </w:pPr>
      <w:r w:rsidRPr="00127019">
        <w:t>• Να υπάρχει η δυνατότητα πλύσης σε πλυντήριο απολυμαντήριο. Να προσφερθεί το κατάλληλο κυτίο φύλαξης και αποστείρωσης με ειδικές θήκες για όλες τις προσφερόμενες  χειρολαβές και όλα τα εξαρτήματα.</w:t>
      </w:r>
      <w:r w:rsidRPr="009B1D38">
        <w:t xml:space="preserve">  </w:t>
      </w:r>
    </w:p>
    <w:p w:rsidR="004A7F91" w:rsidRPr="009B1D38" w:rsidRDefault="004A7F91" w:rsidP="004A7F91">
      <w:pPr>
        <w:ind w:left="720"/>
      </w:pPr>
      <w:bookmarkStart w:id="4" w:name="_Hlk135121254"/>
      <w:r w:rsidRPr="009B1D38">
        <w:t>•</w:t>
      </w:r>
      <w:bookmarkEnd w:id="4"/>
      <w:r>
        <w:t xml:space="preserve"> </w:t>
      </w:r>
      <w:r w:rsidRPr="009B1D38">
        <w:t xml:space="preserve">Να είναι αδιάβροχη η </w:t>
      </w:r>
      <w:proofErr w:type="spellStart"/>
      <w:r w:rsidRPr="009B1D38">
        <w:t>χειρολαβή,ανθεκτική</w:t>
      </w:r>
      <w:proofErr w:type="spellEnd"/>
      <w:r w:rsidRPr="009B1D38">
        <w:t xml:space="preserve"> στα νερά κατά την διαδικασία καθαρισμού και πλυσίματος καθώς και κατά την διαδικασία αποστείρωσης. Ο βαθμός αδιαβροχοποίησης να είναι τουλάχιστον </w:t>
      </w:r>
      <w:r>
        <w:t>IPX</w:t>
      </w:r>
      <w:r w:rsidRPr="009B1D38">
        <w:t>9.</w:t>
      </w:r>
    </w:p>
    <w:p w:rsidR="004A7F91" w:rsidRPr="009B1D38" w:rsidRDefault="004A7F91" w:rsidP="004A7F91">
      <w:pPr>
        <w:ind w:left="720"/>
      </w:pPr>
      <w:r w:rsidRPr="009B1D38">
        <w:t>•</w:t>
      </w:r>
      <w:r>
        <w:t xml:space="preserve"> </w:t>
      </w:r>
      <w:r w:rsidRPr="009B1D38">
        <w:t>Να</w:t>
      </w:r>
      <w:r>
        <w:t xml:space="preserve"> </w:t>
      </w:r>
      <w:r w:rsidRPr="009B1D38">
        <w:t>συμμορφώνεται</w:t>
      </w:r>
      <w:r>
        <w:t xml:space="preserve"> </w:t>
      </w:r>
      <w:r w:rsidRPr="009B1D38">
        <w:t>με τα παρακάτω διεθνή και</w:t>
      </w:r>
      <w:r>
        <w:t xml:space="preserve"> </w:t>
      </w:r>
      <w:r w:rsidRPr="009B1D38">
        <w:t>ευρωπαϊκά</w:t>
      </w:r>
      <w:r>
        <w:t xml:space="preserve"> </w:t>
      </w:r>
      <w:proofErr w:type="spellStart"/>
      <w:r>
        <w:t>standards</w:t>
      </w:r>
      <w:proofErr w:type="spellEnd"/>
      <w:r>
        <w:t xml:space="preserve"> </w:t>
      </w:r>
      <w:r w:rsidRPr="009B1D38">
        <w:t>ηλεκτροτεχνικής</w:t>
      </w:r>
      <w:r>
        <w:t xml:space="preserve"> </w:t>
      </w:r>
      <w:r w:rsidRPr="009B1D38">
        <w:t>συμβατότητας</w:t>
      </w:r>
    </w:p>
    <w:p w:rsidR="004A7F91" w:rsidRPr="002E7B58" w:rsidRDefault="004A7F91" w:rsidP="004A7F91">
      <w:pPr>
        <w:ind w:left="720"/>
        <w:rPr>
          <w:lang w:val="en-US"/>
        </w:rPr>
      </w:pPr>
      <w:r w:rsidRPr="002E7B58">
        <w:rPr>
          <w:lang w:val="en-US"/>
        </w:rPr>
        <w:t>IEC 60601-1-2:2014 Ed: 4</w:t>
      </w:r>
    </w:p>
    <w:p w:rsidR="004A7F91" w:rsidRPr="002E7B58" w:rsidRDefault="004A7F91" w:rsidP="004A7F91">
      <w:pPr>
        <w:ind w:left="720"/>
        <w:rPr>
          <w:lang w:val="en-US"/>
        </w:rPr>
      </w:pPr>
      <w:r w:rsidRPr="002E7B58">
        <w:rPr>
          <w:lang w:val="en-US"/>
        </w:rPr>
        <w:t>IEC 60601-1-2:2007 Ed: 3</w:t>
      </w:r>
    </w:p>
    <w:p w:rsidR="004A7F91" w:rsidRPr="002E7B58" w:rsidRDefault="004A7F91" w:rsidP="004A7F91">
      <w:pPr>
        <w:ind w:left="720"/>
        <w:rPr>
          <w:lang w:val="en-US"/>
        </w:rPr>
      </w:pPr>
      <w:r w:rsidRPr="002E7B58">
        <w:rPr>
          <w:lang w:val="en-US"/>
        </w:rPr>
        <w:t>IEC 60601-1-6:2010+ A1:2013 Ed. 3.1,</w:t>
      </w:r>
    </w:p>
    <w:p w:rsidR="004A7F91" w:rsidRPr="009B1D38" w:rsidRDefault="004A7F91" w:rsidP="004A7F91">
      <w:pPr>
        <w:ind w:left="720"/>
      </w:pPr>
      <w:r>
        <w:t>EN</w:t>
      </w:r>
      <w:r w:rsidRPr="009B1D38">
        <w:t xml:space="preserve"> 60601-1:2006+</w:t>
      </w:r>
      <w:r>
        <w:t>A</w:t>
      </w:r>
      <w:r w:rsidRPr="009B1D38">
        <w:t xml:space="preserve">12:2014, </w:t>
      </w:r>
      <w:proofErr w:type="spellStart"/>
      <w:r>
        <w:t>Ed</w:t>
      </w:r>
      <w:proofErr w:type="spellEnd"/>
      <w:r w:rsidRPr="009B1D38">
        <w:t>: 3.1</w:t>
      </w:r>
    </w:p>
    <w:p w:rsidR="004A7F91" w:rsidRPr="00127019" w:rsidRDefault="004A7F91" w:rsidP="004A7F91">
      <w:pPr>
        <w:rPr>
          <w:b/>
        </w:rPr>
      </w:pPr>
      <w:r w:rsidRPr="00127019">
        <w:rPr>
          <w:b/>
        </w:rPr>
        <w:t>ΧΕΙΡΟΛΑΒΗ ΠΡΙΟΝΙΟΥ</w:t>
      </w:r>
    </w:p>
    <w:p w:rsidR="004A7F91" w:rsidRPr="009B1D38" w:rsidRDefault="004A7F91" w:rsidP="004A7F91">
      <w:pPr>
        <w:ind w:left="720"/>
      </w:pPr>
      <w:r w:rsidRPr="009B1D38">
        <w:t>•</w:t>
      </w:r>
      <w:r>
        <w:t xml:space="preserve"> </w:t>
      </w:r>
      <w:r w:rsidRPr="009B1D38">
        <w:t>Να είναι τελευταίας σύγχρονης τεχνολογίας, να αναφερθεί το έτος πρώτης κυκλοφορίας.</w:t>
      </w:r>
    </w:p>
    <w:p w:rsidR="004A7F91" w:rsidRPr="009B1D38" w:rsidRDefault="004A7F91" w:rsidP="004A7F91">
      <w:pPr>
        <w:ind w:left="720"/>
      </w:pPr>
      <w:r w:rsidRPr="009B1D38">
        <w:t>•</w:t>
      </w:r>
      <w:r>
        <w:t xml:space="preserve"> </w:t>
      </w:r>
      <w:r w:rsidRPr="009B1D38">
        <w:t>Να διαθέτει εργονομικό σχεδιασμό με έμφαση στο συνολικό βάρος της χειρολαβής, της απόδοσης και το ζύγισμα  της μαζί με την μπαταρία, ώστε να είναι  εύχρηστη στον χειρουργό και να μην κουράζεται  ο καρπός του.</w:t>
      </w:r>
    </w:p>
    <w:p w:rsidR="004A7F91" w:rsidRPr="009B1D38" w:rsidRDefault="004A7F91" w:rsidP="004A7F91">
      <w:pPr>
        <w:ind w:left="720"/>
      </w:pPr>
      <w:r w:rsidRPr="009B1D38">
        <w:t>•</w:t>
      </w:r>
      <w:r>
        <w:t xml:space="preserve"> </w:t>
      </w:r>
      <w:r w:rsidRPr="009B1D38">
        <w:t>Το συνολικό βάρος της χειρολαβής μαζί να είναι λιγότερο από 1,1</w:t>
      </w:r>
      <w:r>
        <w:t>kg</w:t>
      </w:r>
    </w:p>
    <w:p w:rsidR="004A7F91" w:rsidRPr="009B1D38" w:rsidRDefault="004A7F91" w:rsidP="004A7F91">
      <w:pPr>
        <w:ind w:left="720"/>
      </w:pPr>
      <w:r w:rsidRPr="009B1D38">
        <w:t>•</w:t>
      </w:r>
      <w:r>
        <w:t xml:space="preserve"> </w:t>
      </w:r>
      <w:r w:rsidRPr="009B1D38">
        <w:t xml:space="preserve">Να είναι κατασκευασμένη από </w:t>
      </w:r>
      <w:proofErr w:type="spellStart"/>
      <w:r w:rsidRPr="009B1D38">
        <w:t>ανοδιωμένο</w:t>
      </w:r>
      <w:proofErr w:type="spellEnd"/>
      <w:r w:rsidRPr="009B1D38">
        <w:t xml:space="preserve"> αλουμίνιο ώστε να είναι εξαιρετικής αντοχής και ανθεκτική στην διάβρωση και οξείδωση.</w:t>
      </w:r>
    </w:p>
    <w:p w:rsidR="004A7F91" w:rsidRPr="009B1D38" w:rsidRDefault="004A7F91" w:rsidP="004A7F91">
      <w:pPr>
        <w:ind w:left="720"/>
      </w:pPr>
      <w:r w:rsidRPr="009B1D38">
        <w:t>•</w:t>
      </w:r>
      <w:r>
        <w:t xml:space="preserve"> </w:t>
      </w:r>
      <w:r w:rsidRPr="009B1D38">
        <w:t>Να διαθέτει δύο επιλογές ταχύτητας και εύχρηστο κουμπί αλλαγής ταχύτητας. Η</w:t>
      </w:r>
      <w:r w:rsidRPr="00127019">
        <w:t xml:space="preserve"> </w:t>
      </w:r>
      <w:r w:rsidRPr="009B1D38">
        <w:t xml:space="preserve">κανονική ταχύτητα με τουλάχιστον 10000 </w:t>
      </w:r>
      <w:proofErr w:type="spellStart"/>
      <w:r>
        <w:t>RPM</w:t>
      </w:r>
      <w:r w:rsidRPr="009B1D38">
        <w:t>και</w:t>
      </w:r>
      <w:proofErr w:type="spellEnd"/>
      <w:r w:rsidRPr="009B1D38">
        <w:t xml:space="preserve"> γρήγορη</w:t>
      </w:r>
      <w:r w:rsidRPr="00127019">
        <w:t xml:space="preserve"> </w:t>
      </w:r>
      <w:r w:rsidRPr="009B1D38">
        <w:t xml:space="preserve">με τουλάχιστον 12000 </w:t>
      </w:r>
      <w:r>
        <w:t>RPM</w:t>
      </w:r>
      <w:r w:rsidRPr="009B1D38">
        <w:t>.</w:t>
      </w:r>
    </w:p>
    <w:p w:rsidR="004A7F91" w:rsidRPr="009B1D38" w:rsidRDefault="004A7F91" w:rsidP="004A7F91">
      <w:pPr>
        <w:ind w:left="720"/>
      </w:pPr>
      <w:r w:rsidRPr="009B1D38">
        <w:t>•</w:t>
      </w:r>
      <w:r>
        <w:t xml:space="preserve"> </w:t>
      </w:r>
      <w:r w:rsidRPr="009B1D38">
        <w:t xml:space="preserve">Ο κινητήρας να αποδίδει ισχύ πάνω από 400 </w:t>
      </w:r>
      <w:proofErr w:type="spellStart"/>
      <w:r>
        <w:t>Watt</w:t>
      </w:r>
      <w:proofErr w:type="spellEnd"/>
    </w:p>
    <w:p w:rsidR="004A7F91" w:rsidRPr="009B1D38" w:rsidRDefault="004A7F91" w:rsidP="004A7F91">
      <w:pPr>
        <w:ind w:left="720"/>
      </w:pPr>
      <w:r w:rsidRPr="009B1D38">
        <w:t>•</w:t>
      </w:r>
      <w:r>
        <w:t xml:space="preserve"> </w:t>
      </w:r>
      <w:r w:rsidRPr="009B1D38">
        <w:t xml:space="preserve">Να διαθέτει περιστρεφόμενη κεφαλή </w:t>
      </w:r>
      <w:proofErr w:type="spellStart"/>
      <w:r w:rsidRPr="009B1D38">
        <w:t>κλειδούμενη</w:t>
      </w:r>
      <w:proofErr w:type="spellEnd"/>
      <w:r w:rsidRPr="009B1D38">
        <w:t xml:space="preserve"> σε πολλαπλές διαφορετικές θέσεις ανά 45º ώστε να μπορεί να διευκολύνεται η προσέγγιση των οστών.</w:t>
      </w:r>
    </w:p>
    <w:p w:rsidR="004A7F91" w:rsidRPr="009B1D38" w:rsidRDefault="004A7F91" w:rsidP="004A7F91">
      <w:pPr>
        <w:ind w:left="720"/>
      </w:pPr>
      <w:r w:rsidRPr="009B1D38">
        <w:t>•</w:t>
      </w:r>
      <w:r>
        <w:t xml:space="preserve"> </w:t>
      </w:r>
      <w:r w:rsidRPr="009B1D38">
        <w:t>Η διαδρομή της λάμας να μην ξεπερνά τις 5º.</w:t>
      </w:r>
    </w:p>
    <w:p w:rsidR="004A7F91" w:rsidRPr="009B1D38" w:rsidRDefault="004A7F91" w:rsidP="004A7F91">
      <w:pPr>
        <w:ind w:left="720"/>
      </w:pPr>
      <w:r w:rsidRPr="009B1D38">
        <w:t>•</w:t>
      </w:r>
      <w:r>
        <w:t xml:space="preserve"> </w:t>
      </w:r>
      <w:r w:rsidRPr="009B1D38">
        <w:t>Να διαθέτει σκανδάλη με την οποία να μπορεί ο χειρουργός να ελέγξει την ταχύτητα ανάλογα με την πίεση σε αυτήν.</w:t>
      </w:r>
    </w:p>
    <w:p w:rsidR="004A7F91" w:rsidRPr="009B1D38" w:rsidRDefault="004A7F91" w:rsidP="004A7F91">
      <w:pPr>
        <w:ind w:left="720"/>
      </w:pPr>
      <w:r w:rsidRPr="009B1D38">
        <w:t>•</w:t>
      </w:r>
      <w:r>
        <w:t xml:space="preserve"> </w:t>
      </w:r>
      <w:r w:rsidRPr="009B1D38">
        <w:t xml:space="preserve">Να διαθέτει εύχρηστο σύστημα ασφάλισης της σκανδάλης ώστε να αποφεύγεται η ακούσια εκκίνηση και πιθανότητα τραυματισμού. </w:t>
      </w:r>
    </w:p>
    <w:p w:rsidR="004A7F91" w:rsidRPr="009B1D38" w:rsidRDefault="004A7F91" w:rsidP="004A7F91">
      <w:pPr>
        <w:ind w:left="720"/>
      </w:pPr>
      <w:r w:rsidRPr="009B1D38">
        <w:t>•</w:t>
      </w:r>
      <w:r>
        <w:t xml:space="preserve"> </w:t>
      </w:r>
      <w:r w:rsidRPr="009B1D38">
        <w:t>Να είναι όσο το δυνατών αθόρυβο, ο θόρυβος να μην ξεπερνά τα 86</w:t>
      </w:r>
      <w:r>
        <w:t>db</w:t>
      </w:r>
      <w:r w:rsidRPr="009B1D38">
        <w:t xml:space="preserve"> και το </w:t>
      </w:r>
      <w:r>
        <w:t>vibration</w:t>
      </w:r>
      <w:r w:rsidRPr="009B1D38">
        <w:t>9,3</w:t>
      </w:r>
      <w:r>
        <w:t>m</w:t>
      </w:r>
      <w:r w:rsidRPr="009B1D38">
        <w:t>/</w:t>
      </w:r>
      <w:r>
        <w:t>s</w:t>
      </w:r>
      <w:r w:rsidRPr="009B1D38">
        <w:t>²</w:t>
      </w:r>
    </w:p>
    <w:p w:rsidR="004A7F91" w:rsidRPr="009B1D38" w:rsidRDefault="004A7F91" w:rsidP="004A7F91">
      <w:pPr>
        <w:ind w:left="720"/>
      </w:pPr>
      <w:r w:rsidRPr="009B1D38">
        <w:lastRenderedPageBreak/>
        <w:t>•</w:t>
      </w:r>
      <w:r>
        <w:t xml:space="preserve"> </w:t>
      </w:r>
      <w:r w:rsidRPr="009B1D38">
        <w:t xml:space="preserve">Να έχει την δυνατότητα να χρησιμοποιηθεί με </w:t>
      </w:r>
      <w:proofErr w:type="spellStart"/>
      <w:r w:rsidRPr="009B1D38">
        <w:t>αποστειρώσιμη</w:t>
      </w:r>
      <w:proofErr w:type="spellEnd"/>
      <w:r w:rsidRPr="009B1D38">
        <w:t xml:space="preserve"> μπαταρία και με μη </w:t>
      </w:r>
      <w:proofErr w:type="spellStart"/>
      <w:r w:rsidRPr="009B1D38">
        <w:t>αποστειρώσιμη</w:t>
      </w:r>
      <w:proofErr w:type="spellEnd"/>
      <w:r w:rsidRPr="009B1D38">
        <w:t xml:space="preserve"> μπαταρία. Επιθυμητή η επιλογή μικρής ή μεγάλης.   </w:t>
      </w:r>
    </w:p>
    <w:p w:rsidR="004A7F91" w:rsidRPr="009B1D38" w:rsidRDefault="004A7F91" w:rsidP="004A7F91">
      <w:pPr>
        <w:ind w:left="720"/>
      </w:pPr>
      <w:r w:rsidRPr="009B1D38">
        <w:t>•</w:t>
      </w:r>
      <w:r>
        <w:t xml:space="preserve"> </w:t>
      </w:r>
      <w:r w:rsidRPr="009B1D38">
        <w:t xml:space="preserve">Να αποστειρώνεται με όλους τους γνωστούς τρόπους αποστείρωσης. (υγρό κλίβανο, </w:t>
      </w:r>
      <w:r>
        <w:t>flash</w:t>
      </w:r>
      <w:r w:rsidRPr="009B1D38">
        <w:t>, αέριο, πλάσμα)</w:t>
      </w:r>
    </w:p>
    <w:p w:rsidR="004A7F91" w:rsidRPr="009B1D38" w:rsidRDefault="004A7F91" w:rsidP="004A7F91">
      <w:pPr>
        <w:ind w:left="720"/>
      </w:pPr>
      <w:r w:rsidRPr="009B1D38">
        <w:t>•</w:t>
      </w:r>
      <w:r>
        <w:t xml:space="preserve"> </w:t>
      </w:r>
      <w:r w:rsidRPr="009B1D38">
        <w:t>Να υπάρχει η δυνατότητα πλύσης σε πλυντήριο απολυμαντήριο.</w:t>
      </w:r>
    </w:p>
    <w:p w:rsidR="004A7F91" w:rsidRPr="009B1D38" w:rsidRDefault="004A7F91" w:rsidP="004A7F91">
      <w:pPr>
        <w:ind w:left="720"/>
      </w:pPr>
      <w:r w:rsidRPr="009B1D38">
        <w:t>•</w:t>
      </w:r>
      <w:r>
        <w:t xml:space="preserve"> </w:t>
      </w:r>
      <w:r w:rsidRPr="009B1D38">
        <w:t>Να είναι αδιάβροχη η χειρολαβή,</w:t>
      </w:r>
      <w:r w:rsidRPr="00127019">
        <w:t xml:space="preserve"> </w:t>
      </w:r>
      <w:r w:rsidRPr="009B1D38">
        <w:t xml:space="preserve">ανθεκτική στα νερά κατά την διαδικασία καθαρισμού και πλυσίματος καθώς και κατά την διαδικασία αποστείρωσης. Ο βαθμός αδιαβροχοποίησης να είναι τουλάχιστον </w:t>
      </w:r>
      <w:r>
        <w:t>IPX</w:t>
      </w:r>
      <w:r w:rsidRPr="009B1D38">
        <w:t>9.</w:t>
      </w:r>
    </w:p>
    <w:p w:rsidR="004A7F91" w:rsidRPr="009B1D38" w:rsidRDefault="004A7F91" w:rsidP="004A7F91">
      <w:pPr>
        <w:ind w:left="720"/>
      </w:pPr>
      <w:r w:rsidRPr="009B1D38">
        <w:t>•</w:t>
      </w:r>
      <w:r>
        <w:t xml:space="preserve"> </w:t>
      </w:r>
      <w:r w:rsidRPr="009B1D38">
        <w:t xml:space="preserve">Να </w:t>
      </w:r>
      <w:r w:rsidRPr="009B1D38">
        <w:tab/>
        <w:t xml:space="preserve">συμμορφώνεται </w:t>
      </w:r>
      <w:r w:rsidRPr="009B1D38">
        <w:tab/>
        <w:t xml:space="preserve">με </w:t>
      </w:r>
      <w:r w:rsidRPr="009B1D38">
        <w:tab/>
        <w:t xml:space="preserve">τα </w:t>
      </w:r>
      <w:r w:rsidRPr="009B1D38">
        <w:tab/>
        <w:t xml:space="preserve">παρακάτω </w:t>
      </w:r>
      <w:r w:rsidRPr="009B1D38">
        <w:tab/>
        <w:t xml:space="preserve">διεθνή </w:t>
      </w:r>
      <w:r w:rsidRPr="009B1D38">
        <w:tab/>
        <w:t xml:space="preserve">και </w:t>
      </w:r>
      <w:r w:rsidRPr="009B1D38">
        <w:tab/>
        <w:t>ευρωπαϊκά</w:t>
      </w:r>
      <w:r>
        <w:t xml:space="preserve"> </w:t>
      </w:r>
      <w:r>
        <w:rPr>
          <w:lang w:val="en-US"/>
        </w:rPr>
        <w:t>s</w:t>
      </w:r>
      <w:proofErr w:type="spellStart"/>
      <w:r>
        <w:t>tandards</w:t>
      </w:r>
      <w:proofErr w:type="spellEnd"/>
      <w:r w:rsidRPr="009B1D38">
        <w:t xml:space="preserve"> ηλεκτροτεχνικής συμβατότητας  </w:t>
      </w:r>
    </w:p>
    <w:p w:rsidR="004A7F91" w:rsidRPr="002E7B58" w:rsidRDefault="004A7F91" w:rsidP="004A7F91">
      <w:pPr>
        <w:ind w:left="720"/>
        <w:rPr>
          <w:lang w:val="en-US"/>
        </w:rPr>
      </w:pPr>
      <w:r w:rsidRPr="002E7B58">
        <w:rPr>
          <w:lang w:val="en-US"/>
        </w:rPr>
        <w:t>IEC 60601-1-2:2014 Ed: 4</w:t>
      </w:r>
    </w:p>
    <w:p w:rsidR="004A7F91" w:rsidRPr="002E7B58" w:rsidRDefault="004A7F91" w:rsidP="004A7F91">
      <w:pPr>
        <w:ind w:left="720"/>
        <w:rPr>
          <w:lang w:val="en-US"/>
        </w:rPr>
      </w:pPr>
      <w:r w:rsidRPr="002E7B58">
        <w:rPr>
          <w:lang w:val="en-US"/>
        </w:rPr>
        <w:t>IEC 60601-1-2:2007 Ed: 3</w:t>
      </w:r>
    </w:p>
    <w:p w:rsidR="004A7F91" w:rsidRPr="002E7B58" w:rsidRDefault="004A7F91" w:rsidP="004A7F91">
      <w:pPr>
        <w:ind w:left="720"/>
        <w:rPr>
          <w:lang w:val="en-US"/>
        </w:rPr>
      </w:pPr>
      <w:r w:rsidRPr="002E7B58">
        <w:rPr>
          <w:lang w:val="en-US"/>
        </w:rPr>
        <w:t>IEC 60601-1-6:2010+ A1:2013 Ed. 3.1,</w:t>
      </w:r>
    </w:p>
    <w:p w:rsidR="004A7F91" w:rsidRPr="009B1D38" w:rsidRDefault="004A7F91" w:rsidP="004A7F91">
      <w:pPr>
        <w:ind w:left="720"/>
      </w:pPr>
      <w:r>
        <w:t>EN</w:t>
      </w:r>
      <w:r w:rsidRPr="009B1D38">
        <w:t xml:space="preserve"> 60601-1:2006+</w:t>
      </w:r>
      <w:r>
        <w:t>A</w:t>
      </w:r>
      <w:r w:rsidRPr="009B1D38">
        <w:t xml:space="preserve">12:2014, </w:t>
      </w:r>
      <w:proofErr w:type="spellStart"/>
      <w:r>
        <w:t>Ed</w:t>
      </w:r>
      <w:proofErr w:type="spellEnd"/>
      <w:r w:rsidRPr="009B1D38">
        <w:t>: 3.1</w:t>
      </w:r>
    </w:p>
    <w:p w:rsidR="004A7F91" w:rsidRPr="00127019" w:rsidRDefault="004A7F91" w:rsidP="004A7F91">
      <w:pPr>
        <w:rPr>
          <w:b/>
        </w:rPr>
      </w:pPr>
      <w:r w:rsidRPr="00127019">
        <w:rPr>
          <w:b/>
        </w:rPr>
        <w:t>ΜΠΑΤΑΡΙΕΣ</w:t>
      </w:r>
    </w:p>
    <w:p w:rsidR="004A7F91" w:rsidRPr="009B1D38" w:rsidRDefault="004A7F91" w:rsidP="004A7F91">
      <w:pPr>
        <w:ind w:left="720"/>
      </w:pPr>
      <w:r w:rsidRPr="009B1D38">
        <w:t>•</w:t>
      </w:r>
      <w:r w:rsidRPr="00127019">
        <w:t xml:space="preserve"> </w:t>
      </w:r>
      <w:r w:rsidRPr="009B1D38">
        <w:t>Να είναι τελευταίας σύγχρονης τεχνολογίας</w:t>
      </w:r>
      <w:r w:rsidRPr="00127019">
        <w:t xml:space="preserve"> </w:t>
      </w:r>
      <w:r w:rsidRPr="009B1D38">
        <w:t xml:space="preserve">ιόντων </w:t>
      </w:r>
      <w:proofErr w:type="spellStart"/>
      <w:r w:rsidRPr="009B1D38">
        <w:t>λιθίου</w:t>
      </w:r>
      <w:proofErr w:type="spellEnd"/>
      <w:r w:rsidRPr="009B1D38">
        <w:t>, να αναφερθεί το έτος πρώτης κυκλοφορίας.</w:t>
      </w:r>
    </w:p>
    <w:p w:rsidR="004A7F91" w:rsidRPr="009B1D38" w:rsidRDefault="004A7F91" w:rsidP="004A7F91">
      <w:pPr>
        <w:ind w:left="720"/>
      </w:pPr>
      <w:r w:rsidRPr="009B1D38">
        <w:t>•</w:t>
      </w:r>
      <w:r w:rsidRPr="00127019">
        <w:t xml:space="preserve"> </w:t>
      </w:r>
      <w:r w:rsidRPr="009B1D38">
        <w:t xml:space="preserve">Να μην υπάρχει φαινόμενο «μνήμης μπαταριών» έτσι ώστε να υπάρχει εκμετάλλευση μέγιστης χωρητικότητας των μπαταριών </w:t>
      </w:r>
      <w:proofErr w:type="spellStart"/>
      <w:r w:rsidRPr="009B1D38">
        <w:t>καθόλη</w:t>
      </w:r>
      <w:proofErr w:type="spellEnd"/>
      <w:r w:rsidRPr="009B1D38">
        <w:t xml:space="preserve"> την διάρκεια ζωής τους</w:t>
      </w:r>
    </w:p>
    <w:p w:rsidR="004A7F91" w:rsidRPr="009B1D38" w:rsidRDefault="004A7F91" w:rsidP="004A7F91">
      <w:pPr>
        <w:ind w:left="720"/>
      </w:pPr>
      <w:r w:rsidRPr="009B1D38">
        <w:t>•</w:t>
      </w:r>
      <w:r w:rsidRPr="00127019">
        <w:t xml:space="preserve"> </w:t>
      </w:r>
      <w:r w:rsidRPr="009B1D38">
        <w:t xml:space="preserve">Τα καλύμματα των μπαταριών να είναι σφραγισμένα με </w:t>
      </w:r>
      <w:proofErr w:type="spellStart"/>
      <w:r>
        <w:t>laser</w:t>
      </w:r>
      <w:proofErr w:type="spellEnd"/>
      <w:r w:rsidRPr="009B1D38">
        <w:t xml:space="preserve"> ώστε να μην επιτρέπει να διαπερνά υγρασία στα εσωτερικά στοιχεία της και να επιμηκύνεται η διάρκεια ζωής της </w:t>
      </w:r>
    </w:p>
    <w:p w:rsidR="004A7F91" w:rsidRPr="009B1D38" w:rsidRDefault="004A7F91" w:rsidP="004A7F91">
      <w:pPr>
        <w:ind w:left="720"/>
      </w:pPr>
      <w:r w:rsidRPr="009B1D38">
        <w:t>•</w:t>
      </w:r>
      <w:r w:rsidRPr="00127019">
        <w:t xml:space="preserve"> </w:t>
      </w:r>
      <w:r w:rsidRPr="009B1D38">
        <w:t>Να επικοινωνούν με τον φορτιστή οποίος να έχει την δυνατότητα να διαγνώσει αν έχουν εκτεθεί σε υπερβολική θερμοκρασία κατά την διαδικασία αποστείρωσης</w:t>
      </w:r>
    </w:p>
    <w:p w:rsidR="004A7F91" w:rsidRPr="009B1D38" w:rsidRDefault="004A7F91" w:rsidP="004A7F91">
      <w:pPr>
        <w:ind w:left="720"/>
      </w:pPr>
      <w:r w:rsidRPr="009B1D38">
        <w:t>•</w:t>
      </w:r>
      <w:r w:rsidRPr="00127019">
        <w:t xml:space="preserve"> </w:t>
      </w:r>
      <w:r w:rsidRPr="009B1D38">
        <w:t>Να διαθέτουν μηχανισμό ασφαλείας απενεργοποίησης παροχής τάσεις όταν δεν είναι συνδεδεμένες στην χειρολαβή και τον φορτιστή</w:t>
      </w:r>
    </w:p>
    <w:p w:rsidR="004A7F91" w:rsidRPr="009B1D38" w:rsidRDefault="004A7F91" w:rsidP="004A7F91">
      <w:pPr>
        <w:ind w:left="720"/>
      </w:pPr>
      <w:r w:rsidRPr="009B1D38">
        <w:t>•</w:t>
      </w:r>
      <w:r w:rsidRPr="00127019">
        <w:t xml:space="preserve"> </w:t>
      </w:r>
      <w:r w:rsidRPr="009B1D38">
        <w:t>Να επικοινωνούνε με την χειρολαβή και με τον φορτιστή και να έχουν δυνατότητα να μεταφέρουν απαραίτητα στοιχεία σχετικά με την λειτουργία των χειρολαβών και των μπαταριών</w:t>
      </w:r>
    </w:p>
    <w:p w:rsidR="004A7F91" w:rsidRPr="009B1D38" w:rsidRDefault="004A7F91" w:rsidP="004A7F91">
      <w:pPr>
        <w:ind w:left="720"/>
      </w:pPr>
      <w:r w:rsidRPr="009B1D38">
        <w:t>•</w:t>
      </w:r>
      <w:r w:rsidRPr="00127019">
        <w:t xml:space="preserve"> </w:t>
      </w:r>
      <w:r w:rsidRPr="009B1D38">
        <w:t xml:space="preserve">Να υπάρχει επιλογή </w:t>
      </w:r>
      <w:proofErr w:type="spellStart"/>
      <w:r w:rsidRPr="009B1D38">
        <w:t>αποστειρώσιμης</w:t>
      </w:r>
      <w:proofErr w:type="spellEnd"/>
      <w:r w:rsidRPr="009B1D38">
        <w:t xml:space="preserve"> και μη </w:t>
      </w:r>
      <w:proofErr w:type="spellStart"/>
      <w:r w:rsidRPr="009B1D38">
        <w:t>αποστειρώσιμης</w:t>
      </w:r>
      <w:proofErr w:type="spellEnd"/>
      <w:r w:rsidRPr="009B1D38">
        <w:t xml:space="preserve"> μπαταρίας καθώς και μικρής και μεγάλης.</w:t>
      </w:r>
    </w:p>
    <w:p w:rsidR="004A7F91" w:rsidRPr="00127019" w:rsidRDefault="004A7F91" w:rsidP="004A7F91">
      <w:pPr>
        <w:rPr>
          <w:b/>
        </w:rPr>
      </w:pPr>
      <w:r w:rsidRPr="00127019">
        <w:rPr>
          <w:b/>
        </w:rPr>
        <w:t>ΜΗ ΑΠΟΣΤΕΙΡΩΣΙΜΗ ΜΠΑΤΑΡΙΑ</w:t>
      </w:r>
    </w:p>
    <w:p w:rsidR="004A7F91" w:rsidRPr="009B1D38" w:rsidRDefault="004A7F91" w:rsidP="004A7F91">
      <w:pPr>
        <w:ind w:left="720"/>
      </w:pPr>
      <w:r w:rsidRPr="009B1D38">
        <w:t>•</w:t>
      </w:r>
      <w:r w:rsidRPr="00127019">
        <w:t xml:space="preserve"> </w:t>
      </w:r>
      <w:r w:rsidRPr="009B1D38">
        <w:t xml:space="preserve">Να αποτελείται από </w:t>
      </w:r>
      <w:proofErr w:type="spellStart"/>
      <w:r w:rsidRPr="009B1D38">
        <w:t>αποστειρώσιμο</w:t>
      </w:r>
      <w:proofErr w:type="spellEnd"/>
      <w:r w:rsidRPr="009B1D38">
        <w:t xml:space="preserve"> εξωτερικό κάλυμμα και μη </w:t>
      </w:r>
      <w:proofErr w:type="spellStart"/>
      <w:r w:rsidRPr="009B1D38">
        <w:t>αποστειρώσιμα</w:t>
      </w:r>
      <w:proofErr w:type="spellEnd"/>
      <w:r w:rsidRPr="009B1D38">
        <w:t xml:space="preserve"> εσωτερικά στοιχεία. </w:t>
      </w:r>
    </w:p>
    <w:p w:rsidR="004A7F91" w:rsidRPr="009B1D38" w:rsidRDefault="004A7F91" w:rsidP="004A7F91">
      <w:pPr>
        <w:ind w:left="720"/>
      </w:pPr>
      <w:r w:rsidRPr="009B1D38">
        <w:t>•</w:t>
      </w:r>
      <w:r w:rsidRPr="00127019">
        <w:t xml:space="preserve"> </w:t>
      </w:r>
      <w:r w:rsidRPr="009B1D38">
        <w:t>Να έχει τάση 9,9</w:t>
      </w:r>
      <w:r>
        <w:t>V</w:t>
      </w:r>
      <w:r w:rsidRPr="009B1D38">
        <w:t>τουλάχιστον και χωρητικότητας τουλάχιστον 2670</w:t>
      </w:r>
      <w:r>
        <w:t>mAh</w:t>
      </w:r>
    </w:p>
    <w:p w:rsidR="004A7F91" w:rsidRPr="009B1D38" w:rsidRDefault="004A7F91" w:rsidP="004A7F91">
      <w:pPr>
        <w:ind w:left="720"/>
      </w:pPr>
      <w:r w:rsidRPr="009B1D38">
        <w:t>•</w:t>
      </w:r>
      <w:r w:rsidRPr="00127019">
        <w:t xml:space="preserve"> </w:t>
      </w:r>
      <w:r w:rsidRPr="009B1D38">
        <w:t>Ο αναμενόμενος χρόνος λειτουργίας της μπαταρίας να είναι τουλάχιστον 20 λεπτά συνεχόμενης λειτουργίας.</w:t>
      </w:r>
    </w:p>
    <w:p w:rsidR="004A7F91" w:rsidRPr="009B1D38" w:rsidRDefault="004A7F91" w:rsidP="004A7F91">
      <w:pPr>
        <w:ind w:left="720"/>
      </w:pPr>
      <w:r w:rsidRPr="009B1D38">
        <w:t>•</w:t>
      </w:r>
      <w:r w:rsidRPr="00127019">
        <w:t xml:space="preserve"> </w:t>
      </w:r>
      <w:r w:rsidRPr="009B1D38">
        <w:t>Να κρατάει φορτισμένη με επαρκές φορτίο για τουλάχιστον 14 ημέρες</w:t>
      </w:r>
    </w:p>
    <w:p w:rsidR="004A7F91" w:rsidRPr="009B1D38" w:rsidRDefault="004A7F91" w:rsidP="004A7F91">
      <w:pPr>
        <w:ind w:left="720"/>
      </w:pPr>
      <w:r w:rsidRPr="009B1D38">
        <w:t>•</w:t>
      </w:r>
      <w:r w:rsidRPr="00127019">
        <w:t xml:space="preserve"> </w:t>
      </w:r>
      <w:r w:rsidRPr="009B1D38">
        <w:t>Η πλήρη επαναφόρτιση να γίνεται σε λιγότερο από 30 λεπτά το μέγιστο</w:t>
      </w:r>
    </w:p>
    <w:p w:rsidR="004A7F91" w:rsidRPr="009B1D38" w:rsidRDefault="004A7F91" w:rsidP="004A7F91">
      <w:pPr>
        <w:ind w:left="720"/>
      </w:pPr>
      <w:r w:rsidRPr="009B1D38">
        <w:lastRenderedPageBreak/>
        <w:t>•</w:t>
      </w:r>
      <w:r w:rsidRPr="00127019">
        <w:t xml:space="preserve"> </w:t>
      </w:r>
      <w:r w:rsidRPr="009B1D38">
        <w:t xml:space="preserve">Το εξωτερικό κάλυμμα να μπορεί </w:t>
      </w:r>
      <w:proofErr w:type="spellStart"/>
      <w:r w:rsidRPr="009B1D38">
        <w:t>νααποστειρώνεται</w:t>
      </w:r>
      <w:proofErr w:type="spellEnd"/>
      <w:r w:rsidRPr="009B1D38">
        <w:t xml:space="preserve"> με όλους τους γνωστούς τρόπους αποστείρωσης. (υγρό κλίβανο, </w:t>
      </w:r>
      <w:r>
        <w:t>flash</w:t>
      </w:r>
      <w:r w:rsidRPr="009B1D38">
        <w:t xml:space="preserve">, αέριο, πλάσμα). Επίσης να διαθέτει εύχρηστο </w:t>
      </w:r>
      <w:proofErr w:type="spellStart"/>
      <w:r w:rsidRPr="009B1D38">
        <w:t>αποστειρώσιμο</w:t>
      </w:r>
      <w:proofErr w:type="spellEnd"/>
      <w:r w:rsidRPr="009B1D38">
        <w:t xml:space="preserve"> κάλυμμα- γιακά για την διευκόλυνση τοποθέτησης  των μη </w:t>
      </w:r>
      <w:proofErr w:type="spellStart"/>
      <w:r w:rsidRPr="009B1D38">
        <w:t>αποστειρομένων</w:t>
      </w:r>
      <w:proofErr w:type="spellEnd"/>
      <w:r w:rsidRPr="009B1D38">
        <w:t xml:space="preserve"> στοιχειών της μπαταρίας.</w:t>
      </w:r>
    </w:p>
    <w:p w:rsidR="004A7F91" w:rsidRPr="009B1D38" w:rsidRDefault="004A7F91" w:rsidP="004A7F91">
      <w:pPr>
        <w:ind w:left="720"/>
      </w:pPr>
      <w:r w:rsidRPr="009B1D38">
        <w:t>•</w:t>
      </w:r>
      <w:r w:rsidRPr="00127019">
        <w:t xml:space="preserve"> </w:t>
      </w:r>
      <w:r w:rsidRPr="009B1D38">
        <w:t xml:space="preserve">Να προσφερθούν δύο ολοκληρωμένα </w:t>
      </w:r>
      <w:proofErr w:type="spellStart"/>
      <w:r w:rsidRPr="009B1D38">
        <w:t>κιτ</w:t>
      </w:r>
      <w:proofErr w:type="spellEnd"/>
      <w:r w:rsidRPr="009B1D38">
        <w:t xml:space="preserve"> μπαταριών ( ένα για κάθε χειρολαβή) και δύο επιπλέον στοιχεία φόρτισης (ένα για κάθε χειρολαβή)</w:t>
      </w:r>
    </w:p>
    <w:p w:rsidR="004A7F91" w:rsidRPr="00127019" w:rsidRDefault="004A7F91" w:rsidP="004A7F91">
      <w:pPr>
        <w:rPr>
          <w:b/>
        </w:rPr>
      </w:pPr>
      <w:r w:rsidRPr="00127019">
        <w:rPr>
          <w:b/>
        </w:rPr>
        <w:t>ΑΠΟΣΤΕΙΡΩΣΙΜΗ ΜΠΑΤΑΡΙΑ</w:t>
      </w:r>
    </w:p>
    <w:p w:rsidR="004A7F91" w:rsidRPr="009B1D38" w:rsidRDefault="004A7F91" w:rsidP="004A7F91">
      <w:pPr>
        <w:ind w:left="720"/>
      </w:pPr>
      <w:r w:rsidRPr="009B1D38">
        <w:t>•</w:t>
      </w:r>
      <w:r w:rsidRPr="00127019">
        <w:t xml:space="preserve"> </w:t>
      </w:r>
      <w:r w:rsidRPr="009B1D38">
        <w:t>Να είναι μικρών διαστάσεων και να έχει τάση 9,9</w:t>
      </w:r>
      <w:r>
        <w:t>V</w:t>
      </w:r>
      <w:r w:rsidRPr="009B1D38">
        <w:t>τουλάχιστον</w:t>
      </w:r>
    </w:p>
    <w:p w:rsidR="004A7F91" w:rsidRPr="009B1D38" w:rsidRDefault="004A7F91" w:rsidP="004A7F91">
      <w:pPr>
        <w:ind w:left="720"/>
      </w:pPr>
      <w:r w:rsidRPr="009B1D38">
        <w:t>•</w:t>
      </w:r>
      <w:r w:rsidRPr="00127019">
        <w:t xml:space="preserve"> </w:t>
      </w:r>
      <w:r w:rsidRPr="009B1D38">
        <w:t>Ο αναμενόμενος χρόνος λειτουργίας της μπαταρίας να είναι τουλάχιστον 20 λεπτά συνεχόμενης λειτουργίας.</w:t>
      </w:r>
    </w:p>
    <w:p w:rsidR="004A7F91" w:rsidRPr="009B1D38" w:rsidRDefault="004A7F91" w:rsidP="004A7F91">
      <w:pPr>
        <w:ind w:left="720"/>
      </w:pPr>
      <w:r w:rsidRPr="009B1D38">
        <w:t>•</w:t>
      </w:r>
      <w:r w:rsidRPr="00127019">
        <w:t xml:space="preserve"> </w:t>
      </w:r>
      <w:r w:rsidRPr="009B1D38">
        <w:t>Να υπάρχει φωτεινή ένδειξη και προειδοποίηση όταν η μπαταρία αποφορτίζεται</w:t>
      </w:r>
    </w:p>
    <w:p w:rsidR="004A7F91" w:rsidRPr="009B1D38" w:rsidRDefault="004A7F91" w:rsidP="004A7F91">
      <w:pPr>
        <w:ind w:left="720"/>
      </w:pPr>
      <w:r w:rsidRPr="009B1D38">
        <w:t>•</w:t>
      </w:r>
      <w:r w:rsidRPr="00127019">
        <w:t xml:space="preserve"> </w:t>
      </w:r>
      <w:r w:rsidRPr="009B1D38">
        <w:t>Να έχει χωρητικότητα τουλάχιστον 2700</w:t>
      </w:r>
      <w:r>
        <w:t>mAh</w:t>
      </w:r>
    </w:p>
    <w:p w:rsidR="004A7F91" w:rsidRPr="009B1D38" w:rsidRDefault="004A7F91" w:rsidP="004A7F91">
      <w:pPr>
        <w:ind w:left="720"/>
      </w:pPr>
      <w:r w:rsidRPr="009B1D38">
        <w:t>•</w:t>
      </w:r>
      <w:r w:rsidRPr="00127019">
        <w:t xml:space="preserve"> </w:t>
      </w:r>
      <w:r w:rsidRPr="009B1D38">
        <w:t>Να κρατάει φορτισμένη και αποστειρωμένη με επαρκές φορτίο για τουλάχιστον 30 ημέρες</w:t>
      </w:r>
    </w:p>
    <w:p w:rsidR="004A7F91" w:rsidRPr="009B1D38" w:rsidRDefault="004A7F91" w:rsidP="004A7F91">
      <w:pPr>
        <w:ind w:left="720"/>
      </w:pPr>
      <w:r w:rsidRPr="009B1D38">
        <w:t>•</w:t>
      </w:r>
      <w:r w:rsidRPr="00127019">
        <w:t xml:space="preserve"> </w:t>
      </w:r>
      <w:r w:rsidRPr="009B1D38">
        <w:t>Η πλήρη επαναφόρτιση να γίνεται σε λιγότερο από 30 λεπτά το μέγιστο</w:t>
      </w:r>
    </w:p>
    <w:p w:rsidR="004A7F91" w:rsidRPr="009B1D38" w:rsidRDefault="004A7F91" w:rsidP="004A7F91">
      <w:pPr>
        <w:ind w:left="720"/>
      </w:pPr>
      <w:r w:rsidRPr="009B1D38">
        <w:t>•</w:t>
      </w:r>
      <w:r w:rsidRPr="00127019">
        <w:t xml:space="preserve"> </w:t>
      </w:r>
      <w:r w:rsidRPr="009B1D38">
        <w:t xml:space="preserve">Τα εσωτερικά στοιχεία ιόντων </w:t>
      </w:r>
      <w:proofErr w:type="spellStart"/>
      <w:r w:rsidRPr="009B1D38">
        <w:t>λιθίου</w:t>
      </w:r>
      <w:proofErr w:type="spellEnd"/>
      <w:r w:rsidRPr="009B1D38">
        <w:t xml:space="preserve"> να είναι αεροστεγώς σφραγισμένα για επιπλέον προστασία και αντοχή σε υψηλές θερμοκρασίες κατά την διαδικασία αποστείρωσης </w:t>
      </w:r>
    </w:p>
    <w:p w:rsidR="004A7F91" w:rsidRPr="009B1D38" w:rsidRDefault="004A7F91" w:rsidP="004A7F91">
      <w:pPr>
        <w:ind w:left="720"/>
      </w:pPr>
      <w:r w:rsidRPr="009B1D38">
        <w:t>•</w:t>
      </w:r>
      <w:r w:rsidRPr="00127019">
        <w:t xml:space="preserve"> </w:t>
      </w:r>
      <w:r w:rsidRPr="009B1D38">
        <w:t xml:space="preserve">Να μπορεί να αποστειρώνεται με όλους τους γνωστούς τρόπους αποστείρωσης. (υγρό κλίβανο, </w:t>
      </w:r>
      <w:r>
        <w:t>flash</w:t>
      </w:r>
      <w:r w:rsidRPr="009B1D38">
        <w:t>, αέριο, πλάσμα)</w:t>
      </w:r>
    </w:p>
    <w:p w:rsidR="004A7F91" w:rsidRDefault="004A7F91" w:rsidP="004A7F91"/>
    <w:p w:rsidR="004A7F91" w:rsidRPr="00127019" w:rsidRDefault="004A7F91" w:rsidP="004A7F91">
      <w:pPr>
        <w:rPr>
          <w:b/>
        </w:rPr>
      </w:pPr>
      <w:r w:rsidRPr="00127019">
        <w:rPr>
          <w:b/>
        </w:rPr>
        <w:t>ΦΟΡΤΙΣΤΗΣ ΜΠΑΤΑΡΙΩΝ</w:t>
      </w:r>
    </w:p>
    <w:p w:rsidR="004A7F91" w:rsidRPr="009B1D38" w:rsidRDefault="004A7F91" w:rsidP="004A7F91">
      <w:pPr>
        <w:ind w:left="720"/>
      </w:pPr>
      <w:r w:rsidRPr="009B1D38">
        <w:t>•</w:t>
      </w:r>
      <w:r w:rsidRPr="00127019">
        <w:t xml:space="preserve"> </w:t>
      </w:r>
      <w:r w:rsidRPr="009B1D38">
        <w:t>Το σύστημα να συνοδεύεται από εύχρηστο φορτιστή όλων των τύπων μπαταριών του συστήματος με τουλάχιστον τέσσερις θέσης φόρτισης.</w:t>
      </w:r>
    </w:p>
    <w:p w:rsidR="004A7F91" w:rsidRPr="009B1D38" w:rsidRDefault="004A7F91" w:rsidP="004A7F91">
      <w:pPr>
        <w:ind w:left="720"/>
      </w:pPr>
      <w:r w:rsidRPr="009B1D38">
        <w:t>•</w:t>
      </w:r>
      <w:r w:rsidRPr="00127019">
        <w:t xml:space="preserve"> </w:t>
      </w:r>
      <w:r w:rsidRPr="009B1D38">
        <w:t>Να διαθέτει οθόνη για κάθε θέση φόρτισης στις  οποίες να εμφανίζονται οι παρακάτω ενδείξεις:</w:t>
      </w:r>
    </w:p>
    <w:p w:rsidR="004A7F91" w:rsidRPr="009B1D38" w:rsidRDefault="004A7F91" w:rsidP="004A7F91">
      <w:pPr>
        <w:ind w:left="720"/>
      </w:pPr>
      <w:r w:rsidRPr="009B1D38">
        <w:t>1.</w:t>
      </w:r>
      <w:r w:rsidRPr="009B1D38">
        <w:tab/>
        <w:t>Το είδος της μπαταρίας, τον κωδικό της</w:t>
      </w:r>
    </w:p>
    <w:p w:rsidR="004A7F91" w:rsidRPr="009B1D38" w:rsidRDefault="004A7F91" w:rsidP="004A7F91">
      <w:pPr>
        <w:ind w:left="720"/>
      </w:pPr>
      <w:r w:rsidRPr="009B1D38">
        <w:t>2.</w:t>
      </w:r>
      <w:r w:rsidRPr="009B1D38">
        <w:tab/>
        <w:t>την κατάσταση της μπαταρίας, την χωρητικότητα της</w:t>
      </w:r>
    </w:p>
    <w:p w:rsidR="004A7F91" w:rsidRPr="009B1D38" w:rsidRDefault="004A7F91" w:rsidP="004A7F91">
      <w:pPr>
        <w:ind w:left="720"/>
      </w:pPr>
      <w:r w:rsidRPr="009B1D38">
        <w:t>3.</w:t>
      </w:r>
      <w:r w:rsidRPr="009B1D38">
        <w:tab/>
        <w:t xml:space="preserve">αν φορτίζεται ή αποφορτίζεται </w:t>
      </w:r>
    </w:p>
    <w:p w:rsidR="004A7F91" w:rsidRPr="009B1D38" w:rsidRDefault="004A7F91" w:rsidP="004A7F91">
      <w:pPr>
        <w:ind w:left="720"/>
      </w:pPr>
      <w:r w:rsidRPr="009B1D38">
        <w:t>4.</w:t>
      </w:r>
      <w:r w:rsidRPr="009B1D38">
        <w:tab/>
        <w:t>αν είναι φορτισμένη έτοιμη για χρήση</w:t>
      </w:r>
    </w:p>
    <w:p w:rsidR="004A7F91" w:rsidRPr="009B1D38" w:rsidRDefault="004A7F91" w:rsidP="004A7F91">
      <w:pPr>
        <w:ind w:left="720"/>
      </w:pPr>
      <w:r w:rsidRPr="009B1D38">
        <w:t>5.</w:t>
      </w:r>
      <w:r w:rsidRPr="009B1D38">
        <w:tab/>
        <w:t>Συνολικό αριθμό κύκλων (φόρτιση / αποφόρτιση) κάθε μπαταρίας</w:t>
      </w:r>
    </w:p>
    <w:p w:rsidR="004A7F91" w:rsidRPr="009B1D38" w:rsidRDefault="004A7F91" w:rsidP="004A7F91">
      <w:pPr>
        <w:ind w:left="720"/>
      </w:pPr>
      <w:r w:rsidRPr="009B1D38">
        <w:t>•</w:t>
      </w:r>
      <w:r w:rsidRPr="00127019">
        <w:t xml:space="preserve"> </w:t>
      </w:r>
      <w:r w:rsidRPr="009B1D38">
        <w:t>Ο φορτιστής να πραγματοποιεί διαγνωστικούς ελέγχους στις μπαταρίες και να ενημερώνει για την κατάσταση αυτών, πια είναι η διάρκεια της ζωής τους, αν χρειάζονται αλλαγή, αν έχουν υποστεί βλάβη, ποια είναι η δυναμικότητά τους</w:t>
      </w:r>
    </w:p>
    <w:p w:rsidR="004A7F91" w:rsidRPr="009B1D38" w:rsidRDefault="004A7F91" w:rsidP="004A7F91">
      <w:pPr>
        <w:ind w:left="720"/>
      </w:pPr>
      <w:r w:rsidRPr="009B1D38">
        <w:t>•</w:t>
      </w:r>
      <w:r w:rsidRPr="00127019">
        <w:t xml:space="preserve"> </w:t>
      </w:r>
      <w:r w:rsidRPr="009B1D38">
        <w:t>Να έχει την δυνατότητα με την κατάλληλη υποδομή να συλλέγει στοιχεία σχετικά με την λειτουργία των χειρολαβών από το ειδικό τσιπ που περιέχονται στις μπαταρίες και να τα στέλνει στο κέντρο τεχνικής υποστηρίξεις</w:t>
      </w:r>
    </w:p>
    <w:p w:rsidR="004A7F91" w:rsidRPr="007F29D7" w:rsidRDefault="004A7F91" w:rsidP="004A7F91">
      <w:pPr>
        <w:rPr>
          <w:b/>
        </w:rPr>
      </w:pPr>
      <w:r w:rsidRPr="007F29D7">
        <w:rPr>
          <w:b/>
        </w:rPr>
        <w:t>ΤΕΧΝΙΚΗ ΥΠΟΣΤΗΡΙΞΗ</w:t>
      </w:r>
    </w:p>
    <w:p w:rsidR="004A7F91" w:rsidRPr="009B1D38" w:rsidRDefault="004A7F91" w:rsidP="004A7F91">
      <w:r w:rsidRPr="009B1D38">
        <w:t xml:space="preserve">Να υπάρχει εξουσιοδοτημένο τεχνικό τμήμα στην Ελλάδα και πλήρη τεχνική υποστήριξη. </w:t>
      </w:r>
    </w:p>
    <w:p w:rsidR="004A7F91" w:rsidRPr="009B1D38" w:rsidRDefault="004A7F91" w:rsidP="004A7F91">
      <w:r w:rsidRPr="009B1D38">
        <w:lastRenderedPageBreak/>
        <w:t xml:space="preserve">Να υπάρχει δυνατότητα ανταπόκρισης στην αναγγελία βλάβης εντός 48 ωρών. Σε περίπτωση ακινητοποίησης του προσφερόμενου συστήματος να υπάρχει δυνατότητα προσωρινής αντικατάστασης του με ίδιο ή και ισοδύναμο για όλη την περίοδο που θα χρειαστεί για την αποκατάσταση της βλάβης.   </w:t>
      </w:r>
    </w:p>
    <w:p w:rsidR="004A7F91" w:rsidRDefault="004A7F91" w:rsidP="004A7F91"/>
    <w:p w:rsidR="004A7F91" w:rsidRPr="007F29D7" w:rsidRDefault="004A7F91" w:rsidP="004A7F91">
      <w:pPr>
        <w:rPr>
          <w:b/>
          <w:u w:val="single"/>
        </w:rPr>
      </w:pPr>
      <w:r w:rsidRPr="007F29D7">
        <w:rPr>
          <w:b/>
          <w:u w:val="single"/>
        </w:rPr>
        <w:t>ΖΗΤΟΥΜΕΝΗ ΣΥΝΘΕΣΗ ΤΟΥ ΣΕΤ</w:t>
      </w:r>
    </w:p>
    <w:p w:rsidR="004A7F91" w:rsidRDefault="004A7F91" w:rsidP="004A7F91"/>
    <w:p w:rsidR="004A7F91" w:rsidRPr="007F29D7" w:rsidRDefault="004A7F91" w:rsidP="004A7F91">
      <w:pPr>
        <w:pStyle w:val="aff1"/>
        <w:numPr>
          <w:ilvl w:val="0"/>
          <w:numId w:val="24"/>
        </w:numPr>
        <w:rPr>
          <w:lang w:val="el-GR"/>
        </w:rPr>
      </w:pPr>
      <w:r w:rsidRPr="007F29D7">
        <w:rPr>
          <w:rFonts w:ascii="Cambria" w:hAnsi="Cambria" w:cs="Cambria"/>
          <w:lang w:val="el-GR"/>
        </w:rPr>
        <w:t>Μία</w:t>
      </w:r>
      <w:r w:rsidRPr="007F29D7">
        <w:rPr>
          <w:lang w:val="el-GR"/>
        </w:rPr>
        <w:t xml:space="preserve"> </w:t>
      </w:r>
      <w:r w:rsidRPr="007F29D7">
        <w:rPr>
          <w:rFonts w:ascii="Cambria" w:hAnsi="Cambria" w:cs="Cambria"/>
          <w:lang w:val="el-GR"/>
        </w:rPr>
        <w:t>Χειρολαβή</w:t>
      </w:r>
      <w:r w:rsidRPr="007F29D7">
        <w:rPr>
          <w:lang w:val="el-GR"/>
        </w:rPr>
        <w:t xml:space="preserve"> </w:t>
      </w:r>
      <w:r w:rsidRPr="007F29D7">
        <w:rPr>
          <w:rFonts w:ascii="Cambria" w:hAnsi="Cambria" w:cs="Cambria"/>
          <w:lang w:val="el-GR"/>
        </w:rPr>
        <w:t>Τρυπανιού</w:t>
      </w:r>
      <w:r w:rsidRPr="007F29D7">
        <w:rPr>
          <w:lang w:val="el-GR"/>
        </w:rPr>
        <w:t xml:space="preserve"> </w:t>
      </w:r>
      <w:r w:rsidRPr="007F29D7">
        <w:rPr>
          <w:rFonts w:ascii="Cambria" w:hAnsi="Cambria" w:cs="Cambria"/>
          <w:lang w:val="el-GR"/>
        </w:rPr>
        <w:t>με</w:t>
      </w:r>
      <w:r w:rsidRPr="007F29D7">
        <w:rPr>
          <w:lang w:val="el-GR"/>
        </w:rPr>
        <w:t xml:space="preserve"> </w:t>
      </w:r>
      <w:r w:rsidRPr="007F29D7">
        <w:rPr>
          <w:rFonts w:ascii="Cambria" w:hAnsi="Cambria" w:cs="Cambria"/>
          <w:lang w:val="el-GR"/>
        </w:rPr>
        <w:t>δύο</w:t>
      </w:r>
      <w:r w:rsidRPr="007F29D7">
        <w:rPr>
          <w:lang w:val="el-GR"/>
        </w:rPr>
        <w:t xml:space="preserve"> </w:t>
      </w:r>
      <w:r w:rsidRPr="007F29D7">
        <w:rPr>
          <w:rFonts w:ascii="Cambria" w:hAnsi="Cambria" w:cs="Cambria"/>
          <w:lang w:val="el-GR"/>
        </w:rPr>
        <w:t>σκανδάλες</w:t>
      </w:r>
      <w:r w:rsidRPr="007F29D7">
        <w:rPr>
          <w:lang w:val="el-GR"/>
        </w:rPr>
        <w:t xml:space="preserve"> </w:t>
      </w:r>
      <w:r w:rsidRPr="007F29D7">
        <w:rPr>
          <w:rFonts w:ascii="Cambria" w:hAnsi="Cambria" w:cs="Cambria"/>
          <w:lang w:val="el-GR"/>
        </w:rPr>
        <w:t>και</w:t>
      </w:r>
      <w:r w:rsidRPr="007F29D7">
        <w:rPr>
          <w:lang w:val="el-GR"/>
        </w:rPr>
        <w:t xml:space="preserve"> </w:t>
      </w:r>
      <w:r w:rsidRPr="007F29D7">
        <w:rPr>
          <w:rFonts w:ascii="Cambria" w:hAnsi="Cambria" w:cs="Cambria"/>
          <w:lang w:val="el-GR"/>
        </w:rPr>
        <w:t>τα</w:t>
      </w:r>
      <w:r w:rsidRPr="007F29D7">
        <w:rPr>
          <w:lang w:val="el-GR"/>
        </w:rPr>
        <w:t xml:space="preserve"> </w:t>
      </w:r>
      <w:r w:rsidRPr="007F29D7">
        <w:rPr>
          <w:rFonts w:ascii="Cambria" w:hAnsi="Cambria" w:cs="Cambria"/>
          <w:lang w:val="el-GR"/>
        </w:rPr>
        <w:t>παρακάτω</w:t>
      </w:r>
      <w:r w:rsidRPr="007F29D7">
        <w:rPr>
          <w:lang w:val="el-GR"/>
        </w:rPr>
        <w:t xml:space="preserve"> </w:t>
      </w:r>
      <w:r w:rsidRPr="007F29D7">
        <w:rPr>
          <w:rFonts w:ascii="Cambria" w:hAnsi="Cambria" w:cs="Cambria"/>
          <w:lang w:val="el-GR"/>
        </w:rPr>
        <w:t>συνδετικά</w:t>
      </w:r>
      <w:r w:rsidRPr="007F29D7">
        <w:rPr>
          <w:lang w:val="el-GR"/>
        </w:rPr>
        <w:t>:</w:t>
      </w:r>
    </w:p>
    <w:p w:rsidR="004A7F91" w:rsidRPr="009B1D38" w:rsidRDefault="004A7F91" w:rsidP="004A7F91">
      <w:pPr>
        <w:ind w:left="720"/>
      </w:pPr>
      <w:r w:rsidRPr="009B1D38">
        <w:t>•</w:t>
      </w:r>
      <w:r w:rsidRPr="009B1D38">
        <w:tab/>
        <w:t xml:space="preserve">Αυτόματη σκανδάλη για  </w:t>
      </w:r>
      <w:proofErr w:type="spellStart"/>
      <w:r>
        <w:t>Steinmann</w:t>
      </w:r>
      <w:proofErr w:type="spellEnd"/>
      <w:r w:rsidRPr="009B1D38">
        <w:t xml:space="preserve"> (2,0</w:t>
      </w:r>
      <w:r>
        <w:t>mm</w:t>
      </w:r>
      <w:r w:rsidRPr="009B1D38">
        <w:t xml:space="preserve"> -3,2</w:t>
      </w:r>
      <w:r>
        <w:t>mm</w:t>
      </w:r>
      <w:r w:rsidRPr="009B1D38">
        <w:t>) &amp;</w:t>
      </w:r>
      <w:proofErr w:type="spellStart"/>
      <w:r>
        <w:t>Kirshner</w:t>
      </w:r>
      <w:proofErr w:type="spellEnd"/>
      <w:r w:rsidRPr="009B1D38">
        <w:t xml:space="preserve"> (0,7</w:t>
      </w:r>
      <w:r>
        <w:t>mm</w:t>
      </w:r>
      <w:r w:rsidRPr="009B1D38">
        <w:t>- 1,8</w:t>
      </w:r>
      <w:r>
        <w:t>mm</w:t>
      </w:r>
      <w:r w:rsidRPr="009B1D38">
        <w:t>)</w:t>
      </w:r>
    </w:p>
    <w:p w:rsidR="004A7F91" w:rsidRPr="009B1D38" w:rsidRDefault="004A7F91" w:rsidP="004A7F91">
      <w:pPr>
        <w:ind w:left="720"/>
      </w:pPr>
      <w:r w:rsidRPr="009B1D38">
        <w:t>•</w:t>
      </w:r>
      <w:r w:rsidRPr="009B1D38">
        <w:tab/>
        <w:t xml:space="preserve">Συνδετικό </w:t>
      </w:r>
      <w:proofErr w:type="spellStart"/>
      <w:r>
        <w:t>Synthes</w:t>
      </w:r>
      <w:proofErr w:type="spellEnd"/>
      <w:r w:rsidRPr="009B1D38">
        <w:t xml:space="preserve"> για φρέζες αυτόματο</w:t>
      </w:r>
    </w:p>
    <w:p w:rsidR="004A7F91" w:rsidRPr="009B1D38" w:rsidRDefault="004A7F91" w:rsidP="004A7F91">
      <w:pPr>
        <w:ind w:left="720"/>
      </w:pPr>
      <w:r w:rsidRPr="009B1D38">
        <w:t>•</w:t>
      </w:r>
      <w:r w:rsidRPr="009B1D38">
        <w:tab/>
        <w:t xml:space="preserve">Συνδετικό </w:t>
      </w:r>
      <w:proofErr w:type="spellStart"/>
      <w:r>
        <w:t>Jacobs</w:t>
      </w:r>
      <w:proofErr w:type="spellEnd"/>
      <w:r w:rsidRPr="009B1D38">
        <w:t xml:space="preserve"> ¼ </w:t>
      </w:r>
      <w:proofErr w:type="spellStart"/>
      <w:r>
        <w:t>inch</w:t>
      </w:r>
      <w:proofErr w:type="spellEnd"/>
      <w:r w:rsidRPr="009B1D38">
        <w:t xml:space="preserve"> με κλειδάκι</w:t>
      </w:r>
    </w:p>
    <w:p w:rsidR="004A7F91" w:rsidRPr="009B1D38" w:rsidRDefault="004A7F91" w:rsidP="004A7F91">
      <w:pPr>
        <w:ind w:left="720"/>
      </w:pPr>
      <w:r w:rsidRPr="009B1D38">
        <w:t>•</w:t>
      </w:r>
      <w:r w:rsidRPr="009B1D38">
        <w:tab/>
        <w:t xml:space="preserve">Συνδετικό </w:t>
      </w:r>
      <w:proofErr w:type="spellStart"/>
      <w:r>
        <w:t>Synthes</w:t>
      </w:r>
      <w:proofErr w:type="spellEnd"/>
      <w:r w:rsidRPr="009B1D38">
        <w:t xml:space="preserve"> για </w:t>
      </w:r>
      <w:proofErr w:type="spellStart"/>
      <w:r>
        <w:t>reamers</w:t>
      </w:r>
      <w:proofErr w:type="spellEnd"/>
      <w:r w:rsidRPr="009B1D38">
        <w:t xml:space="preserve"> αυτόματο</w:t>
      </w:r>
    </w:p>
    <w:p w:rsidR="004A7F91" w:rsidRPr="007F29D7" w:rsidRDefault="004A7F91" w:rsidP="004A7F91">
      <w:pPr>
        <w:pStyle w:val="aff1"/>
        <w:numPr>
          <w:ilvl w:val="0"/>
          <w:numId w:val="24"/>
        </w:numPr>
        <w:rPr>
          <w:rFonts w:ascii="Cambria" w:hAnsi="Cambria" w:cs="Cambria"/>
          <w:lang w:val="el-GR"/>
        </w:rPr>
      </w:pPr>
      <w:r w:rsidRPr="007F29D7">
        <w:rPr>
          <w:rFonts w:ascii="Cambria" w:hAnsi="Cambria" w:cs="Cambria"/>
          <w:lang w:val="el-GR"/>
        </w:rPr>
        <w:t>Μία Ξεχωριστή χειρολαβή Πριονιού Παλμικού</w:t>
      </w:r>
    </w:p>
    <w:p w:rsidR="004A7F91" w:rsidRPr="007F29D7" w:rsidRDefault="004A7F91" w:rsidP="004A7F91">
      <w:pPr>
        <w:pStyle w:val="aff1"/>
        <w:numPr>
          <w:ilvl w:val="0"/>
          <w:numId w:val="24"/>
        </w:numPr>
        <w:rPr>
          <w:rFonts w:ascii="Cambria" w:hAnsi="Cambria" w:cs="Cambria"/>
          <w:lang w:val="el-GR"/>
        </w:rPr>
      </w:pPr>
      <w:r w:rsidRPr="007F29D7">
        <w:rPr>
          <w:rFonts w:ascii="Cambria" w:hAnsi="Cambria" w:cs="Cambria"/>
          <w:lang w:val="el-GR"/>
        </w:rPr>
        <w:t xml:space="preserve">Δύο σετ Μπαταριών μη </w:t>
      </w:r>
      <w:proofErr w:type="spellStart"/>
      <w:r w:rsidRPr="007F29D7">
        <w:rPr>
          <w:rFonts w:ascii="Cambria" w:hAnsi="Cambria" w:cs="Cambria"/>
          <w:lang w:val="el-GR"/>
        </w:rPr>
        <w:t>Αποστειρώσιμων</w:t>
      </w:r>
      <w:proofErr w:type="spellEnd"/>
      <w:r w:rsidRPr="007F29D7">
        <w:rPr>
          <w:rFonts w:ascii="Cambria" w:hAnsi="Cambria" w:cs="Cambria"/>
          <w:lang w:val="el-GR"/>
        </w:rPr>
        <w:t xml:space="preserve"> ( εξωτερική θήκη αποστείρωσης, στοιχεία μπαταριών, κάλυμμα για την τοποθέτηση μη </w:t>
      </w:r>
      <w:proofErr w:type="spellStart"/>
      <w:r w:rsidRPr="007F29D7">
        <w:rPr>
          <w:rFonts w:ascii="Cambria" w:hAnsi="Cambria" w:cs="Cambria"/>
          <w:lang w:val="el-GR"/>
        </w:rPr>
        <w:t>αποστειρωμενης</w:t>
      </w:r>
      <w:proofErr w:type="spellEnd"/>
      <w:r w:rsidRPr="007F29D7">
        <w:rPr>
          <w:rFonts w:ascii="Cambria" w:hAnsi="Cambria" w:cs="Cambria"/>
          <w:lang w:val="el-GR"/>
        </w:rPr>
        <w:t xml:space="preserve"> μπαταριάς) και επιπλέον δύο στοιχεία μπαταριών για </w:t>
      </w:r>
      <w:proofErr w:type="spellStart"/>
      <w:r w:rsidRPr="007F29D7">
        <w:rPr>
          <w:rFonts w:ascii="Cambria" w:hAnsi="Cambria" w:cs="Cambria"/>
          <w:lang w:val="el-GR"/>
        </w:rPr>
        <w:t>backup</w:t>
      </w:r>
      <w:proofErr w:type="spellEnd"/>
    </w:p>
    <w:p w:rsidR="004A7F91" w:rsidRPr="007F29D7" w:rsidRDefault="004A7F91" w:rsidP="004A7F91">
      <w:pPr>
        <w:pStyle w:val="aff1"/>
        <w:numPr>
          <w:ilvl w:val="0"/>
          <w:numId w:val="24"/>
        </w:numPr>
        <w:rPr>
          <w:rFonts w:ascii="Cambria" w:hAnsi="Cambria" w:cs="Cambria"/>
          <w:lang w:val="el-GR"/>
        </w:rPr>
      </w:pPr>
      <w:r w:rsidRPr="007F29D7">
        <w:rPr>
          <w:rFonts w:ascii="Cambria" w:hAnsi="Cambria" w:cs="Cambria"/>
          <w:lang w:val="el-GR"/>
        </w:rPr>
        <w:t xml:space="preserve">Ένα φορτιστής μπαταριών </w:t>
      </w:r>
    </w:p>
    <w:p w:rsidR="004A7F91" w:rsidRPr="007F29D7" w:rsidRDefault="004A7F91" w:rsidP="004A7F91">
      <w:pPr>
        <w:pStyle w:val="aff1"/>
        <w:numPr>
          <w:ilvl w:val="0"/>
          <w:numId w:val="24"/>
        </w:numPr>
        <w:rPr>
          <w:rFonts w:ascii="Cambria" w:hAnsi="Cambria" w:cs="Cambria"/>
          <w:lang w:val="el-GR"/>
        </w:rPr>
      </w:pPr>
      <w:r w:rsidRPr="007F29D7">
        <w:rPr>
          <w:rFonts w:ascii="Cambria" w:hAnsi="Cambria" w:cs="Cambria"/>
          <w:lang w:val="el-GR"/>
        </w:rPr>
        <w:t>Κυτίο αποστείρωσης των παραπάνω</w:t>
      </w:r>
    </w:p>
    <w:p w:rsidR="004A7F91" w:rsidRDefault="004A7F91" w:rsidP="004A7F91">
      <w:pPr>
        <w:spacing w:after="0"/>
      </w:pPr>
      <w:r>
        <w:br w:type="page"/>
      </w:r>
    </w:p>
    <w:p w:rsidR="004A7F91" w:rsidRDefault="004A7F91" w:rsidP="004A7F91">
      <w:pPr>
        <w:spacing w:after="0"/>
        <w:rPr>
          <w:rFonts w:ascii="Arial" w:hAnsi="Arial" w:cs="Arial"/>
          <w:b/>
          <w:color w:val="002060"/>
          <w:sz w:val="24"/>
        </w:rPr>
      </w:pPr>
    </w:p>
    <w:p w:rsidR="004A7F91" w:rsidRDefault="004A7F91" w:rsidP="004A7F91">
      <w:pPr>
        <w:spacing w:after="0"/>
        <w:rPr>
          <w:rFonts w:ascii="Arial" w:hAnsi="Arial" w:cs="Arial"/>
          <w:b/>
          <w:color w:val="002060"/>
          <w:sz w:val="24"/>
        </w:rPr>
      </w:pPr>
    </w:p>
    <w:p w:rsidR="004A7F91" w:rsidRDefault="004A7F91" w:rsidP="004A7F91">
      <w:pPr>
        <w:spacing w:after="0"/>
        <w:rPr>
          <w:rFonts w:ascii="Arial" w:hAnsi="Arial" w:cs="Arial"/>
          <w:b/>
          <w:color w:val="002060"/>
          <w:sz w:val="24"/>
        </w:rPr>
      </w:pPr>
    </w:p>
    <w:p w:rsidR="004A7F91" w:rsidRDefault="004A7F91" w:rsidP="004A7F91">
      <w:pPr>
        <w:pStyle w:val="2"/>
        <w:pBdr>
          <w:bottom w:val="single" w:sz="8" w:space="0" w:color="000080"/>
        </w:pBdr>
        <w:tabs>
          <w:tab w:val="clear" w:pos="567"/>
          <w:tab w:val="left" w:pos="0"/>
        </w:tabs>
        <w:spacing w:before="57" w:after="57"/>
        <w:ind w:left="0" w:firstLine="0"/>
        <w:rPr>
          <w:rFonts w:eastAsia="SimSun"/>
          <w:i/>
          <w:iCs/>
          <w:color w:val="5B9BD5"/>
          <w:lang w:val="el-GR"/>
        </w:rPr>
      </w:pPr>
      <w:bookmarkStart w:id="5" w:name="_Toc135382505"/>
      <w:r>
        <w:rPr>
          <w:lang w:val="el-GR"/>
        </w:rPr>
        <w:t>ΠΑΡΑΡΤΗΜΑ ΙΙ –  ΕΕΕΣ</w:t>
      </w:r>
      <w:bookmarkEnd w:id="5"/>
    </w:p>
    <w:p w:rsidR="004A7F91" w:rsidRPr="0090797B" w:rsidRDefault="004A7F91" w:rsidP="004A7F91">
      <w:pPr>
        <w:pStyle w:val="131"/>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w:t>
      </w:r>
      <w:proofErr w:type="spellStart"/>
      <w:r w:rsidRPr="0090797B">
        <w:rPr>
          <w:rFonts w:ascii="Calibri" w:hAnsi="Calibri" w:cs="Calibri"/>
          <w:sz w:val="22"/>
          <w:szCs w:val="22"/>
        </w:rPr>
        <w:t>eΕΕΕΣ</w:t>
      </w:r>
      <w:proofErr w:type="spellEnd"/>
      <w:r w:rsidRPr="0090797B">
        <w:rPr>
          <w:rFonts w:ascii="Calibri" w:hAnsi="Calibri" w:cs="Calibri"/>
          <w:sz w:val="22"/>
          <w:szCs w:val="22"/>
        </w:rPr>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w:t>
      </w:r>
      <w:proofErr w:type="spellStart"/>
      <w:r w:rsidRPr="0090797B">
        <w:rPr>
          <w:rFonts w:ascii="Calibri" w:hAnsi="Calibri" w:cs="Calibri"/>
          <w:sz w:val="22"/>
          <w:szCs w:val="22"/>
        </w:rPr>
        <w:t>eΕΕΕΣ</w:t>
      </w:r>
      <w:proofErr w:type="spellEnd"/>
      <w:r w:rsidRPr="0090797B">
        <w:rPr>
          <w:rFonts w:ascii="Calibri" w:hAnsi="Calibri" w:cs="Calibri"/>
          <w:sz w:val="22"/>
          <w:szCs w:val="22"/>
        </w:rPr>
        <w:t xml:space="preserve"> της ΕΕ τη σχετική απάντησή τους. Οι προσφέροντες συμπληρώνουν το σχετικό πρότυπο </w:t>
      </w:r>
      <w:r w:rsidRPr="0090797B">
        <w:rPr>
          <w:rStyle w:val="1310"/>
          <w:sz w:val="22"/>
          <w:szCs w:val="22"/>
        </w:rPr>
        <w:t xml:space="preserve">ΕΕΕΣ το οποίο έχει αναρτηθεί, σε μορφή αρχείων τύπου </w:t>
      </w:r>
      <w:r w:rsidRPr="0090797B">
        <w:rPr>
          <w:rStyle w:val="1310"/>
          <w:sz w:val="22"/>
          <w:szCs w:val="22"/>
          <w:lang w:val="en-US"/>
        </w:rPr>
        <w:t>XML</w:t>
      </w:r>
      <w:r w:rsidRPr="0090797B">
        <w:rPr>
          <w:rStyle w:val="1310"/>
          <w:sz w:val="22"/>
          <w:szCs w:val="22"/>
        </w:rPr>
        <w:t xml:space="preserve"> και </w:t>
      </w:r>
      <w:r w:rsidRPr="0090797B">
        <w:rPr>
          <w:rStyle w:val="1310"/>
          <w:sz w:val="22"/>
          <w:szCs w:val="22"/>
          <w:lang w:val="en-US"/>
        </w:rPr>
        <w:t>PDF</w:t>
      </w:r>
      <w:r w:rsidRPr="0090797B">
        <w:rPr>
          <w:rStyle w:val="1310"/>
          <w:sz w:val="22"/>
          <w:szCs w:val="22"/>
        </w:rPr>
        <w:t xml:space="preserve">, στη διαδικτυακή πύλη </w:t>
      </w:r>
      <w:hyperlink r:id="rId7" w:history="1">
        <w:r w:rsidRPr="0090797B">
          <w:rPr>
            <w:rStyle w:val="-"/>
            <w:rFonts w:ascii="Calibri" w:hAnsi="Calibri" w:cs="Calibri"/>
            <w:sz w:val="22"/>
            <w:lang w:val="en-US"/>
          </w:rPr>
          <w:t>www</w:t>
        </w:r>
        <w:r w:rsidRPr="0090797B">
          <w:rPr>
            <w:rStyle w:val="-"/>
            <w:rFonts w:ascii="Calibri" w:hAnsi="Calibri" w:cs="Calibri"/>
            <w:sz w:val="22"/>
          </w:rPr>
          <w:t>.</w:t>
        </w:r>
        <w:proofErr w:type="spellStart"/>
        <w:r w:rsidRPr="0090797B">
          <w:rPr>
            <w:rStyle w:val="-"/>
            <w:rFonts w:ascii="Calibri" w:hAnsi="Calibri" w:cs="Calibri"/>
            <w:sz w:val="22"/>
            <w:lang w:val="en-US"/>
          </w:rPr>
          <w:t>promitheus</w:t>
        </w:r>
        <w:proofErr w:type="spellEnd"/>
        <w:r w:rsidRPr="0090797B">
          <w:rPr>
            <w:rStyle w:val="-"/>
            <w:rFonts w:ascii="Calibri" w:hAnsi="Calibri" w:cs="Calibri"/>
            <w:sz w:val="22"/>
          </w:rPr>
          <w:t>.</w:t>
        </w:r>
        <w:r w:rsidRPr="0090797B">
          <w:rPr>
            <w:rStyle w:val="-"/>
            <w:rFonts w:ascii="Calibri" w:hAnsi="Calibri" w:cs="Calibri"/>
            <w:sz w:val="22"/>
            <w:lang w:val="en-US"/>
          </w:rPr>
          <w:t>gov</w:t>
        </w:r>
        <w:r w:rsidRPr="0090797B">
          <w:rPr>
            <w:rStyle w:val="-"/>
            <w:rFonts w:ascii="Calibri" w:hAnsi="Calibri" w:cs="Calibri"/>
            <w:sz w:val="22"/>
          </w:rPr>
          <w:t>.</w:t>
        </w:r>
        <w:r w:rsidRPr="0090797B">
          <w:rPr>
            <w:rStyle w:val="-"/>
            <w:rFonts w:ascii="Calibri" w:hAnsi="Calibri" w:cs="Calibri"/>
            <w:sz w:val="22"/>
            <w:lang w:val="en-US"/>
          </w:rPr>
          <w:t>gr</w:t>
        </w:r>
      </w:hyperlink>
      <w:r w:rsidRPr="0090797B">
        <w:rPr>
          <w:rStyle w:val="1310"/>
          <w:sz w:val="22"/>
          <w:szCs w:val="22"/>
        </w:rPr>
        <w:t xml:space="preserve"> του ΕΣΗΔΗΣ και αποτελεί αναπόσπαστο τμήμα της διακήρυξης. Πρόκειται για υπεύθυνη δήλωση της </w:t>
      </w:r>
      <w:proofErr w:type="spellStart"/>
      <w:r w:rsidRPr="0090797B">
        <w:rPr>
          <w:rStyle w:val="1310"/>
          <w:sz w:val="22"/>
          <w:szCs w:val="22"/>
        </w:rPr>
        <w:t>καταλληλότητας</w:t>
      </w:r>
      <w:proofErr w:type="spellEnd"/>
      <w:r w:rsidRPr="0090797B">
        <w:rPr>
          <w:rStyle w:val="1310"/>
          <w:sz w:val="22"/>
          <w:szCs w:val="22"/>
        </w:rPr>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4A7F91" w:rsidRPr="0090797B" w:rsidRDefault="004A7F91" w:rsidP="004A7F91">
      <w:pPr>
        <w:pStyle w:val="2c"/>
        <w:numPr>
          <w:ilvl w:val="0"/>
          <w:numId w:val="20"/>
        </w:numPr>
        <w:shd w:val="clear" w:color="auto" w:fill="auto"/>
        <w:spacing w:line="259" w:lineRule="exact"/>
        <w:ind w:right="20"/>
        <w:jc w:val="both"/>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4A7F91" w:rsidRPr="0090797B" w:rsidRDefault="004A7F91" w:rsidP="004A7F91">
      <w:pPr>
        <w:pStyle w:val="2c"/>
        <w:numPr>
          <w:ilvl w:val="0"/>
          <w:numId w:val="20"/>
        </w:numPr>
        <w:shd w:val="clear" w:color="auto" w:fill="auto"/>
        <w:spacing w:line="259" w:lineRule="exact"/>
        <w:ind w:right="20"/>
        <w:jc w:val="both"/>
        <w:rPr>
          <w:sz w:val="22"/>
          <w:szCs w:val="22"/>
        </w:rPr>
      </w:pPr>
      <w:r w:rsidRPr="0090797B">
        <w:rPr>
          <w:sz w:val="22"/>
          <w:szCs w:val="22"/>
        </w:rPr>
        <w:t>Πληρούν τα συναφή κριτήρια αποκλεισμού και επιλογής.</w:t>
      </w:r>
    </w:p>
    <w:p w:rsidR="004A7F91" w:rsidRDefault="004A7F91" w:rsidP="004A7F91">
      <w:pPr>
        <w:pStyle w:val="131"/>
        <w:shd w:val="clear" w:color="auto" w:fill="auto"/>
        <w:spacing w:before="0" w:after="0" w:line="264" w:lineRule="exact"/>
        <w:ind w:left="20" w:right="20" w:firstLine="0"/>
        <w:rPr>
          <w:rFonts w:ascii="Calibri" w:hAnsi="Calibri" w:cs="Calibri"/>
          <w:sz w:val="22"/>
          <w:szCs w:val="22"/>
        </w:rPr>
      </w:pPr>
    </w:p>
    <w:p w:rsidR="004A7F91" w:rsidRPr="0090797B" w:rsidRDefault="004A7F91" w:rsidP="004A7F91">
      <w:pPr>
        <w:pStyle w:val="131"/>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90797B">
        <w:rPr>
          <w:rFonts w:ascii="Calibri" w:hAnsi="Calibri" w:cs="Calibri"/>
          <w:sz w:val="22"/>
          <w:szCs w:val="22"/>
        </w:rPr>
        <w:t>PromitheusESPDint</w:t>
      </w:r>
      <w:proofErr w:type="spellEnd"/>
      <w:r w:rsidRPr="0090797B">
        <w:rPr>
          <w:rFonts w:ascii="Calibri" w:hAnsi="Calibri" w:cs="Calibri"/>
          <w:sz w:val="22"/>
          <w:szCs w:val="22"/>
        </w:rPr>
        <w:t xml:space="preserve"> είναι αναρτημένες σε σχετική θεματική ενότητα στη Διαδικτυακή Πύλη (</w:t>
      </w:r>
      <w:hyperlink r:id="rId8"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4A7F91" w:rsidRDefault="004A7F91" w:rsidP="004A7F91">
      <w:pPr>
        <w:pStyle w:val="131"/>
        <w:shd w:val="clear" w:color="auto" w:fill="auto"/>
        <w:spacing w:before="0" w:after="0" w:line="264" w:lineRule="exact"/>
        <w:ind w:left="20" w:firstLine="0"/>
      </w:pPr>
    </w:p>
    <w:p w:rsidR="004A7F91" w:rsidRPr="003A2CF5" w:rsidRDefault="004A7F91" w:rsidP="004A7F91">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4A7F91" w:rsidRPr="003A2CF5" w:rsidRDefault="004A7F91" w:rsidP="004A7F91">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4A7F91" w:rsidRDefault="004A7F91" w:rsidP="004A7F91">
      <w:pPr>
        <w:spacing w:after="0"/>
        <w:rPr>
          <w:rFonts w:ascii="Arial" w:hAnsi="Arial" w:cs="Arial"/>
          <w:b/>
          <w:color w:val="002060"/>
          <w:sz w:val="24"/>
        </w:rPr>
      </w:pPr>
      <w:r>
        <w:br w:type="page"/>
      </w:r>
    </w:p>
    <w:p w:rsidR="004A7F91" w:rsidRPr="00BD65F6" w:rsidRDefault="004A7F91" w:rsidP="004A7F91">
      <w:pPr>
        <w:pStyle w:val="2"/>
        <w:tabs>
          <w:tab w:val="clear" w:pos="567"/>
          <w:tab w:val="left" w:pos="0"/>
        </w:tabs>
        <w:spacing w:before="57" w:after="57"/>
        <w:ind w:left="0" w:firstLine="0"/>
        <w:rPr>
          <w:i/>
          <w:color w:val="5B9BD5"/>
          <w:lang w:val="el-GR"/>
        </w:rPr>
      </w:pPr>
      <w:bookmarkStart w:id="6" w:name="_Toc135382506"/>
      <w:r>
        <w:rPr>
          <w:lang w:val="el-GR"/>
        </w:rPr>
        <w:lastRenderedPageBreak/>
        <w:t>ΠΑΡΑΡΤΗΜΑ ΙΙΙ – Υπόδειγμα φύλλου συμμόρφωσης</w:t>
      </w:r>
      <w:bookmarkEnd w:id="6"/>
    </w:p>
    <w:p w:rsidR="004A7F91" w:rsidRPr="00252DD1" w:rsidRDefault="004A7F91" w:rsidP="004A7F91">
      <w:pPr>
        <w:spacing w:line="360" w:lineRule="auto"/>
        <w:rPr>
          <w:bCs/>
        </w:rPr>
      </w:pPr>
    </w:p>
    <w:tbl>
      <w:tblPr>
        <w:tblW w:w="9513" w:type="dxa"/>
        <w:tblLook w:val="00A0" w:firstRow="1" w:lastRow="0" w:firstColumn="1" w:lastColumn="0" w:noHBand="0" w:noVBand="0"/>
      </w:tblPr>
      <w:tblGrid>
        <w:gridCol w:w="640"/>
        <w:gridCol w:w="4988"/>
        <w:gridCol w:w="1183"/>
        <w:gridCol w:w="1235"/>
        <w:gridCol w:w="1467"/>
      </w:tblGrid>
      <w:tr w:rsidR="004A7F91" w:rsidRPr="00BB697B" w:rsidTr="001F35E8">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4A7F91" w:rsidRPr="00252DD1" w:rsidRDefault="004A7F91" w:rsidP="001F35E8">
            <w:pPr>
              <w:spacing w:line="360" w:lineRule="auto"/>
              <w:jc w:val="center"/>
              <w:rPr>
                <w:b/>
                <w:bCs/>
              </w:rPr>
            </w:pPr>
          </w:p>
          <w:p w:rsidR="004A7F91" w:rsidRPr="00252DD1" w:rsidRDefault="004A7F91" w:rsidP="001F35E8">
            <w:pPr>
              <w:spacing w:line="360" w:lineRule="auto"/>
              <w:jc w:val="center"/>
              <w:rPr>
                <w:b/>
                <w:bCs/>
              </w:rPr>
            </w:pPr>
          </w:p>
          <w:p w:rsidR="004A7F91" w:rsidRPr="00252DD1" w:rsidRDefault="004A7F91" w:rsidP="001F35E8">
            <w:pPr>
              <w:spacing w:line="360" w:lineRule="auto"/>
              <w:jc w:val="center"/>
              <w:rPr>
                <w:b/>
                <w:bCs/>
              </w:rPr>
            </w:pPr>
          </w:p>
          <w:p w:rsidR="004A7F91" w:rsidRPr="00BB697B" w:rsidRDefault="004A7F91" w:rsidP="001F35E8">
            <w:pPr>
              <w:spacing w:line="360" w:lineRule="auto"/>
              <w:jc w:val="center"/>
              <w:rPr>
                <w:b/>
                <w:bCs/>
              </w:rPr>
            </w:pPr>
            <w:r w:rsidRPr="00BB697B">
              <w:rPr>
                <w:bCs/>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4A7F91" w:rsidRPr="00BB697B" w:rsidRDefault="004A7F91" w:rsidP="001F35E8">
            <w:pPr>
              <w:spacing w:line="360" w:lineRule="auto"/>
              <w:jc w:val="center"/>
              <w:rPr>
                <w:b/>
                <w:bCs/>
              </w:rPr>
            </w:pPr>
            <w:r w:rsidRPr="00BB697B">
              <w:rPr>
                <w:bCs/>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A7F91" w:rsidRPr="00BB697B" w:rsidRDefault="004A7F91" w:rsidP="001F35E8">
            <w:pPr>
              <w:spacing w:line="360" w:lineRule="auto"/>
              <w:jc w:val="center"/>
              <w:rPr>
                <w:b/>
                <w:bCs/>
              </w:rPr>
            </w:pPr>
            <w:r w:rsidRPr="00BB697B">
              <w:rPr>
                <w:bCs/>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A7F91" w:rsidRPr="00BB697B" w:rsidRDefault="004A7F91" w:rsidP="001F35E8">
            <w:pPr>
              <w:spacing w:line="360" w:lineRule="auto"/>
              <w:jc w:val="center"/>
              <w:rPr>
                <w:b/>
                <w:bCs/>
              </w:rPr>
            </w:pPr>
            <w:r w:rsidRPr="00BB697B">
              <w:rPr>
                <w:bCs/>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A7F91" w:rsidRPr="00BB697B" w:rsidRDefault="004A7F91" w:rsidP="001F35E8">
            <w:pPr>
              <w:spacing w:line="360" w:lineRule="auto"/>
              <w:jc w:val="center"/>
              <w:rPr>
                <w:b/>
                <w:bCs/>
              </w:rPr>
            </w:pPr>
            <w:r w:rsidRPr="00BB697B">
              <w:rPr>
                <w:bCs/>
              </w:rPr>
              <w:t>ΠΑΡΑΠΟΜΠΗ</w:t>
            </w:r>
          </w:p>
        </w:tc>
      </w:tr>
      <w:tr w:rsidR="004A7F91" w:rsidRPr="00BB697B" w:rsidTr="001F35E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4A7F91" w:rsidRPr="00BB697B" w:rsidRDefault="004A7F91" w:rsidP="001F35E8">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4A7F91" w:rsidRPr="00BB697B" w:rsidRDefault="004A7F91" w:rsidP="001F35E8">
            <w:pPr>
              <w:spacing w:line="360" w:lineRule="auto"/>
              <w:jc w:val="center"/>
              <w:rPr>
                <w:b/>
                <w:bCs/>
              </w:rPr>
            </w:pPr>
            <w:r w:rsidRPr="00BB697B">
              <w:rPr>
                <w:bCs/>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4A7F91" w:rsidRPr="00BB697B" w:rsidRDefault="004A7F91" w:rsidP="001F35E8">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A7F91" w:rsidRPr="00BB697B" w:rsidRDefault="004A7F91" w:rsidP="001F35E8">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A7F91" w:rsidRPr="00BB697B" w:rsidRDefault="004A7F91" w:rsidP="001F35E8">
            <w:pPr>
              <w:spacing w:line="360" w:lineRule="auto"/>
              <w:rPr>
                <w:b/>
                <w:bCs/>
              </w:rPr>
            </w:pPr>
          </w:p>
        </w:tc>
      </w:tr>
      <w:tr w:rsidR="004A7F91" w:rsidRPr="00BB697B" w:rsidTr="001F35E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4A7F91" w:rsidRPr="00BB697B" w:rsidRDefault="004A7F91" w:rsidP="001F35E8">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4A7F91" w:rsidRPr="00BB697B" w:rsidRDefault="004A7F91" w:rsidP="001F35E8">
            <w:pPr>
              <w:spacing w:line="360" w:lineRule="auto"/>
              <w:jc w:val="center"/>
              <w:rPr>
                <w:b/>
                <w:bCs/>
              </w:rPr>
            </w:pPr>
            <w:r w:rsidRPr="00BB697B">
              <w:rPr>
                <w:bCs/>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4A7F91" w:rsidRPr="00BB697B" w:rsidRDefault="004A7F91" w:rsidP="001F35E8">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A7F91" w:rsidRPr="00BB697B" w:rsidRDefault="004A7F91" w:rsidP="001F35E8">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A7F91" w:rsidRPr="00BB697B" w:rsidRDefault="004A7F91" w:rsidP="001F35E8">
            <w:pPr>
              <w:spacing w:line="360" w:lineRule="auto"/>
              <w:rPr>
                <w:b/>
                <w:bCs/>
              </w:rPr>
            </w:pPr>
          </w:p>
        </w:tc>
      </w:tr>
      <w:tr w:rsidR="004A7F91" w:rsidRPr="00BB697B" w:rsidTr="001F35E8">
        <w:trPr>
          <w:trHeight w:val="657"/>
        </w:trPr>
        <w:tc>
          <w:tcPr>
            <w:tcW w:w="640" w:type="dxa"/>
            <w:tcBorders>
              <w:top w:val="nil"/>
              <w:left w:val="single" w:sz="4" w:space="0" w:color="auto"/>
              <w:bottom w:val="single" w:sz="4" w:space="0" w:color="auto"/>
              <w:right w:val="single" w:sz="4" w:space="0" w:color="auto"/>
            </w:tcBorders>
            <w:noWrap/>
          </w:tcPr>
          <w:p w:rsidR="004A7F91" w:rsidRPr="00BB697B" w:rsidRDefault="004A7F91" w:rsidP="001F35E8">
            <w:pPr>
              <w:spacing w:line="360" w:lineRule="auto"/>
              <w:jc w:val="center"/>
            </w:pPr>
            <w:r w:rsidRPr="00BB697B">
              <w:t>1</w:t>
            </w:r>
          </w:p>
        </w:tc>
        <w:tc>
          <w:tcPr>
            <w:tcW w:w="4988" w:type="dxa"/>
            <w:tcBorders>
              <w:top w:val="nil"/>
              <w:left w:val="nil"/>
              <w:bottom w:val="single" w:sz="4" w:space="0" w:color="auto"/>
              <w:right w:val="single" w:sz="4" w:space="0" w:color="auto"/>
            </w:tcBorders>
          </w:tcPr>
          <w:p w:rsidR="004A7F91" w:rsidRPr="00BB697B" w:rsidRDefault="004A7F91" w:rsidP="001F35E8">
            <w:pPr>
              <w:spacing w:line="360" w:lineRule="auto"/>
            </w:pPr>
          </w:p>
        </w:tc>
        <w:tc>
          <w:tcPr>
            <w:tcW w:w="1183" w:type="dxa"/>
            <w:tcBorders>
              <w:top w:val="nil"/>
              <w:left w:val="nil"/>
              <w:bottom w:val="single" w:sz="4" w:space="0" w:color="auto"/>
              <w:right w:val="single" w:sz="4" w:space="0" w:color="auto"/>
            </w:tcBorders>
            <w:noWrap/>
            <w:vAlign w:val="center"/>
          </w:tcPr>
          <w:p w:rsidR="004A7F91" w:rsidRPr="00BB697B" w:rsidRDefault="004A7F91" w:rsidP="001F35E8">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4A7F91" w:rsidRPr="00BB697B" w:rsidRDefault="004A7F91" w:rsidP="001F35E8">
            <w:pPr>
              <w:spacing w:line="360" w:lineRule="auto"/>
            </w:pPr>
          </w:p>
        </w:tc>
        <w:tc>
          <w:tcPr>
            <w:tcW w:w="1467" w:type="dxa"/>
            <w:tcBorders>
              <w:top w:val="nil"/>
              <w:left w:val="nil"/>
              <w:bottom w:val="single" w:sz="4" w:space="0" w:color="auto"/>
              <w:right w:val="single" w:sz="4" w:space="0" w:color="auto"/>
            </w:tcBorders>
            <w:noWrap/>
            <w:vAlign w:val="bottom"/>
          </w:tcPr>
          <w:p w:rsidR="004A7F91" w:rsidRPr="00BB697B" w:rsidRDefault="004A7F91" w:rsidP="001F35E8">
            <w:pPr>
              <w:spacing w:line="360" w:lineRule="auto"/>
            </w:pPr>
            <w:r w:rsidRPr="00BB697B">
              <w:t> </w:t>
            </w:r>
          </w:p>
        </w:tc>
      </w:tr>
    </w:tbl>
    <w:p w:rsidR="004A7F91" w:rsidRPr="00BB697B" w:rsidRDefault="004A7F91" w:rsidP="004A7F91">
      <w:pPr>
        <w:spacing w:line="360" w:lineRule="auto"/>
        <w:rPr>
          <w:b/>
          <w:bCs/>
        </w:rPr>
      </w:pPr>
    </w:p>
    <w:p w:rsidR="004A7F91" w:rsidRPr="00BB697B" w:rsidRDefault="004A7F91" w:rsidP="004A7F91">
      <w:pPr>
        <w:spacing w:line="360" w:lineRule="auto"/>
        <w:ind w:right="368"/>
        <w:rPr>
          <w:bCs/>
        </w:rPr>
      </w:pPr>
      <w:r w:rsidRPr="00BB697B">
        <w:rPr>
          <w:bCs/>
        </w:rPr>
        <w:t>ΤΕΧΝΙΚΕΣ ΠΡΟΔΙΑΓΡΑΦΕΣ – ΠΙΝΑΚΑΣ ΣΥΜΜΟΡΦΩΣΗΣ</w:t>
      </w:r>
    </w:p>
    <w:p w:rsidR="004A7F91" w:rsidRPr="00BB697B" w:rsidRDefault="004A7F91" w:rsidP="004A7F91">
      <w:pPr>
        <w:spacing w:line="360" w:lineRule="auto"/>
        <w:ind w:right="368"/>
        <w:rPr>
          <w:b/>
        </w:rPr>
      </w:pPr>
      <w:r w:rsidRPr="00BB697B">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4A7F91" w:rsidRPr="00BB697B" w:rsidRDefault="004A7F91" w:rsidP="004A7F91">
      <w:pPr>
        <w:spacing w:line="360" w:lineRule="auto"/>
        <w:ind w:right="368"/>
        <w:rPr>
          <w:b/>
        </w:rPr>
      </w:pPr>
      <w:r w:rsidRPr="00BB697B">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4A7F91" w:rsidRPr="00BB697B" w:rsidRDefault="004A7F91" w:rsidP="004A7F91">
      <w:pPr>
        <w:spacing w:line="360" w:lineRule="auto"/>
        <w:ind w:right="368"/>
        <w:rPr>
          <w:b/>
        </w:rPr>
      </w:pPr>
      <w:r w:rsidRPr="00BB697B">
        <w:t xml:space="preserve">Στη στήλη «ΑΠΑΝΤΗΣΗ» σημειώνεται η απάντηση του Αναδόχου που έχει τη μορφή ΝΑΙ/ΟΧΙ εάν η αντίστοιχη προδιαγραφή </w:t>
      </w:r>
      <w:proofErr w:type="spellStart"/>
      <w:r w:rsidRPr="00BB697B">
        <w:t>πληρούται</w:t>
      </w:r>
      <w:proofErr w:type="spellEnd"/>
      <w:r w:rsidRPr="00BB697B">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4A7F91" w:rsidRPr="00BB697B" w:rsidRDefault="004A7F91" w:rsidP="004A7F91">
      <w:pPr>
        <w:spacing w:line="360" w:lineRule="auto"/>
        <w:ind w:right="368"/>
        <w:rPr>
          <w:b/>
        </w:rPr>
      </w:pPr>
      <w:r w:rsidRPr="00BB697B">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4A7F91" w:rsidRPr="00BB697B" w:rsidRDefault="004A7F91" w:rsidP="004A7F91">
      <w:pPr>
        <w:spacing w:line="360" w:lineRule="auto"/>
        <w:ind w:right="368"/>
        <w:rPr>
          <w:b/>
        </w:rPr>
      </w:pPr>
      <w:r w:rsidRPr="00BB697B">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BB697B">
        <w:t>κτλ</w:t>
      </w:r>
      <w:proofErr w:type="spellEnd"/>
      <w:r w:rsidRPr="00BB697B">
        <w:t xml:space="preserve"> θα υπογραμμιστεί το </w:t>
      </w:r>
      <w:r w:rsidRPr="00BB697B">
        <w:lastRenderedPageBreak/>
        <w:t xml:space="preserve">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BB697B">
        <w:t>Προδ</w:t>
      </w:r>
      <w:proofErr w:type="spellEnd"/>
      <w:r w:rsidRPr="00BB697B">
        <w:t>. 4.18).</w:t>
      </w:r>
    </w:p>
    <w:p w:rsidR="004A7F91" w:rsidRPr="00BB697B" w:rsidRDefault="004A7F91" w:rsidP="004A7F91">
      <w:pPr>
        <w:spacing w:line="360" w:lineRule="auto"/>
        <w:ind w:right="368"/>
        <w:rPr>
          <w:b/>
        </w:rPr>
      </w:pPr>
      <w:r w:rsidRPr="00BB697B">
        <w:t>Τονίζεται ότι είναι υποχρεωτική η απάντηση σε όλα τα σημεία των ΠΙΝΑΚΩΝ ΣΥΜΜΟΡΦΩΣΗΣ και η παροχή όλων των πληροφοριών που ζητούνται.</w:t>
      </w:r>
    </w:p>
    <w:p w:rsidR="004A7F91" w:rsidRPr="00BB697B" w:rsidRDefault="004A7F91" w:rsidP="004A7F91">
      <w:pPr>
        <w:spacing w:line="360" w:lineRule="auto"/>
        <w:ind w:right="368"/>
        <w:rPr>
          <w:b/>
        </w:rPr>
      </w:pPr>
      <w:r w:rsidRPr="00BB697B">
        <w:t>Η αρμόδια Επιτροπή θα αξιολογήσει τα παρεχόμενα από τους υποψήφιους Αναδόχους στοιχεία κατά την αξιολόγηση των Τεχνικών Προσφορών.</w:t>
      </w:r>
    </w:p>
    <w:p w:rsidR="004A7F91" w:rsidRPr="00BB697B" w:rsidRDefault="004A7F91" w:rsidP="004A7F91">
      <w:pPr>
        <w:spacing w:line="360" w:lineRule="auto"/>
        <w:ind w:right="368"/>
      </w:pPr>
      <w:r w:rsidRPr="00BB697B">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4A7F91" w:rsidRDefault="004A7F91" w:rsidP="004A7F91">
      <w:pPr>
        <w:spacing w:after="0"/>
        <w:rPr>
          <w:rFonts w:ascii="Arial" w:hAnsi="Arial" w:cs="Arial"/>
          <w:b/>
          <w:color w:val="002060"/>
          <w:sz w:val="24"/>
        </w:rPr>
      </w:pPr>
      <w:r>
        <w:br w:type="page"/>
      </w:r>
    </w:p>
    <w:p w:rsidR="004A7F91" w:rsidRDefault="004A7F91" w:rsidP="004A7F91">
      <w:pPr>
        <w:pStyle w:val="2"/>
        <w:tabs>
          <w:tab w:val="clear" w:pos="567"/>
          <w:tab w:val="left" w:pos="0"/>
        </w:tabs>
        <w:spacing w:before="57" w:after="57"/>
        <w:ind w:left="0" w:firstLine="0"/>
        <w:rPr>
          <w:lang w:val="el-GR"/>
        </w:rPr>
        <w:sectPr w:rsidR="004A7F91" w:rsidSect="00FB5FDE">
          <w:headerReference w:type="default" r:id="rId9"/>
          <w:footerReference w:type="default" r:id="rId10"/>
          <w:pgSz w:w="11906" w:h="16838"/>
          <w:pgMar w:top="1134" w:right="1134" w:bottom="1134" w:left="1134" w:header="720" w:footer="709" w:gutter="0"/>
          <w:cols w:space="720"/>
          <w:docGrid w:linePitch="600" w:charSpace="36864"/>
        </w:sectPr>
      </w:pPr>
    </w:p>
    <w:p w:rsidR="004A7F91" w:rsidRPr="00BD65F6" w:rsidRDefault="004A7F91" w:rsidP="004A7F91">
      <w:pPr>
        <w:pStyle w:val="2"/>
        <w:tabs>
          <w:tab w:val="clear" w:pos="567"/>
          <w:tab w:val="left" w:pos="0"/>
        </w:tabs>
        <w:spacing w:before="57" w:after="57"/>
        <w:ind w:left="0" w:firstLine="0"/>
        <w:rPr>
          <w:lang w:val="el-GR"/>
        </w:rPr>
      </w:pPr>
      <w:bookmarkStart w:id="7" w:name="_Toc135382507"/>
      <w:r>
        <w:rPr>
          <w:lang w:val="el-GR"/>
        </w:rPr>
        <w:lastRenderedPageBreak/>
        <w:t>ΠΑΡΑΡΤΗΜΑ ΙV – Υπόδειγμα πίνακα οικονομικής προσφοράς</w:t>
      </w:r>
      <w:bookmarkEnd w:id="7"/>
    </w:p>
    <w:p w:rsidR="004A7F91" w:rsidRDefault="004A7F91" w:rsidP="004A7F91">
      <w:pPr>
        <w:pStyle w:val="normalwithoutspacing"/>
        <w:spacing w:before="57" w:after="57"/>
      </w:pPr>
    </w:p>
    <w:tbl>
      <w:tblPr>
        <w:tblStyle w:val="aff3"/>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4A7F91" w:rsidRPr="004E3062" w:rsidTr="001F35E8">
        <w:tc>
          <w:tcPr>
            <w:tcW w:w="426" w:type="dxa"/>
          </w:tcPr>
          <w:p w:rsidR="004A7F91" w:rsidRPr="006D7506" w:rsidRDefault="004A7F91" w:rsidP="001F35E8">
            <w:pPr>
              <w:rPr>
                <w:rFonts w:cs="Arial"/>
                <w:b/>
                <w:sz w:val="16"/>
                <w:szCs w:val="16"/>
              </w:rPr>
            </w:pPr>
            <w:r w:rsidRPr="006D7506">
              <w:rPr>
                <w:rFonts w:cs="Arial"/>
                <w:b/>
                <w:sz w:val="16"/>
                <w:szCs w:val="16"/>
              </w:rPr>
              <w:t>α/α</w:t>
            </w:r>
          </w:p>
        </w:tc>
        <w:tc>
          <w:tcPr>
            <w:tcW w:w="709" w:type="dxa"/>
          </w:tcPr>
          <w:p w:rsidR="004A7F91" w:rsidRPr="006D7506" w:rsidRDefault="004A7F91" w:rsidP="001F35E8">
            <w:pPr>
              <w:rPr>
                <w:rFonts w:cs="Arial"/>
                <w:b/>
                <w:sz w:val="16"/>
                <w:szCs w:val="16"/>
                <w:lang w:val="en-US"/>
              </w:rPr>
            </w:pPr>
            <w:proofErr w:type="spellStart"/>
            <w:r w:rsidRPr="006D7506">
              <w:rPr>
                <w:rFonts w:cs="Arial"/>
                <w:b/>
                <w:sz w:val="16"/>
                <w:szCs w:val="16"/>
              </w:rPr>
              <w:t>Κωδικόςυλικού</w:t>
            </w:r>
            <w:proofErr w:type="spellEnd"/>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4A7F91" w:rsidRPr="006D7506" w:rsidRDefault="004A7F91" w:rsidP="001F35E8">
            <w:pPr>
              <w:jc w:val="center"/>
              <w:rPr>
                <w:rFonts w:cs="Arial"/>
                <w:b/>
                <w:bCs/>
                <w:sz w:val="16"/>
                <w:szCs w:val="16"/>
              </w:rPr>
            </w:pPr>
            <w:r w:rsidRPr="006D7506">
              <w:rPr>
                <w:rFonts w:cs="Arial"/>
                <w:b/>
                <w:sz w:val="16"/>
                <w:szCs w:val="16"/>
              </w:rPr>
              <w:t>Περιγραφή υλικού</w:t>
            </w:r>
          </w:p>
        </w:tc>
        <w:tc>
          <w:tcPr>
            <w:tcW w:w="1418" w:type="dxa"/>
            <w:vAlign w:val="center"/>
          </w:tcPr>
          <w:p w:rsidR="004A7F91" w:rsidRPr="006D7506" w:rsidRDefault="004A7F91" w:rsidP="001F35E8">
            <w:pPr>
              <w:jc w:val="center"/>
              <w:rPr>
                <w:rFonts w:cs="Arial"/>
                <w:b/>
                <w:bCs/>
                <w:sz w:val="16"/>
                <w:szCs w:val="16"/>
              </w:rPr>
            </w:pPr>
            <w:r w:rsidRPr="006D7506">
              <w:rPr>
                <w:rFonts w:cs="Arial"/>
                <w:b/>
                <w:bCs/>
                <w:sz w:val="16"/>
                <w:szCs w:val="16"/>
              </w:rPr>
              <w:t>Κατασκευαστής</w:t>
            </w:r>
          </w:p>
        </w:tc>
        <w:tc>
          <w:tcPr>
            <w:tcW w:w="1276" w:type="dxa"/>
            <w:vAlign w:val="center"/>
          </w:tcPr>
          <w:p w:rsidR="004A7F91" w:rsidRPr="006D7506" w:rsidRDefault="004A7F91" w:rsidP="001F35E8">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4A7F91" w:rsidRPr="00381242" w:rsidRDefault="004A7F91" w:rsidP="001F35E8">
            <w:pPr>
              <w:rPr>
                <w:rFonts w:cs="Arial"/>
                <w:b/>
                <w:sz w:val="16"/>
                <w:szCs w:val="16"/>
              </w:rPr>
            </w:pPr>
            <w:r w:rsidRPr="00381242">
              <w:rPr>
                <w:rFonts w:cs="Arial"/>
                <w:b/>
                <w:sz w:val="16"/>
                <w:szCs w:val="16"/>
              </w:rPr>
              <w:t>Προσφερόμενη Τιμή μονάδας προ ΦΠΑ (αριθμητικώς)</w:t>
            </w:r>
          </w:p>
        </w:tc>
        <w:tc>
          <w:tcPr>
            <w:tcW w:w="1417" w:type="dxa"/>
          </w:tcPr>
          <w:p w:rsidR="004A7F91" w:rsidRPr="00381242" w:rsidRDefault="004A7F91" w:rsidP="001F35E8">
            <w:pPr>
              <w:rPr>
                <w:rFonts w:cs="Arial"/>
                <w:b/>
                <w:sz w:val="16"/>
                <w:szCs w:val="16"/>
              </w:rPr>
            </w:pPr>
            <w:r w:rsidRPr="00381242">
              <w:rPr>
                <w:rFonts w:cs="Arial"/>
                <w:b/>
                <w:sz w:val="16"/>
                <w:szCs w:val="16"/>
              </w:rPr>
              <w:t>Προσφερόμενη Τιμή μονάδας προ ΦΠΑ (ολογράφως)</w:t>
            </w:r>
          </w:p>
        </w:tc>
        <w:tc>
          <w:tcPr>
            <w:tcW w:w="1134" w:type="dxa"/>
          </w:tcPr>
          <w:p w:rsidR="004A7F91" w:rsidRPr="006D7506" w:rsidRDefault="004A7F91" w:rsidP="001F35E8">
            <w:pPr>
              <w:rPr>
                <w:rFonts w:cs="Arial"/>
                <w:b/>
                <w:sz w:val="16"/>
                <w:szCs w:val="16"/>
              </w:rPr>
            </w:pPr>
            <w:r w:rsidRPr="006D7506">
              <w:rPr>
                <w:rFonts w:cs="Arial"/>
                <w:b/>
                <w:sz w:val="16"/>
                <w:szCs w:val="16"/>
              </w:rPr>
              <w:t>Ποσότητα</w:t>
            </w:r>
          </w:p>
        </w:tc>
        <w:tc>
          <w:tcPr>
            <w:tcW w:w="1559" w:type="dxa"/>
          </w:tcPr>
          <w:p w:rsidR="004A7F91" w:rsidRPr="006D7506" w:rsidRDefault="004A7F91" w:rsidP="001F35E8">
            <w:pPr>
              <w:rPr>
                <w:rFonts w:cs="Arial"/>
                <w:b/>
                <w:sz w:val="16"/>
                <w:szCs w:val="16"/>
              </w:rPr>
            </w:pPr>
            <w:r w:rsidRPr="006D7506">
              <w:rPr>
                <w:rFonts w:cs="Arial"/>
                <w:b/>
                <w:sz w:val="16"/>
                <w:szCs w:val="16"/>
              </w:rPr>
              <w:t>Κωδικός παρατηρητηρίου</w:t>
            </w:r>
          </w:p>
        </w:tc>
        <w:tc>
          <w:tcPr>
            <w:tcW w:w="1560" w:type="dxa"/>
          </w:tcPr>
          <w:p w:rsidR="004A7F91" w:rsidRPr="006D7506" w:rsidRDefault="004A7F91" w:rsidP="001F35E8">
            <w:pPr>
              <w:rPr>
                <w:rFonts w:cs="Arial"/>
                <w:b/>
                <w:sz w:val="16"/>
                <w:szCs w:val="16"/>
              </w:rPr>
            </w:pPr>
            <w:r w:rsidRPr="006D7506">
              <w:rPr>
                <w:rFonts w:cs="Arial"/>
                <w:b/>
                <w:sz w:val="16"/>
                <w:szCs w:val="16"/>
              </w:rPr>
              <w:t>Τιμή Παρατηρητηρίου</w:t>
            </w:r>
          </w:p>
        </w:tc>
        <w:tc>
          <w:tcPr>
            <w:tcW w:w="1134" w:type="dxa"/>
          </w:tcPr>
          <w:p w:rsidR="004A7F91" w:rsidRPr="006D7506" w:rsidRDefault="004A7F91" w:rsidP="001F35E8">
            <w:pPr>
              <w:rPr>
                <w:rFonts w:cs="Arial"/>
                <w:b/>
                <w:sz w:val="16"/>
                <w:szCs w:val="16"/>
              </w:rPr>
            </w:pPr>
            <w:proofErr w:type="spellStart"/>
            <w:r>
              <w:rPr>
                <w:rFonts w:cs="Arial"/>
                <w:b/>
                <w:sz w:val="16"/>
                <w:szCs w:val="16"/>
              </w:rPr>
              <w:t>Συντελεστής</w:t>
            </w:r>
            <w:r w:rsidRPr="006D7506">
              <w:rPr>
                <w:rFonts w:cs="Arial"/>
                <w:b/>
                <w:sz w:val="16"/>
                <w:szCs w:val="16"/>
              </w:rPr>
              <w:t>Φ.Π.Α</w:t>
            </w:r>
            <w:proofErr w:type="spellEnd"/>
            <w:r w:rsidRPr="006D7506">
              <w:rPr>
                <w:rFonts w:cs="Arial"/>
                <w:b/>
                <w:sz w:val="16"/>
                <w:szCs w:val="16"/>
              </w:rPr>
              <w:t>.</w:t>
            </w:r>
          </w:p>
        </w:tc>
        <w:tc>
          <w:tcPr>
            <w:tcW w:w="1417" w:type="dxa"/>
          </w:tcPr>
          <w:p w:rsidR="004A7F91" w:rsidRPr="006D7506" w:rsidRDefault="004A7F91" w:rsidP="001F35E8">
            <w:pPr>
              <w:rPr>
                <w:rFonts w:cs="Arial"/>
                <w:b/>
                <w:sz w:val="16"/>
                <w:szCs w:val="16"/>
              </w:rPr>
            </w:pPr>
            <w:r w:rsidRPr="006D7506">
              <w:rPr>
                <w:rFonts w:cs="Arial"/>
                <w:b/>
                <w:sz w:val="16"/>
                <w:szCs w:val="16"/>
              </w:rPr>
              <w:t>Αξία προ ΦΠΑ</w:t>
            </w:r>
          </w:p>
        </w:tc>
        <w:tc>
          <w:tcPr>
            <w:tcW w:w="1134" w:type="dxa"/>
          </w:tcPr>
          <w:p w:rsidR="004A7F91" w:rsidRPr="00381242" w:rsidRDefault="004A7F91" w:rsidP="001F35E8">
            <w:pPr>
              <w:rPr>
                <w:rFonts w:cs="Arial"/>
                <w:b/>
                <w:sz w:val="16"/>
                <w:szCs w:val="16"/>
              </w:rPr>
            </w:pPr>
            <w:r w:rsidRPr="00381242">
              <w:rPr>
                <w:rFonts w:cs="Arial"/>
                <w:b/>
                <w:sz w:val="16"/>
                <w:szCs w:val="16"/>
              </w:rPr>
              <w:t xml:space="preserve">Αξία </w:t>
            </w:r>
            <w:proofErr w:type="spellStart"/>
            <w:r w:rsidRPr="00381242">
              <w:rPr>
                <w:rFonts w:cs="Arial"/>
                <w:b/>
                <w:sz w:val="16"/>
                <w:szCs w:val="16"/>
              </w:rPr>
              <w:t>συμπ</w:t>
            </w:r>
            <w:proofErr w:type="spellEnd"/>
            <w:r w:rsidRPr="00381242">
              <w:rPr>
                <w:rFonts w:cs="Arial"/>
                <w:b/>
                <w:sz w:val="16"/>
                <w:szCs w:val="16"/>
              </w:rPr>
              <w:t>/ν ου ΦΠΑ</w:t>
            </w:r>
          </w:p>
        </w:tc>
      </w:tr>
      <w:tr w:rsidR="004A7F91" w:rsidRPr="004E3062" w:rsidTr="001F35E8">
        <w:tc>
          <w:tcPr>
            <w:tcW w:w="426" w:type="dxa"/>
          </w:tcPr>
          <w:p w:rsidR="004A7F91" w:rsidRPr="00381242" w:rsidRDefault="004A7F91" w:rsidP="001F35E8">
            <w:pPr>
              <w:ind w:left="360"/>
              <w:rPr>
                <w:rFonts w:cs="Arial"/>
                <w:b/>
                <w:sz w:val="16"/>
                <w:szCs w:val="16"/>
              </w:rPr>
            </w:pPr>
          </w:p>
        </w:tc>
        <w:tc>
          <w:tcPr>
            <w:tcW w:w="709" w:type="dxa"/>
          </w:tcPr>
          <w:p w:rsidR="004A7F91" w:rsidRPr="00381242" w:rsidRDefault="004A7F91" w:rsidP="001F35E8">
            <w:pPr>
              <w:rPr>
                <w:rFonts w:cs="Arial"/>
                <w:b/>
                <w:sz w:val="16"/>
                <w:szCs w:val="16"/>
              </w:rPr>
            </w:pPr>
          </w:p>
        </w:tc>
        <w:tc>
          <w:tcPr>
            <w:tcW w:w="1559" w:type="dxa"/>
          </w:tcPr>
          <w:p w:rsidR="004A7F91" w:rsidRPr="00381242" w:rsidRDefault="004A7F91" w:rsidP="001F35E8">
            <w:pPr>
              <w:rPr>
                <w:rFonts w:cs="Arial"/>
                <w:b/>
                <w:sz w:val="16"/>
                <w:szCs w:val="16"/>
              </w:rPr>
            </w:pPr>
          </w:p>
        </w:tc>
        <w:tc>
          <w:tcPr>
            <w:tcW w:w="1418" w:type="dxa"/>
          </w:tcPr>
          <w:p w:rsidR="004A7F91" w:rsidRPr="00381242" w:rsidRDefault="004A7F91" w:rsidP="001F35E8">
            <w:pPr>
              <w:rPr>
                <w:rFonts w:cs="Arial"/>
                <w:b/>
                <w:sz w:val="16"/>
                <w:szCs w:val="16"/>
              </w:rPr>
            </w:pPr>
          </w:p>
        </w:tc>
        <w:tc>
          <w:tcPr>
            <w:tcW w:w="1276" w:type="dxa"/>
          </w:tcPr>
          <w:p w:rsidR="004A7F91" w:rsidRPr="00381242" w:rsidRDefault="004A7F91" w:rsidP="001F35E8">
            <w:pPr>
              <w:rPr>
                <w:rFonts w:cs="Arial"/>
                <w:b/>
                <w:sz w:val="16"/>
                <w:szCs w:val="16"/>
              </w:rPr>
            </w:pPr>
          </w:p>
        </w:tc>
        <w:tc>
          <w:tcPr>
            <w:tcW w:w="1701" w:type="dxa"/>
          </w:tcPr>
          <w:p w:rsidR="004A7F91" w:rsidRPr="00381242" w:rsidRDefault="004A7F91" w:rsidP="001F35E8">
            <w:pPr>
              <w:rPr>
                <w:rFonts w:cs="Arial"/>
                <w:b/>
                <w:sz w:val="16"/>
                <w:szCs w:val="16"/>
              </w:rPr>
            </w:pPr>
          </w:p>
        </w:tc>
        <w:tc>
          <w:tcPr>
            <w:tcW w:w="1417" w:type="dxa"/>
          </w:tcPr>
          <w:p w:rsidR="004A7F91" w:rsidRPr="00381242" w:rsidRDefault="004A7F91" w:rsidP="001F35E8">
            <w:pPr>
              <w:rPr>
                <w:rFonts w:cs="Arial"/>
                <w:b/>
                <w:sz w:val="16"/>
                <w:szCs w:val="16"/>
              </w:rPr>
            </w:pPr>
          </w:p>
        </w:tc>
        <w:tc>
          <w:tcPr>
            <w:tcW w:w="1134" w:type="dxa"/>
          </w:tcPr>
          <w:p w:rsidR="004A7F91" w:rsidRPr="00381242" w:rsidRDefault="004A7F91" w:rsidP="001F35E8">
            <w:pPr>
              <w:rPr>
                <w:rFonts w:cs="Arial"/>
                <w:b/>
                <w:sz w:val="16"/>
                <w:szCs w:val="16"/>
              </w:rPr>
            </w:pPr>
          </w:p>
        </w:tc>
        <w:tc>
          <w:tcPr>
            <w:tcW w:w="1559" w:type="dxa"/>
          </w:tcPr>
          <w:p w:rsidR="004A7F91" w:rsidRPr="00381242" w:rsidRDefault="004A7F91" w:rsidP="001F35E8">
            <w:pPr>
              <w:rPr>
                <w:rFonts w:cs="Arial"/>
                <w:b/>
                <w:sz w:val="16"/>
                <w:szCs w:val="16"/>
              </w:rPr>
            </w:pPr>
          </w:p>
        </w:tc>
        <w:tc>
          <w:tcPr>
            <w:tcW w:w="1560" w:type="dxa"/>
          </w:tcPr>
          <w:p w:rsidR="004A7F91" w:rsidRPr="00381242" w:rsidRDefault="004A7F91" w:rsidP="001F35E8">
            <w:pPr>
              <w:rPr>
                <w:rFonts w:cs="Arial"/>
                <w:b/>
                <w:sz w:val="16"/>
                <w:szCs w:val="16"/>
              </w:rPr>
            </w:pPr>
          </w:p>
        </w:tc>
        <w:tc>
          <w:tcPr>
            <w:tcW w:w="1134" w:type="dxa"/>
          </w:tcPr>
          <w:p w:rsidR="004A7F91" w:rsidRPr="00381242" w:rsidRDefault="004A7F91" w:rsidP="001F35E8">
            <w:pPr>
              <w:rPr>
                <w:rFonts w:cs="Arial"/>
                <w:b/>
                <w:sz w:val="16"/>
                <w:szCs w:val="16"/>
              </w:rPr>
            </w:pPr>
          </w:p>
        </w:tc>
        <w:tc>
          <w:tcPr>
            <w:tcW w:w="1417" w:type="dxa"/>
          </w:tcPr>
          <w:p w:rsidR="004A7F91" w:rsidRPr="00381242" w:rsidRDefault="004A7F91" w:rsidP="001F35E8">
            <w:pPr>
              <w:rPr>
                <w:rFonts w:cs="Arial"/>
                <w:b/>
                <w:sz w:val="16"/>
                <w:szCs w:val="16"/>
              </w:rPr>
            </w:pPr>
          </w:p>
        </w:tc>
        <w:tc>
          <w:tcPr>
            <w:tcW w:w="1134" w:type="dxa"/>
          </w:tcPr>
          <w:p w:rsidR="004A7F91" w:rsidRPr="00381242" w:rsidRDefault="004A7F91" w:rsidP="001F35E8">
            <w:pPr>
              <w:rPr>
                <w:rFonts w:cs="Arial"/>
                <w:b/>
                <w:sz w:val="16"/>
                <w:szCs w:val="16"/>
              </w:rPr>
            </w:pPr>
          </w:p>
        </w:tc>
      </w:tr>
      <w:tr w:rsidR="004A7F91" w:rsidRPr="004E3062" w:rsidTr="001F35E8">
        <w:tc>
          <w:tcPr>
            <w:tcW w:w="426" w:type="dxa"/>
          </w:tcPr>
          <w:p w:rsidR="004A7F91" w:rsidRPr="00381242" w:rsidRDefault="004A7F91" w:rsidP="001F35E8">
            <w:pPr>
              <w:ind w:left="360"/>
              <w:rPr>
                <w:rFonts w:cs="Arial"/>
                <w:b/>
                <w:sz w:val="16"/>
                <w:szCs w:val="16"/>
              </w:rPr>
            </w:pPr>
          </w:p>
        </w:tc>
        <w:tc>
          <w:tcPr>
            <w:tcW w:w="709" w:type="dxa"/>
          </w:tcPr>
          <w:p w:rsidR="004A7F91" w:rsidRPr="00381242" w:rsidRDefault="004A7F91" w:rsidP="001F35E8">
            <w:pPr>
              <w:rPr>
                <w:rFonts w:cs="Arial"/>
                <w:b/>
                <w:sz w:val="16"/>
                <w:szCs w:val="16"/>
              </w:rPr>
            </w:pPr>
          </w:p>
        </w:tc>
        <w:tc>
          <w:tcPr>
            <w:tcW w:w="1559" w:type="dxa"/>
          </w:tcPr>
          <w:p w:rsidR="004A7F91" w:rsidRPr="00381242" w:rsidRDefault="004A7F91" w:rsidP="001F35E8">
            <w:pPr>
              <w:rPr>
                <w:rFonts w:cs="Arial"/>
                <w:b/>
                <w:sz w:val="16"/>
                <w:szCs w:val="16"/>
              </w:rPr>
            </w:pPr>
          </w:p>
        </w:tc>
        <w:tc>
          <w:tcPr>
            <w:tcW w:w="1418" w:type="dxa"/>
          </w:tcPr>
          <w:p w:rsidR="004A7F91" w:rsidRPr="00381242" w:rsidRDefault="004A7F91" w:rsidP="001F35E8">
            <w:pPr>
              <w:rPr>
                <w:rFonts w:cs="Arial"/>
                <w:b/>
                <w:sz w:val="16"/>
                <w:szCs w:val="16"/>
              </w:rPr>
            </w:pPr>
          </w:p>
        </w:tc>
        <w:tc>
          <w:tcPr>
            <w:tcW w:w="1276" w:type="dxa"/>
          </w:tcPr>
          <w:p w:rsidR="004A7F91" w:rsidRPr="00381242" w:rsidRDefault="004A7F91" w:rsidP="001F35E8">
            <w:pPr>
              <w:rPr>
                <w:rFonts w:cs="Arial"/>
                <w:b/>
                <w:sz w:val="16"/>
                <w:szCs w:val="16"/>
              </w:rPr>
            </w:pPr>
          </w:p>
        </w:tc>
        <w:tc>
          <w:tcPr>
            <w:tcW w:w="1701" w:type="dxa"/>
          </w:tcPr>
          <w:p w:rsidR="004A7F91" w:rsidRPr="00381242" w:rsidRDefault="004A7F91" w:rsidP="001F35E8">
            <w:pPr>
              <w:rPr>
                <w:rFonts w:cs="Arial"/>
                <w:b/>
                <w:sz w:val="16"/>
                <w:szCs w:val="16"/>
              </w:rPr>
            </w:pPr>
          </w:p>
        </w:tc>
        <w:tc>
          <w:tcPr>
            <w:tcW w:w="1417" w:type="dxa"/>
          </w:tcPr>
          <w:p w:rsidR="004A7F91" w:rsidRPr="00381242" w:rsidRDefault="004A7F91" w:rsidP="001F35E8">
            <w:pPr>
              <w:rPr>
                <w:rFonts w:cs="Arial"/>
                <w:b/>
                <w:sz w:val="16"/>
                <w:szCs w:val="16"/>
              </w:rPr>
            </w:pPr>
          </w:p>
        </w:tc>
        <w:tc>
          <w:tcPr>
            <w:tcW w:w="1134" w:type="dxa"/>
          </w:tcPr>
          <w:p w:rsidR="004A7F91" w:rsidRPr="00381242" w:rsidRDefault="004A7F91" w:rsidP="001F35E8">
            <w:pPr>
              <w:rPr>
                <w:rFonts w:cs="Arial"/>
                <w:b/>
                <w:sz w:val="16"/>
                <w:szCs w:val="16"/>
              </w:rPr>
            </w:pPr>
          </w:p>
        </w:tc>
        <w:tc>
          <w:tcPr>
            <w:tcW w:w="1559" w:type="dxa"/>
          </w:tcPr>
          <w:p w:rsidR="004A7F91" w:rsidRPr="00381242" w:rsidRDefault="004A7F91" w:rsidP="001F35E8">
            <w:pPr>
              <w:rPr>
                <w:rFonts w:cs="Arial"/>
                <w:b/>
                <w:sz w:val="16"/>
                <w:szCs w:val="16"/>
              </w:rPr>
            </w:pPr>
          </w:p>
        </w:tc>
        <w:tc>
          <w:tcPr>
            <w:tcW w:w="1560" w:type="dxa"/>
          </w:tcPr>
          <w:p w:rsidR="004A7F91" w:rsidRPr="00381242" w:rsidRDefault="004A7F91" w:rsidP="001F35E8">
            <w:pPr>
              <w:rPr>
                <w:rFonts w:cs="Arial"/>
                <w:b/>
                <w:sz w:val="16"/>
                <w:szCs w:val="16"/>
              </w:rPr>
            </w:pPr>
          </w:p>
        </w:tc>
        <w:tc>
          <w:tcPr>
            <w:tcW w:w="1134" w:type="dxa"/>
          </w:tcPr>
          <w:p w:rsidR="004A7F91" w:rsidRPr="00381242" w:rsidRDefault="004A7F91" w:rsidP="001F35E8">
            <w:pPr>
              <w:rPr>
                <w:rFonts w:cs="Arial"/>
                <w:b/>
                <w:sz w:val="16"/>
                <w:szCs w:val="16"/>
              </w:rPr>
            </w:pPr>
          </w:p>
        </w:tc>
        <w:tc>
          <w:tcPr>
            <w:tcW w:w="1417" w:type="dxa"/>
          </w:tcPr>
          <w:p w:rsidR="004A7F91" w:rsidRPr="00381242" w:rsidRDefault="004A7F91" w:rsidP="001F35E8">
            <w:pPr>
              <w:rPr>
                <w:rFonts w:cs="Arial"/>
                <w:b/>
                <w:sz w:val="16"/>
                <w:szCs w:val="16"/>
              </w:rPr>
            </w:pPr>
          </w:p>
        </w:tc>
        <w:tc>
          <w:tcPr>
            <w:tcW w:w="1134" w:type="dxa"/>
          </w:tcPr>
          <w:p w:rsidR="004A7F91" w:rsidRPr="00381242" w:rsidRDefault="004A7F91" w:rsidP="001F35E8">
            <w:pPr>
              <w:rPr>
                <w:rFonts w:cs="Arial"/>
                <w:b/>
                <w:sz w:val="16"/>
                <w:szCs w:val="16"/>
              </w:rPr>
            </w:pPr>
          </w:p>
        </w:tc>
      </w:tr>
      <w:tr w:rsidR="004A7F91" w:rsidRPr="004E3062" w:rsidTr="001F35E8">
        <w:tc>
          <w:tcPr>
            <w:tcW w:w="426" w:type="dxa"/>
            <w:tcBorders>
              <w:bottom w:val="single" w:sz="4" w:space="0" w:color="auto"/>
            </w:tcBorders>
          </w:tcPr>
          <w:p w:rsidR="004A7F91" w:rsidRPr="00381242" w:rsidRDefault="004A7F91" w:rsidP="001F35E8">
            <w:pPr>
              <w:ind w:left="360"/>
              <w:rPr>
                <w:rFonts w:cs="Arial"/>
                <w:b/>
                <w:sz w:val="16"/>
                <w:szCs w:val="16"/>
              </w:rPr>
            </w:pPr>
          </w:p>
        </w:tc>
        <w:tc>
          <w:tcPr>
            <w:tcW w:w="709" w:type="dxa"/>
            <w:tcBorders>
              <w:bottom w:val="single" w:sz="4" w:space="0" w:color="auto"/>
            </w:tcBorders>
          </w:tcPr>
          <w:p w:rsidR="004A7F91" w:rsidRPr="00381242" w:rsidRDefault="004A7F91" w:rsidP="001F35E8">
            <w:pPr>
              <w:rPr>
                <w:rFonts w:cs="Arial"/>
                <w:b/>
                <w:sz w:val="16"/>
                <w:szCs w:val="16"/>
              </w:rPr>
            </w:pPr>
          </w:p>
        </w:tc>
        <w:tc>
          <w:tcPr>
            <w:tcW w:w="1559" w:type="dxa"/>
            <w:tcBorders>
              <w:bottom w:val="single" w:sz="4" w:space="0" w:color="auto"/>
            </w:tcBorders>
          </w:tcPr>
          <w:p w:rsidR="004A7F91" w:rsidRPr="00381242" w:rsidRDefault="004A7F91" w:rsidP="001F35E8">
            <w:pPr>
              <w:rPr>
                <w:rFonts w:cs="Arial"/>
                <w:b/>
                <w:sz w:val="16"/>
                <w:szCs w:val="16"/>
              </w:rPr>
            </w:pPr>
          </w:p>
        </w:tc>
        <w:tc>
          <w:tcPr>
            <w:tcW w:w="1418" w:type="dxa"/>
            <w:tcBorders>
              <w:bottom w:val="single" w:sz="4" w:space="0" w:color="auto"/>
            </w:tcBorders>
          </w:tcPr>
          <w:p w:rsidR="004A7F91" w:rsidRPr="00381242" w:rsidRDefault="004A7F91" w:rsidP="001F35E8">
            <w:pPr>
              <w:rPr>
                <w:rFonts w:cs="Arial"/>
                <w:b/>
                <w:sz w:val="16"/>
                <w:szCs w:val="16"/>
              </w:rPr>
            </w:pPr>
          </w:p>
        </w:tc>
        <w:tc>
          <w:tcPr>
            <w:tcW w:w="1276" w:type="dxa"/>
            <w:tcBorders>
              <w:bottom w:val="single" w:sz="4" w:space="0" w:color="auto"/>
            </w:tcBorders>
          </w:tcPr>
          <w:p w:rsidR="004A7F91" w:rsidRPr="00381242" w:rsidRDefault="004A7F91" w:rsidP="001F35E8">
            <w:pPr>
              <w:rPr>
                <w:rFonts w:cs="Arial"/>
                <w:b/>
                <w:sz w:val="16"/>
                <w:szCs w:val="16"/>
              </w:rPr>
            </w:pPr>
          </w:p>
        </w:tc>
        <w:tc>
          <w:tcPr>
            <w:tcW w:w="1701" w:type="dxa"/>
            <w:tcBorders>
              <w:bottom w:val="single" w:sz="4" w:space="0" w:color="auto"/>
            </w:tcBorders>
          </w:tcPr>
          <w:p w:rsidR="004A7F91" w:rsidRPr="00381242" w:rsidRDefault="004A7F91" w:rsidP="001F35E8">
            <w:pPr>
              <w:rPr>
                <w:rFonts w:cs="Arial"/>
                <w:b/>
                <w:sz w:val="16"/>
                <w:szCs w:val="16"/>
              </w:rPr>
            </w:pPr>
          </w:p>
        </w:tc>
        <w:tc>
          <w:tcPr>
            <w:tcW w:w="1417" w:type="dxa"/>
            <w:tcBorders>
              <w:bottom w:val="single" w:sz="4" w:space="0" w:color="auto"/>
            </w:tcBorders>
          </w:tcPr>
          <w:p w:rsidR="004A7F91" w:rsidRPr="00381242" w:rsidRDefault="004A7F91" w:rsidP="001F35E8">
            <w:pPr>
              <w:rPr>
                <w:rFonts w:cs="Arial"/>
                <w:b/>
                <w:sz w:val="16"/>
                <w:szCs w:val="16"/>
              </w:rPr>
            </w:pPr>
          </w:p>
        </w:tc>
        <w:tc>
          <w:tcPr>
            <w:tcW w:w="1134" w:type="dxa"/>
            <w:tcBorders>
              <w:bottom w:val="single" w:sz="4" w:space="0" w:color="auto"/>
            </w:tcBorders>
          </w:tcPr>
          <w:p w:rsidR="004A7F91" w:rsidRPr="00381242" w:rsidRDefault="004A7F91" w:rsidP="001F35E8">
            <w:pPr>
              <w:rPr>
                <w:rFonts w:cs="Arial"/>
                <w:b/>
                <w:sz w:val="16"/>
                <w:szCs w:val="16"/>
              </w:rPr>
            </w:pPr>
          </w:p>
        </w:tc>
        <w:tc>
          <w:tcPr>
            <w:tcW w:w="1559" w:type="dxa"/>
            <w:tcBorders>
              <w:bottom w:val="single" w:sz="4" w:space="0" w:color="auto"/>
            </w:tcBorders>
          </w:tcPr>
          <w:p w:rsidR="004A7F91" w:rsidRPr="00381242" w:rsidRDefault="004A7F91" w:rsidP="001F35E8">
            <w:pPr>
              <w:rPr>
                <w:rFonts w:cs="Arial"/>
                <w:b/>
                <w:sz w:val="16"/>
                <w:szCs w:val="16"/>
              </w:rPr>
            </w:pPr>
          </w:p>
        </w:tc>
        <w:tc>
          <w:tcPr>
            <w:tcW w:w="1560" w:type="dxa"/>
            <w:tcBorders>
              <w:bottom w:val="single" w:sz="4" w:space="0" w:color="auto"/>
            </w:tcBorders>
          </w:tcPr>
          <w:p w:rsidR="004A7F91" w:rsidRPr="00381242" w:rsidRDefault="004A7F91" w:rsidP="001F35E8">
            <w:pPr>
              <w:rPr>
                <w:rFonts w:cs="Arial"/>
                <w:b/>
                <w:sz w:val="16"/>
                <w:szCs w:val="16"/>
              </w:rPr>
            </w:pPr>
          </w:p>
        </w:tc>
        <w:tc>
          <w:tcPr>
            <w:tcW w:w="1134" w:type="dxa"/>
          </w:tcPr>
          <w:p w:rsidR="004A7F91" w:rsidRPr="00381242" w:rsidRDefault="004A7F91" w:rsidP="001F35E8">
            <w:pPr>
              <w:rPr>
                <w:rFonts w:cs="Arial"/>
                <w:b/>
                <w:sz w:val="16"/>
                <w:szCs w:val="16"/>
              </w:rPr>
            </w:pPr>
          </w:p>
        </w:tc>
        <w:tc>
          <w:tcPr>
            <w:tcW w:w="1417" w:type="dxa"/>
          </w:tcPr>
          <w:p w:rsidR="004A7F91" w:rsidRPr="00381242" w:rsidRDefault="004A7F91" w:rsidP="001F35E8">
            <w:pPr>
              <w:rPr>
                <w:rFonts w:cs="Arial"/>
                <w:b/>
                <w:sz w:val="16"/>
                <w:szCs w:val="16"/>
              </w:rPr>
            </w:pPr>
          </w:p>
        </w:tc>
        <w:tc>
          <w:tcPr>
            <w:tcW w:w="1134" w:type="dxa"/>
          </w:tcPr>
          <w:p w:rsidR="004A7F91" w:rsidRPr="00381242" w:rsidRDefault="004A7F91" w:rsidP="001F35E8">
            <w:pPr>
              <w:rPr>
                <w:rFonts w:cs="Arial"/>
                <w:b/>
                <w:sz w:val="16"/>
                <w:szCs w:val="16"/>
              </w:rPr>
            </w:pPr>
          </w:p>
        </w:tc>
      </w:tr>
      <w:tr w:rsidR="004A7F91" w:rsidRPr="006D7506" w:rsidTr="001F35E8">
        <w:tc>
          <w:tcPr>
            <w:tcW w:w="426" w:type="dxa"/>
            <w:tcBorders>
              <w:top w:val="single" w:sz="4" w:space="0" w:color="auto"/>
              <w:left w:val="nil"/>
              <w:bottom w:val="nil"/>
              <w:right w:val="nil"/>
            </w:tcBorders>
          </w:tcPr>
          <w:p w:rsidR="004A7F91" w:rsidRPr="00381242" w:rsidRDefault="004A7F91" w:rsidP="001F35E8">
            <w:pPr>
              <w:ind w:left="360"/>
              <w:rPr>
                <w:rFonts w:cs="Arial"/>
                <w:b/>
                <w:sz w:val="16"/>
                <w:szCs w:val="16"/>
              </w:rPr>
            </w:pPr>
          </w:p>
        </w:tc>
        <w:tc>
          <w:tcPr>
            <w:tcW w:w="709" w:type="dxa"/>
            <w:tcBorders>
              <w:top w:val="single" w:sz="4" w:space="0" w:color="auto"/>
              <w:left w:val="nil"/>
              <w:bottom w:val="nil"/>
              <w:right w:val="nil"/>
            </w:tcBorders>
          </w:tcPr>
          <w:p w:rsidR="004A7F91" w:rsidRPr="00381242" w:rsidRDefault="004A7F91" w:rsidP="001F35E8">
            <w:pPr>
              <w:rPr>
                <w:rFonts w:cs="Arial"/>
                <w:b/>
                <w:sz w:val="16"/>
                <w:szCs w:val="16"/>
              </w:rPr>
            </w:pPr>
          </w:p>
        </w:tc>
        <w:tc>
          <w:tcPr>
            <w:tcW w:w="1559" w:type="dxa"/>
            <w:tcBorders>
              <w:top w:val="single" w:sz="4" w:space="0" w:color="auto"/>
              <w:left w:val="nil"/>
              <w:bottom w:val="nil"/>
              <w:right w:val="nil"/>
            </w:tcBorders>
          </w:tcPr>
          <w:p w:rsidR="004A7F91" w:rsidRPr="00381242" w:rsidRDefault="004A7F91" w:rsidP="001F35E8">
            <w:pPr>
              <w:rPr>
                <w:rFonts w:cs="Arial"/>
                <w:b/>
                <w:sz w:val="16"/>
                <w:szCs w:val="16"/>
              </w:rPr>
            </w:pPr>
          </w:p>
        </w:tc>
        <w:tc>
          <w:tcPr>
            <w:tcW w:w="1418" w:type="dxa"/>
            <w:tcBorders>
              <w:top w:val="single" w:sz="4" w:space="0" w:color="auto"/>
              <w:left w:val="nil"/>
              <w:bottom w:val="nil"/>
              <w:right w:val="nil"/>
            </w:tcBorders>
          </w:tcPr>
          <w:p w:rsidR="004A7F91" w:rsidRPr="00381242" w:rsidRDefault="004A7F91" w:rsidP="001F35E8">
            <w:pPr>
              <w:rPr>
                <w:rFonts w:cs="Arial"/>
                <w:b/>
                <w:sz w:val="16"/>
                <w:szCs w:val="16"/>
              </w:rPr>
            </w:pPr>
          </w:p>
        </w:tc>
        <w:tc>
          <w:tcPr>
            <w:tcW w:w="1276" w:type="dxa"/>
            <w:tcBorders>
              <w:top w:val="single" w:sz="4" w:space="0" w:color="auto"/>
              <w:left w:val="nil"/>
              <w:bottom w:val="nil"/>
              <w:right w:val="nil"/>
            </w:tcBorders>
          </w:tcPr>
          <w:p w:rsidR="004A7F91" w:rsidRPr="00381242" w:rsidRDefault="004A7F91" w:rsidP="001F35E8">
            <w:pPr>
              <w:rPr>
                <w:rFonts w:cs="Arial"/>
                <w:b/>
                <w:sz w:val="16"/>
                <w:szCs w:val="16"/>
              </w:rPr>
            </w:pPr>
          </w:p>
        </w:tc>
        <w:tc>
          <w:tcPr>
            <w:tcW w:w="1701" w:type="dxa"/>
            <w:tcBorders>
              <w:top w:val="single" w:sz="4" w:space="0" w:color="auto"/>
              <w:left w:val="nil"/>
              <w:bottom w:val="nil"/>
              <w:right w:val="nil"/>
            </w:tcBorders>
          </w:tcPr>
          <w:p w:rsidR="004A7F91" w:rsidRPr="00381242" w:rsidRDefault="004A7F91" w:rsidP="001F35E8">
            <w:pPr>
              <w:rPr>
                <w:rFonts w:cs="Arial"/>
                <w:b/>
                <w:sz w:val="16"/>
                <w:szCs w:val="16"/>
              </w:rPr>
            </w:pPr>
          </w:p>
        </w:tc>
        <w:tc>
          <w:tcPr>
            <w:tcW w:w="1417" w:type="dxa"/>
            <w:tcBorders>
              <w:top w:val="single" w:sz="4" w:space="0" w:color="auto"/>
              <w:left w:val="nil"/>
              <w:bottom w:val="nil"/>
              <w:right w:val="nil"/>
            </w:tcBorders>
          </w:tcPr>
          <w:p w:rsidR="004A7F91" w:rsidRPr="00381242" w:rsidRDefault="004A7F91" w:rsidP="001F35E8">
            <w:pPr>
              <w:rPr>
                <w:rFonts w:cs="Arial"/>
                <w:b/>
                <w:sz w:val="16"/>
                <w:szCs w:val="16"/>
              </w:rPr>
            </w:pPr>
          </w:p>
        </w:tc>
        <w:tc>
          <w:tcPr>
            <w:tcW w:w="1134" w:type="dxa"/>
            <w:tcBorders>
              <w:top w:val="single" w:sz="4" w:space="0" w:color="auto"/>
              <w:left w:val="nil"/>
              <w:bottom w:val="nil"/>
              <w:right w:val="nil"/>
            </w:tcBorders>
          </w:tcPr>
          <w:p w:rsidR="004A7F91" w:rsidRPr="00381242" w:rsidRDefault="004A7F91" w:rsidP="001F35E8">
            <w:pPr>
              <w:rPr>
                <w:rFonts w:cs="Arial"/>
                <w:b/>
                <w:sz w:val="16"/>
                <w:szCs w:val="16"/>
              </w:rPr>
            </w:pPr>
          </w:p>
        </w:tc>
        <w:tc>
          <w:tcPr>
            <w:tcW w:w="1559" w:type="dxa"/>
            <w:tcBorders>
              <w:top w:val="single" w:sz="4" w:space="0" w:color="auto"/>
              <w:left w:val="nil"/>
              <w:bottom w:val="nil"/>
              <w:right w:val="nil"/>
            </w:tcBorders>
          </w:tcPr>
          <w:p w:rsidR="004A7F91" w:rsidRPr="00381242" w:rsidRDefault="004A7F91" w:rsidP="001F35E8">
            <w:pPr>
              <w:rPr>
                <w:rFonts w:cs="Arial"/>
                <w:b/>
                <w:sz w:val="16"/>
                <w:szCs w:val="16"/>
              </w:rPr>
            </w:pPr>
          </w:p>
        </w:tc>
        <w:tc>
          <w:tcPr>
            <w:tcW w:w="1560" w:type="dxa"/>
            <w:tcBorders>
              <w:top w:val="single" w:sz="4" w:space="0" w:color="auto"/>
              <w:left w:val="nil"/>
              <w:bottom w:val="nil"/>
              <w:right w:val="single" w:sz="4" w:space="0" w:color="auto"/>
            </w:tcBorders>
          </w:tcPr>
          <w:p w:rsidR="004A7F91" w:rsidRPr="00381242" w:rsidRDefault="004A7F91" w:rsidP="001F35E8">
            <w:pPr>
              <w:rPr>
                <w:rFonts w:cs="Arial"/>
                <w:b/>
                <w:sz w:val="16"/>
                <w:szCs w:val="16"/>
              </w:rPr>
            </w:pPr>
          </w:p>
        </w:tc>
        <w:tc>
          <w:tcPr>
            <w:tcW w:w="1134" w:type="dxa"/>
            <w:tcBorders>
              <w:left w:val="single" w:sz="4" w:space="0" w:color="auto"/>
            </w:tcBorders>
          </w:tcPr>
          <w:p w:rsidR="004A7F91" w:rsidRPr="006D7506" w:rsidRDefault="004A7F91" w:rsidP="001F35E8">
            <w:pPr>
              <w:rPr>
                <w:rFonts w:cs="Arial"/>
                <w:b/>
                <w:sz w:val="16"/>
                <w:szCs w:val="16"/>
              </w:rPr>
            </w:pPr>
            <w:r w:rsidRPr="006D7506">
              <w:rPr>
                <w:rFonts w:cs="Arial"/>
                <w:b/>
                <w:sz w:val="16"/>
                <w:szCs w:val="16"/>
              </w:rPr>
              <w:t>ΣΥΝΟΛΟ</w:t>
            </w:r>
          </w:p>
        </w:tc>
        <w:tc>
          <w:tcPr>
            <w:tcW w:w="1417" w:type="dxa"/>
          </w:tcPr>
          <w:p w:rsidR="004A7F91" w:rsidRPr="006D7506" w:rsidRDefault="004A7F91" w:rsidP="001F35E8">
            <w:pPr>
              <w:rPr>
                <w:rFonts w:cs="Arial"/>
                <w:b/>
                <w:sz w:val="16"/>
                <w:szCs w:val="16"/>
              </w:rPr>
            </w:pPr>
          </w:p>
        </w:tc>
        <w:tc>
          <w:tcPr>
            <w:tcW w:w="1134" w:type="dxa"/>
          </w:tcPr>
          <w:p w:rsidR="004A7F91" w:rsidRPr="006D7506" w:rsidRDefault="004A7F91" w:rsidP="001F35E8">
            <w:pPr>
              <w:rPr>
                <w:rFonts w:cs="Arial"/>
                <w:b/>
                <w:sz w:val="16"/>
                <w:szCs w:val="16"/>
              </w:rPr>
            </w:pPr>
          </w:p>
        </w:tc>
      </w:tr>
    </w:tbl>
    <w:p w:rsidR="004A7F91" w:rsidRDefault="004A7F91" w:rsidP="004A7F91">
      <w:pPr>
        <w:pStyle w:val="normalwithoutspacing"/>
        <w:spacing w:before="57" w:after="57"/>
      </w:pPr>
      <w:r>
        <w:t xml:space="preserve">Ο Χρόνος Ισχύος της Προσφοράς είναι (αριθμητικώς και ολογράφως) : </w:t>
      </w:r>
      <w:r>
        <w:tab/>
        <w:t>ημέρες</w:t>
      </w:r>
    </w:p>
    <w:p w:rsidR="004A7F91" w:rsidRDefault="004A7F91" w:rsidP="004A7F91">
      <w:pPr>
        <w:pStyle w:val="normalwithoutspacing"/>
        <w:spacing w:before="57" w:after="57"/>
      </w:pPr>
      <w:r>
        <w:t>Ο Νόμιμος Εκπρόσωπος :</w:t>
      </w:r>
      <w:r>
        <w:tab/>
      </w:r>
    </w:p>
    <w:p w:rsidR="004A7F91" w:rsidRDefault="004A7F91" w:rsidP="004A7F91">
      <w:pPr>
        <w:pStyle w:val="normalwithoutspacing"/>
        <w:spacing w:before="57" w:after="57"/>
      </w:pPr>
      <w:r>
        <w:t>Ημερομηνία (Υπογραφή - Σφραγίδα)</w:t>
      </w:r>
    </w:p>
    <w:p w:rsidR="004A7F91" w:rsidRDefault="004A7F91" w:rsidP="004A7F91">
      <w:pPr>
        <w:pStyle w:val="normalwithoutspacing"/>
        <w:spacing w:before="57" w:after="57"/>
      </w:pPr>
      <w:r>
        <w:t>ΟΔΗΓΙΕΣ (Ειδικές απαιτήσεις οικονομικής προσφοράς)</w:t>
      </w:r>
    </w:p>
    <w:p w:rsidR="004A7F91" w:rsidRDefault="004A7F91" w:rsidP="004A7F91">
      <w:pPr>
        <w:pStyle w:val="normalwithoutspacing"/>
        <w:spacing w:before="57" w:after="57"/>
      </w:pPr>
      <w:r>
        <w:t>1.</w:t>
      </w:r>
      <w: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4A7F91" w:rsidRDefault="004A7F91" w:rsidP="004A7F91">
      <w:pPr>
        <w:pStyle w:val="normalwithoutspacing"/>
        <w:spacing w:before="57" w:after="57"/>
      </w:pPr>
      <w:r>
        <w:t>2.</w:t>
      </w:r>
      <w: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4A7F91" w:rsidRDefault="004A7F91" w:rsidP="004A7F91">
      <w:pPr>
        <w:pStyle w:val="normalwithoutspacing"/>
        <w:spacing w:before="57" w:after="57"/>
      </w:pPr>
      <w:r>
        <w:t>3.</w:t>
      </w:r>
      <w:r>
        <w:tab/>
        <w:t>Προσφορά που δίνει τιμή σε συνάλλαγμα ή σε ρήτρα συναλλάγματος απορρίπτεται ως απαράδεκτη.</w:t>
      </w:r>
    </w:p>
    <w:p w:rsidR="004A7F91" w:rsidRDefault="004A7F91" w:rsidP="004A7F91">
      <w:pPr>
        <w:pStyle w:val="normalwithoutspacing"/>
        <w:spacing w:before="57" w:after="57"/>
      </w:pPr>
      <w:r w:rsidRPr="00EE3EFB">
        <w:t>4.</w:t>
      </w:r>
      <w:r w:rsidRPr="00EE3EFB">
        <w:tab/>
        <w:t xml:space="preserve">Προσφορά που θέτει όρο </w:t>
      </w:r>
      <w:r w:rsidRPr="00BE5E4A">
        <w:t>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4A7F91" w:rsidRDefault="004A7F91" w:rsidP="004A7F91">
      <w:pPr>
        <w:pStyle w:val="normalwithoutspacing"/>
        <w:spacing w:before="57" w:after="57"/>
      </w:pPr>
      <w:r>
        <w:t>5.</w:t>
      </w:r>
      <w:r>
        <w:tab/>
        <w:t>Εφόσον από την προσφορά δεν προκύπτει με σαφήνεια η προσφερόμενη τιμή η προσφορά απορρίπτεται σαν απαράδεκτη.</w:t>
      </w:r>
    </w:p>
    <w:p w:rsidR="004A7F91" w:rsidRDefault="004A7F91" w:rsidP="004A7F91">
      <w:pPr>
        <w:pStyle w:val="normalwithoutspacing"/>
        <w:spacing w:before="57" w:after="57"/>
      </w:pPr>
      <w:r>
        <w:t>6.</w:t>
      </w:r>
      <w:r>
        <w:tab/>
        <w:t xml:space="preserve">Η Αρχή διατηρεί το δικαίωμα να ζητήσει από τους προσφέροντες στοιχεία απαραίτητα για την τεκμηρίωση των </w:t>
      </w:r>
      <w:proofErr w:type="spellStart"/>
      <w:r>
        <w:t>προσφερομένων</w:t>
      </w:r>
      <w:proofErr w:type="spellEnd"/>
      <w:r>
        <w:t xml:space="preserve">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4A7F91" w:rsidRDefault="004A7F91" w:rsidP="004A7F91">
      <w:pPr>
        <w:pStyle w:val="normalwithoutspacing"/>
        <w:spacing w:before="57" w:after="57"/>
      </w:pPr>
      <w:r>
        <w:t>7.</w:t>
      </w:r>
      <w: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4A7F91" w:rsidRDefault="004A7F91" w:rsidP="004A7F91">
      <w:pPr>
        <w:pStyle w:val="normalwithoutspacing"/>
        <w:spacing w:before="57" w:after="57"/>
      </w:pPr>
      <w:r>
        <w:t>8.</w:t>
      </w:r>
      <w:r>
        <w:tab/>
      </w:r>
      <w:r w:rsidRPr="00A31B72">
        <w:t>Θα πρέπει να αναγράφεται ο Χρόνος Ισχύος της Προσφοράς με έναρξη από την επόμενη της διενέργειας του διαγωνισμού. Προσφορά που ορίζει μικρότερο χρόνο ισχύος από τον ζητούμενο στο άρθρο 2.4.5 της διακήρυξης, δηλαδή από 12 μήνες, θα απορρίπτεται ως απαράδεκτη.</w:t>
      </w:r>
    </w:p>
    <w:p w:rsidR="004A7F91" w:rsidRDefault="004A7F91" w:rsidP="004A7F91">
      <w:pPr>
        <w:pStyle w:val="normalwithoutspacing"/>
        <w:spacing w:before="57" w:after="57"/>
        <w:sectPr w:rsidR="004A7F91" w:rsidSect="00381242">
          <w:pgSz w:w="16838" w:h="11906" w:orient="landscape"/>
          <w:pgMar w:top="1134" w:right="1134" w:bottom="1134" w:left="1134" w:header="720" w:footer="709" w:gutter="0"/>
          <w:cols w:space="720"/>
          <w:docGrid w:linePitch="600" w:charSpace="36864"/>
        </w:sectPr>
      </w:pPr>
    </w:p>
    <w:p w:rsidR="004A7F91" w:rsidRDefault="004A7F91" w:rsidP="004A7F91">
      <w:pPr>
        <w:pStyle w:val="2"/>
        <w:tabs>
          <w:tab w:val="clear" w:pos="567"/>
          <w:tab w:val="left" w:pos="0"/>
        </w:tabs>
        <w:spacing w:before="57" w:after="57"/>
        <w:ind w:left="0" w:firstLine="0"/>
        <w:rPr>
          <w:i/>
          <w:color w:val="538135"/>
          <w:lang w:val="el-GR"/>
        </w:rPr>
      </w:pPr>
      <w:bookmarkStart w:id="8" w:name="_Toc135382508"/>
      <w:r>
        <w:rPr>
          <w:lang w:val="el-GR"/>
        </w:rPr>
        <w:lastRenderedPageBreak/>
        <w:t>ΠΑΡΑΡΤΗΜΑ V –Υποδείγματα Εγγυητικών Επιστολών</w:t>
      </w:r>
      <w:bookmarkEnd w:id="8"/>
    </w:p>
    <w:p w:rsidR="004A7F91" w:rsidRDefault="004A7F91" w:rsidP="004A7F91">
      <w:pPr>
        <w:ind w:left="-360"/>
        <w:jc w:val="center"/>
        <w:rPr>
          <w:b/>
        </w:rPr>
      </w:pPr>
    </w:p>
    <w:p w:rsidR="004A7F91" w:rsidRPr="00767B9F" w:rsidRDefault="004A7F91" w:rsidP="004A7F91">
      <w:pPr>
        <w:ind w:left="-360"/>
        <w:jc w:val="center"/>
        <w:rPr>
          <w:b/>
        </w:rPr>
      </w:pPr>
      <w:r w:rsidRPr="00767B9F">
        <w:rPr>
          <w:b/>
        </w:rPr>
        <w:t xml:space="preserve">ΥΠΟΔΕΙΓΜΑ </w:t>
      </w:r>
      <w:r>
        <w:rPr>
          <w:b/>
        </w:rPr>
        <w:t>ΕΓΓΥΗΤΙΚΗΣ ΕΠΙΣΤΟΛΗΣ ΣΥΜΜΕΤΟΧΗΣ</w:t>
      </w:r>
    </w:p>
    <w:p w:rsidR="004A7F91" w:rsidRDefault="004A7F91" w:rsidP="004A7F91">
      <w:pPr>
        <w:widowControl w:val="0"/>
        <w:tabs>
          <w:tab w:val="left" w:pos="358"/>
        </w:tabs>
        <w:spacing w:after="0" w:line="360" w:lineRule="auto"/>
        <w:rPr>
          <w:bCs/>
        </w:rPr>
      </w:pPr>
      <w:r>
        <w:rPr>
          <w:bCs/>
          <w:color w:val="000000"/>
        </w:rPr>
        <w:t xml:space="preserve">Εκδότης (Πλήρης επωνυμία Πιστωτικού Ιδρύματος ……………………………. / </w:t>
      </w:r>
      <w:r w:rsidRPr="00BC3CA9">
        <w:rPr>
          <w:color w:val="000000"/>
        </w:rPr>
        <w:t>ΕΝΙΑΙΟ ΤΑΜΕΙΟ ΑΝΕΞΑΡΤΗΤΑ ΑΠΑΣΧΟΛΟΥΜΕΝΩΝ - ΤΟΜΕΑΣ ΣΥΝΤΑΞΗΣ ΜΗΧΑΝΙΚΩΝ ΚΑΙ ΕΡΓΟΛΗΠΤΩΝ ΔΗΜΟΣΙΩΝ ΕΡΓΩΝ</w:t>
      </w:r>
      <w:r>
        <w:rPr>
          <w:bCs/>
          <w:color w:val="000000"/>
        </w:rPr>
        <w:t xml:space="preserve"> (Ε.Τ.Α.Α.-Τ.Σ.Μ.Ε.Δ.Ε.)</w:t>
      </w:r>
    </w:p>
    <w:p w:rsidR="004A7F91" w:rsidRDefault="004A7F91" w:rsidP="004A7F91">
      <w:pPr>
        <w:widowControl w:val="0"/>
        <w:spacing w:after="0" w:line="360" w:lineRule="auto"/>
        <w:rPr>
          <w:bCs/>
        </w:rPr>
      </w:pPr>
      <w:r>
        <w:rPr>
          <w:bCs/>
        </w:rPr>
        <w:t>Ημερομηνία έκδοσης: ……………………………..</w:t>
      </w:r>
    </w:p>
    <w:p w:rsidR="004A7F91" w:rsidRDefault="004A7F91" w:rsidP="004A7F91">
      <w:pPr>
        <w:widowControl w:val="0"/>
        <w:spacing w:after="0" w:line="360" w:lineRule="auto"/>
        <w:rPr>
          <w:bCs/>
        </w:rPr>
      </w:pPr>
      <w:r>
        <w:rPr>
          <w:bCs/>
        </w:rPr>
        <w:t>Προς: (Πλήρης επωνυμία Αναθέτουσας Αρχής/Αναθέτοντος Φορέα</w:t>
      </w:r>
      <w:r>
        <w:rPr>
          <w:rStyle w:val="a4"/>
          <w:rFonts w:eastAsia="MS Mincho"/>
          <w:bCs/>
        </w:rPr>
        <w:footnoteReference w:id="1"/>
      </w:r>
      <w:r>
        <w:rPr>
          <w:bCs/>
        </w:rPr>
        <w:t>).............................</w:t>
      </w:r>
    </w:p>
    <w:p w:rsidR="004A7F91" w:rsidRPr="00BC3CA9" w:rsidRDefault="004A7F91" w:rsidP="004A7F91">
      <w:pPr>
        <w:widowControl w:val="0"/>
        <w:spacing w:after="0" w:line="360" w:lineRule="auto"/>
      </w:pPr>
      <w:r>
        <w:rPr>
          <w:bCs/>
        </w:rPr>
        <w:t>(Διεύθυνση Αναθέτουσας Αρχής/Αναθέτοντος Φορέα</w:t>
      </w:r>
      <w:r>
        <w:rPr>
          <w:rStyle w:val="a4"/>
          <w:rFonts w:eastAsia="MS Mincho"/>
          <w:bCs/>
        </w:rPr>
        <w:footnoteReference w:id="2"/>
      </w:r>
      <w:r>
        <w:rPr>
          <w:bCs/>
        </w:rPr>
        <w:t>)</w:t>
      </w:r>
      <w:r>
        <w:rPr>
          <w:bCs/>
          <w:color w:val="00000A"/>
        </w:rPr>
        <w:t xml:space="preserve"> .........................................</w:t>
      </w:r>
    </w:p>
    <w:p w:rsidR="004A7F91" w:rsidRPr="00BC3CA9" w:rsidRDefault="004A7F91" w:rsidP="004A7F91">
      <w:pPr>
        <w:widowControl w:val="0"/>
        <w:spacing w:after="0" w:line="360" w:lineRule="auto"/>
      </w:pPr>
      <w:r>
        <w:rPr>
          <w:bCs/>
        </w:rPr>
        <w:t xml:space="preserve">Εγγύηση μας υπ’ </w:t>
      </w:r>
      <w:proofErr w:type="spellStart"/>
      <w:r>
        <w:rPr>
          <w:bCs/>
        </w:rPr>
        <w:t>αριθμ</w:t>
      </w:r>
      <w:proofErr w:type="spellEnd"/>
      <w:r>
        <w:rPr>
          <w:bCs/>
        </w:rPr>
        <w:t>. ……………….. ποσού ………………….……. ευρώ</w:t>
      </w:r>
      <w:r>
        <w:rPr>
          <w:rStyle w:val="a4"/>
          <w:rFonts w:eastAsia="MS Mincho"/>
          <w:bCs/>
        </w:rPr>
        <w:footnoteReference w:id="3"/>
      </w:r>
      <w:r>
        <w:rPr>
          <w:bCs/>
        </w:rPr>
        <w:t>.</w:t>
      </w:r>
    </w:p>
    <w:p w:rsidR="004A7F91" w:rsidRDefault="004A7F91" w:rsidP="004A7F91">
      <w:pPr>
        <w:widowControl w:val="0"/>
        <w:spacing w:after="0" w:line="360" w:lineRule="auto"/>
        <w:rPr>
          <w:bCs/>
        </w:rPr>
      </w:pPr>
      <w:r>
        <w:rPr>
          <w:bCs/>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rPr>
        <w:t>διζήσεως</w:t>
      </w:r>
      <w:proofErr w:type="spellEnd"/>
    </w:p>
    <w:p w:rsidR="004A7F91" w:rsidRPr="00BC3CA9" w:rsidRDefault="004A7F91" w:rsidP="004A7F91">
      <w:pPr>
        <w:widowControl w:val="0"/>
        <w:spacing w:after="0" w:line="360" w:lineRule="auto"/>
        <w:rPr>
          <w:bCs/>
        </w:rPr>
      </w:pPr>
      <w:r>
        <w:rPr>
          <w:bCs/>
        </w:rPr>
        <w:t>μέχρι του ποσού των ευρώ  …………………………</w:t>
      </w:r>
      <w:r>
        <w:rPr>
          <w:rStyle w:val="a4"/>
          <w:rFonts w:eastAsia="MS Mincho"/>
          <w:bCs/>
        </w:rPr>
        <w:footnoteReference w:id="4"/>
      </w:r>
      <w:r>
        <w:rPr>
          <w:bCs/>
        </w:rPr>
        <w:t xml:space="preserve"> υπέρ του </w:t>
      </w:r>
    </w:p>
    <w:p w:rsidR="004A7F91" w:rsidRPr="00BC3CA9" w:rsidRDefault="004A7F91" w:rsidP="004A7F91">
      <w:pPr>
        <w:widowControl w:val="0"/>
        <w:spacing w:after="0" w:line="360" w:lineRule="auto"/>
        <w:rPr>
          <w:bCs/>
        </w:rPr>
      </w:pPr>
      <w:r w:rsidRPr="00BC3CA9">
        <w:rPr>
          <w:bCs/>
        </w:rPr>
        <w:t>(</w:t>
      </w:r>
      <w:proofErr w:type="spellStart"/>
      <w:r>
        <w:rPr>
          <w:bCs/>
          <w:lang w:val="en-US"/>
        </w:rPr>
        <w:t>i</w:t>
      </w:r>
      <w:proofErr w:type="spellEnd"/>
      <w:r w:rsidRPr="00BC3CA9">
        <w:rPr>
          <w:bCs/>
        </w:rPr>
        <w:t xml:space="preserve">) </w:t>
      </w:r>
      <w:r>
        <w:rPr>
          <w:bCs/>
        </w:rPr>
        <w:t xml:space="preserve">[σε </w:t>
      </w:r>
      <w:proofErr w:type="spellStart"/>
      <w:r>
        <w:rPr>
          <w:bCs/>
        </w:rPr>
        <w:t>περίπτωσηφυσικού</w:t>
      </w:r>
      <w:proofErr w:type="spellEnd"/>
      <w:r>
        <w:rPr>
          <w:bCs/>
        </w:rPr>
        <w:t xml:space="preserve"> προσώπου]: </w:t>
      </w:r>
      <w:r>
        <w:rPr>
          <w:rFonts w:eastAsia="Calibri"/>
          <w:bCs/>
        </w:rPr>
        <w:t xml:space="preserve">(ονοματεπώνυμο, πατρώνυμο) ..............................,  ΑΦΜ: ................ </w:t>
      </w:r>
      <w:r>
        <w:rPr>
          <w:rFonts w:eastAsia="Calibri"/>
        </w:rPr>
        <w:t>(διεύθυνση)</w:t>
      </w:r>
      <w:r>
        <w:rPr>
          <w:rFonts w:eastAsia="Calibri"/>
          <w:bCs/>
        </w:rPr>
        <w:t xml:space="preserve"> .......................…………………………………..</w:t>
      </w:r>
      <w:r>
        <w:rPr>
          <w:bCs/>
        </w:rPr>
        <w:t>, ή</w:t>
      </w:r>
    </w:p>
    <w:p w:rsidR="004A7F91" w:rsidRPr="00BC3CA9" w:rsidRDefault="004A7F91" w:rsidP="004A7F91">
      <w:pPr>
        <w:widowControl w:val="0"/>
        <w:spacing w:after="0" w:line="360" w:lineRule="auto"/>
        <w:rPr>
          <w:bCs/>
        </w:rPr>
      </w:pPr>
      <w:r w:rsidRPr="00BC3CA9">
        <w:rPr>
          <w:bCs/>
        </w:rPr>
        <w:t>(</w:t>
      </w:r>
      <w:r>
        <w:rPr>
          <w:bCs/>
          <w:lang w:val="en-US"/>
        </w:rPr>
        <w:t>ii</w:t>
      </w:r>
      <w:r w:rsidRPr="00BC3CA9">
        <w:rPr>
          <w:bCs/>
        </w:rPr>
        <w:t xml:space="preserve">) </w:t>
      </w:r>
      <w:r>
        <w:rPr>
          <w:bCs/>
        </w:rPr>
        <w:t>[σε περίπτωση νομικού προσώπου]: (</w:t>
      </w:r>
      <w:r>
        <w:t>πλήρη επωνυμία) ........................, ΑΦΜ: ...................... (διεύθυνση)</w:t>
      </w:r>
      <w:r>
        <w:rPr>
          <w:bCs/>
        </w:rPr>
        <w:t xml:space="preserve"> .......................………………………………….. ή</w:t>
      </w:r>
    </w:p>
    <w:p w:rsidR="004A7F91" w:rsidRDefault="004A7F91" w:rsidP="004A7F91">
      <w:pPr>
        <w:widowControl w:val="0"/>
        <w:spacing w:after="0" w:line="360" w:lineRule="auto"/>
        <w:rPr>
          <w:bCs/>
        </w:rPr>
      </w:pPr>
      <w:r w:rsidRPr="00BC3CA9">
        <w:rPr>
          <w:bCs/>
        </w:rPr>
        <w:t>(</w:t>
      </w:r>
      <w:r>
        <w:rPr>
          <w:bCs/>
          <w:lang w:val="en-US"/>
        </w:rPr>
        <w:t>iii</w:t>
      </w:r>
      <w:r w:rsidRPr="00BC3CA9">
        <w:rPr>
          <w:bCs/>
        </w:rPr>
        <w:t xml:space="preserve">) </w:t>
      </w:r>
      <w:r>
        <w:rPr>
          <w:bCs/>
        </w:rPr>
        <w:t>[σε περίπτωση ένωσης ή κοινοπραξίας:] των φυσικών / νομικών προσώπων</w:t>
      </w:r>
    </w:p>
    <w:p w:rsidR="004A7F91" w:rsidRDefault="004A7F91" w:rsidP="004A7F91">
      <w:pPr>
        <w:widowControl w:val="0"/>
        <w:spacing w:after="0" w:line="360" w:lineRule="auto"/>
        <w:rPr>
          <w:bCs/>
        </w:rPr>
      </w:pPr>
      <w:r>
        <w:rPr>
          <w:bCs/>
        </w:rPr>
        <w:t>α) (</w:t>
      </w:r>
      <w:r>
        <w:t>πλήρη επωνυμία) ........................, ΑΦΜ: ...................... (διεύθυνση)</w:t>
      </w:r>
      <w:r>
        <w:rPr>
          <w:bCs/>
        </w:rPr>
        <w:t xml:space="preserve"> .......................…………………………………..</w:t>
      </w:r>
    </w:p>
    <w:p w:rsidR="004A7F91" w:rsidRDefault="004A7F91" w:rsidP="004A7F91">
      <w:pPr>
        <w:widowControl w:val="0"/>
        <w:spacing w:after="0" w:line="360" w:lineRule="auto"/>
        <w:rPr>
          <w:bCs/>
        </w:rPr>
      </w:pPr>
      <w:r>
        <w:rPr>
          <w:bCs/>
        </w:rPr>
        <w:t>β) (</w:t>
      </w:r>
      <w:r>
        <w:t>πλήρη επωνυμία) ........................, ΑΦΜ: ...................... (διεύθυνση)</w:t>
      </w:r>
      <w:r>
        <w:rPr>
          <w:bCs/>
        </w:rPr>
        <w:t xml:space="preserve"> .......................…………………………………..</w:t>
      </w:r>
    </w:p>
    <w:p w:rsidR="004A7F91" w:rsidRDefault="004A7F91" w:rsidP="004A7F91">
      <w:pPr>
        <w:widowControl w:val="0"/>
        <w:spacing w:after="0" w:line="360" w:lineRule="auto"/>
        <w:rPr>
          <w:bCs/>
        </w:rPr>
      </w:pPr>
      <w:r>
        <w:rPr>
          <w:bCs/>
        </w:rPr>
        <w:t>γ) (</w:t>
      </w:r>
      <w:r>
        <w:t>πλήρη επωνυμία) ........................, ΑΦΜ: ...................... (διεύθυνση)</w:t>
      </w:r>
      <w:r>
        <w:rPr>
          <w:bCs/>
        </w:rPr>
        <w:t xml:space="preserve"> .......................…………………………………..</w:t>
      </w:r>
      <w:r>
        <w:rPr>
          <w:rStyle w:val="a4"/>
          <w:rFonts w:eastAsia="MS Mincho"/>
          <w:bCs/>
        </w:rPr>
        <w:footnoteReference w:id="5"/>
      </w:r>
    </w:p>
    <w:p w:rsidR="004A7F91" w:rsidRDefault="004A7F91" w:rsidP="004A7F91">
      <w:pPr>
        <w:widowControl w:val="0"/>
        <w:spacing w:after="0" w:line="360" w:lineRule="auto"/>
        <w:rPr>
          <w:bCs/>
        </w:rPr>
      </w:pPr>
      <w:r>
        <w:rPr>
          <w:bCs/>
        </w:rPr>
        <w:t xml:space="preserve">ατομικά και για κάθε μία από αυτές και ως αλληλέγγυα και εις ολόκληρο υπόχρεων μεταξύ τους, εκ της </w:t>
      </w:r>
      <w:proofErr w:type="spellStart"/>
      <w:r>
        <w:rPr>
          <w:bCs/>
        </w:rPr>
        <w:t>ιδιότητάς</w:t>
      </w:r>
      <w:proofErr w:type="spellEnd"/>
      <w:r>
        <w:rPr>
          <w:bCs/>
        </w:rPr>
        <w:t xml:space="preserve"> τους ως μελών της ένωσης ή κοινοπραξίας, </w:t>
      </w:r>
    </w:p>
    <w:p w:rsidR="004A7F91" w:rsidRDefault="004A7F91" w:rsidP="004A7F91">
      <w:pPr>
        <w:widowControl w:val="0"/>
        <w:spacing w:after="0" w:line="360" w:lineRule="auto"/>
        <w:rPr>
          <w:bCs/>
        </w:rPr>
      </w:pPr>
      <w:r>
        <w:rPr>
          <w:bCs/>
        </w:rPr>
        <w:t>για τη συμμετοχή του/της/τους σύμφωνα με την (αριθμό/ημερομηνία) ..................... Διακήρυξη/Πρόσκληση/ Πρόσκληση Εκδήλωσης Ενδιαφέροντος .....................................................</w:t>
      </w:r>
      <w:r>
        <w:rPr>
          <w:rStyle w:val="a4"/>
          <w:rFonts w:eastAsia="MS Mincho"/>
          <w:bCs/>
        </w:rPr>
        <w:footnoteReference w:id="6"/>
      </w:r>
      <w:r>
        <w:rPr>
          <w:bCs/>
        </w:rPr>
        <w:t xml:space="preserve"> της/του (Αναθέτουσας Αρχής / Αναθέτοντος φορέα), για την ανάδειξη αναδόχου για την ανάθεση της σύμβασης: </w:t>
      </w:r>
      <w:r>
        <w:rPr>
          <w:bCs/>
        </w:rPr>
        <w:lastRenderedPageBreak/>
        <w:t>“</w:t>
      </w:r>
      <w:r>
        <w:t>(τίτλος σύμβασης)</w:t>
      </w:r>
      <w:r>
        <w:rPr>
          <w:bCs/>
        </w:rPr>
        <w:t>”/ για το/α τμήμα/τα ...............</w:t>
      </w:r>
      <w:r>
        <w:rPr>
          <w:rStyle w:val="a4"/>
          <w:rFonts w:eastAsia="MS Mincho"/>
          <w:bCs/>
        </w:rPr>
        <w:footnoteReference w:id="7"/>
      </w:r>
    </w:p>
    <w:p w:rsidR="004A7F91" w:rsidRDefault="004A7F91" w:rsidP="004A7F91">
      <w:pPr>
        <w:widowControl w:val="0"/>
        <w:spacing w:after="0" w:line="360" w:lineRule="auto"/>
        <w:rPr>
          <w:bCs/>
        </w:rPr>
      </w:pPr>
      <w:r>
        <w:rPr>
          <w:bCs/>
        </w:rPr>
        <w:t>Η παρούσα εγγύηση καλύπτει μόνο τις από τη συμμετοχή στην ανωτέρω απορρέουσες υποχρεώσεις του/της (</w:t>
      </w:r>
      <w:r>
        <w:rPr>
          <w:bCs/>
          <w:i/>
          <w:iCs/>
        </w:rPr>
        <w:t>υπέρ ου η εγγύηση</w:t>
      </w:r>
      <w:r>
        <w:rPr>
          <w:bCs/>
        </w:rPr>
        <w:t>) καθ’ όλο τον χρόνο ισχύος της.</w:t>
      </w:r>
    </w:p>
    <w:p w:rsidR="004A7F91" w:rsidRDefault="004A7F91" w:rsidP="004A7F91">
      <w:pPr>
        <w:widowControl w:val="0"/>
        <w:spacing w:after="0" w:line="360" w:lineRule="auto"/>
        <w:rPr>
          <w:bCs/>
        </w:rPr>
      </w:pPr>
      <w:r>
        <w:rPr>
          <w:bCs/>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4"/>
          <w:rFonts w:eastAsia="MS Mincho"/>
          <w:bCs/>
        </w:rPr>
        <w:footnoteReference w:id="8"/>
      </w:r>
      <w:r>
        <w:rPr>
          <w:bCs/>
        </w:rPr>
        <w:t xml:space="preserve"> από την απλή έγγραφη ειδοποίησή σας.</w:t>
      </w:r>
    </w:p>
    <w:p w:rsidR="004A7F91" w:rsidRDefault="004A7F91" w:rsidP="004A7F91">
      <w:pPr>
        <w:widowControl w:val="0"/>
        <w:spacing w:after="0" w:line="360" w:lineRule="auto"/>
        <w:rPr>
          <w:rFonts w:eastAsia="Calibri"/>
          <w:bCs/>
        </w:rPr>
      </w:pPr>
      <w:r>
        <w:rPr>
          <w:bCs/>
        </w:rPr>
        <w:t>Η</w:t>
      </w:r>
      <w:r w:rsidRPr="00AC2429">
        <w:rPr>
          <w:bCs/>
        </w:rPr>
        <w:t xml:space="preserve"> </w:t>
      </w:r>
      <w:r>
        <w:rPr>
          <w:bCs/>
        </w:rPr>
        <w:t>παρούσα</w:t>
      </w:r>
      <w:r w:rsidRPr="00AC2429">
        <w:rPr>
          <w:bCs/>
        </w:rPr>
        <w:t xml:space="preserve"> </w:t>
      </w:r>
      <w:r>
        <w:rPr>
          <w:bCs/>
        </w:rPr>
        <w:t>ισχύει</w:t>
      </w:r>
      <w:r w:rsidRPr="00AC2429">
        <w:rPr>
          <w:bCs/>
        </w:rPr>
        <w:t xml:space="preserve"> </w:t>
      </w:r>
      <w:r>
        <w:rPr>
          <w:bCs/>
        </w:rPr>
        <w:t>μέχρι</w:t>
      </w:r>
      <w:r w:rsidRPr="00AC2429">
        <w:rPr>
          <w:bCs/>
        </w:rPr>
        <w:t xml:space="preserve"> </w:t>
      </w:r>
      <w:r>
        <w:rPr>
          <w:bCs/>
        </w:rPr>
        <w:t>και</w:t>
      </w:r>
      <w:r w:rsidRPr="003653D0">
        <w:rPr>
          <w:bCs/>
        </w:rPr>
        <w:t xml:space="preserve"> </w:t>
      </w:r>
      <w:r>
        <w:rPr>
          <w:bCs/>
        </w:rPr>
        <w:t>την</w:t>
      </w:r>
      <w:r>
        <w:rPr>
          <w:rFonts w:eastAsia="Calibri"/>
          <w:bCs/>
        </w:rPr>
        <w:t xml:space="preserve"> …………………………………………………</w:t>
      </w:r>
      <w:r>
        <w:rPr>
          <w:bCs/>
        </w:rPr>
        <w:t>..</w:t>
      </w:r>
      <w:r>
        <w:rPr>
          <w:rStyle w:val="WW-2"/>
          <w:rFonts w:eastAsia="Calibri"/>
          <w:bCs/>
        </w:rPr>
        <w:footnoteReference w:id="9"/>
      </w:r>
      <w:r>
        <w:rPr>
          <w:rStyle w:val="WW-2"/>
          <w:rFonts w:eastAsia="Calibri"/>
          <w:bCs/>
        </w:rPr>
        <w:t xml:space="preserve">. </w:t>
      </w:r>
    </w:p>
    <w:p w:rsidR="004A7F91" w:rsidRDefault="004A7F91" w:rsidP="004A7F91">
      <w:pPr>
        <w:widowControl w:val="0"/>
        <w:spacing w:after="0" w:line="360" w:lineRule="auto"/>
        <w:rPr>
          <w:bCs/>
        </w:rPr>
      </w:pPr>
      <w:r>
        <w:rPr>
          <w:rFonts w:eastAsia="Calibri"/>
          <w:bCs/>
        </w:rPr>
        <w:t>ή</w:t>
      </w:r>
    </w:p>
    <w:p w:rsidR="004A7F91" w:rsidRDefault="004A7F91" w:rsidP="004A7F91">
      <w:pPr>
        <w:widowControl w:val="0"/>
        <w:spacing w:after="0" w:line="360" w:lineRule="auto"/>
        <w:rPr>
          <w:bCs/>
        </w:rPr>
      </w:pPr>
      <w:r>
        <w:rPr>
          <w:bCs/>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4A7F91" w:rsidRDefault="004A7F91" w:rsidP="004A7F91">
      <w:pPr>
        <w:widowControl w:val="0"/>
        <w:spacing w:after="0" w:line="360" w:lineRule="auto"/>
        <w:rPr>
          <w:bCs/>
        </w:rPr>
      </w:pPr>
      <w:r>
        <w:rPr>
          <w:bCs/>
        </w:rPr>
        <w:t>Σε περίπτωση κατάπτωσης της εγγύησης, το ποσό της κατάπτωσης υπόκειται στο εκάστοτε ισχύον πάγιο τέλος χαρτοσήμου.</w:t>
      </w:r>
    </w:p>
    <w:p w:rsidR="004A7F91" w:rsidRPr="00BC3CA9" w:rsidRDefault="004A7F91" w:rsidP="004A7F91">
      <w:pPr>
        <w:widowControl w:val="0"/>
        <w:tabs>
          <w:tab w:val="left" w:pos="54"/>
          <w:tab w:val="left" w:pos="193"/>
        </w:tabs>
        <w:spacing w:after="0" w:line="360" w:lineRule="auto"/>
      </w:pPr>
      <w:r>
        <w:rPr>
          <w:bCs/>
        </w:rPr>
        <w:t>Αποδεχόμαστε</w:t>
      </w:r>
      <w:r w:rsidRPr="00AC2429">
        <w:rPr>
          <w:bCs/>
        </w:rPr>
        <w:t xml:space="preserve"> </w:t>
      </w:r>
      <w:r>
        <w:rPr>
          <w:bCs/>
        </w:rPr>
        <w:t>να</w:t>
      </w:r>
      <w:r>
        <w:rPr>
          <w:rFonts w:eastAsia="Calibri"/>
          <w:bCs/>
        </w:rPr>
        <w:t xml:space="preserve"> παρατείνομε </w:t>
      </w:r>
      <w:r>
        <w:rPr>
          <w:bCs/>
        </w:rPr>
        <w:t>την</w:t>
      </w:r>
      <w:r w:rsidRPr="00AC2429">
        <w:rPr>
          <w:bCs/>
        </w:rPr>
        <w:t xml:space="preserve"> </w:t>
      </w:r>
      <w:r>
        <w:rPr>
          <w:bCs/>
        </w:rPr>
        <w:t>ισχύ</w:t>
      </w:r>
      <w:r w:rsidRPr="00AC2429">
        <w:rPr>
          <w:bCs/>
        </w:rPr>
        <w:t xml:space="preserve"> </w:t>
      </w:r>
      <w:r>
        <w:rPr>
          <w:bCs/>
        </w:rPr>
        <w:t>της</w:t>
      </w:r>
      <w:r w:rsidRPr="00AC2429">
        <w:rPr>
          <w:bCs/>
        </w:rPr>
        <w:t xml:space="preserve"> </w:t>
      </w:r>
      <w:r>
        <w:rPr>
          <w:bCs/>
        </w:rPr>
        <w:t>εγγύησης</w:t>
      </w:r>
      <w:r w:rsidRPr="00AC2429">
        <w:rPr>
          <w:bCs/>
        </w:rPr>
        <w:t xml:space="preserve"> </w:t>
      </w:r>
      <w:r>
        <w:rPr>
          <w:bCs/>
        </w:rPr>
        <w:t>ύστερα</w:t>
      </w:r>
      <w:r w:rsidRPr="00AC2429">
        <w:rPr>
          <w:bCs/>
        </w:rPr>
        <w:t xml:space="preserve"> </w:t>
      </w:r>
      <w:r>
        <w:rPr>
          <w:bCs/>
        </w:rPr>
        <w:t>από</w:t>
      </w:r>
      <w:r w:rsidRPr="00AC2429">
        <w:rPr>
          <w:bCs/>
        </w:rPr>
        <w:t xml:space="preserve"> </w:t>
      </w:r>
      <w:r>
        <w:rPr>
          <w:bCs/>
        </w:rPr>
        <w:t xml:space="preserve">έγγραφο της Υπηρεσίας </w:t>
      </w:r>
      <w:r>
        <w:rPr>
          <w:rFonts w:eastAsia="Calibri"/>
          <w:bCs/>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rPr>
        <w:t>μετηνπροϋπόθεσηότιτοσχετικόαίτημάσαςθαμαςυποβληθείπριναπότηνημερομηνίαλήξηςτης</w:t>
      </w:r>
      <w:r>
        <w:rPr>
          <w:rStyle w:val="a4"/>
          <w:rFonts w:eastAsia="MS Mincho"/>
          <w:bCs/>
        </w:rPr>
        <w:footnoteReference w:id="10"/>
      </w:r>
      <w:r>
        <w:rPr>
          <w:bCs/>
        </w:rPr>
        <w:t>.</w:t>
      </w:r>
    </w:p>
    <w:p w:rsidR="004A7F91" w:rsidRPr="00BC3CA9" w:rsidRDefault="004A7F91" w:rsidP="004A7F91">
      <w:pPr>
        <w:widowControl w:val="0"/>
        <w:tabs>
          <w:tab w:val="left" w:pos="54"/>
          <w:tab w:val="left" w:pos="193"/>
        </w:tabs>
        <w:spacing w:after="0" w:line="360" w:lineRule="auto"/>
      </w:pPr>
    </w:p>
    <w:p w:rsidR="004A7F91" w:rsidRDefault="004A7F91" w:rsidP="004A7F91">
      <w:pPr>
        <w:widowControl w:val="0"/>
        <w:tabs>
          <w:tab w:val="left" w:pos="54"/>
          <w:tab w:val="left" w:pos="193"/>
        </w:tabs>
        <w:spacing w:after="0" w:line="360" w:lineRule="auto"/>
        <w:rPr>
          <w:bCs/>
        </w:rPr>
      </w:pPr>
      <w:r>
        <w:rPr>
          <w:bCs/>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rPr>
        <w:footnoteReference w:id="11"/>
      </w:r>
      <w:r>
        <w:rPr>
          <w:bCs/>
        </w:rPr>
        <w:t>.</w:t>
      </w:r>
    </w:p>
    <w:p w:rsidR="004A7F91" w:rsidRDefault="004A7F91" w:rsidP="004A7F91">
      <w:pPr>
        <w:widowControl w:val="0"/>
        <w:tabs>
          <w:tab w:val="left" w:pos="54"/>
          <w:tab w:val="left" w:pos="193"/>
        </w:tabs>
        <w:spacing w:after="0" w:line="360" w:lineRule="auto"/>
        <w:rPr>
          <w:bCs/>
        </w:rPr>
      </w:pPr>
    </w:p>
    <w:p w:rsidR="004A7F91" w:rsidRDefault="004A7F91" w:rsidP="004A7F91">
      <w:pPr>
        <w:widowControl w:val="0"/>
        <w:spacing w:after="0" w:line="360" w:lineRule="auto"/>
        <w:ind w:left="4994" w:firstLine="454"/>
        <w:rPr>
          <w:b/>
          <w:bCs/>
        </w:rPr>
      </w:pPr>
      <w:r>
        <w:rPr>
          <w:bCs/>
        </w:rPr>
        <w:t>(Εξουσιοδοτημένη Υπογραφή)</w:t>
      </w:r>
    </w:p>
    <w:p w:rsidR="004A7F91" w:rsidRPr="00767B9F" w:rsidRDefault="004A7F91" w:rsidP="004A7F91">
      <w:pPr>
        <w:ind w:left="-360"/>
        <w:jc w:val="center"/>
        <w:rPr>
          <w:bCs/>
          <w:shd w:val="clear" w:color="auto" w:fill="FFFF00"/>
        </w:rPr>
      </w:pPr>
      <w:r w:rsidRPr="00767B9F">
        <w:br w:type="page"/>
      </w:r>
      <w:r>
        <w:rPr>
          <w:b/>
        </w:rPr>
        <w:lastRenderedPageBreak/>
        <w:t>ΥΠΟΔΕΙΓΜΑ ΕΓΓΥΗΤΙΚΗΣ ΕΠΙΣΤΟΛΗΣ ΚΑΛΗΣ ΕΚΤΕΛΕΣΗΣ</w:t>
      </w:r>
    </w:p>
    <w:p w:rsidR="004A7F91" w:rsidRDefault="004A7F91" w:rsidP="004A7F91">
      <w:pPr>
        <w:spacing w:line="360" w:lineRule="auto"/>
        <w:jc w:val="center"/>
        <w:rPr>
          <w:bCs/>
          <w:shd w:val="clear" w:color="auto" w:fill="FFFF00"/>
        </w:rPr>
      </w:pPr>
    </w:p>
    <w:p w:rsidR="004A7F91" w:rsidRDefault="004A7F91" w:rsidP="004A7F91">
      <w:pPr>
        <w:widowControl w:val="0"/>
        <w:spacing w:after="0" w:line="360" w:lineRule="auto"/>
        <w:rPr>
          <w:bCs/>
        </w:rPr>
      </w:pPr>
      <w:r>
        <w:rPr>
          <w:bCs/>
        </w:rPr>
        <w:t xml:space="preserve">Εκδότης (Πλήρης επωνυμία Πιστωτικού Ιδρύματος ……………………………. / </w:t>
      </w:r>
      <w:r>
        <w:rPr>
          <w:bCs/>
          <w:color w:val="000000"/>
        </w:rPr>
        <w:t>ΕΝΙΑΙΟ ΤΑΜΕΙΟ ΑΝΕΞΑΡΤΗΤΑ ΑΠΑΣΧΟΛΟΥΜΕΝΩΝ - ΤΟΜΕΑΣ ΣΥΝΤΑΞΗΣ ΜΗΧΑΝΙΚΩΝ ΚΑΙ ΕΡΓΟΛΗΠΤΩΝ ΔΗΜΟΣΙΩΝ ΕΡΓΩΝ (Ε.Τ.Α.Α.-Τ.Σ.Μ.Ε.Δ.Ε.)</w:t>
      </w:r>
    </w:p>
    <w:p w:rsidR="004A7F91" w:rsidRDefault="004A7F91" w:rsidP="004A7F91">
      <w:pPr>
        <w:widowControl w:val="0"/>
        <w:spacing w:after="0" w:line="360" w:lineRule="auto"/>
        <w:rPr>
          <w:bCs/>
        </w:rPr>
      </w:pPr>
      <w:r>
        <w:rPr>
          <w:bCs/>
        </w:rPr>
        <w:t>Ημερομηνία έκδοσης    ……………………………..</w:t>
      </w:r>
    </w:p>
    <w:p w:rsidR="004A7F91" w:rsidRDefault="004A7F91" w:rsidP="004A7F91">
      <w:pPr>
        <w:widowControl w:val="0"/>
        <w:spacing w:after="0" w:line="360" w:lineRule="auto"/>
        <w:rPr>
          <w:bCs/>
        </w:rPr>
      </w:pPr>
      <w:r>
        <w:rPr>
          <w:bCs/>
        </w:rPr>
        <w:t>Προς: (Πλήρης επωνυμία Αναθέτουσας Αρχής/Αναθέτοντος Φορέα</w:t>
      </w:r>
      <w:r>
        <w:rPr>
          <w:rStyle w:val="a4"/>
          <w:rFonts w:eastAsia="MS Mincho"/>
          <w:bCs/>
        </w:rPr>
        <w:footnoteReference w:customMarkFollows="1" w:id="12"/>
        <w:t>1</w:t>
      </w:r>
      <w:r>
        <w:rPr>
          <w:bCs/>
        </w:rPr>
        <w:t>).................................</w:t>
      </w:r>
    </w:p>
    <w:p w:rsidR="004A7F91" w:rsidRDefault="004A7F91" w:rsidP="004A7F91">
      <w:pPr>
        <w:widowControl w:val="0"/>
        <w:spacing w:after="0" w:line="360" w:lineRule="auto"/>
        <w:rPr>
          <w:bCs/>
        </w:rPr>
      </w:pPr>
      <w:r>
        <w:rPr>
          <w:bCs/>
        </w:rPr>
        <w:t>(Διεύθυνση Αναθέτουσας Αρχής/Αναθέτοντος Φορέα)</w:t>
      </w:r>
      <w:r>
        <w:rPr>
          <w:rStyle w:val="a4"/>
          <w:rFonts w:eastAsia="MS Mincho"/>
          <w:bCs/>
        </w:rPr>
        <w:footnoteReference w:customMarkFollows="1" w:id="13"/>
        <w:t>2</w:t>
      </w:r>
      <w:r>
        <w:rPr>
          <w:bCs/>
          <w:color w:val="00000A"/>
        </w:rPr>
        <w:t>................................</w:t>
      </w:r>
    </w:p>
    <w:p w:rsidR="004A7F91" w:rsidRDefault="004A7F91" w:rsidP="004A7F91">
      <w:pPr>
        <w:spacing w:after="0"/>
        <w:rPr>
          <w:bCs/>
        </w:rPr>
      </w:pPr>
    </w:p>
    <w:p w:rsidR="004A7F91" w:rsidRDefault="004A7F91" w:rsidP="004A7F91">
      <w:pPr>
        <w:spacing w:after="0"/>
        <w:rPr>
          <w:bCs/>
        </w:rPr>
      </w:pPr>
      <w:r>
        <w:rPr>
          <w:bCs/>
        </w:rPr>
        <w:t xml:space="preserve">Εγγύηση μας υπ’ </w:t>
      </w:r>
      <w:proofErr w:type="spellStart"/>
      <w:r>
        <w:rPr>
          <w:bCs/>
        </w:rPr>
        <w:t>αριθμ</w:t>
      </w:r>
      <w:proofErr w:type="spellEnd"/>
      <w:r>
        <w:rPr>
          <w:bCs/>
        </w:rPr>
        <w:t>. ……………….. ποσού ………………….……. ευρώ</w:t>
      </w:r>
      <w:r>
        <w:rPr>
          <w:rStyle w:val="a4"/>
          <w:rFonts w:eastAsia="MS Mincho"/>
          <w:bCs/>
        </w:rPr>
        <w:footnoteReference w:customMarkFollows="1" w:id="14"/>
        <w:t>3</w:t>
      </w:r>
      <w:r>
        <w:rPr>
          <w:bCs/>
        </w:rPr>
        <w:t>.</w:t>
      </w:r>
    </w:p>
    <w:p w:rsidR="004A7F91" w:rsidRDefault="004A7F91" w:rsidP="004A7F91">
      <w:pPr>
        <w:widowControl w:val="0"/>
        <w:spacing w:after="0" w:line="360" w:lineRule="auto"/>
        <w:rPr>
          <w:bCs/>
        </w:rPr>
      </w:pPr>
    </w:p>
    <w:p w:rsidR="004A7F91" w:rsidRDefault="004A7F91" w:rsidP="004A7F91">
      <w:pPr>
        <w:widowControl w:val="0"/>
        <w:spacing w:after="0" w:line="360" w:lineRule="auto"/>
        <w:rPr>
          <w:bCs/>
        </w:rPr>
      </w:pPr>
      <w:r>
        <w:rPr>
          <w:bCs/>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rPr>
        <w:t>διζήσεως</w:t>
      </w:r>
      <w:proofErr w:type="spellEnd"/>
      <w:r>
        <w:rPr>
          <w:bCs/>
        </w:rPr>
        <w:t xml:space="preserve"> μέχρι του ποσού των ευρώ………………………………………………………………………..</w:t>
      </w:r>
      <w:r>
        <w:rPr>
          <w:rStyle w:val="a4"/>
          <w:rFonts w:eastAsia="MS Mincho"/>
          <w:bCs/>
        </w:rPr>
        <w:footnoteReference w:customMarkFollows="1" w:id="15"/>
        <w:t>4</w:t>
      </w:r>
    </w:p>
    <w:p w:rsidR="004A7F91" w:rsidRPr="00BC3CA9" w:rsidRDefault="004A7F91" w:rsidP="004A7F91">
      <w:pPr>
        <w:widowControl w:val="0"/>
        <w:spacing w:after="0" w:line="360" w:lineRule="auto"/>
        <w:rPr>
          <w:bCs/>
        </w:rPr>
      </w:pPr>
      <w:r>
        <w:rPr>
          <w:bCs/>
        </w:rPr>
        <w:t xml:space="preserve">υπέρ του: </w:t>
      </w:r>
    </w:p>
    <w:p w:rsidR="004A7F91" w:rsidRPr="00BC3CA9" w:rsidRDefault="004A7F91" w:rsidP="004A7F91">
      <w:pPr>
        <w:widowControl w:val="0"/>
        <w:spacing w:after="0" w:line="360" w:lineRule="auto"/>
        <w:rPr>
          <w:bCs/>
        </w:rPr>
      </w:pPr>
      <w:r w:rsidRPr="00BC3CA9">
        <w:rPr>
          <w:bCs/>
        </w:rPr>
        <w:t>(</w:t>
      </w:r>
      <w:proofErr w:type="spellStart"/>
      <w:r>
        <w:rPr>
          <w:bCs/>
          <w:lang w:val="en-US"/>
        </w:rPr>
        <w:t>i</w:t>
      </w:r>
      <w:proofErr w:type="spellEnd"/>
      <w:r w:rsidRPr="00BC3CA9">
        <w:rPr>
          <w:bCs/>
        </w:rPr>
        <w:t xml:space="preserve">) </w:t>
      </w:r>
      <w:r>
        <w:rPr>
          <w:bCs/>
        </w:rPr>
        <w:t xml:space="preserve">[σε </w:t>
      </w:r>
      <w:proofErr w:type="spellStart"/>
      <w:r>
        <w:rPr>
          <w:bCs/>
        </w:rPr>
        <w:t>περίπτωσηφυσικού</w:t>
      </w:r>
      <w:proofErr w:type="spellEnd"/>
      <w:r>
        <w:rPr>
          <w:bCs/>
        </w:rPr>
        <w:t xml:space="preserve"> προσώπου]: </w:t>
      </w:r>
      <w:r>
        <w:rPr>
          <w:rFonts w:eastAsia="Calibri"/>
          <w:bCs/>
        </w:rPr>
        <w:t xml:space="preserve">(ονοματεπώνυμο, πατρώνυμο) ..............................,  ΑΦΜ: ................ </w:t>
      </w:r>
      <w:r>
        <w:rPr>
          <w:rFonts w:eastAsia="Calibri"/>
        </w:rPr>
        <w:t>(διεύθυνση)</w:t>
      </w:r>
      <w:r>
        <w:rPr>
          <w:rFonts w:eastAsia="Calibri"/>
          <w:bCs/>
        </w:rPr>
        <w:t xml:space="preserve"> .......................…………………………………..</w:t>
      </w:r>
      <w:r>
        <w:rPr>
          <w:bCs/>
        </w:rPr>
        <w:t>, ή</w:t>
      </w:r>
    </w:p>
    <w:p w:rsidR="004A7F91" w:rsidRPr="00BC3CA9" w:rsidRDefault="004A7F91" w:rsidP="004A7F91">
      <w:pPr>
        <w:widowControl w:val="0"/>
        <w:spacing w:after="0" w:line="360" w:lineRule="auto"/>
        <w:rPr>
          <w:bCs/>
        </w:rPr>
      </w:pPr>
      <w:r w:rsidRPr="00BC3CA9">
        <w:rPr>
          <w:bCs/>
        </w:rPr>
        <w:t>(</w:t>
      </w:r>
      <w:r>
        <w:rPr>
          <w:bCs/>
          <w:lang w:val="en-US"/>
        </w:rPr>
        <w:t>ii</w:t>
      </w:r>
      <w:r w:rsidRPr="00BC3CA9">
        <w:rPr>
          <w:bCs/>
        </w:rPr>
        <w:t xml:space="preserve">) </w:t>
      </w:r>
      <w:r>
        <w:rPr>
          <w:bCs/>
        </w:rPr>
        <w:t>[σε περίπτωση νομικού προσώπου]: (</w:t>
      </w:r>
      <w:r>
        <w:t>πλήρη επωνυμία) ........................, ΑΦΜ: ...................... (διεύθυνση)</w:t>
      </w:r>
      <w:r>
        <w:rPr>
          <w:bCs/>
        </w:rPr>
        <w:t xml:space="preserve"> .......................………………………………….. ή</w:t>
      </w:r>
    </w:p>
    <w:p w:rsidR="004A7F91" w:rsidRDefault="004A7F91" w:rsidP="004A7F91">
      <w:pPr>
        <w:widowControl w:val="0"/>
        <w:spacing w:after="0" w:line="360" w:lineRule="auto"/>
        <w:rPr>
          <w:bCs/>
        </w:rPr>
      </w:pPr>
      <w:r w:rsidRPr="00BC3CA9">
        <w:rPr>
          <w:bCs/>
        </w:rPr>
        <w:t>(</w:t>
      </w:r>
      <w:r>
        <w:rPr>
          <w:bCs/>
          <w:lang w:val="en-US"/>
        </w:rPr>
        <w:t>iii</w:t>
      </w:r>
      <w:r w:rsidRPr="00BC3CA9">
        <w:rPr>
          <w:bCs/>
        </w:rPr>
        <w:t xml:space="preserve">) </w:t>
      </w:r>
      <w:r>
        <w:rPr>
          <w:bCs/>
        </w:rPr>
        <w:t>[σε περίπτωση ένωσης ή κοινοπραξίας:] των φυσικών / νομικών προσώπων</w:t>
      </w:r>
    </w:p>
    <w:p w:rsidR="004A7F91" w:rsidRDefault="004A7F91" w:rsidP="004A7F91">
      <w:pPr>
        <w:widowControl w:val="0"/>
        <w:spacing w:after="0" w:line="360" w:lineRule="auto"/>
        <w:rPr>
          <w:bCs/>
        </w:rPr>
      </w:pPr>
      <w:r>
        <w:rPr>
          <w:bCs/>
        </w:rPr>
        <w:t>α) (</w:t>
      </w:r>
      <w:r>
        <w:t>πλήρη επωνυμία) ........................, ΑΦΜ: ...................... (διεύθυνση)</w:t>
      </w:r>
      <w:r>
        <w:rPr>
          <w:bCs/>
        </w:rPr>
        <w:t xml:space="preserve"> ...................</w:t>
      </w:r>
    </w:p>
    <w:p w:rsidR="004A7F91" w:rsidRDefault="004A7F91" w:rsidP="004A7F91">
      <w:pPr>
        <w:widowControl w:val="0"/>
        <w:spacing w:after="0" w:line="360" w:lineRule="auto"/>
        <w:rPr>
          <w:bCs/>
        </w:rPr>
      </w:pPr>
      <w:r>
        <w:rPr>
          <w:bCs/>
        </w:rPr>
        <w:t>β) (</w:t>
      </w:r>
      <w:r>
        <w:t>πλήρη επωνυμία) ........................, ΑΦΜ: ...................... (διεύθυνση)</w:t>
      </w:r>
      <w:r>
        <w:rPr>
          <w:bCs/>
        </w:rPr>
        <w:t xml:space="preserve"> ...................</w:t>
      </w:r>
    </w:p>
    <w:p w:rsidR="004A7F91" w:rsidRDefault="004A7F91" w:rsidP="004A7F91">
      <w:pPr>
        <w:widowControl w:val="0"/>
        <w:spacing w:after="0" w:line="360" w:lineRule="auto"/>
        <w:rPr>
          <w:bCs/>
        </w:rPr>
      </w:pPr>
      <w:r>
        <w:rPr>
          <w:bCs/>
        </w:rPr>
        <w:t>γ) (</w:t>
      </w:r>
      <w:r>
        <w:t>πλήρη επωνυμία) ........................, ΑΦΜ: ...................... (διεύθυνση)</w:t>
      </w:r>
      <w:r>
        <w:rPr>
          <w:bCs/>
        </w:rPr>
        <w:t xml:space="preserve"> .................. (συμπληρώνεται με όλα τα μέλη της ένωσης / κοινοπραξίας)</w:t>
      </w:r>
    </w:p>
    <w:p w:rsidR="004A7F91" w:rsidRDefault="004A7F91" w:rsidP="004A7F91">
      <w:pPr>
        <w:widowControl w:val="0"/>
        <w:spacing w:after="0" w:line="360" w:lineRule="auto"/>
        <w:rPr>
          <w:bCs/>
        </w:rPr>
      </w:pPr>
      <w:r>
        <w:rPr>
          <w:bCs/>
        </w:rPr>
        <w:t xml:space="preserve">ατομικά και για κάθε μία από αυτές και ως αλληλέγγυα και εις ολόκληρο υπόχρεων μεταξύ τους, εκ της </w:t>
      </w:r>
      <w:proofErr w:type="spellStart"/>
      <w:r>
        <w:rPr>
          <w:bCs/>
        </w:rPr>
        <w:t>ιδιότητάς</w:t>
      </w:r>
      <w:proofErr w:type="spellEnd"/>
      <w:r>
        <w:rPr>
          <w:bCs/>
        </w:rPr>
        <w:t xml:space="preserve"> τους ως μελών της ένωσης ή κοινοπραξίας,</w:t>
      </w:r>
    </w:p>
    <w:p w:rsidR="004A7F91" w:rsidRDefault="004A7F91" w:rsidP="004A7F91">
      <w:pPr>
        <w:widowControl w:val="0"/>
        <w:spacing w:after="0" w:line="360" w:lineRule="auto"/>
        <w:rPr>
          <w:bCs/>
        </w:rPr>
      </w:pPr>
      <w:r>
        <w:rPr>
          <w:bCs/>
        </w:rPr>
        <w:t>για την καλή εκτέλεση του/ων τμήματος/των ..</w:t>
      </w:r>
      <w:r>
        <w:rPr>
          <w:rStyle w:val="a4"/>
          <w:rFonts w:eastAsia="MS Mincho"/>
          <w:bCs/>
        </w:rPr>
        <w:footnoteReference w:customMarkFollows="1" w:id="16"/>
        <w:t>5</w:t>
      </w:r>
      <w:r>
        <w:rPr>
          <w:bCs/>
        </w:rPr>
        <w:t xml:space="preserve">/ της </w:t>
      </w:r>
      <w:proofErr w:type="spellStart"/>
      <w:r>
        <w:rPr>
          <w:bCs/>
        </w:rPr>
        <w:t>υπαριθ</w:t>
      </w:r>
      <w:proofErr w:type="spellEnd"/>
      <w:r>
        <w:rPr>
          <w:bCs/>
        </w:rPr>
        <w:t xml:space="preserve"> ..... σύμβασης “</w:t>
      </w:r>
      <w:r>
        <w:rPr>
          <w:b/>
          <w:bCs/>
          <w:i/>
          <w:iCs/>
        </w:rPr>
        <w:t>(τίτλος σύμβασης)</w:t>
      </w:r>
      <w:r>
        <w:rPr>
          <w:bCs/>
        </w:rPr>
        <w:t xml:space="preserve">”, σύμφωνα με την (αριθμό/ημερομηνία) ........................ Διακήρυξη / Πρόσκληση / Πρόσκληση Εκδήλωσης Ενδιαφέροντος </w:t>
      </w:r>
      <w:r w:rsidRPr="00BC3CA9">
        <w:rPr>
          <w:rStyle w:val="a4"/>
          <w:rFonts w:eastAsia="MS Mincho"/>
        </w:rPr>
        <w:footnoteReference w:customMarkFollows="1" w:id="17"/>
        <w:t xml:space="preserve">6 </w:t>
      </w:r>
      <w:r>
        <w:rPr>
          <w:bCs/>
        </w:rPr>
        <w:t>........................... της/του (Αναθέτουσας Αρχής/Αναθέτοντος φορέα).</w:t>
      </w:r>
    </w:p>
    <w:p w:rsidR="004A7F91" w:rsidRDefault="004A7F91" w:rsidP="004A7F91">
      <w:pPr>
        <w:widowControl w:val="0"/>
        <w:spacing w:after="0" w:line="360" w:lineRule="auto"/>
        <w:rPr>
          <w:bCs/>
        </w:rPr>
      </w:pPr>
      <w:r>
        <w:rPr>
          <w:bCs/>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w:t>
      </w:r>
      <w:r w:rsidRPr="00BC3CA9">
        <w:rPr>
          <w:bCs/>
        </w:rPr>
        <w:t xml:space="preserve">….    </w:t>
      </w:r>
      <w:r>
        <w:rPr>
          <w:bCs/>
        </w:rPr>
        <w:t>ημέρες</w:t>
      </w:r>
      <w:r>
        <w:rPr>
          <w:rStyle w:val="a4"/>
          <w:rFonts w:eastAsia="MS Mincho"/>
          <w:bCs/>
        </w:rPr>
        <w:footnoteReference w:customMarkFollows="1" w:id="18"/>
        <w:t xml:space="preserve">7 </w:t>
      </w:r>
      <w:r>
        <w:rPr>
          <w:bCs/>
        </w:rPr>
        <w:t>από την απλή έγγραφη ειδοποίησή σας.</w:t>
      </w:r>
    </w:p>
    <w:p w:rsidR="004A7F91" w:rsidRDefault="004A7F91" w:rsidP="004A7F91">
      <w:pPr>
        <w:widowControl w:val="0"/>
        <w:spacing w:after="0" w:line="360" w:lineRule="auto"/>
        <w:rPr>
          <w:bCs/>
        </w:rPr>
      </w:pPr>
      <w:r>
        <w:rPr>
          <w:bCs/>
        </w:rPr>
        <w:t>Η παρούσα ισχύει μέχρι και την ............... (αν προβλέπεται ορισμένος χρόνος στα έγγραφα της σύμβασης</w:t>
      </w:r>
      <w:r>
        <w:rPr>
          <w:rStyle w:val="a4"/>
          <w:rFonts w:eastAsia="MS Mincho"/>
          <w:bCs/>
        </w:rPr>
        <w:footnoteReference w:customMarkFollows="1" w:id="19"/>
        <w:t>8</w:t>
      </w:r>
      <w:r>
        <w:rPr>
          <w:bCs/>
        </w:rPr>
        <w:t>)</w:t>
      </w:r>
    </w:p>
    <w:p w:rsidR="004A7F91" w:rsidRDefault="004A7F91" w:rsidP="004A7F91">
      <w:pPr>
        <w:widowControl w:val="0"/>
        <w:spacing w:after="0" w:line="360" w:lineRule="auto"/>
        <w:rPr>
          <w:bCs/>
        </w:rPr>
      </w:pPr>
      <w:r>
        <w:rPr>
          <w:bCs/>
        </w:rPr>
        <w:t xml:space="preserve">ή </w:t>
      </w:r>
    </w:p>
    <w:p w:rsidR="004A7F91" w:rsidRDefault="004A7F91" w:rsidP="004A7F91">
      <w:pPr>
        <w:widowControl w:val="0"/>
        <w:spacing w:after="0" w:line="360" w:lineRule="auto"/>
        <w:rPr>
          <w:bCs/>
        </w:rPr>
      </w:pPr>
      <w:r>
        <w:rPr>
          <w:bCs/>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4A7F91" w:rsidRDefault="004A7F91" w:rsidP="004A7F91">
      <w:pPr>
        <w:widowControl w:val="0"/>
        <w:spacing w:after="0" w:line="360" w:lineRule="auto"/>
        <w:rPr>
          <w:bCs/>
        </w:rPr>
      </w:pPr>
      <w:r>
        <w:rPr>
          <w:bCs/>
        </w:rPr>
        <w:t>Σε περίπτωση κατάπτωσης της εγγύησης, το ποσό της κατάπτωσης υπόκειται στο εκάστοτε ισχύον πάγιο τέλος χαρτοσήμου.</w:t>
      </w:r>
    </w:p>
    <w:p w:rsidR="004A7F91" w:rsidRDefault="004A7F91" w:rsidP="004A7F91">
      <w:pPr>
        <w:widowControl w:val="0"/>
        <w:spacing w:after="0" w:line="360" w:lineRule="auto"/>
        <w:rPr>
          <w:bCs/>
          <w:i/>
          <w:iCs/>
        </w:rPr>
      </w:pPr>
      <w:r>
        <w:rPr>
          <w:bCs/>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rPr>
        <w:footnoteReference w:customMarkFollows="1" w:id="20"/>
        <w:t>9</w:t>
      </w:r>
      <w:r>
        <w:rPr>
          <w:bCs/>
        </w:rPr>
        <w:t>.</w:t>
      </w:r>
    </w:p>
    <w:p w:rsidR="004A7F91" w:rsidRDefault="004A7F91" w:rsidP="004A7F91">
      <w:pPr>
        <w:widowControl w:val="0"/>
        <w:spacing w:after="0" w:line="360" w:lineRule="auto"/>
        <w:rPr>
          <w:bCs/>
          <w:i/>
          <w:iCs/>
        </w:rPr>
      </w:pPr>
    </w:p>
    <w:p w:rsidR="004A7F91" w:rsidRDefault="004A7F91" w:rsidP="004A7F91">
      <w:pPr>
        <w:widowControl w:val="0"/>
        <w:spacing w:after="0" w:line="360" w:lineRule="auto"/>
        <w:ind w:left="2880" w:firstLine="720"/>
        <w:rPr>
          <w:b/>
          <w:bCs/>
        </w:rPr>
      </w:pPr>
      <w:r>
        <w:rPr>
          <w:bCs/>
        </w:rPr>
        <w:t>(Εξουσιοδοτημένη Υπογραφή)</w:t>
      </w:r>
    </w:p>
    <w:p w:rsidR="004A7F91" w:rsidRDefault="004A7F91" w:rsidP="004A7F91">
      <w:pPr>
        <w:spacing w:after="0"/>
        <w:rPr>
          <w:rFonts w:ascii="Arial" w:hAnsi="Arial" w:cs="Arial"/>
          <w:b/>
          <w:color w:val="002060"/>
          <w:sz w:val="24"/>
        </w:rPr>
      </w:pPr>
      <w:r>
        <w:br w:type="page"/>
      </w:r>
    </w:p>
    <w:p w:rsidR="004A7F91" w:rsidRDefault="004A7F91" w:rsidP="004A7F91">
      <w:pPr>
        <w:pStyle w:val="2"/>
        <w:tabs>
          <w:tab w:val="clear" w:pos="567"/>
          <w:tab w:val="left" w:pos="0"/>
        </w:tabs>
        <w:spacing w:before="57" w:after="57"/>
        <w:ind w:left="0" w:firstLine="0"/>
        <w:rPr>
          <w:lang w:val="el-GR"/>
        </w:rPr>
        <w:sectPr w:rsidR="004A7F91" w:rsidSect="00FB5FDE">
          <w:pgSz w:w="11906" w:h="16838"/>
          <w:pgMar w:top="1134" w:right="1134" w:bottom="1134" w:left="1134" w:header="720" w:footer="709" w:gutter="0"/>
          <w:cols w:space="720"/>
          <w:docGrid w:linePitch="600" w:charSpace="36864"/>
        </w:sectPr>
      </w:pPr>
    </w:p>
    <w:p w:rsidR="004A7F91" w:rsidRPr="00DF2388" w:rsidRDefault="004A7F91" w:rsidP="004A7F91">
      <w:pPr>
        <w:pStyle w:val="2"/>
        <w:tabs>
          <w:tab w:val="clear" w:pos="567"/>
          <w:tab w:val="left" w:pos="0"/>
        </w:tabs>
        <w:spacing w:before="57" w:after="57"/>
        <w:ind w:left="0" w:firstLine="0"/>
        <w:rPr>
          <w:i/>
          <w:color w:val="538135"/>
          <w:lang w:val="el-GR"/>
        </w:rPr>
      </w:pPr>
      <w:bookmarkStart w:id="9" w:name="_Toc135382509"/>
      <w:r>
        <w:rPr>
          <w:lang w:val="el-GR"/>
        </w:rPr>
        <w:lastRenderedPageBreak/>
        <w:t xml:space="preserve">ΠΑΡΑΡΤΗΜΑ </w:t>
      </w:r>
      <w:r>
        <w:rPr>
          <w:lang w:val="en-US"/>
        </w:rPr>
        <w:t>VI</w:t>
      </w:r>
      <w:r w:rsidRPr="001C3E1B">
        <w:rPr>
          <w:lang w:val="el-GR"/>
        </w:rPr>
        <w:t xml:space="preserve"> – </w:t>
      </w:r>
      <w:r>
        <w:rPr>
          <w:lang w:val="el-GR"/>
        </w:rPr>
        <w:t>Πίνακας αντιστοίχισης λόγων αποκλεισμού-κριτηρίων ποιοτικής επιλογής και αποδεικτικών μέσων</w:t>
      </w:r>
      <w:bookmarkEnd w:id="9"/>
    </w:p>
    <w:p w:rsidR="004A7F91" w:rsidRDefault="004A7F91" w:rsidP="004A7F91">
      <w:pPr>
        <w:spacing w:before="57" w:after="57"/>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4A7F91" w:rsidRPr="001957FD" w:rsidTr="001F35E8">
        <w:trPr>
          <w:tblHeader/>
          <w:jc w:val="center"/>
        </w:trPr>
        <w:tc>
          <w:tcPr>
            <w:tcW w:w="14361" w:type="dxa"/>
            <w:gridSpan w:val="3"/>
            <w:shd w:val="clear" w:color="auto" w:fill="AEAAAA"/>
          </w:tcPr>
          <w:p w:rsidR="004A7F91" w:rsidRPr="001957FD" w:rsidRDefault="004A7F91" w:rsidP="001F35E8">
            <w:pPr>
              <w:spacing w:after="0"/>
              <w:jc w:val="center"/>
            </w:pPr>
            <w:r w:rsidRPr="001957FD">
              <w:t>Αποδεικτικά μέσα</w:t>
            </w:r>
            <w:r>
              <w:t xml:space="preserve">-Προμήθειες </w:t>
            </w:r>
            <w:r w:rsidRPr="001957FD">
              <w:t>(2.2.9.2)</w:t>
            </w:r>
          </w:p>
        </w:tc>
      </w:tr>
      <w:tr w:rsidR="004A7F91" w:rsidRPr="001957FD" w:rsidTr="001F35E8">
        <w:trPr>
          <w:tblHeader/>
          <w:jc w:val="center"/>
        </w:trPr>
        <w:tc>
          <w:tcPr>
            <w:tcW w:w="1087" w:type="dxa"/>
            <w:shd w:val="clear" w:color="auto" w:fill="AEAAAA"/>
          </w:tcPr>
          <w:p w:rsidR="004A7F91" w:rsidRPr="001957FD" w:rsidRDefault="004A7F91" w:rsidP="001F35E8">
            <w:pPr>
              <w:spacing w:after="0"/>
            </w:pPr>
            <w:r w:rsidRPr="001957FD">
              <w:t>α/α</w:t>
            </w:r>
          </w:p>
        </w:tc>
        <w:tc>
          <w:tcPr>
            <w:tcW w:w="4633" w:type="dxa"/>
            <w:shd w:val="clear" w:color="auto" w:fill="AEAAAA"/>
          </w:tcPr>
          <w:p w:rsidR="004A7F91" w:rsidRPr="001957FD" w:rsidRDefault="004A7F91" w:rsidP="001F35E8">
            <w:pPr>
              <w:spacing w:after="0"/>
            </w:pPr>
            <w:r w:rsidRPr="001957FD">
              <w:t>Λόγος αποκλεισμού-Κριτήριο ποιοτικής επιλογής</w:t>
            </w:r>
          </w:p>
        </w:tc>
        <w:tc>
          <w:tcPr>
            <w:tcW w:w="8641" w:type="dxa"/>
            <w:shd w:val="clear" w:color="auto" w:fill="AEAAAA"/>
          </w:tcPr>
          <w:p w:rsidR="004A7F91" w:rsidRPr="001957FD" w:rsidRDefault="004A7F91" w:rsidP="001F35E8">
            <w:pPr>
              <w:spacing w:after="0"/>
            </w:pPr>
            <w:r w:rsidRPr="001957FD">
              <w:t>Δικαιολογητικό</w:t>
            </w:r>
          </w:p>
        </w:tc>
      </w:tr>
      <w:tr w:rsidR="004A7F91" w:rsidRPr="004E3062" w:rsidTr="001F35E8">
        <w:trPr>
          <w:jc w:val="center"/>
        </w:trPr>
        <w:tc>
          <w:tcPr>
            <w:tcW w:w="1087" w:type="dxa"/>
            <w:shd w:val="clear" w:color="auto" w:fill="auto"/>
          </w:tcPr>
          <w:p w:rsidR="004A7F91" w:rsidRPr="001957FD" w:rsidRDefault="004A7F91" w:rsidP="001F35E8">
            <w:pPr>
              <w:spacing w:after="0"/>
            </w:pPr>
            <w:r w:rsidRPr="001957FD">
              <w:t>2.2.3.1</w:t>
            </w:r>
          </w:p>
        </w:tc>
        <w:tc>
          <w:tcPr>
            <w:tcW w:w="4633" w:type="dxa"/>
            <w:shd w:val="clear" w:color="auto" w:fill="auto"/>
          </w:tcPr>
          <w:p w:rsidR="004A7F91" w:rsidRPr="001957FD" w:rsidRDefault="004A7F91" w:rsidP="001F35E8">
            <w:pPr>
              <w:spacing w:after="0"/>
            </w:pPr>
            <w:r w:rsidRPr="001957FD">
              <w:t>Λόγοι που σχετίζονται με ποινικές καταδίκες για τα αδικήματα που ορίζονται στο άρθρο 73 παρ. 1 ν. 4412/2016:</w:t>
            </w:r>
          </w:p>
          <w:p w:rsidR="004A7F91" w:rsidRPr="001957FD" w:rsidRDefault="004A7F91" w:rsidP="001F35E8">
            <w:pPr>
              <w:spacing w:after="0"/>
            </w:pPr>
            <w:r w:rsidRPr="001957FD">
              <w:t>Συμμετοχή σε εγκληματική οργάνωση</w:t>
            </w:r>
          </w:p>
          <w:p w:rsidR="004A7F91" w:rsidRPr="001957FD" w:rsidRDefault="004A7F91" w:rsidP="001F35E8">
            <w:pPr>
              <w:spacing w:after="0"/>
            </w:pPr>
            <w:r w:rsidRPr="001957FD">
              <w:t>Ενεργητική δωροδοκία κατά το ελληνικό δίκαιο και το δίκαιο του οικονομικού φορέα</w:t>
            </w:r>
          </w:p>
          <w:p w:rsidR="004A7F91" w:rsidRPr="001957FD" w:rsidRDefault="004A7F91" w:rsidP="001F35E8">
            <w:pPr>
              <w:spacing w:after="0"/>
            </w:pPr>
            <w:r w:rsidRPr="001957FD">
              <w:t>Απάτη εις βάρος των οικονομικών συμφερόντων</w:t>
            </w:r>
          </w:p>
          <w:p w:rsidR="004A7F91" w:rsidRPr="001957FD" w:rsidRDefault="004A7F91" w:rsidP="001F35E8">
            <w:pPr>
              <w:spacing w:after="0"/>
            </w:pPr>
            <w:r w:rsidRPr="001957FD">
              <w:t>της Ένωσης</w:t>
            </w:r>
          </w:p>
          <w:p w:rsidR="004A7F91" w:rsidRPr="001957FD" w:rsidRDefault="004A7F91" w:rsidP="001F35E8">
            <w:pPr>
              <w:spacing w:after="0"/>
            </w:pPr>
            <w:r w:rsidRPr="001957FD">
              <w:t>Τρομοκρατικά εγκλήματα ή εγκλήματα συνδεόμενα με τρομοκρατικές δραστηριότητες</w:t>
            </w:r>
          </w:p>
          <w:p w:rsidR="004A7F91" w:rsidRPr="001957FD" w:rsidRDefault="004A7F91" w:rsidP="001F35E8">
            <w:pPr>
              <w:spacing w:after="0"/>
            </w:pPr>
            <w:r w:rsidRPr="001957FD">
              <w:t>Νομιμοποίηση εσόδων από παράνομες δραστηριότητες ή χρηματοδότηση της τρομοκρατίας</w:t>
            </w:r>
          </w:p>
          <w:p w:rsidR="004A7F91" w:rsidRPr="001957FD" w:rsidRDefault="004A7F91" w:rsidP="001F35E8">
            <w:pPr>
              <w:spacing w:after="0"/>
            </w:pPr>
            <w:r w:rsidRPr="001957FD">
              <w:t>Παιδική εργασία και άλλες μορφές εμπορίας ανθρώπων</w:t>
            </w:r>
          </w:p>
        </w:tc>
        <w:tc>
          <w:tcPr>
            <w:tcW w:w="8641" w:type="dxa"/>
            <w:shd w:val="clear" w:color="auto" w:fill="auto"/>
          </w:tcPr>
          <w:p w:rsidR="004A7F91" w:rsidRPr="001957FD" w:rsidRDefault="004A7F91" w:rsidP="001F35E8">
            <w:pPr>
              <w:spacing w:after="0"/>
            </w:pPr>
            <w:r w:rsidRPr="001957FD">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4A7F91" w:rsidRPr="00E61D2A" w:rsidRDefault="004A7F91" w:rsidP="001F35E8">
            <w:pPr>
              <w:spacing w:after="0"/>
              <w:rPr>
                <w:color w:val="0070C0"/>
              </w:rPr>
            </w:pPr>
            <w:r w:rsidRPr="001957FD">
              <w:t>Αν το κ</w:t>
            </w:r>
            <w:r>
              <w:t>ράτος-μέλος</w:t>
            </w:r>
            <w:r w:rsidRPr="001957FD">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rPr>
              <w:t xml:space="preserve">(μόνο εάν δεν καθίσταται διαθέσιμη </w:t>
            </w:r>
          </w:p>
          <w:p w:rsidR="004A7F91" w:rsidRPr="001957FD" w:rsidRDefault="004A7F91" w:rsidP="001F35E8">
            <w:pPr>
              <w:spacing w:after="0"/>
            </w:pPr>
            <w:r w:rsidRPr="00E61D2A">
              <w:rPr>
                <w:color w:val="0070C0"/>
              </w:rPr>
              <w:t xml:space="preserve">μέσω του </w:t>
            </w:r>
            <w:proofErr w:type="spellStart"/>
            <w:r w:rsidRPr="00E61D2A">
              <w:rPr>
                <w:color w:val="0070C0"/>
              </w:rPr>
              <w:t>επιγραμμικού</w:t>
            </w:r>
            <w:proofErr w:type="spellEnd"/>
            <w:r w:rsidRPr="00E61D2A">
              <w:rPr>
                <w:color w:val="0070C0"/>
              </w:rPr>
              <w:t xml:space="preserve"> αποθετηρίου πιστοποιητικών (e-</w:t>
            </w:r>
            <w:proofErr w:type="spellStart"/>
            <w:r w:rsidRPr="00E61D2A">
              <w:rPr>
                <w:color w:val="0070C0"/>
              </w:rPr>
              <w:t>Certis</w:t>
            </w:r>
            <w:proofErr w:type="spellEnd"/>
            <w:r w:rsidRPr="00E61D2A">
              <w:rPr>
                <w:color w:val="0070C0"/>
              </w:rPr>
              <w:t>))</w:t>
            </w:r>
            <w:r w:rsidRPr="001957FD">
              <w:rPr>
                <w:u w:val="single"/>
              </w:rPr>
              <w:t>και</w:t>
            </w:r>
            <w:r w:rsidRPr="001957FD">
              <w:t xml:space="preserve"> β) ένορκη βεβαίωση ή, στα </w:t>
            </w:r>
            <w:r>
              <w:t>κράτη-μέλη</w:t>
            </w:r>
            <w:r w:rsidRPr="001957FD">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t>κράτους-μέλους</w:t>
            </w:r>
            <w:r w:rsidRPr="001957FD">
              <w:t xml:space="preserve"> ή της χώρας καταγωγής ή της χώρας όπου είναι εγκατεστημένος ο οικονομικός φορέας.</w:t>
            </w:r>
          </w:p>
        </w:tc>
      </w:tr>
      <w:tr w:rsidR="004A7F91" w:rsidRPr="004E3062" w:rsidTr="001F35E8">
        <w:trPr>
          <w:jc w:val="center"/>
        </w:trPr>
        <w:tc>
          <w:tcPr>
            <w:tcW w:w="1087" w:type="dxa"/>
            <w:vMerge w:val="restart"/>
            <w:shd w:val="clear" w:color="auto" w:fill="auto"/>
          </w:tcPr>
          <w:p w:rsidR="004A7F91" w:rsidRPr="001957FD" w:rsidRDefault="004A7F91" w:rsidP="001F35E8">
            <w:pPr>
              <w:spacing w:after="0"/>
            </w:pPr>
            <w:r w:rsidRPr="001957FD">
              <w:t>2.2.3.2</w:t>
            </w:r>
          </w:p>
        </w:tc>
        <w:tc>
          <w:tcPr>
            <w:tcW w:w="4633" w:type="dxa"/>
            <w:shd w:val="clear" w:color="auto" w:fill="auto"/>
          </w:tcPr>
          <w:p w:rsidR="004A7F91" w:rsidRPr="001957FD" w:rsidRDefault="004A7F91" w:rsidP="001F35E8">
            <w:pPr>
              <w:spacing w:after="0"/>
            </w:pPr>
            <w:r w:rsidRPr="001957FD">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4A7F91" w:rsidRPr="001957FD" w:rsidRDefault="004A7F91" w:rsidP="001F35E8">
            <w:pPr>
              <w:spacing w:after="0"/>
            </w:pPr>
            <w:r w:rsidRPr="001957FD">
              <w:t>Α) Πιστοποιητικό που εκδίδεται από την αρμόδια αρχή του οικείου</w:t>
            </w:r>
          </w:p>
          <w:p w:rsidR="004A7F91" w:rsidRPr="00E61D2A" w:rsidRDefault="004A7F91" w:rsidP="001F35E8">
            <w:pPr>
              <w:spacing w:after="0"/>
              <w:rPr>
                <w:color w:val="0070C0"/>
              </w:rPr>
            </w:pPr>
            <w:r>
              <w:t>κ</w:t>
            </w:r>
            <w:r w:rsidRPr="001957FD">
              <w:t>ράτους</w:t>
            </w:r>
            <w:r>
              <w:t>-</w:t>
            </w:r>
            <w:r w:rsidRPr="001957FD">
              <w:t xml:space="preserve"> μέλους ή χώρας. Αν το </w:t>
            </w:r>
            <w:r>
              <w:t>κράτος-μέλος</w:t>
            </w:r>
            <w:r w:rsidRPr="001957FD">
              <w:t xml:space="preserve"> ή η εν λόγω χώρα δεν εκδίδει τέτοιου είδους έγγραφο ή πιστοποιητικό ή όπου αυτό δεν καλύπτει όλες τις περιπτώσεις της παρ. 2.2.3.2</w:t>
            </w:r>
            <w:r>
              <w:t xml:space="preserve">. </w:t>
            </w:r>
            <w:r w:rsidRPr="001957FD">
              <w:t>: α) επίσημη δήλωση αρμόδιας δημόσιας αρχής ότι δεν εκδίδεται ή ότι δεν καλύπτει όλες τις περιπτώσεις</w:t>
            </w:r>
            <w:r w:rsidRPr="00E61D2A">
              <w:rPr>
                <w:color w:val="0070C0"/>
              </w:rPr>
              <w:t xml:space="preserve">(μόνο εάν δεν καθίσταται διαθέσιμη </w:t>
            </w:r>
          </w:p>
          <w:p w:rsidR="004A7F91" w:rsidRPr="001957FD" w:rsidRDefault="004A7F91" w:rsidP="001F35E8">
            <w:pPr>
              <w:spacing w:after="0"/>
            </w:pPr>
            <w:r w:rsidRPr="00E61D2A">
              <w:rPr>
                <w:color w:val="0070C0"/>
              </w:rPr>
              <w:t xml:space="preserve">μέσω του </w:t>
            </w:r>
            <w:proofErr w:type="spellStart"/>
            <w:r w:rsidRPr="00E61D2A">
              <w:rPr>
                <w:color w:val="0070C0"/>
              </w:rPr>
              <w:t>επιγραμμικού</w:t>
            </w:r>
            <w:proofErr w:type="spellEnd"/>
            <w:r w:rsidRPr="00E61D2A">
              <w:rPr>
                <w:color w:val="0070C0"/>
              </w:rPr>
              <w:t xml:space="preserve"> αποθετηρίου πιστοποιητικών (e-</w:t>
            </w:r>
            <w:proofErr w:type="spellStart"/>
            <w:r w:rsidRPr="00E61D2A">
              <w:rPr>
                <w:color w:val="0070C0"/>
              </w:rPr>
              <w:t>Certis</w:t>
            </w:r>
            <w:proofErr w:type="spellEnd"/>
            <w:r w:rsidRPr="00E61D2A">
              <w:rPr>
                <w:color w:val="0070C0"/>
              </w:rPr>
              <w:t>))</w:t>
            </w:r>
            <w:r w:rsidRPr="001957FD">
              <w:rPr>
                <w:u w:val="single"/>
              </w:rPr>
              <w:t>και</w:t>
            </w:r>
            <w:r w:rsidRPr="001957FD">
              <w:t xml:space="preserve"> β) ένορκη βεβαίωση ή, στα </w:t>
            </w:r>
            <w:r>
              <w:t>κράτη-μέλη</w:t>
            </w:r>
            <w:r w:rsidRPr="001957FD">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t>κράτους-μέλους</w:t>
            </w:r>
            <w:r w:rsidRPr="001957FD">
              <w:t xml:space="preserve"> ή της χώρας καταγωγής ή της χώρας όπου είναι εγκατεστημένος ο οικονομικός φορέας.</w:t>
            </w:r>
          </w:p>
          <w:p w:rsidR="004A7F91" w:rsidRPr="001957FD" w:rsidRDefault="004A7F91" w:rsidP="001F35E8">
            <w:pPr>
              <w:spacing w:after="0"/>
            </w:pPr>
          </w:p>
          <w:p w:rsidR="004A7F91" w:rsidRPr="001957FD" w:rsidRDefault="004A7F91" w:rsidP="001F35E8">
            <w:pPr>
              <w:spacing w:after="0"/>
            </w:pPr>
            <w:r w:rsidRPr="001957FD">
              <w:t xml:space="preserve">Για τους ημεδαπούς οικονομικούς φορείς: </w:t>
            </w:r>
          </w:p>
          <w:p w:rsidR="004A7F91" w:rsidRPr="001957FD" w:rsidRDefault="004A7F91" w:rsidP="001F35E8">
            <w:pPr>
              <w:spacing w:after="0"/>
            </w:pPr>
            <w:r w:rsidRPr="001957FD">
              <w:lastRenderedPageBreak/>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4A7F91" w:rsidRPr="001957FD" w:rsidRDefault="004A7F91" w:rsidP="001F35E8">
            <w:pPr>
              <w:spacing w:after="0"/>
            </w:pPr>
          </w:p>
        </w:tc>
      </w:tr>
      <w:tr w:rsidR="004A7F91" w:rsidRPr="004E3062" w:rsidTr="001F35E8">
        <w:trPr>
          <w:jc w:val="center"/>
        </w:trPr>
        <w:tc>
          <w:tcPr>
            <w:tcW w:w="1087" w:type="dxa"/>
            <w:vMerge/>
            <w:shd w:val="clear" w:color="auto" w:fill="auto"/>
          </w:tcPr>
          <w:p w:rsidR="004A7F91" w:rsidRPr="001957FD" w:rsidRDefault="004A7F91" w:rsidP="001F35E8">
            <w:pPr>
              <w:spacing w:after="0"/>
            </w:pPr>
          </w:p>
        </w:tc>
        <w:tc>
          <w:tcPr>
            <w:tcW w:w="4633" w:type="dxa"/>
            <w:shd w:val="clear" w:color="auto" w:fill="auto"/>
          </w:tcPr>
          <w:p w:rsidR="004A7F91" w:rsidRPr="001957FD" w:rsidRDefault="004A7F91" w:rsidP="001F35E8">
            <w:pPr>
              <w:spacing w:after="0"/>
            </w:pPr>
            <w:r w:rsidRPr="001957FD">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4A7F91" w:rsidRPr="001957FD" w:rsidRDefault="004A7F91" w:rsidP="001F35E8">
            <w:pPr>
              <w:spacing w:after="0"/>
            </w:pPr>
            <w:r w:rsidRPr="001957FD">
              <w:t>Β) Πιστοποιητικό που εκδίδεται από την αρμόδια αρχή του οικείου</w:t>
            </w:r>
          </w:p>
          <w:p w:rsidR="004A7F91" w:rsidRPr="00E61D2A" w:rsidRDefault="004A7F91" w:rsidP="001F35E8">
            <w:pPr>
              <w:spacing w:after="0"/>
              <w:rPr>
                <w:color w:val="0070C0"/>
              </w:rPr>
            </w:pPr>
            <w:r w:rsidRPr="001957FD">
              <w:t xml:space="preserve">κράτους μέλους ή χώρας. Αν το </w:t>
            </w:r>
            <w:r>
              <w:t>κράτος-μέλος</w:t>
            </w:r>
            <w:r w:rsidRPr="001957FD">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rPr>
              <w:t xml:space="preserve">(μόνο εάν δεν καθίσταται διαθέσιμη </w:t>
            </w:r>
          </w:p>
          <w:p w:rsidR="004A7F91" w:rsidRDefault="004A7F91" w:rsidP="001F35E8">
            <w:pPr>
              <w:spacing w:after="0"/>
            </w:pPr>
            <w:r w:rsidRPr="00E61D2A">
              <w:rPr>
                <w:color w:val="0070C0"/>
              </w:rPr>
              <w:t xml:space="preserve">μέσω του </w:t>
            </w:r>
            <w:proofErr w:type="spellStart"/>
            <w:r w:rsidRPr="00E61D2A">
              <w:rPr>
                <w:color w:val="0070C0"/>
              </w:rPr>
              <w:t>επιγραμμικού</w:t>
            </w:r>
            <w:proofErr w:type="spellEnd"/>
            <w:r w:rsidRPr="00E61D2A">
              <w:rPr>
                <w:color w:val="0070C0"/>
              </w:rPr>
              <w:t xml:space="preserve"> αποθετηρίου πιστοποιητικών (e-</w:t>
            </w:r>
            <w:proofErr w:type="spellStart"/>
            <w:r w:rsidRPr="00E61D2A">
              <w:rPr>
                <w:color w:val="0070C0"/>
              </w:rPr>
              <w:t>Certis</w:t>
            </w:r>
            <w:proofErr w:type="spellEnd"/>
            <w:r w:rsidRPr="00E61D2A">
              <w:rPr>
                <w:color w:val="0070C0"/>
              </w:rPr>
              <w:t>))</w:t>
            </w:r>
            <w:r w:rsidRPr="001957FD">
              <w:t xml:space="preserve">και β) ένορκη βεβαίωση ή, στα </w:t>
            </w:r>
            <w:r>
              <w:t>κράτη-μέλη</w:t>
            </w:r>
            <w:r w:rsidRPr="001957FD">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t>κράτους-μέλους</w:t>
            </w:r>
            <w:r w:rsidRPr="001957FD">
              <w:t xml:space="preserve"> ή της χώρας καταγωγής ή της χώρας όπου είναι εγκατεστημένος ο οικονομικός φορέας.</w:t>
            </w:r>
          </w:p>
          <w:p w:rsidR="004A7F91" w:rsidRPr="001957FD" w:rsidRDefault="004A7F91" w:rsidP="001F35E8">
            <w:pPr>
              <w:spacing w:after="0"/>
            </w:pPr>
          </w:p>
          <w:p w:rsidR="004A7F91" w:rsidRPr="001957FD" w:rsidRDefault="004A7F91" w:rsidP="001F35E8">
            <w:pPr>
              <w:spacing w:after="0"/>
            </w:pPr>
            <w:r w:rsidRPr="001957FD">
              <w:t xml:space="preserve">Για τους ημεδαπούς οικονομικούς φορείς: Ασφαλιστική Ενημερότητα άλλως, στην περίπτωση οφειλής, βεβαίωση οφειλής που εκδίδεται από τον 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4A7F91" w:rsidRPr="004E3062" w:rsidTr="001F35E8">
        <w:trPr>
          <w:jc w:val="center"/>
        </w:trPr>
        <w:tc>
          <w:tcPr>
            <w:tcW w:w="1087" w:type="dxa"/>
            <w:vMerge/>
            <w:shd w:val="clear" w:color="auto" w:fill="auto"/>
          </w:tcPr>
          <w:p w:rsidR="004A7F91" w:rsidRPr="001957FD" w:rsidRDefault="004A7F91" w:rsidP="001F35E8">
            <w:pPr>
              <w:spacing w:after="0"/>
            </w:pPr>
          </w:p>
        </w:tc>
        <w:tc>
          <w:tcPr>
            <w:tcW w:w="4633" w:type="dxa"/>
            <w:shd w:val="clear" w:color="auto" w:fill="auto"/>
          </w:tcPr>
          <w:p w:rsidR="004A7F91" w:rsidRPr="001957FD" w:rsidRDefault="004A7F91" w:rsidP="001F35E8">
            <w:pPr>
              <w:spacing w:after="0"/>
            </w:pPr>
          </w:p>
        </w:tc>
        <w:tc>
          <w:tcPr>
            <w:tcW w:w="8641" w:type="dxa"/>
            <w:shd w:val="clear" w:color="auto" w:fill="auto"/>
          </w:tcPr>
          <w:p w:rsidR="004A7F91" w:rsidRPr="001957FD" w:rsidRDefault="004A7F91" w:rsidP="001F35E8">
            <w:pPr>
              <w:spacing w:after="0"/>
            </w:pPr>
            <w:r>
              <w:t>Γ</w:t>
            </w:r>
            <w:r w:rsidRPr="001957FD">
              <w:t>)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4A7F91" w:rsidRPr="004E3062" w:rsidTr="001F35E8">
        <w:trPr>
          <w:jc w:val="center"/>
        </w:trPr>
        <w:tc>
          <w:tcPr>
            <w:tcW w:w="1087" w:type="dxa"/>
            <w:shd w:val="clear" w:color="auto" w:fill="auto"/>
          </w:tcPr>
          <w:p w:rsidR="004A7F91" w:rsidRPr="001957FD" w:rsidRDefault="004A7F91" w:rsidP="001F35E8">
            <w:pPr>
              <w:spacing w:after="0"/>
            </w:pPr>
            <w:r w:rsidRPr="001957FD">
              <w:t>2.2.3.4.α</w:t>
            </w:r>
          </w:p>
        </w:tc>
        <w:tc>
          <w:tcPr>
            <w:tcW w:w="4633" w:type="dxa"/>
            <w:shd w:val="clear" w:color="auto" w:fill="auto"/>
          </w:tcPr>
          <w:p w:rsidR="004A7F91" w:rsidRPr="001957FD" w:rsidRDefault="004A7F91" w:rsidP="001F35E8">
            <w:pPr>
              <w:spacing w:after="0"/>
            </w:pPr>
            <w:r w:rsidRPr="001957FD">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4A7F91" w:rsidRPr="001957FD" w:rsidRDefault="004A7F91" w:rsidP="001F35E8">
            <w:pPr>
              <w:spacing w:after="0"/>
            </w:pPr>
            <w:r w:rsidRPr="001957FD">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4A7F91" w:rsidRPr="004E3062" w:rsidTr="001F35E8">
        <w:trPr>
          <w:jc w:val="center"/>
        </w:trPr>
        <w:tc>
          <w:tcPr>
            <w:tcW w:w="1087" w:type="dxa"/>
            <w:vMerge w:val="restart"/>
            <w:shd w:val="clear" w:color="auto" w:fill="auto"/>
          </w:tcPr>
          <w:p w:rsidR="004A7F91" w:rsidRPr="001957FD" w:rsidRDefault="004A7F91" w:rsidP="001F35E8">
            <w:pPr>
              <w:spacing w:after="0"/>
            </w:pPr>
            <w:r w:rsidRPr="001957FD">
              <w:t>2.2.3.4.β</w:t>
            </w:r>
          </w:p>
        </w:tc>
        <w:tc>
          <w:tcPr>
            <w:tcW w:w="4633" w:type="dxa"/>
            <w:shd w:val="clear" w:color="auto" w:fill="auto"/>
          </w:tcPr>
          <w:p w:rsidR="004A7F91" w:rsidRPr="001957FD" w:rsidRDefault="004A7F91" w:rsidP="001F35E8">
            <w:pPr>
              <w:spacing w:after="0"/>
            </w:pPr>
            <w:r w:rsidRPr="001957FD">
              <w:t>Καταστάσεις οικονομικής αφερεγγυότητας:</w:t>
            </w:r>
          </w:p>
          <w:p w:rsidR="004A7F91" w:rsidRPr="001957FD" w:rsidRDefault="004A7F91" w:rsidP="001F35E8">
            <w:pPr>
              <w:spacing w:after="0"/>
            </w:pPr>
            <w:r w:rsidRPr="001957FD">
              <w:t>Πτώχευση</w:t>
            </w:r>
          </w:p>
          <w:p w:rsidR="004A7F91" w:rsidRPr="001957FD" w:rsidRDefault="004A7F91" w:rsidP="001F35E8">
            <w:pPr>
              <w:spacing w:after="0"/>
            </w:pPr>
            <w:r w:rsidRPr="001957FD">
              <w:lastRenderedPageBreak/>
              <w:t>Υπαγωγή σε πτωχευτικό συμβιβασμό ή ειδική εκκαθάριση</w:t>
            </w:r>
          </w:p>
          <w:p w:rsidR="004A7F91" w:rsidRPr="001957FD" w:rsidRDefault="004A7F91" w:rsidP="001F35E8">
            <w:pPr>
              <w:spacing w:after="0"/>
            </w:pPr>
            <w:r w:rsidRPr="001957FD">
              <w:t>Αναγκαστική διαχείριση από δικαστήριο ή εκκαθαριστή</w:t>
            </w:r>
          </w:p>
          <w:p w:rsidR="004A7F91" w:rsidRPr="001957FD" w:rsidRDefault="004A7F91" w:rsidP="001F35E8">
            <w:pPr>
              <w:spacing w:after="0"/>
            </w:pPr>
            <w:r w:rsidRPr="001957FD">
              <w:t>Υπαγωγή σε Διαδικασία εξυγίανσης</w:t>
            </w:r>
          </w:p>
          <w:p w:rsidR="004A7F91" w:rsidRPr="001957FD" w:rsidRDefault="004A7F91" w:rsidP="001F35E8">
            <w:pPr>
              <w:spacing w:after="0"/>
            </w:pPr>
          </w:p>
        </w:tc>
        <w:tc>
          <w:tcPr>
            <w:tcW w:w="8641" w:type="dxa"/>
            <w:shd w:val="clear" w:color="auto" w:fill="auto"/>
          </w:tcPr>
          <w:p w:rsidR="004A7F91" w:rsidRPr="00E61D2A" w:rsidRDefault="004A7F91" w:rsidP="001F35E8">
            <w:pPr>
              <w:spacing w:after="0"/>
              <w:rPr>
                <w:color w:val="0070C0"/>
              </w:rPr>
            </w:pPr>
            <w:r w:rsidRPr="001957FD">
              <w:rPr>
                <w:color w:val="000000"/>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t xml:space="preserve">Αν το </w:t>
            </w:r>
            <w:r>
              <w:t>κράτος-μέλος</w:t>
            </w:r>
            <w:r w:rsidRPr="001957FD">
              <w:t xml:space="preserve"> ή η </w:t>
            </w:r>
            <w:r w:rsidRPr="001957FD">
              <w:lastRenderedPageBreak/>
              <w:t xml:space="preserve">εν λόγω χώρα δεν εκδίδει τέτοιου είδους έγγραφο ή πιστοποιητικό ή όπου αυτό δεν καλύπτει όλες </w:t>
            </w:r>
            <w:r>
              <w:t>τις περιπτώσεις της παρ. 2.2.3.4.β</w:t>
            </w:r>
            <w:r w:rsidRPr="001957FD">
              <w:t xml:space="preserve">: α) επίσημη δήλωση αρμόδιας δημόσιας αρχής ότι δεν εκδίδεται ή ότι δεν καλύπτει όλες τις περιπτώσεις </w:t>
            </w:r>
            <w:r w:rsidRPr="00E61D2A">
              <w:rPr>
                <w:color w:val="0070C0"/>
              </w:rPr>
              <w:t xml:space="preserve">(μόνο εάν δεν καθίσταται διαθέσιμη </w:t>
            </w:r>
          </w:p>
          <w:p w:rsidR="004A7F91" w:rsidRDefault="004A7F91" w:rsidP="001F35E8">
            <w:pPr>
              <w:spacing w:after="0"/>
            </w:pPr>
            <w:r w:rsidRPr="00E61D2A">
              <w:rPr>
                <w:color w:val="0070C0"/>
              </w:rPr>
              <w:t xml:space="preserve">μέσω του </w:t>
            </w:r>
            <w:proofErr w:type="spellStart"/>
            <w:r w:rsidRPr="00E61D2A">
              <w:rPr>
                <w:color w:val="0070C0"/>
              </w:rPr>
              <w:t>επιγραμμικού</w:t>
            </w:r>
            <w:proofErr w:type="spellEnd"/>
            <w:r w:rsidRPr="00E61D2A">
              <w:rPr>
                <w:color w:val="0070C0"/>
              </w:rPr>
              <w:t xml:space="preserve"> αποθετηρίου πιστοποιητικών (e-</w:t>
            </w:r>
            <w:proofErr w:type="spellStart"/>
            <w:r w:rsidRPr="00E61D2A">
              <w:rPr>
                <w:color w:val="0070C0"/>
              </w:rPr>
              <w:t>Certis</w:t>
            </w:r>
            <w:proofErr w:type="spellEnd"/>
            <w:r w:rsidRPr="00E61D2A">
              <w:rPr>
                <w:color w:val="0070C0"/>
              </w:rPr>
              <w:t>))</w:t>
            </w:r>
            <w:r w:rsidRPr="001957FD">
              <w:t xml:space="preserve">και β) ένορκη βεβαίωση ή, στα </w:t>
            </w:r>
            <w:r>
              <w:t>κράτη-μέλη</w:t>
            </w:r>
            <w:r w:rsidRPr="001957FD">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w:t>
            </w:r>
            <w:r>
              <w:t>ράτους-μέλους</w:t>
            </w:r>
            <w:r w:rsidRPr="001957FD">
              <w:t xml:space="preserve"> ή της χώρας καταγωγής ή της χώρας όπου είναι εγκατεστημένος ο οικονομικός φορέας.</w:t>
            </w:r>
          </w:p>
          <w:p w:rsidR="004A7F91" w:rsidRPr="001957FD" w:rsidRDefault="004A7F91" w:rsidP="001F35E8">
            <w:pPr>
              <w:spacing w:after="0"/>
              <w:rPr>
                <w:color w:val="000000"/>
              </w:rPr>
            </w:pPr>
          </w:p>
          <w:p w:rsidR="004A7F91" w:rsidRPr="001957FD" w:rsidRDefault="004A7F91" w:rsidP="001F35E8">
            <w:pPr>
              <w:spacing w:after="0"/>
              <w:rPr>
                <w:b/>
                <w:bCs/>
                <w:color w:val="000000"/>
              </w:rPr>
            </w:pPr>
            <w:r w:rsidRPr="001957FD">
              <w:rPr>
                <w:color w:val="000000"/>
              </w:rPr>
              <w:t>Ιδίως οι οικονομικοί φορείς που είναι εγκατεστημένοι στην Ελλάδα προσκομίζουν:</w:t>
            </w:r>
          </w:p>
          <w:p w:rsidR="004A7F91" w:rsidRPr="001957FD" w:rsidRDefault="004A7F91" w:rsidP="001F35E8">
            <w:pPr>
              <w:spacing w:after="0"/>
              <w:rPr>
                <w:bCs/>
              </w:rPr>
            </w:pPr>
            <w:r w:rsidRPr="001957FD">
              <w:rPr>
                <w:b/>
                <w:bCs/>
              </w:rPr>
              <w:t>α)</w:t>
            </w:r>
            <w:r w:rsidRPr="001957FD">
              <w:rPr>
                <w:bCs/>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4A7F91" w:rsidRPr="001957FD" w:rsidRDefault="004A7F91" w:rsidP="001F35E8">
            <w:pPr>
              <w:spacing w:after="0"/>
              <w:rPr>
                <w:b/>
              </w:rPr>
            </w:pPr>
            <w:r w:rsidRPr="001957FD">
              <w:rPr>
                <w:bCs/>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4A7F91" w:rsidRPr="001957FD" w:rsidRDefault="004A7F91" w:rsidP="001F35E8">
            <w:pPr>
              <w:spacing w:after="0"/>
              <w:rPr>
                <w:b/>
                <w:bCs/>
                <w:color w:val="000000"/>
              </w:rPr>
            </w:pPr>
            <w:r w:rsidRPr="001957FD">
              <w:rPr>
                <w:b/>
              </w:rPr>
              <w:t xml:space="preserve">β) </w:t>
            </w:r>
            <w:r w:rsidRPr="001957FD">
              <w:rPr>
                <w:bCs/>
              </w:rPr>
              <w:t>Π</w:t>
            </w:r>
            <w:r w:rsidRPr="001957FD">
              <w:t xml:space="preserve">ιστοποιητικό του Γ.Ε.Μ.Η. από το οποίο προκύπτει ότι το νομικό πρόσωπο δεν έχει λυθεί και τεθεί υπό εκκαθάριση με απόφαση των εταίρων. </w:t>
            </w:r>
          </w:p>
          <w:p w:rsidR="004A7F91" w:rsidRPr="001957FD" w:rsidRDefault="004A7F91" w:rsidP="001F35E8">
            <w:pPr>
              <w:spacing w:after="0"/>
            </w:pPr>
            <w:r w:rsidRPr="001957FD">
              <w:rPr>
                <w:bCs/>
                <w:color w:val="000000"/>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4A7F91" w:rsidRPr="004E3062" w:rsidTr="001F35E8">
        <w:trPr>
          <w:jc w:val="center"/>
        </w:trPr>
        <w:tc>
          <w:tcPr>
            <w:tcW w:w="1087" w:type="dxa"/>
            <w:vMerge/>
            <w:shd w:val="clear" w:color="auto" w:fill="auto"/>
          </w:tcPr>
          <w:p w:rsidR="004A7F91" w:rsidRPr="001957FD" w:rsidRDefault="004A7F91" w:rsidP="001F35E8">
            <w:pPr>
              <w:spacing w:after="0"/>
            </w:pPr>
          </w:p>
        </w:tc>
        <w:tc>
          <w:tcPr>
            <w:tcW w:w="4633" w:type="dxa"/>
            <w:shd w:val="clear" w:color="auto" w:fill="auto"/>
          </w:tcPr>
          <w:p w:rsidR="004A7F91" w:rsidRPr="001957FD" w:rsidRDefault="004A7F91" w:rsidP="001F35E8">
            <w:pPr>
              <w:spacing w:after="0"/>
            </w:pPr>
            <w:r w:rsidRPr="001957FD">
              <w:t>Αναστολή επιχειρηματικών δραστηριοτήτων</w:t>
            </w:r>
          </w:p>
          <w:p w:rsidR="004A7F91" w:rsidRPr="001957FD" w:rsidRDefault="004A7F91" w:rsidP="001F35E8">
            <w:pPr>
              <w:spacing w:after="0"/>
            </w:pPr>
          </w:p>
        </w:tc>
        <w:tc>
          <w:tcPr>
            <w:tcW w:w="8641" w:type="dxa"/>
            <w:shd w:val="clear" w:color="auto" w:fill="auto"/>
          </w:tcPr>
          <w:p w:rsidR="004A7F91" w:rsidRPr="001957FD" w:rsidRDefault="004A7F91" w:rsidP="001F35E8">
            <w:pPr>
              <w:spacing w:after="0"/>
              <w:rPr>
                <w:bCs/>
                <w:color w:val="000000"/>
              </w:rPr>
            </w:pPr>
            <w:r w:rsidRPr="001957FD">
              <w:rPr>
                <w:b/>
                <w:bCs/>
                <w:color w:val="000000"/>
              </w:rPr>
              <w:t xml:space="preserve">γ) </w:t>
            </w:r>
            <w:r w:rsidRPr="001957FD">
              <w:rPr>
                <w:color w:val="000000"/>
              </w:rPr>
              <w:t xml:space="preserve">Εκτύπωση της καρτέλας “Στοιχεία Μητρώου/ Επιχείρησης” </w:t>
            </w:r>
            <w:r w:rsidRPr="001957FD">
              <w:rPr>
                <w:bCs/>
              </w:rPr>
              <w:t>από την ηλεκτρονική πλατφόρμα της Ανεξάρτητης Αρχής Δημοσίων Εσόδων</w:t>
            </w:r>
            <w:r w:rsidRPr="001957FD">
              <w:rPr>
                <w:color w:val="000000"/>
              </w:rPr>
              <w:t xml:space="preserve">, όπως αυτά εμφανίζονται στο </w:t>
            </w:r>
            <w:proofErr w:type="spellStart"/>
            <w:r w:rsidRPr="001957FD">
              <w:rPr>
                <w:color w:val="000000"/>
              </w:rPr>
              <w:t>taxisnet</w:t>
            </w:r>
            <w:proofErr w:type="spellEnd"/>
            <w:r w:rsidRPr="001957FD">
              <w:rPr>
                <w:color w:val="000000"/>
              </w:rPr>
              <w:t xml:space="preserve">,  από την οποία να προκύπτει η </w:t>
            </w:r>
            <w:r w:rsidRPr="001957FD">
              <w:rPr>
                <w:bCs/>
                <w:color w:val="000000"/>
              </w:rPr>
              <w:t>μη αναστολή της επιχειρηματικής δραστηριότητάς τους.</w:t>
            </w:r>
          </w:p>
        </w:tc>
      </w:tr>
      <w:tr w:rsidR="004A7F91" w:rsidRPr="004E3062" w:rsidTr="001F35E8">
        <w:trPr>
          <w:jc w:val="center"/>
        </w:trPr>
        <w:tc>
          <w:tcPr>
            <w:tcW w:w="1087" w:type="dxa"/>
            <w:shd w:val="clear" w:color="auto" w:fill="auto"/>
          </w:tcPr>
          <w:p w:rsidR="004A7F91" w:rsidRPr="001957FD" w:rsidRDefault="004A7F91" w:rsidP="001F35E8">
            <w:pPr>
              <w:spacing w:after="0"/>
            </w:pPr>
            <w:r w:rsidRPr="001957FD">
              <w:t>2.2.3.9</w:t>
            </w:r>
          </w:p>
        </w:tc>
        <w:tc>
          <w:tcPr>
            <w:tcW w:w="4633" w:type="dxa"/>
            <w:shd w:val="clear" w:color="auto" w:fill="auto"/>
          </w:tcPr>
          <w:p w:rsidR="004A7F91" w:rsidRPr="001957FD" w:rsidRDefault="004A7F91" w:rsidP="001F35E8">
            <w:pPr>
              <w:spacing w:after="0"/>
            </w:pPr>
            <w:r w:rsidRPr="001957FD">
              <w:t>Οριζόντιος αποκλεισμός από μελλοντικές διαδικασίες σύναψης</w:t>
            </w:r>
          </w:p>
        </w:tc>
        <w:tc>
          <w:tcPr>
            <w:tcW w:w="8641" w:type="dxa"/>
            <w:shd w:val="clear" w:color="auto" w:fill="auto"/>
          </w:tcPr>
          <w:p w:rsidR="004A7F91" w:rsidRPr="001957FD" w:rsidRDefault="004A7F91" w:rsidP="001F35E8">
            <w:pPr>
              <w:spacing w:after="0"/>
            </w:pPr>
            <w:r w:rsidRPr="001957FD">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t>.</w:t>
            </w:r>
          </w:p>
        </w:tc>
      </w:tr>
      <w:tr w:rsidR="004A7F91" w:rsidRPr="004E3062" w:rsidTr="001F35E8">
        <w:trPr>
          <w:jc w:val="center"/>
        </w:trPr>
        <w:tc>
          <w:tcPr>
            <w:tcW w:w="1087" w:type="dxa"/>
            <w:vMerge w:val="restart"/>
            <w:shd w:val="clear" w:color="auto" w:fill="auto"/>
          </w:tcPr>
          <w:p w:rsidR="004A7F91" w:rsidRPr="001957FD" w:rsidRDefault="004A7F91" w:rsidP="001F35E8">
            <w:pPr>
              <w:spacing w:after="0"/>
            </w:pPr>
            <w:r w:rsidRPr="001957FD">
              <w:lastRenderedPageBreak/>
              <w:t>2.2.4</w:t>
            </w:r>
          </w:p>
        </w:tc>
        <w:tc>
          <w:tcPr>
            <w:tcW w:w="4633" w:type="dxa"/>
            <w:shd w:val="clear" w:color="auto" w:fill="auto"/>
          </w:tcPr>
          <w:p w:rsidR="004A7F91" w:rsidRPr="001957FD" w:rsidRDefault="004A7F91" w:rsidP="001F35E8">
            <w:pPr>
              <w:spacing w:after="0"/>
            </w:pPr>
            <w:r w:rsidRPr="001957FD">
              <w:t>Εγγραφή στο σχετικό επαγγελματικό μητρώο</w:t>
            </w:r>
          </w:p>
          <w:p w:rsidR="004A7F91" w:rsidRPr="001957FD" w:rsidRDefault="004A7F91" w:rsidP="001F35E8">
            <w:pPr>
              <w:spacing w:after="0"/>
            </w:pPr>
          </w:p>
        </w:tc>
        <w:tc>
          <w:tcPr>
            <w:tcW w:w="8641" w:type="dxa"/>
            <w:shd w:val="clear" w:color="auto" w:fill="auto"/>
          </w:tcPr>
          <w:p w:rsidR="004A7F91" w:rsidRPr="001957FD" w:rsidRDefault="004A7F91" w:rsidP="001F35E8">
            <w:pPr>
              <w:spacing w:after="0"/>
            </w:pPr>
            <w:r w:rsidRPr="001957FD">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4A7F91" w:rsidRPr="004E3062" w:rsidTr="001F35E8">
        <w:trPr>
          <w:jc w:val="center"/>
        </w:trPr>
        <w:tc>
          <w:tcPr>
            <w:tcW w:w="1087" w:type="dxa"/>
            <w:vMerge/>
            <w:shd w:val="clear" w:color="auto" w:fill="auto"/>
          </w:tcPr>
          <w:p w:rsidR="004A7F91" w:rsidRPr="001957FD" w:rsidRDefault="004A7F91" w:rsidP="001F35E8">
            <w:pPr>
              <w:spacing w:after="0"/>
            </w:pPr>
          </w:p>
        </w:tc>
        <w:tc>
          <w:tcPr>
            <w:tcW w:w="4633" w:type="dxa"/>
            <w:shd w:val="clear" w:color="auto" w:fill="auto"/>
          </w:tcPr>
          <w:p w:rsidR="004A7F91" w:rsidRPr="001957FD" w:rsidRDefault="004A7F91" w:rsidP="001F35E8">
            <w:pPr>
              <w:spacing w:after="0"/>
            </w:pPr>
            <w:r w:rsidRPr="001957FD">
              <w:t>Εγγραφή στο σχετικό εμπορικό μητρώο</w:t>
            </w:r>
          </w:p>
          <w:p w:rsidR="004A7F91" w:rsidRPr="001957FD" w:rsidRDefault="004A7F91" w:rsidP="001F35E8">
            <w:pPr>
              <w:spacing w:after="0"/>
            </w:pPr>
          </w:p>
        </w:tc>
        <w:tc>
          <w:tcPr>
            <w:tcW w:w="8641" w:type="dxa"/>
            <w:shd w:val="clear" w:color="auto" w:fill="auto"/>
          </w:tcPr>
          <w:p w:rsidR="004A7F91" w:rsidRPr="001957FD" w:rsidRDefault="004A7F91" w:rsidP="001F35E8">
            <w:pPr>
              <w:spacing w:after="0"/>
            </w:pPr>
            <w:r w:rsidRPr="001957FD">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4A7F91" w:rsidRPr="001957FD" w:rsidRDefault="004A7F91" w:rsidP="001F35E8">
            <w:pPr>
              <w:spacing w:after="0"/>
            </w:pPr>
            <w:r w:rsidRPr="001957FD">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4A7F91" w:rsidRPr="004E3062" w:rsidTr="001F35E8">
        <w:trPr>
          <w:jc w:val="center"/>
        </w:trPr>
        <w:tc>
          <w:tcPr>
            <w:tcW w:w="1087" w:type="dxa"/>
            <w:vMerge/>
            <w:shd w:val="clear" w:color="auto" w:fill="auto"/>
          </w:tcPr>
          <w:p w:rsidR="004A7F91" w:rsidRPr="001957FD" w:rsidRDefault="004A7F91" w:rsidP="001F35E8">
            <w:pPr>
              <w:spacing w:after="0"/>
            </w:pPr>
          </w:p>
        </w:tc>
        <w:tc>
          <w:tcPr>
            <w:tcW w:w="4633" w:type="dxa"/>
            <w:shd w:val="clear" w:color="auto" w:fill="auto"/>
          </w:tcPr>
          <w:p w:rsidR="004A7F91" w:rsidRPr="001957FD" w:rsidRDefault="004A7F91" w:rsidP="001F35E8">
            <w:pPr>
              <w:spacing w:after="0"/>
            </w:pPr>
          </w:p>
        </w:tc>
        <w:tc>
          <w:tcPr>
            <w:tcW w:w="8641" w:type="dxa"/>
            <w:shd w:val="clear" w:color="auto" w:fill="auto"/>
          </w:tcPr>
          <w:p w:rsidR="004A7F91" w:rsidRPr="001957FD" w:rsidRDefault="004A7F91" w:rsidP="001F35E8">
            <w:pPr>
              <w:spacing w:after="0"/>
            </w:pPr>
            <w:r w:rsidRPr="001957FD">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t>.</w:t>
            </w:r>
          </w:p>
        </w:tc>
      </w:tr>
      <w:tr w:rsidR="004A7F91" w:rsidRPr="004E3062" w:rsidTr="001F35E8">
        <w:trPr>
          <w:jc w:val="center"/>
        </w:trPr>
        <w:tc>
          <w:tcPr>
            <w:tcW w:w="1087" w:type="dxa"/>
            <w:shd w:val="clear" w:color="auto" w:fill="auto"/>
          </w:tcPr>
          <w:p w:rsidR="004A7F91" w:rsidRPr="001957FD" w:rsidRDefault="004A7F91" w:rsidP="001F35E8">
            <w:pPr>
              <w:spacing w:after="0"/>
            </w:pPr>
            <w:r w:rsidRPr="001957FD">
              <w:t>2.2.7.α</w:t>
            </w:r>
          </w:p>
        </w:tc>
        <w:tc>
          <w:tcPr>
            <w:tcW w:w="4633" w:type="dxa"/>
            <w:shd w:val="clear" w:color="auto" w:fill="auto"/>
          </w:tcPr>
          <w:p w:rsidR="004A7F91" w:rsidRPr="001957FD" w:rsidRDefault="004A7F91" w:rsidP="001F35E8">
            <w:pPr>
              <w:spacing w:after="0"/>
            </w:pPr>
            <w:r w:rsidRPr="001957FD">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4A7F91" w:rsidRPr="00676136" w:rsidRDefault="004A7F91" w:rsidP="001F35E8">
            <w:pPr>
              <w:spacing w:after="0"/>
            </w:pPr>
            <w:r w:rsidRPr="00676136">
              <w:t>Τα κατά περίπτωση ζητούμενα πιστοποιητικά που αποδεικνύουν τη συμμόρφωση με τα απαιτούμενα πρότυπα διασφάλισης ποιότητας.</w:t>
            </w:r>
          </w:p>
          <w:p w:rsidR="004A7F91" w:rsidRPr="00676136" w:rsidRDefault="004A7F91" w:rsidP="001F35E8">
            <w:pPr>
              <w:spacing w:after="0"/>
            </w:pPr>
            <w:r w:rsidRPr="00676136">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4A7F91" w:rsidRPr="004E3062" w:rsidTr="001F35E8">
        <w:trPr>
          <w:jc w:val="center"/>
        </w:trPr>
        <w:tc>
          <w:tcPr>
            <w:tcW w:w="1087" w:type="dxa"/>
            <w:shd w:val="clear" w:color="auto" w:fill="auto"/>
          </w:tcPr>
          <w:p w:rsidR="004A7F91" w:rsidRPr="001957FD" w:rsidRDefault="004A7F91" w:rsidP="001F35E8">
            <w:pPr>
              <w:spacing w:after="0"/>
            </w:pPr>
            <w:r w:rsidRPr="001957FD">
              <w:t>2.2.7.β</w:t>
            </w:r>
          </w:p>
        </w:tc>
        <w:tc>
          <w:tcPr>
            <w:tcW w:w="4633" w:type="dxa"/>
            <w:shd w:val="clear" w:color="auto" w:fill="auto"/>
          </w:tcPr>
          <w:p w:rsidR="004A7F91" w:rsidRPr="001957FD" w:rsidRDefault="004A7F91" w:rsidP="001F35E8">
            <w:pPr>
              <w:spacing w:after="0"/>
            </w:pPr>
            <w:r w:rsidRPr="001957FD">
              <w:t>Πιστοποιητικά από ανεξάρτητους οργανισμούς σχετικά με συστήματα ή πρότυπα περιβαλλοντικής διαχείρισης</w:t>
            </w:r>
          </w:p>
          <w:p w:rsidR="004A7F91" w:rsidRPr="001957FD" w:rsidRDefault="004A7F91" w:rsidP="001F35E8">
            <w:pPr>
              <w:spacing w:after="0"/>
            </w:pPr>
          </w:p>
        </w:tc>
        <w:tc>
          <w:tcPr>
            <w:tcW w:w="8641" w:type="dxa"/>
            <w:shd w:val="clear" w:color="auto" w:fill="auto"/>
          </w:tcPr>
          <w:p w:rsidR="004A7F91" w:rsidRPr="00676136" w:rsidRDefault="004A7F91" w:rsidP="001F35E8">
            <w:pPr>
              <w:spacing w:after="0"/>
            </w:pPr>
            <w:r w:rsidRPr="00676136">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4A7F91" w:rsidRDefault="004A7F91" w:rsidP="004A7F91">
      <w:pPr>
        <w:spacing w:after="0"/>
        <w:sectPr w:rsidR="004A7F91" w:rsidSect="0079325C">
          <w:pgSz w:w="16838" w:h="11906" w:orient="landscape"/>
          <w:pgMar w:top="1134" w:right="1134" w:bottom="1134" w:left="1134" w:header="720" w:footer="709" w:gutter="0"/>
          <w:cols w:space="720"/>
          <w:docGrid w:linePitch="600" w:charSpace="36864"/>
        </w:sectPr>
      </w:pPr>
    </w:p>
    <w:p w:rsidR="004A7F91" w:rsidRPr="0035532D" w:rsidRDefault="004A7F91" w:rsidP="004A7F91">
      <w:pPr>
        <w:pStyle w:val="2"/>
        <w:tabs>
          <w:tab w:val="clear" w:pos="567"/>
          <w:tab w:val="left" w:pos="0"/>
        </w:tabs>
        <w:spacing w:before="57" w:after="57"/>
        <w:ind w:left="0" w:firstLine="0"/>
        <w:rPr>
          <w:i/>
          <w:color w:val="538135"/>
          <w:lang w:val="el-GR"/>
        </w:rPr>
      </w:pPr>
      <w:bookmarkStart w:id="10" w:name="_Toc135382510"/>
      <w:r w:rsidRPr="001C3E1B">
        <w:rPr>
          <w:lang w:val="el-GR"/>
        </w:rPr>
        <w:lastRenderedPageBreak/>
        <w:t xml:space="preserve">ΠΑΡΑΡΤΗΜΑ </w:t>
      </w:r>
      <w:r>
        <w:rPr>
          <w:lang w:val="en-US"/>
        </w:rPr>
        <w:t>VII</w:t>
      </w:r>
      <w:r w:rsidRPr="001C3E1B">
        <w:rPr>
          <w:lang w:val="el-GR"/>
        </w:rPr>
        <w:t xml:space="preserve"> – </w:t>
      </w:r>
      <w:r>
        <w:rPr>
          <w:lang w:val="el-GR"/>
        </w:rPr>
        <w:t>Ενημέρωση φυσικών προσώπων για την επεξεργασία προσωπικών δεδομένων</w:t>
      </w:r>
      <w:bookmarkEnd w:id="10"/>
    </w:p>
    <w:p w:rsidR="004A7F91" w:rsidRDefault="004A7F91" w:rsidP="004A7F91">
      <w:pPr>
        <w:spacing w:before="57" w:after="57"/>
      </w:pPr>
    </w:p>
    <w:p w:rsidR="004A7F91" w:rsidRPr="00B10CC8" w:rsidRDefault="004A7F91" w:rsidP="004A7F91">
      <w:r w:rsidRPr="00B10CC8">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4A7F91" w:rsidRPr="00B10CC8" w:rsidRDefault="004A7F91" w:rsidP="004A7F91">
      <w:r w:rsidRPr="00B10CC8">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4A7F91" w:rsidRPr="00B10CC8" w:rsidRDefault="004A7F91" w:rsidP="004A7F91">
      <w:r w:rsidRPr="00B10CC8">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4A7F91" w:rsidRPr="00B10CC8" w:rsidRDefault="004A7F91" w:rsidP="004A7F91">
      <w:r w:rsidRPr="00B10CC8">
        <w:t xml:space="preserve">ΙΙΙ. Αποδέκτες των ανωτέρω (υπό Α) δεδομένων στους οποίους κοινοποιούνται είναι: </w:t>
      </w:r>
    </w:p>
    <w:p w:rsidR="004A7F91" w:rsidRPr="00B10CC8" w:rsidRDefault="004A7F91" w:rsidP="004A7F91">
      <w:r w:rsidRPr="00B10CC8">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B10CC8">
        <w:t>προστηθέντες</w:t>
      </w:r>
      <w:proofErr w:type="spellEnd"/>
      <w:r w:rsidRPr="00B10CC8">
        <w:t xml:space="preserve"> της, υπό τον όρο της τήρησης σε κάθε περίπτωση του απορρήτου.</w:t>
      </w:r>
    </w:p>
    <w:p w:rsidR="004A7F91" w:rsidRPr="00B10CC8" w:rsidRDefault="004A7F91" w:rsidP="004A7F91">
      <w:r w:rsidRPr="00B10CC8">
        <w:t>(β) Το Δημόσιο, άλλοι δημόσιοι φορείς ή δικαστικές αρχές ή άλλες αρχές ή δικαιοδοτικά όργανα, στο πλαίσιο των αρμοδιοτήτων τους.</w:t>
      </w:r>
    </w:p>
    <w:p w:rsidR="004A7F91" w:rsidRPr="00B10CC8" w:rsidRDefault="004A7F91" w:rsidP="004A7F91">
      <w:r w:rsidRPr="00B10CC8">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4A7F91" w:rsidRPr="00B10CC8" w:rsidRDefault="004A7F91" w:rsidP="004A7F91">
      <w:r>
        <w:t>IV</w:t>
      </w:r>
      <w:r w:rsidRPr="00B10CC8">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4A7F91" w:rsidRPr="00B10CC8" w:rsidRDefault="004A7F91" w:rsidP="004A7F91">
      <w:r>
        <w:t>V</w:t>
      </w:r>
      <w:r w:rsidRPr="00B10CC8">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4A7F91" w:rsidRPr="00B10CC8" w:rsidRDefault="004A7F91" w:rsidP="004A7F91">
      <w:r>
        <w:t>VI</w:t>
      </w:r>
      <w:r w:rsidRPr="00B10CC8">
        <w:t xml:space="preserve">. </w:t>
      </w:r>
      <w:r>
        <w:t>H</w:t>
      </w:r>
      <w:r w:rsidRPr="00B10CC8">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4A7F91" w:rsidRDefault="004A7F91" w:rsidP="004A7F91">
      <w:pPr>
        <w:spacing w:before="57" w:after="57"/>
      </w:pPr>
    </w:p>
    <w:p w:rsidR="004A7F91" w:rsidRDefault="004A7F91" w:rsidP="004A7F91">
      <w:pPr>
        <w:spacing w:after="0"/>
        <w:rPr>
          <w:rFonts w:ascii="Arial" w:hAnsi="Arial" w:cs="Arial"/>
          <w:b/>
          <w:color w:val="002060"/>
          <w:sz w:val="24"/>
        </w:rPr>
      </w:pPr>
      <w:r>
        <w:br w:type="page"/>
      </w:r>
    </w:p>
    <w:p w:rsidR="004A7F91" w:rsidRDefault="004A7F91" w:rsidP="004A7F91">
      <w:pPr>
        <w:pStyle w:val="2"/>
        <w:tabs>
          <w:tab w:val="clear" w:pos="567"/>
          <w:tab w:val="left" w:pos="0"/>
        </w:tabs>
        <w:spacing w:before="57" w:after="57"/>
        <w:ind w:left="0" w:firstLine="0"/>
        <w:rPr>
          <w:lang w:val="el-GR"/>
        </w:rPr>
      </w:pPr>
      <w:bookmarkStart w:id="11" w:name="_Toc135382511"/>
      <w:r w:rsidRPr="00B42C75">
        <w:rPr>
          <w:lang w:val="el-GR"/>
        </w:rPr>
        <w:lastRenderedPageBreak/>
        <w:t xml:space="preserve">ΠΑΡΑΡΤΗΜΑ </w:t>
      </w:r>
      <w:r w:rsidRPr="00B42C75">
        <w:rPr>
          <w:lang w:val="en-US"/>
        </w:rPr>
        <w:t>VIII</w:t>
      </w:r>
      <w:r w:rsidRPr="00B42C75">
        <w:rPr>
          <w:lang w:val="el-GR"/>
        </w:rPr>
        <w:t xml:space="preserve"> – Σχέδιο Σύμβασης</w:t>
      </w:r>
      <w:bookmarkEnd w:id="11"/>
    </w:p>
    <w:p w:rsidR="004A7F91" w:rsidRDefault="004A7F91" w:rsidP="004A7F91">
      <w:pPr>
        <w:spacing w:before="57" w:after="57"/>
      </w:pPr>
    </w:p>
    <w:p w:rsidR="004A7F91" w:rsidRDefault="004A7F91" w:rsidP="004A7F91">
      <w:pPr>
        <w:widowControl w:val="0"/>
        <w:numPr>
          <w:ilvl w:val="0"/>
          <w:numId w:val="1"/>
        </w:numPr>
        <w:tabs>
          <w:tab w:val="clear" w:pos="432"/>
          <w:tab w:val="num" w:pos="0"/>
        </w:tabs>
        <w:suppressAutoHyphens/>
        <w:autoSpaceDE w:val="0"/>
        <w:spacing w:after="0" w:line="240" w:lineRule="auto"/>
        <w:jc w:val="center"/>
      </w:pPr>
    </w:p>
    <w:p w:rsidR="004A7F91" w:rsidRDefault="004A7F91" w:rsidP="004A7F91">
      <w:pPr>
        <w:widowControl w:val="0"/>
        <w:numPr>
          <w:ilvl w:val="0"/>
          <w:numId w:val="1"/>
        </w:numPr>
        <w:tabs>
          <w:tab w:val="clear" w:pos="432"/>
          <w:tab w:val="num" w:pos="0"/>
        </w:tabs>
        <w:suppressAutoHyphens/>
        <w:autoSpaceDE w:val="0"/>
        <w:spacing w:after="0" w:line="240" w:lineRule="auto"/>
        <w:jc w:val="center"/>
      </w:pPr>
      <w:r w:rsidRPr="00B476E2">
        <w:rPr>
          <w:bCs/>
          <w:noProof/>
          <w:sz w:val="20"/>
          <w:szCs w:val="20"/>
          <w:lang w:eastAsia="el-GR"/>
        </w:rPr>
        <w:drawing>
          <wp:anchor distT="0" distB="0" distL="114300" distR="114300" simplePos="0" relativeHeight="251659264" behindDoc="0" locked="0" layoutInCell="1" allowOverlap="1" wp14:anchorId="00EFA890" wp14:editId="05224886">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4A7F91" w:rsidRDefault="004A7F91" w:rsidP="004A7F91">
      <w:pPr>
        <w:widowControl w:val="0"/>
        <w:numPr>
          <w:ilvl w:val="0"/>
          <w:numId w:val="1"/>
        </w:numPr>
        <w:tabs>
          <w:tab w:val="clear" w:pos="432"/>
          <w:tab w:val="num" w:pos="0"/>
        </w:tabs>
        <w:suppressAutoHyphens/>
        <w:autoSpaceDE w:val="0"/>
        <w:spacing w:after="0" w:line="240" w:lineRule="auto"/>
        <w:jc w:val="center"/>
      </w:pPr>
    </w:p>
    <w:p w:rsidR="004A7F91" w:rsidRDefault="004A7F91" w:rsidP="004A7F91">
      <w:pPr>
        <w:widowControl w:val="0"/>
        <w:numPr>
          <w:ilvl w:val="0"/>
          <w:numId w:val="1"/>
        </w:numPr>
        <w:tabs>
          <w:tab w:val="clear" w:pos="432"/>
          <w:tab w:val="num" w:pos="0"/>
        </w:tabs>
        <w:suppressAutoHyphens/>
        <w:autoSpaceDE w:val="0"/>
        <w:spacing w:after="0" w:line="240" w:lineRule="auto"/>
        <w:jc w:val="center"/>
      </w:pPr>
    </w:p>
    <w:p w:rsidR="004A7F91" w:rsidRDefault="004A7F91" w:rsidP="004A7F91">
      <w:pPr>
        <w:widowControl w:val="0"/>
        <w:numPr>
          <w:ilvl w:val="0"/>
          <w:numId w:val="1"/>
        </w:numPr>
        <w:tabs>
          <w:tab w:val="clear" w:pos="432"/>
          <w:tab w:val="num" w:pos="0"/>
        </w:tabs>
        <w:suppressAutoHyphens/>
        <w:autoSpaceDE w:val="0"/>
        <w:spacing w:after="0" w:line="240" w:lineRule="auto"/>
        <w:jc w:val="center"/>
      </w:pPr>
    </w:p>
    <w:p w:rsidR="004A7F91" w:rsidRDefault="004A7F91" w:rsidP="004A7F91">
      <w:pPr>
        <w:widowControl w:val="0"/>
        <w:numPr>
          <w:ilvl w:val="0"/>
          <w:numId w:val="1"/>
        </w:numPr>
        <w:tabs>
          <w:tab w:val="clear" w:pos="432"/>
          <w:tab w:val="num" w:pos="0"/>
        </w:tabs>
        <w:suppressAutoHyphens/>
        <w:autoSpaceDE w:val="0"/>
        <w:spacing w:after="0" w:line="240" w:lineRule="auto"/>
        <w:jc w:val="center"/>
      </w:pPr>
    </w:p>
    <w:p w:rsidR="004A7F91" w:rsidRPr="009779EA" w:rsidRDefault="004A7F91" w:rsidP="004A7F91">
      <w:pPr>
        <w:widowControl w:val="0"/>
        <w:numPr>
          <w:ilvl w:val="0"/>
          <w:numId w:val="1"/>
        </w:numPr>
        <w:tabs>
          <w:tab w:val="clear" w:pos="432"/>
          <w:tab w:val="num" w:pos="0"/>
        </w:tabs>
        <w:suppressAutoHyphens/>
        <w:autoSpaceDE w:val="0"/>
        <w:spacing w:after="0" w:line="240" w:lineRule="auto"/>
        <w:jc w:val="center"/>
      </w:pPr>
      <w:r w:rsidRPr="009779EA">
        <w:t>ΕΛΛΗΝΙΚΗ ΔΗΜΟΚΡΑΤΙΑ</w:t>
      </w:r>
    </w:p>
    <w:p w:rsidR="004A7F91" w:rsidRPr="009779EA" w:rsidRDefault="004A7F91" w:rsidP="004A7F91">
      <w:pPr>
        <w:widowControl w:val="0"/>
        <w:numPr>
          <w:ilvl w:val="0"/>
          <w:numId w:val="1"/>
        </w:numPr>
        <w:tabs>
          <w:tab w:val="clear" w:pos="432"/>
          <w:tab w:val="num" w:pos="0"/>
        </w:tabs>
        <w:suppressAutoHyphens/>
        <w:autoSpaceDE w:val="0"/>
        <w:spacing w:after="0" w:line="240" w:lineRule="auto"/>
        <w:jc w:val="center"/>
      </w:pPr>
      <w:r w:rsidRPr="009779EA">
        <w:t>ΥΠΟΥΡΓΕΙΟ ΥΓΕΙΑΣ</w:t>
      </w:r>
    </w:p>
    <w:p w:rsidR="004A7F91" w:rsidRPr="009779EA" w:rsidRDefault="004A7F91" w:rsidP="004A7F91">
      <w:pPr>
        <w:widowControl w:val="0"/>
        <w:numPr>
          <w:ilvl w:val="0"/>
          <w:numId w:val="1"/>
        </w:numPr>
        <w:tabs>
          <w:tab w:val="clear" w:pos="432"/>
          <w:tab w:val="num" w:pos="0"/>
        </w:tabs>
        <w:suppressAutoHyphens/>
        <w:autoSpaceDE w:val="0"/>
        <w:spacing w:after="0" w:line="240" w:lineRule="auto"/>
        <w:jc w:val="center"/>
      </w:pPr>
      <w:r w:rsidRPr="009779EA">
        <w:t>7η ΥΓΕΙΟΝΟΜΙΚΗ ΠΕΡΙΦΕΡΕΙΑ ΚΡΗΤΗΣ</w:t>
      </w:r>
    </w:p>
    <w:p w:rsidR="004A7F91" w:rsidRPr="009779EA" w:rsidRDefault="004A7F91" w:rsidP="004A7F91">
      <w:pPr>
        <w:widowControl w:val="0"/>
        <w:numPr>
          <w:ilvl w:val="0"/>
          <w:numId w:val="1"/>
        </w:numPr>
        <w:tabs>
          <w:tab w:val="clear" w:pos="432"/>
          <w:tab w:val="num" w:pos="0"/>
        </w:tabs>
        <w:suppressAutoHyphens/>
        <w:autoSpaceDE w:val="0"/>
        <w:spacing w:after="0" w:line="240" w:lineRule="auto"/>
        <w:jc w:val="center"/>
      </w:pPr>
      <w:r w:rsidRPr="009779EA">
        <w:t>Γ.Ν. ΛΑΣΙΘΙΟΥ - Γ.Ν.-Κ.Υ. ΝΕΑΠΟΛΕΩΣ «ΔΙΑΛΥΝΑΚΕΙΟ»</w:t>
      </w:r>
    </w:p>
    <w:p w:rsidR="004A7F91" w:rsidRPr="009779EA" w:rsidRDefault="004A7F91" w:rsidP="004A7F91">
      <w:pPr>
        <w:widowControl w:val="0"/>
        <w:numPr>
          <w:ilvl w:val="0"/>
          <w:numId w:val="1"/>
        </w:numPr>
        <w:tabs>
          <w:tab w:val="clear" w:pos="432"/>
          <w:tab w:val="num" w:pos="0"/>
        </w:tabs>
        <w:suppressAutoHyphens/>
        <w:autoSpaceDE w:val="0"/>
        <w:spacing w:after="0" w:line="240" w:lineRule="auto"/>
        <w:jc w:val="center"/>
      </w:pPr>
      <w:r w:rsidRPr="009779EA">
        <w:t>ΟΡΓΑΝΙΚΗ ΜΟΝΑΔΑ ΤΗΣ ΕΔΡΑΣ (ΑΓΙΟΣ ΝΙΚΟΛΑΟΣ)</w:t>
      </w:r>
    </w:p>
    <w:p w:rsidR="004A7F91" w:rsidRPr="00295099" w:rsidRDefault="004A7F91" w:rsidP="004A7F91">
      <w:pPr>
        <w:spacing w:after="0"/>
        <w:jc w:val="center"/>
        <w:rPr>
          <w:color w:val="0070C0"/>
          <w:sz w:val="24"/>
          <w:lang w:eastAsia="el-GR"/>
        </w:rPr>
      </w:pPr>
      <w:r w:rsidRPr="00295099">
        <w:rPr>
          <w:sz w:val="24"/>
          <w:lang w:eastAsia="el-GR"/>
        </w:rPr>
        <w:t>ΣΥΜΦΩΝΗΤΙΚΟ ΠΡΟΜΗΘΕΙΑΣ…………….</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proofErr w:type="spellStart"/>
      <w:r w:rsidRPr="00295099">
        <w:rPr>
          <w:sz w:val="24"/>
          <w:lang w:eastAsia="el-GR"/>
        </w:rPr>
        <w:t>Στ</w:t>
      </w:r>
      <w:proofErr w:type="spellEnd"/>
      <w:r w:rsidRPr="00295099">
        <w:rPr>
          <w:sz w:val="24"/>
          <w:lang w:eastAsia="el-GR"/>
        </w:rPr>
        <w:t>.. .................. σήμερα ........................ ημέρα ....................... οι παρακάτω συμβαλλόμενοι:</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r w:rsidRPr="00295099">
        <w:rPr>
          <w:sz w:val="24"/>
          <w:lang w:eastAsia="el-GR"/>
        </w:rPr>
        <w:t xml:space="preserve">1. </w:t>
      </w:r>
      <w:r>
        <w:rPr>
          <w:sz w:val="24"/>
          <w:lang w:eastAsia="el-GR"/>
        </w:rPr>
        <w:t>Γενικό Νοσοκομείο Λασιθίου</w:t>
      </w:r>
      <w:r w:rsidRPr="00295099">
        <w:rPr>
          <w:sz w:val="24"/>
          <w:lang w:eastAsia="el-GR"/>
        </w:rPr>
        <w:t xml:space="preserve"> που εδρεύει</w:t>
      </w:r>
      <w:r>
        <w:rPr>
          <w:sz w:val="24"/>
          <w:lang w:eastAsia="el-GR"/>
        </w:rPr>
        <w:t xml:space="preserve"> στον Άγιο Νικόλαο Λασιθίου</w:t>
      </w:r>
      <w:r w:rsidRPr="00295099">
        <w:rPr>
          <w:sz w:val="24"/>
          <w:lang w:eastAsia="el-GR"/>
        </w:rPr>
        <w:t xml:space="preserve"> με Αριθμό  Φορολογικού Μητρώου (Α.Φ.Μ.)</w:t>
      </w:r>
      <w:r>
        <w:rPr>
          <w:sz w:val="24"/>
          <w:lang w:eastAsia="el-GR"/>
        </w:rPr>
        <w:t xml:space="preserve"> 999070198 </w:t>
      </w:r>
      <w:r w:rsidRPr="00295099">
        <w:rPr>
          <w:sz w:val="24"/>
          <w:lang w:eastAsia="el-GR"/>
        </w:rPr>
        <w:t>και κωδικό ηλεκτρονικής τιμολόγησης</w:t>
      </w:r>
      <w:r>
        <w:rPr>
          <w:sz w:val="24"/>
          <w:lang w:eastAsia="el-GR"/>
        </w:rPr>
        <w:t xml:space="preserve"> </w:t>
      </w:r>
      <w:r w:rsidRPr="0072093E">
        <w:rPr>
          <w:sz w:val="24"/>
          <w:lang w:eastAsia="el-GR"/>
        </w:rPr>
        <w:t>1015.E00956.00030</w:t>
      </w:r>
      <w:r>
        <w:rPr>
          <w:sz w:val="24"/>
          <w:lang w:eastAsia="el-GR"/>
        </w:rPr>
        <w:t xml:space="preserve"> (Ο.Μ. ΕΔΡΑΣ), </w:t>
      </w:r>
      <w:r w:rsidRPr="0072093E">
        <w:rPr>
          <w:sz w:val="24"/>
          <w:lang w:eastAsia="el-GR"/>
        </w:rPr>
        <w:t>1015.E00244.00033 (Α.ΟΜ. ΙΕΡΑΠΕΤΡΑΣ), 101</w:t>
      </w:r>
      <w:r>
        <w:rPr>
          <w:sz w:val="24"/>
          <w:lang w:eastAsia="el-GR"/>
        </w:rPr>
        <w:t xml:space="preserve">5.E00246.00031 (Α.Ο.Μ. ΣΗΤΕΙΑΣ), </w:t>
      </w:r>
      <w:r w:rsidRPr="00C63C3F">
        <w:t>1015.</w:t>
      </w:r>
      <w:r w:rsidRPr="00884AF1">
        <w:t>E</w:t>
      </w:r>
      <w:r w:rsidRPr="00C63C3F">
        <w:t>00245.00034 (Γ.Ν.-Κ.Υ. ΝΕΑΠΟΛΗΣ «ΔΙΑΛΥΝΑΚΕΙΟ»)</w:t>
      </w:r>
      <w:r>
        <w:t xml:space="preserve">, </w:t>
      </w:r>
      <w:r w:rsidRPr="00295099">
        <w:rPr>
          <w:sz w:val="24"/>
          <w:lang w:eastAsia="el-GR"/>
        </w:rPr>
        <w:t>νομίμως εκπροσωπούμεν</w:t>
      </w:r>
      <w:r>
        <w:rPr>
          <w:sz w:val="24"/>
          <w:lang w:eastAsia="el-GR"/>
        </w:rPr>
        <w:t xml:space="preserve">ο </w:t>
      </w:r>
      <w:r w:rsidRPr="00295099">
        <w:rPr>
          <w:sz w:val="24"/>
          <w:lang w:eastAsia="el-GR"/>
        </w:rPr>
        <w:t>από τ</w:t>
      </w:r>
      <w:r>
        <w:rPr>
          <w:sz w:val="24"/>
          <w:lang w:eastAsia="el-GR"/>
        </w:rPr>
        <w:t xml:space="preserve">ον Κοινό Διοικητή των Διασυνδεόμενων Νοσοκομείων Γ.Ν. Λασιθίου &amp; Γ.Ν.-Κ.Υ. Νεάπολης «Διαλυνάκειο» δυνάμει της υπ’ αρ. </w:t>
      </w:r>
      <w:r w:rsidRPr="000E5530">
        <w:rPr>
          <w:sz w:val="24"/>
          <w:lang w:eastAsia="el-GR"/>
        </w:rPr>
        <w:t>Γ4β/</w:t>
      </w:r>
      <w:proofErr w:type="spellStart"/>
      <w:r w:rsidRPr="000E5530">
        <w:rPr>
          <w:sz w:val="24"/>
          <w:lang w:eastAsia="el-GR"/>
        </w:rPr>
        <w:t>Γ.Π.οικ</w:t>
      </w:r>
      <w:proofErr w:type="spellEnd"/>
      <w:r w:rsidRPr="000E5530">
        <w:rPr>
          <w:sz w:val="24"/>
          <w:lang w:eastAsia="el-GR"/>
        </w:rPr>
        <w:t>. οικ.4379/23-1-2023 Υ.Α. (ΦΕΚ 59/</w:t>
      </w:r>
      <w:proofErr w:type="spellStart"/>
      <w:r w:rsidRPr="000E5530">
        <w:rPr>
          <w:sz w:val="24"/>
          <w:lang w:eastAsia="el-GR"/>
        </w:rPr>
        <w:t>τ.ΥΟΔΔ</w:t>
      </w:r>
      <w:proofErr w:type="spellEnd"/>
      <w:r w:rsidRPr="000E5530">
        <w:rPr>
          <w:sz w:val="24"/>
          <w:lang w:eastAsia="el-GR"/>
        </w:rPr>
        <w:t>/27-1-2023)</w:t>
      </w:r>
      <w:r>
        <w:rPr>
          <w:sz w:val="24"/>
          <w:lang w:eastAsia="el-GR"/>
        </w:rPr>
        <w:t xml:space="preserve">) </w:t>
      </w:r>
      <w:r w:rsidRPr="00295099">
        <w:rPr>
          <w:sz w:val="24"/>
          <w:lang w:eastAsia="el-GR"/>
        </w:rPr>
        <w:t xml:space="preserve">(στο εξής η «Αναθέτουσα Αρχή»)  </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r w:rsidRPr="00295099">
        <w:rPr>
          <w:sz w:val="24"/>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4A7F91" w:rsidRPr="00295099" w:rsidRDefault="004A7F91" w:rsidP="004A7F91">
      <w:pPr>
        <w:spacing w:after="0"/>
        <w:rPr>
          <w:sz w:val="24"/>
          <w:lang w:eastAsia="el-GR"/>
        </w:rPr>
      </w:pPr>
    </w:p>
    <w:p w:rsidR="004A7F91" w:rsidRPr="00295099" w:rsidRDefault="004A7F91" w:rsidP="004A7F91">
      <w:pPr>
        <w:rPr>
          <w:sz w:val="24"/>
        </w:rPr>
      </w:pPr>
      <w:r w:rsidRPr="00295099">
        <w:rPr>
          <w:sz w:val="24"/>
        </w:rPr>
        <w:t>Έχοντας υπόψη:</w:t>
      </w:r>
    </w:p>
    <w:p w:rsidR="004A7F91" w:rsidRPr="00295099" w:rsidRDefault="004A7F91" w:rsidP="004A7F91">
      <w:pPr>
        <w:rPr>
          <w:sz w:val="24"/>
        </w:rPr>
      </w:pPr>
      <w:r w:rsidRPr="00295099">
        <w:rPr>
          <w:sz w:val="24"/>
        </w:rPr>
        <w:t xml:space="preserve">1. την </w:t>
      </w:r>
      <w:proofErr w:type="spellStart"/>
      <w:r w:rsidRPr="00295099">
        <w:rPr>
          <w:sz w:val="24"/>
        </w:rPr>
        <w:t>υπ</w:t>
      </w:r>
      <w:proofErr w:type="spellEnd"/>
      <w:r w:rsidRPr="00295099">
        <w:rPr>
          <w:sz w:val="24"/>
        </w:rPr>
        <w:t xml:space="preserve">΄ </w:t>
      </w:r>
      <w:proofErr w:type="spellStart"/>
      <w:r w:rsidRPr="00295099">
        <w:rPr>
          <w:sz w:val="24"/>
        </w:rPr>
        <w:t>αριθμ</w:t>
      </w:r>
      <w:proofErr w:type="spellEnd"/>
      <w:r w:rsidRPr="00295099">
        <w:rPr>
          <w:sz w:val="24"/>
        </w:rPr>
        <w:t xml:space="preserve"> ..... διακήρυξη (ΑΔΑΜ…) </w:t>
      </w:r>
      <w:r w:rsidRPr="00295099">
        <w:rPr>
          <w:sz w:val="24"/>
          <w:lang w:eastAsia="el-GR"/>
        </w:rPr>
        <w:t xml:space="preserve">και τα λοιπά έγγραφα της σύμβασης που συνέταξε η </w:t>
      </w:r>
      <w:r w:rsidRPr="00295099">
        <w:rPr>
          <w:sz w:val="24"/>
        </w:rPr>
        <w:t>Αναθέτουσα Αρχή για την ανωτέρω εν θέματι σύμβαση προμήθειας.</w:t>
      </w:r>
    </w:p>
    <w:p w:rsidR="004A7F91" w:rsidRPr="00295099" w:rsidRDefault="004A7F91" w:rsidP="004A7F91">
      <w:pPr>
        <w:rPr>
          <w:sz w:val="24"/>
        </w:rPr>
      </w:pPr>
      <w:r w:rsidRPr="00295099">
        <w:rPr>
          <w:sz w:val="24"/>
        </w:rPr>
        <w:t xml:space="preserve">2. Την </w:t>
      </w:r>
      <w:proofErr w:type="spellStart"/>
      <w:r w:rsidRPr="00295099">
        <w:rPr>
          <w:sz w:val="24"/>
        </w:rPr>
        <w:t>υπ</w:t>
      </w:r>
      <w:proofErr w:type="spellEnd"/>
      <w:r w:rsidRPr="00295099">
        <w:rPr>
          <w:sz w:val="24"/>
        </w:rPr>
        <w:t xml:space="preserve">΄ </w:t>
      </w:r>
      <w:proofErr w:type="spellStart"/>
      <w:r w:rsidRPr="00295099">
        <w:rPr>
          <w:sz w:val="24"/>
        </w:rPr>
        <w:t>αριθμ</w:t>
      </w:r>
      <w:proofErr w:type="spellEnd"/>
      <w:r w:rsidRPr="00295099">
        <w:rPr>
          <w:sz w:val="24"/>
        </w:rPr>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και την </w:t>
      </w:r>
      <w:proofErr w:type="spellStart"/>
      <w:r w:rsidRPr="00295099">
        <w:rPr>
          <w:sz w:val="24"/>
        </w:rPr>
        <w:t>αριθμ</w:t>
      </w:r>
      <w:proofErr w:type="spellEnd"/>
      <w:r w:rsidRPr="00295099">
        <w:rPr>
          <w:sz w:val="24"/>
        </w:rPr>
        <w:t xml:space="preserve">. </w:t>
      </w:r>
      <w:proofErr w:type="spellStart"/>
      <w:r w:rsidRPr="00295099">
        <w:rPr>
          <w:sz w:val="24"/>
        </w:rPr>
        <w:t>πρωτ</w:t>
      </w:r>
      <w:proofErr w:type="spellEnd"/>
      <w:r w:rsidRPr="00295099">
        <w:rPr>
          <w:sz w:val="24"/>
        </w:rPr>
        <w:t>. …………… ειδική πρόσκληση της Αναθέτουσας Αρχής προς τον Ανάδοχο για την υπογραφή του παρόντος, η οποία κοινοποιήθηκε σε αυτόν την…...</w:t>
      </w:r>
    </w:p>
    <w:p w:rsidR="004A7F91" w:rsidRPr="00295099" w:rsidRDefault="004A7F91" w:rsidP="004A7F91">
      <w:pPr>
        <w:rPr>
          <w:color w:val="0070C0"/>
          <w:sz w:val="24"/>
          <w:lang w:eastAsia="el-GR"/>
        </w:rPr>
      </w:pPr>
      <w:r w:rsidRPr="00295099">
        <w:rPr>
          <w:sz w:val="24"/>
        </w:rPr>
        <w:t xml:space="preserve">3. Την από ……υπεύθυνη δήλωση του αναδόχου περί μη </w:t>
      </w:r>
      <w:proofErr w:type="spellStart"/>
      <w:r w:rsidRPr="00295099">
        <w:rPr>
          <w:sz w:val="24"/>
        </w:rPr>
        <w:t>οψιγενών</w:t>
      </w:r>
      <w:proofErr w:type="spellEnd"/>
      <w:r w:rsidRPr="00295099">
        <w:rPr>
          <w:sz w:val="24"/>
        </w:rPr>
        <w:t xml:space="preserve"> μεταβολών, κατά την έννοια της περ. (2) της παρ. 3 του άρθρου 100 του ν. 4412/2016 </w:t>
      </w:r>
      <w:r w:rsidRPr="00295099">
        <w:rPr>
          <w:color w:val="0070C0"/>
          <w:sz w:val="24"/>
          <w:lang w:eastAsia="el-GR"/>
        </w:rPr>
        <w:t xml:space="preserve">[μνημονεύεται μόνο στην περίπτωση του </w:t>
      </w:r>
      <w:proofErr w:type="spellStart"/>
      <w:r w:rsidRPr="00295099">
        <w:rPr>
          <w:color w:val="0070C0"/>
          <w:sz w:val="24"/>
          <w:lang w:eastAsia="el-GR"/>
        </w:rPr>
        <w:t>προσυμβατικού</w:t>
      </w:r>
      <w:proofErr w:type="spellEnd"/>
      <w:r w:rsidRPr="00295099">
        <w:rPr>
          <w:color w:val="0070C0"/>
          <w:sz w:val="24"/>
          <w:lang w:eastAsia="el-GR"/>
        </w:rPr>
        <w:t xml:space="preserve"> ελέγχου ή της άσκησης προδικαστικής προσφυγής κατά της απόφασης κατακύρωσης]</w:t>
      </w:r>
    </w:p>
    <w:p w:rsidR="004A7F91" w:rsidRPr="00295099" w:rsidRDefault="004A7F91" w:rsidP="004A7F91">
      <w:pPr>
        <w:rPr>
          <w:sz w:val="24"/>
          <w:lang w:eastAsia="el-GR"/>
        </w:rPr>
      </w:pPr>
      <w:r w:rsidRPr="00295099">
        <w:rPr>
          <w:sz w:val="24"/>
        </w:rPr>
        <w:t xml:space="preserve">3. Ότι </w:t>
      </w:r>
      <w:r w:rsidRPr="00295099">
        <w:rPr>
          <w:sz w:val="24"/>
          <w:lang w:eastAsia="el-GR"/>
        </w:rPr>
        <w:t xml:space="preserve">αναπόσπαστο τμήμα της παρούσας αποτελούν, σύμφωνα με το άρθρο 2 παρ.1 </w:t>
      </w:r>
      <w:proofErr w:type="spellStart"/>
      <w:r w:rsidRPr="00295099">
        <w:rPr>
          <w:sz w:val="24"/>
          <w:lang w:eastAsia="el-GR"/>
        </w:rPr>
        <w:t>περιπτ</w:t>
      </w:r>
      <w:proofErr w:type="spellEnd"/>
      <w:r w:rsidRPr="00295099">
        <w:rPr>
          <w:sz w:val="24"/>
          <w:lang w:eastAsia="el-GR"/>
        </w:rPr>
        <w:t>. 42 του Ν.4412/2016:</w:t>
      </w:r>
    </w:p>
    <w:p w:rsidR="004A7F91" w:rsidRPr="00295099" w:rsidRDefault="004A7F91" w:rsidP="004A7F91">
      <w:pPr>
        <w:rPr>
          <w:sz w:val="24"/>
          <w:lang w:eastAsia="el-GR"/>
        </w:rPr>
      </w:pPr>
      <w:r w:rsidRPr="00295099">
        <w:rPr>
          <w:sz w:val="24"/>
          <w:lang w:eastAsia="el-GR"/>
        </w:rPr>
        <w:lastRenderedPageBreak/>
        <w:t>-η υπ’ αριθ. ............ διακήρυξη, με τα Παραρτήματα της</w:t>
      </w:r>
    </w:p>
    <w:p w:rsidR="004A7F91" w:rsidRPr="00295099" w:rsidRDefault="004A7F91" w:rsidP="004A7F91">
      <w:pPr>
        <w:rPr>
          <w:sz w:val="24"/>
          <w:lang w:eastAsia="el-GR"/>
        </w:rPr>
      </w:pPr>
      <w:r w:rsidRPr="00295099">
        <w:rPr>
          <w:sz w:val="24"/>
          <w:lang w:eastAsia="el-GR"/>
        </w:rPr>
        <w:t xml:space="preserve">-........ (στο εξής «τα Έγγραφα της Σύμβασης» </w:t>
      </w:r>
    </w:p>
    <w:p w:rsidR="004A7F91" w:rsidRPr="00295099" w:rsidRDefault="004A7F91" w:rsidP="004A7F91">
      <w:pPr>
        <w:rPr>
          <w:sz w:val="24"/>
        </w:rPr>
      </w:pPr>
      <w:r w:rsidRPr="00295099">
        <w:rPr>
          <w:sz w:val="24"/>
          <w:lang w:eastAsia="el-GR"/>
        </w:rPr>
        <w:t>-η προσφορά του Αναδόχου</w:t>
      </w:r>
    </w:p>
    <w:p w:rsidR="004A7F91" w:rsidRPr="00295099" w:rsidRDefault="004A7F91" w:rsidP="004A7F91">
      <w:pPr>
        <w:rPr>
          <w:sz w:val="24"/>
          <w:lang w:eastAsia="el-GR"/>
        </w:rPr>
      </w:pPr>
      <w:r w:rsidRPr="00295099">
        <w:rPr>
          <w:sz w:val="24"/>
        </w:rPr>
        <w:t xml:space="preserve">4. Ότι ο </w:t>
      </w:r>
      <w:r w:rsidRPr="00295099">
        <w:rPr>
          <w:sz w:val="24"/>
          <w:lang w:eastAsia="el-GR"/>
        </w:rPr>
        <w:t xml:space="preserve">ανάδοχος κατέθεσε την: </w:t>
      </w:r>
    </w:p>
    <w:p w:rsidR="004A7F91" w:rsidRPr="00295099" w:rsidRDefault="004A7F91" w:rsidP="004A7F91">
      <w:pPr>
        <w:rPr>
          <w:sz w:val="24"/>
          <w:lang w:eastAsia="el-GR"/>
        </w:rPr>
      </w:pPr>
      <w:r w:rsidRPr="00295099">
        <w:rPr>
          <w:sz w:val="24"/>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4A7F91" w:rsidRPr="00295099" w:rsidRDefault="004A7F91" w:rsidP="004A7F91">
      <w:pPr>
        <w:rPr>
          <w:sz w:val="24"/>
        </w:rPr>
      </w:pPr>
    </w:p>
    <w:p w:rsidR="004A7F91" w:rsidRPr="00295099" w:rsidRDefault="004A7F91" w:rsidP="004A7F91">
      <w:pPr>
        <w:rPr>
          <w:sz w:val="24"/>
        </w:rPr>
      </w:pPr>
      <w:r w:rsidRPr="00295099">
        <w:rPr>
          <w:sz w:val="24"/>
        </w:rPr>
        <w:t>Συμφώνησαν και έκαναν αμοιβαία αποδεκτά τα ακόλουθα :</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p>
    <w:p w:rsidR="004A7F91" w:rsidRPr="00295099" w:rsidRDefault="004A7F91" w:rsidP="004A7F91">
      <w:pPr>
        <w:spacing w:after="0"/>
        <w:jc w:val="center"/>
        <w:rPr>
          <w:sz w:val="24"/>
          <w:lang w:eastAsia="el-GR"/>
        </w:rPr>
      </w:pPr>
      <w:r w:rsidRPr="00295099">
        <w:rPr>
          <w:sz w:val="24"/>
          <w:lang w:eastAsia="el-GR"/>
        </w:rPr>
        <w:t>Άρθρο 1</w:t>
      </w:r>
    </w:p>
    <w:p w:rsidR="004A7F91" w:rsidRPr="00295099" w:rsidRDefault="004A7F91" w:rsidP="004A7F91">
      <w:pPr>
        <w:spacing w:after="0"/>
        <w:jc w:val="center"/>
        <w:rPr>
          <w:sz w:val="24"/>
          <w:lang w:eastAsia="el-GR"/>
        </w:rPr>
      </w:pPr>
      <w:r w:rsidRPr="00295099">
        <w:rPr>
          <w:sz w:val="24"/>
          <w:lang w:eastAsia="el-GR"/>
        </w:rPr>
        <w:t>Αντικείμενο</w:t>
      </w:r>
    </w:p>
    <w:p w:rsidR="004A7F91" w:rsidRPr="00295099" w:rsidRDefault="004A7F91" w:rsidP="004A7F91">
      <w:pPr>
        <w:spacing w:after="0"/>
        <w:jc w:val="center"/>
        <w:rPr>
          <w:sz w:val="24"/>
          <w:lang w:eastAsia="el-GR"/>
        </w:rPr>
      </w:pPr>
    </w:p>
    <w:p w:rsidR="004A7F91" w:rsidRPr="00295099" w:rsidRDefault="004A7F91" w:rsidP="004A7F91">
      <w:pPr>
        <w:spacing w:after="0"/>
        <w:rPr>
          <w:sz w:val="24"/>
          <w:lang w:eastAsia="el-GR"/>
        </w:rPr>
      </w:pPr>
      <w:r w:rsidRPr="00295099">
        <w:rPr>
          <w:sz w:val="24"/>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r w:rsidRPr="00295099">
        <w:rPr>
          <w:sz w:val="24"/>
          <w:lang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4A7F91" w:rsidRPr="00295099" w:rsidRDefault="004A7F91" w:rsidP="004A7F91">
      <w:pPr>
        <w:spacing w:after="0"/>
        <w:rPr>
          <w:sz w:val="24"/>
          <w:lang w:eastAsia="el-GR"/>
        </w:rPr>
      </w:pPr>
    </w:p>
    <w:p w:rsidR="004A7F91" w:rsidRPr="00295099" w:rsidRDefault="004A7F91" w:rsidP="004A7F91">
      <w:pPr>
        <w:spacing w:after="0"/>
        <w:jc w:val="center"/>
        <w:rPr>
          <w:sz w:val="24"/>
          <w:lang w:eastAsia="el-GR"/>
        </w:rPr>
      </w:pPr>
    </w:p>
    <w:p w:rsidR="004A7F91" w:rsidRPr="00295099" w:rsidRDefault="004A7F91" w:rsidP="004A7F91">
      <w:pPr>
        <w:spacing w:after="0"/>
        <w:jc w:val="center"/>
        <w:rPr>
          <w:sz w:val="24"/>
          <w:lang w:eastAsia="el-GR"/>
        </w:rPr>
      </w:pPr>
      <w:r w:rsidRPr="00295099">
        <w:rPr>
          <w:sz w:val="24"/>
          <w:lang w:eastAsia="el-GR"/>
        </w:rPr>
        <w:t>Άρθρο 2</w:t>
      </w:r>
    </w:p>
    <w:p w:rsidR="004A7F91" w:rsidRPr="00295099" w:rsidRDefault="004A7F91" w:rsidP="004A7F91">
      <w:pPr>
        <w:spacing w:after="0"/>
        <w:jc w:val="center"/>
        <w:rPr>
          <w:sz w:val="24"/>
          <w:lang w:eastAsia="el-GR"/>
        </w:rPr>
      </w:pPr>
      <w:r w:rsidRPr="00295099">
        <w:rPr>
          <w:sz w:val="24"/>
          <w:lang w:eastAsia="el-GR"/>
        </w:rPr>
        <w:t>Χρηματοδότηση της σύμβασης</w:t>
      </w:r>
    </w:p>
    <w:p w:rsidR="004A7F91" w:rsidRPr="00295099" w:rsidRDefault="004A7F91" w:rsidP="004A7F91">
      <w:pPr>
        <w:spacing w:after="0"/>
        <w:rPr>
          <w:sz w:val="24"/>
          <w:lang w:eastAsia="el-GR"/>
        </w:rPr>
      </w:pPr>
    </w:p>
    <w:p w:rsidR="004A7F91" w:rsidRPr="007820CA" w:rsidRDefault="004A7F91" w:rsidP="004A7F91">
      <w:pPr>
        <w:spacing w:after="0"/>
        <w:rPr>
          <w:sz w:val="24"/>
          <w:lang w:eastAsia="el-GR"/>
        </w:rPr>
      </w:pPr>
      <w:r w:rsidRPr="007820CA">
        <w:rPr>
          <w:sz w:val="24"/>
          <w:lang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4A7F91" w:rsidRPr="007820CA" w:rsidRDefault="004A7F91" w:rsidP="004A7F91">
      <w:pPr>
        <w:spacing w:after="0"/>
        <w:rPr>
          <w:sz w:val="24"/>
          <w:lang w:eastAsia="el-GR"/>
        </w:rPr>
      </w:pPr>
      <w:r w:rsidRPr="007820CA">
        <w:rPr>
          <w:sz w:val="24"/>
          <w:lang w:eastAsia="el-GR"/>
        </w:rPr>
        <w:t xml:space="preserve">Για την παρούσα διαδικασία έχει εκδοθεί η απόφαση με αρ. </w:t>
      </w:r>
      <w:proofErr w:type="spellStart"/>
      <w:r w:rsidRPr="007820CA">
        <w:rPr>
          <w:sz w:val="24"/>
          <w:lang w:eastAsia="el-GR"/>
        </w:rPr>
        <w:t>πρωτ</w:t>
      </w:r>
      <w:proofErr w:type="spellEnd"/>
      <w:r w:rsidRPr="007820CA">
        <w:rPr>
          <w:sz w:val="24"/>
          <w:lang w:eastAsia="el-GR"/>
        </w:rPr>
        <w:t xml:space="preserve">.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4A7F91" w:rsidRPr="007820CA" w:rsidRDefault="004A7F91" w:rsidP="004A7F91">
      <w:pPr>
        <w:spacing w:after="0"/>
        <w:rPr>
          <w:color w:val="0070C0"/>
          <w:sz w:val="24"/>
          <w:lang w:eastAsia="el-GR"/>
        </w:rPr>
      </w:pPr>
      <w:r w:rsidRPr="007820CA">
        <w:rPr>
          <w:color w:val="0070C0"/>
          <w:sz w:val="24"/>
          <w:lang w:eastAsia="el-GR"/>
        </w:rPr>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7820CA">
        <w:rPr>
          <w:color w:val="0070C0"/>
          <w:sz w:val="24"/>
          <w:lang w:eastAsia="el-GR"/>
        </w:rPr>
        <w:t>π.δ</w:t>
      </w:r>
      <w:proofErr w:type="spellEnd"/>
      <w:r w:rsidRPr="007820CA">
        <w:rPr>
          <w:color w:val="0070C0"/>
          <w:sz w:val="24"/>
          <w:lang w:eastAsia="el-GR"/>
        </w:rPr>
        <w:t xml:space="preserve"> 80/2016, σε συνδυασμό με τα άρθρα 67 και 68 του ν. 4270/2014 (Α΄ 143)]</w:t>
      </w:r>
    </w:p>
    <w:p w:rsidR="004A7F91" w:rsidRPr="00295099" w:rsidRDefault="004A7F91" w:rsidP="004A7F91">
      <w:pPr>
        <w:spacing w:after="0"/>
        <w:jc w:val="center"/>
        <w:rPr>
          <w:sz w:val="24"/>
          <w:lang w:eastAsia="el-GR"/>
        </w:rPr>
      </w:pPr>
    </w:p>
    <w:p w:rsidR="004A7F91" w:rsidRPr="00295099" w:rsidRDefault="004A7F91" w:rsidP="004A7F91">
      <w:pPr>
        <w:spacing w:after="0"/>
        <w:jc w:val="center"/>
        <w:rPr>
          <w:sz w:val="24"/>
          <w:lang w:eastAsia="el-GR"/>
        </w:rPr>
      </w:pPr>
    </w:p>
    <w:p w:rsidR="004A7F91" w:rsidRPr="00295099" w:rsidRDefault="004A7F91" w:rsidP="004A7F91">
      <w:pPr>
        <w:spacing w:after="0"/>
        <w:jc w:val="center"/>
        <w:rPr>
          <w:sz w:val="24"/>
          <w:lang w:eastAsia="el-GR"/>
        </w:rPr>
      </w:pPr>
      <w:r w:rsidRPr="00295099">
        <w:rPr>
          <w:sz w:val="24"/>
          <w:lang w:eastAsia="el-GR"/>
        </w:rPr>
        <w:t>Άρθρο 3</w:t>
      </w:r>
    </w:p>
    <w:p w:rsidR="004A7F91" w:rsidRPr="00295099" w:rsidRDefault="004A7F91" w:rsidP="004A7F91">
      <w:pPr>
        <w:spacing w:after="0"/>
        <w:jc w:val="center"/>
        <w:rPr>
          <w:sz w:val="24"/>
          <w:lang w:eastAsia="el-GR"/>
        </w:rPr>
      </w:pPr>
      <w:r w:rsidRPr="00295099">
        <w:rPr>
          <w:sz w:val="24"/>
          <w:lang w:eastAsia="el-GR"/>
        </w:rPr>
        <w:t>Διάρκεια σύμβασης –Χρόνος Παράδοσης</w:t>
      </w:r>
    </w:p>
    <w:p w:rsidR="004A7F91" w:rsidRPr="00295099" w:rsidRDefault="004A7F91" w:rsidP="004A7F91">
      <w:pPr>
        <w:spacing w:after="0"/>
        <w:jc w:val="center"/>
        <w:rPr>
          <w:sz w:val="24"/>
          <w:lang w:eastAsia="el-GR"/>
        </w:rPr>
      </w:pPr>
    </w:p>
    <w:p w:rsidR="004A7F91" w:rsidRPr="003F0932" w:rsidRDefault="004A7F91" w:rsidP="004A7F91">
      <w:pPr>
        <w:spacing w:after="0"/>
        <w:rPr>
          <w:sz w:val="24"/>
          <w:lang w:eastAsia="el-GR"/>
        </w:rPr>
      </w:pPr>
      <w:r w:rsidRPr="003F0932">
        <w:rPr>
          <w:sz w:val="24"/>
          <w:lang w:eastAsia="el-GR"/>
        </w:rPr>
        <w:t>1. Δυνάμει του άρθρου 1.3 της Διακήρυξης η διάρκεια της παρούσας σύμβασης ορίζεται από την υπογραφή της και μέχρι .............................</w:t>
      </w:r>
    </w:p>
    <w:p w:rsidR="004A7F91" w:rsidRPr="003F0932" w:rsidRDefault="004A7F91" w:rsidP="004A7F91">
      <w:pPr>
        <w:spacing w:after="0"/>
        <w:rPr>
          <w:sz w:val="24"/>
          <w:lang w:eastAsia="el-GR"/>
        </w:rPr>
      </w:pPr>
    </w:p>
    <w:p w:rsidR="004A7F91" w:rsidRPr="003F0932" w:rsidRDefault="004A7F91" w:rsidP="004A7F91">
      <w:pPr>
        <w:spacing w:after="0"/>
        <w:rPr>
          <w:sz w:val="24"/>
        </w:rPr>
      </w:pPr>
      <w:r w:rsidRPr="003F0932">
        <w:rPr>
          <w:sz w:val="24"/>
        </w:rPr>
        <w:t xml:space="preserve">3.2. Ο συμβατικός χρόνος παράδοσης των υλικών καθορίζεται στο άρθρο 7 της παρούσας </w:t>
      </w:r>
    </w:p>
    <w:p w:rsidR="004A7F91" w:rsidRPr="00295099" w:rsidRDefault="004A7F91" w:rsidP="004A7F91">
      <w:pPr>
        <w:spacing w:after="0"/>
        <w:rPr>
          <w:sz w:val="24"/>
          <w:lang w:eastAsia="el-GR"/>
        </w:rPr>
      </w:pPr>
    </w:p>
    <w:p w:rsidR="004A7F91" w:rsidRDefault="004A7F91" w:rsidP="004A7F91">
      <w:pPr>
        <w:spacing w:after="0"/>
        <w:rPr>
          <w:sz w:val="24"/>
          <w:lang w:eastAsia="el-GR"/>
        </w:rPr>
      </w:pPr>
    </w:p>
    <w:p w:rsidR="004A7F91" w:rsidRDefault="004A7F91" w:rsidP="004A7F91">
      <w:pPr>
        <w:spacing w:after="0"/>
        <w:rPr>
          <w:sz w:val="24"/>
          <w:lang w:eastAsia="el-GR"/>
        </w:rPr>
      </w:pPr>
    </w:p>
    <w:p w:rsidR="004A7F91" w:rsidRDefault="004A7F91" w:rsidP="004A7F91">
      <w:pPr>
        <w:spacing w:after="0"/>
        <w:rPr>
          <w:sz w:val="24"/>
          <w:lang w:eastAsia="el-GR"/>
        </w:rPr>
      </w:pPr>
    </w:p>
    <w:p w:rsidR="004A7F91" w:rsidRPr="00295099" w:rsidRDefault="004A7F91" w:rsidP="004A7F91">
      <w:pPr>
        <w:spacing w:after="0"/>
        <w:rPr>
          <w:sz w:val="24"/>
          <w:lang w:eastAsia="el-GR"/>
        </w:rPr>
      </w:pPr>
    </w:p>
    <w:p w:rsidR="004A7F91" w:rsidRPr="00295099" w:rsidRDefault="004A7F91" w:rsidP="004A7F91">
      <w:pPr>
        <w:spacing w:after="0"/>
        <w:jc w:val="center"/>
        <w:rPr>
          <w:sz w:val="24"/>
          <w:lang w:eastAsia="el-GR"/>
        </w:rPr>
      </w:pPr>
      <w:r w:rsidRPr="00295099">
        <w:rPr>
          <w:sz w:val="24"/>
          <w:lang w:eastAsia="el-GR"/>
        </w:rPr>
        <w:t>Άρθρο 4</w:t>
      </w:r>
    </w:p>
    <w:p w:rsidR="004A7F91" w:rsidRPr="00295099" w:rsidRDefault="004A7F91" w:rsidP="004A7F91">
      <w:pPr>
        <w:spacing w:after="0"/>
        <w:jc w:val="center"/>
        <w:rPr>
          <w:sz w:val="24"/>
          <w:lang w:eastAsia="el-GR"/>
        </w:rPr>
      </w:pPr>
      <w:r w:rsidRPr="00295099">
        <w:rPr>
          <w:sz w:val="24"/>
          <w:lang w:eastAsia="el-GR"/>
        </w:rPr>
        <w:t>Υποχρεώσεις Αναδόχου</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r w:rsidRPr="00295099">
        <w:rPr>
          <w:sz w:val="24"/>
          <w:lang w:eastAsia="el-GR"/>
        </w:rPr>
        <w:t xml:space="preserve">Ο Ανάδοχος εγγυάται και δεσμεύεται ανέκκλητα  στην Αναθέτουσα Αρχή: </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r w:rsidRPr="00295099">
        <w:rPr>
          <w:sz w:val="24"/>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r w:rsidRPr="00295099">
        <w:rPr>
          <w:sz w:val="24"/>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295099">
        <w:rPr>
          <w:sz w:val="24"/>
          <w:lang w:eastAsia="el-GR"/>
        </w:rPr>
        <w:t>καθ</w:t>
      </w:r>
      <w:proofErr w:type="spellEnd"/>
      <w:r w:rsidRPr="00295099">
        <w:rPr>
          <w:sz w:val="24"/>
          <w:lang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4A7F91" w:rsidRPr="00295099" w:rsidRDefault="004A7F91" w:rsidP="004A7F91">
      <w:pPr>
        <w:spacing w:after="0"/>
        <w:rPr>
          <w:sz w:val="24"/>
          <w:lang w:eastAsia="el-GR"/>
        </w:rPr>
      </w:pPr>
    </w:p>
    <w:p w:rsidR="004A7F91" w:rsidRPr="00295099" w:rsidRDefault="004A7F91" w:rsidP="004A7F91">
      <w:pPr>
        <w:spacing w:after="0"/>
        <w:rPr>
          <w:color w:val="0070C0"/>
          <w:sz w:val="24"/>
          <w:lang w:eastAsia="el-GR"/>
        </w:rPr>
      </w:pPr>
      <w:r w:rsidRPr="00295099">
        <w:rPr>
          <w:color w:val="0070C0"/>
          <w:sz w:val="24"/>
          <w:lang w:eastAsia="el-GR"/>
        </w:rPr>
        <w:t>[Εφ’ όσον συντρέχει εφαρμογής, στο σημείο αυτό αναφέρονται: ]</w:t>
      </w:r>
    </w:p>
    <w:p w:rsidR="004A7F91" w:rsidRPr="00295099" w:rsidRDefault="004A7F91" w:rsidP="004A7F91">
      <w:pPr>
        <w:spacing w:after="0"/>
        <w:rPr>
          <w:sz w:val="24"/>
        </w:rPr>
      </w:pPr>
      <w:r w:rsidRPr="00295099">
        <w:rPr>
          <w:sz w:val="24"/>
          <w:lang w:eastAsia="el-GR"/>
        </w:rPr>
        <w:t xml:space="preserve">4.3. ότι, σύμφωνα με το άρθρο 4.3.2. της Διακήρυξης, με δεδομένο πως η εν θέματι </w:t>
      </w:r>
      <w:r w:rsidRPr="00295099">
        <w:rPr>
          <w:sz w:val="24"/>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4A7F91" w:rsidRPr="00295099" w:rsidRDefault="004A7F91" w:rsidP="004A7F91">
      <w:pPr>
        <w:spacing w:after="0"/>
        <w:rPr>
          <w:sz w:val="24"/>
        </w:rPr>
      </w:pPr>
      <w:r w:rsidRPr="00295099">
        <w:rPr>
          <w:sz w:val="24"/>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295099">
          <w:rPr>
            <w:sz w:val="24"/>
          </w:rPr>
          <w:t>παραγράφου 4 του άρθρου 105</w:t>
        </w:r>
      </w:hyperlink>
      <w:r w:rsidRPr="00295099">
        <w:rPr>
          <w:sz w:val="24"/>
        </w:rPr>
        <w:t xml:space="preserve"> του ν. 4412/2016.</w:t>
      </w:r>
    </w:p>
    <w:p w:rsidR="004A7F91" w:rsidRPr="00295099" w:rsidRDefault="004A7F91" w:rsidP="004A7F91">
      <w:pPr>
        <w:spacing w:after="0"/>
        <w:rPr>
          <w:color w:val="000000"/>
          <w:sz w:val="24"/>
        </w:rPr>
      </w:pPr>
      <w:r w:rsidRPr="00295099">
        <w:rPr>
          <w:sz w:val="24"/>
        </w:rPr>
        <w:t>Ο αριθμός ΕΜΠΑ του υπόχρεου παραγωγού……είναι ο …….</w:t>
      </w:r>
    </w:p>
    <w:p w:rsidR="004A7F91" w:rsidRPr="00295099" w:rsidRDefault="004A7F91" w:rsidP="004A7F91">
      <w:pPr>
        <w:spacing w:after="0"/>
        <w:rPr>
          <w:color w:val="000000"/>
          <w:sz w:val="24"/>
        </w:rPr>
      </w:pPr>
    </w:p>
    <w:p w:rsidR="004A7F91" w:rsidRPr="00295099" w:rsidRDefault="004A7F91" w:rsidP="004A7F91">
      <w:pPr>
        <w:spacing w:after="0"/>
        <w:rPr>
          <w:color w:val="000000"/>
          <w:sz w:val="24"/>
        </w:rPr>
      </w:pPr>
      <w:r w:rsidRPr="00295099">
        <w:rPr>
          <w:color w:val="000000"/>
          <w:sz w:val="24"/>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4A7F91" w:rsidRPr="00295099" w:rsidRDefault="004A7F91" w:rsidP="004A7F91">
      <w:pPr>
        <w:spacing w:after="0"/>
        <w:rPr>
          <w:sz w:val="24"/>
          <w:lang w:eastAsia="el-GR"/>
        </w:rPr>
      </w:pPr>
    </w:p>
    <w:p w:rsidR="004A7F91" w:rsidRPr="00295099" w:rsidRDefault="004A7F91" w:rsidP="004A7F91">
      <w:pPr>
        <w:spacing w:after="0"/>
        <w:jc w:val="center"/>
        <w:rPr>
          <w:sz w:val="24"/>
          <w:lang w:eastAsia="el-GR"/>
        </w:rPr>
      </w:pPr>
    </w:p>
    <w:p w:rsidR="004A7F91" w:rsidRPr="00295099" w:rsidRDefault="004A7F91" w:rsidP="004A7F91">
      <w:pPr>
        <w:spacing w:after="0"/>
        <w:jc w:val="center"/>
        <w:rPr>
          <w:sz w:val="24"/>
          <w:lang w:eastAsia="el-GR"/>
        </w:rPr>
      </w:pPr>
      <w:r w:rsidRPr="00295099">
        <w:rPr>
          <w:sz w:val="24"/>
          <w:lang w:eastAsia="el-GR"/>
        </w:rPr>
        <w:lastRenderedPageBreak/>
        <w:t>Άρθρο 5</w:t>
      </w:r>
    </w:p>
    <w:p w:rsidR="004A7F91" w:rsidRPr="00295099" w:rsidRDefault="004A7F91" w:rsidP="004A7F91">
      <w:pPr>
        <w:spacing w:after="0"/>
        <w:jc w:val="center"/>
        <w:rPr>
          <w:sz w:val="24"/>
          <w:lang w:eastAsia="el-GR"/>
        </w:rPr>
      </w:pPr>
      <w:r w:rsidRPr="00295099">
        <w:rPr>
          <w:sz w:val="24"/>
          <w:lang w:eastAsia="el-GR"/>
        </w:rPr>
        <w:t>Αμοιβή – Τρόπος πληρωμής</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r w:rsidRPr="00295099">
        <w:rPr>
          <w:sz w:val="24"/>
          <w:lang w:eastAsia="el-GR"/>
        </w:rPr>
        <w:t>5.1. Το συνολικό συμβατικό τίμημα ανέρχεται σε …</w:t>
      </w:r>
      <w:r>
        <w:rPr>
          <w:sz w:val="24"/>
          <w:lang w:eastAsia="el-GR"/>
        </w:rPr>
        <w:t>…</w:t>
      </w:r>
      <w:r w:rsidRPr="00295099">
        <w:rPr>
          <w:sz w:val="24"/>
          <w:lang w:eastAsia="el-GR"/>
        </w:rPr>
        <w:t>., πλέον ΦΠΑ…..%</w:t>
      </w:r>
    </w:p>
    <w:p w:rsidR="004A7F91" w:rsidRPr="00896910" w:rsidRDefault="004A7F91" w:rsidP="004A7F91">
      <w:pPr>
        <w:spacing w:after="0"/>
        <w:rPr>
          <w:sz w:val="24"/>
          <w:lang w:eastAsia="el-GR"/>
        </w:rPr>
      </w:pPr>
      <w:r w:rsidRPr="00896910">
        <w:rPr>
          <w:sz w:val="24"/>
          <w:lang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4A7F91" w:rsidRPr="00295099" w:rsidRDefault="004A7F91" w:rsidP="004A7F91">
      <w:pPr>
        <w:spacing w:after="0"/>
        <w:rPr>
          <w:color w:val="0070C0"/>
          <w:sz w:val="24"/>
          <w:lang w:eastAsia="el-GR"/>
        </w:rPr>
      </w:pPr>
    </w:p>
    <w:p w:rsidR="004A7F91" w:rsidRDefault="004A7F91" w:rsidP="004A7F91">
      <w:pPr>
        <w:rPr>
          <w:b/>
        </w:rPr>
      </w:pPr>
      <w:r w:rsidRPr="00295099">
        <w:rPr>
          <w:sz w:val="24"/>
          <w:lang w:eastAsia="el-GR"/>
        </w:rPr>
        <w:t xml:space="preserve">5.2. Η πληρωμή του Αναδόχου θα πραγματοποιηθεί σύμφωνα με το άρθρο 5.1.1 </w:t>
      </w:r>
      <w:r>
        <w:rPr>
          <w:sz w:val="24"/>
          <w:lang w:eastAsia="el-GR"/>
        </w:rPr>
        <w:t xml:space="preserve">της Διακήρυξης και συγκεκριμένα </w:t>
      </w:r>
      <w:r>
        <w:rPr>
          <w:b/>
        </w:rPr>
        <w:t>:</w:t>
      </w:r>
      <w:r>
        <w:t xml:space="preserve"> Το </w:t>
      </w:r>
      <w:r>
        <w:rPr>
          <w:b/>
        </w:rPr>
        <w:t>100%</w:t>
      </w:r>
      <w:r>
        <w:t xml:space="preserve"> της συμβατικής αξίας μετά την οριστική παραλαβή των υλικών. (Ο</w:t>
      </w:r>
      <w:r w:rsidRPr="00FF36FF">
        <w:t xml:space="preserve"> εν λόγω τρόπος πληρωμής εφαρμόζεται και στην περίπτωση τμηματικών παραδόσεων)</w:t>
      </w:r>
    </w:p>
    <w:p w:rsidR="004A7F91" w:rsidRPr="00295099" w:rsidRDefault="004A7F91" w:rsidP="004A7F91">
      <w:pPr>
        <w:spacing w:after="0"/>
        <w:rPr>
          <w:sz w:val="24"/>
          <w:lang w:eastAsia="el-GR"/>
        </w:rPr>
      </w:pPr>
      <w:r w:rsidRPr="00295099">
        <w:rPr>
          <w:sz w:val="24"/>
          <w:lang w:eastAsia="el-GR"/>
        </w:rPr>
        <w:t xml:space="preserve">5.3. Η πληρωμή του συμβατικού τιμήματος θα γίνεται με την προσκόμιση από τον Ανάδοχο των </w:t>
      </w:r>
      <w:proofErr w:type="spellStart"/>
      <w:r w:rsidRPr="00295099">
        <w:rPr>
          <w:sz w:val="24"/>
          <w:lang w:eastAsia="el-GR"/>
        </w:rPr>
        <w:t>νομίμων</w:t>
      </w:r>
      <w:proofErr w:type="spellEnd"/>
      <w:r w:rsidRPr="00295099">
        <w:rPr>
          <w:sz w:val="24"/>
          <w:lang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r w:rsidRPr="00295099">
        <w:rPr>
          <w:sz w:val="24"/>
          <w:lang w:eastAsia="el-GR"/>
        </w:rPr>
        <w:t xml:space="preserve">5.4. </w:t>
      </w:r>
      <w:proofErr w:type="spellStart"/>
      <w:r w:rsidRPr="00162970">
        <w:rPr>
          <w:sz w:val="24"/>
          <w:lang w:eastAsia="el-GR"/>
        </w:rPr>
        <w:t>To</w:t>
      </w:r>
      <w:r w:rsidRPr="00295099">
        <w:rPr>
          <w:sz w:val="24"/>
          <w:lang w:eastAsia="el-GR"/>
        </w:rPr>
        <w:t>ν</w:t>
      </w:r>
      <w:proofErr w:type="spellEnd"/>
      <w:r w:rsidRPr="00295099">
        <w:rPr>
          <w:sz w:val="24"/>
          <w:lang w:eastAsia="el-GR"/>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w:t>
      </w:r>
      <w:proofErr w:type="spellStart"/>
      <w:r w:rsidRPr="00295099">
        <w:rPr>
          <w:sz w:val="24"/>
          <w:lang w:eastAsia="el-GR"/>
        </w:rPr>
        <w:t>βαρύνεται</w:t>
      </w:r>
      <w:proofErr w:type="spellEnd"/>
      <w:r w:rsidRPr="00295099">
        <w:rPr>
          <w:sz w:val="24"/>
          <w:lang w:eastAsia="el-GR"/>
        </w:rPr>
        <w:t xml:space="preserve"> με τις  κρατήσεις που καθορίζονται στο άρθρο 5.1.2 της Διακήρυξης. Οι υπέρ τρίτων κρατήσεις υπόκεινται στο εκάστοτε ισχύον αναλογικό τέλος χαρτοσήμου </w:t>
      </w:r>
      <w:r>
        <w:rPr>
          <w:sz w:val="24"/>
          <w:lang w:eastAsia="el-GR"/>
        </w:rPr>
        <w:t>3,6%</w:t>
      </w:r>
      <w:r w:rsidRPr="00295099">
        <w:rPr>
          <w:sz w:val="24"/>
          <w:lang w:eastAsia="el-GR"/>
        </w:rPr>
        <w:t xml:space="preserve"> και στην επ’ α</w:t>
      </w:r>
      <w:r>
        <w:rPr>
          <w:sz w:val="24"/>
          <w:lang w:eastAsia="el-GR"/>
        </w:rPr>
        <w:t>υτού εισφορά υπέρ ΟΓΑ 20</w:t>
      </w:r>
      <w:r w:rsidRPr="00295099">
        <w:rPr>
          <w:sz w:val="24"/>
          <w:lang w:eastAsia="el-GR"/>
        </w:rPr>
        <w:t>%.</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r w:rsidRPr="00295099">
        <w:rPr>
          <w:sz w:val="24"/>
          <w:lang w:eastAsia="el-GR"/>
        </w:rPr>
        <w:t xml:space="preserve">5.5. Με κάθε πληρωμή θα γίνεται η προβλεπόμενη από την κείμενη νομοθεσία παρακράτηση φόρου εισοδήματος αξίας </w:t>
      </w:r>
      <w:r>
        <w:rPr>
          <w:sz w:val="24"/>
          <w:lang w:eastAsia="el-GR"/>
        </w:rPr>
        <w:t>4</w:t>
      </w:r>
      <w:r w:rsidRPr="00295099">
        <w:rPr>
          <w:sz w:val="24"/>
          <w:lang w:eastAsia="el-GR"/>
        </w:rPr>
        <w:t>% επί του καθαρού ποσού.</w:t>
      </w:r>
    </w:p>
    <w:p w:rsidR="004A7F91" w:rsidRPr="00295099" w:rsidRDefault="004A7F91" w:rsidP="004A7F91">
      <w:pPr>
        <w:spacing w:after="0"/>
        <w:rPr>
          <w:sz w:val="24"/>
          <w:lang w:eastAsia="el-GR"/>
        </w:rPr>
      </w:pPr>
    </w:p>
    <w:p w:rsidR="004A7F91" w:rsidRPr="00295099" w:rsidRDefault="004A7F91" w:rsidP="004A7F91">
      <w:pPr>
        <w:spacing w:after="0"/>
        <w:rPr>
          <w:color w:val="0070C0"/>
          <w:sz w:val="24"/>
          <w:lang w:eastAsia="el-GR"/>
        </w:rPr>
      </w:pPr>
      <w:r w:rsidRPr="00295099">
        <w:rPr>
          <w:sz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4A7F91" w:rsidRPr="00295099" w:rsidRDefault="004A7F91" w:rsidP="004A7F91">
      <w:pPr>
        <w:spacing w:after="0"/>
        <w:rPr>
          <w:sz w:val="24"/>
          <w:lang w:eastAsia="el-GR"/>
        </w:rPr>
      </w:pPr>
      <w:r w:rsidRPr="00295099">
        <w:rPr>
          <w:sz w:val="24"/>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295099">
        <w:rPr>
          <w:sz w:val="24"/>
          <w:lang w:eastAsia="el-GR"/>
        </w:rPr>
        <w:t>υποπαρ</w:t>
      </w:r>
      <w:proofErr w:type="spellEnd"/>
      <w:r w:rsidRPr="00295099">
        <w:rPr>
          <w:sz w:val="24"/>
          <w:lang w:eastAsia="el-GR"/>
        </w:rPr>
        <w:t>.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291042">
        <w:rPr>
          <w:sz w:val="24"/>
          <w:lang w:eastAsia="el-GR"/>
        </w:rPr>
        <w:t xml:space="preserve"> </w:t>
      </w:r>
      <w:r w:rsidRPr="00295099">
        <w:rPr>
          <w:sz w:val="24"/>
          <w:lang w:eastAsia="el-GR"/>
        </w:rPr>
        <w:t xml:space="preserve">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4A7F91" w:rsidRPr="001F1ED2" w:rsidRDefault="004A7F91" w:rsidP="004A7F91">
      <w:pPr>
        <w:spacing w:after="0"/>
        <w:rPr>
          <w:sz w:val="24"/>
          <w:lang w:eastAsia="el-GR"/>
        </w:rPr>
      </w:pPr>
      <w:r w:rsidRPr="001F1ED2">
        <w:rPr>
          <w:sz w:val="24"/>
          <w:lang w:eastAsia="el-GR"/>
        </w:rPr>
        <w:t>5.7 Η τιμολόγηση θα γίνεται στα κάτωθι στοιχεία:</w:t>
      </w:r>
    </w:p>
    <w:p w:rsidR="004A7F91" w:rsidRPr="001F1ED2" w:rsidRDefault="004A7F91" w:rsidP="004A7F91">
      <w:pPr>
        <w:spacing w:after="0"/>
        <w:rPr>
          <w:sz w:val="24"/>
          <w:lang w:eastAsia="el-GR"/>
        </w:rPr>
      </w:pPr>
      <w:r w:rsidRPr="001F1ED2">
        <w:rPr>
          <w:sz w:val="24"/>
          <w:lang w:eastAsia="el-GR"/>
        </w:rPr>
        <w:t>Οργανική Μονάδα Έδρας του Γ.Ν. Λασιθίου – Γ.Ν.-Κ.Υ. Νεαπόλεως «Διαλυνάκειο»- Κνωσού 2-4, Άγιος Νικόλαος, Τ.Κ. 72100, ΑΦΜ 999070198, Δ.Ο.Υ ΑΓΙΟΥ ΝΙΚΟΛΑΟΥ</w:t>
      </w:r>
    </w:p>
    <w:p w:rsidR="004A7F91" w:rsidRPr="001F1ED2" w:rsidRDefault="004A7F91" w:rsidP="004A7F91">
      <w:pPr>
        <w:spacing w:after="0"/>
        <w:rPr>
          <w:sz w:val="24"/>
          <w:lang w:eastAsia="el-GR"/>
        </w:rPr>
      </w:pPr>
      <w:r w:rsidRPr="001F1ED2">
        <w:rPr>
          <w:sz w:val="24"/>
          <w:lang w:eastAsia="el-GR"/>
        </w:rPr>
        <w:lastRenderedPageBreak/>
        <w:t xml:space="preserve">Αποκεντρωμένη Οργανική Μονάδα Ιεράπετρας του Γ.Ν. Λασιθίου – Γ.Ν.-Κ.Υ. Νεαπόλεως «Διαλυνάκειο»- </w:t>
      </w:r>
      <w:proofErr w:type="spellStart"/>
      <w:r w:rsidRPr="001F1ED2">
        <w:rPr>
          <w:sz w:val="24"/>
          <w:lang w:eastAsia="el-GR"/>
        </w:rPr>
        <w:t>Καλημεράκη</w:t>
      </w:r>
      <w:proofErr w:type="spellEnd"/>
      <w:r w:rsidRPr="001F1ED2">
        <w:rPr>
          <w:sz w:val="24"/>
          <w:lang w:eastAsia="el-GR"/>
        </w:rPr>
        <w:t xml:space="preserve"> 6, Ιεράπετρα, Τ.Κ. 72200, ΑΦΜ 999070198, Δ.Ο.Υ ΑΓΙΟΥ ΝΙΚΟΛΑΟΥ</w:t>
      </w:r>
    </w:p>
    <w:p w:rsidR="004A7F91" w:rsidRPr="001F1ED2" w:rsidRDefault="004A7F91" w:rsidP="004A7F91">
      <w:pPr>
        <w:spacing w:after="0"/>
        <w:rPr>
          <w:sz w:val="24"/>
          <w:lang w:eastAsia="el-GR"/>
        </w:rPr>
      </w:pPr>
      <w:r w:rsidRPr="001F1ED2">
        <w:rPr>
          <w:sz w:val="24"/>
          <w:lang w:eastAsia="el-GR"/>
        </w:rPr>
        <w:t xml:space="preserve">Αποκεντρωμένη Οργανική Μονάδα Σητείας του Γ.Ν. Λασιθίου – Γ.Ν.-Κ.Υ. Νεαπόλεως «Διαλυνάκειο»- Καπετάν Γιάννη Παπαδάκη 3 </w:t>
      </w:r>
      <w:proofErr w:type="spellStart"/>
      <w:r w:rsidRPr="001F1ED2">
        <w:rPr>
          <w:sz w:val="24"/>
          <w:lang w:eastAsia="el-GR"/>
        </w:rPr>
        <w:t>Ξεροκαμάρες</w:t>
      </w:r>
      <w:proofErr w:type="spellEnd"/>
      <w:r w:rsidRPr="001F1ED2">
        <w:rPr>
          <w:sz w:val="24"/>
          <w:lang w:eastAsia="el-GR"/>
        </w:rPr>
        <w:t>, Σητεία Τ.Κ. 723 00 , ΑΦΜ 999070198, Δ.Ο.Υ ΑΓΙΟΥ ΝΙΚΟΛΑΟΥ</w:t>
      </w:r>
    </w:p>
    <w:p w:rsidR="004A7F91" w:rsidRPr="001F1ED2" w:rsidRDefault="004A7F91" w:rsidP="004A7F91">
      <w:pPr>
        <w:spacing w:after="0"/>
        <w:rPr>
          <w:sz w:val="24"/>
          <w:lang w:eastAsia="el-GR"/>
        </w:rPr>
      </w:pPr>
      <w:r w:rsidRPr="001F1ED2">
        <w:rPr>
          <w:sz w:val="24"/>
          <w:lang w:eastAsia="el-GR"/>
        </w:rPr>
        <w:t xml:space="preserve">Γ.Ν.-Κ.Υ. Νεαπόλεως «Διαλυνάκειο», Γ. </w:t>
      </w:r>
      <w:proofErr w:type="spellStart"/>
      <w:r w:rsidRPr="001F1ED2">
        <w:rPr>
          <w:sz w:val="24"/>
          <w:lang w:eastAsia="el-GR"/>
        </w:rPr>
        <w:t>Διαλυνά</w:t>
      </w:r>
      <w:proofErr w:type="spellEnd"/>
      <w:r w:rsidRPr="001F1ED2">
        <w:rPr>
          <w:sz w:val="24"/>
          <w:lang w:eastAsia="el-GR"/>
        </w:rPr>
        <w:t xml:space="preserve"> 2, Νεάπολη Τ.Κ. 72400, ΑΦΜ 800240765, Δ.Ο.Υ ΑΓΙΟΥ ΝΙΚΟΛΑΟΥ</w:t>
      </w:r>
    </w:p>
    <w:p w:rsidR="004A7F91" w:rsidRPr="00295099" w:rsidRDefault="004A7F91" w:rsidP="004A7F91">
      <w:pPr>
        <w:spacing w:after="0"/>
        <w:rPr>
          <w:sz w:val="24"/>
          <w:lang w:eastAsia="el-GR"/>
        </w:rPr>
      </w:pPr>
    </w:p>
    <w:p w:rsidR="004A7F91" w:rsidRPr="00C336AD" w:rsidRDefault="004A7F91" w:rsidP="004A7F91">
      <w:pPr>
        <w:spacing w:after="0"/>
        <w:jc w:val="center"/>
        <w:rPr>
          <w:sz w:val="24"/>
          <w:lang w:eastAsia="el-GR"/>
        </w:rPr>
      </w:pPr>
      <w:r w:rsidRPr="00C336AD">
        <w:rPr>
          <w:sz w:val="24"/>
          <w:lang w:eastAsia="el-GR"/>
        </w:rPr>
        <w:t>Άρθρο 6</w:t>
      </w:r>
    </w:p>
    <w:p w:rsidR="004A7F91" w:rsidRPr="00C336AD" w:rsidRDefault="004A7F91" w:rsidP="004A7F91">
      <w:pPr>
        <w:spacing w:after="0"/>
        <w:jc w:val="center"/>
        <w:rPr>
          <w:sz w:val="24"/>
          <w:lang w:eastAsia="el-GR"/>
        </w:rPr>
      </w:pPr>
      <w:r w:rsidRPr="00C336AD">
        <w:rPr>
          <w:sz w:val="24"/>
          <w:lang w:eastAsia="el-GR"/>
        </w:rPr>
        <w:t>Αναπροσαρμογή τιμής</w:t>
      </w:r>
    </w:p>
    <w:p w:rsidR="004A7F91" w:rsidRPr="00C336AD" w:rsidRDefault="004A7F91" w:rsidP="004A7F91">
      <w:pPr>
        <w:spacing w:after="0"/>
        <w:rPr>
          <w:sz w:val="24"/>
          <w:lang w:eastAsia="el-GR"/>
        </w:rPr>
      </w:pPr>
    </w:p>
    <w:p w:rsidR="004A7F91" w:rsidRPr="00C336AD" w:rsidRDefault="004A7F91" w:rsidP="004A7F91">
      <w:pPr>
        <w:spacing w:after="0"/>
        <w:rPr>
          <w:sz w:val="24"/>
          <w:lang w:eastAsia="el-GR"/>
        </w:rPr>
      </w:pPr>
      <w:r w:rsidRPr="00C336AD">
        <w:rPr>
          <w:sz w:val="24"/>
          <w:lang w:eastAsia="el-GR"/>
        </w:rPr>
        <w:t>Η περίπτωση της αναπροσαρμογής τιμής των υλικών υπό τους όρους του άρθρου 132 του Ν 4412/2016 καθορίζεται σύμφωνα με το άρθρο 6.</w:t>
      </w:r>
      <w:r>
        <w:rPr>
          <w:sz w:val="24"/>
          <w:lang w:eastAsia="el-GR"/>
        </w:rPr>
        <w:t>6</w:t>
      </w:r>
      <w:r w:rsidRPr="00C336AD">
        <w:rPr>
          <w:sz w:val="24"/>
          <w:lang w:eastAsia="el-GR"/>
        </w:rPr>
        <w:t xml:space="preserve"> της Διακήρυξης</w:t>
      </w:r>
      <w:r w:rsidRPr="00162970">
        <w:rPr>
          <w:rStyle w:val="ad"/>
          <w:sz w:val="24"/>
          <w:lang w:eastAsia="el-GR"/>
        </w:rPr>
        <w:footnoteReference w:id="21"/>
      </w:r>
      <w:r w:rsidRPr="00C336AD">
        <w:rPr>
          <w:sz w:val="24"/>
          <w:lang w:eastAsia="el-GR"/>
        </w:rPr>
        <w:t xml:space="preserve"> </w:t>
      </w:r>
    </w:p>
    <w:p w:rsidR="004A7F91" w:rsidRDefault="004A7F91" w:rsidP="004A7F91">
      <w:pPr>
        <w:spacing w:after="0"/>
        <w:jc w:val="center"/>
        <w:rPr>
          <w:sz w:val="24"/>
          <w:lang w:eastAsia="el-GR"/>
        </w:rPr>
      </w:pPr>
    </w:p>
    <w:p w:rsidR="004A7F91" w:rsidRDefault="004A7F91" w:rsidP="004A7F91">
      <w:pPr>
        <w:spacing w:after="0"/>
        <w:jc w:val="center"/>
        <w:rPr>
          <w:sz w:val="24"/>
          <w:lang w:eastAsia="el-GR"/>
        </w:rPr>
      </w:pPr>
    </w:p>
    <w:p w:rsidR="004A7F91" w:rsidRPr="00295099" w:rsidRDefault="004A7F91" w:rsidP="004A7F91">
      <w:pPr>
        <w:spacing w:after="0"/>
        <w:jc w:val="center"/>
        <w:rPr>
          <w:sz w:val="24"/>
          <w:lang w:eastAsia="el-GR"/>
        </w:rPr>
      </w:pPr>
      <w:r w:rsidRPr="00295099">
        <w:rPr>
          <w:sz w:val="24"/>
          <w:lang w:eastAsia="el-GR"/>
        </w:rPr>
        <w:t xml:space="preserve">Άρθρο </w:t>
      </w:r>
      <w:r>
        <w:rPr>
          <w:sz w:val="24"/>
          <w:lang w:eastAsia="el-GR"/>
        </w:rPr>
        <w:t>7</w:t>
      </w:r>
    </w:p>
    <w:p w:rsidR="004A7F91" w:rsidRPr="00291042" w:rsidRDefault="004A7F91" w:rsidP="004A7F91">
      <w:pPr>
        <w:spacing w:after="0"/>
        <w:jc w:val="center"/>
        <w:rPr>
          <w:sz w:val="24"/>
          <w:lang w:eastAsia="el-GR"/>
        </w:rPr>
      </w:pPr>
      <w:r w:rsidRPr="00295099">
        <w:rPr>
          <w:sz w:val="24"/>
          <w:lang w:eastAsia="el-GR"/>
        </w:rPr>
        <w:t xml:space="preserve">Χρόνος Παράδοσης Υλικών-Παραλαβή υλικών - </w:t>
      </w:r>
      <w:r w:rsidRPr="00295099">
        <w:rPr>
          <w:sz w:val="24"/>
          <w:lang w:eastAsia="el-GR"/>
        </w:rPr>
        <w:br/>
        <w:t xml:space="preserve">Χρόνος και τρόπος παραλαβής υλικών </w:t>
      </w:r>
      <w:r>
        <w:rPr>
          <w:sz w:val="24"/>
          <w:lang w:eastAsia="el-GR"/>
        </w:rPr>
        <w:t>–Τόπος εκτέλεσης σύμβασης</w:t>
      </w:r>
    </w:p>
    <w:p w:rsidR="004A7F91" w:rsidRPr="00295099" w:rsidRDefault="004A7F91" w:rsidP="004A7F91">
      <w:pPr>
        <w:spacing w:after="0"/>
        <w:rPr>
          <w:sz w:val="24"/>
          <w:lang w:eastAsia="el-GR"/>
        </w:rPr>
      </w:pPr>
    </w:p>
    <w:p w:rsidR="004A7F91" w:rsidRPr="00295099" w:rsidRDefault="004A7F91" w:rsidP="004A7F91">
      <w:pPr>
        <w:spacing w:after="0"/>
        <w:rPr>
          <w:color w:val="0070C0"/>
          <w:sz w:val="24"/>
          <w:lang w:eastAsia="el-GR"/>
        </w:rPr>
      </w:pPr>
      <w:r>
        <w:rPr>
          <w:sz w:val="24"/>
          <w:lang w:eastAsia="el-GR"/>
        </w:rPr>
        <w:t>7</w:t>
      </w:r>
      <w:r w:rsidRPr="00295099">
        <w:rPr>
          <w:sz w:val="24"/>
          <w:lang w:eastAsia="el-GR"/>
        </w:rPr>
        <w:t>.1 Ο Ανάδοχος υπ</w:t>
      </w:r>
      <w:r>
        <w:rPr>
          <w:sz w:val="24"/>
          <w:lang w:eastAsia="el-GR"/>
        </w:rPr>
        <w:t>οχρεούται να παραδώσει τα υλικά</w:t>
      </w:r>
      <w:r w:rsidRPr="00295099">
        <w:rPr>
          <w:sz w:val="24"/>
          <w:lang w:eastAsia="el-GR"/>
        </w:rPr>
        <w:t xml:space="preserve"> στο χρόνο, τρόπο και τόπο</w:t>
      </w:r>
      <w:r>
        <w:rPr>
          <w:sz w:val="24"/>
          <w:lang w:eastAsia="el-GR"/>
        </w:rPr>
        <w:t xml:space="preserve"> </w:t>
      </w:r>
      <w:r w:rsidRPr="00295099">
        <w:rPr>
          <w:sz w:val="24"/>
          <w:lang w:eastAsia="el-GR"/>
        </w:rPr>
        <w:t xml:space="preserve">που καθορίζονται στα άρθρα 6.1. και 6.2.της Διακήρυξης. </w:t>
      </w:r>
    </w:p>
    <w:p w:rsidR="004A7F91" w:rsidRPr="00295099" w:rsidRDefault="004A7F91" w:rsidP="004A7F91">
      <w:pPr>
        <w:spacing w:after="0"/>
        <w:rPr>
          <w:color w:val="0070C0"/>
          <w:sz w:val="24"/>
          <w:lang w:eastAsia="el-GR"/>
        </w:rPr>
      </w:pPr>
    </w:p>
    <w:p w:rsidR="004A7F91" w:rsidRPr="00295099" w:rsidRDefault="004A7F91" w:rsidP="004A7F91">
      <w:pPr>
        <w:spacing w:after="0"/>
        <w:rPr>
          <w:sz w:val="24"/>
          <w:lang w:eastAsia="el-GR"/>
        </w:rPr>
      </w:pPr>
      <w:r>
        <w:rPr>
          <w:sz w:val="24"/>
          <w:lang w:eastAsia="el-GR"/>
        </w:rPr>
        <w:t>7</w:t>
      </w:r>
      <w:r w:rsidRPr="00295099">
        <w:rPr>
          <w:sz w:val="24"/>
          <w:lang w:eastAsia="el-GR"/>
        </w:rPr>
        <w:t xml:space="preserve">.2.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r w:rsidRPr="00162970">
        <w:rPr>
          <w:sz w:val="24"/>
          <w:lang w:eastAsia="el-GR"/>
        </w:rPr>
        <w:t>H</w:t>
      </w:r>
      <w:r w:rsidRPr="00295099">
        <w:rPr>
          <w:sz w:val="24"/>
          <w:lang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r w:rsidRPr="00295099">
        <w:rPr>
          <w:sz w:val="24"/>
          <w:lang w:eastAsia="el-GR"/>
        </w:rPr>
        <w:t xml:space="preserve">Υλικά που απορρίφθηκαν ή κρίθηκαν </w:t>
      </w:r>
      <w:proofErr w:type="spellStart"/>
      <w:r w:rsidRPr="00295099">
        <w:rPr>
          <w:sz w:val="24"/>
          <w:lang w:eastAsia="el-GR"/>
        </w:rPr>
        <w:t>παραληπτέα</w:t>
      </w:r>
      <w:proofErr w:type="spellEnd"/>
      <w:r w:rsidRPr="00295099">
        <w:rPr>
          <w:sz w:val="24"/>
          <w:lang w:eastAsia="el-GR"/>
        </w:rPr>
        <w:t xml:space="preserve"> με έκπτωση επί της συμβατικής τιμής, μπορούν να παραπέμπονται για επανεξέταση σύμφωνα με τα οριζόμενα στο άρθρο 6.2.1. της Διακήρυξης </w:t>
      </w:r>
    </w:p>
    <w:p w:rsidR="004A7F91" w:rsidRPr="00295099" w:rsidRDefault="004A7F91" w:rsidP="004A7F91">
      <w:pPr>
        <w:spacing w:after="0"/>
        <w:rPr>
          <w:sz w:val="24"/>
          <w:lang w:eastAsia="el-GR"/>
        </w:rPr>
      </w:pPr>
    </w:p>
    <w:p w:rsidR="004A7F91" w:rsidRDefault="004A7F91" w:rsidP="004A7F91">
      <w:r>
        <w:rPr>
          <w:sz w:val="24"/>
          <w:lang w:eastAsia="el-GR"/>
        </w:rPr>
        <w:t>7</w:t>
      </w:r>
      <w:r w:rsidRPr="00295099">
        <w:rPr>
          <w:sz w:val="24"/>
          <w:lang w:eastAsia="el-GR"/>
        </w:rPr>
        <w:t xml:space="preserve">.3. </w:t>
      </w:r>
      <w:r w:rsidRPr="000A6304">
        <w:rPr>
          <w:sz w:val="24"/>
          <w:lang w:eastAsia="el-GR"/>
        </w:rPr>
        <w:t xml:space="preserve">Η παραλαβή των υλικών και η έκδοση των σχετικών πρωτοκόλλων παραλαβής πραγματοποιείται μέσα σε </w:t>
      </w:r>
      <w:r>
        <w:rPr>
          <w:sz w:val="24"/>
          <w:lang w:eastAsia="el-GR"/>
        </w:rPr>
        <w:t>30 ημέρες από την</w:t>
      </w:r>
      <w:r w:rsidRPr="000A6304">
        <w:rPr>
          <w:sz w:val="24"/>
          <w:lang w:eastAsia="el-GR"/>
        </w:rPr>
        <w:t xml:space="preserve"> οριστική</w:t>
      </w:r>
      <w:r>
        <w:rPr>
          <w:sz w:val="24"/>
          <w:lang w:eastAsia="el-GR"/>
        </w:rPr>
        <w:t xml:space="preserve"> παραλαβή</w:t>
      </w:r>
      <w:r w:rsidRPr="000A6304">
        <w:rPr>
          <w:sz w:val="24"/>
          <w:lang w:eastAsia="el-GR"/>
        </w:rPr>
        <w:t>.</w:t>
      </w:r>
    </w:p>
    <w:p w:rsidR="004A7F91" w:rsidRPr="00295099" w:rsidRDefault="004A7F91" w:rsidP="004A7F91">
      <w:pPr>
        <w:spacing w:after="0"/>
        <w:rPr>
          <w:sz w:val="24"/>
          <w:lang w:eastAsia="el-GR"/>
        </w:rPr>
      </w:pPr>
      <w:r w:rsidRPr="00295099">
        <w:rPr>
          <w:sz w:val="24"/>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r w:rsidRPr="00295099">
        <w:rPr>
          <w:sz w:val="24"/>
          <w:lang w:eastAsia="el-GR"/>
        </w:rPr>
        <w:lastRenderedPageBreak/>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w:t>
      </w:r>
      <w:proofErr w:type="spellStart"/>
      <w:r w:rsidRPr="00295099">
        <w:rPr>
          <w:sz w:val="24"/>
          <w:lang w:eastAsia="el-GR"/>
        </w:rPr>
        <w:t>προβλεπομένων</w:t>
      </w:r>
      <w:proofErr w:type="spellEnd"/>
      <w:r w:rsidRPr="00295099">
        <w:rPr>
          <w:sz w:val="24"/>
          <w:lang w:eastAsia="el-GR"/>
        </w:rPr>
        <w:t xml:space="preserve"> από την παρούσα  σύμβαση ελέγχων και τη σύνταξη των σχετικών πρωτοκόλλων. </w:t>
      </w:r>
    </w:p>
    <w:p w:rsidR="004A7F91" w:rsidRPr="00295099" w:rsidRDefault="004A7F91" w:rsidP="004A7F91">
      <w:pPr>
        <w:spacing w:after="0"/>
        <w:rPr>
          <w:sz w:val="24"/>
          <w:lang w:eastAsia="el-GR"/>
        </w:rPr>
      </w:pPr>
    </w:p>
    <w:p w:rsidR="004A7F91" w:rsidRPr="00295099" w:rsidRDefault="004A7F91" w:rsidP="004A7F91">
      <w:pPr>
        <w:spacing w:after="0"/>
        <w:rPr>
          <w:color w:val="0070C0"/>
          <w:sz w:val="24"/>
          <w:lang w:eastAsia="el-GR"/>
        </w:rPr>
      </w:pPr>
      <w:r>
        <w:rPr>
          <w:sz w:val="24"/>
          <w:lang w:eastAsia="el-GR"/>
        </w:rPr>
        <w:t>7</w:t>
      </w:r>
      <w:r w:rsidRPr="00295099">
        <w:rPr>
          <w:sz w:val="24"/>
          <w:lang w:eastAsia="el-GR"/>
        </w:rPr>
        <w:t xml:space="preserve">.4. </w:t>
      </w:r>
      <w:r w:rsidRPr="000A6304">
        <w:rPr>
          <w:sz w:val="24"/>
          <w:lang w:eastAsia="el-GR"/>
        </w:rPr>
        <w:t>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4A7F91" w:rsidRPr="00295099" w:rsidRDefault="004A7F91" w:rsidP="004A7F91">
      <w:pPr>
        <w:spacing w:after="0"/>
        <w:rPr>
          <w:sz w:val="24"/>
          <w:lang w:eastAsia="el-GR"/>
        </w:rPr>
      </w:pPr>
    </w:p>
    <w:p w:rsidR="004A7F91" w:rsidRDefault="004A7F91" w:rsidP="004A7F91">
      <w:pPr>
        <w:rPr>
          <w:sz w:val="24"/>
          <w:lang w:eastAsia="el-GR"/>
        </w:rPr>
      </w:pPr>
      <w:r>
        <w:rPr>
          <w:sz w:val="24"/>
          <w:lang w:eastAsia="el-GR"/>
        </w:rPr>
        <w:t>7</w:t>
      </w:r>
      <w:r w:rsidRPr="00295099">
        <w:rPr>
          <w:sz w:val="24"/>
          <w:lang w:eastAsia="el-GR"/>
        </w:rPr>
        <w:t>.5.Ο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4A7F91" w:rsidRPr="00291042" w:rsidRDefault="004A7F91" w:rsidP="004A7F91">
      <w:pPr>
        <w:rPr>
          <w:sz w:val="24"/>
          <w:lang w:eastAsia="el-GR"/>
        </w:rPr>
      </w:pPr>
      <w:r>
        <w:rPr>
          <w:sz w:val="24"/>
          <w:lang w:eastAsia="el-GR"/>
        </w:rPr>
        <w:t>7</w:t>
      </w:r>
      <w:r w:rsidRPr="00291042">
        <w:rPr>
          <w:sz w:val="24"/>
          <w:lang w:eastAsia="el-GR"/>
        </w:rPr>
        <w:t>.6 Ο τόπος εκτέλεσης της σύμβασης είναι οι αποθήκες των Νοσοκομείων:</w:t>
      </w:r>
    </w:p>
    <w:p w:rsidR="004A7F91" w:rsidRPr="00291042" w:rsidRDefault="004A7F91" w:rsidP="004A7F91">
      <w:pPr>
        <w:rPr>
          <w:sz w:val="24"/>
          <w:lang w:eastAsia="el-GR"/>
        </w:rPr>
      </w:pPr>
      <w:r w:rsidRPr="00291042">
        <w:rPr>
          <w:sz w:val="24"/>
          <w:lang w:eastAsia="el-GR"/>
        </w:rPr>
        <w:t>Οργανική Μονάδα Έδρας του Γ.Ν. Λασιθίου – Γ.Ν.-Κ.Υ. Νεαπόλεως «Διαλυνάκειο»- Κνωσού 2-4, Άγιος Νικόλαος, Τ.Κ. 72100</w:t>
      </w:r>
    </w:p>
    <w:p w:rsidR="004A7F91" w:rsidRPr="00291042" w:rsidRDefault="004A7F91" w:rsidP="004A7F91">
      <w:pPr>
        <w:rPr>
          <w:sz w:val="24"/>
          <w:lang w:eastAsia="el-GR"/>
        </w:rPr>
      </w:pPr>
      <w:r w:rsidRPr="00291042">
        <w:rPr>
          <w:sz w:val="24"/>
          <w:lang w:eastAsia="el-GR"/>
        </w:rPr>
        <w:t xml:space="preserve">Αποκεντρωμένη Οργανική Μονάδα Ιεράπετρας του Γ.Ν. Λασιθίου – Γ.Ν.-Κ.Υ. Νεαπόλεως «Διαλυνάκειο»- </w:t>
      </w:r>
      <w:proofErr w:type="spellStart"/>
      <w:r w:rsidRPr="00291042">
        <w:rPr>
          <w:sz w:val="24"/>
          <w:lang w:eastAsia="el-GR"/>
        </w:rPr>
        <w:t>Καλημεράκη</w:t>
      </w:r>
      <w:proofErr w:type="spellEnd"/>
      <w:r w:rsidRPr="00291042">
        <w:rPr>
          <w:sz w:val="24"/>
          <w:lang w:eastAsia="el-GR"/>
        </w:rPr>
        <w:t xml:space="preserve"> 6, Ιεράπετρα, Τ.Κ. 72200</w:t>
      </w:r>
    </w:p>
    <w:p w:rsidR="004A7F91" w:rsidRPr="00291042" w:rsidRDefault="004A7F91" w:rsidP="004A7F91">
      <w:pPr>
        <w:rPr>
          <w:sz w:val="24"/>
          <w:lang w:eastAsia="el-GR"/>
        </w:rPr>
      </w:pPr>
      <w:r w:rsidRPr="00291042">
        <w:rPr>
          <w:sz w:val="24"/>
          <w:lang w:eastAsia="el-GR"/>
        </w:rPr>
        <w:t xml:space="preserve">Αποκεντρωμένη Οργανική Μονάδα Σητείας του Γ.Ν. Λασιθίου – Γ.Ν.-Κ.Υ. Νεαπόλεως «Διαλυνάκειο»- Καπετάν Γιάννη Παπαδάκη 3 </w:t>
      </w:r>
      <w:proofErr w:type="spellStart"/>
      <w:r w:rsidRPr="00291042">
        <w:rPr>
          <w:sz w:val="24"/>
          <w:lang w:eastAsia="el-GR"/>
        </w:rPr>
        <w:t>Ξεροκαμάρες</w:t>
      </w:r>
      <w:proofErr w:type="spellEnd"/>
      <w:r w:rsidRPr="00291042">
        <w:rPr>
          <w:sz w:val="24"/>
          <w:lang w:eastAsia="el-GR"/>
        </w:rPr>
        <w:t>, Σητεία, Τ.Κ. 72300</w:t>
      </w:r>
    </w:p>
    <w:p w:rsidR="004A7F91" w:rsidRPr="00291042" w:rsidRDefault="004A7F91" w:rsidP="004A7F91">
      <w:pPr>
        <w:rPr>
          <w:sz w:val="24"/>
          <w:lang w:eastAsia="el-GR"/>
        </w:rPr>
      </w:pPr>
      <w:r w:rsidRPr="00291042">
        <w:rPr>
          <w:sz w:val="24"/>
          <w:lang w:eastAsia="el-GR"/>
        </w:rPr>
        <w:t xml:space="preserve">Γ.Ν.-Κ.Υ. Νεαπόλεως «Διαλυνάκειο», Γ. </w:t>
      </w:r>
      <w:proofErr w:type="spellStart"/>
      <w:r w:rsidRPr="00291042">
        <w:rPr>
          <w:sz w:val="24"/>
          <w:lang w:eastAsia="el-GR"/>
        </w:rPr>
        <w:t>Διαλυνά</w:t>
      </w:r>
      <w:proofErr w:type="spellEnd"/>
      <w:r w:rsidRPr="00291042">
        <w:rPr>
          <w:sz w:val="24"/>
          <w:lang w:eastAsia="el-GR"/>
        </w:rPr>
        <w:t xml:space="preserve"> 2, Νεάπολη, Τ.Κ. 72400</w:t>
      </w:r>
    </w:p>
    <w:p w:rsidR="004A7F91" w:rsidRPr="00295099" w:rsidRDefault="004A7F91" w:rsidP="004A7F91">
      <w:pPr>
        <w:rPr>
          <w:sz w:val="24"/>
          <w:lang w:eastAsia="el-GR"/>
        </w:rPr>
      </w:pPr>
    </w:p>
    <w:p w:rsidR="004A7F91" w:rsidRPr="00295099" w:rsidRDefault="004A7F91" w:rsidP="004A7F91">
      <w:pPr>
        <w:spacing w:after="0"/>
        <w:rPr>
          <w:sz w:val="24"/>
          <w:lang w:eastAsia="el-GR"/>
        </w:rPr>
      </w:pPr>
    </w:p>
    <w:p w:rsidR="004A7F91" w:rsidRPr="00295099" w:rsidRDefault="004A7F91" w:rsidP="004A7F91">
      <w:pPr>
        <w:spacing w:after="0"/>
        <w:jc w:val="center"/>
        <w:rPr>
          <w:sz w:val="24"/>
          <w:lang w:eastAsia="el-GR"/>
        </w:rPr>
      </w:pPr>
      <w:r w:rsidRPr="00295099">
        <w:rPr>
          <w:sz w:val="24"/>
          <w:lang w:eastAsia="el-GR"/>
        </w:rPr>
        <w:t xml:space="preserve">Άρθρο </w:t>
      </w:r>
      <w:r>
        <w:rPr>
          <w:sz w:val="24"/>
          <w:lang w:eastAsia="el-GR"/>
        </w:rPr>
        <w:t>8</w:t>
      </w:r>
    </w:p>
    <w:p w:rsidR="004A7F91" w:rsidRPr="00295099" w:rsidRDefault="004A7F91" w:rsidP="004A7F91">
      <w:pPr>
        <w:spacing w:after="0"/>
        <w:jc w:val="center"/>
        <w:rPr>
          <w:sz w:val="24"/>
          <w:lang w:eastAsia="el-GR"/>
        </w:rPr>
      </w:pPr>
      <w:r w:rsidRPr="00295099">
        <w:rPr>
          <w:sz w:val="24"/>
          <w:lang w:eastAsia="el-GR"/>
        </w:rPr>
        <w:t>Απόρριψη συμβατικών υλικών –Αντικατάσταση</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r>
        <w:rPr>
          <w:sz w:val="24"/>
          <w:lang w:eastAsia="el-GR"/>
        </w:rPr>
        <w:t>8</w:t>
      </w:r>
      <w:r w:rsidRPr="00295099">
        <w:rPr>
          <w:sz w:val="24"/>
          <w:lang w:eastAsia="el-GR"/>
        </w:rPr>
        <w:t xml:space="preserve">.1.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w:t>
      </w:r>
      <w:r w:rsidRPr="00295099">
        <w:rPr>
          <w:sz w:val="24"/>
          <w:lang w:eastAsia="el-GR"/>
        </w:rPr>
        <w:lastRenderedPageBreak/>
        <w:t>αντικατάστασης και την τακτή προθεσμία που ορίζονται στην απόφαση αυτή και σύμφωνα με το άρθρο 6.4. της Διακήρυξης.</w:t>
      </w:r>
    </w:p>
    <w:p w:rsidR="004A7F91" w:rsidRPr="00295099" w:rsidRDefault="004A7F91" w:rsidP="004A7F91">
      <w:pPr>
        <w:spacing w:after="0"/>
        <w:rPr>
          <w:sz w:val="24"/>
          <w:lang w:eastAsia="el-GR"/>
        </w:rPr>
      </w:pPr>
      <w:r>
        <w:rPr>
          <w:sz w:val="24"/>
          <w:lang w:eastAsia="el-GR"/>
        </w:rPr>
        <w:t>8</w:t>
      </w:r>
      <w:r w:rsidRPr="00295099">
        <w:rPr>
          <w:sz w:val="24"/>
          <w:lang w:eastAsia="el-GR"/>
        </w:rPr>
        <w:t>.2.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4A7F91" w:rsidRPr="00295099" w:rsidRDefault="004A7F91" w:rsidP="004A7F91">
      <w:pPr>
        <w:spacing w:after="0"/>
        <w:rPr>
          <w:sz w:val="24"/>
          <w:lang w:eastAsia="el-GR"/>
        </w:rPr>
      </w:pPr>
      <w:r>
        <w:rPr>
          <w:sz w:val="24"/>
          <w:lang w:eastAsia="el-GR"/>
        </w:rPr>
        <w:t>8</w:t>
      </w:r>
      <w:r w:rsidRPr="00295099">
        <w:rPr>
          <w:sz w:val="24"/>
          <w:lang w:eastAsia="el-GR"/>
        </w:rPr>
        <w:t>.3. Η επιστροφή των υλικών που απορρίφθηκαν γίνεται σύμφωνα με τα προβλεπόμενα στις παρ. 2 και 3 του άρθρου 213 του ν. 4412/2016.</w:t>
      </w:r>
    </w:p>
    <w:p w:rsidR="004A7F91" w:rsidRPr="00295099" w:rsidRDefault="004A7F91" w:rsidP="004A7F91">
      <w:pPr>
        <w:spacing w:after="0"/>
        <w:rPr>
          <w:sz w:val="24"/>
          <w:lang w:eastAsia="el-GR"/>
        </w:rPr>
      </w:pPr>
    </w:p>
    <w:p w:rsidR="004A7F91" w:rsidRPr="005736C1" w:rsidRDefault="004A7F91" w:rsidP="004A7F91">
      <w:pPr>
        <w:spacing w:after="0"/>
        <w:jc w:val="center"/>
        <w:rPr>
          <w:sz w:val="24"/>
          <w:lang w:eastAsia="el-GR"/>
        </w:rPr>
      </w:pPr>
      <w:r w:rsidRPr="008D566F">
        <w:rPr>
          <w:sz w:val="24"/>
          <w:lang w:eastAsia="el-GR"/>
        </w:rPr>
        <w:t xml:space="preserve">Άρθρο </w:t>
      </w:r>
      <w:r w:rsidRPr="005736C1">
        <w:rPr>
          <w:sz w:val="24"/>
          <w:lang w:eastAsia="el-GR"/>
        </w:rPr>
        <w:t>9</w:t>
      </w:r>
    </w:p>
    <w:p w:rsidR="004A7F91" w:rsidRPr="008D566F" w:rsidRDefault="004A7F91" w:rsidP="004A7F91">
      <w:pPr>
        <w:spacing w:after="0"/>
        <w:jc w:val="center"/>
        <w:rPr>
          <w:sz w:val="24"/>
          <w:lang w:eastAsia="el-GR"/>
        </w:rPr>
      </w:pPr>
      <w:r w:rsidRPr="008D566F">
        <w:rPr>
          <w:sz w:val="24"/>
          <w:lang w:eastAsia="el-GR"/>
        </w:rPr>
        <w:t>Εγγυημένη λειτουργία προμήθειας</w:t>
      </w:r>
    </w:p>
    <w:p w:rsidR="004A7F91" w:rsidRPr="008D566F" w:rsidRDefault="004A7F91" w:rsidP="004A7F91">
      <w:pPr>
        <w:spacing w:after="0"/>
        <w:rPr>
          <w:sz w:val="24"/>
          <w:lang w:eastAsia="el-GR"/>
        </w:rPr>
      </w:pPr>
    </w:p>
    <w:p w:rsidR="004A7F91" w:rsidRPr="008D566F" w:rsidRDefault="004A7F91" w:rsidP="004A7F91">
      <w:pPr>
        <w:spacing w:after="0"/>
        <w:rPr>
          <w:sz w:val="24"/>
          <w:lang w:eastAsia="el-GR"/>
        </w:rPr>
      </w:pPr>
      <w:r w:rsidRPr="008D566F">
        <w:rPr>
          <w:sz w:val="24"/>
          <w:lang w:eastAsia="el-GR"/>
        </w:rPr>
        <w:t>Κατά την περίοδο της εγγυημένης λειτουργίας, ο Ανάδοχος ευθύνεται,  αναλαμβάνει την υποχρέωση και εγγυάται  στην Αναθέτουσα Αρχή, την καλή συντήρηση, αποκατάσταση βλάβης και λειτουργία του αντικειμένου της προμήθειας με τρόπο, περιεχόμενο ευθύνης  και σε χρόνο που ορίζεται στο άρθρο 6.</w:t>
      </w:r>
      <w:r>
        <w:rPr>
          <w:sz w:val="24"/>
          <w:lang w:eastAsia="el-GR"/>
        </w:rPr>
        <w:t>5</w:t>
      </w:r>
      <w:r w:rsidRPr="008D566F">
        <w:rPr>
          <w:sz w:val="24"/>
          <w:lang w:eastAsia="el-GR"/>
        </w:rPr>
        <w:t xml:space="preserve">. της Διακήρυξης. </w:t>
      </w:r>
    </w:p>
    <w:p w:rsidR="004A7F91" w:rsidRDefault="004A7F91" w:rsidP="004A7F91">
      <w:pPr>
        <w:spacing w:after="0"/>
        <w:rPr>
          <w:sz w:val="24"/>
          <w:lang w:eastAsia="el-GR"/>
        </w:rPr>
      </w:pPr>
      <w:r w:rsidRPr="008D566F">
        <w:rPr>
          <w:sz w:val="24"/>
          <w:lang w:eastAsia="el-GR"/>
        </w:rPr>
        <w:t>Η Αναθέτουσα Αρχή, για την παρακολούθηση της εκπλήρωσης των συμβατικών υποχρεώσεων του Αναδόχου,  προβαίνει στον απαιτούμενο έλεγχο της συμμόρφωσης αυτού σύμφωνα με τα οριζόμενα στο άρθρο 6.</w:t>
      </w:r>
      <w:r>
        <w:rPr>
          <w:sz w:val="24"/>
          <w:lang w:eastAsia="el-GR"/>
        </w:rPr>
        <w:t>5</w:t>
      </w:r>
      <w:r w:rsidRPr="008D566F">
        <w:rPr>
          <w:sz w:val="24"/>
          <w:lang w:eastAsia="el-GR"/>
        </w:rPr>
        <w:t xml:space="preserve">. της Διακήρυξης και έχει όλα τα δικαιώματα που προβλέπονται στο άρθρο αυτό. </w:t>
      </w:r>
    </w:p>
    <w:p w:rsidR="004A7F91" w:rsidRPr="00603A9A" w:rsidRDefault="004A7F91" w:rsidP="004A7F91">
      <w:pPr>
        <w:spacing w:after="0"/>
        <w:rPr>
          <w:sz w:val="24"/>
          <w:lang w:eastAsia="el-GR"/>
        </w:rPr>
      </w:pPr>
      <w:r w:rsidRPr="008D566F">
        <w:rPr>
          <w:color w:val="0070C0"/>
          <w:sz w:val="24"/>
          <w:lang w:eastAsia="el-GR"/>
        </w:rPr>
        <w:t xml:space="preserve"> </w:t>
      </w:r>
    </w:p>
    <w:p w:rsidR="004A7F91" w:rsidRPr="00603A9A" w:rsidRDefault="004A7F91" w:rsidP="004A7F91">
      <w:pPr>
        <w:spacing w:after="0"/>
        <w:rPr>
          <w:sz w:val="24"/>
          <w:lang w:eastAsia="el-GR"/>
        </w:rPr>
      </w:pPr>
      <w:r w:rsidRPr="00603A9A">
        <w:rPr>
          <w:sz w:val="24"/>
          <w:lang w:eastAsia="el-GR"/>
        </w:rPr>
        <w:t xml:space="preserve">Με την ολοκλήρωση της οριστικής παραλαβής απαιτείται η προσκόμιση «εγγύηση καλής λειτουργίας» για την αποκατάσταση των ελαττωμάτων που ανακύπτουν ή των ζημιών που προκαλούνται από δυσλειτουργία των αγαθών κατά την περίοδο εγγύησης καλής λειτουργίας. Το ύψος της «εγγύησης καλής λειτουργίας» ορίζεται σε 5% της αξίας της προμήθειας του τμήματος προ Φ.Π.Α. </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p>
    <w:p w:rsidR="004A7F91" w:rsidRPr="00295099" w:rsidRDefault="004A7F91" w:rsidP="004A7F91">
      <w:pPr>
        <w:spacing w:after="0"/>
        <w:jc w:val="center"/>
        <w:rPr>
          <w:sz w:val="24"/>
          <w:lang w:eastAsia="el-GR"/>
        </w:rPr>
      </w:pPr>
    </w:p>
    <w:p w:rsidR="004A7F91" w:rsidRPr="005736C1" w:rsidRDefault="004A7F91" w:rsidP="004A7F91">
      <w:pPr>
        <w:spacing w:after="0"/>
        <w:jc w:val="center"/>
        <w:rPr>
          <w:sz w:val="24"/>
          <w:lang w:eastAsia="el-GR"/>
        </w:rPr>
      </w:pPr>
      <w:r w:rsidRPr="00295099">
        <w:rPr>
          <w:sz w:val="24"/>
          <w:lang w:eastAsia="el-GR"/>
        </w:rPr>
        <w:t xml:space="preserve">Άρθρο </w:t>
      </w:r>
      <w:r w:rsidRPr="005736C1">
        <w:rPr>
          <w:sz w:val="24"/>
          <w:lang w:eastAsia="el-GR"/>
        </w:rPr>
        <w:t>10</w:t>
      </w:r>
    </w:p>
    <w:p w:rsidR="004A7F91" w:rsidRPr="00295099" w:rsidRDefault="004A7F91" w:rsidP="004A7F91">
      <w:pPr>
        <w:spacing w:after="0"/>
        <w:jc w:val="center"/>
        <w:rPr>
          <w:sz w:val="24"/>
          <w:lang w:eastAsia="el-GR"/>
        </w:rPr>
      </w:pPr>
      <w:r w:rsidRPr="00295099">
        <w:rPr>
          <w:sz w:val="24"/>
          <w:lang w:eastAsia="el-GR"/>
        </w:rPr>
        <w:t>Υπεργολαβία</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r w:rsidRPr="00F145EF">
        <w:rPr>
          <w:sz w:val="24"/>
          <w:lang w:eastAsia="el-GR"/>
        </w:rPr>
        <w:t>10</w:t>
      </w:r>
      <w:r w:rsidRPr="00295099">
        <w:rPr>
          <w:sz w:val="24"/>
          <w:lang w:eastAsia="el-GR"/>
        </w:rPr>
        <w:t xml:space="preserve">.1.Ο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r w:rsidRPr="005736C1">
        <w:rPr>
          <w:sz w:val="24"/>
          <w:lang w:eastAsia="el-GR"/>
        </w:rPr>
        <w:t>10</w:t>
      </w:r>
      <w:r w:rsidRPr="00295099">
        <w:rPr>
          <w:sz w:val="24"/>
          <w:lang w:eastAsia="el-GR"/>
        </w:rPr>
        <w:t xml:space="preserve">.2.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w:t>
      </w:r>
      <w:r w:rsidRPr="00295099">
        <w:rPr>
          <w:sz w:val="24"/>
          <w:lang w:eastAsia="el-GR"/>
        </w:rPr>
        <w:lastRenderedPageBreak/>
        <w:t>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162970">
        <w:rPr>
          <w:sz w:val="24"/>
          <w:vertAlign w:val="superscript"/>
          <w:lang w:eastAsia="el-GR"/>
        </w:rPr>
        <w:footnoteReference w:id="22"/>
      </w:r>
      <w:r w:rsidRPr="00295099">
        <w:rPr>
          <w:sz w:val="24"/>
          <w:lang w:eastAsia="el-GR"/>
        </w:rPr>
        <w:t xml:space="preserve">. </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r w:rsidRPr="005736C1">
        <w:rPr>
          <w:sz w:val="24"/>
          <w:lang w:eastAsia="el-GR"/>
        </w:rPr>
        <w:t>10</w:t>
      </w:r>
      <w:r w:rsidRPr="00295099">
        <w:rPr>
          <w:sz w:val="24"/>
          <w:lang w:eastAsia="el-GR"/>
        </w:rPr>
        <w:t xml:space="preserve">.3. </w:t>
      </w:r>
      <w:r w:rsidRPr="00295099">
        <w:rPr>
          <w:sz w:val="24"/>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4A7F91" w:rsidRPr="00295099" w:rsidRDefault="004A7F91" w:rsidP="004A7F91">
      <w:pPr>
        <w:spacing w:after="0"/>
        <w:rPr>
          <w:sz w:val="24"/>
          <w:lang w:eastAsia="el-GR"/>
        </w:rPr>
      </w:pPr>
    </w:p>
    <w:p w:rsidR="004A7F91" w:rsidRPr="00295099" w:rsidRDefault="004A7F91" w:rsidP="004A7F91">
      <w:pPr>
        <w:spacing w:after="0"/>
        <w:jc w:val="center"/>
        <w:rPr>
          <w:sz w:val="24"/>
          <w:lang w:eastAsia="el-GR"/>
        </w:rPr>
      </w:pPr>
    </w:p>
    <w:p w:rsidR="004A7F91" w:rsidRPr="00F145EF" w:rsidRDefault="004A7F91" w:rsidP="004A7F91">
      <w:pPr>
        <w:spacing w:after="0"/>
        <w:jc w:val="center"/>
        <w:rPr>
          <w:sz w:val="24"/>
          <w:lang w:eastAsia="el-GR"/>
        </w:rPr>
      </w:pPr>
      <w:r w:rsidRPr="00295099">
        <w:rPr>
          <w:sz w:val="24"/>
          <w:lang w:eastAsia="el-GR"/>
        </w:rPr>
        <w:t xml:space="preserve">Άρθρο </w:t>
      </w:r>
      <w:r>
        <w:rPr>
          <w:sz w:val="24"/>
          <w:lang w:eastAsia="el-GR"/>
        </w:rPr>
        <w:t>1</w:t>
      </w:r>
      <w:r w:rsidRPr="00F145EF">
        <w:rPr>
          <w:sz w:val="24"/>
          <w:lang w:eastAsia="el-GR"/>
        </w:rPr>
        <w:t>1</w:t>
      </w:r>
    </w:p>
    <w:p w:rsidR="004A7F91" w:rsidRPr="00295099" w:rsidRDefault="004A7F91" w:rsidP="004A7F91">
      <w:pPr>
        <w:spacing w:after="0"/>
        <w:jc w:val="center"/>
        <w:rPr>
          <w:sz w:val="24"/>
          <w:lang w:eastAsia="el-GR"/>
        </w:rPr>
      </w:pPr>
      <w:r w:rsidRPr="00295099">
        <w:rPr>
          <w:sz w:val="24"/>
          <w:lang w:eastAsia="el-GR"/>
        </w:rPr>
        <w:t>Κήρυξη οικονομικού φορέα εκπτώτου –Κυρώσεις</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r>
        <w:rPr>
          <w:sz w:val="24"/>
          <w:lang w:eastAsia="el-GR"/>
        </w:rPr>
        <w:t>1</w:t>
      </w:r>
      <w:r w:rsidRPr="005736C1">
        <w:rPr>
          <w:sz w:val="24"/>
          <w:lang w:eastAsia="el-GR"/>
        </w:rPr>
        <w:t>1</w:t>
      </w:r>
      <w:r w:rsidRPr="00295099">
        <w:rPr>
          <w:sz w:val="24"/>
          <w:lang w:eastAsia="el-GR"/>
        </w:rPr>
        <w:t>.1.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r>
        <w:rPr>
          <w:sz w:val="24"/>
          <w:lang w:eastAsia="el-GR"/>
        </w:rPr>
        <w:t>1</w:t>
      </w:r>
      <w:r w:rsidRPr="005736C1">
        <w:rPr>
          <w:sz w:val="24"/>
          <w:lang w:eastAsia="el-GR"/>
        </w:rPr>
        <w:t>1</w:t>
      </w:r>
      <w:r w:rsidRPr="00295099">
        <w:rPr>
          <w:sz w:val="24"/>
          <w:lang w:eastAsia="el-GR"/>
        </w:rPr>
        <w:t>.2.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r>
        <w:rPr>
          <w:sz w:val="24"/>
          <w:lang w:eastAsia="el-GR"/>
        </w:rPr>
        <w:t>1</w:t>
      </w:r>
      <w:r w:rsidRPr="005736C1">
        <w:rPr>
          <w:sz w:val="24"/>
          <w:lang w:eastAsia="el-GR"/>
        </w:rPr>
        <w:t>1</w:t>
      </w:r>
      <w:r w:rsidRPr="00295099">
        <w:rPr>
          <w:sz w:val="24"/>
          <w:lang w:eastAsia="el-GR"/>
        </w:rPr>
        <w:t>.3.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4A7F91" w:rsidRPr="00295099" w:rsidRDefault="004A7F91" w:rsidP="004A7F91">
      <w:pPr>
        <w:spacing w:after="0"/>
        <w:rPr>
          <w:sz w:val="24"/>
          <w:lang w:eastAsia="el-GR"/>
        </w:rPr>
      </w:pPr>
      <w:r w:rsidRPr="00295099">
        <w:rPr>
          <w:sz w:val="24"/>
          <w:lang w:eastAsia="el-GR"/>
        </w:rPr>
        <w:t xml:space="preserve">Δ = (ΤΚΤ ΤΚΕ) </w:t>
      </w:r>
      <w:r w:rsidRPr="00162970">
        <w:rPr>
          <w:sz w:val="24"/>
          <w:lang w:eastAsia="el-GR"/>
        </w:rPr>
        <w:t>x</w:t>
      </w:r>
      <w:r w:rsidRPr="00295099">
        <w:rPr>
          <w:sz w:val="24"/>
          <w:lang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4A7F91" w:rsidRPr="00295099" w:rsidRDefault="004A7F91" w:rsidP="004A7F91">
      <w:pPr>
        <w:spacing w:after="0"/>
        <w:rPr>
          <w:sz w:val="24"/>
          <w:lang w:eastAsia="el-GR"/>
        </w:rPr>
      </w:pPr>
      <w:r w:rsidRPr="00295099">
        <w:rPr>
          <w:sz w:val="24"/>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4A7F91" w:rsidRPr="00295099" w:rsidRDefault="004A7F91" w:rsidP="004A7F91">
      <w:pPr>
        <w:spacing w:after="0"/>
        <w:rPr>
          <w:sz w:val="24"/>
          <w:lang w:eastAsia="el-GR"/>
        </w:rPr>
      </w:pPr>
      <w:r w:rsidRPr="00295099">
        <w:rPr>
          <w:sz w:val="24"/>
          <w:lang w:eastAsia="el-GR"/>
        </w:rPr>
        <w:lastRenderedPageBreak/>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4A7F91" w:rsidRPr="00295099" w:rsidRDefault="004A7F91" w:rsidP="004A7F91">
      <w:pPr>
        <w:spacing w:after="0"/>
        <w:rPr>
          <w:color w:val="0070C0"/>
          <w:sz w:val="24"/>
          <w:lang w:eastAsia="el-GR"/>
        </w:rPr>
      </w:pPr>
      <w:r w:rsidRPr="00295099">
        <w:rPr>
          <w:sz w:val="24"/>
          <w:lang w:eastAsia="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w:t>
      </w:r>
      <w:r>
        <w:rPr>
          <w:sz w:val="24"/>
          <w:lang w:eastAsia="el-GR"/>
        </w:rPr>
        <w:t>1,05.</w:t>
      </w:r>
    </w:p>
    <w:p w:rsidR="004A7F91" w:rsidRPr="00295099" w:rsidRDefault="004A7F91" w:rsidP="004A7F91">
      <w:pPr>
        <w:spacing w:after="0"/>
        <w:rPr>
          <w:sz w:val="24"/>
          <w:lang w:eastAsia="el-GR"/>
        </w:rPr>
      </w:pPr>
      <w:r w:rsidRPr="00295099">
        <w:rPr>
          <w:sz w:val="24"/>
          <w:lang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p>
    <w:p w:rsidR="004A7F91" w:rsidRPr="00F145EF" w:rsidRDefault="004A7F91" w:rsidP="004A7F91">
      <w:pPr>
        <w:spacing w:after="0"/>
        <w:jc w:val="center"/>
        <w:rPr>
          <w:sz w:val="24"/>
          <w:lang w:eastAsia="el-GR"/>
        </w:rPr>
      </w:pPr>
      <w:r w:rsidRPr="00295099">
        <w:rPr>
          <w:sz w:val="24"/>
          <w:lang w:eastAsia="el-GR"/>
        </w:rPr>
        <w:t xml:space="preserve">Άρθρο </w:t>
      </w:r>
      <w:r>
        <w:rPr>
          <w:sz w:val="24"/>
          <w:lang w:eastAsia="el-GR"/>
        </w:rPr>
        <w:t>1</w:t>
      </w:r>
      <w:r w:rsidRPr="00F145EF">
        <w:rPr>
          <w:sz w:val="24"/>
          <w:lang w:eastAsia="el-GR"/>
        </w:rPr>
        <w:t>2</w:t>
      </w:r>
    </w:p>
    <w:p w:rsidR="004A7F91" w:rsidRPr="00295099" w:rsidRDefault="004A7F91" w:rsidP="004A7F91">
      <w:pPr>
        <w:spacing w:after="0"/>
        <w:jc w:val="center"/>
        <w:rPr>
          <w:sz w:val="24"/>
          <w:lang w:eastAsia="el-GR"/>
        </w:rPr>
      </w:pPr>
      <w:r w:rsidRPr="00295099">
        <w:rPr>
          <w:sz w:val="24"/>
          <w:lang w:eastAsia="el-GR"/>
        </w:rPr>
        <w:t>Τροποποίηση σύμβασης κατά τη διάρκειά της</w:t>
      </w:r>
    </w:p>
    <w:p w:rsidR="004A7F91" w:rsidRPr="00295099" w:rsidRDefault="004A7F91" w:rsidP="004A7F91">
      <w:pPr>
        <w:spacing w:after="0"/>
        <w:rPr>
          <w:sz w:val="24"/>
          <w:lang w:eastAsia="el-GR"/>
        </w:rPr>
      </w:pPr>
    </w:p>
    <w:p w:rsidR="004A7F91" w:rsidRDefault="004A7F91" w:rsidP="004A7F91">
      <w:pPr>
        <w:spacing w:after="0"/>
        <w:rPr>
          <w:sz w:val="24"/>
          <w:lang w:eastAsia="el-GR"/>
        </w:rPr>
      </w:pPr>
      <w:r>
        <w:rPr>
          <w:sz w:val="24"/>
          <w:lang w:eastAsia="el-GR"/>
        </w:rPr>
        <w:t>1</w:t>
      </w:r>
      <w:r w:rsidRPr="00F145EF">
        <w:rPr>
          <w:sz w:val="24"/>
          <w:lang w:eastAsia="el-GR"/>
        </w:rPr>
        <w:t>2</w:t>
      </w:r>
      <w:r w:rsidRPr="00295099">
        <w:rPr>
          <w:sz w:val="24"/>
          <w:lang w:eastAsia="el-GR"/>
        </w:rPr>
        <w:t>.1.Η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4A7F91" w:rsidRPr="006D37AC" w:rsidRDefault="004A7F91" w:rsidP="004A7F91">
      <w:pPr>
        <w:spacing w:after="0"/>
        <w:rPr>
          <w:sz w:val="24"/>
          <w:lang w:eastAsia="el-GR"/>
        </w:rPr>
      </w:pPr>
      <w:r w:rsidRPr="006D37AC">
        <w:rPr>
          <w:sz w:val="24"/>
          <w:lang w:eastAsia="el-GR"/>
        </w:rPr>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4A7F91" w:rsidRPr="00295099" w:rsidRDefault="004A7F91" w:rsidP="004A7F91">
      <w:pPr>
        <w:spacing w:after="0"/>
        <w:rPr>
          <w:sz w:val="24"/>
          <w:lang w:eastAsia="el-GR"/>
        </w:rPr>
      </w:pPr>
      <w:r>
        <w:rPr>
          <w:sz w:val="24"/>
          <w:lang w:eastAsia="el-GR"/>
        </w:rPr>
        <w:t>1</w:t>
      </w:r>
      <w:r w:rsidRPr="005736C1">
        <w:rPr>
          <w:sz w:val="24"/>
          <w:lang w:eastAsia="el-GR"/>
        </w:rPr>
        <w:t>2</w:t>
      </w:r>
      <w:r w:rsidRPr="00295099">
        <w:rPr>
          <w:sz w:val="24"/>
          <w:lang w:eastAsia="el-GR"/>
        </w:rPr>
        <w:t>.2.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p>
    <w:p w:rsidR="004A7F91" w:rsidRPr="00F145EF" w:rsidRDefault="004A7F91" w:rsidP="004A7F91">
      <w:pPr>
        <w:spacing w:after="0"/>
        <w:jc w:val="center"/>
        <w:rPr>
          <w:sz w:val="24"/>
          <w:lang w:eastAsia="el-GR"/>
        </w:rPr>
      </w:pPr>
      <w:r w:rsidRPr="00295099">
        <w:rPr>
          <w:sz w:val="24"/>
          <w:lang w:eastAsia="el-GR"/>
        </w:rPr>
        <w:t xml:space="preserve">Άρθρο </w:t>
      </w:r>
      <w:r>
        <w:rPr>
          <w:sz w:val="24"/>
          <w:lang w:eastAsia="el-GR"/>
        </w:rPr>
        <w:t>1</w:t>
      </w:r>
      <w:r w:rsidRPr="00F145EF">
        <w:rPr>
          <w:sz w:val="24"/>
          <w:lang w:eastAsia="el-GR"/>
        </w:rPr>
        <w:t>3</w:t>
      </w:r>
    </w:p>
    <w:p w:rsidR="004A7F91" w:rsidRPr="00295099" w:rsidRDefault="004A7F91" w:rsidP="004A7F91">
      <w:pPr>
        <w:spacing w:after="0"/>
        <w:jc w:val="center"/>
        <w:rPr>
          <w:sz w:val="24"/>
          <w:lang w:eastAsia="el-GR"/>
        </w:rPr>
      </w:pPr>
      <w:r w:rsidRPr="00295099">
        <w:rPr>
          <w:sz w:val="24"/>
          <w:lang w:eastAsia="el-GR"/>
        </w:rPr>
        <w:t>Ανωτέρα Βία</w:t>
      </w:r>
    </w:p>
    <w:p w:rsidR="004A7F91" w:rsidRPr="00295099" w:rsidRDefault="004A7F91" w:rsidP="004A7F91">
      <w:pPr>
        <w:spacing w:after="0"/>
        <w:jc w:val="center"/>
        <w:rPr>
          <w:sz w:val="24"/>
          <w:lang w:eastAsia="el-GR"/>
        </w:rPr>
      </w:pPr>
    </w:p>
    <w:p w:rsidR="004A7F91" w:rsidRPr="00295099" w:rsidRDefault="004A7F91" w:rsidP="004A7F91">
      <w:pPr>
        <w:spacing w:after="0"/>
        <w:rPr>
          <w:sz w:val="24"/>
          <w:lang w:eastAsia="el-GR"/>
        </w:rPr>
      </w:pPr>
      <w:r>
        <w:rPr>
          <w:sz w:val="24"/>
          <w:lang w:eastAsia="el-GR"/>
        </w:rPr>
        <w:t>1</w:t>
      </w:r>
      <w:r w:rsidRPr="00F145EF">
        <w:rPr>
          <w:sz w:val="24"/>
          <w:lang w:eastAsia="el-GR"/>
        </w:rPr>
        <w:t>3</w:t>
      </w:r>
      <w:r w:rsidRPr="00295099">
        <w:rPr>
          <w:sz w:val="24"/>
          <w:lang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4A7F91" w:rsidRPr="00295099" w:rsidRDefault="004A7F91" w:rsidP="004A7F91">
      <w:pPr>
        <w:spacing w:after="0"/>
        <w:rPr>
          <w:sz w:val="24"/>
          <w:lang w:eastAsia="el-GR"/>
        </w:rPr>
      </w:pPr>
      <w:r>
        <w:rPr>
          <w:sz w:val="24"/>
          <w:lang w:eastAsia="el-GR"/>
        </w:rPr>
        <w:t>1</w:t>
      </w:r>
      <w:r w:rsidRPr="00F145EF">
        <w:rPr>
          <w:sz w:val="24"/>
          <w:lang w:eastAsia="el-GR"/>
        </w:rPr>
        <w:t>3</w:t>
      </w:r>
      <w:r w:rsidRPr="00295099">
        <w:rPr>
          <w:sz w:val="24"/>
          <w:lang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4A7F91" w:rsidRPr="00295099" w:rsidRDefault="004A7F91" w:rsidP="004A7F91">
      <w:pPr>
        <w:spacing w:after="0"/>
        <w:rPr>
          <w:sz w:val="24"/>
          <w:lang w:eastAsia="el-GR"/>
        </w:rPr>
      </w:pPr>
      <w:r w:rsidRPr="00295099">
        <w:rPr>
          <w:sz w:val="24"/>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4A7F91" w:rsidRPr="00295099" w:rsidRDefault="004A7F91" w:rsidP="004A7F91">
      <w:pPr>
        <w:spacing w:after="0"/>
        <w:rPr>
          <w:sz w:val="24"/>
          <w:lang w:eastAsia="el-GR"/>
        </w:rPr>
      </w:pPr>
    </w:p>
    <w:p w:rsidR="004A7F91" w:rsidRPr="00295099" w:rsidRDefault="004A7F91" w:rsidP="004A7F91">
      <w:pPr>
        <w:spacing w:after="0"/>
        <w:jc w:val="center"/>
        <w:rPr>
          <w:sz w:val="24"/>
          <w:lang w:eastAsia="el-GR"/>
        </w:rPr>
      </w:pPr>
    </w:p>
    <w:p w:rsidR="004A7F91" w:rsidRPr="005736C1" w:rsidRDefault="004A7F91" w:rsidP="004A7F91">
      <w:pPr>
        <w:spacing w:after="0"/>
        <w:jc w:val="center"/>
        <w:rPr>
          <w:sz w:val="24"/>
          <w:lang w:eastAsia="el-GR"/>
        </w:rPr>
      </w:pPr>
      <w:r w:rsidRPr="00295099">
        <w:rPr>
          <w:sz w:val="24"/>
          <w:lang w:eastAsia="el-GR"/>
        </w:rPr>
        <w:t xml:space="preserve">Άρθρο </w:t>
      </w:r>
      <w:r>
        <w:rPr>
          <w:sz w:val="24"/>
          <w:lang w:eastAsia="el-GR"/>
        </w:rPr>
        <w:t>1</w:t>
      </w:r>
      <w:r w:rsidRPr="005736C1">
        <w:rPr>
          <w:sz w:val="24"/>
          <w:lang w:eastAsia="el-GR"/>
        </w:rPr>
        <w:t>4</w:t>
      </w:r>
    </w:p>
    <w:p w:rsidR="004A7F91" w:rsidRPr="00295099" w:rsidRDefault="004A7F91" w:rsidP="004A7F91">
      <w:pPr>
        <w:spacing w:after="0"/>
        <w:jc w:val="center"/>
        <w:rPr>
          <w:sz w:val="24"/>
          <w:lang w:eastAsia="el-GR"/>
        </w:rPr>
      </w:pPr>
      <w:r w:rsidRPr="00295099">
        <w:rPr>
          <w:sz w:val="24"/>
          <w:lang w:eastAsia="el-GR"/>
        </w:rPr>
        <w:t>Ολοκλήρωση συμβατικού αντικειμένου</w:t>
      </w:r>
    </w:p>
    <w:p w:rsidR="004A7F91" w:rsidRPr="00295099" w:rsidRDefault="004A7F91" w:rsidP="004A7F91">
      <w:pPr>
        <w:spacing w:after="0"/>
        <w:jc w:val="center"/>
        <w:rPr>
          <w:sz w:val="24"/>
          <w:lang w:eastAsia="el-GR"/>
        </w:rPr>
      </w:pPr>
    </w:p>
    <w:p w:rsidR="004A7F91" w:rsidRPr="00295099" w:rsidRDefault="004A7F91" w:rsidP="004A7F91">
      <w:pPr>
        <w:rPr>
          <w:sz w:val="24"/>
          <w:lang w:eastAsia="el-GR"/>
        </w:rPr>
      </w:pPr>
      <w:r w:rsidRPr="00295099">
        <w:rPr>
          <w:sz w:val="24"/>
          <w:lang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w:t>
      </w:r>
      <w:r w:rsidRPr="00295099">
        <w:rPr>
          <w:sz w:val="24"/>
          <w:lang w:eastAsia="el-GR"/>
        </w:rPr>
        <w:lastRenderedPageBreak/>
        <w:t xml:space="preserve">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p>
    <w:p w:rsidR="004A7F91" w:rsidRPr="005736C1" w:rsidRDefault="004A7F91" w:rsidP="004A7F91">
      <w:pPr>
        <w:spacing w:after="0"/>
        <w:jc w:val="center"/>
        <w:rPr>
          <w:sz w:val="24"/>
          <w:lang w:eastAsia="el-GR"/>
        </w:rPr>
      </w:pPr>
      <w:r w:rsidRPr="00295099">
        <w:rPr>
          <w:sz w:val="24"/>
          <w:lang w:eastAsia="el-GR"/>
        </w:rPr>
        <w:t xml:space="preserve">Άρθρο </w:t>
      </w:r>
      <w:r>
        <w:rPr>
          <w:sz w:val="24"/>
          <w:lang w:eastAsia="el-GR"/>
        </w:rPr>
        <w:t>1</w:t>
      </w:r>
      <w:r w:rsidRPr="005736C1">
        <w:rPr>
          <w:sz w:val="24"/>
          <w:lang w:eastAsia="el-GR"/>
        </w:rPr>
        <w:t>5</w:t>
      </w:r>
    </w:p>
    <w:p w:rsidR="004A7F91" w:rsidRPr="00295099" w:rsidRDefault="004A7F91" w:rsidP="004A7F91">
      <w:pPr>
        <w:spacing w:after="0"/>
        <w:jc w:val="center"/>
        <w:rPr>
          <w:sz w:val="24"/>
          <w:lang w:eastAsia="el-GR"/>
        </w:rPr>
      </w:pPr>
      <w:r w:rsidRPr="00295099">
        <w:rPr>
          <w:sz w:val="24"/>
          <w:lang w:eastAsia="el-GR"/>
        </w:rPr>
        <w:t>Δικαίωμα μονομερούς λύσης της σύμβασης</w:t>
      </w:r>
    </w:p>
    <w:p w:rsidR="004A7F91" w:rsidRPr="00295099" w:rsidRDefault="004A7F91" w:rsidP="004A7F91">
      <w:pPr>
        <w:spacing w:after="0"/>
        <w:rPr>
          <w:sz w:val="24"/>
          <w:lang w:eastAsia="el-GR"/>
        </w:rPr>
      </w:pPr>
    </w:p>
    <w:p w:rsidR="004A7F91" w:rsidRPr="00295099" w:rsidRDefault="004A7F91" w:rsidP="004A7F91">
      <w:pPr>
        <w:rPr>
          <w:sz w:val="24"/>
          <w:lang w:eastAsia="el-GR"/>
        </w:rPr>
      </w:pPr>
      <w:r w:rsidRPr="00295099">
        <w:rPr>
          <w:sz w:val="24"/>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p>
    <w:p w:rsidR="004A7F91" w:rsidRPr="00F145EF" w:rsidRDefault="004A7F91" w:rsidP="004A7F91">
      <w:pPr>
        <w:spacing w:after="0"/>
        <w:jc w:val="center"/>
        <w:rPr>
          <w:sz w:val="24"/>
          <w:lang w:eastAsia="el-GR"/>
        </w:rPr>
      </w:pPr>
      <w:r w:rsidRPr="00295099">
        <w:rPr>
          <w:sz w:val="24"/>
          <w:lang w:eastAsia="el-GR"/>
        </w:rPr>
        <w:t xml:space="preserve">Άρθρο </w:t>
      </w:r>
      <w:r>
        <w:rPr>
          <w:sz w:val="24"/>
          <w:lang w:eastAsia="el-GR"/>
        </w:rPr>
        <w:t>1</w:t>
      </w:r>
      <w:r w:rsidRPr="00F145EF">
        <w:rPr>
          <w:sz w:val="24"/>
          <w:lang w:eastAsia="el-GR"/>
        </w:rPr>
        <w:t>6</w:t>
      </w:r>
    </w:p>
    <w:p w:rsidR="004A7F91" w:rsidRPr="00295099" w:rsidRDefault="004A7F91" w:rsidP="004A7F91">
      <w:pPr>
        <w:spacing w:after="0"/>
        <w:jc w:val="center"/>
        <w:rPr>
          <w:sz w:val="24"/>
          <w:lang w:eastAsia="el-GR"/>
        </w:rPr>
      </w:pPr>
      <w:r w:rsidRPr="00295099">
        <w:rPr>
          <w:sz w:val="24"/>
          <w:lang w:eastAsia="el-GR"/>
        </w:rPr>
        <w:t>Εφαρμοστέο Δίκαιο – Επίλυση Διαφορών</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r w:rsidRPr="00295099">
        <w:rPr>
          <w:sz w:val="24"/>
          <w:lang w:eastAsia="el-GR"/>
        </w:rPr>
        <w:t>1</w:t>
      </w:r>
      <w:r w:rsidRPr="00F145EF">
        <w:rPr>
          <w:sz w:val="24"/>
          <w:lang w:eastAsia="el-GR"/>
        </w:rPr>
        <w:t>6</w:t>
      </w:r>
      <w:r w:rsidRPr="00295099">
        <w:rPr>
          <w:sz w:val="24"/>
          <w:lang w:eastAsia="el-GR"/>
        </w:rPr>
        <w:t xml:space="preserve">.1. Η παρούσα </w:t>
      </w:r>
      <w:proofErr w:type="spellStart"/>
      <w:r w:rsidRPr="00295099">
        <w:rPr>
          <w:sz w:val="24"/>
          <w:lang w:eastAsia="el-GR"/>
        </w:rPr>
        <w:t>διέπεται</w:t>
      </w:r>
      <w:proofErr w:type="spellEnd"/>
      <w:r w:rsidRPr="00295099">
        <w:rPr>
          <w:sz w:val="24"/>
          <w:lang w:eastAsia="el-GR"/>
        </w:rPr>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r w:rsidRPr="00295099">
        <w:rPr>
          <w:sz w:val="24"/>
          <w:lang w:eastAsia="el-GR"/>
        </w:rPr>
        <w:t>1</w:t>
      </w:r>
      <w:r w:rsidRPr="00F145EF">
        <w:rPr>
          <w:sz w:val="24"/>
          <w:lang w:eastAsia="el-GR"/>
        </w:rPr>
        <w:t>6</w:t>
      </w:r>
      <w:r w:rsidRPr="00295099">
        <w:rPr>
          <w:sz w:val="24"/>
          <w:lang w:eastAsia="el-GR"/>
        </w:rPr>
        <w:t xml:space="preserve">.2.Ο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r w:rsidRPr="00295099">
        <w:rPr>
          <w:sz w:val="24"/>
          <w:lang w:eastAsia="el-GR"/>
        </w:rPr>
        <w:t>1</w:t>
      </w:r>
      <w:r w:rsidRPr="005736C1">
        <w:rPr>
          <w:sz w:val="24"/>
          <w:lang w:eastAsia="el-GR"/>
        </w:rPr>
        <w:t>6</w:t>
      </w:r>
      <w:r w:rsidRPr="00295099">
        <w:rPr>
          <w:sz w:val="24"/>
          <w:lang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4A7F91" w:rsidRPr="00295099" w:rsidRDefault="004A7F91" w:rsidP="004A7F91">
      <w:pPr>
        <w:spacing w:after="0"/>
        <w:rPr>
          <w:sz w:val="24"/>
          <w:lang w:eastAsia="el-GR"/>
        </w:rPr>
      </w:pPr>
    </w:p>
    <w:p w:rsidR="004A7F91" w:rsidRPr="00295099" w:rsidRDefault="004A7F91" w:rsidP="004A7F91">
      <w:pPr>
        <w:spacing w:after="0"/>
        <w:rPr>
          <w:sz w:val="24"/>
          <w:lang w:eastAsia="el-GR"/>
        </w:rPr>
      </w:pPr>
    </w:p>
    <w:p w:rsidR="004A7F91" w:rsidRPr="00F145EF" w:rsidRDefault="004A7F91" w:rsidP="004A7F91">
      <w:pPr>
        <w:jc w:val="center"/>
        <w:rPr>
          <w:sz w:val="24"/>
          <w:lang w:eastAsia="el-GR"/>
        </w:rPr>
      </w:pPr>
      <w:r w:rsidRPr="00295099">
        <w:rPr>
          <w:sz w:val="24"/>
          <w:lang w:eastAsia="el-GR"/>
        </w:rPr>
        <w:t xml:space="preserve">Άρθρο </w:t>
      </w:r>
      <w:r>
        <w:rPr>
          <w:sz w:val="24"/>
          <w:lang w:eastAsia="el-GR"/>
        </w:rPr>
        <w:t>1</w:t>
      </w:r>
      <w:r w:rsidRPr="00F145EF">
        <w:rPr>
          <w:sz w:val="24"/>
          <w:lang w:eastAsia="el-GR"/>
        </w:rPr>
        <w:t>7</w:t>
      </w:r>
    </w:p>
    <w:p w:rsidR="004A7F91" w:rsidRPr="00295099" w:rsidRDefault="004A7F91" w:rsidP="004A7F91">
      <w:pPr>
        <w:jc w:val="center"/>
        <w:rPr>
          <w:sz w:val="24"/>
          <w:lang w:eastAsia="el-GR"/>
        </w:rPr>
      </w:pPr>
      <w:r w:rsidRPr="00295099">
        <w:rPr>
          <w:sz w:val="24"/>
          <w:lang w:eastAsia="el-GR"/>
        </w:rPr>
        <w:t xml:space="preserve">Συμμόρφωση με τον Κανονισμό ΕΕ/2016/2019 και τον ν. 4624/2019 (Α 137) </w:t>
      </w:r>
    </w:p>
    <w:p w:rsidR="004A7F91" w:rsidRPr="00295099" w:rsidRDefault="004A7F91" w:rsidP="004A7F91">
      <w:pPr>
        <w:jc w:val="center"/>
        <w:rPr>
          <w:sz w:val="24"/>
          <w:lang w:eastAsia="el-GR"/>
        </w:rPr>
      </w:pPr>
    </w:p>
    <w:p w:rsidR="004A7F91" w:rsidRPr="00295099" w:rsidRDefault="004A7F91" w:rsidP="004A7F91">
      <w:pPr>
        <w:rPr>
          <w:sz w:val="24"/>
          <w:lang w:eastAsia="el-GR"/>
        </w:rPr>
      </w:pPr>
      <w:r w:rsidRPr="00295099">
        <w:rPr>
          <w:sz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proofErr w:type="spellStart"/>
      <w:r w:rsidRPr="00162970">
        <w:rPr>
          <w:sz w:val="24"/>
          <w:lang w:eastAsia="el-GR"/>
        </w:rPr>
        <w:t>GeneralDataProtectionRegulation</w:t>
      </w:r>
      <w:proofErr w:type="spellEnd"/>
      <w:r w:rsidRPr="00295099">
        <w:rPr>
          <w:sz w:val="24"/>
          <w:lang w:eastAsia="el-GR"/>
        </w:rPr>
        <w:t xml:space="preserve"> – </w:t>
      </w:r>
      <w:r w:rsidRPr="00162970">
        <w:rPr>
          <w:sz w:val="24"/>
          <w:lang w:eastAsia="el-GR"/>
        </w:rPr>
        <w:t>GDPR</w:t>
      </w:r>
      <w:r w:rsidRPr="00295099">
        <w:rPr>
          <w:sz w:val="24"/>
          <w:lang w:eastAsia="el-GR"/>
        </w:rPr>
        <w:t>) και του Ν. 4624/2019. Ειδικότερα:</w:t>
      </w:r>
    </w:p>
    <w:p w:rsidR="004A7F91" w:rsidRPr="00295099" w:rsidRDefault="004A7F91" w:rsidP="004A7F91">
      <w:pPr>
        <w:rPr>
          <w:sz w:val="24"/>
          <w:lang w:eastAsia="el-GR"/>
        </w:rPr>
      </w:pPr>
      <w:r w:rsidRPr="00295099">
        <w:rPr>
          <w:b/>
          <w:sz w:val="24"/>
          <w:lang w:eastAsia="el-GR"/>
        </w:rPr>
        <w:t>Α)</w:t>
      </w:r>
      <w:r w:rsidRPr="00295099">
        <w:rPr>
          <w:sz w:val="24"/>
          <w:lang w:eastAsia="el-GR"/>
        </w:rPr>
        <w:t xml:space="preserve"> Ως προς την επεξεργασία από την Αναθέτουσα Αρχή των προσωπικών δεδομένων του Αναδόχου συμπεριλαμβανομένων των </w:t>
      </w:r>
      <w:proofErr w:type="spellStart"/>
      <w:r w:rsidRPr="00295099">
        <w:rPr>
          <w:sz w:val="24"/>
          <w:lang w:eastAsia="el-GR"/>
        </w:rPr>
        <w:t>προστηθέντων</w:t>
      </w:r>
      <w:proofErr w:type="spellEnd"/>
      <w:r w:rsidRPr="00295099">
        <w:rPr>
          <w:strike/>
          <w:sz w:val="24"/>
          <w:lang w:eastAsia="el-GR"/>
        </w:rPr>
        <w:t>/</w:t>
      </w:r>
      <w:r w:rsidRPr="00295099">
        <w:rPr>
          <w:sz w:val="24"/>
          <w:lang w:eastAsia="el-GR"/>
        </w:rPr>
        <w:t>συνεργατών/δανειζόντων εμπειρία/υπεργολάβων του, ισχύουν τα παρακάτω:</w:t>
      </w:r>
    </w:p>
    <w:p w:rsidR="004A7F91" w:rsidRPr="00295099" w:rsidRDefault="004A7F91" w:rsidP="004A7F91">
      <w:pPr>
        <w:rPr>
          <w:sz w:val="24"/>
          <w:lang w:eastAsia="el-GR"/>
        </w:rPr>
      </w:pPr>
      <w:r w:rsidRPr="00295099">
        <w:rPr>
          <w:sz w:val="24"/>
          <w:lang w:eastAsia="el-GR"/>
        </w:rPr>
        <w:t xml:space="preserve">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w:t>
      </w:r>
      <w:r w:rsidRPr="00295099">
        <w:rPr>
          <w:sz w:val="24"/>
          <w:lang w:eastAsia="el-GR"/>
        </w:rPr>
        <w:lastRenderedPageBreak/>
        <w:t>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4A7F91" w:rsidRPr="00295099" w:rsidRDefault="004A7F91" w:rsidP="004A7F91">
      <w:pPr>
        <w:rPr>
          <w:sz w:val="24"/>
          <w:lang w:eastAsia="el-GR"/>
        </w:rPr>
      </w:pPr>
      <w:r w:rsidRPr="00295099">
        <w:rPr>
          <w:sz w:val="24"/>
          <w:lang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295099">
        <w:rPr>
          <w:sz w:val="24"/>
          <w:lang w:eastAsia="el-GR"/>
        </w:rPr>
        <w:t>έγχαρτο</w:t>
      </w:r>
      <w:proofErr w:type="spellEnd"/>
      <w:r w:rsidRPr="00295099">
        <w:rPr>
          <w:sz w:val="24"/>
          <w:lang w:eastAsia="el-GR"/>
        </w:rPr>
        <w:t xml:space="preserve"> αρχείο και σε ηλεκτρονική βάση με υψηλά χαρακτηριστικά ασφαλείας με πρόσβαση αυστηρώς και μόνο σε εξουσιοδοτημένα </w:t>
      </w:r>
      <w:proofErr w:type="spellStart"/>
      <w:r w:rsidRPr="00295099">
        <w:rPr>
          <w:sz w:val="24"/>
          <w:lang w:eastAsia="el-GR"/>
        </w:rPr>
        <w:t>πρόσωπαή</w:t>
      </w:r>
      <w:proofErr w:type="spellEnd"/>
      <w:r w:rsidRPr="00295099">
        <w:rPr>
          <w:sz w:val="24"/>
          <w:lang w:eastAsia="el-GR"/>
        </w:rPr>
        <w:t xml:space="preserve"> </w:t>
      </w:r>
      <w:proofErr w:type="spellStart"/>
      <w:r w:rsidRPr="00295099">
        <w:rPr>
          <w:sz w:val="24"/>
          <w:lang w:eastAsia="el-GR"/>
        </w:rPr>
        <w:t>παρόχους</w:t>
      </w:r>
      <w:proofErr w:type="spellEnd"/>
      <w:r w:rsidRPr="00295099">
        <w:rPr>
          <w:sz w:val="24"/>
          <w:lang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4A7F91" w:rsidRPr="00295099" w:rsidRDefault="004A7F91" w:rsidP="004A7F91">
      <w:pPr>
        <w:rPr>
          <w:sz w:val="24"/>
          <w:lang w:eastAsia="el-GR"/>
        </w:rPr>
      </w:pPr>
      <w:r w:rsidRPr="00295099">
        <w:rPr>
          <w:sz w:val="24"/>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295099">
        <w:rPr>
          <w:sz w:val="24"/>
          <w:lang w:eastAsia="el-GR"/>
        </w:rPr>
        <w:t>στ</w:t>
      </w:r>
      <w:proofErr w:type="spellEnd"/>
      <w:r w:rsidRPr="00295099">
        <w:rPr>
          <w:sz w:val="24"/>
          <w:lang w:eastAsia="el-GR"/>
        </w:rPr>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4A7F91" w:rsidRPr="00295099" w:rsidRDefault="004A7F91" w:rsidP="004A7F91">
      <w:pPr>
        <w:rPr>
          <w:sz w:val="24"/>
          <w:lang w:eastAsia="el-GR"/>
        </w:rPr>
      </w:pPr>
      <w:r w:rsidRPr="00295099">
        <w:rPr>
          <w:sz w:val="24"/>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4A7F91" w:rsidRPr="00295099" w:rsidRDefault="004A7F91" w:rsidP="004A7F91">
      <w:pPr>
        <w:rPr>
          <w:sz w:val="24"/>
          <w:lang w:eastAsia="el-GR"/>
        </w:rPr>
      </w:pPr>
      <w:r w:rsidRPr="00295099">
        <w:rPr>
          <w:sz w:val="24"/>
          <w:lang w:eastAsia="el-GR"/>
        </w:rPr>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295099">
        <w:rPr>
          <w:sz w:val="24"/>
          <w:lang w:eastAsia="el-GR"/>
        </w:rPr>
        <w:t>φορητότητας</w:t>
      </w:r>
      <w:proofErr w:type="spellEnd"/>
      <w:r w:rsidRPr="00295099">
        <w:rPr>
          <w:sz w:val="24"/>
          <w:lang w:eastAsia="el-GR"/>
        </w:rPr>
        <w:t xml:space="preserve">, διόρθωσης, περιορισμού, </w:t>
      </w:r>
      <w:proofErr w:type="spellStart"/>
      <w:r w:rsidRPr="00295099">
        <w:rPr>
          <w:sz w:val="24"/>
          <w:lang w:eastAsia="el-GR"/>
        </w:rPr>
        <w:t>διαγραφήςή</w:t>
      </w:r>
      <w:proofErr w:type="spellEnd"/>
      <w:r w:rsidRPr="00295099">
        <w:rPr>
          <w:sz w:val="24"/>
          <w:lang w:eastAsia="el-GR"/>
        </w:rPr>
        <w:t xml:space="preserve"> και εναντίωσης υπό συγκεκριμένες προϋποθέσεις προβλεπόμενες από το νομοθετικό πλαίσιο.</w:t>
      </w:r>
    </w:p>
    <w:p w:rsidR="004A7F91" w:rsidRPr="00295099" w:rsidRDefault="004A7F91" w:rsidP="004A7F91">
      <w:pPr>
        <w:rPr>
          <w:sz w:val="24"/>
          <w:lang w:eastAsia="el-GR"/>
        </w:rPr>
      </w:pPr>
      <w:r w:rsidRPr="00295099">
        <w:rPr>
          <w:sz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4A7F91" w:rsidRPr="00295099" w:rsidRDefault="004A7F91" w:rsidP="004A7F91">
      <w:pPr>
        <w:rPr>
          <w:sz w:val="24"/>
          <w:lang w:eastAsia="el-GR"/>
        </w:rPr>
      </w:pPr>
      <w:r w:rsidRPr="00295099">
        <w:rPr>
          <w:sz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4A7F91" w:rsidRPr="00AF35F6" w:rsidRDefault="004A7F91" w:rsidP="004A7F91">
      <w:pPr>
        <w:rPr>
          <w:sz w:val="24"/>
          <w:lang w:eastAsia="el-GR"/>
        </w:rPr>
      </w:pPr>
      <w:r w:rsidRPr="00295099">
        <w:rPr>
          <w:sz w:val="24"/>
          <w:lang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Pr>
          <w:sz w:val="24"/>
          <w:lang w:eastAsia="el-GR"/>
        </w:rPr>
        <w:t>:</w:t>
      </w:r>
      <w:r w:rsidRPr="00295099">
        <w:rPr>
          <w:sz w:val="24"/>
          <w:lang w:eastAsia="el-GR"/>
        </w:rPr>
        <w:t xml:space="preserve"> </w:t>
      </w:r>
      <w:proofErr w:type="spellStart"/>
      <w:r>
        <w:rPr>
          <w:sz w:val="24"/>
          <w:lang w:val="en-US" w:eastAsia="el-GR"/>
        </w:rPr>
        <w:t>dpo</w:t>
      </w:r>
      <w:proofErr w:type="spellEnd"/>
      <w:r w:rsidRPr="00AF35F6">
        <w:rPr>
          <w:sz w:val="24"/>
          <w:lang w:eastAsia="el-GR"/>
        </w:rPr>
        <w:t>@</w:t>
      </w:r>
      <w:proofErr w:type="spellStart"/>
      <w:r>
        <w:rPr>
          <w:sz w:val="24"/>
          <w:lang w:val="en-US" w:eastAsia="el-GR"/>
        </w:rPr>
        <w:t>aqs</w:t>
      </w:r>
      <w:proofErr w:type="spellEnd"/>
      <w:r w:rsidRPr="00AF35F6">
        <w:rPr>
          <w:sz w:val="24"/>
          <w:lang w:eastAsia="el-GR"/>
        </w:rPr>
        <w:t>.</w:t>
      </w:r>
      <w:r>
        <w:rPr>
          <w:sz w:val="24"/>
          <w:lang w:val="en-US" w:eastAsia="el-GR"/>
        </w:rPr>
        <w:t>gr</w:t>
      </w:r>
      <w:r w:rsidRPr="00295099">
        <w:rPr>
          <w:sz w:val="24"/>
          <w:lang w:eastAsia="el-GR"/>
        </w:rPr>
        <w:t xml:space="preserve"> /</w:t>
      </w:r>
      <w:proofErr w:type="spellStart"/>
      <w:r w:rsidRPr="00295099">
        <w:rPr>
          <w:sz w:val="24"/>
          <w:lang w:eastAsia="el-GR"/>
        </w:rPr>
        <w:t>τηλ</w:t>
      </w:r>
      <w:proofErr w:type="spellEnd"/>
      <w:r w:rsidRPr="00AF35F6">
        <w:rPr>
          <w:sz w:val="24"/>
          <w:lang w:eastAsia="el-GR"/>
        </w:rPr>
        <w:t>. 2106216997).</w:t>
      </w:r>
    </w:p>
    <w:p w:rsidR="004A7F91" w:rsidRPr="00295099" w:rsidRDefault="004A7F91" w:rsidP="004A7F91">
      <w:pPr>
        <w:rPr>
          <w:sz w:val="24"/>
          <w:lang w:eastAsia="el-GR"/>
        </w:rPr>
      </w:pPr>
      <w:r w:rsidRPr="00162970">
        <w:rPr>
          <w:sz w:val="24"/>
          <w:lang w:eastAsia="el-GR"/>
        </w:rPr>
        <w:t>B</w:t>
      </w:r>
      <w:r w:rsidRPr="00295099">
        <w:rPr>
          <w:sz w:val="24"/>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4A7F91" w:rsidRPr="00295099" w:rsidRDefault="004A7F91" w:rsidP="004A7F91">
      <w:pPr>
        <w:rPr>
          <w:sz w:val="24"/>
          <w:lang w:eastAsia="el-GR"/>
        </w:rPr>
      </w:pPr>
      <w:r w:rsidRPr="00295099">
        <w:rPr>
          <w:sz w:val="24"/>
          <w:lang w:eastAsia="el-GR"/>
        </w:rPr>
        <w:lastRenderedPageBreak/>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4A7F91" w:rsidRPr="00295099" w:rsidRDefault="004A7F91" w:rsidP="004A7F91">
      <w:pPr>
        <w:rPr>
          <w:sz w:val="24"/>
          <w:lang w:eastAsia="el-GR"/>
        </w:rPr>
      </w:pPr>
      <w:r w:rsidRPr="00295099">
        <w:rPr>
          <w:sz w:val="24"/>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4A7F91" w:rsidRPr="00295099" w:rsidRDefault="004A7F91" w:rsidP="004A7F91">
      <w:pPr>
        <w:rPr>
          <w:sz w:val="24"/>
          <w:lang w:eastAsia="el-GR"/>
        </w:rPr>
      </w:pPr>
      <w:r w:rsidRPr="00295099">
        <w:rPr>
          <w:sz w:val="24"/>
          <w:lang w:eastAsia="el-GR"/>
        </w:rPr>
        <w:t xml:space="preserve">γ) λαμβάνει όλα τα απαιτούμενα μέτρα δυνάμει του άρθρου 32 ΓΚΠΔ, </w:t>
      </w:r>
    </w:p>
    <w:p w:rsidR="004A7F91" w:rsidRPr="00295099" w:rsidRDefault="004A7F91" w:rsidP="004A7F91">
      <w:pPr>
        <w:rPr>
          <w:sz w:val="24"/>
          <w:lang w:eastAsia="el-GR"/>
        </w:rPr>
      </w:pPr>
      <w:r w:rsidRPr="00295099">
        <w:rPr>
          <w:sz w:val="24"/>
          <w:lang w:eastAsia="el-GR"/>
        </w:rPr>
        <w:t xml:space="preserve">δ) τηρεί τους όρους που αναφέρονται στις παραγράφους 2 και 4 για την πρόσληψη άλλου εκτελούντος την επεξεργασία, </w:t>
      </w:r>
    </w:p>
    <w:p w:rsidR="004A7F91" w:rsidRPr="00295099" w:rsidRDefault="004A7F91" w:rsidP="004A7F91">
      <w:pPr>
        <w:rPr>
          <w:sz w:val="24"/>
          <w:lang w:eastAsia="el-GR"/>
        </w:rPr>
      </w:pPr>
      <w:r w:rsidRPr="00295099">
        <w:rPr>
          <w:sz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295099">
        <w:rPr>
          <w:sz w:val="24"/>
          <w:lang w:eastAsia="el-GR"/>
        </w:rPr>
        <w:t xml:space="preserve"> δικαιωμάτων του υποκειμένου των δεδομένων, </w:t>
      </w:r>
    </w:p>
    <w:p w:rsidR="004A7F91" w:rsidRPr="00295099" w:rsidRDefault="004A7F91" w:rsidP="004A7F91">
      <w:pPr>
        <w:rPr>
          <w:sz w:val="24"/>
          <w:lang w:eastAsia="el-GR"/>
        </w:rPr>
      </w:pPr>
      <w:proofErr w:type="spellStart"/>
      <w:r w:rsidRPr="00295099">
        <w:rPr>
          <w:sz w:val="24"/>
          <w:lang w:eastAsia="el-GR"/>
        </w:rPr>
        <w:t>στ</w:t>
      </w:r>
      <w:proofErr w:type="spellEnd"/>
      <w:r w:rsidRPr="00295099">
        <w:rPr>
          <w:sz w:val="24"/>
          <w:lang w:eastAsia="el-GR"/>
        </w:rPr>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4A7F91" w:rsidRPr="00295099" w:rsidRDefault="004A7F91" w:rsidP="004A7F91">
      <w:pPr>
        <w:rPr>
          <w:sz w:val="24"/>
          <w:lang w:eastAsia="el-GR"/>
        </w:rPr>
      </w:pPr>
      <w:r w:rsidRPr="00295099">
        <w:rPr>
          <w:sz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4A7F91" w:rsidRPr="00295099" w:rsidRDefault="004A7F91" w:rsidP="004A7F91">
      <w:pPr>
        <w:rPr>
          <w:sz w:val="24"/>
          <w:lang w:eastAsia="el-GR"/>
        </w:rPr>
      </w:pPr>
      <w:r w:rsidRPr="00295099">
        <w:rPr>
          <w:sz w:val="24"/>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4A7F91" w:rsidRPr="00295099" w:rsidRDefault="004A7F91" w:rsidP="004A7F91">
      <w:pPr>
        <w:rPr>
          <w:sz w:val="24"/>
          <w:lang w:eastAsia="el-GR"/>
        </w:rPr>
      </w:pPr>
      <w:r w:rsidRPr="00295099">
        <w:rPr>
          <w:sz w:val="24"/>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4A7F91" w:rsidRPr="00295099" w:rsidRDefault="004A7F91" w:rsidP="004A7F91">
      <w:pPr>
        <w:spacing w:after="0"/>
        <w:jc w:val="center"/>
        <w:rPr>
          <w:sz w:val="24"/>
          <w:lang w:eastAsia="el-GR"/>
        </w:rPr>
      </w:pPr>
    </w:p>
    <w:p w:rsidR="004A7F91" w:rsidRPr="00295099" w:rsidRDefault="004A7F91" w:rsidP="004A7F91">
      <w:pPr>
        <w:spacing w:after="0"/>
        <w:jc w:val="center"/>
        <w:rPr>
          <w:sz w:val="24"/>
          <w:lang w:eastAsia="el-GR"/>
        </w:rPr>
      </w:pPr>
    </w:p>
    <w:p w:rsidR="004A7F91" w:rsidRPr="00295099" w:rsidRDefault="004A7F91" w:rsidP="004A7F91">
      <w:pPr>
        <w:spacing w:after="0"/>
        <w:jc w:val="center"/>
        <w:rPr>
          <w:sz w:val="24"/>
          <w:lang w:eastAsia="el-GR"/>
        </w:rPr>
      </w:pPr>
      <w:r w:rsidRPr="00295099">
        <w:rPr>
          <w:sz w:val="24"/>
          <w:lang w:eastAsia="el-GR"/>
        </w:rPr>
        <w:t xml:space="preserve">Άρθρο </w:t>
      </w:r>
      <w:r>
        <w:rPr>
          <w:sz w:val="24"/>
          <w:lang w:eastAsia="el-GR"/>
        </w:rPr>
        <w:t>17</w:t>
      </w:r>
    </w:p>
    <w:p w:rsidR="004A7F91" w:rsidRPr="00295099" w:rsidRDefault="004A7F91" w:rsidP="004A7F91">
      <w:pPr>
        <w:spacing w:after="0"/>
        <w:jc w:val="center"/>
        <w:rPr>
          <w:sz w:val="24"/>
          <w:lang w:eastAsia="el-GR"/>
        </w:rPr>
      </w:pPr>
      <w:r w:rsidRPr="00295099">
        <w:rPr>
          <w:sz w:val="24"/>
          <w:lang w:eastAsia="el-GR"/>
        </w:rPr>
        <w:t>Λοιποί όροι</w:t>
      </w:r>
    </w:p>
    <w:p w:rsidR="004A7F91" w:rsidRPr="00295099" w:rsidRDefault="004A7F91" w:rsidP="004A7F91">
      <w:pPr>
        <w:spacing w:after="0"/>
        <w:jc w:val="center"/>
        <w:rPr>
          <w:sz w:val="24"/>
          <w:lang w:eastAsia="el-GR"/>
        </w:rPr>
      </w:pPr>
    </w:p>
    <w:p w:rsidR="004A7F91" w:rsidRPr="00295099" w:rsidRDefault="004A7F91" w:rsidP="004A7F91">
      <w:pPr>
        <w:rPr>
          <w:sz w:val="24"/>
          <w:lang w:eastAsia="el-GR"/>
        </w:rPr>
      </w:pPr>
      <w:r w:rsidRPr="00295099">
        <w:rPr>
          <w:sz w:val="24"/>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4A7F91" w:rsidRPr="00295099" w:rsidRDefault="004A7F91" w:rsidP="004A7F91">
      <w:pPr>
        <w:rPr>
          <w:sz w:val="24"/>
          <w:lang w:eastAsia="el-GR"/>
        </w:rPr>
      </w:pPr>
      <w:r w:rsidRPr="00295099">
        <w:rPr>
          <w:sz w:val="24"/>
          <w:lang w:eastAsia="el-GR"/>
        </w:rPr>
        <w:t>Αφού συντάχθηκε η παρούσα σύμβαση σε δύο αντίτυπα, αναγνώσθηκε και υπογράφηκε ως ακολούθως από τα συμβαλλόμενα μέρη.</w:t>
      </w:r>
    </w:p>
    <w:p w:rsidR="004A7F91" w:rsidRDefault="004A7F91" w:rsidP="004A7F91">
      <w:pPr>
        <w:rPr>
          <w:sz w:val="24"/>
          <w:lang w:eastAsia="el-GR"/>
        </w:rPr>
      </w:pPr>
    </w:p>
    <w:p w:rsidR="004A7F91" w:rsidRDefault="004A7F91" w:rsidP="004A7F91">
      <w:pPr>
        <w:rPr>
          <w:sz w:val="24"/>
          <w:lang w:eastAsia="el-GR"/>
        </w:rPr>
      </w:pPr>
    </w:p>
    <w:p w:rsidR="004A7F91" w:rsidRDefault="004A7F91" w:rsidP="004A7F91">
      <w:pPr>
        <w:rPr>
          <w:sz w:val="24"/>
          <w:lang w:eastAsia="el-GR"/>
        </w:rPr>
      </w:pPr>
    </w:p>
    <w:p w:rsidR="004A7F91" w:rsidRDefault="004A7F91" w:rsidP="004A7F91">
      <w:pPr>
        <w:rPr>
          <w:sz w:val="24"/>
          <w:lang w:eastAsia="el-GR"/>
        </w:rPr>
      </w:pPr>
    </w:p>
    <w:p w:rsidR="004A7F91" w:rsidRPr="00295099" w:rsidRDefault="004A7F91" w:rsidP="004A7F91">
      <w:pPr>
        <w:rPr>
          <w:sz w:val="24"/>
          <w:lang w:eastAsia="el-GR"/>
        </w:rPr>
      </w:pPr>
    </w:p>
    <w:p w:rsidR="004A7F91" w:rsidRPr="00162970" w:rsidRDefault="004A7F91" w:rsidP="004A7F91">
      <w:pPr>
        <w:jc w:val="center"/>
        <w:rPr>
          <w:sz w:val="24"/>
          <w:lang w:eastAsia="el-GR"/>
        </w:rPr>
      </w:pPr>
      <w:r w:rsidRPr="00162970">
        <w:rPr>
          <w:sz w:val="24"/>
          <w:lang w:eastAsia="el-GR"/>
        </w:rPr>
        <w:t>ΟΙ ΣΥΜΒΑΛΛΟΜΕΝΟΙ</w:t>
      </w:r>
    </w:p>
    <w:p w:rsidR="004A7F91" w:rsidRPr="00162970" w:rsidRDefault="004A7F91" w:rsidP="004A7F91">
      <w:pPr>
        <w:rPr>
          <w:sz w:val="24"/>
          <w:lang w:eastAsia="el-GR"/>
        </w:rPr>
      </w:pPr>
    </w:p>
    <w:tbl>
      <w:tblPr>
        <w:tblW w:w="0" w:type="auto"/>
        <w:jc w:val="center"/>
        <w:tblLook w:val="04A0" w:firstRow="1" w:lastRow="0" w:firstColumn="1" w:lastColumn="0" w:noHBand="0" w:noVBand="1"/>
      </w:tblPr>
      <w:tblGrid>
        <w:gridCol w:w="3085"/>
        <w:gridCol w:w="2268"/>
        <w:gridCol w:w="3169"/>
      </w:tblGrid>
      <w:tr w:rsidR="004A7F91" w:rsidRPr="006C1C8B" w:rsidTr="001F35E8">
        <w:trPr>
          <w:trHeight w:val="1301"/>
          <w:jc w:val="center"/>
        </w:trPr>
        <w:tc>
          <w:tcPr>
            <w:tcW w:w="3085" w:type="dxa"/>
            <w:shd w:val="clear" w:color="auto" w:fill="auto"/>
            <w:vAlign w:val="center"/>
          </w:tcPr>
          <w:p w:rsidR="004A7F91" w:rsidRPr="009133E9" w:rsidRDefault="004A7F91" w:rsidP="001F35E8">
            <w:pPr>
              <w:jc w:val="center"/>
              <w:rPr>
                <w:sz w:val="24"/>
                <w:lang w:eastAsia="el-GR"/>
              </w:rPr>
            </w:pPr>
            <w:r w:rsidRPr="006C1C8B">
              <w:rPr>
                <w:sz w:val="24"/>
                <w:lang w:eastAsia="el-GR"/>
              </w:rPr>
              <w:t>…………………………………</w:t>
            </w:r>
          </w:p>
        </w:tc>
        <w:tc>
          <w:tcPr>
            <w:tcW w:w="2268" w:type="dxa"/>
            <w:shd w:val="clear" w:color="auto" w:fill="auto"/>
            <w:vAlign w:val="center"/>
          </w:tcPr>
          <w:p w:rsidR="004A7F91" w:rsidRPr="006C1C8B" w:rsidRDefault="004A7F91" w:rsidP="001F35E8">
            <w:pPr>
              <w:jc w:val="center"/>
              <w:rPr>
                <w:sz w:val="24"/>
                <w:lang w:eastAsia="el-GR"/>
              </w:rPr>
            </w:pPr>
          </w:p>
        </w:tc>
        <w:tc>
          <w:tcPr>
            <w:tcW w:w="3169" w:type="dxa"/>
            <w:shd w:val="clear" w:color="auto" w:fill="auto"/>
            <w:vAlign w:val="center"/>
          </w:tcPr>
          <w:p w:rsidR="004A7F91" w:rsidRPr="006C1C8B" w:rsidRDefault="004A7F91" w:rsidP="001F35E8">
            <w:pPr>
              <w:jc w:val="center"/>
              <w:rPr>
                <w:sz w:val="24"/>
                <w:lang w:eastAsia="el-GR"/>
              </w:rPr>
            </w:pPr>
            <w:r w:rsidRPr="006C1C8B">
              <w:rPr>
                <w:sz w:val="24"/>
                <w:lang w:eastAsia="el-GR"/>
              </w:rPr>
              <w:t>…………………………………</w:t>
            </w:r>
          </w:p>
        </w:tc>
      </w:tr>
      <w:tr w:rsidR="004A7F91" w:rsidRPr="006C1C8B" w:rsidTr="001F35E8">
        <w:trPr>
          <w:trHeight w:val="838"/>
          <w:jc w:val="center"/>
        </w:trPr>
        <w:tc>
          <w:tcPr>
            <w:tcW w:w="3085" w:type="dxa"/>
            <w:shd w:val="clear" w:color="auto" w:fill="auto"/>
            <w:vAlign w:val="center"/>
          </w:tcPr>
          <w:p w:rsidR="004A7F91" w:rsidRPr="006C1C8B" w:rsidRDefault="004A7F91" w:rsidP="001F35E8">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rsidR="004A7F91" w:rsidRPr="006C1C8B" w:rsidRDefault="004A7F91" w:rsidP="001F35E8">
            <w:pPr>
              <w:jc w:val="center"/>
              <w:rPr>
                <w:sz w:val="24"/>
                <w:lang w:eastAsia="el-GR"/>
              </w:rPr>
            </w:pPr>
          </w:p>
        </w:tc>
        <w:tc>
          <w:tcPr>
            <w:tcW w:w="3169" w:type="dxa"/>
            <w:shd w:val="clear" w:color="auto" w:fill="auto"/>
            <w:vAlign w:val="center"/>
          </w:tcPr>
          <w:p w:rsidR="004A7F91" w:rsidRPr="006C1C8B" w:rsidRDefault="004A7F91" w:rsidP="001F35E8">
            <w:pPr>
              <w:jc w:val="center"/>
              <w:rPr>
                <w:sz w:val="24"/>
                <w:lang w:eastAsia="el-GR"/>
              </w:rPr>
            </w:pPr>
            <w:r w:rsidRPr="006C1C8B">
              <w:rPr>
                <w:sz w:val="24"/>
                <w:lang w:eastAsia="el-GR"/>
              </w:rPr>
              <w:t>ΓΙΑ ΤΟΝ ΑΝΑΔΟΧΟ</w:t>
            </w:r>
          </w:p>
        </w:tc>
      </w:tr>
    </w:tbl>
    <w:p w:rsidR="004A7F91" w:rsidRDefault="004A7F91" w:rsidP="004A7F91"/>
    <w:p w:rsidR="004A7F91" w:rsidRDefault="004A7F91" w:rsidP="004A7F91">
      <w:pPr>
        <w:rPr>
          <w:color w:val="0070C0"/>
          <w:lang w:eastAsia="el-GR"/>
        </w:rPr>
      </w:pPr>
      <w:r w:rsidRPr="00FA4626">
        <w:rPr>
          <w:b/>
          <w:u w:val="single"/>
        </w:rPr>
        <w:t xml:space="preserve">ΡΗΤΡΑ ΑΚΕΡΑΙΟΤΗΤΑΣ </w:t>
      </w:r>
      <w:r w:rsidRPr="00FA4626">
        <w:rPr>
          <w:color w:val="0070C0"/>
        </w:rPr>
        <w:t>[επισυνάπτεται στο συμφωνητικό]</w:t>
      </w:r>
    </w:p>
    <w:p w:rsidR="004A7F91" w:rsidRPr="00FA4626" w:rsidRDefault="004A7F91" w:rsidP="004A7F91"/>
    <w:p w:rsidR="004A7F91" w:rsidRPr="00FA4626" w:rsidRDefault="004A7F91" w:rsidP="004A7F91">
      <w:r w:rsidRPr="00FA4626">
        <w:t>Δηλώνω/</w:t>
      </w:r>
      <w:proofErr w:type="spellStart"/>
      <w:r w:rsidRPr="00FA4626">
        <w:t>ούμε</w:t>
      </w:r>
      <w:proofErr w:type="spellEnd"/>
      <w:r w:rsidRPr="00FA4626">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FA4626">
        <w:t>ουμε</w:t>
      </w:r>
      <w:proofErr w:type="spellEnd"/>
      <w:r w:rsidRPr="00FA4626">
        <w:t xml:space="preserve"> να ενεργώ/</w:t>
      </w:r>
      <w:proofErr w:type="spellStart"/>
      <w:r w:rsidRPr="00FA4626">
        <w:t>ούμε</w:t>
      </w:r>
      <w:proofErr w:type="spellEnd"/>
      <w:r w:rsidRPr="00FA4626">
        <w:t xml:space="preserve"> κατ’ αυτόν τον τρόπο κατά το στάδιο εκτέλεσης της σύμβασης αλλά και μετά τη λήξη αυτής. </w:t>
      </w:r>
    </w:p>
    <w:p w:rsidR="004A7F91" w:rsidRPr="00FA4626" w:rsidRDefault="004A7F91" w:rsidP="004A7F91">
      <w:r w:rsidRPr="00FA4626">
        <w:t>Ειδικότερα ότι:</w:t>
      </w:r>
    </w:p>
    <w:p w:rsidR="004A7F91" w:rsidRPr="00FA4626" w:rsidRDefault="004A7F91" w:rsidP="004A7F91">
      <w:r w:rsidRPr="00FA4626">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4A7F91" w:rsidRPr="00FA4626" w:rsidRDefault="004A7F91" w:rsidP="004A7F91">
      <w:r w:rsidRPr="00FA4626">
        <w:t>2) δεν πραγματοποίησα/</w:t>
      </w:r>
      <w:proofErr w:type="spellStart"/>
      <w:r w:rsidRPr="00FA4626">
        <w:t>ήσαμε</w:t>
      </w:r>
      <w:proofErr w:type="spellEnd"/>
      <w:r w:rsidRPr="00FA4626">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4A7F91" w:rsidRPr="00FA4626" w:rsidRDefault="004A7F91" w:rsidP="004A7F91">
      <w:r w:rsidRPr="00FA4626">
        <w:t>3) δεν διενήργησα/διενεργήσαμε ούτε θα διενεργήσω/</w:t>
      </w:r>
      <w:proofErr w:type="spellStart"/>
      <w:r w:rsidRPr="00FA4626">
        <w:t>ήσουμε</w:t>
      </w:r>
      <w:proofErr w:type="spellEnd"/>
      <w:r w:rsidRPr="00FA4626">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FA4626">
        <w:br/>
        <w:t>4) δεν πρόσφερα/προσφέραμε ούτε θα προσφέρω/</w:t>
      </w:r>
      <w:proofErr w:type="spellStart"/>
      <w:r w:rsidRPr="00FA4626">
        <w:t>ουμε</w:t>
      </w:r>
      <w:proofErr w:type="spellEnd"/>
      <w:r w:rsidRPr="00FA4626">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4A7F91" w:rsidRPr="00FA4626" w:rsidRDefault="004A7F91" w:rsidP="004A7F91">
      <w:r w:rsidRPr="00FA4626">
        <w:t>5) δεν θα επιχειρήσω/</w:t>
      </w:r>
      <w:proofErr w:type="spellStart"/>
      <w:r w:rsidRPr="00FA4626">
        <w:t>ουμε</w:t>
      </w:r>
      <w:proofErr w:type="spellEnd"/>
      <w:r w:rsidRPr="00FA4626">
        <w:t xml:space="preserve">  να επηρεάσω/</w:t>
      </w:r>
      <w:proofErr w:type="spellStart"/>
      <w:r w:rsidRPr="00FA4626">
        <w:t>ουμε</w:t>
      </w:r>
      <w:proofErr w:type="spellEnd"/>
      <w:r w:rsidRPr="00FA4626">
        <w:t xml:space="preserve"> με αθέμιτο τρόπο τη διαδικασία λήψης αποφάσεων της αναθέτουσας αρχής, ούτε θα παράσχω-</w:t>
      </w:r>
      <w:proofErr w:type="spellStart"/>
      <w:r w:rsidRPr="00FA4626">
        <w:t>ουμε</w:t>
      </w:r>
      <w:proofErr w:type="spellEnd"/>
      <w:r w:rsidRPr="00FA4626">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4A7F91" w:rsidRPr="00FA4626" w:rsidRDefault="004A7F91" w:rsidP="004A7F91">
      <w:r w:rsidRPr="00FA4626">
        <w:t>6) δεν έχω/</w:t>
      </w:r>
      <w:proofErr w:type="spellStart"/>
      <w:r w:rsidRPr="00FA4626">
        <w:t>ουμε</w:t>
      </w:r>
      <w:proofErr w:type="spellEnd"/>
      <w:r w:rsidRPr="00FA4626">
        <w:t xml:space="preserve"> προβεί ούτε θα προβώ/</w:t>
      </w:r>
      <w:proofErr w:type="spellStart"/>
      <w:r w:rsidRPr="00FA4626">
        <w:t>ούμε</w:t>
      </w:r>
      <w:proofErr w:type="spellEnd"/>
      <w:r w:rsidRPr="00FA4626">
        <w:t>, άμεσα (ο ίδιος) ή έμμεσα (μέσω τρίτων προσώπων), σε οποιαδήποτε πράξη ή παράλειψη [εναλλακτικά: ότι δεν έχω-</w:t>
      </w:r>
      <w:proofErr w:type="spellStart"/>
      <w:r w:rsidRPr="00FA4626">
        <w:t>ουμε</w:t>
      </w:r>
      <w:proofErr w:type="spellEnd"/>
      <w:r w:rsidRPr="00FA4626">
        <w:t xml:space="preserve"> εμπλακεί και δεν θα εμπλακώ-</w:t>
      </w:r>
      <w:proofErr w:type="spellStart"/>
      <w:r w:rsidRPr="00FA4626">
        <w:t>ουμε</w:t>
      </w:r>
      <w:proofErr w:type="spellEnd"/>
      <w:r w:rsidRPr="00FA4626">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w:t>
      </w:r>
      <w:r w:rsidRPr="00FA4626">
        <w:lastRenderedPageBreak/>
        <w:t xml:space="preserve">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FA4626">
        <w:t>νομίμων</w:t>
      </w:r>
      <w:proofErr w:type="spellEnd"/>
      <w:r w:rsidRPr="00FA4626">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4A7F91" w:rsidRPr="00FA4626" w:rsidRDefault="004A7F91" w:rsidP="004A7F91">
      <w:r w:rsidRPr="00FA4626">
        <w:t>7) ότι θα απέχω/</w:t>
      </w:r>
      <w:proofErr w:type="spellStart"/>
      <w:r w:rsidRPr="00FA4626">
        <w:t>ουμε</w:t>
      </w:r>
      <w:proofErr w:type="spellEnd"/>
      <w:r w:rsidRPr="00FA4626">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4A7F91" w:rsidRPr="00FA4626" w:rsidRDefault="004A7F91" w:rsidP="004A7F91">
      <w:r w:rsidRPr="00FA4626">
        <w:t>8) ότι θα δηλώσω/</w:t>
      </w:r>
      <w:proofErr w:type="spellStart"/>
      <w:r w:rsidRPr="00FA4626">
        <w:t>ουμε</w:t>
      </w:r>
      <w:proofErr w:type="spellEnd"/>
      <w:r w:rsidRPr="00FA4626">
        <w:t xml:space="preserve"> στην αναθέτουσα αρχή, αμελλητί με την </w:t>
      </w:r>
      <w:proofErr w:type="spellStart"/>
      <w:r w:rsidRPr="00FA4626">
        <w:t>περιέλευση</w:t>
      </w:r>
      <w:proofErr w:type="spellEnd"/>
      <w:r w:rsidRPr="00FA4626">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FA4626">
        <w:t>νομίμων</w:t>
      </w:r>
      <w:proofErr w:type="spellEnd"/>
      <w:r w:rsidRPr="00FA4626">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4A7F91" w:rsidRPr="00FA4626" w:rsidRDefault="004A7F91" w:rsidP="004A7F91">
      <w:r w:rsidRPr="00FA4626">
        <w:t xml:space="preserve">9) </w:t>
      </w:r>
      <w:r w:rsidRPr="00FA4626">
        <w:rPr>
          <w:color w:val="0070C0"/>
        </w:rPr>
        <w:t>[Σε περίπτωση χρησιμοποίησης υπεργολάβου</w:t>
      </w:r>
      <w:r w:rsidRPr="00FA4626">
        <w:t xml:space="preserve">] </w:t>
      </w:r>
    </w:p>
    <w:p w:rsidR="004A7F91" w:rsidRPr="00FA4626" w:rsidRDefault="004A7F91" w:rsidP="004A7F91"/>
    <w:p w:rsidR="004A7F91" w:rsidRPr="00FA4626" w:rsidRDefault="004A7F91" w:rsidP="004A7F91">
      <w:r w:rsidRPr="00FA4626">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4A7F91" w:rsidRPr="00FA4626" w:rsidRDefault="004A7F91" w:rsidP="004A7F91">
      <w:pPr>
        <w:rPr>
          <w:rFonts w:ascii="Times New Roman" w:hAnsi="Times New Roman" w:cs="Times New Roman"/>
          <w:sz w:val="24"/>
        </w:rPr>
      </w:pPr>
      <w:r w:rsidRPr="00FA4626">
        <w:t>Υπογραφή/Σφραγίδα</w:t>
      </w:r>
    </w:p>
    <w:p w:rsidR="004A7F91" w:rsidRPr="00FA4626" w:rsidRDefault="004A7F91" w:rsidP="004A7F91"/>
    <w:p w:rsidR="004A7F91" w:rsidRPr="00FA4626" w:rsidRDefault="004A7F91" w:rsidP="004A7F91">
      <w:r w:rsidRPr="00FA4626">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4A7F91" w:rsidRDefault="004A7F91" w:rsidP="004A7F91">
      <w:r>
        <w:br w:type="page"/>
      </w:r>
    </w:p>
    <w:p w:rsidR="004A7F91" w:rsidRDefault="004A7F91" w:rsidP="004A7F91">
      <w:pPr>
        <w:pStyle w:val="2"/>
        <w:tabs>
          <w:tab w:val="clear" w:pos="567"/>
          <w:tab w:val="left" w:pos="0"/>
        </w:tabs>
        <w:spacing w:before="57" w:after="57"/>
        <w:ind w:left="0" w:firstLine="0"/>
        <w:rPr>
          <w:lang w:val="el-GR"/>
        </w:rPr>
      </w:pPr>
      <w:bookmarkStart w:id="12" w:name="_Toc135382512"/>
      <w:r w:rsidRPr="00B42C75">
        <w:rPr>
          <w:lang w:val="el-GR"/>
        </w:rPr>
        <w:lastRenderedPageBreak/>
        <w:t xml:space="preserve">ΠΑΡΑΡΤΗΜΑ </w:t>
      </w:r>
      <w:r>
        <w:rPr>
          <w:lang w:val="en-US"/>
        </w:rPr>
        <w:t>IX</w:t>
      </w:r>
      <w:r w:rsidRPr="00B42C75">
        <w:rPr>
          <w:lang w:val="el-GR"/>
        </w:rPr>
        <w:t xml:space="preserve"> – </w:t>
      </w:r>
      <w:r w:rsidRPr="00EE3EFB">
        <w:rPr>
          <w:lang w:val="el-GR"/>
        </w:rPr>
        <w:t>Περιεχόμενο υπεύθυνης δήλωσης που προσκομίζεται ως δικαιολογητικό κατακύρωσης.</w:t>
      </w:r>
      <w:bookmarkEnd w:id="12"/>
      <w:r w:rsidRPr="00B42C75">
        <w:rPr>
          <w:lang w:val="el-GR"/>
        </w:rPr>
        <w:t xml:space="preserve"> </w:t>
      </w:r>
    </w:p>
    <w:p w:rsidR="004A7F91" w:rsidRDefault="004A7F91" w:rsidP="004A7F91"/>
    <w:p w:rsidR="004A7F91" w:rsidRPr="00821250" w:rsidRDefault="004A7F91" w:rsidP="004A7F91">
      <w:r w:rsidRPr="00821250">
        <w:t>Δηλώνω υπεύθυνα ότι:</w:t>
      </w:r>
    </w:p>
    <w:p w:rsidR="004A7F91" w:rsidRPr="00821250" w:rsidRDefault="004A7F91" w:rsidP="004A7F91"/>
    <w:p w:rsidR="004A7F91" w:rsidRPr="00821250" w:rsidRDefault="004A7F91" w:rsidP="004A7F91">
      <w:pPr>
        <w:rPr>
          <w:b/>
        </w:rPr>
      </w:pPr>
      <w:r w:rsidRPr="00821250">
        <w:rPr>
          <w:b/>
        </w:rPr>
        <w:t>Παράγραφος 2.2.3.2. διακήρυξης:</w:t>
      </w:r>
    </w:p>
    <w:p w:rsidR="004A7F91" w:rsidRPr="00821250" w:rsidRDefault="004A7F91" w:rsidP="004A7F91">
      <w:r w:rsidRPr="00821250">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3"/>
      </w:r>
      <w:r w:rsidRPr="00821250">
        <w:rPr>
          <w:rStyle w:val="ad"/>
        </w:rPr>
        <w:t>,</w:t>
      </w:r>
      <w:r w:rsidRPr="00002CC3">
        <w:rPr>
          <w:rStyle w:val="ad"/>
        </w:rPr>
        <w:footnoteReference w:id="24"/>
      </w:r>
      <w:r w:rsidRPr="00821250">
        <w:t xml:space="preserve">. </w:t>
      </w:r>
    </w:p>
    <w:p w:rsidR="004A7F91" w:rsidRPr="00821250" w:rsidRDefault="004A7F91" w:rsidP="004A7F91">
      <w:pPr>
        <w:rPr>
          <w:rFonts w:eastAsia="Calibri"/>
          <w:bCs/>
          <w:i/>
          <w:color w:val="5B9BD5"/>
        </w:rPr>
      </w:pPr>
      <w:r w:rsidRPr="00821250">
        <w:rPr>
          <w:rFonts w:eastAsia="Calibri"/>
          <w:bCs/>
          <w:i/>
          <w:color w:val="5B9BD5"/>
        </w:rPr>
        <w:t>Ή</w:t>
      </w:r>
    </w:p>
    <w:p w:rsidR="004A7F91" w:rsidRPr="00821250" w:rsidRDefault="004A7F91" w:rsidP="004A7F91">
      <w:pPr>
        <w:rPr>
          <w:rFonts w:eastAsia="Calibri"/>
          <w:bCs/>
          <w:i/>
          <w:color w:val="5B9BD5"/>
        </w:rPr>
      </w:pPr>
      <w:r w:rsidRPr="00821250">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w:t>
      </w:r>
      <w:proofErr w:type="spellStart"/>
      <w:r w:rsidRPr="00821250">
        <w:t>ασφάλισηςαλλά</w:t>
      </w:r>
      <w:proofErr w:type="spellEnd"/>
      <w:r w:rsidRPr="00821250">
        <w:t xml:space="preserve"> τα συγκεκριμένα ποσά είναι εξαιρετικά μικρά. </w:t>
      </w:r>
      <w:r w:rsidRPr="00821250">
        <w:rPr>
          <w:rFonts w:eastAsia="Calibri"/>
          <w:bCs/>
          <w:i/>
          <w:color w:val="5B9BD5"/>
        </w:rPr>
        <w:t>[αναγράφονται τα ποσά]</w:t>
      </w:r>
    </w:p>
    <w:p w:rsidR="004A7F91" w:rsidRPr="00821250" w:rsidRDefault="004A7F91" w:rsidP="004A7F91">
      <w:pPr>
        <w:rPr>
          <w:rFonts w:eastAsia="Calibri"/>
          <w:bCs/>
          <w:i/>
          <w:color w:val="5B9BD5"/>
        </w:rPr>
      </w:pPr>
      <w:r w:rsidRPr="00821250">
        <w:rPr>
          <w:rFonts w:eastAsia="Calibri"/>
          <w:bCs/>
          <w:i/>
          <w:color w:val="5B9BD5"/>
        </w:rPr>
        <w:t>Ή</w:t>
      </w:r>
    </w:p>
    <w:p w:rsidR="004A7F91" w:rsidRPr="00821250" w:rsidRDefault="004A7F91" w:rsidP="004A7F91">
      <w:pPr>
        <w:rPr>
          <w:rFonts w:eastAsia="Calibri"/>
          <w:bCs/>
          <w:i/>
          <w:color w:val="5B9BD5"/>
        </w:rPr>
      </w:pPr>
      <w:r w:rsidRPr="00821250">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821250">
        <w:rPr>
          <w:rFonts w:eastAsia="Calibri"/>
          <w:bCs/>
          <w:i/>
          <w:color w:val="5B9BD5"/>
        </w:rPr>
        <w:t>[αναγράφεται το ποσό και η ημερομηνία ενημέρωσης]</w:t>
      </w:r>
    </w:p>
    <w:p w:rsidR="004A7F91" w:rsidRPr="00821250" w:rsidRDefault="004A7F91" w:rsidP="004A7F91"/>
    <w:p w:rsidR="004A7F91" w:rsidRPr="00821250" w:rsidRDefault="004A7F91" w:rsidP="004A7F91">
      <w:pPr>
        <w:rPr>
          <w:b/>
        </w:rPr>
      </w:pPr>
      <w:r w:rsidRPr="00821250">
        <w:rPr>
          <w:b/>
        </w:rPr>
        <w:t>Παράγραφος 2.2.3.4. περ. α Διακήρυξης</w:t>
      </w:r>
    </w:p>
    <w:p w:rsidR="004A7F91" w:rsidRPr="00821250" w:rsidRDefault="004A7F91" w:rsidP="004A7F91">
      <w:r w:rsidRPr="00821250">
        <w:t>Κατά την εκτέλεση των δημόσιων συμβάσεων δεν έχω/</w:t>
      </w:r>
      <w:proofErr w:type="spellStart"/>
      <w:r w:rsidRPr="00821250">
        <w:t>ουμε</w:t>
      </w:r>
      <w:proofErr w:type="spellEnd"/>
      <w:r w:rsidRPr="00821250">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821250">
        <w:t xml:space="preserve"> του Προσαρτήματος Α του ν. 4412/2016:</w:t>
      </w:r>
    </w:p>
    <w:p w:rsidR="004A7F91" w:rsidRPr="00821250" w:rsidRDefault="004A7F91" w:rsidP="004A7F91"/>
    <w:p w:rsidR="004A7F91" w:rsidRPr="00821250" w:rsidRDefault="004A7F91" w:rsidP="004A7F91">
      <w:pPr>
        <w:rPr>
          <w:b/>
        </w:rPr>
      </w:pPr>
      <w:r w:rsidRPr="00821250">
        <w:rPr>
          <w:b/>
        </w:rPr>
        <w:t>Παράγραφος 2.2.3.4. περ. β Διακήρυξης</w:t>
      </w:r>
    </w:p>
    <w:p w:rsidR="004A7F91" w:rsidRPr="00821250" w:rsidRDefault="004A7F91" w:rsidP="004A7F91">
      <w:pPr>
        <w:rPr>
          <w:rFonts w:eastAsia="Calibri"/>
          <w:bCs/>
          <w:i/>
          <w:color w:val="5B9BD5"/>
        </w:rPr>
      </w:pPr>
      <w:r w:rsidRPr="00821250">
        <w:lastRenderedPageBreak/>
        <w:t xml:space="preserve">Έχω/έχουμε υπαχθεί σε </w:t>
      </w:r>
      <w:proofErr w:type="spellStart"/>
      <w:r w:rsidRPr="00821250">
        <w:t>προπτωχευτική</w:t>
      </w:r>
      <w:proofErr w:type="spellEnd"/>
      <w:r w:rsidRPr="00821250">
        <w:t xml:space="preserve"> ή πτωχευτική διαδικασία αλλά είμαι/είμαστε σε θέση να εκτελέσω/</w:t>
      </w:r>
      <w:proofErr w:type="spellStart"/>
      <w:r w:rsidRPr="00821250">
        <w:t>ουμε</w:t>
      </w:r>
      <w:proofErr w:type="spellEnd"/>
      <w:r w:rsidRPr="00821250">
        <w:t xml:space="preserve"> τη σύμβαση, λαμβάνοντας υπόψη τις ισχύουσες διατάξεις και τα μέτρα για τη συνέχιση της επιχειρηματικής λειτουργίας μου/μας </w:t>
      </w:r>
      <w:r w:rsidRPr="00821250">
        <w:rPr>
          <w:rFonts w:eastAsia="Calibri"/>
          <w:bCs/>
          <w:i/>
          <w:color w:val="5B9BD5"/>
        </w:rPr>
        <w:t xml:space="preserve">[αναγράφονται τα αποδεικτικά στοιχεία] </w:t>
      </w:r>
    </w:p>
    <w:p w:rsidR="004A7F91" w:rsidRPr="00821250" w:rsidRDefault="004A7F91" w:rsidP="004A7F91">
      <w:pPr>
        <w:rPr>
          <w:rFonts w:eastAsia="Calibri"/>
          <w:bCs/>
          <w:i/>
          <w:color w:val="5B9BD5"/>
        </w:rPr>
      </w:pPr>
      <w:r w:rsidRPr="00821250">
        <w:rPr>
          <w:rFonts w:eastAsia="Calibri"/>
          <w:bCs/>
          <w:i/>
          <w:color w:val="5B9BD5"/>
        </w:rPr>
        <w:t>Ιδίως στην περίπτωση εξυγίανσης:</w:t>
      </w:r>
    </w:p>
    <w:p w:rsidR="004A7F91" w:rsidRPr="00821250" w:rsidRDefault="004A7F91" w:rsidP="004A7F91">
      <w:r w:rsidRPr="00821250">
        <w:t xml:space="preserve">Έχω υπαχθεί σε διαδικασία εξυγίανσης </w:t>
      </w:r>
      <w:r w:rsidRPr="00821250">
        <w:rPr>
          <w:rFonts w:eastAsia="Calibri"/>
          <w:bCs/>
          <w:i/>
          <w:color w:val="5B9BD5"/>
        </w:rPr>
        <w:t>[αναγράφεται ο αριθμός και η ημερομηνία έκδοσης δικαστικής απόφασης]</w:t>
      </w:r>
      <w:r w:rsidRPr="00821250">
        <w:t xml:space="preserve"> και τηρώ/τηρούμε τους όρους αυτής. </w:t>
      </w:r>
    </w:p>
    <w:p w:rsidR="004A7F91" w:rsidRPr="00821250" w:rsidRDefault="004A7F91" w:rsidP="004A7F91"/>
    <w:p w:rsidR="004A7F91" w:rsidRPr="00821250" w:rsidRDefault="004A7F91" w:rsidP="004A7F91">
      <w:pPr>
        <w:rPr>
          <w:b/>
        </w:rPr>
      </w:pPr>
      <w:r w:rsidRPr="00821250">
        <w:rPr>
          <w:b/>
        </w:rPr>
        <w:t>Παράγραφος 2.2.3.9. διακήρυξης:</w:t>
      </w:r>
    </w:p>
    <w:p w:rsidR="004A7F91" w:rsidRPr="00821250" w:rsidRDefault="004A7F91" w:rsidP="004A7F91">
      <w:r w:rsidRPr="00821250">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4A7F91" w:rsidRPr="00821250" w:rsidRDefault="004A7F91" w:rsidP="004A7F91">
      <w:r w:rsidRPr="00821250">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821250">
        <w:rPr>
          <w:rFonts w:eastAsia="Calibri"/>
          <w:bCs/>
          <w:i/>
          <w:color w:val="5B9BD5"/>
        </w:rPr>
        <w:t>[αναφέρεται αριθμός και ημερομηνία απόφασης καθώς και πληροφορίες για την κύρια δίκη]</w:t>
      </w:r>
    </w:p>
    <w:p w:rsidR="004A7F91" w:rsidRPr="00821250" w:rsidRDefault="004A7F91" w:rsidP="004A7F91"/>
    <w:p w:rsidR="004A7F91" w:rsidRPr="00821250" w:rsidRDefault="004A7F91" w:rsidP="004A7F91">
      <w:pPr>
        <w:rPr>
          <w:b/>
        </w:rPr>
      </w:pPr>
      <w:r w:rsidRPr="00821250">
        <w:rPr>
          <w:b/>
        </w:rPr>
        <w:t>Αν επέλθουν μεταβολές στις προϋποθέσεις για τις οποίες υποβάλλεται η παρούσα μέχρι τη σύναψη της σύμβασης, θα ενημερώσω/</w:t>
      </w:r>
      <w:proofErr w:type="spellStart"/>
      <w:r w:rsidRPr="00821250">
        <w:rPr>
          <w:b/>
        </w:rPr>
        <w:t>ουμε</w:t>
      </w:r>
      <w:proofErr w:type="spellEnd"/>
      <w:r w:rsidRPr="00821250">
        <w:rPr>
          <w:b/>
        </w:rPr>
        <w:t xml:space="preserve"> αμελλητί σχετικά την αναθέτουσα αρχή.</w:t>
      </w:r>
    </w:p>
    <w:p w:rsidR="004A7F91" w:rsidRPr="00821250" w:rsidRDefault="004A7F91" w:rsidP="004A7F91"/>
    <w:p w:rsidR="004A7F91" w:rsidRPr="00821250" w:rsidRDefault="004A7F91" w:rsidP="004A7F91">
      <w:r w:rsidRPr="00821250">
        <w:t>ΔΗΛΩΣΗ ΟΨΙΓΕΝΩΝ ΜΕΤΑΒΟΛΩΝ</w:t>
      </w:r>
      <w:r w:rsidRPr="00002CC3">
        <w:rPr>
          <w:rStyle w:val="ad"/>
        </w:rPr>
        <w:footnoteReference w:id="25"/>
      </w:r>
    </w:p>
    <w:p w:rsidR="004A7F91" w:rsidRPr="00821250" w:rsidRDefault="004A7F91" w:rsidP="004A7F91"/>
    <w:p w:rsidR="004A7F91" w:rsidRPr="00821250" w:rsidRDefault="004A7F91" w:rsidP="004A7F91">
      <w:r w:rsidRPr="00821250">
        <w:t xml:space="preserve">Δεν έχουν επέλθει στο πρόσωπό μου/μας </w:t>
      </w:r>
      <w:proofErr w:type="spellStart"/>
      <w:r w:rsidRPr="00821250">
        <w:t>οψιγενείς</w:t>
      </w:r>
      <w:proofErr w:type="spellEnd"/>
      <w:r w:rsidRPr="00821250">
        <w:t xml:space="preserve"> μεταβολές κατά την έννοια του άρθρου 104 του Ν. 4412/2016. </w:t>
      </w:r>
    </w:p>
    <w:p w:rsidR="004A7F91" w:rsidRDefault="004A7F91" w:rsidP="004A7F91">
      <w:pPr>
        <w:rPr>
          <w:u w:val="single"/>
        </w:rPr>
      </w:pPr>
    </w:p>
    <w:p w:rsidR="004A7F91" w:rsidRPr="00821250" w:rsidRDefault="004A7F91" w:rsidP="004A7F91">
      <w:pPr>
        <w:rPr>
          <w:u w:val="single"/>
        </w:rPr>
      </w:pPr>
      <w:r w:rsidRPr="00821250">
        <w:rPr>
          <w:u w:val="single"/>
        </w:rPr>
        <w:t>ΔΗΛΩΣΗ</w:t>
      </w:r>
    </w:p>
    <w:p w:rsidR="004A7F91" w:rsidRPr="00821250" w:rsidRDefault="004A7F91" w:rsidP="004A7F91">
      <w:r w:rsidRPr="00821250">
        <w:t>Συναινώ/</w:t>
      </w:r>
      <w:proofErr w:type="spellStart"/>
      <w:r w:rsidRPr="00821250">
        <w:t>ούμε</w:t>
      </w:r>
      <w:proofErr w:type="spellEnd"/>
      <w:r w:rsidRPr="00821250">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4A7F91" w:rsidRDefault="004A7F91" w:rsidP="004A7F91"/>
    <w:p w:rsidR="00BD6FAB" w:rsidRDefault="00BD6FAB">
      <w:bookmarkStart w:id="13" w:name="_GoBack"/>
      <w:bookmarkEnd w:id="13"/>
    </w:p>
    <w:sectPr w:rsidR="00BD6FAB" w:rsidSect="00FB5FD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3114" w:rsidRDefault="00663114" w:rsidP="004A7F91">
      <w:pPr>
        <w:spacing w:after="0" w:line="240" w:lineRule="auto"/>
      </w:pPr>
      <w:r>
        <w:separator/>
      </w:r>
    </w:p>
  </w:endnote>
  <w:endnote w:type="continuationSeparator" w:id="0">
    <w:p w:rsidR="00663114" w:rsidRDefault="00663114" w:rsidP="004A7F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panose1 w:val="02020603050405020304"/>
    <w:charset w:val="00"/>
    <w:family w:val="roman"/>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7F91" w:rsidRDefault="004A7F91">
    <w:pPr>
      <w:pStyle w:val="af3"/>
      <w:spacing w:after="0"/>
      <w:jc w:val="center"/>
      <w:rPr>
        <w:rFonts w:eastAsia="Times New Roman"/>
        <w:kern w:val="1"/>
        <w:sz w:val="18"/>
        <w:szCs w:val="18"/>
        <w:lang w:val="el-GR" w:eastAsia="zh-CN"/>
      </w:rPr>
    </w:pPr>
  </w:p>
  <w:p w:rsidR="004A7F91" w:rsidRDefault="004A7F91">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30</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3114" w:rsidRDefault="00663114" w:rsidP="004A7F91">
      <w:pPr>
        <w:spacing w:after="0" w:line="240" w:lineRule="auto"/>
      </w:pPr>
      <w:r>
        <w:separator/>
      </w:r>
    </w:p>
  </w:footnote>
  <w:footnote w:type="continuationSeparator" w:id="0">
    <w:p w:rsidR="00663114" w:rsidRDefault="00663114" w:rsidP="004A7F91">
      <w:pPr>
        <w:spacing w:after="0" w:line="240" w:lineRule="auto"/>
      </w:pPr>
      <w:r>
        <w:continuationSeparator/>
      </w:r>
    </w:p>
  </w:footnote>
  <w:footnote w:id="1">
    <w:p w:rsidR="004A7F91" w:rsidRPr="00BC3CA9" w:rsidRDefault="004A7F91" w:rsidP="004A7F91">
      <w:pPr>
        <w:spacing w:after="0" w:line="0" w:lineRule="atLeast"/>
      </w:pPr>
      <w:r>
        <w:rPr>
          <w:rStyle w:val="a4"/>
          <w:rFonts w:eastAsia="MS Mincho"/>
        </w:rPr>
        <w:footnoteRef/>
      </w:r>
      <w:r w:rsidRPr="00BC3CA9">
        <w:rPr>
          <w:color w:val="000000"/>
          <w:kern w:val="1"/>
          <w:sz w:val="20"/>
        </w:rPr>
        <w:tab/>
        <w:t xml:space="preserve"> Όπως ορίζεται στα έγγραφα της σύμβασης.</w:t>
      </w:r>
    </w:p>
  </w:footnote>
  <w:footnote w:id="2">
    <w:p w:rsidR="004A7F91" w:rsidRPr="00BC3CA9" w:rsidRDefault="004A7F91" w:rsidP="004A7F91">
      <w:pPr>
        <w:spacing w:after="0" w:line="0" w:lineRule="atLeast"/>
      </w:pPr>
      <w:r>
        <w:rPr>
          <w:rStyle w:val="a4"/>
          <w:rFonts w:eastAsia="MS Mincho"/>
        </w:rPr>
        <w:footnoteRef/>
      </w:r>
      <w:r w:rsidRPr="00BC3CA9">
        <w:rPr>
          <w:color w:val="000000"/>
          <w:kern w:val="1"/>
          <w:sz w:val="20"/>
        </w:rPr>
        <w:tab/>
        <w:t xml:space="preserve"> </w:t>
      </w:r>
      <w:r w:rsidRPr="00BC3CA9">
        <w:rPr>
          <w:color w:val="000000"/>
          <w:kern w:val="1"/>
          <w:sz w:val="20"/>
        </w:rPr>
        <w:t>Όπως ορίζεται στα έγγραφα της σύμβασης.</w:t>
      </w:r>
    </w:p>
  </w:footnote>
  <w:footnote w:id="3">
    <w:p w:rsidR="004A7F91" w:rsidRPr="00BC3CA9" w:rsidRDefault="004A7F91" w:rsidP="004A7F91">
      <w:pPr>
        <w:spacing w:after="0" w:line="276" w:lineRule="auto"/>
      </w:pPr>
      <w:r>
        <w:rPr>
          <w:rStyle w:val="a4"/>
          <w:rFonts w:eastAsia="MS Mincho"/>
        </w:rPr>
        <w:footnoteRef/>
      </w:r>
      <w:r w:rsidRPr="00BC3CA9">
        <w:rPr>
          <w:color w:val="000000"/>
          <w:kern w:val="1"/>
          <w:sz w:val="20"/>
        </w:rPr>
        <w:tab/>
        <w:t xml:space="preserve"> </w:t>
      </w:r>
      <w:r w:rsidRPr="00BC3CA9">
        <w:rPr>
          <w:color w:val="000000"/>
          <w:kern w:val="1"/>
          <w:sz w:val="20"/>
        </w:rPr>
        <w:t xml:space="preserve">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sidRPr="00BC3CA9">
        <w:rPr>
          <w:color w:val="000000"/>
          <w:kern w:val="1"/>
          <w:sz w:val="20"/>
        </w:rPr>
        <w:t>προεκτιμώμενης</w:t>
      </w:r>
      <w:proofErr w:type="spellEnd"/>
      <w:r w:rsidRPr="00BC3CA9">
        <w:rPr>
          <w:color w:val="000000"/>
          <w:kern w:val="1"/>
          <w:sz w:val="20"/>
        </w:rPr>
        <w:t xml:space="preserve"> αξίας της σύμβασης. Αναγράφεται ολογράφως και σε παρένθεση αριθμητικώς. Στο ποσό δεν υπολογίζεται ο ΦΠΑ (άρθρο 157 ν. 4281/2014).</w:t>
      </w:r>
    </w:p>
  </w:footnote>
  <w:footnote w:id="4">
    <w:p w:rsidR="004A7F91" w:rsidRPr="00BC3CA9" w:rsidRDefault="004A7F91" w:rsidP="004A7F91">
      <w:pPr>
        <w:spacing w:after="0" w:line="276" w:lineRule="auto"/>
      </w:pPr>
      <w:r>
        <w:rPr>
          <w:rStyle w:val="a4"/>
          <w:rFonts w:eastAsia="MS Mincho"/>
        </w:rPr>
        <w:footnoteRef/>
      </w:r>
      <w:r w:rsidRPr="00BC3CA9">
        <w:rPr>
          <w:color w:val="000000"/>
          <w:kern w:val="1"/>
          <w:sz w:val="20"/>
        </w:rPr>
        <w:tab/>
      </w:r>
      <w:proofErr w:type="spellStart"/>
      <w:r w:rsidRPr="00BC3CA9">
        <w:rPr>
          <w:color w:val="000000"/>
          <w:kern w:val="1"/>
          <w:sz w:val="20"/>
        </w:rPr>
        <w:t>ο.π</w:t>
      </w:r>
      <w:proofErr w:type="spellEnd"/>
      <w:r w:rsidRPr="00BC3CA9">
        <w:rPr>
          <w:color w:val="000000"/>
          <w:kern w:val="1"/>
          <w:sz w:val="20"/>
        </w:rPr>
        <w:t xml:space="preserve">. </w:t>
      </w:r>
      <w:proofErr w:type="spellStart"/>
      <w:r w:rsidRPr="00BC3CA9">
        <w:rPr>
          <w:color w:val="000000"/>
          <w:kern w:val="1"/>
          <w:sz w:val="20"/>
        </w:rPr>
        <w:t>υποσ</w:t>
      </w:r>
      <w:proofErr w:type="spellEnd"/>
      <w:r w:rsidRPr="00BC3CA9">
        <w:rPr>
          <w:color w:val="000000"/>
          <w:kern w:val="1"/>
          <w:sz w:val="20"/>
        </w:rPr>
        <w:t>. 3.</w:t>
      </w:r>
    </w:p>
  </w:footnote>
  <w:footnote w:id="5">
    <w:p w:rsidR="004A7F91" w:rsidRPr="00BC3CA9" w:rsidRDefault="004A7F91" w:rsidP="004A7F91">
      <w:pPr>
        <w:pStyle w:val="af5"/>
        <w:ind w:left="0" w:firstLine="0"/>
        <w:rPr>
          <w:lang w:val="el-GR"/>
        </w:rPr>
      </w:pPr>
      <w:r>
        <w:rPr>
          <w:rStyle w:val="a4"/>
          <w:rFonts w:eastAsia="MS Mincho"/>
        </w:rPr>
        <w:footnoteRef/>
      </w:r>
      <w:r w:rsidRPr="00BC3CA9">
        <w:rPr>
          <w:lang w:val="el-GR"/>
        </w:rPr>
        <w:tab/>
        <w:t xml:space="preserve"> </w:t>
      </w:r>
      <w:r w:rsidRPr="00BC3CA9">
        <w:rPr>
          <w:lang w:val="el-GR"/>
        </w:rPr>
        <w:t>Συμπληρώνεται με όλα τα μέλη της ένωσης / κοινοπραξίας.</w:t>
      </w:r>
    </w:p>
  </w:footnote>
  <w:footnote w:id="6">
    <w:p w:rsidR="004A7F91" w:rsidRPr="00BC3CA9" w:rsidRDefault="004A7F91" w:rsidP="004A7F91">
      <w:pPr>
        <w:spacing w:after="0" w:line="0" w:lineRule="atLeast"/>
      </w:pPr>
      <w:r>
        <w:rPr>
          <w:rStyle w:val="a4"/>
          <w:rFonts w:eastAsia="MS Mincho"/>
        </w:rPr>
        <w:footnoteRef/>
      </w:r>
      <w:r w:rsidRPr="00BC3CA9">
        <w:rPr>
          <w:color w:val="000000"/>
          <w:kern w:val="1"/>
          <w:sz w:val="20"/>
        </w:rPr>
        <w:tab/>
        <w:t xml:space="preserve"> </w:t>
      </w:r>
      <w:r w:rsidRPr="00BC3CA9">
        <w:rPr>
          <w:color w:val="000000"/>
          <w:kern w:val="1"/>
          <w:sz w:val="20"/>
        </w:rPr>
        <w:t xml:space="preserve">Συνοπτική περιγραφή των προς προμήθεια αγαθών /  υπηρεσιών, </w:t>
      </w:r>
      <w:proofErr w:type="spellStart"/>
      <w:r w:rsidRPr="00BC3CA9">
        <w:rPr>
          <w:color w:val="000000"/>
          <w:kern w:val="1"/>
          <w:sz w:val="20"/>
        </w:rPr>
        <w:t>κλπ</w:t>
      </w:r>
      <w:proofErr w:type="spellEnd"/>
      <w:r w:rsidRPr="00BC3CA9">
        <w:rPr>
          <w:color w:val="000000"/>
          <w:kern w:val="1"/>
          <w:sz w:val="20"/>
        </w:rPr>
        <w:t xml:space="preserve"> σύμφωνα με το άρθρο 25 του </w:t>
      </w:r>
      <w:proofErr w:type="spellStart"/>
      <w:r w:rsidRPr="00BC3CA9">
        <w:rPr>
          <w:color w:val="000000"/>
          <w:kern w:val="1"/>
          <w:sz w:val="20"/>
        </w:rPr>
        <w:t>πδ</w:t>
      </w:r>
      <w:proofErr w:type="spellEnd"/>
      <w:r w:rsidRPr="00BC3CA9">
        <w:rPr>
          <w:color w:val="000000"/>
          <w:kern w:val="1"/>
          <w:sz w:val="20"/>
        </w:rPr>
        <w:t xml:space="preserve"> 118/2007. </w:t>
      </w:r>
    </w:p>
  </w:footnote>
  <w:footnote w:id="7">
    <w:p w:rsidR="004A7F91" w:rsidRPr="00950D17" w:rsidRDefault="004A7F91" w:rsidP="004A7F91">
      <w:pPr>
        <w:spacing w:after="0" w:line="0" w:lineRule="atLeast"/>
        <w:rPr>
          <w:sz w:val="18"/>
          <w:szCs w:val="20"/>
        </w:rPr>
      </w:pPr>
      <w:r>
        <w:rPr>
          <w:rStyle w:val="a4"/>
          <w:rFonts w:eastAsia="MS Mincho"/>
        </w:rPr>
        <w:footnoteRef/>
      </w:r>
      <w:r w:rsidRPr="00BC3CA9">
        <w:rPr>
          <w:color w:val="000000"/>
          <w:kern w:val="1"/>
          <w:sz w:val="20"/>
        </w:rPr>
        <w:tab/>
      </w:r>
      <w:r w:rsidRPr="00950D17">
        <w:rPr>
          <w:sz w:val="18"/>
          <w:szCs w:val="20"/>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4A7F91" w:rsidRPr="00BC3CA9" w:rsidRDefault="004A7F91" w:rsidP="004A7F91">
      <w:pPr>
        <w:spacing w:after="0" w:line="0" w:lineRule="atLeast"/>
      </w:pPr>
      <w:r>
        <w:rPr>
          <w:rStyle w:val="a4"/>
          <w:rFonts w:eastAsia="MS Mincho"/>
        </w:rPr>
        <w:footnoteRef/>
      </w:r>
      <w:r w:rsidRPr="00BC3CA9">
        <w:rPr>
          <w:color w:val="000000"/>
          <w:kern w:val="1"/>
          <w:sz w:val="20"/>
        </w:rPr>
        <w:tab/>
      </w:r>
      <w:r w:rsidRPr="00950D17">
        <w:rPr>
          <w:sz w:val="18"/>
          <w:szCs w:val="20"/>
        </w:rPr>
        <w:t>Να οριστεί ο χρόνος σύμφωνα με τις κείμενες διατάξεις.</w:t>
      </w:r>
    </w:p>
  </w:footnote>
  <w:footnote w:id="9">
    <w:p w:rsidR="004A7F91" w:rsidRPr="00BC3CA9" w:rsidRDefault="004A7F91" w:rsidP="004A7F91">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w:t>
      </w:r>
      <w:proofErr w:type="spellStart"/>
      <w:r w:rsidRPr="00950D17">
        <w:rPr>
          <w:lang w:val="el-GR"/>
        </w:rPr>
        <w:t>εδαφ</w:t>
      </w:r>
      <w:proofErr w:type="spellEnd"/>
      <w:r w:rsidRPr="00950D17">
        <w:rPr>
          <w:lang w:val="el-GR"/>
        </w:rPr>
        <w:t xml:space="preserve">. β' του ν. 4281/2014). </w:t>
      </w:r>
    </w:p>
  </w:footnote>
  <w:footnote w:id="10">
    <w:p w:rsidR="004A7F91" w:rsidRPr="00BC3CA9" w:rsidRDefault="004A7F91" w:rsidP="004A7F91">
      <w:pPr>
        <w:pStyle w:val="af5"/>
        <w:ind w:left="0" w:firstLine="0"/>
        <w:rPr>
          <w:lang w:val="el-GR"/>
        </w:rPr>
      </w:pPr>
      <w:r>
        <w:rPr>
          <w:rStyle w:val="a4"/>
          <w:rFonts w:eastAsia="MS Mincho"/>
        </w:rPr>
        <w:footnoteRef/>
      </w:r>
      <w:r w:rsidRPr="00BC3CA9">
        <w:rPr>
          <w:lang w:val="el-GR"/>
        </w:rPr>
        <w:tab/>
        <w:t xml:space="preserve"> </w:t>
      </w:r>
      <w:r w:rsidRPr="00BC3CA9">
        <w:rPr>
          <w:lang w:val="el-GR"/>
        </w:rPr>
        <w:t xml:space="preserve">Άρθρο 157 παρ. 1 περ. α </w:t>
      </w:r>
      <w:proofErr w:type="spellStart"/>
      <w:r w:rsidRPr="00BC3CA9">
        <w:rPr>
          <w:lang w:val="el-GR"/>
        </w:rPr>
        <w:t>εδαφ</w:t>
      </w:r>
      <w:proofErr w:type="spellEnd"/>
      <w:r w:rsidRPr="00BC3CA9">
        <w:rPr>
          <w:lang w:val="el-GR"/>
        </w:rPr>
        <w:t xml:space="preserve"> γ του ν. 4281/2014.</w:t>
      </w:r>
    </w:p>
  </w:footnote>
  <w:footnote w:id="11">
    <w:p w:rsidR="004A7F91" w:rsidRPr="00BC3CA9" w:rsidRDefault="004A7F91" w:rsidP="004A7F91">
      <w:pPr>
        <w:pStyle w:val="af5"/>
        <w:widowControl w:val="0"/>
        <w:suppressLineNumbers/>
        <w:spacing w:after="200"/>
        <w:ind w:left="0" w:firstLine="0"/>
        <w:rPr>
          <w:lang w:val="el-GR"/>
        </w:rPr>
      </w:pPr>
      <w:r>
        <w:rPr>
          <w:rStyle w:val="a4"/>
          <w:rFonts w:eastAsia="MS Mincho"/>
        </w:rPr>
        <w:footnoteRef/>
      </w:r>
      <w:r w:rsidRPr="00BC3CA9">
        <w:rPr>
          <w:lang w:val="el-GR"/>
        </w:rPr>
        <w:tab/>
        <w:t xml:space="preserve"> </w:t>
      </w:r>
      <w:r w:rsidRPr="00BC3CA9">
        <w:rPr>
          <w:lang w:val="el-GR"/>
        </w:rPr>
        <w:t xml:space="preserve">Ο καθορισμός </w:t>
      </w:r>
      <w:proofErr w:type="spellStart"/>
      <w:r w:rsidRPr="00BC3CA9">
        <w:rPr>
          <w:lang w:val="el-GR"/>
        </w:rPr>
        <w:t>ανωτάτου</w:t>
      </w:r>
      <w:proofErr w:type="spellEnd"/>
      <w:r w:rsidRPr="00BC3CA9">
        <w:rPr>
          <w:lang w:val="el-GR"/>
        </w:rPr>
        <w:t xml:space="preserve"> ορίου έκδοσης των εγγυητικών επιστολών από τις τράπεζες που λειτουργούν στην Ελλάδα θεσμοθετήθηκε με την </w:t>
      </w:r>
      <w:proofErr w:type="spellStart"/>
      <w:r w:rsidRPr="00BC3CA9">
        <w:rPr>
          <w:lang w:val="el-GR"/>
        </w:rPr>
        <w:t>υπ'αριθ</w:t>
      </w:r>
      <w:proofErr w:type="spellEnd"/>
      <w:r w:rsidRPr="00BC3CA9">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4A7F91" w:rsidRPr="00BC3CA9" w:rsidRDefault="004A7F91" w:rsidP="004A7F91">
      <w:pPr>
        <w:spacing w:after="0" w:line="0" w:lineRule="atLeast"/>
      </w:pPr>
      <w:r w:rsidRPr="00BC3CA9">
        <w:rPr>
          <w:rStyle w:val="a4"/>
          <w:rFonts w:eastAsia="MS Mincho"/>
        </w:rPr>
        <w:t>1</w:t>
      </w:r>
      <w:r w:rsidRPr="00BC3CA9">
        <w:rPr>
          <w:color w:val="000000"/>
          <w:kern w:val="1"/>
          <w:sz w:val="20"/>
        </w:rPr>
        <w:tab/>
        <w:t xml:space="preserve"> Όπως ορίζεται στα έγγραφα της σύμβασης.</w:t>
      </w:r>
    </w:p>
  </w:footnote>
  <w:footnote w:id="13">
    <w:p w:rsidR="004A7F91" w:rsidRPr="00BC3CA9" w:rsidRDefault="004A7F91" w:rsidP="004A7F91">
      <w:pPr>
        <w:spacing w:after="0" w:line="0" w:lineRule="atLeast"/>
      </w:pPr>
      <w:r w:rsidRPr="00BC3CA9">
        <w:rPr>
          <w:rStyle w:val="a4"/>
          <w:rFonts w:eastAsia="MS Mincho"/>
        </w:rPr>
        <w:t>2</w:t>
      </w:r>
      <w:r w:rsidRPr="00BC3CA9">
        <w:rPr>
          <w:color w:val="000000"/>
          <w:kern w:val="1"/>
          <w:sz w:val="20"/>
        </w:rPr>
        <w:tab/>
        <w:t xml:space="preserve"> Όπως ορίζεται στα έγγραφα της σύμβασης.</w:t>
      </w:r>
    </w:p>
  </w:footnote>
  <w:footnote w:id="14">
    <w:p w:rsidR="004A7F91" w:rsidRPr="00BC3CA9" w:rsidRDefault="004A7F91" w:rsidP="004A7F91">
      <w:pPr>
        <w:spacing w:after="0" w:line="276" w:lineRule="auto"/>
      </w:pPr>
      <w:r w:rsidRPr="00BC3CA9">
        <w:rPr>
          <w:rStyle w:val="a4"/>
          <w:rFonts w:eastAsia="MS Mincho"/>
        </w:rPr>
        <w:t>3</w:t>
      </w:r>
      <w:r w:rsidRPr="00BC3CA9">
        <w:rPr>
          <w:color w:val="000000"/>
          <w:kern w:val="1"/>
          <w:sz w:val="20"/>
        </w:rPr>
        <w:tab/>
      </w:r>
      <w:r>
        <w:rPr>
          <w:color w:val="000000"/>
          <w:kern w:val="1"/>
          <w:sz w:val="20"/>
        </w:rPr>
        <w:t>Ο</w:t>
      </w:r>
      <w:r w:rsidRPr="00BC3CA9">
        <w:rPr>
          <w:color w:val="000000"/>
          <w:kern w:val="1"/>
          <w:sz w:val="20"/>
        </w:rPr>
        <w:t>λογράφως και σε παρένθεση αριθμητικώς. Στο ποσό δεν υπολογίζεται ο ΦΠΑ.</w:t>
      </w:r>
    </w:p>
  </w:footnote>
  <w:footnote w:id="15">
    <w:p w:rsidR="004A7F91" w:rsidRPr="00BC3CA9" w:rsidRDefault="004A7F91" w:rsidP="004A7F91">
      <w:pPr>
        <w:spacing w:after="0" w:line="0" w:lineRule="atLeast"/>
      </w:pPr>
      <w:r w:rsidRPr="00BC3CA9">
        <w:rPr>
          <w:rStyle w:val="a4"/>
          <w:rFonts w:eastAsia="MS Mincho"/>
        </w:rPr>
        <w:t>4</w:t>
      </w:r>
      <w:r>
        <w:rPr>
          <w:color w:val="000000"/>
          <w:kern w:val="1"/>
          <w:sz w:val="20"/>
        </w:rPr>
        <w:tab/>
        <w:t xml:space="preserve"> Όπως υποσημείωση 3</w:t>
      </w:r>
      <w:r w:rsidRPr="00BC3CA9">
        <w:rPr>
          <w:color w:val="000000"/>
          <w:kern w:val="1"/>
          <w:sz w:val="20"/>
        </w:rPr>
        <w:t>.</w:t>
      </w:r>
    </w:p>
  </w:footnote>
  <w:footnote w:id="16">
    <w:p w:rsidR="004A7F91" w:rsidRPr="00BC3CA9" w:rsidRDefault="004A7F91" w:rsidP="004A7F91">
      <w:pPr>
        <w:spacing w:after="200"/>
      </w:pPr>
      <w:r w:rsidRPr="00BC3CA9">
        <w:rPr>
          <w:rStyle w:val="a4"/>
          <w:rFonts w:eastAsia="MS Mincho"/>
        </w:rPr>
        <w:t>5</w:t>
      </w:r>
      <w:r w:rsidRPr="00BC3CA9">
        <w:rPr>
          <w:rStyle w:val="WW-2"/>
          <w:rFonts w:eastAsia="Calibri"/>
        </w:rPr>
        <w:tab/>
      </w:r>
      <w:r w:rsidRPr="00BC3CA9">
        <w:rPr>
          <w:color w:val="000000"/>
          <w:kern w:val="1"/>
          <w:sz w:val="20"/>
        </w:rPr>
        <w:t>Εφόσον αφορά ανάθεση σε τμήματα συμπληρώνεται ο α/α του/ων τμήματος/των για τα οποία υπογράφεται η σχετική σύμβαση.</w:t>
      </w:r>
    </w:p>
  </w:footnote>
  <w:footnote w:id="17">
    <w:p w:rsidR="004A7F91" w:rsidRPr="00BC3CA9" w:rsidRDefault="004A7F91" w:rsidP="004A7F91">
      <w:pPr>
        <w:spacing w:after="0" w:line="0" w:lineRule="atLeast"/>
      </w:pPr>
      <w:r w:rsidRPr="00BC3CA9">
        <w:rPr>
          <w:rStyle w:val="a4"/>
          <w:rFonts w:eastAsia="MS Mincho"/>
        </w:rPr>
        <w:t>6</w:t>
      </w:r>
      <w:r w:rsidRPr="00BC3CA9">
        <w:rPr>
          <w:color w:val="000000"/>
          <w:kern w:val="1"/>
          <w:sz w:val="20"/>
        </w:rPr>
        <w:tab/>
        <w:t xml:space="preserve"> Συνοπτική περιγραφή των προς προμήθεια αγαθών / υπηρεσιών, σύμφωνα με το άρθρο 25 του </w:t>
      </w:r>
      <w:proofErr w:type="spellStart"/>
      <w:r w:rsidRPr="00BC3CA9">
        <w:rPr>
          <w:color w:val="000000"/>
          <w:kern w:val="1"/>
          <w:sz w:val="20"/>
        </w:rPr>
        <w:t>πδ</w:t>
      </w:r>
      <w:proofErr w:type="spellEnd"/>
      <w:r w:rsidRPr="00BC3CA9">
        <w:rPr>
          <w:color w:val="000000"/>
          <w:kern w:val="1"/>
          <w:sz w:val="20"/>
        </w:rPr>
        <w:t xml:space="preserve"> 118/2007.</w:t>
      </w:r>
    </w:p>
  </w:footnote>
  <w:footnote w:id="18">
    <w:p w:rsidR="004A7F91" w:rsidRPr="00BC3CA9" w:rsidRDefault="004A7F91" w:rsidP="004A7F91">
      <w:pPr>
        <w:spacing w:after="0" w:line="0" w:lineRule="atLeast"/>
      </w:pPr>
      <w:r w:rsidRPr="00BC3CA9">
        <w:rPr>
          <w:rStyle w:val="a4"/>
          <w:rFonts w:eastAsia="MS Mincho"/>
        </w:rPr>
        <w:t>7</w:t>
      </w:r>
      <w:r w:rsidRPr="00BC3CA9">
        <w:rPr>
          <w:color w:val="000000"/>
          <w:kern w:val="1"/>
          <w:sz w:val="20"/>
        </w:rPr>
        <w:tab/>
        <w:t xml:space="preserve"> Να οριστεί ο χρόνος σύμφωνα με τις κείμενες διατάξεις. </w:t>
      </w:r>
    </w:p>
  </w:footnote>
  <w:footnote w:id="19">
    <w:p w:rsidR="004A7F91" w:rsidRPr="00BC3CA9" w:rsidRDefault="004A7F91" w:rsidP="004A7F91">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w:t>
      </w:r>
      <w:proofErr w:type="spellStart"/>
      <w:r>
        <w:rPr>
          <w:rFonts w:eastAsia="SimSun"/>
          <w:color w:val="000000"/>
          <w:kern w:val="1"/>
          <w:sz w:val="20"/>
          <w:szCs w:val="24"/>
          <w:shd w:val="clear" w:color="auto" w:fill="FFFFFF"/>
          <w:lang w:val="el-GR" w:bidi="hi-IN"/>
        </w:rPr>
        <w:t>πδ</w:t>
      </w:r>
      <w:proofErr w:type="spellEnd"/>
      <w:r>
        <w:rPr>
          <w:rFonts w:eastAsia="SimSun"/>
          <w:color w:val="000000"/>
          <w:kern w:val="1"/>
          <w:sz w:val="20"/>
          <w:szCs w:val="24"/>
          <w:shd w:val="clear" w:color="auto" w:fill="FFFFFF"/>
          <w:lang w:val="el-GR" w:bidi="hi-IN"/>
        </w:rPr>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4A7F91" w:rsidRPr="00BC3CA9" w:rsidRDefault="004A7F91" w:rsidP="004A7F91">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w:t>
      </w:r>
      <w:proofErr w:type="spellStart"/>
      <w:r w:rsidRPr="00BC3CA9">
        <w:rPr>
          <w:lang w:val="el-GR"/>
        </w:rPr>
        <w:t>ανωτάτου</w:t>
      </w:r>
      <w:proofErr w:type="spellEnd"/>
      <w:r w:rsidRPr="00BC3CA9">
        <w:rPr>
          <w:lang w:val="el-GR"/>
        </w:rPr>
        <w:t xml:space="preserve"> ορίου έκδοσης των εγγυητικών επιστολών από τις τράπεζες που λειτουργούν στην Ελλάδα θεσμοθετήθηκε με την </w:t>
      </w:r>
      <w:proofErr w:type="spellStart"/>
      <w:r w:rsidRPr="00BC3CA9">
        <w:rPr>
          <w:lang w:val="el-GR"/>
        </w:rPr>
        <w:t>υπ'αριθ</w:t>
      </w:r>
      <w:proofErr w:type="spellEnd"/>
      <w:r w:rsidRPr="00BC3CA9">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4A7F91" w:rsidRPr="00C336AD" w:rsidRDefault="004A7F91" w:rsidP="004A7F91">
      <w:pPr>
        <w:pStyle w:val="af5"/>
        <w:rPr>
          <w:lang w:val="el-GR"/>
        </w:rPr>
      </w:pPr>
      <w:r w:rsidRPr="0015619F">
        <w:rPr>
          <w:rStyle w:val="ad"/>
        </w:rPr>
        <w:footnoteRef/>
      </w:r>
      <w:r w:rsidRPr="00C336AD">
        <w:rPr>
          <w:lang w:val="el-GR"/>
        </w:rPr>
        <w:t xml:space="preserve"> </w:t>
      </w:r>
      <w:r w:rsidRPr="00C336AD">
        <w:rPr>
          <w:lang w:val="el-GR" w:eastAsia="el-GR"/>
        </w:rPr>
        <w:t>Στις διαδικασίες σύναψης δημόσιας σύμβασης προμηθειών, όταν από τα έγγραφα της σύμβασης προβλέπεται χρόνος παράδοσης των αγαθών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22">
    <w:p w:rsidR="004A7F91" w:rsidRPr="00295099" w:rsidRDefault="004A7F91" w:rsidP="004A7F91">
      <w:pPr>
        <w:pStyle w:val="af5"/>
        <w:rPr>
          <w:lang w:val="el-GR"/>
        </w:rPr>
      </w:pPr>
      <w:r w:rsidRPr="0015619F">
        <w:rPr>
          <w:rStyle w:val="ad"/>
        </w:rPr>
        <w:footnoteRef/>
      </w:r>
      <w:r w:rsidRPr="0029509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3">
    <w:p w:rsidR="004A7F91" w:rsidRPr="00821250" w:rsidRDefault="004A7F91" w:rsidP="004A7F91">
      <w:pPr>
        <w:pStyle w:val="af5"/>
        <w:rPr>
          <w:lang w:val="el-GR"/>
        </w:rPr>
      </w:pPr>
      <w:r w:rsidRPr="002D4C52">
        <w:rPr>
          <w:rStyle w:val="ad"/>
        </w:rPr>
        <w:footnoteRef/>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4">
    <w:p w:rsidR="004A7F91" w:rsidRPr="00821250" w:rsidRDefault="004A7F91" w:rsidP="004A7F91">
      <w:r w:rsidRPr="002D4C52">
        <w:rPr>
          <w:rStyle w:val="ad"/>
        </w:rPr>
        <w:footnoteRef/>
      </w:r>
      <w:r w:rsidRPr="00821250">
        <w:rPr>
          <w:sz w:val="20"/>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5">
    <w:p w:rsidR="004A7F91" w:rsidRPr="00821250" w:rsidRDefault="004A7F91" w:rsidP="004A7F91">
      <w:pPr>
        <w:pStyle w:val="af5"/>
        <w:rPr>
          <w:lang w:val="el-GR"/>
        </w:rPr>
      </w:pPr>
      <w:r>
        <w:rPr>
          <w:rStyle w:val="ad"/>
        </w:rPr>
        <w:footnoteRef/>
      </w:r>
      <w:r w:rsidRPr="00821250">
        <w:rPr>
          <w:lang w:val="el-GR"/>
        </w:rPr>
        <w:t xml:space="preserve"> </w:t>
      </w:r>
      <w:r w:rsidRPr="00821250">
        <w:rPr>
          <w:lang w:val="el-GR"/>
        </w:rPr>
        <w:t xml:space="preserve">Απαιτείται μόνον στην περίπτωση του </w:t>
      </w:r>
      <w:proofErr w:type="spellStart"/>
      <w:r w:rsidRPr="00821250">
        <w:rPr>
          <w:lang w:val="el-GR"/>
        </w:rPr>
        <w:t>προσυμβατικού</w:t>
      </w:r>
      <w:proofErr w:type="spellEnd"/>
      <w:r w:rsidRPr="00821250">
        <w:rPr>
          <w:lang w:val="el-GR"/>
        </w:rPr>
        <w:t xml:space="preserve">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7F91" w:rsidRPr="00E8294C" w:rsidRDefault="004A7F91">
    <w:r>
      <w:t>ΚΑΤΑΧΩΡΙΣΤΕΟ ΣΤΟ ΚΗΜΔΗΣ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5263656"/>
    <w:multiLevelType w:val="hybridMultilevel"/>
    <w:tmpl w:val="8C344272"/>
    <w:lvl w:ilvl="0" w:tplc="01BA8DD8">
      <w:start w:val="1"/>
      <w:numFmt w:val="bullet"/>
      <w:lvlText w:val="­"/>
      <w:lvlJc w:val="left"/>
      <w:pPr>
        <w:ind w:left="928" w:hanging="360"/>
      </w:pPr>
      <w:rPr>
        <w:rFonts w:ascii="Angsana New" w:hAnsi="Angsana New" w:hint="default"/>
      </w:rPr>
    </w:lvl>
    <w:lvl w:ilvl="1" w:tplc="33EA14FC" w:tentative="1">
      <w:start w:val="1"/>
      <w:numFmt w:val="bullet"/>
      <w:lvlText w:val="o"/>
      <w:lvlJc w:val="left"/>
      <w:pPr>
        <w:ind w:left="1440" w:hanging="360"/>
      </w:pPr>
      <w:rPr>
        <w:rFonts w:ascii="Courier New" w:hAnsi="Courier New" w:cs="Courier New" w:hint="default"/>
      </w:rPr>
    </w:lvl>
    <w:lvl w:ilvl="2" w:tplc="52B69F2A" w:tentative="1">
      <w:start w:val="1"/>
      <w:numFmt w:val="bullet"/>
      <w:lvlText w:val=""/>
      <w:lvlJc w:val="left"/>
      <w:pPr>
        <w:ind w:left="2160" w:hanging="360"/>
      </w:pPr>
      <w:rPr>
        <w:rFonts w:ascii="Wingdings" w:hAnsi="Wingdings" w:hint="default"/>
      </w:rPr>
    </w:lvl>
    <w:lvl w:ilvl="3" w:tplc="A0B008D4" w:tentative="1">
      <w:start w:val="1"/>
      <w:numFmt w:val="bullet"/>
      <w:lvlText w:val=""/>
      <w:lvlJc w:val="left"/>
      <w:pPr>
        <w:ind w:left="2880" w:hanging="360"/>
      </w:pPr>
      <w:rPr>
        <w:rFonts w:ascii="Symbol" w:hAnsi="Symbol" w:hint="default"/>
      </w:rPr>
    </w:lvl>
    <w:lvl w:ilvl="4" w:tplc="0E4AB12C" w:tentative="1">
      <w:start w:val="1"/>
      <w:numFmt w:val="bullet"/>
      <w:lvlText w:val="o"/>
      <w:lvlJc w:val="left"/>
      <w:pPr>
        <w:ind w:left="3600" w:hanging="360"/>
      </w:pPr>
      <w:rPr>
        <w:rFonts w:ascii="Courier New" w:hAnsi="Courier New" w:cs="Courier New" w:hint="default"/>
      </w:rPr>
    </w:lvl>
    <w:lvl w:ilvl="5" w:tplc="84DC6C9C" w:tentative="1">
      <w:start w:val="1"/>
      <w:numFmt w:val="bullet"/>
      <w:lvlText w:val=""/>
      <w:lvlJc w:val="left"/>
      <w:pPr>
        <w:ind w:left="4320" w:hanging="360"/>
      </w:pPr>
      <w:rPr>
        <w:rFonts w:ascii="Wingdings" w:hAnsi="Wingdings" w:hint="default"/>
      </w:rPr>
    </w:lvl>
    <w:lvl w:ilvl="6" w:tplc="10DE6892" w:tentative="1">
      <w:start w:val="1"/>
      <w:numFmt w:val="bullet"/>
      <w:lvlText w:val=""/>
      <w:lvlJc w:val="left"/>
      <w:pPr>
        <w:ind w:left="5040" w:hanging="360"/>
      </w:pPr>
      <w:rPr>
        <w:rFonts w:ascii="Symbol" w:hAnsi="Symbol" w:hint="default"/>
      </w:rPr>
    </w:lvl>
    <w:lvl w:ilvl="7" w:tplc="0DA6F158" w:tentative="1">
      <w:start w:val="1"/>
      <w:numFmt w:val="bullet"/>
      <w:lvlText w:val="o"/>
      <w:lvlJc w:val="left"/>
      <w:pPr>
        <w:ind w:left="5760" w:hanging="360"/>
      </w:pPr>
      <w:rPr>
        <w:rFonts w:ascii="Courier New" w:hAnsi="Courier New" w:cs="Courier New" w:hint="default"/>
      </w:rPr>
    </w:lvl>
    <w:lvl w:ilvl="8" w:tplc="6FAC8FBC" w:tentative="1">
      <w:start w:val="1"/>
      <w:numFmt w:val="bullet"/>
      <w:lvlText w:val=""/>
      <w:lvlJc w:val="left"/>
      <w:pPr>
        <w:ind w:left="6480" w:hanging="360"/>
      </w:pPr>
      <w:rPr>
        <w:rFonts w:ascii="Wingdings" w:hAnsi="Wingdings" w:hint="default"/>
      </w:rPr>
    </w:lvl>
  </w:abstractNum>
  <w:abstractNum w:abstractNumId="13" w15:restartNumberingAfterBreak="0">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08716E7"/>
    <w:multiLevelType w:val="hybridMultilevel"/>
    <w:tmpl w:val="AF90A91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3FC32FA"/>
    <w:multiLevelType w:val="hybridMultilevel"/>
    <w:tmpl w:val="C4A463F0"/>
    <w:lvl w:ilvl="0" w:tplc="492A50DC">
      <w:start w:val="1"/>
      <w:numFmt w:val="decimal"/>
      <w:lvlText w:val="%1)"/>
      <w:lvlJc w:val="left"/>
      <w:pPr>
        <w:ind w:left="720" w:hanging="360"/>
      </w:pPr>
      <w:rPr>
        <w:rFonts w:hint="default"/>
      </w:rPr>
    </w:lvl>
    <w:lvl w:ilvl="1" w:tplc="8070CD9A" w:tentative="1">
      <w:start w:val="1"/>
      <w:numFmt w:val="lowerLetter"/>
      <w:lvlText w:val="%2."/>
      <w:lvlJc w:val="left"/>
      <w:pPr>
        <w:ind w:left="1440" w:hanging="360"/>
      </w:pPr>
    </w:lvl>
    <w:lvl w:ilvl="2" w:tplc="4B80C650" w:tentative="1">
      <w:start w:val="1"/>
      <w:numFmt w:val="lowerRoman"/>
      <w:lvlText w:val="%3."/>
      <w:lvlJc w:val="right"/>
      <w:pPr>
        <w:ind w:left="2160" w:hanging="180"/>
      </w:pPr>
    </w:lvl>
    <w:lvl w:ilvl="3" w:tplc="6BCA9AAE" w:tentative="1">
      <w:start w:val="1"/>
      <w:numFmt w:val="decimal"/>
      <w:lvlText w:val="%4."/>
      <w:lvlJc w:val="left"/>
      <w:pPr>
        <w:ind w:left="2880" w:hanging="360"/>
      </w:pPr>
    </w:lvl>
    <w:lvl w:ilvl="4" w:tplc="B502C03C" w:tentative="1">
      <w:start w:val="1"/>
      <w:numFmt w:val="lowerLetter"/>
      <w:lvlText w:val="%5."/>
      <w:lvlJc w:val="left"/>
      <w:pPr>
        <w:ind w:left="3600" w:hanging="360"/>
      </w:pPr>
    </w:lvl>
    <w:lvl w:ilvl="5" w:tplc="35E4BEFE" w:tentative="1">
      <w:start w:val="1"/>
      <w:numFmt w:val="lowerRoman"/>
      <w:lvlText w:val="%6."/>
      <w:lvlJc w:val="right"/>
      <w:pPr>
        <w:ind w:left="4320" w:hanging="180"/>
      </w:pPr>
    </w:lvl>
    <w:lvl w:ilvl="6" w:tplc="A0E26E72" w:tentative="1">
      <w:start w:val="1"/>
      <w:numFmt w:val="decimal"/>
      <w:lvlText w:val="%7."/>
      <w:lvlJc w:val="left"/>
      <w:pPr>
        <w:ind w:left="5040" w:hanging="360"/>
      </w:pPr>
    </w:lvl>
    <w:lvl w:ilvl="7" w:tplc="6E7E4BB4" w:tentative="1">
      <w:start w:val="1"/>
      <w:numFmt w:val="lowerLetter"/>
      <w:lvlText w:val="%8."/>
      <w:lvlJc w:val="left"/>
      <w:pPr>
        <w:ind w:left="5760" w:hanging="360"/>
      </w:pPr>
    </w:lvl>
    <w:lvl w:ilvl="8" w:tplc="AB3EE9FA" w:tentative="1">
      <w:start w:val="1"/>
      <w:numFmt w:val="lowerRoman"/>
      <w:lvlText w:val="%9."/>
      <w:lvlJc w:val="right"/>
      <w:pPr>
        <w:ind w:left="6480" w:hanging="180"/>
      </w:pPr>
    </w:lvl>
  </w:abstractNum>
  <w:abstractNum w:abstractNumId="17" w15:restartNumberingAfterBreak="0">
    <w:nsid w:val="54101F4E"/>
    <w:multiLevelType w:val="hybridMultilevel"/>
    <w:tmpl w:val="6F06BC02"/>
    <w:lvl w:ilvl="0" w:tplc="759452F6">
      <w:start w:val="1"/>
      <w:numFmt w:val="bullet"/>
      <w:lvlText w:val=""/>
      <w:lvlJc w:val="left"/>
      <w:pPr>
        <w:ind w:left="720" w:hanging="360"/>
      </w:pPr>
      <w:rPr>
        <w:rFonts w:ascii="Symbol" w:hAnsi="Symbol" w:hint="default"/>
      </w:rPr>
    </w:lvl>
    <w:lvl w:ilvl="1" w:tplc="376482E2" w:tentative="1">
      <w:start w:val="1"/>
      <w:numFmt w:val="bullet"/>
      <w:lvlText w:val="o"/>
      <w:lvlJc w:val="left"/>
      <w:pPr>
        <w:ind w:left="1440" w:hanging="360"/>
      </w:pPr>
      <w:rPr>
        <w:rFonts w:ascii="Courier New" w:hAnsi="Courier New" w:cs="Courier New" w:hint="default"/>
      </w:rPr>
    </w:lvl>
    <w:lvl w:ilvl="2" w:tplc="B67C4F32" w:tentative="1">
      <w:start w:val="1"/>
      <w:numFmt w:val="bullet"/>
      <w:lvlText w:val=""/>
      <w:lvlJc w:val="left"/>
      <w:pPr>
        <w:ind w:left="2160" w:hanging="360"/>
      </w:pPr>
      <w:rPr>
        <w:rFonts w:ascii="Wingdings" w:hAnsi="Wingdings" w:hint="default"/>
      </w:rPr>
    </w:lvl>
    <w:lvl w:ilvl="3" w:tplc="82A2F40A" w:tentative="1">
      <w:start w:val="1"/>
      <w:numFmt w:val="bullet"/>
      <w:lvlText w:val=""/>
      <w:lvlJc w:val="left"/>
      <w:pPr>
        <w:ind w:left="2880" w:hanging="360"/>
      </w:pPr>
      <w:rPr>
        <w:rFonts w:ascii="Symbol" w:hAnsi="Symbol" w:hint="default"/>
      </w:rPr>
    </w:lvl>
    <w:lvl w:ilvl="4" w:tplc="C9205740" w:tentative="1">
      <w:start w:val="1"/>
      <w:numFmt w:val="bullet"/>
      <w:lvlText w:val="o"/>
      <w:lvlJc w:val="left"/>
      <w:pPr>
        <w:ind w:left="3600" w:hanging="360"/>
      </w:pPr>
      <w:rPr>
        <w:rFonts w:ascii="Courier New" w:hAnsi="Courier New" w:cs="Courier New" w:hint="default"/>
      </w:rPr>
    </w:lvl>
    <w:lvl w:ilvl="5" w:tplc="9CF4ED28" w:tentative="1">
      <w:start w:val="1"/>
      <w:numFmt w:val="bullet"/>
      <w:lvlText w:val=""/>
      <w:lvlJc w:val="left"/>
      <w:pPr>
        <w:ind w:left="4320" w:hanging="360"/>
      </w:pPr>
      <w:rPr>
        <w:rFonts w:ascii="Wingdings" w:hAnsi="Wingdings" w:hint="default"/>
      </w:rPr>
    </w:lvl>
    <w:lvl w:ilvl="6" w:tplc="B5C60E64" w:tentative="1">
      <w:start w:val="1"/>
      <w:numFmt w:val="bullet"/>
      <w:lvlText w:val=""/>
      <w:lvlJc w:val="left"/>
      <w:pPr>
        <w:ind w:left="5040" w:hanging="360"/>
      </w:pPr>
      <w:rPr>
        <w:rFonts w:ascii="Symbol" w:hAnsi="Symbol" w:hint="default"/>
      </w:rPr>
    </w:lvl>
    <w:lvl w:ilvl="7" w:tplc="996060F0" w:tentative="1">
      <w:start w:val="1"/>
      <w:numFmt w:val="bullet"/>
      <w:lvlText w:val="o"/>
      <w:lvlJc w:val="left"/>
      <w:pPr>
        <w:ind w:left="5760" w:hanging="360"/>
      </w:pPr>
      <w:rPr>
        <w:rFonts w:ascii="Courier New" w:hAnsi="Courier New" w:cs="Courier New" w:hint="default"/>
      </w:rPr>
    </w:lvl>
    <w:lvl w:ilvl="8" w:tplc="37CA88D8" w:tentative="1">
      <w:start w:val="1"/>
      <w:numFmt w:val="bullet"/>
      <w:lvlText w:val=""/>
      <w:lvlJc w:val="left"/>
      <w:pPr>
        <w:ind w:left="6480" w:hanging="360"/>
      </w:pPr>
      <w:rPr>
        <w:rFonts w:ascii="Wingdings" w:hAnsi="Wingdings" w:hint="default"/>
      </w:rPr>
    </w:lvl>
  </w:abstractNum>
  <w:abstractNum w:abstractNumId="18" w15:restartNumberingAfterBreak="0">
    <w:nsid w:val="5BC012C6"/>
    <w:multiLevelType w:val="hybridMultilevel"/>
    <w:tmpl w:val="CEF2D7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EA322DC"/>
    <w:multiLevelType w:val="hybridMultilevel"/>
    <w:tmpl w:val="3662DCA8"/>
    <w:lvl w:ilvl="0" w:tplc="CF14BADA">
      <w:start w:val="1"/>
      <w:numFmt w:val="decimal"/>
      <w:lvlText w:val="%1."/>
      <w:lvlJc w:val="left"/>
      <w:pPr>
        <w:ind w:left="720" w:hanging="360"/>
      </w:pPr>
    </w:lvl>
    <w:lvl w:ilvl="1" w:tplc="E2685D28" w:tentative="1">
      <w:start w:val="1"/>
      <w:numFmt w:val="lowerLetter"/>
      <w:lvlText w:val="%2."/>
      <w:lvlJc w:val="left"/>
      <w:pPr>
        <w:ind w:left="1440" w:hanging="360"/>
      </w:pPr>
    </w:lvl>
    <w:lvl w:ilvl="2" w:tplc="467675D2" w:tentative="1">
      <w:start w:val="1"/>
      <w:numFmt w:val="lowerRoman"/>
      <w:lvlText w:val="%3."/>
      <w:lvlJc w:val="right"/>
      <w:pPr>
        <w:ind w:left="2160" w:hanging="180"/>
      </w:pPr>
    </w:lvl>
    <w:lvl w:ilvl="3" w:tplc="70A26E8C" w:tentative="1">
      <w:start w:val="1"/>
      <w:numFmt w:val="decimal"/>
      <w:lvlText w:val="%4."/>
      <w:lvlJc w:val="left"/>
      <w:pPr>
        <w:ind w:left="2880" w:hanging="360"/>
      </w:pPr>
    </w:lvl>
    <w:lvl w:ilvl="4" w:tplc="6832BAAE" w:tentative="1">
      <w:start w:val="1"/>
      <w:numFmt w:val="lowerLetter"/>
      <w:lvlText w:val="%5."/>
      <w:lvlJc w:val="left"/>
      <w:pPr>
        <w:ind w:left="3600" w:hanging="360"/>
      </w:pPr>
    </w:lvl>
    <w:lvl w:ilvl="5" w:tplc="468CF342" w:tentative="1">
      <w:start w:val="1"/>
      <w:numFmt w:val="lowerRoman"/>
      <w:lvlText w:val="%6."/>
      <w:lvlJc w:val="right"/>
      <w:pPr>
        <w:ind w:left="4320" w:hanging="180"/>
      </w:pPr>
    </w:lvl>
    <w:lvl w:ilvl="6" w:tplc="E3DAE2E0" w:tentative="1">
      <w:start w:val="1"/>
      <w:numFmt w:val="decimal"/>
      <w:lvlText w:val="%7."/>
      <w:lvlJc w:val="left"/>
      <w:pPr>
        <w:ind w:left="5040" w:hanging="360"/>
      </w:pPr>
    </w:lvl>
    <w:lvl w:ilvl="7" w:tplc="6C56A4B4" w:tentative="1">
      <w:start w:val="1"/>
      <w:numFmt w:val="lowerLetter"/>
      <w:lvlText w:val="%8."/>
      <w:lvlJc w:val="left"/>
      <w:pPr>
        <w:ind w:left="5760" w:hanging="360"/>
      </w:pPr>
    </w:lvl>
    <w:lvl w:ilvl="8" w:tplc="FC08891A" w:tentative="1">
      <w:start w:val="1"/>
      <w:numFmt w:val="lowerRoman"/>
      <w:lvlText w:val="%9."/>
      <w:lvlJc w:val="right"/>
      <w:pPr>
        <w:ind w:left="6480" w:hanging="180"/>
      </w:pPr>
    </w:lvl>
  </w:abstractNum>
  <w:abstractNum w:abstractNumId="21" w15:restartNumberingAfterBreak="0">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2"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3" w15:restartNumberingAfterBreak="0">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3"/>
  </w:num>
  <w:num w:numId="13">
    <w:abstractNumId w:val="21"/>
  </w:num>
  <w:num w:numId="14">
    <w:abstractNumId w:val="16"/>
  </w:num>
  <w:num w:numId="15">
    <w:abstractNumId w:val="17"/>
  </w:num>
  <w:num w:numId="16">
    <w:abstractNumId w:val="20"/>
  </w:num>
  <w:num w:numId="17">
    <w:abstractNumId w:val="12"/>
  </w:num>
  <w:num w:numId="18">
    <w:abstractNumId w:val="14"/>
  </w:num>
  <w:num w:numId="19">
    <w:abstractNumId w:val="13"/>
  </w:num>
  <w:num w:numId="20">
    <w:abstractNumId w:val="22"/>
  </w:num>
  <w:num w:numId="21">
    <w:abstractNumId w:val="11"/>
  </w:num>
  <w:num w:numId="22">
    <w:abstractNumId w:val="19"/>
  </w:num>
  <w:num w:numId="23">
    <w:abstractNumId w:val="18"/>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F91"/>
    <w:rsid w:val="004A7F91"/>
    <w:rsid w:val="00663114"/>
    <w:rsid w:val="00BD6FA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217144-6427-4653-BDA8-139E45A26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Char"/>
    <w:uiPriority w:val="9"/>
    <w:qFormat/>
    <w:rsid w:val="004A7F91"/>
    <w:pPr>
      <w:keepNext/>
      <w:pageBreakBefore/>
      <w:pBdr>
        <w:bottom w:val="single" w:sz="20" w:space="1" w:color="000080"/>
      </w:pBdr>
      <w:suppressAutoHyphens/>
      <w:spacing w:before="320" w:line="240" w:lineRule="auto"/>
      <w:jc w:val="both"/>
      <w:outlineLvl w:val="0"/>
    </w:pPr>
    <w:rPr>
      <w:rFonts w:ascii="Arial" w:eastAsia="Times New Roman" w:hAnsi="Arial" w:cs="Arial"/>
      <w:b/>
      <w:bCs/>
      <w:color w:val="333399"/>
      <w:sz w:val="28"/>
      <w:szCs w:val="32"/>
      <w:lang w:val="en-US" w:eastAsia="ar-SA"/>
    </w:rPr>
  </w:style>
  <w:style w:type="paragraph" w:styleId="2">
    <w:name w:val="heading 2"/>
    <w:basedOn w:val="1"/>
    <w:next w:val="a"/>
    <w:link w:val="2Char"/>
    <w:uiPriority w:val="9"/>
    <w:qFormat/>
    <w:rsid w:val="004A7F91"/>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4A7F91"/>
    <w:pPr>
      <w:keepNext/>
      <w:suppressAutoHyphens/>
      <w:spacing w:before="240" w:after="60" w:line="240" w:lineRule="auto"/>
      <w:ind w:left="567" w:hanging="567"/>
      <w:jc w:val="both"/>
      <w:outlineLvl w:val="2"/>
    </w:pPr>
    <w:rPr>
      <w:rFonts w:ascii="Arial" w:eastAsia="Times New Roman" w:hAnsi="Arial" w:cs="Times New Roman"/>
      <w:b/>
      <w:bCs/>
      <w:szCs w:val="26"/>
      <w:lang w:val="en-GB" w:eastAsia="ar-SA"/>
    </w:rPr>
  </w:style>
  <w:style w:type="paragraph" w:styleId="4">
    <w:name w:val="heading 4"/>
    <w:basedOn w:val="a"/>
    <w:next w:val="a"/>
    <w:link w:val="4Char"/>
    <w:uiPriority w:val="9"/>
    <w:qFormat/>
    <w:rsid w:val="004A7F91"/>
    <w:pPr>
      <w:keepNext/>
      <w:suppressAutoHyphens/>
      <w:spacing w:before="240" w:after="60" w:line="240" w:lineRule="auto"/>
      <w:jc w:val="both"/>
      <w:outlineLvl w:val="3"/>
    </w:pPr>
    <w:rPr>
      <w:rFonts w:ascii="Arial" w:eastAsia="Times New Roman" w:hAnsi="Arial" w:cs="Times New Roman"/>
      <w:b/>
      <w:bCs/>
      <w:szCs w:val="28"/>
      <w:lang w:val="en-GB" w:eastAsia="ar-SA"/>
    </w:rPr>
  </w:style>
  <w:style w:type="paragraph" w:styleId="5">
    <w:name w:val="heading 5"/>
    <w:basedOn w:val="a"/>
    <w:next w:val="a"/>
    <w:link w:val="5Char"/>
    <w:qFormat/>
    <w:rsid w:val="004A7F91"/>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4A7F91"/>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4A7F91"/>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4A7F91"/>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4A7F91"/>
    <w:rPr>
      <w:rFonts w:ascii="Arial" w:eastAsia="Times New Roman" w:hAnsi="Arial" w:cs="Times New Roman"/>
      <w:b/>
      <w:bCs/>
      <w:szCs w:val="28"/>
      <w:lang w:val="en-GB" w:eastAsia="ar-SA"/>
    </w:rPr>
  </w:style>
  <w:style w:type="character" w:customStyle="1" w:styleId="5Char">
    <w:name w:val="Επικεφαλίδα 5 Char"/>
    <w:basedOn w:val="a0"/>
    <w:link w:val="5"/>
    <w:rsid w:val="004A7F91"/>
    <w:rPr>
      <w:rFonts w:ascii="Lucida Sans" w:eastAsia="Times New Roman" w:hAnsi="Lucida Sans" w:cs="Lucida Sans"/>
      <w:b/>
      <w:szCs w:val="20"/>
      <w:lang w:val="en-US" w:eastAsia="ar-SA"/>
    </w:rPr>
  </w:style>
  <w:style w:type="character" w:customStyle="1" w:styleId="WW8Num1z0">
    <w:name w:val="WW8Num1z0"/>
    <w:rsid w:val="004A7F91"/>
  </w:style>
  <w:style w:type="character" w:customStyle="1" w:styleId="WW8Num1z1">
    <w:name w:val="WW8Num1z1"/>
    <w:rsid w:val="004A7F91"/>
  </w:style>
  <w:style w:type="character" w:customStyle="1" w:styleId="WW8Num1z2">
    <w:name w:val="WW8Num1z2"/>
    <w:rsid w:val="004A7F91"/>
  </w:style>
  <w:style w:type="character" w:customStyle="1" w:styleId="WW8Num1z3">
    <w:name w:val="WW8Num1z3"/>
    <w:rsid w:val="004A7F91"/>
  </w:style>
  <w:style w:type="character" w:customStyle="1" w:styleId="WW8Num1z4">
    <w:name w:val="WW8Num1z4"/>
    <w:rsid w:val="004A7F91"/>
    <w:rPr>
      <w:rFonts w:ascii="Arial" w:hAnsi="Arial" w:cs="Times New Roman"/>
      <w:b w:val="0"/>
      <w:i w:val="0"/>
      <w:sz w:val="20"/>
      <w:szCs w:val="20"/>
    </w:rPr>
  </w:style>
  <w:style w:type="character" w:customStyle="1" w:styleId="WW8Num1z5">
    <w:name w:val="WW8Num1z5"/>
    <w:rsid w:val="004A7F91"/>
  </w:style>
  <w:style w:type="character" w:customStyle="1" w:styleId="WW8Num1z6">
    <w:name w:val="WW8Num1z6"/>
    <w:rsid w:val="004A7F91"/>
  </w:style>
  <w:style w:type="character" w:customStyle="1" w:styleId="WW8Num1z7">
    <w:name w:val="WW8Num1z7"/>
    <w:rsid w:val="004A7F91"/>
  </w:style>
  <w:style w:type="character" w:customStyle="1" w:styleId="WW8Num1z8">
    <w:name w:val="WW8Num1z8"/>
    <w:rsid w:val="004A7F91"/>
  </w:style>
  <w:style w:type="character" w:customStyle="1" w:styleId="WW8Num2z0">
    <w:name w:val="WW8Num2z0"/>
    <w:rsid w:val="004A7F91"/>
    <w:rPr>
      <w:rFonts w:ascii="Symbol" w:hAnsi="Symbol" w:cs="Symbol"/>
      <w:lang w:val="el-GR"/>
    </w:rPr>
  </w:style>
  <w:style w:type="character" w:customStyle="1" w:styleId="WW8Num3z0">
    <w:name w:val="WW8Num3z0"/>
    <w:rsid w:val="004A7F91"/>
    <w:rPr>
      <w:lang w:val="el-GR"/>
    </w:rPr>
  </w:style>
  <w:style w:type="character" w:customStyle="1" w:styleId="WW8Num4z0">
    <w:name w:val="WW8Num4z0"/>
    <w:rsid w:val="004A7F91"/>
    <w:rPr>
      <w:rFonts w:ascii="Webdings" w:hAnsi="Webdings" w:cs="Webdings"/>
      <w:color w:val="333399"/>
      <w:sz w:val="16"/>
    </w:rPr>
  </w:style>
  <w:style w:type="character" w:customStyle="1" w:styleId="WW8Num5z0">
    <w:name w:val="WW8Num5z0"/>
    <w:rsid w:val="004A7F91"/>
    <w:rPr>
      <w:shd w:val="clear" w:color="auto" w:fill="FFFF00"/>
      <w:lang w:val="el-GR"/>
    </w:rPr>
  </w:style>
  <w:style w:type="character" w:customStyle="1" w:styleId="WW8Num6z0">
    <w:name w:val="WW8Num6z0"/>
    <w:rsid w:val="004A7F91"/>
    <w:rPr>
      <w:b/>
      <w:bCs/>
      <w:szCs w:val="22"/>
      <w:lang w:val="el-GR"/>
    </w:rPr>
  </w:style>
  <w:style w:type="character" w:customStyle="1" w:styleId="WW8Num6z1">
    <w:name w:val="WW8Num6z1"/>
    <w:rsid w:val="004A7F91"/>
  </w:style>
  <w:style w:type="character" w:customStyle="1" w:styleId="WW8Num6z2">
    <w:name w:val="WW8Num6z2"/>
    <w:rsid w:val="004A7F91"/>
  </w:style>
  <w:style w:type="character" w:customStyle="1" w:styleId="WW8Num6z3">
    <w:name w:val="WW8Num6z3"/>
    <w:rsid w:val="004A7F91"/>
  </w:style>
  <w:style w:type="character" w:customStyle="1" w:styleId="WW8Num6z4">
    <w:name w:val="WW8Num6z4"/>
    <w:rsid w:val="004A7F91"/>
  </w:style>
  <w:style w:type="character" w:customStyle="1" w:styleId="WW8Num6z5">
    <w:name w:val="WW8Num6z5"/>
    <w:rsid w:val="004A7F91"/>
  </w:style>
  <w:style w:type="character" w:customStyle="1" w:styleId="WW8Num6z6">
    <w:name w:val="WW8Num6z6"/>
    <w:rsid w:val="004A7F91"/>
  </w:style>
  <w:style w:type="character" w:customStyle="1" w:styleId="WW8Num6z7">
    <w:name w:val="WW8Num6z7"/>
    <w:rsid w:val="004A7F91"/>
  </w:style>
  <w:style w:type="character" w:customStyle="1" w:styleId="WW8Num6z8">
    <w:name w:val="WW8Num6z8"/>
    <w:rsid w:val="004A7F91"/>
  </w:style>
  <w:style w:type="character" w:customStyle="1" w:styleId="WW8Num7z0">
    <w:name w:val="WW8Num7z0"/>
    <w:rsid w:val="004A7F91"/>
    <w:rPr>
      <w:b/>
      <w:bCs/>
      <w:szCs w:val="22"/>
      <w:lang w:val="el-GR"/>
    </w:rPr>
  </w:style>
  <w:style w:type="character" w:customStyle="1" w:styleId="WW8Num7z1">
    <w:name w:val="WW8Num7z1"/>
    <w:rsid w:val="004A7F91"/>
    <w:rPr>
      <w:rFonts w:eastAsia="Calibri"/>
      <w:lang w:val="el-GR"/>
    </w:rPr>
  </w:style>
  <w:style w:type="character" w:customStyle="1" w:styleId="WW8Num7z2">
    <w:name w:val="WW8Num7z2"/>
    <w:rsid w:val="004A7F91"/>
  </w:style>
  <w:style w:type="character" w:customStyle="1" w:styleId="WW8Num7z3">
    <w:name w:val="WW8Num7z3"/>
    <w:rsid w:val="004A7F91"/>
  </w:style>
  <w:style w:type="character" w:customStyle="1" w:styleId="WW8Num7z4">
    <w:name w:val="WW8Num7z4"/>
    <w:rsid w:val="004A7F91"/>
  </w:style>
  <w:style w:type="character" w:customStyle="1" w:styleId="WW8Num7z5">
    <w:name w:val="WW8Num7z5"/>
    <w:rsid w:val="004A7F91"/>
  </w:style>
  <w:style w:type="character" w:customStyle="1" w:styleId="WW8Num7z6">
    <w:name w:val="WW8Num7z6"/>
    <w:rsid w:val="004A7F91"/>
  </w:style>
  <w:style w:type="character" w:customStyle="1" w:styleId="WW8Num7z7">
    <w:name w:val="WW8Num7z7"/>
    <w:rsid w:val="004A7F91"/>
  </w:style>
  <w:style w:type="character" w:customStyle="1" w:styleId="WW8Num7z8">
    <w:name w:val="WW8Num7z8"/>
    <w:rsid w:val="004A7F91"/>
  </w:style>
  <w:style w:type="character" w:customStyle="1" w:styleId="WW8Num8z0">
    <w:name w:val="WW8Num8z0"/>
    <w:rsid w:val="004A7F91"/>
    <w:rPr>
      <w:rFonts w:ascii="Symbol" w:hAnsi="Symbol" w:cs="OpenSymbol"/>
      <w:color w:val="5B9BD5"/>
    </w:rPr>
  </w:style>
  <w:style w:type="character" w:customStyle="1" w:styleId="WW8Num9z0">
    <w:name w:val="WW8Num9z0"/>
    <w:rsid w:val="004A7F91"/>
    <w:rPr>
      <w:rFonts w:ascii="Angsana New" w:hAnsi="Angsana New" w:cs="Angsana New"/>
      <w:color w:val="000000"/>
      <w:kern w:val="1"/>
      <w:szCs w:val="22"/>
      <w:shd w:val="clear" w:color="auto" w:fill="FFFFFF"/>
      <w:lang w:val="el-GR"/>
    </w:rPr>
  </w:style>
  <w:style w:type="character" w:customStyle="1" w:styleId="WW8Num10z0">
    <w:name w:val="WW8Num10z0"/>
    <w:rsid w:val="004A7F91"/>
    <w:rPr>
      <w:rFonts w:ascii="Symbol" w:hAnsi="Symbol" w:cs="Symbol"/>
      <w:kern w:val="1"/>
      <w:shd w:val="clear" w:color="auto" w:fill="C0C0C0"/>
      <w:lang w:val="el-GR"/>
    </w:rPr>
  </w:style>
  <w:style w:type="character" w:customStyle="1" w:styleId="WW8Num11z0">
    <w:name w:val="WW8Num11z0"/>
    <w:rsid w:val="004A7F91"/>
    <w:rPr>
      <w:rFonts w:ascii="Symbol" w:hAnsi="Symbol" w:cs="Symbol" w:hint="default"/>
      <w:lang w:val="el-GR"/>
    </w:rPr>
  </w:style>
  <w:style w:type="character" w:customStyle="1" w:styleId="WW8Num11z1">
    <w:name w:val="WW8Num11z1"/>
    <w:rsid w:val="004A7F91"/>
    <w:rPr>
      <w:rFonts w:ascii="Courier New" w:hAnsi="Courier New" w:cs="Courier New" w:hint="default"/>
    </w:rPr>
  </w:style>
  <w:style w:type="character" w:customStyle="1" w:styleId="WW8Num11z2">
    <w:name w:val="WW8Num11z2"/>
    <w:rsid w:val="004A7F91"/>
    <w:rPr>
      <w:rFonts w:ascii="Wingdings" w:hAnsi="Wingdings" w:cs="Wingdings" w:hint="default"/>
    </w:rPr>
  </w:style>
  <w:style w:type="character" w:customStyle="1" w:styleId="50">
    <w:name w:val="Προεπιλεγμένη γραμματοσειρά5"/>
    <w:rsid w:val="004A7F91"/>
  </w:style>
  <w:style w:type="character" w:customStyle="1" w:styleId="WW8Num10z1">
    <w:name w:val="WW8Num10z1"/>
    <w:rsid w:val="004A7F91"/>
  </w:style>
  <w:style w:type="character" w:customStyle="1" w:styleId="WW8Num10z2">
    <w:name w:val="WW8Num10z2"/>
    <w:rsid w:val="004A7F91"/>
  </w:style>
  <w:style w:type="character" w:customStyle="1" w:styleId="WW8Num10z3">
    <w:name w:val="WW8Num10z3"/>
    <w:rsid w:val="004A7F91"/>
  </w:style>
  <w:style w:type="character" w:customStyle="1" w:styleId="WW8Num10z4">
    <w:name w:val="WW8Num10z4"/>
    <w:rsid w:val="004A7F91"/>
  </w:style>
  <w:style w:type="character" w:customStyle="1" w:styleId="WW8Num10z5">
    <w:name w:val="WW8Num10z5"/>
    <w:rsid w:val="004A7F91"/>
  </w:style>
  <w:style w:type="character" w:customStyle="1" w:styleId="WW8Num10z6">
    <w:name w:val="WW8Num10z6"/>
    <w:rsid w:val="004A7F91"/>
  </w:style>
  <w:style w:type="character" w:customStyle="1" w:styleId="WW8Num10z7">
    <w:name w:val="WW8Num10z7"/>
    <w:rsid w:val="004A7F91"/>
  </w:style>
  <w:style w:type="character" w:customStyle="1" w:styleId="WW8Num10z8">
    <w:name w:val="WW8Num10z8"/>
    <w:rsid w:val="004A7F91"/>
  </w:style>
  <w:style w:type="character" w:customStyle="1" w:styleId="WW-">
    <w:name w:val="WW-Προεπιλεγμένη γραμματοσειρά"/>
    <w:rsid w:val="004A7F91"/>
  </w:style>
  <w:style w:type="character" w:customStyle="1" w:styleId="WW-DefaultParagraphFont">
    <w:name w:val="WW-Default Paragraph Font"/>
    <w:rsid w:val="004A7F91"/>
  </w:style>
  <w:style w:type="character" w:customStyle="1" w:styleId="WW8Num8z1">
    <w:name w:val="WW8Num8z1"/>
    <w:rsid w:val="004A7F91"/>
    <w:rPr>
      <w:rFonts w:eastAsia="Calibri"/>
      <w:lang w:val="el-GR"/>
    </w:rPr>
  </w:style>
  <w:style w:type="character" w:customStyle="1" w:styleId="WW8Num8z2">
    <w:name w:val="WW8Num8z2"/>
    <w:rsid w:val="004A7F91"/>
  </w:style>
  <w:style w:type="character" w:customStyle="1" w:styleId="WW8Num8z3">
    <w:name w:val="WW8Num8z3"/>
    <w:rsid w:val="004A7F91"/>
  </w:style>
  <w:style w:type="character" w:customStyle="1" w:styleId="WW8Num8z4">
    <w:name w:val="WW8Num8z4"/>
    <w:rsid w:val="004A7F91"/>
  </w:style>
  <w:style w:type="character" w:customStyle="1" w:styleId="WW8Num8z5">
    <w:name w:val="WW8Num8z5"/>
    <w:rsid w:val="004A7F91"/>
  </w:style>
  <w:style w:type="character" w:customStyle="1" w:styleId="WW8Num8z6">
    <w:name w:val="WW8Num8z6"/>
    <w:rsid w:val="004A7F91"/>
  </w:style>
  <w:style w:type="character" w:customStyle="1" w:styleId="WW8Num8z7">
    <w:name w:val="WW8Num8z7"/>
    <w:rsid w:val="004A7F91"/>
  </w:style>
  <w:style w:type="character" w:customStyle="1" w:styleId="WW8Num8z8">
    <w:name w:val="WW8Num8z8"/>
    <w:rsid w:val="004A7F91"/>
  </w:style>
  <w:style w:type="character" w:customStyle="1" w:styleId="WW8Num11z3">
    <w:name w:val="WW8Num11z3"/>
    <w:rsid w:val="004A7F91"/>
  </w:style>
  <w:style w:type="character" w:customStyle="1" w:styleId="WW8Num11z4">
    <w:name w:val="WW8Num11z4"/>
    <w:rsid w:val="004A7F91"/>
  </w:style>
  <w:style w:type="character" w:customStyle="1" w:styleId="WW8Num11z5">
    <w:name w:val="WW8Num11z5"/>
    <w:rsid w:val="004A7F91"/>
  </w:style>
  <w:style w:type="character" w:customStyle="1" w:styleId="WW8Num11z6">
    <w:name w:val="WW8Num11z6"/>
    <w:rsid w:val="004A7F91"/>
  </w:style>
  <w:style w:type="character" w:customStyle="1" w:styleId="WW8Num11z7">
    <w:name w:val="WW8Num11z7"/>
    <w:rsid w:val="004A7F91"/>
  </w:style>
  <w:style w:type="character" w:customStyle="1" w:styleId="WW8Num11z8">
    <w:name w:val="WW8Num11z8"/>
    <w:rsid w:val="004A7F91"/>
  </w:style>
  <w:style w:type="character" w:customStyle="1" w:styleId="WW-DefaultParagraphFont1">
    <w:name w:val="WW-Default Paragraph Font1"/>
    <w:rsid w:val="004A7F91"/>
  </w:style>
  <w:style w:type="character" w:customStyle="1" w:styleId="40">
    <w:name w:val="Προεπιλεγμένη γραμματοσειρά4"/>
    <w:rsid w:val="004A7F91"/>
  </w:style>
  <w:style w:type="character" w:customStyle="1" w:styleId="WW8Num2z1">
    <w:name w:val="WW8Num2z1"/>
    <w:rsid w:val="004A7F91"/>
  </w:style>
  <w:style w:type="character" w:customStyle="1" w:styleId="WW8Num2z2">
    <w:name w:val="WW8Num2z2"/>
    <w:rsid w:val="004A7F91"/>
  </w:style>
  <w:style w:type="character" w:customStyle="1" w:styleId="WW8Num2z3">
    <w:name w:val="WW8Num2z3"/>
    <w:rsid w:val="004A7F91"/>
  </w:style>
  <w:style w:type="character" w:customStyle="1" w:styleId="WW8Num2z4">
    <w:name w:val="WW8Num2z4"/>
    <w:rsid w:val="004A7F91"/>
    <w:rPr>
      <w:rFonts w:ascii="Arial" w:hAnsi="Arial" w:cs="Times New Roman"/>
      <w:b w:val="0"/>
      <w:i w:val="0"/>
      <w:sz w:val="20"/>
      <w:szCs w:val="20"/>
    </w:rPr>
  </w:style>
  <w:style w:type="character" w:customStyle="1" w:styleId="WW8Num2z5">
    <w:name w:val="WW8Num2z5"/>
    <w:rsid w:val="004A7F91"/>
  </w:style>
  <w:style w:type="character" w:customStyle="1" w:styleId="WW8Num2z6">
    <w:name w:val="WW8Num2z6"/>
    <w:rsid w:val="004A7F91"/>
  </w:style>
  <w:style w:type="character" w:customStyle="1" w:styleId="WW8Num2z7">
    <w:name w:val="WW8Num2z7"/>
    <w:rsid w:val="004A7F91"/>
  </w:style>
  <w:style w:type="character" w:customStyle="1" w:styleId="WW8Num2z8">
    <w:name w:val="WW8Num2z8"/>
    <w:rsid w:val="004A7F91"/>
  </w:style>
  <w:style w:type="character" w:customStyle="1" w:styleId="WW8Num9z1">
    <w:name w:val="WW8Num9z1"/>
    <w:rsid w:val="004A7F91"/>
    <w:rPr>
      <w:rFonts w:eastAsia="Calibri"/>
      <w:lang w:val="el-GR"/>
    </w:rPr>
  </w:style>
  <w:style w:type="character" w:customStyle="1" w:styleId="WW8Num9z2">
    <w:name w:val="WW8Num9z2"/>
    <w:rsid w:val="004A7F91"/>
  </w:style>
  <w:style w:type="character" w:customStyle="1" w:styleId="WW8Num9z3">
    <w:name w:val="WW8Num9z3"/>
    <w:rsid w:val="004A7F91"/>
  </w:style>
  <w:style w:type="character" w:customStyle="1" w:styleId="WW8Num9z4">
    <w:name w:val="WW8Num9z4"/>
    <w:rsid w:val="004A7F91"/>
  </w:style>
  <w:style w:type="character" w:customStyle="1" w:styleId="WW8Num9z5">
    <w:name w:val="WW8Num9z5"/>
    <w:rsid w:val="004A7F91"/>
  </w:style>
  <w:style w:type="character" w:customStyle="1" w:styleId="WW8Num9z6">
    <w:name w:val="WW8Num9z6"/>
    <w:rsid w:val="004A7F91"/>
  </w:style>
  <w:style w:type="character" w:customStyle="1" w:styleId="WW8Num9z7">
    <w:name w:val="WW8Num9z7"/>
    <w:rsid w:val="004A7F91"/>
  </w:style>
  <w:style w:type="character" w:customStyle="1" w:styleId="WW8Num9z8">
    <w:name w:val="WW8Num9z8"/>
    <w:rsid w:val="004A7F91"/>
  </w:style>
  <w:style w:type="character" w:customStyle="1" w:styleId="WW-DefaultParagraphFont11">
    <w:name w:val="WW-Default Paragraph Font11"/>
    <w:rsid w:val="004A7F91"/>
  </w:style>
  <w:style w:type="character" w:customStyle="1" w:styleId="WW8Num12z0">
    <w:name w:val="WW8Num12z0"/>
    <w:rsid w:val="004A7F91"/>
    <w:rPr>
      <w:rFonts w:ascii="Symbol" w:hAnsi="Symbol" w:cs="Symbol"/>
    </w:rPr>
  </w:style>
  <w:style w:type="character" w:customStyle="1" w:styleId="WW8Num12z1">
    <w:name w:val="WW8Num12z1"/>
    <w:rsid w:val="004A7F91"/>
    <w:rPr>
      <w:rFonts w:ascii="Courier New" w:hAnsi="Courier New" w:cs="Courier New"/>
    </w:rPr>
  </w:style>
  <w:style w:type="character" w:customStyle="1" w:styleId="WW8Num12z2">
    <w:name w:val="WW8Num12z2"/>
    <w:rsid w:val="004A7F91"/>
    <w:rPr>
      <w:rFonts w:ascii="Wingdings" w:hAnsi="Wingdings" w:cs="Wingdings"/>
    </w:rPr>
  </w:style>
  <w:style w:type="character" w:customStyle="1" w:styleId="WW-DefaultParagraphFont111">
    <w:name w:val="WW-Default Paragraph Font111"/>
    <w:rsid w:val="004A7F91"/>
  </w:style>
  <w:style w:type="character" w:customStyle="1" w:styleId="WW-DefaultParagraphFont1111">
    <w:name w:val="WW-Default Paragraph Font1111"/>
    <w:rsid w:val="004A7F91"/>
  </w:style>
  <w:style w:type="character" w:customStyle="1" w:styleId="WW-DefaultParagraphFont11111">
    <w:name w:val="WW-Default Paragraph Font11111"/>
    <w:rsid w:val="004A7F91"/>
  </w:style>
  <w:style w:type="character" w:customStyle="1" w:styleId="30">
    <w:name w:val="Προεπιλεγμένη γραμματοσειρά3"/>
    <w:rsid w:val="004A7F91"/>
  </w:style>
  <w:style w:type="character" w:customStyle="1" w:styleId="WW-DefaultParagraphFont111111">
    <w:name w:val="WW-Default Paragraph Font111111"/>
    <w:rsid w:val="004A7F91"/>
  </w:style>
  <w:style w:type="character" w:customStyle="1" w:styleId="DefaultParagraphFont2">
    <w:name w:val="Default Paragraph Font2"/>
    <w:rsid w:val="004A7F91"/>
  </w:style>
  <w:style w:type="character" w:customStyle="1" w:styleId="WW8Num12z3">
    <w:name w:val="WW8Num12z3"/>
    <w:rsid w:val="004A7F91"/>
  </w:style>
  <w:style w:type="character" w:customStyle="1" w:styleId="WW8Num12z4">
    <w:name w:val="WW8Num12z4"/>
    <w:rsid w:val="004A7F91"/>
  </w:style>
  <w:style w:type="character" w:customStyle="1" w:styleId="WW8Num12z5">
    <w:name w:val="WW8Num12z5"/>
    <w:rsid w:val="004A7F91"/>
  </w:style>
  <w:style w:type="character" w:customStyle="1" w:styleId="WW8Num12z6">
    <w:name w:val="WW8Num12z6"/>
    <w:rsid w:val="004A7F91"/>
  </w:style>
  <w:style w:type="character" w:customStyle="1" w:styleId="WW8Num12z7">
    <w:name w:val="WW8Num12z7"/>
    <w:rsid w:val="004A7F91"/>
  </w:style>
  <w:style w:type="character" w:customStyle="1" w:styleId="WW8Num12z8">
    <w:name w:val="WW8Num12z8"/>
    <w:rsid w:val="004A7F91"/>
  </w:style>
  <w:style w:type="character" w:customStyle="1" w:styleId="WW8Num13z0">
    <w:name w:val="WW8Num13z0"/>
    <w:rsid w:val="004A7F91"/>
    <w:rPr>
      <w:rFonts w:ascii="Symbol" w:hAnsi="Symbol" w:cs="OpenSymbol"/>
    </w:rPr>
  </w:style>
  <w:style w:type="character" w:customStyle="1" w:styleId="WW-DefaultParagraphFont1111111">
    <w:name w:val="WW-Default Paragraph Font1111111"/>
    <w:rsid w:val="004A7F91"/>
  </w:style>
  <w:style w:type="character" w:customStyle="1" w:styleId="WW8Num13z1">
    <w:name w:val="WW8Num13z1"/>
    <w:rsid w:val="004A7F91"/>
    <w:rPr>
      <w:rFonts w:eastAsia="Calibri"/>
      <w:lang w:val="el-GR"/>
    </w:rPr>
  </w:style>
  <w:style w:type="character" w:customStyle="1" w:styleId="WW8Num13z2">
    <w:name w:val="WW8Num13z2"/>
    <w:rsid w:val="004A7F91"/>
  </w:style>
  <w:style w:type="character" w:customStyle="1" w:styleId="WW8Num13z3">
    <w:name w:val="WW8Num13z3"/>
    <w:rsid w:val="004A7F91"/>
  </w:style>
  <w:style w:type="character" w:customStyle="1" w:styleId="WW8Num13z4">
    <w:name w:val="WW8Num13z4"/>
    <w:rsid w:val="004A7F91"/>
  </w:style>
  <w:style w:type="character" w:customStyle="1" w:styleId="WW8Num13z5">
    <w:name w:val="WW8Num13z5"/>
    <w:rsid w:val="004A7F91"/>
  </w:style>
  <w:style w:type="character" w:customStyle="1" w:styleId="WW8Num13z6">
    <w:name w:val="WW8Num13z6"/>
    <w:rsid w:val="004A7F91"/>
  </w:style>
  <w:style w:type="character" w:customStyle="1" w:styleId="WW8Num13z7">
    <w:name w:val="WW8Num13z7"/>
    <w:rsid w:val="004A7F91"/>
  </w:style>
  <w:style w:type="character" w:customStyle="1" w:styleId="WW8Num13z8">
    <w:name w:val="WW8Num13z8"/>
    <w:rsid w:val="004A7F91"/>
  </w:style>
  <w:style w:type="character" w:customStyle="1" w:styleId="WW8Num14z0">
    <w:name w:val="WW8Num14z0"/>
    <w:rsid w:val="004A7F91"/>
    <w:rPr>
      <w:rFonts w:ascii="Symbol" w:hAnsi="Symbol" w:cs="OpenSymbol"/>
    </w:rPr>
  </w:style>
  <w:style w:type="character" w:customStyle="1" w:styleId="WW8Num14z1">
    <w:name w:val="WW8Num14z1"/>
    <w:rsid w:val="004A7F91"/>
  </w:style>
  <w:style w:type="character" w:customStyle="1" w:styleId="WW8Num14z2">
    <w:name w:val="WW8Num14z2"/>
    <w:rsid w:val="004A7F91"/>
  </w:style>
  <w:style w:type="character" w:customStyle="1" w:styleId="WW8Num14z3">
    <w:name w:val="WW8Num14z3"/>
    <w:rsid w:val="004A7F91"/>
  </w:style>
  <w:style w:type="character" w:customStyle="1" w:styleId="WW8Num14z4">
    <w:name w:val="WW8Num14z4"/>
    <w:rsid w:val="004A7F91"/>
  </w:style>
  <w:style w:type="character" w:customStyle="1" w:styleId="WW8Num14z5">
    <w:name w:val="WW8Num14z5"/>
    <w:rsid w:val="004A7F91"/>
  </w:style>
  <w:style w:type="character" w:customStyle="1" w:styleId="WW8Num14z6">
    <w:name w:val="WW8Num14z6"/>
    <w:rsid w:val="004A7F91"/>
  </w:style>
  <w:style w:type="character" w:customStyle="1" w:styleId="WW8Num14z7">
    <w:name w:val="WW8Num14z7"/>
    <w:rsid w:val="004A7F91"/>
  </w:style>
  <w:style w:type="character" w:customStyle="1" w:styleId="WW8Num14z8">
    <w:name w:val="WW8Num14z8"/>
    <w:rsid w:val="004A7F91"/>
  </w:style>
  <w:style w:type="character" w:customStyle="1" w:styleId="WW8Num15z0">
    <w:name w:val="WW8Num15z0"/>
    <w:rsid w:val="004A7F91"/>
  </w:style>
  <w:style w:type="character" w:customStyle="1" w:styleId="WW8Num15z1">
    <w:name w:val="WW8Num15z1"/>
    <w:rsid w:val="004A7F91"/>
  </w:style>
  <w:style w:type="character" w:customStyle="1" w:styleId="WW8Num15z2">
    <w:name w:val="WW8Num15z2"/>
    <w:rsid w:val="004A7F91"/>
  </w:style>
  <w:style w:type="character" w:customStyle="1" w:styleId="WW8Num15z3">
    <w:name w:val="WW8Num15z3"/>
    <w:rsid w:val="004A7F91"/>
  </w:style>
  <w:style w:type="character" w:customStyle="1" w:styleId="WW8Num15z4">
    <w:name w:val="WW8Num15z4"/>
    <w:rsid w:val="004A7F91"/>
  </w:style>
  <w:style w:type="character" w:customStyle="1" w:styleId="WW8Num15z5">
    <w:name w:val="WW8Num15z5"/>
    <w:rsid w:val="004A7F91"/>
  </w:style>
  <w:style w:type="character" w:customStyle="1" w:styleId="WW8Num15z6">
    <w:name w:val="WW8Num15z6"/>
    <w:rsid w:val="004A7F91"/>
  </w:style>
  <w:style w:type="character" w:customStyle="1" w:styleId="WW8Num15z7">
    <w:name w:val="WW8Num15z7"/>
    <w:rsid w:val="004A7F91"/>
  </w:style>
  <w:style w:type="character" w:customStyle="1" w:styleId="WW8Num15z8">
    <w:name w:val="WW8Num15z8"/>
    <w:rsid w:val="004A7F91"/>
  </w:style>
  <w:style w:type="character" w:customStyle="1" w:styleId="WW8Num16z0">
    <w:name w:val="WW8Num16z0"/>
    <w:rsid w:val="004A7F91"/>
  </w:style>
  <w:style w:type="character" w:customStyle="1" w:styleId="WW8Num16z1">
    <w:name w:val="WW8Num16z1"/>
    <w:rsid w:val="004A7F91"/>
  </w:style>
  <w:style w:type="character" w:customStyle="1" w:styleId="WW8Num16z2">
    <w:name w:val="WW8Num16z2"/>
    <w:rsid w:val="004A7F91"/>
  </w:style>
  <w:style w:type="character" w:customStyle="1" w:styleId="WW8Num16z3">
    <w:name w:val="WW8Num16z3"/>
    <w:rsid w:val="004A7F91"/>
  </w:style>
  <w:style w:type="character" w:customStyle="1" w:styleId="WW8Num16z4">
    <w:name w:val="WW8Num16z4"/>
    <w:rsid w:val="004A7F91"/>
  </w:style>
  <w:style w:type="character" w:customStyle="1" w:styleId="WW8Num16z5">
    <w:name w:val="WW8Num16z5"/>
    <w:rsid w:val="004A7F91"/>
  </w:style>
  <w:style w:type="character" w:customStyle="1" w:styleId="WW8Num16z6">
    <w:name w:val="WW8Num16z6"/>
    <w:rsid w:val="004A7F91"/>
  </w:style>
  <w:style w:type="character" w:customStyle="1" w:styleId="WW8Num16z7">
    <w:name w:val="WW8Num16z7"/>
    <w:rsid w:val="004A7F91"/>
  </w:style>
  <w:style w:type="character" w:customStyle="1" w:styleId="WW8Num16z8">
    <w:name w:val="WW8Num16z8"/>
    <w:rsid w:val="004A7F91"/>
  </w:style>
  <w:style w:type="character" w:customStyle="1" w:styleId="WW-DefaultParagraphFont11111111">
    <w:name w:val="WW-Default Paragraph Font11111111"/>
    <w:rsid w:val="004A7F91"/>
  </w:style>
  <w:style w:type="character" w:customStyle="1" w:styleId="WW-DefaultParagraphFont111111111">
    <w:name w:val="WW-Default Paragraph Font111111111"/>
    <w:rsid w:val="004A7F91"/>
  </w:style>
  <w:style w:type="character" w:customStyle="1" w:styleId="WW-DefaultParagraphFont1111111111">
    <w:name w:val="WW-Default Paragraph Font1111111111"/>
    <w:rsid w:val="004A7F91"/>
  </w:style>
  <w:style w:type="character" w:customStyle="1" w:styleId="WW-DefaultParagraphFont11111111111">
    <w:name w:val="WW-Default Paragraph Font11111111111"/>
    <w:rsid w:val="004A7F91"/>
  </w:style>
  <w:style w:type="character" w:customStyle="1" w:styleId="WW-DefaultParagraphFont111111111111">
    <w:name w:val="WW-Default Paragraph Font111111111111"/>
    <w:rsid w:val="004A7F91"/>
  </w:style>
  <w:style w:type="character" w:customStyle="1" w:styleId="WW8Num17z0">
    <w:name w:val="WW8Num17z0"/>
    <w:rsid w:val="004A7F91"/>
  </w:style>
  <w:style w:type="character" w:customStyle="1" w:styleId="WW8Num17z1">
    <w:name w:val="WW8Num17z1"/>
    <w:rsid w:val="004A7F91"/>
  </w:style>
  <w:style w:type="character" w:customStyle="1" w:styleId="WW8Num17z2">
    <w:name w:val="WW8Num17z2"/>
    <w:rsid w:val="004A7F91"/>
  </w:style>
  <w:style w:type="character" w:customStyle="1" w:styleId="WW8Num17z3">
    <w:name w:val="WW8Num17z3"/>
    <w:rsid w:val="004A7F91"/>
  </w:style>
  <w:style w:type="character" w:customStyle="1" w:styleId="WW8Num17z4">
    <w:name w:val="WW8Num17z4"/>
    <w:rsid w:val="004A7F91"/>
  </w:style>
  <w:style w:type="character" w:customStyle="1" w:styleId="WW8Num17z5">
    <w:name w:val="WW8Num17z5"/>
    <w:rsid w:val="004A7F91"/>
  </w:style>
  <w:style w:type="character" w:customStyle="1" w:styleId="WW8Num17z6">
    <w:name w:val="WW8Num17z6"/>
    <w:rsid w:val="004A7F91"/>
  </w:style>
  <w:style w:type="character" w:customStyle="1" w:styleId="WW8Num17z7">
    <w:name w:val="WW8Num17z7"/>
    <w:rsid w:val="004A7F91"/>
  </w:style>
  <w:style w:type="character" w:customStyle="1" w:styleId="WW8Num17z8">
    <w:name w:val="WW8Num17z8"/>
    <w:rsid w:val="004A7F91"/>
  </w:style>
  <w:style w:type="character" w:customStyle="1" w:styleId="WW8Num18z0">
    <w:name w:val="WW8Num18z0"/>
    <w:rsid w:val="004A7F91"/>
  </w:style>
  <w:style w:type="character" w:customStyle="1" w:styleId="WW8Num18z1">
    <w:name w:val="WW8Num18z1"/>
    <w:rsid w:val="004A7F91"/>
  </w:style>
  <w:style w:type="character" w:customStyle="1" w:styleId="WW8Num18z2">
    <w:name w:val="WW8Num18z2"/>
    <w:rsid w:val="004A7F91"/>
  </w:style>
  <w:style w:type="character" w:customStyle="1" w:styleId="WW8Num18z3">
    <w:name w:val="WW8Num18z3"/>
    <w:rsid w:val="004A7F91"/>
  </w:style>
  <w:style w:type="character" w:customStyle="1" w:styleId="WW8Num18z4">
    <w:name w:val="WW8Num18z4"/>
    <w:rsid w:val="004A7F91"/>
  </w:style>
  <w:style w:type="character" w:customStyle="1" w:styleId="WW8Num18z5">
    <w:name w:val="WW8Num18z5"/>
    <w:rsid w:val="004A7F91"/>
  </w:style>
  <w:style w:type="character" w:customStyle="1" w:styleId="WW8Num18z6">
    <w:name w:val="WW8Num18z6"/>
    <w:rsid w:val="004A7F91"/>
  </w:style>
  <w:style w:type="character" w:customStyle="1" w:styleId="WW8Num18z7">
    <w:name w:val="WW8Num18z7"/>
    <w:rsid w:val="004A7F91"/>
  </w:style>
  <w:style w:type="character" w:customStyle="1" w:styleId="WW8Num18z8">
    <w:name w:val="WW8Num18z8"/>
    <w:rsid w:val="004A7F91"/>
  </w:style>
  <w:style w:type="character" w:customStyle="1" w:styleId="WW8Num3z1">
    <w:name w:val="WW8Num3z1"/>
    <w:rsid w:val="004A7F91"/>
  </w:style>
  <w:style w:type="character" w:customStyle="1" w:styleId="WW8Num3z2">
    <w:name w:val="WW8Num3z2"/>
    <w:rsid w:val="004A7F91"/>
  </w:style>
  <w:style w:type="character" w:customStyle="1" w:styleId="WW8Num3z3">
    <w:name w:val="WW8Num3z3"/>
    <w:rsid w:val="004A7F91"/>
  </w:style>
  <w:style w:type="character" w:customStyle="1" w:styleId="WW8Num3z4">
    <w:name w:val="WW8Num3z4"/>
    <w:rsid w:val="004A7F91"/>
    <w:rPr>
      <w:rFonts w:ascii="Arial" w:hAnsi="Arial" w:cs="Times New Roman"/>
      <w:b w:val="0"/>
      <w:i w:val="0"/>
      <w:sz w:val="20"/>
      <w:szCs w:val="20"/>
    </w:rPr>
  </w:style>
  <w:style w:type="character" w:customStyle="1" w:styleId="WW8Num3z5">
    <w:name w:val="WW8Num3z5"/>
    <w:rsid w:val="004A7F91"/>
  </w:style>
  <w:style w:type="character" w:customStyle="1" w:styleId="WW8Num3z6">
    <w:name w:val="WW8Num3z6"/>
    <w:rsid w:val="004A7F91"/>
  </w:style>
  <w:style w:type="character" w:customStyle="1" w:styleId="WW8Num3z7">
    <w:name w:val="WW8Num3z7"/>
    <w:rsid w:val="004A7F91"/>
  </w:style>
  <w:style w:type="character" w:customStyle="1" w:styleId="WW8Num3z8">
    <w:name w:val="WW8Num3z8"/>
    <w:rsid w:val="004A7F91"/>
  </w:style>
  <w:style w:type="character" w:customStyle="1" w:styleId="WW-DefaultParagraphFont1111111111111">
    <w:name w:val="WW-Default Paragraph Font1111111111111"/>
    <w:rsid w:val="004A7F91"/>
  </w:style>
  <w:style w:type="character" w:customStyle="1" w:styleId="WW-DefaultParagraphFont11111111111111">
    <w:name w:val="WW-Default Paragraph Font11111111111111"/>
    <w:rsid w:val="004A7F91"/>
  </w:style>
  <w:style w:type="character" w:customStyle="1" w:styleId="WW-DefaultParagraphFont111111111111111">
    <w:name w:val="WW-Default Paragraph Font111111111111111"/>
    <w:rsid w:val="004A7F91"/>
  </w:style>
  <w:style w:type="character" w:customStyle="1" w:styleId="WW-DefaultParagraphFont1111111111111111">
    <w:name w:val="WW-Default Paragraph Font1111111111111111"/>
    <w:rsid w:val="004A7F91"/>
  </w:style>
  <w:style w:type="character" w:customStyle="1" w:styleId="20">
    <w:name w:val="Προεπιλεγμένη γραμματοσειρά2"/>
    <w:rsid w:val="004A7F91"/>
  </w:style>
  <w:style w:type="character" w:customStyle="1" w:styleId="WW8Num19z0">
    <w:name w:val="WW8Num19z0"/>
    <w:rsid w:val="004A7F91"/>
    <w:rPr>
      <w:rFonts w:ascii="Calibri" w:hAnsi="Calibri" w:cs="Calibri"/>
    </w:rPr>
  </w:style>
  <w:style w:type="character" w:customStyle="1" w:styleId="WW8Num19z1">
    <w:name w:val="WW8Num19z1"/>
    <w:rsid w:val="004A7F91"/>
  </w:style>
  <w:style w:type="character" w:customStyle="1" w:styleId="WW8Num20z0">
    <w:name w:val="WW8Num20z0"/>
    <w:rsid w:val="004A7F91"/>
    <w:rPr>
      <w:rFonts w:ascii="Calibri" w:eastAsia="Calibri" w:hAnsi="Calibri" w:cs="Times New Roman"/>
    </w:rPr>
  </w:style>
  <w:style w:type="character" w:customStyle="1" w:styleId="WW8Num20z1">
    <w:name w:val="WW8Num20z1"/>
    <w:rsid w:val="004A7F91"/>
    <w:rPr>
      <w:rFonts w:ascii="Courier New" w:hAnsi="Courier New" w:cs="Courier New"/>
    </w:rPr>
  </w:style>
  <w:style w:type="character" w:customStyle="1" w:styleId="WW8Num20z2">
    <w:name w:val="WW8Num20z2"/>
    <w:rsid w:val="004A7F91"/>
    <w:rPr>
      <w:rFonts w:ascii="Wingdings" w:hAnsi="Wingdings" w:cs="Wingdings"/>
    </w:rPr>
  </w:style>
  <w:style w:type="character" w:customStyle="1" w:styleId="WW8Num20z3">
    <w:name w:val="WW8Num20z3"/>
    <w:rsid w:val="004A7F91"/>
    <w:rPr>
      <w:rFonts w:ascii="Symbol" w:hAnsi="Symbol" w:cs="Symbol"/>
    </w:rPr>
  </w:style>
  <w:style w:type="character" w:customStyle="1" w:styleId="WW-DefaultParagraphFont11111111111111111">
    <w:name w:val="WW-Default Paragraph Font11111111111111111"/>
    <w:rsid w:val="004A7F91"/>
  </w:style>
  <w:style w:type="character" w:customStyle="1" w:styleId="WW8Num19z2">
    <w:name w:val="WW8Num19z2"/>
    <w:rsid w:val="004A7F91"/>
  </w:style>
  <w:style w:type="character" w:customStyle="1" w:styleId="WW8Num19z3">
    <w:name w:val="WW8Num19z3"/>
    <w:rsid w:val="004A7F91"/>
  </w:style>
  <w:style w:type="character" w:customStyle="1" w:styleId="WW8Num19z4">
    <w:name w:val="WW8Num19z4"/>
    <w:rsid w:val="004A7F91"/>
  </w:style>
  <w:style w:type="character" w:customStyle="1" w:styleId="WW8Num19z5">
    <w:name w:val="WW8Num19z5"/>
    <w:rsid w:val="004A7F91"/>
  </w:style>
  <w:style w:type="character" w:customStyle="1" w:styleId="WW8Num19z6">
    <w:name w:val="WW8Num19z6"/>
    <w:rsid w:val="004A7F91"/>
  </w:style>
  <w:style w:type="character" w:customStyle="1" w:styleId="WW8Num19z7">
    <w:name w:val="WW8Num19z7"/>
    <w:rsid w:val="004A7F91"/>
  </w:style>
  <w:style w:type="character" w:customStyle="1" w:styleId="WW8Num19z8">
    <w:name w:val="WW8Num19z8"/>
    <w:rsid w:val="004A7F91"/>
  </w:style>
  <w:style w:type="character" w:customStyle="1" w:styleId="WW8Num20z4">
    <w:name w:val="WW8Num20z4"/>
    <w:rsid w:val="004A7F91"/>
  </w:style>
  <w:style w:type="character" w:customStyle="1" w:styleId="WW8Num20z5">
    <w:name w:val="WW8Num20z5"/>
    <w:rsid w:val="004A7F91"/>
  </w:style>
  <w:style w:type="character" w:customStyle="1" w:styleId="WW8Num20z6">
    <w:name w:val="WW8Num20z6"/>
    <w:rsid w:val="004A7F91"/>
  </w:style>
  <w:style w:type="character" w:customStyle="1" w:styleId="WW8Num20z7">
    <w:name w:val="WW8Num20z7"/>
    <w:rsid w:val="004A7F91"/>
  </w:style>
  <w:style w:type="character" w:customStyle="1" w:styleId="WW8Num20z8">
    <w:name w:val="WW8Num20z8"/>
    <w:rsid w:val="004A7F91"/>
  </w:style>
  <w:style w:type="character" w:customStyle="1" w:styleId="WW-DefaultParagraphFont111111111111111111">
    <w:name w:val="WW-Default Paragraph Font111111111111111111"/>
    <w:rsid w:val="004A7F91"/>
  </w:style>
  <w:style w:type="character" w:customStyle="1" w:styleId="WW-DefaultParagraphFont1111111111111111111">
    <w:name w:val="WW-Default Paragraph Font1111111111111111111"/>
    <w:rsid w:val="004A7F91"/>
  </w:style>
  <w:style w:type="character" w:customStyle="1" w:styleId="WW8Num21z0">
    <w:name w:val="WW8Num21z0"/>
    <w:rsid w:val="004A7F91"/>
    <w:rPr>
      <w:rFonts w:ascii="Calibri" w:eastAsia="Times New Roman" w:hAnsi="Calibri" w:cs="Calibri"/>
    </w:rPr>
  </w:style>
  <w:style w:type="character" w:customStyle="1" w:styleId="WW8Num21z1">
    <w:name w:val="WW8Num21z1"/>
    <w:rsid w:val="004A7F91"/>
    <w:rPr>
      <w:rFonts w:ascii="Courier New" w:hAnsi="Courier New" w:cs="Courier New"/>
    </w:rPr>
  </w:style>
  <w:style w:type="character" w:customStyle="1" w:styleId="WW8Num21z2">
    <w:name w:val="WW8Num21z2"/>
    <w:rsid w:val="004A7F91"/>
    <w:rPr>
      <w:rFonts w:ascii="Wingdings" w:hAnsi="Wingdings" w:cs="Wingdings"/>
    </w:rPr>
  </w:style>
  <w:style w:type="character" w:customStyle="1" w:styleId="WW8Num21z3">
    <w:name w:val="WW8Num21z3"/>
    <w:rsid w:val="004A7F91"/>
    <w:rPr>
      <w:rFonts w:ascii="Symbol" w:hAnsi="Symbol" w:cs="Symbol"/>
    </w:rPr>
  </w:style>
  <w:style w:type="character" w:customStyle="1" w:styleId="WW8Num22z0">
    <w:name w:val="WW8Num22z0"/>
    <w:rsid w:val="004A7F91"/>
    <w:rPr>
      <w:rFonts w:ascii="Symbol" w:hAnsi="Symbol" w:cs="Symbol"/>
    </w:rPr>
  </w:style>
  <w:style w:type="character" w:customStyle="1" w:styleId="WW8Num22z1">
    <w:name w:val="WW8Num22z1"/>
    <w:rsid w:val="004A7F91"/>
    <w:rPr>
      <w:rFonts w:ascii="Courier New" w:hAnsi="Courier New" w:cs="Courier New"/>
    </w:rPr>
  </w:style>
  <w:style w:type="character" w:customStyle="1" w:styleId="WW8Num22z2">
    <w:name w:val="WW8Num22z2"/>
    <w:rsid w:val="004A7F91"/>
    <w:rPr>
      <w:rFonts w:ascii="Wingdings" w:hAnsi="Wingdings" w:cs="Wingdings"/>
    </w:rPr>
  </w:style>
  <w:style w:type="character" w:customStyle="1" w:styleId="WW8Num23z0">
    <w:name w:val="WW8Num23z0"/>
    <w:rsid w:val="004A7F91"/>
    <w:rPr>
      <w:rFonts w:ascii="Calibri" w:eastAsia="Times New Roman" w:hAnsi="Calibri" w:cs="Calibri"/>
    </w:rPr>
  </w:style>
  <w:style w:type="character" w:customStyle="1" w:styleId="WW8Num23z1">
    <w:name w:val="WW8Num23z1"/>
    <w:rsid w:val="004A7F91"/>
    <w:rPr>
      <w:rFonts w:ascii="Courier New" w:hAnsi="Courier New" w:cs="Courier New"/>
    </w:rPr>
  </w:style>
  <w:style w:type="character" w:customStyle="1" w:styleId="WW8Num23z2">
    <w:name w:val="WW8Num23z2"/>
    <w:rsid w:val="004A7F91"/>
    <w:rPr>
      <w:rFonts w:ascii="Wingdings" w:hAnsi="Wingdings" w:cs="Wingdings"/>
    </w:rPr>
  </w:style>
  <w:style w:type="character" w:customStyle="1" w:styleId="WW8Num23z3">
    <w:name w:val="WW8Num23z3"/>
    <w:rsid w:val="004A7F91"/>
    <w:rPr>
      <w:rFonts w:ascii="Symbol" w:hAnsi="Symbol" w:cs="Symbol"/>
    </w:rPr>
  </w:style>
  <w:style w:type="character" w:customStyle="1" w:styleId="WW8Num24z0">
    <w:name w:val="WW8Num24z0"/>
    <w:rsid w:val="004A7F91"/>
    <w:rPr>
      <w:rFonts w:ascii="Symbol" w:hAnsi="Symbol" w:cs="Symbol"/>
      <w:strike/>
      <w:color w:val="0070C0"/>
      <w:position w:val="0"/>
      <w:sz w:val="24"/>
      <w:vertAlign w:val="baseline"/>
      <w:lang w:val="el-GR"/>
    </w:rPr>
  </w:style>
  <w:style w:type="character" w:customStyle="1" w:styleId="WW8Num24z1">
    <w:name w:val="WW8Num24z1"/>
    <w:rsid w:val="004A7F91"/>
    <w:rPr>
      <w:rFonts w:ascii="Courier New" w:hAnsi="Courier New" w:cs="Courier New"/>
    </w:rPr>
  </w:style>
  <w:style w:type="character" w:customStyle="1" w:styleId="WW8Num24z2">
    <w:name w:val="WW8Num24z2"/>
    <w:rsid w:val="004A7F91"/>
    <w:rPr>
      <w:rFonts w:ascii="Wingdings" w:hAnsi="Wingdings" w:cs="Wingdings"/>
    </w:rPr>
  </w:style>
  <w:style w:type="character" w:customStyle="1" w:styleId="WW8Num25z0">
    <w:name w:val="WW8Num25z0"/>
    <w:rsid w:val="004A7F91"/>
    <w:rPr>
      <w:rFonts w:ascii="Symbol" w:hAnsi="Symbol" w:cs="Symbol"/>
    </w:rPr>
  </w:style>
  <w:style w:type="character" w:customStyle="1" w:styleId="WW8Num25z1">
    <w:name w:val="WW8Num25z1"/>
    <w:rsid w:val="004A7F91"/>
    <w:rPr>
      <w:rFonts w:ascii="Courier New" w:hAnsi="Courier New" w:cs="Courier New"/>
    </w:rPr>
  </w:style>
  <w:style w:type="character" w:customStyle="1" w:styleId="WW8Num25z2">
    <w:name w:val="WW8Num25z2"/>
    <w:rsid w:val="004A7F91"/>
    <w:rPr>
      <w:rFonts w:ascii="Wingdings" w:hAnsi="Wingdings" w:cs="Wingdings"/>
    </w:rPr>
  </w:style>
  <w:style w:type="character" w:customStyle="1" w:styleId="WW8Num26z0">
    <w:name w:val="WW8Num26z0"/>
    <w:rsid w:val="004A7F91"/>
    <w:rPr>
      <w:rFonts w:ascii="Symbol" w:hAnsi="Symbol" w:cs="Symbol"/>
    </w:rPr>
  </w:style>
  <w:style w:type="character" w:customStyle="1" w:styleId="WW8Num26z1">
    <w:name w:val="WW8Num26z1"/>
    <w:rsid w:val="004A7F91"/>
    <w:rPr>
      <w:rFonts w:ascii="Courier New" w:hAnsi="Courier New" w:cs="Courier New"/>
    </w:rPr>
  </w:style>
  <w:style w:type="character" w:customStyle="1" w:styleId="WW8Num26z2">
    <w:name w:val="WW8Num26z2"/>
    <w:rsid w:val="004A7F91"/>
    <w:rPr>
      <w:rFonts w:ascii="Wingdings" w:hAnsi="Wingdings" w:cs="Wingdings"/>
    </w:rPr>
  </w:style>
  <w:style w:type="character" w:customStyle="1" w:styleId="WW8Num27z0">
    <w:name w:val="WW8Num27z0"/>
    <w:rsid w:val="004A7F91"/>
    <w:rPr>
      <w:rFonts w:ascii="Calibri" w:eastAsia="Times New Roman" w:hAnsi="Calibri" w:cs="Calibri"/>
    </w:rPr>
  </w:style>
  <w:style w:type="character" w:customStyle="1" w:styleId="WW8Num27z1">
    <w:name w:val="WW8Num27z1"/>
    <w:rsid w:val="004A7F91"/>
    <w:rPr>
      <w:rFonts w:ascii="Courier New" w:hAnsi="Courier New" w:cs="Courier New"/>
    </w:rPr>
  </w:style>
  <w:style w:type="character" w:customStyle="1" w:styleId="WW8Num27z2">
    <w:name w:val="WW8Num27z2"/>
    <w:rsid w:val="004A7F91"/>
    <w:rPr>
      <w:rFonts w:ascii="Wingdings" w:hAnsi="Wingdings" w:cs="Wingdings"/>
    </w:rPr>
  </w:style>
  <w:style w:type="character" w:customStyle="1" w:styleId="WW8Num27z3">
    <w:name w:val="WW8Num27z3"/>
    <w:rsid w:val="004A7F91"/>
    <w:rPr>
      <w:rFonts w:ascii="Symbol" w:hAnsi="Symbol" w:cs="Symbol"/>
    </w:rPr>
  </w:style>
  <w:style w:type="character" w:customStyle="1" w:styleId="WW8Num28z0">
    <w:name w:val="WW8Num28z0"/>
    <w:rsid w:val="004A7F91"/>
    <w:rPr>
      <w:rFonts w:ascii="Symbol" w:hAnsi="Symbol" w:cs="Symbol"/>
    </w:rPr>
  </w:style>
  <w:style w:type="character" w:customStyle="1" w:styleId="WW8Num28z1">
    <w:name w:val="WW8Num28z1"/>
    <w:rsid w:val="004A7F91"/>
    <w:rPr>
      <w:rFonts w:ascii="Courier New" w:hAnsi="Courier New" w:cs="Courier New"/>
    </w:rPr>
  </w:style>
  <w:style w:type="character" w:customStyle="1" w:styleId="WW8Num28z2">
    <w:name w:val="WW8Num28z2"/>
    <w:rsid w:val="004A7F91"/>
    <w:rPr>
      <w:rFonts w:ascii="Wingdings" w:hAnsi="Wingdings" w:cs="Wingdings"/>
    </w:rPr>
  </w:style>
  <w:style w:type="character" w:customStyle="1" w:styleId="WW8Num29z0">
    <w:name w:val="WW8Num29z0"/>
    <w:rsid w:val="004A7F91"/>
    <w:rPr>
      <w:rFonts w:ascii="Calibri" w:eastAsia="Times New Roman" w:hAnsi="Calibri" w:cs="Calibri"/>
    </w:rPr>
  </w:style>
  <w:style w:type="character" w:customStyle="1" w:styleId="WW8Num29z1">
    <w:name w:val="WW8Num29z1"/>
    <w:rsid w:val="004A7F91"/>
    <w:rPr>
      <w:rFonts w:ascii="Courier New" w:hAnsi="Courier New" w:cs="Courier New"/>
    </w:rPr>
  </w:style>
  <w:style w:type="character" w:customStyle="1" w:styleId="WW8Num29z2">
    <w:name w:val="WW8Num29z2"/>
    <w:rsid w:val="004A7F91"/>
    <w:rPr>
      <w:rFonts w:ascii="Wingdings" w:hAnsi="Wingdings" w:cs="Wingdings"/>
    </w:rPr>
  </w:style>
  <w:style w:type="character" w:customStyle="1" w:styleId="WW8Num29z3">
    <w:name w:val="WW8Num29z3"/>
    <w:rsid w:val="004A7F91"/>
    <w:rPr>
      <w:rFonts w:ascii="Symbol" w:hAnsi="Symbol" w:cs="Symbol"/>
    </w:rPr>
  </w:style>
  <w:style w:type="character" w:customStyle="1" w:styleId="WW8Num30z0">
    <w:name w:val="WW8Num30z0"/>
    <w:rsid w:val="004A7F91"/>
    <w:rPr>
      <w:rFonts w:ascii="Symbol" w:hAnsi="Symbol" w:cs="Symbol"/>
      <w:shd w:val="clear" w:color="auto" w:fill="FFFF00"/>
    </w:rPr>
  </w:style>
  <w:style w:type="character" w:customStyle="1" w:styleId="WW8Num30z1">
    <w:name w:val="WW8Num30z1"/>
    <w:rsid w:val="004A7F91"/>
    <w:rPr>
      <w:rFonts w:ascii="Courier New" w:hAnsi="Courier New" w:cs="Courier New"/>
    </w:rPr>
  </w:style>
  <w:style w:type="character" w:customStyle="1" w:styleId="WW8Num30z2">
    <w:name w:val="WW8Num30z2"/>
    <w:rsid w:val="004A7F91"/>
    <w:rPr>
      <w:rFonts w:ascii="Wingdings" w:hAnsi="Wingdings" w:cs="Wingdings"/>
    </w:rPr>
  </w:style>
  <w:style w:type="character" w:customStyle="1" w:styleId="WW8Num31z0">
    <w:name w:val="WW8Num31z0"/>
    <w:rsid w:val="004A7F91"/>
    <w:rPr>
      <w:rFonts w:cs="Times New Roman"/>
    </w:rPr>
  </w:style>
  <w:style w:type="character" w:customStyle="1" w:styleId="WW8Num32z0">
    <w:name w:val="WW8Num32z0"/>
    <w:rsid w:val="004A7F91"/>
  </w:style>
  <w:style w:type="character" w:customStyle="1" w:styleId="WW8Num32z1">
    <w:name w:val="WW8Num32z1"/>
    <w:rsid w:val="004A7F91"/>
  </w:style>
  <w:style w:type="character" w:customStyle="1" w:styleId="WW8Num32z2">
    <w:name w:val="WW8Num32z2"/>
    <w:rsid w:val="004A7F91"/>
  </w:style>
  <w:style w:type="character" w:customStyle="1" w:styleId="WW8Num32z3">
    <w:name w:val="WW8Num32z3"/>
    <w:rsid w:val="004A7F91"/>
  </w:style>
  <w:style w:type="character" w:customStyle="1" w:styleId="WW8Num32z4">
    <w:name w:val="WW8Num32z4"/>
    <w:rsid w:val="004A7F91"/>
  </w:style>
  <w:style w:type="character" w:customStyle="1" w:styleId="WW8Num32z5">
    <w:name w:val="WW8Num32z5"/>
    <w:rsid w:val="004A7F91"/>
  </w:style>
  <w:style w:type="character" w:customStyle="1" w:styleId="WW8Num32z6">
    <w:name w:val="WW8Num32z6"/>
    <w:rsid w:val="004A7F91"/>
  </w:style>
  <w:style w:type="character" w:customStyle="1" w:styleId="WW8Num32z7">
    <w:name w:val="WW8Num32z7"/>
    <w:rsid w:val="004A7F91"/>
  </w:style>
  <w:style w:type="character" w:customStyle="1" w:styleId="WW8Num32z8">
    <w:name w:val="WW8Num32z8"/>
    <w:rsid w:val="004A7F91"/>
  </w:style>
  <w:style w:type="character" w:customStyle="1" w:styleId="WW8Num33z0">
    <w:name w:val="WW8Num33z0"/>
    <w:rsid w:val="004A7F91"/>
    <w:rPr>
      <w:rFonts w:ascii="Symbol" w:eastAsia="Calibri" w:hAnsi="Symbol" w:cs="Symbol"/>
    </w:rPr>
  </w:style>
  <w:style w:type="character" w:customStyle="1" w:styleId="WW8Num33z1">
    <w:name w:val="WW8Num33z1"/>
    <w:rsid w:val="004A7F91"/>
    <w:rPr>
      <w:rFonts w:ascii="Courier New" w:hAnsi="Courier New" w:cs="Courier New"/>
    </w:rPr>
  </w:style>
  <w:style w:type="character" w:customStyle="1" w:styleId="WW8Num33z2">
    <w:name w:val="WW8Num33z2"/>
    <w:rsid w:val="004A7F91"/>
    <w:rPr>
      <w:rFonts w:ascii="Wingdings" w:hAnsi="Wingdings" w:cs="Wingdings"/>
    </w:rPr>
  </w:style>
  <w:style w:type="character" w:customStyle="1" w:styleId="WW8Num34z0">
    <w:name w:val="WW8Num34z0"/>
    <w:rsid w:val="004A7F91"/>
    <w:rPr>
      <w:rFonts w:ascii="Symbol" w:hAnsi="Symbol" w:cs="Symbol"/>
    </w:rPr>
  </w:style>
  <w:style w:type="character" w:customStyle="1" w:styleId="WW8Num34z1">
    <w:name w:val="WW8Num34z1"/>
    <w:rsid w:val="004A7F91"/>
    <w:rPr>
      <w:rFonts w:ascii="Courier New" w:hAnsi="Courier New" w:cs="Courier New"/>
    </w:rPr>
  </w:style>
  <w:style w:type="character" w:customStyle="1" w:styleId="WW8Num34z2">
    <w:name w:val="WW8Num34z2"/>
    <w:rsid w:val="004A7F91"/>
    <w:rPr>
      <w:rFonts w:ascii="Wingdings" w:hAnsi="Wingdings" w:cs="Wingdings"/>
    </w:rPr>
  </w:style>
  <w:style w:type="character" w:customStyle="1" w:styleId="WW8Num35z0">
    <w:name w:val="WW8Num35z0"/>
    <w:rsid w:val="004A7F91"/>
    <w:rPr>
      <w:rFonts w:ascii="Calibri" w:eastAsia="Times New Roman" w:hAnsi="Calibri" w:cs="Calibri"/>
    </w:rPr>
  </w:style>
  <w:style w:type="character" w:customStyle="1" w:styleId="WW8Num35z1">
    <w:name w:val="WW8Num35z1"/>
    <w:rsid w:val="004A7F91"/>
    <w:rPr>
      <w:rFonts w:ascii="Courier New" w:hAnsi="Courier New" w:cs="Courier New"/>
    </w:rPr>
  </w:style>
  <w:style w:type="character" w:customStyle="1" w:styleId="WW8Num35z2">
    <w:name w:val="WW8Num35z2"/>
    <w:rsid w:val="004A7F91"/>
    <w:rPr>
      <w:rFonts w:ascii="Wingdings" w:hAnsi="Wingdings" w:cs="Wingdings"/>
    </w:rPr>
  </w:style>
  <w:style w:type="character" w:customStyle="1" w:styleId="WW8Num35z3">
    <w:name w:val="WW8Num35z3"/>
    <w:rsid w:val="004A7F91"/>
    <w:rPr>
      <w:rFonts w:ascii="Symbol" w:hAnsi="Symbol" w:cs="Symbol"/>
    </w:rPr>
  </w:style>
  <w:style w:type="character" w:customStyle="1" w:styleId="WW8Num36z0">
    <w:name w:val="WW8Num36z0"/>
    <w:rsid w:val="004A7F91"/>
    <w:rPr>
      <w:lang w:val="el-GR"/>
    </w:rPr>
  </w:style>
  <w:style w:type="character" w:customStyle="1" w:styleId="WW8Num36z1">
    <w:name w:val="WW8Num36z1"/>
    <w:rsid w:val="004A7F91"/>
  </w:style>
  <w:style w:type="character" w:customStyle="1" w:styleId="WW8Num36z2">
    <w:name w:val="WW8Num36z2"/>
    <w:rsid w:val="004A7F91"/>
  </w:style>
  <w:style w:type="character" w:customStyle="1" w:styleId="WW8Num36z3">
    <w:name w:val="WW8Num36z3"/>
    <w:rsid w:val="004A7F91"/>
  </w:style>
  <w:style w:type="character" w:customStyle="1" w:styleId="WW8Num36z4">
    <w:name w:val="WW8Num36z4"/>
    <w:rsid w:val="004A7F91"/>
  </w:style>
  <w:style w:type="character" w:customStyle="1" w:styleId="WW8Num36z5">
    <w:name w:val="WW8Num36z5"/>
    <w:rsid w:val="004A7F91"/>
  </w:style>
  <w:style w:type="character" w:customStyle="1" w:styleId="WW8Num36z6">
    <w:name w:val="WW8Num36z6"/>
    <w:rsid w:val="004A7F91"/>
  </w:style>
  <w:style w:type="character" w:customStyle="1" w:styleId="WW8Num36z7">
    <w:name w:val="WW8Num36z7"/>
    <w:rsid w:val="004A7F91"/>
  </w:style>
  <w:style w:type="character" w:customStyle="1" w:styleId="WW8Num36z8">
    <w:name w:val="WW8Num36z8"/>
    <w:rsid w:val="004A7F91"/>
  </w:style>
  <w:style w:type="character" w:customStyle="1" w:styleId="WW8Num37z0">
    <w:name w:val="WW8Num37z0"/>
    <w:rsid w:val="004A7F91"/>
    <w:rPr>
      <w:rFonts w:ascii="Calibri" w:eastAsia="Times New Roman" w:hAnsi="Calibri" w:cs="Calibri"/>
    </w:rPr>
  </w:style>
  <w:style w:type="character" w:customStyle="1" w:styleId="WW8Num37z1">
    <w:name w:val="WW8Num37z1"/>
    <w:rsid w:val="004A7F91"/>
    <w:rPr>
      <w:rFonts w:ascii="Courier New" w:hAnsi="Courier New" w:cs="Courier New"/>
    </w:rPr>
  </w:style>
  <w:style w:type="character" w:customStyle="1" w:styleId="WW8Num37z2">
    <w:name w:val="WW8Num37z2"/>
    <w:rsid w:val="004A7F91"/>
    <w:rPr>
      <w:rFonts w:ascii="Wingdings" w:hAnsi="Wingdings" w:cs="Wingdings"/>
    </w:rPr>
  </w:style>
  <w:style w:type="character" w:customStyle="1" w:styleId="WW8Num37z3">
    <w:name w:val="WW8Num37z3"/>
    <w:rsid w:val="004A7F91"/>
    <w:rPr>
      <w:rFonts w:ascii="Symbol" w:hAnsi="Symbol" w:cs="Symbol"/>
    </w:rPr>
  </w:style>
  <w:style w:type="character" w:customStyle="1" w:styleId="WW8Num38z0">
    <w:name w:val="WW8Num38z0"/>
    <w:rsid w:val="004A7F91"/>
  </w:style>
  <w:style w:type="character" w:customStyle="1" w:styleId="WW8Num38z1">
    <w:name w:val="WW8Num38z1"/>
    <w:rsid w:val="004A7F91"/>
  </w:style>
  <w:style w:type="character" w:customStyle="1" w:styleId="WW8Num38z2">
    <w:name w:val="WW8Num38z2"/>
    <w:rsid w:val="004A7F91"/>
  </w:style>
  <w:style w:type="character" w:customStyle="1" w:styleId="WW8Num38z3">
    <w:name w:val="WW8Num38z3"/>
    <w:rsid w:val="004A7F91"/>
  </w:style>
  <w:style w:type="character" w:customStyle="1" w:styleId="WW8Num38z4">
    <w:name w:val="WW8Num38z4"/>
    <w:rsid w:val="004A7F91"/>
  </w:style>
  <w:style w:type="character" w:customStyle="1" w:styleId="WW8Num38z5">
    <w:name w:val="WW8Num38z5"/>
    <w:rsid w:val="004A7F91"/>
  </w:style>
  <w:style w:type="character" w:customStyle="1" w:styleId="WW8Num38z6">
    <w:name w:val="WW8Num38z6"/>
    <w:rsid w:val="004A7F91"/>
  </w:style>
  <w:style w:type="character" w:customStyle="1" w:styleId="WW8Num38z7">
    <w:name w:val="WW8Num38z7"/>
    <w:rsid w:val="004A7F91"/>
  </w:style>
  <w:style w:type="character" w:customStyle="1" w:styleId="WW8Num38z8">
    <w:name w:val="WW8Num38z8"/>
    <w:rsid w:val="004A7F91"/>
  </w:style>
  <w:style w:type="character" w:customStyle="1" w:styleId="WW-DefaultParagraphFont11111111111111111111">
    <w:name w:val="WW-Default Paragraph Font11111111111111111111"/>
    <w:rsid w:val="004A7F91"/>
  </w:style>
  <w:style w:type="character" w:customStyle="1" w:styleId="WW8Num4z1">
    <w:name w:val="WW8Num4z1"/>
    <w:rsid w:val="004A7F91"/>
    <w:rPr>
      <w:rFonts w:cs="Times New Roman"/>
    </w:rPr>
  </w:style>
  <w:style w:type="character" w:customStyle="1" w:styleId="WW8Num5z1">
    <w:name w:val="WW8Num5z1"/>
    <w:rsid w:val="004A7F91"/>
    <w:rPr>
      <w:rFonts w:cs="Times New Roman"/>
    </w:rPr>
  </w:style>
  <w:style w:type="character" w:customStyle="1" w:styleId="WW8Num29z4">
    <w:name w:val="WW8Num29z4"/>
    <w:rsid w:val="004A7F91"/>
  </w:style>
  <w:style w:type="character" w:customStyle="1" w:styleId="WW8Num29z5">
    <w:name w:val="WW8Num29z5"/>
    <w:rsid w:val="004A7F91"/>
  </w:style>
  <w:style w:type="character" w:customStyle="1" w:styleId="WW8Num29z6">
    <w:name w:val="WW8Num29z6"/>
    <w:rsid w:val="004A7F91"/>
  </w:style>
  <w:style w:type="character" w:customStyle="1" w:styleId="WW8Num29z7">
    <w:name w:val="WW8Num29z7"/>
    <w:rsid w:val="004A7F91"/>
  </w:style>
  <w:style w:type="character" w:customStyle="1" w:styleId="WW8Num29z8">
    <w:name w:val="WW8Num29z8"/>
    <w:rsid w:val="004A7F91"/>
  </w:style>
  <w:style w:type="character" w:customStyle="1" w:styleId="WW8Num30z3">
    <w:name w:val="WW8Num30z3"/>
    <w:rsid w:val="004A7F91"/>
    <w:rPr>
      <w:rFonts w:ascii="Symbol" w:hAnsi="Symbol" w:cs="Symbol"/>
    </w:rPr>
  </w:style>
  <w:style w:type="character" w:customStyle="1" w:styleId="WW8Num31z1">
    <w:name w:val="WW8Num31z1"/>
    <w:rsid w:val="004A7F91"/>
  </w:style>
  <w:style w:type="character" w:customStyle="1" w:styleId="WW8Num31z2">
    <w:name w:val="WW8Num31z2"/>
    <w:rsid w:val="004A7F91"/>
  </w:style>
  <w:style w:type="character" w:customStyle="1" w:styleId="WW8Num31z3">
    <w:name w:val="WW8Num31z3"/>
    <w:rsid w:val="004A7F91"/>
  </w:style>
  <w:style w:type="character" w:customStyle="1" w:styleId="WW8Num31z4">
    <w:name w:val="WW8Num31z4"/>
    <w:rsid w:val="004A7F91"/>
  </w:style>
  <w:style w:type="character" w:customStyle="1" w:styleId="WW8Num31z5">
    <w:name w:val="WW8Num31z5"/>
    <w:rsid w:val="004A7F91"/>
  </w:style>
  <w:style w:type="character" w:customStyle="1" w:styleId="WW8Num31z6">
    <w:name w:val="WW8Num31z6"/>
    <w:rsid w:val="004A7F91"/>
  </w:style>
  <w:style w:type="character" w:customStyle="1" w:styleId="WW8Num31z7">
    <w:name w:val="WW8Num31z7"/>
    <w:rsid w:val="004A7F91"/>
  </w:style>
  <w:style w:type="character" w:customStyle="1" w:styleId="WW8Num31z8">
    <w:name w:val="WW8Num31z8"/>
    <w:rsid w:val="004A7F91"/>
  </w:style>
  <w:style w:type="character" w:customStyle="1" w:styleId="WW8Num39z0">
    <w:name w:val="WW8Num39z0"/>
    <w:rsid w:val="004A7F91"/>
    <w:rPr>
      <w:rFonts w:ascii="Calibri" w:eastAsia="Times New Roman" w:hAnsi="Calibri" w:cs="Calibri"/>
    </w:rPr>
  </w:style>
  <w:style w:type="character" w:customStyle="1" w:styleId="WW8Num39z1">
    <w:name w:val="WW8Num39z1"/>
    <w:rsid w:val="004A7F91"/>
    <w:rPr>
      <w:rFonts w:ascii="Courier New" w:hAnsi="Courier New" w:cs="Courier New"/>
    </w:rPr>
  </w:style>
  <w:style w:type="character" w:customStyle="1" w:styleId="WW8Num39z2">
    <w:name w:val="WW8Num39z2"/>
    <w:rsid w:val="004A7F91"/>
    <w:rPr>
      <w:rFonts w:ascii="Wingdings" w:hAnsi="Wingdings" w:cs="Wingdings"/>
    </w:rPr>
  </w:style>
  <w:style w:type="character" w:customStyle="1" w:styleId="WW8Num39z3">
    <w:name w:val="WW8Num39z3"/>
    <w:rsid w:val="004A7F91"/>
    <w:rPr>
      <w:rFonts w:ascii="Symbol" w:hAnsi="Symbol" w:cs="Symbol"/>
    </w:rPr>
  </w:style>
  <w:style w:type="character" w:customStyle="1" w:styleId="WW8Num40z0">
    <w:name w:val="WW8Num40z0"/>
    <w:rsid w:val="004A7F91"/>
    <w:rPr>
      <w:rFonts w:ascii="Symbol" w:hAnsi="Symbol" w:cs="Symbol"/>
    </w:rPr>
  </w:style>
  <w:style w:type="character" w:customStyle="1" w:styleId="WW8Num40z1">
    <w:name w:val="WW8Num40z1"/>
    <w:rsid w:val="004A7F91"/>
    <w:rPr>
      <w:rFonts w:ascii="Courier New" w:hAnsi="Courier New" w:cs="Courier New"/>
    </w:rPr>
  </w:style>
  <w:style w:type="character" w:customStyle="1" w:styleId="WW8Num40z2">
    <w:name w:val="WW8Num40z2"/>
    <w:rsid w:val="004A7F91"/>
    <w:rPr>
      <w:rFonts w:ascii="Wingdings" w:hAnsi="Wingdings" w:cs="Wingdings"/>
    </w:rPr>
  </w:style>
  <w:style w:type="character" w:customStyle="1" w:styleId="WW8Num41z0">
    <w:name w:val="WW8Num41z0"/>
    <w:rsid w:val="004A7F91"/>
    <w:rPr>
      <w:rFonts w:ascii="Arial" w:hAnsi="Arial" w:cs="Times New Roman"/>
      <w:b/>
      <w:i w:val="0"/>
      <w:sz w:val="20"/>
      <w:szCs w:val="20"/>
    </w:rPr>
  </w:style>
  <w:style w:type="character" w:customStyle="1" w:styleId="WW8Num41z1">
    <w:name w:val="WW8Num41z1"/>
    <w:rsid w:val="004A7F91"/>
    <w:rPr>
      <w:rFonts w:cs="Times New Roman"/>
    </w:rPr>
  </w:style>
  <w:style w:type="character" w:customStyle="1" w:styleId="WW8Num41z2">
    <w:name w:val="WW8Num41z2"/>
    <w:rsid w:val="004A7F91"/>
    <w:rPr>
      <w:rFonts w:ascii="Arial" w:hAnsi="Arial" w:cs="Times New Roman"/>
      <w:b w:val="0"/>
      <w:i w:val="0"/>
    </w:rPr>
  </w:style>
  <w:style w:type="character" w:customStyle="1" w:styleId="WW8Num41z3">
    <w:name w:val="WW8Num41z3"/>
    <w:rsid w:val="004A7F91"/>
    <w:rPr>
      <w:rFonts w:ascii="Arial" w:hAnsi="Arial" w:cs="Times New Roman"/>
      <w:b w:val="0"/>
      <w:i w:val="0"/>
      <w:sz w:val="20"/>
      <w:szCs w:val="20"/>
    </w:rPr>
  </w:style>
  <w:style w:type="character" w:customStyle="1" w:styleId="DefaultParagraphFont1">
    <w:name w:val="Default Paragraph Font1"/>
    <w:rsid w:val="004A7F91"/>
  </w:style>
  <w:style w:type="character" w:customStyle="1" w:styleId="Heading1Char">
    <w:name w:val="Heading 1 Char"/>
    <w:rsid w:val="004A7F91"/>
    <w:rPr>
      <w:rFonts w:ascii="Arial" w:hAnsi="Arial" w:cs="Arial"/>
      <w:b/>
      <w:bCs/>
      <w:color w:val="333399"/>
      <w:sz w:val="28"/>
      <w:szCs w:val="32"/>
      <w:lang w:val="en-US"/>
    </w:rPr>
  </w:style>
  <w:style w:type="character" w:customStyle="1" w:styleId="Heading2Char">
    <w:name w:val="Heading 2 Char"/>
    <w:rsid w:val="004A7F91"/>
    <w:rPr>
      <w:rFonts w:ascii="Arial" w:hAnsi="Arial" w:cs="Arial"/>
      <w:b/>
      <w:color w:val="002060"/>
      <w:sz w:val="24"/>
      <w:szCs w:val="22"/>
      <w:lang w:val="en-GB"/>
    </w:rPr>
  </w:style>
  <w:style w:type="character" w:customStyle="1" w:styleId="Heading5Char">
    <w:name w:val="Heading 5 Char"/>
    <w:rsid w:val="004A7F91"/>
    <w:rPr>
      <w:rFonts w:ascii="Calibri" w:eastAsia="Times New Roman" w:hAnsi="Calibri" w:cs="Times New Roman"/>
      <w:b/>
      <w:bCs/>
      <w:i/>
      <w:iCs/>
      <w:sz w:val="26"/>
      <w:szCs w:val="26"/>
      <w:lang w:val="en-GB"/>
    </w:rPr>
  </w:style>
  <w:style w:type="character" w:customStyle="1" w:styleId="DateChar">
    <w:name w:val="Date Char"/>
    <w:rsid w:val="004A7F91"/>
    <w:rPr>
      <w:sz w:val="24"/>
      <w:szCs w:val="24"/>
      <w:lang w:val="en-GB"/>
    </w:rPr>
  </w:style>
  <w:style w:type="character" w:customStyle="1" w:styleId="FooterChar">
    <w:name w:val="Footer Char"/>
    <w:rsid w:val="004A7F91"/>
    <w:rPr>
      <w:rFonts w:eastAsia="MS Mincho" w:cs="Times New Roman"/>
      <w:sz w:val="24"/>
      <w:szCs w:val="24"/>
      <w:lang w:val="en-US" w:eastAsia="ja-JP"/>
    </w:rPr>
  </w:style>
  <w:style w:type="character" w:customStyle="1" w:styleId="22">
    <w:name w:val="Παραπομπή σχολίου2"/>
    <w:rsid w:val="004A7F91"/>
    <w:rPr>
      <w:sz w:val="16"/>
    </w:rPr>
  </w:style>
  <w:style w:type="character" w:styleId="-">
    <w:name w:val="Hyperlink"/>
    <w:uiPriority w:val="99"/>
    <w:rsid w:val="004A7F91"/>
    <w:rPr>
      <w:color w:val="0000FF"/>
      <w:u w:val="single"/>
    </w:rPr>
  </w:style>
  <w:style w:type="character" w:customStyle="1" w:styleId="HeaderChar">
    <w:name w:val="Header Char"/>
    <w:rsid w:val="004A7F91"/>
    <w:rPr>
      <w:rFonts w:cs="Times New Roman"/>
      <w:sz w:val="24"/>
      <w:szCs w:val="24"/>
      <w:lang w:val="en-GB"/>
    </w:rPr>
  </w:style>
  <w:style w:type="character" w:styleId="a3">
    <w:name w:val="page number"/>
    <w:rsid w:val="004A7F91"/>
    <w:rPr>
      <w:rFonts w:cs="Times New Roman"/>
    </w:rPr>
  </w:style>
  <w:style w:type="character" w:customStyle="1" w:styleId="BalloonTextChar">
    <w:name w:val="Balloon Text Char"/>
    <w:rsid w:val="004A7F91"/>
    <w:rPr>
      <w:rFonts w:ascii="Tahoma" w:hAnsi="Tahoma" w:cs="Tahoma"/>
      <w:sz w:val="16"/>
      <w:szCs w:val="16"/>
      <w:lang w:val="en-GB"/>
    </w:rPr>
  </w:style>
  <w:style w:type="character" w:customStyle="1" w:styleId="CommentTextChar">
    <w:name w:val="Comment Text Char"/>
    <w:rsid w:val="004A7F91"/>
    <w:rPr>
      <w:rFonts w:cs="Times New Roman"/>
      <w:lang w:val="en-GB"/>
    </w:rPr>
  </w:style>
  <w:style w:type="character" w:customStyle="1" w:styleId="CommentSubjectChar">
    <w:name w:val="Comment Subject Char"/>
    <w:rsid w:val="004A7F91"/>
    <w:rPr>
      <w:rFonts w:cs="Times New Roman"/>
      <w:b/>
      <w:bCs/>
      <w:lang w:val="en-GB"/>
    </w:rPr>
  </w:style>
  <w:style w:type="character" w:customStyle="1" w:styleId="BodyTextChar">
    <w:name w:val="Body Text Char"/>
    <w:rsid w:val="004A7F91"/>
    <w:rPr>
      <w:rFonts w:cs="Times New Roman"/>
      <w:sz w:val="24"/>
      <w:szCs w:val="24"/>
      <w:lang w:val="en-GB"/>
    </w:rPr>
  </w:style>
  <w:style w:type="character" w:customStyle="1" w:styleId="10">
    <w:name w:val="Κείμενο κράτησης θέσης1"/>
    <w:rsid w:val="004A7F91"/>
    <w:rPr>
      <w:rFonts w:cs="Times New Roman"/>
      <w:color w:val="808080"/>
    </w:rPr>
  </w:style>
  <w:style w:type="character" w:customStyle="1" w:styleId="a4">
    <w:name w:val="Χαρακτήρες υποσημείωσης"/>
    <w:rsid w:val="004A7F91"/>
    <w:rPr>
      <w:rFonts w:cs="Times New Roman"/>
      <w:vertAlign w:val="superscript"/>
    </w:rPr>
  </w:style>
  <w:style w:type="character" w:customStyle="1" w:styleId="FootnoteTextChar">
    <w:name w:val="Footnote Text Char"/>
    <w:rsid w:val="004A7F91"/>
    <w:rPr>
      <w:rFonts w:ascii="Calibri" w:hAnsi="Calibri" w:cs="Times New Roman"/>
    </w:rPr>
  </w:style>
  <w:style w:type="character" w:customStyle="1" w:styleId="Heading3Char">
    <w:name w:val="Heading 3 Char"/>
    <w:rsid w:val="004A7F91"/>
    <w:rPr>
      <w:rFonts w:ascii="Arial" w:hAnsi="Arial" w:cs="Arial"/>
      <w:b/>
      <w:bCs/>
      <w:sz w:val="22"/>
      <w:szCs w:val="26"/>
      <w:lang w:val="en-GB"/>
    </w:rPr>
  </w:style>
  <w:style w:type="character" w:customStyle="1" w:styleId="Heading4Char">
    <w:name w:val="Heading 4 Char"/>
    <w:rsid w:val="004A7F91"/>
    <w:rPr>
      <w:rFonts w:ascii="Arial" w:eastAsia="Times New Roman" w:hAnsi="Arial" w:cs="Times New Roman"/>
      <w:b/>
      <w:bCs/>
      <w:sz w:val="22"/>
      <w:szCs w:val="28"/>
      <w:lang w:val="en-GB"/>
    </w:rPr>
  </w:style>
  <w:style w:type="character" w:customStyle="1" w:styleId="DocTitleChar">
    <w:name w:val="Doc Title Char"/>
    <w:basedOn w:val="Heading1Char"/>
    <w:rsid w:val="004A7F91"/>
    <w:rPr>
      <w:rFonts w:ascii="Arial" w:hAnsi="Arial" w:cs="Arial"/>
      <w:b/>
      <w:bCs/>
      <w:color w:val="333399"/>
      <w:sz w:val="28"/>
      <w:szCs w:val="32"/>
      <w:lang w:val="en-US"/>
    </w:rPr>
  </w:style>
  <w:style w:type="character" w:customStyle="1" w:styleId="Style1Char">
    <w:name w:val="Style1 Char"/>
    <w:rsid w:val="004A7F91"/>
    <w:rPr>
      <w:rFonts w:ascii="Calibri" w:hAnsi="Calibri" w:cs="Calibri"/>
      <w:b/>
      <w:bCs/>
      <w:color w:val="333399"/>
      <w:sz w:val="40"/>
      <w:szCs w:val="40"/>
      <w:lang w:val="en-US"/>
    </w:rPr>
  </w:style>
  <w:style w:type="character" w:customStyle="1" w:styleId="ContentsChar">
    <w:name w:val="Contents Char"/>
    <w:rsid w:val="004A7F91"/>
    <w:rPr>
      <w:rFonts w:ascii="Calibri" w:hAnsi="Calibri" w:cs="Calibri"/>
      <w:b/>
      <w:bCs/>
      <w:color w:val="333399"/>
      <w:sz w:val="28"/>
      <w:szCs w:val="32"/>
      <w:lang w:val="en-US"/>
    </w:rPr>
  </w:style>
  <w:style w:type="character" w:customStyle="1" w:styleId="EndnoteTextChar">
    <w:name w:val="Endnote Text Char"/>
    <w:rsid w:val="004A7F91"/>
    <w:rPr>
      <w:rFonts w:ascii="Calibri" w:hAnsi="Calibri" w:cs="Calibri"/>
      <w:lang w:val="en-GB"/>
    </w:rPr>
  </w:style>
  <w:style w:type="character" w:customStyle="1" w:styleId="a5">
    <w:name w:val="Χαρακτήρες σημείωσης τέλους"/>
    <w:rsid w:val="004A7F91"/>
    <w:rPr>
      <w:vertAlign w:val="superscript"/>
    </w:rPr>
  </w:style>
  <w:style w:type="character" w:customStyle="1" w:styleId="FootnoteReference2">
    <w:name w:val="Footnote Reference2"/>
    <w:rsid w:val="004A7F91"/>
    <w:rPr>
      <w:vertAlign w:val="superscript"/>
    </w:rPr>
  </w:style>
  <w:style w:type="character" w:customStyle="1" w:styleId="EndnoteReference1">
    <w:name w:val="Endnote Reference1"/>
    <w:rsid w:val="004A7F91"/>
    <w:rPr>
      <w:vertAlign w:val="superscript"/>
    </w:rPr>
  </w:style>
  <w:style w:type="character" w:customStyle="1" w:styleId="a6">
    <w:name w:val="Κουκκίδες"/>
    <w:rsid w:val="004A7F91"/>
    <w:rPr>
      <w:rFonts w:ascii="OpenSymbol" w:eastAsia="OpenSymbol" w:hAnsi="OpenSymbol" w:cs="OpenSymbol"/>
    </w:rPr>
  </w:style>
  <w:style w:type="character" w:styleId="a7">
    <w:name w:val="Strong"/>
    <w:uiPriority w:val="22"/>
    <w:qFormat/>
    <w:rsid w:val="004A7F91"/>
    <w:rPr>
      <w:b/>
      <w:bCs/>
    </w:rPr>
  </w:style>
  <w:style w:type="character" w:customStyle="1" w:styleId="11">
    <w:name w:val="Προεπιλεγμένη γραμματοσειρά1"/>
    <w:rsid w:val="004A7F91"/>
  </w:style>
  <w:style w:type="character" w:customStyle="1" w:styleId="a8">
    <w:name w:val="Σύμβολο υποσημείωσης"/>
    <w:rsid w:val="004A7F91"/>
    <w:rPr>
      <w:vertAlign w:val="superscript"/>
    </w:rPr>
  </w:style>
  <w:style w:type="character" w:styleId="a9">
    <w:name w:val="Emphasis"/>
    <w:uiPriority w:val="20"/>
    <w:qFormat/>
    <w:rsid w:val="004A7F91"/>
    <w:rPr>
      <w:i/>
      <w:iCs/>
    </w:rPr>
  </w:style>
  <w:style w:type="character" w:customStyle="1" w:styleId="aa">
    <w:name w:val="Χαρακτήρες αρίθμησης"/>
    <w:rsid w:val="004A7F91"/>
  </w:style>
  <w:style w:type="character" w:customStyle="1" w:styleId="normalwithoutspacingChar">
    <w:name w:val="normal_without_spacing Char"/>
    <w:rsid w:val="004A7F91"/>
    <w:rPr>
      <w:rFonts w:ascii="Calibri" w:hAnsi="Calibri" w:cs="Calibri"/>
      <w:sz w:val="22"/>
      <w:szCs w:val="24"/>
    </w:rPr>
  </w:style>
  <w:style w:type="character" w:customStyle="1" w:styleId="FootnoteTextChar1">
    <w:name w:val="Footnote Text Char1"/>
    <w:rsid w:val="004A7F91"/>
    <w:rPr>
      <w:rFonts w:ascii="Calibri" w:hAnsi="Calibri" w:cs="Calibri"/>
      <w:lang w:val="en-IE" w:eastAsia="zh-CN"/>
    </w:rPr>
  </w:style>
  <w:style w:type="character" w:customStyle="1" w:styleId="foothangingChar">
    <w:name w:val="foot_hanging Char"/>
    <w:rsid w:val="004A7F91"/>
    <w:rPr>
      <w:rFonts w:ascii="Calibri" w:hAnsi="Calibri" w:cs="Calibri"/>
      <w:sz w:val="18"/>
      <w:szCs w:val="18"/>
      <w:lang w:val="en-IE" w:eastAsia="zh-CN"/>
    </w:rPr>
  </w:style>
  <w:style w:type="character" w:customStyle="1" w:styleId="HTMLPreformattedChar">
    <w:name w:val="HTML Preformatted Char"/>
    <w:rsid w:val="004A7F91"/>
    <w:rPr>
      <w:rFonts w:ascii="Courier New" w:hAnsi="Courier New" w:cs="Courier New"/>
    </w:rPr>
  </w:style>
  <w:style w:type="character" w:customStyle="1" w:styleId="apple-converted-space">
    <w:name w:val="apple-converted-space"/>
    <w:basedOn w:val="WW-DefaultParagraphFont11111111111111111111"/>
    <w:rsid w:val="004A7F91"/>
  </w:style>
  <w:style w:type="character" w:customStyle="1" w:styleId="BodyTextIndent3Char">
    <w:name w:val="Body Text Indent 3 Char"/>
    <w:rsid w:val="004A7F91"/>
    <w:rPr>
      <w:rFonts w:ascii="Calibri" w:hAnsi="Calibri" w:cs="Calibri"/>
      <w:sz w:val="16"/>
      <w:szCs w:val="16"/>
      <w:lang w:val="en-GB"/>
    </w:rPr>
  </w:style>
  <w:style w:type="character" w:customStyle="1" w:styleId="WW-FootnoteReference">
    <w:name w:val="WW-Footnote Reference"/>
    <w:rsid w:val="004A7F91"/>
    <w:rPr>
      <w:vertAlign w:val="superscript"/>
    </w:rPr>
  </w:style>
  <w:style w:type="character" w:customStyle="1" w:styleId="WW-EndnoteReference">
    <w:name w:val="WW-Endnote Reference"/>
    <w:rsid w:val="004A7F91"/>
    <w:rPr>
      <w:vertAlign w:val="superscript"/>
    </w:rPr>
  </w:style>
  <w:style w:type="character" w:customStyle="1" w:styleId="FootnoteReference1">
    <w:name w:val="Footnote Reference1"/>
    <w:rsid w:val="004A7F91"/>
    <w:rPr>
      <w:vertAlign w:val="superscript"/>
    </w:rPr>
  </w:style>
  <w:style w:type="character" w:customStyle="1" w:styleId="FootnoteTextChar2">
    <w:name w:val="Footnote Text Char2"/>
    <w:rsid w:val="004A7F91"/>
    <w:rPr>
      <w:rFonts w:ascii="Calibri" w:hAnsi="Calibri" w:cs="Calibri"/>
      <w:sz w:val="18"/>
      <w:lang w:val="en-IE" w:eastAsia="zh-CN"/>
    </w:rPr>
  </w:style>
  <w:style w:type="character" w:customStyle="1" w:styleId="foothangingChar1">
    <w:name w:val="foot_hanging Char1"/>
    <w:rsid w:val="004A7F91"/>
    <w:rPr>
      <w:rFonts w:ascii="Calibri" w:hAnsi="Calibri" w:cs="Calibri"/>
      <w:sz w:val="18"/>
      <w:szCs w:val="18"/>
      <w:lang w:val="en-IE" w:eastAsia="zh-CN"/>
    </w:rPr>
  </w:style>
  <w:style w:type="character" w:customStyle="1" w:styleId="footersChar">
    <w:name w:val="footers Char"/>
    <w:basedOn w:val="foothangingChar1"/>
    <w:rsid w:val="004A7F91"/>
    <w:rPr>
      <w:rFonts w:ascii="Calibri" w:hAnsi="Calibri" w:cs="Calibri"/>
      <w:sz w:val="18"/>
      <w:szCs w:val="18"/>
      <w:lang w:val="en-IE" w:eastAsia="zh-CN"/>
    </w:rPr>
  </w:style>
  <w:style w:type="character" w:customStyle="1" w:styleId="CommentTextChar1">
    <w:name w:val="Comment Text Char1"/>
    <w:rsid w:val="004A7F91"/>
    <w:rPr>
      <w:rFonts w:ascii="Calibri" w:hAnsi="Calibri" w:cs="Calibri"/>
      <w:lang w:val="en-GB" w:eastAsia="zh-CN"/>
    </w:rPr>
  </w:style>
  <w:style w:type="character" w:customStyle="1" w:styleId="HTMLPreformattedChar1">
    <w:name w:val="HTML Preformatted Char1"/>
    <w:rsid w:val="004A7F91"/>
    <w:rPr>
      <w:rFonts w:ascii="Courier New" w:hAnsi="Courier New" w:cs="Courier New"/>
      <w:lang w:eastAsia="zh-CN"/>
    </w:rPr>
  </w:style>
  <w:style w:type="character" w:customStyle="1" w:styleId="BodyText3Char">
    <w:name w:val="Body Text 3 Char"/>
    <w:rsid w:val="004A7F91"/>
    <w:rPr>
      <w:rFonts w:ascii="Calibri" w:hAnsi="Calibri" w:cs="Calibri"/>
      <w:sz w:val="16"/>
      <w:szCs w:val="16"/>
      <w:lang w:val="en-GB" w:eastAsia="zh-CN"/>
    </w:rPr>
  </w:style>
  <w:style w:type="character" w:customStyle="1" w:styleId="WW-FootnoteReference1">
    <w:name w:val="WW-Footnote Reference1"/>
    <w:rsid w:val="004A7F91"/>
    <w:rPr>
      <w:vertAlign w:val="superscript"/>
    </w:rPr>
  </w:style>
  <w:style w:type="character" w:customStyle="1" w:styleId="WW-EndnoteReference1">
    <w:name w:val="WW-Endnote Reference1"/>
    <w:rsid w:val="004A7F91"/>
    <w:rPr>
      <w:vertAlign w:val="superscript"/>
    </w:rPr>
  </w:style>
  <w:style w:type="character" w:customStyle="1" w:styleId="WW-FootnoteReference2">
    <w:name w:val="WW-Footnote Reference2"/>
    <w:rsid w:val="004A7F91"/>
    <w:rPr>
      <w:vertAlign w:val="superscript"/>
    </w:rPr>
  </w:style>
  <w:style w:type="character" w:customStyle="1" w:styleId="WW-EndnoteReference2">
    <w:name w:val="WW-Endnote Reference2"/>
    <w:rsid w:val="004A7F91"/>
    <w:rPr>
      <w:vertAlign w:val="superscript"/>
    </w:rPr>
  </w:style>
  <w:style w:type="character" w:customStyle="1" w:styleId="FootnoteTextChar3">
    <w:name w:val="Footnote Text Char3"/>
    <w:rsid w:val="004A7F91"/>
    <w:rPr>
      <w:rFonts w:ascii="Calibri" w:hAnsi="Calibri" w:cs="Calibri"/>
      <w:sz w:val="18"/>
      <w:lang w:val="en-IE" w:eastAsia="zh-CN"/>
    </w:rPr>
  </w:style>
  <w:style w:type="character" w:customStyle="1" w:styleId="foothangingChar2">
    <w:name w:val="foot_hanging Char2"/>
    <w:rsid w:val="004A7F91"/>
    <w:rPr>
      <w:rFonts w:ascii="Calibri" w:hAnsi="Calibri" w:cs="Calibri"/>
      <w:sz w:val="18"/>
      <w:szCs w:val="18"/>
      <w:lang w:val="en-IE" w:eastAsia="zh-CN"/>
    </w:rPr>
  </w:style>
  <w:style w:type="character" w:customStyle="1" w:styleId="footersChar1">
    <w:name w:val="footers Char1"/>
    <w:basedOn w:val="foothangingChar2"/>
    <w:rsid w:val="004A7F91"/>
    <w:rPr>
      <w:rFonts w:ascii="Calibri" w:hAnsi="Calibri" w:cs="Calibri"/>
      <w:sz w:val="18"/>
      <w:szCs w:val="18"/>
      <w:lang w:val="en-IE" w:eastAsia="zh-CN"/>
    </w:rPr>
  </w:style>
  <w:style w:type="character" w:customStyle="1" w:styleId="foootChar">
    <w:name w:val="fooot Char"/>
    <w:basedOn w:val="footersChar1"/>
    <w:rsid w:val="004A7F91"/>
    <w:rPr>
      <w:rFonts w:ascii="Calibri" w:hAnsi="Calibri" w:cs="Calibri"/>
      <w:sz w:val="18"/>
      <w:szCs w:val="18"/>
      <w:lang w:val="en-IE" w:eastAsia="zh-CN"/>
    </w:rPr>
  </w:style>
  <w:style w:type="character" w:customStyle="1" w:styleId="12">
    <w:name w:val="Παραπομπή υποσημείωσης1"/>
    <w:rsid w:val="004A7F91"/>
    <w:rPr>
      <w:vertAlign w:val="superscript"/>
    </w:rPr>
  </w:style>
  <w:style w:type="character" w:customStyle="1" w:styleId="13">
    <w:name w:val="Παραπομπή σημείωσης τέλους1"/>
    <w:rsid w:val="004A7F91"/>
    <w:rPr>
      <w:vertAlign w:val="superscript"/>
    </w:rPr>
  </w:style>
  <w:style w:type="character" w:customStyle="1" w:styleId="Char">
    <w:name w:val="Κείμενο πλαισίου Char"/>
    <w:rsid w:val="004A7F91"/>
    <w:rPr>
      <w:rFonts w:ascii="Tahoma" w:hAnsi="Tahoma" w:cs="Tahoma"/>
      <w:sz w:val="16"/>
      <w:szCs w:val="16"/>
      <w:lang w:val="en-GB"/>
    </w:rPr>
  </w:style>
  <w:style w:type="character" w:customStyle="1" w:styleId="14">
    <w:name w:val="Παραπομπή σχολίου1"/>
    <w:rsid w:val="004A7F91"/>
    <w:rPr>
      <w:sz w:val="16"/>
      <w:szCs w:val="16"/>
    </w:rPr>
  </w:style>
  <w:style w:type="character" w:customStyle="1" w:styleId="Char0">
    <w:name w:val="Κείμενο σχολίου Char"/>
    <w:rsid w:val="004A7F91"/>
    <w:rPr>
      <w:rFonts w:ascii="Calibri" w:hAnsi="Calibri" w:cs="Calibri"/>
      <w:lang w:val="en-GB"/>
    </w:rPr>
  </w:style>
  <w:style w:type="character" w:customStyle="1" w:styleId="Char1">
    <w:name w:val="Θέμα σχολίου Char"/>
    <w:rsid w:val="004A7F91"/>
    <w:rPr>
      <w:rFonts w:ascii="Calibri" w:hAnsi="Calibri" w:cs="Calibri"/>
      <w:b/>
      <w:bCs/>
      <w:lang w:val="en-GB"/>
    </w:rPr>
  </w:style>
  <w:style w:type="character" w:customStyle="1" w:styleId="-HTMLChar">
    <w:name w:val="Προ-διαμορφωμένο HTML Char"/>
    <w:link w:val="-HTML"/>
    <w:uiPriority w:val="99"/>
    <w:rsid w:val="004A7F91"/>
    <w:rPr>
      <w:rFonts w:ascii="Courier New" w:hAnsi="Courier New" w:cs="Courier New"/>
    </w:rPr>
  </w:style>
  <w:style w:type="character" w:customStyle="1" w:styleId="WW-FootnoteReference3">
    <w:name w:val="WW-Footnote Reference3"/>
    <w:rsid w:val="004A7F91"/>
    <w:rPr>
      <w:vertAlign w:val="superscript"/>
    </w:rPr>
  </w:style>
  <w:style w:type="character" w:customStyle="1" w:styleId="WW-EndnoteReference3">
    <w:name w:val="WW-Endnote Reference3"/>
    <w:rsid w:val="004A7F91"/>
    <w:rPr>
      <w:vertAlign w:val="superscript"/>
    </w:rPr>
  </w:style>
  <w:style w:type="character" w:customStyle="1" w:styleId="WW-FootnoteReference4">
    <w:name w:val="WW-Footnote Reference4"/>
    <w:rsid w:val="004A7F91"/>
    <w:rPr>
      <w:vertAlign w:val="superscript"/>
    </w:rPr>
  </w:style>
  <w:style w:type="character" w:customStyle="1" w:styleId="WW-EndnoteReference4">
    <w:name w:val="WW-Endnote Reference4"/>
    <w:rsid w:val="004A7F91"/>
    <w:rPr>
      <w:vertAlign w:val="superscript"/>
    </w:rPr>
  </w:style>
  <w:style w:type="character" w:customStyle="1" w:styleId="WW-FootnoteReference5">
    <w:name w:val="WW-Footnote Reference5"/>
    <w:rsid w:val="004A7F91"/>
    <w:rPr>
      <w:vertAlign w:val="superscript"/>
    </w:rPr>
  </w:style>
  <w:style w:type="character" w:customStyle="1" w:styleId="WW-EndnoteReference5">
    <w:name w:val="WW-Endnote Reference5"/>
    <w:rsid w:val="004A7F91"/>
    <w:rPr>
      <w:vertAlign w:val="superscript"/>
    </w:rPr>
  </w:style>
  <w:style w:type="character" w:customStyle="1" w:styleId="WW-FootnoteReference6">
    <w:name w:val="WW-Footnote Reference6"/>
    <w:rsid w:val="004A7F91"/>
    <w:rPr>
      <w:vertAlign w:val="superscript"/>
    </w:rPr>
  </w:style>
  <w:style w:type="character" w:styleId="-0">
    <w:name w:val="FollowedHyperlink"/>
    <w:rsid w:val="004A7F91"/>
    <w:rPr>
      <w:color w:val="800000"/>
      <w:u w:val="single"/>
    </w:rPr>
  </w:style>
  <w:style w:type="character" w:customStyle="1" w:styleId="WW-EndnoteReference6">
    <w:name w:val="WW-Endnote Reference6"/>
    <w:rsid w:val="004A7F91"/>
    <w:rPr>
      <w:vertAlign w:val="superscript"/>
    </w:rPr>
  </w:style>
  <w:style w:type="character" w:customStyle="1" w:styleId="WW-FootnoteReference7">
    <w:name w:val="WW-Footnote Reference7"/>
    <w:rsid w:val="004A7F91"/>
    <w:rPr>
      <w:vertAlign w:val="superscript"/>
    </w:rPr>
  </w:style>
  <w:style w:type="character" w:customStyle="1" w:styleId="WW-EndnoteReference7">
    <w:name w:val="WW-Endnote Reference7"/>
    <w:rsid w:val="004A7F91"/>
    <w:rPr>
      <w:vertAlign w:val="superscript"/>
    </w:rPr>
  </w:style>
  <w:style w:type="character" w:customStyle="1" w:styleId="WW-FootnoteReference8">
    <w:name w:val="WW-Footnote Reference8"/>
    <w:rsid w:val="004A7F91"/>
    <w:rPr>
      <w:vertAlign w:val="superscript"/>
    </w:rPr>
  </w:style>
  <w:style w:type="character" w:customStyle="1" w:styleId="WW-EndnoteReference8">
    <w:name w:val="WW-Endnote Reference8"/>
    <w:rsid w:val="004A7F91"/>
    <w:rPr>
      <w:vertAlign w:val="superscript"/>
    </w:rPr>
  </w:style>
  <w:style w:type="character" w:customStyle="1" w:styleId="WW-FootnoteReference9">
    <w:name w:val="WW-Footnote Reference9"/>
    <w:rsid w:val="004A7F91"/>
    <w:rPr>
      <w:vertAlign w:val="superscript"/>
    </w:rPr>
  </w:style>
  <w:style w:type="character" w:customStyle="1" w:styleId="WW-EndnoteReference9">
    <w:name w:val="WW-Endnote Reference9"/>
    <w:rsid w:val="004A7F91"/>
    <w:rPr>
      <w:vertAlign w:val="superscript"/>
    </w:rPr>
  </w:style>
  <w:style w:type="character" w:customStyle="1" w:styleId="WW-FootnoteReference10">
    <w:name w:val="WW-Footnote Reference10"/>
    <w:rsid w:val="004A7F91"/>
    <w:rPr>
      <w:vertAlign w:val="superscript"/>
    </w:rPr>
  </w:style>
  <w:style w:type="character" w:customStyle="1" w:styleId="WW-EndnoteReference10">
    <w:name w:val="WW-Endnote Reference10"/>
    <w:rsid w:val="004A7F91"/>
    <w:rPr>
      <w:vertAlign w:val="superscript"/>
    </w:rPr>
  </w:style>
  <w:style w:type="character" w:customStyle="1" w:styleId="WW-FootnoteReference11">
    <w:name w:val="WW-Footnote Reference11"/>
    <w:rsid w:val="004A7F91"/>
    <w:rPr>
      <w:vertAlign w:val="superscript"/>
    </w:rPr>
  </w:style>
  <w:style w:type="character" w:customStyle="1" w:styleId="WW-EndnoteReference11">
    <w:name w:val="WW-Endnote Reference11"/>
    <w:rsid w:val="004A7F91"/>
    <w:rPr>
      <w:vertAlign w:val="superscript"/>
    </w:rPr>
  </w:style>
  <w:style w:type="character" w:customStyle="1" w:styleId="WW-FootnoteReference12">
    <w:name w:val="WW-Footnote Reference12"/>
    <w:rsid w:val="004A7F91"/>
    <w:rPr>
      <w:vertAlign w:val="superscript"/>
    </w:rPr>
  </w:style>
  <w:style w:type="character" w:customStyle="1" w:styleId="WW-EndnoteReference12">
    <w:name w:val="WW-Endnote Reference12"/>
    <w:rsid w:val="004A7F91"/>
    <w:rPr>
      <w:vertAlign w:val="superscript"/>
    </w:rPr>
  </w:style>
  <w:style w:type="character" w:customStyle="1" w:styleId="WW-FootnoteReference13">
    <w:name w:val="WW-Footnote Reference13"/>
    <w:rsid w:val="004A7F91"/>
    <w:rPr>
      <w:vertAlign w:val="superscript"/>
    </w:rPr>
  </w:style>
  <w:style w:type="character" w:customStyle="1" w:styleId="WW-EndnoteReference13">
    <w:name w:val="WW-Endnote Reference13"/>
    <w:rsid w:val="004A7F91"/>
    <w:rPr>
      <w:vertAlign w:val="superscript"/>
    </w:rPr>
  </w:style>
  <w:style w:type="character" w:customStyle="1" w:styleId="41">
    <w:name w:val="Παραπομπή υποσημείωσης4"/>
    <w:rsid w:val="004A7F91"/>
    <w:rPr>
      <w:vertAlign w:val="superscript"/>
    </w:rPr>
  </w:style>
  <w:style w:type="character" w:customStyle="1" w:styleId="ab">
    <w:name w:val="Σύμβολα σημείωσης τέλους"/>
    <w:rsid w:val="004A7F91"/>
    <w:rPr>
      <w:vertAlign w:val="superscript"/>
    </w:rPr>
  </w:style>
  <w:style w:type="character" w:customStyle="1" w:styleId="23">
    <w:name w:val="Παραπομπή υποσημείωσης2"/>
    <w:rsid w:val="004A7F91"/>
    <w:rPr>
      <w:vertAlign w:val="superscript"/>
    </w:rPr>
  </w:style>
  <w:style w:type="character" w:customStyle="1" w:styleId="24">
    <w:name w:val="Παραπομπή σημείωσης τέλους2"/>
    <w:rsid w:val="004A7F91"/>
    <w:rPr>
      <w:vertAlign w:val="superscript"/>
    </w:rPr>
  </w:style>
  <w:style w:type="character" w:customStyle="1" w:styleId="WW-FootnoteReference14">
    <w:name w:val="WW-Footnote Reference14"/>
    <w:rsid w:val="004A7F91"/>
    <w:rPr>
      <w:vertAlign w:val="superscript"/>
    </w:rPr>
  </w:style>
  <w:style w:type="character" w:customStyle="1" w:styleId="WW-EndnoteReference14">
    <w:name w:val="WW-Endnote Reference14"/>
    <w:rsid w:val="004A7F91"/>
    <w:rPr>
      <w:vertAlign w:val="superscript"/>
    </w:rPr>
  </w:style>
  <w:style w:type="character" w:customStyle="1" w:styleId="WW-FootnoteReference15">
    <w:name w:val="WW-Footnote Reference15"/>
    <w:rsid w:val="004A7F91"/>
    <w:rPr>
      <w:vertAlign w:val="superscript"/>
    </w:rPr>
  </w:style>
  <w:style w:type="character" w:customStyle="1" w:styleId="WW-EndnoteReference15">
    <w:name w:val="WW-Endnote Reference15"/>
    <w:rsid w:val="004A7F91"/>
    <w:rPr>
      <w:vertAlign w:val="superscript"/>
    </w:rPr>
  </w:style>
  <w:style w:type="character" w:customStyle="1" w:styleId="WW-FootnoteReference16">
    <w:name w:val="WW-Footnote Reference16"/>
    <w:rsid w:val="004A7F91"/>
    <w:rPr>
      <w:vertAlign w:val="superscript"/>
    </w:rPr>
  </w:style>
  <w:style w:type="character" w:customStyle="1" w:styleId="WW-EndnoteReference16">
    <w:name w:val="WW-Endnote Reference16"/>
    <w:rsid w:val="004A7F91"/>
    <w:rPr>
      <w:vertAlign w:val="superscript"/>
    </w:rPr>
  </w:style>
  <w:style w:type="character" w:customStyle="1" w:styleId="WW-FootnoteReference17">
    <w:name w:val="WW-Footnote Reference17"/>
    <w:rsid w:val="004A7F91"/>
    <w:rPr>
      <w:vertAlign w:val="superscript"/>
    </w:rPr>
  </w:style>
  <w:style w:type="character" w:customStyle="1" w:styleId="WW-EndnoteReference17">
    <w:name w:val="WW-Endnote Reference17"/>
    <w:rsid w:val="004A7F91"/>
    <w:rPr>
      <w:vertAlign w:val="superscript"/>
    </w:rPr>
  </w:style>
  <w:style w:type="character" w:customStyle="1" w:styleId="31">
    <w:name w:val="Παραπομπή υποσημείωσης3"/>
    <w:rsid w:val="004A7F91"/>
    <w:rPr>
      <w:vertAlign w:val="superscript"/>
    </w:rPr>
  </w:style>
  <w:style w:type="character" w:customStyle="1" w:styleId="32">
    <w:name w:val="Παραπομπή σημείωσης τέλους3"/>
    <w:rsid w:val="004A7F91"/>
    <w:rPr>
      <w:vertAlign w:val="superscript"/>
    </w:rPr>
  </w:style>
  <w:style w:type="character" w:customStyle="1" w:styleId="WW-FootnoteReference18">
    <w:name w:val="WW-Footnote Reference18"/>
    <w:rsid w:val="004A7F91"/>
    <w:rPr>
      <w:vertAlign w:val="superscript"/>
    </w:rPr>
  </w:style>
  <w:style w:type="character" w:customStyle="1" w:styleId="WW-EndnoteReference18">
    <w:name w:val="WW-Endnote Reference18"/>
    <w:rsid w:val="004A7F91"/>
    <w:rPr>
      <w:vertAlign w:val="superscript"/>
    </w:rPr>
  </w:style>
  <w:style w:type="character" w:customStyle="1" w:styleId="WW-FootnoteReference19">
    <w:name w:val="WW-Footnote Reference19"/>
    <w:rsid w:val="004A7F91"/>
    <w:rPr>
      <w:vertAlign w:val="superscript"/>
    </w:rPr>
  </w:style>
  <w:style w:type="character" w:customStyle="1" w:styleId="WW-EndnoteReference19">
    <w:name w:val="WW-Endnote Reference19"/>
    <w:rsid w:val="004A7F91"/>
    <w:rPr>
      <w:vertAlign w:val="superscript"/>
    </w:rPr>
  </w:style>
  <w:style w:type="character" w:customStyle="1" w:styleId="WW-FootnoteReference20">
    <w:name w:val="WW-Footnote Reference20"/>
    <w:rsid w:val="004A7F91"/>
    <w:rPr>
      <w:vertAlign w:val="superscript"/>
    </w:rPr>
  </w:style>
  <w:style w:type="character" w:customStyle="1" w:styleId="WW-EndnoteReference20">
    <w:name w:val="WW-Endnote Reference20"/>
    <w:rsid w:val="004A7F91"/>
    <w:rPr>
      <w:vertAlign w:val="superscript"/>
    </w:rPr>
  </w:style>
  <w:style w:type="character" w:customStyle="1" w:styleId="ac">
    <w:name w:val="Σύνδεση ευρετηρίου"/>
    <w:rsid w:val="004A7F91"/>
  </w:style>
  <w:style w:type="character" w:customStyle="1" w:styleId="WW-0">
    <w:name w:val="WW-Παραπομπή υποσημείωσης"/>
    <w:rsid w:val="004A7F91"/>
    <w:rPr>
      <w:vertAlign w:val="superscript"/>
    </w:rPr>
  </w:style>
  <w:style w:type="character" w:customStyle="1" w:styleId="42">
    <w:name w:val="Παραπομπή σημείωσης τέλους4"/>
    <w:rsid w:val="004A7F91"/>
    <w:rPr>
      <w:vertAlign w:val="superscript"/>
    </w:rPr>
  </w:style>
  <w:style w:type="character" w:customStyle="1" w:styleId="Char2">
    <w:name w:val="Κείμενο υποσημείωσης Char"/>
    <w:rsid w:val="004A7F91"/>
    <w:rPr>
      <w:rFonts w:ascii="Calibri" w:hAnsi="Calibri" w:cs="Calibri"/>
      <w:sz w:val="18"/>
      <w:lang w:val="en-IE" w:eastAsia="zh-CN"/>
    </w:rPr>
  </w:style>
  <w:style w:type="character" w:styleId="ad">
    <w:name w:val="footnote reference"/>
    <w:uiPriority w:val="99"/>
    <w:rsid w:val="004A7F91"/>
    <w:rPr>
      <w:vertAlign w:val="superscript"/>
    </w:rPr>
  </w:style>
  <w:style w:type="character" w:styleId="ae">
    <w:name w:val="endnote reference"/>
    <w:rsid w:val="004A7F91"/>
    <w:rPr>
      <w:vertAlign w:val="superscript"/>
    </w:rPr>
  </w:style>
  <w:style w:type="character" w:customStyle="1" w:styleId="WW-FootnoteReference123">
    <w:name w:val="WW-Footnote Reference123"/>
    <w:rsid w:val="004A7F91"/>
    <w:rPr>
      <w:vertAlign w:val="superscript"/>
    </w:rPr>
  </w:style>
  <w:style w:type="paragraph" w:customStyle="1" w:styleId="af">
    <w:name w:val="Επικεφαλίδα"/>
    <w:basedOn w:val="a"/>
    <w:next w:val="af0"/>
    <w:rsid w:val="004A7F91"/>
    <w:pPr>
      <w:keepNext/>
      <w:suppressAutoHyphens/>
      <w:spacing w:before="240" w:after="120" w:line="240" w:lineRule="auto"/>
      <w:jc w:val="both"/>
    </w:pPr>
    <w:rPr>
      <w:rFonts w:ascii="Liberation Sans" w:eastAsia="Microsoft YaHei" w:hAnsi="Liberation Sans" w:cs="Mangal"/>
      <w:sz w:val="28"/>
      <w:szCs w:val="28"/>
      <w:lang w:val="en-GB" w:eastAsia="ar-SA"/>
    </w:rPr>
  </w:style>
  <w:style w:type="paragraph" w:styleId="af0">
    <w:name w:val="Body Text"/>
    <w:basedOn w:val="a"/>
    <w:link w:val="Char3"/>
    <w:rsid w:val="004A7F91"/>
    <w:pPr>
      <w:suppressAutoHyphens/>
      <w:spacing w:after="240" w:line="240" w:lineRule="auto"/>
      <w:jc w:val="both"/>
    </w:pPr>
    <w:rPr>
      <w:rFonts w:ascii="Calibri" w:eastAsia="Times New Roman" w:hAnsi="Calibri" w:cs="Calibri"/>
      <w:szCs w:val="24"/>
      <w:lang w:val="en-GB" w:eastAsia="ar-SA"/>
    </w:rPr>
  </w:style>
  <w:style w:type="character" w:customStyle="1" w:styleId="Char3">
    <w:name w:val="Σώμα κειμένου Char"/>
    <w:basedOn w:val="a0"/>
    <w:link w:val="af0"/>
    <w:rsid w:val="004A7F91"/>
    <w:rPr>
      <w:rFonts w:ascii="Calibri" w:eastAsia="Times New Roman" w:hAnsi="Calibri" w:cs="Calibri"/>
      <w:szCs w:val="24"/>
      <w:lang w:val="en-GB" w:eastAsia="ar-SA"/>
    </w:rPr>
  </w:style>
  <w:style w:type="paragraph" w:styleId="af1">
    <w:name w:val="List"/>
    <w:basedOn w:val="af0"/>
    <w:rsid w:val="004A7F91"/>
    <w:rPr>
      <w:rFonts w:cs="Mangal"/>
    </w:rPr>
  </w:style>
  <w:style w:type="paragraph" w:customStyle="1" w:styleId="43">
    <w:name w:val="Λεζάντα4"/>
    <w:basedOn w:val="a"/>
    <w:rsid w:val="004A7F9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af2">
    <w:name w:val="Ευρετήριο"/>
    <w:basedOn w:val="a"/>
    <w:rsid w:val="004A7F91"/>
    <w:pPr>
      <w:suppressLineNumbers/>
      <w:suppressAutoHyphens/>
      <w:spacing w:after="120" w:line="240" w:lineRule="auto"/>
      <w:jc w:val="both"/>
    </w:pPr>
    <w:rPr>
      <w:rFonts w:ascii="Calibri" w:eastAsia="Times New Roman" w:hAnsi="Calibri" w:cs="Mangal"/>
      <w:szCs w:val="24"/>
      <w:lang w:val="en-GB" w:eastAsia="ar-SA"/>
    </w:rPr>
  </w:style>
  <w:style w:type="paragraph" w:customStyle="1" w:styleId="WW-1">
    <w:name w:val="WW-Λεζάντα"/>
    <w:basedOn w:val="a"/>
    <w:rsid w:val="004A7F9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
    <w:name w:val="WW-Caption"/>
    <w:basedOn w:val="a"/>
    <w:rsid w:val="004A7F9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
    <w:name w:val="WW-Caption1"/>
    <w:basedOn w:val="a"/>
    <w:rsid w:val="004A7F9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33">
    <w:name w:val="Λεζάντα3"/>
    <w:basedOn w:val="a"/>
    <w:rsid w:val="004A7F9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
    <w:name w:val="WW-Caption11"/>
    <w:basedOn w:val="a"/>
    <w:rsid w:val="004A7F9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
    <w:name w:val="WW-Caption111"/>
    <w:basedOn w:val="a"/>
    <w:rsid w:val="004A7F9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
    <w:name w:val="WW-Caption1111"/>
    <w:basedOn w:val="a"/>
    <w:rsid w:val="004A7F9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
    <w:name w:val="WW-Caption11111"/>
    <w:basedOn w:val="a"/>
    <w:rsid w:val="004A7F9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25">
    <w:name w:val="Λεζάντα2"/>
    <w:basedOn w:val="a"/>
    <w:rsid w:val="004A7F9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Caption1">
    <w:name w:val="Caption1"/>
    <w:basedOn w:val="a"/>
    <w:rsid w:val="004A7F9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
    <w:name w:val="WW-Caption111111"/>
    <w:basedOn w:val="a"/>
    <w:rsid w:val="004A7F9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
    <w:name w:val="WW-Caption1111111"/>
    <w:basedOn w:val="a"/>
    <w:rsid w:val="004A7F9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
    <w:name w:val="WW-Caption11111111"/>
    <w:basedOn w:val="a"/>
    <w:rsid w:val="004A7F9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
    <w:name w:val="WW-Caption111111111"/>
    <w:basedOn w:val="a"/>
    <w:rsid w:val="004A7F9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
    <w:name w:val="WW-Caption1111111111"/>
    <w:basedOn w:val="a"/>
    <w:rsid w:val="004A7F9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
    <w:name w:val="WW-Caption11111111111"/>
    <w:basedOn w:val="a"/>
    <w:rsid w:val="004A7F9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
    <w:name w:val="WW-Caption111111111111"/>
    <w:basedOn w:val="a"/>
    <w:rsid w:val="004A7F9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
    <w:name w:val="WW-Caption1111111111111"/>
    <w:basedOn w:val="a"/>
    <w:rsid w:val="004A7F9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
    <w:name w:val="WW-Caption11111111111111"/>
    <w:basedOn w:val="a"/>
    <w:rsid w:val="004A7F9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
    <w:name w:val="WW-Caption111111111111111"/>
    <w:basedOn w:val="a"/>
    <w:rsid w:val="004A7F9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
    <w:name w:val="WW-Caption1111111111111111"/>
    <w:basedOn w:val="a"/>
    <w:rsid w:val="004A7F9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15">
    <w:name w:val="Λεζάντα1"/>
    <w:basedOn w:val="a"/>
    <w:rsid w:val="004A7F9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
    <w:name w:val="WW-Caption11111111111111111"/>
    <w:basedOn w:val="a"/>
    <w:rsid w:val="004A7F9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
    <w:name w:val="WW-Caption111111111111111111"/>
    <w:basedOn w:val="a"/>
    <w:rsid w:val="004A7F9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
    <w:name w:val="WW-Caption1111111111111111111"/>
    <w:basedOn w:val="a"/>
    <w:rsid w:val="004A7F9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1">
    <w:name w:val="WW-Caption11111111111111111111"/>
    <w:basedOn w:val="a"/>
    <w:rsid w:val="004A7F9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Bullet">
    <w:name w:val="Bullet"/>
    <w:basedOn w:val="a"/>
    <w:rsid w:val="004A7F91"/>
    <w:pPr>
      <w:numPr>
        <w:numId w:val="4"/>
      </w:numPr>
      <w:suppressAutoHyphens/>
      <w:spacing w:after="100" w:line="240" w:lineRule="auto"/>
      <w:jc w:val="both"/>
    </w:pPr>
    <w:rPr>
      <w:rFonts w:ascii="Calibri" w:eastAsia="MS Mincho" w:hAnsi="Calibri" w:cs="Calibri"/>
      <w:szCs w:val="24"/>
      <w:lang w:val="en-US" w:eastAsia="ja-JP"/>
    </w:rPr>
  </w:style>
  <w:style w:type="paragraph" w:customStyle="1" w:styleId="16">
    <w:name w:val="Ημερομηνία1"/>
    <w:basedOn w:val="a"/>
    <w:next w:val="a"/>
    <w:rsid w:val="004A7F91"/>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rsid w:val="004A7F91"/>
  </w:style>
  <w:style w:type="paragraph" w:customStyle="1" w:styleId="inserttext">
    <w:name w:val="insert text"/>
    <w:basedOn w:val="a"/>
    <w:rsid w:val="004A7F91"/>
    <w:pPr>
      <w:suppressAutoHyphens/>
      <w:spacing w:after="100" w:line="240" w:lineRule="auto"/>
      <w:ind w:left="794"/>
      <w:jc w:val="both"/>
    </w:pPr>
    <w:rPr>
      <w:rFonts w:ascii="Calibri" w:eastAsia="MS Mincho" w:hAnsi="Calibri" w:cs="Calibri"/>
      <w:szCs w:val="24"/>
      <w:lang w:val="en-US" w:eastAsia="ja-JP"/>
    </w:rPr>
  </w:style>
  <w:style w:type="paragraph" w:styleId="af3">
    <w:name w:val="footer"/>
    <w:basedOn w:val="a"/>
    <w:link w:val="Char4"/>
    <w:rsid w:val="004A7F91"/>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3"/>
    <w:rsid w:val="004A7F91"/>
    <w:rPr>
      <w:rFonts w:ascii="Calibri" w:eastAsia="MS Mincho" w:hAnsi="Calibri" w:cs="Calibri"/>
      <w:szCs w:val="24"/>
      <w:lang w:val="en-US" w:eastAsia="ja-JP"/>
    </w:rPr>
  </w:style>
  <w:style w:type="paragraph" w:styleId="af4">
    <w:name w:val="header"/>
    <w:basedOn w:val="a"/>
    <w:link w:val="Char5"/>
    <w:rsid w:val="004A7F91"/>
    <w:pPr>
      <w:suppressAutoHyphens/>
      <w:spacing w:after="120" w:line="240" w:lineRule="auto"/>
      <w:jc w:val="both"/>
    </w:pPr>
    <w:rPr>
      <w:rFonts w:ascii="Calibri" w:eastAsia="Times New Roman" w:hAnsi="Calibri" w:cs="Calibri"/>
      <w:szCs w:val="24"/>
      <w:lang w:val="en-GB" w:eastAsia="ar-SA"/>
    </w:rPr>
  </w:style>
  <w:style w:type="character" w:customStyle="1" w:styleId="Char5">
    <w:name w:val="Κεφαλίδα Char"/>
    <w:basedOn w:val="a0"/>
    <w:link w:val="af4"/>
    <w:rsid w:val="004A7F91"/>
    <w:rPr>
      <w:rFonts w:ascii="Calibri" w:eastAsia="Times New Roman" w:hAnsi="Calibri" w:cs="Calibri"/>
      <w:szCs w:val="24"/>
      <w:lang w:val="en-GB" w:eastAsia="ar-SA"/>
    </w:rPr>
  </w:style>
  <w:style w:type="paragraph" w:customStyle="1" w:styleId="26">
    <w:name w:val="Κείμενο πλαισίου2"/>
    <w:basedOn w:val="a"/>
    <w:rsid w:val="004A7F91"/>
    <w:pPr>
      <w:suppressAutoHyphens/>
      <w:spacing w:after="120" w:line="240" w:lineRule="auto"/>
      <w:jc w:val="both"/>
    </w:pPr>
    <w:rPr>
      <w:rFonts w:ascii="Tahoma" w:eastAsia="Times New Roman" w:hAnsi="Tahoma" w:cs="Tahoma"/>
      <w:sz w:val="16"/>
      <w:szCs w:val="16"/>
      <w:lang w:val="en-GB" w:eastAsia="ar-SA"/>
    </w:rPr>
  </w:style>
  <w:style w:type="paragraph" w:customStyle="1" w:styleId="27">
    <w:name w:val="Κείμενο σχολίου2"/>
    <w:basedOn w:val="a"/>
    <w:rsid w:val="004A7F91"/>
    <w:pPr>
      <w:suppressAutoHyphens/>
      <w:spacing w:after="120" w:line="240" w:lineRule="auto"/>
      <w:jc w:val="both"/>
    </w:pPr>
    <w:rPr>
      <w:rFonts w:ascii="Calibri" w:eastAsia="Times New Roman" w:hAnsi="Calibri" w:cs="Calibri"/>
      <w:sz w:val="20"/>
      <w:szCs w:val="20"/>
      <w:lang w:val="en-GB" w:eastAsia="ar-SA"/>
    </w:rPr>
  </w:style>
  <w:style w:type="paragraph" w:customStyle="1" w:styleId="28">
    <w:name w:val="Θέμα σχολίου2"/>
    <w:basedOn w:val="27"/>
    <w:next w:val="27"/>
    <w:rsid w:val="004A7F91"/>
    <w:rPr>
      <w:b/>
      <w:bCs/>
    </w:rPr>
  </w:style>
  <w:style w:type="paragraph" w:customStyle="1" w:styleId="29">
    <w:name w:val="Αναθεώρηση2"/>
    <w:rsid w:val="004A7F91"/>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4A7F91"/>
    <w:pPr>
      <w:suppressAutoHyphens/>
      <w:spacing w:before="280" w:after="200" w:line="240" w:lineRule="auto"/>
      <w:jc w:val="both"/>
    </w:pPr>
    <w:rPr>
      <w:rFonts w:ascii="Arial Unicode MS" w:eastAsia="Arial Unicode MS" w:hAnsi="Arial Unicode MS" w:cs="Arial Unicode MS"/>
      <w:szCs w:val="24"/>
      <w:lang w:val="en-GB" w:eastAsia="ar-SA"/>
    </w:rPr>
  </w:style>
  <w:style w:type="paragraph" w:customStyle="1" w:styleId="17">
    <w:name w:val="Παράγραφος λίστας1"/>
    <w:basedOn w:val="a"/>
    <w:rsid w:val="004A7F91"/>
    <w:pPr>
      <w:suppressAutoHyphens/>
      <w:spacing w:after="200" w:line="240" w:lineRule="auto"/>
      <w:ind w:left="720"/>
      <w:jc w:val="both"/>
    </w:pPr>
    <w:rPr>
      <w:rFonts w:ascii="Calibri" w:eastAsia="Times New Roman" w:hAnsi="Calibri" w:cs="Calibri"/>
      <w:szCs w:val="24"/>
      <w:lang w:val="en-GB" w:eastAsia="ar-SA"/>
    </w:rPr>
  </w:style>
  <w:style w:type="paragraph" w:styleId="af5">
    <w:name w:val="footnote text"/>
    <w:basedOn w:val="a"/>
    <w:link w:val="Char10"/>
    <w:rsid w:val="004A7F91"/>
    <w:pPr>
      <w:suppressAutoHyphens/>
      <w:spacing w:after="0" w:line="240" w:lineRule="auto"/>
      <w:ind w:left="425" w:hanging="425"/>
      <w:jc w:val="both"/>
    </w:pPr>
    <w:rPr>
      <w:rFonts w:ascii="Calibri" w:eastAsia="Times New Roman" w:hAnsi="Calibri" w:cs="Calibri"/>
      <w:sz w:val="18"/>
      <w:szCs w:val="20"/>
      <w:lang w:val="en-IE" w:eastAsia="ar-SA"/>
    </w:rPr>
  </w:style>
  <w:style w:type="character" w:customStyle="1" w:styleId="Char10">
    <w:name w:val="Κείμενο υποσημείωσης Char1"/>
    <w:basedOn w:val="a0"/>
    <w:link w:val="af5"/>
    <w:rsid w:val="004A7F91"/>
    <w:rPr>
      <w:rFonts w:ascii="Calibri" w:eastAsia="Times New Roman" w:hAnsi="Calibri" w:cs="Calibri"/>
      <w:sz w:val="18"/>
      <w:szCs w:val="20"/>
      <w:lang w:val="en-IE" w:eastAsia="ar-SA"/>
    </w:rPr>
  </w:style>
  <w:style w:type="paragraph" w:styleId="18">
    <w:name w:val="toc 1"/>
    <w:basedOn w:val="a"/>
    <w:next w:val="a"/>
    <w:uiPriority w:val="39"/>
    <w:rsid w:val="004A7F91"/>
    <w:pPr>
      <w:suppressAutoHyphens/>
      <w:spacing w:before="120" w:after="120" w:line="240" w:lineRule="auto"/>
    </w:pPr>
    <w:rPr>
      <w:rFonts w:ascii="Calibri" w:eastAsia="Times New Roman" w:hAnsi="Calibri" w:cs="Calibri"/>
      <w:b/>
      <w:bCs/>
      <w:caps/>
      <w:sz w:val="20"/>
      <w:szCs w:val="20"/>
      <w:lang w:val="en-GB" w:eastAsia="ar-SA"/>
    </w:rPr>
  </w:style>
  <w:style w:type="paragraph" w:styleId="2a">
    <w:name w:val="toc 2"/>
    <w:basedOn w:val="a"/>
    <w:next w:val="a"/>
    <w:uiPriority w:val="39"/>
    <w:rsid w:val="004A7F91"/>
    <w:pPr>
      <w:suppressAutoHyphens/>
      <w:spacing w:after="0" w:line="240" w:lineRule="auto"/>
      <w:ind w:left="220"/>
    </w:pPr>
    <w:rPr>
      <w:rFonts w:ascii="Calibri" w:eastAsia="Times New Roman" w:hAnsi="Calibri" w:cs="Calibri"/>
      <w:smallCaps/>
      <w:sz w:val="20"/>
      <w:szCs w:val="20"/>
      <w:lang w:val="en-GB" w:eastAsia="ar-SA"/>
    </w:rPr>
  </w:style>
  <w:style w:type="paragraph" w:styleId="34">
    <w:name w:val="toc 3"/>
    <w:basedOn w:val="a"/>
    <w:next w:val="a"/>
    <w:uiPriority w:val="39"/>
    <w:rsid w:val="004A7F91"/>
    <w:pPr>
      <w:suppressAutoHyphens/>
      <w:spacing w:after="0" w:line="240" w:lineRule="auto"/>
      <w:ind w:left="440"/>
    </w:pPr>
    <w:rPr>
      <w:rFonts w:ascii="Calibri" w:eastAsia="Times New Roman" w:hAnsi="Calibri" w:cs="Calibri"/>
      <w:i/>
      <w:iCs/>
      <w:sz w:val="20"/>
      <w:szCs w:val="20"/>
      <w:lang w:val="en-GB" w:eastAsia="ar-SA"/>
    </w:rPr>
  </w:style>
  <w:style w:type="paragraph" w:styleId="44">
    <w:name w:val="toc 4"/>
    <w:basedOn w:val="a"/>
    <w:next w:val="a"/>
    <w:uiPriority w:val="39"/>
    <w:rsid w:val="004A7F91"/>
    <w:pPr>
      <w:suppressAutoHyphens/>
      <w:spacing w:after="0" w:line="240" w:lineRule="auto"/>
      <w:ind w:left="660"/>
    </w:pPr>
    <w:rPr>
      <w:rFonts w:ascii="Calibri" w:eastAsia="Times New Roman" w:hAnsi="Calibri" w:cs="Calibri"/>
      <w:sz w:val="18"/>
      <w:szCs w:val="18"/>
      <w:lang w:val="en-GB" w:eastAsia="ar-SA"/>
    </w:rPr>
  </w:style>
  <w:style w:type="paragraph" w:styleId="51">
    <w:name w:val="toc 5"/>
    <w:basedOn w:val="a"/>
    <w:next w:val="a"/>
    <w:uiPriority w:val="39"/>
    <w:rsid w:val="004A7F91"/>
    <w:pPr>
      <w:suppressAutoHyphens/>
      <w:spacing w:after="0" w:line="240" w:lineRule="auto"/>
      <w:ind w:left="880"/>
    </w:pPr>
    <w:rPr>
      <w:rFonts w:ascii="Calibri" w:eastAsia="Times New Roman" w:hAnsi="Calibri" w:cs="Calibri"/>
      <w:sz w:val="18"/>
      <w:szCs w:val="18"/>
      <w:lang w:val="en-GB" w:eastAsia="ar-SA"/>
    </w:rPr>
  </w:style>
  <w:style w:type="paragraph" w:styleId="6">
    <w:name w:val="toc 6"/>
    <w:basedOn w:val="a"/>
    <w:next w:val="a"/>
    <w:uiPriority w:val="39"/>
    <w:rsid w:val="004A7F91"/>
    <w:pPr>
      <w:suppressAutoHyphens/>
      <w:spacing w:after="0" w:line="240" w:lineRule="auto"/>
      <w:ind w:left="1100"/>
    </w:pPr>
    <w:rPr>
      <w:rFonts w:ascii="Calibri" w:eastAsia="Times New Roman" w:hAnsi="Calibri" w:cs="Calibri"/>
      <w:sz w:val="18"/>
      <w:szCs w:val="18"/>
      <w:lang w:val="en-GB" w:eastAsia="ar-SA"/>
    </w:rPr>
  </w:style>
  <w:style w:type="paragraph" w:styleId="7">
    <w:name w:val="toc 7"/>
    <w:basedOn w:val="a"/>
    <w:next w:val="a"/>
    <w:uiPriority w:val="39"/>
    <w:rsid w:val="004A7F91"/>
    <w:pPr>
      <w:suppressAutoHyphens/>
      <w:spacing w:after="0" w:line="240" w:lineRule="auto"/>
      <w:ind w:left="1320"/>
    </w:pPr>
    <w:rPr>
      <w:rFonts w:ascii="Calibri" w:eastAsia="Times New Roman" w:hAnsi="Calibri" w:cs="Calibri"/>
      <w:sz w:val="18"/>
      <w:szCs w:val="18"/>
      <w:lang w:val="en-GB" w:eastAsia="ar-SA"/>
    </w:rPr>
  </w:style>
  <w:style w:type="paragraph" w:styleId="8">
    <w:name w:val="toc 8"/>
    <w:basedOn w:val="a"/>
    <w:next w:val="a"/>
    <w:uiPriority w:val="39"/>
    <w:rsid w:val="004A7F91"/>
    <w:pPr>
      <w:suppressAutoHyphens/>
      <w:spacing w:after="0" w:line="240" w:lineRule="auto"/>
      <w:ind w:left="1540"/>
    </w:pPr>
    <w:rPr>
      <w:rFonts w:ascii="Calibri" w:eastAsia="Times New Roman" w:hAnsi="Calibri" w:cs="Calibri"/>
      <w:sz w:val="18"/>
      <w:szCs w:val="18"/>
      <w:lang w:val="en-GB" w:eastAsia="ar-SA"/>
    </w:rPr>
  </w:style>
  <w:style w:type="paragraph" w:styleId="9">
    <w:name w:val="toc 9"/>
    <w:basedOn w:val="a"/>
    <w:next w:val="a"/>
    <w:uiPriority w:val="39"/>
    <w:rsid w:val="004A7F91"/>
    <w:pPr>
      <w:suppressAutoHyphens/>
      <w:spacing w:after="0" w:line="240" w:lineRule="auto"/>
      <w:ind w:left="1760"/>
    </w:pPr>
    <w:rPr>
      <w:rFonts w:ascii="Calibri" w:eastAsia="Times New Roman" w:hAnsi="Calibri" w:cs="Calibri"/>
      <w:sz w:val="18"/>
      <w:szCs w:val="18"/>
      <w:lang w:val="en-GB" w:eastAsia="ar-SA"/>
    </w:rPr>
  </w:style>
  <w:style w:type="paragraph" w:customStyle="1" w:styleId="Style1">
    <w:name w:val="Style1"/>
    <w:basedOn w:val="DocTitle"/>
    <w:rsid w:val="004A7F91"/>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4A7F91"/>
    <w:rPr>
      <w:rFonts w:ascii="Calibri" w:hAnsi="Calibri" w:cs="Calibri"/>
      <w:lang w:val="el-GR"/>
    </w:rPr>
  </w:style>
  <w:style w:type="paragraph" w:styleId="af6">
    <w:name w:val="endnote text"/>
    <w:basedOn w:val="a"/>
    <w:link w:val="Char6"/>
    <w:rsid w:val="004A7F91"/>
    <w:pPr>
      <w:suppressAutoHyphens/>
      <w:spacing w:after="120" w:line="240" w:lineRule="auto"/>
      <w:jc w:val="both"/>
    </w:pPr>
    <w:rPr>
      <w:rFonts w:ascii="Calibri" w:eastAsia="Times New Roman" w:hAnsi="Calibri" w:cs="Calibri"/>
      <w:sz w:val="20"/>
      <w:szCs w:val="20"/>
      <w:lang w:val="en-GB" w:eastAsia="ar-SA"/>
    </w:rPr>
  </w:style>
  <w:style w:type="character" w:customStyle="1" w:styleId="Char6">
    <w:name w:val="Κείμενο σημείωσης τέλους Char"/>
    <w:basedOn w:val="a0"/>
    <w:link w:val="af6"/>
    <w:rsid w:val="004A7F91"/>
    <w:rPr>
      <w:rFonts w:ascii="Calibri" w:eastAsia="Times New Roman" w:hAnsi="Calibri" w:cs="Calibri"/>
      <w:sz w:val="20"/>
      <w:szCs w:val="20"/>
      <w:lang w:val="en-GB" w:eastAsia="ar-SA"/>
    </w:rPr>
  </w:style>
  <w:style w:type="paragraph" w:customStyle="1" w:styleId="Default">
    <w:name w:val="Default"/>
    <w:rsid w:val="004A7F91"/>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4A7F91"/>
    <w:pPr>
      <w:suppressAutoHyphens/>
      <w:spacing w:after="120" w:line="240" w:lineRule="auto"/>
      <w:jc w:val="both"/>
    </w:pPr>
    <w:rPr>
      <w:rFonts w:ascii="Calibri" w:eastAsia="Times New Roman" w:hAnsi="Calibri" w:cs="Calibri"/>
      <w:szCs w:val="24"/>
      <w:lang w:val="en-GB" w:eastAsia="ar-SA"/>
    </w:rPr>
  </w:style>
  <w:style w:type="paragraph" w:styleId="af8">
    <w:name w:val="Body Text Indent"/>
    <w:basedOn w:val="a"/>
    <w:link w:val="Char7"/>
    <w:rsid w:val="004A7F91"/>
    <w:pPr>
      <w:suppressAutoHyphens/>
      <w:spacing w:after="120" w:line="240" w:lineRule="auto"/>
      <w:ind w:firstLine="1134"/>
      <w:jc w:val="both"/>
    </w:pPr>
    <w:rPr>
      <w:rFonts w:ascii="Arial" w:eastAsia="Times New Roman" w:hAnsi="Arial" w:cs="Arial"/>
      <w:szCs w:val="24"/>
      <w:lang w:val="en-GB" w:eastAsia="ar-SA"/>
    </w:rPr>
  </w:style>
  <w:style w:type="character" w:customStyle="1" w:styleId="Char7">
    <w:name w:val="Σώμα κείμενου με εσοχή Char"/>
    <w:basedOn w:val="a0"/>
    <w:link w:val="af8"/>
    <w:rsid w:val="004A7F91"/>
    <w:rPr>
      <w:rFonts w:ascii="Arial" w:eastAsia="Times New Roman" w:hAnsi="Arial" w:cs="Arial"/>
      <w:szCs w:val="24"/>
      <w:lang w:val="en-GB" w:eastAsia="ar-SA"/>
    </w:rPr>
  </w:style>
  <w:style w:type="paragraph" w:customStyle="1" w:styleId="normalwithoutspacing">
    <w:name w:val="normal_without_spacing"/>
    <w:basedOn w:val="a"/>
    <w:rsid w:val="004A7F91"/>
    <w:pPr>
      <w:suppressAutoHyphens/>
      <w:spacing w:after="60" w:line="240" w:lineRule="auto"/>
      <w:jc w:val="both"/>
    </w:pPr>
    <w:rPr>
      <w:rFonts w:ascii="Calibri" w:eastAsia="Times New Roman" w:hAnsi="Calibri" w:cs="Calibri"/>
      <w:szCs w:val="24"/>
      <w:lang w:eastAsia="ar-SA"/>
    </w:rPr>
  </w:style>
  <w:style w:type="paragraph" w:customStyle="1" w:styleId="foothanging">
    <w:name w:val="foot_hanging"/>
    <w:basedOn w:val="af5"/>
    <w:rsid w:val="004A7F91"/>
    <w:pPr>
      <w:ind w:left="426" w:hanging="426"/>
    </w:pPr>
    <w:rPr>
      <w:szCs w:val="18"/>
    </w:rPr>
  </w:style>
  <w:style w:type="paragraph" w:customStyle="1" w:styleId="-HTML2">
    <w:name w:val="Προ-διαμορφωμένο HTML2"/>
    <w:basedOn w:val="a"/>
    <w:rsid w:val="004A7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paragraph" w:customStyle="1" w:styleId="LO-normal">
    <w:name w:val="LO-normal"/>
    <w:rsid w:val="004A7F91"/>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4A7F91"/>
    <w:pPr>
      <w:spacing w:after="120" w:line="312" w:lineRule="auto"/>
      <w:ind w:left="283"/>
      <w:jc w:val="both"/>
    </w:pPr>
    <w:rPr>
      <w:rFonts w:ascii="Calibri" w:eastAsia="Times New Roman" w:hAnsi="Calibri" w:cs="Times New Roman"/>
      <w:sz w:val="16"/>
      <w:szCs w:val="16"/>
      <w:lang w:val="en-GB" w:eastAsia="ar-SA"/>
    </w:rPr>
  </w:style>
  <w:style w:type="paragraph" w:customStyle="1" w:styleId="19">
    <w:name w:val="Χωρίς διάστιχο1"/>
    <w:rsid w:val="004A7F91"/>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4A7F91"/>
    <w:pPr>
      <w:suppressLineNumbers/>
      <w:suppressAutoHyphens/>
      <w:spacing w:after="120" w:line="240" w:lineRule="auto"/>
      <w:jc w:val="both"/>
    </w:pPr>
    <w:rPr>
      <w:rFonts w:ascii="Calibri" w:eastAsia="Times New Roman" w:hAnsi="Calibri" w:cs="Calibri"/>
      <w:szCs w:val="24"/>
      <w:lang w:val="en-GB" w:eastAsia="ar-SA"/>
    </w:rPr>
  </w:style>
  <w:style w:type="paragraph" w:customStyle="1" w:styleId="afa">
    <w:name w:val="Επικεφαλίδα πίνακα"/>
    <w:basedOn w:val="af9"/>
    <w:rsid w:val="004A7F91"/>
    <w:pPr>
      <w:jc w:val="center"/>
    </w:pPr>
    <w:rPr>
      <w:b/>
      <w:bCs/>
    </w:rPr>
  </w:style>
  <w:style w:type="paragraph" w:customStyle="1" w:styleId="footers">
    <w:name w:val="footers"/>
    <w:basedOn w:val="foothanging"/>
    <w:rsid w:val="004A7F91"/>
  </w:style>
  <w:style w:type="paragraph" w:customStyle="1" w:styleId="Standard">
    <w:name w:val="Standard"/>
    <w:rsid w:val="004A7F91"/>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4A7F91"/>
    <w:pPr>
      <w:spacing w:after="120"/>
    </w:pPr>
  </w:style>
  <w:style w:type="paragraph" w:customStyle="1" w:styleId="Footnote">
    <w:name w:val="Footnote"/>
    <w:basedOn w:val="Standard"/>
    <w:rsid w:val="004A7F91"/>
    <w:pPr>
      <w:suppressLineNumbers/>
      <w:ind w:left="283" w:hanging="283"/>
    </w:pPr>
    <w:rPr>
      <w:sz w:val="20"/>
      <w:szCs w:val="20"/>
    </w:rPr>
  </w:style>
  <w:style w:type="paragraph" w:customStyle="1" w:styleId="311">
    <w:name w:val="Σώμα κείμενου 31"/>
    <w:basedOn w:val="a"/>
    <w:rsid w:val="004A7F91"/>
    <w:pPr>
      <w:suppressAutoHyphens/>
      <w:spacing w:after="120" w:line="240" w:lineRule="auto"/>
      <w:jc w:val="both"/>
    </w:pPr>
    <w:rPr>
      <w:rFonts w:ascii="Calibri" w:eastAsia="Times New Roman" w:hAnsi="Calibri" w:cs="Calibri"/>
      <w:sz w:val="16"/>
      <w:szCs w:val="16"/>
      <w:lang w:val="en-GB" w:eastAsia="ar-SA"/>
    </w:rPr>
  </w:style>
  <w:style w:type="paragraph" w:customStyle="1" w:styleId="fooot">
    <w:name w:val="fooot"/>
    <w:basedOn w:val="footers"/>
    <w:rsid w:val="004A7F91"/>
  </w:style>
  <w:style w:type="paragraph" w:customStyle="1" w:styleId="1a">
    <w:name w:val="Κείμενο πλαισίου1"/>
    <w:basedOn w:val="a"/>
    <w:rsid w:val="004A7F91"/>
    <w:pPr>
      <w:suppressAutoHyphens/>
      <w:spacing w:after="0" w:line="240" w:lineRule="auto"/>
      <w:jc w:val="both"/>
    </w:pPr>
    <w:rPr>
      <w:rFonts w:ascii="Tahoma" w:eastAsia="Times New Roman" w:hAnsi="Tahoma" w:cs="Tahoma"/>
      <w:sz w:val="16"/>
      <w:szCs w:val="16"/>
      <w:lang w:val="en-GB" w:eastAsia="ar-SA"/>
    </w:rPr>
  </w:style>
  <w:style w:type="paragraph" w:customStyle="1" w:styleId="1b">
    <w:name w:val="Κείμενο σχολίου1"/>
    <w:basedOn w:val="a"/>
    <w:rsid w:val="004A7F91"/>
    <w:pPr>
      <w:suppressAutoHyphens/>
      <w:spacing w:after="120" w:line="240" w:lineRule="auto"/>
      <w:jc w:val="both"/>
    </w:pPr>
    <w:rPr>
      <w:rFonts w:ascii="Calibri" w:eastAsia="Times New Roman" w:hAnsi="Calibri" w:cs="Calibri"/>
      <w:sz w:val="20"/>
      <w:szCs w:val="20"/>
      <w:lang w:val="en-GB" w:eastAsia="ar-SA"/>
    </w:rPr>
  </w:style>
  <w:style w:type="paragraph" w:customStyle="1" w:styleId="1c">
    <w:name w:val="Θέμα σχολίου1"/>
    <w:basedOn w:val="1b"/>
    <w:next w:val="1b"/>
    <w:rsid w:val="004A7F91"/>
    <w:rPr>
      <w:b/>
      <w:bCs/>
    </w:rPr>
  </w:style>
  <w:style w:type="paragraph" w:customStyle="1" w:styleId="-HTML1">
    <w:name w:val="Προ-διαμορφωμένο HTML1"/>
    <w:basedOn w:val="a"/>
    <w:rsid w:val="004A7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ar-SA"/>
    </w:rPr>
  </w:style>
  <w:style w:type="paragraph" w:customStyle="1" w:styleId="1d">
    <w:name w:val="Αναθεώρηση1"/>
    <w:rsid w:val="004A7F91"/>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4A7F91"/>
    <w:pPr>
      <w:numPr>
        <w:numId w:val="2"/>
      </w:numPr>
      <w:spacing w:after="0" w:line="360" w:lineRule="auto"/>
      <w:jc w:val="both"/>
    </w:pPr>
    <w:rPr>
      <w:rFonts w:ascii="Trebuchet MS" w:eastAsia="Times New Roman" w:hAnsi="Trebuchet MS" w:cs="Times New Roman"/>
      <w:szCs w:val="20"/>
      <w:lang w:val="en-US" w:eastAsia="ar-SA"/>
    </w:rPr>
  </w:style>
  <w:style w:type="paragraph" w:customStyle="1" w:styleId="100">
    <w:name w:val="Περιεχόμενα 10"/>
    <w:basedOn w:val="af2"/>
    <w:rsid w:val="004A7F91"/>
    <w:pPr>
      <w:tabs>
        <w:tab w:val="right" w:leader="dot" w:pos="7091"/>
      </w:tabs>
      <w:ind w:left="2547"/>
    </w:pPr>
  </w:style>
  <w:style w:type="paragraph" w:customStyle="1" w:styleId="afb">
    <w:name w:val="Οριζόντια γραμμή"/>
    <w:basedOn w:val="a"/>
    <w:next w:val="af0"/>
    <w:rsid w:val="004A7F91"/>
    <w:pPr>
      <w:suppressLineNumbers/>
      <w:suppressAutoHyphens/>
      <w:spacing w:after="283" w:line="240" w:lineRule="auto"/>
      <w:jc w:val="both"/>
    </w:pPr>
    <w:rPr>
      <w:rFonts w:ascii="Calibri" w:eastAsia="Times New Roman" w:hAnsi="Calibri" w:cs="Calibri"/>
      <w:sz w:val="12"/>
      <w:szCs w:val="12"/>
      <w:lang w:val="en-GB" w:eastAsia="ar-SA"/>
    </w:rPr>
  </w:style>
  <w:style w:type="paragraph" w:customStyle="1" w:styleId="210">
    <w:name w:val="Σώμα κείμενου 21"/>
    <w:basedOn w:val="a"/>
    <w:rsid w:val="004A7F91"/>
    <w:pPr>
      <w:suppressAutoHyphens/>
      <w:overflowPunct w:val="0"/>
      <w:autoSpaceDE w:val="0"/>
      <w:spacing w:after="0" w:line="240" w:lineRule="auto"/>
      <w:jc w:val="both"/>
      <w:textAlignment w:val="baseline"/>
    </w:pPr>
    <w:rPr>
      <w:rFonts w:ascii="Arial" w:eastAsia="Times New Roman" w:hAnsi="Arial" w:cs="Arial"/>
      <w:szCs w:val="20"/>
      <w:lang w:eastAsia="ar-SA"/>
    </w:rPr>
  </w:style>
  <w:style w:type="paragraph" w:customStyle="1" w:styleId="para-1">
    <w:name w:val="para-1"/>
    <w:basedOn w:val="a"/>
    <w:rsid w:val="004A7F91"/>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ar-SA"/>
    </w:rPr>
  </w:style>
  <w:style w:type="paragraph" w:customStyle="1" w:styleId="101">
    <w:name w:val="Κατάλογος περιεχομένων 10"/>
    <w:basedOn w:val="af2"/>
    <w:rsid w:val="004A7F91"/>
    <w:pPr>
      <w:tabs>
        <w:tab w:val="right" w:leader="dot" w:pos="7091"/>
      </w:tabs>
      <w:ind w:left="2547"/>
    </w:pPr>
  </w:style>
  <w:style w:type="paragraph" w:styleId="afc">
    <w:name w:val="Balloon Text"/>
    <w:basedOn w:val="a"/>
    <w:link w:val="Char11"/>
    <w:uiPriority w:val="99"/>
    <w:semiHidden/>
    <w:unhideWhenUsed/>
    <w:rsid w:val="004A7F91"/>
    <w:pPr>
      <w:suppressAutoHyphens/>
      <w:spacing w:after="0" w:line="240" w:lineRule="auto"/>
      <w:jc w:val="both"/>
    </w:pPr>
    <w:rPr>
      <w:rFonts w:ascii="Segoe UI" w:eastAsia="Times New Roman" w:hAnsi="Segoe UI" w:cs="Times New Roman"/>
      <w:sz w:val="18"/>
      <w:szCs w:val="18"/>
      <w:lang w:val="en-GB" w:eastAsia="ar-SA"/>
    </w:rPr>
  </w:style>
  <w:style w:type="character" w:customStyle="1" w:styleId="Char11">
    <w:name w:val="Κείμενο πλαισίου Char1"/>
    <w:basedOn w:val="a0"/>
    <w:link w:val="afc"/>
    <w:uiPriority w:val="99"/>
    <w:semiHidden/>
    <w:rsid w:val="004A7F91"/>
    <w:rPr>
      <w:rFonts w:ascii="Segoe UI" w:eastAsia="Times New Roman" w:hAnsi="Segoe UI" w:cs="Times New Roman"/>
      <w:sz w:val="18"/>
      <w:szCs w:val="18"/>
      <w:lang w:val="en-GB" w:eastAsia="ar-SA"/>
    </w:rPr>
  </w:style>
  <w:style w:type="character" w:styleId="afd">
    <w:name w:val="annotation reference"/>
    <w:uiPriority w:val="99"/>
    <w:unhideWhenUsed/>
    <w:rsid w:val="004A7F91"/>
    <w:rPr>
      <w:sz w:val="16"/>
      <w:szCs w:val="16"/>
    </w:rPr>
  </w:style>
  <w:style w:type="paragraph" w:styleId="afe">
    <w:name w:val="annotation text"/>
    <w:basedOn w:val="a"/>
    <w:link w:val="Char12"/>
    <w:uiPriority w:val="99"/>
    <w:unhideWhenUsed/>
    <w:rsid w:val="004A7F91"/>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12">
    <w:name w:val="Κείμενο σχολίου Char1"/>
    <w:basedOn w:val="a0"/>
    <w:link w:val="afe"/>
    <w:uiPriority w:val="99"/>
    <w:rsid w:val="004A7F91"/>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4A7F91"/>
    <w:rPr>
      <w:b/>
      <w:bCs/>
    </w:rPr>
  </w:style>
  <w:style w:type="character" w:customStyle="1" w:styleId="Char13">
    <w:name w:val="Θέμα σχολίου Char1"/>
    <w:basedOn w:val="Char12"/>
    <w:link w:val="aff"/>
    <w:uiPriority w:val="99"/>
    <w:semiHidden/>
    <w:rsid w:val="004A7F91"/>
    <w:rPr>
      <w:rFonts w:ascii="Calibri" w:eastAsia="Times New Roman" w:hAnsi="Calibri" w:cs="Times New Roman"/>
      <w:b/>
      <w:bCs/>
      <w:sz w:val="20"/>
      <w:szCs w:val="20"/>
      <w:lang w:val="en-GB" w:eastAsia="ar-SA"/>
    </w:rPr>
  </w:style>
  <w:style w:type="paragraph" w:styleId="aff0">
    <w:name w:val="Revision"/>
    <w:hidden/>
    <w:uiPriority w:val="99"/>
    <w:semiHidden/>
    <w:rsid w:val="004A7F91"/>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4A7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Char1">
    <w:name w:val="Προ-διαμορφωμένο HTML Char1"/>
    <w:basedOn w:val="a0"/>
    <w:uiPriority w:val="99"/>
    <w:semiHidden/>
    <w:rsid w:val="004A7F91"/>
    <w:rPr>
      <w:rFonts w:ascii="Consolas" w:hAnsi="Consolas"/>
      <w:sz w:val="20"/>
      <w:szCs w:val="20"/>
    </w:rPr>
  </w:style>
  <w:style w:type="paragraph" w:styleId="aff1">
    <w:name w:val="List Paragraph"/>
    <w:basedOn w:val="a"/>
    <w:uiPriority w:val="34"/>
    <w:qFormat/>
    <w:rsid w:val="004A7F91"/>
    <w:pPr>
      <w:spacing w:after="0" w:line="240" w:lineRule="auto"/>
      <w:ind w:left="720"/>
      <w:contextualSpacing/>
    </w:pPr>
    <w:rPr>
      <w:rFonts w:ascii="CG Times" w:eastAsia="Times New Roman" w:hAnsi="CG Times" w:cs="Times New Roman"/>
      <w:sz w:val="20"/>
      <w:szCs w:val="20"/>
      <w:lang w:val="en-US" w:eastAsia="el-GR"/>
    </w:rPr>
  </w:style>
  <w:style w:type="character" w:customStyle="1" w:styleId="1e">
    <w:name w:val="Ανεπίλυτη αναφορά1"/>
    <w:uiPriority w:val="99"/>
    <w:semiHidden/>
    <w:unhideWhenUsed/>
    <w:rsid w:val="004A7F91"/>
    <w:rPr>
      <w:color w:val="605E5C"/>
      <w:shd w:val="clear" w:color="auto" w:fill="E1DFDD"/>
    </w:rPr>
  </w:style>
  <w:style w:type="character" w:customStyle="1" w:styleId="2b">
    <w:name w:val="Σώμα κειμένου (2)_"/>
    <w:basedOn w:val="a0"/>
    <w:link w:val="2c"/>
    <w:rsid w:val="004A7F91"/>
    <w:rPr>
      <w:rFonts w:ascii="Calibri" w:eastAsia="Calibri" w:hAnsi="Calibri" w:cs="Calibri"/>
      <w:sz w:val="23"/>
      <w:szCs w:val="23"/>
      <w:shd w:val="clear" w:color="auto" w:fill="FFFFFF"/>
    </w:rPr>
  </w:style>
  <w:style w:type="character" w:customStyle="1" w:styleId="45">
    <w:name w:val="Σώμα κειμένου (4)_"/>
    <w:basedOn w:val="a0"/>
    <w:link w:val="46"/>
    <w:rsid w:val="004A7F91"/>
    <w:rPr>
      <w:rFonts w:ascii="Calibri" w:eastAsia="Calibri" w:hAnsi="Calibri" w:cs="Calibri"/>
      <w:sz w:val="23"/>
      <w:szCs w:val="23"/>
      <w:shd w:val="clear" w:color="auto" w:fill="FFFFFF"/>
    </w:rPr>
  </w:style>
  <w:style w:type="character" w:customStyle="1" w:styleId="aff2">
    <w:name w:val="Σώμα κειμένου_"/>
    <w:basedOn w:val="a0"/>
    <w:link w:val="49"/>
    <w:rsid w:val="004A7F91"/>
    <w:rPr>
      <w:rFonts w:ascii="Calibri" w:eastAsia="Calibri" w:hAnsi="Calibri" w:cs="Calibri"/>
      <w:shd w:val="clear" w:color="auto" w:fill="FFFFFF"/>
    </w:rPr>
  </w:style>
  <w:style w:type="paragraph" w:customStyle="1" w:styleId="2c">
    <w:name w:val="Σώμα κειμένου (2)"/>
    <w:basedOn w:val="a"/>
    <w:link w:val="2b"/>
    <w:rsid w:val="004A7F91"/>
    <w:pPr>
      <w:shd w:val="clear" w:color="auto" w:fill="FFFFFF"/>
      <w:spacing w:after="0" w:line="293" w:lineRule="exact"/>
      <w:jc w:val="center"/>
    </w:pPr>
    <w:rPr>
      <w:rFonts w:ascii="Calibri" w:eastAsia="Calibri" w:hAnsi="Calibri" w:cs="Calibri"/>
      <w:sz w:val="23"/>
      <w:szCs w:val="23"/>
    </w:rPr>
  </w:style>
  <w:style w:type="paragraph" w:customStyle="1" w:styleId="46">
    <w:name w:val="Σώμα κειμένου (4)"/>
    <w:basedOn w:val="a"/>
    <w:link w:val="45"/>
    <w:rsid w:val="004A7F91"/>
    <w:pPr>
      <w:shd w:val="clear" w:color="auto" w:fill="FFFFFF"/>
      <w:spacing w:after="0" w:line="293" w:lineRule="exact"/>
    </w:pPr>
    <w:rPr>
      <w:rFonts w:ascii="Calibri" w:eastAsia="Calibri" w:hAnsi="Calibri" w:cs="Calibri"/>
      <w:sz w:val="23"/>
      <w:szCs w:val="23"/>
    </w:rPr>
  </w:style>
  <w:style w:type="paragraph" w:customStyle="1" w:styleId="49">
    <w:name w:val="Σώμα κειμένου49"/>
    <w:basedOn w:val="a"/>
    <w:link w:val="aff2"/>
    <w:rsid w:val="004A7F91"/>
    <w:pPr>
      <w:shd w:val="clear" w:color="auto" w:fill="FFFFFF"/>
      <w:spacing w:after="0" w:line="240" w:lineRule="exact"/>
      <w:ind w:hanging="440"/>
      <w:jc w:val="center"/>
    </w:pPr>
    <w:rPr>
      <w:rFonts w:ascii="Calibri" w:eastAsia="Calibri" w:hAnsi="Calibri" w:cs="Calibri"/>
    </w:rPr>
  </w:style>
  <w:style w:type="character" w:customStyle="1" w:styleId="60">
    <w:name w:val="Σώμα κειμένου (6)_"/>
    <w:basedOn w:val="a0"/>
    <w:link w:val="61"/>
    <w:rsid w:val="004A7F91"/>
    <w:rPr>
      <w:rFonts w:ascii="Calibri" w:eastAsia="Calibri" w:hAnsi="Calibri" w:cs="Calibri"/>
      <w:shd w:val="clear" w:color="auto" w:fill="FFFFFF"/>
    </w:rPr>
  </w:style>
  <w:style w:type="character" w:customStyle="1" w:styleId="62">
    <w:name w:val="Σώμα κειμένου (6) + Χωρίς πλάγια γραφή"/>
    <w:basedOn w:val="60"/>
    <w:rsid w:val="004A7F91"/>
    <w:rPr>
      <w:rFonts w:ascii="Calibri" w:eastAsia="Calibri" w:hAnsi="Calibri" w:cs="Calibri"/>
      <w:i/>
      <w:iCs/>
      <w:shd w:val="clear" w:color="auto" w:fill="FFFFFF"/>
    </w:rPr>
  </w:style>
  <w:style w:type="paragraph" w:customStyle="1" w:styleId="61">
    <w:name w:val="Σώμα κειμένου (6)"/>
    <w:basedOn w:val="a"/>
    <w:link w:val="60"/>
    <w:rsid w:val="004A7F91"/>
    <w:pPr>
      <w:shd w:val="clear" w:color="auto" w:fill="FFFFFF"/>
      <w:spacing w:after="60" w:line="0" w:lineRule="atLeast"/>
      <w:ind w:hanging="280"/>
    </w:pPr>
    <w:rPr>
      <w:rFonts w:ascii="Calibri" w:eastAsia="Calibri" w:hAnsi="Calibri" w:cs="Calibri"/>
    </w:rPr>
  </w:style>
  <w:style w:type="character" w:customStyle="1" w:styleId="130">
    <w:name w:val="Σώμα κειμένου (13)_"/>
    <w:link w:val="131"/>
    <w:rsid w:val="004A7F91"/>
    <w:rPr>
      <w:rFonts w:ascii="Arial" w:eastAsia="Arial" w:hAnsi="Arial" w:cs="Arial"/>
      <w:sz w:val="17"/>
      <w:szCs w:val="17"/>
      <w:shd w:val="clear" w:color="auto" w:fill="FFFFFF"/>
    </w:rPr>
  </w:style>
  <w:style w:type="character" w:customStyle="1" w:styleId="1310">
    <w:name w:val="Σώμα κειμένου (13) + 10 στ."/>
    <w:rsid w:val="004A7F91"/>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4A7F91"/>
    <w:pPr>
      <w:shd w:val="clear" w:color="auto" w:fill="FFFFFF"/>
      <w:spacing w:before="600" w:after="360" w:line="0" w:lineRule="atLeast"/>
      <w:ind w:hanging="300"/>
      <w:jc w:val="both"/>
    </w:pPr>
    <w:rPr>
      <w:rFonts w:ascii="Arial" w:eastAsia="Arial" w:hAnsi="Arial" w:cs="Arial"/>
      <w:sz w:val="17"/>
      <w:szCs w:val="17"/>
    </w:rPr>
  </w:style>
  <w:style w:type="table" w:styleId="aff3">
    <w:name w:val="Table Grid"/>
    <w:basedOn w:val="a1"/>
    <w:rsid w:val="004A7F9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WW-2">
    <w:name w:val="WW-Χαρακτήρες υποσημείωσης"/>
    <w:rsid w:val="004A7F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35</Pages>
  <Words>11703</Words>
  <Characters>63202</Characters>
  <Application>Microsoft Office Word</Application>
  <DocSecurity>0</DocSecurity>
  <Lines>526</Lines>
  <Paragraphs>149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2023-05-19T08:16:00Z</dcterms:created>
  <dcterms:modified xsi:type="dcterms:W3CDTF">2023-05-19T08:18:00Z</dcterms:modified>
</cp:coreProperties>
</file>