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4C8C" w:rsidRDefault="00094C8C" w:rsidP="00094C8C">
      <w:pPr>
        <w:pStyle w:val="2"/>
        <w:tabs>
          <w:tab w:val="clear" w:pos="567"/>
          <w:tab w:val="left" w:pos="0"/>
        </w:tabs>
        <w:spacing w:before="57" w:after="57"/>
        <w:ind w:left="0" w:firstLine="0"/>
        <w:rPr>
          <w:rFonts w:eastAsia="SimSun"/>
          <w:i/>
          <w:iCs/>
          <w:color w:val="5B9BD5"/>
          <w:lang w:val="el-GR"/>
        </w:rPr>
      </w:pPr>
      <w:bookmarkStart w:id="0" w:name="_Toc150336992"/>
      <w:r>
        <w:rPr>
          <w:lang w:val="el-GR"/>
        </w:rPr>
        <w:t>ΠΑΡΑΡΤΗΜΑ Ι – Αναλυτική Περιγραφή Φυσικού και Οικονομικού Αντικειμένου της Σύμβασης</w:t>
      </w:r>
      <w:bookmarkEnd w:id="0"/>
    </w:p>
    <w:p w:rsidR="00094C8C" w:rsidRDefault="00094C8C" w:rsidP="00094C8C">
      <w:pPr>
        <w:pStyle w:val="normalwithoutspacing"/>
        <w:spacing w:before="57" w:after="57"/>
        <w:rPr>
          <w:rFonts w:eastAsia="SimSun"/>
          <w:i/>
          <w:iCs/>
          <w:color w:val="5B9BD5"/>
          <w:szCs w:val="22"/>
        </w:rPr>
      </w:pPr>
    </w:p>
    <w:p w:rsidR="00094C8C" w:rsidRDefault="00094C8C" w:rsidP="00094C8C">
      <w:pPr>
        <w:pStyle w:val="normalwithoutspacing"/>
        <w:spacing w:before="57" w:after="57"/>
        <w:rPr>
          <w:rFonts w:eastAsia="SimSun"/>
          <w:szCs w:val="22"/>
        </w:rPr>
      </w:pPr>
      <w:r>
        <w:rPr>
          <w:rFonts w:ascii="Arial" w:hAnsi="Arial" w:cs="Arial"/>
          <w:b/>
          <w:color w:val="002060"/>
          <w:szCs w:val="22"/>
        </w:rPr>
        <w:t>ΜΕΡΟΣ Α - ΠΕΡΙΓΡΑΦΗ ΦΥΣΙΚΟΥ ΑΝΤΙΚΕΙΜΕΝΟΥ ΤΗΣ ΣΥΜΒΑΣΗΣ</w:t>
      </w:r>
    </w:p>
    <w:p w:rsidR="00094C8C" w:rsidRDefault="00094C8C" w:rsidP="00094C8C">
      <w:pPr>
        <w:suppressAutoHyphens w:val="0"/>
        <w:autoSpaceDE w:val="0"/>
        <w:spacing w:after="60"/>
        <w:rPr>
          <w:rFonts w:eastAsia="SimSun"/>
          <w:szCs w:val="22"/>
          <w:lang w:val="el-GR"/>
        </w:rPr>
      </w:pPr>
      <w:r>
        <w:rPr>
          <w:rFonts w:eastAsia="SimSun"/>
          <w:szCs w:val="22"/>
          <w:lang w:val="el-GR"/>
        </w:rPr>
        <w:t xml:space="preserve">ΠΕΡΙΒΑΛΛΟΝ ΤΗΣ ΣΥΜΒΑΣΗΣ </w:t>
      </w:r>
    </w:p>
    <w:p w:rsidR="00094C8C" w:rsidRDefault="00094C8C" w:rsidP="00094C8C">
      <w:pPr>
        <w:suppressAutoHyphens w:val="0"/>
        <w:autoSpaceDE w:val="0"/>
        <w:spacing w:after="60"/>
        <w:rPr>
          <w:rFonts w:eastAsia="SimSun"/>
          <w:szCs w:val="22"/>
          <w:lang w:val="el-GR"/>
        </w:rPr>
      </w:pPr>
      <w:r>
        <w:rPr>
          <w:lang w:val="el-GR"/>
        </w:rPr>
        <w:t>Η Αναθέτουσα Αρχή είναι η Οργανική Μονάδα Έδρας-Άγιος Νικόλαος του Γενικού Νοσοκομείου Λασιθίου, αποτελεί μη κεντρική αναθέτουσα αρχή, και ανήκει στον Δημόσιο Τομέα. Κύρια Δραστηριότητά της είναι η Υγεία.</w:t>
      </w:r>
    </w:p>
    <w:p w:rsidR="00094C8C" w:rsidRDefault="00094C8C" w:rsidP="00094C8C">
      <w:pPr>
        <w:suppressAutoHyphens w:val="0"/>
        <w:autoSpaceDE w:val="0"/>
        <w:spacing w:after="60"/>
        <w:rPr>
          <w:rFonts w:eastAsia="SimSun"/>
          <w:szCs w:val="22"/>
          <w:lang w:val="el-GR"/>
        </w:rPr>
      </w:pPr>
      <w:r>
        <w:rPr>
          <w:rFonts w:eastAsia="SimSun"/>
          <w:szCs w:val="22"/>
          <w:lang w:val="el-GR"/>
        </w:rPr>
        <w:t>Οργανωτική δομή της Α.Α.</w:t>
      </w:r>
    </w:p>
    <w:p w:rsidR="00094C8C" w:rsidRDefault="00094C8C" w:rsidP="00094C8C">
      <w:pPr>
        <w:suppressAutoHyphens w:val="0"/>
        <w:autoSpaceDE w:val="0"/>
        <w:spacing w:after="60"/>
        <w:rPr>
          <w:lang w:val="el-GR"/>
        </w:rPr>
      </w:pPr>
      <w:r>
        <w:rPr>
          <w:lang w:val="el-GR"/>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094C8C" w:rsidRDefault="00094C8C" w:rsidP="00094C8C">
      <w:pPr>
        <w:suppressAutoHyphens w:val="0"/>
        <w:autoSpaceDE w:val="0"/>
        <w:spacing w:after="60"/>
        <w:rPr>
          <w:lang w:val="el-GR"/>
        </w:rPr>
      </w:pPr>
      <w:r>
        <w:rPr>
          <w:lang w:val="el-GR"/>
        </w:rPr>
        <w:t>Γ.Ν. Αγίου Νικολάου</w:t>
      </w:r>
    </w:p>
    <w:p w:rsidR="00094C8C" w:rsidRDefault="00094C8C" w:rsidP="00094C8C">
      <w:pPr>
        <w:suppressAutoHyphens w:val="0"/>
        <w:autoSpaceDE w:val="0"/>
        <w:spacing w:after="60"/>
        <w:rPr>
          <w:lang w:val="el-GR"/>
        </w:rPr>
      </w:pPr>
      <w:r>
        <w:rPr>
          <w:lang w:val="el-GR"/>
        </w:rPr>
        <w:t>Γ.Ν. – Κ.Υ. Ιεράπετρας</w:t>
      </w:r>
    </w:p>
    <w:p w:rsidR="00094C8C" w:rsidRDefault="00094C8C" w:rsidP="00094C8C">
      <w:pPr>
        <w:suppressAutoHyphens w:val="0"/>
        <w:autoSpaceDE w:val="0"/>
        <w:spacing w:after="60"/>
        <w:rPr>
          <w:lang w:val="el-GR"/>
        </w:rPr>
      </w:pPr>
      <w:r>
        <w:rPr>
          <w:lang w:val="el-GR"/>
        </w:rPr>
        <w:t>Γ.Ν. – Κ.Υ. Σητείας.</w:t>
      </w:r>
    </w:p>
    <w:p w:rsidR="00094C8C" w:rsidRDefault="00094C8C" w:rsidP="00094C8C">
      <w:pPr>
        <w:suppressAutoHyphens w:val="0"/>
        <w:autoSpaceDE w:val="0"/>
        <w:spacing w:after="60"/>
        <w:rPr>
          <w:lang w:val="el-GR"/>
        </w:rPr>
      </w:pPr>
      <w:r>
        <w:rPr>
          <w:lang w:val="el-GR"/>
        </w:rPr>
        <w:t>Το εν λόγω Ν.Π.Δ.Δ. φέρει την επωνυμία «Γ.Ν. Λασιθίου» και έδρα του ορίζεται η μεγαλύτερη σε κλίνες νοσοκομειακή μονάδα.</w:t>
      </w:r>
    </w:p>
    <w:p w:rsidR="00094C8C" w:rsidRDefault="00094C8C" w:rsidP="00094C8C">
      <w:pPr>
        <w:suppressAutoHyphens w:val="0"/>
        <w:autoSpaceDE w:val="0"/>
        <w:spacing w:after="60"/>
        <w:rPr>
          <w:lang w:val="el-GR"/>
        </w:rPr>
      </w:pPr>
      <w:r>
        <w:rPr>
          <w:lang w:val="el-GR"/>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Pr>
          <w:lang w:val="el-GR"/>
        </w:rPr>
        <w:softHyphen/>
        <w:t>μείο.</w:t>
      </w:r>
    </w:p>
    <w:p w:rsidR="00094C8C" w:rsidRDefault="00094C8C" w:rsidP="00094C8C">
      <w:pPr>
        <w:suppressAutoHyphens w:val="0"/>
        <w:autoSpaceDE w:val="0"/>
        <w:spacing w:before="57" w:after="57"/>
        <w:rPr>
          <w:rFonts w:eastAsia="SimSun"/>
          <w:szCs w:val="22"/>
          <w:lang w:val="el-GR"/>
        </w:rPr>
      </w:pPr>
      <w:r>
        <w:rPr>
          <w:rFonts w:eastAsia="SimSun"/>
          <w:szCs w:val="22"/>
          <w:lang w:val="el-GR"/>
        </w:rPr>
        <w:t>ΣΚΟΠΟΣ ΚΑΙ ΣΤΟΧΟΙ ΤΗΣ ΣΥΜΒΑΣΗΣ</w:t>
      </w:r>
    </w:p>
    <w:p w:rsidR="00094C8C" w:rsidRDefault="00094C8C" w:rsidP="00094C8C">
      <w:pPr>
        <w:suppressAutoHyphens w:val="0"/>
        <w:autoSpaceDE w:val="0"/>
        <w:spacing w:before="57" w:after="57"/>
        <w:rPr>
          <w:rFonts w:eastAsia="SimSun"/>
          <w:szCs w:val="22"/>
          <w:lang w:val="el-GR"/>
        </w:rPr>
      </w:pPr>
      <w:r>
        <w:rPr>
          <w:rFonts w:eastAsia="SimSun"/>
          <w:szCs w:val="22"/>
          <w:lang w:val="el-GR"/>
        </w:rPr>
        <w:t>Στοιχεία ωριμότητας της Σύμβασης</w:t>
      </w:r>
    </w:p>
    <w:p w:rsidR="00094C8C" w:rsidRPr="009824BA" w:rsidRDefault="00094C8C" w:rsidP="00094C8C">
      <w:pPr>
        <w:numPr>
          <w:ilvl w:val="0"/>
          <w:numId w:val="17"/>
        </w:numPr>
        <w:ind w:left="284" w:hanging="284"/>
        <w:rPr>
          <w:szCs w:val="22"/>
          <w:lang w:val="el-GR"/>
        </w:rPr>
      </w:pPr>
      <w:r>
        <w:rPr>
          <w:szCs w:val="22"/>
          <w:lang w:val="el-GR"/>
        </w:rPr>
        <w:t>Η</w:t>
      </w:r>
      <w:r w:rsidRPr="009824BA">
        <w:rPr>
          <w:szCs w:val="22"/>
          <w:lang w:val="el-GR"/>
        </w:rPr>
        <w:t xml:space="preserve"> με αριθμ. 725/20-10-2023 απόφασης της Αναθέτουσας Αρχής με θέμα «Έγκριση σκοπιμότητας, διάθεσης πίστωσης, τεχνικών προδιαγραφών, έγκριση διενέργειας ανοικτού κάτω του ορίου διαγωνισμού προμήθειας αντιδραστηρίων για την εξακρίβωση της ομάδας αίματος για τις ανάγκες της Οργανικής Μονάδας Έδρας-Άγιος Νικόλαος του Γ.Ν. Λασιθίου, έγκριση τευχών διακήρυξης.»</w:t>
      </w:r>
    </w:p>
    <w:p w:rsidR="00094C8C" w:rsidRDefault="00094C8C" w:rsidP="00094C8C">
      <w:pPr>
        <w:numPr>
          <w:ilvl w:val="0"/>
          <w:numId w:val="17"/>
        </w:numPr>
        <w:ind w:left="284" w:hanging="284"/>
        <w:rPr>
          <w:szCs w:val="22"/>
          <w:lang w:val="el-GR"/>
        </w:rPr>
      </w:pPr>
      <w:r>
        <w:rPr>
          <w:szCs w:val="22"/>
          <w:lang w:val="el-GR"/>
        </w:rPr>
        <w:t>Η με αρ. 328/16-5-2023 απόφαση της Α.Α., με την οποία εγκρίθηκε ο ετήσιος πίνακας προγραμματισμού έτους 2023 του Γ.Ν. Λασιθίου.</w:t>
      </w:r>
    </w:p>
    <w:p w:rsidR="00094C8C" w:rsidRDefault="00094C8C" w:rsidP="00094C8C">
      <w:pPr>
        <w:numPr>
          <w:ilvl w:val="0"/>
          <w:numId w:val="17"/>
        </w:numPr>
        <w:ind w:left="284" w:hanging="284"/>
        <w:rPr>
          <w:szCs w:val="22"/>
          <w:lang w:val="el-GR"/>
        </w:rPr>
      </w:pPr>
      <w:r>
        <w:rPr>
          <w:szCs w:val="22"/>
          <w:lang w:val="el-GR"/>
        </w:rPr>
        <w:t>Η με αρ. 724/20-10-2023 απόφαση της Α.Α.Ε, με την οποία εγκρίθηκε η τροποποίηση του ετήσιου πίνακα προγραμματισμού έτους 2023 του Γ.Ν. Λασιθίου.</w:t>
      </w:r>
    </w:p>
    <w:p w:rsidR="00094C8C" w:rsidRDefault="00094C8C" w:rsidP="00094C8C">
      <w:pPr>
        <w:suppressAutoHyphens w:val="0"/>
        <w:autoSpaceDE w:val="0"/>
        <w:spacing w:before="57" w:after="57"/>
        <w:rPr>
          <w:rFonts w:eastAsia="SimSun"/>
          <w:szCs w:val="22"/>
          <w:lang w:val="el-GR"/>
        </w:rPr>
      </w:pPr>
    </w:p>
    <w:p w:rsidR="00094C8C" w:rsidRDefault="00094C8C" w:rsidP="00094C8C">
      <w:pPr>
        <w:suppressAutoHyphens w:val="0"/>
        <w:autoSpaceDE w:val="0"/>
        <w:spacing w:before="57" w:after="57"/>
        <w:rPr>
          <w:rFonts w:eastAsia="SimSun"/>
          <w:szCs w:val="22"/>
          <w:lang w:val="el-GR"/>
        </w:rPr>
      </w:pPr>
      <w:r>
        <w:rPr>
          <w:rFonts w:eastAsia="SimSun"/>
          <w:szCs w:val="22"/>
          <w:lang w:val="el-GR"/>
        </w:rPr>
        <w:t>ΑΝΤΙΚΕΙΜΕΝΟ ΤΗΣ ΣΥΜΒΑΣΗΣ</w:t>
      </w:r>
    </w:p>
    <w:p w:rsidR="00094C8C" w:rsidRPr="00A83E36" w:rsidRDefault="00094C8C" w:rsidP="00094C8C">
      <w:pPr>
        <w:autoSpaceDE w:val="0"/>
        <w:autoSpaceDN w:val="0"/>
        <w:adjustRightInd w:val="0"/>
        <w:spacing w:line="360" w:lineRule="auto"/>
        <w:rPr>
          <w:rFonts w:ascii="Calibri Light" w:hAnsi="Calibri Light"/>
          <w:b/>
          <w:bCs/>
          <w:sz w:val="20"/>
          <w:szCs w:val="20"/>
          <w:highlight w:val="lightGray"/>
          <w:lang w:val="el-GR"/>
        </w:rPr>
      </w:pPr>
      <w:r w:rsidRPr="00344914">
        <w:rPr>
          <w:rFonts w:ascii="Calibri Light" w:hAnsi="Calibri Light"/>
          <w:b/>
          <w:bCs/>
          <w:sz w:val="20"/>
          <w:szCs w:val="20"/>
          <w:highlight w:val="lightGray"/>
          <w:lang w:val="el-GR"/>
        </w:rPr>
        <w:t xml:space="preserve">ΤΕΧΝΙΚΕΣ ΠΡΟΔΙΑΓΡΑΦΕΣ ΑΝΤΙΔΡΑΣΤΗΡΊΩΝ ΑΙΜΟΔΟΣΙΑΣ (ΓΙΑ ΟΜΑΔΕΣ ΑΙΜΑΤΟΣ, ΣΥΜΒΑΤΟΤΗΤΕΣ, </w:t>
      </w:r>
      <w:r w:rsidRPr="00344914">
        <w:rPr>
          <w:rFonts w:ascii="Calibri Light" w:hAnsi="Calibri Light"/>
          <w:b/>
          <w:bCs/>
          <w:sz w:val="20"/>
          <w:szCs w:val="20"/>
          <w:highlight w:val="lightGray"/>
        </w:rPr>
        <w:t>COOMBS</w:t>
      </w:r>
      <w:r w:rsidRPr="00344914">
        <w:rPr>
          <w:rFonts w:ascii="Calibri Light" w:hAnsi="Calibri Light"/>
          <w:b/>
          <w:bCs/>
          <w:sz w:val="20"/>
          <w:szCs w:val="20"/>
          <w:highlight w:val="lightGray"/>
          <w:lang w:val="el-GR"/>
        </w:rPr>
        <w:t xml:space="preserve"> Κ.Τ.Λ.) </w:t>
      </w:r>
      <w:r w:rsidRPr="00A83E36">
        <w:rPr>
          <w:rFonts w:ascii="Calibri Light" w:hAnsi="Calibri Light"/>
          <w:b/>
          <w:bCs/>
          <w:sz w:val="20"/>
          <w:szCs w:val="20"/>
          <w:highlight w:val="lightGray"/>
          <w:lang w:val="el-GR"/>
        </w:rPr>
        <w:t>ΓΙΑ ΤΙΣ ΑΝΑΓΚΕΣ Τ</w:t>
      </w:r>
      <w:r>
        <w:rPr>
          <w:rFonts w:ascii="Calibri Light" w:hAnsi="Calibri Light"/>
          <w:b/>
          <w:bCs/>
          <w:sz w:val="20"/>
          <w:szCs w:val="20"/>
          <w:highlight w:val="lightGray"/>
          <w:lang w:val="el-GR"/>
        </w:rPr>
        <w:t xml:space="preserve">ΟΥ </w:t>
      </w:r>
      <w:r w:rsidRPr="00A83E36">
        <w:rPr>
          <w:rFonts w:ascii="Calibri Light" w:hAnsi="Calibri Light"/>
          <w:b/>
          <w:bCs/>
          <w:sz w:val="20"/>
          <w:szCs w:val="20"/>
          <w:highlight w:val="lightGray"/>
          <w:lang w:val="el-GR"/>
        </w:rPr>
        <w:t xml:space="preserve"> ΝΟΣΟΚΟΜΕΙ</w:t>
      </w:r>
      <w:r>
        <w:rPr>
          <w:rFonts w:ascii="Calibri Light" w:hAnsi="Calibri Light"/>
          <w:b/>
          <w:bCs/>
          <w:sz w:val="20"/>
          <w:szCs w:val="20"/>
          <w:highlight w:val="lightGray"/>
          <w:lang w:val="el-GR"/>
        </w:rPr>
        <w:t xml:space="preserve">ΟΥ </w:t>
      </w:r>
      <w:r w:rsidRPr="00A83E36">
        <w:rPr>
          <w:rFonts w:ascii="Calibri Light" w:hAnsi="Calibri Light"/>
          <w:b/>
          <w:bCs/>
          <w:sz w:val="20"/>
          <w:szCs w:val="20"/>
          <w:highlight w:val="lightGray"/>
          <w:lang w:val="el-GR"/>
        </w:rPr>
        <w:t xml:space="preserve"> ΑΓΙΟΥ ΝΙΚΟΛΑΟΥ</w:t>
      </w:r>
    </w:p>
    <w:p w:rsidR="00094C8C" w:rsidRPr="00344914" w:rsidRDefault="00094C8C" w:rsidP="00094C8C">
      <w:pPr>
        <w:pStyle w:val="af0"/>
        <w:numPr>
          <w:ilvl w:val="0"/>
          <w:numId w:val="26"/>
        </w:numPr>
        <w:suppressAutoHyphens w:val="0"/>
        <w:spacing w:after="0"/>
        <w:ind w:right="618"/>
        <w:rPr>
          <w:rFonts w:ascii="Calibri Light" w:hAnsi="Calibri Light"/>
          <w:b/>
          <w:sz w:val="20"/>
          <w:szCs w:val="20"/>
          <w:lang w:val="el-GR"/>
        </w:rPr>
      </w:pPr>
      <w:r w:rsidRPr="00344914">
        <w:rPr>
          <w:rFonts w:ascii="Calibri Light" w:hAnsi="Calibri Light"/>
          <w:sz w:val="20"/>
          <w:szCs w:val="20"/>
          <w:lang w:val="el-GR"/>
        </w:rPr>
        <w:t xml:space="preserve">Η τεχνική περιγραφή αυτή καλύπτει τις απαιτήσεις και τον τρόπο ελέγχου και παραλαβής των υπό προμήθεια </w:t>
      </w:r>
      <w:r w:rsidRPr="00344914">
        <w:rPr>
          <w:rFonts w:ascii="Calibri Light" w:hAnsi="Calibri Light"/>
          <w:sz w:val="20"/>
          <w:szCs w:val="20"/>
          <w:u w:val="single"/>
          <w:lang w:val="el-GR"/>
        </w:rPr>
        <w:t>αντιδραστηρίων</w:t>
      </w:r>
      <w:r w:rsidRPr="00344914">
        <w:rPr>
          <w:rFonts w:ascii="Calibri Light" w:hAnsi="Calibri Light"/>
          <w:sz w:val="20"/>
          <w:szCs w:val="20"/>
          <w:lang w:val="el-GR"/>
        </w:rPr>
        <w:t xml:space="preserve"> εκτέλεσης ομάδων αίματος-συμβατοτήτων-</w:t>
      </w:r>
      <w:r w:rsidRPr="00344914">
        <w:rPr>
          <w:rFonts w:ascii="Calibri Light" w:hAnsi="Calibri Light"/>
          <w:sz w:val="20"/>
          <w:szCs w:val="20"/>
          <w:lang w:val="en-US"/>
        </w:rPr>
        <w:t>coombs</w:t>
      </w:r>
      <w:r w:rsidRPr="00344914">
        <w:rPr>
          <w:rFonts w:ascii="Calibri Light" w:hAnsi="Calibri Light"/>
          <w:sz w:val="20"/>
          <w:szCs w:val="20"/>
          <w:lang w:val="el-GR"/>
        </w:rPr>
        <w:t xml:space="preserve"> κ.λ.π. καθώς και λοιπών αντιδραστηρίων για τις ανάγκες λειτουργίας της Αιμοδοσίας τ</w:t>
      </w:r>
      <w:r>
        <w:rPr>
          <w:rFonts w:ascii="Calibri Light" w:hAnsi="Calibri Light"/>
          <w:sz w:val="20"/>
          <w:szCs w:val="20"/>
          <w:lang w:val="el-GR"/>
        </w:rPr>
        <w:t>ου</w:t>
      </w:r>
      <w:r w:rsidRPr="00344914">
        <w:rPr>
          <w:rFonts w:ascii="Calibri Light" w:hAnsi="Calibri Light"/>
          <w:sz w:val="20"/>
          <w:szCs w:val="20"/>
          <w:lang w:val="el-GR"/>
        </w:rPr>
        <w:t xml:space="preserve"> Νοσοκομεί</w:t>
      </w:r>
      <w:r>
        <w:rPr>
          <w:rFonts w:ascii="Calibri Light" w:hAnsi="Calibri Light"/>
          <w:sz w:val="20"/>
          <w:szCs w:val="20"/>
          <w:lang w:val="el-GR"/>
        </w:rPr>
        <w:t xml:space="preserve">ου </w:t>
      </w:r>
      <w:r w:rsidRPr="00344914">
        <w:rPr>
          <w:rFonts w:ascii="Calibri Light" w:hAnsi="Calibri Light"/>
          <w:sz w:val="20"/>
          <w:szCs w:val="20"/>
          <w:lang w:val="el-GR"/>
        </w:rPr>
        <w:t>Αγίου Νικολάου. Ως «αντιδραστήρια» φέρονται στο εξής, όλα τα βιολογικά, βιοχημικά, ανοσολογικά ή άλλα υλικά που απαιτούνται για την διενέργεια των αντίστοιχων εξετάσεων.</w:t>
      </w:r>
    </w:p>
    <w:p w:rsidR="00094C8C" w:rsidRPr="00344914" w:rsidRDefault="00094C8C" w:rsidP="00094C8C">
      <w:pPr>
        <w:pStyle w:val="af0"/>
        <w:ind w:right="618"/>
        <w:rPr>
          <w:rFonts w:ascii="Calibri Light" w:hAnsi="Calibri Light"/>
          <w:sz w:val="20"/>
          <w:szCs w:val="20"/>
          <w:lang w:val="el-GR"/>
        </w:rPr>
      </w:pPr>
    </w:p>
    <w:p w:rsidR="00094C8C" w:rsidRPr="00344914" w:rsidRDefault="00094C8C" w:rsidP="00094C8C">
      <w:pPr>
        <w:pStyle w:val="af0"/>
        <w:ind w:right="618"/>
        <w:rPr>
          <w:rFonts w:ascii="Calibri Light" w:hAnsi="Calibri Light"/>
          <w:b/>
          <w:bCs/>
          <w:sz w:val="20"/>
          <w:szCs w:val="20"/>
          <w:lang w:val="el-GR"/>
        </w:rPr>
      </w:pPr>
      <w:r w:rsidRPr="00344914">
        <w:rPr>
          <w:rFonts w:ascii="Calibri Light" w:hAnsi="Calibri Light"/>
          <w:b/>
          <w:bCs/>
          <w:sz w:val="20"/>
          <w:szCs w:val="20"/>
          <w:lang w:val="el-GR"/>
        </w:rPr>
        <w:t>ΑΠΑΙΤΗΣΕΙΣ</w:t>
      </w:r>
    </w:p>
    <w:p w:rsidR="00094C8C" w:rsidRPr="00344914" w:rsidRDefault="00094C8C" w:rsidP="00094C8C">
      <w:pPr>
        <w:pStyle w:val="af0"/>
        <w:ind w:right="618"/>
        <w:rPr>
          <w:rFonts w:ascii="Calibri Light" w:hAnsi="Calibri Light"/>
          <w:sz w:val="20"/>
          <w:szCs w:val="20"/>
          <w:lang w:val="el-GR"/>
        </w:rPr>
      </w:pPr>
      <w:r w:rsidRPr="00344914">
        <w:rPr>
          <w:rFonts w:ascii="Calibri Light" w:hAnsi="Calibri Light"/>
          <w:sz w:val="20"/>
          <w:szCs w:val="20"/>
          <w:lang w:val="el-GR"/>
        </w:rPr>
        <w:t>2.1 ΓΕΝΙΚΑ</w:t>
      </w:r>
    </w:p>
    <w:p w:rsidR="00094C8C" w:rsidRPr="00344914" w:rsidRDefault="00094C8C" w:rsidP="00094C8C">
      <w:pPr>
        <w:pStyle w:val="af0"/>
        <w:ind w:right="618"/>
        <w:rPr>
          <w:rFonts w:ascii="Calibri Light" w:hAnsi="Calibri Light"/>
          <w:sz w:val="20"/>
          <w:szCs w:val="20"/>
          <w:lang w:val="el-GR"/>
        </w:rPr>
      </w:pPr>
      <w:r w:rsidRPr="00344914">
        <w:rPr>
          <w:rFonts w:ascii="Calibri Light" w:hAnsi="Calibri Light"/>
          <w:sz w:val="20"/>
          <w:szCs w:val="20"/>
          <w:lang w:val="el-GR"/>
        </w:rPr>
        <w:t>2.1.1.Οι προμηθευτές θα πρέπει να προσφέρουν κατά το δυνατό ολοκληρωμένη γκάμα</w:t>
      </w:r>
      <w:r>
        <w:rPr>
          <w:rFonts w:ascii="Calibri Light" w:hAnsi="Calibri Light"/>
          <w:sz w:val="20"/>
          <w:szCs w:val="20"/>
          <w:lang w:val="el-GR"/>
        </w:rPr>
        <w:t xml:space="preserve"> </w:t>
      </w:r>
      <w:r w:rsidRPr="00344914">
        <w:rPr>
          <w:rFonts w:ascii="Calibri Light" w:hAnsi="Calibri Light"/>
          <w:sz w:val="20"/>
          <w:szCs w:val="20"/>
          <w:lang w:val="el-GR"/>
        </w:rPr>
        <w:t>αντιδραστηρίων. Κάθε απόκλιση από αυτό θα εκτιμηθεί από την επιτροπή αξιολόγησης.</w:t>
      </w:r>
    </w:p>
    <w:p w:rsidR="00094C8C" w:rsidRPr="00344914" w:rsidRDefault="00094C8C" w:rsidP="00094C8C">
      <w:pPr>
        <w:pStyle w:val="af0"/>
        <w:ind w:right="618"/>
        <w:rPr>
          <w:rFonts w:ascii="Calibri Light" w:hAnsi="Calibri Light"/>
          <w:sz w:val="20"/>
          <w:szCs w:val="20"/>
          <w:lang w:val="el-GR"/>
        </w:rPr>
      </w:pPr>
      <w:r w:rsidRPr="00344914">
        <w:rPr>
          <w:rFonts w:ascii="Calibri Light" w:hAnsi="Calibri Light"/>
          <w:sz w:val="20"/>
          <w:szCs w:val="20"/>
          <w:lang w:val="el-GR"/>
        </w:rPr>
        <w:lastRenderedPageBreak/>
        <w:t>2.1.2. Με αποκλειστική ευθύνη του προμηθευτή, που αποδεικνύεται έγγραφα, θα πρέπει να εξασφαλίζεται η δυνατότητα για συνεχή και πλήρη τεχνική υποστήριξη, δηλαδή επισκευές, ανταλλακτικά και άλλα υλικά, που είναι αναγκαία για τη λειτουργία των</w:t>
      </w:r>
      <w:r>
        <w:rPr>
          <w:rFonts w:ascii="Calibri Light" w:hAnsi="Calibri Light"/>
          <w:sz w:val="20"/>
          <w:szCs w:val="20"/>
          <w:lang w:val="el-GR"/>
        </w:rPr>
        <w:t xml:space="preserve"> </w:t>
      </w:r>
      <w:r w:rsidRPr="00344914">
        <w:rPr>
          <w:rFonts w:ascii="Calibri Light" w:hAnsi="Calibri Light"/>
          <w:sz w:val="20"/>
          <w:szCs w:val="20"/>
          <w:lang w:val="el-GR"/>
        </w:rPr>
        <w:t>μηχανημάτων</w:t>
      </w:r>
      <w:r>
        <w:rPr>
          <w:rFonts w:ascii="Calibri Light" w:hAnsi="Calibri Light"/>
          <w:sz w:val="20"/>
          <w:szCs w:val="20"/>
          <w:lang w:val="el-GR"/>
        </w:rPr>
        <w:t xml:space="preserve"> </w:t>
      </w:r>
      <w:r w:rsidRPr="00344914">
        <w:rPr>
          <w:rFonts w:ascii="Calibri Light" w:hAnsi="Calibri Light"/>
          <w:sz w:val="20"/>
          <w:szCs w:val="20"/>
          <w:lang w:val="el-GR"/>
        </w:rPr>
        <w:t>που θα διατεθούν από τον προμηθευτή για τη διενέργεια των απαιτούμενων εξετάσεων.</w:t>
      </w:r>
    </w:p>
    <w:p w:rsidR="00094C8C" w:rsidRPr="00344914" w:rsidRDefault="00094C8C" w:rsidP="00094C8C">
      <w:pPr>
        <w:pStyle w:val="af0"/>
        <w:ind w:right="618"/>
        <w:rPr>
          <w:rFonts w:ascii="Calibri Light" w:hAnsi="Calibri Light"/>
          <w:sz w:val="20"/>
          <w:szCs w:val="20"/>
          <w:lang w:val="el-GR"/>
        </w:rPr>
      </w:pPr>
    </w:p>
    <w:p w:rsidR="00094C8C" w:rsidRPr="00344914" w:rsidRDefault="00094C8C" w:rsidP="00094C8C">
      <w:pPr>
        <w:pStyle w:val="af0"/>
        <w:ind w:right="618"/>
        <w:rPr>
          <w:rFonts w:ascii="Calibri Light" w:hAnsi="Calibri Light"/>
          <w:sz w:val="20"/>
          <w:szCs w:val="20"/>
          <w:lang w:val="el-GR"/>
        </w:rPr>
      </w:pPr>
      <w:r w:rsidRPr="00344914">
        <w:rPr>
          <w:rFonts w:ascii="Calibri Light" w:hAnsi="Calibri Light"/>
          <w:b/>
          <w:sz w:val="20"/>
          <w:szCs w:val="20"/>
          <w:lang w:val="el-GR"/>
        </w:rPr>
        <w:t>2.2. ΛΕΙΤΟΥΡΓΙΚΑ- ΦΥΣΙΚΑ ΧΑΡΑΚΤΗΡΙΣΤΙΚΑ ΚΑΙ ΙΔΙΟΤΗΤΕΣ</w:t>
      </w:r>
      <w:r w:rsidRPr="00344914">
        <w:rPr>
          <w:rFonts w:ascii="Calibri Light" w:hAnsi="Calibri Light"/>
          <w:sz w:val="20"/>
          <w:szCs w:val="20"/>
          <w:lang w:val="el-GR"/>
        </w:rPr>
        <w:t>.</w:t>
      </w:r>
    </w:p>
    <w:p w:rsidR="00094C8C" w:rsidRPr="00344914" w:rsidRDefault="00094C8C" w:rsidP="00094C8C">
      <w:pPr>
        <w:pStyle w:val="af0"/>
        <w:ind w:right="618"/>
        <w:rPr>
          <w:rFonts w:ascii="Calibri Light" w:hAnsi="Calibri Light"/>
          <w:sz w:val="20"/>
          <w:szCs w:val="20"/>
          <w:lang w:val="el-GR"/>
        </w:rPr>
      </w:pPr>
      <w:r w:rsidRPr="00344914">
        <w:rPr>
          <w:rFonts w:ascii="Calibri Light" w:hAnsi="Calibri Light"/>
          <w:sz w:val="20"/>
          <w:szCs w:val="20"/>
          <w:lang w:val="el-GR"/>
        </w:rPr>
        <w:t>2.2.1. ΒΙΟΛΟΓΙΚΑ ΚΑΙ ΒΙΟΧΗΜΙΚΑ ΑΝΤΙΔΡΑΣΤΗΡΙΑ .</w:t>
      </w:r>
    </w:p>
    <w:p w:rsidR="00094C8C" w:rsidRPr="00344914" w:rsidRDefault="00094C8C" w:rsidP="00094C8C">
      <w:pPr>
        <w:pStyle w:val="af0"/>
        <w:ind w:right="618"/>
        <w:rPr>
          <w:rFonts w:ascii="Calibri Light" w:hAnsi="Calibri Light"/>
          <w:sz w:val="20"/>
          <w:szCs w:val="20"/>
          <w:lang w:val="el-GR"/>
        </w:rPr>
      </w:pPr>
      <w:r w:rsidRPr="00344914">
        <w:rPr>
          <w:rFonts w:ascii="Calibri Light" w:hAnsi="Calibri Light"/>
          <w:sz w:val="20"/>
          <w:szCs w:val="20"/>
          <w:lang w:val="el-GR"/>
        </w:rPr>
        <w:t>2.2.1.2. Τα υπό προμήθεια αντιδραστήρια θα πρέπει να πληρούν τους παρακάτω όρους:</w:t>
      </w:r>
    </w:p>
    <w:p w:rsidR="00094C8C" w:rsidRPr="00344914" w:rsidRDefault="00094C8C" w:rsidP="00094C8C">
      <w:pPr>
        <w:pStyle w:val="af0"/>
        <w:ind w:right="618"/>
        <w:rPr>
          <w:rFonts w:ascii="Calibri Light" w:hAnsi="Calibri Light"/>
          <w:sz w:val="20"/>
          <w:szCs w:val="20"/>
          <w:lang w:val="el-GR"/>
        </w:rPr>
      </w:pPr>
      <w:r w:rsidRPr="00344914">
        <w:rPr>
          <w:rFonts w:ascii="Calibri Light" w:hAnsi="Calibri Light"/>
          <w:sz w:val="20"/>
          <w:szCs w:val="20"/>
          <w:lang w:val="el-GR"/>
        </w:rPr>
        <w:t>2.2.1.3. Να ανταποκρίνονται πλήρως στις ανάγκες της Υπηρεσίας για την χρήση τους.</w:t>
      </w:r>
    </w:p>
    <w:p w:rsidR="00094C8C" w:rsidRPr="00344914" w:rsidRDefault="00094C8C" w:rsidP="00094C8C">
      <w:pPr>
        <w:pStyle w:val="af0"/>
        <w:ind w:right="618"/>
        <w:rPr>
          <w:rFonts w:ascii="Calibri Light" w:hAnsi="Calibri Light"/>
          <w:sz w:val="20"/>
          <w:szCs w:val="20"/>
          <w:lang w:val="el-GR"/>
        </w:rPr>
      </w:pPr>
      <w:r w:rsidRPr="00344914">
        <w:rPr>
          <w:rFonts w:ascii="Calibri Light" w:hAnsi="Calibri Light"/>
          <w:sz w:val="20"/>
          <w:szCs w:val="20"/>
          <w:lang w:val="el-GR"/>
        </w:rPr>
        <w:t>2.2.1.4.Να συνοδεύονται</w:t>
      </w:r>
      <w:r>
        <w:rPr>
          <w:rFonts w:ascii="Calibri Light" w:hAnsi="Calibri Light"/>
          <w:sz w:val="20"/>
          <w:szCs w:val="20"/>
          <w:lang w:val="el-GR"/>
        </w:rPr>
        <w:t xml:space="preserve"> </w:t>
      </w:r>
      <w:r w:rsidRPr="00344914">
        <w:rPr>
          <w:rFonts w:ascii="Calibri Light" w:hAnsi="Calibri Light"/>
          <w:sz w:val="20"/>
          <w:szCs w:val="20"/>
          <w:lang w:val="el-GR"/>
        </w:rPr>
        <w:t>από σαφείς οδηγίες χρήσεως σύμφωνα με την παρ. 5.2.9. του κεφαλαίου Α.</w:t>
      </w:r>
    </w:p>
    <w:p w:rsidR="00094C8C" w:rsidRPr="00344914" w:rsidRDefault="00094C8C" w:rsidP="00094C8C">
      <w:pPr>
        <w:pStyle w:val="af0"/>
        <w:ind w:right="618"/>
        <w:rPr>
          <w:rFonts w:ascii="Calibri Light" w:hAnsi="Calibri Light"/>
          <w:sz w:val="20"/>
          <w:szCs w:val="20"/>
          <w:lang w:val="el-GR"/>
        </w:rPr>
      </w:pPr>
      <w:r w:rsidRPr="00344914">
        <w:rPr>
          <w:rFonts w:ascii="Calibri Light" w:hAnsi="Calibri Light"/>
          <w:sz w:val="20"/>
          <w:szCs w:val="20"/>
          <w:lang w:val="el-GR"/>
        </w:rPr>
        <w:t>2.2.1.5.Να έχουν τον κατά το δυνατόν μακρότερο χρόνο λήξεως.</w:t>
      </w:r>
    </w:p>
    <w:p w:rsidR="00094C8C" w:rsidRPr="00344914" w:rsidRDefault="00094C8C" w:rsidP="00094C8C">
      <w:pPr>
        <w:pStyle w:val="af0"/>
        <w:ind w:right="618"/>
        <w:rPr>
          <w:rFonts w:ascii="Calibri Light" w:hAnsi="Calibri Light"/>
          <w:color w:val="FF0000"/>
          <w:sz w:val="20"/>
          <w:szCs w:val="20"/>
          <w:lang w:val="el-GR"/>
        </w:rPr>
      </w:pPr>
      <w:r w:rsidRPr="00344914">
        <w:rPr>
          <w:rFonts w:ascii="Calibri Light" w:hAnsi="Calibri Light"/>
          <w:sz w:val="20"/>
          <w:szCs w:val="20"/>
          <w:lang w:val="el-GR"/>
        </w:rPr>
        <w:t>2.2.1.6. Να συνοδεύονται υποχρεωτικά από πιστοποιητικά ποιοτικού ελέγχου.</w:t>
      </w:r>
    </w:p>
    <w:p w:rsidR="00094C8C" w:rsidRPr="00344914" w:rsidRDefault="00094C8C" w:rsidP="00094C8C">
      <w:pPr>
        <w:pStyle w:val="af0"/>
        <w:ind w:right="618"/>
        <w:rPr>
          <w:rFonts w:ascii="Calibri Light" w:hAnsi="Calibri Light"/>
          <w:sz w:val="20"/>
          <w:szCs w:val="20"/>
          <w:lang w:val="el-GR"/>
        </w:rPr>
      </w:pPr>
      <w:r w:rsidRPr="00344914">
        <w:rPr>
          <w:rFonts w:ascii="Calibri Light" w:hAnsi="Calibri Light"/>
          <w:sz w:val="20"/>
          <w:szCs w:val="20"/>
          <w:lang w:val="el-GR"/>
        </w:rPr>
        <w:t>2.2.1.7. Να έχουν την κατάλληλη συσκευασία σύμφωνα με την παρ. 5 του κεφαλαίου Α και σε μέγεθος που εξυπηρετεί τις ανάγκες του Νοσοκομείου.</w:t>
      </w:r>
    </w:p>
    <w:p w:rsidR="00094C8C" w:rsidRPr="00344914" w:rsidRDefault="00094C8C" w:rsidP="00094C8C">
      <w:pPr>
        <w:pStyle w:val="af0"/>
        <w:ind w:right="618"/>
        <w:rPr>
          <w:rFonts w:ascii="Calibri Light" w:hAnsi="Calibri Light"/>
          <w:sz w:val="20"/>
          <w:szCs w:val="20"/>
          <w:lang w:val="el-GR"/>
        </w:rPr>
      </w:pPr>
      <w:r w:rsidRPr="00344914">
        <w:rPr>
          <w:rFonts w:ascii="Calibri Light" w:hAnsi="Calibri Light"/>
          <w:sz w:val="20"/>
          <w:szCs w:val="20"/>
          <w:lang w:val="el-GR"/>
        </w:rPr>
        <w:t>2.2.1.8. Ιδιαίτερες απαιτήσεις.</w:t>
      </w:r>
    </w:p>
    <w:p w:rsidR="00094C8C" w:rsidRPr="00344914" w:rsidRDefault="00094C8C" w:rsidP="00094C8C">
      <w:pPr>
        <w:pStyle w:val="af0"/>
        <w:ind w:right="618"/>
        <w:rPr>
          <w:rFonts w:ascii="Calibri Light" w:hAnsi="Calibri Light"/>
          <w:sz w:val="20"/>
          <w:szCs w:val="20"/>
          <w:lang w:val="el-GR"/>
        </w:rPr>
      </w:pPr>
      <w:r w:rsidRPr="00344914">
        <w:rPr>
          <w:rFonts w:ascii="Calibri Light" w:hAnsi="Calibri Light"/>
          <w:sz w:val="20"/>
          <w:szCs w:val="20"/>
          <w:lang w:val="el-GR"/>
        </w:rPr>
        <w:t>α. Το προϊόν θα πρέπει να είναι πρόσφατης παραγωγής και κατά την ημερομηνία παράδοσής του να μην έχουν παρέλθει τι ¼τουλάχιστον της συνολικής διάρκειας ζωής του.</w:t>
      </w:r>
    </w:p>
    <w:p w:rsidR="00094C8C" w:rsidRPr="00344914" w:rsidRDefault="00094C8C" w:rsidP="00094C8C">
      <w:pPr>
        <w:pStyle w:val="af0"/>
        <w:ind w:right="618"/>
        <w:rPr>
          <w:rFonts w:ascii="Calibri Light" w:hAnsi="Calibri Light"/>
          <w:sz w:val="20"/>
          <w:szCs w:val="20"/>
          <w:lang w:val="el-GR"/>
        </w:rPr>
      </w:pPr>
      <w:r w:rsidRPr="00344914">
        <w:rPr>
          <w:rFonts w:ascii="Calibri Light" w:hAnsi="Calibri Light"/>
          <w:sz w:val="20"/>
          <w:szCs w:val="20"/>
          <w:lang w:val="el-GR"/>
        </w:rPr>
        <w:t>β. Σε περίπτωση που θα παρατηρηθεί αλλοίωση του προϊόντος προ της λήξεως του και ενώ έχουν τηρηθεί οι προβλεπόμενες από τον κατασκευαστή συνθήκες συντηρήσεώς του, να υποχρεούται ο προμηθευτής στην αντικατάσταση της αλλοιωθείσης ποσότητας.</w:t>
      </w:r>
    </w:p>
    <w:p w:rsidR="00094C8C" w:rsidRPr="00344914" w:rsidRDefault="00094C8C" w:rsidP="00094C8C">
      <w:pPr>
        <w:pStyle w:val="af0"/>
        <w:ind w:right="618"/>
        <w:rPr>
          <w:rFonts w:ascii="Calibri Light" w:hAnsi="Calibri Light"/>
          <w:sz w:val="20"/>
          <w:szCs w:val="20"/>
          <w:lang w:val="el-GR"/>
        </w:rPr>
      </w:pPr>
      <w:r w:rsidRPr="00344914">
        <w:rPr>
          <w:rFonts w:ascii="Calibri Light" w:hAnsi="Calibri Light"/>
          <w:sz w:val="20"/>
          <w:szCs w:val="20"/>
          <w:lang w:val="el-GR"/>
        </w:rPr>
        <w:t>2.2.1.9. Το Νοσοκομείο διατηρεί το δικαίωμα να προβεί σε δειγματοληπτικό έλεγχο με εργαστηριακά δεδομένα όλων των παρτίδων των προϊόντων τόσο κατά την οριστική παραλαβή, όσο και κατά την διάρκεια χρήσεως, μετά από σχετική αναφορά του Δ/ντού του Εργαστηρίου, αρκούντος τεκμηριωμένη.</w:t>
      </w:r>
    </w:p>
    <w:p w:rsidR="00094C8C" w:rsidRPr="00344914" w:rsidRDefault="00094C8C" w:rsidP="00094C8C">
      <w:pPr>
        <w:pStyle w:val="af0"/>
        <w:ind w:right="618"/>
        <w:rPr>
          <w:rFonts w:ascii="Calibri Light" w:hAnsi="Calibri Light"/>
          <w:sz w:val="20"/>
          <w:szCs w:val="20"/>
          <w:lang w:val="el-GR"/>
        </w:rPr>
      </w:pPr>
      <w:r w:rsidRPr="00344914">
        <w:rPr>
          <w:rFonts w:ascii="Calibri Light" w:hAnsi="Calibri Light"/>
          <w:sz w:val="20"/>
          <w:szCs w:val="20"/>
          <w:lang w:val="el-GR"/>
        </w:rPr>
        <w:t>2.2.1.10. Όλα τα υπό προμήθεια αντιδραστήρια θα αξιολογηθούν κατά τη διαδικασία της προμήθειας και θα ελέγχονται κατά την διαδικασία της παραλαβής .</w:t>
      </w:r>
    </w:p>
    <w:p w:rsidR="00094C8C" w:rsidRPr="00344914" w:rsidRDefault="00094C8C" w:rsidP="00094C8C">
      <w:pPr>
        <w:pStyle w:val="af0"/>
        <w:ind w:right="618"/>
        <w:rPr>
          <w:rFonts w:ascii="Calibri Light" w:hAnsi="Calibri Light"/>
          <w:sz w:val="20"/>
          <w:szCs w:val="20"/>
          <w:lang w:val="el-GR"/>
        </w:rPr>
      </w:pPr>
    </w:p>
    <w:p w:rsidR="00094C8C" w:rsidRPr="00344914" w:rsidRDefault="00094C8C" w:rsidP="00094C8C">
      <w:pPr>
        <w:pStyle w:val="af0"/>
        <w:ind w:right="618"/>
        <w:rPr>
          <w:rFonts w:ascii="Calibri Light" w:hAnsi="Calibri Light"/>
          <w:b/>
          <w:bCs/>
          <w:sz w:val="20"/>
          <w:szCs w:val="20"/>
          <w:lang w:val="el-GR"/>
        </w:rPr>
      </w:pPr>
      <w:r w:rsidRPr="00344914">
        <w:rPr>
          <w:rFonts w:ascii="Calibri Light" w:hAnsi="Calibri Light"/>
          <w:b/>
          <w:bCs/>
          <w:sz w:val="20"/>
          <w:szCs w:val="20"/>
          <w:lang w:val="el-GR"/>
        </w:rPr>
        <w:t>2.3.ΓΕΝΙΚΕΣΠΡΟΔΙΑΓΡΑΦΕΣ ΑΝΤΙΔΡΑΣΤΗΡΙΩΝ</w:t>
      </w:r>
    </w:p>
    <w:p w:rsidR="00094C8C" w:rsidRPr="00344914" w:rsidRDefault="00094C8C" w:rsidP="00094C8C">
      <w:pPr>
        <w:rPr>
          <w:rFonts w:ascii="Calibri Light" w:hAnsi="Calibri Light"/>
          <w:sz w:val="20"/>
          <w:szCs w:val="20"/>
          <w:lang w:val="el-GR"/>
        </w:rPr>
      </w:pPr>
      <w:r w:rsidRPr="00344914">
        <w:rPr>
          <w:rFonts w:ascii="Calibri Light" w:hAnsi="Calibri Light"/>
          <w:sz w:val="20"/>
          <w:szCs w:val="20"/>
          <w:lang w:val="el-GR"/>
        </w:rPr>
        <w:t>Τα αντιδραστήρια για την ανίχνευση και ταυτοποίηση αντιγονικών ομάδων των ερυθροκυττάρων και για εξετάσεις συμβατότητας πρέπει να πληρούν τις παρακάτω προδιαγραφές:</w:t>
      </w:r>
    </w:p>
    <w:p w:rsidR="00094C8C" w:rsidRPr="00344914" w:rsidRDefault="00094C8C" w:rsidP="00094C8C">
      <w:pPr>
        <w:rPr>
          <w:rFonts w:ascii="Calibri Light" w:hAnsi="Calibri Light"/>
          <w:sz w:val="20"/>
          <w:szCs w:val="20"/>
          <w:lang w:val="el-GR"/>
        </w:rPr>
      </w:pPr>
    </w:p>
    <w:p w:rsidR="00094C8C" w:rsidRPr="00344914" w:rsidRDefault="00094C8C" w:rsidP="00094C8C">
      <w:pPr>
        <w:rPr>
          <w:rFonts w:ascii="Calibri Light" w:hAnsi="Calibri Light"/>
          <w:color w:val="FF0000"/>
          <w:sz w:val="20"/>
          <w:szCs w:val="20"/>
          <w:lang w:val="el-GR"/>
        </w:rPr>
      </w:pPr>
      <w:r w:rsidRPr="00344914">
        <w:rPr>
          <w:rFonts w:ascii="Calibri Light" w:hAnsi="Calibri Light"/>
          <w:sz w:val="20"/>
          <w:szCs w:val="20"/>
          <w:lang w:val="el-GR"/>
        </w:rPr>
        <w:t>2.3.1.Να είναι άριστης ποιότητας αντιοροί, κάτι που να πιστοποιείται αφενός από την υψηλή συγγένεια και ειδικότητά τους, αφετέρου από τον τίτλο τους (</w:t>
      </w:r>
      <w:r w:rsidRPr="00344914">
        <w:rPr>
          <w:rFonts w:ascii="Calibri Light" w:hAnsi="Calibri Light"/>
          <w:b/>
          <w:sz w:val="20"/>
          <w:szCs w:val="20"/>
          <w:lang w:val="el-GR"/>
        </w:rPr>
        <w:t>Να έχουν υψηλό τίτλο αντισωμάτων</w:t>
      </w:r>
      <w:r w:rsidRPr="00344914">
        <w:rPr>
          <w:rFonts w:ascii="Calibri Light" w:hAnsi="Calibri Light"/>
          <w:sz w:val="20"/>
          <w:szCs w:val="20"/>
          <w:lang w:val="el-GR"/>
        </w:rPr>
        <w:t>)</w:t>
      </w:r>
    </w:p>
    <w:p w:rsidR="00094C8C" w:rsidRPr="00344914" w:rsidRDefault="00094C8C" w:rsidP="00094C8C">
      <w:pPr>
        <w:rPr>
          <w:rFonts w:ascii="Calibri Light" w:hAnsi="Calibri Light"/>
          <w:sz w:val="20"/>
          <w:szCs w:val="20"/>
          <w:lang w:val="el-GR"/>
        </w:rPr>
      </w:pPr>
      <w:r w:rsidRPr="00344914">
        <w:rPr>
          <w:rFonts w:ascii="Calibri Light" w:hAnsi="Calibri Light"/>
          <w:sz w:val="20"/>
          <w:szCs w:val="20"/>
          <w:lang w:val="el-GR"/>
        </w:rPr>
        <w:t>2.3.2.Να μην προκαλούν διασταυρούμενες αντιδράσεις ή φαινόμενο προζώνης.</w:t>
      </w:r>
    </w:p>
    <w:p w:rsidR="00094C8C" w:rsidRPr="00344914" w:rsidRDefault="00094C8C" w:rsidP="00094C8C">
      <w:pPr>
        <w:rPr>
          <w:rFonts w:ascii="Calibri Light" w:hAnsi="Calibri Light"/>
          <w:sz w:val="20"/>
          <w:szCs w:val="20"/>
          <w:lang w:val="el-GR"/>
        </w:rPr>
      </w:pPr>
      <w:r w:rsidRPr="00344914">
        <w:rPr>
          <w:rFonts w:ascii="Calibri Light" w:hAnsi="Calibri Light"/>
          <w:sz w:val="20"/>
          <w:szCs w:val="20"/>
          <w:lang w:val="el-GR"/>
        </w:rPr>
        <w:t xml:space="preserve">2.3.3.Να έχουν υψηλή ευαισθησία ώστε να ανιχνεύονται ομάδες χαμηλής αντιγονικότητας, να είναι απαλλαγμένα από μη ειδικά αντισώματα ώστε να αποφεύγονται ψευδώς θετικά αποτελέσματα. Ο αντιορός </w:t>
      </w:r>
      <w:r w:rsidRPr="00344914">
        <w:rPr>
          <w:rFonts w:ascii="Calibri Light" w:hAnsi="Calibri Light"/>
          <w:sz w:val="20"/>
          <w:szCs w:val="20"/>
        </w:rPr>
        <w:t>anti</w:t>
      </w:r>
      <w:r w:rsidRPr="00344914">
        <w:rPr>
          <w:rFonts w:ascii="Calibri Light" w:hAnsi="Calibri Light"/>
          <w:sz w:val="20"/>
          <w:szCs w:val="20"/>
          <w:lang w:val="el-GR"/>
        </w:rPr>
        <w:t>-</w:t>
      </w:r>
      <w:r w:rsidRPr="00344914">
        <w:rPr>
          <w:rFonts w:ascii="Calibri Light" w:hAnsi="Calibri Light"/>
          <w:sz w:val="20"/>
          <w:szCs w:val="20"/>
        </w:rPr>
        <w:t>B</w:t>
      </w:r>
      <w:r w:rsidRPr="00344914">
        <w:rPr>
          <w:rFonts w:ascii="Calibri Light" w:hAnsi="Calibri Light"/>
          <w:sz w:val="20"/>
          <w:szCs w:val="20"/>
          <w:lang w:val="el-GR"/>
        </w:rPr>
        <w:t xml:space="preserve"> να μην ανιχνεύει το επίκτητο Β.</w:t>
      </w:r>
    </w:p>
    <w:p w:rsidR="00094C8C" w:rsidRPr="00344914" w:rsidRDefault="00094C8C" w:rsidP="00094C8C">
      <w:pPr>
        <w:rPr>
          <w:rFonts w:ascii="Calibri Light" w:hAnsi="Calibri Light"/>
          <w:sz w:val="20"/>
          <w:szCs w:val="20"/>
          <w:lang w:val="el-GR"/>
        </w:rPr>
      </w:pPr>
      <w:r w:rsidRPr="00344914">
        <w:rPr>
          <w:rFonts w:ascii="Calibri Light" w:hAnsi="Calibri Light"/>
          <w:sz w:val="20"/>
          <w:szCs w:val="20"/>
          <w:lang w:val="el-GR"/>
        </w:rPr>
        <w:t>2.3.4.Η προκαλούμενη αντίδραση να είναι καθαρή και εμφανής ώστε να αποφεύγονται λάθη αναγνώρισης.</w:t>
      </w:r>
    </w:p>
    <w:p w:rsidR="00094C8C" w:rsidRPr="00344914" w:rsidRDefault="00094C8C" w:rsidP="00094C8C">
      <w:pPr>
        <w:pStyle w:val="af0"/>
        <w:rPr>
          <w:rFonts w:ascii="Calibri Light" w:hAnsi="Calibri Light"/>
          <w:sz w:val="20"/>
          <w:szCs w:val="20"/>
          <w:lang w:val="el-GR"/>
        </w:rPr>
      </w:pPr>
      <w:r w:rsidRPr="00344914">
        <w:rPr>
          <w:rFonts w:ascii="Calibri Light" w:hAnsi="Calibri Light"/>
          <w:sz w:val="20"/>
          <w:szCs w:val="20"/>
          <w:lang w:val="el-GR"/>
        </w:rPr>
        <w:lastRenderedPageBreak/>
        <w:t>2.3.</w:t>
      </w:r>
      <w:r>
        <w:rPr>
          <w:rFonts w:ascii="Calibri Light" w:hAnsi="Calibri Light"/>
          <w:sz w:val="20"/>
          <w:szCs w:val="20"/>
          <w:lang w:val="el-GR"/>
        </w:rPr>
        <w:t>5</w:t>
      </w:r>
      <w:r w:rsidRPr="00344914">
        <w:rPr>
          <w:rFonts w:ascii="Calibri Light" w:hAnsi="Calibri Light"/>
          <w:sz w:val="20"/>
          <w:szCs w:val="20"/>
          <w:lang w:val="el-GR"/>
        </w:rPr>
        <w:t>.Οι αντιορροί να είναι μονοκλωνικοί και να περιέχουν κλώνους που η ποιότητά τους να έχει επιβεβαιωθεί και να έχουν αποδεκτό ποιοτικό έλεγχο από μεγάλους οργανισμούς (</w:t>
      </w:r>
      <w:r w:rsidRPr="00344914">
        <w:rPr>
          <w:rFonts w:ascii="Calibri Light" w:hAnsi="Calibri Light"/>
          <w:sz w:val="20"/>
          <w:szCs w:val="20"/>
          <w:lang w:val="en-US"/>
        </w:rPr>
        <w:t>FDA</w:t>
      </w:r>
      <w:r w:rsidRPr="00344914">
        <w:rPr>
          <w:rFonts w:ascii="Calibri Light" w:hAnsi="Calibri Light"/>
          <w:sz w:val="20"/>
          <w:szCs w:val="20"/>
          <w:lang w:val="el-GR"/>
        </w:rPr>
        <w:t xml:space="preserve">, </w:t>
      </w:r>
      <w:r w:rsidRPr="00344914">
        <w:rPr>
          <w:rFonts w:ascii="Calibri Light" w:hAnsi="Calibri Light"/>
          <w:sz w:val="20"/>
          <w:szCs w:val="20"/>
          <w:lang w:val="en-US"/>
        </w:rPr>
        <w:t>PaulEhrlich</w:t>
      </w:r>
      <w:r w:rsidRPr="00344914">
        <w:rPr>
          <w:rFonts w:ascii="Calibri Light" w:hAnsi="Calibri Light"/>
          <w:sz w:val="20"/>
          <w:szCs w:val="20"/>
          <w:lang w:val="el-GR"/>
        </w:rPr>
        <w:t xml:space="preserve">). Ο αντιορρός </w:t>
      </w:r>
      <w:r w:rsidRPr="00344914">
        <w:rPr>
          <w:rFonts w:ascii="Calibri Light" w:hAnsi="Calibri Light"/>
          <w:sz w:val="20"/>
          <w:szCs w:val="20"/>
          <w:lang w:val="en-US"/>
        </w:rPr>
        <w:t>anti</w:t>
      </w:r>
      <w:r w:rsidRPr="00344914">
        <w:rPr>
          <w:rFonts w:ascii="Calibri Light" w:hAnsi="Calibri Light"/>
          <w:sz w:val="20"/>
          <w:szCs w:val="20"/>
          <w:lang w:val="el-GR"/>
        </w:rPr>
        <w:t>-</w:t>
      </w:r>
      <w:r w:rsidRPr="00344914">
        <w:rPr>
          <w:rFonts w:ascii="Calibri Light" w:hAnsi="Calibri Light"/>
          <w:sz w:val="20"/>
          <w:szCs w:val="20"/>
          <w:lang w:val="en-US"/>
        </w:rPr>
        <w:t>D</w:t>
      </w:r>
      <w:r w:rsidRPr="00344914">
        <w:rPr>
          <w:rFonts w:ascii="Calibri Light" w:hAnsi="Calibri Light"/>
          <w:sz w:val="20"/>
          <w:szCs w:val="20"/>
          <w:lang w:val="el-GR"/>
        </w:rPr>
        <w:t xml:space="preserve"> να είναι μίγμα </w:t>
      </w:r>
      <w:r w:rsidRPr="00344914">
        <w:rPr>
          <w:rFonts w:ascii="Calibri Light" w:hAnsi="Calibri Light"/>
          <w:sz w:val="20"/>
          <w:szCs w:val="20"/>
          <w:lang w:val="en-US"/>
        </w:rPr>
        <w:t>IgG</w:t>
      </w:r>
      <w:r w:rsidRPr="00344914">
        <w:rPr>
          <w:rFonts w:ascii="Calibri Light" w:hAnsi="Calibri Light"/>
          <w:sz w:val="20"/>
          <w:szCs w:val="20"/>
          <w:lang w:val="el-GR"/>
        </w:rPr>
        <w:t xml:space="preserve"> και </w:t>
      </w:r>
      <w:r w:rsidRPr="00344914">
        <w:rPr>
          <w:rFonts w:ascii="Calibri Light" w:hAnsi="Calibri Light"/>
          <w:sz w:val="20"/>
          <w:szCs w:val="20"/>
          <w:lang w:val="en-US"/>
        </w:rPr>
        <w:t>IgM</w:t>
      </w:r>
      <w:r w:rsidRPr="00344914">
        <w:rPr>
          <w:rFonts w:ascii="Calibri Light" w:hAnsi="Calibri Light"/>
          <w:sz w:val="20"/>
          <w:szCs w:val="20"/>
          <w:lang w:val="el-GR"/>
        </w:rPr>
        <w:t xml:space="preserve"> ώστε να ανιχνεύονται καλύτερα οι υποομάδες </w:t>
      </w:r>
      <w:r w:rsidRPr="00344914">
        <w:rPr>
          <w:rFonts w:ascii="Calibri Light" w:hAnsi="Calibri Light"/>
          <w:sz w:val="20"/>
          <w:szCs w:val="20"/>
          <w:lang w:val="en-US"/>
        </w:rPr>
        <w:t>D</w:t>
      </w:r>
      <w:r w:rsidRPr="00344914">
        <w:rPr>
          <w:rFonts w:ascii="Calibri Light" w:hAnsi="Calibri Light"/>
          <w:sz w:val="20"/>
          <w:szCs w:val="20"/>
          <w:lang w:val="el-GR"/>
        </w:rPr>
        <w:t>.</w:t>
      </w:r>
    </w:p>
    <w:p w:rsidR="00094C8C" w:rsidRPr="00344914" w:rsidRDefault="00094C8C" w:rsidP="00094C8C">
      <w:pPr>
        <w:pStyle w:val="af0"/>
        <w:rPr>
          <w:rFonts w:ascii="Calibri Light" w:hAnsi="Calibri Light"/>
          <w:sz w:val="20"/>
          <w:szCs w:val="20"/>
          <w:lang w:val="el-GR"/>
        </w:rPr>
      </w:pPr>
      <w:r w:rsidRPr="00344914">
        <w:rPr>
          <w:rFonts w:ascii="Calibri Light" w:hAnsi="Calibri Light"/>
          <w:sz w:val="20"/>
          <w:szCs w:val="20"/>
          <w:lang w:val="el-GR"/>
        </w:rPr>
        <w:t xml:space="preserve">Τα είδη που χρησιμοποιούνται για καθορισμό ομάδων αίματος των ερυθρών, για συμβατότητες, για εξετάσεις </w:t>
      </w:r>
      <w:r w:rsidRPr="00344914">
        <w:rPr>
          <w:rFonts w:ascii="Calibri Light" w:hAnsi="Calibri Light"/>
          <w:sz w:val="20"/>
          <w:szCs w:val="20"/>
          <w:lang w:val="en-US"/>
        </w:rPr>
        <w:t>Coombs</w:t>
      </w:r>
      <w:r w:rsidRPr="00344914">
        <w:rPr>
          <w:rFonts w:ascii="Calibri Light" w:hAnsi="Calibri Light"/>
          <w:sz w:val="20"/>
          <w:szCs w:val="20"/>
          <w:lang w:val="el-GR"/>
        </w:rPr>
        <w:t>, με τεχνική σε κάρτες με στήλες να έχουν ενσωματωμένους αντιορρούς.</w:t>
      </w:r>
    </w:p>
    <w:p w:rsidR="00094C8C" w:rsidRPr="00344914" w:rsidRDefault="00094C8C" w:rsidP="00094C8C">
      <w:pPr>
        <w:pStyle w:val="af0"/>
        <w:rPr>
          <w:rFonts w:ascii="Calibri Light" w:hAnsi="Calibri Light"/>
          <w:sz w:val="20"/>
          <w:szCs w:val="20"/>
          <w:lang w:val="el-GR"/>
        </w:rPr>
      </w:pPr>
      <w:r w:rsidRPr="00344914">
        <w:rPr>
          <w:rFonts w:ascii="Calibri Light" w:hAnsi="Calibri Light"/>
          <w:sz w:val="20"/>
          <w:szCs w:val="20"/>
          <w:lang w:val="el-GR"/>
        </w:rPr>
        <w:t>2.3.</w:t>
      </w:r>
      <w:r>
        <w:rPr>
          <w:rFonts w:ascii="Calibri Light" w:hAnsi="Calibri Light"/>
          <w:sz w:val="20"/>
          <w:szCs w:val="20"/>
          <w:lang w:val="el-GR"/>
        </w:rPr>
        <w:t>6</w:t>
      </w:r>
      <w:r w:rsidRPr="00344914">
        <w:rPr>
          <w:rFonts w:ascii="Calibri Light" w:hAnsi="Calibri Light"/>
          <w:sz w:val="20"/>
          <w:szCs w:val="20"/>
          <w:lang w:val="el-GR"/>
        </w:rPr>
        <w:t>. Τα αντιδραστήρια θα πρέπει να χρησιμοποιούνται σε άλλες Αιμοδοσίες και θα πρέπει να επισυναφθεί κατάλογος Αιμοδοσιών που τα χρησιμοποιούν(</w:t>
      </w:r>
      <w:r w:rsidRPr="00344914">
        <w:rPr>
          <w:rFonts w:ascii="Calibri Light" w:hAnsi="Calibri Light"/>
          <w:sz w:val="20"/>
          <w:szCs w:val="20"/>
          <w:lang w:val="en-US"/>
        </w:rPr>
        <w:t>N</w:t>
      </w:r>
      <w:r w:rsidRPr="00344914">
        <w:rPr>
          <w:rFonts w:ascii="Calibri Light" w:hAnsi="Calibri Light"/>
          <w:sz w:val="20"/>
          <w:szCs w:val="20"/>
          <w:lang w:val="el-GR"/>
        </w:rPr>
        <w:t>α υπάρχει πολυετής αποδεδειγμένη</w:t>
      </w:r>
      <w:r>
        <w:rPr>
          <w:rFonts w:ascii="Calibri Light" w:hAnsi="Calibri Light"/>
          <w:sz w:val="20"/>
          <w:szCs w:val="20"/>
          <w:lang w:val="el-GR"/>
        </w:rPr>
        <w:t xml:space="preserve"> </w:t>
      </w:r>
      <w:r w:rsidRPr="00344914">
        <w:rPr>
          <w:rFonts w:ascii="Calibri Light" w:hAnsi="Calibri Light"/>
          <w:sz w:val="20"/>
          <w:szCs w:val="20"/>
          <w:lang w:val="el-GR"/>
        </w:rPr>
        <w:t>εμπειρία στην Ελλάδα).</w:t>
      </w:r>
    </w:p>
    <w:p w:rsidR="00094C8C" w:rsidRPr="00344914" w:rsidRDefault="00094C8C" w:rsidP="00094C8C">
      <w:pPr>
        <w:rPr>
          <w:rFonts w:ascii="Calibri Light" w:hAnsi="Calibri Light"/>
          <w:color w:val="FF0000"/>
          <w:sz w:val="20"/>
          <w:szCs w:val="20"/>
          <w:lang w:val="el-GR"/>
        </w:rPr>
      </w:pPr>
      <w:r w:rsidRPr="00344914">
        <w:rPr>
          <w:rFonts w:ascii="Calibri Light" w:hAnsi="Calibri Light"/>
          <w:sz w:val="20"/>
          <w:szCs w:val="20"/>
          <w:lang w:val="el-GR"/>
        </w:rPr>
        <w:t xml:space="preserve"> 2.3.7.Η συγκολλητική τους δράση να συμφωνεί με τα </w:t>
      </w:r>
      <w:r w:rsidRPr="00344914">
        <w:rPr>
          <w:rFonts w:ascii="Calibri Light" w:hAnsi="Calibri Light"/>
          <w:sz w:val="20"/>
          <w:szCs w:val="20"/>
        </w:rPr>
        <w:t>standards</w:t>
      </w:r>
      <w:r w:rsidRPr="00344914">
        <w:rPr>
          <w:rFonts w:ascii="Calibri Light" w:hAnsi="Calibri Light"/>
          <w:sz w:val="20"/>
          <w:szCs w:val="20"/>
          <w:lang w:val="el-GR"/>
        </w:rPr>
        <w:t xml:space="preserve"> της Αιμοδοσίας μας και στα οποία το προσωπικό είναι εξοικειωμένο ώστε να διασφαλίζεται η ασφαλής λειτουργία της Αιμοδοσίας.</w:t>
      </w:r>
    </w:p>
    <w:p w:rsidR="00094C8C" w:rsidRPr="00344914" w:rsidRDefault="00094C8C" w:rsidP="00094C8C">
      <w:pPr>
        <w:rPr>
          <w:rFonts w:ascii="Calibri Light" w:hAnsi="Calibri Light"/>
          <w:color w:val="FF0000"/>
          <w:sz w:val="20"/>
          <w:szCs w:val="20"/>
          <w:lang w:val="el-GR"/>
        </w:rPr>
      </w:pPr>
      <w:r>
        <w:rPr>
          <w:rFonts w:ascii="Calibri Light" w:hAnsi="Calibri Light"/>
          <w:sz w:val="20"/>
          <w:szCs w:val="20"/>
          <w:lang w:val="el-GR"/>
        </w:rPr>
        <w:t>2.3.8</w:t>
      </w:r>
      <w:r w:rsidRPr="00344914">
        <w:rPr>
          <w:rFonts w:ascii="Calibri Light" w:hAnsi="Calibri Light"/>
          <w:sz w:val="20"/>
          <w:szCs w:val="20"/>
          <w:lang w:val="el-GR"/>
        </w:rPr>
        <w:t>.  Ο χρόνος ζωής να είναι μεγάλος και να μην είναι βραχύτερος του έτους από την στιγμή της παράδοσής τους. Τα ερυθροκύτταρα να έχουν διάρκεια χρήσεως τουλάχιστον 3-4 εβδομάδων.</w:t>
      </w:r>
    </w:p>
    <w:p w:rsidR="00094C8C" w:rsidRPr="00344914" w:rsidRDefault="00094C8C" w:rsidP="00094C8C">
      <w:pPr>
        <w:rPr>
          <w:rFonts w:ascii="Calibri Light" w:hAnsi="Calibri Light"/>
          <w:sz w:val="20"/>
          <w:szCs w:val="20"/>
          <w:lang w:val="el-GR"/>
        </w:rPr>
      </w:pPr>
      <w:r w:rsidRPr="00344914">
        <w:rPr>
          <w:rFonts w:ascii="Calibri Light" w:hAnsi="Calibri Light"/>
          <w:sz w:val="20"/>
          <w:szCs w:val="20"/>
          <w:lang w:val="el-GR"/>
        </w:rPr>
        <w:t>2.3.</w:t>
      </w:r>
      <w:r>
        <w:rPr>
          <w:rFonts w:ascii="Calibri Light" w:hAnsi="Calibri Light"/>
          <w:sz w:val="20"/>
          <w:szCs w:val="20"/>
          <w:lang w:val="el-GR"/>
        </w:rPr>
        <w:t>9</w:t>
      </w:r>
      <w:r w:rsidRPr="00344914">
        <w:rPr>
          <w:rFonts w:ascii="Calibri Light" w:hAnsi="Calibri Light"/>
          <w:sz w:val="20"/>
          <w:szCs w:val="20"/>
          <w:lang w:val="el-GR"/>
        </w:rPr>
        <w:t>. Για τους αντιορρούς που χρησιμοποιούνται στις μεθόδους σε κάρτα με στήλες θα πρέπει να ισχύουν οι ίδιες προδιαγραφές που έχουν ήδη αναφερθεί.</w:t>
      </w:r>
    </w:p>
    <w:p w:rsidR="00094C8C" w:rsidRPr="00344914" w:rsidRDefault="00094C8C" w:rsidP="00094C8C">
      <w:pPr>
        <w:rPr>
          <w:rFonts w:ascii="Calibri Light" w:hAnsi="Calibri Light"/>
          <w:sz w:val="20"/>
          <w:szCs w:val="20"/>
          <w:lang w:val="el-GR"/>
        </w:rPr>
      </w:pPr>
      <w:r w:rsidRPr="00344914">
        <w:rPr>
          <w:rFonts w:ascii="Calibri Light" w:hAnsi="Calibri Light"/>
          <w:sz w:val="20"/>
          <w:szCs w:val="20"/>
          <w:lang w:val="el-GR"/>
        </w:rPr>
        <w:t>2.3.1</w:t>
      </w:r>
      <w:r>
        <w:rPr>
          <w:rFonts w:ascii="Calibri Light" w:hAnsi="Calibri Light"/>
          <w:sz w:val="20"/>
          <w:szCs w:val="20"/>
          <w:lang w:val="el-GR"/>
        </w:rPr>
        <w:t>0</w:t>
      </w:r>
      <w:r w:rsidRPr="00344914">
        <w:rPr>
          <w:rFonts w:ascii="Calibri Light" w:hAnsi="Calibri Light"/>
          <w:sz w:val="20"/>
          <w:szCs w:val="20"/>
          <w:lang w:val="el-GR"/>
        </w:rPr>
        <w:t>. Ο προμηθευτής θα πρέπει να προσφέρει ολοκληρωμένα πακέτα εξετάσεων και κατά το δυνατόν πλήρη γκάμα αντιδραστηρίων.</w:t>
      </w:r>
    </w:p>
    <w:p w:rsidR="00094C8C" w:rsidRPr="004D1906" w:rsidRDefault="00094C8C" w:rsidP="00094C8C">
      <w:pPr>
        <w:pStyle w:val="2b"/>
        <w:spacing w:line="240" w:lineRule="auto"/>
        <w:rPr>
          <w:rFonts w:ascii="Calibri Light" w:hAnsi="Calibri Light"/>
          <w:bCs/>
          <w:sz w:val="20"/>
          <w:szCs w:val="20"/>
          <w:lang w:val="el-GR"/>
        </w:rPr>
      </w:pPr>
      <w:r w:rsidRPr="004D1906">
        <w:rPr>
          <w:rFonts w:ascii="Calibri Light" w:hAnsi="Calibri Light"/>
          <w:bCs/>
          <w:sz w:val="20"/>
          <w:szCs w:val="20"/>
          <w:lang w:val="el-GR"/>
        </w:rPr>
        <w:t>2.3.11 Τα αντιδραστήρια θα πρέπει επίσης να συμμορφώνονται με όλα τα αναφερόμενα στις γενικές προδιαγραφές.</w:t>
      </w:r>
    </w:p>
    <w:p w:rsidR="00094C8C" w:rsidRPr="004D1906" w:rsidRDefault="00094C8C" w:rsidP="00094C8C">
      <w:pPr>
        <w:pStyle w:val="2b"/>
        <w:spacing w:line="240" w:lineRule="auto"/>
        <w:rPr>
          <w:rFonts w:ascii="Calibri Light" w:hAnsi="Calibri Light"/>
          <w:bCs/>
          <w:sz w:val="20"/>
          <w:szCs w:val="20"/>
          <w:lang w:val="el-GR"/>
        </w:rPr>
      </w:pPr>
      <w:r w:rsidRPr="004D1906">
        <w:rPr>
          <w:rFonts w:ascii="Calibri Light" w:hAnsi="Calibri Light"/>
          <w:bCs/>
          <w:sz w:val="20"/>
          <w:szCs w:val="20"/>
          <w:lang w:val="el-GR"/>
        </w:rPr>
        <w:t>ΑΠΑΡΑΒΑΤΟΙ ΟΡΟΙ</w:t>
      </w:r>
    </w:p>
    <w:p w:rsidR="00094C8C" w:rsidRPr="004D1906" w:rsidRDefault="00094C8C" w:rsidP="00094C8C">
      <w:pPr>
        <w:pStyle w:val="2b"/>
        <w:spacing w:line="240" w:lineRule="auto"/>
        <w:rPr>
          <w:rFonts w:ascii="Calibri Light" w:hAnsi="Calibri Light"/>
          <w:bCs/>
          <w:sz w:val="20"/>
          <w:szCs w:val="20"/>
          <w:lang w:val="el-GR"/>
        </w:rPr>
      </w:pPr>
      <w:r w:rsidRPr="004D1906">
        <w:rPr>
          <w:rFonts w:ascii="Calibri Light" w:hAnsi="Calibri Light"/>
          <w:bCs/>
          <w:sz w:val="20"/>
          <w:szCs w:val="20"/>
          <w:lang w:val="el-GR"/>
        </w:rPr>
        <w:t xml:space="preserve">2.3.12.  Τα αντιδραστήρια θα πρέπει να χρησιμοποιούνται σε άλλες αιμοδοσίες. Οι προμηθευτές θα πρέπει να καταθέσουν με την προσφορά τους κατάλογο αιμοδοσιών που χρησιμοποιούν τα αντιδραστήρια τους. Θα πρέπει να υπάρχει πολυετής αποδεδειγμένη εμπειρία στην Ελλάδα. Είναι απαραίτητη αυτή η προϋπάρχουσα και συνεχής εμπειρία και συνεργασία με Αιμοδοσίες για την ασφάλεια των μεταγγίσεων. </w:t>
      </w:r>
    </w:p>
    <w:p w:rsidR="00094C8C" w:rsidRPr="004D1906" w:rsidRDefault="00094C8C" w:rsidP="00094C8C">
      <w:pPr>
        <w:pStyle w:val="2b"/>
        <w:spacing w:line="240" w:lineRule="auto"/>
        <w:rPr>
          <w:rFonts w:ascii="Calibri Light" w:hAnsi="Calibri Light"/>
          <w:b/>
          <w:bCs/>
          <w:sz w:val="20"/>
          <w:szCs w:val="20"/>
          <w:lang w:val="el-GR"/>
        </w:rPr>
      </w:pPr>
      <w:r w:rsidRPr="004D1906">
        <w:rPr>
          <w:rFonts w:ascii="Calibri Light" w:hAnsi="Calibri Light"/>
          <w:bCs/>
          <w:sz w:val="20"/>
          <w:szCs w:val="20"/>
          <w:lang w:val="el-GR"/>
        </w:rPr>
        <w:t xml:space="preserve">2.3.13 Στις προσφορές θα πρέπει να περιλαμβάνονται πιστοποιητικά ποιότητας της εταιρείας και των προσφερόμενων υλικών  και πιστοποιητικά έγκρισης από διεθνείς οργανισμούς (πχ </w:t>
      </w:r>
      <w:r w:rsidRPr="00344914">
        <w:rPr>
          <w:rFonts w:ascii="Calibri Light" w:hAnsi="Calibri Light"/>
          <w:bCs/>
          <w:sz w:val="20"/>
          <w:szCs w:val="20"/>
          <w:lang w:val="en-US"/>
        </w:rPr>
        <w:t>FDA</w:t>
      </w:r>
      <w:r w:rsidRPr="004D1906">
        <w:rPr>
          <w:rFonts w:ascii="Calibri Light" w:hAnsi="Calibri Light"/>
          <w:bCs/>
          <w:sz w:val="20"/>
          <w:szCs w:val="20"/>
          <w:lang w:val="el-GR"/>
        </w:rPr>
        <w:t>κλπ)</w:t>
      </w:r>
    </w:p>
    <w:p w:rsidR="00094C8C" w:rsidRPr="00344914" w:rsidRDefault="00094C8C" w:rsidP="00094C8C">
      <w:pPr>
        <w:rPr>
          <w:rFonts w:ascii="Calibri Light" w:hAnsi="Calibri Light"/>
          <w:b/>
          <w:sz w:val="20"/>
          <w:szCs w:val="20"/>
          <w:lang w:val="el-GR"/>
        </w:rPr>
      </w:pPr>
      <w:r w:rsidRPr="00344914">
        <w:rPr>
          <w:rFonts w:ascii="Calibri Light" w:hAnsi="Calibri Light"/>
          <w:b/>
          <w:bCs/>
          <w:sz w:val="20"/>
          <w:szCs w:val="20"/>
          <w:highlight w:val="lightGray"/>
          <w:lang w:val="el-GR"/>
        </w:rPr>
        <w:t>ΤΜΗΜΑ 1</w:t>
      </w:r>
      <w:r>
        <w:rPr>
          <w:rFonts w:ascii="Calibri Light" w:hAnsi="Calibri Light"/>
          <w:b/>
          <w:bCs/>
          <w:sz w:val="20"/>
          <w:szCs w:val="20"/>
          <w:highlight w:val="lightGray"/>
          <w:lang w:val="el-GR"/>
        </w:rPr>
        <w:t xml:space="preserve"> </w:t>
      </w:r>
      <w:r w:rsidRPr="00344914">
        <w:rPr>
          <w:rFonts w:ascii="Calibri Light" w:hAnsi="Calibri Light"/>
          <w:b/>
          <w:sz w:val="20"/>
          <w:szCs w:val="20"/>
          <w:highlight w:val="lightGray"/>
          <w:lang w:val="el-GR"/>
        </w:rPr>
        <w:t>(ΕΞΕΤΑΣΕΙΣ ΑΑ 1-</w:t>
      </w:r>
      <w:r>
        <w:rPr>
          <w:rFonts w:ascii="Calibri Light" w:hAnsi="Calibri Light"/>
          <w:b/>
          <w:sz w:val="20"/>
          <w:szCs w:val="20"/>
          <w:highlight w:val="lightGray"/>
          <w:lang w:val="el-GR"/>
        </w:rPr>
        <w:t>35</w:t>
      </w:r>
      <w:r w:rsidRPr="00344914">
        <w:rPr>
          <w:rFonts w:ascii="Calibri Light" w:hAnsi="Calibri Light"/>
          <w:b/>
          <w:sz w:val="20"/>
          <w:szCs w:val="20"/>
          <w:highlight w:val="lightGray"/>
          <w:lang w:val="el-GR"/>
        </w:rPr>
        <w:t>)</w:t>
      </w:r>
      <w:r>
        <w:rPr>
          <w:rFonts w:ascii="Calibri Light" w:hAnsi="Calibri Light"/>
          <w:b/>
          <w:sz w:val="20"/>
          <w:szCs w:val="20"/>
          <w:highlight w:val="lightGray"/>
          <w:lang w:val="el-GR"/>
        </w:rPr>
        <w:t xml:space="preserve"> </w:t>
      </w:r>
    </w:p>
    <w:p w:rsidR="00094C8C" w:rsidRPr="00344914" w:rsidRDefault="00094C8C" w:rsidP="00094C8C">
      <w:pPr>
        <w:rPr>
          <w:rFonts w:ascii="Calibri Light" w:hAnsi="Calibri Light"/>
          <w:b/>
          <w:sz w:val="20"/>
          <w:szCs w:val="20"/>
          <w:lang w:val="el-GR"/>
        </w:rPr>
      </w:pPr>
      <w:r w:rsidRPr="00344914">
        <w:rPr>
          <w:rFonts w:ascii="Calibri Light" w:hAnsi="Calibri Light"/>
          <w:b/>
          <w:sz w:val="20"/>
          <w:szCs w:val="20"/>
          <w:highlight w:val="lightGray"/>
          <w:lang w:val="el-GR"/>
        </w:rPr>
        <w:t xml:space="preserve">ΑΝΤΙΔΡΑΣΤΗΡΙΑ ΑΙΜΟΔΟΣΙΑΣ ΓΙΑ ΕΞΑΚΡΙΒΩΣΗ ΟΜΑΔΑΣ ΑΙΜΑΤΟΣ ΑΒΟ, </w:t>
      </w:r>
      <w:r w:rsidRPr="00344914">
        <w:rPr>
          <w:rFonts w:ascii="Calibri Light" w:hAnsi="Calibri Light"/>
          <w:b/>
          <w:sz w:val="20"/>
          <w:szCs w:val="20"/>
          <w:highlight w:val="lightGray"/>
          <w:lang w:val="en-US"/>
        </w:rPr>
        <w:t>RHESUS</w:t>
      </w:r>
      <w:r w:rsidRPr="00344914">
        <w:rPr>
          <w:rFonts w:ascii="Calibri Light" w:hAnsi="Calibri Light"/>
          <w:b/>
          <w:sz w:val="20"/>
          <w:szCs w:val="20"/>
          <w:highlight w:val="lightGray"/>
          <w:lang w:val="el-GR"/>
        </w:rPr>
        <w:t xml:space="preserve">, ΦΑΙΝΟΤΥΠΟ </w:t>
      </w:r>
      <w:r w:rsidRPr="00344914">
        <w:rPr>
          <w:rFonts w:ascii="Calibri Light" w:hAnsi="Calibri Light"/>
          <w:b/>
          <w:sz w:val="20"/>
          <w:szCs w:val="20"/>
          <w:highlight w:val="lightGray"/>
          <w:lang w:val="en-US"/>
        </w:rPr>
        <w:t>RHESUS</w:t>
      </w:r>
      <w:r w:rsidRPr="00344914">
        <w:rPr>
          <w:rFonts w:ascii="Calibri Light" w:hAnsi="Calibri Light"/>
          <w:b/>
          <w:sz w:val="20"/>
          <w:szCs w:val="20"/>
          <w:highlight w:val="lightGray"/>
          <w:lang w:val="el-GR"/>
        </w:rPr>
        <w:t xml:space="preserve">, ΠΡΟΣΔΙΟΡΙΣΜΟ ΕΙΔΙΚΩΝ ΑΝΤΙΓΟΝΩΝ, ΣΥΜΒΑΤΟΤΗΤΑ, </w:t>
      </w:r>
      <w:r w:rsidRPr="00344914">
        <w:rPr>
          <w:rFonts w:ascii="Calibri Light" w:hAnsi="Calibri Light"/>
          <w:b/>
          <w:sz w:val="20"/>
          <w:szCs w:val="20"/>
          <w:highlight w:val="lightGray"/>
          <w:lang w:val="en-US"/>
        </w:rPr>
        <w:t>COOMBS</w:t>
      </w:r>
      <w:r w:rsidRPr="00344914">
        <w:rPr>
          <w:rFonts w:ascii="Calibri Light" w:hAnsi="Calibri Light"/>
          <w:b/>
          <w:sz w:val="20"/>
          <w:szCs w:val="20"/>
          <w:highlight w:val="lightGray"/>
          <w:lang w:val="el-GR"/>
        </w:rPr>
        <w:t xml:space="preserve"> ΚΤΛ ΜΕ ΤΗ ΜΕΘΟΔΟ ΑΙΜΟΣΥΓΚΟΛΗΣΗΣ ΣΕ ΣΤΗΛΕΣ ΜΕ ΑΔΡΑΝΗ ΜΙΚΡΟΣΦΑΙΡΙΔΙΑ ΜΕ ΣΥΝΟΔΟ ΕΞΟΠΛΙΣΜΟ ΑΥΤΟΜΑΤΟ ΑΝΑΛΥΤΗ ΓΙΑ ΤΟ ΝΟΣΟΚΟΜΕΙΟ ΑΓΙΟΥ ΝΙΚΟΛΑΟΥ</w:t>
      </w:r>
    </w:p>
    <w:p w:rsidR="00094C8C" w:rsidRPr="00344914" w:rsidRDefault="00094C8C" w:rsidP="00094C8C">
      <w:pPr>
        <w:rPr>
          <w:rFonts w:ascii="Calibri Light" w:hAnsi="Calibri Light"/>
          <w:b/>
          <w:sz w:val="20"/>
          <w:szCs w:val="20"/>
          <w:lang w:val="el-GR"/>
        </w:rPr>
      </w:pPr>
    </w:p>
    <w:p w:rsidR="00094C8C" w:rsidRPr="00344914" w:rsidRDefault="00094C8C" w:rsidP="00094C8C">
      <w:pPr>
        <w:rPr>
          <w:rFonts w:ascii="Calibri Light" w:hAnsi="Calibri Light"/>
          <w:b/>
          <w:sz w:val="20"/>
          <w:szCs w:val="20"/>
          <w:lang w:val="el-GR"/>
        </w:rPr>
      </w:pPr>
      <w:r w:rsidRPr="00344914">
        <w:rPr>
          <w:rFonts w:ascii="Calibri Light" w:hAnsi="Calibri Light"/>
          <w:b/>
          <w:sz w:val="20"/>
          <w:szCs w:val="20"/>
          <w:lang w:val="el-GR"/>
        </w:rPr>
        <w:t>ΤΕΧΝΙΚΕΣ ΠΡΟΔΙΑΓΡΑΦΕΣΤΩΝ ΑΝΤΙΔΡΑΣΤΗΡΙΩΝ</w:t>
      </w:r>
      <w:r w:rsidRPr="00AC674C">
        <w:rPr>
          <w:rFonts w:ascii="Calibri Light" w:hAnsi="Calibri Light"/>
          <w:b/>
          <w:sz w:val="20"/>
          <w:szCs w:val="20"/>
          <w:lang w:val="el-GR"/>
        </w:rPr>
        <w:t xml:space="preserve"> </w:t>
      </w:r>
      <w:r w:rsidRPr="00344914">
        <w:rPr>
          <w:rFonts w:ascii="Calibri Light" w:hAnsi="Calibri Light"/>
          <w:b/>
          <w:sz w:val="20"/>
          <w:szCs w:val="20"/>
          <w:lang w:val="el-GR"/>
        </w:rPr>
        <w:t>ΜΕ ΤΗΝ ΜΕΘΟΔΟ ΑΙΜΟΣΥΓΚΟΛΗΣΗΣ ΣΕ ΣΤΗΛΕΣ</w:t>
      </w:r>
      <w:r>
        <w:rPr>
          <w:rFonts w:ascii="Calibri Light" w:hAnsi="Calibri Light"/>
          <w:b/>
          <w:sz w:val="20"/>
          <w:szCs w:val="20"/>
          <w:lang w:val="el-GR"/>
        </w:rPr>
        <w:t xml:space="preserve"> </w:t>
      </w:r>
      <w:r w:rsidRPr="00344914">
        <w:rPr>
          <w:rFonts w:ascii="Calibri Light" w:hAnsi="Calibri Light"/>
          <w:b/>
          <w:sz w:val="20"/>
          <w:szCs w:val="20"/>
          <w:lang w:val="el-GR"/>
        </w:rPr>
        <w:t>ΜΕ ΑΔΡΑΝΗ ΜΙΚΡΟΣΦΑΙΡΙΔΙΑ</w:t>
      </w:r>
    </w:p>
    <w:p w:rsidR="00094C8C" w:rsidRPr="00344914" w:rsidRDefault="00094C8C" w:rsidP="00094C8C">
      <w:pPr>
        <w:rPr>
          <w:rFonts w:ascii="Calibri Light" w:hAnsi="Calibri Light"/>
          <w:b/>
          <w:sz w:val="20"/>
          <w:szCs w:val="20"/>
          <w:lang w:val="el-GR"/>
        </w:rPr>
      </w:pPr>
    </w:p>
    <w:p w:rsidR="00094C8C" w:rsidRPr="00344914" w:rsidRDefault="00094C8C" w:rsidP="00094C8C">
      <w:pPr>
        <w:pStyle w:val="aff1"/>
        <w:numPr>
          <w:ilvl w:val="0"/>
          <w:numId w:val="29"/>
        </w:numPr>
        <w:spacing w:after="200" w:line="276" w:lineRule="auto"/>
        <w:jc w:val="both"/>
        <w:rPr>
          <w:rFonts w:ascii="Calibri Light" w:hAnsi="Calibri Light"/>
          <w:lang w:val="el-GR"/>
        </w:rPr>
      </w:pPr>
      <w:r w:rsidRPr="00344914">
        <w:rPr>
          <w:rFonts w:ascii="Calibri Light" w:hAnsi="Calibri Light"/>
          <w:lang w:val="el-GR"/>
        </w:rPr>
        <w:t xml:space="preserve">Οι στήλες κάθε μιας κασέτας να έχουν ενσωματωμένους τους αντιορούς για τον έλεγχο των ομάδων αίματος, για την εκτέλεση συμβατότητας &amp; για τις δοκιμασίες </w:t>
      </w:r>
      <w:r w:rsidRPr="00344914">
        <w:rPr>
          <w:rFonts w:ascii="Calibri Light" w:hAnsi="Calibri Light"/>
        </w:rPr>
        <w:t>Coombs</w:t>
      </w:r>
      <w:r w:rsidRPr="00344914">
        <w:rPr>
          <w:rFonts w:ascii="Calibri Light" w:hAnsi="Calibri Light"/>
          <w:lang w:val="el-GR"/>
        </w:rPr>
        <w:t>.</w:t>
      </w:r>
    </w:p>
    <w:p w:rsidR="00094C8C" w:rsidRPr="00344914" w:rsidRDefault="00094C8C" w:rsidP="00094C8C">
      <w:pPr>
        <w:pStyle w:val="aff1"/>
        <w:numPr>
          <w:ilvl w:val="0"/>
          <w:numId w:val="29"/>
        </w:numPr>
        <w:spacing w:after="200" w:line="276" w:lineRule="auto"/>
        <w:jc w:val="both"/>
        <w:rPr>
          <w:rFonts w:ascii="Calibri Light" w:hAnsi="Calibri Light"/>
          <w:lang w:val="el-GR"/>
        </w:rPr>
      </w:pPr>
      <w:r w:rsidRPr="00344914">
        <w:rPr>
          <w:rFonts w:ascii="Calibri Light" w:hAnsi="Calibri Light"/>
          <w:lang w:val="el-GR"/>
        </w:rPr>
        <w:t xml:space="preserve"> Οι αντιοροί να χαρακτηρίζονται από υψηλό τίτλο και ειδικότητα.</w:t>
      </w:r>
    </w:p>
    <w:p w:rsidR="00094C8C" w:rsidRPr="00344914" w:rsidRDefault="00094C8C" w:rsidP="00094C8C">
      <w:pPr>
        <w:pStyle w:val="aff1"/>
        <w:numPr>
          <w:ilvl w:val="0"/>
          <w:numId w:val="29"/>
        </w:numPr>
        <w:spacing w:after="200" w:line="276" w:lineRule="auto"/>
        <w:jc w:val="both"/>
        <w:rPr>
          <w:rFonts w:ascii="Calibri Light" w:hAnsi="Calibri Light"/>
          <w:lang w:val="el-GR"/>
        </w:rPr>
      </w:pPr>
      <w:r w:rsidRPr="00344914">
        <w:rPr>
          <w:rFonts w:ascii="Calibri Light" w:hAnsi="Calibri Light"/>
          <w:lang w:val="el-GR"/>
        </w:rPr>
        <w:t xml:space="preserve"> Το φίλτρο συγκράτησης των συγκολλημένων ερυθρών να αποτελείται από γυάλινα αδρανή μικροσφαιρίδια.</w:t>
      </w:r>
    </w:p>
    <w:p w:rsidR="00094C8C" w:rsidRPr="00344914" w:rsidRDefault="00094C8C" w:rsidP="00094C8C">
      <w:pPr>
        <w:pStyle w:val="aff1"/>
        <w:numPr>
          <w:ilvl w:val="0"/>
          <w:numId w:val="29"/>
        </w:numPr>
        <w:spacing w:after="200" w:line="276" w:lineRule="auto"/>
        <w:jc w:val="both"/>
        <w:rPr>
          <w:rFonts w:ascii="Calibri Light" w:hAnsi="Calibri Light"/>
          <w:lang w:val="el-GR"/>
        </w:rPr>
      </w:pPr>
      <w:r w:rsidRPr="00344914">
        <w:rPr>
          <w:rFonts w:ascii="Calibri Light" w:hAnsi="Calibri Light"/>
          <w:lang w:val="el-GR"/>
        </w:rPr>
        <w:t xml:space="preserve">Για την τεχνική των ομάδων ΑΒΟ, </w:t>
      </w:r>
      <w:r w:rsidRPr="00344914">
        <w:rPr>
          <w:rFonts w:ascii="Calibri Light" w:hAnsi="Calibri Light"/>
        </w:rPr>
        <w:t>Rhesus</w:t>
      </w:r>
      <w:r w:rsidRPr="00344914">
        <w:rPr>
          <w:rFonts w:ascii="Calibri Light" w:hAnsi="Calibri Light"/>
          <w:lang w:val="el-GR"/>
        </w:rPr>
        <w:t xml:space="preserve">, έμμεση </w:t>
      </w:r>
      <w:r w:rsidRPr="00344914">
        <w:rPr>
          <w:rFonts w:ascii="Calibri Light" w:hAnsi="Calibri Light"/>
        </w:rPr>
        <w:t>Coombs</w:t>
      </w:r>
      <w:r w:rsidRPr="00344914">
        <w:rPr>
          <w:rFonts w:ascii="Calibri Light" w:hAnsi="Calibri Light"/>
          <w:lang w:val="el-GR"/>
        </w:rPr>
        <w:t>, συμβατοτήτων κλπ το εναιώρημα των ερυθρών να παρασκευάζεται με φυσιολογικό ορό.</w:t>
      </w:r>
    </w:p>
    <w:p w:rsidR="00094C8C" w:rsidRPr="00344914" w:rsidRDefault="00094C8C" w:rsidP="00094C8C">
      <w:pPr>
        <w:pStyle w:val="aff1"/>
        <w:numPr>
          <w:ilvl w:val="0"/>
          <w:numId w:val="29"/>
        </w:numPr>
        <w:spacing w:after="200" w:line="276" w:lineRule="auto"/>
        <w:jc w:val="both"/>
        <w:rPr>
          <w:rFonts w:ascii="Calibri Light" w:hAnsi="Calibri Light"/>
          <w:lang w:val="el-GR"/>
        </w:rPr>
      </w:pPr>
      <w:r w:rsidRPr="00344914">
        <w:rPr>
          <w:rFonts w:ascii="Calibri Light" w:hAnsi="Calibri Light"/>
        </w:rPr>
        <w:t>H</w:t>
      </w:r>
      <w:r w:rsidRPr="00344914">
        <w:rPr>
          <w:rFonts w:ascii="Calibri Light" w:hAnsi="Calibri Light"/>
          <w:lang w:val="el-GR"/>
        </w:rPr>
        <w:t xml:space="preserve"> αντίδραση να παραμένει σταθερή στη στήλη για ικανό χρονικό διάστημα επιτρέποντας το διάβασμα από διαφορετικούς χρήστες.</w:t>
      </w:r>
    </w:p>
    <w:p w:rsidR="00094C8C" w:rsidRPr="00344914" w:rsidRDefault="00094C8C" w:rsidP="00094C8C">
      <w:pPr>
        <w:pStyle w:val="aff1"/>
        <w:numPr>
          <w:ilvl w:val="0"/>
          <w:numId w:val="29"/>
        </w:numPr>
        <w:spacing w:after="200" w:line="276" w:lineRule="auto"/>
        <w:jc w:val="both"/>
        <w:rPr>
          <w:rFonts w:ascii="Calibri Light" w:hAnsi="Calibri Light"/>
          <w:lang w:val="el-GR"/>
        </w:rPr>
      </w:pPr>
      <w:r w:rsidRPr="00344914">
        <w:rPr>
          <w:rFonts w:ascii="Calibri Light" w:hAnsi="Calibri Light"/>
          <w:lang w:val="el-GR"/>
        </w:rPr>
        <w:t xml:space="preserve"> Να δίνει καθαρές και σταθερές αντιδράσεις.</w:t>
      </w:r>
    </w:p>
    <w:p w:rsidR="00094C8C" w:rsidRPr="00344914" w:rsidRDefault="00094C8C" w:rsidP="00094C8C">
      <w:pPr>
        <w:pStyle w:val="aff1"/>
        <w:numPr>
          <w:ilvl w:val="0"/>
          <w:numId w:val="29"/>
        </w:numPr>
        <w:spacing w:after="200" w:line="276" w:lineRule="auto"/>
        <w:jc w:val="both"/>
        <w:rPr>
          <w:rFonts w:ascii="Calibri Light" w:hAnsi="Calibri Light"/>
          <w:lang w:val="el-GR"/>
        </w:rPr>
      </w:pPr>
      <w:r w:rsidRPr="00344914">
        <w:rPr>
          <w:rFonts w:ascii="Calibri Light" w:hAnsi="Calibri Light"/>
          <w:lang w:val="el-GR"/>
        </w:rPr>
        <w:t>Να μην δίνει ψευδείς αντιδράσεις.</w:t>
      </w:r>
    </w:p>
    <w:p w:rsidR="00094C8C" w:rsidRPr="00344914" w:rsidRDefault="00094C8C" w:rsidP="00094C8C">
      <w:pPr>
        <w:pStyle w:val="aff1"/>
        <w:numPr>
          <w:ilvl w:val="0"/>
          <w:numId w:val="29"/>
        </w:numPr>
        <w:spacing w:after="200" w:line="276" w:lineRule="auto"/>
        <w:jc w:val="both"/>
        <w:rPr>
          <w:rFonts w:ascii="Calibri Light" w:hAnsi="Calibri Light"/>
          <w:lang w:val="el-GR"/>
        </w:rPr>
      </w:pPr>
      <w:r w:rsidRPr="00344914">
        <w:rPr>
          <w:rFonts w:ascii="Calibri Light" w:hAnsi="Calibri Light"/>
          <w:lang w:val="el-GR"/>
        </w:rPr>
        <w:t>Να έχει υψηλή ευαισθησία, ασφάλεια, επαναληψιμότητα και αξιοπιστία των αποτελεσμάτων.</w:t>
      </w:r>
    </w:p>
    <w:p w:rsidR="00094C8C" w:rsidRPr="00344914" w:rsidRDefault="00094C8C" w:rsidP="00094C8C">
      <w:pPr>
        <w:pStyle w:val="aff1"/>
        <w:numPr>
          <w:ilvl w:val="0"/>
          <w:numId w:val="29"/>
        </w:numPr>
        <w:spacing w:after="200" w:line="276" w:lineRule="auto"/>
        <w:jc w:val="both"/>
        <w:rPr>
          <w:rFonts w:ascii="Calibri Light" w:hAnsi="Calibri Light"/>
          <w:lang w:val="el-GR"/>
        </w:rPr>
      </w:pPr>
      <w:r w:rsidRPr="00344914">
        <w:rPr>
          <w:rFonts w:ascii="Calibri Light" w:hAnsi="Calibri Light"/>
          <w:lang w:val="el-GR"/>
        </w:rPr>
        <w:t xml:space="preserve">Οι χρόνοι ολοκλήρωσης των εξετάσεων να είναι σύντομοι (7 λεπτά για ομάδα/φαινότυπο και άμεση </w:t>
      </w:r>
      <w:r w:rsidRPr="00344914">
        <w:rPr>
          <w:rFonts w:ascii="Calibri Light" w:hAnsi="Calibri Light"/>
        </w:rPr>
        <w:t>Coombs</w:t>
      </w:r>
      <w:r w:rsidRPr="00344914">
        <w:rPr>
          <w:rFonts w:ascii="Calibri Light" w:hAnsi="Calibri Light"/>
          <w:lang w:val="el-GR"/>
        </w:rPr>
        <w:t xml:space="preserve">, 20 λεπτά για έμμεση </w:t>
      </w:r>
      <w:r w:rsidRPr="00344914">
        <w:rPr>
          <w:rFonts w:ascii="Calibri Light" w:hAnsi="Calibri Light"/>
        </w:rPr>
        <w:t>Coombs</w:t>
      </w:r>
      <w:r w:rsidRPr="00344914">
        <w:rPr>
          <w:rFonts w:ascii="Calibri Light" w:hAnsi="Calibri Light"/>
          <w:lang w:val="el-GR"/>
        </w:rPr>
        <w:t>).</w:t>
      </w:r>
    </w:p>
    <w:p w:rsidR="00094C8C" w:rsidRPr="00344914" w:rsidRDefault="00094C8C" w:rsidP="00094C8C">
      <w:pPr>
        <w:pStyle w:val="aff1"/>
        <w:numPr>
          <w:ilvl w:val="0"/>
          <w:numId w:val="29"/>
        </w:numPr>
        <w:spacing w:after="200" w:line="276" w:lineRule="auto"/>
        <w:jc w:val="both"/>
        <w:rPr>
          <w:rFonts w:ascii="Calibri Light" w:hAnsi="Calibri Light"/>
          <w:lang w:val="el-GR"/>
        </w:rPr>
      </w:pPr>
      <w:r w:rsidRPr="00344914">
        <w:rPr>
          <w:rFonts w:ascii="Calibri Light" w:hAnsi="Calibri Light"/>
          <w:lang w:val="el-GR"/>
        </w:rPr>
        <w:lastRenderedPageBreak/>
        <w:t>Οι όγκοι δειγμάτων ορού και ερυθρών που προβλέπονται από τα πρωτόκολλα των εξετάσεων να είναι προτυποποιημένοι για διευκόλυνση του χρήστη.</w:t>
      </w:r>
    </w:p>
    <w:p w:rsidR="00094C8C" w:rsidRPr="00344914" w:rsidRDefault="00094C8C" w:rsidP="00094C8C">
      <w:pPr>
        <w:pStyle w:val="aff1"/>
        <w:numPr>
          <w:ilvl w:val="0"/>
          <w:numId w:val="29"/>
        </w:numPr>
        <w:spacing w:after="200" w:line="276" w:lineRule="auto"/>
        <w:jc w:val="both"/>
        <w:rPr>
          <w:rFonts w:ascii="Calibri Light" w:hAnsi="Calibri Light"/>
          <w:lang w:val="el-GR"/>
        </w:rPr>
      </w:pPr>
      <w:r w:rsidRPr="00344914">
        <w:rPr>
          <w:rFonts w:ascii="Calibri Light" w:hAnsi="Calibri Light"/>
          <w:lang w:val="el-GR"/>
        </w:rPr>
        <w:t>Τα πρωτόκολλα να είναι πανομοιότυπα ανεξάρτητα εάν οι κασέτες χρησιμοποιούνται με μ</w:t>
      </w:r>
      <w:r w:rsidRPr="00344914">
        <w:rPr>
          <w:rFonts w:ascii="Calibri Light" w:hAnsi="Calibri Light"/>
        </w:rPr>
        <w:t>manual</w:t>
      </w:r>
      <w:r w:rsidRPr="00344914">
        <w:rPr>
          <w:rFonts w:ascii="Calibri Light" w:hAnsi="Calibri Light"/>
          <w:lang w:val="el-GR"/>
        </w:rPr>
        <w:t xml:space="preserve"> ή αυτόματο εξοπλισμό.</w:t>
      </w:r>
    </w:p>
    <w:p w:rsidR="00094C8C" w:rsidRPr="00344914" w:rsidRDefault="00094C8C" w:rsidP="00094C8C">
      <w:pPr>
        <w:pStyle w:val="aff1"/>
        <w:numPr>
          <w:ilvl w:val="0"/>
          <w:numId w:val="29"/>
        </w:numPr>
        <w:spacing w:after="200" w:line="276" w:lineRule="auto"/>
        <w:jc w:val="both"/>
        <w:rPr>
          <w:rFonts w:ascii="Calibri Light" w:hAnsi="Calibri Light"/>
          <w:lang w:val="el-GR"/>
        </w:rPr>
      </w:pPr>
      <w:r w:rsidRPr="00344914">
        <w:rPr>
          <w:rFonts w:ascii="Calibri Light" w:hAnsi="Calibri Light"/>
          <w:lang w:val="el-GR"/>
        </w:rPr>
        <w:t>Το αντιδραστήριο για την ανίχνευση μη αναμενόμενων αντισωμάτων να αποτελείται από 3 φιαλίδια ερυθροκυττάρων Ομάδας Ο.</w:t>
      </w:r>
    </w:p>
    <w:p w:rsidR="00094C8C" w:rsidRPr="00344914" w:rsidRDefault="00094C8C" w:rsidP="00094C8C">
      <w:pPr>
        <w:pStyle w:val="aff1"/>
        <w:numPr>
          <w:ilvl w:val="0"/>
          <w:numId w:val="29"/>
        </w:numPr>
        <w:spacing w:after="200" w:line="276" w:lineRule="auto"/>
        <w:jc w:val="both"/>
        <w:rPr>
          <w:rFonts w:ascii="Calibri Light" w:hAnsi="Calibri Light"/>
          <w:lang w:val="el-GR"/>
        </w:rPr>
      </w:pPr>
      <w:r w:rsidRPr="00344914">
        <w:rPr>
          <w:rFonts w:ascii="Calibri Light" w:hAnsi="Calibri Light"/>
          <w:lang w:val="el-GR"/>
        </w:rPr>
        <w:t xml:space="preserve">Να προσφέρει συνδυασμό αντιγόνων με τον οποίο να εξασφαλίζεται ομοζυγότητα στα συστήματα </w:t>
      </w:r>
      <w:r w:rsidRPr="00344914">
        <w:rPr>
          <w:rFonts w:ascii="Calibri Light" w:hAnsi="Calibri Light"/>
        </w:rPr>
        <w:t>Rhesus</w:t>
      </w:r>
      <w:r w:rsidRPr="00344914">
        <w:rPr>
          <w:rFonts w:ascii="Calibri Light" w:hAnsi="Calibri Light"/>
          <w:lang w:val="el-GR"/>
        </w:rPr>
        <w:t xml:space="preserve">, </w:t>
      </w:r>
      <w:r w:rsidRPr="00344914">
        <w:rPr>
          <w:rFonts w:ascii="Calibri Light" w:hAnsi="Calibri Light"/>
        </w:rPr>
        <w:t>Duffy</w:t>
      </w:r>
      <w:r w:rsidRPr="00344914">
        <w:rPr>
          <w:rFonts w:ascii="Calibri Light" w:hAnsi="Calibri Light"/>
          <w:lang w:val="el-GR"/>
        </w:rPr>
        <w:t xml:space="preserve">, </w:t>
      </w:r>
      <w:r w:rsidRPr="00344914">
        <w:rPr>
          <w:rFonts w:ascii="Calibri Light" w:hAnsi="Calibri Light"/>
        </w:rPr>
        <w:t>Kidd</w:t>
      </w:r>
      <w:r w:rsidRPr="00344914">
        <w:rPr>
          <w:rFonts w:ascii="Calibri Light" w:hAnsi="Calibri Light"/>
          <w:lang w:val="el-GR"/>
        </w:rPr>
        <w:t xml:space="preserve">, </w:t>
      </w:r>
      <w:r w:rsidRPr="00344914">
        <w:rPr>
          <w:rFonts w:ascii="Calibri Light" w:hAnsi="Calibri Light"/>
        </w:rPr>
        <w:t>M</w:t>
      </w:r>
      <w:r w:rsidRPr="00344914">
        <w:rPr>
          <w:rFonts w:ascii="Calibri Light" w:hAnsi="Calibri Light"/>
          <w:lang w:val="el-GR"/>
        </w:rPr>
        <w:t xml:space="preserve">, </w:t>
      </w:r>
      <w:r w:rsidRPr="00344914">
        <w:rPr>
          <w:rFonts w:ascii="Calibri Light" w:hAnsi="Calibri Light"/>
        </w:rPr>
        <w:t>N</w:t>
      </w:r>
      <w:r w:rsidRPr="00344914">
        <w:rPr>
          <w:rFonts w:ascii="Calibri Light" w:hAnsi="Calibri Light"/>
          <w:lang w:val="el-GR"/>
        </w:rPr>
        <w:t xml:space="preserve">, </w:t>
      </w:r>
      <w:r w:rsidRPr="00344914">
        <w:rPr>
          <w:rFonts w:ascii="Calibri Light" w:hAnsi="Calibri Light"/>
        </w:rPr>
        <w:t>S</w:t>
      </w:r>
      <w:r w:rsidRPr="00344914">
        <w:rPr>
          <w:rFonts w:ascii="Calibri Light" w:hAnsi="Calibri Light"/>
          <w:lang w:val="el-GR"/>
        </w:rPr>
        <w:t xml:space="preserve"> έτσι ώστε να υπάρχει η μεγαλύτερη δυνατή ευαισθησία για </w:t>
      </w:r>
      <w:r w:rsidRPr="00344914">
        <w:rPr>
          <w:rFonts w:ascii="Calibri Light" w:hAnsi="Calibri Light"/>
        </w:rPr>
        <w:t>screening</w:t>
      </w:r>
      <w:r w:rsidRPr="00344914">
        <w:rPr>
          <w:rFonts w:ascii="Calibri Light" w:hAnsi="Calibri Light"/>
          <w:lang w:val="el-GR"/>
        </w:rPr>
        <w:t xml:space="preserve"> ερυθροκυτταρικών αντισωμάτων.</w:t>
      </w:r>
    </w:p>
    <w:p w:rsidR="00094C8C" w:rsidRPr="00344914" w:rsidRDefault="00094C8C" w:rsidP="00094C8C">
      <w:pPr>
        <w:pStyle w:val="aff1"/>
        <w:numPr>
          <w:ilvl w:val="0"/>
          <w:numId w:val="29"/>
        </w:numPr>
        <w:spacing w:after="200" w:line="276" w:lineRule="auto"/>
        <w:jc w:val="both"/>
        <w:rPr>
          <w:rFonts w:ascii="Calibri Light" w:hAnsi="Calibri Light"/>
          <w:lang w:val="el-GR"/>
        </w:rPr>
      </w:pPr>
      <w:r w:rsidRPr="00344914">
        <w:rPr>
          <w:rFonts w:ascii="Calibri Light" w:hAnsi="Calibri Light"/>
          <w:lang w:val="el-GR"/>
        </w:rPr>
        <w:t>Το εναιώρημα των ερυθροκυττάρων να είναι διαθέσιμο σε κατάλληλη αραίωση 0,8% ώστε ναμπορεί να χρησιμοποιηθείσε τεχνική στήλης.</w:t>
      </w:r>
    </w:p>
    <w:p w:rsidR="00094C8C" w:rsidRPr="00344914" w:rsidRDefault="00094C8C" w:rsidP="00094C8C">
      <w:pPr>
        <w:pStyle w:val="aff1"/>
        <w:numPr>
          <w:ilvl w:val="0"/>
          <w:numId w:val="29"/>
        </w:numPr>
        <w:spacing w:after="200" w:line="276" w:lineRule="auto"/>
        <w:jc w:val="both"/>
        <w:rPr>
          <w:rFonts w:ascii="Calibri Light" w:hAnsi="Calibri Light"/>
          <w:lang w:val="el-GR"/>
        </w:rPr>
      </w:pPr>
      <w:r w:rsidRPr="00344914">
        <w:rPr>
          <w:rFonts w:ascii="Calibri Light" w:hAnsi="Calibri Light"/>
          <w:lang w:val="el-GR"/>
        </w:rPr>
        <w:t xml:space="preserve">Να διατίθεται </w:t>
      </w:r>
      <w:r w:rsidRPr="00344914">
        <w:rPr>
          <w:rFonts w:ascii="Calibri Light" w:hAnsi="Calibri Light"/>
        </w:rPr>
        <w:t>Panel</w:t>
      </w:r>
      <w:r w:rsidRPr="00344914">
        <w:rPr>
          <w:rFonts w:ascii="Calibri Light" w:hAnsi="Calibri Light"/>
          <w:lang w:val="el-GR"/>
        </w:rPr>
        <w:t xml:space="preserve"> ερυθρών κατεργασμένων με ένζυμο και μη για ταυτοποίηση αντιερυθροκυτταρικών αντισωμάτων.</w:t>
      </w:r>
    </w:p>
    <w:p w:rsidR="00094C8C" w:rsidRPr="00344914" w:rsidRDefault="00094C8C" w:rsidP="00094C8C">
      <w:pPr>
        <w:pStyle w:val="aff1"/>
        <w:numPr>
          <w:ilvl w:val="0"/>
          <w:numId w:val="29"/>
        </w:numPr>
        <w:spacing w:after="200" w:line="276" w:lineRule="auto"/>
        <w:jc w:val="both"/>
        <w:rPr>
          <w:rFonts w:ascii="Calibri Light" w:hAnsi="Calibri Light"/>
          <w:lang w:val="el-GR"/>
        </w:rPr>
      </w:pPr>
      <w:r w:rsidRPr="00344914">
        <w:rPr>
          <w:rFonts w:ascii="Calibri Light" w:hAnsi="Calibri Light"/>
          <w:lang w:val="el-GR"/>
        </w:rPr>
        <w:t>Να περιέχουν όλα τα κλινικώς σημαντικά αντιγόνα των ερυθρών σε διπλή δόση, ώστε να αποφεύγονται τυχόν ψευδώς αρνητικά αποτελέσματα.</w:t>
      </w:r>
    </w:p>
    <w:p w:rsidR="00094C8C" w:rsidRPr="00344914" w:rsidRDefault="00094C8C" w:rsidP="00094C8C">
      <w:pPr>
        <w:pStyle w:val="aff1"/>
        <w:numPr>
          <w:ilvl w:val="0"/>
          <w:numId w:val="29"/>
        </w:numPr>
        <w:spacing w:after="200" w:line="276" w:lineRule="auto"/>
        <w:jc w:val="both"/>
        <w:rPr>
          <w:rFonts w:ascii="Calibri Light" w:hAnsi="Calibri Light"/>
          <w:lang w:val="el-GR"/>
        </w:rPr>
      </w:pPr>
      <w:r w:rsidRPr="00344914">
        <w:rPr>
          <w:rFonts w:ascii="Calibri Light" w:hAnsi="Calibri Light"/>
          <w:lang w:val="el-GR"/>
        </w:rPr>
        <w:t>Τα αντιδραστήρια και τα διαλύματα να έχουν διάρκεια χρήσεως τουλάχιστον ενός έτους.</w:t>
      </w:r>
    </w:p>
    <w:p w:rsidR="00094C8C" w:rsidRPr="00344914" w:rsidRDefault="00094C8C" w:rsidP="00094C8C">
      <w:pPr>
        <w:pStyle w:val="aff1"/>
        <w:numPr>
          <w:ilvl w:val="0"/>
          <w:numId w:val="29"/>
        </w:numPr>
        <w:spacing w:after="200" w:line="276" w:lineRule="auto"/>
        <w:jc w:val="both"/>
        <w:rPr>
          <w:rFonts w:ascii="Calibri Light" w:hAnsi="Calibri Light"/>
          <w:b/>
          <w:lang w:val="el-GR"/>
        </w:rPr>
      </w:pPr>
      <w:r w:rsidRPr="00344914">
        <w:rPr>
          <w:rFonts w:ascii="Calibri Light" w:hAnsi="Calibri Light"/>
          <w:lang w:val="el-GR"/>
        </w:rPr>
        <w:t>Τα ερυθροκύτταρα να έχουν διάρκεια χρήσεως 3-4 εβδομάδων.</w:t>
      </w:r>
    </w:p>
    <w:p w:rsidR="00094C8C" w:rsidRPr="00344914" w:rsidRDefault="00094C8C" w:rsidP="00094C8C">
      <w:pPr>
        <w:pStyle w:val="aff1"/>
        <w:numPr>
          <w:ilvl w:val="0"/>
          <w:numId w:val="29"/>
        </w:numPr>
        <w:spacing w:after="200" w:line="276" w:lineRule="auto"/>
        <w:jc w:val="both"/>
        <w:rPr>
          <w:rFonts w:ascii="Calibri Light" w:hAnsi="Calibri Light"/>
          <w:b/>
          <w:lang w:val="el-GR"/>
        </w:rPr>
      </w:pPr>
      <w:r w:rsidRPr="00344914">
        <w:rPr>
          <w:rFonts w:ascii="Calibri Light" w:hAnsi="Calibri Light"/>
          <w:lang w:val="el-GR"/>
        </w:rPr>
        <w:t xml:space="preserve">Απαραίτητη προϋπόθεση κατάθεση πιστοποιητικών </w:t>
      </w:r>
      <w:r w:rsidRPr="00344914">
        <w:rPr>
          <w:rFonts w:ascii="Calibri Light" w:hAnsi="Calibri Light"/>
        </w:rPr>
        <w:t>CE</w:t>
      </w:r>
      <w:r w:rsidRPr="00344914">
        <w:rPr>
          <w:rFonts w:ascii="Calibri Light" w:hAnsi="Calibri Light"/>
          <w:lang w:val="el-GR"/>
        </w:rPr>
        <w:t xml:space="preserve">, </w:t>
      </w:r>
      <w:r w:rsidRPr="00344914">
        <w:rPr>
          <w:rFonts w:ascii="Calibri Light" w:hAnsi="Calibri Light"/>
        </w:rPr>
        <w:t>ISO</w:t>
      </w:r>
      <w:r w:rsidRPr="00344914">
        <w:rPr>
          <w:rFonts w:ascii="Calibri Light" w:hAnsi="Calibri Light"/>
          <w:lang w:val="el-GR"/>
        </w:rPr>
        <w:t>.</w:t>
      </w:r>
    </w:p>
    <w:p w:rsidR="00094C8C" w:rsidRPr="00344914" w:rsidRDefault="00094C8C" w:rsidP="00094C8C">
      <w:pPr>
        <w:ind w:left="360"/>
        <w:rPr>
          <w:rFonts w:ascii="Calibri Light" w:hAnsi="Calibri Light"/>
          <w:b/>
          <w:sz w:val="20"/>
          <w:szCs w:val="20"/>
          <w:lang w:val="el-GR"/>
        </w:rPr>
      </w:pPr>
      <w:r w:rsidRPr="00344914">
        <w:rPr>
          <w:rFonts w:ascii="Calibri Light" w:hAnsi="Calibri Light"/>
          <w:b/>
          <w:sz w:val="20"/>
          <w:szCs w:val="20"/>
          <w:lang w:val="el-GR"/>
        </w:rPr>
        <w:t>ΠΡΟΔΙΑΓΡΑΦΕΣ ΑΥΤΟΜΑΤΟΥ ΑΝΑΛΥΤΗ (ΣΥΝΟΔΟΣ ΕΞΟΠΛΙΣΜΟΣ) ΓΙΑ ΤΙΣ ΕΞΕΤΑΣΕΙΣ ΜΕ ΤΗΝ ΜΕΘΟΔΟ ΑΙΜΟΣΥΓΚΟΛΗΣΗΣ ΣΕ ΣΤΗΛΕΣ ΜΕ ΑΔΡΑΝΗ ΜΙΚΡΟΣΦΑΙΡΙΔΙΑ</w:t>
      </w:r>
    </w:p>
    <w:p w:rsidR="00094C8C" w:rsidRPr="00344914" w:rsidRDefault="00094C8C" w:rsidP="00094C8C">
      <w:pPr>
        <w:pStyle w:val="aff1"/>
        <w:numPr>
          <w:ilvl w:val="0"/>
          <w:numId w:val="30"/>
        </w:numPr>
        <w:spacing w:after="200" w:line="276" w:lineRule="auto"/>
        <w:jc w:val="both"/>
        <w:rPr>
          <w:rFonts w:ascii="Calibri Light" w:hAnsi="Calibri Light"/>
          <w:color w:val="00B050"/>
          <w:lang w:val="el-GR"/>
        </w:rPr>
      </w:pPr>
      <w:r w:rsidRPr="00344914">
        <w:rPr>
          <w:rFonts w:ascii="Calibri Light" w:hAnsi="Calibri Light"/>
          <w:lang w:val="el-GR"/>
        </w:rPr>
        <w:t xml:space="preserve">Το σύστημα να είναι </w:t>
      </w:r>
      <w:r w:rsidRPr="00344914">
        <w:rPr>
          <w:rFonts w:ascii="Calibri Light" w:hAnsi="Calibri Light"/>
        </w:rPr>
        <w:t>walk</w:t>
      </w:r>
      <w:r w:rsidRPr="00344914">
        <w:rPr>
          <w:rFonts w:ascii="Calibri Light" w:hAnsi="Calibri Light"/>
          <w:lang w:val="el-GR"/>
        </w:rPr>
        <w:t>-</w:t>
      </w:r>
      <w:r w:rsidRPr="00344914">
        <w:rPr>
          <w:rFonts w:ascii="Calibri Light" w:hAnsi="Calibri Light"/>
        </w:rPr>
        <w:t>away</w:t>
      </w:r>
      <w:r w:rsidRPr="00344914">
        <w:rPr>
          <w:rFonts w:ascii="Calibri Light" w:hAnsi="Calibri Light"/>
          <w:lang w:val="el-GR"/>
        </w:rPr>
        <w:t xml:space="preserve"> εξασφαλίζοντας την εκτέλεση όλων των βημάτων</w:t>
      </w:r>
      <w:r w:rsidRPr="00344914">
        <w:rPr>
          <w:rFonts w:ascii="Calibri Light" w:hAnsi="Calibri Light"/>
          <w:lang w:val="el-GR"/>
        </w:rPr>
        <w:br/>
        <w:t>(δειγματοληψία και πιπετάρισμα αντιδραστηρίων, επώαση - φυγοκέντρηση -</w:t>
      </w:r>
      <w:r w:rsidRPr="00344914">
        <w:rPr>
          <w:rFonts w:ascii="Calibri Light" w:hAnsi="Calibri Light"/>
          <w:lang w:val="el-GR"/>
        </w:rPr>
        <w:br/>
        <w:t>διάβασμα, ερμηνεία αποτελεσμάτων) αυτόματα, χωρίς ενδιάμεσες παρεμβάσεις του χειριστή.</w:t>
      </w:r>
    </w:p>
    <w:p w:rsidR="00094C8C" w:rsidRPr="00344914" w:rsidRDefault="00094C8C" w:rsidP="00094C8C">
      <w:pPr>
        <w:pStyle w:val="aff1"/>
        <w:numPr>
          <w:ilvl w:val="0"/>
          <w:numId w:val="30"/>
        </w:numPr>
        <w:spacing w:after="200" w:line="276" w:lineRule="auto"/>
        <w:jc w:val="both"/>
        <w:rPr>
          <w:rFonts w:ascii="Calibri Light" w:hAnsi="Calibri Light"/>
        </w:rPr>
      </w:pPr>
      <w:r w:rsidRPr="00344914">
        <w:rPr>
          <w:rFonts w:ascii="Calibri Light" w:hAnsi="Calibri Light"/>
          <w:lang w:val="el-GR"/>
        </w:rPr>
        <w:t xml:space="preserve"> Η ταχύτητα εκτέλεσης των εξετάσεων να είναι υψηλή και να καλύπτει απολύτως τις περιπτώσεις που παρουσιάζεται μεγάλη ζήτηση. Ενδεικτικά ο αναλυτής να ολοκληρώνει την εξέταση τουλάχιστον 20 δειγμάτων για ομάδα αίματος με ανάστροφη-φαινότυπο </w:t>
      </w:r>
      <w:r w:rsidRPr="00344914">
        <w:rPr>
          <w:rFonts w:ascii="Calibri Light" w:hAnsi="Calibri Light"/>
        </w:rPr>
        <w:t>Rh</w:t>
      </w:r>
      <w:r w:rsidRPr="00344914">
        <w:rPr>
          <w:rFonts w:ascii="Calibri Light" w:hAnsi="Calibri Light"/>
          <w:lang w:val="el-GR"/>
        </w:rPr>
        <w:t>/</w:t>
      </w:r>
      <w:r w:rsidRPr="00344914">
        <w:rPr>
          <w:rFonts w:ascii="Calibri Light" w:hAnsi="Calibri Light"/>
        </w:rPr>
        <w:t>Kell</w:t>
      </w:r>
      <w:r w:rsidRPr="00344914">
        <w:rPr>
          <w:rFonts w:ascii="Calibri Light" w:hAnsi="Calibri Light"/>
          <w:lang w:val="el-GR"/>
        </w:rPr>
        <w:t xml:space="preserve"> εντός μιας ώρας). </w:t>
      </w:r>
      <w:r w:rsidRPr="00344914">
        <w:rPr>
          <w:rFonts w:ascii="Calibri Light" w:hAnsi="Calibri Light"/>
        </w:rPr>
        <w:t>Επίσης τουλάχιστον 20 δοκιμασίες συμβατότητας εντός μίας ώρας.</w:t>
      </w:r>
    </w:p>
    <w:p w:rsidR="00094C8C" w:rsidRPr="00344914" w:rsidRDefault="00094C8C" w:rsidP="00094C8C">
      <w:pPr>
        <w:pStyle w:val="aff1"/>
        <w:numPr>
          <w:ilvl w:val="0"/>
          <w:numId w:val="30"/>
        </w:numPr>
        <w:spacing w:after="200" w:line="276" w:lineRule="auto"/>
        <w:jc w:val="both"/>
        <w:rPr>
          <w:rFonts w:ascii="Calibri Light" w:hAnsi="Calibri Light"/>
          <w:lang w:val="el-GR"/>
        </w:rPr>
      </w:pPr>
      <w:r w:rsidRPr="00344914">
        <w:rPr>
          <w:rFonts w:ascii="Calibri Light" w:hAnsi="Calibri Light"/>
          <w:lang w:val="el-GR"/>
        </w:rPr>
        <w:t>Ο αναλυτής να μπορεί να δέχεται διαφορετικούς τύπους δειγμάτων :</w:t>
      </w:r>
    </w:p>
    <w:p w:rsidR="00094C8C" w:rsidRPr="00344914" w:rsidRDefault="00094C8C" w:rsidP="00094C8C">
      <w:pPr>
        <w:pStyle w:val="aff1"/>
        <w:numPr>
          <w:ilvl w:val="0"/>
          <w:numId w:val="27"/>
        </w:numPr>
        <w:spacing w:after="200" w:line="276" w:lineRule="auto"/>
        <w:jc w:val="both"/>
        <w:rPr>
          <w:rFonts w:ascii="Calibri Light" w:hAnsi="Calibri Light" w:cs="Tahoma"/>
          <w:color w:val="000000"/>
        </w:rPr>
      </w:pPr>
      <w:r w:rsidRPr="00344914">
        <w:rPr>
          <w:rFonts w:ascii="Calibri Light" w:hAnsi="Calibri Light" w:cs="Tahoma"/>
          <w:color w:val="000000"/>
        </w:rPr>
        <w:t>Φυγοκεντρημένο ολικό αίμα</w:t>
      </w:r>
    </w:p>
    <w:p w:rsidR="00094C8C" w:rsidRPr="00344914" w:rsidRDefault="00094C8C" w:rsidP="00094C8C">
      <w:pPr>
        <w:pStyle w:val="aff1"/>
        <w:numPr>
          <w:ilvl w:val="0"/>
          <w:numId w:val="27"/>
        </w:numPr>
        <w:spacing w:after="200" w:line="276" w:lineRule="auto"/>
        <w:jc w:val="both"/>
        <w:rPr>
          <w:rFonts w:ascii="Calibri Light" w:hAnsi="Calibri Light" w:cs="Tahoma"/>
          <w:color w:val="000000"/>
        </w:rPr>
      </w:pPr>
      <w:r w:rsidRPr="00344914">
        <w:rPr>
          <w:rFonts w:ascii="Calibri Light" w:hAnsi="Calibri Light" w:cs="Tahoma"/>
          <w:color w:val="000000"/>
        </w:rPr>
        <w:t xml:space="preserve"> Συμπυκνωμένα ερυθρά αιμοσφαίρια</w:t>
      </w:r>
    </w:p>
    <w:p w:rsidR="00094C8C" w:rsidRPr="00344914" w:rsidRDefault="00094C8C" w:rsidP="00094C8C">
      <w:pPr>
        <w:pStyle w:val="aff1"/>
        <w:numPr>
          <w:ilvl w:val="0"/>
          <w:numId w:val="27"/>
        </w:numPr>
        <w:spacing w:after="200" w:line="276" w:lineRule="auto"/>
        <w:jc w:val="both"/>
        <w:rPr>
          <w:rFonts w:ascii="Calibri Light" w:hAnsi="Calibri Light" w:cs="Tahoma"/>
          <w:color w:val="000000"/>
        </w:rPr>
      </w:pPr>
      <w:r w:rsidRPr="00344914">
        <w:rPr>
          <w:rFonts w:ascii="Calibri Light" w:hAnsi="Calibri Light" w:cs="Tahoma"/>
          <w:color w:val="000000"/>
        </w:rPr>
        <w:t xml:space="preserve"> Ορό η Πλάσμα</w:t>
      </w:r>
    </w:p>
    <w:p w:rsidR="00094C8C" w:rsidRPr="00344914" w:rsidRDefault="00094C8C" w:rsidP="00094C8C">
      <w:pPr>
        <w:pStyle w:val="aff1"/>
        <w:numPr>
          <w:ilvl w:val="0"/>
          <w:numId w:val="27"/>
        </w:numPr>
        <w:spacing w:after="200" w:line="276" w:lineRule="auto"/>
        <w:jc w:val="both"/>
        <w:rPr>
          <w:rFonts w:ascii="Calibri Light" w:hAnsi="Calibri Light" w:cs="Tahoma"/>
        </w:rPr>
      </w:pPr>
      <w:r w:rsidRPr="00344914">
        <w:rPr>
          <w:rFonts w:ascii="Calibri Light" w:hAnsi="Calibri Light" w:cs="Tahoma"/>
        </w:rPr>
        <w:t xml:space="preserve"> Εναιώρημα ερυθρών 0,8% και 3-5%</w:t>
      </w:r>
    </w:p>
    <w:p w:rsidR="00094C8C" w:rsidRPr="00344914" w:rsidRDefault="00094C8C" w:rsidP="00094C8C">
      <w:pPr>
        <w:pStyle w:val="aff1"/>
        <w:numPr>
          <w:ilvl w:val="0"/>
          <w:numId w:val="30"/>
        </w:numPr>
        <w:spacing w:after="200" w:line="276" w:lineRule="auto"/>
        <w:jc w:val="both"/>
        <w:rPr>
          <w:rFonts w:ascii="Calibri Light" w:hAnsi="Calibri Light"/>
          <w:lang w:val="el-GR"/>
        </w:rPr>
      </w:pPr>
      <w:r w:rsidRPr="00344914">
        <w:rPr>
          <w:rFonts w:ascii="Calibri Light" w:hAnsi="Calibri Light"/>
          <w:lang w:val="el-GR"/>
        </w:rPr>
        <w:t>Να προσφέρει τη δυνατότητα δειγματοληψίας από διαφορετικού μεγέθους σωληνάρια καθώς και παιδιατρικά διαφόρων τύπων (16Χ100,16Χ75,13Χ100,13Χ75,15Χ92,13Χ90</w:t>
      </w:r>
      <w:r w:rsidRPr="00344914">
        <w:rPr>
          <w:rFonts w:ascii="Calibri Light" w:hAnsi="Calibri Light"/>
        </w:rPr>
        <w:t>mm</w:t>
      </w:r>
      <w:r w:rsidRPr="00344914">
        <w:rPr>
          <w:rFonts w:ascii="Calibri Light" w:hAnsi="Calibri Light"/>
          <w:lang w:val="el-GR"/>
        </w:rPr>
        <w:t>).</w:t>
      </w:r>
    </w:p>
    <w:p w:rsidR="00094C8C" w:rsidRPr="00344914" w:rsidRDefault="00094C8C" w:rsidP="00094C8C">
      <w:pPr>
        <w:pStyle w:val="aff1"/>
        <w:numPr>
          <w:ilvl w:val="0"/>
          <w:numId w:val="30"/>
        </w:numPr>
        <w:spacing w:after="200" w:line="276" w:lineRule="auto"/>
        <w:jc w:val="both"/>
        <w:rPr>
          <w:rFonts w:ascii="Calibri Light" w:hAnsi="Calibri Light"/>
          <w:lang w:val="el-GR"/>
        </w:rPr>
      </w:pPr>
      <w:r w:rsidRPr="00344914">
        <w:rPr>
          <w:rFonts w:ascii="Calibri Light" w:hAnsi="Calibri Light"/>
          <w:lang w:val="el-GR"/>
        </w:rPr>
        <w:t xml:space="preserve">Να διαθέτει ενσωματωμένο </w:t>
      </w:r>
      <w:r w:rsidRPr="00344914">
        <w:rPr>
          <w:rFonts w:ascii="Calibri Light" w:hAnsi="Calibri Light"/>
        </w:rPr>
        <w:t>barcode</w:t>
      </w:r>
      <w:r w:rsidRPr="00344914">
        <w:rPr>
          <w:rFonts w:ascii="Calibri Light" w:hAnsi="Calibri Light"/>
          <w:lang w:val="el-GR"/>
        </w:rPr>
        <w:t xml:space="preserve"> αναγνώστη για αυτόματη εισαγωγή της ταυτότητας του δείγματος.</w:t>
      </w:r>
    </w:p>
    <w:p w:rsidR="00094C8C" w:rsidRPr="00344914" w:rsidRDefault="00094C8C" w:rsidP="00094C8C">
      <w:pPr>
        <w:pStyle w:val="aff1"/>
        <w:numPr>
          <w:ilvl w:val="0"/>
          <w:numId w:val="30"/>
        </w:numPr>
        <w:spacing w:after="200" w:line="276" w:lineRule="auto"/>
        <w:jc w:val="both"/>
        <w:rPr>
          <w:rFonts w:ascii="Calibri Light" w:hAnsi="Calibri Light"/>
          <w:lang w:val="el-GR"/>
        </w:rPr>
      </w:pPr>
      <w:r w:rsidRPr="00344914">
        <w:rPr>
          <w:rFonts w:ascii="Calibri Light" w:hAnsi="Calibri Light"/>
          <w:lang w:val="el-GR"/>
        </w:rPr>
        <w:t>Να είναι τυχαίας προσπέλασης (</w:t>
      </w:r>
      <w:r w:rsidRPr="00344914">
        <w:rPr>
          <w:rFonts w:ascii="Calibri Light" w:hAnsi="Calibri Light"/>
        </w:rPr>
        <w:t>random</w:t>
      </w:r>
      <w:r w:rsidRPr="00344914">
        <w:rPr>
          <w:rFonts w:ascii="Calibri Light" w:hAnsi="Calibri Light"/>
          <w:lang w:val="el-GR"/>
        </w:rPr>
        <w:t>-</w:t>
      </w:r>
      <w:r w:rsidRPr="00344914">
        <w:rPr>
          <w:rFonts w:ascii="Calibri Light" w:hAnsi="Calibri Light"/>
        </w:rPr>
        <w:t>access</w:t>
      </w:r>
      <w:r w:rsidRPr="00344914">
        <w:rPr>
          <w:rFonts w:ascii="Calibri Light" w:hAnsi="Calibri Light"/>
          <w:lang w:val="el-GR"/>
        </w:rPr>
        <w:t>) σύστημα.</w:t>
      </w:r>
    </w:p>
    <w:p w:rsidR="00094C8C" w:rsidRPr="00344914" w:rsidRDefault="00094C8C" w:rsidP="00094C8C">
      <w:pPr>
        <w:pStyle w:val="aff1"/>
        <w:numPr>
          <w:ilvl w:val="0"/>
          <w:numId w:val="30"/>
        </w:numPr>
        <w:spacing w:after="200" w:line="276" w:lineRule="auto"/>
        <w:jc w:val="both"/>
        <w:rPr>
          <w:rFonts w:ascii="Calibri Light" w:hAnsi="Calibri Light"/>
          <w:lang w:val="el-GR"/>
        </w:rPr>
      </w:pPr>
      <w:r w:rsidRPr="00344914">
        <w:rPr>
          <w:rFonts w:ascii="Calibri Light" w:hAnsi="Calibri Light"/>
          <w:lang w:val="el-GR"/>
        </w:rPr>
        <w:t xml:space="preserve">Ο χειριστής να έχει την δυνατότητα να ορίσει για κάθε δείγμα διαφορετικό </w:t>
      </w:r>
      <w:r w:rsidRPr="00344914">
        <w:rPr>
          <w:rFonts w:ascii="Calibri Light" w:hAnsi="Calibri Light"/>
        </w:rPr>
        <w:t>panel</w:t>
      </w:r>
      <w:r w:rsidRPr="00344914">
        <w:rPr>
          <w:rFonts w:ascii="Calibri Light" w:hAnsi="Calibri Light"/>
          <w:lang w:val="el-GR"/>
        </w:rPr>
        <w:t xml:space="preserve"> εξετάσεων και αυτές να πραγματοποιούνται παράλληλα.</w:t>
      </w:r>
    </w:p>
    <w:p w:rsidR="00094C8C" w:rsidRPr="00344914" w:rsidRDefault="00094C8C" w:rsidP="00094C8C">
      <w:pPr>
        <w:pStyle w:val="aff1"/>
        <w:numPr>
          <w:ilvl w:val="0"/>
          <w:numId w:val="30"/>
        </w:numPr>
        <w:spacing w:after="200" w:line="276" w:lineRule="auto"/>
        <w:jc w:val="both"/>
        <w:rPr>
          <w:rFonts w:ascii="Calibri Light" w:hAnsi="Calibri Light"/>
          <w:lang w:val="el-GR"/>
        </w:rPr>
      </w:pPr>
      <w:r w:rsidRPr="00344914">
        <w:rPr>
          <w:rFonts w:ascii="Calibri Light" w:hAnsi="Calibri Light"/>
          <w:lang w:val="el-GR"/>
        </w:rPr>
        <w:t>Ο δίσκος φόρτωσης των δειγμάτων να είναι χωρητικότητας τουλάχιστον 40σωληναρίων με αποσπώμενα στατώ.</w:t>
      </w:r>
    </w:p>
    <w:p w:rsidR="00094C8C" w:rsidRPr="00344914" w:rsidRDefault="00094C8C" w:rsidP="00094C8C">
      <w:pPr>
        <w:pStyle w:val="aff1"/>
        <w:numPr>
          <w:ilvl w:val="0"/>
          <w:numId w:val="30"/>
        </w:numPr>
        <w:spacing w:after="200" w:line="276" w:lineRule="auto"/>
        <w:jc w:val="both"/>
        <w:rPr>
          <w:rFonts w:ascii="Calibri Light" w:hAnsi="Calibri Light"/>
          <w:lang w:val="el-GR"/>
        </w:rPr>
      </w:pPr>
      <w:r w:rsidRPr="00344914">
        <w:rPr>
          <w:rFonts w:ascii="Calibri Light" w:hAnsi="Calibri Light"/>
          <w:lang w:val="el-GR"/>
        </w:rPr>
        <w:t>Να δίνει την δυνατότητα της κατά προτεραιότητα διεκπεραίωσης επειγόντων δειγμάτων (</w:t>
      </w:r>
      <w:r w:rsidRPr="00344914">
        <w:rPr>
          <w:rFonts w:ascii="Calibri Light" w:hAnsi="Calibri Light"/>
        </w:rPr>
        <w:t>STAT</w:t>
      </w:r>
      <w:r w:rsidRPr="00344914">
        <w:rPr>
          <w:rFonts w:ascii="Calibri Light" w:hAnsi="Calibri Light"/>
          <w:lang w:val="el-GR"/>
        </w:rPr>
        <w:t>).</w:t>
      </w:r>
      <w:r w:rsidRPr="00344914">
        <w:rPr>
          <w:rFonts w:ascii="Calibri Light" w:hAnsi="Calibri Light"/>
          <w:lang w:val="el-GR"/>
        </w:rPr>
        <w:br/>
        <w:t>Να παρέχει επιπλέον τη δυνατότητα της συνεχούς φόρτωσης με νέα δείγματα ενώ επεξεργάζεται τα προηγούμενα.</w:t>
      </w:r>
    </w:p>
    <w:p w:rsidR="00094C8C" w:rsidRPr="00344914" w:rsidRDefault="00094C8C" w:rsidP="00094C8C">
      <w:pPr>
        <w:pStyle w:val="aff1"/>
        <w:numPr>
          <w:ilvl w:val="0"/>
          <w:numId w:val="30"/>
        </w:numPr>
        <w:spacing w:after="200" w:line="276" w:lineRule="auto"/>
        <w:jc w:val="both"/>
        <w:rPr>
          <w:rFonts w:ascii="Calibri Light" w:hAnsi="Calibri Light"/>
          <w:lang w:val="el-GR"/>
        </w:rPr>
      </w:pPr>
      <w:r w:rsidRPr="00344914">
        <w:rPr>
          <w:rFonts w:ascii="Calibri Light" w:hAnsi="Calibri Light"/>
          <w:lang w:val="el-GR"/>
        </w:rPr>
        <w:t>Να διαθέτει σύστημα εντοπισμού των θρόμβων και ινικής στην διάρκεια της δειγματοληψίας και να έχει τη δυνατότητα αυτόματης αποκατάστασης του προβλήματος.</w:t>
      </w:r>
    </w:p>
    <w:p w:rsidR="00094C8C" w:rsidRPr="00344914" w:rsidRDefault="00094C8C" w:rsidP="00094C8C">
      <w:pPr>
        <w:pStyle w:val="aff1"/>
        <w:numPr>
          <w:ilvl w:val="0"/>
          <w:numId w:val="30"/>
        </w:numPr>
        <w:spacing w:after="200" w:line="276" w:lineRule="auto"/>
        <w:jc w:val="both"/>
        <w:rPr>
          <w:rFonts w:ascii="Calibri Light" w:hAnsi="Calibri Light"/>
          <w:lang w:val="el-GR"/>
        </w:rPr>
      </w:pPr>
      <w:r w:rsidRPr="00344914">
        <w:rPr>
          <w:rFonts w:ascii="Calibri Light" w:hAnsi="Calibri Light"/>
          <w:lang w:val="el-GR"/>
        </w:rPr>
        <w:t>Να εξασφαλίζει το πλύσιμο της πιπέτας δειγματοληψίας ώστε να εξαλείφεται ο κίνδυνος επιμόλυνσης μεταξύ των δειγμάτων.</w:t>
      </w:r>
    </w:p>
    <w:p w:rsidR="00094C8C" w:rsidRPr="00344914" w:rsidRDefault="00094C8C" w:rsidP="00094C8C">
      <w:pPr>
        <w:pStyle w:val="aff1"/>
        <w:numPr>
          <w:ilvl w:val="0"/>
          <w:numId w:val="30"/>
        </w:numPr>
        <w:spacing w:after="200" w:line="276" w:lineRule="auto"/>
        <w:jc w:val="both"/>
        <w:rPr>
          <w:rFonts w:ascii="Calibri Light" w:hAnsi="Calibri Light"/>
          <w:lang w:val="el-GR"/>
        </w:rPr>
      </w:pPr>
      <w:r w:rsidRPr="00344914">
        <w:rPr>
          <w:rFonts w:ascii="Calibri Light" w:hAnsi="Calibri Light"/>
          <w:lang w:val="el-GR"/>
        </w:rPr>
        <w:lastRenderedPageBreak/>
        <w:t>Να προετοιμάζει αυτόματα τα απαραίτητα εναιωρήματα (3% ή και 0,8%) σε κατάλληλους υποδοχείς και με τρόπο ώστε να αποκλείεται η επιμόλυνση από δείγμα σε δείγμα.</w:t>
      </w:r>
    </w:p>
    <w:p w:rsidR="00094C8C" w:rsidRPr="00344914" w:rsidRDefault="00094C8C" w:rsidP="00094C8C">
      <w:pPr>
        <w:pStyle w:val="aff1"/>
        <w:numPr>
          <w:ilvl w:val="0"/>
          <w:numId w:val="30"/>
        </w:numPr>
        <w:spacing w:after="200" w:line="276" w:lineRule="auto"/>
        <w:jc w:val="both"/>
        <w:rPr>
          <w:rFonts w:ascii="Calibri Light" w:hAnsi="Calibri Light"/>
          <w:lang w:val="el-GR"/>
        </w:rPr>
      </w:pPr>
      <w:r w:rsidRPr="00344914">
        <w:rPr>
          <w:rFonts w:ascii="Calibri Light" w:hAnsi="Calibri Light"/>
          <w:lang w:val="el-GR"/>
        </w:rPr>
        <w:t>Να διαθέτει μηχανισμό ανίχνευσης της στάθμης του δείγματος και της στάθμης των υγρών αντιδραστηρίων και ενημέρωση του χείριστη σε περίπτωση ανεπαρκούς όγκου.</w:t>
      </w:r>
    </w:p>
    <w:p w:rsidR="00094C8C" w:rsidRPr="00344914" w:rsidRDefault="00094C8C" w:rsidP="00094C8C">
      <w:pPr>
        <w:pStyle w:val="aff1"/>
        <w:numPr>
          <w:ilvl w:val="0"/>
          <w:numId w:val="30"/>
        </w:numPr>
        <w:spacing w:after="200" w:line="276" w:lineRule="auto"/>
        <w:jc w:val="both"/>
        <w:rPr>
          <w:rFonts w:ascii="Calibri Light" w:hAnsi="Calibri Light"/>
          <w:lang w:val="el-GR"/>
        </w:rPr>
      </w:pPr>
      <w:r w:rsidRPr="00344914">
        <w:rPr>
          <w:rFonts w:ascii="Calibri Light" w:hAnsi="Calibri Light"/>
          <w:lang w:val="el-GR"/>
        </w:rPr>
        <w:t>Ο ελάχιστος όγκος δείγματος που μπορεί να χειριστεί το ο αναλυτής να είναι 0,5</w:t>
      </w:r>
      <w:r w:rsidRPr="00344914">
        <w:rPr>
          <w:rFonts w:ascii="Calibri Light" w:hAnsi="Calibri Light"/>
        </w:rPr>
        <w:t>cc</w:t>
      </w:r>
      <w:r w:rsidRPr="00344914">
        <w:rPr>
          <w:rFonts w:ascii="Calibri Light" w:hAnsi="Calibri Light"/>
          <w:lang w:val="el-GR"/>
        </w:rPr>
        <w:t>.</w:t>
      </w:r>
    </w:p>
    <w:p w:rsidR="00094C8C" w:rsidRPr="00344914" w:rsidRDefault="00094C8C" w:rsidP="00094C8C">
      <w:pPr>
        <w:pStyle w:val="aff1"/>
        <w:numPr>
          <w:ilvl w:val="0"/>
          <w:numId w:val="30"/>
        </w:numPr>
        <w:spacing w:after="200" w:line="276" w:lineRule="auto"/>
        <w:jc w:val="both"/>
        <w:rPr>
          <w:rFonts w:ascii="Calibri Light" w:hAnsi="Calibri Light"/>
          <w:lang w:val="el-GR"/>
        </w:rPr>
      </w:pPr>
      <w:r w:rsidRPr="00344914">
        <w:rPr>
          <w:rFonts w:ascii="Calibri Light" w:hAnsi="Calibri Light"/>
          <w:lang w:val="el-GR"/>
        </w:rPr>
        <w:t>Το σύστημα δειγματοληψίας – προσθήκης αντιδραστηρίων να χαρακτηρίζεται από πολύ υψηλή ακρίβεια.</w:t>
      </w:r>
    </w:p>
    <w:p w:rsidR="00094C8C" w:rsidRPr="00344914" w:rsidRDefault="00094C8C" w:rsidP="00094C8C">
      <w:pPr>
        <w:pStyle w:val="aff1"/>
        <w:numPr>
          <w:ilvl w:val="0"/>
          <w:numId w:val="30"/>
        </w:numPr>
        <w:spacing w:after="200" w:line="276" w:lineRule="auto"/>
        <w:jc w:val="both"/>
        <w:rPr>
          <w:rFonts w:ascii="Calibri Light" w:hAnsi="Calibri Light"/>
          <w:lang w:val="el-GR"/>
        </w:rPr>
      </w:pPr>
      <w:r w:rsidRPr="00344914">
        <w:rPr>
          <w:rFonts w:ascii="Calibri Light" w:hAnsi="Calibri Light"/>
          <w:lang w:val="el-GR"/>
        </w:rPr>
        <w:t>Να διαθέτει επαρκή χώρο τοποθέτησης αντιδραστηρίων (εναιωρήματα ερυθρών, ενισχυτικά διαλύματα, αντιοροί).</w:t>
      </w:r>
    </w:p>
    <w:p w:rsidR="00094C8C" w:rsidRPr="00344914" w:rsidRDefault="00094C8C" w:rsidP="00094C8C">
      <w:pPr>
        <w:pStyle w:val="aff1"/>
        <w:numPr>
          <w:ilvl w:val="0"/>
          <w:numId w:val="30"/>
        </w:numPr>
        <w:spacing w:after="200" w:line="276" w:lineRule="auto"/>
        <w:jc w:val="both"/>
        <w:rPr>
          <w:rFonts w:ascii="Calibri Light" w:hAnsi="Calibri Light"/>
          <w:lang w:val="el-GR"/>
        </w:rPr>
      </w:pPr>
      <w:r w:rsidRPr="00344914">
        <w:rPr>
          <w:rFonts w:ascii="Calibri Light" w:hAnsi="Calibri Light"/>
          <w:lang w:val="el-GR"/>
        </w:rPr>
        <w:t>Να υποστηρίζει διαφορετικά στατώ αντιδραστηρίων και τα οποία να μπορούν να δέχονται μέχρι 11 φιαλίδια ερυθρών των 3</w:t>
      </w:r>
      <w:r w:rsidRPr="00344914">
        <w:rPr>
          <w:rFonts w:ascii="Calibri Light" w:hAnsi="Calibri Light"/>
        </w:rPr>
        <w:t>ml</w:t>
      </w:r>
      <w:r w:rsidRPr="00344914">
        <w:rPr>
          <w:rFonts w:ascii="Calibri Light" w:hAnsi="Calibri Light"/>
          <w:lang w:val="el-GR"/>
        </w:rPr>
        <w:t>.</w:t>
      </w:r>
    </w:p>
    <w:p w:rsidR="00094C8C" w:rsidRPr="00344914" w:rsidRDefault="00094C8C" w:rsidP="00094C8C">
      <w:pPr>
        <w:pStyle w:val="aff1"/>
        <w:numPr>
          <w:ilvl w:val="0"/>
          <w:numId w:val="30"/>
        </w:numPr>
        <w:spacing w:after="200" w:line="276" w:lineRule="auto"/>
        <w:jc w:val="both"/>
        <w:rPr>
          <w:rFonts w:ascii="Calibri Light" w:hAnsi="Calibri Light"/>
        </w:rPr>
      </w:pPr>
      <w:r w:rsidRPr="00344914">
        <w:rPr>
          <w:rFonts w:ascii="Calibri Light" w:hAnsi="Calibri Light"/>
          <w:lang w:val="el-GR"/>
        </w:rPr>
        <w:t xml:space="preserve">Τα αντιδραστήρια να διατηρούνται ομογενοποιημένα εντός του αναλυτή. </w:t>
      </w:r>
      <w:r w:rsidRPr="00344914">
        <w:rPr>
          <w:rFonts w:ascii="Calibri Light" w:hAnsi="Calibri Light"/>
        </w:rPr>
        <w:t>Η περιοχή φύλαξης να έχει θερμοκρασία 18-21 βαθμούς.</w:t>
      </w:r>
    </w:p>
    <w:p w:rsidR="00094C8C" w:rsidRPr="00344914" w:rsidRDefault="00094C8C" w:rsidP="00094C8C">
      <w:pPr>
        <w:pStyle w:val="aff1"/>
        <w:numPr>
          <w:ilvl w:val="0"/>
          <w:numId w:val="30"/>
        </w:numPr>
        <w:spacing w:after="200" w:line="276" w:lineRule="auto"/>
        <w:jc w:val="both"/>
        <w:rPr>
          <w:rFonts w:ascii="Calibri Light" w:hAnsi="Calibri Light"/>
          <w:lang w:val="el-GR"/>
        </w:rPr>
      </w:pPr>
      <w:r w:rsidRPr="00344914">
        <w:rPr>
          <w:rFonts w:ascii="Calibri Light" w:hAnsi="Calibri Light"/>
          <w:lang w:val="el-GR"/>
        </w:rPr>
        <w:t>Να διαθέτει κατάλληλες θέσεις για φιαλίδια αραιωτικών. Τα αραιωτικά να τοποθετούνται σε μη αναδευόμενη περιοχή/στατώ του αναλυτή για αποφυγή δημιουργίας φυσαλίδων.</w:t>
      </w:r>
    </w:p>
    <w:p w:rsidR="00094C8C" w:rsidRPr="00344914" w:rsidRDefault="00094C8C" w:rsidP="00094C8C">
      <w:pPr>
        <w:pStyle w:val="aff1"/>
        <w:numPr>
          <w:ilvl w:val="0"/>
          <w:numId w:val="30"/>
        </w:numPr>
        <w:spacing w:after="200" w:line="276" w:lineRule="auto"/>
        <w:jc w:val="both"/>
        <w:rPr>
          <w:rFonts w:ascii="Calibri Light" w:hAnsi="Calibri Light"/>
          <w:lang w:val="el-GR"/>
        </w:rPr>
      </w:pPr>
      <w:r w:rsidRPr="00344914">
        <w:rPr>
          <w:rFonts w:ascii="Calibri Light" w:hAnsi="Calibri Light"/>
          <w:lang w:val="el-GR"/>
        </w:rPr>
        <w:t>Να διαχειρίζεται και να παρακολουθεί τα αποθέματα (υγρών αντιδραστηρίων και</w:t>
      </w:r>
      <w:r w:rsidRPr="00344914">
        <w:rPr>
          <w:rFonts w:ascii="Calibri Light" w:hAnsi="Calibri Light"/>
          <w:lang w:val="el-GR"/>
        </w:rPr>
        <w:br/>
        <w:t>κασετών) ανά πάσα στιγμή, ενημερώνοντας τον χρήστη έγκαιρα και πριν την</w:t>
      </w:r>
      <w:r w:rsidRPr="00344914">
        <w:rPr>
          <w:rFonts w:ascii="Calibri Light" w:hAnsi="Calibri Light"/>
          <w:lang w:val="el-GR"/>
        </w:rPr>
        <w:br/>
        <w:t>εκτέλεση των προγραμματισμένων εξετάσεων εάν χρειάζεται αναπλήρωση.</w:t>
      </w:r>
    </w:p>
    <w:p w:rsidR="00094C8C" w:rsidRPr="00344914" w:rsidRDefault="00094C8C" w:rsidP="00094C8C">
      <w:pPr>
        <w:pStyle w:val="aff1"/>
        <w:numPr>
          <w:ilvl w:val="0"/>
          <w:numId w:val="30"/>
        </w:numPr>
        <w:spacing w:after="200" w:line="276" w:lineRule="auto"/>
        <w:jc w:val="both"/>
        <w:rPr>
          <w:rFonts w:ascii="Calibri Light" w:hAnsi="Calibri Light"/>
          <w:lang w:val="el-GR"/>
        </w:rPr>
      </w:pPr>
      <w:r w:rsidRPr="00344914">
        <w:rPr>
          <w:rFonts w:ascii="Calibri Light" w:hAnsi="Calibri Light"/>
          <w:lang w:val="el-GR"/>
        </w:rPr>
        <w:t xml:space="preserve">Να διαθέτει αναγνώστη </w:t>
      </w:r>
      <w:r w:rsidRPr="00344914">
        <w:rPr>
          <w:rFonts w:ascii="Calibri Light" w:hAnsi="Calibri Light"/>
        </w:rPr>
        <w:t>barcode</w:t>
      </w:r>
      <w:r w:rsidRPr="00344914">
        <w:rPr>
          <w:rFonts w:ascii="Calibri Light" w:hAnsi="Calibri Light"/>
          <w:lang w:val="el-GR"/>
        </w:rPr>
        <w:t xml:space="preserve"> για την αυτόματη ανίχνευση των αντιδραστηρίων και των κασετών στο σύστημα (αναγνώριση παρτίδας και ημερομηνίας λήξης τους.</w:t>
      </w:r>
      <w:r>
        <w:rPr>
          <w:rFonts w:ascii="Calibri Light" w:hAnsi="Calibri Light"/>
          <w:lang w:val="el-GR"/>
        </w:rPr>
        <w:t xml:space="preserve"> </w:t>
      </w:r>
      <w:r w:rsidRPr="00344914">
        <w:rPr>
          <w:rFonts w:ascii="Calibri Light" w:hAnsi="Calibri Light"/>
          <w:lang w:val="el-GR"/>
        </w:rPr>
        <w:t>Συνεχής καταγραφή του αποθέματος).</w:t>
      </w:r>
    </w:p>
    <w:p w:rsidR="00094C8C" w:rsidRPr="00344914" w:rsidRDefault="00094C8C" w:rsidP="00094C8C">
      <w:pPr>
        <w:pStyle w:val="aff1"/>
        <w:numPr>
          <w:ilvl w:val="0"/>
          <w:numId w:val="30"/>
        </w:numPr>
        <w:spacing w:after="200" w:line="276" w:lineRule="auto"/>
        <w:jc w:val="both"/>
        <w:rPr>
          <w:rFonts w:ascii="Calibri Light" w:hAnsi="Calibri Light"/>
          <w:lang w:val="el-GR"/>
        </w:rPr>
      </w:pPr>
      <w:r w:rsidRPr="00344914">
        <w:rPr>
          <w:rFonts w:ascii="Calibri Light" w:hAnsi="Calibri Light"/>
          <w:lang w:val="el-GR"/>
        </w:rPr>
        <w:t>Οι χρησιμοποιούμενοι αντιοροί για όλες τις εξετάσεις ρουτίνας να βρίσκονται ενσωματωμένοι στις κασέτες που χρησιμοποιεί ο αναλυτής.</w:t>
      </w:r>
    </w:p>
    <w:p w:rsidR="00094C8C" w:rsidRPr="00344914" w:rsidRDefault="00094C8C" w:rsidP="00094C8C">
      <w:pPr>
        <w:pStyle w:val="aff1"/>
        <w:numPr>
          <w:ilvl w:val="0"/>
          <w:numId w:val="30"/>
        </w:numPr>
        <w:spacing w:after="200" w:line="276" w:lineRule="auto"/>
        <w:jc w:val="both"/>
        <w:rPr>
          <w:rFonts w:ascii="Calibri Light" w:hAnsi="Calibri Light"/>
          <w:lang w:val="el-GR"/>
        </w:rPr>
      </w:pPr>
      <w:r w:rsidRPr="00344914">
        <w:rPr>
          <w:rFonts w:ascii="Calibri Light" w:hAnsi="Calibri Light"/>
          <w:lang w:val="el-GR"/>
        </w:rPr>
        <w:t>Να επιτρέπει την εισαγωγή αντιδραστηρίων άλλων κατασκευαστών με την δημιουργία πρωτοκόλλων για συμπληρωματικές εξετάσεις.</w:t>
      </w:r>
    </w:p>
    <w:p w:rsidR="00094C8C" w:rsidRPr="00344914" w:rsidRDefault="00094C8C" w:rsidP="00094C8C">
      <w:pPr>
        <w:pStyle w:val="aff1"/>
        <w:numPr>
          <w:ilvl w:val="0"/>
          <w:numId w:val="30"/>
        </w:numPr>
        <w:spacing w:after="200" w:line="276" w:lineRule="auto"/>
        <w:jc w:val="both"/>
        <w:rPr>
          <w:rFonts w:ascii="Calibri Light" w:hAnsi="Calibri Light"/>
          <w:lang w:val="el-GR"/>
        </w:rPr>
      </w:pPr>
      <w:r w:rsidRPr="00344914">
        <w:rPr>
          <w:rFonts w:ascii="Calibri Light" w:hAnsi="Calibri Light"/>
          <w:lang w:val="el-GR"/>
        </w:rPr>
        <w:t xml:space="preserve">Ο αναλυτής να διαθέτει χώρο αποθήκευσης κασετών με εφάπαξ φόρτωση τουλάχιστον 130 κασετών. Στον χώρο αποθήκευσης να μπορούν να τοποθετούνται ταυτόχρονα διαφορετικοί τύποι κασέτας (π.χ. για προσδιορισμό ομάδας, φαινοτύπου, </w:t>
      </w:r>
      <w:r w:rsidRPr="00344914">
        <w:rPr>
          <w:rFonts w:ascii="Calibri Light" w:hAnsi="Calibri Light"/>
        </w:rPr>
        <w:t>screening</w:t>
      </w:r>
      <w:r w:rsidRPr="00344914">
        <w:rPr>
          <w:rFonts w:ascii="Calibri Light" w:hAnsi="Calibri Light"/>
          <w:lang w:val="el-GR"/>
        </w:rPr>
        <w:t xml:space="preserve">, άμεσης </w:t>
      </w:r>
      <w:r w:rsidRPr="00344914">
        <w:rPr>
          <w:rFonts w:ascii="Calibri Light" w:hAnsi="Calibri Light"/>
        </w:rPr>
        <w:t>Coombs</w:t>
      </w:r>
      <w:r w:rsidRPr="00344914">
        <w:rPr>
          <w:rFonts w:ascii="Calibri Light" w:hAnsi="Calibri Light"/>
          <w:lang w:val="el-GR"/>
        </w:rPr>
        <w:t xml:space="preserve"> κ.λ.π.).</w:t>
      </w:r>
    </w:p>
    <w:p w:rsidR="00094C8C" w:rsidRPr="00344914" w:rsidRDefault="00094C8C" w:rsidP="00094C8C">
      <w:pPr>
        <w:pStyle w:val="aff1"/>
        <w:numPr>
          <w:ilvl w:val="0"/>
          <w:numId w:val="30"/>
        </w:numPr>
        <w:spacing w:after="200" w:line="276" w:lineRule="auto"/>
        <w:jc w:val="both"/>
        <w:rPr>
          <w:rFonts w:ascii="Calibri Light" w:hAnsi="Calibri Light"/>
          <w:lang w:val="el-GR"/>
        </w:rPr>
      </w:pPr>
      <w:r w:rsidRPr="00344914">
        <w:rPr>
          <w:rFonts w:ascii="Calibri Light" w:hAnsi="Calibri Light"/>
          <w:lang w:val="el-GR"/>
        </w:rPr>
        <w:t>Ο μηχανισμός διάτρησης του καλύμματος των κασετών να αποτρέπει τη μεταφορά αντιορού από τη μια κασέτα στην επόμενη(επιμόλυνση)προς αποφυγή ψευδών αποτελεσμάτων.</w:t>
      </w:r>
      <w:r>
        <w:rPr>
          <w:rFonts w:ascii="Calibri Light" w:hAnsi="Calibri Light"/>
          <w:lang w:val="el-GR"/>
        </w:rPr>
        <w:t xml:space="preserve"> </w:t>
      </w:r>
      <w:r w:rsidRPr="00344914">
        <w:rPr>
          <w:rFonts w:ascii="Calibri Light" w:hAnsi="Calibri Light"/>
          <w:lang w:val="el-GR"/>
        </w:rPr>
        <w:t>Οι μερικώς χρησιμοποιημένες κασέτες να αποθηκεύονται σε ειδικό χώρο του αναλυτή για περαιτέρω χρήση.</w:t>
      </w:r>
    </w:p>
    <w:p w:rsidR="00094C8C" w:rsidRPr="00344914" w:rsidRDefault="00094C8C" w:rsidP="00094C8C">
      <w:pPr>
        <w:pStyle w:val="aff1"/>
        <w:numPr>
          <w:ilvl w:val="0"/>
          <w:numId w:val="30"/>
        </w:numPr>
        <w:spacing w:after="200" w:line="276" w:lineRule="auto"/>
        <w:jc w:val="both"/>
        <w:rPr>
          <w:rFonts w:ascii="Calibri Light" w:hAnsi="Calibri Light"/>
          <w:lang w:val="el-GR"/>
        </w:rPr>
      </w:pPr>
      <w:r w:rsidRPr="00344914">
        <w:rPr>
          <w:rFonts w:ascii="Calibri Light" w:hAnsi="Calibri Light"/>
          <w:lang w:val="el-GR"/>
        </w:rPr>
        <w:t>Να διαθέτει ενσωματωμένη μονάδα ανάγνωσης της αντίδρασης και από τις δυο</w:t>
      </w:r>
      <w:r w:rsidRPr="00344914">
        <w:rPr>
          <w:rFonts w:ascii="Calibri Light" w:hAnsi="Calibri Light"/>
          <w:lang w:val="el-GR"/>
        </w:rPr>
        <w:br/>
        <w:t>πλευρές της κάθε στήλης (κασέτας), ώστε να δίνει υψηλή ακρίβεια στην εκτίμηση του αποτελέσματος.</w:t>
      </w:r>
    </w:p>
    <w:p w:rsidR="00094C8C" w:rsidRPr="00344914" w:rsidRDefault="00094C8C" w:rsidP="00094C8C">
      <w:pPr>
        <w:pStyle w:val="aff1"/>
        <w:numPr>
          <w:ilvl w:val="0"/>
          <w:numId w:val="30"/>
        </w:numPr>
        <w:spacing w:after="200" w:line="276" w:lineRule="auto"/>
        <w:jc w:val="both"/>
        <w:rPr>
          <w:rFonts w:ascii="Calibri Light" w:hAnsi="Calibri Light"/>
          <w:lang w:val="el-GR"/>
        </w:rPr>
      </w:pPr>
      <w:r w:rsidRPr="00344914">
        <w:rPr>
          <w:rFonts w:ascii="Calibri Light" w:hAnsi="Calibri Light"/>
          <w:lang w:val="el-GR"/>
        </w:rPr>
        <w:t>Να υπάρχουν ειδικές ενδείξεις προς τον χρήστη σε περίπτωση αιμόλυσης, μικτού πληθυσμού, στήλης με μη φυσιολογική ποσότητα ερυθρών κ.λ.π.</w:t>
      </w:r>
    </w:p>
    <w:p w:rsidR="00094C8C" w:rsidRPr="00344914" w:rsidRDefault="00094C8C" w:rsidP="00094C8C">
      <w:pPr>
        <w:pStyle w:val="aff1"/>
        <w:numPr>
          <w:ilvl w:val="0"/>
          <w:numId w:val="30"/>
        </w:numPr>
        <w:spacing w:after="200" w:line="276" w:lineRule="auto"/>
        <w:jc w:val="both"/>
        <w:rPr>
          <w:rFonts w:ascii="Calibri Light" w:hAnsi="Calibri Light"/>
          <w:lang w:val="el-GR"/>
        </w:rPr>
      </w:pPr>
      <w:r w:rsidRPr="00344914">
        <w:rPr>
          <w:rFonts w:ascii="Calibri Light" w:hAnsi="Calibri Light"/>
          <w:lang w:val="el-GR"/>
        </w:rPr>
        <w:t>Με βάση τις αντιδράσεις της κάθε στήλης να ερμηνεύεται το αποτέλεσμα της εξέτασης με διαβάθμιση (</w:t>
      </w:r>
      <w:r w:rsidRPr="00344914">
        <w:rPr>
          <w:rFonts w:ascii="Calibri Light" w:hAnsi="Calibri Light"/>
        </w:rPr>
        <w:t>NEG</w:t>
      </w:r>
      <w:r w:rsidRPr="00344914">
        <w:rPr>
          <w:rFonts w:ascii="Calibri Light" w:hAnsi="Calibri Light"/>
          <w:lang w:val="el-GR"/>
        </w:rPr>
        <w:t>,+/-,1+,2+,3+,4+).</w:t>
      </w:r>
    </w:p>
    <w:p w:rsidR="00094C8C" w:rsidRPr="00344914" w:rsidRDefault="00094C8C" w:rsidP="00094C8C">
      <w:pPr>
        <w:pStyle w:val="aff1"/>
        <w:numPr>
          <w:ilvl w:val="0"/>
          <w:numId w:val="30"/>
        </w:numPr>
        <w:spacing w:after="200" w:line="276" w:lineRule="auto"/>
        <w:jc w:val="both"/>
        <w:rPr>
          <w:rFonts w:ascii="Calibri Light" w:hAnsi="Calibri Light"/>
          <w:lang w:val="el-GR"/>
        </w:rPr>
      </w:pPr>
      <w:r w:rsidRPr="00344914">
        <w:rPr>
          <w:rFonts w:ascii="Calibri Light" w:hAnsi="Calibri Light"/>
          <w:lang w:val="el-GR"/>
        </w:rPr>
        <w:t>Οι κασέτες με μη ερμηνεύσιμα ή αμφίβολα ή ασαφή αποτελέσματα να γίνονται προσπελάσιμες στον χειριστή για οπτική αξιολόγηση της αντίδρασης και ερμηνείας του αποτελέσματος. Η όλη διαδικασία παρέμβασης του χειριστή να είναι απόλυτα ασφαλής, ελεγχόμενη και πλήρως ιχνηλατούμενη.</w:t>
      </w:r>
    </w:p>
    <w:p w:rsidR="00094C8C" w:rsidRPr="00344914" w:rsidRDefault="00094C8C" w:rsidP="00094C8C">
      <w:pPr>
        <w:pStyle w:val="aff1"/>
        <w:numPr>
          <w:ilvl w:val="0"/>
          <w:numId w:val="30"/>
        </w:numPr>
        <w:spacing w:after="200" w:line="276" w:lineRule="auto"/>
        <w:jc w:val="both"/>
        <w:rPr>
          <w:rFonts w:ascii="Calibri Light" w:hAnsi="Calibri Light"/>
          <w:lang w:val="el-GR"/>
        </w:rPr>
      </w:pPr>
      <w:r w:rsidRPr="00344914">
        <w:rPr>
          <w:rFonts w:ascii="Calibri Light" w:hAnsi="Calibri Light"/>
          <w:lang w:val="el-GR"/>
        </w:rPr>
        <w:t>Να διαθέτει δοχείο υγρών απόβλητων χωρητικότητας 5</w:t>
      </w:r>
      <w:r w:rsidRPr="00344914">
        <w:rPr>
          <w:rFonts w:ascii="Calibri Light" w:hAnsi="Calibri Light"/>
        </w:rPr>
        <w:t>lt</w:t>
      </w:r>
      <w:r w:rsidRPr="00344914">
        <w:rPr>
          <w:rFonts w:ascii="Calibri Light" w:hAnsi="Calibri Light"/>
          <w:lang w:val="el-GR"/>
        </w:rPr>
        <w:t xml:space="preserve"> με ανιχνευτή στάθμης και ενημέρωση τού χειριστή όταν γεμίζει.</w:t>
      </w:r>
    </w:p>
    <w:p w:rsidR="00094C8C" w:rsidRPr="00344914" w:rsidRDefault="00094C8C" w:rsidP="00094C8C">
      <w:pPr>
        <w:pStyle w:val="aff1"/>
        <w:numPr>
          <w:ilvl w:val="0"/>
          <w:numId w:val="30"/>
        </w:numPr>
        <w:spacing w:after="200" w:line="276" w:lineRule="auto"/>
        <w:jc w:val="both"/>
        <w:rPr>
          <w:rFonts w:ascii="Calibri Light" w:hAnsi="Calibri Light"/>
          <w:lang w:val="el-GR"/>
        </w:rPr>
      </w:pPr>
      <w:r w:rsidRPr="00344914">
        <w:rPr>
          <w:rFonts w:ascii="Calibri Light" w:hAnsi="Calibri Light"/>
          <w:lang w:val="el-GR"/>
        </w:rPr>
        <w:t xml:space="preserve">Να διαθέτει χώρο αποθήκευσης στερεών αποβλήτων (χρησιμοποιημένες κασέτες) αρκετό για </w:t>
      </w:r>
      <w:r w:rsidRPr="00344914">
        <w:rPr>
          <w:rFonts w:ascii="Calibri Light" w:hAnsi="Calibri Light"/>
        </w:rPr>
        <w:t>walk</w:t>
      </w:r>
      <w:r w:rsidRPr="00344914">
        <w:rPr>
          <w:rFonts w:ascii="Calibri Light" w:hAnsi="Calibri Light"/>
          <w:lang w:val="el-GR"/>
        </w:rPr>
        <w:t>–</w:t>
      </w:r>
      <w:r w:rsidRPr="00344914">
        <w:rPr>
          <w:rFonts w:ascii="Calibri Light" w:hAnsi="Calibri Light"/>
        </w:rPr>
        <w:t>away</w:t>
      </w:r>
      <w:r w:rsidRPr="00344914">
        <w:rPr>
          <w:rFonts w:ascii="Calibri Light" w:hAnsi="Calibri Light"/>
          <w:lang w:val="el-GR"/>
        </w:rPr>
        <w:t xml:space="preserve"> λειτουργία για τουλάχιστον 100 κασέτες, και να ενημερώνει τον χειριστή όταν γεμίζει.</w:t>
      </w:r>
    </w:p>
    <w:p w:rsidR="00094C8C" w:rsidRPr="00344914" w:rsidRDefault="00094C8C" w:rsidP="00094C8C">
      <w:pPr>
        <w:pStyle w:val="aff1"/>
        <w:numPr>
          <w:ilvl w:val="0"/>
          <w:numId w:val="30"/>
        </w:numPr>
        <w:spacing w:after="200" w:line="276" w:lineRule="auto"/>
        <w:jc w:val="both"/>
        <w:rPr>
          <w:rFonts w:ascii="Calibri Light" w:hAnsi="Calibri Light"/>
          <w:lang w:val="el-GR"/>
        </w:rPr>
      </w:pPr>
      <w:r w:rsidRPr="00344914">
        <w:rPr>
          <w:rFonts w:ascii="Calibri Light" w:hAnsi="Calibri Light"/>
          <w:lang w:val="el-GR"/>
        </w:rPr>
        <w:t>Να παρέχει τη δυνατότητα καθημερινού ποιοτικού ελέγχου (</w:t>
      </w:r>
      <w:r w:rsidRPr="00344914">
        <w:rPr>
          <w:rFonts w:ascii="Calibri Light" w:hAnsi="Calibri Light"/>
        </w:rPr>
        <w:t>QC</w:t>
      </w:r>
      <w:r w:rsidRPr="00344914">
        <w:rPr>
          <w:rFonts w:ascii="Calibri Light" w:hAnsi="Calibri Light"/>
          <w:lang w:val="el-GR"/>
        </w:rPr>
        <w:t>).Το λογισμικό του αναλυτή να έχει ειδικό πρόγραμμα για την πραγματοποίηση τακτικού ποιοτικού ελέγχου.</w:t>
      </w:r>
    </w:p>
    <w:p w:rsidR="00094C8C" w:rsidRPr="00344914" w:rsidRDefault="00094C8C" w:rsidP="00094C8C">
      <w:pPr>
        <w:pStyle w:val="aff1"/>
        <w:numPr>
          <w:ilvl w:val="0"/>
          <w:numId w:val="30"/>
        </w:numPr>
        <w:spacing w:after="200" w:line="276" w:lineRule="auto"/>
        <w:jc w:val="both"/>
        <w:rPr>
          <w:rFonts w:ascii="Calibri Light" w:hAnsi="Calibri Light"/>
          <w:lang w:val="el-GR"/>
        </w:rPr>
      </w:pPr>
      <w:r w:rsidRPr="00344914">
        <w:rPr>
          <w:rFonts w:ascii="Calibri Light" w:hAnsi="Calibri Light"/>
          <w:lang w:val="el-GR"/>
        </w:rPr>
        <w:t xml:space="preserve">Το σύστημα να ελέγχεται από υπολογιστή τελευταίας γενιάς με μεγάλης χωρητικότητας μνήμη και συνοδεύεται από έγχρωμη οθόνη. Το χρησιμοποιούμενο </w:t>
      </w:r>
      <w:r w:rsidRPr="00344914">
        <w:rPr>
          <w:rFonts w:ascii="Calibri Light" w:hAnsi="Calibri Light"/>
        </w:rPr>
        <w:t>software</w:t>
      </w:r>
      <w:r w:rsidRPr="00344914">
        <w:rPr>
          <w:rFonts w:ascii="Calibri Light" w:hAnsi="Calibri Light"/>
          <w:lang w:val="el-GR"/>
        </w:rPr>
        <w:t xml:space="preserve"> να είναι σε πλατφόρμα </w:t>
      </w:r>
      <w:r w:rsidRPr="00344914">
        <w:rPr>
          <w:rFonts w:ascii="Calibri Light" w:hAnsi="Calibri Light"/>
        </w:rPr>
        <w:t>windows</w:t>
      </w:r>
      <w:r w:rsidRPr="00344914">
        <w:rPr>
          <w:rFonts w:ascii="Calibri Light" w:hAnsi="Calibri Light"/>
          <w:lang w:val="el-GR"/>
        </w:rPr>
        <w:t>.</w:t>
      </w:r>
      <w:r w:rsidRPr="00344914">
        <w:rPr>
          <w:rFonts w:ascii="Calibri Light" w:hAnsi="Calibri Light"/>
          <w:lang w:val="el-GR"/>
        </w:rPr>
        <w:br/>
        <w:t xml:space="preserve"> Το λογισμικό του αναλυτή να είναι φιλικό προς το χρήστη με πλήρεις οθόνες βοηθείας σε κάθε βήμα της λειτουργίας.</w:t>
      </w:r>
    </w:p>
    <w:p w:rsidR="00094C8C" w:rsidRPr="00344914" w:rsidRDefault="00094C8C" w:rsidP="00094C8C">
      <w:pPr>
        <w:rPr>
          <w:rFonts w:ascii="Calibri Light" w:hAnsi="Calibri Light"/>
          <w:sz w:val="20"/>
          <w:szCs w:val="20"/>
        </w:rPr>
      </w:pPr>
      <w:r w:rsidRPr="00344914">
        <w:rPr>
          <w:rFonts w:ascii="Calibri Light" w:hAnsi="Calibri Light"/>
          <w:sz w:val="20"/>
          <w:szCs w:val="20"/>
        </w:rPr>
        <w:lastRenderedPageBreak/>
        <w:sym w:font="Wingdings" w:char="F0D8"/>
      </w:r>
      <w:r w:rsidRPr="00344914">
        <w:rPr>
          <w:rFonts w:ascii="Calibri Light" w:hAnsi="Calibri Light"/>
          <w:sz w:val="20"/>
          <w:szCs w:val="20"/>
        </w:rPr>
        <w:t xml:space="preserve"> Επιπλέον :</w:t>
      </w:r>
    </w:p>
    <w:p w:rsidR="00094C8C" w:rsidRPr="00344914" w:rsidRDefault="00094C8C" w:rsidP="00094C8C">
      <w:pPr>
        <w:pStyle w:val="aff1"/>
        <w:numPr>
          <w:ilvl w:val="0"/>
          <w:numId w:val="31"/>
        </w:numPr>
        <w:spacing w:after="200" w:line="276" w:lineRule="auto"/>
        <w:jc w:val="both"/>
        <w:rPr>
          <w:rFonts w:ascii="Calibri Light" w:hAnsi="Calibri Light"/>
          <w:lang w:val="el-GR"/>
        </w:rPr>
      </w:pPr>
      <w:r w:rsidRPr="00344914">
        <w:rPr>
          <w:rFonts w:ascii="Calibri Light" w:hAnsi="Calibri Light"/>
          <w:lang w:val="el-GR"/>
        </w:rPr>
        <w:t>Να δίνει ανά πάσα στιγμή πληροφορία σε ποιο στάδιο βρίσκεται η κάθε εξέταση.</w:t>
      </w:r>
    </w:p>
    <w:p w:rsidR="00094C8C" w:rsidRPr="00344914" w:rsidRDefault="00094C8C" w:rsidP="00094C8C">
      <w:pPr>
        <w:pStyle w:val="aff1"/>
        <w:numPr>
          <w:ilvl w:val="0"/>
          <w:numId w:val="31"/>
        </w:numPr>
        <w:spacing w:after="200" w:line="276" w:lineRule="auto"/>
        <w:jc w:val="both"/>
        <w:rPr>
          <w:rFonts w:ascii="Calibri Light" w:hAnsi="Calibri Light"/>
          <w:lang w:val="el-GR"/>
        </w:rPr>
      </w:pPr>
      <w:r w:rsidRPr="00344914">
        <w:rPr>
          <w:rFonts w:ascii="Calibri Light" w:hAnsi="Calibri Light"/>
          <w:lang w:val="el-GR"/>
        </w:rPr>
        <w:t>Να διαθέτει τη δυνατότητα αυτόματου (</w:t>
      </w:r>
      <w:r w:rsidRPr="00344914">
        <w:rPr>
          <w:rFonts w:ascii="Calibri Light" w:hAnsi="Calibri Light"/>
        </w:rPr>
        <w:t>Reflex</w:t>
      </w:r>
      <w:r w:rsidRPr="00344914">
        <w:rPr>
          <w:rFonts w:ascii="Calibri Light" w:hAnsi="Calibri Light"/>
          <w:lang w:val="el-GR"/>
        </w:rPr>
        <w:t>) επανελέγχου ενός δείγματος, με βάση τις παραμέτρους που ορίζει ο χειριστής, είτε στην ίδια είτε σε διαφορετική εξέταση χωρίς επιπλέον προγραμματισμό.</w:t>
      </w:r>
    </w:p>
    <w:p w:rsidR="00094C8C" w:rsidRPr="00344914" w:rsidRDefault="00094C8C" w:rsidP="00094C8C">
      <w:pPr>
        <w:pStyle w:val="aff1"/>
        <w:numPr>
          <w:ilvl w:val="0"/>
          <w:numId w:val="31"/>
        </w:numPr>
        <w:spacing w:after="200" w:line="276" w:lineRule="auto"/>
        <w:jc w:val="both"/>
        <w:rPr>
          <w:rFonts w:ascii="Calibri Light" w:hAnsi="Calibri Light"/>
          <w:lang w:val="el-GR"/>
        </w:rPr>
      </w:pPr>
      <w:r w:rsidRPr="00344914">
        <w:rPr>
          <w:rFonts w:ascii="Calibri Light" w:hAnsi="Calibri Light"/>
          <w:lang w:val="el-GR"/>
        </w:rPr>
        <w:t xml:space="preserve">Να παρέχει δυνατότητα πολλαπλών </w:t>
      </w:r>
      <w:r w:rsidRPr="00344914">
        <w:rPr>
          <w:rFonts w:ascii="Calibri Light" w:hAnsi="Calibri Light"/>
        </w:rPr>
        <w:t>reports</w:t>
      </w:r>
      <w:r w:rsidRPr="00344914">
        <w:rPr>
          <w:rFonts w:ascii="Calibri Light" w:hAnsi="Calibri Light"/>
          <w:lang w:val="el-GR"/>
        </w:rPr>
        <w:t xml:space="preserve"> και αναζήτησης αποτελεσμάτων, ακόμα και όταν ο αναλυτής τρέχει εξετάσεις.</w:t>
      </w:r>
    </w:p>
    <w:p w:rsidR="00094C8C" w:rsidRPr="00344914" w:rsidRDefault="00094C8C" w:rsidP="00094C8C">
      <w:pPr>
        <w:pStyle w:val="aff1"/>
        <w:numPr>
          <w:ilvl w:val="0"/>
          <w:numId w:val="31"/>
        </w:numPr>
        <w:spacing w:after="200" w:line="276" w:lineRule="auto"/>
        <w:jc w:val="both"/>
        <w:rPr>
          <w:rFonts w:ascii="Calibri Light" w:hAnsi="Calibri Light"/>
          <w:lang w:val="el-GR"/>
        </w:rPr>
      </w:pPr>
      <w:r w:rsidRPr="00344914">
        <w:rPr>
          <w:rFonts w:ascii="Calibri Light" w:hAnsi="Calibri Light"/>
          <w:lang w:val="el-GR"/>
        </w:rPr>
        <w:t>Να χρησιμοποιεί ασφαλιστικές δικλείδες για να προστατεύσει τα δεδομένα από ανεπιθύμητες αλλαγές. Ο κάθε χειριστής να μπορεί να έχει διαφορετικά δικαιώματα προσπέλασης στο πρόγραμμα.</w:t>
      </w:r>
    </w:p>
    <w:p w:rsidR="00094C8C" w:rsidRPr="00344914" w:rsidRDefault="00094C8C" w:rsidP="00094C8C">
      <w:pPr>
        <w:pStyle w:val="aff1"/>
        <w:numPr>
          <w:ilvl w:val="0"/>
          <w:numId w:val="31"/>
        </w:numPr>
        <w:spacing w:after="200" w:line="276" w:lineRule="auto"/>
        <w:jc w:val="both"/>
        <w:rPr>
          <w:rFonts w:ascii="Calibri Light" w:hAnsi="Calibri Light"/>
          <w:lang w:val="el-GR"/>
        </w:rPr>
      </w:pPr>
      <w:r w:rsidRPr="00344914">
        <w:rPr>
          <w:rFonts w:ascii="Calibri Light" w:hAnsi="Calibri Light"/>
          <w:lang w:val="el-GR"/>
        </w:rPr>
        <w:t>Να εκτελεί την συντήρηση του μηχανήματος με αυτοματοποιημένο τρόπο.</w:t>
      </w:r>
    </w:p>
    <w:p w:rsidR="00094C8C" w:rsidRPr="00344914" w:rsidRDefault="00094C8C" w:rsidP="00094C8C">
      <w:pPr>
        <w:pStyle w:val="aff1"/>
        <w:numPr>
          <w:ilvl w:val="0"/>
          <w:numId w:val="31"/>
        </w:numPr>
        <w:spacing w:after="200" w:line="276" w:lineRule="auto"/>
        <w:jc w:val="both"/>
        <w:rPr>
          <w:rFonts w:ascii="Calibri Light" w:hAnsi="Calibri Light"/>
          <w:lang w:val="el-GR"/>
        </w:rPr>
      </w:pPr>
      <w:r w:rsidRPr="00344914">
        <w:rPr>
          <w:rFonts w:ascii="Calibri Light" w:hAnsi="Calibri Light"/>
          <w:lang w:val="el-GR"/>
        </w:rPr>
        <w:t>Να μπορεί να ενημερώνει κάθε στιγμή για τον αριθμό των εξετάσεων που έχουν πραγματοποιηθεί κατά κατηγορία και συνολικά.</w:t>
      </w:r>
    </w:p>
    <w:p w:rsidR="00094C8C" w:rsidRPr="00344914" w:rsidRDefault="00094C8C" w:rsidP="00094C8C">
      <w:pPr>
        <w:pStyle w:val="aff1"/>
        <w:numPr>
          <w:ilvl w:val="0"/>
          <w:numId w:val="31"/>
        </w:numPr>
        <w:spacing w:after="200" w:line="276" w:lineRule="auto"/>
        <w:jc w:val="both"/>
        <w:rPr>
          <w:rFonts w:ascii="Calibri Light" w:hAnsi="Calibri Light"/>
          <w:lang w:val="el-GR"/>
        </w:rPr>
      </w:pPr>
      <w:r w:rsidRPr="00344914">
        <w:rPr>
          <w:rFonts w:ascii="Calibri Light" w:hAnsi="Calibri Light"/>
          <w:lang w:val="el-GR"/>
        </w:rPr>
        <w:t>Να διαθέτει δυνατότητα απομακρυσμένης πρόσβασης για επικύρωση αποτελεσμάτων</w:t>
      </w:r>
    </w:p>
    <w:p w:rsidR="00094C8C" w:rsidRPr="00344914" w:rsidRDefault="00094C8C" w:rsidP="00094C8C">
      <w:pPr>
        <w:pStyle w:val="aff1"/>
        <w:numPr>
          <w:ilvl w:val="0"/>
          <w:numId w:val="31"/>
        </w:numPr>
        <w:spacing w:after="200" w:line="276" w:lineRule="auto"/>
        <w:jc w:val="both"/>
        <w:rPr>
          <w:rFonts w:ascii="Calibri Light" w:hAnsi="Calibri Light"/>
          <w:lang w:val="el-GR"/>
        </w:rPr>
      </w:pPr>
      <w:r w:rsidRPr="00344914">
        <w:rPr>
          <w:rFonts w:ascii="Calibri Light" w:hAnsi="Calibri Light"/>
          <w:lang w:val="el-GR"/>
        </w:rPr>
        <w:t>Να έχει τη δυνατότητα επαλήθευσης, τεκμηρίωσης και ιχνηλασιμότητας για την διασφάλιση της εγκυρότητας σε επίπεδο μεμονωμένου αποτελέσματος.</w:t>
      </w:r>
    </w:p>
    <w:p w:rsidR="00094C8C" w:rsidRPr="00344914" w:rsidRDefault="00094C8C" w:rsidP="00094C8C">
      <w:pPr>
        <w:pStyle w:val="aff1"/>
        <w:numPr>
          <w:ilvl w:val="0"/>
          <w:numId w:val="31"/>
        </w:numPr>
        <w:spacing w:after="200" w:line="276" w:lineRule="auto"/>
        <w:jc w:val="both"/>
        <w:rPr>
          <w:rFonts w:ascii="Calibri Light" w:hAnsi="Calibri Light"/>
          <w:lang w:val="el-GR"/>
        </w:rPr>
      </w:pPr>
      <w:r w:rsidRPr="00344914">
        <w:rPr>
          <w:rFonts w:ascii="Calibri Light" w:hAnsi="Calibri Light"/>
          <w:lang w:val="el-GR"/>
        </w:rPr>
        <w:t>Το λογισμικό λειτουργίας του συστήματος να είναι στα Ελληνικά.</w:t>
      </w:r>
    </w:p>
    <w:p w:rsidR="00094C8C" w:rsidRPr="00344914" w:rsidRDefault="00094C8C" w:rsidP="00094C8C">
      <w:pPr>
        <w:pStyle w:val="aff1"/>
        <w:numPr>
          <w:ilvl w:val="0"/>
          <w:numId w:val="31"/>
        </w:numPr>
        <w:spacing w:after="200" w:line="276" w:lineRule="auto"/>
        <w:jc w:val="both"/>
        <w:rPr>
          <w:rFonts w:ascii="Calibri Light" w:hAnsi="Calibri Light"/>
          <w:lang w:val="el-GR"/>
        </w:rPr>
      </w:pPr>
      <w:r w:rsidRPr="00344914">
        <w:rPr>
          <w:rFonts w:ascii="Calibri Light" w:hAnsi="Calibri Light"/>
          <w:lang w:val="el-GR"/>
        </w:rPr>
        <w:t>Να είναι δυνατή η λειτουργία του αναλυτή με αυτόνομο προγραμματισμό και εκτύπωση των αποτελεσμάτων</w:t>
      </w:r>
      <w:r>
        <w:rPr>
          <w:rFonts w:ascii="Calibri Light" w:hAnsi="Calibri Light"/>
          <w:lang w:val="el-GR"/>
        </w:rPr>
        <w:t xml:space="preserve"> </w:t>
      </w:r>
      <w:r w:rsidRPr="00344914">
        <w:rPr>
          <w:rFonts w:ascii="Calibri Light" w:hAnsi="Calibri Light"/>
          <w:lang w:val="el-GR"/>
        </w:rPr>
        <w:t>χωρίς την σύνδεση με πληροφοριακό σύστημα. (Ο αναλυτής όμως, να μπορεί να συνδέεται με εξωτερικό πληροφοριακό σύστημα (</w:t>
      </w:r>
      <w:r w:rsidRPr="00344914">
        <w:rPr>
          <w:rFonts w:ascii="Calibri Light" w:hAnsi="Calibri Light"/>
        </w:rPr>
        <w:t>LIS</w:t>
      </w:r>
      <w:r w:rsidRPr="00344914">
        <w:rPr>
          <w:rFonts w:ascii="Calibri Light" w:hAnsi="Calibri Light"/>
          <w:lang w:val="el-GR"/>
        </w:rPr>
        <w:t>) για λήψη παραγγελιών και αποστολή αποτελεσμάτων.</w:t>
      </w:r>
    </w:p>
    <w:p w:rsidR="00094C8C" w:rsidRPr="00344914" w:rsidRDefault="00094C8C" w:rsidP="00094C8C">
      <w:pPr>
        <w:rPr>
          <w:rFonts w:ascii="Calibri Light" w:hAnsi="Calibri Light"/>
          <w:color w:val="FF0000"/>
          <w:sz w:val="20"/>
          <w:szCs w:val="20"/>
          <w:lang w:val="el-GR"/>
        </w:rPr>
      </w:pPr>
    </w:p>
    <w:p w:rsidR="00094C8C" w:rsidRPr="00344914" w:rsidRDefault="00094C8C" w:rsidP="00094C8C">
      <w:pPr>
        <w:rPr>
          <w:rFonts w:ascii="Calibri Light" w:hAnsi="Calibri Light"/>
          <w:sz w:val="20"/>
          <w:szCs w:val="20"/>
        </w:rPr>
      </w:pPr>
      <w:r w:rsidRPr="00344914">
        <w:rPr>
          <w:rFonts w:ascii="Calibri Light" w:hAnsi="Calibri Light"/>
          <w:sz w:val="20"/>
          <w:szCs w:val="20"/>
        </w:rPr>
        <w:t>Παράλληλα</w:t>
      </w:r>
    </w:p>
    <w:p w:rsidR="00094C8C" w:rsidRPr="00344914" w:rsidRDefault="00094C8C" w:rsidP="00094C8C">
      <w:pPr>
        <w:pStyle w:val="aff1"/>
        <w:numPr>
          <w:ilvl w:val="0"/>
          <w:numId w:val="32"/>
        </w:numPr>
        <w:spacing w:after="200" w:line="276" w:lineRule="auto"/>
        <w:jc w:val="both"/>
        <w:rPr>
          <w:rFonts w:ascii="Calibri Light" w:hAnsi="Calibri Light"/>
          <w:lang w:val="el-GR"/>
        </w:rPr>
      </w:pPr>
      <w:r w:rsidRPr="00344914">
        <w:rPr>
          <w:rFonts w:ascii="Calibri Light" w:hAnsi="Calibri Light"/>
          <w:lang w:val="el-GR"/>
        </w:rPr>
        <w:t xml:space="preserve">Να διαθέτει ενσωματωμένη μονάδα </w:t>
      </w:r>
      <w:r w:rsidRPr="00344914">
        <w:rPr>
          <w:rFonts w:ascii="Calibri Light" w:hAnsi="Calibri Light"/>
        </w:rPr>
        <w:t>UPS</w:t>
      </w:r>
      <w:r w:rsidRPr="00344914">
        <w:rPr>
          <w:rFonts w:ascii="Calibri Light" w:hAnsi="Calibri Light"/>
          <w:lang w:val="el-GR"/>
        </w:rPr>
        <w:t xml:space="preserve"> για να μπορεί ο αναλυτής να λειτουργήσει για 15' λεπτά ώστε να ολοκληρωθεί η εξέταση μετά από ξαφνική διακοπή τροφοδοσίας από το δίκτυο.</w:t>
      </w:r>
    </w:p>
    <w:p w:rsidR="00094C8C" w:rsidRPr="00344914" w:rsidRDefault="00094C8C" w:rsidP="00094C8C">
      <w:pPr>
        <w:pStyle w:val="aff1"/>
        <w:numPr>
          <w:ilvl w:val="0"/>
          <w:numId w:val="32"/>
        </w:numPr>
        <w:spacing w:after="200" w:line="276" w:lineRule="auto"/>
        <w:jc w:val="both"/>
        <w:rPr>
          <w:rFonts w:ascii="Calibri Light" w:hAnsi="Calibri Light"/>
          <w:lang w:val="el-GR"/>
        </w:rPr>
      </w:pPr>
      <w:r w:rsidRPr="00344914">
        <w:rPr>
          <w:rFonts w:ascii="Calibri Light" w:hAnsi="Calibri Light"/>
          <w:lang w:val="el-GR"/>
        </w:rPr>
        <w:t>Να διαθέτει πλήρες σύστημα εντοπισμού βλαβών με ενημέρωση του χειριστή καθώς και δυνατότητα απομακρυσμένης παρακολούθησης (με ασφαλή διασύνδεση μέσω διαδικτύου) για το προληπτικό εντοπισμό αστοχιών σε επιμέρους τμήματα του αναλυτή πριν εξελιχθούν σε βλάβες που οδηγούν σε ακινητοποίησή του.</w:t>
      </w:r>
    </w:p>
    <w:p w:rsidR="00094C8C" w:rsidRPr="00344914" w:rsidRDefault="00094C8C" w:rsidP="00094C8C">
      <w:pPr>
        <w:pStyle w:val="aff1"/>
        <w:numPr>
          <w:ilvl w:val="0"/>
          <w:numId w:val="32"/>
        </w:numPr>
        <w:spacing w:after="200" w:line="276" w:lineRule="auto"/>
        <w:jc w:val="both"/>
        <w:rPr>
          <w:rFonts w:ascii="Calibri Light" w:hAnsi="Calibri Light"/>
          <w:lang w:val="el-GR"/>
        </w:rPr>
      </w:pPr>
      <w:r w:rsidRPr="00344914">
        <w:rPr>
          <w:rFonts w:ascii="Calibri Light" w:hAnsi="Calibri Light"/>
          <w:lang w:val="el-GR"/>
        </w:rPr>
        <w:t>Να εξασφαλίζει τη δυνατότητα επαλήθευσης, τεκμηρίωσης και ιχνηλασιμότητας για την ορθή εκτέλεση και εγκυρότητα κάθε μεμονωμένου αποτελέσματος με το να με το να καταγράφει λεπτομερειακά και να ελέγχει όλες τις παραμέτρους που καθορίζουν τη ποιότητα (όγκος δείγματος και αντιδραστηρίου, χρόνοι &amp; θερμοκρασίες επώασης, ταχύτητες και χρόνοι φυγοκέντρησης κλπ).</w:t>
      </w:r>
    </w:p>
    <w:p w:rsidR="00094C8C" w:rsidRPr="00344914" w:rsidRDefault="00094C8C" w:rsidP="00094C8C">
      <w:pPr>
        <w:pStyle w:val="aff1"/>
        <w:numPr>
          <w:ilvl w:val="0"/>
          <w:numId w:val="32"/>
        </w:numPr>
        <w:spacing w:after="200" w:line="276" w:lineRule="auto"/>
        <w:jc w:val="both"/>
        <w:rPr>
          <w:rFonts w:ascii="Calibri Light" w:hAnsi="Calibri Light"/>
          <w:lang w:val="el-GR"/>
        </w:rPr>
      </w:pPr>
      <w:r w:rsidRPr="00344914">
        <w:rPr>
          <w:rFonts w:ascii="Calibri Light" w:hAnsi="Calibri Light"/>
          <w:lang w:val="el-GR"/>
        </w:rPr>
        <w:t xml:space="preserve">Ο αναλυτής θα πρέπει να διατηρεί αρχείο αποτελεσμάτων για τουλάχιστον 5 έτη . </w:t>
      </w:r>
    </w:p>
    <w:p w:rsidR="00094C8C" w:rsidRPr="00344914" w:rsidRDefault="00094C8C" w:rsidP="00094C8C">
      <w:pPr>
        <w:pStyle w:val="aff1"/>
        <w:numPr>
          <w:ilvl w:val="0"/>
          <w:numId w:val="32"/>
        </w:numPr>
        <w:spacing w:after="200" w:line="276" w:lineRule="auto"/>
        <w:jc w:val="both"/>
        <w:rPr>
          <w:rFonts w:ascii="Calibri Light" w:hAnsi="Calibri Light"/>
          <w:b/>
          <w:lang w:val="el-GR"/>
        </w:rPr>
      </w:pPr>
      <w:r w:rsidRPr="00344914">
        <w:rPr>
          <w:rFonts w:ascii="Calibri Light" w:hAnsi="Calibri Light"/>
          <w:b/>
          <w:lang w:val="el-GR"/>
        </w:rPr>
        <w:t xml:space="preserve">Μαζί με τον αναλυτή να διατίθεται μη αυτόματο εφεδρικό σύστημα που να δέχεται τα ίδια αντιδραστήρια (κάρτες με στήλες μικροσφαιριδίων), ώστε να είναι δυνατή η εκτέλεση των απαιτούμενων εξετάσεων σε περίπτωση βλάβης του αναλυτή. </w:t>
      </w:r>
    </w:p>
    <w:p w:rsidR="00094C8C" w:rsidRPr="00344914" w:rsidRDefault="00094C8C" w:rsidP="00094C8C">
      <w:pPr>
        <w:rPr>
          <w:rFonts w:ascii="Calibri Light" w:hAnsi="Calibri Light"/>
          <w:sz w:val="20"/>
          <w:szCs w:val="20"/>
          <w:lang w:val="el-GR"/>
        </w:rPr>
      </w:pPr>
    </w:p>
    <w:p w:rsidR="00094C8C" w:rsidRPr="00344914" w:rsidRDefault="00094C8C" w:rsidP="00094C8C">
      <w:pPr>
        <w:rPr>
          <w:rFonts w:ascii="Calibri Light" w:hAnsi="Calibri Light"/>
          <w:sz w:val="20"/>
          <w:szCs w:val="20"/>
          <w:lang w:val="el-GR"/>
        </w:rPr>
      </w:pPr>
      <w:r w:rsidRPr="00344914">
        <w:rPr>
          <w:rFonts w:ascii="Calibri Light" w:hAnsi="Calibri Light"/>
          <w:sz w:val="20"/>
          <w:szCs w:val="20"/>
          <w:lang w:val="el-GR"/>
        </w:rPr>
        <w:t>Το ανωτέρω σύστημα να συνοδεύεται από πιστοποιητικά που να διασφαλίζουν την ποιότητα των προσφερομένων προϊόντων (</w:t>
      </w:r>
      <w:r w:rsidRPr="00344914">
        <w:rPr>
          <w:rFonts w:ascii="Calibri Light" w:hAnsi="Calibri Light"/>
          <w:sz w:val="20"/>
          <w:szCs w:val="20"/>
        </w:rPr>
        <w:t>ISO</w:t>
      </w:r>
      <w:r w:rsidRPr="00344914">
        <w:rPr>
          <w:rFonts w:ascii="Calibri Light" w:hAnsi="Calibri Light"/>
          <w:sz w:val="20"/>
          <w:szCs w:val="20"/>
          <w:lang w:val="el-GR"/>
        </w:rPr>
        <w:t xml:space="preserve"> 9001κλπ),τα οποία να έχουν έγκριση από μεγάλους οργανισμούς (όπως </w:t>
      </w:r>
      <w:r w:rsidRPr="00344914">
        <w:rPr>
          <w:rFonts w:ascii="Calibri Light" w:hAnsi="Calibri Light"/>
          <w:sz w:val="20"/>
          <w:szCs w:val="20"/>
        </w:rPr>
        <w:t>FDA</w:t>
      </w:r>
      <w:r w:rsidRPr="00344914">
        <w:rPr>
          <w:rFonts w:ascii="Calibri Light" w:hAnsi="Calibri Light"/>
          <w:sz w:val="20"/>
          <w:szCs w:val="20"/>
          <w:lang w:val="el-GR"/>
        </w:rPr>
        <w:t xml:space="preserve">, </w:t>
      </w:r>
      <w:r w:rsidRPr="00344914">
        <w:rPr>
          <w:rFonts w:ascii="Calibri Light" w:hAnsi="Calibri Light"/>
          <w:sz w:val="20"/>
          <w:szCs w:val="20"/>
        </w:rPr>
        <w:t>Paul</w:t>
      </w:r>
      <w:r w:rsidRPr="00344914">
        <w:rPr>
          <w:rFonts w:ascii="Calibri Light" w:hAnsi="Calibri Light"/>
          <w:sz w:val="20"/>
          <w:szCs w:val="20"/>
          <w:lang w:val="el-GR"/>
        </w:rPr>
        <w:t xml:space="preserve"> </w:t>
      </w:r>
      <w:r w:rsidRPr="00344914">
        <w:rPr>
          <w:rFonts w:ascii="Calibri Light" w:hAnsi="Calibri Light"/>
          <w:sz w:val="20"/>
          <w:szCs w:val="20"/>
        </w:rPr>
        <w:t>Ehrlich</w:t>
      </w:r>
      <w:r w:rsidRPr="00344914">
        <w:rPr>
          <w:rFonts w:ascii="Calibri Light" w:hAnsi="Calibri Light"/>
          <w:sz w:val="20"/>
          <w:szCs w:val="20"/>
          <w:lang w:val="el-GR"/>
        </w:rPr>
        <w:t>).</w:t>
      </w:r>
    </w:p>
    <w:p w:rsidR="00094C8C" w:rsidRPr="00344914" w:rsidRDefault="00094C8C" w:rsidP="00094C8C">
      <w:pPr>
        <w:rPr>
          <w:rFonts w:ascii="Calibri Light" w:hAnsi="Calibri Light"/>
          <w:sz w:val="20"/>
          <w:szCs w:val="20"/>
          <w:lang w:val="el-GR"/>
        </w:rPr>
      </w:pPr>
    </w:p>
    <w:p w:rsidR="00094C8C" w:rsidRPr="00344914" w:rsidRDefault="00094C8C" w:rsidP="00094C8C">
      <w:pPr>
        <w:pStyle w:val="af0"/>
        <w:ind w:right="618"/>
        <w:rPr>
          <w:rFonts w:ascii="Calibri Light" w:hAnsi="Calibri Light"/>
          <w:b/>
          <w:sz w:val="20"/>
          <w:szCs w:val="20"/>
        </w:rPr>
      </w:pPr>
      <w:r w:rsidRPr="00344914">
        <w:rPr>
          <w:rFonts w:ascii="Calibri Light" w:hAnsi="Calibri Light"/>
          <w:b/>
          <w:sz w:val="20"/>
          <w:szCs w:val="20"/>
        </w:rPr>
        <w:t xml:space="preserve">ΔΥΝΑΤΟΤΗΤΑ ΣΥΝΤΗΡΗΣΗΣ ΤΟΥ ΔΙΑΤΙΘΕΜΕΝΟΥ ΜΗΧΑΝΗΜΑΤΟΣ </w:t>
      </w:r>
    </w:p>
    <w:p w:rsidR="00094C8C" w:rsidRPr="00344914" w:rsidRDefault="00094C8C" w:rsidP="00094C8C">
      <w:pPr>
        <w:pStyle w:val="aff1"/>
        <w:numPr>
          <w:ilvl w:val="0"/>
          <w:numId w:val="33"/>
        </w:numPr>
        <w:spacing w:after="200" w:line="276" w:lineRule="auto"/>
        <w:jc w:val="both"/>
        <w:rPr>
          <w:rFonts w:ascii="Calibri Light" w:hAnsi="Calibri Light"/>
          <w:lang w:val="el-GR"/>
        </w:rPr>
      </w:pPr>
      <w:r w:rsidRPr="00344914">
        <w:rPr>
          <w:rFonts w:ascii="Calibri Light" w:hAnsi="Calibri Light"/>
          <w:lang w:val="el-GR"/>
        </w:rPr>
        <w:t xml:space="preserve"> Κάθε προμηθευτής υποχρεούται να καταθέσει τα παρακάτω έντυπα και πιστοποιητικά μαζί με την προσφορά του. </w:t>
      </w:r>
    </w:p>
    <w:p w:rsidR="00094C8C" w:rsidRPr="00344914" w:rsidRDefault="00094C8C" w:rsidP="00094C8C">
      <w:pPr>
        <w:pStyle w:val="aff1"/>
        <w:numPr>
          <w:ilvl w:val="0"/>
          <w:numId w:val="33"/>
        </w:numPr>
        <w:spacing w:after="200" w:line="276" w:lineRule="auto"/>
        <w:jc w:val="both"/>
        <w:rPr>
          <w:rFonts w:ascii="Calibri Light" w:hAnsi="Calibri Light"/>
          <w:lang w:val="el-GR"/>
        </w:rPr>
      </w:pPr>
      <w:r w:rsidRPr="00344914">
        <w:rPr>
          <w:rFonts w:ascii="Calibri Light" w:hAnsi="Calibri Light"/>
          <w:lang w:val="el-GR"/>
        </w:rPr>
        <w:t xml:space="preserve"> Βεβαίωση του Οίκου κατασκευής του μηχανήματος ότι τα προσφερθέντα στο διαγωνισμό αντιδραστήρια και αναλώσιμα (που θα χρησιμοποιούνται από το μηχάνημα)προτείνονται από τον εν λόγω Οίκο για κανονική χρήση, ότι είναι απόλυτα συμβατά με τα ηλεκτρονικά και μέρη του μηχανήματος, και ότι δεν θα επηρεάσουν την ομαλή λειτουργία του.</w:t>
      </w:r>
    </w:p>
    <w:p w:rsidR="00094C8C" w:rsidRPr="00344914" w:rsidRDefault="00094C8C" w:rsidP="00094C8C">
      <w:pPr>
        <w:pStyle w:val="aff1"/>
        <w:numPr>
          <w:ilvl w:val="0"/>
          <w:numId w:val="33"/>
        </w:numPr>
        <w:spacing w:after="200" w:line="276" w:lineRule="auto"/>
        <w:jc w:val="both"/>
        <w:rPr>
          <w:rFonts w:ascii="Calibri Light" w:hAnsi="Calibri Light"/>
          <w:lang w:val="el-GR"/>
        </w:rPr>
      </w:pPr>
      <w:r w:rsidRPr="00344914">
        <w:rPr>
          <w:rFonts w:ascii="Calibri Light" w:hAnsi="Calibri Light"/>
          <w:lang w:val="el-GR"/>
        </w:rPr>
        <w:lastRenderedPageBreak/>
        <w:t>Βεβαίωση του Οίκου κατασκευής του μηχανήματος ότι η προσφέρουσα εταιρεία (προμηθευτής) είναι εξουσιοδοτημένη</w:t>
      </w:r>
      <w:r>
        <w:rPr>
          <w:rFonts w:ascii="Calibri Light" w:hAnsi="Calibri Light"/>
          <w:lang w:val="el-GR"/>
        </w:rPr>
        <w:t xml:space="preserve"> </w:t>
      </w:r>
      <w:r w:rsidRPr="00344914">
        <w:rPr>
          <w:rFonts w:ascii="Calibri Light" w:hAnsi="Calibri Light"/>
          <w:lang w:val="el-GR"/>
        </w:rPr>
        <w:t>ως προς την παροχή πλήρους Τεχνικής και Επιστημονικής υποστήριξης (</w:t>
      </w:r>
      <w:r w:rsidRPr="00344914">
        <w:rPr>
          <w:rFonts w:ascii="Calibri Light" w:hAnsi="Calibri Light"/>
        </w:rPr>
        <w:t>service</w:t>
      </w:r>
      <w:r w:rsidRPr="00344914">
        <w:rPr>
          <w:rFonts w:ascii="Calibri Light" w:hAnsi="Calibri Light"/>
          <w:lang w:val="el-GR"/>
        </w:rPr>
        <w:t>, ανταλλακτικά κλπ.) και ότι στελέχη της έχουν εκπαιδευτεί στα εργοστάσια του Οίκου κατασκευής. Αποδεικτικά ως προς την εκπαίδευση και την διάρκεια θα συνυποβληθούν με την βεβαίωση.</w:t>
      </w:r>
    </w:p>
    <w:p w:rsidR="00094C8C" w:rsidRPr="00344914" w:rsidRDefault="00094C8C" w:rsidP="00094C8C">
      <w:pPr>
        <w:pStyle w:val="aff1"/>
        <w:numPr>
          <w:ilvl w:val="0"/>
          <w:numId w:val="33"/>
        </w:numPr>
        <w:spacing w:after="200" w:line="276" w:lineRule="auto"/>
        <w:jc w:val="both"/>
        <w:rPr>
          <w:rFonts w:ascii="Calibri Light" w:hAnsi="Calibri Light"/>
          <w:lang w:val="el-GR"/>
        </w:rPr>
      </w:pPr>
      <w:r w:rsidRPr="00344914">
        <w:rPr>
          <w:rFonts w:ascii="Calibri Light" w:hAnsi="Calibri Light"/>
          <w:lang w:val="el-GR"/>
        </w:rPr>
        <w:t>Κατάθεση στοιχείων με την υψηλή επαναληψιμότητα</w:t>
      </w:r>
      <w:r>
        <w:rPr>
          <w:rFonts w:ascii="Calibri Light" w:hAnsi="Calibri Light"/>
          <w:lang w:val="el-GR"/>
        </w:rPr>
        <w:t xml:space="preserve"> </w:t>
      </w:r>
      <w:r w:rsidRPr="00344914">
        <w:rPr>
          <w:rFonts w:ascii="Calibri Light" w:hAnsi="Calibri Light"/>
          <w:lang w:val="el-GR"/>
        </w:rPr>
        <w:t>του μηχανήματος, από τον</w:t>
      </w:r>
      <w:r>
        <w:rPr>
          <w:rFonts w:ascii="Calibri Light" w:hAnsi="Calibri Light"/>
          <w:lang w:val="el-GR"/>
        </w:rPr>
        <w:t xml:space="preserve"> </w:t>
      </w:r>
      <w:r w:rsidRPr="00344914">
        <w:rPr>
          <w:rFonts w:ascii="Calibri Light" w:hAnsi="Calibri Light"/>
          <w:lang w:val="el-GR"/>
        </w:rPr>
        <w:t xml:space="preserve">Οίκο κατασκευής. </w:t>
      </w:r>
    </w:p>
    <w:p w:rsidR="00094C8C" w:rsidRPr="00344914" w:rsidRDefault="00094C8C" w:rsidP="00094C8C">
      <w:pPr>
        <w:pStyle w:val="aff1"/>
        <w:numPr>
          <w:ilvl w:val="0"/>
          <w:numId w:val="33"/>
        </w:numPr>
        <w:spacing w:after="200" w:line="276" w:lineRule="auto"/>
        <w:jc w:val="both"/>
        <w:rPr>
          <w:rFonts w:ascii="Calibri Light" w:hAnsi="Calibri Light"/>
          <w:lang w:val="el-GR"/>
        </w:rPr>
      </w:pPr>
      <w:r w:rsidRPr="00344914">
        <w:rPr>
          <w:rFonts w:ascii="Calibri Light" w:hAnsi="Calibri Light"/>
          <w:lang w:val="el-GR"/>
        </w:rPr>
        <w:t>Κατάθεση πλήρους αναφοράς σχετικά με την ακρίβεια των μετρήσεων (από το μηχάνημα) σε σχέση με τις εκάστοτε μεθόδους αναφοράς.</w:t>
      </w:r>
    </w:p>
    <w:p w:rsidR="00094C8C" w:rsidRPr="00344914" w:rsidRDefault="00094C8C" w:rsidP="00094C8C">
      <w:pPr>
        <w:pStyle w:val="aff1"/>
        <w:numPr>
          <w:ilvl w:val="0"/>
          <w:numId w:val="33"/>
        </w:numPr>
        <w:spacing w:after="200" w:line="276" w:lineRule="auto"/>
        <w:jc w:val="both"/>
        <w:rPr>
          <w:rFonts w:ascii="Calibri Light" w:hAnsi="Calibri Light"/>
          <w:lang w:val="el-GR"/>
        </w:rPr>
      </w:pPr>
      <w:r w:rsidRPr="00344914">
        <w:rPr>
          <w:rFonts w:ascii="Calibri Light" w:hAnsi="Calibri Light"/>
          <w:lang w:val="el-GR"/>
        </w:rPr>
        <w:t>Σε περίπτωση που ο μειοδότης του παρόντος διαγωνισμού δεν είναι μειοδότης και για τον επόμενο διαγωνισμό υποχρεούται</w:t>
      </w:r>
      <w:r>
        <w:rPr>
          <w:rFonts w:ascii="Calibri Light" w:hAnsi="Calibri Light"/>
          <w:lang w:val="el-GR"/>
        </w:rPr>
        <w:t xml:space="preserve"> </w:t>
      </w:r>
      <w:r w:rsidRPr="00344914">
        <w:rPr>
          <w:rFonts w:ascii="Calibri Light" w:hAnsi="Calibri Light"/>
          <w:lang w:val="el-GR"/>
        </w:rPr>
        <w:t>στην απόσυρση των αναλυτών εντός 20 ημερών από την ημερομηνία που θα ειδοποιηθεί από το αρμόδιο όργανο του Νοσοκομείου.</w:t>
      </w:r>
    </w:p>
    <w:p w:rsidR="00094C8C" w:rsidRPr="00344914" w:rsidRDefault="00094C8C" w:rsidP="00094C8C">
      <w:pPr>
        <w:pStyle w:val="aff1"/>
        <w:numPr>
          <w:ilvl w:val="0"/>
          <w:numId w:val="33"/>
        </w:numPr>
        <w:spacing w:after="200" w:line="276" w:lineRule="auto"/>
        <w:jc w:val="both"/>
        <w:rPr>
          <w:rFonts w:ascii="Calibri Light" w:hAnsi="Calibri Light"/>
          <w:lang w:val="el-GR"/>
        </w:rPr>
      </w:pPr>
      <w:r w:rsidRPr="00344914">
        <w:rPr>
          <w:rFonts w:ascii="Calibri Light" w:hAnsi="Calibri Light"/>
          <w:lang w:val="el-GR"/>
        </w:rPr>
        <w:t xml:space="preserve">Συμμόρφωση </w:t>
      </w:r>
      <w:r w:rsidRPr="00344914">
        <w:rPr>
          <w:rFonts w:ascii="Calibri Light" w:hAnsi="Calibri Light"/>
        </w:rPr>
        <w:t>C</w:t>
      </w:r>
      <w:r w:rsidRPr="00344914">
        <w:rPr>
          <w:rFonts w:ascii="Calibri Light" w:hAnsi="Calibri Light"/>
          <w:lang w:val="el-GR"/>
        </w:rPr>
        <w:t>.</w:t>
      </w:r>
      <w:r w:rsidRPr="00344914">
        <w:rPr>
          <w:rFonts w:ascii="Calibri Light" w:hAnsi="Calibri Light"/>
        </w:rPr>
        <w:t>E</w:t>
      </w:r>
      <w:r w:rsidRPr="00344914">
        <w:rPr>
          <w:rFonts w:ascii="Calibri Light" w:hAnsi="Calibri Light"/>
          <w:lang w:val="el-GR"/>
        </w:rPr>
        <w:t>. σύμφωνα με τις διατάξεις της Οδηγίας 89/336/ΕΟΚ για την ηλεκτρομαγνητική συμβατότητα (κοινή Υπουργική Απόφαση 94649/8682/93), πιστοποιητικό ελεύθερης κυκλοφορίας από την αρμόδια Αρχή της χώρας παραγωγής.</w:t>
      </w:r>
    </w:p>
    <w:p w:rsidR="00094C8C" w:rsidRPr="00344914" w:rsidRDefault="00094C8C" w:rsidP="00094C8C">
      <w:pPr>
        <w:pStyle w:val="aff1"/>
        <w:numPr>
          <w:ilvl w:val="0"/>
          <w:numId w:val="33"/>
        </w:numPr>
        <w:spacing w:after="200" w:line="276" w:lineRule="auto"/>
        <w:jc w:val="both"/>
        <w:rPr>
          <w:rFonts w:ascii="Calibri Light" w:hAnsi="Calibri Light"/>
          <w:lang w:val="el-GR"/>
        </w:rPr>
      </w:pPr>
      <w:r w:rsidRPr="00344914">
        <w:rPr>
          <w:rFonts w:ascii="Calibri Light" w:hAnsi="Calibri Light"/>
          <w:lang w:val="el-GR"/>
        </w:rPr>
        <w:t>Οποιαδήποτε απόκλιση από τις παραπάνω απαιτήσεις αποτελεί αιτία απόρριψης της προσφοράς.</w:t>
      </w:r>
    </w:p>
    <w:p w:rsidR="00094C8C" w:rsidRPr="00344914" w:rsidRDefault="00094C8C" w:rsidP="00094C8C">
      <w:pPr>
        <w:pStyle w:val="aff1"/>
        <w:numPr>
          <w:ilvl w:val="0"/>
          <w:numId w:val="33"/>
        </w:numPr>
        <w:spacing w:after="200" w:line="276" w:lineRule="auto"/>
        <w:jc w:val="both"/>
        <w:rPr>
          <w:rFonts w:ascii="Calibri Light" w:hAnsi="Calibri Light"/>
          <w:lang w:val="el-GR"/>
        </w:rPr>
      </w:pPr>
      <w:r w:rsidRPr="00344914">
        <w:rPr>
          <w:rFonts w:ascii="Calibri Light" w:hAnsi="Calibri Light"/>
          <w:lang w:val="el-GR"/>
        </w:rPr>
        <w:t xml:space="preserve"> Περιγραφή του μηχανήματος που θα προσδιορίζει ακριβώς το είδος και τον τρόπο λειτουργίας και στην Ελληνική. Τυχόν ασήμαντες παρεκκλίσεις από τα καθοριζόμενα τεχνικά και λειτουργικά χαρακτηριστικά μπορούν να γίνουν αποδεκτές από την Επιτροπή Αξιολόγησης εφ’ όσον δεν είναι αντίθετες ή δεν υστερούν προς τις απαιτήσεις της Υπηρεσίας, αλλά και τις συμπληρώνουν προς το καλύτερο. Η Επιτροπή Αξιολόγησης δύναται κατά την κρίση της να ζητήσει από τον προμηθευτή τυχόν διευκρινήσεις επί των αναγραφόμενων στην προσφορά του, συμπληρωματικά στοιχεία για την πληρέστερη διαπίστωση των τεχνικών χαρακτηριστικών και δυνατοτήτων της συσκευής</w:t>
      </w:r>
      <w:r>
        <w:rPr>
          <w:rFonts w:ascii="Calibri Light" w:hAnsi="Calibri Light"/>
          <w:lang w:val="el-GR"/>
        </w:rPr>
        <w:t xml:space="preserve"> </w:t>
      </w:r>
      <w:r w:rsidRPr="00344914">
        <w:rPr>
          <w:rFonts w:ascii="Calibri Light" w:hAnsi="Calibri Light"/>
          <w:lang w:val="el-GR"/>
        </w:rPr>
        <w:t>ή ακόμη και την επίδειξη σε λειτουργία</w:t>
      </w:r>
      <w:r>
        <w:rPr>
          <w:rFonts w:ascii="Calibri Light" w:hAnsi="Calibri Light"/>
          <w:lang w:val="el-GR"/>
        </w:rPr>
        <w:t xml:space="preserve"> </w:t>
      </w:r>
      <w:r w:rsidRPr="00344914">
        <w:rPr>
          <w:rFonts w:ascii="Calibri Light" w:hAnsi="Calibri Light"/>
          <w:lang w:val="el-GR"/>
        </w:rPr>
        <w:t>της συσκευής, χωρίς καμία απαίτηση του προμηθευτή.</w:t>
      </w:r>
    </w:p>
    <w:p w:rsidR="00094C8C" w:rsidRPr="00344914" w:rsidRDefault="00094C8C" w:rsidP="00094C8C">
      <w:pPr>
        <w:pStyle w:val="aff1"/>
        <w:numPr>
          <w:ilvl w:val="0"/>
          <w:numId w:val="33"/>
        </w:numPr>
        <w:spacing w:after="200" w:line="276" w:lineRule="auto"/>
        <w:jc w:val="both"/>
        <w:rPr>
          <w:rFonts w:ascii="Calibri Light" w:hAnsi="Calibri Light"/>
          <w:lang w:val="el-GR"/>
        </w:rPr>
      </w:pPr>
      <w:r w:rsidRPr="00344914">
        <w:rPr>
          <w:rFonts w:ascii="Calibri Light" w:hAnsi="Calibri Light"/>
          <w:lang w:val="el-GR"/>
        </w:rPr>
        <w:t>Διαφημιστικό βιβλιάριο ή φυλλάδιο της εταιρείας(</w:t>
      </w:r>
      <w:r w:rsidRPr="00344914">
        <w:rPr>
          <w:rFonts w:ascii="Calibri Light" w:hAnsi="Calibri Light"/>
        </w:rPr>
        <w:t>PROSPECTUS</w:t>
      </w:r>
      <w:r w:rsidRPr="00344914">
        <w:rPr>
          <w:rFonts w:ascii="Calibri Light" w:hAnsi="Calibri Light"/>
          <w:lang w:val="el-GR"/>
        </w:rPr>
        <w:t>) για το συγκεκριμένο σύστημα που θα περιέχει τα γενικά τεχνικά χαρακτηριστικά του.</w:t>
      </w:r>
    </w:p>
    <w:p w:rsidR="00094C8C" w:rsidRPr="00344914" w:rsidRDefault="00094C8C" w:rsidP="00094C8C">
      <w:pPr>
        <w:pStyle w:val="aff1"/>
        <w:numPr>
          <w:ilvl w:val="0"/>
          <w:numId w:val="33"/>
        </w:numPr>
        <w:spacing w:after="200" w:line="276" w:lineRule="auto"/>
        <w:jc w:val="both"/>
        <w:rPr>
          <w:rFonts w:ascii="Calibri Light" w:hAnsi="Calibri Light"/>
          <w:lang w:val="el-GR"/>
        </w:rPr>
      </w:pPr>
      <w:r w:rsidRPr="00344914">
        <w:rPr>
          <w:rFonts w:ascii="Calibri Light" w:hAnsi="Calibri Light"/>
          <w:lang w:val="el-GR"/>
        </w:rPr>
        <w:t xml:space="preserve">Έγγραφη δήλωση του προμηθευτή ότι θα προσκομίσει το μηχάνημα σε δύο (2) μήνες από την υπογραφή της σύμβασης. </w:t>
      </w:r>
    </w:p>
    <w:p w:rsidR="00094C8C" w:rsidRPr="00344914" w:rsidRDefault="00094C8C" w:rsidP="00094C8C">
      <w:pPr>
        <w:pStyle w:val="aff1"/>
        <w:numPr>
          <w:ilvl w:val="0"/>
          <w:numId w:val="33"/>
        </w:numPr>
        <w:spacing w:after="200" w:line="276" w:lineRule="auto"/>
        <w:jc w:val="both"/>
        <w:rPr>
          <w:rFonts w:ascii="Calibri Light" w:hAnsi="Calibri Light"/>
          <w:lang w:val="el-GR"/>
        </w:rPr>
      </w:pPr>
      <w:r w:rsidRPr="00344914">
        <w:rPr>
          <w:rFonts w:ascii="Calibri Light" w:hAnsi="Calibri Light"/>
          <w:lang w:val="el-GR"/>
        </w:rPr>
        <w:t>Έγγραφη δήλωση ότι εγγυάται την καλή λειτουργία του μηχανήματος για το χρονικό διάστηματης Σύμβασης όπως αναφέρεται στη παράγραφο 3.2.1 για την εξασφάλιση των οποίων είναι απαραίτητη η ύπαρξη επανδρωμένου και οργανωμένου τεχνικού τμήματος .</w:t>
      </w:r>
    </w:p>
    <w:p w:rsidR="00094C8C" w:rsidRPr="00344914" w:rsidRDefault="00094C8C" w:rsidP="00094C8C">
      <w:pPr>
        <w:pStyle w:val="aff1"/>
        <w:numPr>
          <w:ilvl w:val="0"/>
          <w:numId w:val="33"/>
        </w:numPr>
        <w:spacing w:after="200" w:line="276" w:lineRule="auto"/>
        <w:jc w:val="both"/>
        <w:rPr>
          <w:rFonts w:ascii="Calibri Light" w:hAnsi="Calibri Light"/>
          <w:lang w:val="el-GR"/>
        </w:rPr>
      </w:pPr>
      <w:r w:rsidRPr="00344914">
        <w:rPr>
          <w:rFonts w:ascii="Calibri Light" w:hAnsi="Calibri Light"/>
          <w:lang w:val="el-GR"/>
        </w:rPr>
        <w:t>Έγγραφη δήλωση ότι αναλαμβάνει την υποχρέωση να διαθέσει ειδικό τεχνικό, ο οποίος θα επιδείξει στο χώρο του Νοσοκομείου, στο προσωπικό της υπηρεσίας τον τρόπο λειτουργίας χειρισμού και θεωρίας καθώς και τα προστατευτικά μέτρα ασφαλείας προσωπικού και υλικού. Η διάρκεια της επίδειξης θα είναι όση χρειαστεί</w:t>
      </w:r>
      <w:r>
        <w:rPr>
          <w:rFonts w:ascii="Calibri Light" w:hAnsi="Calibri Light"/>
          <w:lang w:val="el-GR"/>
        </w:rPr>
        <w:t xml:space="preserve"> </w:t>
      </w:r>
      <w:r w:rsidRPr="00344914">
        <w:rPr>
          <w:rFonts w:ascii="Calibri Light" w:hAnsi="Calibri Light"/>
          <w:lang w:val="el-GR"/>
        </w:rPr>
        <w:t>για την ασφαλή λειτουργία του συστήματος από το προσωπικό του εργαστηρίου χωρίς οικονομική επιβάρυνση του Νοσοκομείου.</w:t>
      </w:r>
    </w:p>
    <w:p w:rsidR="00094C8C" w:rsidRPr="00344914" w:rsidRDefault="00094C8C" w:rsidP="00094C8C">
      <w:pPr>
        <w:pStyle w:val="aff1"/>
        <w:numPr>
          <w:ilvl w:val="0"/>
          <w:numId w:val="33"/>
        </w:numPr>
        <w:spacing w:after="200" w:line="276" w:lineRule="auto"/>
        <w:jc w:val="both"/>
        <w:rPr>
          <w:rFonts w:ascii="Calibri Light" w:hAnsi="Calibri Light"/>
          <w:lang w:val="el-GR"/>
        </w:rPr>
      </w:pPr>
      <w:r w:rsidRPr="00344914">
        <w:rPr>
          <w:rFonts w:ascii="Calibri Light" w:hAnsi="Calibri Light"/>
          <w:lang w:val="el-GR"/>
        </w:rPr>
        <w:t>Έγγραφη εγγύηση δήλωση για τη δυνατότητα υποστηρίξεως (με επισκευές, ανταλλακτικά, βαθμονόμηση, σχετική πληροφόρηση κ.λ.π)</w:t>
      </w:r>
      <w:r>
        <w:rPr>
          <w:rFonts w:ascii="Calibri Light" w:hAnsi="Calibri Light"/>
          <w:lang w:val="el-GR"/>
        </w:rPr>
        <w:t xml:space="preserve"> </w:t>
      </w:r>
      <w:r w:rsidRPr="00344914">
        <w:rPr>
          <w:rFonts w:ascii="Calibri Light" w:hAnsi="Calibri Light"/>
          <w:lang w:val="el-GR"/>
        </w:rPr>
        <w:t xml:space="preserve">όπως προβλέπεται στην παράγραφο 2.1.2. </w:t>
      </w:r>
    </w:p>
    <w:p w:rsidR="00094C8C" w:rsidRPr="00344914" w:rsidRDefault="00094C8C" w:rsidP="00094C8C">
      <w:pPr>
        <w:pStyle w:val="aff1"/>
        <w:numPr>
          <w:ilvl w:val="0"/>
          <w:numId w:val="33"/>
        </w:numPr>
        <w:spacing w:after="200" w:line="276" w:lineRule="auto"/>
        <w:jc w:val="both"/>
        <w:rPr>
          <w:rFonts w:ascii="Calibri Light" w:hAnsi="Calibri Light"/>
          <w:b/>
          <w:lang w:val="el-GR"/>
        </w:rPr>
      </w:pPr>
      <w:r w:rsidRPr="00344914">
        <w:rPr>
          <w:rFonts w:ascii="Calibri Light" w:hAnsi="Calibri Light"/>
          <w:b/>
          <w:lang w:val="el-GR"/>
        </w:rPr>
        <w:t>Θα αξιολογηθεί θετικά η ύπαρξη οργανωμένου τεχνικού τμήματος σε επίπεδο Κρήτης για την όσο το δυνατόν πιο άμεση παροχή τεχνικής υποστήριξης.</w:t>
      </w:r>
    </w:p>
    <w:p w:rsidR="00094C8C" w:rsidRPr="00344914" w:rsidRDefault="00094C8C" w:rsidP="00094C8C">
      <w:pPr>
        <w:pStyle w:val="aff1"/>
        <w:numPr>
          <w:ilvl w:val="0"/>
          <w:numId w:val="33"/>
        </w:numPr>
        <w:spacing w:after="200" w:line="276" w:lineRule="auto"/>
        <w:jc w:val="both"/>
        <w:rPr>
          <w:rFonts w:ascii="Calibri Light" w:hAnsi="Calibri Light"/>
          <w:lang w:val="el-GR"/>
        </w:rPr>
      </w:pPr>
      <w:r w:rsidRPr="00344914">
        <w:rPr>
          <w:rFonts w:ascii="Calibri Light" w:hAnsi="Calibri Light"/>
          <w:lang w:val="el-GR"/>
        </w:rPr>
        <w:t>Είναι δικαίωμα του Νοσοκομείου να επιθεωρήσει τις εγκαταστάσεις του προμηθευτή ώστε να βεβαιωθεί για την δυνατότητα ανταπόκρισης στα ζητούμενα.</w:t>
      </w:r>
    </w:p>
    <w:p w:rsidR="00094C8C" w:rsidRPr="00344914" w:rsidRDefault="00094C8C" w:rsidP="00094C8C">
      <w:pPr>
        <w:pStyle w:val="aff1"/>
        <w:rPr>
          <w:rFonts w:ascii="Calibri Light" w:hAnsi="Calibri Light"/>
          <w:b/>
          <w:lang w:val="el-GR"/>
        </w:rPr>
      </w:pPr>
    </w:p>
    <w:p w:rsidR="00094C8C" w:rsidRPr="00344914" w:rsidRDefault="00094C8C" w:rsidP="00094C8C">
      <w:pPr>
        <w:pStyle w:val="aff1"/>
        <w:rPr>
          <w:rFonts w:ascii="Calibri Light" w:hAnsi="Calibri Light"/>
          <w:b/>
          <w:lang w:val="el-GR"/>
        </w:rPr>
      </w:pPr>
    </w:p>
    <w:p w:rsidR="00094C8C" w:rsidRPr="00344914" w:rsidRDefault="00094C8C" w:rsidP="00094C8C">
      <w:pPr>
        <w:pStyle w:val="aff1"/>
        <w:rPr>
          <w:rFonts w:ascii="Calibri Light" w:hAnsi="Calibri Light"/>
        </w:rPr>
      </w:pPr>
      <w:r w:rsidRPr="00344914">
        <w:rPr>
          <w:rFonts w:ascii="Calibri Light" w:hAnsi="Calibri Light"/>
          <w:b/>
        </w:rPr>
        <w:t>ΕΛΕΓΧΟΣ ΠΟΙΟΤΗΤΑΣ- ΟΡΟΙ ΑΠΟΔΟΧΗΣ</w:t>
      </w:r>
    </w:p>
    <w:p w:rsidR="00094C8C" w:rsidRPr="00344914" w:rsidRDefault="00094C8C" w:rsidP="00094C8C">
      <w:pPr>
        <w:pStyle w:val="aff1"/>
        <w:numPr>
          <w:ilvl w:val="0"/>
          <w:numId w:val="34"/>
        </w:numPr>
        <w:spacing w:after="200" w:line="276" w:lineRule="auto"/>
        <w:jc w:val="both"/>
        <w:rPr>
          <w:rFonts w:ascii="Calibri Light" w:hAnsi="Calibri Light"/>
          <w:lang w:val="el-GR"/>
        </w:rPr>
      </w:pPr>
      <w:r w:rsidRPr="00344914">
        <w:rPr>
          <w:rFonts w:ascii="Calibri Light" w:hAnsi="Calibri Light"/>
          <w:lang w:val="el-GR"/>
        </w:rPr>
        <w:t xml:space="preserve">Τα υπό προμήθεια αντιδραστήρια πρέπει να πληρούν όλους τους όρους της </w:t>
      </w:r>
      <w:r w:rsidRPr="00344914">
        <w:rPr>
          <w:rFonts w:ascii="Calibri Light" w:hAnsi="Calibri Light"/>
          <w:lang w:val="el-GR"/>
        </w:rPr>
        <w:br/>
        <w:t>παραγράφου 2.2.1.ΒΙΟΛΟΓΙΚΑ ΚΑΙ ΧΗΜΙΚΑ ΑΝΤΙΔΡΑΣΤΗΡΙΑ.</w:t>
      </w:r>
    </w:p>
    <w:p w:rsidR="00094C8C" w:rsidRPr="00344914" w:rsidRDefault="00094C8C" w:rsidP="00094C8C">
      <w:pPr>
        <w:pStyle w:val="aff1"/>
        <w:numPr>
          <w:ilvl w:val="0"/>
          <w:numId w:val="34"/>
        </w:numPr>
        <w:spacing w:after="200" w:line="276" w:lineRule="auto"/>
        <w:jc w:val="both"/>
        <w:rPr>
          <w:rFonts w:ascii="Calibri Light" w:hAnsi="Calibri Light"/>
          <w:lang w:val="el-GR"/>
        </w:rPr>
      </w:pPr>
      <w:r w:rsidRPr="00344914">
        <w:rPr>
          <w:rFonts w:ascii="Calibri Light" w:hAnsi="Calibri Light"/>
          <w:lang w:val="el-GR"/>
        </w:rPr>
        <w:t xml:space="preserve"> Ο προμηθευτής υποχρεώνεται να παραδώσει, με την πρώτη παράδοση των αντιδραστηρίων και τα παρακάτω, τα οποία πρέπει να συνοδεύουν το διατιθέμενο απ’ αυτόν μηχάνημα. </w:t>
      </w:r>
    </w:p>
    <w:p w:rsidR="00094C8C" w:rsidRPr="00344914" w:rsidRDefault="00094C8C" w:rsidP="00094C8C">
      <w:pPr>
        <w:pStyle w:val="aff1"/>
        <w:numPr>
          <w:ilvl w:val="0"/>
          <w:numId w:val="34"/>
        </w:numPr>
        <w:spacing w:after="200" w:line="276" w:lineRule="auto"/>
        <w:jc w:val="both"/>
        <w:rPr>
          <w:rFonts w:ascii="Calibri Light" w:hAnsi="Calibri Light"/>
          <w:lang w:val="el-GR"/>
        </w:rPr>
      </w:pPr>
      <w:r w:rsidRPr="00344914">
        <w:rPr>
          <w:rFonts w:ascii="Calibri Light" w:hAnsi="Calibri Light"/>
          <w:lang w:val="el-GR"/>
        </w:rPr>
        <w:t xml:space="preserve">Έγγραφη εγγύηση καλής λειτουργίας για το χρονικό διάστημα </w:t>
      </w:r>
      <w:r>
        <w:rPr>
          <w:rFonts w:ascii="Calibri Light" w:hAnsi="Calibri Light"/>
          <w:lang w:val="el-GR"/>
        </w:rPr>
        <w:t xml:space="preserve">της </w:t>
      </w:r>
      <w:r w:rsidRPr="00344914">
        <w:rPr>
          <w:rFonts w:ascii="Calibri Light" w:hAnsi="Calibri Light"/>
          <w:lang w:val="el-GR"/>
        </w:rPr>
        <w:t>Σύμβασης από την ημερομηνία παραλαβής του συγκεκριμένου μηχανήματος με τον συγκεκριμένο Εργοστασιακό Αριθμό (</w:t>
      </w:r>
      <w:r w:rsidRPr="00344914">
        <w:rPr>
          <w:rFonts w:ascii="Calibri Light" w:hAnsi="Calibri Light"/>
        </w:rPr>
        <w:t>Serial</w:t>
      </w:r>
      <w:r w:rsidRPr="00344914">
        <w:rPr>
          <w:rFonts w:ascii="Calibri Light" w:hAnsi="Calibri Light"/>
          <w:lang w:val="el-GR"/>
        </w:rPr>
        <w:t xml:space="preserve"> </w:t>
      </w:r>
      <w:r w:rsidRPr="00344914">
        <w:rPr>
          <w:rFonts w:ascii="Calibri Light" w:hAnsi="Calibri Light"/>
        </w:rPr>
        <w:t>Number</w:t>
      </w:r>
      <w:r w:rsidRPr="00344914">
        <w:rPr>
          <w:rFonts w:ascii="Calibri Light" w:hAnsi="Calibri Light"/>
          <w:lang w:val="el-GR"/>
        </w:rPr>
        <w:t xml:space="preserve">), ο οποίος θα αναγράφεται στην σύμβαση προμήθειας αντιδραστηρίων. Μέσα σ’ αυτό το χρονικό διάστημα, ο προμηθευτής </w:t>
      </w:r>
      <w:r w:rsidRPr="00344914">
        <w:rPr>
          <w:rFonts w:ascii="Calibri Light" w:hAnsi="Calibri Light"/>
          <w:lang w:val="el-GR"/>
        </w:rPr>
        <w:lastRenderedPageBreak/>
        <w:t>υποχρεώνεται να επισκευάζει ή να αντικαθιστά οποιοδήποτε εξάρτημα ή μέρος του, ή ολόκληρο το σύστημα</w:t>
      </w:r>
      <w:r>
        <w:rPr>
          <w:rFonts w:ascii="Calibri Light" w:hAnsi="Calibri Light"/>
          <w:lang w:val="el-GR"/>
        </w:rPr>
        <w:t xml:space="preserve"> </w:t>
      </w:r>
      <w:r w:rsidRPr="00344914">
        <w:rPr>
          <w:rFonts w:ascii="Calibri Light" w:hAnsi="Calibri Light"/>
          <w:lang w:val="el-GR"/>
        </w:rPr>
        <w:t>(μηχάνημα,</w:t>
      </w:r>
      <w:r>
        <w:rPr>
          <w:rFonts w:ascii="Calibri Light" w:hAnsi="Calibri Light"/>
          <w:lang w:val="el-GR"/>
        </w:rPr>
        <w:t xml:space="preserve"> </w:t>
      </w:r>
      <w:r w:rsidRPr="00344914">
        <w:rPr>
          <w:rFonts w:ascii="Calibri Light" w:hAnsi="Calibri Light"/>
          <w:lang w:val="el-GR"/>
        </w:rPr>
        <w:t>όργανο, συσκευή) χωρίς καμία οικονομική επιβάρυνση της Υπηρεσίας σε σύντομο χρονικό διάστημα ώστε μα μην παρακωλύεται η λειτουργία της αιμοδοσίας.</w:t>
      </w:r>
    </w:p>
    <w:p w:rsidR="00094C8C" w:rsidRPr="00344914" w:rsidRDefault="00094C8C" w:rsidP="00094C8C">
      <w:pPr>
        <w:pStyle w:val="aff1"/>
        <w:numPr>
          <w:ilvl w:val="0"/>
          <w:numId w:val="34"/>
        </w:numPr>
        <w:spacing w:after="200" w:line="276" w:lineRule="auto"/>
        <w:jc w:val="both"/>
        <w:rPr>
          <w:rFonts w:ascii="Calibri Light" w:hAnsi="Calibri Light"/>
          <w:lang w:val="el-GR"/>
        </w:rPr>
      </w:pPr>
      <w:r w:rsidRPr="00344914">
        <w:rPr>
          <w:rFonts w:ascii="Calibri Light" w:hAnsi="Calibri Light"/>
          <w:lang w:val="el-GR"/>
        </w:rPr>
        <w:t>Σε περίπτωση βλάβης του αναλυτή το χρονικό διάστημα παραμονής του εκτός λειτουργίας δεν πρέπει να υπερβαίνει τις 24 ώρες από την στιγμή της ειδοποίησης του προμηθευτή για την βλάβη.</w:t>
      </w:r>
    </w:p>
    <w:p w:rsidR="00094C8C" w:rsidRPr="00344914" w:rsidRDefault="00094C8C" w:rsidP="00094C8C">
      <w:pPr>
        <w:pStyle w:val="aff1"/>
        <w:numPr>
          <w:ilvl w:val="0"/>
          <w:numId w:val="34"/>
        </w:numPr>
        <w:spacing w:after="200" w:line="276" w:lineRule="auto"/>
        <w:jc w:val="both"/>
        <w:rPr>
          <w:rFonts w:ascii="Calibri Light" w:hAnsi="Calibri Light"/>
          <w:lang w:val="el-GR"/>
        </w:rPr>
      </w:pPr>
      <w:r w:rsidRPr="00344914">
        <w:rPr>
          <w:rFonts w:ascii="Calibri Light" w:hAnsi="Calibri Light"/>
          <w:lang w:val="el-GR"/>
        </w:rPr>
        <w:t>Ο αναλυτής θα πρέπει να προσφερθεί πλήρης και έτοιμος προς λειτουργία, με όλα τα περιφερειακά συστήματα υποβοήθησης της λειτουργίας τους, όπως συστήματα παροχής νερού, εργαστηριακής ποιότητας, συστήματα αδιάλειπτης παροχής τάσης κλπ. Το Νοσοκομείο θα παράσχει μόνο παροχές ηλεκτρικού ρεύματος, παροχή νερού πόλης</w:t>
      </w:r>
      <w:r>
        <w:rPr>
          <w:rFonts w:ascii="Calibri Light" w:hAnsi="Calibri Light"/>
          <w:lang w:val="el-GR"/>
        </w:rPr>
        <w:t xml:space="preserve"> </w:t>
      </w:r>
      <w:r w:rsidRPr="00344914">
        <w:rPr>
          <w:rFonts w:ascii="Calibri Light" w:hAnsi="Calibri Light"/>
          <w:lang w:val="el-GR"/>
        </w:rPr>
        <w:t>και αποχέτευση. Τυχόν παρεμβάσεις στη διαρρύθμιση των χώρων του εργαστηρίου για την εγκατάσταση των αναλυτών θα πρέπει να εγκριθούν από τα αρμόδια όργανα του Νοσοκομείου και θα γίνουν με ευθύνη και δαπάνες του προμηθευτή.</w:t>
      </w:r>
    </w:p>
    <w:p w:rsidR="00094C8C" w:rsidRPr="00344914" w:rsidRDefault="00094C8C" w:rsidP="00094C8C">
      <w:pPr>
        <w:pStyle w:val="CharCharChar"/>
        <w:spacing w:after="0" w:line="240" w:lineRule="auto"/>
        <w:ind w:left="360"/>
        <w:jc w:val="both"/>
        <w:rPr>
          <w:rFonts w:ascii="Calibri Light" w:hAnsi="Calibri Light"/>
          <w:lang w:val="el-GR" w:eastAsia="el-GR"/>
        </w:rPr>
      </w:pPr>
    </w:p>
    <w:p w:rsidR="00094C8C" w:rsidRPr="00344914" w:rsidRDefault="00094C8C" w:rsidP="00094C8C">
      <w:pPr>
        <w:pStyle w:val="aff1"/>
        <w:rPr>
          <w:rFonts w:ascii="Calibri Light" w:hAnsi="Calibri Light"/>
        </w:rPr>
      </w:pPr>
      <w:r w:rsidRPr="00344914">
        <w:rPr>
          <w:rFonts w:ascii="Calibri Light" w:hAnsi="Calibri Light"/>
          <w:b/>
        </w:rPr>
        <w:t>ΟΡΟΙ</w:t>
      </w:r>
      <w:r>
        <w:rPr>
          <w:rFonts w:ascii="Calibri Light" w:hAnsi="Calibri Light"/>
          <w:b/>
          <w:lang w:val="el-GR"/>
        </w:rPr>
        <w:t xml:space="preserve"> </w:t>
      </w:r>
      <w:r w:rsidRPr="00344914">
        <w:rPr>
          <w:rFonts w:ascii="Calibri Light" w:hAnsi="Calibri Light"/>
          <w:b/>
        </w:rPr>
        <w:t>ΑΠΑΡΑΒΑΤΟΙ</w:t>
      </w:r>
    </w:p>
    <w:p w:rsidR="00094C8C" w:rsidRPr="00344914" w:rsidRDefault="00094C8C" w:rsidP="00094C8C">
      <w:pPr>
        <w:pStyle w:val="aff1"/>
        <w:numPr>
          <w:ilvl w:val="0"/>
          <w:numId w:val="28"/>
        </w:numPr>
        <w:spacing w:after="200" w:line="276" w:lineRule="auto"/>
        <w:jc w:val="both"/>
        <w:rPr>
          <w:rFonts w:ascii="Calibri Light" w:hAnsi="Calibri Light"/>
          <w:lang w:val="el-GR"/>
        </w:rPr>
      </w:pPr>
      <w:r w:rsidRPr="00344914">
        <w:rPr>
          <w:rFonts w:ascii="Calibri Light" w:hAnsi="Calibri Light"/>
          <w:lang w:val="el-GR"/>
        </w:rPr>
        <w:t>Οι προμηθευτές πρέπει να καταθέσουν με την προσφορά τους πελατολόγια Αιμοδοσιών με τις οποίες συνεργάζονται για τα προσφερόμενα αντιδραστήρια. Είναι απαραίτητη αυτή η προϋπάρχουσα συνεχής εμπειρία και συνεργασία με Αιμοδοσίες για την ασφάλεια των μεταγγίσεων.</w:t>
      </w:r>
    </w:p>
    <w:p w:rsidR="00094C8C" w:rsidRPr="00344914" w:rsidRDefault="00094C8C" w:rsidP="00094C8C">
      <w:pPr>
        <w:pStyle w:val="aff1"/>
        <w:numPr>
          <w:ilvl w:val="0"/>
          <w:numId w:val="28"/>
        </w:numPr>
        <w:spacing w:after="200" w:line="276" w:lineRule="auto"/>
        <w:jc w:val="both"/>
        <w:rPr>
          <w:rFonts w:ascii="Calibri Light" w:hAnsi="Calibri Light"/>
          <w:lang w:val="el-GR"/>
        </w:rPr>
      </w:pPr>
      <w:r w:rsidRPr="00344914">
        <w:rPr>
          <w:rFonts w:ascii="Calibri Light" w:hAnsi="Calibri Light"/>
          <w:lang w:val="el-GR"/>
        </w:rPr>
        <w:t>Οι προσφορές πρέπει να περιλαμβάνουν πιστοποιητικά ποιότητας της εταιρείας και των προσφερόμενων υλικών και πιστοποιητικά έγκρισης από διεθνείς</w:t>
      </w:r>
      <w:r>
        <w:rPr>
          <w:rFonts w:ascii="Calibri Light" w:hAnsi="Calibri Light"/>
          <w:lang w:val="el-GR"/>
        </w:rPr>
        <w:t xml:space="preserve"> </w:t>
      </w:r>
      <w:r w:rsidRPr="00344914">
        <w:rPr>
          <w:rFonts w:ascii="Calibri Light" w:hAnsi="Calibri Light"/>
          <w:lang w:val="el-GR"/>
        </w:rPr>
        <w:t>οργανισμούς (</w:t>
      </w:r>
      <w:r w:rsidRPr="00344914">
        <w:rPr>
          <w:rFonts w:ascii="Calibri Light" w:hAnsi="Calibri Light"/>
        </w:rPr>
        <w:t>FDA</w:t>
      </w:r>
      <w:r w:rsidRPr="00344914">
        <w:rPr>
          <w:rFonts w:ascii="Calibri Light" w:hAnsi="Calibri Light"/>
          <w:lang w:val="el-GR"/>
        </w:rPr>
        <w:t>, κλπ.).</w:t>
      </w:r>
    </w:p>
    <w:p w:rsidR="00094C8C" w:rsidRPr="00344914" w:rsidRDefault="00094C8C" w:rsidP="00094C8C">
      <w:pPr>
        <w:rPr>
          <w:rFonts w:cs="Times New Roman"/>
          <w:b/>
          <w:bCs/>
          <w:sz w:val="16"/>
          <w:szCs w:val="16"/>
          <w:lang w:val="el-GR"/>
        </w:rPr>
      </w:pPr>
    </w:p>
    <w:p w:rsidR="00094C8C" w:rsidRPr="00344914" w:rsidRDefault="00094C8C" w:rsidP="00094C8C">
      <w:pPr>
        <w:rPr>
          <w:rFonts w:ascii="Calibri Light" w:hAnsi="Calibri Light"/>
          <w:b/>
          <w:sz w:val="20"/>
          <w:szCs w:val="20"/>
          <w:highlight w:val="lightGray"/>
          <w:lang w:val="el-GR"/>
        </w:rPr>
      </w:pPr>
      <w:r w:rsidRPr="00344914">
        <w:rPr>
          <w:rFonts w:ascii="Calibri Light" w:hAnsi="Calibri Light"/>
          <w:b/>
          <w:sz w:val="20"/>
          <w:szCs w:val="20"/>
          <w:highlight w:val="lightGray"/>
          <w:lang w:val="el-GR"/>
        </w:rPr>
        <w:t>ΤΜΗΜΑ 1</w:t>
      </w:r>
    </w:p>
    <w:p w:rsidR="00094C8C" w:rsidRPr="00344914" w:rsidRDefault="00094C8C" w:rsidP="00094C8C">
      <w:pPr>
        <w:rPr>
          <w:rFonts w:ascii="Calibri Light" w:hAnsi="Calibri Light"/>
          <w:b/>
          <w:sz w:val="20"/>
          <w:szCs w:val="20"/>
          <w:lang w:val="el-GR"/>
        </w:rPr>
      </w:pPr>
      <w:r w:rsidRPr="00344914">
        <w:rPr>
          <w:rFonts w:ascii="Calibri Light" w:hAnsi="Calibri Light"/>
          <w:b/>
          <w:sz w:val="20"/>
          <w:szCs w:val="20"/>
          <w:highlight w:val="lightGray"/>
          <w:lang w:val="el-GR"/>
        </w:rPr>
        <w:t>ΠΙΝΑΚΑΣ ΖΗΤΟΥΜΕΝΩΝ ΕΞΕΤΑΣΕΩΝ ΤΜΗΜΑΤΟΣ 1 ΜΕ ΤΗΝ ΜΕΘΟΔΟ ΑΙΜΟΣΥΓΚΟΛΗΣΗΣ ΣΕ ΣΤΗΛΕΣ ΜΕ ΑΔΡΑΝΗ ΜΙΚΡΟΣΦΑΙΡΙΔΙΑ ΣΕ ΑΥΤΟΜΑΤΟ ΑΝΑΛΥΤΗ</w:t>
      </w:r>
      <w:r>
        <w:rPr>
          <w:rFonts w:ascii="Calibri Light" w:hAnsi="Calibri Light"/>
          <w:b/>
          <w:sz w:val="20"/>
          <w:szCs w:val="20"/>
          <w:highlight w:val="lightGray"/>
          <w:lang w:val="el-GR"/>
        </w:rPr>
        <w:t xml:space="preserve"> </w:t>
      </w:r>
      <w:r w:rsidRPr="00344914">
        <w:rPr>
          <w:rFonts w:ascii="Calibri Light" w:hAnsi="Calibri Light"/>
          <w:b/>
          <w:sz w:val="20"/>
          <w:szCs w:val="20"/>
          <w:highlight w:val="lightGray"/>
          <w:lang w:val="el-GR"/>
        </w:rPr>
        <w:t>(ΕΞΕΤΑΣΕΙΣ Α/Α 1–</w:t>
      </w:r>
      <w:r>
        <w:rPr>
          <w:rFonts w:ascii="Calibri Light" w:hAnsi="Calibri Light"/>
          <w:b/>
          <w:sz w:val="20"/>
          <w:szCs w:val="20"/>
          <w:highlight w:val="lightGray"/>
          <w:lang w:val="el-GR"/>
        </w:rPr>
        <w:t>35</w:t>
      </w:r>
      <w:r w:rsidRPr="00344914">
        <w:rPr>
          <w:rFonts w:ascii="Calibri Light" w:hAnsi="Calibri Light"/>
          <w:b/>
          <w:sz w:val="20"/>
          <w:szCs w:val="20"/>
          <w:highlight w:val="lightGray"/>
          <w:lang w:val="el-GR"/>
        </w:rPr>
        <w:t>)</w:t>
      </w:r>
    </w:p>
    <w:p w:rsidR="00094C8C" w:rsidRDefault="00094C8C" w:rsidP="00094C8C">
      <w:pPr>
        <w:rPr>
          <w:lang w:val="el-GR"/>
        </w:rPr>
      </w:pPr>
    </w:p>
    <w:tbl>
      <w:tblPr>
        <w:tblW w:w="10758" w:type="dxa"/>
        <w:jc w:val="center"/>
        <w:tblLook w:val="04A0" w:firstRow="1" w:lastRow="0" w:firstColumn="1" w:lastColumn="0" w:noHBand="0" w:noVBand="1"/>
      </w:tblPr>
      <w:tblGrid>
        <w:gridCol w:w="841"/>
        <w:gridCol w:w="1889"/>
        <w:gridCol w:w="1692"/>
        <w:gridCol w:w="529"/>
        <w:gridCol w:w="950"/>
        <w:gridCol w:w="1097"/>
        <w:gridCol w:w="1136"/>
        <w:gridCol w:w="607"/>
        <w:gridCol w:w="840"/>
        <w:gridCol w:w="1177"/>
      </w:tblGrid>
      <w:tr w:rsidR="00094C8C" w:rsidRPr="00424041" w:rsidTr="00CE622E">
        <w:trPr>
          <w:trHeight w:val="570"/>
          <w:jc w:val="center"/>
        </w:trPr>
        <w:tc>
          <w:tcPr>
            <w:tcW w:w="10758" w:type="dxa"/>
            <w:gridSpan w:val="10"/>
            <w:tcBorders>
              <w:top w:val="single" w:sz="8" w:space="0" w:color="auto"/>
              <w:left w:val="single" w:sz="8" w:space="0" w:color="auto"/>
              <w:bottom w:val="single" w:sz="8" w:space="0" w:color="auto"/>
              <w:right w:val="single" w:sz="8" w:space="0" w:color="000000"/>
            </w:tcBorders>
            <w:shd w:val="clear" w:color="000000" w:fill="FFFF00"/>
            <w:vAlign w:val="bottom"/>
            <w:hideMark/>
          </w:tcPr>
          <w:p w:rsidR="00094C8C" w:rsidRPr="00443353" w:rsidRDefault="00094C8C" w:rsidP="00CE622E">
            <w:pPr>
              <w:suppressAutoHyphens w:val="0"/>
              <w:spacing w:after="0"/>
              <w:jc w:val="center"/>
              <w:rPr>
                <w:b/>
                <w:bCs/>
                <w:color w:val="000000"/>
                <w:sz w:val="16"/>
                <w:szCs w:val="16"/>
                <w:lang w:val="el-GR" w:eastAsia="el-GR"/>
              </w:rPr>
            </w:pPr>
            <w:r w:rsidRPr="00443353">
              <w:rPr>
                <w:b/>
                <w:bCs/>
                <w:color w:val="000000"/>
                <w:sz w:val="16"/>
                <w:szCs w:val="16"/>
                <w:lang w:val="el-GR" w:eastAsia="el-GR"/>
              </w:rPr>
              <w:t>ΕΛΕΓΧΟΣ ΟΜΑΔΩΝ ΑΙΜΑΤΟΣ, ΣΥΜΒΑΤΟΤΗΤΑ ΚΤΛ ΣΕ ΑΥΤΟΜΑΤΟ ΑΝΑΛΥΤΗ ΜΕ ΤΗ ΜΕΘΟΔΟ  ΑΙΜΟΣΥΓΚΟΛΗΣΗΣ ΣΕ ΣΤΗΛΕΣ  ΜΕ ΑΔΡΑΝΗ ΜΙΚΡΟΣΦΑΙΡΙΔΙΑ</w:t>
            </w:r>
          </w:p>
        </w:tc>
      </w:tr>
      <w:tr w:rsidR="00094C8C" w:rsidRPr="00443353" w:rsidTr="00CE622E">
        <w:trPr>
          <w:trHeight w:val="315"/>
          <w:jc w:val="center"/>
        </w:trPr>
        <w:tc>
          <w:tcPr>
            <w:tcW w:w="841" w:type="dxa"/>
            <w:tcBorders>
              <w:top w:val="nil"/>
              <w:left w:val="single" w:sz="8" w:space="0" w:color="auto"/>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Α/Α</w:t>
            </w:r>
          </w:p>
        </w:tc>
        <w:tc>
          <w:tcPr>
            <w:tcW w:w="1889"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ΠΕΡΙΓΡΑΦΗ</w:t>
            </w:r>
          </w:p>
        </w:tc>
        <w:tc>
          <w:tcPr>
            <w:tcW w:w="1692"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KEOKE</w:t>
            </w:r>
          </w:p>
        </w:tc>
        <w:tc>
          <w:tcPr>
            <w:tcW w:w="529"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ΜΜ</w:t>
            </w:r>
          </w:p>
        </w:tc>
        <w:tc>
          <w:tcPr>
            <w:tcW w:w="950"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ΠΟΣOTHTA</w:t>
            </w:r>
          </w:p>
        </w:tc>
        <w:tc>
          <w:tcPr>
            <w:tcW w:w="109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ΕΝΔΕΙΚ ΤΙΜΗ</w:t>
            </w:r>
          </w:p>
        </w:tc>
        <w:tc>
          <w:tcPr>
            <w:tcW w:w="1136"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 xml:space="preserve">ΚΑΘΑΡΗ ΑΞΙΑ </w:t>
            </w:r>
          </w:p>
        </w:tc>
        <w:tc>
          <w:tcPr>
            <w:tcW w:w="60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ΦΠΑ %</w:t>
            </w:r>
          </w:p>
        </w:tc>
        <w:tc>
          <w:tcPr>
            <w:tcW w:w="840"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ΑΞΙΑ ΦΠΑ</w:t>
            </w:r>
          </w:p>
        </w:tc>
        <w:tc>
          <w:tcPr>
            <w:tcW w:w="1177"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center"/>
              <w:rPr>
                <w:color w:val="000000"/>
                <w:sz w:val="16"/>
                <w:szCs w:val="16"/>
                <w:lang w:val="el-GR" w:eastAsia="el-GR"/>
              </w:rPr>
            </w:pPr>
            <w:r w:rsidRPr="00443353">
              <w:rPr>
                <w:color w:val="000000"/>
                <w:sz w:val="16"/>
                <w:szCs w:val="16"/>
                <w:lang w:val="el-GR" w:eastAsia="el-GR"/>
              </w:rPr>
              <w:t>ΤΕΛΙΚΗ ΑΞΙΑ</w:t>
            </w:r>
          </w:p>
        </w:tc>
      </w:tr>
      <w:tr w:rsidR="00094C8C" w:rsidRPr="00443353" w:rsidTr="00CE622E">
        <w:trPr>
          <w:trHeight w:val="615"/>
          <w:jc w:val="center"/>
        </w:trPr>
        <w:tc>
          <w:tcPr>
            <w:tcW w:w="841" w:type="dxa"/>
            <w:tcBorders>
              <w:top w:val="nil"/>
              <w:left w:val="single" w:sz="8" w:space="0" w:color="auto"/>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center"/>
              <w:rPr>
                <w:b/>
                <w:bCs/>
                <w:color w:val="000000"/>
                <w:sz w:val="16"/>
                <w:szCs w:val="16"/>
                <w:lang w:val="el-GR" w:eastAsia="el-GR"/>
              </w:rPr>
            </w:pPr>
            <w:r w:rsidRPr="00443353">
              <w:rPr>
                <w:b/>
                <w:bCs/>
                <w:color w:val="000000"/>
                <w:sz w:val="16"/>
                <w:szCs w:val="16"/>
                <w:lang w:val="el-GR" w:eastAsia="el-GR"/>
              </w:rPr>
              <w:t>1</w:t>
            </w:r>
          </w:p>
        </w:tc>
        <w:tc>
          <w:tcPr>
            <w:tcW w:w="1889"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ΟΜΑΔΑ ABO/ RH ΓΙΑ ΝΕΟΓΝΑ + ΑΜΕΣΗ COOMBS</w:t>
            </w:r>
          </w:p>
        </w:tc>
        <w:tc>
          <w:tcPr>
            <w:tcW w:w="1692"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13.03.03.01.001 13.03.04.20.001</w:t>
            </w:r>
          </w:p>
        </w:tc>
        <w:tc>
          <w:tcPr>
            <w:tcW w:w="529"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ΕΞΕΤ</w:t>
            </w:r>
          </w:p>
        </w:tc>
        <w:tc>
          <w:tcPr>
            <w:tcW w:w="950"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500</w:t>
            </w:r>
          </w:p>
        </w:tc>
        <w:tc>
          <w:tcPr>
            <w:tcW w:w="109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3,9</w:t>
            </w:r>
          </w:p>
        </w:tc>
        <w:tc>
          <w:tcPr>
            <w:tcW w:w="1136"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1.950,00</w:t>
            </w:r>
          </w:p>
        </w:tc>
        <w:tc>
          <w:tcPr>
            <w:tcW w:w="60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6%</w:t>
            </w:r>
          </w:p>
        </w:tc>
        <w:tc>
          <w:tcPr>
            <w:tcW w:w="840"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117,00</w:t>
            </w:r>
          </w:p>
        </w:tc>
        <w:tc>
          <w:tcPr>
            <w:tcW w:w="117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2.067,00</w:t>
            </w:r>
          </w:p>
        </w:tc>
      </w:tr>
      <w:tr w:rsidR="00094C8C" w:rsidRPr="00443353" w:rsidTr="00CE622E">
        <w:trPr>
          <w:trHeight w:val="705"/>
          <w:jc w:val="center"/>
        </w:trPr>
        <w:tc>
          <w:tcPr>
            <w:tcW w:w="841" w:type="dxa"/>
            <w:tcBorders>
              <w:top w:val="nil"/>
              <w:left w:val="single" w:sz="8" w:space="0" w:color="auto"/>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center"/>
              <w:rPr>
                <w:b/>
                <w:bCs/>
                <w:color w:val="000000"/>
                <w:sz w:val="16"/>
                <w:szCs w:val="16"/>
                <w:lang w:val="el-GR" w:eastAsia="el-GR"/>
              </w:rPr>
            </w:pPr>
            <w:r w:rsidRPr="00443353">
              <w:rPr>
                <w:b/>
                <w:bCs/>
                <w:color w:val="000000"/>
                <w:sz w:val="16"/>
                <w:szCs w:val="16"/>
                <w:lang w:val="el-GR" w:eastAsia="el-GR"/>
              </w:rPr>
              <w:t>2</w:t>
            </w:r>
          </w:p>
        </w:tc>
        <w:tc>
          <w:tcPr>
            <w:tcW w:w="1889"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ΓΝΩΣΤΑ ΕΡΥΘΡΟΚΥΤΤΑΡΑ ΓΙΑ ΑΝΑΣΤΡΟΦΗ ΟΜΑΔΑ (Α1 ΚΑΙ Β)</w:t>
            </w:r>
          </w:p>
        </w:tc>
        <w:tc>
          <w:tcPr>
            <w:tcW w:w="1692"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 xml:space="preserve">13.03.01.02.001 13.03.01.90.900 </w:t>
            </w:r>
          </w:p>
        </w:tc>
        <w:tc>
          <w:tcPr>
            <w:tcW w:w="529"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ΣΕΤ</w:t>
            </w:r>
          </w:p>
        </w:tc>
        <w:tc>
          <w:tcPr>
            <w:tcW w:w="950"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34</w:t>
            </w:r>
          </w:p>
        </w:tc>
        <w:tc>
          <w:tcPr>
            <w:tcW w:w="109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35</w:t>
            </w:r>
          </w:p>
        </w:tc>
        <w:tc>
          <w:tcPr>
            <w:tcW w:w="1136"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1.190,00</w:t>
            </w:r>
          </w:p>
        </w:tc>
        <w:tc>
          <w:tcPr>
            <w:tcW w:w="60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6%</w:t>
            </w:r>
          </w:p>
        </w:tc>
        <w:tc>
          <w:tcPr>
            <w:tcW w:w="840"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71,40</w:t>
            </w:r>
          </w:p>
        </w:tc>
        <w:tc>
          <w:tcPr>
            <w:tcW w:w="117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1.261,40</w:t>
            </w:r>
          </w:p>
        </w:tc>
      </w:tr>
      <w:tr w:rsidR="00094C8C" w:rsidRPr="00443353" w:rsidTr="00CE622E">
        <w:trPr>
          <w:trHeight w:val="600"/>
          <w:jc w:val="center"/>
        </w:trPr>
        <w:tc>
          <w:tcPr>
            <w:tcW w:w="841" w:type="dxa"/>
            <w:tcBorders>
              <w:top w:val="nil"/>
              <w:left w:val="single" w:sz="8" w:space="0" w:color="auto"/>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center"/>
              <w:rPr>
                <w:b/>
                <w:bCs/>
                <w:color w:val="000000"/>
                <w:sz w:val="16"/>
                <w:szCs w:val="16"/>
                <w:lang w:val="el-GR" w:eastAsia="el-GR"/>
              </w:rPr>
            </w:pPr>
            <w:r w:rsidRPr="00443353">
              <w:rPr>
                <w:b/>
                <w:bCs/>
                <w:color w:val="000000"/>
                <w:sz w:val="16"/>
                <w:szCs w:val="16"/>
                <w:lang w:val="el-GR" w:eastAsia="el-GR"/>
              </w:rPr>
              <w:t>3</w:t>
            </w:r>
          </w:p>
        </w:tc>
        <w:tc>
          <w:tcPr>
            <w:tcW w:w="1889"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ΕΠΑΝΕΛΕΓΧΟΣ ΟΜΑΔΑΣ ΑΙΜΑΤΟΣ ΑΒD/ABD</w:t>
            </w:r>
          </w:p>
        </w:tc>
        <w:tc>
          <w:tcPr>
            <w:tcW w:w="1692"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13.03.03.90.900</w:t>
            </w:r>
          </w:p>
        </w:tc>
        <w:tc>
          <w:tcPr>
            <w:tcW w:w="529"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ΕΞΕΤ</w:t>
            </w:r>
          </w:p>
        </w:tc>
        <w:tc>
          <w:tcPr>
            <w:tcW w:w="950"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4000</w:t>
            </w:r>
          </w:p>
        </w:tc>
        <w:tc>
          <w:tcPr>
            <w:tcW w:w="109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1,55</w:t>
            </w:r>
          </w:p>
        </w:tc>
        <w:tc>
          <w:tcPr>
            <w:tcW w:w="1136"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6.200,00</w:t>
            </w:r>
          </w:p>
        </w:tc>
        <w:tc>
          <w:tcPr>
            <w:tcW w:w="60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6%</w:t>
            </w:r>
          </w:p>
        </w:tc>
        <w:tc>
          <w:tcPr>
            <w:tcW w:w="840"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372,00</w:t>
            </w:r>
          </w:p>
        </w:tc>
        <w:tc>
          <w:tcPr>
            <w:tcW w:w="117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6.572,00</w:t>
            </w:r>
          </w:p>
        </w:tc>
      </w:tr>
      <w:tr w:rsidR="00094C8C" w:rsidRPr="00443353" w:rsidTr="00CE622E">
        <w:trPr>
          <w:trHeight w:val="690"/>
          <w:jc w:val="center"/>
        </w:trPr>
        <w:tc>
          <w:tcPr>
            <w:tcW w:w="841" w:type="dxa"/>
            <w:tcBorders>
              <w:top w:val="nil"/>
              <w:left w:val="single" w:sz="8" w:space="0" w:color="auto"/>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center"/>
              <w:rPr>
                <w:b/>
                <w:bCs/>
                <w:color w:val="000000"/>
                <w:sz w:val="16"/>
                <w:szCs w:val="16"/>
                <w:lang w:val="el-GR" w:eastAsia="el-GR"/>
              </w:rPr>
            </w:pPr>
            <w:r w:rsidRPr="00443353">
              <w:rPr>
                <w:b/>
                <w:bCs/>
                <w:color w:val="000000"/>
                <w:sz w:val="16"/>
                <w:szCs w:val="16"/>
                <w:lang w:val="el-GR" w:eastAsia="el-GR"/>
              </w:rPr>
              <w:t>4</w:t>
            </w:r>
          </w:p>
        </w:tc>
        <w:tc>
          <w:tcPr>
            <w:tcW w:w="1889"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ΟΜΑΔΑ ΑΙΜΑΤΟΣ ΑΒΟ-Rh-D ΚΑΙ ΑΝΑΣΤΡΟΦΗ ΟΜΑΔΑ</w:t>
            </w:r>
          </w:p>
        </w:tc>
        <w:tc>
          <w:tcPr>
            <w:tcW w:w="1692"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13.03.03.90.900</w:t>
            </w:r>
          </w:p>
        </w:tc>
        <w:tc>
          <w:tcPr>
            <w:tcW w:w="529"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ΕΞΕΤ</w:t>
            </w:r>
          </w:p>
        </w:tc>
        <w:tc>
          <w:tcPr>
            <w:tcW w:w="950"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3800</w:t>
            </w:r>
          </w:p>
        </w:tc>
        <w:tc>
          <w:tcPr>
            <w:tcW w:w="109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3,3</w:t>
            </w:r>
          </w:p>
        </w:tc>
        <w:tc>
          <w:tcPr>
            <w:tcW w:w="1136"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12.540,00</w:t>
            </w:r>
          </w:p>
        </w:tc>
        <w:tc>
          <w:tcPr>
            <w:tcW w:w="60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6%</w:t>
            </w:r>
          </w:p>
        </w:tc>
        <w:tc>
          <w:tcPr>
            <w:tcW w:w="840"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752,40</w:t>
            </w:r>
          </w:p>
        </w:tc>
        <w:tc>
          <w:tcPr>
            <w:tcW w:w="117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13.292,40</w:t>
            </w:r>
          </w:p>
        </w:tc>
      </w:tr>
      <w:tr w:rsidR="00094C8C" w:rsidRPr="00443353" w:rsidTr="00CE622E">
        <w:trPr>
          <w:trHeight w:val="675"/>
          <w:jc w:val="center"/>
        </w:trPr>
        <w:tc>
          <w:tcPr>
            <w:tcW w:w="841" w:type="dxa"/>
            <w:tcBorders>
              <w:top w:val="nil"/>
              <w:left w:val="single" w:sz="8" w:space="0" w:color="auto"/>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center"/>
              <w:rPr>
                <w:b/>
                <w:bCs/>
                <w:color w:val="000000"/>
                <w:sz w:val="16"/>
                <w:szCs w:val="16"/>
                <w:lang w:val="el-GR" w:eastAsia="el-GR"/>
              </w:rPr>
            </w:pPr>
            <w:r w:rsidRPr="00443353">
              <w:rPr>
                <w:b/>
                <w:bCs/>
                <w:color w:val="000000"/>
                <w:sz w:val="16"/>
                <w:szCs w:val="16"/>
                <w:lang w:val="el-GR" w:eastAsia="el-GR"/>
              </w:rPr>
              <w:t>5</w:t>
            </w:r>
          </w:p>
        </w:tc>
        <w:tc>
          <w:tcPr>
            <w:tcW w:w="1889"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ΠΛΗΡΗΣ ΦΑΙΝΟΤΥΠΟΣ  Rhesus ( Αντιγόνα C, c, E, e ) + Kell+ Ctrl</w:t>
            </w:r>
          </w:p>
        </w:tc>
        <w:tc>
          <w:tcPr>
            <w:tcW w:w="1692"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13.03.02.90.900</w:t>
            </w:r>
          </w:p>
        </w:tc>
        <w:tc>
          <w:tcPr>
            <w:tcW w:w="529"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ΕΞΕΤ</w:t>
            </w:r>
          </w:p>
        </w:tc>
        <w:tc>
          <w:tcPr>
            <w:tcW w:w="950"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5000</w:t>
            </w:r>
          </w:p>
        </w:tc>
        <w:tc>
          <w:tcPr>
            <w:tcW w:w="109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5,5</w:t>
            </w:r>
          </w:p>
        </w:tc>
        <w:tc>
          <w:tcPr>
            <w:tcW w:w="1136"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27.500,00</w:t>
            </w:r>
          </w:p>
        </w:tc>
        <w:tc>
          <w:tcPr>
            <w:tcW w:w="60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6%</w:t>
            </w:r>
          </w:p>
        </w:tc>
        <w:tc>
          <w:tcPr>
            <w:tcW w:w="840"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1.650,00</w:t>
            </w:r>
          </w:p>
        </w:tc>
        <w:tc>
          <w:tcPr>
            <w:tcW w:w="117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29.150,00</w:t>
            </w:r>
          </w:p>
        </w:tc>
      </w:tr>
      <w:tr w:rsidR="00094C8C" w:rsidRPr="00443353" w:rsidTr="00CE622E">
        <w:trPr>
          <w:trHeight w:val="570"/>
          <w:jc w:val="center"/>
        </w:trPr>
        <w:tc>
          <w:tcPr>
            <w:tcW w:w="841" w:type="dxa"/>
            <w:tcBorders>
              <w:top w:val="nil"/>
              <w:left w:val="single" w:sz="8" w:space="0" w:color="auto"/>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center"/>
              <w:rPr>
                <w:b/>
                <w:bCs/>
                <w:color w:val="000000"/>
                <w:sz w:val="16"/>
                <w:szCs w:val="16"/>
                <w:lang w:val="el-GR" w:eastAsia="el-GR"/>
              </w:rPr>
            </w:pPr>
            <w:r w:rsidRPr="00443353">
              <w:rPr>
                <w:b/>
                <w:bCs/>
                <w:color w:val="000000"/>
                <w:sz w:val="16"/>
                <w:szCs w:val="16"/>
                <w:lang w:val="el-GR" w:eastAsia="el-GR"/>
              </w:rPr>
              <w:t>6</w:t>
            </w:r>
          </w:p>
        </w:tc>
        <w:tc>
          <w:tcPr>
            <w:tcW w:w="1889"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ΠΡΟΣΔΙΟΡΙΣΜΟΣ ΑΣΘΕΝΟΥΣ D ΚΑΙ ΠΟΙΚΙΛΙΑΣ DVI</w:t>
            </w:r>
          </w:p>
        </w:tc>
        <w:tc>
          <w:tcPr>
            <w:tcW w:w="1692"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13.03.02.20.001</w:t>
            </w:r>
          </w:p>
        </w:tc>
        <w:tc>
          <w:tcPr>
            <w:tcW w:w="529"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ΕΞΕΤ</w:t>
            </w:r>
          </w:p>
        </w:tc>
        <w:tc>
          <w:tcPr>
            <w:tcW w:w="950"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750</w:t>
            </w:r>
          </w:p>
        </w:tc>
        <w:tc>
          <w:tcPr>
            <w:tcW w:w="109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0,296</w:t>
            </w:r>
          </w:p>
        </w:tc>
        <w:tc>
          <w:tcPr>
            <w:tcW w:w="1136"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222,00</w:t>
            </w:r>
          </w:p>
        </w:tc>
        <w:tc>
          <w:tcPr>
            <w:tcW w:w="60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6%</w:t>
            </w:r>
          </w:p>
        </w:tc>
        <w:tc>
          <w:tcPr>
            <w:tcW w:w="840"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13,32</w:t>
            </w:r>
          </w:p>
        </w:tc>
        <w:tc>
          <w:tcPr>
            <w:tcW w:w="117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235,32</w:t>
            </w:r>
          </w:p>
        </w:tc>
      </w:tr>
      <w:tr w:rsidR="00094C8C" w:rsidRPr="00443353" w:rsidTr="00CE622E">
        <w:trPr>
          <w:trHeight w:val="480"/>
          <w:jc w:val="center"/>
        </w:trPr>
        <w:tc>
          <w:tcPr>
            <w:tcW w:w="841" w:type="dxa"/>
            <w:tcBorders>
              <w:top w:val="nil"/>
              <w:left w:val="single" w:sz="8" w:space="0" w:color="auto"/>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center"/>
              <w:rPr>
                <w:b/>
                <w:bCs/>
                <w:color w:val="000000"/>
                <w:sz w:val="16"/>
                <w:szCs w:val="16"/>
                <w:lang w:val="el-GR" w:eastAsia="el-GR"/>
              </w:rPr>
            </w:pPr>
            <w:r w:rsidRPr="00443353">
              <w:rPr>
                <w:b/>
                <w:bCs/>
                <w:color w:val="000000"/>
                <w:sz w:val="16"/>
                <w:szCs w:val="16"/>
                <w:lang w:val="el-GR" w:eastAsia="el-GR"/>
              </w:rPr>
              <w:t>7</w:t>
            </w:r>
          </w:p>
        </w:tc>
        <w:tc>
          <w:tcPr>
            <w:tcW w:w="1889"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 xml:space="preserve">ΚΑΘΟΡΙΣΜΟΣ D, Anti-D (IAT) ΟΡΟΣ </w:t>
            </w:r>
          </w:p>
        </w:tc>
        <w:tc>
          <w:tcPr>
            <w:tcW w:w="1692"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13.03.02.01.001</w:t>
            </w:r>
          </w:p>
        </w:tc>
        <w:tc>
          <w:tcPr>
            <w:tcW w:w="529"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ΕΞΕΤ</w:t>
            </w:r>
          </w:p>
        </w:tc>
        <w:tc>
          <w:tcPr>
            <w:tcW w:w="950"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750</w:t>
            </w:r>
          </w:p>
        </w:tc>
        <w:tc>
          <w:tcPr>
            <w:tcW w:w="109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0,296</w:t>
            </w:r>
          </w:p>
        </w:tc>
        <w:tc>
          <w:tcPr>
            <w:tcW w:w="1136"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222,00</w:t>
            </w:r>
          </w:p>
        </w:tc>
        <w:tc>
          <w:tcPr>
            <w:tcW w:w="60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6%</w:t>
            </w:r>
          </w:p>
        </w:tc>
        <w:tc>
          <w:tcPr>
            <w:tcW w:w="840"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13,32</w:t>
            </w:r>
          </w:p>
        </w:tc>
        <w:tc>
          <w:tcPr>
            <w:tcW w:w="117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235,32</w:t>
            </w:r>
          </w:p>
        </w:tc>
      </w:tr>
      <w:tr w:rsidR="00094C8C" w:rsidRPr="00443353" w:rsidTr="00CE622E">
        <w:trPr>
          <w:trHeight w:val="705"/>
          <w:jc w:val="center"/>
        </w:trPr>
        <w:tc>
          <w:tcPr>
            <w:tcW w:w="841" w:type="dxa"/>
            <w:tcBorders>
              <w:top w:val="nil"/>
              <w:left w:val="single" w:sz="8" w:space="0" w:color="auto"/>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center"/>
              <w:rPr>
                <w:b/>
                <w:bCs/>
                <w:color w:val="000000"/>
                <w:sz w:val="16"/>
                <w:szCs w:val="16"/>
                <w:lang w:val="el-GR" w:eastAsia="el-GR"/>
              </w:rPr>
            </w:pPr>
            <w:r w:rsidRPr="00443353">
              <w:rPr>
                <w:b/>
                <w:bCs/>
                <w:color w:val="000000"/>
                <w:sz w:val="16"/>
                <w:szCs w:val="16"/>
                <w:lang w:val="el-GR" w:eastAsia="el-GR"/>
              </w:rPr>
              <w:t>8</w:t>
            </w:r>
          </w:p>
        </w:tc>
        <w:tc>
          <w:tcPr>
            <w:tcW w:w="1889"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Καθορισμός αντιγόνου Jka με μονοκλωνικό αντιορό στον αυτόματο αναλυτή</w:t>
            </w:r>
          </w:p>
        </w:tc>
        <w:tc>
          <w:tcPr>
            <w:tcW w:w="1692"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13.03.05.90.004</w:t>
            </w:r>
          </w:p>
        </w:tc>
        <w:tc>
          <w:tcPr>
            <w:tcW w:w="529"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ΕΞΕΤ</w:t>
            </w:r>
          </w:p>
        </w:tc>
        <w:tc>
          <w:tcPr>
            <w:tcW w:w="950"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125</w:t>
            </w:r>
          </w:p>
        </w:tc>
        <w:tc>
          <w:tcPr>
            <w:tcW w:w="109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2,98</w:t>
            </w:r>
          </w:p>
        </w:tc>
        <w:tc>
          <w:tcPr>
            <w:tcW w:w="1136"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372,50</w:t>
            </w:r>
          </w:p>
        </w:tc>
        <w:tc>
          <w:tcPr>
            <w:tcW w:w="60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6%</w:t>
            </w:r>
          </w:p>
        </w:tc>
        <w:tc>
          <w:tcPr>
            <w:tcW w:w="840"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22,35</w:t>
            </w:r>
          </w:p>
        </w:tc>
        <w:tc>
          <w:tcPr>
            <w:tcW w:w="117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394,85</w:t>
            </w:r>
          </w:p>
        </w:tc>
      </w:tr>
      <w:tr w:rsidR="00094C8C" w:rsidRPr="00443353" w:rsidTr="00CE622E">
        <w:trPr>
          <w:trHeight w:val="705"/>
          <w:jc w:val="center"/>
        </w:trPr>
        <w:tc>
          <w:tcPr>
            <w:tcW w:w="841" w:type="dxa"/>
            <w:tcBorders>
              <w:top w:val="nil"/>
              <w:left w:val="single" w:sz="8" w:space="0" w:color="auto"/>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center"/>
              <w:rPr>
                <w:b/>
                <w:bCs/>
                <w:color w:val="000000"/>
                <w:sz w:val="16"/>
                <w:szCs w:val="16"/>
                <w:lang w:val="el-GR" w:eastAsia="el-GR"/>
              </w:rPr>
            </w:pPr>
            <w:r w:rsidRPr="00443353">
              <w:rPr>
                <w:b/>
                <w:bCs/>
                <w:color w:val="000000"/>
                <w:sz w:val="16"/>
                <w:szCs w:val="16"/>
                <w:lang w:val="el-GR" w:eastAsia="el-GR"/>
              </w:rPr>
              <w:lastRenderedPageBreak/>
              <w:t>9</w:t>
            </w:r>
          </w:p>
        </w:tc>
        <w:tc>
          <w:tcPr>
            <w:tcW w:w="1889"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Καθορισμός αντιγόνου Jkb με μονοκλωνικό αντιορό στον αυτόματο αναλυτή</w:t>
            </w:r>
          </w:p>
        </w:tc>
        <w:tc>
          <w:tcPr>
            <w:tcW w:w="1692"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13.03.05.90.005</w:t>
            </w:r>
          </w:p>
        </w:tc>
        <w:tc>
          <w:tcPr>
            <w:tcW w:w="529"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ΕΞΕΤ</w:t>
            </w:r>
          </w:p>
        </w:tc>
        <w:tc>
          <w:tcPr>
            <w:tcW w:w="950"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125</w:t>
            </w:r>
          </w:p>
        </w:tc>
        <w:tc>
          <w:tcPr>
            <w:tcW w:w="109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2,73</w:t>
            </w:r>
          </w:p>
        </w:tc>
        <w:tc>
          <w:tcPr>
            <w:tcW w:w="1136"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341,25</w:t>
            </w:r>
          </w:p>
        </w:tc>
        <w:tc>
          <w:tcPr>
            <w:tcW w:w="60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6%</w:t>
            </w:r>
          </w:p>
        </w:tc>
        <w:tc>
          <w:tcPr>
            <w:tcW w:w="840"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20,48</w:t>
            </w:r>
          </w:p>
        </w:tc>
        <w:tc>
          <w:tcPr>
            <w:tcW w:w="117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361,73</w:t>
            </w:r>
          </w:p>
        </w:tc>
      </w:tr>
      <w:tr w:rsidR="00094C8C" w:rsidRPr="00443353" w:rsidTr="00CE622E">
        <w:trPr>
          <w:trHeight w:val="705"/>
          <w:jc w:val="center"/>
        </w:trPr>
        <w:tc>
          <w:tcPr>
            <w:tcW w:w="841" w:type="dxa"/>
            <w:tcBorders>
              <w:top w:val="nil"/>
              <w:left w:val="single" w:sz="8" w:space="0" w:color="auto"/>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center"/>
              <w:rPr>
                <w:b/>
                <w:bCs/>
                <w:color w:val="000000"/>
                <w:sz w:val="16"/>
                <w:szCs w:val="16"/>
                <w:lang w:val="el-GR" w:eastAsia="el-GR"/>
              </w:rPr>
            </w:pPr>
            <w:r w:rsidRPr="00443353">
              <w:rPr>
                <w:b/>
                <w:bCs/>
                <w:color w:val="000000"/>
                <w:sz w:val="16"/>
                <w:szCs w:val="16"/>
                <w:lang w:val="el-GR" w:eastAsia="el-GR"/>
              </w:rPr>
              <w:t>10</w:t>
            </w:r>
          </w:p>
        </w:tc>
        <w:tc>
          <w:tcPr>
            <w:tcW w:w="1889"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Καθορισμός αντιγόνου Lea με μονοκλωνικό αντιορό στον αυτόματο αναλυτή</w:t>
            </w:r>
          </w:p>
        </w:tc>
        <w:tc>
          <w:tcPr>
            <w:tcW w:w="1692"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13.03.05.90.006</w:t>
            </w:r>
          </w:p>
        </w:tc>
        <w:tc>
          <w:tcPr>
            <w:tcW w:w="529"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ΕΞΕΤ</w:t>
            </w:r>
          </w:p>
        </w:tc>
        <w:tc>
          <w:tcPr>
            <w:tcW w:w="950"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75</w:t>
            </w:r>
          </w:p>
        </w:tc>
        <w:tc>
          <w:tcPr>
            <w:tcW w:w="109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2,64</w:t>
            </w:r>
          </w:p>
        </w:tc>
        <w:tc>
          <w:tcPr>
            <w:tcW w:w="1136"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198,00</w:t>
            </w:r>
          </w:p>
        </w:tc>
        <w:tc>
          <w:tcPr>
            <w:tcW w:w="60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6%</w:t>
            </w:r>
          </w:p>
        </w:tc>
        <w:tc>
          <w:tcPr>
            <w:tcW w:w="840"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11,88</w:t>
            </w:r>
          </w:p>
        </w:tc>
        <w:tc>
          <w:tcPr>
            <w:tcW w:w="117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209,88</w:t>
            </w:r>
          </w:p>
        </w:tc>
      </w:tr>
      <w:tr w:rsidR="00094C8C" w:rsidRPr="00443353" w:rsidTr="00CE622E">
        <w:trPr>
          <w:trHeight w:val="705"/>
          <w:jc w:val="center"/>
        </w:trPr>
        <w:tc>
          <w:tcPr>
            <w:tcW w:w="841" w:type="dxa"/>
            <w:tcBorders>
              <w:top w:val="nil"/>
              <w:left w:val="single" w:sz="8" w:space="0" w:color="auto"/>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center"/>
              <w:rPr>
                <w:b/>
                <w:bCs/>
                <w:color w:val="000000"/>
                <w:sz w:val="16"/>
                <w:szCs w:val="16"/>
                <w:lang w:val="el-GR" w:eastAsia="el-GR"/>
              </w:rPr>
            </w:pPr>
            <w:r w:rsidRPr="00443353">
              <w:rPr>
                <w:b/>
                <w:bCs/>
                <w:color w:val="000000"/>
                <w:sz w:val="16"/>
                <w:szCs w:val="16"/>
                <w:lang w:val="el-GR" w:eastAsia="el-GR"/>
              </w:rPr>
              <w:t>11</w:t>
            </w:r>
          </w:p>
        </w:tc>
        <w:tc>
          <w:tcPr>
            <w:tcW w:w="1889"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Καθορισμός αντιγόνου Leb με μονοκλωνικό αντιορό στον αυτόματο αναλυτή</w:t>
            </w:r>
          </w:p>
        </w:tc>
        <w:tc>
          <w:tcPr>
            <w:tcW w:w="1692"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13.03.05.90.007</w:t>
            </w:r>
          </w:p>
        </w:tc>
        <w:tc>
          <w:tcPr>
            <w:tcW w:w="529"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ΕΞΕΤ</w:t>
            </w:r>
          </w:p>
        </w:tc>
        <w:tc>
          <w:tcPr>
            <w:tcW w:w="950"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75</w:t>
            </w:r>
          </w:p>
        </w:tc>
        <w:tc>
          <w:tcPr>
            <w:tcW w:w="109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2,64</w:t>
            </w:r>
          </w:p>
        </w:tc>
        <w:tc>
          <w:tcPr>
            <w:tcW w:w="1136"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198,00</w:t>
            </w:r>
          </w:p>
        </w:tc>
        <w:tc>
          <w:tcPr>
            <w:tcW w:w="60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6%</w:t>
            </w:r>
          </w:p>
        </w:tc>
        <w:tc>
          <w:tcPr>
            <w:tcW w:w="840"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11,88</w:t>
            </w:r>
          </w:p>
        </w:tc>
        <w:tc>
          <w:tcPr>
            <w:tcW w:w="117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209,88</w:t>
            </w:r>
          </w:p>
        </w:tc>
      </w:tr>
      <w:tr w:rsidR="00094C8C" w:rsidRPr="00443353" w:rsidTr="00CE622E">
        <w:trPr>
          <w:trHeight w:val="705"/>
          <w:jc w:val="center"/>
        </w:trPr>
        <w:tc>
          <w:tcPr>
            <w:tcW w:w="841" w:type="dxa"/>
            <w:tcBorders>
              <w:top w:val="nil"/>
              <w:left w:val="single" w:sz="8" w:space="0" w:color="auto"/>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center"/>
              <w:rPr>
                <w:b/>
                <w:bCs/>
                <w:color w:val="000000"/>
                <w:sz w:val="16"/>
                <w:szCs w:val="16"/>
                <w:lang w:val="el-GR" w:eastAsia="el-GR"/>
              </w:rPr>
            </w:pPr>
            <w:r w:rsidRPr="00443353">
              <w:rPr>
                <w:b/>
                <w:bCs/>
                <w:color w:val="000000"/>
                <w:sz w:val="16"/>
                <w:szCs w:val="16"/>
                <w:lang w:val="el-GR" w:eastAsia="el-GR"/>
              </w:rPr>
              <w:t>12</w:t>
            </w:r>
          </w:p>
        </w:tc>
        <w:tc>
          <w:tcPr>
            <w:tcW w:w="1889"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Καθορισμός αντιγόνου Ρ1 με μονοκλωνικό αντιορό στον αυτόματο αναλυτή</w:t>
            </w:r>
          </w:p>
        </w:tc>
        <w:tc>
          <w:tcPr>
            <w:tcW w:w="1692"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13.03.05.90.014</w:t>
            </w:r>
          </w:p>
        </w:tc>
        <w:tc>
          <w:tcPr>
            <w:tcW w:w="529"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ΕΞΕΤ</w:t>
            </w:r>
          </w:p>
        </w:tc>
        <w:tc>
          <w:tcPr>
            <w:tcW w:w="950"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75</w:t>
            </w:r>
          </w:p>
        </w:tc>
        <w:tc>
          <w:tcPr>
            <w:tcW w:w="109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3,94</w:t>
            </w:r>
          </w:p>
        </w:tc>
        <w:tc>
          <w:tcPr>
            <w:tcW w:w="1136"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295,50</w:t>
            </w:r>
          </w:p>
        </w:tc>
        <w:tc>
          <w:tcPr>
            <w:tcW w:w="60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6%</w:t>
            </w:r>
          </w:p>
        </w:tc>
        <w:tc>
          <w:tcPr>
            <w:tcW w:w="840"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17,73</w:t>
            </w:r>
          </w:p>
        </w:tc>
        <w:tc>
          <w:tcPr>
            <w:tcW w:w="117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313,23</w:t>
            </w:r>
          </w:p>
        </w:tc>
      </w:tr>
      <w:tr w:rsidR="00094C8C" w:rsidRPr="00443353" w:rsidTr="00CE622E">
        <w:trPr>
          <w:trHeight w:val="705"/>
          <w:jc w:val="center"/>
        </w:trPr>
        <w:tc>
          <w:tcPr>
            <w:tcW w:w="841" w:type="dxa"/>
            <w:tcBorders>
              <w:top w:val="nil"/>
              <w:left w:val="single" w:sz="8" w:space="0" w:color="auto"/>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center"/>
              <w:rPr>
                <w:b/>
                <w:bCs/>
                <w:color w:val="000000"/>
                <w:sz w:val="16"/>
                <w:szCs w:val="16"/>
                <w:lang w:val="el-GR" w:eastAsia="el-GR"/>
              </w:rPr>
            </w:pPr>
            <w:r w:rsidRPr="00443353">
              <w:rPr>
                <w:b/>
                <w:bCs/>
                <w:color w:val="000000"/>
                <w:sz w:val="16"/>
                <w:szCs w:val="16"/>
                <w:lang w:val="el-GR" w:eastAsia="el-GR"/>
              </w:rPr>
              <w:t>13</w:t>
            </w:r>
          </w:p>
        </w:tc>
        <w:tc>
          <w:tcPr>
            <w:tcW w:w="1889"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Καθορισμός αντιγόνου Μ με μονοκλωνικό αντιορό στον αυτόματο αναλυτή</w:t>
            </w:r>
          </w:p>
        </w:tc>
        <w:tc>
          <w:tcPr>
            <w:tcW w:w="1692"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13.03.05.90.010</w:t>
            </w:r>
          </w:p>
        </w:tc>
        <w:tc>
          <w:tcPr>
            <w:tcW w:w="529"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ΕΞΕΤ</w:t>
            </w:r>
          </w:p>
        </w:tc>
        <w:tc>
          <w:tcPr>
            <w:tcW w:w="950"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150</w:t>
            </w:r>
          </w:p>
        </w:tc>
        <w:tc>
          <w:tcPr>
            <w:tcW w:w="109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1,84</w:t>
            </w:r>
          </w:p>
        </w:tc>
        <w:tc>
          <w:tcPr>
            <w:tcW w:w="1136"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276,00</w:t>
            </w:r>
          </w:p>
        </w:tc>
        <w:tc>
          <w:tcPr>
            <w:tcW w:w="60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6%</w:t>
            </w:r>
          </w:p>
        </w:tc>
        <w:tc>
          <w:tcPr>
            <w:tcW w:w="840"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16,56</w:t>
            </w:r>
          </w:p>
        </w:tc>
        <w:tc>
          <w:tcPr>
            <w:tcW w:w="117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292,56</w:t>
            </w:r>
          </w:p>
        </w:tc>
      </w:tr>
      <w:tr w:rsidR="00094C8C" w:rsidRPr="00443353" w:rsidTr="00CE622E">
        <w:trPr>
          <w:trHeight w:val="480"/>
          <w:jc w:val="center"/>
        </w:trPr>
        <w:tc>
          <w:tcPr>
            <w:tcW w:w="841" w:type="dxa"/>
            <w:tcBorders>
              <w:top w:val="nil"/>
              <w:left w:val="single" w:sz="8" w:space="0" w:color="auto"/>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center"/>
              <w:rPr>
                <w:b/>
                <w:bCs/>
                <w:color w:val="000000"/>
                <w:sz w:val="16"/>
                <w:szCs w:val="16"/>
                <w:lang w:val="el-GR" w:eastAsia="el-GR"/>
              </w:rPr>
            </w:pPr>
            <w:r w:rsidRPr="00443353">
              <w:rPr>
                <w:b/>
                <w:bCs/>
                <w:color w:val="000000"/>
                <w:sz w:val="16"/>
                <w:szCs w:val="16"/>
                <w:lang w:val="el-GR" w:eastAsia="el-GR"/>
              </w:rPr>
              <w:t>14</w:t>
            </w:r>
          </w:p>
        </w:tc>
        <w:tc>
          <w:tcPr>
            <w:tcW w:w="1889"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 xml:space="preserve">Καθορισμός αντιγόνου Ν με μονοκλωνικό αντιορό </w:t>
            </w:r>
          </w:p>
        </w:tc>
        <w:tc>
          <w:tcPr>
            <w:tcW w:w="1692"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13.03.05.90.011</w:t>
            </w:r>
          </w:p>
        </w:tc>
        <w:tc>
          <w:tcPr>
            <w:tcW w:w="529"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ΕΞΕΤ</w:t>
            </w:r>
          </w:p>
        </w:tc>
        <w:tc>
          <w:tcPr>
            <w:tcW w:w="950"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75</w:t>
            </w:r>
          </w:p>
        </w:tc>
        <w:tc>
          <w:tcPr>
            <w:tcW w:w="109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4,88</w:t>
            </w:r>
          </w:p>
        </w:tc>
        <w:tc>
          <w:tcPr>
            <w:tcW w:w="1136"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366,00</w:t>
            </w:r>
          </w:p>
        </w:tc>
        <w:tc>
          <w:tcPr>
            <w:tcW w:w="60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6%</w:t>
            </w:r>
          </w:p>
        </w:tc>
        <w:tc>
          <w:tcPr>
            <w:tcW w:w="840"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21,96</w:t>
            </w:r>
          </w:p>
        </w:tc>
        <w:tc>
          <w:tcPr>
            <w:tcW w:w="117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387,96</w:t>
            </w:r>
          </w:p>
        </w:tc>
      </w:tr>
      <w:tr w:rsidR="00094C8C" w:rsidRPr="00443353" w:rsidTr="00CE622E">
        <w:trPr>
          <w:trHeight w:val="705"/>
          <w:jc w:val="center"/>
        </w:trPr>
        <w:tc>
          <w:tcPr>
            <w:tcW w:w="841" w:type="dxa"/>
            <w:tcBorders>
              <w:top w:val="nil"/>
              <w:left w:val="single" w:sz="8" w:space="0" w:color="auto"/>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center"/>
              <w:rPr>
                <w:b/>
                <w:bCs/>
                <w:color w:val="000000"/>
                <w:sz w:val="16"/>
                <w:szCs w:val="16"/>
                <w:lang w:val="el-GR" w:eastAsia="el-GR"/>
              </w:rPr>
            </w:pPr>
            <w:r w:rsidRPr="00443353">
              <w:rPr>
                <w:b/>
                <w:bCs/>
                <w:color w:val="000000"/>
                <w:sz w:val="16"/>
                <w:szCs w:val="16"/>
                <w:lang w:val="el-GR" w:eastAsia="el-GR"/>
              </w:rPr>
              <w:t>15</w:t>
            </w:r>
          </w:p>
        </w:tc>
        <w:tc>
          <w:tcPr>
            <w:tcW w:w="1889"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Καθορισμός αντιγόνου Fya με μονοκλωνικό αντιορό στον αυτόματο αναλυτή</w:t>
            </w:r>
          </w:p>
        </w:tc>
        <w:tc>
          <w:tcPr>
            <w:tcW w:w="1692"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13.03.05.90.008</w:t>
            </w:r>
          </w:p>
        </w:tc>
        <w:tc>
          <w:tcPr>
            <w:tcW w:w="529"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ΕΞΕΤ</w:t>
            </w:r>
          </w:p>
        </w:tc>
        <w:tc>
          <w:tcPr>
            <w:tcW w:w="950"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125</w:t>
            </w:r>
          </w:p>
        </w:tc>
        <w:tc>
          <w:tcPr>
            <w:tcW w:w="109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1,68</w:t>
            </w:r>
          </w:p>
        </w:tc>
        <w:tc>
          <w:tcPr>
            <w:tcW w:w="1136"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210,00</w:t>
            </w:r>
          </w:p>
        </w:tc>
        <w:tc>
          <w:tcPr>
            <w:tcW w:w="60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6%</w:t>
            </w:r>
          </w:p>
        </w:tc>
        <w:tc>
          <w:tcPr>
            <w:tcW w:w="840"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12,60</w:t>
            </w:r>
          </w:p>
        </w:tc>
        <w:tc>
          <w:tcPr>
            <w:tcW w:w="117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222,60</w:t>
            </w:r>
          </w:p>
        </w:tc>
      </w:tr>
      <w:tr w:rsidR="00094C8C" w:rsidRPr="00443353" w:rsidTr="00CE622E">
        <w:trPr>
          <w:trHeight w:val="705"/>
          <w:jc w:val="center"/>
        </w:trPr>
        <w:tc>
          <w:tcPr>
            <w:tcW w:w="841" w:type="dxa"/>
            <w:tcBorders>
              <w:top w:val="nil"/>
              <w:left w:val="single" w:sz="8" w:space="0" w:color="auto"/>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center"/>
              <w:rPr>
                <w:b/>
                <w:bCs/>
                <w:color w:val="000000"/>
                <w:sz w:val="16"/>
                <w:szCs w:val="16"/>
                <w:lang w:val="el-GR" w:eastAsia="el-GR"/>
              </w:rPr>
            </w:pPr>
            <w:r w:rsidRPr="00443353">
              <w:rPr>
                <w:b/>
                <w:bCs/>
                <w:color w:val="000000"/>
                <w:sz w:val="16"/>
                <w:szCs w:val="16"/>
                <w:lang w:val="el-GR" w:eastAsia="el-GR"/>
              </w:rPr>
              <w:t>16</w:t>
            </w:r>
          </w:p>
        </w:tc>
        <w:tc>
          <w:tcPr>
            <w:tcW w:w="1889"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Καθορισμός αντιγόνου Fyb με μονοκλωνικό αντιορό στον αυτόματο αναλυτή</w:t>
            </w:r>
          </w:p>
        </w:tc>
        <w:tc>
          <w:tcPr>
            <w:tcW w:w="1692"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13.03.05.90.009</w:t>
            </w:r>
          </w:p>
        </w:tc>
        <w:tc>
          <w:tcPr>
            <w:tcW w:w="529"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ΕΞΕΤ</w:t>
            </w:r>
          </w:p>
        </w:tc>
        <w:tc>
          <w:tcPr>
            <w:tcW w:w="950"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125</w:t>
            </w:r>
          </w:p>
        </w:tc>
        <w:tc>
          <w:tcPr>
            <w:tcW w:w="109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2,59</w:t>
            </w:r>
          </w:p>
        </w:tc>
        <w:tc>
          <w:tcPr>
            <w:tcW w:w="1136"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323,75</w:t>
            </w:r>
          </w:p>
        </w:tc>
        <w:tc>
          <w:tcPr>
            <w:tcW w:w="60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6%</w:t>
            </w:r>
          </w:p>
        </w:tc>
        <w:tc>
          <w:tcPr>
            <w:tcW w:w="840"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19,43</w:t>
            </w:r>
          </w:p>
        </w:tc>
        <w:tc>
          <w:tcPr>
            <w:tcW w:w="117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343,18</w:t>
            </w:r>
          </w:p>
        </w:tc>
      </w:tr>
      <w:tr w:rsidR="00094C8C" w:rsidRPr="00443353" w:rsidTr="00CE622E">
        <w:trPr>
          <w:trHeight w:val="705"/>
          <w:jc w:val="center"/>
        </w:trPr>
        <w:tc>
          <w:tcPr>
            <w:tcW w:w="841" w:type="dxa"/>
            <w:tcBorders>
              <w:top w:val="nil"/>
              <w:left w:val="single" w:sz="8" w:space="0" w:color="auto"/>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center"/>
              <w:rPr>
                <w:b/>
                <w:bCs/>
                <w:color w:val="000000"/>
                <w:sz w:val="16"/>
                <w:szCs w:val="16"/>
                <w:lang w:val="el-GR" w:eastAsia="el-GR"/>
              </w:rPr>
            </w:pPr>
            <w:r w:rsidRPr="00443353">
              <w:rPr>
                <w:b/>
                <w:bCs/>
                <w:color w:val="000000"/>
                <w:sz w:val="16"/>
                <w:szCs w:val="16"/>
                <w:lang w:val="el-GR" w:eastAsia="el-GR"/>
              </w:rPr>
              <w:t>17</w:t>
            </w:r>
          </w:p>
        </w:tc>
        <w:tc>
          <w:tcPr>
            <w:tcW w:w="1889"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Καθορισμός αντιγόνου  S με μονοκλωνικό αντιορό στον αυτόματο αναλυτή</w:t>
            </w:r>
          </w:p>
        </w:tc>
        <w:tc>
          <w:tcPr>
            <w:tcW w:w="1692"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 xml:space="preserve">13.03.05.90.012 </w:t>
            </w:r>
          </w:p>
        </w:tc>
        <w:tc>
          <w:tcPr>
            <w:tcW w:w="529"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ΕΞΕΤ</w:t>
            </w:r>
          </w:p>
        </w:tc>
        <w:tc>
          <w:tcPr>
            <w:tcW w:w="950"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125</w:t>
            </w:r>
          </w:p>
        </w:tc>
        <w:tc>
          <w:tcPr>
            <w:tcW w:w="109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1,49</w:t>
            </w:r>
          </w:p>
        </w:tc>
        <w:tc>
          <w:tcPr>
            <w:tcW w:w="1136"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186,25</w:t>
            </w:r>
          </w:p>
        </w:tc>
        <w:tc>
          <w:tcPr>
            <w:tcW w:w="60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6%</w:t>
            </w:r>
          </w:p>
        </w:tc>
        <w:tc>
          <w:tcPr>
            <w:tcW w:w="840"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11,18</w:t>
            </w:r>
          </w:p>
        </w:tc>
        <w:tc>
          <w:tcPr>
            <w:tcW w:w="117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197,43</w:t>
            </w:r>
          </w:p>
        </w:tc>
      </w:tr>
      <w:tr w:rsidR="00094C8C" w:rsidRPr="00443353" w:rsidTr="00CE622E">
        <w:trPr>
          <w:trHeight w:val="705"/>
          <w:jc w:val="center"/>
        </w:trPr>
        <w:tc>
          <w:tcPr>
            <w:tcW w:w="841" w:type="dxa"/>
            <w:tcBorders>
              <w:top w:val="nil"/>
              <w:left w:val="single" w:sz="8" w:space="0" w:color="auto"/>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center"/>
              <w:rPr>
                <w:b/>
                <w:bCs/>
                <w:color w:val="000000"/>
                <w:sz w:val="16"/>
                <w:szCs w:val="16"/>
                <w:lang w:val="el-GR" w:eastAsia="el-GR"/>
              </w:rPr>
            </w:pPr>
            <w:r w:rsidRPr="00443353">
              <w:rPr>
                <w:b/>
                <w:bCs/>
                <w:color w:val="000000"/>
                <w:sz w:val="16"/>
                <w:szCs w:val="16"/>
                <w:lang w:val="el-GR" w:eastAsia="el-GR"/>
              </w:rPr>
              <w:t>18</w:t>
            </w:r>
          </w:p>
        </w:tc>
        <w:tc>
          <w:tcPr>
            <w:tcW w:w="1889"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Καθορισμός αντιγόνου  s με μονοκλωνικό αντιορό στον αυτόματο αναλυτή</w:t>
            </w:r>
          </w:p>
        </w:tc>
        <w:tc>
          <w:tcPr>
            <w:tcW w:w="1692"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13.03.05.90.013</w:t>
            </w:r>
          </w:p>
        </w:tc>
        <w:tc>
          <w:tcPr>
            <w:tcW w:w="529"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ΕΞΕΤ</w:t>
            </w:r>
          </w:p>
        </w:tc>
        <w:tc>
          <w:tcPr>
            <w:tcW w:w="950"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125</w:t>
            </w:r>
          </w:p>
        </w:tc>
        <w:tc>
          <w:tcPr>
            <w:tcW w:w="109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1,79</w:t>
            </w:r>
          </w:p>
        </w:tc>
        <w:tc>
          <w:tcPr>
            <w:tcW w:w="1136"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223,75</w:t>
            </w:r>
          </w:p>
        </w:tc>
        <w:tc>
          <w:tcPr>
            <w:tcW w:w="60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6%</w:t>
            </w:r>
          </w:p>
        </w:tc>
        <w:tc>
          <w:tcPr>
            <w:tcW w:w="840"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13,43</w:t>
            </w:r>
          </w:p>
        </w:tc>
        <w:tc>
          <w:tcPr>
            <w:tcW w:w="117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237,18</w:t>
            </w:r>
          </w:p>
        </w:tc>
      </w:tr>
      <w:tr w:rsidR="00094C8C" w:rsidRPr="00443353" w:rsidTr="00CE622E">
        <w:trPr>
          <w:trHeight w:val="525"/>
          <w:jc w:val="center"/>
        </w:trPr>
        <w:tc>
          <w:tcPr>
            <w:tcW w:w="841" w:type="dxa"/>
            <w:tcBorders>
              <w:top w:val="nil"/>
              <w:left w:val="single" w:sz="8" w:space="0" w:color="auto"/>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center"/>
              <w:rPr>
                <w:b/>
                <w:bCs/>
                <w:color w:val="000000"/>
                <w:sz w:val="16"/>
                <w:szCs w:val="16"/>
                <w:lang w:val="el-GR" w:eastAsia="el-GR"/>
              </w:rPr>
            </w:pPr>
            <w:r w:rsidRPr="00443353">
              <w:rPr>
                <w:b/>
                <w:bCs/>
                <w:color w:val="000000"/>
                <w:sz w:val="16"/>
                <w:szCs w:val="16"/>
                <w:lang w:val="el-GR" w:eastAsia="el-GR"/>
              </w:rPr>
              <w:t>19</w:t>
            </w:r>
          </w:p>
        </w:tc>
        <w:tc>
          <w:tcPr>
            <w:tcW w:w="1889"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Προσδιορισμός Α1 αντιγόνου με αντι Α1 λεκτίνη</w:t>
            </w:r>
          </w:p>
        </w:tc>
        <w:tc>
          <w:tcPr>
            <w:tcW w:w="1692"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13.03.01.20.001</w:t>
            </w:r>
          </w:p>
        </w:tc>
        <w:tc>
          <w:tcPr>
            <w:tcW w:w="529"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ΕΞΕΤ</w:t>
            </w:r>
          </w:p>
        </w:tc>
        <w:tc>
          <w:tcPr>
            <w:tcW w:w="950"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450</w:t>
            </w:r>
          </w:p>
        </w:tc>
        <w:tc>
          <w:tcPr>
            <w:tcW w:w="109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0,5333</w:t>
            </w:r>
          </w:p>
        </w:tc>
        <w:tc>
          <w:tcPr>
            <w:tcW w:w="1136"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239,99</w:t>
            </w:r>
          </w:p>
        </w:tc>
        <w:tc>
          <w:tcPr>
            <w:tcW w:w="60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6%</w:t>
            </w:r>
          </w:p>
        </w:tc>
        <w:tc>
          <w:tcPr>
            <w:tcW w:w="840"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14,40</w:t>
            </w:r>
          </w:p>
        </w:tc>
        <w:tc>
          <w:tcPr>
            <w:tcW w:w="117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254,38</w:t>
            </w:r>
          </w:p>
        </w:tc>
      </w:tr>
      <w:tr w:rsidR="00094C8C" w:rsidRPr="00443353" w:rsidTr="00CE622E">
        <w:trPr>
          <w:trHeight w:val="525"/>
          <w:jc w:val="center"/>
        </w:trPr>
        <w:tc>
          <w:tcPr>
            <w:tcW w:w="841" w:type="dxa"/>
            <w:tcBorders>
              <w:top w:val="nil"/>
              <w:left w:val="single" w:sz="8" w:space="0" w:color="auto"/>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center"/>
              <w:rPr>
                <w:b/>
                <w:bCs/>
                <w:color w:val="000000"/>
                <w:sz w:val="16"/>
                <w:szCs w:val="16"/>
                <w:lang w:val="el-GR" w:eastAsia="el-GR"/>
              </w:rPr>
            </w:pPr>
            <w:r w:rsidRPr="00443353">
              <w:rPr>
                <w:b/>
                <w:bCs/>
                <w:color w:val="000000"/>
                <w:sz w:val="16"/>
                <w:szCs w:val="16"/>
                <w:lang w:val="el-GR" w:eastAsia="el-GR"/>
              </w:rPr>
              <w:t>20</w:t>
            </w:r>
          </w:p>
        </w:tc>
        <w:tc>
          <w:tcPr>
            <w:tcW w:w="1889"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 xml:space="preserve">Προσδιορισμός Η αντιγόνου με αντι Η </w:t>
            </w:r>
          </w:p>
        </w:tc>
        <w:tc>
          <w:tcPr>
            <w:tcW w:w="1692"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13.03.01.21.001</w:t>
            </w:r>
          </w:p>
        </w:tc>
        <w:tc>
          <w:tcPr>
            <w:tcW w:w="529"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ΕΞΕΤ</w:t>
            </w:r>
          </w:p>
        </w:tc>
        <w:tc>
          <w:tcPr>
            <w:tcW w:w="950"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75</w:t>
            </w:r>
          </w:p>
        </w:tc>
        <w:tc>
          <w:tcPr>
            <w:tcW w:w="109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0,64</w:t>
            </w:r>
          </w:p>
        </w:tc>
        <w:tc>
          <w:tcPr>
            <w:tcW w:w="1136"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48,00</w:t>
            </w:r>
          </w:p>
        </w:tc>
        <w:tc>
          <w:tcPr>
            <w:tcW w:w="60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6%</w:t>
            </w:r>
          </w:p>
        </w:tc>
        <w:tc>
          <w:tcPr>
            <w:tcW w:w="840"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2,88</w:t>
            </w:r>
          </w:p>
        </w:tc>
        <w:tc>
          <w:tcPr>
            <w:tcW w:w="117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50,88</w:t>
            </w:r>
          </w:p>
        </w:tc>
      </w:tr>
      <w:tr w:rsidR="00094C8C" w:rsidRPr="00443353" w:rsidTr="00CE622E">
        <w:trPr>
          <w:trHeight w:val="525"/>
          <w:jc w:val="center"/>
        </w:trPr>
        <w:tc>
          <w:tcPr>
            <w:tcW w:w="841" w:type="dxa"/>
            <w:tcBorders>
              <w:top w:val="nil"/>
              <w:left w:val="single" w:sz="8" w:space="0" w:color="auto"/>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center"/>
              <w:rPr>
                <w:b/>
                <w:bCs/>
                <w:color w:val="000000"/>
                <w:sz w:val="16"/>
                <w:szCs w:val="16"/>
                <w:lang w:val="el-GR" w:eastAsia="el-GR"/>
              </w:rPr>
            </w:pPr>
            <w:r w:rsidRPr="00443353">
              <w:rPr>
                <w:b/>
                <w:bCs/>
                <w:color w:val="000000"/>
                <w:sz w:val="16"/>
                <w:szCs w:val="16"/>
                <w:lang w:val="el-GR" w:eastAsia="el-GR"/>
              </w:rPr>
              <w:t>21</w:t>
            </w:r>
          </w:p>
        </w:tc>
        <w:tc>
          <w:tcPr>
            <w:tcW w:w="1889"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Προσδιορισμός Cw  με αντι Cw μονοκλωνικό αντιορό</w:t>
            </w:r>
          </w:p>
        </w:tc>
        <w:tc>
          <w:tcPr>
            <w:tcW w:w="1692"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13.03.05.90.900</w:t>
            </w:r>
          </w:p>
        </w:tc>
        <w:tc>
          <w:tcPr>
            <w:tcW w:w="529"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ΕΞΕΤ</w:t>
            </w:r>
          </w:p>
        </w:tc>
        <w:tc>
          <w:tcPr>
            <w:tcW w:w="950"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75</w:t>
            </w:r>
          </w:p>
        </w:tc>
        <w:tc>
          <w:tcPr>
            <w:tcW w:w="109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1,0667</w:t>
            </w:r>
          </w:p>
        </w:tc>
        <w:tc>
          <w:tcPr>
            <w:tcW w:w="1136"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80,00</w:t>
            </w:r>
          </w:p>
        </w:tc>
        <w:tc>
          <w:tcPr>
            <w:tcW w:w="60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6%</w:t>
            </w:r>
          </w:p>
        </w:tc>
        <w:tc>
          <w:tcPr>
            <w:tcW w:w="840"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4,80</w:t>
            </w:r>
          </w:p>
        </w:tc>
        <w:tc>
          <w:tcPr>
            <w:tcW w:w="117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84,80</w:t>
            </w:r>
          </w:p>
        </w:tc>
      </w:tr>
      <w:tr w:rsidR="00094C8C" w:rsidRPr="00443353" w:rsidTr="00CE622E">
        <w:trPr>
          <w:trHeight w:val="1365"/>
          <w:jc w:val="center"/>
        </w:trPr>
        <w:tc>
          <w:tcPr>
            <w:tcW w:w="841" w:type="dxa"/>
            <w:tcBorders>
              <w:top w:val="nil"/>
              <w:left w:val="single" w:sz="8" w:space="0" w:color="auto"/>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center"/>
              <w:rPr>
                <w:b/>
                <w:bCs/>
                <w:color w:val="000000"/>
                <w:sz w:val="16"/>
                <w:szCs w:val="16"/>
                <w:lang w:val="el-GR" w:eastAsia="el-GR"/>
              </w:rPr>
            </w:pPr>
            <w:r w:rsidRPr="00443353">
              <w:rPr>
                <w:b/>
                <w:bCs/>
                <w:color w:val="000000"/>
                <w:sz w:val="16"/>
                <w:szCs w:val="16"/>
                <w:lang w:val="el-GR" w:eastAsia="el-GR"/>
              </w:rPr>
              <w:t>22</w:t>
            </w:r>
          </w:p>
        </w:tc>
        <w:tc>
          <w:tcPr>
            <w:tcW w:w="1889"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ANTI IgG  CASSETES για καθορισμό Αντιγόνων Duffy(Fya , Fyb , S,s και D</w:t>
            </w:r>
          </w:p>
        </w:tc>
        <w:tc>
          <w:tcPr>
            <w:tcW w:w="1692"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13.03.05.90.008 13.03.05.90.009  13.03.05.90.012 13.03.05.90.013 13.03.02.01.001</w:t>
            </w:r>
          </w:p>
        </w:tc>
        <w:tc>
          <w:tcPr>
            <w:tcW w:w="529"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ΕΞΕΤ</w:t>
            </w:r>
          </w:p>
        </w:tc>
        <w:tc>
          <w:tcPr>
            <w:tcW w:w="950"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840</w:t>
            </w:r>
          </w:p>
        </w:tc>
        <w:tc>
          <w:tcPr>
            <w:tcW w:w="109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0,63</w:t>
            </w:r>
          </w:p>
        </w:tc>
        <w:tc>
          <w:tcPr>
            <w:tcW w:w="1136"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529,20</w:t>
            </w:r>
          </w:p>
        </w:tc>
        <w:tc>
          <w:tcPr>
            <w:tcW w:w="60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6%</w:t>
            </w:r>
          </w:p>
        </w:tc>
        <w:tc>
          <w:tcPr>
            <w:tcW w:w="840"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31,75</w:t>
            </w:r>
          </w:p>
        </w:tc>
        <w:tc>
          <w:tcPr>
            <w:tcW w:w="117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560,95</w:t>
            </w:r>
          </w:p>
        </w:tc>
      </w:tr>
      <w:tr w:rsidR="00094C8C" w:rsidRPr="00443353" w:rsidTr="00CE622E">
        <w:trPr>
          <w:trHeight w:val="1530"/>
          <w:jc w:val="center"/>
        </w:trPr>
        <w:tc>
          <w:tcPr>
            <w:tcW w:w="841" w:type="dxa"/>
            <w:tcBorders>
              <w:top w:val="nil"/>
              <w:left w:val="single" w:sz="8" w:space="0" w:color="auto"/>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center"/>
              <w:rPr>
                <w:b/>
                <w:bCs/>
                <w:color w:val="000000"/>
                <w:sz w:val="16"/>
                <w:szCs w:val="16"/>
                <w:lang w:val="el-GR" w:eastAsia="el-GR"/>
              </w:rPr>
            </w:pPr>
            <w:r w:rsidRPr="00443353">
              <w:rPr>
                <w:b/>
                <w:bCs/>
                <w:color w:val="000000"/>
                <w:sz w:val="16"/>
                <w:szCs w:val="16"/>
                <w:lang w:val="el-GR" w:eastAsia="el-GR"/>
              </w:rPr>
              <w:t>23</w:t>
            </w:r>
          </w:p>
        </w:tc>
        <w:tc>
          <w:tcPr>
            <w:tcW w:w="1889"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ΚΑΣΣΕΤΕΣ ΟΥΔΕΤΕΡΟΥ ΔΙΑΛΥΜΑΤΟΣ για καθορισμό Αντιγόνων Μ,Ν και για Panel ΤΑΥΤΟΠΟΙΗΣΗΣ ΑΝΤΙΕΡΥΘΡΟΚΥΤΤΑΡΙΚΩΝ ΑΝΤΙΣΩΜΑΤΩΝ</w:t>
            </w:r>
          </w:p>
        </w:tc>
        <w:tc>
          <w:tcPr>
            <w:tcW w:w="1692"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13.03.04.03.001   13.03.05.90.011  13.03.05.90.010</w:t>
            </w:r>
          </w:p>
        </w:tc>
        <w:tc>
          <w:tcPr>
            <w:tcW w:w="529"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ΕΞΕΤ</w:t>
            </w:r>
          </w:p>
        </w:tc>
        <w:tc>
          <w:tcPr>
            <w:tcW w:w="950"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840</w:t>
            </w:r>
          </w:p>
        </w:tc>
        <w:tc>
          <w:tcPr>
            <w:tcW w:w="109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0,58</w:t>
            </w:r>
          </w:p>
        </w:tc>
        <w:tc>
          <w:tcPr>
            <w:tcW w:w="1136"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487,20</w:t>
            </w:r>
          </w:p>
        </w:tc>
        <w:tc>
          <w:tcPr>
            <w:tcW w:w="60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6%</w:t>
            </w:r>
          </w:p>
        </w:tc>
        <w:tc>
          <w:tcPr>
            <w:tcW w:w="840"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29,23</w:t>
            </w:r>
          </w:p>
        </w:tc>
        <w:tc>
          <w:tcPr>
            <w:tcW w:w="117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516,43</w:t>
            </w:r>
          </w:p>
        </w:tc>
      </w:tr>
      <w:tr w:rsidR="00094C8C" w:rsidRPr="00443353" w:rsidTr="00CE622E">
        <w:trPr>
          <w:trHeight w:val="2010"/>
          <w:jc w:val="center"/>
        </w:trPr>
        <w:tc>
          <w:tcPr>
            <w:tcW w:w="841" w:type="dxa"/>
            <w:tcBorders>
              <w:top w:val="nil"/>
              <w:left w:val="single" w:sz="8" w:space="0" w:color="auto"/>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center"/>
              <w:rPr>
                <w:b/>
                <w:bCs/>
                <w:color w:val="000000"/>
                <w:sz w:val="16"/>
                <w:szCs w:val="16"/>
                <w:lang w:val="el-GR" w:eastAsia="el-GR"/>
              </w:rPr>
            </w:pPr>
            <w:r w:rsidRPr="00443353">
              <w:rPr>
                <w:b/>
                <w:bCs/>
                <w:color w:val="000000"/>
                <w:sz w:val="16"/>
                <w:szCs w:val="16"/>
                <w:lang w:val="el-GR" w:eastAsia="el-GR"/>
              </w:rPr>
              <w:lastRenderedPageBreak/>
              <w:t>24</w:t>
            </w:r>
          </w:p>
        </w:tc>
        <w:tc>
          <w:tcPr>
            <w:tcW w:w="1889"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ΓΝΩΣΤΑ ΕΡΥΘΡΑ  ΜΗ ΕΠΕΞΕΡΓΑΣΜΕΝΑ ΚΑΙ ΕΠΕΞΕΡΓΑΣΜΕΝΑ ΜΕ ΕΝΖΥΜΟ ΓΙΑ ΕΛΕΓΧΟ ΑΛΛΟΑΝΤΙΣΩΜΑΤΩΝ (ΕΜΜΕΣΗ COOMBS)  (3+3 ΕΡΥΘΡΟΚΥΤΤΑΡΙΚΑ ΔΕΙΓΜΑΤΑ - 13  συσκευασίες ετησίως)</w:t>
            </w:r>
          </w:p>
        </w:tc>
        <w:tc>
          <w:tcPr>
            <w:tcW w:w="1692"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13.03.04.02.001 ΚΑΙ 13.03.04.03.001</w:t>
            </w:r>
          </w:p>
        </w:tc>
        <w:tc>
          <w:tcPr>
            <w:tcW w:w="529"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ΣΕΤ</w:t>
            </w:r>
          </w:p>
        </w:tc>
        <w:tc>
          <w:tcPr>
            <w:tcW w:w="950"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13</w:t>
            </w:r>
          </w:p>
        </w:tc>
        <w:tc>
          <w:tcPr>
            <w:tcW w:w="109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108</w:t>
            </w:r>
          </w:p>
        </w:tc>
        <w:tc>
          <w:tcPr>
            <w:tcW w:w="1136"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1.404,00</w:t>
            </w:r>
          </w:p>
        </w:tc>
        <w:tc>
          <w:tcPr>
            <w:tcW w:w="60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6%</w:t>
            </w:r>
          </w:p>
        </w:tc>
        <w:tc>
          <w:tcPr>
            <w:tcW w:w="840"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84,24</w:t>
            </w:r>
          </w:p>
        </w:tc>
        <w:tc>
          <w:tcPr>
            <w:tcW w:w="117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1.488,24</w:t>
            </w:r>
          </w:p>
        </w:tc>
      </w:tr>
      <w:tr w:rsidR="00094C8C" w:rsidRPr="00443353" w:rsidTr="00CE622E">
        <w:trPr>
          <w:trHeight w:val="1770"/>
          <w:jc w:val="center"/>
        </w:trPr>
        <w:tc>
          <w:tcPr>
            <w:tcW w:w="841" w:type="dxa"/>
            <w:tcBorders>
              <w:top w:val="nil"/>
              <w:left w:val="single" w:sz="8" w:space="0" w:color="auto"/>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center"/>
              <w:rPr>
                <w:b/>
                <w:bCs/>
                <w:color w:val="000000"/>
                <w:sz w:val="16"/>
                <w:szCs w:val="16"/>
                <w:lang w:val="el-GR" w:eastAsia="el-GR"/>
              </w:rPr>
            </w:pPr>
            <w:r w:rsidRPr="00443353">
              <w:rPr>
                <w:b/>
                <w:bCs/>
                <w:color w:val="000000"/>
                <w:sz w:val="16"/>
                <w:szCs w:val="16"/>
                <w:lang w:val="el-GR" w:eastAsia="el-GR"/>
              </w:rPr>
              <w:t>25</w:t>
            </w:r>
          </w:p>
        </w:tc>
        <w:tc>
          <w:tcPr>
            <w:tcW w:w="1889"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ΓΝΩΣΤΑ ΕΡΥΘΡΑ  ΜΗ ΕΠΕΞΕΡΓΑΣΜΕΝΑ ΜΕ ΕΝΖΥΜΟ ΓΙΑ ΕΛΕΓΧΟ ΑΛΛΟΑΝΤΙΣΩΜΑΤΩΝ (ΕΜΜΕΣΗ COOMBS)  (3 ΕΡΥΘΡΟΚΥΤΤΑΡΙΚΑ ΔΕΙΓΜΑΤΑ - 13  συσκευασίες ετησίως)</w:t>
            </w:r>
          </w:p>
        </w:tc>
        <w:tc>
          <w:tcPr>
            <w:tcW w:w="1692"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13.03.04.02.001</w:t>
            </w:r>
          </w:p>
        </w:tc>
        <w:tc>
          <w:tcPr>
            <w:tcW w:w="529"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ΣΕΤ</w:t>
            </w:r>
          </w:p>
        </w:tc>
        <w:tc>
          <w:tcPr>
            <w:tcW w:w="950"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13</w:t>
            </w:r>
          </w:p>
        </w:tc>
        <w:tc>
          <w:tcPr>
            <w:tcW w:w="109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70</w:t>
            </w:r>
          </w:p>
        </w:tc>
        <w:tc>
          <w:tcPr>
            <w:tcW w:w="1136"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910,00</w:t>
            </w:r>
          </w:p>
        </w:tc>
        <w:tc>
          <w:tcPr>
            <w:tcW w:w="60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6%</w:t>
            </w:r>
          </w:p>
        </w:tc>
        <w:tc>
          <w:tcPr>
            <w:tcW w:w="840"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54,60</w:t>
            </w:r>
          </w:p>
        </w:tc>
        <w:tc>
          <w:tcPr>
            <w:tcW w:w="117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964,60</w:t>
            </w:r>
          </w:p>
        </w:tc>
      </w:tr>
      <w:tr w:rsidR="00094C8C" w:rsidRPr="00443353" w:rsidTr="00CE622E">
        <w:trPr>
          <w:trHeight w:val="2025"/>
          <w:jc w:val="center"/>
        </w:trPr>
        <w:tc>
          <w:tcPr>
            <w:tcW w:w="841" w:type="dxa"/>
            <w:tcBorders>
              <w:top w:val="nil"/>
              <w:left w:val="single" w:sz="8" w:space="0" w:color="auto"/>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center"/>
              <w:rPr>
                <w:b/>
                <w:bCs/>
                <w:color w:val="000000"/>
                <w:sz w:val="16"/>
                <w:szCs w:val="16"/>
                <w:lang w:val="el-GR" w:eastAsia="el-GR"/>
              </w:rPr>
            </w:pPr>
            <w:r w:rsidRPr="00443353">
              <w:rPr>
                <w:b/>
                <w:bCs/>
                <w:color w:val="000000"/>
                <w:sz w:val="16"/>
                <w:szCs w:val="16"/>
                <w:lang w:val="el-GR" w:eastAsia="el-GR"/>
              </w:rPr>
              <w:t>26</w:t>
            </w:r>
          </w:p>
        </w:tc>
        <w:tc>
          <w:tcPr>
            <w:tcW w:w="1889"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 xml:space="preserve"> ΓΝΩΣΤΑ ΕΡΥΘΡΟΚΥΤΤΑΡΑ ΕΠΕΞΕΡΓΑΣΜΕΝΑ ΚΑΙ ΜΗ ΕΠΕΞΕΡΓΑΣΜΕΝΑ ΜΕ ΕΝΖΥΜΟ ΓΙΑ ΤΑΥΤΟΠΟΙΗΣΗ ΑΛΛΟΑΝΤΙΣΩΜΑΤΩΝ ΣΕ ΑΥΤΟΜΑΤΟ ΑΝΑΛΥΤΗ (11 +11 ΕΡΥΘΡΟΚΥΤΤΑΡΙΚΑ ΔΕΙΓΜΑΤΑ</w:t>
            </w:r>
          </w:p>
        </w:tc>
        <w:tc>
          <w:tcPr>
            <w:tcW w:w="1692"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13.03.04.03.002 ΚΑΙ 13.03.04.03.003</w:t>
            </w:r>
          </w:p>
        </w:tc>
        <w:tc>
          <w:tcPr>
            <w:tcW w:w="529"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ΣΕΤ</w:t>
            </w:r>
          </w:p>
        </w:tc>
        <w:tc>
          <w:tcPr>
            <w:tcW w:w="950"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6</w:t>
            </w:r>
          </w:p>
        </w:tc>
        <w:tc>
          <w:tcPr>
            <w:tcW w:w="109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631</w:t>
            </w:r>
          </w:p>
        </w:tc>
        <w:tc>
          <w:tcPr>
            <w:tcW w:w="1136"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3.786,00</w:t>
            </w:r>
          </w:p>
        </w:tc>
        <w:tc>
          <w:tcPr>
            <w:tcW w:w="60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6%</w:t>
            </w:r>
          </w:p>
        </w:tc>
        <w:tc>
          <w:tcPr>
            <w:tcW w:w="840"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227,16</w:t>
            </w:r>
          </w:p>
        </w:tc>
        <w:tc>
          <w:tcPr>
            <w:tcW w:w="117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4.013,16</w:t>
            </w:r>
          </w:p>
        </w:tc>
      </w:tr>
      <w:tr w:rsidR="00094C8C" w:rsidRPr="00443353" w:rsidTr="00CE622E">
        <w:trPr>
          <w:trHeight w:val="1800"/>
          <w:jc w:val="center"/>
        </w:trPr>
        <w:tc>
          <w:tcPr>
            <w:tcW w:w="841" w:type="dxa"/>
            <w:tcBorders>
              <w:top w:val="nil"/>
              <w:left w:val="single" w:sz="8" w:space="0" w:color="auto"/>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center"/>
              <w:rPr>
                <w:b/>
                <w:bCs/>
                <w:color w:val="000000"/>
                <w:sz w:val="16"/>
                <w:szCs w:val="16"/>
                <w:lang w:val="el-GR" w:eastAsia="el-GR"/>
              </w:rPr>
            </w:pPr>
            <w:r w:rsidRPr="00443353">
              <w:rPr>
                <w:b/>
                <w:bCs/>
                <w:color w:val="000000"/>
                <w:sz w:val="16"/>
                <w:szCs w:val="16"/>
                <w:lang w:val="el-GR" w:eastAsia="el-GR"/>
              </w:rPr>
              <w:t>27</w:t>
            </w:r>
          </w:p>
        </w:tc>
        <w:tc>
          <w:tcPr>
            <w:tcW w:w="1889"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ΚΑΣΣΕΤΕΣ ΜΕ ΠΟΛΥΔΥΝΑΜΟ ΑΝΤΙΣΦΑΙΡΙΝΙΚΟ ΟΡΟ ΓΙΑ ΑΝΙΧΝΕΥΣΗ ΚΑΙ ΤΑΥΤΟΠΟΙΗΣΗ ΑΝΤΙΕΡΥΘΡΟΚΥΤΤΑΡΙΚΩΝ ΑΝΤΙΣΩΜΑΤΩΝ ΣΕ ΑΣΘΕΝΕΙΣ (ΕΜΜΕΣΗ COOMBS ΜΕ 3 ΕΡΥΘΡΟΚΥΤΤΑΡΙΚΑ ΔΕΙΓΜΑΤΑ)</w:t>
            </w:r>
          </w:p>
        </w:tc>
        <w:tc>
          <w:tcPr>
            <w:tcW w:w="1692"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13.03.04.02.001   13.03.04.03.002</w:t>
            </w:r>
          </w:p>
        </w:tc>
        <w:tc>
          <w:tcPr>
            <w:tcW w:w="529"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ΕΞΕΤ</w:t>
            </w:r>
          </w:p>
        </w:tc>
        <w:tc>
          <w:tcPr>
            <w:tcW w:w="950"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4200</w:t>
            </w:r>
          </w:p>
        </w:tc>
        <w:tc>
          <w:tcPr>
            <w:tcW w:w="109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0,57</w:t>
            </w:r>
          </w:p>
        </w:tc>
        <w:tc>
          <w:tcPr>
            <w:tcW w:w="1136"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2.394,00</w:t>
            </w:r>
          </w:p>
        </w:tc>
        <w:tc>
          <w:tcPr>
            <w:tcW w:w="60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6%</w:t>
            </w:r>
          </w:p>
        </w:tc>
        <w:tc>
          <w:tcPr>
            <w:tcW w:w="840"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143,64</w:t>
            </w:r>
          </w:p>
        </w:tc>
        <w:tc>
          <w:tcPr>
            <w:tcW w:w="117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2.537,64</w:t>
            </w:r>
          </w:p>
        </w:tc>
      </w:tr>
      <w:tr w:rsidR="00094C8C" w:rsidRPr="00443353" w:rsidTr="00CE622E">
        <w:trPr>
          <w:trHeight w:val="1830"/>
          <w:jc w:val="center"/>
        </w:trPr>
        <w:tc>
          <w:tcPr>
            <w:tcW w:w="841" w:type="dxa"/>
            <w:tcBorders>
              <w:top w:val="nil"/>
              <w:left w:val="single" w:sz="8" w:space="0" w:color="auto"/>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center"/>
              <w:rPr>
                <w:b/>
                <w:bCs/>
                <w:color w:val="000000"/>
                <w:sz w:val="16"/>
                <w:szCs w:val="16"/>
                <w:lang w:val="el-GR" w:eastAsia="el-GR"/>
              </w:rPr>
            </w:pPr>
            <w:r w:rsidRPr="00443353">
              <w:rPr>
                <w:b/>
                <w:bCs/>
                <w:color w:val="000000"/>
                <w:sz w:val="16"/>
                <w:szCs w:val="16"/>
                <w:lang w:val="el-GR" w:eastAsia="el-GR"/>
              </w:rPr>
              <w:t>28</w:t>
            </w:r>
          </w:p>
        </w:tc>
        <w:tc>
          <w:tcPr>
            <w:tcW w:w="1889"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 xml:space="preserve">ΚΑΣΣΕΤΕΣ ΜΕ ΟΥΔΕΤΕΡΟ ΔΙΑΛΥΜΑ ΓΙΑ ΑΝΙΧΝΕΥΣΗ ΚΑΙ ΤΑΥΤΟΠΟΙΗΣΗ ΑΝΤΙΕΡΥΘΡΟΚΥΤΤΑΡΙΚΩΝ ΑΝΤΙΣΩΜΑΤΩΝ ΣΕ ΜΕ 3 ΕΡΥΘΡΟΚΥΤΤΑΡΙΚΑ ΔΕΙΓΜΑΤΑ ΕΠΕΞΕΡΓΑΣΜΕΝΑ ΜΕ ΕΝΖΥΜΟ) </w:t>
            </w:r>
          </w:p>
        </w:tc>
        <w:tc>
          <w:tcPr>
            <w:tcW w:w="1692" w:type="dxa"/>
            <w:tcBorders>
              <w:top w:val="nil"/>
              <w:left w:val="nil"/>
              <w:bottom w:val="single" w:sz="8" w:space="0" w:color="auto"/>
              <w:right w:val="single" w:sz="8" w:space="0" w:color="auto"/>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13.03.04.03.001  13.03.04.03.003</w:t>
            </w:r>
          </w:p>
        </w:tc>
        <w:tc>
          <w:tcPr>
            <w:tcW w:w="529"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ΕΞΕΤ</w:t>
            </w:r>
          </w:p>
        </w:tc>
        <w:tc>
          <w:tcPr>
            <w:tcW w:w="950"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840</w:t>
            </w:r>
          </w:p>
        </w:tc>
        <w:tc>
          <w:tcPr>
            <w:tcW w:w="109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0,58</w:t>
            </w:r>
          </w:p>
        </w:tc>
        <w:tc>
          <w:tcPr>
            <w:tcW w:w="1136"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487,20</w:t>
            </w:r>
          </w:p>
        </w:tc>
        <w:tc>
          <w:tcPr>
            <w:tcW w:w="60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6%</w:t>
            </w:r>
          </w:p>
        </w:tc>
        <w:tc>
          <w:tcPr>
            <w:tcW w:w="840"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29,23</w:t>
            </w:r>
          </w:p>
        </w:tc>
        <w:tc>
          <w:tcPr>
            <w:tcW w:w="117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516,43</w:t>
            </w:r>
          </w:p>
        </w:tc>
      </w:tr>
      <w:tr w:rsidR="00094C8C" w:rsidRPr="00443353" w:rsidTr="00CE622E">
        <w:trPr>
          <w:trHeight w:val="1560"/>
          <w:jc w:val="center"/>
        </w:trPr>
        <w:tc>
          <w:tcPr>
            <w:tcW w:w="841" w:type="dxa"/>
            <w:tcBorders>
              <w:top w:val="nil"/>
              <w:left w:val="single" w:sz="8" w:space="0" w:color="000000"/>
              <w:bottom w:val="single" w:sz="8" w:space="0" w:color="000000"/>
              <w:right w:val="single" w:sz="8" w:space="0" w:color="000000"/>
            </w:tcBorders>
            <w:shd w:val="clear" w:color="auto" w:fill="auto"/>
            <w:vAlign w:val="bottom"/>
            <w:hideMark/>
          </w:tcPr>
          <w:p w:rsidR="00094C8C" w:rsidRPr="00443353" w:rsidRDefault="00094C8C" w:rsidP="00CE622E">
            <w:pPr>
              <w:suppressAutoHyphens w:val="0"/>
              <w:spacing w:after="0"/>
              <w:jc w:val="center"/>
              <w:rPr>
                <w:b/>
                <w:bCs/>
                <w:color w:val="000000"/>
                <w:sz w:val="16"/>
                <w:szCs w:val="16"/>
                <w:lang w:val="el-GR" w:eastAsia="el-GR"/>
              </w:rPr>
            </w:pPr>
            <w:r w:rsidRPr="00443353">
              <w:rPr>
                <w:b/>
                <w:bCs/>
                <w:color w:val="000000"/>
                <w:sz w:val="16"/>
                <w:szCs w:val="16"/>
                <w:lang w:val="el-GR" w:eastAsia="el-GR"/>
              </w:rPr>
              <w:t>29</w:t>
            </w:r>
          </w:p>
        </w:tc>
        <w:tc>
          <w:tcPr>
            <w:tcW w:w="1889" w:type="dxa"/>
            <w:tcBorders>
              <w:top w:val="nil"/>
              <w:left w:val="nil"/>
              <w:bottom w:val="single" w:sz="8" w:space="0" w:color="000000"/>
              <w:right w:val="nil"/>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ΔΟΚΙΜΑΣΙΑ ΣΥΜΒΑΤΟΤΗΤΑΣ ΜΕ ΠΟΛΥΔΥΝΑΜΟ ΑΝΤΙΑΝΘΡΩΠΙΝΟ ΟΡΟ  ΣΕ ΚΑΣΣΕΤΕΣ  ΜΕ ΣΤΗΛΕΣ ΑΙΜΟΣΥΓΚΟΛΗΣΗΣ ΜΕ ΑΔΡΑΝΗ ΜΙΚΡΟΣΦΑΙΡΙΔΙΑ</w:t>
            </w:r>
          </w:p>
        </w:tc>
        <w:tc>
          <w:tcPr>
            <w:tcW w:w="1692" w:type="dxa"/>
            <w:tcBorders>
              <w:top w:val="nil"/>
              <w:left w:val="single" w:sz="8" w:space="0" w:color="000000"/>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13.03.04.30.001</w:t>
            </w:r>
          </w:p>
        </w:tc>
        <w:tc>
          <w:tcPr>
            <w:tcW w:w="529"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ΕΞΕΤ</w:t>
            </w:r>
          </w:p>
        </w:tc>
        <w:tc>
          <w:tcPr>
            <w:tcW w:w="950"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6600</w:t>
            </w:r>
          </w:p>
        </w:tc>
        <w:tc>
          <w:tcPr>
            <w:tcW w:w="1097"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0,57</w:t>
            </w:r>
          </w:p>
        </w:tc>
        <w:tc>
          <w:tcPr>
            <w:tcW w:w="1136"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3.762,00</w:t>
            </w:r>
          </w:p>
        </w:tc>
        <w:tc>
          <w:tcPr>
            <w:tcW w:w="607"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6%</w:t>
            </w:r>
          </w:p>
        </w:tc>
        <w:tc>
          <w:tcPr>
            <w:tcW w:w="840"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225,72</w:t>
            </w:r>
          </w:p>
        </w:tc>
        <w:tc>
          <w:tcPr>
            <w:tcW w:w="117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3.987,72</w:t>
            </w:r>
          </w:p>
        </w:tc>
      </w:tr>
      <w:tr w:rsidR="00094C8C" w:rsidRPr="00443353" w:rsidTr="00CE622E">
        <w:trPr>
          <w:trHeight w:val="2430"/>
          <w:jc w:val="center"/>
        </w:trPr>
        <w:tc>
          <w:tcPr>
            <w:tcW w:w="841" w:type="dxa"/>
            <w:tcBorders>
              <w:top w:val="nil"/>
              <w:left w:val="single" w:sz="8" w:space="0" w:color="000000"/>
              <w:bottom w:val="single" w:sz="8" w:space="0" w:color="000000"/>
              <w:right w:val="single" w:sz="8" w:space="0" w:color="000000"/>
            </w:tcBorders>
            <w:shd w:val="clear" w:color="auto" w:fill="auto"/>
            <w:vAlign w:val="bottom"/>
            <w:hideMark/>
          </w:tcPr>
          <w:p w:rsidR="00094C8C" w:rsidRPr="00443353" w:rsidRDefault="00094C8C" w:rsidP="00CE622E">
            <w:pPr>
              <w:suppressAutoHyphens w:val="0"/>
              <w:spacing w:after="0"/>
              <w:jc w:val="center"/>
              <w:rPr>
                <w:b/>
                <w:bCs/>
                <w:color w:val="000000"/>
                <w:sz w:val="16"/>
                <w:szCs w:val="16"/>
                <w:lang w:val="el-GR" w:eastAsia="el-GR"/>
              </w:rPr>
            </w:pPr>
            <w:r w:rsidRPr="00443353">
              <w:rPr>
                <w:b/>
                <w:bCs/>
                <w:color w:val="000000"/>
                <w:sz w:val="16"/>
                <w:szCs w:val="16"/>
                <w:lang w:val="el-GR" w:eastAsia="el-GR"/>
              </w:rPr>
              <w:lastRenderedPageBreak/>
              <w:t>30</w:t>
            </w:r>
          </w:p>
        </w:tc>
        <w:tc>
          <w:tcPr>
            <w:tcW w:w="1889" w:type="dxa"/>
            <w:tcBorders>
              <w:top w:val="nil"/>
              <w:left w:val="nil"/>
              <w:bottom w:val="single" w:sz="8" w:space="0" w:color="000000"/>
              <w:right w:val="nil"/>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ΚΑΡΤΕΣ ΓΙΑ ΔΟΚΙΜΑΣΙΑ ΣΥΜΒΑΤΟΤΗΤΑΣ ΣΕ  ΠΕΡΙΒΑΛΛΟΝ ΚΑΙ ΑΝΑΣΤΡΟΦΗ ΟΜΑΔΑ &amp; ΚΑΘΟΡΙΣΜΟΣ ΑΝΤΙΓΟΝΙΚΩΝ ΣΥΣΤΗΜΑΤΩΝ  KID (jka , jkb) P &amp; LEWIS(Lea , Leb) ΣΕ ΚΑΣΣΕΤΕΣ  ΜΕ ΣΤΗΛΕΣ ΑΙΜΟΣΥΓΚΟΛΗΣΗΣ(ABO REVERSE GROUP)  ΜΕ ΑΔΡΑΝΗ ΜΙΚΡΟΣΦΑΙΡΙΔΙΑ</w:t>
            </w:r>
          </w:p>
        </w:tc>
        <w:tc>
          <w:tcPr>
            <w:tcW w:w="1692" w:type="dxa"/>
            <w:tcBorders>
              <w:top w:val="nil"/>
              <w:left w:val="single" w:sz="8" w:space="0" w:color="000000"/>
              <w:bottom w:val="single" w:sz="8" w:space="0" w:color="000000"/>
              <w:right w:val="single" w:sz="8" w:space="0" w:color="000000"/>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13.03.04.30.001 13.03.05.90.004 13.03.05.90.014 13.03.05.90.007    13.03.05.90.006   13.03.05.90.005</w:t>
            </w:r>
          </w:p>
        </w:tc>
        <w:tc>
          <w:tcPr>
            <w:tcW w:w="529"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ΕΞΕΤ</w:t>
            </w:r>
          </w:p>
        </w:tc>
        <w:tc>
          <w:tcPr>
            <w:tcW w:w="950"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9000</w:t>
            </w:r>
          </w:p>
        </w:tc>
        <w:tc>
          <w:tcPr>
            <w:tcW w:w="1097"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0,57</w:t>
            </w:r>
          </w:p>
        </w:tc>
        <w:tc>
          <w:tcPr>
            <w:tcW w:w="1136"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5.130,00</w:t>
            </w:r>
          </w:p>
        </w:tc>
        <w:tc>
          <w:tcPr>
            <w:tcW w:w="607"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6%</w:t>
            </w:r>
          </w:p>
        </w:tc>
        <w:tc>
          <w:tcPr>
            <w:tcW w:w="840"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307,80</w:t>
            </w:r>
          </w:p>
        </w:tc>
        <w:tc>
          <w:tcPr>
            <w:tcW w:w="117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5.437,80</w:t>
            </w:r>
          </w:p>
        </w:tc>
      </w:tr>
      <w:tr w:rsidR="00094C8C" w:rsidRPr="00443353" w:rsidTr="00CE622E">
        <w:trPr>
          <w:trHeight w:val="1545"/>
          <w:jc w:val="center"/>
        </w:trPr>
        <w:tc>
          <w:tcPr>
            <w:tcW w:w="841" w:type="dxa"/>
            <w:tcBorders>
              <w:top w:val="nil"/>
              <w:left w:val="single" w:sz="8" w:space="0" w:color="000000"/>
              <w:bottom w:val="single" w:sz="8" w:space="0" w:color="000000"/>
              <w:right w:val="single" w:sz="8" w:space="0" w:color="000000"/>
            </w:tcBorders>
            <w:shd w:val="clear" w:color="auto" w:fill="auto"/>
            <w:vAlign w:val="bottom"/>
            <w:hideMark/>
          </w:tcPr>
          <w:p w:rsidR="00094C8C" w:rsidRPr="00443353" w:rsidRDefault="00094C8C" w:rsidP="00CE622E">
            <w:pPr>
              <w:suppressAutoHyphens w:val="0"/>
              <w:spacing w:after="0"/>
              <w:jc w:val="center"/>
              <w:rPr>
                <w:b/>
                <w:bCs/>
                <w:color w:val="000000"/>
                <w:sz w:val="16"/>
                <w:szCs w:val="16"/>
                <w:lang w:val="el-GR" w:eastAsia="el-GR"/>
              </w:rPr>
            </w:pPr>
            <w:r w:rsidRPr="00443353">
              <w:rPr>
                <w:b/>
                <w:bCs/>
                <w:color w:val="000000"/>
                <w:sz w:val="16"/>
                <w:szCs w:val="16"/>
                <w:lang w:val="el-GR" w:eastAsia="el-GR"/>
              </w:rPr>
              <w:t>31</w:t>
            </w:r>
          </w:p>
        </w:tc>
        <w:tc>
          <w:tcPr>
            <w:tcW w:w="1889" w:type="dxa"/>
            <w:tcBorders>
              <w:top w:val="nil"/>
              <w:left w:val="nil"/>
              <w:bottom w:val="single" w:sz="8" w:space="0" w:color="000000"/>
              <w:right w:val="nil"/>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 xml:space="preserve">ΔΙΑΛΥΜΑ ΧΑΜΗΛΗΣ ΙΟΝΤΙΚΗΣ ΙΣΧΥΟΣ ΓΙΑ ΤΗΝ ΔΟΚΙΜΑΣΙΑ ΣΥΜΒΑΤΟΤΗΤΑΣ ΣΕ ΑΥΤΟΜΑΤΟ ΑΝΑΛΥΤΗ ΣΕ ΚΑΣΕΤΕΣ ΜΕ ΣΤΗΛΕΣ ΑΙΜΟΣΥΓΚΟΛΗΣΗΣ </w:t>
            </w:r>
          </w:p>
        </w:tc>
        <w:tc>
          <w:tcPr>
            <w:tcW w:w="1692" w:type="dxa"/>
            <w:tcBorders>
              <w:top w:val="nil"/>
              <w:left w:val="single" w:sz="8" w:space="0" w:color="000000"/>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13.03.04.30.001</w:t>
            </w:r>
          </w:p>
        </w:tc>
        <w:tc>
          <w:tcPr>
            <w:tcW w:w="529"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ΕΞΕΤ</w:t>
            </w:r>
          </w:p>
        </w:tc>
        <w:tc>
          <w:tcPr>
            <w:tcW w:w="950"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7700</w:t>
            </w:r>
          </w:p>
        </w:tc>
        <w:tc>
          <w:tcPr>
            <w:tcW w:w="1097"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0,0464</w:t>
            </w:r>
          </w:p>
        </w:tc>
        <w:tc>
          <w:tcPr>
            <w:tcW w:w="1136"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357,28</w:t>
            </w:r>
          </w:p>
        </w:tc>
        <w:tc>
          <w:tcPr>
            <w:tcW w:w="607"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24%</w:t>
            </w:r>
          </w:p>
        </w:tc>
        <w:tc>
          <w:tcPr>
            <w:tcW w:w="840"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85,75</w:t>
            </w:r>
          </w:p>
        </w:tc>
        <w:tc>
          <w:tcPr>
            <w:tcW w:w="117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443,03</w:t>
            </w:r>
          </w:p>
        </w:tc>
      </w:tr>
      <w:tr w:rsidR="00094C8C" w:rsidRPr="00443353" w:rsidTr="00CE622E">
        <w:trPr>
          <w:trHeight w:val="1320"/>
          <w:jc w:val="center"/>
        </w:trPr>
        <w:tc>
          <w:tcPr>
            <w:tcW w:w="841" w:type="dxa"/>
            <w:tcBorders>
              <w:top w:val="nil"/>
              <w:left w:val="single" w:sz="8" w:space="0" w:color="000000"/>
              <w:bottom w:val="single" w:sz="8" w:space="0" w:color="000000"/>
              <w:right w:val="single" w:sz="8" w:space="0" w:color="000000"/>
            </w:tcBorders>
            <w:shd w:val="clear" w:color="auto" w:fill="auto"/>
            <w:vAlign w:val="bottom"/>
            <w:hideMark/>
          </w:tcPr>
          <w:p w:rsidR="00094C8C" w:rsidRPr="00443353" w:rsidRDefault="00094C8C" w:rsidP="00CE622E">
            <w:pPr>
              <w:suppressAutoHyphens w:val="0"/>
              <w:spacing w:after="0"/>
              <w:jc w:val="center"/>
              <w:rPr>
                <w:b/>
                <w:bCs/>
                <w:color w:val="000000"/>
                <w:sz w:val="16"/>
                <w:szCs w:val="16"/>
                <w:lang w:val="el-GR" w:eastAsia="el-GR"/>
              </w:rPr>
            </w:pPr>
            <w:r w:rsidRPr="00443353">
              <w:rPr>
                <w:b/>
                <w:bCs/>
                <w:color w:val="000000"/>
                <w:sz w:val="16"/>
                <w:szCs w:val="16"/>
                <w:lang w:val="el-GR" w:eastAsia="el-GR"/>
              </w:rPr>
              <w:t>32</w:t>
            </w:r>
          </w:p>
        </w:tc>
        <w:tc>
          <w:tcPr>
            <w:tcW w:w="1889" w:type="dxa"/>
            <w:tcBorders>
              <w:top w:val="nil"/>
              <w:left w:val="nil"/>
              <w:bottom w:val="single" w:sz="8" w:space="0" w:color="000000"/>
              <w:right w:val="nil"/>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ΑΜΕΣΗ COOMBS  ΣΕ ΚΑΣΕΤΕΣ  ΜΕ ΣΤΗΛΕΣ ΑΙΜΟΣΥΓΚΟΛΗΣΗΣ ΠΟΥ ΠΕΡΙΕΧΟΥΝ ΠΟΛΥΔΥΝΑΜΟ ΑΝΤΙΣΦΑΙΡΙΝΙΚΟ ΟΡΟ)</w:t>
            </w:r>
          </w:p>
        </w:tc>
        <w:tc>
          <w:tcPr>
            <w:tcW w:w="1692" w:type="dxa"/>
            <w:tcBorders>
              <w:top w:val="nil"/>
              <w:left w:val="single" w:sz="8" w:space="0" w:color="000000"/>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13.03.04.20.001</w:t>
            </w:r>
          </w:p>
        </w:tc>
        <w:tc>
          <w:tcPr>
            <w:tcW w:w="529"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ΕΞΕΤ</w:t>
            </w:r>
          </w:p>
        </w:tc>
        <w:tc>
          <w:tcPr>
            <w:tcW w:w="950"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1200</w:t>
            </w:r>
          </w:p>
        </w:tc>
        <w:tc>
          <w:tcPr>
            <w:tcW w:w="1097"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0,57</w:t>
            </w:r>
          </w:p>
        </w:tc>
        <w:tc>
          <w:tcPr>
            <w:tcW w:w="1136"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684,00</w:t>
            </w:r>
          </w:p>
        </w:tc>
        <w:tc>
          <w:tcPr>
            <w:tcW w:w="607"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6%</w:t>
            </w:r>
          </w:p>
        </w:tc>
        <w:tc>
          <w:tcPr>
            <w:tcW w:w="840"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41,04</w:t>
            </w:r>
          </w:p>
        </w:tc>
        <w:tc>
          <w:tcPr>
            <w:tcW w:w="117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725,04</w:t>
            </w:r>
          </w:p>
        </w:tc>
      </w:tr>
      <w:tr w:rsidR="00094C8C" w:rsidRPr="00443353" w:rsidTr="00CE622E">
        <w:trPr>
          <w:trHeight w:val="465"/>
          <w:jc w:val="center"/>
        </w:trPr>
        <w:tc>
          <w:tcPr>
            <w:tcW w:w="841" w:type="dxa"/>
            <w:tcBorders>
              <w:top w:val="nil"/>
              <w:left w:val="single" w:sz="8" w:space="0" w:color="000000"/>
              <w:bottom w:val="single" w:sz="8" w:space="0" w:color="000000"/>
              <w:right w:val="single" w:sz="8" w:space="0" w:color="000000"/>
            </w:tcBorders>
            <w:shd w:val="clear" w:color="auto" w:fill="auto"/>
            <w:vAlign w:val="bottom"/>
            <w:hideMark/>
          </w:tcPr>
          <w:p w:rsidR="00094C8C" w:rsidRPr="00443353" w:rsidRDefault="00094C8C" w:rsidP="00CE622E">
            <w:pPr>
              <w:suppressAutoHyphens w:val="0"/>
              <w:spacing w:after="0"/>
              <w:jc w:val="center"/>
              <w:rPr>
                <w:b/>
                <w:bCs/>
                <w:color w:val="000000"/>
                <w:sz w:val="16"/>
                <w:szCs w:val="16"/>
                <w:lang w:val="el-GR" w:eastAsia="el-GR"/>
              </w:rPr>
            </w:pPr>
            <w:r w:rsidRPr="00443353">
              <w:rPr>
                <w:b/>
                <w:bCs/>
                <w:color w:val="000000"/>
                <w:sz w:val="16"/>
                <w:szCs w:val="16"/>
                <w:lang w:val="el-GR" w:eastAsia="el-GR"/>
              </w:rPr>
              <w:t>33</w:t>
            </w:r>
          </w:p>
        </w:tc>
        <w:tc>
          <w:tcPr>
            <w:tcW w:w="1889" w:type="dxa"/>
            <w:tcBorders>
              <w:top w:val="nil"/>
              <w:left w:val="nil"/>
              <w:bottom w:val="single" w:sz="8" w:space="0" w:color="000000"/>
              <w:right w:val="single" w:sz="8" w:space="0" w:color="000000"/>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ΠΛΑΚΕΣ ΑΡΑΙΩΣΗΣ</w:t>
            </w:r>
          </w:p>
        </w:tc>
        <w:tc>
          <w:tcPr>
            <w:tcW w:w="1692"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 </w:t>
            </w:r>
          </w:p>
        </w:tc>
        <w:tc>
          <w:tcPr>
            <w:tcW w:w="529"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ΕΞΕΤ</w:t>
            </w:r>
          </w:p>
        </w:tc>
        <w:tc>
          <w:tcPr>
            <w:tcW w:w="950"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37500</w:t>
            </w:r>
          </w:p>
        </w:tc>
        <w:tc>
          <w:tcPr>
            <w:tcW w:w="1097"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0,0112</w:t>
            </w:r>
          </w:p>
        </w:tc>
        <w:tc>
          <w:tcPr>
            <w:tcW w:w="1136"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420,00</w:t>
            </w:r>
          </w:p>
        </w:tc>
        <w:tc>
          <w:tcPr>
            <w:tcW w:w="607"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24%</w:t>
            </w:r>
          </w:p>
        </w:tc>
        <w:tc>
          <w:tcPr>
            <w:tcW w:w="840"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100,80</w:t>
            </w:r>
          </w:p>
        </w:tc>
        <w:tc>
          <w:tcPr>
            <w:tcW w:w="117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520,80</w:t>
            </w:r>
          </w:p>
        </w:tc>
      </w:tr>
      <w:tr w:rsidR="00094C8C" w:rsidRPr="00443353" w:rsidTr="00CE622E">
        <w:trPr>
          <w:trHeight w:val="540"/>
          <w:jc w:val="center"/>
        </w:trPr>
        <w:tc>
          <w:tcPr>
            <w:tcW w:w="841" w:type="dxa"/>
            <w:tcBorders>
              <w:top w:val="nil"/>
              <w:left w:val="single" w:sz="8" w:space="0" w:color="000000"/>
              <w:bottom w:val="single" w:sz="8" w:space="0" w:color="000000"/>
              <w:right w:val="single" w:sz="8" w:space="0" w:color="000000"/>
            </w:tcBorders>
            <w:shd w:val="clear" w:color="auto" w:fill="auto"/>
            <w:vAlign w:val="bottom"/>
            <w:hideMark/>
          </w:tcPr>
          <w:p w:rsidR="00094C8C" w:rsidRPr="00443353" w:rsidRDefault="00094C8C" w:rsidP="00CE622E">
            <w:pPr>
              <w:suppressAutoHyphens w:val="0"/>
              <w:spacing w:after="0"/>
              <w:jc w:val="center"/>
              <w:rPr>
                <w:b/>
                <w:bCs/>
                <w:color w:val="000000"/>
                <w:sz w:val="16"/>
                <w:szCs w:val="16"/>
                <w:lang w:val="el-GR" w:eastAsia="el-GR"/>
              </w:rPr>
            </w:pPr>
            <w:r w:rsidRPr="00443353">
              <w:rPr>
                <w:b/>
                <w:bCs/>
                <w:color w:val="000000"/>
                <w:sz w:val="16"/>
                <w:szCs w:val="16"/>
                <w:lang w:val="el-GR" w:eastAsia="el-GR"/>
              </w:rPr>
              <w:t>34</w:t>
            </w:r>
          </w:p>
        </w:tc>
        <w:tc>
          <w:tcPr>
            <w:tcW w:w="1889" w:type="dxa"/>
            <w:tcBorders>
              <w:top w:val="nil"/>
              <w:left w:val="nil"/>
              <w:bottom w:val="single" w:sz="8" w:space="0" w:color="000000"/>
              <w:right w:val="single" w:sz="8" w:space="0" w:color="000000"/>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ΠΛΥΣΤΙΚΟ ΔΙΑΛΥΜΜΑ</w:t>
            </w:r>
          </w:p>
        </w:tc>
        <w:tc>
          <w:tcPr>
            <w:tcW w:w="1692"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 </w:t>
            </w:r>
          </w:p>
        </w:tc>
        <w:tc>
          <w:tcPr>
            <w:tcW w:w="529"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ΕΞΕΤ</w:t>
            </w:r>
          </w:p>
        </w:tc>
        <w:tc>
          <w:tcPr>
            <w:tcW w:w="950"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28900</w:t>
            </w:r>
          </w:p>
        </w:tc>
        <w:tc>
          <w:tcPr>
            <w:tcW w:w="1097"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0,03</w:t>
            </w:r>
          </w:p>
        </w:tc>
        <w:tc>
          <w:tcPr>
            <w:tcW w:w="1136"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867,00</w:t>
            </w:r>
          </w:p>
        </w:tc>
        <w:tc>
          <w:tcPr>
            <w:tcW w:w="607"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24%</w:t>
            </w:r>
          </w:p>
        </w:tc>
        <w:tc>
          <w:tcPr>
            <w:tcW w:w="840"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208,08</w:t>
            </w:r>
          </w:p>
        </w:tc>
        <w:tc>
          <w:tcPr>
            <w:tcW w:w="117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1.075,08</w:t>
            </w:r>
          </w:p>
        </w:tc>
      </w:tr>
      <w:tr w:rsidR="00094C8C" w:rsidRPr="00443353" w:rsidTr="00CE622E">
        <w:trPr>
          <w:trHeight w:val="540"/>
          <w:jc w:val="center"/>
        </w:trPr>
        <w:tc>
          <w:tcPr>
            <w:tcW w:w="841" w:type="dxa"/>
            <w:tcBorders>
              <w:top w:val="nil"/>
              <w:left w:val="single" w:sz="8" w:space="0" w:color="000000"/>
              <w:bottom w:val="single" w:sz="8" w:space="0" w:color="000000"/>
              <w:right w:val="single" w:sz="8" w:space="0" w:color="000000"/>
            </w:tcBorders>
            <w:shd w:val="clear" w:color="auto" w:fill="auto"/>
            <w:vAlign w:val="bottom"/>
            <w:hideMark/>
          </w:tcPr>
          <w:p w:rsidR="00094C8C" w:rsidRPr="00443353" w:rsidRDefault="00094C8C" w:rsidP="00CE622E">
            <w:pPr>
              <w:suppressAutoHyphens w:val="0"/>
              <w:spacing w:after="0"/>
              <w:jc w:val="center"/>
              <w:rPr>
                <w:b/>
                <w:bCs/>
                <w:color w:val="000000"/>
                <w:sz w:val="16"/>
                <w:szCs w:val="16"/>
                <w:lang w:val="el-GR" w:eastAsia="el-GR"/>
              </w:rPr>
            </w:pPr>
            <w:r w:rsidRPr="00443353">
              <w:rPr>
                <w:b/>
                <w:bCs/>
                <w:color w:val="000000"/>
                <w:sz w:val="16"/>
                <w:szCs w:val="16"/>
                <w:lang w:val="el-GR" w:eastAsia="el-GR"/>
              </w:rPr>
              <w:t>35</w:t>
            </w:r>
          </w:p>
        </w:tc>
        <w:tc>
          <w:tcPr>
            <w:tcW w:w="1889" w:type="dxa"/>
            <w:tcBorders>
              <w:top w:val="nil"/>
              <w:left w:val="nil"/>
              <w:bottom w:val="single" w:sz="8" w:space="0" w:color="000000"/>
              <w:right w:val="nil"/>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ΑΝΤΙΔΡΑΣΤΗΡΙΑ ΕΣΩΤΕΡΙΚΟΥ ΠΟΙΟΤΙΚΟΥ ΕΛΕΓΧΟΥ</w:t>
            </w:r>
          </w:p>
        </w:tc>
        <w:tc>
          <w:tcPr>
            <w:tcW w:w="1692" w:type="dxa"/>
            <w:tcBorders>
              <w:top w:val="nil"/>
              <w:left w:val="single" w:sz="8" w:space="0" w:color="000000"/>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 </w:t>
            </w:r>
          </w:p>
        </w:tc>
        <w:tc>
          <w:tcPr>
            <w:tcW w:w="529"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ΣΕΤ</w:t>
            </w:r>
          </w:p>
        </w:tc>
        <w:tc>
          <w:tcPr>
            <w:tcW w:w="950"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13</w:t>
            </w:r>
          </w:p>
        </w:tc>
        <w:tc>
          <w:tcPr>
            <w:tcW w:w="1097"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190</w:t>
            </w:r>
          </w:p>
        </w:tc>
        <w:tc>
          <w:tcPr>
            <w:tcW w:w="1136"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2.470,00</w:t>
            </w:r>
          </w:p>
        </w:tc>
        <w:tc>
          <w:tcPr>
            <w:tcW w:w="607"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6%</w:t>
            </w:r>
          </w:p>
        </w:tc>
        <w:tc>
          <w:tcPr>
            <w:tcW w:w="840"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148,2</w:t>
            </w:r>
          </w:p>
        </w:tc>
        <w:tc>
          <w:tcPr>
            <w:tcW w:w="1177" w:type="dxa"/>
            <w:tcBorders>
              <w:top w:val="nil"/>
              <w:left w:val="nil"/>
              <w:bottom w:val="single" w:sz="8" w:space="0" w:color="auto"/>
              <w:right w:val="single" w:sz="8" w:space="0" w:color="auto"/>
            </w:tcBorders>
            <w:shd w:val="clear" w:color="auto" w:fill="auto"/>
            <w:noWrap/>
            <w:vAlign w:val="bottom"/>
            <w:hideMark/>
          </w:tcPr>
          <w:p w:rsidR="00094C8C" w:rsidRPr="00443353" w:rsidRDefault="00094C8C" w:rsidP="00CE622E">
            <w:pPr>
              <w:suppressAutoHyphens w:val="0"/>
              <w:spacing w:after="0"/>
              <w:jc w:val="right"/>
              <w:rPr>
                <w:color w:val="000000"/>
                <w:sz w:val="16"/>
                <w:szCs w:val="16"/>
                <w:lang w:val="el-GR" w:eastAsia="el-GR"/>
              </w:rPr>
            </w:pPr>
            <w:r w:rsidRPr="00443353">
              <w:rPr>
                <w:color w:val="000000"/>
                <w:sz w:val="16"/>
                <w:szCs w:val="16"/>
                <w:lang w:val="el-GR" w:eastAsia="el-GR"/>
              </w:rPr>
              <w:t>2.618,20</w:t>
            </w:r>
          </w:p>
        </w:tc>
      </w:tr>
      <w:tr w:rsidR="00094C8C" w:rsidRPr="00443353" w:rsidTr="00CE622E">
        <w:trPr>
          <w:trHeight w:val="510"/>
          <w:jc w:val="center"/>
        </w:trPr>
        <w:tc>
          <w:tcPr>
            <w:tcW w:w="841" w:type="dxa"/>
            <w:tcBorders>
              <w:top w:val="nil"/>
              <w:left w:val="single" w:sz="8" w:space="0" w:color="000000"/>
              <w:bottom w:val="single" w:sz="8" w:space="0" w:color="000000"/>
              <w:right w:val="single" w:sz="8" w:space="0" w:color="000000"/>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 </w:t>
            </w:r>
          </w:p>
        </w:tc>
        <w:tc>
          <w:tcPr>
            <w:tcW w:w="1889" w:type="dxa"/>
            <w:tcBorders>
              <w:top w:val="nil"/>
              <w:left w:val="nil"/>
              <w:bottom w:val="single" w:sz="8" w:space="0" w:color="000000"/>
              <w:right w:val="nil"/>
            </w:tcBorders>
            <w:shd w:val="clear" w:color="auto" w:fill="auto"/>
            <w:vAlign w:val="bottom"/>
            <w:hideMark/>
          </w:tcPr>
          <w:p w:rsidR="00094C8C" w:rsidRPr="00443353" w:rsidRDefault="00094C8C" w:rsidP="00CE622E">
            <w:pPr>
              <w:suppressAutoHyphens w:val="0"/>
              <w:spacing w:after="0"/>
              <w:jc w:val="left"/>
              <w:rPr>
                <w:color w:val="000000"/>
                <w:sz w:val="16"/>
                <w:szCs w:val="16"/>
                <w:lang w:val="el-GR" w:eastAsia="el-GR"/>
              </w:rPr>
            </w:pPr>
            <w:r w:rsidRPr="00443353">
              <w:rPr>
                <w:color w:val="000000"/>
                <w:sz w:val="16"/>
                <w:szCs w:val="16"/>
                <w:lang w:val="el-GR" w:eastAsia="el-GR"/>
              </w:rPr>
              <w:t> </w:t>
            </w:r>
          </w:p>
        </w:tc>
        <w:tc>
          <w:tcPr>
            <w:tcW w:w="1692" w:type="dxa"/>
            <w:tcBorders>
              <w:top w:val="nil"/>
              <w:left w:val="single" w:sz="8" w:space="0" w:color="000000"/>
              <w:bottom w:val="single" w:sz="8" w:space="0" w:color="000000"/>
              <w:right w:val="single" w:sz="8" w:space="0" w:color="000000"/>
            </w:tcBorders>
            <w:shd w:val="clear" w:color="auto" w:fill="auto"/>
            <w:vAlign w:val="bottom"/>
            <w:hideMark/>
          </w:tcPr>
          <w:p w:rsidR="00094C8C" w:rsidRPr="00443353" w:rsidRDefault="00094C8C" w:rsidP="00CE622E">
            <w:pPr>
              <w:suppressAutoHyphens w:val="0"/>
              <w:spacing w:after="0"/>
              <w:jc w:val="left"/>
              <w:rPr>
                <w:b/>
                <w:color w:val="000000"/>
                <w:sz w:val="16"/>
                <w:szCs w:val="16"/>
                <w:lang w:val="el-GR" w:eastAsia="el-GR"/>
              </w:rPr>
            </w:pPr>
            <w:r w:rsidRPr="00443353">
              <w:rPr>
                <w:b/>
                <w:color w:val="000000"/>
                <w:sz w:val="16"/>
                <w:szCs w:val="16"/>
                <w:lang w:val="el-GR" w:eastAsia="el-GR"/>
              </w:rPr>
              <w:t> ΣΥΝΟΛΟ</w:t>
            </w:r>
          </w:p>
        </w:tc>
        <w:tc>
          <w:tcPr>
            <w:tcW w:w="529"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left"/>
              <w:rPr>
                <w:b/>
                <w:color w:val="000000"/>
                <w:sz w:val="16"/>
                <w:szCs w:val="16"/>
                <w:lang w:val="el-GR" w:eastAsia="el-GR"/>
              </w:rPr>
            </w:pPr>
            <w:r w:rsidRPr="00443353">
              <w:rPr>
                <w:b/>
                <w:color w:val="000000"/>
                <w:sz w:val="16"/>
                <w:szCs w:val="16"/>
                <w:lang w:val="el-GR" w:eastAsia="el-GR"/>
              </w:rPr>
              <w:t> </w:t>
            </w:r>
          </w:p>
        </w:tc>
        <w:tc>
          <w:tcPr>
            <w:tcW w:w="950"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left"/>
              <w:rPr>
                <w:b/>
                <w:color w:val="000000"/>
                <w:sz w:val="16"/>
                <w:szCs w:val="16"/>
                <w:lang w:val="el-GR" w:eastAsia="el-GR"/>
              </w:rPr>
            </w:pPr>
            <w:r w:rsidRPr="00443353">
              <w:rPr>
                <w:b/>
                <w:color w:val="000000"/>
                <w:sz w:val="16"/>
                <w:szCs w:val="16"/>
                <w:lang w:val="el-GR" w:eastAsia="el-GR"/>
              </w:rPr>
              <w:t> </w:t>
            </w:r>
          </w:p>
        </w:tc>
        <w:tc>
          <w:tcPr>
            <w:tcW w:w="1097"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left"/>
              <w:rPr>
                <w:b/>
                <w:color w:val="000000"/>
                <w:sz w:val="16"/>
                <w:szCs w:val="16"/>
                <w:lang w:val="el-GR" w:eastAsia="el-GR"/>
              </w:rPr>
            </w:pPr>
            <w:r w:rsidRPr="00443353">
              <w:rPr>
                <w:b/>
                <w:color w:val="000000"/>
                <w:sz w:val="16"/>
                <w:szCs w:val="16"/>
                <w:lang w:val="el-GR" w:eastAsia="el-GR"/>
              </w:rPr>
              <w:t> </w:t>
            </w:r>
          </w:p>
        </w:tc>
        <w:tc>
          <w:tcPr>
            <w:tcW w:w="1136"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b/>
                <w:color w:val="000000"/>
                <w:sz w:val="16"/>
                <w:szCs w:val="16"/>
                <w:lang w:val="el-GR" w:eastAsia="el-GR"/>
              </w:rPr>
            </w:pPr>
            <w:r w:rsidRPr="00443353">
              <w:rPr>
                <w:b/>
                <w:color w:val="000000"/>
                <w:sz w:val="16"/>
                <w:szCs w:val="16"/>
                <w:lang w:val="el-GR" w:eastAsia="el-GR"/>
              </w:rPr>
              <w:t>76.870,87</w:t>
            </w:r>
          </w:p>
        </w:tc>
        <w:tc>
          <w:tcPr>
            <w:tcW w:w="607"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left"/>
              <w:rPr>
                <w:b/>
                <w:color w:val="000000"/>
                <w:sz w:val="16"/>
                <w:szCs w:val="16"/>
                <w:lang w:val="el-GR" w:eastAsia="el-GR"/>
              </w:rPr>
            </w:pPr>
            <w:r w:rsidRPr="00443353">
              <w:rPr>
                <w:b/>
                <w:color w:val="000000"/>
                <w:sz w:val="16"/>
                <w:szCs w:val="16"/>
                <w:lang w:val="el-GR" w:eastAsia="el-GR"/>
              </w:rPr>
              <w:t> </w:t>
            </w:r>
          </w:p>
        </w:tc>
        <w:tc>
          <w:tcPr>
            <w:tcW w:w="840"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b/>
                <w:color w:val="000000"/>
                <w:sz w:val="16"/>
                <w:szCs w:val="16"/>
                <w:lang w:val="el-GR" w:eastAsia="el-GR"/>
              </w:rPr>
            </w:pPr>
            <w:r w:rsidRPr="00443353">
              <w:rPr>
                <w:b/>
                <w:color w:val="000000"/>
                <w:sz w:val="16"/>
                <w:szCs w:val="16"/>
                <w:lang w:val="el-GR" w:eastAsia="el-GR"/>
              </w:rPr>
              <w:t>4.908,22</w:t>
            </w:r>
          </w:p>
        </w:tc>
        <w:tc>
          <w:tcPr>
            <w:tcW w:w="1177" w:type="dxa"/>
            <w:tcBorders>
              <w:top w:val="nil"/>
              <w:left w:val="nil"/>
              <w:bottom w:val="single" w:sz="8" w:space="0" w:color="000000"/>
              <w:right w:val="single" w:sz="8" w:space="0" w:color="000000"/>
            </w:tcBorders>
            <w:shd w:val="clear" w:color="auto" w:fill="auto"/>
            <w:noWrap/>
            <w:vAlign w:val="bottom"/>
            <w:hideMark/>
          </w:tcPr>
          <w:p w:rsidR="00094C8C" w:rsidRPr="00443353" w:rsidRDefault="00094C8C" w:rsidP="00CE622E">
            <w:pPr>
              <w:suppressAutoHyphens w:val="0"/>
              <w:spacing w:after="0"/>
              <w:jc w:val="right"/>
              <w:rPr>
                <w:b/>
                <w:color w:val="000000"/>
                <w:sz w:val="16"/>
                <w:szCs w:val="16"/>
                <w:lang w:val="el-GR" w:eastAsia="el-GR"/>
              </w:rPr>
            </w:pPr>
            <w:r w:rsidRPr="00443353">
              <w:rPr>
                <w:b/>
                <w:color w:val="000000"/>
                <w:sz w:val="16"/>
                <w:szCs w:val="16"/>
                <w:lang w:val="el-GR" w:eastAsia="el-GR"/>
              </w:rPr>
              <w:t>81.779,09</w:t>
            </w:r>
          </w:p>
        </w:tc>
      </w:tr>
    </w:tbl>
    <w:p w:rsidR="00094C8C" w:rsidRPr="00344914" w:rsidRDefault="00094C8C" w:rsidP="00094C8C">
      <w:pPr>
        <w:rPr>
          <w:lang w:val="el-GR"/>
        </w:rPr>
      </w:pPr>
    </w:p>
    <w:p w:rsidR="00094C8C" w:rsidRPr="003A6B53" w:rsidRDefault="00094C8C" w:rsidP="00094C8C">
      <w:pPr>
        <w:rPr>
          <w:rFonts w:ascii="Calibri Light" w:hAnsi="Calibri Light"/>
          <w:b/>
          <w:sz w:val="20"/>
          <w:szCs w:val="20"/>
          <w:lang w:val="el-GR"/>
        </w:rPr>
      </w:pPr>
      <w:r w:rsidRPr="003A6B53">
        <w:rPr>
          <w:rFonts w:ascii="Calibri Light" w:hAnsi="Calibri Light"/>
          <w:b/>
          <w:sz w:val="20"/>
          <w:szCs w:val="20"/>
          <w:highlight w:val="lightGray"/>
          <w:lang w:val="el-GR"/>
        </w:rPr>
        <w:t>ΤΜΗΜΑ 2</w:t>
      </w:r>
      <w:r>
        <w:rPr>
          <w:rFonts w:ascii="Calibri Light" w:hAnsi="Calibri Light"/>
          <w:b/>
          <w:sz w:val="20"/>
          <w:szCs w:val="20"/>
          <w:highlight w:val="lightGray"/>
          <w:lang w:val="el-GR"/>
        </w:rPr>
        <w:t xml:space="preserve"> </w:t>
      </w:r>
      <w:r w:rsidRPr="003A6B53">
        <w:rPr>
          <w:rFonts w:ascii="Calibri Light" w:hAnsi="Calibri Light"/>
          <w:b/>
          <w:sz w:val="20"/>
          <w:szCs w:val="20"/>
          <w:highlight w:val="lightGray"/>
          <w:lang w:val="el-GR"/>
        </w:rPr>
        <w:t xml:space="preserve">(ΕΞΕΤΑΣΕΙΣ ΑΑ </w:t>
      </w:r>
      <w:r>
        <w:rPr>
          <w:rFonts w:ascii="Calibri Light" w:hAnsi="Calibri Light"/>
          <w:b/>
          <w:sz w:val="20"/>
          <w:szCs w:val="20"/>
          <w:highlight w:val="lightGray"/>
          <w:lang w:val="el-GR"/>
        </w:rPr>
        <w:t>36</w:t>
      </w:r>
      <w:r w:rsidRPr="003A6B53">
        <w:rPr>
          <w:rFonts w:ascii="Calibri Light" w:hAnsi="Calibri Light"/>
          <w:b/>
          <w:sz w:val="20"/>
          <w:szCs w:val="20"/>
          <w:highlight w:val="lightGray"/>
          <w:lang w:val="el-GR"/>
        </w:rPr>
        <w:t xml:space="preserve"> - </w:t>
      </w:r>
      <w:r>
        <w:rPr>
          <w:rFonts w:ascii="Calibri Light" w:hAnsi="Calibri Light"/>
          <w:b/>
          <w:sz w:val="20"/>
          <w:szCs w:val="20"/>
          <w:highlight w:val="lightGray"/>
          <w:lang w:val="el-GR"/>
        </w:rPr>
        <w:t>55)</w:t>
      </w:r>
    </w:p>
    <w:p w:rsidR="00094C8C" w:rsidRPr="003A6B53" w:rsidRDefault="00094C8C" w:rsidP="00094C8C">
      <w:pPr>
        <w:rPr>
          <w:rFonts w:ascii="Calibri Light" w:hAnsi="Calibri Light"/>
          <w:b/>
          <w:sz w:val="20"/>
          <w:szCs w:val="20"/>
          <w:lang w:val="el-GR"/>
        </w:rPr>
      </w:pPr>
    </w:p>
    <w:p w:rsidR="00094C8C" w:rsidRPr="00344914" w:rsidRDefault="00094C8C" w:rsidP="00094C8C">
      <w:pPr>
        <w:rPr>
          <w:rFonts w:ascii="Calibri Light" w:hAnsi="Calibri Light"/>
          <w:b/>
          <w:sz w:val="20"/>
          <w:szCs w:val="20"/>
          <w:lang w:val="el-GR"/>
        </w:rPr>
      </w:pPr>
      <w:r w:rsidRPr="00344914">
        <w:rPr>
          <w:rFonts w:ascii="Calibri Light" w:hAnsi="Calibri Light"/>
          <w:b/>
          <w:sz w:val="20"/>
          <w:szCs w:val="20"/>
          <w:highlight w:val="lightGray"/>
          <w:lang w:val="el-GR"/>
        </w:rPr>
        <w:t xml:space="preserve">ΑΝΤΙΔΡΑΣΤΗΡΙΑ ΑΙΜΟΔΟΣΙΑΣ ΓΙΑ ΠΡΟΣΔΙΟΡΙΣΜΟ ΕΙΔΙΚΩΝ ΕΡΥΘΡΟΚΥΤΤΑΡΙΚΩΝ ΑΝΤΙΓΟΝΩΝ, ΑΝΤΙΕΡΥΘΡΟΚΥΤΤΑΡΙΚΩΝ ΑΝΤΙΣΩΜΑΤΩΝ, ΑΝΑΛΥΤΙΚΗΣ ΑΜΕΣΗΣ </w:t>
      </w:r>
      <w:r w:rsidRPr="00344914">
        <w:rPr>
          <w:rFonts w:ascii="Calibri Light" w:hAnsi="Calibri Light"/>
          <w:b/>
          <w:sz w:val="20"/>
          <w:szCs w:val="20"/>
          <w:highlight w:val="lightGray"/>
          <w:lang w:val="en-US"/>
        </w:rPr>
        <w:t>COOMBS</w:t>
      </w:r>
      <w:r w:rsidRPr="00344914">
        <w:rPr>
          <w:rFonts w:ascii="Calibri Light" w:hAnsi="Calibri Light"/>
          <w:b/>
          <w:sz w:val="20"/>
          <w:szCs w:val="20"/>
          <w:highlight w:val="lightGray"/>
          <w:lang w:val="el-GR"/>
        </w:rPr>
        <w:t xml:space="preserve"> ΚΑΙ ΕΠΙΛΥΣΗΣ ΠΡΟΒΛΗΜΑΤΩΝ ΣΥΜΒΑΤΟΤΗΤΑΣ, ΚΤΛ ΣΕ ΑΣΘΕΝΕΙΣ ΜΕ ΤΗ ΜΕΘΟΔΟ ΑΙΜΟΣΥΓΚΟΛΗΣΗΣ ΣΕ ΣΤΗΛΕΣ ΓΕΛΗΣ ΜΕ ΣΥΝΟΔΟ ΕΞΟΠΛΙΣΜΟ ΜΗ ΑΥΤΟΜΑΤΟ ΣΥΣΤΗΜΑ ΜΕ ΕΠΩΑΣΤΗΡΑ, ΦΥΓΟΚΕΝΤΡΟ ΚΑΙ ΠΙΠΕΤΑ</w:t>
      </w:r>
    </w:p>
    <w:p w:rsidR="00094C8C" w:rsidRPr="00344914" w:rsidRDefault="00094C8C" w:rsidP="00094C8C">
      <w:pPr>
        <w:rPr>
          <w:rFonts w:ascii="Calibri Light" w:hAnsi="Calibri Light"/>
          <w:b/>
          <w:sz w:val="20"/>
          <w:szCs w:val="20"/>
          <w:lang w:val="el-GR"/>
        </w:rPr>
      </w:pPr>
      <w:r w:rsidRPr="00344914">
        <w:rPr>
          <w:rFonts w:ascii="Calibri Light" w:hAnsi="Calibri Light"/>
          <w:b/>
          <w:sz w:val="20"/>
          <w:szCs w:val="20"/>
          <w:lang w:val="el-GR"/>
        </w:rPr>
        <w:t>ΤΕΧΝΙΚΕΣ ΠΡΟΔΙΑΓΡΑΦΕΣ ΑΝΤΙΔΡΑΣΤΗΡΙΩΝ ΚΑΤΑΛΗΛΛΩΝ ΓΙΑ ΤΗΝ ΤΕΧΝΙΚΗ</w:t>
      </w:r>
      <w:r w:rsidRPr="00344914">
        <w:rPr>
          <w:rFonts w:ascii="Calibri Light" w:hAnsi="Calibri Light"/>
          <w:b/>
          <w:sz w:val="20"/>
          <w:szCs w:val="20"/>
          <w:lang w:val="el-GR"/>
        </w:rPr>
        <w:br/>
        <w:t>ΑΙΜΟΣΥΓΚΟΛΛΗΣΗΣ ΣΕ ΣΤΗΛΗ ΓΕΛΗΣ (ΜΙΚΡΟΜΕΘΟΔΟΣ ΓΕΛΗΣ</w:t>
      </w:r>
      <w:r w:rsidRPr="00344914">
        <w:rPr>
          <w:rFonts w:ascii="Calibri Light" w:hAnsi="Calibri Light"/>
          <w:b/>
          <w:bCs/>
          <w:sz w:val="20"/>
          <w:szCs w:val="20"/>
          <w:lang w:val="el-GR"/>
        </w:rPr>
        <w:t>)</w:t>
      </w:r>
    </w:p>
    <w:p w:rsidR="00094C8C" w:rsidRPr="00344914" w:rsidRDefault="00094C8C" w:rsidP="00094C8C">
      <w:pPr>
        <w:rPr>
          <w:rFonts w:ascii="Calibri Light" w:hAnsi="Calibri Light"/>
          <w:b/>
          <w:sz w:val="20"/>
          <w:szCs w:val="20"/>
          <w:lang w:val="el-GR"/>
        </w:rPr>
      </w:pPr>
      <w:r w:rsidRPr="00344914">
        <w:rPr>
          <w:rFonts w:ascii="Calibri Light" w:hAnsi="Calibri Light"/>
          <w:b/>
          <w:sz w:val="20"/>
          <w:szCs w:val="20"/>
          <w:lang w:val="el-GR"/>
        </w:rPr>
        <w:t>ΓΕΝΙΚΑ ΧΑΡΑΚΤΗΡΙΣΤΙΚΑ:</w:t>
      </w:r>
    </w:p>
    <w:p w:rsidR="00094C8C" w:rsidRPr="00344914" w:rsidRDefault="00094C8C" w:rsidP="00094C8C">
      <w:pPr>
        <w:rPr>
          <w:rFonts w:ascii="Calibri Light" w:hAnsi="Calibri Light"/>
          <w:sz w:val="20"/>
          <w:szCs w:val="20"/>
          <w:lang w:val="el-GR"/>
        </w:rPr>
      </w:pPr>
      <w:r w:rsidRPr="00344914">
        <w:rPr>
          <w:rFonts w:ascii="Calibri Light" w:hAnsi="Calibri Light"/>
          <w:sz w:val="20"/>
          <w:szCs w:val="20"/>
          <w:lang w:val="el-GR"/>
        </w:rPr>
        <w:t>1. Τα αντιδραστήρια να έχουν υψηλή ευαισθησία, ασφάλεια, επαναληψιμότητα αποτελεσμάτων και αξιοπιστία</w:t>
      </w:r>
    </w:p>
    <w:p w:rsidR="00094C8C" w:rsidRPr="00344914" w:rsidRDefault="00094C8C" w:rsidP="00094C8C">
      <w:pPr>
        <w:rPr>
          <w:rFonts w:ascii="Calibri Light" w:hAnsi="Calibri Light"/>
          <w:sz w:val="20"/>
          <w:szCs w:val="20"/>
          <w:lang w:val="el-GR"/>
        </w:rPr>
      </w:pPr>
      <w:r w:rsidRPr="00344914">
        <w:rPr>
          <w:rFonts w:ascii="Calibri Light" w:hAnsi="Calibri Light"/>
          <w:sz w:val="20"/>
          <w:szCs w:val="20"/>
          <w:lang w:val="el-GR"/>
        </w:rPr>
        <w:t>2. Να δίνουν καθαρές και σταθερές αντιδράσεις</w:t>
      </w:r>
    </w:p>
    <w:p w:rsidR="00094C8C" w:rsidRPr="00344914" w:rsidRDefault="00094C8C" w:rsidP="00094C8C">
      <w:pPr>
        <w:rPr>
          <w:rFonts w:ascii="Calibri Light" w:hAnsi="Calibri Light"/>
          <w:sz w:val="20"/>
          <w:szCs w:val="20"/>
          <w:lang w:val="el-GR"/>
        </w:rPr>
      </w:pPr>
      <w:r w:rsidRPr="00344914">
        <w:rPr>
          <w:rFonts w:ascii="Calibri Light" w:hAnsi="Calibri Light"/>
          <w:sz w:val="20"/>
          <w:szCs w:val="20"/>
          <w:lang w:val="el-GR"/>
        </w:rPr>
        <w:t xml:space="preserve">3. Τα ενσωματωμένα στις στήλες γέλης αντιδραστήρια ομάδων αίματος ΑΒΟ και </w:t>
      </w:r>
      <w:r w:rsidRPr="00344914">
        <w:rPr>
          <w:rFonts w:ascii="Calibri Light" w:hAnsi="Calibri Light"/>
          <w:sz w:val="20"/>
          <w:szCs w:val="20"/>
        </w:rPr>
        <w:t>Rhesus</w:t>
      </w:r>
      <w:r w:rsidRPr="00344914">
        <w:rPr>
          <w:rFonts w:ascii="Calibri Light" w:hAnsi="Calibri Light"/>
          <w:sz w:val="20"/>
          <w:szCs w:val="20"/>
          <w:lang w:val="el-GR"/>
        </w:rPr>
        <w:t xml:space="preserve"> να είναι μονοκλωνικής, ή ανθρώπειας προέλευσης (</w:t>
      </w:r>
      <w:r w:rsidRPr="00344914">
        <w:rPr>
          <w:rFonts w:ascii="Calibri Light" w:hAnsi="Calibri Light"/>
          <w:sz w:val="20"/>
          <w:szCs w:val="20"/>
        </w:rPr>
        <w:t>Human</w:t>
      </w:r>
      <w:r w:rsidRPr="00344914">
        <w:rPr>
          <w:rFonts w:ascii="Calibri Light" w:hAnsi="Calibri Light"/>
          <w:sz w:val="20"/>
          <w:szCs w:val="20"/>
          <w:lang w:val="el-GR"/>
        </w:rPr>
        <w:t xml:space="preserve">)4.Οι κάρτες γέλης για τον καθορισμό ομάδων αίματος ΑΒΟ και </w:t>
      </w:r>
      <w:r w:rsidRPr="00344914">
        <w:rPr>
          <w:rFonts w:ascii="Calibri Light" w:hAnsi="Calibri Light"/>
          <w:sz w:val="20"/>
          <w:szCs w:val="20"/>
        </w:rPr>
        <w:t>Rhesus</w:t>
      </w:r>
      <w:r w:rsidRPr="00344914">
        <w:rPr>
          <w:rFonts w:ascii="Calibri Light" w:hAnsi="Calibri Light"/>
          <w:sz w:val="20"/>
          <w:szCs w:val="20"/>
          <w:lang w:val="el-GR"/>
        </w:rPr>
        <w:t xml:space="preserve"> </w:t>
      </w:r>
      <w:r w:rsidRPr="00344914">
        <w:rPr>
          <w:rFonts w:ascii="Calibri Light" w:hAnsi="Calibri Light"/>
          <w:sz w:val="20"/>
          <w:szCs w:val="20"/>
        </w:rPr>
        <w:t>D</w:t>
      </w:r>
      <w:r w:rsidRPr="00344914">
        <w:rPr>
          <w:rFonts w:ascii="Calibri Light" w:hAnsi="Calibri Light"/>
          <w:sz w:val="20"/>
          <w:szCs w:val="20"/>
          <w:lang w:val="el-GR"/>
        </w:rPr>
        <w:t xml:space="preserve"> να διαθέτουν και στήλη </w:t>
      </w:r>
      <w:r w:rsidRPr="00344914">
        <w:rPr>
          <w:rFonts w:ascii="Calibri Light" w:hAnsi="Calibri Light"/>
          <w:sz w:val="20"/>
          <w:szCs w:val="20"/>
        </w:rPr>
        <w:t>control</w:t>
      </w:r>
    </w:p>
    <w:p w:rsidR="00094C8C" w:rsidRPr="00344914" w:rsidRDefault="00094C8C" w:rsidP="00094C8C">
      <w:pPr>
        <w:rPr>
          <w:rFonts w:ascii="Calibri Light" w:hAnsi="Calibri Light"/>
          <w:sz w:val="20"/>
          <w:szCs w:val="20"/>
          <w:lang w:val="el-GR"/>
        </w:rPr>
      </w:pPr>
      <w:r w:rsidRPr="00344914">
        <w:rPr>
          <w:rFonts w:ascii="Calibri Light" w:hAnsi="Calibri Light"/>
          <w:sz w:val="20"/>
          <w:szCs w:val="20"/>
          <w:lang w:val="el-GR"/>
        </w:rPr>
        <w:t>5. Οι κάρτες γέλης και οι απαραίτητοι διαλύτες να έχουν μεγάλη διάρκεια χρήσης μετά την παράδοσή τους</w:t>
      </w:r>
    </w:p>
    <w:p w:rsidR="00094C8C" w:rsidRPr="00344914" w:rsidRDefault="00094C8C" w:rsidP="00094C8C">
      <w:pPr>
        <w:rPr>
          <w:rFonts w:ascii="Calibri Light" w:hAnsi="Calibri Light"/>
          <w:sz w:val="20"/>
          <w:szCs w:val="20"/>
          <w:lang w:val="el-GR"/>
        </w:rPr>
      </w:pPr>
      <w:r w:rsidRPr="00344914">
        <w:rPr>
          <w:rFonts w:ascii="Calibri Light" w:hAnsi="Calibri Light"/>
          <w:sz w:val="20"/>
          <w:szCs w:val="20"/>
          <w:lang w:val="el-GR"/>
        </w:rPr>
        <w:t>6. Τα αντιδραστήρια που περιέχουν ερυθροκύτταρα να έχουν διάρκεια χρήσεως πέραν των 25 ημερών μετά την παράδοσή τους</w:t>
      </w:r>
    </w:p>
    <w:p w:rsidR="00094C8C" w:rsidRPr="00344914" w:rsidRDefault="00094C8C" w:rsidP="00094C8C">
      <w:pPr>
        <w:rPr>
          <w:rFonts w:ascii="Calibri Light" w:hAnsi="Calibri Light"/>
          <w:sz w:val="20"/>
          <w:szCs w:val="20"/>
          <w:lang w:val="el-GR"/>
        </w:rPr>
      </w:pPr>
      <w:r w:rsidRPr="00344914">
        <w:rPr>
          <w:rFonts w:ascii="Calibri Light" w:hAnsi="Calibri Light"/>
          <w:sz w:val="20"/>
          <w:szCs w:val="20"/>
          <w:lang w:val="el-GR"/>
        </w:rPr>
        <w:t>7. Ο καθορισμός μεμονωμένων, ή πολλαπλών ερυθροκυτταρικών αντιγόνων (</w:t>
      </w:r>
      <w:r w:rsidRPr="00344914">
        <w:rPr>
          <w:rFonts w:ascii="Calibri Light" w:hAnsi="Calibri Light"/>
          <w:sz w:val="20"/>
          <w:szCs w:val="20"/>
        </w:rPr>
        <w:t>Cw</w:t>
      </w:r>
      <w:r w:rsidRPr="00344914">
        <w:rPr>
          <w:rFonts w:ascii="Calibri Light" w:hAnsi="Calibri Light"/>
          <w:sz w:val="20"/>
          <w:szCs w:val="20"/>
          <w:lang w:val="el-GR"/>
        </w:rPr>
        <w:t xml:space="preserve">, </w:t>
      </w:r>
      <w:r w:rsidRPr="00344914">
        <w:rPr>
          <w:rFonts w:ascii="Calibri Light" w:hAnsi="Calibri Light"/>
          <w:sz w:val="20"/>
          <w:szCs w:val="20"/>
        </w:rPr>
        <w:t>k</w:t>
      </w:r>
      <w:r w:rsidRPr="00344914">
        <w:rPr>
          <w:rFonts w:ascii="Calibri Light" w:hAnsi="Calibri Light"/>
          <w:sz w:val="20"/>
          <w:szCs w:val="20"/>
          <w:lang w:val="el-GR"/>
        </w:rPr>
        <w:t xml:space="preserve">, </w:t>
      </w:r>
      <w:r w:rsidRPr="00344914">
        <w:rPr>
          <w:rFonts w:ascii="Calibri Light" w:hAnsi="Calibri Light"/>
          <w:sz w:val="20"/>
          <w:szCs w:val="20"/>
        </w:rPr>
        <w:t>Kpa</w:t>
      </w:r>
      <w:r w:rsidRPr="00344914">
        <w:rPr>
          <w:rFonts w:ascii="Calibri Light" w:hAnsi="Calibri Light"/>
          <w:sz w:val="20"/>
          <w:szCs w:val="20"/>
          <w:lang w:val="el-GR"/>
        </w:rPr>
        <w:t xml:space="preserve">, </w:t>
      </w:r>
      <w:r w:rsidRPr="00344914">
        <w:rPr>
          <w:rFonts w:ascii="Calibri Light" w:hAnsi="Calibri Light"/>
          <w:sz w:val="20"/>
          <w:szCs w:val="20"/>
        </w:rPr>
        <w:t>Kpb</w:t>
      </w:r>
      <w:r w:rsidRPr="00344914">
        <w:rPr>
          <w:rFonts w:ascii="Calibri Light" w:hAnsi="Calibri Light"/>
          <w:sz w:val="20"/>
          <w:szCs w:val="20"/>
          <w:lang w:val="el-GR"/>
        </w:rPr>
        <w:t xml:space="preserve">, </w:t>
      </w:r>
      <w:r w:rsidRPr="00344914">
        <w:rPr>
          <w:rFonts w:ascii="Calibri Light" w:hAnsi="Calibri Light"/>
          <w:sz w:val="20"/>
          <w:szCs w:val="20"/>
        </w:rPr>
        <w:t>Jka</w:t>
      </w:r>
      <w:r w:rsidRPr="00344914">
        <w:rPr>
          <w:rFonts w:ascii="Calibri Light" w:hAnsi="Calibri Light"/>
          <w:sz w:val="20"/>
          <w:szCs w:val="20"/>
          <w:lang w:val="el-GR"/>
        </w:rPr>
        <w:t xml:space="preserve">, </w:t>
      </w:r>
      <w:r w:rsidRPr="00344914">
        <w:rPr>
          <w:rFonts w:ascii="Calibri Light" w:hAnsi="Calibri Light"/>
          <w:sz w:val="20"/>
          <w:szCs w:val="20"/>
        </w:rPr>
        <w:t>Jkb</w:t>
      </w:r>
      <w:r w:rsidRPr="00344914">
        <w:rPr>
          <w:rFonts w:ascii="Calibri Light" w:hAnsi="Calibri Light"/>
          <w:sz w:val="20"/>
          <w:szCs w:val="20"/>
          <w:lang w:val="el-GR"/>
        </w:rPr>
        <w:t xml:space="preserve">, </w:t>
      </w:r>
      <w:r w:rsidRPr="00344914">
        <w:rPr>
          <w:rFonts w:ascii="Calibri Light" w:hAnsi="Calibri Light"/>
          <w:sz w:val="20"/>
          <w:szCs w:val="20"/>
        </w:rPr>
        <w:t>Lea</w:t>
      </w:r>
      <w:r w:rsidRPr="00344914">
        <w:rPr>
          <w:rFonts w:ascii="Calibri Light" w:hAnsi="Calibri Light"/>
          <w:sz w:val="20"/>
          <w:szCs w:val="20"/>
          <w:lang w:val="el-GR"/>
        </w:rPr>
        <w:t xml:space="preserve">, </w:t>
      </w:r>
      <w:r w:rsidRPr="00344914">
        <w:rPr>
          <w:rFonts w:ascii="Calibri Light" w:hAnsi="Calibri Light"/>
          <w:sz w:val="20"/>
          <w:szCs w:val="20"/>
        </w:rPr>
        <w:t>Leb</w:t>
      </w:r>
      <w:r w:rsidRPr="00344914">
        <w:rPr>
          <w:rFonts w:ascii="Calibri Light" w:hAnsi="Calibri Light"/>
          <w:sz w:val="20"/>
          <w:szCs w:val="20"/>
          <w:lang w:val="el-GR"/>
        </w:rPr>
        <w:t xml:space="preserve">, </w:t>
      </w:r>
      <w:r w:rsidRPr="00344914">
        <w:rPr>
          <w:rFonts w:ascii="Calibri Light" w:hAnsi="Calibri Light"/>
          <w:sz w:val="20"/>
          <w:szCs w:val="20"/>
        </w:rPr>
        <w:t>P</w:t>
      </w:r>
      <w:r w:rsidRPr="00344914">
        <w:rPr>
          <w:rFonts w:ascii="Calibri Light" w:hAnsi="Calibri Light"/>
          <w:sz w:val="20"/>
          <w:szCs w:val="20"/>
          <w:lang w:val="el-GR"/>
        </w:rPr>
        <w:t xml:space="preserve">1, </w:t>
      </w:r>
      <w:r w:rsidRPr="00344914">
        <w:rPr>
          <w:rFonts w:ascii="Calibri Light" w:hAnsi="Calibri Light"/>
          <w:sz w:val="20"/>
          <w:szCs w:val="20"/>
        </w:rPr>
        <w:t>Lua</w:t>
      </w:r>
      <w:r w:rsidRPr="00344914">
        <w:rPr>
          <w:rFonts w:ascii="Calibri Light" w:hAnsi="Calibri Light"/>
          <w:sz w:val="20"/>
          <w:szCs w:val="20"/>
          <w:lang w:val="el-GR"/>
        </w:rPr>
        <w:t xml:space="preserve">, </w:t>
      </w:r>
      <w:r w:rsidRPr="00344914">
        <w:rPr>
          <w:rFonts w:ascii="Calibri Light" w:hAnsi="Calibri Light"/>
          <w:sz w:val="20"/>
          <w:szCs w:val="20"/>
        </w:rPr>
        <w:t>Lub</w:t>
      </w:r>
      <w:r w:rsidRPr="00344914">
        <w:rPr>
          <w:rFonts w:ascii="Calibri Light" w:hAnsi="Calibri Light"/>
          <w:sz w:val="20"/>
          <w:szCs w:val="20"/>
          <w:lang w:val="el-GR"/>
        </w:rPr>
        <w:t xml:space="preserve">) να γίνεται σε στήλες γέλης με </w:t>
      </w:r>
      <w:r w:rsidRPr="00344914">
        <w:rPr>
          <w:rFonts w:ascii="Calibri Light" w:hAnsi="Calibri Light"/>
          <w:b/>
          <w:sz w:val="20"/>
          <w:szCs w:val="20"/>
          <w:lang w:val="el-GR"/>
        </w:rPr>
        <w:t>ενσωματωμένο αντιορό</w:t>
      </w:r>
      <w:r w:rsidRPr="00344914">
        <w:rPr>
          <w:rFonts w:ascii="Calibri Light" w:hAnsi="Calibri Light"/>
          <w:sz w:val="20"/>
          <w:szCs w:val="20"/>
          <w:lang w:val="el-GR"/>
        </w:rPr>
        <w:t xml:space="preserve"> αρίστης ποιότητας και υψηλής ευαισθησίας. Αυτό είναι πολύ </w:t>
      </w:r>
      <w:r w:rsidRPr="00344914">
        <w:rPr>
          <w:rFonts w:ascii="Calibri Light" w:hAnsi="Calibri Light"/>
          <w:sz w:val="20"/>
          <w:szCs w:val="20"/>
          <w:lang w:val="el-GR"/>
        </w:rPr>
        <w:lastRenderedPageBreak/>
        <w:t>σημαντικό για την ταχύτερη φαινοτύπιση ασθενών που έχουν αλλοαντισώματα και παρουσιάζουν προβλήματα συμβατότητας</w:t>
      </w:r>
    </w:p>
    <w:p w:rsidR="00094C8C" w:rsidRPr="00344914" w:rsidRDefault="00094C8C" w:rsidP="00094C8C">
      <w:pPr>
        <w:rPr>
          <w:rFonts w:ascii="Calibri Light" w:hAnsi="Calibri Light"/>
          <w:b/>
          <w:sz w:val="20"/>
          <w:szCs w:val="20"/>
          <w:lang w:val="el-GR"/>
        </w:rPr>
      </w:pPr>
      <w:r w:rsidRPr="00344914">
        <w:rPr>
          <w:rFonts w:ascii="Calibri Light" w:hAnsi="Calibri Light"/>
          <w:sz w:val="20"/>
          <w:szCs w:val="20"/>
          <w:lang w:val="el-GR"/>
        </w:rPr>
        <w:t xml:space="preserve">8. Οι κάρτες γέλης για τη διεξαγωγή εξετάσεων όπως άμεση </w:t>
      </w:r>
      <w:r w:rsidRPr="00344914">
        <w:rPr>
          <w:rFonts w:ascii="Calibri Light" w:hAnsi="Calibri Light"/>
          <w:sz w:val="20"/>
          <w:szCs w:val="20"/>
        </w:rPr>
        <w:t>Coombs</w:t>
      </w:r>
      <w:r w:rsidRPr="00344914">
        <w:rPr>
          <w:rFonts w:ascii="Calibri Light" w:hAnsi="Calibri Light"/>
          <w:sz w:val="20"/>
          <w:szCs w:val="20"/>
          <w:lang w:val="el-GR"/>
        </w:rPr>
        <w:t xml:space="preserve">, έμμεση </w:t>
      </w:r>
      <w:r w:rsidRPr="00344914">
        <w:rPr>
          <w:rFonts w:ascii="Calibri Light" w:hAnsi="Calibri Light"/>
          <w:sz w:val="20"/>
          <w:szCs w:val="20"/>
        </w:rPr>
        <w:t>Coombs</w:t>
      </w:r>
      <w:r w:rsidRPr="00344914">
        <w:rPr>
          <w:rFonts w:ascii="Calibri Light" w:hAnsi="Calibri Light"/>
          <w:sz w:val="20"/>
          <w:szCs w:val="20"/>
          <w:lang w:val="el-GR"/>
        </w:rPr>
        <w:t xml:space="preserve"> στους 37ο</w:t>
      </w:r>
      <w:r w:rsidRPr="00344914">
        <w:rPr>
          <w:rFonts w:ascii="Calibri Light" w:hAnsi="Calibri Light"/>
          <w:sz w:val="20"/>
          <w:szCs w:val="20"/>
        </w:rPr>
        <w:t>C</w:t>
      </w:r>
      <w:r w:rsidRPr="00344914">
        <w:rPr>
          <w:rFonts w:ascii="Calibri Light" w:hAnsi="Calibri Light"/>
          <w:sz w:val="20"/>
          <w:szCs w:val="20"/>
          <w:lang w:val="el-GR"/>
        </w:rPr>
        <w:t xml:space="preserve"> και διασταύρωση στους 37ο</w:t>
      </w:r>
      <w:r w:rsidRPr="00344914">
        <w:rPr>
          <w:rFonts w:ascii="Calibri Light" w:hAnsi="Calibri Light"/>
          <w:sz w:val="20"/>
          <w:szCs w:val="20"/>
        </w:rPr>
        <w:t>C</w:t>
      </w:r>
      <w:r w:rsidRPr="00344914">
        <w:rPr>
          <w:rFonts w:ascii="Calibri Light" w:hAnsi="Calibri Light"/>
          <w:sz w:val="20"/>
          <w:szCs w:val="20"/>
          <w:lang w:val="el-GR"/>
        </w:rPr>
        <w:t>, να έχουν ενσωματωμένο πολυδύναμο αντισφαιρινικό ορό (</w:t>
      </w:r>
      <w:r w:rsidRPr="00344914">
        <w:rPr>
          <w:rFonts w:ascii="Calibri Light" w:hAnsi="Calibri Light"/>
          <w:sz w:val="20"/>
          <w:szCs w:val="20"/>
        </w:rPr>
        <w:t>anti</w:t>
      </w:r>
      <w:r w:rsidRPr="00344914">
        <w:rPr>
          <w:rFonts w:ascii="Calibri Light" w:hAnsi="Calibri Light"/>
          <w:sz w:val="20"/>
          <w:szCs w:val="20"/>
          <w:lang w:val="el-GR"/>
        </w:rPr>
        <w:t>-</w:t>
      </w:r>
      <w:r w:rsidRPr="00344914">
        <w:rPr>
          <w:rFonts w:ascii="Calibri Light" w:hAnsi="Calibri Light"/>
          <w:sz w:val="20"/>
          <w:szCs w:val="20"/>
        </w:rPr>
        <w:t>IgG</w:t>
      </w:r>
      <w:r w:rsidRPr="00344914">
        <w:rPr>
          <w:rFonts w:ascii="Calibri Light" w:hAnsi="Calibri Light"/>
          <w:sz w:val="20"/>
          <w:szCs w:val="20"/>
          <w:lang w:val="el-GR"/>
        </w:rPr>
        <w:t xml:space="preserve"> και αντί-συμπλήρωμα)</w:t>
      </w:r>
    </w:p>
    <w:p w:rsidR="00094C8C" w:rsidRPr="00344914" w:rsidRDefault="00094C8C" w:rsidP="00094C8C">
      <w:pPr>
        <w:rPr>
          <w:rFonts w:ascii="Calibri Light" w:hAnsi="Calibri Light"/>
          <w:sz w:val="20"/>
          <w:szCs w:val="20"/>
          <w:lang w:val="el-GR"/>
        </w:rPr>
      </w:pPr>
      <w:r w:rsidRPr="00344914">
        <w:rPr>
          <w:rFonts w:ascii="Calibri Light" w:hAnsi="Calibri Light"/>
          <w:sz w:val="20"/>
          <w:szCs w:val="20"/>
          <w:lang w:val="el-GR"/>
        </w:rPr>
        <w:t>9. Οι προσφέρουσες εταιρείες να διαθέτουν όλα τα αντιδραστήρια (κάρτες, διαλύτες, αντιορούς) για τη διενέργεια των απαιτούμενων από το τμήμα μας εξετάσεων, ώστε να υπάρχει ομοιογένεια των αποτελεσμάτων (επί ποινής αποκλεισμού)</w:t>
      </w:r>
      <w:r w:rsidRPr="00344914">
        <w:rPr>
          <w:rFonts w:ascii="Calibri Light" w:hAnsi="Calibri Light"/>
          <w:sz w:val="20"/>
          <w:szCs w:val="20"/>
          <w:lang w:val="el-GR"/>
        </w:rPr>
        <w:br/>
        <w:t>10. Να υπάρχει πολυετής και αποδεδειγμένη εμπειρία χρήσεως των αντιδραστηρίων. Να διατίθεται πελατολόγιο και βιβλιογραφία.</w:t>
      </w:r>
    </w:p>
    <w:p w:rsidR="00094C8C" w:rsidRPr="00344914" w:rsidRDefault="00094C8C" w:rsidP="00094C8C">
      <w:pPr>
        <w:rPr>
          <w:rFonts w:ascii="Calibri Light" w:hAnsi="Calibri Light"/>
          <w:b/>
          <w:sz w:val="20"/>
          <w:szCs w:val="20"/>
          <w:lang w:val="el-GR"/>
        </w:rPr>
      </w:pPr>
      <w:r w:rsidRPr="00344914">
        <w:rPr>
          <w:rFonts w:ascii="Calibri Light" w:hAnsi="Calibri Light"/>
          <w:b/>
          <w:sz w:val="20"/>
          <w:szCs w:val="20"/>
          <w:lang w:val="el-GR"/>
        </w:rPr>
        <w:t>ΑΠΑΡΑΒΑΤΟΙ ΟΡΟΙ</w:t>
      </w:r>
    </w:p>
    <w:p w:rsidR="00094C8C" w:rsidRPr="00344914" w:rsidRDefault="00094C8C" w:rsidP="00094C8C">
      <w:pPr>
        <w:rPr>
          <w:rFonts w:ascii="Calibri Light" w:hAnsi="Calibri Light"/>
          <w:b/>
          <w:sz w:val="20"/>
          <w:szCs w:val="20"/>
          <w:lang w:val="el-GR"/>
        </w:rPr>
      </w:pPr>
      <w:r w:rsidRPr="00344914">
        <w:rPr>
          <w:rFonts w:ascii="Calibri Light" w:hAnsi="Calibri Light"/>
          <w:b/>
          <w:sz w:val="20"/>
          <w:szCs w:val="20"/>
          <w:lang w:val="el-GR"/>
        </w:rPr>
        <w:t>Θα πρέπει να προσφερθεί πλήρης γκάμα αντιδραστηρίων για την εκτέλεση όλων των ζητούμενων εξετάσεων</w:t>
      </w:r>
    </w:p>
    <w:p w:rsidR="00094C8C" w:rsidRPr="00344914" w:rsidRDefault="00094C8C" w:rsidP="00094C8C">
      <w:pPr>
        <w:rPr>
          <w:rFonts w:ascii="Calibri Light" w:hAnsi="Calibri Light"/>
          <w:sz w:val="20"/>
          <w:szCs w:val="20"/>
          <w:lang w:val="el-GR"/>
        </w:rPr>
      </w:pPr>
      <w:r w:rsidRPr="00344914">
        <w:rPr>
          <w:rFonts w:ascii="Calibri Light" w:hAnsi="Calibri Light"/>
          <w:sz w:val="20"/>
          <w:szCs w:val="20"/>
          <w:lang w:val="el-GR"/>
        </w:rPr>
        <w:t>Θα πρέπει με την προσφορά να κατατεθεί πελατολόγιο Αιμοδοσιών οι οποίες χρησιμοποιούν τα προσφερόμενα αντιδραστήρια. Είναι απαραίτητη αυτή η προϋπάρχουσα συνεχής εμπειρία και συνεργασία με Αιμοδοσίες για την ασφάλεια των μεταγγίσεων.Οι προσφορές πρέπει να περιλαμβάνουν πιστοποιητικά ποιότητας της εταιρείας και των προσφερόμενων υλικών και πιστοποιητικά έγκρισης από διεθνείς</w:t>
      </w:r>
      <w:r>
        <w:rPr>
          <w:rFonts w:ascii="Calibri Light" w:hAnsi="Calibri Light"/>
          <w:sz w:val="20"/>
          <w:szCs w:val="20"/>
          <w:lang w:val="el-GR"/>
        </w:rPr>
        <w:t xml:space="preserve"> </w:t>
      </w:r>
      <w:r w:rsidRPr="00344914">
        <w:rPr>
          <w:rFonts w:ascii="Calibri Light" w:hAnsi="Calibri Light"/>
          <w:sz w:val="20"/>
          <w:szCs w:val="20"/>
          <w:lang w:val="el-GR"/>
        </w:rPr>
        <w:t>οργανισμούς (</w:t>
      </w:r>
      <w:r w:rsidRPr="00344914">
        <w:rPr>
          <w:rFonts w:ascii="Calibri Light" w:hAnsi="Calibri Light"/>
          <w:sz w:val="20"/>
          <w:szCs w:val="20"/>
        </w:rPr>
        <w:t>FDA</w:t>
      </w:r>
      <w:r w:rsidRPr="00344914">
        <w:rPr>
          <w:rFonts w:ascii="Calibri Light" w:hAnsi="Calibri Light"/>
          <w:sz w:val="20"/>
          <w:szCs w:val="20"/>
          <w:lang w:val="el-GR"/>
        </w:rPr>
        <w:t>, κλπ.).</w:t>
      </w:r>
    </w:p>
    <w:p w:rsidR="00094C8C" w:rsidRPr="00344914" w:rsidRDefault="00094C8C" w:rsidP="00094C8C">
      <w:pPr>
        <w:rPr>
          <w:rFonts w:ascii="Calibri Light" w:hAnsi="Calibri Light"/>
          <w:b/>
          <w:sz w:val="20"/>
          <w:szCs w:val="20"/>
          <w:lang w:val="el-GR"/>
        </w:rPr>
      </w:pPr>
    </w:p>
    <w:p w:rsidR="00094C8C" w:rsidRPr="00344914" w:rsidRDefault="00094C8C" w:rsidP="00094C8C">
      <w:pPr>
        <w:rPr>
          <w:rFonts w:ascii="Calibri Light" w:hAnsi="Calibri Light"/>
          <w:b/>
          <w:sz w:val="20"/>
          <w:szCs w:val="20"/>
          <w:lang w:val="el-GR"/>
        </w:rPr>
      </w:pPr>
      <w:r w:rsidRPr="00344914">
        <w:rPr>
          <w:rFonts w:ascii="Calibri Light" w:hAnsi="Calibri Light"/>
          <w:b/>
          <w:sz w:val="20"/>
          <w:szCs w:val="20"/>
          <w:lang w:val="el-GR"/>
        </w:rPr>
        <w:t>ΖΗΤΟΥΜΕΝΕΣ</w:t>
      </w:r>
      <w:r>
        <w:rPr>
          <w:rFonts w:ascii="Calibri Light" w:hAnsi="Calibri Light"/>
          <w:b/>
          <w:sz w:val="20"/>
          <w:szCs w:val="20"/>
          <w:lang w:val="el-GR"/>
        </w:rPr>
        <w:t xml:space="preserve"> </w:t>
      </w:r>
      <w:r w:rsidRPr="00344914">
        <w:rPr>
          <w:rFonts w:ascii="Calibri Light" w:hAnsi="Calibri Light"/>
          <w:b/>
          <w:sz w:val="20"/>
          <w:szCs w:val="20"/>
          <w:lang w:val="el-GR"/>
        </w:rPr>
        <w:t>ΕΞΕΤΑΣΕΙΣ-ΕΥΡΟΣ ΑΙΤΟΥΜΕΝΩΝ ΑΝΤΙΔΡΑΣΤΗΡΙΩΝ</w:t>
      </w:r>
    </w:p>
    <w:p w:rsidR="00094C8C" w:rsidRPr="00344914" w:rsidRDefault="00094C8C" w:rsidP="00094C8C">
      <w:pPr>
        <w:rPr>
          <w:rFonts w:ascii="Calibri Light" w:hAnsi="Calibri Light"/>
          <w:sz w:val="20"/>
          <w:szCs w:val="20"/>
          <w:lang w:val="el-GR"/>
        </w:rPr>
      </w:pPr>
      <w:r w:rsidRPr="00344914">
        <w:rPr>
          <w:rFonts w:ascii="Calibri Light" w:hAnsi="Calibri Light"/>
          <w:sz w:val="20"/>
          <w:szCs w:val="20"/>
          <w:lang w:val="el-GR"/>
        </w:rPr>
        <w:t>Τα αντιδραστήρια πρέπει να είναι κατάλληλα ώστε με την τεχνική μικρομεθόδου γέλης (</w:t>
      </w:r>
      <w:r w:rsidRPr="00344914">
        <w:rPr>
          <w:rFonts w:ascii="Calibri Light" w:hAnsi="Calibri Light"/>
          <w:sz w:val="20"/>
          <w:szCs w:val="20"/>
        </w:rPr>
        <w:t>gel</w:t>
      </w:r>
      <w:r w:rsidRPr="00344914">
        <w:rPr>
          <w:rFonts w:ascii="Calibri Light" w:hAnsi="Calibri Light"/>
          <w:sz w:val="20"/>
          <w:szCs w:val="20"/>
          <w:lang w:val="el-GR"/>
        </w:rPr>
        <w:t xml:space="preserve"> </w:t>
      </w:r>
      <w:r w:rsidRPr="00344914">
        <w:rPr>
          <w:rFonts w:ascii="Calibri Light" w:hAnsi="Calibri Light"/>
          <w:sz w:val="20"/>
          <w:szCs w:val="20"/>
        </w:rPr>
        <w:t>test</w:t>
      </w:r>
      <w:r w:rsidRPr="00344914">
        <w:rPr>
          <w:rFonts w:ascii="Calibri Light" w:hAnsi="Calibri Light"/>
          <w:sz w:val="20"/>
          <w:szCs w:val="20"/>
          <w:lang w:val="el-GR"/>
        </w:rPr>
        <w:t>) να είναι δυνατή η διενέργεια των κάτωθι εξετάσεων:</w:t>
      </w:r>
    </w:p>
    <w:p w:rsidR="00094C8C" w:rsidRPr="00344914" w:rsidRDefault="00094C8C" w:rsidP="00094C8C">
      <w:pPr>
        <w:rPr>
          <w:rFonts w:ascii="Calibri Light" w:hAnsi="Calibri Light"/>
          <w:sz w:val="20"/>
          <w:szCs w:val="20"/>
          <w:lang w:val="el-GR"/>
        </w:rPr>
      </w:pPr>
      <w:r w:rsidRPr="00344914">
        <w:rPr>
          <w:rFonts w:ascii="Calibri Light" w:hAnsi="Calibri Light"/>
          <w:sz w:val="20"/>
          <w:szCs w:val="20"/>
          <w:lang w:val="el-GR"/>
        </w:rPr>
        <w:t xml:space="preserve">1. Καθορισμός ευθείας ομάδας ΑΒΟ (Α, Β, ΑΒ)και προσδιορισμός </w:t>
      </w:r>
      <w:r w:rsidRPr="00344914">
        <w:rPr>
          <w:rFonts w:ascii="Calibri Light" w:hAnsi="Calibri Light"/>
          <w:sz w:val="20"/>
          <w:szCs w:val="20"/>
        </w:rPr>
        <w:t>Rhesus</w:t>
      </w:r>
      <w:r w:rsidRPr="00344914">
        <w:rPr>
          <w:rFonts w:ascii="Calibri Light" w:hAnsi="Calibri Light"/>
          <w:sz w:val="20"/>
          <w:szCs w:val="20"/>
          <w:lang w:val="el-GR"/>
        </w:rPr>
        <w:t xml:space="preserve"> </w:t>
      </w:r>
      <w:r w:rsidRPr="00344914">
        <w:rPr>
          <w:rFonts w:ascii="Calibri Light" w:hAnsi="Calibri Light"/>
          <w:sz w:val="20"/>
          <w:szCs w:val="20"/>
        </w:rPr>
        <w:t>DVI</w:t>
      </w:r>
      <w:r w:rsidRPr="00344914">
        <w:rPr>
          <w:rFonts w:ascii="Calibri Light" w:hAnsi="Calibri Light"/>
          <w:sz w:val="20"/>
          <w:szCs w:val="20"/>
          <w:lang w:val="el-GR"/>
        </w:rPr>
        <w:t xml:space="preserve">(-)/ </w:t>
      </w:r>
      <w:r w:rsidRPr="00344914">
        <w:rPr>
          <w:rFonts w:ascii="Calibri Light" w:hAnsi="Calibri Light"/>
          <w:sz w:val="20"/>
          <w:szCs w:val="20"/>
        </w:rPr>
        <w:t>Rhesus</w:t>
      </w:r>
      <w:r w:rsidRPr="00344914">
        <w:rPr>
          <w:rFonts w:ascii="Calibri Light" w:hAnsi="Calibri Light"/>
          <w:sz w:val="20"/>
          <w:szCs w:val="20"/>
          <w:lang w:val="el-GR"/>
        </w:rPr>
        <w:t xml:space="preserve"> </w:t>
      </w:r>
      <w:r w:rsidRPr="00344914">
        <w:rPr>
          <w:rFonts w:ascii="Calibri Light" w:hAnsi="Calibri Light"/>
          <w:sz w:val="20"/>
          <w:szCs w:val="20"/>
        </w:rPr>
        <w:t>DVI</w:t>
      </w:r>
      <w:r w:rsidRPr="00344914">
        <w:rPr>
          <w:rFonts w:ascii="Calibri Light" w:hAnsi="Calibri Light"/>
          <w:sz w:val="20"/>
          <w:szCs w:val="20"/>
          <w:lang w:val="el-GR"/>
        </w:rPr>
        <w:t xml:space="preserve">(+) στην ίδια κάρτα γέλης. Η κάρτα γέλης να διαθέτει και στήλη </w:t>
      </w:r>
      <w:r w:rsidRPr="00344914">
        <w:rPr>
          <w:rFonts w:ascii="Calibri Light" w:hAnsi="Calibri Light"/>
          <w:sz w:val="20"/>
          <w:szCs w:val="20"/>
        </w:rPr>
        <w:t>control</w:t>
      </w:r>
      <w:r w:rsidRPr="00344914">
        <w:rPr>
          <w:rFonts w:ascii="Calibri Light" w:hAnsi="Calibri Light"/>
          <w:sz w:val="20"/>
          <w:szCs w:val="20"/>
          <w:lang w:val="el-GR"/>
        </w:rPr>
        <w:t>.</w:t>
      </w:r>
    </w:p>
    <w:p w:rsidR="00094C8C" w:rsidRPr="00344914" w:rsidRDefault="00094C8C" w:rsidP="00094C8C">
      <w:pPr>
        <w:rPr>
          <w:rFonts w:ascii="Calibri Light" w:hAnsi="Calibri Light"/>
          <w:sz w:val="20"/>
          <w:szCs w:val="20"/>
          <w:lang w:val="el-GR"/>
        </w:rPr>
      </w:pPr>
      <w:r w:rsidRPr="00344914">
        <w:rPr>
          <w:rFonts w:ascii="Calibri Light" w:hAnsi="Calibri Light"/>
          <w:sz w:val="20"/>
          <w:szCs w:val="20"/>
          <w:lang w:val="el-GR"/>
        </w:rPr>
        <w:t>2. Καθορισμός μεμονωμένου αντιγόνου Α1 σε κάρτες με ενσωματωμένο αντιορό αντι-Α1 .</w:t>
      </w:r>
    </w:p>
    <w:p w:rsidR="00094C8C" w:rsidRPr="00344914" w:rsidRDefault="00094C8C" w:rsidP="00094C8C">
      <w:pPr>
        <w:rPr>
          <w:rFonts w:ascii="Calibri Light" w:hAnsi="Calibri Light"/>
          <w:sz w:val="20"/>
          <w:szCs w:val="20"/>
          <w:lang w:val="el-GR"/>
        </w:rPr>
      </w:pPr>
      <w:r w:rsidRPr="00344914">
        <w:rPr>
          <w:rFonts w:ascii="Calibri Light" w:hAnsi="Calibri Light"/>
          <w:sz w:val="20"/>
          <w:szCs w:val="20"/>
          <w:lang w:val="el-GR"/>
        </w:rPr>
        <w:t xml:space="preserve">3. Καθορισμός μεμονωμένου αντιγόνου </w:t>
      </w:r>
      <w:r w:rsidRPr="00344914">
        <w:rPr>
          <w:rFonts w:ascii="Calibri Light" w:hAnsi="Calibri Light"/>
          <w:sz w:val="20"/>
          <w:szCs w:val="20"/>
        </w:rPr>
        <w:t>k</w:t>
      </w:r>
      <w:r w:rsidRPr="00344914">
        <w:rPr>
          <w:rFonts w:ascii="Calibri Light" w:hAnsi="Calibri Light"/>
          <w:sz w:val="20"/>
          <w:szCs w:val="20"/>
          <w:lang w:val="el-GR"/>
        </w:rPr>
        <w:t xml:space="preserve"> (</w:t>
      </w:r>
      <w:r w:rsidRPr="00344914">
        <w:rPr>
          <w:rFonts w:ascii="Calibri Light" w:hAnsi="Calibri Light"/>
          <w:sz w:val="20"/>
          <w:szCs w:val="20"/>
        </w:rPr>
        <w:t>cellano</w:t>
      </w:r>
      <w:r w:rsidRPr="00344914">
        <w:rPr>
          <w:rFonts w:ascii="Calibri Light" w:hAnsi="Calibri Light"/>
          <w:sz w:val="20"/>
          <w:szCs w:val="20"/>
          <w:lang w:val="el-GR"/>
        </w:rPr>
        <w:t>) σε κάρτες γέλης με ενσωματωμένο αντιορό.</w:t>
      </w:r>
    </w:p>
    <w:p w:rsidR="00094C8C" w:rsidRPr="00344914" w:rsidRDefault="00094C8C" w:rsidP="00094C8C">
      <w:pPr>
        <w:rPr>
          <w:rFonts w:ascii="Calibri Light" w:hAnsi="Calibri Light"/>
          <w:sz w:val="20"/>
          <w:szCs w:val="20"/>
          <w:lang w:val="el-GR"/>
        </w:rPr>
      </w:pPr>
      <w:r w:rsidRPr="00344914">
        <w:rPr>
          <w:rFonts w:ascii="Calibri Light" w:hAnsi="Calibri Light"/>
          <w:sz w:val="20"/>
          <w:szCs w:val="20"/>
          <w:lang w:val="el-GR"/>
        </w:rPr>
        <w:t xml:space="preserve">4. Καθορισμός μεμονωμένου αντιγόνου </w:t>
      </w:r>
      <w:r w:rsidRPr="00344914">
        <w:rPr>
          <w:rFonts w:ascii="Calibri Light" w:hAnsi="Calibri Light"/>
          <w:sz w:val="20"/>
          <w:szCs w:val="20"/>
        </w:rPr>
        <w:t>cw</w:t>
      </w:r>
      <w:r w:rsidRPr="00344914">
        <w:rPr>
          <w:rFonts w:ascii="Calibri Light" w:hAnsi="Calibri Light"/>
          <w:sz w:val="20"/>
          <w:szCs w:val="20"/>
          <w:lang w:val="el-GR"/>
        </w:rPr>
        <w:t xml:space="preserve"> σε κάρτες γέλης με ενσωματωμένο αντιορό.</w:t>
      </w:r>
    </w:p>
    <w:p w:rsidR="00094C8C" w:rsidRPr="00344914" w:rsidRDefault="00094C8C" w:rsidP="00094C8C">
      <w:pPr>
        <w:rPr>
          <w:rFonts w:ascii="Calibri Light" w:hAnsi="Calibri Light"/>
          <w:sz w:val="20"/>
          <w:szCs w:val="20"/>
          <w:lang w:val="el-GR"/>
        </w:rPr>
      </w:pPr>
      <w:r w:rsidRPr="00344914">
        <w:rPr>
          <w:rFonts w:ascii="Calibri Light" w:hAnsi="Calibri Light"/>
          <w:sz w:val="20"/>
          <w:szCs w:val="20"/>
          <w:lang w:val="el-GR"/>
        </w:rPr>
        <w:t xml:space="preserve">5. Καθορισμός μεμονωμένων Αντιγόνων </w:t>
      </w:r>
      <w:r w:rsidRPr="00344914">
        <w:rPr>
          <w:rFonts w:ascii="Calibri Light" w:hAnsi="Calibri Light"/>
          <w:sz w:val="20"/>
          <w:szCs w:val="20"/>
        </w:rPr>
        <w:t>Kpa</w:t>
      </w:r>
      <w:r w:rsidRPr="00344914">
        <w:rPr>
          <w:rFonts w:ascii="Calibri Light" w:hAnsi="Calibri Light"/>
          <w:sz w:val="20"/>
          <w:szCs w:val="20"/>
          <w:lang w:val="el-GR"/>
        </w:rPr>
        <w:t xml:space="preserve"> και </w:t>
      </w:r>
      <w:r w:rsidRPr="00344914">
        <w:rPr>
          <w:rFonts w:ascii="Calibri Light" w:hAnsi="Calibri Light"/>
          <w:sz w:val="20"/>
          <w:szCs w:val="20"/>
          <w:lang w:val="en-US"/>
        </w:rPr>
        <w:t>Kpb</w:t>
      </w:r>
      <w:r w:rsidRPr="00344914">
        <w:rPr>
          <w:rFonts w:ascii="Calibri Light" w:hAnsi="Calibri Light"/>
          <w:sz w:val="20"/>
          <w:szCs w:val="20"/>
          <w:lang w:val="el-GR"/>
        </w:rPr>
        <w:t xml:space="preserve"> σε κάρτες γέλης με ενσωματωμένο αντιορό.</w:t>
      </w:r>
    </w:p>
    <w:p w:rsidR="00094C8C" w:rsidRPr="00344914" w:rsidRDefault="00094C8C" w:rsidP="00094C8C">
      <w:pPr>
        <w:rPr>
          <w:rFonts w:ascii="Calibri Light" w:hAnsi="Calibri Light"/>
          <w:sz w:val="20"/>
          <w:szCs w:val="20"/>
          <w:lang w:val="el-GR"/>
        </w:rPr>
      </w:pPr>
      <w:r w:rsidRPr="00344914">
        <w:rPr>
          <w:rFonts w:ascii="Calibri Light" w:hAnsi="Calibri Light"/>
          <w:sz w:val="20"/>
          <w:szCs w:val="20"/>
          <w:lang w:val="el-GR"/>
        </w:rPr>
        <w:t xml:space="preserve">6. Προσδιορισμός ασθενούς </w:t>
      </w:r>
      <w:r w:rsidRPr="00344914">
        <w:rPr>
          <w:rFonts w:ascii="Calibri Light" w:hAnsi="Calibri Light"/>
          <w:sz w:val="20"/>
          <w:szCs w:val="20"/>
        </w:rPr>
        <w:t>Rhesus</w:t>
      </w:r>
      <w:r w:rsidRPr="00344914">
        <w:rPr>
          <w:rFonts w:ascii="Calibri Light" w:hAnsi="Calibri Light"/>
          <w:sz w:val="20"/>
          <w:szCs w:val="20"/>
          <w:lang w:val="el-GR"/>
        </w:rPr>
        <w:t xml:space="preserve"> </w:t>
      </w:r>
      <w:r w:rsidRPr="00344914">
        <w:rPr>
          <w:rFonts w:ascii="Calibri Light" w:hAnsi="Calibri Light"/>
          <w:sz w:val="20"/>
          <w:szCs w:val="20"/>
        </w:rPr>
        <w:t>D</w:t>
      </w:r>
      <w:r w:rsidRPr="00344914">
        <w:rPr>
          <w:rFonts w:ascii="Calibri Light" w:hAnsi="Calibri Light"/>
          <w:sz w:val="20"/>
          <w:szCs w:val="20"/>
          <w:lang w:val="el-GR"/>
        </w:rPr>
        <w:t xml:space="preserve"> (</w:t>
      </w:r>
      <w:r w:rsidRPr="00344914">
        <w:rPr>
          <w:rFonts w:ascii="Calibri Light" w:hAnsi="Calibri Light"/>
          <w:sz w:val="20"/>
          <w:szCs w:val="20"/>
        </w:rPr>
        <w:t>Dweak</w:t>
      </w:r>
      <w:r w:rsidRPr="00344914">
        <w:rPr>
          <w:rFonts w:ascii="Calibri Light" w:hAnsi="Calibri Light"/>
          <w:sz w:val="20"/>
          <w:szCs w:val="20"/>
          <w:lang w:val="el-GR"/>
        </w:rPr>
        <w:t>).</w:t>
      </w:r>
    </w:p>
    <w:p w:rsidR="00094C8C" w:rsidRPr="00344914" w:rsidRDefault="00094C8C" w:rsidP="00094C8C">
      <w:pPr>
        <w:rPr>
          <w:rFonts w:ascii="Calibri Light" w:hAnsi="Calibri Light"/>
          <w:sz w:val="20"/>
          <w:szCs w:val="20"/>
          <w:lang w:val="el-GR"/>
        </w:rPr>
      </w:pPr>
      <w:r w:rsidRPr="00344914">
        <w:rPr>
          <w:rFonts w:ascii="Calibri Light" w:hAnsi="Calibri Light"/>
          <w:sz w:val="20"/>
          <w:szCs w:val="20"/>
          <w:lang w:val="el-GR"/>
        </w:rPr>
        <w:t xml:space="preserve">7.Καθορισμός πολλαπλών ερυθροκυτταρικών αντιγόνων </w:t>
      </w:r>
      <w:r w:rsidRPr="00344914">
        <w:rPr>
          <w:rFonts w:ascii="Calibri Light" w:hAnsi="Calibri Light"/>
          <w:sz w:val="20"/>
          <w:szCs w:val="20"/>
        </w:rPr>
        <w:t>Lea</w:t>
      </w:r>
      <w:r w:rsidRPr="00344914">
        <w:rPr>
          <w:rFonts w:ascii="Calibri Light" w:hAnsi="Calibri Light"/>
          <w:sz w:val="20"/>
          <w:szCs w:val="20"/>
          <w:lang w:val="el-GR"/>
        </w:rPr>
        <w:t xml:space="preserve">, </w:t>
      </w:r>
      <w:r w:rsidRPr="00344914">
        <w:rPr>
          <w:rFonts w:ascii="Calibri Light" w:hAnsi="Calibri Light"/>
          <w:sz w:val="20"/>
          <w:szCs w:val="20"/>
        </w:rPr>
        <w:t>Leb</w:t>
      </w:r>
      <w:r w:rsidRPr="00344914">
        <w:rPr>
          <w:rFonts w:ascii="Calibri Light" w:hAnsi="Calibri Light"/>
          <w:sz w:val="20"/>
          <w:szCs w:val="20"/>
          <w:lang w:val="el-GR"/>
        </w:rPr>
        <w:t xml:space="preserve">, </w:t>
      </w:r>
      <w:r w:rsidRPr="00344914">
        <w:rPr>
          <w:rFonts w:ascii="Calibri Light" w:hAnsi="Calibri Light"/>
          <w:sz w:val="20"/>
          <w:szCs w:val="20"/>
        </w:rPr>
        <w:t>P</w:t>
      </w:r>
      <w:r w:rsidRPr="00344914">
        <w:rPr>
          <w:rFonts w:ascii="Calibri Light" w:hAnsi="Calibri Light"/>
          <w:sz w:val="20"/>
          <w:szCs w:val="20"/>
          <w:lang w:val="el-GR"/>
        </w:rPr>
        <w:t xml:space="preserve">1, </w:t>
      </w:r>
      <w:r w:rsidRPr="00344914">
        <w:rPr>
          <w:rFonts w:ascii="Calibri Light" w:hAnsi="Calibri Light"/>
          <w:sz w:val="20"/>
          <w:szCs w:val="20"/>
        </w:rPr>
        <w:t>Lua</w:t>
      </w:r>
      <w:r w:rsidRPr="00344914">
        <w:rPr>
          <w:rFonts w:ascii="Calibri Light" w:hAnsi="Calibri Light"/>
          <w:sz w:val="20"/>
          <w:szCs w:val="20"/>
          <w:lang w:val="el-GR"/>
        </w:rPr>
        <w:t xml:space="preserve">, </w:t>
      </w:r>
      <w:r w:rsidRPr="00344914">
        <w:rPr>
          <w:rFonts w:ascii="Calibri Light" w:hAnsi="Calibri Light"/>
          <w:sz w:val="20"/>
          <w:szCs w:val="20"/>
        </w:rPr>
        <w:t>Lub</w:t>
      </w:r>
      <w:r w:rsidRPr="00344914">
        <w:rPr>
          <w:rFonts w:ascii="Calibri Light" w:hAnsi="Calibri Light"/>
          <w:sz w:val="20"/>
          <w:szCs w:val="20"/>
          <w:lang w:val="el-GR"/>
        </w:rPr>
        <w:t xml:space="preserve"> ,</w:t>
      </w:r>
      <w:r w:rsidRPr="00344914">
        <w:rPr>
          <w:rFonts w:ascii="Calibri Light" w:hAnsi="Calibri Light"/>
          <w:sz w:val="20"/>
          <w:szCs w:val="20"/>
        </w:rPr>
        <w:t>k</w:t>
      </w:r>
      <w:r w:rsidRPr="00344914">
        <w:rPr>
          <w:rFonts w:ascii="Calibri Light" w:hAnsi="Calibri Light"/>
          <w:sz w:val="20"/>
          <w:szCs w:val="20"/>
          <w:lang w:val="el-GR"/>
        </w:rPr>
        <w:t xml:space="preserve">, </w:t>
      </w:r>
      <w:r w:rsidRPr="00344914">
        <w:rPr>
          <w:rFonts w:ascii="Calibri Light" w:hAnsi="Calibri Light"/>
          <w:sz w:val="20"/>
          <w:szCs w:val="20"/>
        </w:rPr>
        <w:t>Kpa</w:t>
      </w:r>
      <w:r w:rsidRPr="00344914">
        <w:rPr>
          <w:rFonts w:ascii="Calibri Light" w:hAnsi="Calibri Light"/>
          <w:sz w:val="20"/>
          <w:szCs w:val="20"/>
          <w:lang w:val="el-GR"/>
        </w:rPr>
        <w:t xml:space="preserve">, </w:t>
      </w:r>
      <w:r w:rsidRPr="00344914">
        <w:rPr>
          <w:rFonts w:ascii="Calibri Light" w:hAnsi="Calibri Light"/>
          <w:sz w:val="20"/>
          <w:szCs w:val="20"/>
        </w:rPr>
        <w:t>Kpb</w:t>
      </w:r>
      <w:r w:rsidRPr="00344914">
        <w:rPr>
          <w:rFonts w:ascii="Calibri Light" w:hAnsi="Calibri Light"/>
          <w:sz w:val="20"/>
          <w:szCs w:val="20"/>
          <w:lang w:val="el-GR"/>
        </w:rPr>
        <w:t xml:space="preserve">, </w:t>
      </w:r>
      <w:r w:rsidRPr="00344914">
        <w:rPr>
          <w:rFonts w:ascii="Calibri Light" w:hAnsi="Calibri Light"/>
          <w:sz w:val="20"/>
          <w:szCs w:val="20"/>
        </w:rPr>
        <w:t>Jka</w:t>
      </w:r>
      <w:r w:rsidRPr="00344914">
        <w:rPr>
          <w:rFonts w:ascii="Calibri Light" w:hAnsi="Calibri Light"/>
          <w:sz w:val="20"/>
          <w:szCs w:val="20"/>
          <w:lang w:val="el-GR"/>
        </w:rPr>
        <w:t xml:space="preserve">, </w:t>
      </w:r>
      <w:r w:rsidRPr="00344914">
        <w:rPr>
          <w:rFonts w:ascii="Calibri Light" w:hAnsi="Calibri Light"/>
          <w:sz w:val="20"/>
          <w:szCs w:val="20"/>
        </w:rPr>
        <w:t>Jkb</w:t>
      </w:r>
      <w:r w:rsidRPr="00344914">
        <w:rPr>
          <w:rFonts w:ascii="Calibri Light" w:hAnsi="Calibri Light"/>
          <w:sz w:val="20"/>
          <w:szCs w:val="20"/>
          <w:lang w:val="el-GR"/>
        </w:rPr>
        <w:t xml:space="preserve"> σε κάρτες με στήλες γέλης, με ενσωματωμένο αντιορό. Η κάρτα γέλης να διαθέτει και στήλη </w:t>
      </w:r>
      <w:r w:rsidRPr="00344914">
        <w:rPr>
          <w:rFonts w:ascii="Calibri Light" w:hAnsi="Calibri Light"/>
          <w:sz w:val="20"/>
          <w:szCs w:val="20"/>
        </w:rPr>
        <w:t>control</w:t>
      </w:r>
      <w:r w:rsidRPr="00344914">
        <w:rPr>
          <w:rFonts w:ascii="Calibri Light" w:hAnsi="Calibri Light"/>
          <w:sz w:val="20"/>
          <w:szCs w:val="20"/>
          <w:lang w:val="el-GR"/>
        </w:rPr>
        <w:t>.</w:t>
      </w:r>
    </w:p>
    <w:p w:rsidR="00094C8C" w:rsidRPr="00344914" w:rsidRDefault="00094C8C" w:rsidP="00094C8C">
      <w:pPr>
        <w:rPr>
          <w:rFonts w:ascii="Calibri Light" w:hAnsi="Calibri Light"/>
          <w:sz w:val="20"/>
          <w:szCs w:val="20"/>
          <w:lang w:val="el-GR"/>
        </w:rPr>
      </w:pPr>
      <w:r w:rsidRPr="00344914">
        <w:rPr>
          <w:rFonts w:ascii="Calibri Light" w:hAnsi="Calibri Light"/>
          <w:sz w:val="20"/>
          <w:szCs w:val="20"/>
          <w:lang w:val="el-GR"/>
        </w:rPr>
        <w:t xml:space="preserve">8. Καθορισμός πολλαπλών ερυθροκυτταρικών αντιγόνων </w:t>
      </w:r>
      <w:r w:rsidRPr="00344914">
        <w:rPr>
          <w:rFonts w:ascii="Calibri Light" w:hAnsi="Calibri Light"/>
          <w:sz w:val="20"/>
          <w:szCs w:val="20"/>
        </w:rPr>
        <w:t>Fya</w:t>
      </w:r>
      <w:r w:rsidRPr="00344914">
        <w:rPr>
          <w:rFonts w:ascii="Calibri Light" w:hAnsi="Calibri Light"/>
          <w:sz w:val="20"/>
          <w:szCs w:val="20"/>
          <w:lang w:val="el-GR"/>
        </w:rPr>
        <w:t xml:space="preserve">, </w:t>
      </w:r>
      <w:r w:rsidRPr="00344914">
        <w:rPr>
          <w:rFonts w:ascii="Calibri Light" w:hAnsi="Calibri Light"/>
          <w:sz w:val="20"/>
          <w:szCs w:val="20"/>
        </w:rPr>
        <w:t>Fyb</w:t>
      </w:r>
      <w:r w:rsidRPr="00344914">
        <w:rPr>
          <w:rFonts w:ascii="Calibri Light" w:hAnsi="Calibri Light"/>
          <w:sz w:val="20"/>
          <w:szCs w:val="20"/>
          <w:lang w:val="el-GR"/>
        </w:rPr>
        <w:t xml:space="preserve">, </w:t>
      </w:r>
      <w:r w:rsidRPr="00344914">
        <w:rPr>
          <w:rFonts w:ascii="Calibri Light" w:hAnsi="Calibri Light"/>
          <w:sz w:val="20"/>
          <w:szCs w:val="20"/>
        </w:rPr>
        <w:t>M</w:t>
      </w:r>
      <w:r w:rsidRPr="00344914">
        <w:rPr>
          <w:rFonts w:ascii="Calibri Light" w:hAnsi="Calibri Light"/>
          <w:sz w:val="20"/>
          <w:szCs w:val="20"/>
          <w:lang w:val="el-GR"/>
        </w:rPr>
        <w:t xml:space="preserve">, </w:t>
      </w:r>
      <w:r w:rsidRPr="00344914">
        <w:rPr>
          <w:rFonts w:ascii="Calibri Light" w:hAnsi="Calibri Light"/>
          <w:sz w:val="20"/>
          <w:szCs w:val="20"/>
        </w:rPr>
        <w:t>N</w:t>
      </w:r>
      <w:r w:rsidRPr="00344914">
        <w:rPr>
          <w:rFonts w:ascii="Calibri Light" w:hAnsi="Calibri Light"/>
          <w:sz w:val="20"/>
          <w:szCs w:val="20"/>
          <w:lang w:val="el-GR"/>
        </w:rPr>
        <w:t xml:space="preserve">, </w:t>
      </w:r>
      <w:r w:rsidRPr="00344914">
        <w:rPr>
          <w:rFonts w:ascii="Calibri Light" w:hAnsi="Calibri Light"/>
          <w:sz w:val="20"/>
          <w:szCs w:val="20"/>
        </w:rPr>
        <w:t>S</w:t>
      </w:r>
      <w:r w:rsidRPr="00344914">
        <w:rPr>
          <w:rFonts w:ascii="Calibri Light" w:hAnsi="Calibri Light"/>
          <w:sz w:val="20"/>
          <w:szCs w:val="20"/>
          <w:lang w:val="el-GR"/>
        </w:rPr>
        <w:t xml:space="preserve">, </w:t>
      </w:r>
      <w:r w:rsidRPr="00344914">
        <w:rPr>
          <w:rFonts w:ascii="Calibri Light" w:hAnsi="Calibri Light"/>
          <w:sz w:val="20"/>
          <w:szCs w:val="20"/>
        </w:rPr>
        <w:t>s</w:t>
      </w:r>
      <w:r w:rsidRPr="00344914">
        <w:rPr>
          <w:rFonts w:ascii="Calibri Light" w:hAnsi="Calibri Light"/>
          <w:sz w:val="20"/>
          <w:szCs w:val="20"/>
          <w:lang w:val="el-GR"/>
        </w:rPr>
        <w:t xml:space="preserve"> σε στήλες γέλης, με προσθήκη αντίστοιχου αντιορού. </w:t>
      </w:r>
    </w:p>
    <w:p w:rsidR="00094C8C" w:rsidRPr="00344914" w:rsidRDefault="00094C8C" w:rsidP="00094C8C">
      <w:pPr>
        <w:rPr>
          <w:rFonts w:ascii="Calibri Light" w:hAnsi="Calibri Light"/>
          <w:sz w:val="20"/>
          <w:szCs w:val="20"/>
          <w:lang w:val="el-GR"/>
        </w:rPr>
      </w:pPr>
      <w:r w:rsidRPr="00344914">
        <w:rPr>
          <w:rFonts w:ascii="Calibri Light" w:hAnsi="Calibri Light"/>
          <w:sz w:val="20"/>
          <w:szCs w:val="20"/>
          <w:lang w:val="el-GR"/>
        </w:rPr>
        <w:t>9. Δοκιμασία συμβατότητας χωρίς να απαιτείται πλύσιμο ερυθροκυττάρων. Οι κάρτες γέλης για τη δοκιμασία συμβατότητας να περιέχουν πολυδύναμο αντισφαιρινικό ορό.</w:t>
      </w:r>
    </w:p>
    <w:p w:rsidR="00094C8C" w:rsidRPr="00344914" w:rsidRDefault="00094C8C" w:rsidP="00094C8C">
      <w:pPr>
        <w:rPr>
          <w:rFonts w:ascii="Calibri Light" w:hAnsi="Calibri Light"/>
          <w:sz w:val="20"/>
          <w:szCs w:val="20"/>
          <w:lang w:val="el-GR"/>
        </w:rPr>
      </w:pPr>
      <w:r w:rsidRPr="00344914">
        <w:rPr>
          <w:rFonts w:ascii="Calibri Light" w:hAnsi="Calibri Light"/>
          <w:sz w:val="20"/>
          <w:szCs w:val="20"/>
          <w:lang w:val="el-GR"/>
        </w:rPr>
        <w:t>10. Δοκιμασία συμβατότητας σε περιβάλλον, δοκιμασία ανίχνευσης και ταυτοποίησης μη αναμενόμενων ερυθροκυτταρικών αντισωμάτων στους 37ο</w:t>
      </w:r>
      <w:r w:rsidRPr="00344914">
        <w:rPr>
          <w:rFonts w:ascii="Calibri Light" w:hAnsi="Calibri Light"/>
          <w:sz w:val="20"/>
          <w:szCs w:val="20"/>
        </w:rPr>
        <w:t>C</w:t>
      </w:r>
      <w:r w:rsidRPr="00344914">
        <w:rPr>
          <w:rFonts w:ascii="Calibri Light" w:hAnsi="Calibri Light"/>
          <w:sz w:val="20"/>
          <w:szCs w:val="20"/>
          <w:lang w:val="el-GR"/>
        </w:rPr>
        <w:t xml:space="preserve"> (</w:t>
      </w:r>
      <w:r w:rsidRPr="00344914">
        <w:rPr>
          <w:rFonts w:ascii="Calibri Light" w:hAnsi="Calibri Light"/>
          <w:sz w:val="20"/>
          <w:szCs w:val="20"/>
        </w:rPr>
        <w:t>Coombs</w:t>
      </w:r>
      <w:r w:rsidRPr="00344914">
        <w:rPr>
          <w:rFonts w:ascii="Calibri Light" w:hAnsi="Calibri Light"/>
          <w:sz w:val="20"/>
          <w:szCs w:val="20"/>
          <w:lang w:val="el-GR"/>
        </w:rPr>
        <w:t>, ένζυμο), σε Θ.Δ, στους 4Ο</w:t>
      </w:r>
      <w:r w:rsidRPr="00344914">
        <w:rPr>
          <w:rFonts w:ascii="Calibri Light" w:hAnsi="Calibri Light"/>
          <w:sz w:val="20"/>
          <w:szCs w:val="20"/>
        </w:rPr>
        <w:t>c</w:t>
      </w:r>
      <w:r w:rsidRPr="00344914">
        <w:rPr>
          <w:rFonts w:ascii="Calibri Light" w:hAnsi="Calibri Light"/>
          <w:sz w:val="20"/>
          <w:szCs w:val="20"/>
          <w:lang w:val="el-GR"/>
        </w:rPr>
        <w:t>.</w:t>
      </w:r>
    </w:p>
    <w:p w:rsidR="00094C8C" w:rsidRPr="00344914" w:rsidRDefault="00094C8C" w:rsidP="00094C8C">
      <w:pPr>
        <w:rPr>
          <w:rFonts w:ascii="Calibri Light" w:hAnsi="Calibri Light"/>
          <w:sz w:val="20"/>
          <w:szCs w:val="20"/>
          <w:lang w:val="el-GR"/>
        </w:rPr>
      </w:pPr>
      <w:r w:rsidRPr="00344914">
        <w:rPr>
          <w:rFonts w:ascii="Calibri Light" w:hAnsi="Calibri Light"/>
          <w:sz w:val="20"/>
          <w:szCs w:val="20"/>
          <w:lang w:val="el-GR"/>
        </w:rPr>
        <w:t xml:space="preserve">11. </w:t>
      </w:r>
      <w:r w:rsidRPr="00344914">
        <w:rPr>
          <w:rFonts w:ascii="Calibri Light" w:hAnsi="Calibri Light"/>
          <w:sz w:val="20"/>
          <w:szCs w:val="20"/>
        </w:rPr>
        <w:t>A</w:t>
      </w:r>
      <w:r w:rsidRPr="00344914">
        <w:rPr>
          <w:rFonts w:ascii="Calibri Light" w:hAnsi="Calibri Light"/>
          <w:sz w:val="20"/>
          <w:szCs w:val="20"/>
          <w:lang w:val="el-GR"/>
        </w:rPr>
        <w:t xml:space="preserve">μεση δοκιμασία </w:t>
      </w:r>
      <w:r w:rsidRPr="00344914">
        <w:rPr>
          <w:rFonts w:ascii="Calibri Light" w:hAnsi="Calibri Light"/>
          <w:sz w:val="20"/>
          <w:szCs w:val="20"/>
        </w:rPr>
        <w:t>Coombs</w:t>
      </w:r>
      <w:r w:rsidRPr="00344914">
        <w:rPr>
          <w:rFonts w:ascii="Calibri Light" w:hAnsi="Calibri Light"/>
          <w:sz w:val="20"/>
          <w:szCs w:val="20"/>
          <w:lang w:val="el-GR"/>
        </w:rPr>
        <w:t xml:space="preserve"> με μονοδύναμους αντορούς </w:t>
      </w:r>
      <w:r w:rsidRPr="00344914">
        <w:rPr>
          <w:rFonts w:ascii="Calibri Light" w:hAnsi="Calibri Light"/>
          <w:sz w:val="20"/>
          <w:szCs w:val="20"/>
        </w:rPr>
        <w:t>IgG</w:t>
      </w:r>
      <w:r w:rsidRPr="00344914">
        <w:rPr>
          <w:rFonts w:ascii="Calibri Light" w:hAnsi="Calibri Light"/>
          <w:sz w:val="20"/>
          <w:szCs w:val="20"/>
          <w:lang w:val="el-GR"/>
        </w:rPr>
        <w:t xml:space="preserve">, </w:t>
      </w:r>
      <w:r w:rsidRPr="00344914">
        <w:rPr>
          <w:rFonts w:ascii="Calibri Light" w:hAnsi="Calibri Light"/>
          <w:sz w:val="20"/>
          <w:szCs w:val="20"/>
        </w:rPr>
        <w:t>IgA</w:t>
      </w:r>
      <w:r w:rsidRPr="00344914">
        <w:rPr>
          <w:rFonts w:ascii="Calibri Light" w:hAnsi="Calibri Light"/>
          <w:sz w:val="20"/>
          <w:szCs w:val="20"/>
          <w:lang w:val="el-GR"/>
        </w:rPr>
        <w:t xml:space="preserve">, </w:t>
      </w:r>
      <w:r w:rsidRPr="00344914">
        <w:rPr>
          <w:rFonts w:ascii="Calibri Light" w:hAnsi="Calibri Light"/>
          <w:sz w:val="20"/>
          <w:szCs w:val="20"/>
        </w:rPr>
        <w:t>IgM</w:t>
      </w:r>
      <w:r w:rsidRPr="00344914">
        <w:rPr>
          <w:rFonts w:ascii="Calibri Light" w:hAnsi="Calibri Light"/>
          <w:sz w:val="20"/>
          <w:szCs w:val="20"/>
          <w:lang w:val="el-GR"/>
        </w:rPr>
        <w:t xml:space="preserve">, </w:t>
      </w:r>
      <w:r w:rsidRPr="00344914">
        <w:rPr>
          <w:rFonts w:ascii="Calibri Light" w:hAnsi="Calibri Light"/>
          <w:sz w:val="20"/>
          <w:szCs w:val="20"/>
        </w:rPr>
        <w:t>C</w:t>
      </w:r>
      <w:r w:rsidRPr="00344914">
        <w:rPr>
          <w:rFonts w:ascii="Calibri Light" w:hAnsi="Calibri Light"/>
          <w:sz w:val="20"/>
          <w:szCs w:val="20"/>
          <w:lang w:val="el-GR"/>
        </w:rPr>
        <w:t>3</w:t>
      </w:r>
      <w:r w:rsidRPr="00344914">
        <w:rPr>
          <w:rFonts w:ascii="Calibri Light" w:hAnsi="Calibri Light"/>
          <w:sz w:val="20"/>
          <w:szCs w:val="20"/>
        </w:rPr>
        <w:t>c</w:t>
      </w:r>
      <w:r w:rsidRPr="00344914">
        <w:rPr>
          <w:rFonts w:ascii="Calibri Light" w:hAnsi="Calibri Light"/>
          <w:sz w:val="20"/>
          <w:szCs w:val="20"/>
          <w:lang w:val="el-GR"/>
        </w:rPr>
        <w:t xml:space="preserve">, </w:t>
      </w:r>
      <w:r w:rsidRPr="00344914">
        <w:rPr>
          <w:rFonts w:ascii="Calibri Light" w:hAnsi="Calibri Light"/>
          <w:sz w:val="20"/>
          <w:szCs w:val="20"/>
        </w:rPr>
        <w:t>C</w:t>
      </w:r>
      <w:r w:rsidRPr="00344914">
        <w:rPr>
          <w:rFonts w:ascii="Calibri Light" w:hAnsi="Calibri Light"/>
          <w:sz w:val="20"/>
          <w:szCs w:val="20"/>
          <w:lang w:val="el-GR"/>
        </w:rPr>
        <w:t>3</w:t>
      </w:r>
      <w:r w:rsidRPr="00344914">
        <w:rPr>
          <w:rFonts w:ascii="Calibri Light" w:hAnsi="Calibri Light"/>
          <w:sz w:val="20"/>
          <w:szCs w:val="20"/>
        </w:rPr>
        <w:t>d</w:t>
      </w:r>
      <w:r w:rsidRPr="00344914">
        <w:rPr>
          <w:rFonts w:ascii="Calibri Light" w:hAnsi="Calibri Light"/>
          <w:sz w:val="20"/>
          <w:szCs w:val="20"/>
          <w:lang w:val="el-GR"/>
        </w:rPr>
        <w:t xml:space="preserve">, </w:t>
      </w:r>
      <w:r w:rsidRPr="00344914">
        <w:rPr>
          <w:rFonts w:ascii="Calibri Light" w:hAnsi="Calibri Light"/>
          <w:sz w:val="20"/>
          <w:szCs w:val="20"/>
        </w:rPr>
        <w:t>CTRL</w:t>
      </w:r>
      <w:r w:rsidRPr="00344914">
        <w:rPr>
          <w:rFonts w:ascii="Calibri Light" w:hAnsi="Calibri Light"/>
          <w:sz w:val="20"/>
          <w:szCs w:val="20"/>
          <w:lang w:val="el-GR"/>
        </w:rPr>
        <w:t>.</w:t>
      </w:r>
    </w:p>
    <w:p w:rsidR="00094C8C" w:rsidRPr="00344914" w:rsidRDefault="00094C8C" w:rsidP="00094C8C">
      <w:pPr>
        <w:rPr>
          <w:rFonts w:ascii="Calibri Light" w:hAnsi="Calibri Light"/>
          <w:sz w:val="20"/>
          <w:szCs w:val="20"/>
          <w:lang w:val="el-GR"/>
        </w:rPr>
      </w:pPr>
      <w:r w:rsidRPr="00344914">
        <w:rPr>
          <w:rFonts w:ascii="Calibri Light" w:hAnsi="Calibri Light"/>
          <w:sz w:val="20"/>
          <w:szCs w:val="20"/>
          <w:lang w:val="el-GR"/>
        </w:rPr>
        <w:t>12. Όξινη έκλουση αντισωμάτων.</w:t>
      </w:r>
    </w:p>
    <w:p w:rsidR="00094C8C" w:rsidRPr="00344914" w:rsidRDefault="00094C8C" w:rsidP="00094C8C">
      <w:pPr>
        <w:rPr>
          <w:rFonts w:ascii="Calibri Light" w:hAnsi="Calibri Light"/>
          <w:sz w:val="20"/>
          <w:szCs w:val="20"/>
          <w:lang w:val="el-GR"/>
        </w:rPr>
      </w:pPr>
      <w:r w:rsidRPr="00344914">
        <w:rPr>
          <w:rFonts w:ascii="Calibri Light" w:hAnsi="Calibri Light"/>
          <w:sz w:val="20"/>
          <w:szCs w:val="20"/>
          <w:lang w:val="el-GR"/>
        </w:rPr>
        <w:t>13. Δοκιμασία ψυχροσυγκολλητινών.</w:t>
      </w:r>
    </w:p>
    <w:p w:rsidR="00094C8C" w:rsidRPr="00344914" w:rsidRDefault="00094C8C" w:rsidP="00094C8C">
      <w:pPr>
        <w:rPr>
          <w:rFonts w:ascii="Calibri Light" w:hAnsi="Calibri Light"/>
          <w:sz w:val="20"/>
          <w:szCs w:val="20"/>
          <w:lang w:val="el-GR"/>
        </w:rPr>
      </w:pPr>
    </w:p>
    <w:p w:rsidR="00094C8C" w:rsidRPr="00344914" w:rsidRDefault="00094C8C" w:rsidP="00094C8C">
      <w:pPr>
        <w:rPr>
          <w:rFonts w:ascii="Calibri Light" w:hAnsi="Calibri Light"/>
          <w:b/>
          <w:sz w:val="20"/>
          <w:szCs w:val="20"/>
          <w:lang w:val="el-GR"/>
        </w:rPr>
      </w:pPr>
      <w:r w:rsidRPr="00344914">
        <w:rPr>
          <w:rFonts w:ascii="Calibri Light" w:hAnsi="Calibri Light"/>
          <w:b/>
          <w:sz w:val="20"/>
          <w:szCs w:val="20"/>
          <w:lang w:val="el-GR"/>
        </w:rPr>
        <w:t>ΑΠΑΡΑΙΤΗΤΟΣ ΗΜΙΑΥΤΟΜΑΤΟΣ ΣΥΝΟΔΟΣ ΕΞΟΠΛΙΣΜΟΣ</w:t>
      </w:r>
    </w:p>
    <w:p w:rsidR="00094C8C" w:rsidRPr="00344914" w:rsidRDefault="00094C8C" w:rsidP="00094C8C">
      <w:pPr>
        <w:rPr>
          <w:rFonts w:ascii="Calibri Light" w:hAnsi="Calibri Light"/>
          <w:sz w:val="20"/>
          <w:szCs w:val="20"/>
          <w:lang w:val="el-GR"/>
        </w:rPr>
      </w:pPr>
      <w:r w:rsidRPr="00344914">
        <w:rPr>
          <w:rFonts w:ascii="Calibri Light" w:hAnsi="Calibri Light"/>
          <w:sz w:val="20"/>
          <w:szCs w:val="20"/>
          <w:lang w:val="el-GR"/>
        </w:rPr>
        <w:t>Η προσφορά θα πρέπει να συνοδεύεται από τον κάτωθι</w:t>
      </w:r>
      <w:r>
        <w:rPr>
          <w:rFonts w:ascii="Calibri Light" w:hAnsi="Calibri Light"/>
          <w:sz w:val="20"/>
          <w:szCs w:val="20"/>
          <w:lang w:val="el-GR"/>
        </w:rPr>
        <w:t xml:space="preserve"> </w:t>
      </w:r>
      <w:r w:rsidRPr="00344914">
        <w:rPr>
          <w:rFonts w:ascii="Calibri Light" w:hAnsi="Calibri Light"/>
          <w:sz w:val="20"/>
          <w:szCs w:val="20"/>
          <w:lang w:val="el-GR"/>
        </w:rPr>
        <w:t>συνοδό εξοπλισμό (όρος απαράβατος):</w:t>
      </w:r>
    </w:p>
    <w:p w:rsidR="00094C8C" w:rsidRPr="00344914" w:rsidRDefault="00094C8C" w:rsidP="00094C8C">
      <w:pPr>
        <w:rPr>
          <w:rFonts w:ascii="Calibri Light" w:hAnsi="Calibri Light"/>
          <w:sz w:val="20"/>
          <w:szCs w:val="20"/>
          <w:lang w:val="el-GR"/>
        </w:rPr>
      </w:pPr>
      <w:r w:rsidRPr="00344914">
        <w:rPr>
          <w:rFonts w:ascii="Calibri Light" w:hAnsi="Calibri Light"/>
          <w:sz w:val="20"/>
          <w:szCs w:val="20"/>
          <w:lang w:val="el-GR"/>
        </w:rPr>
        <w:t>1. Μία φυγόκεντρο καρτών γέλης (</w:t>
      </w:r>
      <w:r w:rsidRPr="00344914">
        <w:rPr>
          <w:rFonts w:ascii="Calibri Light" w:hAnsi="Calibri Light"/>
          <w:sz w:val="20"/>
          <w:szCs w:val="20"/>
        </w:rPr>
        <w:t>Centrifuge</w:t>
      </w:r>
      <w:r w:rsidRPr="00344914">
        <w:rPr>
          <w:rFonts w:ascii="Calibri Light" w:hAnsi="Calibri Light"/>
          <w:sz w:val="20"/>
          <w:szCs w:val="20"/>
          <w:lang w:val="el-GR"/>
        </w:rPr>
        <w:t>)</w:t>
      </w:r>
    </w:p>
    <w:p w:rsidR="00094C8C" w:rsidRPr="00344914" w:rsidRDefault="00094C8C" w:rsidP="00094C8C">
      <w:pPr>
        <w:rPr>
          <w:rFonts w:ascii="Calibri Light" w:hAnsi="Calibri Light"/>
          <w:sz w:val="20"/>
          <w:szCs w:val="20"/>
          <w:lang w:val="el-GR"/>
        </w:rPr>
      </w:pPr>
      <w:r w:rsidRPr="00344914">
        <w:rPr>
          <w:rFonts w:ascii="Calibri Light" w:hAnsi="Calibri Light"/>
          <w:sz w:val="20"/>
          <w:szCs w:val="20"/>
          <w:lang w:val="el-GR"/>
        </w:rPr>
        <w:t>Ηφυγόκεντρος να διαθέτει κεφαλή με τουλάχιστον 24 υποδοχές κατάλληλες για κάρτες γέλης. Να είναι αθόρυβη και να ελέγχεται ηλεκτρονικά. Ο χρόνος και η ταχύτητα να είναι εκ των προτέρων ρυθμιζόμενα με ακρίβεια και να εμφανίζονται οπτικά σε οθόνη.Να υπάρχει ακουστική ειδοποίηση στο τέλος της φυγοκέντρησης.</w:t>
      </w:r>
    </w:p>
    <w:p w:rsidR="00094C8C" w:rsidRPr="00344914" w:rsidRDefault="00094C8C" w:rsidP="00094C8C">
      <w:pPr>
        <w:rPr>
          <w:rFonts w:ascii="Calibri Light" w:hAnsi="Calibri Light"/>
          <w:sz w:val="20"/>
          <w:szCs w:val="20"/>
          <w:lang w:val="el-GR"/>
        </w:rPr>
      </w:pPr>
      <w:r w:rsidRPr="00344914">
        <w:rPr>
          <w:rFonts w:ascii="Calibri Light" w:hAnsi="Calibri Light"/>
          <w:sz w:val="20"/>
          <w:szCs w:val="20"/>
          <w:lang w:val="el-GR"/>
        </w:rPr>
        <w:lastRenderedPageBreak/>
        <w:t>2. Ένα επωαστήρα καρτών γέλης (</w:t>
      </w:r>
      <w:r w:rsidRPr="00344914">
        <w:rPr>
          <w:rFonts w:ascii="Calibri Light" w:hAnsi="Calibri Light"/>
          <w:sz w:val="20"/>
          <w:szCs w:val="20"/>
        </w:rPr>
        <w:t>Incubators</w:t>
      </w:r>
      <w:r w:rsidRPr="00344914">
        <w:rPr>
          <w:rFonts w:ascii="Calibri Light" w:hAnsi="Calibri Light"/>
          <w:sz w:val="20"/>
          <w:szCs w:val="20"/>
          <w:lang w:val="el-GR"/>
        </w:rPr>
        <w:t>) που να διαθέτει τουλάχιστον 24 θέσεις επώασης για κάρτες και σωληνάρια σε θερμοκρασία 37</w:t>
      </w:r>
      <w:r w:rsidRPr="00344914">
        <w:rPr>
          <w:rFonts w:ascii="Calibri Light" w:hAnsi="Calibri Light"/>
          <w:sz w:val="20"/>
          <w:szCs w:val="20"/>
          <w:vertAlign w:val="superscript"/>
          <w:lang w:val="el-GR"/>
        </w:rPr>
        <w:t>ο</w:t>
      </w:r>
      <w:r w:rsidRPr="00344914">
        <w:rPr>
          <w:rFonts w:ascii="Calibri Light" w:hAnsi="Calibri Light"/>
          <w:sz w:val="20"/>
          <w:szCs w:val="20"/>
        </w:rPr>
        <w:t>C</w:t>
      </w:r>
      <w:r w:rsidRPr="00344914">
        <w:rPr>
          <w:rFonts w:ascii="Calibri Light" w:hAnsi="Calibri Light"/>
          <w:sz w:val="20"/>
          <w:szCs w:val="20"/>
          <w:lang w:val="el-GR"/>
        </w:rPr>
        <w:t>. Η θερμοκρασία να είναι ελεγχόμενη ηλεκτρονικά. Ο χρόνος και η θερμοκρασία να εμφανίζονται οπτικά σε οθόνη.</w:t>
      </w:r>
    </w:p>
    <w:p w:rsidR="00094C8C" w:rsidRPr="00344914" w:rsidRDefault="00094C8C" w:rsidP="00094C8C">
      <w:pPr>
        <w:rPr>
          <w:rFonts w:ascii="Calibri Light" w:hAnsi="Calibri Light"/>
          <w:sz w:val="20"/>
          <w:szCs w:val="20"/>
          <w:lang w:val="el-GR"/>
        </w:rPr>
      </w:pPr>
      <w:r w:rsidRPr="00344914">
        <w:rPr>
          <w:rFonts w:ascii="Calibri Light" w:hAnsi="Calibri Light"/>
          <w:sz w:val="20"/>
          <w:szCs w:val="20"/>
          <w:lang w:val="el-GR"/>
        </w:rPr>
        <w:t>3. Ένα Στατώ καρτών και σωληναρίων</w:t>
      </w:r>
    </w:p>
    <w:p w:rsidR="00094C8C" w:rsidRPr="00344914" w:rsidRDefault="00094C8C" w:rsidP="00094C8C">
      <w:pPr>
        <w:rPr>
          <w:rFonts w:ascii="Calibri Light" w:hAnsi="Calibri Light"/>
          <w:sz w:val="20"/>
          <w:szCs w:val="20"/>
          <w:lang w:val="el-GR"/>
        </w:rPr>
      </w:pPr>
      <w:r w:rsidRPr="00344914">
        <w:rPr>
          <w:rFonts w:ascii="Calibri Light" w:hAnsi="Calibri Light"/>
          <w:sz w:val="20"/>
          <w:szCs w:val="20"/>
          <w:lang w:val="el-GR"/>
        </w:rPr>
        <w:t>4. Δύο(2) Δοσομετρητές (</w:t>
      </w:r>
      <w:r w:rsidRPr="00344914">
        <w:rPr>
          <w:rFonts w:ascii="Calibri Light" w:hAnsi="Calibri Light"/>
          <w:sz w:val="20"/>
          <w:szCs w:val="20"/>
        </w:rPr>
        <w:t>Dispensors</w:t>
      </w:r>
      <w:r w:rsidRPr="00344914">
        <w:rPr>
          <w:rFonts w:ascii="Calibri Light" w:hAnsi="Calibri Light"/>
          <w:sz w:val="20"/>
          <w:szCs w:val="20"/>
          <w:lang w:val="el-GR"/>
        </w:rPr>
        <w:t>)</w:t>
      </w:r>
    </w:p>
    <w:p w:rsidR="00094C8C" w:rsidRPr="00344914" w:rsidRDefault="00094C8C" w:rsidP="00094C8C">
      <w:pPr>
        <w:rPr>
          <w:rFonts w:ascii="Calibri Light" w:hAnsi="Calibri Light"/>
          <w:sz w:val="20"/>
          <w:szCs w:val="20"/>
          <w:lang w:val="el-GR"/>
        </w:rPr>
      </w:pPr>
      <w:r w:rsidRPr="00344914">
        <w:rPr>
          <w:rFonts w:ascii="Calibri Light" w:hAnsi="Calibri Light"/>
          <w:sz w:val="20"/>
          <w:szCs w:val="20"/>
          <w:lang w:val="el-GR"/>
        </w:rPr>
        <w:t xml:space="preserve">Οι Δοσομετρητές να είναι επαναλαμβανόμενης διανομής σταθερού όγκου 0.5 </w:t>
      </w:r>
      <w:r w:rsidRPr="00344914">
        <w:rPr>
          <w:rFonts w:ascii="Calibri Light" w:hAnsi="Calibri Light"/>
          <w:sz w:val="20"/>
          <w:szCs w:val="20"/>
        </w:rPr>
        <w:t>ml</w:t>
      </w:r>
      <w:r w:rsidRPr="00344914">
        <w:rPr>
          <w:rFonts w:ascii="Calibri Light" w:hAnsi="Calibri Light"/>
          <w:sz w:val="20"/>
          <w:szCs w:val="20"/>
          <w:lang w:val="el-GR"/>
        </w:rPr>
        <w:t xml:space="preserve"> και 1.0 </w:t>
      </w:r>
      <w:r w:rsidRPr="00344914">
        <w:rPr>
          <w:rFonts w:ascii="Calibri Light" w:hAnsi="Calibri Light"/>
          <w:sz w:val="20"/>
          <w:szCs w:val="20"/>
        </w:rPr>
        <w:t>ml</w:t>
      </w:r>
      <w:r w:rsidRPr="00344914">
        <w:rPr>
          <w:rFonts w:ascii="Calibri Light" w:hAnsi="Calibri Light"/>
          <w:sz w:val="20"/>
          <w:szCs w:val="20"/>
          <w:lang w:val="el-GR"/>
        </w:rPr>
        <w:t xml:space="preserve"> για τα διαλύματα, και να δέχονται φιαλίδια των 100</w:t>
      </w:r>
      <w:r w:rsidRPr="00344914">
        <w:rPr>
          <w:rFonts w:ascii="Calibri Light" w:hAnsi="Calibri Light"/>
          <w:sz w:val="20"/>
          <w:szCs w:val="20"/>
        </w:rPr>
        <w:t>ml</w:t>
      </w:r>
      <w:r w:rsidRPr="00344914">
        <w:rPr>
          <w:rFonts w:ascii="Calibri Light" w:hAnsi="Calibri Light"/>
          <w:sz w:val="20"/>
          <w:szCs w:val="20"/>
          <w:lang w:val="el-GR"/>
        </w:rPr>
        <w:t>, 500</w:t>
      </w:r>
      <w:r w:rsidRPr="00344914">
        <w:rPr>
          <w:rFonts w:ascii="Calibri Light" w:hAnsi="Calibri Light"/>
          <w:sz w:val="20"/>
          <w:szCs w:val="20"/>
        </w:rPr>
        <w:t>ml</w:t>
      </w:r>
    </w:p>
    <w:p w:rsidR="00094C8C" w:rsidRPr="00344914" w:rsidRDefault="00094C8C" w:rsidP="00094C8C">
      <w:pPr>
        <w:rPr>
          <w:rFonts w:ascii="Calibri Light" w:hAnsi="Calibri Light"/>
          <w:sz w:val="20"/>
          <w:szCs w:val="20"/>
          <w:lang w:val="el-GR"/>
        </w:rPr>
      </w:pPr>
      <w:r w:rsidRPr="00344914">
        <w:rPr>
          <w:rFonts w:ascii="Calibri Light" w:hAnsi="Calibri Light"/>
          <w:sz w:val="20"/>
          <w:szCs w:val="20"/>
          <w:lang w:val="el-GR"/>
        </w:rPr>
        <w:t>5. Μία αυτόματη(1) Αυτόματη Πιπέττα</w:t>
      </w:r>
    </w:p>
    <w:p w:rsidR="00094C8C" w:rsidRPr="00344914" w:rsidRDefault="00094C8C" w:rsidP="00094C8C">
      <w:pPr>
        <w:rPr>
          <w:rFonts w:ascii="Calibri Light" w:hAnsi="Calibri Light"/>
          <w:sz w:val="20"/>
          <w:szCs w:val="20"/>
          <w:lang w:val="el-GR"/>
        </w:rPr>
      </w:pPr>
      <w:r w:rsidRPr="00344914">
        <w:rPr>
          <w:rFonts w:ascii="Calibri Light" w:hAnsi="Calibri Light"/>
          <w:sz w:val="20"/>
          <w:szCs w:val="20"/>
          <w:lang w:val="el-GR"/>
        </w:rPr>
        <w:t>Η πιπέττα να είναι αυτόματη και να διαθέτει λειτουργία επαναλαμβανόμενου πιπετταρίσματος και ρύθμιση για 10-12,5μ</w:t>
      </w:r>
      <w:r w:rsidRPr="00344914">
        <w:rPr>
          <w:rFonts w:ascii="Calibri Light" w:hAnsi="Calibri Light"/>
          <w:sz w:val="20"/>
          <w:szCs w:val="20"/>
        </w:rPr>
        <w:t>l</w:t>
      </w:r>
      <w:r w:rsidRPr="00344914">
        <w:rPr>
          <w:rFonts w:ascii="Calibri Light" w:hAnsi="Calibri Light"/>
          <w:sz w:val="20"/>
          <w:szCs w:val="20"/>
          <w:lang w:val="el-GR"/>
        </w:rPr>
        <w:t>, 25μ</w:t>
      </w:r>
      <w:r w:rsidRPr="00344914">
        <w:rPr>
          <w:rFonts w:ascii="Calibri Light" w:hAnsi="Calibri Light"/>
          <w:sz w:val="20"/>
          <w:szCs w:val="20"/>
        </w:rPr>
        <w:t>l</w:t>
      </w:r>
      <w:r w:rsidRPr="00344914">
        <w:rPr>
          <w:rFonts w:ascii="Calibri Light" w:hAnsi="Calibri Light"/>
          <w:sz w:val="20"/>
          <w:szCs w:val="20"/>
          <w:lang w:val="el-GR"/>
        </w:rPr>
        <w:t>, 50μ</w:t>
      </w:r>
      <w:r w:rsidRPr="00344914">
        <w:rPr>
          <w:rFonts w:ascii="Calibri Light" w:hAnsi="Calibri Light"/>
          <w:sz w:val="20"/>
          <w:szCs w:val="20"/>
        </w:rPr>
        <w:t>l</w:t>
      </w:r>
      <w:r w:rsidRPr="00344914">
        <w:rPr>
          <w:rFonts w:ascii="Calibri Light" w:hAnsi="Calibri Light"/>
          <w:sz w:val="20"/>
          <w:szCs w:val="20"/>
          <w:lang w:val="el-GR"/>
        </w:rPr>
        <w:t>. Να είναι μικρού βάρους, ώστε να γίνεται ο επαναλαμβανόμενος χειρισμός με ευκολία. Να διαθέτει αυτόματη απόρριψη ρυγχών μιας χρήσεως</w:t>
      </w:r>
    </w:p>
    <w:p w:rsidR="00094C8C" w:rsidRPr="00344914" w:rsidRDefault="00094C8C" w:rsidP="00094C8C">
      <w:pPr>
        <w:rPr>
          <w:rFonts w:ascii="Calibri Light" w:hAnsi="Calibri Light"/>
          <w:sz w:val="20"/>
          <w:szCs w:val="20"/>
          <w:lang w:val="el-GR"/>
        </w:rPr>
      </w:pPr>
      <w:r w:rsidRPr="00344914">
        <w:rPr>
          <w:rFonts w:ascii="Calibri Light" w:hAnsi="Calibri Light"/>
          <w:sz w:val="20"/>
          <w:szCs w:val="20"/>
          <w:lang w:val="el-GR"/>
        </w:rPr>
        <w:t>Είναι απαραίτητη ή</w:t>
      </w:r>
      <w:r>
        <w:rPr>
          <w:rFonts w:ascii="Calibri Light" w:hAnsi="Calibri Light"/>
          <w:sz w:val="20"/>
          <w:szCs w:val="20"/>
          <w:lang w:val="el-GR"/>
        </w:rPr>
        <w:t xml:space="preserve"> </w:t>
      </w:r>
      <w:r w:rsidRPr="00344914">
        <w:rPr>
          <w:rFonts w:ascii="Calibri Light" w:hAnsi="Calibri Light"/>
          <w:sz w:val="20"/>
          <w:szCs w:val="20"/>
          <w:lang w:val="el-GR"/>
        </w:rPr>
        <w:t>τεχνική υποστήριξη ή/και προσωρινή αντικατάσταση σε περίπτωση βλάβης</w:t>
      </w:r>
    </w:p>
    <w:p w:rsidR="00094C8C" w:rsidRPr="00344914" w:rsidRDefault="00094C8C" w:rsidP="00094C8C">
      <w:pPr>
        <w:rPr>
          <w:rFonts w:ascii="Calibri Light" w:hAnsi="Calibri Light"/>
          <w:sz w:val="20"/>
          <w:szCs w:val="20"/>
          <w:lang w:val="el-GR"/>
        </w:rPr>
      </w:pPr>
      <w:r w:rsidRPr="00344914">
        <w:rPr>
          <w:rFonts w:ascii="Calibri Light" w:hAnsi="Calibri Light"/>
          <w:sz w:val="20"/>
          <w:szCs w:val="20"/>
        </w:rPr>
        <w:t>O</w:t>
      </w:r>
      <w:r w:rsidRPr="00344914">
        <w:rPr>
          <w:rFonts w:ascii="Calibri Light" w:hAnsi="Calibri Light"/>
          <w:sz w:val="20"/>
          <w:szCs w:val="20"/>
          <w:lang w:val="el-GR"/>
        </w:rPr>
        <w:t xml:space="preserve"> ανωτέρω εξοπλισμός να διαθέτει πιστοποιητικό συμμόρφωσης ως προς το </w:t>
      </w:r>
      <w:r w:rsidRPr="00344914">
        <w:rPr>
          <w:rFonts w:ascii="Calibri Light" w:hAnsi="Calibri Light"/>
          <w:sz w:val="20"/>
          <w:szCs w:val="20"/>
        </w:rPr>
        <w:t>CE</w:t>
      </w:r>
      <w:r w:rsidRPr="00344914">
        <w:rPr>
          <w:rFonts w:ascii="Calibri Light" w:hAnsi="Calibri Light"/>
          <w:sz w:val="20"/>
          <w:szCs w:val="20"/>
          <w:lang w:val="el-GR"/>
        </w:rPr>
        <w:t xml:space="preserve"> σύμφωνα με την περί </w:t>
      </w:r>
      <w:r w:rsidRPr="00344914">
        <w:rPr>
          <w:rFonts w:ascii="Calibri Light" w:hAnsi="Calibri Light"/>
          <w:sz w:val="20"/>
          <w:szCs w:val="20"/>
        </w:rPr>
        <w:t>In</w:t>
      </w:r>
      <w:r w:rsidRPr="00344914">
        <w:rPr>
          <w:rFonts w:ascii="Calibri Light" w:hAnsi="Calibri Light"/>
          <w:sz w:val="20"/>
          <w:szCs w:val="20"/>
          <w:lang w:val="el-GR"/>
        </w:rPr>
        <w:t xml:space="preserve"> </w:t>
      </w:r>
      <w:r w:rsidRPr="00344914">
        <w:rPr>
          <w:rFonts w:ascii="Calibri Light" w:hAnsi="Calibri Light"/>
          <w:sz w:val="20"/>
          <w:szCs w:val="20"/>
        </w:rPr>
        <w:t>Vitro</w:t>
      </w:r>
      <w:r w:rsidRPr="00344914">
        <w:rPr>
          <w:rFonts w:ascii="Calibri Light" w:hAnsi="Calibri Light"/>
          <w:sz w:val="20"/>
          <w:szCs w:val="20"/>
          <w:lang w:val="el-GR"/>
        </w:rPr>
        <w:t xml:space="preserve"> διαγνωστικών οδηγία 98/79/</w:t>
      </w:r>
      <w:r w:rsidRPr="00344914">
        <w:rPr>
          <w:rFonts w:ascii="Calibri Light" w:hAnsi="Calibri Light"/>
          <w:sz w:val="20"/>
          <w:szCs w:val="20"/>
        </w:rPr>
        <w:t>EC</w:t>
      </w:r>
      <w:r w:rsidRPr="00344914">
        <w:rPr>
          <w:rFonts w:ascii="Calibri Light" w:hAnsi="Calibri Light"/>
          <w:sz w:val="20"/>
          <w:szCs w:val="20"/>
          <w:lang w:val="el-GR"/>
        </w:rPr>
        <w:t xml:space="preserve"> και η κατασκευάστρια εταιρεία να είναι κάτοχος πιστοποιητικού </w:t>
      </w:r>
      <w:r w:rsidRPr="00344914">
        <w:rPr>
          <w:rFonts w:ascii="Calibri Light" w:hAnsi="Calibri Light"/>
          <w:sz w:val="20"/>
          <w:szCs w:val="20"/>
        </w:rPr>
        <w:t>ISO</w:t>
      </w:r>
      <w:r w:rsidRPr="00344914">
        <w:rPr>
          <w:rFonts w:ascii="Calibri Light" w:hAnsi="Calibri Light"/>
          <w:sz w:val="20"/>
          <w:szCs w:val="20"/>
          <w:lang w:val="el-GR"/>
        </w:rPr>
        <w:t>.</w:t>
      </w:r>
    </w:p>
    <w:p w:rsidR="00094C8C" w:rsidRPr="00344914" w:rsidRDefault="00094C8C" w:rsidP="00094C8C">
      <w:pPr>
        <w:rPr>
          <w:rFonts w:ascii="Calibri Light" w:hAnsi="Calibri Light"/>
          <w:b/>
          <w:sz w:val="20"/>
          <w:szCs w:val="20"/>
          <w:highlight w:val="lightGray"/>
          <w:lang w:val="el-GR"/>
        </w:rPr>
      </w:pPr>
      <w:r w:rsidRPr="00344914">
        <w:rPr>
          <w:rFonts w:ascii="Calibri Light" w:hAnsi="Calibri Light"/>
          <w:b/>
          <w:sz w:val="20"/>
          <w:szCs w:val="20"/>
          <w:highlight w:val="lightGray"/>
          <w:lang w:val="el-GR"/>
        </w:rPr>
        <w:t>ΤΜΗΜΑ 2</w:t>
      </w:r>
    </w:p>
    <w:p w:rsidR="00094C8C" w:rsidRPr="00344914" w:rsidRDefault="00094C8C" w:rsidP="00094C8C">
      <w:pPr>
        <w:rPr>
          <w:rFonts w:ascii="Calibri Light" w:hAnsi="Calibri Light"/>
          <w:b/>
          <w:sz w:val="20"/>
          <w:szCs w:val="20"/>
          <w:lang w:val="el-GR"/>
        </w:rPr>
      </w:pPr>
      <w:r w:rsidRPr="00344914">
        <w:rPr>
          <w:rFonts w:ascii="Calibri Light" w:hAnsi="Calibri Light"/>
          <w:b/>
          <w:sz w:val="20"/>
          <w:szCs w:val="20"/>
          <w:highlight w:val="lightGray"/>
          <w:lang w:val="el-GR"/>
        </w:rPr>
        <w:t>ΠΙΝΑΚΑΣ ΖΗΤΟΥΜΕΝΩΝ ΕΞΕΤΑΣΕΩΝ ΜΕ ΤΗΝ ΜΕΘΟΔΟ ΑΙΜΟΣΥΓΚΟΛΗΣΗ ΣΕ ΚΑΡΤΕΣ ΜΕ ΣΤΗΛΕΣ ΓΕΛΗΣ</w:t>
      </w:r>
      <w:r w:rsidRPr="00344914">
        <w:rPr>
          <w:rFonts w:ascii="Calibri Light" w:hAnsi="Calibri Light"/>
          <w:b/>
          <w:sz w:val="20"/>
          <w:szCs w:val="20"/>
          <w:highlight w:val="lightGray"/>
          <w:lang w:val="el-GR"/>
        </w:rPr>
        <w:br/>
        <w:t xml:space="preserve">(ΕΞΕΤΑΣΕΙΣ Α/Α </w:t>
      </w:r>
      <w:r>
        <w:rPr>
          <w:rFonts w:ascii="Calibri Light" w:hAnsi="Calibri Light"/>
          <w:b/>
          <w:sz w:val="20"/>
          <w:szCs w:val="20"/>
          <w:highlight w:val="lightGray"/>
          <w:lang w:val="el-GR"/>
        </w:rPr>
        <w:t>36</w:t>
      </w:r>
      <w:r w:rsidRPr="003A6B53">
        <w:rPr>
          <w:rFonts w:ascii="Calibri Light" w:hAnsi="Calibri Light"/>
          <w:b/>
          <w:sz w:val="20"/>
          <w:szCs w:val="20"/>
          <w:highlight w:val="lightGray"/>
          <w:lang w:val="el-GR"/>
        </w:rPr>
        <w:t xml:space="preserve"> </w:t>
      </w:r>
      <w:r>
        <w:rPr>
          <w:rFonts w:ascii="Calibri Light" w:hAnsi="Calibri Light"/>
          <w:b/>
          <w:sz w:val="20"/>
          <w:szCs w:val="20"/>
          <w:highlight w:val="lightGray"/>
          <w:lang w:val="el-GR"/>
        </w:rPr>
        <w:t>–</w:t>
      </w:r>
      <w:r w:rsidRPr="003A6B53">
        <w:rPr>
          <w:rFonts w:ascii="Calibri Light" w:hAnsi="Calibri Light"/>
          <w:b/>
          <w:sz w:val="20"/>
          <w:szCs w:val="20"/>
          <w:highlight w:val="lightGray"/>
          <w:lang w:val="el-GR"/>
        </w:rPr>
        <w:t xml:space="preserve"> </w:t>
      </w:r>
      <w:r>
        <w:rPr>
          <w:rFonts w:ascii="Calibri Light" w:hAnsi="Calibri Light"/>
          <w:b/>
          <w:sz w:val="20"/>
          <w:szCs w:val="20"/>
          <w:highlight w:val="lightGray"/>
          <w:lang w:val="el-GR"/>
        </w:rPr>
        <w:t>55</w:t>
      </w:r>
      <w:r w:rsidRPr="008777AB">
        <w:rPr>
          <w:rFonts w:ascii="Calibri Light" w:hAnsi="Calibri Light"/>
          <w:b/>
          <w:sz w:val="20"/>
          <w:szCs w:val="20"/>
          <w:highlight w:val="lightGray"/>
          <w:lang w:val="el-GR"/>
        </w:rPr>
        <w:t>)</w:t>
      </w:r>
    </w:p>
    <w:p w:rsidR="00094C8C" w:rsidRPr="00344914" w:rsidRDefault="00094C8C" w:rsidP="00094C8C">
      <w:pPr>
        <w:rPr>
          <w:lang w:val="el-GR"/>
        </w:rPr>
      </w:pPr>
    </w:p>
    <w:tbl>
      <w:tblPr>
        <w:tblW w:w="11100" w:type="dxa"/>
        <w:jc w:val="center"/>
        <w:tblLayout w:type="fixed"/>
        <w:tblLook w:val="04A0" w:firstRow="1" w:lastRow="0" w:firstColumn="1" w:lastColumn="0" w:noHBand="0" w:noVBand="1"/>
      </w:tblPr>
      <w:tblGrid>
        <w:gridCol w:w="525"/>
        <w:gridCol w:w="1744"/>
        <w:gridCol w:w="1533"/>
        <w:gridCol w:w="1055"/>
        <w:gridCol w:w="1133"/>
        <w:gridCol w:w="1184"/>
        <w:gridCol w:w="930"/>
        <w:gridCol w:w="827"/>
        <w:gridCol w:w="709"/>
        <w:gridCol w:w="1460"/>
      </w:tblGrid>
      <w:tr w:rsidR="00094C8C" w:rsidRPr="00424041" w:rsidTr="00CE622E">
        <w:trPr>
          <w:trHeight w:val="570"/>
          <w:jc w:val="center"/>
        </w:trPr>
        <w:tc>
          <w:tcPr>
            <w:tcW w:w="11100" w:type="dxa"/>
            <w:gridSpan w:val="10"/>
            <w:tcBorders>
              <w:top w:val="single" w:sz="8" w:space="0" w:color="auto"/>
              <w:left w:val="single" w:sz="8" w:space="0" w:color="auto"/>
              <w:bottom w:val="single" w:sz="8" w:space="0" w:color="auto"/>
              <w:right w:val="single" w:sz="8" w:space="0" w:color="000000"/>
            </w:tcBorders>
            <w:shd w:val="clear" w:color="000000" w:fill="FFFF00"/>
            <w:vAlign w:val="bottom"/>
            <w:hideMark/>
          </w:tcPr>
          <w:p w:rsidR="00094C8C" w:rsidRPr="00DA3631" w:rsidRDefault="00094C8C" w:rsidP="00CE622E">
            <w:pPr>
              <w:suppressAutoHyphens w:val="0"/>
              <w:spacing w:after="0"/>
              <w:jc w:val="center"/>
              <w:rPr>
                <w:b/>
                <w:bCs/>
                <w:color w:val="000000"/>
                <w:sz w:val="20"/>
                <w:szCs w:val="20"/>
                <w:lang w:val="el-GR" w:eastAsia="el-GR"/>
              </w:rPr>
            </w:pPr>
            <w:r w:rsidRPr="00DA3631">
              <w:rPr>
                <w:b/>
                <w:bCs/>
                <w:color w:val="000000"/>
                <w:sz w:val="20"/>
                <w:szCs w:val="20"/>
                <w:lang w:val="el-GR" w:eastAsia="el-GR"/>
              </w:rPr>
              <w:t>ΕΞΕΤΑΣΕΙΣ ΑΣΘΕΝΩΝ ΜΕ ΤΗ ΜΕΘΟΔΟ ΑΙΜΟΣΥΓΚΟΛΗΣΗΣ ΣΕ  ΣΤΗΛΕΣ ΓΕΛΗΣ ΜΕ ΣΥΝΟΔΟ ΕΞΟΠΛΙΣΜΟ</w:t>
            </w:r>
          </w:p>
        </w:tc>
      </w:tr>
      <w:tr w:rsidR="00094C8C" w:rsidRPr="00424041" w:rsidTr="00CE622E">
        <w:trPr>
          <w:trHeight w:val="615"/>
          <w:jc w:val="center"/>
        </w:trPr>
        <w:tc>
          <w:tcPr>
            <w:tcW w:w="525" w:type="dxa"/>
            <w:tcBorders>
              <w:top w:val="nil"/>
              <w:left w:val="single" w:sz="8" w:space="0" w:color="auto"/>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Α/Α</w:t>
            </w:r>
          </w:p>
        </w:tc>
        <w:tc>
          <w:tcPr>
            <w:tcW w:w="1744" w:type="dxa"/>
            <w:tcBorders>
              <w:top w:val="nil"/>
              <w:left w:val="nil"/>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ΠΕΡΙΓΡΑΦΗ</w:t>
            </w:r>
          </w:p>
        </w:tc>
        <w:tc>
          <w:tcPr>
            <w:tcW w:w="1533" w:type="dxa"/>
            <w:tcBorders>
              <w:top w:val="nil"/>
              <w:left w:val="nil"/>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KEOKE</w:t>
            </w:r>
          </w:p>
        </w:tc>
        <w:tc>
          <w:tcPr>
            <w:tcW w:w="1055" w:type="dxa"/>
            <w:tcBorders>
              <w:top w:val="nil"/>
              <w:left w:val="nil"/>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ΜΜ</w:t>
            </w:r>
          </w:p>
        </w:tc>
        <w:tc>
          <w:tcPr>
            <w:tcW w:w="1133" w:type="dxa"/>
            <w:tcBorders>
              <w:top w:val="nil"/>
              <w:left w:val="nil"/>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ΠΟΣΟΤΗΤΑ</w:t>
            </w:r>
          </w:p>
        </w:tc>
        <w:tc>
          <w:tcPr>
            <w:tcW w:w="1184" w:type="dxa"/>
            <w:tcBorders>
              <w:top w:val="nil"/>
              <w:left w:val="nil"/>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ΕΝΔΕΙΚΤΙΚΗ ΤΙΜΗ/Μ.Μ.</w:t>
            </w:r>
          </w:p>
        </w:tc>
        <w:tc>
          <w:tcPr>
            <w:tcW w:w="930" w:type="dxa"/>
            <w:tcBorders>
              <w:top w:val="nil"/>
              <w:left w:val="nil"/>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ΑΞΙΑ ΠΛΕΟΝ Φ.Π.Α.</w:t>
            </w:r>
          </w:p>
        </w:tc>
        <w:tc>
          <w:tcPr>
            <w:tcW w:w="827" w:type="dxa"/>
            <w:tcBorders>
              <w:top w:val="nil"/>
              <w:left w:val="nil"/>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ΣΥΝΤΕΛΕΣΤΗΣ ΦΠΑ %</w:t>
            </w:r>
          </w:p>
        </w:tc>
        <w:tc>
          <w:tcPr>
            <w:tcW w:w="709" w:type="dxa"/>
            <w:tcBorders>
              <w:top w:val="nil"/>
              <w:left w:val="nil"/>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ΑΞΙΑ Φ.Π.Α.</w:t>
            </w:r>
          </w:p>
        </w:tc>
        <w:tc>
          <w:tcPr>
            <w:tcW w:w="1460" w:type="dxa"/>
            <w:tcBorders>
              <w:top w:val="nil"/>
              <w:left w:val="nil"/>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center"/>
              <w:rPr>
                <w:color w:val="000000"/>
                <w:sz w:val="20"/>
                <w:szCs w:val="20"/>
                <w:lang w:val="el-GR" w:eastAsia="el-GR"/>
              </w:rPr>
            </w:pPr>
            <w:r w:rsidRPr="00DA3631">
              <w:rPr>
                <w:color w:val="000000"/>
                <w:sz w:val="20"/>
                <w:szCs w:val="20"/>
                <w:lang w:val="el-GR" w:eastAsia="el-GR"/>
              </w:rPr>
              <w:t>ΑΞΙΑ ΣΥΜΠ/ΝΟΥ Φ.Π.Α.</w:t>
            </w:r>
          </w:p>
        </w:tc>
      </w:tr>
      <w:tr w:rsidR="00094C8C" w:rsidRPr="00DA3631" w:rsidTr="00CE622E">
        <w:trPr>
          <w:trHeight w:val="2340"/>
          <w:jc w:val="center"/>
        </w:trPr>
        <w:tc>
          <w:tcPr>
            <w:tcW w:w="525" w:type="dxa"/>
            <w:tcBorders>
              <w:top w:val="nil"/>
              <w:left w:val="single" w:sz="8" w:space="0" w:color="auto"/>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center"/>
              <w:rPr>
                <w:b/>
                <w:bCs/>
                <w:color w:val="000000"/>
                <w:sz w:val="20"/>
                <w:szCs w:val="20"/>
                <w:lang w:val="el-GR" w:eastAsia="el-GR"/>
              </w:rPr>
            </w:pPr>
            <w:r w:rsidRPr="00DA3631">
              <w:rPr>
                <w:b/>
                <w:bCs/>
                <w:color w:val="000000"/>
                <w:sz w:val="20"/>
                <w:szCs w:val="20"/>
                <w:lang w:val="el-GR" w:eastAsia="el-GR"/>
              </w:rPr>
              <w:t>36</w:t>
            </w:r>
          </w:p>
        </w:tc>
        <w:tc>
          <w:tcPr>
            <w:tcW w:w="1744" w:type="dxa"/>
            <w:tcBorders>
              <w:top w:val="nil"/>
              <w:left w:val="nil"/>
              <w:bottom w:val="nil"/>
              <w:right w:val="nil"/>
            </w:tcBorders>
            <w:shd w:val="clear" w:color="auto" w:fill="auto"/>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Καθορισμός πολλαπλών ερυθροκυτταρικών αντιγόνων σε στήλες γέλης, με ενσωματωμένο αντιορό. Αφορά στα αντιγόνα Lea,Leb, P1, Lua, Lub. Η κάρτα γέλης να διαθέτει και στήλη control</w:t>
            </w:r>
          </w:p>
        </w:tc>
        <w:tc>
          <w:tcPr>
            <w:tcW w:w="1533" w:type="dxa"/>
            <w:tcBorders>
              <w:top w:val="nil"/>
              <w:left w:val="single" w:sz="8" w:space="0" w:color="auto"/>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13.03.05.90.001</w:t>
            </w:r>
          </w:p>
        </w:tc>
        <w:tc>
          <w:tcPr>
            <w:tcW w:w="1055"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ΕΞΕΤΑΣΕΙΣ</w:t>
            </w:r>
          </w:p>
        </w:tc>
        <w:tc>
          <w:tcPr>
            <w:tcW w:w="1133"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24</w:t>
            </w:r>
          </w:p>
        </w:tc>
        <w:tc>
          <w:tcPr>
            <w:tcW w:w="1184"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13,5</w:t>
            </w:r>
          </w:p>
        </w:tc>
        <w:tc>
          <w:tcPr>
            <w:tcW w:w="930"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324,00</w:t>
            </w:r>
          </w:p>
        </w:tc>
        <w:tc>
          <w:tcPr>
            <w:tcW w:w="827"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6%</w:t>
            </w:r>
          </w:p>
        </w:tc>
        <w:tc>
          <w:tcPr>
            <w:tcW w:w="709"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19,44</w:t>
            </w:r>
          </w:p>
        </w:tc>
        <w:tc>
          <w:tcPr>
            <w:tcW w:w="1460"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343,44</w:t>
            </w:r>
          </w:p>
        </w:tc>
      </w:tr>
      <w:tr w:rsidR="00094C8C" w:rsidRPr="00DA3631" w:rsidTr="00CE622E">
        <w:trPr>
          <w:trHeight w:val="2520"/>
          <w:jc w:val="center"/>
        </w:trPr>
        <w:tc>
          <w:tcPr>
            <w:tcW w:w="525" w:type="dxa"/>
            <w:tcBorders>
              <w:top w:val="nil"/>
              <w:left w:val="single" w:sz="8" w:space="0" w:color="auto"/>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center"/>
              <w:rPr>
                <w:b/>
                <w:bCs/>
                <w:color w:val="000000"/>
                <w:sz w:val="20"/>
                <w:szCs w:val="20"/>
                <w:lang w:val="el-GR" w:eastAsia="el-GR"/>
              </w:rPr>
            </w:pPr>
            <w:r w:rsidRPr="00DA3631">
              <w:rPr>
                <w:b/>
                <w:bCs/>
                <w:color w:val="000000"/>
                <w:sz w:val="20"/>
                <w:szCs w:val="20"/>
                <w:lang w:val="el-GR" w:eastAsia="el-GR"/>
              </w:rPr>
              <w:t>37</w:t>
            </w:r>
          </w:p>
        </w:tc>
        <w:tc>
          <w:tcPr>
            <w:tcW w:w="1744" w:type="dxa"/>
            <w:tcBorders>
              <w:top w:val="single" w:sz="8" w:space="0" w:color="auto"/>
              <w:left w:val="nil"/>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Καθορισμός πολλαπλών ερυθροκυτταρικών αντιγόνων σε στήλες γέλης, με ενσωματωμένο αντιορό. Αφορά στα αντιγόνα k,Kpa, Kpb, Jka, Jkb. Η κάρτα γέλης να διαθέτει και στήλη control</w:t>
            </w:r>
          </w:p>
        </w:tc>
        <w:tc>
          <w:tcPr>
            <w:tcW w:w="1533"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13.03.05.90.001</w:t>
            </w:r>
          </w:p>
        </w:tc>
        <w:tc>
          <w:tcPr>
            <w:tcW w:w="1055"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ΕΞΕΤΑΣΕΙΣ</w:t>
            </w:r>
          </w:p>
        </w:tc>
        <w:tc>
          <w:tcPr>
            <w:tcW w:w="1133"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24</w:t>
            </w:r>
          </w:p>
        </w:tc>
        <w:tc>
          <w:tcPr>
            <w:tcW w:w="1184"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13,5</w:t>
            </w:r>
          </w:p>
        </w:tc>
        <w:tc>
          <w:tcPr>
            <w:tcW w:w="930"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324,00</w:t>
            </w:r>
          </w:p>
        </w:tc>
        <w:tc>
          <w:tcPr>
            <w:tcW w:w="827"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6%</w:t>
            </w:r>
          </w:p>
        </w:tc>
        <w:tc>
          <w:tcPr>
            <w:tcW w:w="709"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19,44</w:t>
            </w:r>
          </w:p>
        </w:tc>
        <w:tc>
          <w:tcPr>
            <w:tcW w:w="1460"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343,44</w:t>
            </w:r>
          </w:p>
        </w:tc>
      </w:tr>
      <w:tr w:rsidR="00094C8C" w:rsidRPr="00DA3631" w:rsidTr="00CE622E">
        <w:trPr>
          <w:trHeight w:val="2100"/>
          <w:jc w:val="center"/>
        </w:trPr>
        <w:tc>
          <w:tcPr>
            <w:tcW w:w="525" w:type="dxa"/>
            <w:tcBorders>
              <w:top w:val="nil"/>
              <w:left w:val="single" w:sz="8" w:space="0" w:color="auto"/>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center"/>
              <w:rPr>
                <w:b/>
                <w:bCs/>
                <w:color w:val="000000"/>
                <w:sz w:val="20"/>
                <w:szCs w:val="20"/>
                <w:lang w:val="el-GR" w:eastAsia="el-GR"/>
              </w:rPr>
            </w:pPr>
            <w:r w:rsidRPr="00DA3631">
              <w:rPr>
                <w:b/>
                <w:bCs/>
                <w:color w:val="000000"/>
                <w:sz w:val="20"/>
                <w:szCs w:val="20"/>
                <w:lang w:val="el-GR" w:eastAsia="el-GR"/>
              </w:rPr>
              <w:lastRenderedPageBreak/>
              <w:t>38</w:t>
            </w:r>
          </w:p>
        </w:tc>
        <w:tc>
          <w:tcPr>
            <w:tcW w:w="1744" w:type="dxa"/>
            <w:tcBorders>
              <w:top w:val="nil"/>
              <w:left w:val="nil"/>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 xml:space="preserve">Καθορισμός πολλαπλών ερυθροκυτταρικών αντιγόνων σε στήλες γέλης, με προσθήκη αντίστοιχου αντιορού. Αφορά στα αντιγόνα αντιγόνα Fya,Fyb, M, N, S, s. </w:t>
            </w:r>
          </w:p>
        </w:tc>
        <w:tc>
          <w:tcPr>
            <w:tcW w:w="1533"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13.03.05.90.001</w:t>
            </w:r>
          </w:p>
        </w:tc>
        <w:tc>
          <w:tcPr>
            <w:tcW w:w="1055"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ΕΞΕΤΑΣΕΙΣ</w:t>
            </w:r>
          </w:p>
        </w:tc>
        <w:tc>
          <w:tcPr>
            <w:tcW w:w="1133"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24</w:t>
            </w:r>
          </w:p>
        </w:tc>
        <w:tc>
          <w:tcPr>
            <w:tcW w:w="1184"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6,67</w:t>
            </w:r>
          </w:p>
        </w:tc>
        <w:tc>
          <w:tcPr>
            <w:tcW w:w="930"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160,08</w:t>
            </w:r>
          </w:p>
        </w:tc>
        <w:tc>
          <w:tcPr>
            <w:tcW w:w="827"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6%</w:t>
            </w:r>
          </w:p>
        </w:tc>
        <w:tc>
          <w:tcPr>
            <w:tcW w:w="709"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9,60</w:t>
            </w:r>
          </w:p>
        </w:tc>
        <w:tc>
          <w:tcPr>
            <w:tcW w:w="1460"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169,68</w:t>
            </w:r>
          </w:p>
        </w:tc>
      </w:tr>
      <w:tr w:rsidR="00094C8C" w:rsidRPr="00DA3631" w:rsidTr="00CE622E">
        <w:trPr>
          <w:trHeight w:val="720"/>
          <w:jc w:val="center"/>
        </w:trPr>
        <w:tc>
          <w:tcPr>
            <w:tcW w:w="525" w:type="dxa"/>
            <w:tcBorders>
              <w:top w:val="nil"/>
              <w:left w:val="single" w:sz="8" w:space="0" w:color="auto"/>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center"/>
              <w:rPr>
                <w:b/>
                <w:bCs/>
                <w:color w:val="000000"/>
                <w:sz w:val="20"/>
                <w:szCs w:val="20"/>
                <w:lang w:val="el-GR" w:eastAsia="el-GR"/>
              </w:rPr>
            </w:pPr>
            <w:r w:rsidRPr="00DA3631">
              <w:rPr>
                <w:b/>
                <w:bCs/>
                <w:color w:val="000000"/>
                <w:sz w:val="20"/>
                <w:szCs w:val="20"/>
                <w:lang w:val="el-GR" w:eastAsia="el-GR"/>
              </w:rPr>
              <w:t>39</w:t>
            </w:r>
          </w:p>
        </w:tc>
        <w:tc>
          <w:tcPr>
            <w:tcW w:w="1744" w:type="dxa"/>
            <w:tcBorders>
              <w:top w:val="nil"/>
              <w:left w:val="nil"/>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left"/>
              <w:rPr>
                <w:color w:val="000000"/>
                <w:sz w:val="20"/>
                <w:szCs w:val="20"/>
                <w:lang w:val="en-US" w:eastAsia="el-GR"/>
              </w:rPr>
            </w:pPr>
            <w:r w:rsidRPr="00DA3631">
              <w:rPr>
                <w:color w:val="000000"/>
                <w:sz w:val="20"/>
                <w:szCs w:val="20"/>
                <w:lang w:val="en-US" w:eastAsia="el-GR"/>
              </w:rPr>
              <w:t xml:space="preserve">Anti M-N-S-s-Fya-Fyb </w:t>
            </w:r>
            <w:r w:rsidRPr="00DA3631">
              <w:rPr>
                <w:color w:val="000000"/>
                <w:sz w:val="20"/>
                <w:szCs w:val="20"/>
                <w:lang w:val="el-GR" w:eastAsia="el-GR"/>
              </w:rPr>
              <w:t>οροί</w:t>
            </w:r>
          </w:p>
        </w:tc>
        <w:tc>
          <w:tcPr>
            <w:tcW w:w="1533"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13.03.05.90.001</w:t>
            </w:r>
          </w:p>
        </w:tc>
        <w:tc>
          <w:tcPr>
            <w:tcW w:w="1055"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ΕΞΕΤΑΣΕΙΣ</w:t>
            </w:r>
          </w:p>
        </w:tc>
        <w:tc>
          <w:tcPr>
            <w:tcW w:w="1133"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90</w:t>
            </w:r>
          </w:p>
        </w:tc>
        <w:tc>
          <w:tcPr>
            <w:tcW w:w="1184"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9,24</w:t>
            </w:r>
          </w:p>
        </w:tc>
        <w:tc>
          <w:tcPr>
            <w:tcW w:w="930"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831,60</w:t>
            </w:r>
          </w:p>
        </w:tc>
        <w:tc>
          <w:tcPr>
            <w:tcW w:w="827"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6%</w:t>
            </w:r>
          </w:p>
        </w:tc>
        <w:tc>
          <w:tcPr>
            <w:tcW w:w="709"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49,90</w:t>
            </w:r>
          </w:p>
        </w:tc>
        <w:tc>
          <w:tcPr>
            <w:tcW w:w="1460"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881,50</w:t>
            </w:r>
          </w:p>
        </w:tc>
      </w:tr>
      <w:tr w:rsidR="00094C8C" w:rsidRPr="00DA3631" w:rsidTr="00CE622E">
        <w:trPr>
          <w:trHeight w:val="570"/>
          <w:jc w:val="center"/>
        </w:trPr>
        <w:tc>
          <w:tcPr>
            <w:tcW w:w="525" w:type="dxa"/>
            <w:tcBorders>
              <w:top w:val="nil"/>
              <w:left w:val="single" w:sz="8" w:space="0" w:color="auto"/>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center"/>
              <w:rPr>
                <w:b/>
                <w:bCs/>
                <w:color w:val="000000"/>
                <w:sz w:val="20"/>
                <w:szCs w:val="20"/>
                <w:lang w:val="el-GR" w:eastAsia="el-GR"/>
              </w:rPr>
            </w:pPr>
            <w:r w:rsidRPr="00DA3631">
              <w:rPr>
                <w:b/>
                <w:bCs/>
                <w:color w:val="000000"/>
                <w:sz w:val="20"/>
                <w:szCs w:val="20"/>
                <w:lang w:val="el-GR" w:eastAsia="el-GR"/>
              </w:rPr>
              <w:t>40</w:t>
            </w:r>
          </w:p>
        </w:tc>
        <w:tc>
          <w:tcPr>
            <w:tcW w:w="1744" w:type="dxa"/>
            <w:tcBorders>
              <w:top w:val="nil"/>
              <w:left w:val="nil"/>
              <w:bottom w:val="nil"/>
              <w:right w:val="nil"/>
            </w:tcBorders>
            <w:shd w:val="clear" w:color="auto" w:fill="auto"/>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Προσδιορισμός ασθενούς Rhesus (D Weak)</w:t>
            </w:r>
          </w:p>
        </w:tc>
        <w:tc>
          <w:tcPr>
            <w:tcW w:w="1533" w:type="dxa"/>
            <w:tcBorders>
              <w:top w:val="nil"/>
              <w:left w:val="single" w:sz="8" w:space="0" w:color="auto"/>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13.03.02.20.001</w:t>
            </w:r>
          </w:p>
        </w:tc>
        <w:tc>
          <w:tcPr>
            <w:tcW w:w="1055"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ΕΞΕΤΑΣΕΙΣ</w:t>
            </w:r>
          </w:p>
        </w:tc>
        <w:tc>
          <w:tcPr>
            <w:tcW w:w="1133"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100</w:t>
            </w:r>
          </w:p>
        </w:tc>
        <w:tc>
          <w:tcPr>
            <w:tcW w:w="1184"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0,65</w:t>
            </w:r>
          </w:p>
        </w:tc>
        <w:tc>
          <w:tcPr>
            <w:tcW w:w="930"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65,00</w:t>
            </w:r>
          </w:p>
        </w:tc>
        <w:tc>
          <w:tcPr>
            <w:tcW w:w="827"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6%</w:t>
            </w:r>
          </w:p>
        </w:tc>
        <w:tc>
          <w:tcPr>
            <w:tcW w:w="709"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3,90</w:t>
            </w:r>
          </w:p>
        </w:tc>
        <w:tc>
          <w:tcPr>
            <w:tcW w:w="1460"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68,90</w:t>
            </w:r>
          </w:p>
        </w:tc>
      </w:tr>
      <w:tr w:rsidR="00094C8C" w:rsidRPr="00DA3631" w:rsidTr="00CE622E">
        <w:trPr>
          <w:trHeight w:val="1680"/>
          <w:jc w:val="center"/>
        </w:trPr>
        <w:tc>
          <w:tcPr>
            <w:tcW w:w="525" w:type="dxa"/>
            <w:tcBorders>
              <w:top w:val="nil"/>
              <w:left w:val="single" w:sz="8" w:space="0" w:color="auto"/>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center"/>
              <w:rPr>
                <w:b/>
                <w:bCs/>
                <w:color w:val="000000"/>
                <w:sz w:val="20"/>
                <w:szCs w:val="20"/>
                <w:lang w:val="el-GR" w:eastAsia="el-GR"/>
              </w:rPr>
            </w:pPr>
            <w:r w:rsidRPr="00DA3631">
              <w:rPr>
                <w:b/>
                <w:bCs/>
                <w:color w:val="000000"/>
                <w:sz w:val="20"/>
                <w:szCs w:val="20"/>
                <w:lang w:val="el-GR" w:eastAsia="el-GR"/>
              </w:rPr>
              <w:t>41</w:t>
            </w:r>
          </w:p>
        </w:tc>
        <w:tc>
          <w:tcPr>
            <w:tcW w:w="1744" w:type="dxa"/>
            <w:tcBorders>
              <w:top w:val="single" w:sz="8" w:space="0" w:color="auto"/>
              <w:left w:val="nil"/>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Ανίχνευση αντιερυθροκυτταρικών  αντισωμάτων με 3 ερυθρά γνωστής αντιγονικής σύνθεσης στους 37οC (Coombs)</w:t>
            </w:r>
          </w:p>
        </w:tc>
        <w:tc>
          <w:tcPr>
            <w:tcW w:w="1533"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13.03.04.02.001</w:t>
            </w:r>
          </w:p>
        </w:tc>
        <w:tc>
          <w:tcPr>
            <w:tcW w:w="1055"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SET</w:t>
            </w:r>
          </w:p>
        </w:tc>
        <w:tc>
          <w:tcPr>
            <w:tcW w:w="1133"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6</w:t>
            </w:r>
          </w:p>
        </w:tc>
        <w:tc>
          <w:tcPr>
            <w:tcW w:w="1184"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120</w:t>
            </w:r>
          </w:p>
        </w:tc>
        <w:tc>
          <w:tcPr>
            <w:tcW w:w="930"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720,00</w:t>
            </w:r>
          </w:p>
        </w:tc>
        <w:tc>
          <w:tcPr>
            <w:tcW w:w="827"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6%</w:t>
            </w:r>
          </w:p>
        </w:tc>
        <w:tc>
          <w:tcPr>
            <w:tcW w:w="709"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43,20</w:t>
            </w:r>
          </w:p>
        </w:tc>
        <w:tc>
          <w:tcPr>
            <w:tcW w:w="1460"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763,20</w:t>
            </w:r>
          </w:p>
        </w:tc>
      </w:tr>
      <w:tr w:rsidR="00094C8C" w:rsidRPr="00DA3631" w:rsidTr="00CE622E">
        <w:trPr>
          <w:trHeight w:val="1620"/>
          <w:jc w:val="center"/>
        </w:trPr>
        <w:tc>
          <w:tcPr>
            <w:tcW w:w="525" w:type="dxa"/>
            <w:tcBorders>
              <w:top w:val="nil"/>
              <w:left w:val="single" w:sz="8" w:space="0" w:color="auto"/>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center"/>
              <w:rPr>
                <w:b/>
                <w:bCs/>
                <w:color w:val="000000"/>
                <w:sz w:val="20"/>
                <w:szCs w:val="20"/>
                <w:lang w:val="el-GR" w:eastAsia="el-GR"/>
              </w:rPr>
            </w:pPr>
            <w:r w:rsidRPr="00DA3631">
              <w:rPr>
                <w:b/>
                <w:bCs/>
                <w:color w:val="000000"/>
                <w:sz w:val="20"/>
                <w:szCs w:val="20"/>
                <w:lang w:val="el-GR" w:eastAsia="el-GR"/>
              </w:rPr>
              <w:t>42</w:t>
            </w:r>
          </w:p>
        </w:tc>
        <w:tc>
          <w:tcPr>
            <w:tcW w:w="1744" w:type="dxa"/>
            <w:tcBorders>
              <w:top w:val="nil"/>
              <w:left w:val="nil"/>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Panel 11 ερυθρών, γνωστής αντιγονικής σύνθεσης, για ταυτοποίηση αντιερυθροκυτταρικών αντισωμάτων</w:t>
            </w:r>
          </w:p>
        </w:tc>
        <w:tc>
          <w:tcPr>
            <w:tcW w:w="1533"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13.03.04.03.002</w:t>
            </w:r>
          </w:p>
        </w:tc>
        <w:tc>
          <w:tcPr>
            <w:tcW w:w="1055"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SET</w:t>
            </w:r>
          </w:p>
        </w:tc>
        <w:tc>
          <w:tcPr>
            <w:tcW w:w="1133"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6</w:t>
            </w:r>
          </w:p>
        </w:tc>
        <w:tc>
          <w:tcPr>
            <w:tcW w:w="1184" w:type="dxa"/>
            <w:tcBorders>
              <w:top w:val="nil"/>
              <w:left w:val="nil"/>
              <w:bottom w:val="single" w:sz="8" w:space="0" w:color="auto"/>
              <w:right w:val="single" w:sz="8" w:space="0" w:color="auto"/>
            </w:tcBorders>
            <w:shd w:val="clear" w:color="000000" w:fill="FFFFFF"/>
            <w:noWrap/>
            <w:vAlign w:val="bottom"/>
            <w:hideMark/>
          </w:tcPr>
          <w:p w:rsidR="00094C8C" w:rsidRPr="00DA3631" w:rsidRDefault="00094C8C" w:rsidP="00CE622E">
            <w:pPr>
              <w:suppressAutoHyphens w:val="0"/>
              <w:spacing w:after="0"/>
              <w:jc w:val="right"/>
              <w:rPr>
                <w:sz w:val="20"/>
                <w:szCs w:val="20"/>
                <w:lang w:val="el-GR" w:eastAsia="el-GR"/>
              </w:rPr>
            </w:pPr>
            <w:r w:rsidRPr="00DA3631">
              <w:rPr>
                <w:sz w:val="20"/>
                <w:szCs w:val="20"/>
                <w:lang w:val="el-GR" w:eastAsia="el-GR"/>
              </w:rPr>
              <w:t>205</w:t>
            </w:r>
          </w:p>
        </w:tc>
        <w:tc>
          <w:tcPr>
            <w:tcW w:w="930"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1.230,00</w:t>
            </w:r>
          </w:p>
        </w:tc>
        <w:tc>
          <w:tcPr>
            <w:tcW w:w="827"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6%</w:t>
            </w:r>
          </w:p>
        </w:tc>
        <w:tc>
          <w:tcPr>
            <w:tcW w:w="709"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73,80</w:t>
            </w:r>
          </w:p>
        </w:tc>
        <w:tc>
          <w:tcPr>
            <w:tcW w:w="1460"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1.303,80</w:t>
            </w:r>
          </w:p>
        </w:tc>
      </w:tr>
      <w:tr w:rsidR="00094C8C" w:rsidRPr="00DA3631" w:rsidTr="00CE622E">
        <w:trPr>
          <w:trHeight w:val="1980"/>
          <w:jc w:val="center"/>
        </w:trPr>
        <w:tc>
          <w:tcPr>
            <w:tcW w:w="525" w:type="dxa"/>
            <w:tcBorders>
              <w:top w:val="nil"/>
              <w:left w:val="single" w:sz="8" w:space="0" w:color="auto"/>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center"/>
              <w:rPr>
                <w:b/>
                <w:bCs/>
                <w:color w:val="000000"/>
                <w:sz w:val="20"/>
                <w:szCs w:val="20"/>
                <w:lang w:val="el-GR" w:eastAsia="el-GR"/>
              </w:rPr>
            </w:pPr>
            <w:r w:rsidRPr="00DA3631">
              <w:rPr>
                <w:b/>
                <w:bCs/>
                <w:color w:val="000000"/>
                <w:sz w:val="20"/>
                <w:szCs w:val="20"/>
                <w:lang w:val="el-GR" w:eastAsia="el-GR"/>
              </w:rPr>
              <w:t>43</w:t>
            </w:r>
          </w:p>
        </w:tc>
        <w:tc>
          <w:tcPr>
            <w:tcW w:w="1744" w:type="dxa"/>
            <w:tcBorders>
              <w:top w:val="nil"/>
              <w:left w:val="nil"/>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Panel 11 ερυθρών, γνωστής αντιγονικής σύνθεσης, επεξεργασμένων με ένζυμο για ταυτοποίηση αντιερυθροκυτταρικών αντισωμάτων</w:t>
            </w:r>
          </w:p>
        </w:tc>
        <w:tc>
          <w:tcPr>
            <w:tcW w:w="1533" w:type="dxa"/>
            <w:tcBorders>
              <w:top w:val="nil"/>
              <w:left w:val="nil"/>
              <w:bottom w:val="single" w:sz="8" w:space="0" w:color="auto"/>
              <w:right w:val="single" w:sz="8" w:space="0" w:color="auto"/>
            </w:tcBorders>
            <w:shd w:val="clear" w:color="auto" w:fill="auto"/>
            <w:noWrap/>
            <w:vAlign w:val="center"/>
            <w:hideMark/>
          </w:tcPr>
          <w:p w:rsidR="00094C8C" w:rsidRPr="00DA3631" w:rsidRDefault="00094C8C" w:rsidP="00CE622E">
            <w:pPr>
              <w:suppressAutoHyphens w:val="0"/>
              <w:spacing w:after="0"/>
              <w:jc w:val="center"/>
              <w:rPr>
                <w:sz w:val="20"/>
                <w:szCs w:val="20"/>
                <w:lang w:val="el-GR" w:eastAsia="el-GR"/>
              </w:rPr>
            </w:pPr>
            <w:r w:rsidRPr="00DA3631">
              <w:rPr>
                <w:sz w:val="20"/>
                <w:szCs w:val="20"/>
                <w:lang w:val="el-GR" w:eastAsia="el-GR"/>
              </w:rPr>
              <w:t>13.03.04.03.003</w:t>
            </w:r>
          </w:p>
        </w:tc>
        <w:tc>
          <w:tcPr>
            <w:tcW w:w="1055"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SET</w:t>
            </w:r>
          </w:p>
        </w:tc>
        <w:tc>
          <w:tcPr>
            <w:tcW w:w="1133"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6</w:t>
            </w:r>
          </w:p>
        </w:tc>
        <w:tc>
          <w:tcPr>
            <w:tcW w:w="1184" w:type="dxa"/>
            <w:tcBorders>
              <w:top w:val="nil"/>
              <w:left w:val="nil"/>
              <w:bottom w:val="single" w:sz="8" w:space="0" w:color="auto"/>
              <w:right w:val="single" w:sz="8" w:space="0" w:color="auto"/>
            </w:tcBorders>
            <w:shd w:val="clear" w:color="000000" w:fill="FFFFFF"/>
            <w:noWrap/>
            <w:vAlign w:val="bottom"/>
            <w:hideMark/>
          </w:tcPr>
          <w:p w:rsidR="00094C8C" w:rsidRPr="00DA3631" w:rsidRDefault="00094C8C" w:rsidP="00CE622E">
            <w:pPr>
              <w:suppressAutoHyphens w:val="0"/>
              <w:spacing w:after="0"/>
              <w:jc w:val="right"/>
              <w:rPr>
                <w:sz w:val="20"/>
                <w:szCs w:val="20"/>
                <w:lang w:val="el-GR" w:eastAsia="el-GR"/>
              </w:rPr>
            </w:pPr>
            <w:r w:rsidRPr="00DA3631">
              <w:rPr>
                <w:sz w:val="20"/>
                <w:szCs w:val="20"/>
                <w:lang w:val="el-GR" w:eastAsia="el-GR"/>
              </w:rPr>
              <w:t>179,5</w:t>
            </w:r>
          </w:p>
        </w:tc>
        <w:tc>
          <w:tcPr>
            <w:tcW w:w="930"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1.077,00</w:t>
            </w:r>
          </w:p>
        </w:tc>
        <w:tc>
          <w:tcPr>
            <w:tcW w:w="827"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6%</w:t>
            </w:r>
          </w:p>
        </w:tc>
        <w:tc>
          <w:tcPr>
            <w:tcW w:w="709"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64,62</w:t>
            </w:r>
          </w:p>
        </w:tc>
        <w:tc>
          <w:tcPr>
            <w:tcW w:w="1460"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1.141,62</w:t>
            </w:r>
          </w:p>
        </w:tc>
      </w:tr>
      <w:tr w:rsidR="00094C8C" w:rsidRPr="00DA3631" w:rsidTr="00CE622E">
        <w:trPr>
          <w:trHeight w:val="600"/>
          <w:jc w:val="center"/>
        </w:trPr>
        <w:tc>
          <w:tcPr>
            <w:tcW w:w="525" w:type="dxa"/>
            <w:tcBorders>
              <w:top w:val="nil"/>
              <w:left w:val="single" w:sz="8" w:space="0" w:color="auto"/>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center"/>
              <w:rPr>
                <w:b/>
                <w:bCs/>
                <w:color w:val="000000"/>
                <w:sz w:val="20"/>
                <w:szCs w:val="20"/>
                <w:lang w:val="el-GR" w:eastAsia="el-GR"/>
              </w:rPr>
            </w:pPr>
            <w:r w:rsidRPr="00DA3631">
              <w:rPr>
                <w:b/>
                <w:bCs/>
                <w:color w:val="000000"/>
                <w:sz w:val="20"/>
                <w:szCs w:val="20"/>
                <w:lang w:val="el-GR" w:eastAsia="el-GR"/>
              </w:rPr>
              <w:t>44</w:t>
            </w:r>
          </w:p>
        </w:tc>
        <w:tc>
          <w:tcPr>
            <w:tcW w:w="1744" w:type="dxa"/>
            <w:tcBorders>
              <w:top w:val="nil"/>
              <w:left w:val="nil"/>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Διάλυμμα εναιωρημάτων 1  (Βρωμελίνη)</w:t>
            </w:r>
          </w:p>
        </w:tc>
        <w:tc>
          <w:tcPr>
            <w:tcW w:w="1533" w:type="dxa"/>
            <w:tcBorders>
              <w:top w:val="nil"/>
              <w:left w:val="nil"/>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 </w:t>
            </w:r>
          </w:p>
        </w:tc>
        <w:tc>
          <w:tcPr>
            <w:tcW w:w="1055"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SET</w:t>
            </w:r>
          </w:p>
        </w:tc>
        <w:tc>
          <w:tcPr>
            <w:tcW w:w="1133"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2</w:t>
            </w:r>
          </w:p>
        </w:tc>
        <w:tc>
          <w:tcPr>
            <w:tcW w:w="1184"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84</w:t>
            </w:r>
          </w:p>
        </w:tc>
        <w:tc>
          <w:tcPr>
            <w:tcW w:w="930"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168,00</w:t>
            </w:r>
          </w:p>
        </w:tc>
        <w:tc>
          <w:tcPr>
            <w:tcW w:w="827"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24%</w:t>
            </w:r>
          </w:p>
        </w:tc>
        <w:tc>
          <w:tcPr>
            <w:tcW w:w="709"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40,32</w:t>
            </w:r>
          </w:p>
        </w:tc>
        <w:tc>
          <w:tcPr>
            <w:tcW w:w="1460"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208,32</w:t>
            </w:r>
          </w:p>
        </w:tc>
      </w:tr>
      <w:tr w:rsidR="00094C8C" w:rsidRPr="00DA3631" w:rsidTr="00CE622E">
        <w:trPr>
          <w:trHeight w:val="315"/>
          <w:jc w:val="center"/>
        </w:trPr>
        <w:tc>
          <w:tcPr>
            <w:tcW w:w="525" w:type="dxa"/>
            <w:tcBorders>
              <w:top w:val="nil"/>
              <w:left w:val="single" w:sz="8" w:space="0" w:color="auto"/>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center"/>
              <w:rPr>
                <w:b/>
                <w:bCs/>
                <w:color w:val="000000"/>
                <w:sz w:val="20"/>
                <w:szCs w:val="20"/>
                <w:lang w:val="el-GR" w:eastAsia="el-GR"/>
              </w:rPr>
            </w:pPr>
            <w:r w:rsidRPr="00DA3631">
              <w:rPr>
                <w:b/>
                <w:bCs/>
                <w:color w:val="000000"/>
                <w:sz w:val="20"/>
                <w:szCs w:val="20"/>
                <w:lang w:val="el-GR" w:eastAsia="el-GR"/>
              </w:rPr>
              <w:t>45</w:t>
            </w:r>
          </w:p>
        </w:tc>
        <w:tc>
          <w:tcPr>
            <w:tcW w:w="1744" w:type="dxa"/>
            <w:tcBorders>
              <w:top w:val="nil"/>
              <w:left w:val="nil"/>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Διάλυμμα εναιωρημάτων 2  (Liss)</w:t>
            </w:r>
          </w:p>
        </w:tc>
        <w:tc>
          <w:tcPr>
            <w:tcW w:w="1533" w:type="dxa"/>
            <w:tcBorders>
              <w:top w:val="nil"/>
              <w:left w:val="nil"/>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 </w:t>
            </w:r>
          </w:p>
        </w:tc>
        <w:tc>
          <w:tcPr>
            <w:tcW w:w="1055"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SET</w:t>
            </w:r>
          </w:p>
        </w:tc>
        <w:tc>
          <w:tcPr>
            <w:tcW w:w="1133"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2</w:t>
            </w:r>
          </w:p>
        </w:tc>
        <w:tc>
          <w:tcPr>
            <w:tcW w:w="1184"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84</w:t>
            </w:r>
          </w:p>
        </w:tc>
        <w:tc>
          <w:tcPr>
            <w:tcW w:w="930"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168,00</w:t>
            </w:r>
          </w:p>
        </w:tc>
        <w:tc>
          <w:tcPr>
            <w:tcW w:w="827"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6%</w:t>
            </w:r>
          </w:p>
        </w:tc>
        <w:tc>
          <w:tcPr>
            <w:tcW w:w="709"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10,08</w:t>
            </w:r>
          </w:p>
        </w:tc>
        <w:tc>
          <w:tcPr>
            <w:tcW w:w="1460"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178,08</w:t>
            </w:r>
          </w:p>
        </w:tc>
      </w:tr>
      <w:tr w:rsidR="00094C8C" w:rsidRPr="00DA3631" w:rsidTr="00CE622E">
        <w:trPr>
          <w:trHeight w:val="855"/>
          <w:jc w:val="center"/>
        </w:trPr>
        <w:tc>
          <w:tcPr>
            <w:tcW w:w="525" w:type="dxa"/>
            <w:tcBorders>
              <w:top w:val="nil"/>
              <w:left w:val="single" w:sz="8" w:space="0" w:color="auto"/>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center"/>
              <w:rPr>
                <w:b/>
                <w:bCs/>
                <w:color w:val="000000"/>
                <w:sz w:val="20"/>
                <w:szCs w:val="20"/>
                <w:lang w:val="el-GR" w:eastAsia="el-GR"/>
              </w:rPr>
            </w:pPr>
            <w:r w:rsidRPr="00DA3631">
              <w:rPr>
                <w:b/>
                <w:bCs/>
                <w:color w:val="000000"/>
                <w:sz w:val="20"/>
                <w:szCs w:val="20"/>
                <w:lang w:val="el-GR" w:eastAsia="el-GR"/>
              </w:rPr>
              <w:t>46</w:t>
            </w:r>
          </w:p>
        </w:tc>
        <w:tc>
          <w:tcPr>
            <w:tcW w:w="1744" w:type="dxa"/>
            <w:tcBorders>
              <w:top w:val="nil"/>
              <w:left w:val="nil"/>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ΚΑΘΟΡΙΣΜΟΣ Αντιγόνου Α1 σε καρτες γέλης με ενσωματωμένο αντιορό</w:t>
            </w:r>
          </w:p>
        </w:tc>
        <w:tc>
          <w:tcPr>
            <w:tcW w:w="1533" w:type="dxa"/>
            <w:tcBorders>
              <w:top w:val="nil"/>
              <w:left w:val="nil"/>
              <w:bottom w:val="single" w:sz="8" w:space="0" w:color="auto"/>
              <w:right w:val="single" w:sz="8" w:space="0" w:color="auto"/>
            </w:tcBorders>
            <w:shd w:val="clear" w:color="auto" w:fill="auto"/>
            <w:vAlign w:val="center"/>
            <w:hideMark/>
          </w:tcPr>
          <w:p w:rsidR="00094C8C" w:rsidRPr="00DA3631" w:rsidRDefault="00094C8C" w:rsidP="00CE622E">
            <w:pPr>
              <w:suppressAutoHyphens w:val="0"/>
              <w:spacing w:after="0"/>
              <w:jc w:val="left"/>
              <w:rPr>
                <w:sz w:val="20"/>
                <w:szCs w:val="20"/>
                <w:lang w:val="el-GR" w:eastAsia="el-GR"/>
              </w:rPr>
            </w:pPr>
            <w:r w:rsidRPr="00DA3631">
              <w:rPr>
                <w:sz w:val="20"/>
                <w:szCs w:val="20"/>
                <w:lang w:val="el-GR" w:eastAsia="el-GR"/>
              </w:rPr>
              <w:t>13.03.01.20.001</w:t>
            </w:r>
          </w:p>
        </w:tc>
        <w:tc>
          <w:tcPr>
            <w:tcW w:w="1055"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ΕΞΕΤ</w:t>
            </w:r>
          </w:p>
        </w:tc>
        <w:tc>
          <w:tcPr>
            <w:tcW w:w="1133"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144</w:t>
            </w:r>
          </w:p>
        </w:tc>
        <w:tc>
          <w:tcPr>
            <w:tcW w:w="1184"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1,04</w:t>
            </w:r>
          </w:p>
        </w:tc>
        <w:tc>
          <w:tcPr>
            <w:tcW w:w="930"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149,76</w:t>
            </w:r>
          </w:p>
        </w:tc>
        <w:tc>
          <w:tcPr>
            <w:tcW w:w="827"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6%</w:t>
            </w:r>
          </w:p>
        </w:tc>
        <w:tc>
          <w:tcPr>
            <w:tcW w:w="709"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8,99</w:t>
            </w:r>
          </w:p>
        </w:tc>
        <w:tc>
          <w:tcPr>
            <w:tcW w:w="1460"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158,75</w:t>
            </w:r>
          </w:p>
        </w:tc>
      </w:tr>
      <w:tr w:rsidR="00094C8C" w:rsidRPr="00DA3631" w:rsidTr="00CE622E">
        <w:trPr>
          <w:trHeight w:val="1050"/>
          <w:jc w:val="center"/>
        </w:trPr>
        <w:tc>
          <w:tcPr>
            <w:tcW w:w="525" w:type="dxa"/>
            <w:tcBorders>
              <w:top w:val="nil"/>
              <w:left w:val="single" w:sz="8" w:space="0" w:color="auto"/>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center"/>
              <w:rPr>
                <w:b/>
                <w:bCs/>
                <w:color w:val="000000"/>
                <w:sz w:val="20"/>
                <w:szCs w:val="20"/>
                <w:lang w:val="el-GR" w:eastAsia="el-GR"/>
              </w:rPr>
            </w:pPr>
            <w:r w:rsidRPr="00DA3631">
              <w:rPr>
                <w:b/>
                <w:bCs/>
                <w:color w:val="000000"/>
                <w:sz w:val="20"/>
                <w:szCs w:val="20"/>
                <w:lang w:val="el-GR" w:eastAsia="el-GR"/>
              </w:rPr>
              <w:lastRenderedPageBreak/>
              <w:t>47</w:t>
            </w:r>
          </w:p>
        </w:tc>
        <w:tc>
          <w:tcPr>
            <w:tcW w:w="1744" w:type="dxa"/>
            <w:tcBorders>
              <w:top w:val="nil"/>
              <w:left w:val="nil"/>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b/>
                <w:bCs/>
                <w:color w:val="000000"/>
                <w:sz w:val="20"/>
                <w:szCs w:val="20"/>
                <w:lang w:val="el-GR" w:eastAsia="el-GR"/>
              </w:rPr>
              <w:t xml:space="preserve">Καθορισμός  Αντιγόνου k (cellano) </w:t>
            </w:r>
            <w:r w:rsidRPr="00DA3631">
              <w:rPr>
                <w:color w:val="000000"/>
                <w:sz w:val="20"/>
                <w:szCs w:val="20"/>
                <w:lang w:val="el-GR" w:eastAsia="el-GR"/>
              </w:rPr>
              <w:t>σε καρτες γέλης με ενσωματωμένο αντιορό</w:t>
            </w:r>
          </w:p>
        </w:tc>
        <w:tc>
          <w:tcPr>
            <w:tcW w:w="1533" w:type="dxa"/>
            <w:tcBorders>
              <w:top w:val="nil"/>
              <w:left w:val="nil"/>
              <w:bottom w:val="single" w:sz="8" w:space="0" w:color="auto"/>
              <w:right w:val="single" w:sz="8" w:space="0" w:color="auto"/>
            </w:tcBorders>
            <w:shd w:val="clear" w:color="auto" w:fill="auto"/>
            <w:vAlign w:val="center"/>
            <w:hideMark/>
          </w:tcPr>
          <w:p w:rsidR="00094C8C" w:rsidRPr="00DA3631" w:rsidRDefault="00094C8C" w:rsidP="00CE622E">
            <w:pPr>
              <w:suppressAutoHyphens w:val="0"/>
              <w:spacing w:after="0"/>
              <w:jc w:val="left"/>
              <w:rPr>
                <w:sz w:val="20"/>
                <w:szCs w:val="20"/>
                <w:lang w:val="el-GR" w:eastAsia="el-GR"/>
              </w:rPr>
            </w:pPr>
            <w:r w:rsidRPr="00DA3631">
              <w:rPr>
                <w:sz w:val="20"/>
                <w:szCs w:val="20"/>
                <w:lang w:val="el-GR" w:eastAsia="el-GR"/>
              </w:rPr>
              <w:t>13.03.05.90.003</w:t>
            </w:r>
          </w:p>
        </w:tc>
        <w:tc>
          <w:tcPr>
            <w:tcW w:w="1055"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ΕΞΕΤ</w:t>
            </w:r>
          </w:p>
        </w:tc>
        <w:tc>
          <w:tcPr>
            <w:tcW w:w="1133"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72</w:t>
            </w:r>
          </w:p>
        </w:tc>
        <w:tc>
          <w:tcPr>
            <w:tcW w:w="1184"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1,92</w:t>
            </w:r>
          </w:p>
        </w:tc>
        <w:tc>
          <w:tcPr>
            <w:tcW w:w="930"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138,24</w:t>
            </w:r>
          </w:p>
        </w:tc>
        <w:tc>
          <w:tcPr>
            <w:tcW w:w="827"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6%</w:t>
            </w:r>
          </w:p>
        </w:tc>
        <w:tc>
          <w:tcPr>
            <w:tcW w:w="709"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8,29</w:t>
            </w:r>
          </w:p>
        </w:tc>
        <w:tc>
          <w:tcPr>
            <w:tcW w:w="1460"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146,53</w:t>
            </w:r>
          </w:p>
        </w:tc>
      </w:tr>
      <w:tr w:rsidR="00094C8C" w:rsidRPr="00DA3631" w:rsidTr="00CE622E">
        <w:trPr>
          <w:trHeight w:val="540"/>
          <w:jc w:val="center"/>
        </w:trPr>
        <w:tc>
          <w:tcPr>
            <w:tcW w:w="525" w:type="dxa"/>
            <w:tcBorders>
              <w:top w:val="nil"/>
              <w:left w:val="single" w:sz="8" w:space="0" w:color="auto"/>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center"/>
              <w:rPr>
                <w:b/>
                <w:bCs/>
                <w:color w:val="000000"/>
                <w:sz w:val="20"/>
                <w:szCs w:val="20"/>
                <w:lang w:val="el-GR" w:eastAsia="el-GR"/>
              </w:rPr>
            </w:pPr>
            <w:r w:rsidRPr="00DA3631">
              <w:rPr>
                <w:b/>
                <w:bCs/>
                <w:color w:val="000000"/>
                <w:sz w:val="20"/>
                <w:szCs w:val="20"/>
                <w:lang w:val="el-GR" w:eastAsia="el-GR"/>
              </w:rPr>
              <w:t>48</w:t>
            </w:r>
          </w:p>
        </w:tc>
        <w:tc>
          <w:tcPr>
            <w:tcW w:w="1744" w:type="dxa"/>
            <w:tcBorders>
              <w:top w:val="nil"/>
              <w:left w:val="nil"/>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b/>
                <w:bCs/>
                <w:color w:val="000000"/>
                <w:sz w:val="20"/>
                <w:szCs w:val="20"/>
                <w:lang w:val="el-GR" w:eastAsia="el-GR"/>
              </w:rPr>
              <w:t>Καθορισμός Αντιγόνου Kpa</w:t>
            </w:r>
            <w:r w:rsidRPr="00DA3631">
              <w:rPr>
                <w:color w:val="000000"/>
                <w:sz w:val="20"/>
                <w:szCs w:val="20"/>
                <w:lang w:val="el-GR" w:eastAsia="el-GR"/>
              </w:rPr>
              <w:t xml:space="preserve"> σε καρτες γέλης με ενσωματωμένο αντιορό</w:t>
            </w:r>
          </w:p>
        </w:tc>
        <w:tc>
          <w:tcPr>
            <w:tcW w:w="1533" w:type="dxa"/>
            <w:tcBorders>
              <w:top w:val="nil"/>
              <w:left w:val="nil"/>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13.03.05.90.900</w:t>
            </w:r>
          </w:p>
        </w:tc>
        <w:tc>
          <w:tcPr>
            <w:tcW w:w="1055"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ΕΞΕΤ</w:t>
            </w:r>
          </w:p>
        </w:tc>
        <w:tc>
          <w:tcPr>
            <w:tcW w:w="1133"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72</w:t>
            </w:r>
          </w:p>
        </w:tc>
        <w:tc>
          <w:tcPr>
            <w:tcW w:w="1184"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2,35</w:t>
            </w:r>
          </w:p>
        </w:tc>
        <w:tc>
          <w:tcPr>
            <w:tcW w:w="930"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169,20</w:t>
            </w:r>
          </w:p>
        </w:tc>
        <w:tc>
          <w:tcPr>
            <w:tcW w:w="827"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6%</w:t>
            </w:r>
          </w:p>
        </w:tc>
        <w:tc>
          <w:tcPr>
            <w:tcW w:w="709"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10,15</w:t>
            </w:r>
          </w:p>
        </w:tc>
        <w:tc>
          <w:tcPr>
            <w:tcW w:w="1460"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179,35</w:t>
            </w:r>
          </w:p>
        </w:tc>
      </w:tr>
      <w:tr w:rsidR="00094C8C" w:rsidRPr="00DA3631" w:rsidTr="00CE622E">
        <w:trPr>
          <w:trHeight w:val="795"/>
          <w:jc w:val="center"/>
        </w:trPr>
        <w:tc>
          <w:tcPr>
            <w:tcW w:w="525" w:type="dxa"/>
            <w:tcBorders>
              <w:top w:val="nil"/>
              <w:left w:val="single" w:sz="8" w:space="0" w:color="auto"/>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center"/>
              <w:rPr>
                <w:b/>
                <w:bCs/>
                <w:color w:val="000000"/>
                <w:sz w:val="20"/>
                <w:szCs w:val="20"/>
                <w:lang w:val="el-GR" w:eastAsia="el-GR"/>
              </w:rPr>
            </w:pPr>
            <w:r w:rsidRPr="00DA3631">
              <w:rPr>
                <w:b/>
                <w:bCs/>
                <w:color w:val="000000"/>
                <w:sz w:val="20"/>
                <w:szCs w:val="20"/>
                <w:lang w:val="el-GR" w:eastAsia="el-GR"/>
              </w:rPr>
              <w:t>49</w:t>
            </w:r>
          </w:p>
        </w:tc>
        <w:tc>
          <w:tcPr>
            <w:tcW w:w="1744" w:type="dxa"/>
            <w:tcBorders>
              <w:top w:val="nil"/>
              <w:left w:val="nil"/>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b/>
                <w:bCs/>
                <w:color w:val="000000"/>
                <w:sz w:val="20"/>
                <w:szCs w:val="20"/>
                <w:lang w:val="el-GR" w:eastAsia="el-GR"/>
              </w:rPr>
              <w:t xml:space="preserve">Καθορισμός Αντιγόνου Kpb </w:t>
            </w:r>
            <w:r w:rsidRPr="00DA3631">
              <w:rPr>
                <w:color w:val="000000"/>
                <w:sz w:val="20"/>
                <w:szCs w:val="20"/>
                <w:lang w:val="el-GR" w:eastAsia="el-GR"/>
              </w:rPr>
              <w:t>σε καρτες γέλης με ενσωματωμένο αντιορό</w:t>
            </w:r>
          </w:p>
        </w:tc>
        <w:tc>
          <w:tcPr>
            <w:tcW w:w="1533" w:type="dxa"/>
            <w:tcBorders>
              <w:top w:val="nil"/>
              <w:left w:val="nil"/>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13.03.05.90.900</w:t>
            </w:r>
          </w:p>
        </w:tc>
        <w:tc>
          <w:tcPr>
            <w:tcW w:w="1055"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ΕΞΕΤ</w:t>
            </w:r>
          </w:p>
        </w:tc>
        <w:tc>
          <w:tcPr>
            <w:tcW w:w="1133"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72</w:t>
            </w:r>
          </w:p>
        </w:tc>
        <w:tc>
          <w:tcPr>
            <w:tcW w:w="1184"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2,35</w:t>
            </w:r>
          </w:p>
        </w:tc>
        <w:tc>
          <w:tcPr>
            <w:tcW w:w="930"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169,20</w:t>
            </w:r>
          </w:p>
        </w:tc>
        <w:tc>
          <w:tcPr>
            <w:tcW w:w="827"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6%</w:t>
            </w:r>
          </w:p>
        </w:tc>
        <w:tc>
          <w:tcPr>
            <w:tcW w:w="709"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10,15</w:t>
            </w:r>
          </w:p>
        </w:tc>
        <w:tc>
          <w:tcPr>
            <w:tcW w:w="1460"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179,35</w:t>
            </w:r>
          </w:p>
        </w:tc>
      </w:tr>
      <w:tr w:rsidR="00094C8C" w:rsidRPr="00DA3631" w:rsidTr="00CE622E">
        <w:trPr>
          <w:trHeight w:val="2745"/>
          <w:jc w:val="center"/>
        </w:trPr>
        <w:tc>
          <w:tcPr>
            <w:tcW w:w="525" w:type="dxa"/>
            <w:tcBorders>
              <w:top w:val="nil"/>
              <w:left w:val="single" w:sz="8" w:space="0" w:color="auto"/>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center"/>
              <w:rPr>
                <w:b/>
                <w:bCs/>
                <w:color w:val="000000"/>
                <w:sz w:val="20"/>
                <w:szCs w:val="20"/>
                <w:lang w:val="el-GR" w:eastAsia="el-GR"/>
              </w:rPr>
            </w:pPr>
            <w:r w:rsidRPr="00DA3631">
              <w:rPr>
                <w:b/>
                <w:bCs/>
                <w:color w:val="000000"/>
                <w:sz w:val="20"/>
                <w:szCs w:val="20"/>
                <w:lang w:val="el-GR" w:eastAsia="el-GR"/>
              </w:rPr>
              <w:t>50</w:t>
            </w:r>
          </w:p>
        </w:tc>
        <w:tc>
          <w:tcPr>
            <w:tcW w:w="1744" w:type="dxa"/>
            <w:tcBorders>
              <w:top w:val="nil"/>
              <w:left w:val="nil"/>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Kάρτες γέλης με πολυδύναμο αντιανθρώπινο ορό για δοκιμασία συμαβατότητας στους 37 C , screening, ταυτοποιηση αντιερυθροκυτταρικών αντισωμάτων, άμεση Coombs</w:t>
            </w:r>
          </w:p>
        </w:tc>
        <w:tc>
          <w:tcPr>
            <w:tcW w:w="1533" w:type="dxa"/>
            <w:tcBorders>
              <w:top w:val="nil"/>
              <w:left w:val="nil"/>
              <w:bottom w:val="single" w:sz="8" w:space="0" w:color="auto"/>
              <w:right w:val="single" w:sz="8" w:space="0" w:color="auto"/>
            </w:tcBorders>
            <w:shd w:val="clear" w:color="000000" w:fill="FFFFFF"/>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13.03.04.30.001</w:t>
            </w:r>
          </w:p>
        </w:tc>
        <w:tc>
          <w:tcPr>
            <w:tcW w:w="1055"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ΕΞΕΤ</w:t>
            </w:r>
          </w:p>
        </w:tc>
        <w:tc>
          <w:tcPr>
            <w:tcW w:w="1133"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1152</w:t>
            </w:r>
          </w:p>
        </w:tc>
        <w:tc>
          <w:tcPr>
            <w:tcW w:w="1184"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0,64</w:t>
            </w:r>
          </w:p>
        </w:tc>
        <w:tc>
          <w:tcPr>
            <w:tcW w:w="930"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737,28</w:t>
            </w:r>
          </w:p>
        </w:tc>
        <w:tc>
          <w:tcPr>
            <w:tcW w:w="827"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6%</w:t>
            </w:r>
          </w:p>
        </w:tc>
        <w:tc>
          <w:tcPr>
            <w:tcW w:w="709"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44,24</w:t>
            </w:r>
          </w:p>
        </w:tc>
        <w:tc>
          <w:tcPr>
            <w:tcW w:w="1460"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781,52</w:t>
            </w:r>
          </w:p>
        </w:tc>
      </w:tr>
      <w:tr w:rsidR="00094C8C" w:rsidRPr="00DA3631" w:rsidTr="00CE622E">
        <w:trPr>
          <w:trHeight w:val="1305"/>
          <w:jc w:val="center"/>
        </w:trPr>
        <w:tc>
          <w:tcPr>
            <w:tcW w:w="525" w:type="dxa"/>
            <w:tcBorders>
              <w:top w:val="nil"/>
              <w:left w:val="single" w:sz="8" w:space="0" w:color="auto"/>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center"/>
              <w:rPr>
                <w:b/>
                <w:bCs/>
                <w:color w:val="000000"/>
                <w:sz w:val="20"/>
                <w:szCs w:val="20"/>
                <w:lang w:val="el-GR" w:eastAsia="el-GR"/>
              </w:rPr>
            </w:pPr>
            <w:r w:rsidRPr="00DA3631">
              <w:rPr>
                <w:b/>
                <w:bCs/>
                <w:color w:val="000000"/>
                <w:sz w:val="20"/>
                <w:szCs w:val="20"/>
                <w:lang w:val="el-GR" w:eastAsia="el-GR"/>
              </w:rPr>
              <w:t>51</w:t>
            </w:r>
          </w:p>
        </w:tc>
        <w:tc>
          <w:tcPr>
            <w:tcW w:w="1744" w:type="dxa"/>
            <w:tcBorders>
              <w:top w:val="nil"/>
              <w:left w:val="nil"/>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Kάρτες ουδέτερου διαλύματος (NaCl) για δοκιμασία συμβατότητας σε περιβάλλον , screening, ταυτοποίηση αντιερυθροκυτταρικών αντισωμάτων με ένζυμο</w:t>
            </w:r>
          </w:p>
        </w:tc>
        <w:tc>
          <w:tcPr>
            <w:tcW w:w="1533" w:type="dxa"/>
            <w:tcBorders>
              <w:top w:val="nil"/>
              <w:left w:val="nil"/>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13.03.04.30.001</w:t>
            </w:r>
          </w:p>
        </w:tc>
        <w:tc>
          <w:tcPr>
            <w:tcW w:w="1055"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ΕΞΕΤ</w:t>
            </w:r>
          </w:p>
        </w:tc>
        <w:tc>
          <w:tcPr>
            <w:tcW w:w="1133"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1152</w:t>
            </w:r>
          </w:p>
        </w:tc>
        <w:tc>
          <w:tcPr>
            <w:tcW w:w="1184"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0,64</w:t>
            </w:r>
          </w:p>
        </w:tc>
        <w:tc>
          <w:tcPr>
            <w:tcW w:w="930"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737,28</w:t>
            </w:r>
          </w:p>
        </w:tc>
        <w:tc>
          <w:tcPr>
            <w:tcW w:w="827"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6%</w:t>
            </w:r>
          </w:p>
        </w:tc>
        <w:tc>
          <w:tcPr>
            <w:tcW w:w="709"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44,24</w:t>
            </w:r>
          </w:p>
        </w:tc>
        <w:tc>
          <w:tcPr>
            <w:tcW w:w="1460"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781,52</w:t>
            </w:r>
          </w:p>
        </w:tc>
      </w:tr>
      <w:tr w:rsidR="00094C8C" w:rsidRPr="00DA3631" w:rsidTr="00CE622E">
        <w:trPr>
          <w:trHeight w:val="315"/>
          <w:jc w:val="center"/>
        </w:trPr>
        <w:tc>
          <w:tcPr>
            <w:tcW w:w="525" w:type="dxa"/>
            <w:tcBorders>
              <w:top w:val="nil"/>
              <w:left w:val="single" w:sz="8" w:space="0" w:color="auto"/>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center"/>
              <w:rPr>
                <w:b/>
                <w:bCs/>
                <w:color w:val="000000"/>
                <w:sz w:val="20"/>
                <w:szCs w:val="20"/>
                <w:lang w:val="el-GR" w:eastAsia="el-GR"/>
              </w:rPr>
            </w:pPr>
            <w:r w:rsidRPr="00DA3631">
              <w:rPr>
                <w:b/>
                <w:bCs/>
                <w:color w:val="000000"/>
                <w:sz w:val="20"/>
                <w:szCs w:val="20"/>
                <w:lang w:val="el-GR" w:eastAsia="el-GR"/>
              </w:rPr>
              <w:t>52</w:t>
            </w:r>
          </w:p>
        </w:tc>
        <w:tc>
          <w:tcPr>
            <w:tcW w:w="1744" w:type="dxa"/>
            <w:tcBorders>
              <w:top w:val="nil"/>
              <w:left w:val="nil"/>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b/>
                <w:bCs/>
                <w:color w:val="000000"/>
                <w:sz w:val="20"/>
                <w:szCs w:val="20"/>
                <w:lang w:val="el-GR" w:eastAsia="el-GR"/>
              </w:rPr>
              <w:t>οξινη έκλουση</w:t>
            </w:r>
            <w:r w:rsidRPr="00DA3631">
              <w:rPr>
                <w:color w:val="000000"/>
                <w:sz w:val="20"/>
                <w:szCs w:val="20"/>
                <w:lang w:val="el-GR" w:eastAsia="el-GR"/>
              </w:rPr>
              <w:t xml:space="preserve"> αντισωμάτων</w:t>
            </w:r>
          </w:p>
        </w:tc>
        <w:tc>
          <w:tcPr>
            <w:tcW w:w="15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4C8C" w:rsidRPr="00DA3631" w:rsidRDefault="00094C8C" w:rsidP="00CE622E">
            <w:pPr>
              <w:suppressAutoHyphens w:val="0"/>
              <w:spacing w:after="0"/>
              <w:jc w:val="left"/>
              <w:rPr>
                <w:sz w:val="20"/>
                <w:szCs w:val="20"/>
                <w:lang w:val="el-GR" w:eastAsia="el-GR"/>
              </w:rPr>
            </w:pPr>
            <w:r w:rsidRPr="00DA3631">
              <w:rPr>
                <w:sz w:val="20"/>
                <w:szCs w:val="20"/>
                <w:lang w:val="el-GR" w:eastAsia="el-GR"/>
              </w:rPr>
              <w:t>13.03.04.31.001</w:t>
            </w:r>
          </w:p>
        </w:tc>
        <w:tc>
          <w:tcPr>
            <w:tcW w:w="1055"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ΕΞΕΤ</w:t>
            </w:r>
          </w:p>
        </w:tc>
        <w:tc>
          <w:tcPr>
            <w:tcW w:w="1133"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10</w:t>
            </w:r>
          </w:p>
        </w:tc>
        <w:tc>
          <w:tcPr>
            <w:tcW w:w="1184"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15</w:t>
            </w:r>
          </w:p>
        </w:tc>
        <w:tc>
          <w:tcPr>
            <w:tcW w:w="930"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150,00</w:t>
            </w:r>
          </w:p>
        </w:tc>
        <w:tc>
          <w:tcPr>
            <w:tcW w:w="827"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6%</w:t>
            </w:r>
          </w:p>
        </w:tc>
        <w:tc>
          <w:tcPr>
            <w:tcW w:w="709"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9,00</w:t>
            </w:r>
          </w:p>
        </w:tc>
        <w:tc>
          <w:tcPr>
            <w:tcW w:w="1460"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159,00</w:t>
            </w:r>
          </w:p>
        </w:tc>
      </w:tr>
      <w:tr w:rsidR="00094C8C" w:rsidRPr="00DA3631" w:rsidTr="00CE622E">
        <w:trPr>
          <w:trHeight w:val="885"/>
          <w:jc w:val="center"/>
        </w:trPr>
        <w:tc>
          <w:tcPr>
            <w:tcW w:w="525" w:type="dxa"/>
            <w:tcBorders>
              <w:top w:val="nil"/>
              <w:left w:val="single" w:sz="8" w:space="0" w:color="auto"/>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center"/>
              <w:rPr>
                <w:b/>
                <w:bCs/>
                <w:color w:val="000000"/>
                <w:sz w:val="20"/>
                <w:szCs w:val="20"/>
                <w:lang w:val="el-GR" w:eastAsia="el-GR"/>
              </w:rPr>
            </w:pPr>
            <w:r w:rsidRPr="00DA3631">
              <w:rPr>
                <w:b/>
                <w:bCs/>
                <w:color w:val="000000"/>
                <w:sz w:val="20"/>
                <w:szCs w:val="20"/>
                <w:lang w:val="el-GR" w:eastAsia="el-GR"/>
              </w:rPr>
              <w:t>53</w:t>
            </w:r>
          </w:p>
        </w:tc>
        <w:tc>
          <w:tcPr>
            <w:tcW w:w="1744" w:type="dxa"/>
            <w:tcBorders>
              <w:top w:val="nil"/>
              <w:left w:val="nil"/>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b/>
                <w:bCs/>
                <w:color w:val="000000"/>
                <w:sz w:val="20"/>
                <w:szCs w:val="20"/>
                <w:lang w:val="el-GR" w:eastAsia="el-GR"/>
              </w:rPr>
              <w:t>Καθορισμός Αντιγόνου cw</w:t>
            </w:r>
            <w:r w:rsidRPr="00DA3631">
              <w:rPr>
                <w:color w:val="000000"/>
                <w:sz w:val="20"/>
                <w:szCs w:val="20"/>
                <w:lang w:val="el-GR" w:eastAsia="el-GR"/>
              </w:rPr>
              <w:t xml:space="preserve"> σε καρτες γέλης με ενσωματωμένο αντιορό</w:t>
            </w:r>
          </w:p>
        </w:tc>
        <w:tc>
          <w:tcPr>
            <w:tcW w:w="1533" w:type="dxa"/>
            <w:tcBorders>
              <w:top w:val="nil"/>
              <w:left w:val="nil"/>
              <w:bottom w:val="single" w:sz="8" w:space="0" w:color="auto"/>
              <w:right w:val="single" w:sz="8" w:space="0" w:color="auto"/>
            </w:tcBorders>
            <w:shd w:val="clear" w:color="000000" w:fill="FFFFFF"/>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13.03.05.90.900</w:t>
            </w:r>
          </w:p>
        </w:tc>
        <w:tc>
          <w:tcPr>
            <w:tcW w:w="1055"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ΕΞΕΤ</w:t>
            </w:r>
          </w:p>
        </w:tc>
        <w:tc>
          <w:tcPr>
            <w:tcW w:w="1133"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72</w:t>
            </w:r>
          </w:p>
        </w:tc>
        <w:tc>
          <w:tcPr>
            <w:tcW w:w="1184"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2,35</w:t>
            </w:r>
          </w:p>
        </w:tc>
        <w:tc>
          <w:tcPr>
            <w:tcW w:w="930"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169,20</w:t>
            </w:r>
          </w:p>
        </w:tc>
        <w:tc>
          <w:tcPr>
            <w:tcW w:w="827"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6%</w:t>
            </w:r>
          </w:p>
        </w:tc>
        <w:tc>
          <w:tcPr>
            <w:tcW w:w="709"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10,15</w:t>
            </w:r>
          </w:p>
        </w:tc>
        <w:tc>
          <w:tcPr>
            <w:tcW w:w="1460"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179,35</w:t>
            </w:r>
          </w:p>
        </w:tc>
      </w:tr>
      <w:tr w:rsidR="00094C8C" w:rsidRPr="00DA3631" w:rsidTr="00CE622E">
        <w:trPr>
          <w:trHeight w:val="795"/>
          <w:jc w:val="center"/>
        </w:trPr>
        <w:tc>
          <w:tcPr>
            <w:tcW w:w="525" w:type="dxa"/>
            <w:tcBorders>
              <w:top w:val="nil"/>
              <w:left w:val="single" w:sz="8" w:space="0" w:color="auto"/>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center"/>
              <w:rPr>
                <w:b/>
                <w:bCs/>
                <w:color w:val="000000"/>
                <w:sz w:val="20"/>
                <w:szCs w:val="20"/>
                <w:lang w:val="el-GR" w:eastAsia="el-GR"/>
              </w:rPr>
            </w:pPr>
            <w:r w:rsidRPr="00DA3631">
              <w:rPr>
                <w:b/>
                <w:bCs/>
                <w:color w:val="000000"/>
                <w:sz w:val="20"/>
                <w:szCs w:val="20"/>
                <w:lang w:val="el-GR" w:eastAsia="el-GR"/>
              </w:rPr>
              <w:t>54</w:t>
            </w:r>
          </w:p>
        </w:tc>
        <w:tc>
          <w:tcPr>
            <w:tcW w:w="1744" w:type="dxa"/>
            <w:tcBorders>
              <w:top w:val="nil"/>
              <w:left w:val="nil"/>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b/>
                <w:bCs/>
                <w:color w:val="000000"/>
                <w:sz w:val="20"/>
                <w:szCs w:val="20"/>
                <w:lang w:val="el-GR" w:eastAsia="el-GR"/>
              </w:rPr>
              <w:t xml:space="preserve">Aμεση δοκιμασία Coombs </w:t>
            </w:r>
            <w:r w:rsidRPr="00DA3631">
              <w:rPr>
                <w:color w:val="000000"/>
                <w:sz w:val="20"/>
                <w:szCs w:val="20"/>
                <w:lang w:val="el-GR" w:eastAsia="el-GR"/>
              </w:rPr>
              <w:t>με</w:t>
            </w:r>
            <w:r w:rsidRPr="00DA3631">
              <w:rPr>
                <w:b/>
                <w:bCs/>
                <w:color w:val="000000"/>
                <w:sz w:val="20"/>
                <w:szCs w:val="20"/>
                <w:lang w:val="el-GR" w:eastAsia="el-GR"/>
              </w:rPr>
              <w:t xml:space="preserve"> μονοδύναμους αντορούς IgG, IgA, IgM, C3c, C3d, CTRL</w:t>
            </w:r>
          </w:p>
        </w:tc>
        <w:tc>
          <w:tcPr>
            <w:tcW w:w="1533" w:type="dxa"/>
            <w:tcBorders>
              <w:top w:val="nil"/>
              <w:left w:val="nil"/>
              <w:bottom w:val="single" w:sz="8" w:space="0" w:color="auto"/>
              <w:right w:val="single" w:sz="8" w:space="0" w:color="auto"/>
            </w:tcBorders>
            <w:shd w:val="clear" w:color="auto" w:fill="auto"/>
            <w:noWrap/>
            <w:vAlign w:val="center"/>
            <w:hideMark/>
          </w:tcPr>
          <w:p w:rsidR="00094C8C" w:rsidRPr="00DA3631" w:rsidRDefault="00094C8C" w:rsidP="00CE622E">
            <w:pPr>
              <w:suppressAutoHyphens w:val="0"/>
              <w:spacing w:after="0"/>
              <w:jc w:val="center"/>
              <w:rPr>
                <w:sz w:val="20"/>
                <w:szCs w:val="20"/>
                <w:lang w:val="el-GR" w:eastAsia="el-GR"/>
              </w:rPr>
            </w:pPr>
            <w:r w:rsidRPr="00DA3631">
              <w:rPr>
                <w:sz w:val="20"/>
                <w:szCs w:val="20"/>
                <w:lang w:val="el-GR" w:eastAsia="el-GR"/>
              </w:rPr>
              <w:t>13.03.04.90.003</w:t>
            </w:r>
          </w:p>
        </w:tc>
        <w:tc>
          <w:tcPr>
            <w:tcW w:w="1055"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ΕΞΕΤ</w:t>
            </w:r>
          </w:p>
        </w:tc>
        <w:tc>
          <w:tcPr>
            <w:tcW w:w="1133"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24</w:t>
            </w:r>
          </w:p>
        </w:tc>
        <w:tc>
          <w:tcPr>
            <w:tcW w:w="1184"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10,17</w:t>
            </w:r>
          </w:p>
        </w:tc>
        <w:tc>
          <w:tcPr>
            <w:tcW w:w="930"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244,08</w:t>
            </w:r>
          </w:p>
        </w:tc>
        <w:tc>
          <w:tcPr>
            <w:tcW w:w="827"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6%</w:t>
            </w:r>
          </w:p>
        </w:tc>
        <w:tc>
          <w:tcPr>
            <w:tcW w:w="709"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14,64</w:t>
            </w:r>
          </w:p>
        </w:tc>
        <w:tc>
          <w:tcPr>
            <w:tcW w:w="1460"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258,72</w:t>
            </w:r>
          </w:p>
        </w:tc>
      </w:tr>
      <w:tr w:rsidR="00094C8C" w:rsidRPr="00DA3631" w:rsidTr="00CE622E">
        <w:trPr>
          <w:trHeight w:val="1980"/>
          <w:jc w:val="center"/>
        </w:trPr>
        <w:tc>
          <w:tcPr>
            <w:tcW w:w="525" w:type="dxa"/>
            <w:tcBorders>
              <w:top w:val="nil"/>
              <w:left w:val="single" w:sz="8" w:space="0" w:color="auto"/>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center"/>
              <w:rPr>
                <w:b/>
                <w:bCs/>
                <w:color w:val="000000"/>
                <w:sz w:val="20"/>
                <w:szCs w:val="20"/>
                <w:lang w:val="el-GR" w:eastAsia="el-GR"/>
              </w:rPr>
            </w:pPr>
            <w:r w:rsidRPr="00DA3631">
              <w:rPr>
                <w:b/>
                <w:bCs/>
                <w:color w:val="000000"/>
                <w:sz w:val="20"/>
                <w:szCs w:val="20"/>
                <w:lang w:val="el-GR" w:eastAsia="el-GR"/>
              </w:rPr>
              <w:lastRenderedPageBreak/>
              <w:t>55</w:t>
            </w:r>
          </w:p>
        </w:tc>
        <w:tc>
          <w:tcPr>
            <w:tcW w:w="1744" w:type="dxa"/>
            <w:tcBorders>
              <w:top w:val="nil"/>
              <w:left w:val="nil"/>
              <w:bottom w:val="single" w:sz="8" w:space="0" w:color="auto"/>
              <w:right w:val="single" w:sz="8" w:space="0" w:color="auto"/>
            </w:tcBorders>
            <w:shd w:val="clear" w:color="auto" w:fill="auto"/>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b/>
                <w:bCs/>
                <w:color w:val="000000"/>
                <w:sz w:val="20"/>
                <w:szCs w:val="20"/>
                <w:lang w:val="el-GR" w:eastAsia="el-GR"/>
              </w:rPr>
              <w:t>Ομάδα αίματος  ΑΒΟ Rh D</w:t>
            </w:r>
            <w:r w:rsidRPr="00DA3631">
              <w:rPr>
                <w:color w:val="000000"/>
                <w:sz w:val="20"/>
                <w:szCs w:val="20"/>
                <w:lang w:val="el-GR" w:eastAsia="el-GR"/>
              </w:rPr>
              <w:t xml:space="preserve">  Με δύο διαφορετικά μονοκλωνικά αντι -D αντισώματα που ανιχνεύουν αντιστοιχα το DVI+  και το DVI-( A,B,AB, DVI+, DVI-,CTRL)</w:t>
            </w:r>
          </w:p>
        </w:tc>
        <w:tc>
          <w:tcPr>
            <w:tcW w:w="1533" w:type="dxa"/>
            <w:tcBorders>
              <w:top w:val="nil"/>
              <w:left w:val="single" w:sz="4" w:space="0" w:color="auto"/>
              <w:bottom w:val="single" w:sz="4" w:space="0" w:color="auto"/>
              <w:right w:val="single" w:sz="4" w:space="0" w:color="auto"/>
            </w:tcBorders>
            <w:shd w:val="clear" w:color="auto" w:fill="auto"/>
            <w:noWrap/>
            <w:vAlign w:val="center"/>
            <w:hideMark/>
          </w:tcPr>
          <w:p w:rsidR="00094C8C" w:rsidRPr="00DA3631" w:rsidRDefault="00094C8C" w:rsidP="00CE622E">
            <w:pPr>
              <w:suppressAutoHyphens w:val="0"/>
              <w:spacing w:after="0"/>
              <w:jc w:val="center"/>
              <w:rPr>
                <w:sz w:val="20"/>
                <w:szCs w:val="20"/>
                <w:lang w:val="el-GR" w:eastAsia="el-GR"/>
              </w:rPr>
            </w:pPr>
            <w:r w:rsidRPr="00DA3631">
              <w:rPr>
                <w:sz w:val="20"/>
                <w:szCs w:val="20"/>
                <w:lang w:val="el-GR" w:eastAsia="el-GR"/>
              </w:rPr>
              <w:t>13.03.03.01.001</w:t>
            </w:r>
          </w:p>
        </w:tc>
        <w:tc>
          <w:tcPr>
            <w:tcW w:w="1055"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ΕΞΕΤ</w:t>
            </w:r>
          </w:p>
        </w:tc>
        <w:tc>
          <w:tcPr>
            <w:tcW w:w="1133"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48</w:t>
            </w:r>
          </w:p>
        </w:tc>
        <w:tc>
          <w:tcPr>
            <w:tcW w:w="1184"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3,44</w:t>
            </w:r>
          </w:p>
        </w:tc>
        <w:tc>
          <w:tcPr>
            <w:tcW w:w="930"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165,12</w:t>
            </w:r>
          </w:p>
        </w:tc>
        <w:tc>
          <w:tcPr>
            <w:tcW w:w="827"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6%</w:t>
            </w:r>
          </w:p>
        </w:tc>
        <w:tc>
          <w:tcPr>
            <w:tcW w:w="709"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9,91</w:t>
            </w:r>
          </w:p>
        </w:tc>
        <w:tc>
          <w:tcPr>
            <w:tcW w:w="1460"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color w:val="000000"/>
                <w:sz w:val="20"/>
                <w:szCs w:val="20"/>
                <w:lang w:val="el-GR" w:eastAsia="el-GR"/>
              </w:rPr>
            </w:pPr>
            <w:r w:rsidRPr="00DA3631">
              <w:rPr>
                <w:color w:val="000000"/>
                <w:sz w:val="20"/>
                <w:szCs w:val="20"/>
                <w:lang w:val="el-GR" w:eastAsia="el-GR"/>
              </w:rPr>
              <w:t>175,03</w:t>
            </w:r>
          </w:p>
        </w:tc>
      </w:tr>
      <w:tr w:rsidR="00094C8C" w:rsidRPr="00DA3631" w:rsidTr="00CE622E">
        <w:trPr>
          <w:trHeight w:val="1830"/>
          <w:jc w:val="center"/>
        </w:trPr>
        <w:tc>
          <w:tcPr>
            <w:tcW w:w="525" w:type="dxa"/>
            <w:tcBorders>
              <w:top w:val="nil"/>
              <w:left w:val="single" w:sz="8" w:space="0" w:color="auto"/>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 </w:t>
            </w:r>
          </w:p>
        </w:tc>
        <w:tc>
          <w:tcPr>
            <w:tcW w:w="1744"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 </w:t>
            </w:r>
          </w:p>
        </w:tc>
        <w:tc>
          <w:tcPr>
            <w:tcW w:w="1533" w:type="dxa"/>
            <w:tcBorders>
              <w:top w:val="single" w:sz="8" w:space="0" w:color="auto"/>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 </w:t>
            </w:r>
          </w:p>
        </w:tc>
        <w:tc>
          <w:tcPr>
            <w:tcW w:w="1055"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 </w:t>
            </w:r>
          </w:p>
        </w:tc>
        <w:tc>
          <w:tcPr>
            <w:tcW w:w="1133"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left"/>
              <w:rPr>
                <w:color w:val="000000"/>
                <w:sz w:val="20"/>
                <w:szCs w:val="20"/>
                <w:lang w:val="el-GR" w:eastAsia="el-GR"/>
              </w:rPr>
            </w:pPr>
            <w:r w:rsidRPr="00DA3631">
              <w:rPr>
                <w:color w:val="000000"/>
                <w:sz w:val="20"/>
                <w:szCs w:val="20"/>
                <w:lang w:val="el-GR" w:eastAsia="el-GR"/>
              </w:rPr>
              <w:t> </w:t>
            </w:r>
          </w:p>
        </w:tc>
        <w:tc>
          <w:tcPr>
            <w:tcW w:w="1184"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left"/>
              <w:rPr>
                <w:b/>
                <w:bCs/>
                <w:color w:val="000000"/>
                <w:sz w:val="20"/>
                <w:szCs w:val="20"/>
                <w:lang w:val="el-GR" w:eastAsia="el-GR"/>
              </w:rPr>
            </w:pPr>
            <w:r w:rsidRPr="00DA3631">
              <w:rPr>
                <w:b/>
                <w:bCs/>
                <w:color w:val="000000"/>
                <w:sz w:val="20"/>
                <w:szCs w:val="20"/>
                <w:lang w:val="el-GR" w:eastAsia="el-GR"/>
              </w:rPr>
              <w:t>ΣΥΝΟΛΟ</w:t>
            </w:r>
          </w:p>
        </w:tc>
        <w:tc>
          <w:tcPr>
            <w:tcW w:w="930"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b/>
                <w:bCs/>
                <w:color w:val="000000"/>
                <w:sz w:val="20"/>
                <w:szCs w:val="20"/>
                <w:lang w:val="el-GR" w:eastAsia="el-GR"/>
              </w:rPr>
            </w:pPr>
            <w:r w:rsidRPr="00DA3631">
              <w:rPr>
                <w:b/>
                <w:bCs/>
                <w:color w:val="000000"/>
                <w:sz w:val="20"/>
                <w:szCs w:val="20"/>
                <w:lang w:val="el-GR" w:eastAsia="el-GR"/>
              </w:rPr>
              <w:t>7.897,04</w:t>
            </w:r>
          </w:p>
        </w:tc>
        <w:tc>
          <w:tcPr>
            <w:tcW w:w="827"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left"/>
              <w:rPr>
                <w:b/>
                <w:bCs/>
                <w:color w:val="000000"/>
                <w:sz w:val="20"/>
                <w:szCs w:val="20"/>
                <w:lang w:val="el-GR" w:eastAsia="el-GR"/>
              </w:rPr>
            </w:pPr>
            <w:r w:rsidRPr="00DA3631">
              <w:rPr>
                <w:b/>
                <w:bCs/>
                <w:color w:val="000000"/>
                <w:sz w:val="20"/>
                <w:szCs w:val="20"/>
                <w:lang w:val="el-GR" w:eastAsia="el-GR"/>
              </w:rPr>
              <w:t> </w:t>
            </w:r>
          </w:p>
        </w:tc>
        <w:tc>
          <w:tcPr>
            <w:tcW w:w="709"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b/>
                <w:bCs/>
                <w:color w:val="000000"/>
                <w:sz w:val="20"/>
                <w:szCs w:val="20"/>
                <w:lang w:val="el-GR" w:eastAsia="el-GR"/>
              </w:rPr>
            </w:pPr>
            <w:r w:rsidRPr="00DA3631">
              <w:rPr>
                <w:b/>
                <w:bCs/>
                <w:color w:val="000000"/>
                <w:sz w:val="20"/>
                <w:szCs w:val="20"/>
                <w:lang w:val="el-GR" w:eastAsia="el-GR"/>
              </w:rPr>
              <w:t>504,06</w:t>
            </w:r>
          </w:p>
        </w:tc>
        <w:tc>
          <w:tcPr>
            <w:tcW w:w="1460" w:type="dxa"/>
            <w:tcBorders>
              <w:top w:val="nil"/>
              <w:left w:val="nil"/>
              <w:bottom w:val="single" w:sz="8" w:space="0" w:color="auto"/>
              <w:right w:val="single" w:sz="8" w:space="0" w:color="auto"/>
            </w:tcBorders>
            <w:shd w:val="clear" w:color="auto" w:fill="auto"/>
            <w:noWrap/>
            <w:vAlign w:val="bottom"/>
            <w:hideMark/>
          </w:tcPr>
          <w:p w:rsidR="00094C8C" w:rsidRPr="00DA3631" w:rsidRDefault="00094C8C" w:rsidP="00CE622E">
            <w:pPr>
              <w:suppressAutoHyphens w:val="0"/>
              <w:spacing w:after="0"/>
              <w:jc w:val="right"/>
              <w:rPr>
                <w:b/>
                <w:bCs/>
                <w:color w:val="000000"/>
                <w:sz w:val="20"/>
                <w:szCs w:val="20"/>
                <w:lang w:val="el-GR" w:eastAsia="el-GR"/>
              </w:rPr>
            </w:pPr>
            <w:r w:rsidRPr="00DA3631">
              <w:rPr>
                <w:b/>
                <w:bCs/>
                <w:color w:val="000000"/>
                <w:sz w:val="20"/>
                <w:szCs w:val="20"/>
                <w:lang w:val="el-GR" w:eastAsia="el-GR"/>
              </w:rPr>
              <w:t>8.401,10</w:t>
            </w:r>
          </w:p>
        </w:tc>
      </w:tr>
    </w:tbl>
    <w:p w:rsidR="00094C8C" w:rsidRDefault="00094C8C" w:rsidP="00094C8C">
      <w:pPr>
        <w:rPr>
          <w:lang w:val="el-GR"/>
        </w:rPr>
      </w:pPr>
    </w:p>
    <w:p w:rsidR="00094C8C" w:rsidRDefault="00094C8C" w:rsidP="00094C8C">
      <w:pPr>
        <w:rPr>
          <w:lang w:val="el-GR"/>
        </w:rPr>
      </w:pPr>
      <w:r>
        <w:rPr>
          <w:lang w:val="el-GR"/>
        </w:rPr>
        <w:t>Κριτήριο ανάθεσης θα είναι η πλέον συμφέρουσα από οικονομική άποψη προσφορά βάσει βέλτιστης σχέσης ποιότητας – τιμής, η τελευταία εκτιμάται βάσει των κάτωθι κριτηρίων:</w:t>
      </w:r>
    </w:p>
    <w:tbl>
      <w:tblPr>
        <w:tblW w:w="9923" w:type="dxa"/>
        <w:jc w:val="center"/>
        <w:tblLayout w:type="fixed"/>
        <w:tblLook w:val="0000" w:firstRow="0" w:lastRow="0" w:firstColumn="0" w:lastColumn="0" w:noHBand="0" w:noVBand="0"/>
      </w:tblPr>
      <w:tblGrid>
        <w:gridCol w:w="1134"/>
        <w:gridCol w:w="1341"/>
        <w:gridCol w:w="5322"/>
        <w:gridCol w:w="2126"/>
      </w:tblGrid>
      <w:tr w:rsidR="00094C8C" w:rsidRPr="004D3A1C" w:rsidTr="00CE622E">
        <w:trPr>
          <w:jc w:val="center"/>
        </w:trPr>
        <w:tc>
          <w:tcPr>
            <w:tcW w:w="2475" w:type="dxa"/>
            <w:gridSpan w:val="2"/>
            <w:tcBorders>
              <w:top w:val="single" w:sz="4" w:space="0" w:color="000000"/>
              <w:left w:val="single" w:sz="4" w:space="0" w:color="000000"/>
              <w:bottom w:val="single" w:sz="4" w:space="0" w:color="000000"/>
            </w:tcBorders>
            <w:shd w:val="clear" w:color="auto" w:fill="auto"/>
          </w:tcPr>
          <w:p w:rsidR="00094C8C" w:rsidRPr="004D3A1C" w:rsidRDefault="00094C8C" w:rsidP="00CE622E">
            <w:pPr>
              <w:ind w:right="-58"/>
              <w:rPr>
                <w:rFonts w:asciiTheme="minorHAnsi" w:hAnsiTheme="minorHAnsi" w:cstheme="minorHAnsi"/>
                <w:szCs w:val="22"/>
              </w:rPr>
            </w:pPr>
            <w:r w:rsidRPr="004D3A1C">
              <w:rPr>
                <w:rFonts w:asciiTheme="minorHAnsi" w:hAnsiTheme="minorHAnsi" w:cstheme="minorHAnsi"/>
                <w:szCs w:val="22"/>
              </w:rPr>
              <w:t>ΚΡΙΤΗΡΙΟ</w:t>
            </w:r>
          </w:p>
        </w:tc>
        <w:tc>
          <w:tcPr>
            <w:tcW w:w="5322" w:type="dxa"/>
            <w:tcBorders>
              <w:top w:val="single" w:sz="4" w:space="0" w:color="000000"/>
              <w:left w:val="single" w:sz="4" w:space="0" w:color="000000"/>
              <w:bottom w:val="single" w:sz="4" w:space="0" w:color="000000"/>
            </w:tcBorders>
            <w:shd w:val="clear" w:color="auto" w:fill="auto"/>
          </w:tcPr>
          <w:p w:rsidR="00094C8C" w:rsidRPr="004D3A1C" w:rsidRDefault="00094C8C" w:rsidP="00CE622E">
            <w:pPr>
              <w:ind w:right="-58"/>
              <w:rPr>
                <w:rFonts w:asciiTheme="minorHAnsi" w:hAnsiTheme="minorHAnsi" w:cstheme="minorHAnsi"/>
                <w:szCs w:val="22"/>
              </w:rPr>
            </w:pPr>
            <w:r w:rsidRPr="004D3A1C">
              <w:rPr>
                <w:rFonts w:asciiTheme="minorHAnsi" w:hAnsiTheme="minorHAnsi" w:cstheme="minorHAnsi"/>
                <w:szCs w:val="22"/>
              </w:rPr>
              <w:t>ΠΕΡΙΓΡΑΦΗ</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94C8C" w:rsidRPr="004D3A1C" w:rsidRDefault="00094C8C" w:rsidP="00CE622E">
            <w:pPr>
              <w:ind w:right="-58"/>
              <w:rPr>
                <w:rFonts w:asciiTheme="minorHAnsi" w:hAnsiTheme="minorHAnsi" w:cstheme="minorHAnsi"/>
                <w:szCs w:val="22"/>
              </w:rPr>
            </w:pPr>
            <w:r w:rsidRPr="004D3A1C">
              <w:rPr>
                <w:rFonts w:asciiTheme="minorHAnsi" w:hAnsiTheme="minorHAnsi" w:cstheme="minorHAnsi"/>
                <w:szCs w:val="22"/>
              </w:rPr>
              <w:t>ΣΥΝΤΕΛΕΣΤΗΣ ΒΑΡΥΤΗΤΑΣ</w:t>
            </w:r>
          </w:p>
        </w:tc>
      </w:tr>
      <w:tr w:rsidR="00094C8C" w:rsidRPr="004D3A1C" w:rsidTr="00CE622E">
        <w:trPr>
          <w:jc w:val="center"/>
        </w:trPr>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094C8C" w:rsidRPr="004D3A1C" w:rsidRDefault="00094C8C" w:rsidP="00CE622E">
            <w:pPr>
              <w:ind w:right="-58"/>
              <w:rPr>
                <w:rFonts w:asciiTheme="minorHAnsi" w:hAnsiTheme="minorHAnsi" w:cstheme="minorHAnsi"/>
                <w:szCs w:val="22"/>
              </w:rPr>
            </w:pPr>
            <w:r w:rsidRPr="004D3A1C">
              <w:rPr>
                <w:rFonts w:asciiTheme="minorHAnsi" w:hAnsiTheme="minorHAnsi" w:cstheme="minorHAnsi"/>
                <w:szCs w:val="22"/>
              </w:rPr>
              <w:t xml:space="preserve">ΟΜΑΔΑ Α </w:t>
            </w:r>
          </w:p>
        </w:tc>
      </w:tr>
      <w:tr w:rsidR="00094C8C" w:rsidRPr="004D3A1C" w:rsidTr="00CE622E">
        <w:trPr>
          <w:trHeight w:val="60"/>
          <w:jc w:val="center"/>
        </w:trPr>
        <w:tc>
          <w:tcPr>
            <w:tcW w:w="1134" w:type="dxa"/>
            <w:tcBorders>
              <w:top w:val="single" w:sz="4" w:space="0" w:color="000000"/>
              <w:left w:val="single" w:sz="4" w:space="0" w:color="000000"/>
              <w:bottom w:val="single" w:sz="4" w:space="0" w:color="000000"/>
            </w:tcBorders>
            <w:shd w:val="clear" w:color="auto" w:fill="auto"/>
          </w:tcPr>
          <w:p w:rsidR="00094C8C" w:rsidRPr="004D3A1C" w:rsidRDefault="00094C8C" w:rsidP="00CE622E">
            <w:pPr>
              <w:ind w:right="-58"/>
              <w:rPr>
                <w:rFonts w:asciiTheme="minorHAnsi" w:hAnsiTheme="minorHAnsi" w:cstheme="minorHAnsi"/>
                <w:szCs w:val="22"/>
              </w:rPr>
            </w:pPr>
            <w:r w:rsidRPr="004D3A1C">
              <w:rPr>
                <w:rFonts w:asciiTheme="minorHAnsi" w:hAnsiTheme="minorHAnsi" w:cstheme="minorHAnsi"/>
                <w:szCs w:val="22"/>
              </w:rPr>
              <w:t>1.</w:t>
            </w:r>
          </w:p>
        </w:tc>
        <w:tc>
          <w:tcPr>
            <w:tcW w:w="6663" w:type="dxa"/>
            <w:gridSpan w:val="2"/>
            <w:tcBorders>
              <w:top w:val="single" w:sz="4" w:space="0" w:color="000000"/>
              <w:left w:val="single" w:sz="4" w:space="0" w:color="000000"/>
              <w:bottom w:val="single" w:sz="4" w:space="0" w:color="000000"/>
            </w:tcBorders>
            <w:shd w:val="clear" w:color="auto" w:fill="auto"/>
          </w:tcPr>
          <w:p w:rsidR="00094C8C" w:rsidRPr="004D3A1C" w:rsidRDefault="00094C8C" w:rsidP="00CE622E">
            <w:pPr>
              <w:pStyle w:val="af0"/>
              <w:ind w:right="-58"/>
              <w:rPr>
                <w:rFonts w:asciiTheme="minorHAnsi" w:hAnsiTheme="minorHAnsi" w:cstheme="minorHAnsi"/>
                <w:szCs w:val="22"/>
              </w:rPr>
            </w:pPr>
            <w:r w:rsidRPr="004D3A1C">
              <w:rPr>
                <w:rFonts w:asciiTheme="minorHAnsi" w:hAnsiTheme="minorHAnsi" w:cstheme="minorHAnsi"/>
                <w:szCs w:val="22"/>
              </w:rPr>
              <w:t>ΑΝΑΛΥΤΕΣ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94C8C" w:rsidRPr="004D3A1C" w:rsidRDefault="00094C8C" w:rsidP="00CE622E">
            <w:pPr>
              <w:pStyle w:val="af0"/>
              <w:ind w:right="-58"/>
              <w:rPr>
                <w:rFonts w:asciiTheme="minorHAnsi" w:hAnsiTheme="minorHAnsi" w:cstheme="minorHAnsi"/>
                <w:szCs w:val="22"/>
              </w:rPr>
            </w:pPr>
          </w:p>
        </w:tc>
      </w:tr>
      <w:tr w:rsidR="00094C8C" w:rsidRPr="004D3A1C" w:rsidTr="00CE622E">
        <w:trPr>
          <w:trHeight w:val="567"/>
          <w:jc w:val="center"/>
        </w:trPr>
        <w:tc>
          <w:tcPr>
            <w:tcW w:w="1134" w:type="dxa"/>
            <w:tcBorders>
              <w:top w:val="single" w:sz="4" w:space="0" w:color="000000"/>
              <w:left w:val="single" w:sz="4" w:space="0" w:color="000000"/>
              <w:bottom w:val="single" w:sz="4" w:space="0" w:color="000000"/>
            </w:tcBorders>
            <w:shd w:val="clear" w:color="auto" w:fill="auto"/>
          </w:tcPr>
          <w:p w:rsidR="00094C8C" w:rsidRPr="004D3A1C" w:rsidRDefault="00094C8C" w:rsidP="00CE622E">
            <w:pPr>
              <w:ind w:right="-58"/>
              <w:rPr>
                <w:rFonts w:asciiTheme="minorHAnsi" w:hAnsiTheme="minorHAnsi" w:cstheme="minorHAnsi"/>
                <w:szCs w:val="22"/>
              </w:rPr>
            </w:pPr>
            <w:r w:rsidRPr="004D3A1C">
              <w:rPr>
                <w:rFonts w:asciiTheme="minorHAnsi" w:hAnsiTheme="minorHAnsi" w:cstheme="minorHAnsi"/>
                <w:szCs w:val="22"/>
              </w:rPr>
              <w:t>Κ1.1</w:t>
            </w:r>
          </w:p>
        </w:tc>
        <w:tc>
          <w:tcPr>
            <w:tcW w:w="6663" w:type="dxa"/>
            <w:gridSpan w:val="2"/>
            <w:tcBorders>
              <w:top w:val="single" w:sz="4" w:space="0" w:color="000000"/>
              <w:left w:val="single" w:sz="4" w:space="0" w:color="000000"/>
              <w:bottom w:val="single" w:sz="4" w:space="0" w:color="000000"/>
            </w:tcBorders>
            <w:shd w:val="clear" w:color="auto" w:fill="auto"/>
          </w:tcPr>
          <w:p w:rsidR="00094C8C" w:rsidRPr="004D3A1C" w:rsidRDefault="00094C8C" w:rsidP="00CE622E">
            <w:pPr>
              <w:pStyle w:val="af0"/>
              <w:ind w:right="-58"/>
              <w:rPr>
                <w:rFonts w:asciiTheme="minorHAnsi" w:hAnsiTheme="minorHAnsi" w:cstheme="minorHAnsi"/>
                <w:szCs w:val="22"/>
                <w:lang w:val="el-GR"/>
              </w:rPr>
            </w:pPr>
            <w:r w:rsidRPr="004D3A1C">
              <w:rPr>
                <w:rFonts w:asciiTheme="minorHAnsi" w:hAnsiTheme="minorHAnsi" w:cstheme="minorHAnsi"/>
                <w:szCs w:val="22"/>
                <w:lang w:val="el-GR"/>
              </w:rPr>
              <w:t>Ποιότητα τεχνολογίας, απόδοση, ταχύτητα, αξιοπιστία λειτουργίας.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94C8C" w:rsidRPr="004D3A1C" w:rsidRDefault="00094C8C" w:rsidP="00CE622E">
            <w:pPr>
              <w:pStyle w:val="af0"/>
              <w:ind w:right="-58"/>
              <w:rPr>
                <w:rFonts w:asciiTheme="minorHAnsi" w:hAnsiTheme="minorHAnsi" w:cstheme="minorHAnsi"/>
                <w:szCs w:val="22"/>
              </w:rPr>
            </w:pPr>
            <w:r w:rsidRPr="004D3A1C">
              <w:rPr>
                <w:rFonts w:asciiTheme="minorHAnsi" w:hAnsiTheme="minorHAnsi" w:cstheme="minorHAnsi"/>
                <w:szCs w:val="22"/>
              </w:rPr>
              <w:t>30%</w:t>
            </w:r>
          </w:p>
        </w:tc>
      </w:tr>
      <w:tr w:rsidR="00094C8C" w:rsidRPr="004D3A1C" w:rsidTr="00CE622E">
        <w:trPr>
          <w:trHeight w:val="919"/>
          <w:jc w:val="center"/>
        </w:trPr>
        <w:tc>
          <w:tcPr>
            <w:tcW w:w="1134" w:type="dxa"/>
            <w:tcBorders>
              <w:top w:val="single" w:sz="4" w:space="0" w:color="000000"/>
              <w:left w:val="single" w:sz="4" w:space="0" w:color="000000"/>
              <w:bottom w:val="single" w:sz="4" w:space="0" w:color="000000"/>
            </w:tcBorders>
            <w:shd w:val="clear" w:color="auto" w:fill="auto"/>
          </w:tcPr>
          <w:p w:rsidR="00094C8C" w:rsidRPr="004D3A1C" w:rsidRDefault="00094C8C" w:rsidP="00CE622E">
            <w:pPr>
              <w:ind w:right="-58"/>
              <w:rPr>
                <w:rFonts w:asciiTheme="minorHAnsi" w:hAnsiTheme="minorHAnsi" w:cstheme="minorHAnsi"/>
                <w:szCs w:val="22"/>
              </w:rPr>
            </w:pPr>
            <w:r w:rsidRPr="004D3A1C">
              <w:rPr>
                <w:rFonts w:asciiTheme="minorHAnsi" w:hAnsiTheme="minorHAnsi" w:cstheme="minorHAnsi"/>
                <w:szCs w:val="22"/>
              </w:rPr>
              <w:t>Κ1.2</w:t>
            </w:r>
          </w:p>
        </w:tc>
        <w:tc>
          <w:tcPr>
            <w:tcW w:w="6663" w:type="dxa"/>
            <w:gridSpan w:val="2"/>
            <w:tcBorders>
              <w:top w:val="single" w:sz="4" w:space="0" w:color="000000"/>
              <w:left w:val="single" w:sz="4" w:space="0" w:color="000000"/>
              <w:bottom w:val="single" w:sz="4" w:space="0" w:color="000000"/>
            </w:tcBorders>
            <w:shd w:val="clear" w:color="auto" w:fill="auto"/>
          </w:tcPr>
          <w:p w:rsidR="00094C8C" w:rsidRPr="004D3A1C" w:rsidRDefault="00094C8C" w:rsidP="00CE622E">
            <w:pPr>
              <w:pStyle w:val="af0"/>
              <w:ind w:right="-58"/>
              <w:rPr>
                <w:rFonts w:asciiTheme="minorHAnsi" w:hAnsiTheme="minorHAnsi" w:cstheme="minorHAnsi"/>
                <w:szCs w:val="22"/>
                <w:lang w:val="el-GR"/>
              </w:rPr>
            </w:pPr>
            <w:r w:rsidRPr="004D3A1C">
              <w:rPr>
                <w:rFonts w:asciiTheme="minorHAnsi" w:hAnsiTheme="minorHAnsi" w:cstheme="minorHAnsi"/>
                <w:szCs w:val="22"/>
                <w:lang w:val="el-GR"/>
              </w:rPr>
              <w:t>Απλότητα στον χειρισμό και την λειτουργία του οργάνου, ύπαρξη συστήματος επικοινωνίας χειριστή - οργάνου, ύπαρξη συστήματος ασφαλείας προσωπικού και περιβάλλοντος.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94C8C" w:rsidRPr="004D3A1C" w:rsidRDefault="00094C8C" w:rsidP="00CE622E">
            <w:pPr>
              <w:pStyle w:val="af0"/>
              <w:ind w:right="-58"/>
              <w:rPr>
                <w:rFonts w:asciiTheme="minorHAnsi" w:hAnsiTheme="minorHAnsi" w:cstheme="minorHAnsi"/>
                <w:szCs w:val="22"/>
              </w:rPr>
            </w:pPr>
            <w:r w:rsidRPr="004D3A1C">
              <w:rPr>
                <w:rFonts w:asciiTheme="minorHAnsi" w:hAnsiTheme="minorHAnsi" w:cstheme="minorHAnsi"/>
                <w:szCs w:val="22"/>
              </w:rPr>
              <w:t>15%</w:t>
            </w:r>
          </w:p>
        </w:tc>
      </w:tr>
      <w:tr w:rsidR="00094C8C" w:rsidRPr="004D3A1C" w:rsidTr="00CE622E">
        <w:trPr>
          <w:jc w:val="center"/>
        </w:trPr>
        <w:tc>
          <w:tcPr>
            <w:tcW w:w="1134" w:type="dxa"/>
            <w:tcBorders>
              <w:top w:val="single" w:sz="4" w:space="0" w:color="000000"/>
              <w:left w:val="single" w:sz="4" w:space="0" w:color="000000"/>
              <w:bottom w:val="single" w:sz="4" w:space="0" w:color="000000"/>
            </w:tcBorders>
            <w:shd w:val="clear" w:color="auto" w:fill="auto"/>
          </w:tcPr>
          <w:p w:rsidR="00094C8C" w:rsidRPr="004D3A1C" w:rsidRDefault="00094C8C" w:rsidP="00CE622E">
            <w:pPr>
              <w:ind w:right="-58"/>
              <w:rPr>
                <w:rFonts w:asciiTheme="minorHAnsi" w:hAnsiTheme="minorHAnsi" w:cstheme="minorHAnsi"/>
                <w:szCs w:val="22"/>
              </w:rPr>
            </w:pPr>
            <w:r w:rsidRPr="004D3A1C">
              <w:rPr>
                <w:rFonts w:asciiTheme="minorHAnsi" w:hAnsiTheme="minorHAnsi" w:cstheme="minorHAnsi"/>
                <w:szCs w:val="22"/>
              </w:rPr>
              <w:t>2.</w:t>
            </w:r>
          </w:p>
        </w:tc>
        <w:tc>
          <w:tcPr>
            <w:tcW w:w="6663" w:type="dxa"/>
            <w:gridSpan w:val="2"/>
            <w:tcBorders>
              <w:top w:val="single" w:sz="4" w:space="0" w:color="000000"/>
              <w:left w:val="single" w:sz="4" w:space="0" w:color="000000"/>
              <w:bottom w:val="single" w:sz="4" w:space="0" w:color="000000"/>
            </w:tcBorders>
            <w:shd w:val="clear" w:color="auto" w:fill="auto"/>
          </w:tcPr>
          <w:p w:rsidR="00094C8C" w:rsidRPr="004D3A1C" w:rsidRDefault="00094C8C" w:rsidP="00CE622E">
            <w:pPr>
              <w:snapToGrid w:val="0"/>
              <w:ind w:right="-58"/>
              <w:rPr>
                <w:rFonts w:asciiTheme="minorHAnsi" w:hAnsiTheme="minorHAnsi" w:cstheme="minorHAnsi"/>
                <w:szCs w:val="22"/>
              </w:rPr>
            </w:pPr>
            <w:r w:rsidRPr="004D3A1C">
              <w:rPr>
                <w:rFonts w:asciiTheme="minorHAnsi" w:hAnsiTheme="minorHAnsi" w:cstheme="minorHAnsi"/>
                <w:szCs w:val="22"/>
              </w:rPr>
              <w:t>ΑΝΤΙΔΡΑΣΤΗΡΙΑ</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94C8C" w:rsidRPr="004D3A1C" w:rsidRDefault="00094C8C" w:rsidP="00CE622E">
            <w:pPr>
              <w:snapToGrid w:val="0"/>
              <w:ind w:right="-58"/>
              <w:rPr>
                <w:rFonts w:asciiTheme="minorHAnsi" w:hAnsiTheme="minorHAnsi" w:cstheme="minorHAnsi"/>
                <w:szCs w:val="22"/>
              </w:rPr>
            </w:pPr>
          </w:p>
        </w:tc>
      </w:tr>
      <w:tr w:rsidR="00094C8C" w:rsidRPr="004D3A1C" w:rsidTr="00CE622E">
        <w:trPr>
          <w:trHeight w:val="840"/>
          <w:jc w:val="center"/>
        </w:trPr>
        <w:tc>
          <w:tcPr>
            <w:tcW w:w="1134" w:type="dxa"/>
            <w:tcBorders>
              <w:top w:val="single" w:sz="4" w:space="0" w:color="000000"/>
              <w:left w:val="single" w:sz="4" w:space="0" w:color="000000"/>
              <w:bottom w:val="single" w:sz="4" w:space="0" w:color="000000"/>
            </w:tcBorders>
            <w:shd w:val="clear" w:color="auto" w:fill="auto"/>
          </w:tcPr>
          <w:p w:rsidR="00094C8C" w:rsidRPr="004D3A1C" w:rsidRDefault="00094C8C" w:rsidP="00CE622E">
            <w:pPr>
              <w:ind w:right="-58"/>
              <w:rPr>
                <w:rFonts w:asciiTheme="minorHAnsi" w:hAnsiTheme="minorHAnsi" w:cstheme="minorHAnsi"/>
                <w:szCs w:val="22"/>
              </w:rPr>
            </w:pPr>
            <w:r w:rsidRPr="004D3A1C">
              <w:rPr>
                <w:rFonts w:asciiTheme="minorHAnsi" w:hAnsiTheme="minorHAnsi" w:cstheme="minorHAnsi"/>
                <w:szCs w:val="22"/>
              </w:rPr>
              <w:t>Κ2.1</w:t>
            </w:r>
          </w:p>
        </w:tc>
        <w:tc>
          <w:tcPr>
            <w:tcW w:w="6663" w:type="dxa"/>
            <w:gridSpan w:val="2"/>
            <w:tcBorders>
              <w:top w:val="single" w:sz="4" w:space="0" w:color="000000"/>
              <w:left w:val="single" w:sz="4" w:space="0" w:color="000000"/>
              <w:bottom w:val="single" w:sz="4" w:space="0" w:color="000000"/>
            </w:tcBorders>
            <w:shd w:val="clear" w:color="auto" w:fill="auto"/>
          </w:tcPr>
          <w:p w:rsidR="00094C8C" w:rsidRPr="004D3A1C" w:rsidRDefault="00094C8C" w:rsidP="00CE622E">
            <w:pPr>
              <w:pStyle w:val="af0"/>
              <w:ind w:right="-58"/>
              <w:rPr>
                <w:rFonts w:asciiTheme="minorHAnsi" w:hAnsiTheme="minorHAnsi" w:cstheme="minorHAnsi"/>
                <w:szCs w:val="22"/>
                <w:lang w:val="el-GR"/>
              </w:rPr>
            </w:pPr>
            <w:r w:rsidRPr="004D3A1C">
              <w:rPr>
                <w:rFonts w:asciiTheme="minorHAnsi" w:hAnsiTheme="minorHAnsi" w:cstheme="minorHAnsi"/>
                <w:szCs w:val="22"/>
                <w:lang w:val="el-GR"/>
              </w:rPr>
              <w:t>Ποιότητα και πλήρης συμβατότητα με τα αντίστοιχα όργανα (αναλυτές), αξιοπιστία, ακρίβεια επαναληψιμότητα των αποτελεσμάτων, ευχέρεια ανασύστασης και χρήσης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94C8C" w:rsidRPr="004D3A1C" w:rsidRDefault="00094C8C" w:rsidP="00CE622E">
            <w:pPr>
              <w:pStyle w:val="af0"/>
              <w:ind w:right="-58"/>
              <w:rPr>
                <w:rFonts w:asciiTheme="minorHAnsi" w:hAnsiTheme="minorHAnsi" w:cstheme="minorHAnsi"/>
                <w:szCs w:val="22"/>
              </w:rPr>
            </w:pPr>
            <w:r w:rsidRPr="004D3A1C">
              <w:rPr>
                <w:rFonts w:asciiTheme="minorHAnsi" w:hAnsiTheme="minorHAnsi" w:cstheme="minorHAnsi"/>
                <w:szCs w:val="22"/>
              </w:rPr>
              <w:t>15%</w:t>
            </w:r>
          </w:p>
        </w:tc>
      </w:tr>
      <w:tr w:rsidR="00094C8C" w:rsidRPr="004D3A1C" w:rsidTr="00CE622E">
        <w:trPr>
          <w:trHeight w:val="358"/>
          <w:jc w:val="center"/>
        </w:trPr>
        <w:tc>
          <w:tcPr>
            <w:tcW w:w="1134" w:type="dxa"/>
            <w:tcBorders>
              <w:top w:val="single" w:sz="4" w:space="0" w:color="000000"/>
              <w:left w:val="single" w:sz="4" w:space="0" w:color="000000"/>
              <w:bottom w:val="single" w:sz="4" w:space="0" w:color="000000"/>
            </w:tcBorders>
            <w:shd w:val="clear" w:color="auto" w:fill="auto"/>
          </w:tcPr>
          <w:p w:rsidR="00094C8C" w:rsidRPr="004D3A1C" w:rsidRDefault="00094C8C" w:rsidP="00CE622E">
            <w:pPr>
              <w:ind w:right="-58"/>
              <w:rPr>
                <w:rFonts w:asciiTheme="minorHAnsi" w:hAnsiTheme="minorHAnsi" w:cstheme="minorHAnsi"/>
                <w:szCs w:val="22"/>
              </w:rPr>
            </w:pPr>
            <w:r w:rsidRPr="004D3A1C">
              <w:rPr>
                <w:rFonts w:asciiTheme="minorHAnsi" w:hAnsiTheme="minorHAnsi" w:cstheme="minorHAnsi"/>
                <w:szCs w:val="22"/>
              </w:rPr>
              <w:t>Κ2.2</w:t>
            </w:r>
          </w:p>
        </w:tc>
        <w:tc>
          <w:tcPr>
            <w:tcW w:w="6663" w:type="dxa"/>
            <w:gridSpan w:val="2"/>
            <w:tcBorders>
              <w:top w:val="single" w:sz="4" w:space="0" w:color="000000"/>
              <w:left w:val="single" w:sz="4" w:space="0" w:color="000000"/>
              <w:bottom w:val="single" w:sz="4" w:space="0" w:color="000000"/>
            </w:tcBorders>
            <w:shd w:val="clear" w:color="auto" w:fill="auto"/>
          </w:tcPr>
          <w:p w:rsidR="00094C8C" w:rsidRPr="004D3A1C" w:rsidRDefault="00094C8C" w:rsidP="00CE622E">
            <w:pPr>
              <w:pStyle w:val="af0"/>
              <w:ind w:right="-58"/>
              <w:rPr>
                <w:rFonts w:asciiTheme="minorHAnsi" w:hAnsiTheme="minorHAnsi" w:cstheme="minorHAnsi"/>
                <w:szCs w:val="22"/>
              </w:rPr>
            </w:pPr>
            <w:r w:rsidRPr="004D3A1C">
              <w:rPr>
                <w:rFonts w:asciiTheme="minorHAnsi" w:hAnsiTheme="minorHAnsi" w:cstheme="minorHAnsi"/>
                <w:szCs w:val="22"/>
              </w:rPr>
              <w:t>Διάρκεια χρήσεως – συνθήκες συντήρησης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94C8C" w:rsidRPr="004D3A1C" w:rsidRDefault="00094C8C" w:rsidP="00CE622E">
            <w:pPr>
              <w:pStyle w:val="af0"/>
              <w:ind w:right="-58"/>
              <w:rPr>
                <w:rFonts w:asciiTheme="minorHAnsi" w:hAnsiTheme="minorHAnsi" w:cstheme="minorHAnsi"/>
                <w:szCs w:val="22"/>
              </w:rPr>
            </w:pPr>
            <w:r w:rsidRPr="004D3A1C">
              <w:rPr>
                <w:rFonts w:asciiTheme="minorHAnsi" w:hAnsiTheme="minorHAnsi" w:cstheme="minorHAnsi"/>
                <w:szCs w:val="22"/>
              </w:rPr>
              <w:t>5%</w:t>
            </w:r>
          </w:p>
        </w:tc>
      </w:tr>
      <w:tr w:rsidR="00094C8C" w:rsidRPr="004D3A1C" w:rsidTr="00CE622E">
        <w:trPr>
          <w:trHeight w:val="362"/>
          <w:jc w:val="center"/>
        </w:trPr>
        <w:tc>
          <w:tcPr>
            <w:tcW w:w="1134" w:type="dxa"/>
            <w:tcBorders>
              <w:top w:val="single" w:sz="4" w:space="0" w:color="000000"/>
              <w:left w:val="single" w:sz="4" w:space="0" w:color="000000"/>
              <w:bottom w:val="single" w:sz="4" w:space="0" w:color="000000"/>
            </w:tcBorders>
            <w:shd w:val="clear" w:color="auto" w:fill="auto"/>
          </w:tcPr>
          <w:p w:rsidR="00094C8C" w:rsidRPr="004D3A1C" w:rsidRDefault="00094C8C" w:rsidP="00CE622E">
            <w:pPr>
              <w:ind w:right="-58"/>
              <w:rPr>
                <w:rFonts w:asciiTheme="minorHAnsi" w:hAnsiTheme="minorHAnsi" w:cstheme="minorHAnsi"/>
                <w:szCs w:val="22"/>
              </w:rPr>
            </w:pPr>
            <w:r w:rsidRPr="004D3A1C">
              <w:rPr>
                <w:rFonts w:asciiTheme="minorHAnsi" w:hAnsiTheme="minorHAnsi" w:cstheme="minorHAnsi"/>
                <w:szCs w:val="22"/>
              </w:rPr>
              <w:t>Κ2.3</w:t>
            </w:r>
          </w:p>
        </w:tc>
        <w:tc>
          <w:tcPr>
            <w:tcW w:w="6663" w:type="dxa"/>
            <w:gridSpan w:val="2"/>
            <w:tcBorders>
              <w:top w:val="single" w:sz="4" w:space="0" w:color="000000"/>
              <w:left w:val="single" w:sz="4" w:space="0" w:color="000000"/>
              <w:bottom w:val="single" w:sz="4" w:space="0" w:color="000000"/>
            </w:tcBorders>
            <w:shd w:val="clear" w:color="auto" w:fill="auto"/>
          </w:tcPr>
          <w:p w:rsidR="00094C8C" w:rsidRPr="004D3A1C" w:rsidRDefault="00094C8C" w:rsidP="00CE622E">
            <w:pPr>
              <w:pStyle w:val="af0"/>
              <w:ind w:right="-58"/>
              <w:rPr>
                <w:rFonts w:asciiTheme="minorHAnsi" w:hAnsiTheme="minorHAnsi" w:cstheme="minorHAnsi"/>
                <w:szCs w:val="22"/>
              </w:rPr>
            </w:pPr>
            <w:r w:rsidRPr="004D3A1C">
              <w:rPr>
                <w:rFonts w:asciiTheme="minorHAnsi" w:hAnsiTheme="minorHAnsi" w:cstheme="minorHAnsi"/>
                <w:szCs w:val="22"/>
              </w:rPr>
              <w:t>Συσκευασία (καταλληλότητα – σημάνσεις)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94C8C" w:rsidRPr="004D3A1C" w:rsidRDefault="00094C8C" w:rsidP="00CE622E">
            <w:pPr>
              <w:pStyle w:val="af0"/>
              <w:ind w:right="-58"/>
              <w:rPr>
                <w:rFonts w:asciiTheme="minorHAnsi" w:hAnsiTheme="minorHAnsi" w:cstheme="minorHAnsi"/>
                <w:szCs w:val="22"/>
              </w:rPr>
            </w:pPr>
            <w:r w:rsidRPr="004D3A1C">
              <w:rPr>
                <w:rFonts w:asciiTheme="minorHAnsi" w:hAnsiTheme="minorHAnsi" w:cstheme="minorHAnsi"/>
                <w:szCs w:val="22"/>
              </w:rPr>
              <w:t>5%</w:t>
            </w:r>
          </w:p>
        </w:tc>
      </w:tr>
      <w:tr w:rsidR="00094C8C" w:rsidRPr="004D3A1C" w:rsidTr="00CE622E">
        <w:trPr>
          <w:jc w:val="center"/>
        </w:trPr>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094C8C" w:rsidRPr="004D3A1C" w:rsidRDefault="00094C8C" w:rsidP="00CE622E">
            <w:pPr>
              <w:ind w:right="-58"/>
              <w:rPr>
                <w:rFonts w:asciiTheme="minorHAnsi" w:hAnsiTheme="minorHAnsi" w:cstheme="minorHAnsi"/>
                <w:szCs w:val="22"/>
              </w:rPr>
            </w:pPr>
          </w:p>
        </w:tc>
      </w:tr>
      <w:tr w:rsidR="00094C8C" w:rsidRPr="00094C8C" w:rsidTr="00CE622E">
        <w:trPr>
          <w:jc w:val="center"/>
        </w:trPr>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094C8C" w:rsidRPr="004D3A1C" w:rsidRDefault="00094C8C" w:rsidP="00CE622E">
            <w:pPr>
              <w:ind w:right="-58"/>
              <w:rPr>
                <w:rFonts w:asciiTheme="minorHAnsi" w:hAnsiTheme="minorHAnsi" w:cstheme="minorHAnsi"/>
                <w:szCs w:val="22"/>
                <w:lang w:val="el-GR"/>
              </w:rPr>
            </w:pPr>
            <w:r w:rsidRPr="004D3A1C">
              <w:rPr>
                <w:rFonts w:asciiTheme="minorHAnsi" w:hAnsiTheme="minorHAnsi" w:cstheme="minorHAnsi"/>
                <w:szCs w:val="22"/>
                <w:lang w:val="el-GR"/>
              </w:rPr>
              <w:t>ΑΘΡΟΙΣΜΑ ΣΥΝΤΕΛΕΣΤΩΝ ΒΑΡΥΤΗΤΑΣ ΟΜΑΔΑΣ Α                           70%</w:t>
            </w:r>
          </w:p>
        </w:tc>
      </w:tr>
      <w:tr w:rsidR="00094C8C" w:rsidRPr="004D3A1C" w:rsidTr="00CE622E">
        <w:trPr>
          <w:jc w:val="center"/>
        </w:trPr>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094C8C" w:rsidRPr="004D3A1C" w:rsidRDefault="00094C8C" w:rsidP="00CE622E">
            <w:pPr>
              <w:ind w:right="-58"/>
              <w:rPr>
                <w:rFonts w:asciiTheme="minorHAnsi" w:hAnsiTheme="minorHAnsi" w:cstheme="minorHAnsi"/>
                <w:szCs w:val="22"/>
              </w:rPr>
            </w:pPr>
            <w:r w:rsidRPr="004D3A1C">
              <w:rPr>
                <w:rFonts w:asciiTheme="minorHAnsi" w:hAnsiTheme="minorHAnsi" w:cstheme="minorHAnsi"/>
                <w:szCs w:val="22"/>
              </w:rPr>
              <w:t>ΟΜΑΔΑ Β</w:t>
            </w:r>
          </w:p>
        </w:tc>
      </w:tr>
      <w:tr w:rsidR="00094C8C" w:rsidRPr="004D3A1C" w:rsidTr="00CE622E">
        <w:trPr>
          <w:jc w:val="center"/>
        </w:trPr>
        <w:tc>
          <w:tcPr>
            <w:tcW w:w="1134" w:type="dxa"/>
            <w:tcBorders>
              <w:top w:val="single" w:sz="4" w:space="0" w:color="000000"/>
              <w:left w:val="single" w:sz="4" w:space="0" w:color="000000"/>
              <w:bottom w:val="single" w:sz="4" w:space="0" w:color="000000"/>
            </w:tcBorders>
            <w:shd w:val="clear" w:color="auto" w:fill="auto"/>
          </w:tcPr>
          <w:p w:rsidR="00094C8C" w:rsidRPr="004D3A1C" w:rsidRDefault="00094C8C" w:rsidP="00CE622E">
            <w:pPr>
              <w:ind w:right="-58"/>
              <w:rPr>
                <w:rFonts w:asciiTheme="minorHAnsi" w:hAnsiTheme="minorHAnsi" w:cstheme="minorHAnsi"/>
                <w:szCs w:val="22"/>
              </w:rPr>
            </w:pPr>
            <w:r w:rsidRPr="004D3A1C">
              <w:rPr>
                <w:rFonts w:asciiTheme="minorHAnsi" w:hAnsiTheme="minorHAnsi" w:cstheme="minorHAnsi"/>
                <w:szCs w:val="22"/>
              </w:rPr>
              <w:t>Κ3</w:t>
            </w:r>
          </w:p>
        </w:tc>
        <w:tc>
          <w:tcPr>
            <w:tcW w:w="6663" w:type="dxa"/>
            <w:gridSpan w:val="2"/>
            <w:tcBorders>
              <w:top w:val="single" w:sz="4" w:space="0" w:color="000000"/>
              <w:left w:val="single" w:sz="4" w:space="0" w:color="000000"/>
              <w:bottom w:val="single" w:sz="4" w:space="0" w:color="000000"/>
            </w:tcBorders>
            <w:shd w:val="clear" w:color="auto" w:fill="auto"/>
          </w:tcPr>
          <w:p w:rsidR="00094C8C" w:rsidRPr="004D3A1C" w:rsidRDefault="00094C8C" w:rsidP="00CE622E">
            <w:pPr>
              <w:pStyle w:val="af0"/>
              <w:ind w:right="-58"/>
              <w:rPr>
                <w:rFonts w:asciiTheme="minorHAnsi" w:hAnsiTheme="minorHAnsi" w:cstheme="minorHAnsi"/>
                <w:szCs w:val="22"/>
                <w:lang w:val="el-GR"/>
              </w:rPr>
            </w:pPr>
            <w:r w:rsidRPr="004D3A1C">
              <w:rPr>
                <w:rFonts w:asciiTheme="minorHAnsi" w:hAnsiTheme="minorHAnsi" w:cstheme="minorHAnsi"/>
                <w:szCs w:val="22"/>
                <w:lang w:val="el-GR"/>
              </w:rPr>
              <w:t>Εκπαίδευση προσωπικού – Χειριστών για τους αναλυτές.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94C8C" w:rsidRPr="004D3A1C" w:rsidRDefault="00094C8C" w:rsidP="00CE622E">
            <w:pPr>
              <w:pStyle w:val="af0"/>
              <w:ind w:right="-58"/>
              <w:rPr>
                <w:rFonts w:asciiTheme="minorHAnsi" w:hAnsiTheme="minorHAnsi" w:cstheme="minorHAnsi"/>
                <w:szCs w:val="22"/>
              </w:rPr>
            </w:pPr>
            <w:r w:rsidRPr="004D3A1C">
              <w:rPr>
                <w:rFonts w:asciiTheme="minorHAnsi" w:hAnsiTheme="minorHAnsi" w:cstheme="minorHAnsi"/>
                <w:szCs w:val="22"/>
              </w:rPr>
              <w:t>5%</w:t>
            </w:r>
          </w:p>
        </w:tc>
      </w:tr>
      <w:tr w:rsidR="00094C8C" w:rsidRPr="004D3A1C" w:rsidTr="00CE622E">
        <w:trPr>
          <w:jc w:val="center"/>
        </w:trPr>
        <w:tc>
          <w:tcPr>
            <w:tcW w:w="1134" w:type="dxa"/>
            <w:tcBorders>
              <w:top w:val="single" w:sz="4" w:space="0" w:color="000000"/>
              <w:left w:val="single" w:sz="4" w:space="0" w:color="000000"/>
              <w:bottom w:val="single" w:sz="4" w:space="0" w:color="000000"/>
            </w:tcBorders>
            <w:shd w:val="clear" w:color="auto" w:fill="auto"/>
          </w:tcPr>
          <w:p w:rsidR="00094C8C" w:rsidRPr="004D3A1C" w:rsidRDefault="00094C8C" w:rsidP="00CE622E">
            <w:pPr>
              <w:ind w:right="-58"/>
              <w:rPr>
                <w:rFonts w:asciiTheme="minorHAnsi" w:hAnsiTheme="minorHAnsi" w:cstheme="minorHAnsi"/>
                <w:szCs w:val="22"/>
              </w:rPr>
            </w:pPr>
            <w:r w:rsidRPr="004D3A1C">
              <w:rPr>
                <w:rFonts w:asciiTheme="minorHAnsi" w:hAnsiTheme="minorHAnsi" w:cstheme="minorHAnsi"/>
                <w:szCs w:val="22"/>
              </w:rPr>
              <w:t>Κ4</w:t>
            </w:r>
          </w:p>
        </w:tc>
        <w:tc>
          <w:tcPr>
            <w:tcW w:w="6663" w:type="dxa"/>
            <w:gridSpan w:val="2"/>
            <w:tcBorders>
              <w:top w:val="single" w:sz="4" w:space="0" w:color="000000"/>
              <w:left w:val="single" w:sz="4" w:space="0" w:color="000000"/>
              <w:bottom w:val="single" w:sz="4" w:space="0" w:color="000000"/>
            </w:tcBorders>
            <w:shd w:val="clear" w:color="auto" w:fill="auto"/>
          </w:tcPr>
          <w:p w:rsidR="00094C8C" w:rsidRPr="004D3A1C" w:rsidRDefault="00094C8C" w:rsidP="00CE622E">
            <w:pPr>
              <w:pStyle w:val="af0"/>
              <w:ind w:right="-58"/>
              <w:rPr>
                <w:rFonts w:asciiTheme="minorHAnsi" w:hAnsiTheme="minorHAnsi" w:cstheme="minorHAnsi"/>
                <w:szCs w:val="22"/>
                <w:lang w:val="el-GR"/>
              </w:rPr>
            </w:pPr>
            <w:r w:rsidRPr="004D3A1C">
              <w:rPr>
                <w:rFonts w:asciiTheme="minorHAnsi" w:hAnsiTheme="minorHAnsi" w:cstheme="minorHAnsi"/>
                <w:szCs w:val="22"/>
                <w:lang w:val="el-GR"/>
              </w:rPr>
              <w:t>Εγγυήσεις για την τεχνική υποστήριξη σε ανταλλακτικά και εργασία για τους αναλυτές.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94C8C" w:rsidRPr="004D3A1C" w:rsidRDefault="00094C8C" w:rsidP="00CE622E">
            <w:pPr>
              <w:pStyle w:val="af0"/>
              <w:ind w:right="-58"/>
              <w:rPr>
                <w:rFonts w:asciiTheme="minorHAnsi" w:hAnsiTheme="minorHAnsi" w:cstheme="minorHAnsi"/>
                <w:szCs w:val="22"/>
              </w:rPr>
            </w:pPr>
            <w:r w:rsidRPr="004D3A1C">
              <w:rPr>
                <w:rFonts w:asciiTheme="minorHAnsi" w:hAnsiTheme="minorHAnsi" w:cstheme="minorHAnsi"/>
                <w:szCs w:val="22"/>
              </w:rPr>
              <w:t>10%</w:t>
            </w:r>
          </w:p>
        </w:tc>
      </w:tr>
      <w:tr w:rsidR="00094C8C" w:rsidRPr="004D3A1C" w:rsidTr="00CE622E">
        <w:trPr>
          <w:jc w:val="center"/>
        </w:trPr>
        <w:tc>
          <w:tcPr>
            <w:tcW w:w="1134" w:type="dxa"/>
            <w:tcBorders>
              <w:top w:val="single" w:sz="4" w:space="0" w:color="000000"/>
              <w:left w:val="single" w:sz="4" w:space="0" w:color="000000"/>
              <w:bottom w:val="single" w:sz="4" w:space="0" w:color="000000"/>
            </w:tcBorders>
            <w:shd w:val="clear" w:color="auto" w:fill="auto"/>
          </w:tcPr>
          <w:p w:rsidR="00094C8C" w:rsidRPr="004D3A1C" w:rsidRDefault="00094C8C" w:rsidP="00CE622E">
            <w:pPr>
              <w:ind w:right="-58"/>
              <w:rPr>
                <w:rFonts w:asciiTheme="minorHAnsi" w:hAnsiTheme="minorHAnsi" w:cstheme="minorHAnsi"/>
                <w:szCs w:val="22"/>
              </w:rPr>
            </w:pPr>
            <w:r w:rsidRPr="004D3A1C">
              <w:rPr>
                <w:rFonts w:asciiTheme="minorHAnsi" w:hAnsiTheme="minorHAnsi" w:cstheme="minorHAnsi"/>
                <w:szCs w:val="22"/>
              </w:rPr>
              <w:lastRenderedPageBreak/>
              <w:t>Κ5</w:t>
            </w:r>
          </w:p>
        </w:tc>
        <w:tc>
          <w:tcPr>
            <w:tcW w:w="6663" w:type="dxa"/>
            <w:gridSpan w:val="2"/>
            <w:tcBorders>
              <w:top w:val="single" w:sz="4" w:space="0" w:color="000000"/>
              <w:left w:val="single" w:sz="4" w:space="0" w:color="000000"/>
              <w:bottom w:val="single" w:sz="4" w:space="0" w:color="000000"/>
            </w:tcBorders>
            <w:shd w:val="clear" w:color="auto" w:fill="auto"/>
          </w:tcPr>
          <w:p w:rsidR="00094C8C" w:rsidRPr="004D3A1C" w:rsidRDefault="00094C8C" w:rsidP="00CE622E">
            <w:pPr>
              <w:pStyle w:val="af0"/>
              <w:ind w:right="-58"/>
              <w:rPr>
                <w:rFonts w:asciiTheme="minorHAnsi" w:hAnsiTheme="minorHAnsi" w:cstheme="minorHAnsi"/>
                <w:szCs w:val="22"/>
                <w:lang w:val="el-GR"/>
              </w:rPr>
            </w:pPr>
            <w:r w:rsidRPr="004D3A1C">
              <w:rPr>
                <w:rFonts w:asciiTheme="minorHAnsi" w:hAnsiTheme="minorHAnsi" w:cstheme="minorHAnsi"/>
                <w:szCs w:val="22"/>
                <w:lang w:val="el-GR"/>
              </w:rPr>
              <w:t>Αξιοπιστία αντιπροσώπου Ελλάδος, προηγούμενη εμπειρία στην διάθεση παρομοίων αντιδραστηρίων και αναλυτών σε άλλα νοσοκομεία.</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94C8C" w:rsidRPr="004D3A1C" w:rsidRDefault="00094C8C" w:rsidP="00CE622E">
            <w:pPr>
              <w:pStyle w:val="af0"/>
              <w:ind w:right="-58"/>
              <w:rPr>
                <w:rFonts w:asciiTheme="minorHAnsi" w:hAnsiTheme="minorHAnsi" w:cstheme="minorHAnsi"/>
                <w:szCs w:val="22"/>
              </w:rPr>
            </w:pPr>
            <w:r w:rsidRPr="004D3A1C">
              <w:rPr>
                <w:rFonts w:asciiTheme="minorHAnsi" w:hAnsiTheme="minorHAnsi" w:cstheme="minorHAnsi"/>
                <w:szCs w:val="22"/>
              </w:rPr>
              <w:t>15%</w:t>
            </w:r>
          </w:p>
        </w:tc>
      </w:tr>
      <w:tr w:rsidR="00094C8C" w:rsidRPr="00094C8C" w:rsidTr="00CE622E">
        <w:trPr>
          <w:jc w:val="center"/>
        </w:trPr>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094C8C" w:rsidRPr="004D3A1C" w:rsidRDefault="00094C8C" w:rsidP="00CE622E">
            <w:pPr>
              <w:ind w:right="-58"/>
              <w:rPr>
                <w:rFonts w:asciiTheme="minorHAnsi" w:hAnsiTheme="minorHAnsi" w:cstheme="minorHAnsi"/>
                <w:szCs w:val="22"/>
                <w:lang w:val="el-GR"/>
              </w:rPr>
            </w:pPr>
            <w:r w:rsidRPr="004D3A1C">
              <w:rPr>
                <w:rFonts w:asciiTheme="minorHAnsi" w:hAnsiTheme="minorHAnsi" w:cstheme="minorHAnsi"/>
                <w:szCs w:val="22"/>
                <w:lang w:val="el-GR"/>
              </w:rPr>
              <w:t>ΑΘΡΟΙΣΜΑ ΣΥΝΤΕΛΕΣΤΩΝ ΒΑΡΥΤΗΤΑΣ ΟΜΑΔΑΣ Β                           30%</w:t>
            </w:r>
          </w:p>
        </w:tc>
      </w:tr>
      <w:tr w:rsidR="00094C8C" w:rsidRPr="004D3A1C" w:rsidTr="00CE622E">
        <w:trPr>
          <w:jc w:val="center"/>
        </w:trPr>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094C8C" w:rsidRPr="004D3A1C" w:rsidRDefault="00094C8C" w:rsidP="00CE622E">
            <w:pPr>
              <w:ind w:right="-58"/>
              <w:rPr>
                <w:rFonts w:asciiTheme="minorHAnsi" w:hAnsiTheme="minorHAnsi" w:cstheme="minorHAnsi"/>
                <w:i/>
                <w:szCs w:val="22"/>
              </w:rPr>
            </w:pPr>
            <w:r w:rsidRPr="004D3A1C">
              <w:rPr>
                <w:rFonts w:asciiTheme="minorHAnsi" w:hAnsiTheme="minorHAnsi" w:cstheme="minorHAnsi"/>
                <w:szCs w:val="22"/>
              </w:rPr>
              <w:t>ΑΘΡΟΙΣΜΑ ΣΥΝΟΛΟΥ ΣΥΝΤΕΛΕΣΤΩΝ ΒΑΡΥΤΗΤΑΣ                           100%</w:t>
            </w:r>
          </w:p>
        </w:tc>
      </w:tr>
    </w:tbl>
    <w:p w:rsidR="00094C8C" w:rsidRDefault="00094C8C" w:rsidP="00094C8C">
      <w:pPr>
        <w:rPr>
          <w:lang w:val="el-GR"/>
        </w:rPr>
      </w:pPr>
    </w:p>
    <w:p w:rsidR="00094C8C" w:rsidRPr="006D56B4" w:rsidRDefault="00094C8C" w:rsidP="00094C8C">
      <w:pPr>
        <w:rPr>
          <w:lang w:val="el-GR"/>
        </w:rPr>
      </w:pPr>
      <w:r>
        <w:rPr>
          <w:rFonts w:eastAsia="SimSun"/>
          <w:szCs w:val="22"/>
          <w:lang w:val="el-GR"/>
        </w:rPr>
        <w:t xml:space="preserve">Διάρκεια σύμβασης-Χρόνοι παράδοσης: </w:t>
      </w:r>
      <w:r w:rsidRPr="006D56B4">
        <w:rPr>
          <w:lang w:val="el-GR"/>
        </w:rPr>
        <w:t>Η διάρκεια της σύμβασης ορίζεται σε 12 μήνες. Δύναται να δοθεί παράταση έως 6 μήνες μονομερώς για την απορρόφηση του φυσικού και οικονομικού αντικειμένου της σύμβασης.</w:t>
      </w:r>
    </w:p>
    <w:p w:rsidR="00094C8C" w:rsidRDefault="00094C8C" w:rsidP="00094C8C">
      <w:pPr>
        <w:suppressAutoHyphens w:val="0"/>
        <w:autoSpaceDE w:val="0"/>
        <w:spacing w:before="57" w:after="57"/>
        <w:rPr>
          <w:rFonts w:eastAsia="SimSun"/>
          <w:szCs w:val="22"/>
          <w:lang w:val="el-GR"/>
        </w:rPr>
      </w:pPr>
      <w:r>
        <w:rPr>
          <w:rFonts w:eastAsia="SimSun"/>
          <w:szCs w:val="22"/>
          <w:lang w:val="el-GR"/>
        </w:rPr>
        <w:t>Τμηματικές παραδόσεις, ανάλογα με τις παραγγελίες του Νοσοκομείου.</w:t>
      </w:r>
    </w:p>
    <w:p w:rsidR="00094C8C" w:rsidRDefault="00094C8C" w:rsidP="00094C8C">
      <w:pPr>
        <w:suppressAutoHyphens w:val="0"/>
        <w:autoSpaceDE w:val="0"/>
        <w:spacing w:before="57" w:after="57"/>
        <w:rPr>
          <w:rFonts w:eastAsia="SimSun"/>
          <w:szCs w:val="22"/>
          <w:lang w:val="el-GR"/>
        </w:rPr>
      </w:pPr>
      <w:r>
        <w:rPr>
          <w:rFonts w:eastAsia="SimSun"/>
          <w:szCs w:val="22"/>
          <w:lang w:val="el-GR"/>
        </w:rPr>
        <w:t>Τόπος υλοποίησης/παράδοσης: Γ.Ν. Αγίου Νικολάου</w:t>
      </w:r>
    </w:p>
    <w:p w:rsidR="00094C8C" w:rsidRPr="006D56B4" w:rsidRDefault="00094C8C" w:rsidP="00094C8C">
      <w:pPr>
        <w:rPr>
          <w:lang w:val="el-GR"/>
        </w:rPr>
      </w:pPr>
      <w:r>
        <w:rPr>
          <w:rFonts w:eastAsia="SimSun"/>
          <w:szCs w:val="22"/>
          <w:lang w:val="el-GR"/>
        </w:rPr>
        <w:t xml:space="preserve">Προαιρέσεις </w:t>
      </w:r>
      <w:r w:rsidRPr="006D56B4">
        <w:rPr>
          <w:lang w:val="el-GR"/>
        </w:rPr>
        <w:t>Η Αναθέτουσα Αρχή με αιτιολογημένη απόφασή της, η οποία κοινοποιείται στους Αναδόχους το αργότερο ένα (1) μήνα πριν από τη λήξη της σύμβασης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w:t>
      </w:r>
    </w:p>
    <w:p w:rsidR="00094C8C" w:rsidRPr="006D56B4" w:rsidRDefault="00094C8C" w:rsidP="00094C8C">
      <w:pPr>
        <w:rPr>
          <w:lang w:val="el-GR"/>
        </w:rPr>
      </w:pPr>
      <w:r w:rsidRPr="006D56B4">
        <w:rPr>
          <w:lang w:val="el-GR"/>
        </w:rPr>
        <w:t xml:space="preserve">Αξία δικαιώματος προαίρεσης </w:t>
      </w:r>
      <w:r w:rsidRPr="00A642BF">
        <w:rPr>
          <w:lang w:val="el-GR"/>
        </w:rPr>
        <w:t>84.767,91</w:t>
      </w:r>
      <w:r>
        <w:rPr>
          <w:lang w:val="el-GR"/>
        </w:rPr>
        <w:t xml:space="preserve"> </w:t>
      </w:r>
      <w:r w:rsidRPr="006D56B4">
        <w:rPr>
          <w:lang w:val="el-GR"/>
        </w:rPr>
        <w:t>€ ευρώ πλέον Φ.Π.Α.</w:t>
      </w:r>
    </w:p>
    <w:p w:rsidR="00094C8C" w:rsidRDefault="00094C8C" w:rsidP="00094C8C">
      <w:pPr>
        <w:suppressAutoHyphens w:val="0"/>
        <w:autoSpaceDE w:val="0"/>
        <w:spacing w:before="57" w:after="57"/>
        <w:rPr>
          <w:rFonts w:eastAsia="SimSun"/>
          <w:szCs w:val="22"/>
          <w:lang w:val="el-GR"/>
        </w:rPr>
      </w:pPr>
      <w:r>
        <w:rPr>
          <w:rFonts w:eastAsia="SimSun"/>
          <w:szCs w:val="22"/>
          <w:lang w:val="el-GR"/>
        </w:rPr>
        <w:t xml:space="preserve">Παρατάσεις: </w:t>
      </w:r>
      <w:r w:rsidRPr="006D56B4">
        <w:rPr>
          <w:lang w:val="el-GR"/>
        </w:rPr>
        <w:t>Η διάρκεια της σύμβασης ορίζεται σε 12 μήνες. Δύναται να δοθεί παράταση έως 6 μήνες μονομερώς για την απορρόφηση του φυσικού και οικονομικού αντικειμένου της σύμβασης.</w:t>
      </w:r>
    </w:p>
    <w:p w:rsidR="00094C8C" w:rsidRDefault="00094C8C" w:rsidP="00094C8C">
      <w:pPr>
        <w:rPr>
          <w:i/>
          <w:iCs/>
          <w:color w:val="5B9BD5"/>
          <w:spacing w:val="5"/>
          <w:kern w:val="1"/>
          <w:lang w:val="el-GR"/>
        </w:rPr>
      </w:pPr>
      <w:r>
        <w:rPr>
          <w:rFonts w:eastAsia="SimSun"/>
          <w:szCs w:val="22"/>
          <w:lang w:val="el-GR"/>
        </w:rPr>
        <w:t>Τροποποίηση Σύμβασης</w:t>
      </w:r>
      <w:r>
        <w:rPr>
          <w:rFonts w:eastAsia="SimSun"/>
          <w:i/>
          <w:iCs/>
          <w:color w:val="5B9BD5"/>
          <w:szCs w:val="22"/>
          <w:lang w:val="el-GR"/>
        </w:rPr>
        <w:t xml:space="preserve">: </w:t>
      </w:r>
      <w:r>
        <w:rPr>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της Επιτροπής της περ. β΄  της παρ. 11 του άρθρου 221 του ν. 4412/2016.</w:t>
      </w:r>
    </w:p>
    <w:p w:rsidR="00094C8C" w:rsidRDefault="00094C8C" w:rsidP="00094C8C">
      <w:pPr>
        <w:pStyle w:val="normalwithoutspacing"/>
        <w:spacing w:before="57" w:after="57"/>
        <w:rPr>
          <w:rFonts w:eastAsia="SimSun"/>
          <w:i/>
          <w:iCs/>
          <w:color w:val="5B9BD5"/>
          <w:szCs w:val="22"/>
        </w:rPr>
      </w:pPr>
    </w:p>
    <w:p w:rsidR="00094C8C" w:rsidRDefault="00094C8C" w:rsidP="00094C8C">
      <w:pPr>
        <w:pStyle w:val="normalwithoutspacing"/>
        <w:spacing w:before="57" w:after="57"/>
        <w:rPr>
          <w:rFonts w:eastAsia="SimSun"/>
          <w:szCs w:val="22"/>
        </w:rPr>
      </w:pPr>
      <w:r>
        <w:rPr>
          <w:rFonts w:ascii="Arial" w:hAnsi="Arial" w:cs="Arial"/>
          <w:b/>
          <w:color w:val="002060"/>
          <w:szCs w:val="22"/>
        </w:rPr>
        <w:t>ΜΕΡΟΣ Β- ΟΙΚΟΝΟΜΙΚΟ ΑΝΤΙΚΕΙΜΕΝΟ ΤΗΣ ΣΥΜΒΑΣΗΣ</w:t>
      </w:r>
    </w:p>
    <w:p w:rsidR="00094C8C" w:rsidRDefault="00094C8C" w:rsidP="00094C8C">
      <w:pPr>
        <w:pStyle w:val="normalwithoutspacing"/>
      </w:pPr>
      <w:r>
        <w:rPr>
          <w:rFonts w:eastAsia="SimSun"/>
          <w:szCs w:val="22"/>
        </w:rPr>
        <w:t xml:space="preserve">Χρηματοδότηση: </w:t>
      </w:r>
      <w:r w:rsidRPr="00186B76">
        <w:t xml:space="preserve">Φορέας χρηματοδότησης της παρούσας σύμβασης είναι </w:t>
      </w:r>
      <w:r>
        <w:t>η Ο.Μ. Έδρας του Γ.Ν. Λασιθίου.</w:t>
      </w:r>
      <w:r w:rsidRPr="00186B76">
        <w:t xml:space="preserve"> Η δαπάνη για την εν λόγω σύμβαση βαρύνει την </w:t>
      </w:r>
      <w:r>
        <w:t>με ΚΑΕ</w:t>
      </w:r>
      <w:r w:rsidRPr="00186B76">
        <w:t xml:space="preserve"> σχετική πίστωση του </w:t>
      </w:r>
      <w:r>
        <w:t>τακτικού</w:t>
      </w:r>
      <w:r w:rsidRPr="00186B76">
        <w:t xml:space="preserve"> προϋπολογισμού του οικονομικού έτους </w:t>
      </w:r>
      <w:r>
        <w:t>2023-2025.</w:t>
      </w:r>
      <w:r w:rsidRPr="006F7866">
        <w:t xml:space="preserve">  </w:t>
      </w:r>
    </w:p>
    <w:p w:rsidR="00094C8C" w:rsidRDefault="00094C8C" w:rsidP="00094C8C">
      <w:pPr>
        <w:suppressAutoHyphens w:val="0"/>
        <w:autoSpaceDE w:val="0"/>
        <w:spacing w:before="57" w:after="57"/>
        <w:rPr>
          <w:rFonts w:eastAsia="SimSun"/>
          <w:szCs w:val="22"/>
          <w:lang w:val="el-GR"/>
        </w:rPr>
      </w:pPr>
      <w:r>
        <w:rPr>
          <w:rFonts w:eastAsia="SimSun"/>
          <w:szCs w:val="22"/>
          <w:lang w:val="el-GR"/>
        </w:rPr>
        <w:t>Εκτιμώμενη αξία σύμβασης σε ευρώ, χωρίς ΦΠΑ:  84.767,91€</w:t>
      </w:r>
    </w:p>
    <w:p w:rsidR="00094C8C" w:rsidRDefault="00094C8C" w:rsidP="00094C8C">
      <w:pPr>
        <w:suppressAutoHyphens w:val="0"/>
        <w:autoSpaceDE w:val="0"/>
        <w:spacing w:before="57" w:after="57"/>
        <w:rPr>
          <w:rFonts w:eastAsia="SimSun"/>
          <w:szCs w:val="22"/>
          <w:lang w:val="el-GR"/>
        </w:rPr>
      </w:pPr>
      <w:r>
        <w:rPr>
          <w:rFonts w:eastAsia="SimSun"/>
          <w:szCs w:val="22"/>
          <w:lang w:val="el-GR"/>
        </w:rPr>
        <w:t>Εκτιμώμενη αξία κάθε τμήματος της σύμβασης σε ευρώ, χωρίς ΦΠΑ:</w:t>
      </w:r>
    </w:p>
    <w:p w:rsidR="00094C8C" w:rsidRDefault="00094C8C" w:rsidP="00094C8C">
      <w:pPr>
        <w:rPr>
          <w:lang w:val="el-GR"/>
        </w:rPr>
      </w:pPr>
      <w:r>
        <w:rPr>
          <w:lang w:val="el-GR"/>
        </w:rPr>
        <w:t>ΤΜΗΜΑ 1  : «</w:t>
      </w:r>
      <w:r w:rsidRPr="00381514">
        <w:rPr>
          <w:lang w:val="el-GR"/>
        </w:rPr>
        <w:t>ΕΛΕΓΧΟΣ ΟΜΑΔΩΝ ΑΙΜΑΤΟΣ, ΣΥΜΒΑΤΟΤΗΤΑ ΚΤΛ ΣΕ ΑΥΤΟΜΑΤΟ ΑΝΑΛΥΤΗ ΜΕ ΤΗ ΜΕΘΟΔΟ  ΑΙΜΟΣΥΓΚΟΛΗΣΗΣ ΣΕ ΣΤΗΛΕΣ  ΜΕ ΑΔΡΑΝΗ ΜΙΚΡΟΣΦΑΙΡΙΔΙΑ</w:t>
      </w:r>
      <w:r>
        <w:rPr>
          <w:lang w:val="el-GR"/>
        </w:rPr>
        <w:t xml:space="preserve">», εκτιμώμενης αξίας </w:t>
      </w:r>
      <w:r w:rsidRPr="00381514">
        <w:rPr>
          <w:lang w:val="el-GR"/>
        </w:rPr>
        <w:t>76.870,87</w:t>
      </w:r>
      <w:r>
        <w:rPr>
          <w:lang w:val="el-GR"/>
        </w:rPr>
        <w:t xml:space="preserve"> πλέον ΦΠΑ 6 ή 24 % κατά περίπτωση (Α/Α ΕΣΗΔΗΣ </w:t>
      </w:r>
      <w:r w:rsidRPr="00750E61">
        <w:rPr>
          <w:lang w:val="el-GR"/>
        </w:rPr>
        <w:t>260125, 260134</w:t>
      </w:r>
      <w:r>
        <w:rPr>
          <w:lang w:val="el-GR"/>
        </w:rPr>
        <w:t>)</w:t>
      </w:r>
    </w:p>
    <w:p w:rsidR="00094C8C" w:rsidRDefault="00094C8C" w:rsidP="00094C8C">
      <w:pPr>
        <w:rPr>
          <w:lang w:val="el-GR"/>
        </w:rPr>
      </w:pPr>
      <w:r>
        <w:rPr>
          <w:lang w:val="el-GR"/>
        </w:rPr>
        <w:t>ΤΜΗΜΑ 2  : «</w:t>
      </w:r>
      <w:r w:rsidRPr="00381514">
        <w:rPr>
          <w:lang w:val="el-GR"/>
        </w:rPr>
        <w:t>ΕΞΕΤΑΣΕΙΣ ΑΣΘΕΝΩΝ ΜΕ ΤΗ ΜΕΘΟΔΟ ΑΙΜΟΣΥΓΚΟΛΗΣΗΣ ΣΕ  ΣΤΗΛΕΣ ΓΕΛΗΣ ΜΕ ΣΥΝΟΔΟ ΕΞΟΠΛΙΣΜΟ</w:t>
      </w:r>
      <w:r>
        <w:rPr>
          <w:lang w:val="el-GR"/>
        </w:rPr>
        <w:t xml:space="preserve">», εκτιμώμενης αξίας </w:t>
      </w:r>
      <w:r w:rsidRPr="00381514">
        <w:rPr>
          <w:lang w:val="el-GR"/>
        </w:rPr>
        <w:t>7.897,04</w:t>
      </w:r>
      <w:r>
        <w:rPr>
          <w:lang w:val="el-GR"/>
        </w:rPr>
        <w:t xml:space="preserve"> πλέον ΦΠΑ 6 ή 24 % κατά περίπτωση. (Α/Α ΕΣΗΔΗΣ </w:t>
      </w:r>
      <w:r w:rsidRPr="00750E61">
        <w:rPr>
          <w:lang w:val="el-GR"/>
        </w:rPr>
        <w:t>260125, 260134</w:t>
      </w:r>
      <w:r>
        <w:rPr>
          <w:lang w:val="el-GR"/>
        </w:rPr>
        <w:t>)</w:t>
      </w:r>
    </w:p>
    <w:p w:rsidR="00094C8C" w:rsidRDefault="00094C8C" w:rsidP="00094C8C">
      <w:pPr>
        <w:suppressAutoHyphens w:val="0"/>
        <w:autoSpaceDE w:val="0"/>
        <w:spacing w:before="57" w:after="57"/>
        <w:rPr>
          <w:rFonts w:eastAsia="SimSun"/>
          <w:szCs w:val="22"/>
          <w:lang w:val="el-GR"/>
        </w:rPr>
      </w:pPr>
      <w:r>
        <w:rPr>
          <w:rFonts w:eastAsia="SimSun"/>
          <w:szCs w:val="22"/>
          <w:lang w:val="el-GR"/>
        </w:rPr>
        <w:t>Ανάλυση και Τεκμηρίωση προϋπολογισμού/Συνολική και ανά τμήμα/μονάδα:</w:t>
      </w:r>
    </w:p>
    <w:p w:rsidR="00094C8C" w:rsidRDefault="00094C8C" w:rsidP="00094C8C">
      <w:pPr>
        <w:suppressAutoHyphens w:val="0"/>
        <w:autoSpaceDE w:val="0"/>
        <w:spacing w:before="57" w:after="57"/>
        <w:rPr>
          <w:rFonts w:eastAsia="SimSun"/>
          <w:szCs w:val="22"/>
          <w:lang w:val="el-GR"/>
        </w:rPr>
      </w:pPr>
      <w:r>
        <w:rPr>
          <w:rFonts w:eastAsia="SimSun"/>
          <w:szCs w:val="22"/>
          <w:lang w:val="el-GR"/>
        </w:rPr>
        <w:t>Βλέπε μέρος Α</w:t>
      </w:r>
    </w:p>
    <w:p w:rsidR="00094C8C" w:rsidRPr="00344914" w:rsidRDefault="00094C8C" w:rsidP="00094C8C">
      <w:pPr>
        <w:rPr>
          <w:rFonts w:ascii="Calibri Light" w:hAnsi="Calibri Light"/>
          <w:b/>
          <w:sz w:val="20"/>
          <w:szCs w:val="20"/>
          <w:highlight w:val="lightGray"/>
          <w:lang w:val="el-GR"/>
        </w:rPr>
      </w:pPr>
      <w:r w:rsidRPr="00344914">
        <w:rPr>
          <w:rFonts w:ascii="Calibri Light" w:hAnsi="Calibri Light"/>
          <w:b/>
          <w:sz w:val="20"/>
          <w:szCs w:val="20"/>
          <w:highlight w:val="lightGray"/>
          <w:lang w:val="el-GR"/>
        </w:rPr>
        <w:t>ΤΜΗΜΑ 1</w:t>
      </w:r>
    </w:p>
    <w:p w:rsidR="00094C8C" w:rsidRDefault="00094C8C" w:rsidP="00094C8C">
      <w:pPr>
        <w:rPr>
          <w:rFonts w:ascii="Calibri Light" w:hAnsi="Calibri Light"/>
          <w:b/>
          <w:sz w:val="20"/>
          <w:szCs w:val="20"/>
          <w:lang w:val="el-GR"/>
        </w:rPr>
      </w:pPr>
      <w:r w:rsidRPr="00344914">
        <w:rPr>
          <w:rFonts w:ascii="Calibri Light" w:hAnsi="Calibri Light"/>
          <w:b/>
          <w:sz w:val="20"/>
          <w:szCs w:val="20"/>
          <w:highlight w:val="lightGray"/>
          <w:lang w:val="el-GR"/>
        </w:rPr>
        <w:t>ΠΙΝΑΚΑΣ ΖΗΤΟΥΜΕΝΩΝ ΕΞΕΤΑΣΕΩΝ ΤΜΗΜΑΤΟΣ 1 ΜΕ ΤΗΝ ΜΕΘΟΔΟ ΑΙΜΟΣΥΓΚΟΛΗΣΗΣ ΣΕ ΣΤΗΛΕΣ ΜΕ ΑΔΡΑΝΗ ΜΙΚΡΟΣΦΑΙΡΙΔΙΑ ΣΕ ΑΥΤΟΜΑΤΟ ΑΝΑΛΥΤΗ</w:t>
      </w:r>
      <w:r>
        <w:rPr>
          <w:rFonts w:ascii="Calibri Light" w:hAnsi="Calibri Light"/>
          <w:b/>
          <w:sz w:val="20"/>
          <w:szCs w:val="20"/>
          <w:highlight w:val="lightGray"/>
          <w:lang w:val="el-GR"/>
        </w:rPr>
        <w:t xml:space="preserve"> </w:t>
      </w:r>
      <w:r w:rsidRPr="00344914">
        <w:rPr>
          <w:rFonts w:ascii="Calibri Light" w:hAnsi="Calibri Light"/>
          <w:b/>
          <w:sz w:val="20"/>
          <w:szCs w:val="20"/>
          <w:highlight w:val="lightGray"/>
          <w:lang w:val="el-GR"/>
        </w:rPr>
        <w:t>(ΕΞΕΤΑΣΕΙΣ Α/Α 1–</w:t>
      </w:r>
      <w:r>
        <w:rPr>
          <w:rFonts w:ascii="Calibri Light" w:hAnsi="Calibri Light"/>
          <w:b/>
          <w:sz w:val="20"/>
          <w:szCs w:val="20"/>
          <w:highlight w:val="lightGray"/>
          <w:lang w:val="el-GR"/>
        </w:rPr>
        <w:t>35</w:t>
      </w:r>
      <w:r w:rsidRPr="00344914">
        <w:rPr>
          <w:rFonts w:ascii="Calibri Light" w:hAnsi="Calibri Light"/>
          <w:b/>
          <w:sz w:val="20"/>
          <w:szCs w:val="20"/>
          <w:highlight w:val="lightGray"/>
          <w:lang w:val="el-GR"/>
        </w:rPr>
        <w:t>)</w:t>
      </w:r>
    </w:p>
    <w:p w:rsidR="00094C8C" w:rsidRDefault="00094C8C" w:rsidP="00094C8C">
      <w:pPr>
        <w:rPr>
          <w:rFonts w:ascii="Calibri Light" w:hAnsi="Calibri Light"/>
          <w:b/>
          <w:sz w:val="20"/>
          <w:szCs w:val="20"/>
          <w:lang w:val="el-GR"/>
        </w:rPr>
      </w:pPr>
      <w:r>
        <w:rPr>
          <w:rFonts w:ascii="Calibri Light" w:hAnsi="Calibri Light"/>
          <w:b/>
          <w:sz w:val="20"/>
          <w:szCs w:val="20"/>
          <w:lang w:val="el-GR"/>
        </w:rPr>
        <w:t xml:space="preserve">Και </w:t>
      </w:r>
    </w:p>
    <w:p w:rsidR="00094C8C" w:rsidRPr="00344914" w:rsidRDefault="00094C8C" w:rsidP="00094C8C">
      <w:pPr>
        <w:rPr>
          <w:rFonts w:ascii="Calibri Light" w:hAnsi="Calibri Light"/>
          <w:b/>
          <w:sz w:val="20"/>
          <w:szCs w:val="20"/>
          <w:highlight w:val="lightGray"/>
          <w:lang w:val="el-GR"/>
        </w:rPr>
      </w:pPr>
      <w:r w:rsidRPr="00344914">
        <w:rPr>
          <w:rFonts w:ascii="Calibri Light" w:hAnsi="Calibri Light"/>
          <w:b/>
          <w:sz w:val="20"/>
          <w:szCs w:val="20"/>
          <w:highlight w:val="lightGray"/>
          <w:lang w:val="el-GR"/>
        </w:rPr>
        <w:t>ΤΜΗΜΑ 2</w:t>
      </w:r>
    </w:p>
    <w:p w:rsidR="00094C8C" w:rsidRPr="00344914" w:rsidRDefault="00094C8C" w:rsidP="00094C8C">
      <w:pPr>
        <w:rPr>
          <w:rFonts w:ascii="Calibri Light" w:hAnsi="Calibri Light"/>
          <w:b/>
          <w:sz w:val="20"/>
          <w:szCs w:val="20"/>
          <w:lang w:val="el-GR"/>
        </w:rPr>
      </w:pPr>
      <w:r w:rsidRPr="00344914">
        <w:rPr>
          <w:rFonts w:ascii="Calibri Light" w:hAnsi="Calibri Light"/>
          <w:b/>
          <w:sz w:val="20"/>
          <w:szCs w:val="20"/>
          <w:highlight w:val="lightGray"/>
          <w:lang w:val="el-GR"/>
        </w:rPr>
        <w:t>ΠΙΝΑΚΑΣ ΖΗΤΟΥΜΕΝΩΝ ΕΞΕΤΑΣΕΩΝ ΜΕ ΤΗΝ ΜΕΘΟΔΟ ΑΙΜΟΣΥΓΚΟΛΗΣΗ ΣΕ ΚΑΡΤΕΣ ΜΕ ΣΤΗΛΕΣ ΓΕΛΗΣ</w:t>
      </w:r>
      <w:r w:rsidRPr="00344914">
        <w:rPr>
          <w:rFonts w:ascii="Calibri Light" w:hAnsi="Calibri Light"/>
          <w:b/>
          <w:sz w:val="20"/>
          <w:szCs w:val="20"/>
          <w:highlight w:val="lightGray"/>
          <w:lang w:val="el-GR"/>
        </w:rPr>
        <w:br/>
        <w:t xml:space="preserve">(ΕΞΕΤΑΣΕΙΣ Α/Α </w:t>
      </w:r>
      <w:r>
        <w:rPr>
          <w:rFonts w:ascii="Calibri Light" w:hAnsi="Calibri Light"/>
          <w:b/>
          <w:sz w:val="20"/>
          <w:szCs w:val="20"/>
          <w:highlight w:val="lightGray"/>
          <w:lang w:val="el-GR"/>
        </w:rPr>
        <w:t>36</w:t>
      </w:r>
      <w:r w:rsidRPr="003A6B53">
        <w:rPr>
          <w:rFonts w:ascii="Calibri Light" w:hAnsi="Calibri Light"/>
          <w:b/>
          <w:sz w:val="20"/>
          <w:szCs w:val="20"/>
          <w:highlight w:val="lightGray"/>
          <w:lang w:val="el-GR"/>
        </w:rPr>
        <w:t xml:space="preserve"> </w:t>
      </w:r>
      <w:r>
        <w:rPr>
          <w:rFonts w:ascii="Calibri Light" w:hAnsi="Calibri Light"/>
          <w:b/>
          <w:sz w:val="20"/>
          <w:szCs w:val="20"/>
          <w:highlight w:val="lightGray"/>
          <w:lang w:val="el-GR"/>
        </w:rPr>
        <w:t>–</w:t>
      </w:r>
      <w:r w:rsidRPr="003A6B53">
        <w:rPr>
          <w:rFonts w:ascii="Calibri Light" w:hAnsi="Calibri Light"/>
          <w:b/>
          <w:sz w:val="20"/>
          <w:szCs w:val="20"/>
          <w:highlight w:val="lightGray"/>
          <w:lang w:val="el-GR"/>
        </w:rPr>
        <w:t xml:space="preserve"> </w:t>
      </w:r>
      <w:r>
        <w:rPr>
          <w:rFonts w:ascii="Calibri Light" w:hAnsi="Calibri Light"/>
          <w:b/>
          <w:sz w:val="20"/>
          <w:szCs w:val="20"/>
          <w:highlight w:val="lightGray"/>
          <w:lang w:val="el-GR"/>
        </w:rPr>
        <w:t>55</w:t>
      </w:r>
      <w:r w:rsidRPr="008777AB">
        <w:rPr>
          <w:rFonts w:ascii="Calibri Light" w:hAnsi="Calibri Light"/>
          <w:b/>
          <w:sz w:val="20"/>
          <w:szCs w:val="20"/>
          <w:highlight w:val="lightGray"/>
          <w:lang w:val="el-GR"/>
        </w:rPr>
        <w:t>)</w:t>
      </w:r>
    </w:p>
    <w:p w:rsidR="00094C8C" w:rsidRDefault="00094C8C" w:rsidP="00094C8C">
      <w:pPr>
        <w:suppressAutoHyphens w:val="0"/>
        <w:autoSpaceDE w:val="0"/>
        <w:spacing w:before="57" w:after="57"/>
        <w:rPr>
          <w:rFonts w:eastAsia="SimSun"/>
          <w:szCs w:val="22"/>
          <w:lang w:val="el-GR"/>
        </w:rPr>
      </w:pPr>
      <w:r>
        <w:rPr>
          <w:rFonts w:eastAsia="SimSun"/>
          <w:szCs w:val="22"/>
          <w:lang w:val="el-GR"/>
        </w:rPr>
        <w:lastRenderedPageBreak/>
        <w:t xml:space="preserve">Τιμές αναφοράς: Οι τιμές των τελευταίων συμβάσεων. </w:t>
      </w:r>
      <w:r w:rsidRPr="001A3EA5">
        <w:rPr>
          <w:rFonts w:eastAsia="SimSun"/>
          <w:szCs w:val="22"/>
          <w:lang w:val="el-GR"/>
        </w:rPr>
        <w:t>Σύμφωνα με το υπ’ αριθ. πρωτ. 1975/02-04-2013 έγγραφο της Επιτροπής Προμηθειών Υγείας (Ε.Π.Υ.) – Διεύθυνση Προγραμματισμού και Ελέγχου Προμηθειών - με θέμα: «Τιμές Αντιδραστηρίων στο Παρατηρητήριο Τιμών», διευκρινίζεται ότι οι τιμές αντιδραστηρίων που δημοσιεύονται στο Παρατηρητήριο αφορούν τις περιπτώσεις προμηθειών αντιδραστηρίων αποκλειστικά χωρίς συνοδό εξοπλισμό, για τούτο και ζητείται από τους φορείς να μην εισάγουν αιτήματα για καταχώρηση νέων τιμών, σε περίπτωση που η προμήθειά τους περιλαμβάνει και συνοδό εξοπλισμό.</w:t>
      </w:r>
    </w:p>
    <w:p w:rsidR="00094C8C" w:rsidRDefault="00094C8C" w:rsidP="00094C8C">
      <w:pPr>
        <w:suppressAutoHyphens w:val="0"/>
        <w:autoSpaceDE w:val="0"/>
        <w:spacing w:before="57" w:after="57"/>
        <w:rPr>
          <w:rFonts w:eastAsia="SimSun"/>
          <w:szCs w:val="22"/>
          <w:lang w:val="el-GR"/>
        </w:rPr>
      </w:pPr>
      <w:r>
        <w:rPr>
          <w:rFonts w:eastAsia="SimSun"/>
          <w:szCs w:val="22"/>
          <w:lang w:val="el-GR"/>
        </w:rPr>
        <w:t xml:space="preserve">Αξία δικαιωμάτων προαίρεσης/παράτασης: </w:t>
      </w:r>
      <w:r w:rsidRPr="00A642BF">
        <w:rPr>
          <w:lang w:val="el-GR"/>
        </w:rPr>
        <w:t>84.767,91</w:t>
      </w:r>
      <w:r>
        <w:rPr>
          <w:lang w:val="el-GR"/>
        </w:rPr>
        <w:t xml:space="preserve"> </w:t>
      </w:r>
      <w:r w:rsidRPr="006D56B4">
        <w:rPr>
          <w:lang w:val="el-GR"/>
        </w:rPr>
        <w:t>€ ευρώ πλέον Φ.Π.Α.</w:t>
      </w:r>
    </w:p>
    <w:p w:rsidR="00094C8C" w:rsidRDefault="00094C8C" w:rsidP="00094C8C">
      <w:pPr>
        <w:suppressAutoHyphens w:val="0"/>
        <w:autoSpaceDE w:val="0"/>
        <w:spacing w:before="57" w:after="57"/>
        <w:rPr>
          <w:lang w:val="el-GR"/>
        </w:rPr>
      </w:pPr>
      <w:r>
        <w:rPr>
          <w:rFonts w:eastAsia="SimSun"/>
          <w:szCs w:val="22"/>
          <w:lang w:val="el-GR"/>
        </w:rPr>
        <w:t>Φ.Π.Α.- Κρατήσεις-δικαιώματα τρίτων – επιβαρύνσεις: Βλ. αρ. 5.1 διακήρυξης</w:t>
      </w:r>
    </w:p>
    <w:p w:rsidR="00094C8C" w:rsidRDefault="00094C8C" w:rsidP="00094C8C">
      <w:pPr>
        <w:rPr>
          <w:lang w:val="el-GR"/>
        </w:rPr>
      </w:pPr>
    </w:p>
    <w:p w:rsidR="00094C8C" w:rsidRDefault="00094C8C" w:rsidP="00094C8C">
      <w:pPr>
        <w:suppressAutoHyphens w:val="0"/>
        <w:spacing w:after="0"/>
        <w:jc w:val="left"/>
        <w:rPr>
          <w:rFonts w:ascii="Arial" w:hAnsi="Arial" w:cs="Arial"/>
          <w:b/>
          <w:color w:val="002060"/>
          <w:sz w:val="24"/>
          <w:szCs w:val="22"/>
          <w:lang w:val="el-GR"/>
        </w:rPr>
      </w:pPr>
      <w:r>
        <w:rPr>
          <w:lang w:val="el-GR"/>
        </w:rPr>
        <w:br w:type="page"/>
      </w:r>
    </w:p>
    <w:p w:rsidR="00094C8C" w:rsidRPr="00BD65F6" w:rsidRDefault="00094C8C" w:rsidP="00094C8C">
      <w:pPr>
        <w:pStyle w:val="2"/>
        <w:tabs>
          <w:tab w:val="clear" w:pos="567"/>
          <w:tab w:val="left" w:pos="0"/>
        </w:tabs>
        <w:spacing w:before="57" w:after="57"/>
        <w:ind w:left="0" w:firstLine="0"/>
        <w:rPr>
          <w:i/>
          <w:color w:val="5B9BD5"/>
          <w:lang w:val="el-GR"/>
        </w:rPr>
      </w:pPr>
      <w:bookmarkStart w:id="1" w:name="_Toc148516800"/>
      <w:bookmarkStart w:id="2" w:name="_Toc150336993"/>
      <w:r>
        <w:rPr>
          <w:lang w:val="el-GR"/>
        </w:rPr>
        <w:lastRenderedPageBreak/>
        <w:t>ΠΑΡΑΡΤΗΜΑ ΙΙ - ΕΕΕΣ</w:t>
      </w:r>
      <w:bookmarkEnd w:id="1"/>
      <w:bookmarkEnd w:id="2"/>
    </w:p>
    <w:p w:rsidR="00094C8C" w:rsidRPr="0090797B" w:rsidRDefault="00094C8C" w:rsidP="00094C8C">
      <w:pPr>
        <w:pStyle w:val="131"/>
        <w:shd w:val="clear" w:color="auto" w:fill="auto"/>
        <w:spacing w:before="0" w:after="0" w:line="259" w:lineRule="exact"/>
        <w:ind w:left="20" w:right="20" w:firstLine="0"/>
        <w:rPr>
          <w:rFonts w:ascii="Calibri" w:hAnsi="Calibri" w:cs="Calibri"/>
          <w:sz w:val="22"/>
          <w:szCs w:val="22"/>
        </w:rPr>
      </w:pPr>
      <w:r w:rsidRPr="0090797B">
        <w:rPr>
          <w:rFonts w:ascii="Calibri" w:hAnsi="Calibri" w:cs="Calibri"/>
          <w:sz w:val="22"/>
          <w:szCs w:val="22"/>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90797B">
        <w:rPr>
          <w:rFonts w:ascii="Calibri" w:hAnsi="Calibri" w:cs="Calibri"/>
          <w:sz w:val="22"/>
          <w:szCs w:val="22"/>
          <w:lang w:val="en-US"/>
        </w:rPr>
        <w:t>PDF</w:t>
      </w:r>
      <w:r w:rsidRPr="0090797B">
        <w:rPr>
          <w:rFonts w:ascii="Calibri" w:hAnsi="Calibri" w:cs="Calibri"/>
          <w:sz w:val="22"/>
          <w:szCs w:val="22"/>
        </w:rPr>
        <w:t xml:space="preserve">, ψηφιακά υπογεγραμμένο, αναρτάται ξεχωριστά ως αναπόσπαστο μέρος της διακήρυξης. Το αρχείο </w:t>
      </w:r>
      <w:r w:rsidRPr="0090797B">
        <w:rPr>
          <w:rFonts w:ascii="Calibri" w:hAnsi="Calibri" w:cs="Calibri"/>
          <w:sz w:val="22"/>
          <w:szCs w:val="22"/>
          <w:lang w:val="en-US"/>
        </w:rPr>
        <w:t>XML</w:t>
      </w:r>
      <w:r w:rsidRPr="0090797B">
        <w:rPr>
          <w:rFonts w:ascii="Calibri" w:hAnsi="Calibri" w:cs="Calibri"/>
          <w:sz w:val="22"/>
          <w:szCs w:val="22"/>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w:t>
      </w:r>
      <w:r w:rsidRPr="0090797B">
        <w:rPr>
          <w:rStyle w:val="1310"/>
          <w:rFonts w:ascii="Calibri" w:hAnsi="Calibri" w:cs="Calibri"/>
          <w:sz w:val="22"/>
          <w:szCs w:val="22"/>
        </w:rPr>
        <w:t xml:space="preserve">ΕΕΕΣ το οποίο έχει αναρτηθεί, σε μορφή αρχείων τύπου </w:t>
      </w:r>
      <w:r w:rsidRPr="0090797B">
        <w:rPr>
          <w:rStyle w:val="1310"/>
          <w:rFonts w:ascii="Calibri" w:hAnsi="Calibri" w:cs="Calibri"/>
          <w:sz w:val="22"/>
          <w:szCs w:val="22"/>
          <w:lang w:val="en-US"/>
        </w:rPr>
        <w:t>XML</w:t>
      </w:r>
      <w:r w:rsidRPr="0090797B">
        <w:rPr>
          <w:rStyle w:val="1310"/>
          <w:rFonts w:ascii="Calibri" w:hAnsi="Calibri" w:cs="Calibri"/>
          <w:sz w:val="22"/>
          <w:szCs w:val="22"/>
        </w:rPr>
        <w:t xml:space="preserve"> και </w:t>
      </w:r>
      <w:r w:rsidRPr="0090797B">
        <w:rPr>
          <w:rStyle w:val="1310"/>
          <w:rFonts w:ascii="Calibri" w:hAnsi="Calibri" w:cs="Calibri"/>
          <w:sz w:val="22"/>
          <w:szCs w:val="22"/>
          <w:lang w:val="en-US"/>
        </w:rPr>
        <w:t>PDF</w:t>
      </w:r>
      <w:r w:rsidRPr="0090797B">
        <w:rPr>
          <w:rStyle w:val="1310"/>
          <w:rFonts w:ascii="Calibri" w:hAnsi="Calibri" w:cs="Calibri"/>
          <w:sz w:val="22"/>
          <w:szCs w:val="22"/>
        </w:rPr>
        <w:t xml:space="preserve">, στη διαδικτυακή πύλη </w:t>
      </w:r>
      <w:hyperlink r:id="rId7" w:history="1">
        <w:r w:rsidRPr="0090797B">
          <w:rPr>
            <w:rStyle w:val="-"/>
            <w:rFonts w:ascii="Calibri" w:hAnsi="Calibri" w:cs="Calibri"/>
            <w:sz w:val="22"/>
            <w:lang w:val="en-US"/>
          </w:rPr>
          <w:t>www</w:t>
        </w:r>
        <w:r w:rsidRPr="0090797B">
          <w:rPr>
            <w:rStyle w:val="-"/>
            <w:rFonts w:ascii="Calibri" w:hAnsi="Calibri" w:cs="Calibri"/>
            <w:sz w:val="22"/>
          </w:rPr>
          <w:t>.</w:t>
        </w:r>
        <w:r w:rsidRPr="0090797B">
          <w:rPr>
            <w:rStyle w:val="-"/>
            <w:rFonts w:ascii="Calibri" w:hAnsi="Calibri" w:cs="Calibri"/>
            <w:sz w:val="22"/>
            <w:lang w:val="en-US"/>
          </w:rPr>
          <w:t>promitheus</w:t>
        </w:r>
        <w:r w:rsidRPr="0090797B">
          <w:rPr>
            <w:rStyle w:val="-"/>
            <w:rFonts w:ascii="Calibri" w:hAnsi="Calibri" w:cs="Calibri"/>
            <w:sz w:val="22"/>
          </w:rPr>
          <w:t>.</w:t>
        </w:r>
        <w:r w:rsidRPr="0090797B">
          <w:rPr>
            <w:rStyle w:val="-"/>
            <w:rFonts w:ascii="Calibri" w:hAnsi="Calibri" w:cs="Calibri"/>
            <w:sz w:val="22"/>
            <w:lang w:val="en-US"/>
          </w:rPr>
          <w:t>gov</w:t>
        </w:r>
        <w:r w:rsidRPr="0090797B">
          <w:rPr>
            <w:rStyle w:val="-"/>
            <w:rFonts w:ascii="Calibri" w:hAnsi="Calibri" w:cs="Calibri"/>
            <w:sz w:val="22"/>
          </w:rPr>
          <w:t>.</w:t>
        </w:r>
        <w:r w:rsidRPr="0090797B">
          <w:rPr>
            <w:rStyle w:val="-"/>
            <w:rFonts w:ascii="Calibri" w:hAnsi="Calibri" w:cs="Calibri"/>
            <w:sz w:val="22"/>
            <w:lang w:val="en-US"/>
          </w:rPr>
          <w:t>gr</w:t>
        </w:r>
      </w:hyperlink>
      <w:r w:rsidRPr="0090797B">
        <w:rPr>
          <w:rStyle w:val="1310"/>
          <w:rFonts w:ascii="Calibri" w:hAnsi="Calibri" w:cs="Calibri"/>
          <w:sz w:val="22"/>
          <w:szCs w:val="22"/>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094C8C" w:rsidRPr="0090797B" w:rsidRDefault="00094C8C" w:rsidP="00094C8C">
      <w:pPr>
        <w:pStyle w:val="2d"/>
        <w:numPr>
          <w:ilvl w:val="0"/>
          <w:numId w:val="36"/>
        </w:numPr>
        <w:shd w:val="clear" w:color="auto" w:fill="auto"/>
        <w:spacing w:line="259" w:lineRule="exact"/>
        <w:ind w:right="20"/>
        <w:rPr>
          <w:sz w:val="22"/>
          <w:szCs w:val="22"/>
        </w:rPr>
      </w:pPr>
      <w:r w:rsidRPr="0090797B">
        <w:rPr>
          <w:sz w:val="22"/>
          <w:szCs w:val="22"/>
        </w:rPr>
        <w:t>Δεν βρίσκονται σε μία από τις καταστάσεις για τις οποίες είναι δυνατόν να αποκλειστούν από τη σύναψη δημόσιας σύμβασης.</w:t>
      </w:r>
    </w:p>
    <w:p w:rsidR="00094C8C" w:rsidRPr="0090797B" w:rsidRDefault="00094C8C" w:rsidP="00094C8C">
      <w:pPr>
        <w:pStyle w:val="2d"/>
        <w:numPr>
          <w:ilvl w:val="0"/>
          <w:numId w:val="36"/>
        </w:numPr>
        <w:shd w:val="clear" w:color="auto" w:fill="auto"/>
        <w:spacing w:line="259" w:lineRule="exact"/>
        <w:ind w:right="20"/>
        <w:rPr>
          <w:sz w:val="22"/>
          <w:szCs w:val="22"/>
        </w:rPr>
      </w:pPr>
      <w:r w:rsidRPr="0090797B">
        <w:rPr>
          <w:sz w:val="22"/>
          <w:szCs w:val="22"/>
        </w:rPr>
        <w:t>Πληρούν τα συναφή κριτήρια αποκλεισμού και επιλογής.</w:t>
      </w:r>
    </w:p>
    <w:p w:rsidR="00094C8C" w:rsidRDefault="00094C8C" w:rsidP="00094C8C">
      <w:pPr>
        <w:pStyle w:val="131"/>
        <w:shd w:val="clear" w:color="auto" w:fill="auto"/>
        <w:spacing w:before="0" w:after="0" w:line="264" w:lineRule="exact"/>
        <w:ind w:left="20" w:right="20" w:firstLine="0"/>
        <w:rPr>
          <w:rFonts w:ascii="Calibri" w:hAnsi="Calibri" w:cs="Calibri"/>
          <w:sz w:val="22"/>
          <w:szCs w:val="22"/>
        </w:rPr>
      </w:pPr>
    </w:p>
    <w:p w:rsidR="00094C8C" w:rsidRPr="0090797B" w:rsidRDefault="00094C8C" w:rsidP="00094C8C">
      <w:pPr>
        <w:pStyle w:val="131"/>
        <w:shd w:val="clear" w:color="auto" w:fill="auto"/>
        <w:spacing w:before="0" w:after="0" w:line="264" w:lineRule="exact"/>
        <w:ind w:left="20" w:right="20" w:firstLine="0"/>
        <w:rPr>
          <w:rFonts w:ascii="Calibri" w:hAnsi="Calibri" w:cs="Calibri"/>
          <w:sz w:val="22"/>
          <w:szCs w:val="22"/>
        </w:rPr>
      </w:pPr>
      <w:r w:rsidRPr="0090797B">
        <w:rPr>
          <w:rFonts w:ascii="Calibri" w:hAnsi="Calibri" w:cs="Calibri"/>
          <w:sz w:val="22"/>
          <w:szCs w:val="22"/>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8" w:history="1">
        <w:r w:rsidRPr="0090797B">
          <w:rPr>
            <w:rFonts w:ascii="Calibri" w:hAnsi="Calibri" w:cs="Calibri"/>
            <w:sz w:val="22"/>
            <w:szCs w:val="22"/>
          </w:rPr>
          <w:t>www.promitheus.gov.gr</w:t>
        </w:r>
      </w:hyperlink>
      <w:r w:rsidRPr="0090797B">
        <w:rPr>
          <w:rFonts w:ascii="Calibri" w:hAnsi="Calibri" w:cs="Calibri"/>
          <w:sz w:val="22"/>
          <w:szCs w:val="22"/>
        </w:rPr>
        <w:t>) του ΟΠΣ ΕΣΗΔΗΣ.</w:t>
      </w:r>
    </w:p>
    <w:p w:rsidR="00094C8C" w:rsidRDefault="00094C8C" w:rsidP="00094C8C">
      <w:pPr>
        <w:pStyle w:val="131"/>
        <w:shd w:val="clear" w:color="auto" w:fill="auto"/>
        <w:spacing w:before="0" w:after="0" w:line="264" w:lineRule="exact"/>
        <w:ind w:left="20" w:firstLine="0"/>
      </w:pPr>
    </w:p>
    <w:p w:rsidR="00094C8C" w:rsidRPr="003A2CF5" w:rsidRDefault="00094C8C" w:rsidP="00094C8C">
      <w:pPr>
        <w:pStyle w:val="131"/>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ΕΠΙΣΗΜΑΙΝΕΤΑΙ ΤΟ ΕΞΗΣ:</w:t>
      </w:r>
    </w:p>
    <w:p w:rsidR="00094C8C" w:rsidRPr="00946DDF" w:rsidRDefault="00094C8C" w:rsidP="00094C8C">
      <w:pPr>
        <w:pStyle w:val="131"/>
        <w:shd w:val="clear" w:color="auto" w:fill="auto"/>
        <w:spacing w:before="0" w:after="0" w:line="264" w:lineRule="exact"/>
        <w:ind w:left="20" w:right="20" w:firstLine="0"/>
        <w:rPr>
          <w:i/>
          <w:szCs w:val="22"/>
        </w:rPr>
      </w:pPr>
      <w:r w:rsidRPr="003A2CF5">
        <w:rPr>
          <w:rFonts w:ascii="Calibri" w:hAnsi="Calibri" w:cs="Calibri"/>
          <w:sz w:val="22"/>
          <w:szCs w:val="22"/>
        </w:rPr>
        <w:t>Η απάντηση στο "Μέρος IV: Κριτήρια επιλογής" του Ε.Ε.Ε.Σ. θα δοθεί με την συμπλήρωση της Γενικής ένδειξης για όλα τα κριτήρια επιλογής.</w:t>
      </w:r>
    </w:p>
    <w:p w:rsidR="00094C8C" w:rsidRDefault="00094C8C" w:rsidP="00094C8C">
      <w:pPr>
        <w:pStyle w:val="normalwithoutspacing"/>
        <w:rPr>
          <w:i/>
          <w:color w:val="5B9BD5"/>
          <w:szCs w:val="22"/>
        </w:rPr>
      </w:pPr>
    </w:p>
    <w:p w:rsidR="00094C8C" w:rsidRDefault="00094C8C" w:rsidP="00094C8C">
      <w:pPr>
        <w:pStyle w:val="normalwithoutspacing"/>
        <w:spacing w:before="57" w:after="57"/>
        <w:rPr>
          <w:i/>
          <w:color w:val="5B9BD5"/>
          <w:szCs w:val="22"/>
        </w:rPr>
      </w:pPr>
    </w:p>
    <w:p w:rsidR="00094C8C" w:rsidRDefault="00094C8C" w:rsidP="00094C8C">
      <w:pPr>
        <w:suppressAutoHyphens w:val="0"/>
        <w:spacing w:after="0"/>
        <w:jc w:val="left"/>
        <w:rPr>
          <w:rFonts w:ascii="Arial" w:hAnsi="Arial" w:cs="Arial"/>
          <w:b/>
          <w:color w:val="002060"/>
          <w:sz w:val="24"/>
          <w:szCs w:val="22"/>
          <w:lang w:val="el-GR"/>
        </w:rPr>
      </w:pPr>
      <w:r>
        <w:rPr>
          <w:lang w:val="el-GR"/>
        </w:rPr>
        <w:br w:type="page"/>
      </w:r>
    </w:p>
    <w:p w:rsidR="00094C8C" w:rsidRPr="00BD65F6" w:rsidRDefault="00094C8C" w:rsidP="00094C8C">
      <w:pPr>
        <w:pStyle w:val="2"/>
        <w:tabs>
          <w:tab w:val="clear" w:pos="567"/>
          <w:tab w:val="left" w:pos="0"/>
        </w:tabs>
        <w:spacing w:before="57" w:after="57"/>
        <w:ind w:left="0" w:firstLine="0"/>
        <w:rPr>
          <w:lang w:val="el-GR"/>
        </w:rPr>
      </w:pPr>
      <w:bookmarkStart w:id="3" w:name="_Toc150336994"/>
      <w:r w:rsidRPr="00894799">
        <w:rPr>
          <w:lang w:val="el-GR"/>
        </w:rPr>
        <w:lastRenderedPageBreak/>
        <w:t>ΠΑΡΑΡΤΗΜΑ ΙΙΙ – Υπόδειγμα φύλλου συμμόρφωσης</w:t>
      </w:r>
      <w:bookmarkEnd w:id="3"/>
    </w:p>
    <w:p w:rsidR="00094C8C" w:rsidRDefault="00094C8C" w:rsidP="00094C8C">
      <w:pPr>
        <w:pStyle w:val="normalwithoutspacing"/>
        <w:spacing w:before="57" w:after="57"/>
      </w:pPr>
    </w:p>
    <w:p w:rsidR="00094C8C" w:rsidRPr="00252DD1" w:rsidRDefault="00094C8C" w:rsidP="00094C8C">
      <w:pPr>
        <w:spacing w:line="360" w:lineRule="auto"/>
        <w:rPr>
          <w:bCs/>
          <w:szCs w:val="22"/>
          <w:lang w:val="el-GR"/>
        </w:rPr>
      </w:pPr>
    </w:p>
    <w:tbl>
      <w:tblPr>
        <w:tblW w:w="9513" w:type="dxa"/>
        <w:tblLook w:val="00A0" w:firstRow="1" w:lastRow="0" w:firstColumn="1" w:lastColumn="0" w:noHBand="0" w:noVBand="0"/>
      </w:tblPr>
      <w:tblGrid>
        <w:gridCol w:w="640"/>
        <w:gridCol w:w="4988"/>
        <w:gridCol w:w="1183"/>
        <w:gridCol w:w="1235"/>
        <w:gridCol w:w="1467"/>
      </w:tblGrid>
      <w:tr w:rsidR="00094C8C" w:rsidRPr="00BB697B" w:rsidTr="00CE622E">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094C8C" w:rsidRPr="00252DD1" w:rsidRDefault="00094C8C" w:rsidP="00CE622E">
            <w:pPr>
              <w:spacing w:line="360" w:lineRule="auto"/>
              <w:jc w:val="center"/>
              <w:rPr>
                <w:b/>
                <w:bCs/>
                <w:szCs w:val="22"/>
                <w:lang w:val="el-GR"/>
              </w:rPr>
            </w:pPr>
          </w:p>
          <w:p w:rsidR="00094C8C" w:rsidRPr="00252DD1" w:rsidRDefault="00094C8C" w:rsidP="00CE622E">
            <w:pPr>
              <w:spacing w:line="360" w:lineRule="auto"/>
              <w:jc w:val="center"/>
              <w:rPr>
                <w:b/>
                <w:bCs/>
                <w:szCs w:val="22"/>
                <w:lang w:val="el-GR"/>
              </w:rPr>
            </w:pPr>
          </w:p>
          <w:p w:rsidR="00094C8C" w:rsidRPr="00252DD1" w:rsidRDefault="00094C8C" w:rsidP="00CE622E">
            <w:pPr>
              <w:spacing w:line="360" w:lineRule="auto"/>
              <w:jc w:val="center"/>
              <w:rPr>
                <w:b/>
                <w:bCs/>
                <w:szCs w:val="22"/>
                <w:lang w:val="el-GR"/>
              </w:rPr>
            </w:pPr>
          </w:p>
          <w:p w:rsidR="00094C8C" w:rsidRPr="00BB697B" w:rsidRDefault="00094C8C" w:rsidP="00CE622E">
            <w:pPr>
              <w:spacing w:line="360" w:lineRule="auto"/>
              <w:jc w:val="center"/>
              <w:rPr>
                <w:b/>
                <w:bCs/>
                <w:szCs w:val="22"/>
              </w:rPr>
            </w:pPr>
            <w:r w:rsidRPr="00BB697B">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094C8C" w:rsidRPr="00BB697B" w:rsidRDefault="00094C8C" w:rsidP="00CE622E">
            <w:pPr>
              <w:spacing w:line="360" w:lineRule="auto"/>
              <w:jc w:val="center"/>
              <w:rPr>
                <w:b/>
                <w:bCs/>
                <w:szCs w:val="22"/>
              </w:rPr>
            </w:pPr>
            <w:r w:rsidRPr="00BB697B">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094C8C" w:rsidRPr="00BB697B" w:rsidRDefault="00094C8C" w:rsidP="00CE622E">
            <w:pPr>
              <w:spacing w:line="360" w:lineRule="auto"/>
              <w:jc w:val="center"/>
              <w:rPr>
                <w:b/>
                <w:bCs/>
                <w:szCs w:val="22"/>
              </w:rPr>
            </w:pPr>
            <w:r w:rsidRPr="00BB697B">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094C8C" w:rsidRPr="00BB697B" w:rsidRDefault="00094C8C" w:rsidP="00CE622E">
            <w:pPr>
              <w:spacing w:line="360" w:lineRule="auto"/>
              <w:jc w:val="center"/>
              <w:rPr>
                <w:b/>
                <w:bCs/>
                <w:szCs w:val="22"/>
              </w:rPr>
            </w:pPr>
            <w:r w:rsidRPr="00BB697B">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094C8C" w:rsidRPr="00BB697B" w:rsidRDefault="00094C8C" w:rsidP="00CE622E">
            <w:pPr>
              <w:spacing w:line="360" w:lineRule="auto"/>
              <w:jc w:val="center"/>
              <w:rPr>
                <w:b/>
                <w:bCs/>
                <w:szCs w:val="22"/>
              </w:rPr>
            </w:pPr>
            <w:r w:rsidRPr="00BB697B">
              <w:rPr>
                <w:bCs/>
                <w:szCs w:val="22"/>
              </w:rPr>
              <w:t>ΠΑΡΑΠΟΜΠΗ</w:t>
            </w:r>
          </w:p>
        </w:tc>
      </w:tr>
      <w:tr w:rsidR="00094C8C" w:rsidRPr="00BB697B" w:rsidTr="00CE622E">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094C8C" w:rsidRPr="00BB697B" w:rsidRDefault="00094C8C" w:rsidP="00CE622E">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094C8C" w:rsidRPr="00BB697B" w:rsidRDefault="00094C8C" w:rsidP="00CE622E">
            <w:pPr>
              <w:spacing w:line="360" w:lineRule="auto"/>
              <w:jc w:val="center"/>
              <w:rPr>
                <w:b/>
                <w:bCs/>
                <w:szCs w:val="22"/>
              </w:rPr>
            </w:pPr>
            <w:r w:rsidRPr="00BB697B">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094C8C" w:rsidRPr="00BB697B" w:rsidRDefault="00094C8C" w:rsidP="00CE622E">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94C8C" w:rsidRPr="00BB697B" w:rsidRDefault="00094C8C" w:rsidP="00CE622E">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94C8C" w:rsidRPr="00BB697B" w:rsidRDefault="00094C8C" w:rsidP="00CE622E">
            <w:pPr>
              <w:spacing w:line="360" w:lineRule="auto"/>
              <w:rPr>
                <w:b/>
                <w:bCs/>
                <w:szCs w:val="22"/>
              </w:rPr>
            </w:pPr>
          </w:p>
        </w:tc>
      </w:tr>
      <w:tr w:rsidR="00094C8C" w:rsidRPr="00BB697B" w:rsidTr="00CE622E">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094C8C" w:rsidRPr="00BB697B" w:rsidRDefault="00094C8C" w:rsidP="00CE622E">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094C8C" w:rsidRPr="00BB697B" w:rsidRDefault="00094C8C" w:rsidP="00CE622E">
            <w:pPr>
              <w:spacing w:line="360" w:lineRule="auto"/>
              <w:jc w:val="center"/>
              <w:rPr>
                <w:b/>
                <w:bCs/>
                <w:szCs w:val="22"/>
              </w:rPr>
            </w:pPr>
            <w:r w:rsidRPr="00BB697B">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094C8C" w:rsidRPr="00BB697B" w:rsidRDefault="00094C8C" w:rsidP="00CE622E">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94C8C" w:rsidRPr="00BB697B" w:rsidRDefault="00094C8C" w:rsidP="00CE622E">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94C8C" w:rsidRPr="00BB697B" w:rsidRDefault="00094C8C" w:rsidP="00CE622E">
            <w:pPr>
              <w:spacing w:line="360" w:lineRule="auto"/>
              <w:rPr>
                <w:b/>
                <w:bCs/>
                <w:szCs w:val="22"/>
              </w:rPr>
            </w:pPr>
          </w:p>
        </w:tc>
      </w:tr>
      <w:tr w:rsidR="00094C8C" w:rsidRPr="00BB697B" w:rsidTr="00CE622E">
        <w:trPr>
          <w:trHeight w:val="657"/>
        </w:trPr>
        <w:tc>
          <w:tcPr>
            <w:tcW w:w="640" w:type="dxa"/>
            <w:tcBorders>
              <w:top w:val="nil"/>
              <w:left w:val="single" w:sz="4" w:space="0" w:color="auto"/>
              <w:bottom w:val="single" w:sz="4" w:space="0" w:color="auto"/>
              <w:right w:val="single" w:sz="4" w:space="0" w:color="auto"/>
            </w:tcBorders>
            <w:noWrap/>
          </w:tcPr>
          <w:p w:rsidR="00094C8C" w:rsidRPr="00BB697B" w:rsidRDefault="00094C8C" w:rsidP="00CE622E">
            <w:pPr>
              <w:spacing w:line="360" w:lineRule="auto"/>
              <w:jc w:val="center"/>
              <w:rPr>
                <w:szCs w:val="22"/>
              </w:rPr>
            </w:pPr>
            <w:r w:rsidRPr="00BB697B">
              <w:rPr>
                <w:szCs w:val="22"/>
              </w:rPr>
              <w:t>1</w:t>
            </w:r>
          </w:p>
        </w:tc>
        <w:tc>
          <w:tcPr>
            <w:tcW w:w="4988" w:type="dxa"/>
            <w:tcBorders>
              <w:top w:val="nil"/>
              <w:left w:val="nil"/>
              <w:bottom w:val="single" w:sz="4" w:space="0" w:color="auto"/>
              <w:right w:val="single" w:sz="4" w:space="0" w:color="auto"/>
            </w:tcBorders>
          </w:tcPr>
          <w:p w:rsidR="00094C8C" w:rsidRPr="00BB697B" w:rsidRDefault="00094C8C" w:rsidP="00CE622E">
            <w:pPr>
              <w:spacing w:line="360" w:lineRule="auto"/>
              <w:rPr>
                <w:szCs w:val="22"/>
              </w:rPr>
            </w:pPr>
          </w:p>
        </w:tc>
        <w:tc>
          <w:tcPr>
            <w:tcW w:w="1183" w:type="dxa"/>
            <w:tcBorders>
              <w:top w:val="nil"/>
              <w:left w:val="nil"/>
              <w:bottom w:val="single" w:sz="4" w:space="0" w:color="auto"/>
              <w:right w:val="single" w:sz="4" w:space="0" w:color="auto"/>
            </w:tcBorders>
            <w:noWrap/>
            <w:vAlign w:val="center"/>
          </w:tcPr>
          <w:p w:rsidR="00094C8C" w:rsidRPr="00BB697B" w:rsidRDefault="00094C8C" w:rsidP="00CE622E">
            <w:pPr>
              <w:spacing w:line="360" w:lineRule="auto"/>
              <w:jc w:val="center"/>
              <w:rPr>
                <w:szCs w:val="22"/>
              </w:rPr>
            </w:pPr>
            <w:r w:rsidRPr="00BB697B">
              <w:rPr>
                <w:szCs w:val="22"/>
              </w:rPr>
              <w:t>ΝΑΙ</w:t>
            </w:r>
          </w:p>
        </w:tc>
        <w:tc>
          <w:tcPr>
            <w:tcW w:w="1235" w:type="dxa"/>
            <w:tcBorders>
              <w:top w:val="nil"/>
              <w:left w:val="nil"/>
              <w:bottom w:val="single" w:sz="4" w:space="0" w:color="auto"/>
              <w:right w:val="single" w:sz="4" w:space="0" w:color="auto"/>
            </w:tcBorders>
            <w:noWrap/>
            <w:vAlign w:val="bottom"/>
          </w:tcPr>
          <w:p w:rsidR="00094C8C" w:rsidRPr="00BB697B" w:rsidRDefault="00094C8C" w:rsidP="00CE622E">
            <w:pPr>
              <w:spacing w:line="360" w:lineRule="auto"/>
              <w:rPr>
                <w:szCs w:val="22"/>
              </w:rPr>
            </w:pPr>
          </w:p>
        </w:tc>
        <w:tc>
          <w:tcPr>
            <w:tcW w:w="1467" w:type="dxa"/>
            <w:tcBorders>
              <w:top w:val="nil"/>
              <w:left w:val="nil"/>
              <w:bottom w:val="single" w:sz="4" w:space="0" w:color="auto"/>
              <w:right w:val="single" w:sz="4" w:space="0" w:color="auto"/>
            </w:tcBorders>
            <w:noWrap/>
            <w:vAlign w:val="bottom"/>
          </w:tcPr>
          <w:p w:rsidR="00094C8C" w:rsidRPr="00BB697B" w:rsidRDefault="00094C8C" w:rsidP="00CE622E">
            <w:pPr>
              <w:spacing w:line="360" w:lineRule="auto"/>
              <w:rPr>
                <w:szCs w:val="22"/>
              </w:rPr>
            </w:pPr>
            <w:r w:rsidRPr="00BB697B">
              <w:rPr>
                <w:szCs w:val="22"/>
              </w:rPr>
              <w:t> </w:t>
            </w:r>
          </w:p>
        </w:tc>
      </w:tr>
    </w:tbl>
    <w:p w:rsidR="00094C8C" w:rsidRPr="00BB697B" w:rsidRDefault="00094C8C" w:rsidP="00094C8C">
      <w:pPr>
        <w:spacing w:line="360" w:lineRule="auto"/>
        <w:rPr>
          <w:b/>
          <w:bCs/>
          <w:szCs w:val="22"/>
        </w:rPr>
      </w:pPr>
    </w:p>
    <w:p w:rsidR="00094C8C" w:rsidRPr="00BB697B" w:rsidRDefault="00094C8C" w:rsidP="00094C8C">
      <w:pPr>
        <w:spacing w:line="360" w:lineRule="auto"/>
        <w:ind w:right="368"/>
        <w:rPr>
          <w:bCs/>
          <w:szCs w:val="22"/>
        </w:rPr>
      </w:pPr>
      <w:r w:rsidRPr="00BB697B">
        <w:rPr>
          <w:bCs/>
          <w:szCs w:val="22"/>
        </w:rPr>
        <w:t>ΤΕΧΝΙΚΕΣ ΠΡΟΔΙΑΓΡΑΦΕΣ – ΠΙΝΑΚΑΣ ΣΥΜΜΟΡΦΩΣΗΣ</w:t>
      </w:r>
    </w:p>
    <w:p w:rsidR="00094C8C" w:rsidRPr="00BB697B" w:rsidRDefault="00094C8C" w:rsidP="00094C8C">
      <w:pPr>
        <w:spacing w:line="360" w:lineRule="auto"/>
        <w:ind w:right="368"/>
        <w:rPr>
          <w:bCs/>
          <w:szCs w:val="22"/>
          <w:lang w:val="el-GR"/>
        </w:rPr>
      </w:pPr>
      <w:r w:rsidRPr="00BB697B">
        <w:rPr>
          <w:bCs/>
          <w:szCs w:val="22"/>
          <w:lang w:val="el-GR"/>
        </w:rPr>
        <w:t>(Σε περίπτωση διαίρεσης της διαδικασίας σύναψης σύμβασης σε τμήματα, εφόσον υποβάλλεται προσφορά για περισσότερα του ενός τμήματα, συμπληρών</w:t>
      </w:r>
      <w:r>
        <w:rPr>
          <w:bCs/>
          <w:szCs w:val="22"/>
          <w:lang w:val="el-GR"/>
        </w:rPr>
        <w:t>ονται</w:t>
      </w:r>
      <w:r w:rsidRPr="00BB697B">
        <w:rPr>
          <w:bCs/>
          <w:szCs w:val="22"/>
          <w:lang w:val="el-GR"/>
        </w:rPr>
        <w:t xml:space="preserve"> </w:t>
      </w:r>
      <w:r>
        <w:rPr>
          <w:bCs/>
          <w:szCs w:val="22"/>
          <w:lang w:val="el-GR"/>
        </w:rPr>
        <w:t xml:space="preserve">διαφορετικοί </w:t>
      </w:r>
      <w:r w:rsidRPr="00BB697B">
        <w:rPr>
          <w:bCs/>
          <w:szCs w:val="22"/>
          <w:lang w:val="el-GR"/>
        </w:rPr>
        <w:t>πίνακα</w:t>
      </w:r>
      <w:r>
        <w:rPr>
          <w:bCs/>
          <w:szCs w:val="22"/>
          <w:lang w:val="el-GR"/>
        </w:rPr>
        <w:t>ς</w:t>
      </w:r>
      <w:r w:rsidRPr="00BB697B">
        <w:rPr>
          <w:bCs/>
          <w:szCs w:val="22"/>
          <w:lang w:val="el-GR"/>
        </w:rPr>
        <w:t xml:space="preserve"> συμμόρφωσης</w:t>
      </w:r>
      <w:r>
        <w:rPr>
          <w:bCs/>
          <w:szCs w:val="22"/>
          <w:lang w:val="el-GR"/>
        </w:rPr>
        <w:t xml:space="preserve"> για κάθε τμήμα</w:t>
      </w:r>
      <w:r w:rsidRPr="00BB697B">
        <w:rPr>
          <w:bCs/>
          <w:szCs w:val="22"/>
          <w:lang w:val="el-GR"/>
        </w:rPr>
        <w:t>.</w:t>
      </w:r>
    </w:p>
    <w:p w:rsidR="00094C8C" w:rsidRPr="00BB697B" w:rsidRDefault="00094C8C" w:rsidP="00094C8C">
      <w:pPr>
        <w:spacing w:line="360" w:lineRule="auto"/>
        <w:ind w:right="368"/>
        <w:rPr>
          <w:b/>
          <w:szCs w:val="22"/>
          <w:lang w:val="el-GR"/>
        </w:rPr>
      </w:pPr>
      <w:r w:rsidRPr="00BB697B">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094C8C" w:rsidRPr="00BB697B" w:rsidRDefault="00094C8C" w:rsidP="00094C8C">
      <w:pPr>
        <w:spacing w:line="360" w:lineRule="auto"/>
        <w:ind w:right="368"/>
        <w:rPr>
          <w:b/>
          <w:szCs w:val="22"/>
          <w:lang w:val="el-GR"/>
        </w:rPr>
      </w:pPr>
      <w:r w:rsidRPr="00BB697B">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094C8C" w:rsidRPr="00BB697B" w:rsidRDefault="00094C8C" w:rsidP="00094C8C">
      <w:pPr>
        <w:spacing w:line="360" w:lineRule="auto"/>
        <w:ind w:right="368"/>
        <w:rPr>
          <w:b/>
          <w:szCs w:val="22"/>
          <w:lang w:val="el-GR"/>
        </w:rPr>
      </w:pPr>
      <w:r w:rsidRPr="00BB697B">
        <w:rPr>
          <w:szCs w:val="22"/>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094C8C" w:rsidRPr="00BB697B" w:rsidRDefault="00094C8C" w:rsidP="00094C8C">
      <w:pPr>
        <w:spacing w:line="360" w:lineRule="auto"/>
        <w:ind w:right="368"/>
        <w:rPr>
          <w:b/>
          <w:szCs w:val="22"/>
          <w:lang w:val="el-GR"/>
        </w:rPr>
      </w:pPr>
      <w:r w:rsidRPr="00BB697B">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094C8C" w:rsidRPr="00BB697B" w:rsidRDefault="00094C8C" w:rsidP="00094C8C">
      <w:pPr>
        <w:spacing w:line="360" w:lineRule="auto"/>
        <w:ind w:right="368"/>
        <w:rPr>
          <w:b/>
          <w:szCs w:val="22"/>
          <w:lang w:val="el-GR"/>
        </w:rPr>
      </w:pPr>
      <w:r w:rsidRPr="00BB697B">
        <w:rPr>
          <w:szCs w:val="22"/>
          <w:lang w:val="el-GR"/>
        </w:rPr>
        <w:lastRenderedPageBreak/>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094C8C" w:rsidRPr="00BB697B" w:rsidRDefault="00094C8C" w:rsidP="00094C8C">
      <w:pPr>
        <w:spacing w:line="360" w:lineRule="auto"/>
        <w:ind w:right="368"/>
        <w:rPr>
          <w:b/>
          <w:szCs w:val="22"/>
          <w:lang w:val="el-GR"/>
        </w:rPr>
      </w:pPr>
      <w:r w:rsidRPr="00BB697B">
        <w:rPr>
          <w:szCs w:val="22"/>
          <w:lang w:val="el-GR"/>
        </w:rPr>
        <w:t>Τονίζεται ότι είναι υποχρεωτική η απάντηση σε όλα τα σημεία των ΠΙΝΑΚΩΝ ΣΥΜΜΟΡΦΩΣΗΣ και η παροχή όλων των πληροφοριών που ζητούνται.</w:t>
      </w:r>
    </w:p>
    <w:p w:rsidR="00094C8C" w:rsidRPr="00BB697B" w:rsidRDefault="00094C8C" w:rsidP="00094C8C">
      <w:pPr>
        <w:spacing w:line="360" w:lineRule="auto"/>
        <w:ind w:right="368"/>
        <w:rPr>
          <w:b/>
          <w:szCs w:val="22"/>
          <w:lang w:val="el-GR"/>
        </w:rPr>
      </w:pPr>
      <w:r w:rsidRPr="00BB697B">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094C8C" w:rsidRPr="00BB697B" w:rsidRDefault="00094C8C" w:rsidP="00094C8C">
      <w:pPr>
        <w:spacing w:line="360" w:lineRule="auto"/>
        <w:ind w:right="368"/>
        <w:rPr>
          <w:szCs w:val="22"/>
          <w:lang w:val="el-GR"/>
        </w:rPr>
      </w:pPr>
      <w:r w:rsidRPr="00BB697B">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w:t>
      </w:r>
      <w:r>
        <w:rPr>
          <w:szCs w:val="22"/>
          <w:lang w:val="el-GR"/>
        </w:rPr>
        <w:t>άρχει απάντηση στο σχετικό όρο.</w:t>
      </w:r>
    </w:p>
    <w:p w:rsidR="00094C8C" w:rsidRDefault="00094C8C" w:rsidP="00094C8C">
      <w:pPr>
        <w:pStyle w:val="2"/>
        <w:tabs>
          <w:tab w:val="clear" w:pos="567"/>
          <w:tab w:val="left" w:pos="0"/>
        </w:tabs>
        <w:spacing w:before="57" w:after="57"/>
        <w:ind w:left="0" w:firstLine="0"/>
        <w:rPr>
          <w:lang w:val="el-GR"/>
        </w:rPr>
        <w:sectPr w:rsidR="00094C8C">
          <w:headerReference w:type="default" r:id="rId9"/>
          <w:footerReference w:type="default" r:id="rId10"/>
          <w:headerReference w:type="first" r:id="rId11"/>
          <w:pgSz w:w="11906" w:h="16838"/>
          <w:pgMar w:top="1134" w:right="1134" w:bottom="1134" w:left="1134" w:header="720" w:footer="709" w:gutter="0"/>
          <w:cols w:space="720"/>
          <w:titlePg/>
          <w:docGrid w:linePitch="360"/>
        </w:sectPr>
      </w:pPr>
    </w:p>
    <w:p w:rsidR="00094C8C" w:rsidRPr="00B17A01" w:rsidRDefault="00094C8C" w:rsidP="00094C8C">
      <w:pPr>
        <w:pStyle w:val="2"/>
        <w:tabs>
          <w:tab w:val="clear" w:pos="567"/>
          <w:tab w:val="left" w:pos="0"/>
        </w:tabs>
        <w:spacing w:before="57" w:after="57"/>
        <w:ind w:left="0" w:firstLine="0"/>
        <w:rPr>
          <w:lang w:val="el-GR"/>
        </w:rPr>
      </w:pPr>
      <w:bookmarkStart w:id="4" w:name="_Toc11838480"/>
      <w:bookmarkStart w:id="5" w:name="_Toc40775021"/>
      <w:bookmarkStart w:id="6" w:name="_Toc70585702"/>
      <w:bookmarkStart w:id="7" w:name="_Toc150336995"/>
      <w:bookmarkStart w:id="8" w:name="_Toc103775471"/>
      <w:bookmarkStart w:id="9" w:name="_Toc141433889"/>
      <w:bookmarkStart w:id="10" w:name="_Toc148516802"/>
      <w:r>
        <w:rPr>
          <w:lang w:val="el-GR"/>
        </w:rPr>
        <w:lastRenderedPageBreak/>
        <w:t>ΠΑΡΑΡΤΗΜΑ I</w:t>
      </w:r>
      <w:r>
        <w:rPr>
          <w:lang w:val="en-US"/>
        </w:rPr>
        <w:t>V</w:t>
      </w:r>
      <w:r>
        <w:rPr>
          <w:lang w:val="el-GR"/>
        </w:rPr>
        <w:t xml:space="preserve"> –</w:t>
      </w:r>
      <w:r w:rsidRPr="00B17A01">
        <w:rPr>
          <w:lang w:val="el-GR"/>
        </w:rPr>
        <w:t xml:space="preserve"> </w:t>
      </w:r>
      <w:r>
        <w:rPr>
          <w:lang w:val="el-GR"/>
        </w:rPr>
        <w:t>Υπόδειγμα Οικονομικής Προσφοράς</w:t>
      </w:r>
      <w:bookmarkEnd w:id="4"/>
      <w:bookmarkEnd w:id="5"/>
      <w:bookmarkEnd w:id="6"/>
      <w:bookmarkEnd w:id="7"/>
    </w:p>
    <w:p w:rsidR="00094C8C" w:rsidRDefault="00094C8C" w:rsidP="00094C8C">
      <w:pPr>
        <w:pStyle w:val="normalwithoutspacing"/>
      </w:pPr>
    </w:p>
    <w:tbl>
      <w:tblPr>
        <w:tblW w:w="15452" w:type="dxa"/>
        <w:tblInd w:w="-441" w:type="dxa"/>
        <w:tblLayout w:type="fixed"/>
        <w:tblCellMar>
          <w:left w:w="10" w:type="dxa"/>
          <w:right w:w="10" w:type="dxa"/>
        </w:tblCellMar>
        <w:tblLook w:val="04A0" w:firstRow="1" w:lastRow="0" w:firstColumn="1" w:lastColumn="0" w:noHBand="0" w:noVBand="1"/>
      </w:tblPr>
      <w:tblGrid>
        <w:gridCol w:w="561"/>
        <w:gridCol w:w="716"/>
        <w:gridCol w:w="992"/>
        <w:gridCol w:w="992"/>
        <w:gridCol w:w="1134"/>
        <w:gridCol w:w="993"/>
        <w:gridCol w:w="992"/>
        <w:gridCol w:w="918"/>
        <w:gridCol w:w="74"/>
        <w:gridCol w:w="2268"/>
        <w:gridCol w:w="1418"/>
        <w:gridCol w:w="850"/>
        <w:gridCol w:w="1418"/>
        <w:gridCol w:w="2126"/>
      </w:tblGrid>
      <w:tr w:rsidR="00094C8C" w:rsidRPr="009E2278" w:rsidTr="00CE622E">
        <w:trPr>
          <w:trHeight w:hRule="exact" w:val="1003"/>
        </w:trPr>
        <w:tc>
          <w:tcPr>
            <w:tcW w:w="7298" w:type="dxa"/>
            <w:gridSpan w:val="8"/>
            <w:tcBorders>
              <w:top w:val="single" w:sz="4" w:space="0" w:color="auto"/>
              <w:left w:val="single" w:sz="4" w:space="0" w:color="auto"/>
            </w:tcBorders>
            <w:shd w:val="clear" w:color="auto" w:fill="FFFFFF"/>
          </w:tcPr>
          <w:p w:rsidR="00094C8C" w:rsidRPr="009E2278" w:rsidRDefault="00094C8C" w:rsidP="00CE622E">
            <w:pPr>
              <w:pStyle w:val="1e"/>
              <w:shd w:val="clear" w:color="auto" w:fill="auto"/>
              <w:spacing w:after="0" w:line="298" w:lineRule="exact"/>
              <w:ind w:firstLine="0"/>
              <w:jc w:val="both"/>
              <w:rPr>
                <w:rFonts w:ascii="Tahoma" w:hAnsi="Tahoma" w:cs="Tahoma"/>
                <w:sz w:val="20"/>
                <w:szCs w:val="20"/>
              </w:rPr>
            </w:pPr>
            <w:r w:rsidRPr="009E2278">
              <w:rPr>
                <w:rFonts w:ascii="Tahoma" w:hAnsi="Tahoma" w:cs="Tahoma"/>
                <w:sz w:val="20"/>
                <w:szCs w:val="20"/>
              </w:rPr>
              <w:t>ΠΙΝΑΚΑΣ 1: ΥΠΟΔΕΙΓΜΑ ΠΙΝΑΚΑ ΑΝΑΛΥΣΗΣ ΣΥΝΟΛΙΚΟΥ ΚΟΣΤΟΥΣ ΑΝΤΙΔΡΑΣΤΗΡΙΩΝ ΓΙΑ ΤΙΣ ΑΙΤΟΥΜΕΝΕΣ ΕΞΕΤΑΣΕΙΣ/ΕΙΔΗ ΤΟΥ ΝΟΣΟΚΟΜΕΙΟΥ</w:t>
            </w:r>
          </w:p>
        </w:tc>
        <w:tc>
          <w:tcPr>
            <w:tcW w:w="8154" w:type="dxa"/>
            <w:gridSpan w:val="6"/>
            <w:tcBorders>
              <w:top w:val="single" w:sz="4" w:space="0" w:color="auto"/>
              <w:left w:val="single" w:sz="4" w:space="0" w:color="auto"/>
              <w:right w:val="single" w:sz="4" w:space="0" w:color="auto"/>
            </w:tcBorders>
            <w:shd w:val="clear" w:color="auto" w:fill="FFFFFF"/>
          </w:tcPr>
          <w:p w:rsidR="00094C8C" w:rsidRPr="00705412" w:rsidRDefault="00094C8C" w:rsidP="00CE622E">
            <w:pPr>
              <w:pStyle w:val="1e"/>
              <w:shd w:val="clear" w:color="auto" w:fill="auto"/>
              <w:spacing w:before="60" w:after="0" w:line="230" w:lineRule="exact"/>
              <w:ind w:firstLine="0"/>
              <w:jc w:val="both"/>
              <w:rPr>
                <w:rFonts w:ascii="Tahoma" w:hAnsi="Tahoma" w:cs="Tahoma"/>
                <w:sz w:val="20"/>
                <w:szCs w:val="20"/>
              </w:rPr>
            </w:pPr>
            <w:r w:rsidRPr="00691C37">
              <w:rPr>
                <w:rFonts w:ascii="Tahoma" w:hAnsi="Tahoma" w:cs="Tahoma"/>
                <w:sz w:val="20"/>
                <w:szCs w:val="20"/>
              </w:rPr>
              <w:t xml:space="preserve">     </w:t>
            </w:r>
            <w:r w:rsidRPr="009E2278">
              <w:rPr>
                <w:rFonts w:ascii="Tahoma" w:hAnsi="Tahoma" w:cs="Tahoma"/>
                <w:sz w:val="20"/>
                <w:szCs w:val="20"/>
              </w:rPr>
              <w:t>ΔΙΑΚΗΡΥΞΗ :</w:t>
            </w:r>
            <w:r>
              <w:rPr>
                <w:rFonts w:ascii="Tahoma" w:hAnsi="Tahoma" w:cs="Tahoma"/>
                <w:sz w:val="20"/>
                <w:szCs w:val="20"/>
              </w:rPr>
              <w:t xml:space="preserve"> ……………..</w:t>
            </w:r>
          </w:p>
        </w:tc>
      </w:tr>
      <w:tr w:rsidR="00094C8C" w:rsidRPr="00094C8C" w:rsidTr="00CE622E">
        <w:trPr>
          <w:trHeight w:hRule="exact" w:val="1246"/>
        </w:trPr>
        <w:tc>
          <w:tcPr>
            <w:tcW w:w="2269" w:type="dxa"/>
            <w:gridSpan w:val="3"/>
            <w:tcBorders>
              <w:top w:val="single" w:sz="4" w:space="0" w:color="auto"/>
              <w:left w:val="single" w:sz="4" w:space="0" w:color="auto"/>
            </w:tcBorders>
            <w:shd w:val="clear" w:color="auto" w:fill="FFFFFF"/>
          </w:tcPr>
          <w:p w:rsidR="00094C8C" w:rsidRPr="004579F0" w:rsidRDefault="00094C8C" w:rsidP="00CE622E">
            <w:pPr>
              <w:pStyle w:val="1e"/>
              <w:shd w:val="clear" w:color="auto" w:fill="auto"/>
              <w:spacing w:after="0" w:line="360" w:lineRule="auto"/>
              <w:ind w:left="60" w:firstLine="0"/>
              <w:jc w:val="both"/>
              <w:rPr>
                <w:rStyle w:val="BodytextMicrosoftSansSerif75pt"/>
                <w:sz w:val="18"/>
                <w:szCs w:val="18"/>
              </w:rPr>
            </w:pPr>
          </w:p>
          <w:p w:rsidR="00094C8C" w:rsidRPr="004579F0" w:rsidRDefault="00094C8C" w:rsidP="00CE622E">
            <w:pPr>
              <w:pStyle w:val="1e"/>
              <w:shd w:val="clear" w:color="auto" w:fill="auto"/>
              <w:spacing w:after="0" w:line="360" w:lineRule="auto"/>
              <w:ind w:firstLine="0"/>
              <w:jc w:val="both"/>
              <w:rPr>
                <w:rFonts w:ascii="Tahoma" w:hAnsi="Tahoma" w:cs="Tahoma"/>
                <w:sz w:val="18"/>
                <w:szCs w:val="18"/>
              </w:rPr>
            </w:pPr>
            <w:r w:rsidRPr="004579F0">
              <w:rPr>
                <w:rStyle w:val="BodytextMicrosoftSansSerif75pt"/>
                <w:sz w:val="18"/>
                <w:szCs w:val="18"/>
              </w:rPr>
              <w:t>ΑΙΤΟΥΜΕΝΕΣ ΕΞΕΤΑΣΕΙΣ ΝΟΣΟΚΟΜΕΙΟΥ</w:t>
            </w:r>
          </w:p>
        </w:tc>
        <w:tc>
          <w:tcPr>
            <w:tcW w:w="13183" w:type="dxa"/>
            <w:gridSpan w:val="11"/>
            <w:tcBorders>
              <w:top w:val="single" w:sz="4" w:space="0" w:color="auto"/>
              <w:left w:val="single" w:sz="4" w:space="0" w:color="auto"/>
              <w:right w:val="single" w:sz="4" w:space="0" w:color="auto"/>
            </w:tcBorders>
            <w:shd w:val="clear" w:color="auto" w:fill="FFFFFF"/>
          </w:tcPr>
          <w:p w:rsidR="00094C8C" w:rsidRPr="004579F0" w:rsidRDefault="00094C8C" w:rsidP="00CE622E">
            <w:pPr>
              <w:pStyle w:val="1e"/>
              <w:shd w:val="clear" w:color="auto" w:fill="auto"/>
              <w:spacing w:after="0" w:line="360" w:lineRule="auto"/>
              <w:ind w:firstLine="0"/>
              <w:jc w:val="both"/>
              <w:rPr>
                <w:rStyle w:val="BodytextMicrosoftSansSerif75pt"/>
                <w:sz w:val="18"/>
                <w:szCs w:val="18"/>
              </w:rPr>
            </w:pPr>
          </w:p>
          <w:p w:rsidR="00094C8C" w:rsidRPr="00A31CDA" w:rsidRDefault="00094C8C" w:rsidP="00CE622E">
            <w:pPr>
              <w:pStyle w:val="1e"/>
              <w:shd w:val="clear" w:color="auto" w:fill="auto"/>
              <w:spacing w:after="0" w:line="360" w:lineRule="auto"/>
              <w:ind w:firstLine="0"/>
              <w:jc w:val="both"/>
              <w:rPr>
                <w:rStyle w:val="BodytextMicrosoftSansSerif75pt"/>
                <w:sz w:val="18"/>
                <w:szCs w:val="18"/>
              </w:rPr>
            </w:pPr>
          </w:p>
          <w:p w:rsidR="00094C8C" w:rsidRPr="00A31CDA" w:rsidRDefault="00094C8C" w:rsidP="00CE622E">
            <w:pPr>
              <w:pStyle w:val="1e"/>
              <w:shd w:val="clear" w:color="auto" w:fill="auto"/>
              <w:spacing w:after="0" w:line="360" w:lineRule="auto"/>
              <w:ind w:firstLine="0"/>
              <w:jc w:val="both"/>
              <w:rPr>
                <w:rStyle w:val="BodytextMicrosoftSansSerif75pt"/>
                <w:sz w:val="18"/>
                <w:szCs w:val="18"/>
              </w:rPr>
            </w:pPr>
          </w:p>
          <w:p w:rsidR="00094C8C" w:rsidRPr="004579F0" w:rsidRDefault="00094C8C" w:rsidP="00CE622E">
            <w:pPr>
              <w:pStyle w:val="1e"/>
              <w:shd w:val="clear" w:color="auto" w:fill="auto"/>
              <w:spacing w:after="0" w:line="360" w:lineRule="auto"/>
              <w:ind w:firstLine="0"/>
              <w:jc w:val="both"/>
              <w:rPr>
                <w:rFonts w:ascii="Tahoma" w:hAnsi="Tahoma" w:cs="Tahoma"/>
                <w:sz w:val="18"/>
                <w:szCs w:val="18"/>
              </w:rPr>
            </w:pPr>
            <w:r w:rsidRPr="004579F0">
              <w:rPr>
                <w:rStyle w:val="BodytextMicrosoftSansSerif75pt"/>
                <w:sz w:val="18"/>
                <w:szCs w:val="18"/>
              </w:rPr>
              <w:t>ΑΠΑΙΤΟΥΜΕΝΑ ΑΝΤΙΔΡΑΣΤΗΡΙΑ ΒΑΣΕΙ ΤΩΝ ΑΙΤΟΥΜΕΝΩΝ ΕΞΕΤΑΣΕΩΝ ΤΟΥ ΝΟΣΟΚΟΜΕΙΟΥ ΚΑΙ ΤΟΥ ΠΡΟΣΦΕΡΟΜΕΝΟΥ ΣΥΝΟΔΟΥ ΕΞΟΠΛΙΣΜΟΥ</w:t>
            </w:r>
          </w:p>
        </w:tc>
      </w:tr>
      <w:tr w:rsidR="00094C8C" w:rsidRPr="009E2278" w:rsidTr="00CE622E">
        <w:trPr>
          <w:trHeight w:hRule="exact" w:val="480"/>
        </w:trPr>
        <w:tc>
          <w:tcPr>
            <w:tcW w:w="561" w:type="dxa"/>
            <w:tcBorders>
              <w:top w:val="single" w:sz="4" w:space="0" w:color="auto"/>
              <w:left w:val="single" w:sz="4" w:space="0" w:color="auto"/>
            </w:tcBorders>
            <w:shd w:val="clear" w:color="auto" w:fill="FFFFFF"/>
          </w:tcPr>
          <w:p w:rsidR="00094C8C" w:rsidRPr="004579F0" w:rsidRDefault="00094C8C" w:rsidP="00CE622E">
            <w:pPr>
              <w:pStyle w:val="1e"/>
              <w:shd w:val="clear" w:color="auto" w:fill="auto"/>
              <w:spacing w:after="0" w:line="150" w:lineRule="exact"/>
              <w:ind w:firstLine="0"/>
              <w:jc w:val="both"/>
              <w:rPr>
                <w:rStyle w:val="BodytextMicrosoftSansSerif75pt"/>
                <w:sz w:val="18"/>
                <w:szCs w:val="18"/>
              </w:rPr>
            </w:pPr>
          </w:p>
          <w:p w:rsidR="00094C8C" w:rsidRPr="004579F0" w:rsidRDefault="00094C8C" w:rsidP="00CE622E">
            <w:pPr>
              <w:pStyle w:val="1e"/>
              <w:shd w:val="clear" w:color="auto" w:fill="auto"/>
              <w:spacing w:after="0" w:line="150" w:lineRule="exact"/>
              <w:ind w:firstLine="0"/>
              <w:jc w:val="both"/>
              <w:rPr>
                <w:rFonts w:ascii="Tahoma" w:hAnsi="Tahoma" w:cs="Tahoma"/>
                <w:sz w:val="18"/>
                <w:szCs w:val="18"/>
              </w:rPr>
            </w:pPr>
            <w:r w:rsidRPr="004579F0">
              <w:rPr>
                <w:rStyle w:val="BodytextMicrosoftSansSerif75pt"/>
                <w:sz w:val="18"/>
                <w:szCs w:val="18"/>
              </w:rPr>
              <w:t>1</w:t>
            </w:r>
          </w:p>
        </w:tc>
        <w:tc>
          <w:tcPr>
            <w:tcW w:w="716" w:type="dxa"/>
            <w:tcBorders>
              <w:top w:val="single" w:sz="4" w:space="0" w:color="auto"/>
              <w:left w:val="single" w:sz="4" w:space="0" w:color="auto"/>
            </w:tcBorders>
            <w:shd w:val="clear" w:color="auto" w:fill="FFFFFF"/>
          </w:tcPr>
          <w:p w:rsidR="00094C8C" w:rsidRPr="00804867" w:rsidRDefault="00094C8C" w:rsidP="00CE622E">
            <w:pPr>
              <w:pStyle w:val="1e"/>
              <w:shd w:val="clear" w:color="auto" w:fill="auto"/>
              <w:spacing w:after="0" w:line="150" w:lineRule="exact"/>
              <w:ind w:firstLine="0"/>
              <w:jc w:val="both"/>
              <w:rPr>
                <w:rStyle w:val="BodytextMicrosoftSansSerif75pt"/>
                <w:sz w:val="18"/>
                <w:szCs w:val="18"/>
              </w:rPr>
            </w:pPr>
          </w:p>
          <w:p w:rsidR="00094C8C" w:rsidRPr="004579F0" w:rsidRDefault="00094C8C" w:rsidP="00CE622E">
            <w:pPr>
              <w:pStyle w:val="1e"/>
              <w:shd w:val="clear" w:color="auto" w:fill="auto"/>
              <w:spacing w:after="0" w:line="150" w:lineRule="exact"/>
              <w:ind w:firstLine="0"/>
              <w:jc w:val="both"/>
              <w:rPr>
                <w:rFonts w:ascii="Tahoma" w:hAnsi="Tahoma" w:cs="Tahoma"/>
                <w:sz w:val="18"/>
                <w:szCs w:val="18"/>
              </w:rPr>
            </w:pPr>
            <w:r w:rsidRPr="004579F0">
              <w:rPr>
                <w:rStyle w:val="BodytextMicrosoftSansSerif75pt"/>
                <w:sz w:val="18"/>
                <w:szCs w:val="18"/>
              </w:rPr>
              <w:t>2</w:t>
            </w:r>
          </w:p>
        </w:tc>
        <w:tc>
          <w:tcPr>
            <w:tcW w:w="992" w:type="dxa"/>
            <w:tcBorders>
              <w:top w:val="single" w:sz="4" w:space="0" w:color="auto"/>
              <w:left w:val="single" w:sz="4" w:space="0" w:color="auto"/>
            </w:tcBorders>
            <w:shd w:val="clear" w:color="auto" w:fill="FFFFFF"/>
          </w:tcPr>
          <w:p w:rsidR="00094C8C" w:rsidRPr="00804867" w:rsidRDefault="00094C8C" w:rsidP="00CE622E">
            <w:pPr>
              <w:pStyle w:val="1e"/>
              <w:shd w:val="clear" w:color="auto" w:fill="auto"/>
              <w:spacing w:after="0" w:line="150" w:lineRule="exact"/>
              <w:ind w:firstLine="0"/>
              <w:jc w:val="both"/>
              <w:rPr>
                <w:rStyle w:val="BodytextMicrosoftSansSerif75pt"/>
                <w:sz w:val="18"/>
                <w:szCs w:val="18"/>
              </w:rPr>
            </w:pPr>
          </w:p>
          <w:p w:rsidR="00094C8C" w:rsidRPr="004579F0" w:rsidRDefault="00094C8C" w:rsidP="00CE622E">
            <w:pPr>
              <w:pStyle w:val="1e"/>
              <w:shd w:val="clear" w:color="auto" w:fill="auto"/>
              <w:spacing w:after="0" w:line="150" w:lineRule="exact"/>
              <w:ind w:firstLine="0"/>
              <w:jc w:val="both"/>
              <w:rPr>
                <w:rFonts w:ascii="Tahoma" w:hAnsi="Tahoma" w:cs="Tahoma"/>
                <w:sz w:val="18"/>
                <w:szCs w:val="18"/>
              </w:rPr>
            </w:pPr>
            <w:r w:rsidRPr="004579F0">
              <w:rPr>
                <w:rStyle w:val="BodytextMicrosoftSansSerif75pt"/>
                <w:sz w:val="18"/>
                <w:szCs w:val="18"/>
              </w:rPr>
              <w:t>3</w:t>
            </w:r>
          </w:p>
        </w:tc>
        <w:tc>
          <w:tcPr>
            <w:tcW w:w="992" w:type="dxa"/>
            <w:tcBorders>
              <w:top w:val="single" w:sz="4" w:space="0" w:color="auto"/>
              <w:left w:val="single" w:sz="4" w:space="0" w:color="auto"/>
            </w:tcBorders>
            <w:shd w:val="clear" w:color="auto" w:fill="FFFFFF"/>
          </w:tcPr>
          <w:p w:rsidR="00094C8C" w:rsidRPr="00804867" w:rsidRDefault="00094C8C" w:rsidP="00CE622E">
            <w:pPr>
              <w:pStyle w:val="1e"/>
              <w:shd w:val="clear" w:color="auto" w:fill="auto"/>
              <w:spacing w:after="0" w:line="150" w:lineRule="exact"/>
              <w:ind w:firstLine="0"/>
              <w:jc w:val="both"/>
              <w:rPr>
                <w:rStyle w:val="BodytextMicrosoftSansSerif75pt"/>
                <w:sz w:val="18"/>
                <w:szCs w:val="18"/>
              </w:rPr>
            </w:pPr>
          </w:p>
          <w:p w:rsidR="00094C8C" w:rsidRPr="004579F0" w:rsidRDefault="00094C8C" w:rsidP="00CE622E">
            <w:pPr>
              <w:pStyle w:val="1e"/>
              <w:shd w:val="clear" w:color="auto" w:fill="auto"/>
              <w:spacing w:after="0" w:line="150" w:lineRule="exact"/>
              <w:ind w:firstLine="0"/>
              <w:jc w:val="both"/>
              <w:rPr>
                <w:rFonts w:ascii="Tahoma" w:hAnsi="Tahoma" w:cs="Tahoma"/>
                <w:sz w:val="18"/>
                <w:szCs w:val="18"/>
              </w:rPr>
            </w:pPr>
            <w:r w:rsidRPr="004579F0">
              <w:rPr>
                <w:rStyle w:val="BodytextMicrosoftSansSerif75pt"/>
                <w:sz w:val="18"/>
                <w:szCs w:val="18"/>
              </w:rPr>
              <w:t>4</w:t>
            </w:r>
          </w:p>
        </w:tc>
        <w:tc>
          <w:tcPr>
            <w:tcW w:w="1134" w:type="dxa"/>
            <w:tcBorders>
              <w:top w:val="single" w:sz="4" w:space="0" w:color="auto"/>
              <w:left w:val="single" w:sz="4" w:space="0" w:color="auto"/>
            </w:tcBorders>
            <w:shd w:val="clear" w:color="auto" w:fill="FFFFFF"/>
          </w:tcPr>
          <w:p w:rsidR="00094C8C" w:rsidRPr="00804867" w:rsidRDefault="00094C8C" w:rsidP="00CE622E">
            <w:pPr>
              <w:pStyle w:val="1e"/>
              <w:shd w:val="clear" w:color="auto" w:fill="auto"/>
              <w:spacing w:after="0" w:line="150" w:lineRule="exact"/>
              <w:ind w:firstLine="0"/>
              <w:jc w:val="both"/>
              <w:rPr>
                <w:rStyle w:val="BodytextMicrosoftSansSerif75pt"/>
                <w:sz w:val="18"/>
                <w:szCs w:val="18"/>
              </w:rPr>
            </w:pPr>
          </w:p>
          <w:p w:rsidR="00094C8C" w:rsidRPr="004579F0" w:rsidRDefault="00094C8C" w:rsidP="00CE622E">
            <w:pPr>
              <w:pStyle w:val="1e"/>
              <w:shd w:val="clear" w:color="auto" w:fill="auto"/>
              <w:spacing w:after="0" w:line="150" w:lineRule="exact"/>
              <w:ind w:firstLine="0"/>
              <w:jc w:val="both"/>
              <w:rPr>
                <w:rFonts w:ascii="Tahoma" w:hAnsi="Tahoma" w:cs="Tahoma"/>
                <w:sz w:val="18"/>
                <w:szCs w:val="18"/>
              </w:rPr>
            </w:pPr>
            <w:r w:rsidRPr="004579F0">
              <w:rPr>
                <w:rStyle w:val="BodytextMicrosoftSansSerif75pt"/>
                <w:sz w:val="18"/>
                <w:szCs w:val="18"/>
              </w:rPr>
              <w:t>5</w:t>
            </w:r>
          </w:p>
        </w:tc>
        <w:tc>
          <w:tcPr>
            <w:tcW w:w="993" w:type="dxa"/>
            <w:tcBorders>
              <w:top w:val="single" w:sz="4" w:space="0" w:color="auto"/>
              <w:left w:val="single" w:sz="4" w:space="0" w:color="auto"/>
            </w:tcBorders>
            <w:shd w:val="clear" w:color="auto" w:fill="FFFFFF"/>
          </w:tcPr>
          <w:p w:rsidR="00094C8C" w:rsidRPr="00804867" w:rsidRDefault="00094C8C" w:rsidP="00CE622E">
            <w:pPr>
              <w:pStyle w:val="1e"/>
              <w:shd w:val="clear" w:color="auto" w:fill="auto"/>
              <w:spacing w:after="0" w:line="150" w:lineRule="exact"/>
              <w:ind w:firstLine="0"/>
              <w:jc w:val="both"/>
              <w:rPr>
                <w:rStyle w:val="BodytextMicrosoftSansSerif75pt"/>
                <w:sz w:val="18"/>
                <w:szCs w:val="18"/>
              </w:rPr>
            </w:pPr>
          </w:p>
          <w:p w:rsidR="00094C8C" w:rsidRPr="004579F0" w:rsidRDefault="00094C8C" w:rsidP="00CE622E">
            <w:pPr>
              <w:pStyle w:val="1e"/>
              <w:shd w:val="clear" w:color="auto" w:fill="auto"/>
              <w:spacing w:after="0" w:line="150" w:lineRule="exact"/>
              <w:ind w:firstLine="0"/>
              <w:jc w:val="both"/>
              <w:rPr>
                <w:rFonts w:ascii="Tahoma" w:hAnsi="Tahoma" w:cs="Tahoma"/>
                <w:sz w:val="18"/>
                <w:szCs w:val="18"/>
              </w:rPr>
            </w:pPr>
            <w:r w:rsidRPr="004579F0">
              <w:rPr>
                <w:rStyle w:val="BodytextMicrosoftSansSerif75pt"/>
                <w:sz w:val="18"/>
                <w:szCs w:val="18"/>
              </w:rPr>
              <w:t>6</w:t>
            </w:r>
          </w:p>
        </w:tc>
        <w:tc>
          <w:tcPr>
            <w:tcW w:w="992" w:type="dxa"/>
            <w:tcBorders>
              <w:top w:val="single" w:sz="4" w:space="0" w:color="auto"/>
              <w:left w:val="single" w:sz="4" w:space="0" w:color="auto"/>
            </w:tcBorders>
            <w:shd w:val="clear" w:color="auto" w:fill="FFFFFF"/>
          </w:tcPr>
          <w:p w:rsidR="00094C8C" w:rsidRPr="00804867" w:rsidRDefault="00094C8C" w:rsidP="00CE622E">
            <w:pPr>
              <w:pStyle w:val="1e"/>
              <w:shd w:val="clear" w:color="auto" w:fill="auto"/>
              <w:spacing w:after="0" w:line="150" w:lineRule="exact"/>
              <w:ind w:right="240" w:firstLine="0"/>
              <w:jc w:val="both"/>
              <w:rPr>
                <w:rStyle w:val="BodytextMicrosoftSansSerif75pt"/>
                <w:sz w:val="18"/>
                <w:szCs w:val="18"/>
              </w:rPr>
            </w:pPr>
          </w:p>
          <w:p w:rsidR="00094C8C" w:rsidRPr="004579F0" w:rsidRDefault="00094C8C" w:rsidP="00CE622E">
            <w:pPr>
              <w:pStyle w:val="1e"/>
              <w:shd w:val="clear" w:color="auto" w:fill="auto"/>
              <w:spacing w:after="0" w:line="150" w:lineRule="exact"/>
              <w:ind w:right="240" w:firstLine="0"/>
              <w:jc w:val="both"/>
              <w:rPr>
                <w:rFonts w:ascii="Tahoma" w:hAnsi="Tahoma" w:cs="Tahoma"/>
                <w:sz w:val="18"/>
                <w:szCs w:val="18"/>
              </w:rPr>
            </w:pPr>
            <w:r w:rsidRPr="004579F0">
              <w:rPr>
                <w:rStyle w:val="BodytextMicrosoftSansSerif75pt"/>
                <w:sz w:val="18"/>
                <w:szCs w:val="18"/>
              </w:rPr>
              <w:t>7</w:t>
            </w:r>
          </w:p>
        </w:tc>
        <w:tc>
          <w:tcPr>
            <w:tcW w:w="992" w:type="dxa"/>
            <w:gridSpan w:val="2"/>
            <w:tcBorders>
              <w:top w:val="single" w:sz="4" w:space="0" w:color="auto"/>
              <w:left w:val="single" w:sz="4" w:space="0" w:color="auto"/>
            </w:tcBorders>
            <w:shd w:val="clear" w:color="auto" w:fill="FFFFFF"/>
          </w:tcPr>
          <w:p w:rsidR="00094C8C" w:rsidRPr="00804867" w:rsidRDefault="00094C8C" w:rsidP="00CE622E">
            <w:pPr>
              <w:pStyle w:val="1e"/>
              <w:shd w:val="clear" w:color="auto" w:fill="auto"/>
              <w:spacing w:after="0" w:line="150" w:lineRule="exact"/>
              <w:ind w:firstLine="0"/>
              <w:jc w:val="both"/>
              <w:rPr>
                <w:rStyle w:val="BodytextMicrosoftSansSerif75pt"/>
                <w:sz w:val="18"/>
                <w:szCs w:val="18"/>
              </w:rPr>
            </w:pPr>
          </w:p>
          <w:p w:rsidR="00094C8C" w:rsidRPr="004579F0" w:rsidRDefault="00094C8C" w:rsidP="00CE622E">
            <w:pPr>
              <w:pStyle w:val="1e"/>
              <w:shd w:val="clear" w:color="auto" w:fill="auto"/>
              <w:spacing w:after="0" w:line="150" w:lineRule="exact"/>
              <w:ind w:firstLine="0"/>
              <w:jc w:val="both"/>
              <w:rPr>
                <w:rFonts w:ascii="Tahoma" w:hAnsi="Tahoma" w:cs="Tahoma"/>
                <w:sz w:val="18"/>
                <w:szCs w:val="18"/>
              </w:rPr>
            </w:pPr>
            <w:r w:rsidRPr="004579F0">
              <w:rPr>
                <w:rStyle w:val="BodytextMicrosoftSansSerif75pt"/>
                <w:sz w:val="18"/>
                <w:szCs w:val="18"/>
              </w:rPr>
              <w:t>8</w:t>
            </w:r>
          </w:p>
        </w:tc>
        <w:tc>
          <w:tcPr>
            <w:tcW w:w="2268" w:type="dxa"/>
            <w:tcBorders>
              <w:top w:val="single" w:sz="4" w:space="0" w:color="auto"/>
              <w:left w:val="single" w:sz="4" w:space="0" w:color="auto"/>
            </w:tcBorders>
            <w:shd w:val="clear" w:color="auto" w:fill="FFFFFF"/>
          </w:tcPr>
          <w:p w:rsidR="00094C8C" w:rsidRPr="00804867" w:rsidRDefault="00094C8C" w:rsidP="00CE622E">
            <w:pPr>
              <w:pStyle w:val="1e"/>
              <w:shd w:val="clear" w:color="auto" w:fill="auto"/>
              <w:spacing w:after="0" w:line="150" w:lineRule="exact"/>
              <w:ind w:firstLine="0"/>
              <w:jc w:val="both"/>
              <w:rPr>
                <w:rStyle w:val="BodytextMicrosoftSansSerif75pt"/>
                <w:sz w:val="18"/>
                <w:szCs w:val="18"/>
              </w:rPr>
            </w:pPr>
          </w:p>
          <w:p w:rsidR="00094C8C" w:rsidRPr="004579F0" w:rsidRDefault="00094C8C" w:rsidP="00CE622E">
            <w:pPr>
              <w:pStyle w:val="1e"/>
              <w:shd w:val="clear" w:color="auto" w:fill="auto"/>
              <w:spacing w:after="0" w:line="150" w:lineRule="exact"/>
              <w:ind w:firstLine="0"/>
              <w:jc w:val="both"/>
              <w:rPr>
                <w:rFonts w:ascii="Tahoma" w:hAnsi="Tahoma" w:cs="Tahoma"/>
                <w:sz w:val="18"/>
                <w:szCs w:val="18"/>
              </w:rPr>
            </w:pPr>
            <w:r w:rsidRPr="004579F0">
              <w:rPr>
                <w:rStyle w:val="BodytextMicrosoftSansSerif75pt"/>
                <w:sz w:val="18"/>
                <w:szCs w:val="18"/>
              </w:rPr>
              <w:t>9</w:t>
            </w:r>
          </w:p>
        </w:tc>
        <w:tc>
          <w:tcPr>
            <w:tcW w:w="1418" w:type="dxa"/>
            <w:tcBorders>
              <w:top w:val="single" w:sz="4" w:space="0" w:color="auto"/>
              <w:left w:val="single" w:sz="4" w:space="0" w:color="auto"/>
            </w:tcBorders>
            <w:shd w:val="clear" w:color="auto" w:fill="FFFFFF"/>
          </w:tcPr>
          <w:p w:rsidR="00094C8C" w:rsidRPr="00804867" w:rsidRDefault="00094C8C" w:rsidP="00CE622E">
            <w:pPr>
              <w:pStyle w:val="1e"/>
              <w:shd w:val="clear" w:color="auto" w:fill="auto"/>
              <w:spacing w:after="0" w:line="150" w:lineRule="exact"/>
              <w:ind w:firstLine="0"/>
              <w:jc w:val="both"/>
              <w:rPr>
                <w:rStyle w:val="BodytextMicrosoftSansSerif75pt"/>
                <w:sz w:val="18"/>
                <w:szCs w:val="18"/>
              </w:rPr>
            </w:pPr>
          </w:p>
          <w:p w:rsidR="00094C8C" w:rsidRPr="004579F0" w:rsidRDefault="00094C8C" w:rsidP="00CE622E">
            <w:pPr>
              <w:pStyle w:val="1e"/>
              <w:shd w:val="clear" w:color="auto" w:fill="auto"/>
              <w:spacing w:after="0" w:line="150" w:lineRule="exact"/>
              <w:ind w:firstLine="0"/>
              <w:jc w:val="both"/>
              <w:rPr>
                <w:rFonts w:ascii="Tahoma" w:hAnsi="Tahoma" w:cs="Tahoma"/>
                <w:sz w:val="18"/>
                <w:szCs w:val="18"/>
              </w:rPr>
            </w:pPr>
            <w:r w:rsidRPr="004579F0">
              <w:rPr>
                <w:rStyle w:val="BodytextMicrosoftSansSerif75pt"/>
                <w:sz w:val="18"/>
                <w:szCs w:val="18"/>
              </w:rPr>
              <w:t>10</w:t>
            </w:r>
          </w:p>
        </w:tc>
        <w:tc>
          <w:tcPr>
            <w:tcW w:w="850" w:type="dxa"/>
            <w:tcBorders>
              <w:top w:val="single" w:sz="4" w:space="0" w:color="auto"/>
              <w:left w:val="single" w:sz="4" w:space="0" w:color="auto"/>
            </w:tcBorders>
            <w:shd w:val="clear" w:color="auto" w:fill="FFFFFF"/>
          </w:tcPr>
          <w:p w:rsidR="00094C8C" w:rsidRPr="00804867" w:rsidRDefault="00094C8C" w:rsidP="00CE622E">
            <w:pPr>
              <w:pStyle w:val="1e"/>
              <w:shd w:val="clear" w:color="auto" w:fill="auto"/>
              <w:spacing w:after="0" w:line="150" w:lineRule="exact"/>
              <w:ind w:firstLine="0"/>
              <w:jc w:val="both"/>
              <w:rPr>
                <w:rStyle w:val="BodytextMicrosoftSansSerif75pt"/>
                <w:sz w:val="18"/>
                <w:szCs w:val="18"/>
              </w:rPr>
            </w:pPr>
          </w:p>
          <w:p w:rsidR="00094C8C" w:rsidRPr="004579F0" w:rsidRDefault="00094C8C" w:rsidP="00CE622E">
            <w:pPr>
              <w:pStyle w:val="1e"/>
              <w:shd w:val="clear" w:color="auto" w:fill="auto"/>
              <w:spacing w:after="0" w:line="150" w:lineRule="exact"/>
              <w:ind w:firstLine="0"/>
              <w:jc w:val="both"/>
              <w:rPr>
                <w:rFonts w:ascii="Tahoma" w:hAnsi="Tahoma" w:cs="Tahoma"/>
                <w:sz w:val="18"/>
                <w:szCs w:val="18"/>
              </w:rPr>
            </w:pPr>
            <w:r w:rsidRPr="004579F0">
              <w:rPr>
                <w:rStyle w:val="BodytextMicrosoftSansSerif75pt"/>
                <w:sz w:val="18"/>
                <w:szCs w:val="18"/>
              </w:rPr>
              <w:t>11</w:t>
            </w:r>
          </w:p>
        </w:tc>
        <w:tc>
          <w:tcPr>
            <w:tcW w:w="1418" w:type="dxa"/>
            <w:tcBorders>
              <w:top w:val="single" w:sz="4" w:space="0" w:color="auto"/>
              <w:left w:val="single" w:sz="4" w:space="0" w:color="auto"/>
            </w:tcBorders>
            <w:shd w:val="clear" w:color="auto" w:fill="FFFFFF"/>
          </w:tcPr>
          <w:p w:rsidR="00094C8C" w:rsidRPr="00804867" w:rsidRDefault="00094C8C" w:rsidP="00CE622E">
            <w:pPr>
              <w:pStyle w:val="1e"/>
              <w:shd w:val="clear" w:color="auto" w:fill="auto"/>
              <w:spacing w:after="0" w:line="150" w:lineRule="exact"/>
              <w:ind w:firstLine="0"/>
              <w:jc w:val="both"/>
              <w:rPr>
                <w:rStyle w:val="BodytextMicrosoftSansSerif75pt"/>
                <w:sz w:val="18"/>
                <w:szCs w:val="18"/>
              </w:rPr>
            </w:pPr>
          </w:p>
          <w:p w:rsidR="00094C8C" w:rsidRPr="004579F0" w:rsidRDefault="00094C8C" w:rsidP="00CE622E">
            <w:pPr>
              <w:pStyle w:val="1e"/>
              <w:shd w:val="clear" w:color="auto" w:fill="auto"/>
              <w:spacing w:after="0" w:line="150" w:lineRule="exact"/>
              <w:ind w:firstLine="0"/>
              <w:jc w:val="both"/>
              <w:rPr>
                <w:rFonts w:ascii="Tahoma" w:hAnsi="Tahoma" w:cs="Tahoma"/>
                <w:sz w:val="18"/>
                <w:szCs w:val="18"/>
              </w:rPr>
            </w:pPr>
            <w:r w:rsidRPr="004579F0">
              <w:rPr>
                <w:rStyle w:val="BodytextMicrosoftSansSerif75pt"/>
                <w:sz w:val="18"/>
                <w:szCs w:val="18"/>
              </w:rPr>
              <w:t>12</w:t>
            </w:r>
          </w:p>
        </w:tc>
        <w:tc>
          <w:tcPr>
            <w:tcW w:w="2126" w:type="dxa"/>
            <w:tcBorders>
              <w:top w:val="single" w:sz="4" w:space="0" w:color="auto"/>
              <w:left w:val="single" w:sz="4" w:space="0" w:color="auto"/>
              <w:right w:val="single" w:sz="4" w:space="0" w:color="auto"/>
            </w:tcBorders>
            <w:shd w:val="clear" w:color="auto" w:fill="FFFFFF"/>
          </w:tcPr>
          <w:p w:rsidR="00094C8C" w:rsidRPr="00804867" w:rsidRDefault="00094C8C" w:rsidP="00CE622E">
            <w:pPr>
              <w:pStyle w:val="1e"/>
              <w:shd w:val="clear" w:color="auto" w:fill="auto"/>
              <w:spacing w:after="0" w:line="150" w:lineRule="exact"/>
              <w:ind w:firstLine="0"/>
              <w:jc w:val="both"/>
              <w:rPr>
                <w:rStyle w:val="BodytextMicrosoftSansSerif75pt"/>
                <w:sz w:val="18"/>
                <w:szCs w:val="18"/>
              </w:rPr>
            </w:pPr>
          </w:p>
          <w:p w:rsidR="00094C8C" w:rsidRPr="004579F0" w:rsidRDefault="00094C8C" w:rsidP="00CE622E">
            <w:pPr>
              <w:pStyle w:val="1e"/>
              <w:shd w:val="clear" w:color="auto" w:fill="auto"/>
              <w:spacing w:after="0" w:line="150" w:lineRule="exact"/>
              <w:ind w:firstLine="0"/>
              <w:jc w:val="both"/>
              <w:rPr>
                <w:rFonts w:ascii="Tahoma" w:hAnsi="Tahoma" w:cs="Tahoma"/>
                <w:sz w:val="18"/>
                <w:szCs w:val="18"/>
              </w:rPr>
            </w:pPr>
            <w:r w:rsidRPr="004579F0">
              <w:rPr>
                <w:rStyle w:val="BodytextMicrosoftSansSerif75pt"/>
                <w:sz w:val="18"/>
                <w:szCs w:val="18"/>
              </w:rPr>
              <w:t>13</w:t>
            </w:r>
          </w:p>
        </w:tc>
      </w:tr>
      <w:tr w:rsidR="00094C8C" w:rsidRPr="00094C8C" w:rsidTr="00CE622E">
        <w:trPr>
          <w:trHeight w:hRule="exact" w:val="2787"/>
        </w:trPr>
        <w:tc>
          <w:tcPr>
            <w:tcW w:w="561" w:type="dxa"/>
            <w:tcBorders>
              <w:top w:val="single" w:sz="4" w:space="0" w:color="auto"/>
              <w:left w:val="single" w:sz="4" w:space="0" w:color="auto"/>
            </w:tcBorders>
            <w:shd w:val="clear" w:color="auto" w:fill="FFFFFF"/>
          </w:tcPr>
          <w:p w:rsidR="00094C8C" w:rsidRPr="00804867" w:rsidRDefault="00094C8C" w:rsidP="00CE622E">
            <w:pPr>
              <w:pStyle w:val="1e"/>
              <w:shd w:val="clear" w:color="auto" w:fill="auto"/>
              <w:spacing w:after="0" w:line="150" w:lineRule="exact"/>
              <w:ind w:left="200" w:firstLine="0"/>
              <w:jc w:val="both"/>
              <w:rPr>
                <w:rStyle w:val="BodytextMicrosoftSansSerif75pt"/>
                <w:sz w:val="16"/>
                <w:szCs w:val="16"/>
              </w:rPr>
            </w:pPr>
          </w:p>
          <w:p w:rsidR="00094C8C" w:rsidRPr="0067204F" w:rsidRDefault="00094C8C" w:rsidP="00CE622E">
            <w:pPr>
              <w:pStyle w:val="1e"/>
              <w:shd w:val="clear" w:color="auto" w:fill="auto"/>
              <w:spacing w:after="0" w:line="150" w:lineRule="exact"/>
              <w:ind w:left="200" w:firstLine="0"/>
              <w:jc w:val="both"/>
              <w:rPr>
                <w:rFonts w:ascii="Tahoma" w:hAnsi="Tahoma" w:cs="Tahoma"/>
                <w:sz w:val="16"/>
                <w:szCs w:val="16"/>
              </w:rPr>
            </w:pPr>
            <w:r w:rsidRPr="0067204F">
              <w:rPr>
                <w:rStyle w:val="BodytextMicrosoftSansSerif75pt"/>
                <w:sz w:val="16"/>
                <w:szCs w:val="16"/>
              </w:rPr>
              <w:t>Α/Α</w:t>
            </w:r>
          </w:p>
        </w:tc>
        <w:tc>
          <w:tcPr>
            <w:tcW w:w="716" w:type="dxa"/>
            <w:tcBorders>
              <w:top w:val="single" w:sz="4" w:space="0" w:color="auto"/>
              <w:left w:val="single" w:sz="4" w:space="0" w:color="auto"/>
            </w:tcBorders>
            <w:shd w:val="clear" w:color="auto" w:fill="FFFFFF"/>
          </w:tcPr>
          <w:p w:rsidR="00094C8C" w:rsidRPr="00804867" w:rsidRDefault="00094C8C" w:rsidP="00CE622E">
            <w:pPr>
              <w:pStyle w:val="1e"/>
              <w:shd w:val="clear" w:color="auto" w:fill="auto"/>
              <w:spacing w:after="0" w:line="150" w:lineRule="exact"/>
              <w:ind w:firstLine="0"/>
              <w:jc w:val="both"/>
              <w:rPr>
                <w:rStyle w:val="BodytextMicrosoftSansSerif75pt"/>
                <w:sz w:val="16"/>
                <w:szCs w:val="16"/>
              </w:rPr>
            </w:pPr>
          </w:p>
          <w:p w:rsidR="00094C8C" w:rsidRPr="0067204F" w:rsidRDefault="00094C8C" w:rsidP="00CE622E">
            <w:pPr>
              <w:pStyle w:val="1e"/>
              <w:shd w:val="clear" w:color="auto" w:fill="auto"/>
              <w:spacing w:after="0" w:line="150" w:lineRule="exact"/>
              <w:ind w:firstLine="0"/>
              <w:jc w:val="both"/>
              <w:rPr>
                <w:rFonts w:ascii="Tahoma" w:hAnsi="Tahoma" w:cs="Tahoma"/>
                <w:sz w:val="16"/>
                <w:szCs w:val="16"/>
              </w:rPr>
            </w:pPr>
            <w:r w:rsidRPr="0067204F">
              <w:rPr>
                <w:rStyle w:val="BodytextMicrosoftSansSerif75pt"/>
                <w:sz w:val="16"/>
                <w:szCs w:val="16"/>
              </w:rPr>
              <w:t>ΕΞΕΤΑΣΗ</w:t>
            </w:r>
          </w:p>
        </w:tc>
        <w:tc>
          <w:tcPr>
            <w:tcW w:w="992" w:type="dxa"/>
            <w:tcBorders>
              <w:top w:val="single" w:sz="4" w:space="0" w:color="auto"/>
              <w:left w:val="single" w:sz="4" w:space="0" w:color="auto"/>
            </w:tcBorders>
            <w:shd w:val="clear" w:color="auto" w:fill="FFFFFF"/>
          </w:tcPr>
          <w:p w:rsidR="00094C8C" w:rsidRPr="00804867" w:rsidRDefault="00094C8C" w:rsidP="00CE622E">
            <w:pPr>
              <w:pStyle w:val="1e"/>
              <w:shd w:val="clear" w:color="auto" w:fill="auto"/>
              <w:spacing w:after="60" w:line="150" w:lineRule="exact"/>
              <w:ind w:firstLine="0"/>
              <w:jc w:val="both"/>
              <w:rPr>
                <w:rStyle w:val="BodytextMicrosoftSansSerif75pt"/>
                <w:sz w:val="16"/>
                <w:szCs w:val="16"/>
              </w:rPr>
            </w:pPr>
          </w:p>
          <w:p w:rsidR="00094C8C" w:rsidRPr="0067204F" w:rsidRDefault="00094C8C" w:rsidP="00CE622E">
            <w:pPr>
              <w:pStyle w:val="1e"/>
              <w:shd w:val="clear" w:color="auto" w:fill="auto"/>
              <w:spacing w:after="60" w:line="150" w:lineRule="exact"/>
              <w:ind w:firstLine="0"/>
              <w:jc w:val="both"/>
              <w:rPr>
                <w:rFonts w:ascii="Tahoma" w:hAnsi="Tahoma" w:cs="Tahoma"/>
                <w:sz w:val="16"/>
                <w:szCs w:val="16"/>
              </w:rPr>
            </w:pPr>
            <w:r w:rsidRPr="0067204F">
              <w:rPr>
                <w:rStyle w:val="BodytextMicrosoftSansSerif75pt"/>
                <w:sz w:val="16"/>
                <w:szCs w:val="16"/>
              </w:rPr>
              <w:t xml:space="preserve">ΕΤΗΣΙΟΣ ΑΡΙΘΜΟΣ ΕΞΕΤΑΣΕΩΝ </w:t>
            </w:r>
          </w:p>
        </w:tc>
        <w:tc>
          <w:tcPr>
            <w:tcW w:w="992" w:type="dxa"/>
            <w:tcBorders>
              <w:top w:val="single" w:sz="4" w:space="0" w:color="auto"/>
              <w:left w:val="single" w:sz="4" w:space="0" w:color="auto"/>
            </w:tcBorders>
            <w:shd w:val="clear" w:color="auto" w:fill="FFFFFF"/>
          </w:tcPr>
          <w:p w:rsidR="00094C8C" w:rsidRPr="0067204F" w:rsidRDefault="00094C8C" w:rsidP="00CE622E">
            <w:pPr>
              <w:pStyle w:val="1e"/>
              <w:shd w:val="clear" w:color="auto" w:fill="auto"/>
              <w:spacing w:after="0" w:line="211" w:lineRule="exact"/>
              <w:ind w:firstLine="0"/>
              <w:jc w:val="both"/>
              <w:rPr>
                <w:rStyle w:val="BodytextMicrosoftSansSerif75pt"/>
                <w:sz w:val="16"/>
                <w:szCs w:val="16"/>
              </w:rPr>
            </w:pPr>
          </w:p>
          <w:p w:rsidR="00094C8C" w:rsidRPr="0067204F" w:rsidRDefault="00094C8C" w:rsidP="00CE622E">
            <w:pPr>
              <w:pStyle w:val="1e"/>
              <w:shd w:val="clear" w:color="auto" w:fill="auto"/>
              <w:spacing w:after="0" w:line="211" w:lineRule="exact"/>
              <w:ind w:firstLine="0"/>
              <w:jc w:val="both"/>
              <w:rPr>
                <w:rFonts w:ascii="Tahoma" w:hAnsi="Tahoma" w:cs="Tahoma"/>
                <w:sz w:val="16"/>
                <w:szCs w:val="16"/>
              </w:rPr>
            </w:pPr>
            <w:r w:rsidRPr="0067204F">
              <w:rPr>
                <w:rStyle w:val="BodytextMicrosoftSansSerif75pt"/>
                <w:sz w:val="16"/>
                <w:szCs w:val="16"/>
              </w:rPr>
              <w:t xml:space="preserve">ΠΕΡΙΓΡΑΦΗ ΠΡΟΣΦ. ΕΙΔΟΥΣ </w:t>
            </w:r>
          </w:p>
        </w:tc>
        <w:tc>
          <w:tcPr>
            <w:tcW w:w="1134" w:type="dxa"/>
            <w:tcBorders>
              <w:top w:val="single" w:sz="4" w:space="0" w:color="auto"/>
              <w:left w:val="single" w:sz="4" w:space="0" w:color="auto"/>
            </w:tcBorders>
            <w:shd w:val="clear" w:color="auto" w:fill="FFFFFF"/>
          </w:tcPr>
          <w:p w:rsidR="00094C8C" w:rsidRPr="0067204F" w:rsidRDefault="00094C8C" w:rsidP="00CE622E">
            <w:pPr>
              <w:pStyle w:val="1e"/>
              <w:shd w:val="clear" w:color="auto" w:fill="auto"/>
              <w:spacing w:after="60" w:line="150" w:lineRule="exact"/>
              <w:ind w:firstLine="0"/>
              <w:jc w:val="both"/>
              <w:rPr>
                <w:rStyle w:val="BodytextMicrosoftSansSerif75pt"/>
                <w:sz w:val="16"/>
                <w:szCs w:val="16"/>
              </w:rPr>
            </w:pPr>
          </w:p>
          <w:p w:rsidR="00094C8C" w:rsidRPr="0067204F" w:rsidRDefault="00094C8C" w:rsidP="00CE622E">
            <w:pPr>
              <w:pStyle w:val="1e"/>
              <w:shd w:val="clear" w:color="auto" w:fill="auto"/>
              <w:spacing w:after="60" w:line="150" w:lineRule="exact"/>
              <w:ind w:firstLine="0"/>
              <w:jc w:val="both"/>
              <w:rPr>
                <w:rFonts w:ascii="Tahoma" w:hAnsi="Tahoma" w:cs="Tahoma"/>
                <w:sz w:val="16"/>
                <w:szCs w:val="16"/>
              </w:rPr>
            </w:pPr>
            <w:r w:rsidRPr="0067204F">
              <w:rPr>
                <w:rStyle w:val="BodytextMicrosoftSansSerif75pt"/>
                <w:sz w:val="16"/>
                <w:szCs w:val="16"/>
              </w:rPr>
              <w:t>ΚΩΔ.</w:t>
            </w:r>
          </w:p>
          <w:p w:rsidR="00094C8C" w:rsidRPr="0067204F" w:rsidRDefault="00094C8C" w:rsidP="00CE622E">
            <w:pPr>
              <w:pStyle w:val="1e"/>
              <w:shd w:val="clear" w:color="auto" w:fill="auto"/>
              <w:spacing w:before="60" w:after="0" w:line="150" w:lineRule="exact"/>
              <w:ind w:firstLine="0"/>
              <w:jc w:val="both"/>
              <w:rPr>
                <w:rFonts w:ascii="Tahoma" w:hAnsi="Tahoma" w:cs="Tahoma"/>
                <w:sz w:val="16"/>
                <w:szCs w:val="16"/>
              </w:rPr>
            </w:pPr>
            <w:r w:rsidRPr="0067204F">
              <w:rPr>
                <w:rStyle w:val="BodytextMicrosoftSansSerif75pt"/>
                <w:sz w:val="16"/>
                <w:szCs w:val="16"/>
              </w:rPr>
              <w:t>ΕΡΓΟΣΤΑΣΙΟΥ ΚΑΤΑΣΚΕΥΗΣ</w:t>
            </w:r>
          </w:p>
        </w:tc>
        <w:tc>
          <w:tcPr>
            <w:tcW w:w="993" w:type="dxa"/>
            <w:tcBorders>
              <w:top w:val="single" w:sz="4" w:space="0" w:color="auto"/>
              <w:left w:val="single" w:sz="4" w:space="0" w:color="auto"/>
            </w:tcBorders>
            <w:shd w:val="clear" w:color="auto" w:fill="FFFFFF"/>
          </w:tcPr>
          <w:p w:rsidR="00094C8C" w:rsidRPr="0067204F" w:rsidRDefault="00094C8C" w:rsidP="00CE622E">
            <w:pPr>
              <w:pStyle w:val="1e"/>
              <w:shd w:val="clear" w:color="auto" w:fill="auto"/>
              <w:spacing w:after="60" w:line="150" w:lineRule="exact"/>
              <w:ind w:firstLine="0"/>
              <w:jc w:val="both"/>
              <w:rPr>
                <w:rStyle w:val="BodytextMicrosoftSansSerif75pt"/>
                <w:sz w:val="16"/>
                <w:szCs w:val="16"/>
              </w:rPr>
            </w:pPr>
          </w:p>
          <w:p w:rsidR="00094C8C" w:rsidRPr="0067204F" w:rsidRDefault="00094C8C" w:rsidP="00CE622E">
            <w:pPr>
              <w:pStyle w:val="1e"/>
              <w:shd w:val="clear" w:color="auto" w:fill="auto"/>
              <w:spacing w:after="60" w:line="150" w:lineRule="exact"/>
              <w:ind w:firstLine="0"/>
              <w:jc w:val="both"/>
              <w:rPr>
                <w:rStyle w:val="BodytextMicrosoftSansSerif75pt"/>
                <w:sz w:val="16"/>
                <w:szCs w:val="16"/>
              </w:rPr>
            </w:pPr>
            <w:r w:rsidRPr="0067204F">
              <w:rPr>
                <w:rStyle w:val="BodytextMicrosoftSansSerif75pt"/>
                <w:sz w:val="16"/>
                <w:szCs w:val="16"/>
              </w:rPr>
              <w:t>ΤΕΣΤ /</w:t>
            </w:r>
          </w:p>
          <w:p w:rsidR="00094C8C" w:rsidRPr="0067204F" w:rsidRDefault="00094C8C" w:rsidP="00CE622E">
            <w:pPr>
              <w:pStyle w:val="1e"/>
              <w:shd w:val="clear" w:color="auto" w:fill="auto"/>
              <w:spacing w:after="60" w:line="150" w:lineRule="exact"/>
              <w:ind w:firstLine="0"/>
              <w:jc w:val="both"/>
              <w:rPr>
                <w:rFonts w:ascii="Tahoma" w:hAnsi="Tahoma" w:cs="Tahoma"/>
                <w:sz w:val="16"/>
                <w:szCs w:val="16"/>
              </w:rPr>
            </w:pPr>
            <w:r w:rsidRPr="0067204F">
              <w:rPr>
                <w:rStyle w:val="BodytextMicrosoftSansSerif75pt"/>
                <w:sz w:val="16"/>
                <w:szCs w:val="16"/>
              </w:rPr>
              <w:t>ΣΥΣΚΕΥΑΣΙΑ</w:t>
            </w:r>
          </w:p>
        </w:tc>
        <w:tc>
          <w:tcPr>
            <w:tcW w:w="992" w:type="dxa"/>
            <w:tcBorders>
              <w:top w:val="single" w:sz="4" w:space="0" w:color="auto"/>
              <w:left w:val="single" w:sz="4" w:space="0" w:color="auto"/>
            </w:tcBorders>
            <w:shd w:val="clear" w:color="auto" w:fill="FFFFFF"/>
          </w:tcPr>
          <w:p w:rsidR="00094C8C" w:rsidRPr="0067204F" w:rsidRDefault="00094C8C" w:rsidP="00CE622E">
            <w:pPr>
              <w:pStyle w:val="1e"/>
              <w:shd w:val="clear" w:color="auto" w:fill="auto"/>
              <w:spacing w:after="60" w:line="150" w:lineRule="exact"/>
              <w:ind w:left="80" w:firstLine="0"/>
              <w:jc w:val="both"/>
              <w:rPr>
                <w:rStyle w:val="BodytextMicrosoftSansSerif75pt"/>
                <w:sz w:val="16"/>
                <w:szCs w:val="16"/>
              </w:rPr>
            </w:pPr>
          </w:p>
          <w:p w:rsidR="00094C8C" w:rsidRPr="0067204F" w:rsidRDefault="00094C8C" w:rsidP="00CE622E">
            <w:pPr>
              <w:pStyle w:val="1e"/>
              <w:shd w:val="clear" w:color="auto" w:fill="auto"/>
              <w:spacing w:after="60" w:line="150" w:lineRule="exact"/>
              <w:ind w:left="80" w:firstLine="0"/>
              <w:jc w:val="both"/>
              <w:rPr>
                <w:rFonts w:ascii="Tahoma" w:hAnsi="Tahoma" w:cs="Tahoma"/>
                <w:sz w:val="16"/>
                <w:szCs w:val="16"/>
              </w:rPr>
            </w:pPr>
            <w:r w:rsidRPr="0067204F">
              <w:rPr>
                <w:rStyle w:val="BodytextMicrosoftSansSerif75pt"/>
                <w:sz w:val="16"/>
                <w:szCs w:val="16"/>
              </w:rPr>
              <w:t>ΤΙΜΗ/ΤΕΣΤ</w:t>
            </w:r>
          </w:p>
          <w:p w:rsidR="00094C8C" w:rsidRPr="0067204F" w:rsidRDefault="00094C8C" w:rsidP="00CE622E">
            <w:pPr>
              <w:pStyle w:val="1e"/>
              <w:shd w:val="clear" w:color="auto" w:fill="auto"/>
              <w:spacing w:before="60" w:after="0" w:line="150" w:lineRule="exact"/>
              <w:ind w:left="80" w:firstLine="0"/>
              <w:jc w:val="both"/>
              <w:rPr>
                <w:rFonts w:ascii="Tahoma" w:hAnsi="Tahoma" w:cs="Tahoma"/>
                <w:sz w:val="16"/>
                <w:szCs w:val="16"/>
              </w:rPr>
            </w:pPr>
          </w:p>
        </w:tc>
        <w:tc>
          <w:tcPr>
            <w:tcW w:w="992" w:type="dxa"/>
            <w:gridSpan w:val="2"/>
            <w:tcBorders>
              <w:top w:val="single" w:sz="4" w:space="0" w:color="auto"/>
              <w:left w:val="single" w:sz="4" w:space="0" w:color="auto"/>
            </w:tcBorders>
            <w:shd w:val="clear" w:color="auto" w:fill="FFFFFF"/>
          </w:tcPr>
          <w:p w:rsidR="00094C8C" w:rsidRPr="0067204F" w:rsidRDefault="00094C8C" w:rsidP="00CE622E">
            <w:pPr>
              <w:pStyle w:val="1e"/>
              <w:shd w:val="clear" w:color="auto" w:fill="auto"/>
              <w:spacing w:after="0" w:line="211" w:lineRule="exact"/>
              <w:ind w:firstLine="0"/>
              <w:jc w:val="both"/>
              <w:rPr>
                <w:rStyle w:val="BodytextMicrosoftSansSerif75pt"/>
                <w:sz w:val="16"/>
                <w:szCs w:val="16"/>
              </w:rPr>
            </w:pPr>
          </w:p>
          <w:p w:rsidR="00094C8C" w:rsidRPr="0067204F" w:rsidRDefault="00094C8C" w:rsidP="00CE622E">
            <w:pPr>
              <w:pStyle w:val="1e"/>
              <w:shd w:val="clear" w:color="auto" w:fill="auto"/>
              <w:spacing w:after="0" w:line="211" w:lineRule="exact"/>
              <w:ind w:firstLine="0"/>
              <w:jc w:val="both"/>
              <w:rPr>
                <w:rFonts w:ascii="Tahoma" w:hAnsi="Tahoma" w:cs="Tahoma"/>
                <w:sz w:val="16"/>
                <w:szCs w:val="16"/>
              </w:rPr>
            </w:pPr>
            <w:r w:rsidRPr="0067204F">
              <w:rPr>
                <w:rStyle w:val="BodytextMicrosoftSansSerif75pt"/>
                <w:sz w:val="16"/>
                <w:szCs w:val="16"/>
              </w:rPr>
              <w:t>ΤΙΜΗ/ΣΥΣΚ</w:t>
            </w:r>
            <w:r>
              <w:rPr>
                <w:rStyle w:val="BodytextMicrosoftSansSerif75pt"/>
                <w:sz w:val="16"/>
                <w:szCs w:val="16"/>
              </w:rPr>
              <w:t>.</w:t>
            </w:r>
            <w:r w:rsidRPr="0067204F">
              <w:rPr>
                <w:rStyle w:val="BodytextMicrosoftSansSerif75pt"/>
                <w:sz w:val="16"/>
                <w:szCs w:val="16"/>
              </w:rPr>
              <w:t xml:space="preserve"> Χ</w:t>
            </w:r>
            <w:r>
              <w:rPr>
                <w:rStyle w:val="BodytextMicrosoftSansSerif75pt"/>
                <w:sz w:val="16"/>
                <w:szCs w:val="16"/>
              </w:rPr>
              <w:t xml:space="preserve">ΩΡΙΣ </w:t>
            </w:r>
            <w:r w:rsidRPr="0067204F">
              <w:rPr>
                <w:rStyle w:val="BodytextMicrosoftSansSerif75pt"/>
                <w:sz w:val="16"/>
                <w:szCs w:val="16"/>
              </w:rPr>
              <w:t>ΦΠΑ</w:t>
            </w:r>
          </w:p>
        </w:tc>
        <w:tc>
          <w:tcPr>
            <w:tcW w:w="2268" w:type="dxa"/>
            <w:tcBorders>
              <w:top w:val="single" w:sz="4" w:space="0" w:color="auto"/>
              <w:left w:val="single" w:sz="4" w:space="0" w:color="auto"/>
            </w:tcBorders>
            <w:shd w:val="clear" w:color="auto" w:fill="FFFFFF"/>
          </w:tcPr>
          <w:p w:rsidR="00094C8C" w:rsidRPr="0067204F" w:rsidRDefault="00094C8C" w:rsidP="00CE622E">
            <w:pPr>
              <w:pStyle w:val="1e"/>
              <w:shd w:val="clear" w:color="auto" w:fill="auto"/>
              <w:spacing w:after="0" w:line="211" w:lineRule="exact"/>
              <w:ind w:firstLine="0"/>
              <w:jc w:val="both"/>
              <w:rPr>
                <w:rFonts w:ascii="Tahoma" w:hAnsi="Tahoma" w:cs="Tahoma"/>
                <w:sz w:val="16"/>
                <w:szCs w:val="16"/>
              </w:rPr>
            </w:pPr>
            <w:r w:rsidRPr="0067204F">
              <w:rPr>
                <w:rStyle w:val="BodytextMicrosoftSansSerif75pt"/>
                <w:sz w:val="16"/>
                <w:szCs w:val="16"/>
              </w:rPr>
              <w:t>ΑΠΑΙΤΟΥΜΕΝΕΣ ΣΥΣΚ. ΓΙΑ ΤΟ ΣΥΝΟΛΟ ΤΩΝ ΑΙΤΟΥΜΕΝΩΝ ΕΞΕΤΑΣΕΩΝ ΤΟΥ ΝΟΣΟΚΟΜΕΙΟΥ</w:t>
            </w:r>
          </w:p>
        </w:tc>
        <w:tc>
          <w:tcPr>
            <w:tcW w:w="1418" w:type="dxa"/>
            <w:tcBorders>
              <w:top w:val="single" w:sz="4" w:space="0" w:color="auto"/>
              <w:left w:val="single" w:sz="4" w:space="0" w:color="auto"/>
            </w:tcBorders>
            <w:shd w:val="clear" w:color="auto" w:fill="FFFFFF"/>
          </w:tcPr>
          <w:p w:rsidR="00094C8C" w:rsidRPr="0067204F" w:rsidRDefault="00094C8C" w:rsidP="00CE622E">
            <w:pPr>
              <w:pStyle w:val="1e"/>
              <w:shd w:val="clear" w:color="auto" w:fill="auto"/>
              <w:spacing w:after="0" w:line="211" w:lineRule="exact"/>
              <w:ind w:firstLine="0"/>
              <w:jc w:val="both"/>
              <w:rPr>
                <w:rFonts w:ascii="Tahoma" w:hAnsi="Tahoma" w:cs="Tahoma"/>
                <w:sz w:val="16"/>
                <w:szCs w:val="16"/>
              </w:rPr>
            </w:pPr>
            <w:r w:rsidRPr="0067204F">
              <w:rPr>
                <w:rStyle w:val="BodytextMicrosoftSansSerif75pt"/>
                <w:sz w:val="16"/>
                <w:szCs w:val="16"/>
              </w:rPr>
              <w:t>ΣΥΝΟΛΙΚΟ ΚΟΣΤΟΣ ΑΠΑΙΤ.ΣΥΣΚ.</w:t>
            </w:r>
            <w:r>
              <w:rPr>
                <w:rStyle w:val="BodytextMicrosoftSansSerif75pt"/>
                <w:sz w:val="16"/>
                <w:szCs w:val="16"/>
              </w:rPr>
              <w:t>ΧΩΡΙΣ</w:t>
            </w:r>
            <w:r w:rsidRPr="0067204F">
              <w:rPr>
                <w:rStyle w:val="BodytextMicrosoftSansSerif75pt"/>
                <w:sz w:val="16"/>
                <w:szCs w:val="16"/>
              </w:rPr>
              <w:t>ΦΠΑ ΓΙΑ ΤΟ ΣΥΝΟΛΟ ΤΩΝ ΑΙΤΟΥΜΕΝΩΝ ΕΞΕΤΑΣΕΩΝ (10)=(8)Χ(9)</w:t>
            </w:r>
          </w:p>
        </w:tc>
        <w:tc>
          <w:tcPr>
            <w:tcW w:w="850" w:type="dxa"/>
            <w:tcBorders>
              <w:top w:val="single" w:sz="4" w:space="0" w:color="auto"/>
              <w:left w:val="single" w:sz="4" w:space="0" w:color="auto"/>
            </w:tcBorders>
            <w:shd w:val="clear" w:color="auto" w:fill="FFFFFF"/>
          </w:tcPr>
          <w:p w:rsidR="00094C8C" w:rsidRPr="0067204F" w:rsidRDefault="00094C8C" w:rsidP="00CE622E">
            <w:pPr>
              <w:pStyle w:val="1e"/>
              <w:shd w:val="clear" w:color="auto" w:fill="auto"/>
              <w:spacing w:after="0" w:line="150" w:lineRule="exact"/>
              <w:ind w:firstLine="0"/>
              <w:jc w:val="both"/>
              <w:rPr>
                <w:rStyle w:val="BodytextMicrosoftSansSerif75pt"/>
                <w:sz w:val="16"/>
                <w:szCs w:val="16"/>
              </w:rPr>
            </w:pPr>
          </w:p>
          <w:p w:rsidR="00094C8C" w:rsidRPr="0067204F" w:rsidRDefault="00094C8C" w:rsidP="00CE622E">
            <w:pPr>
              <w:pStyle w:val="1e"/>
              <w:shd w:val="clear" w:color="auto" w:fill="auto"/>
              <w:spacing w:after="0" w:line="150" w:lineRule="exact"/>
              <w:ind w:firstLine="0"/>
              <w:jc w:val="both"/>
              <w:rPr>
                <w:rFonts w:ascii="Tahoma" w:hAnsi="Tahoma" w:cs="Tahoma"/>
                <w:sz w:val="16"/>
                <w:szCs w:val="16"/>
              </w:rPr>
            </w:pPr>
            <w:r w:rsidRPr="0067204F">
              <w:rPr>
                <w:rStyle w:val="BodytextMicrosoftSansSerif75pt"/>
                <w:sz w:val="16"/>
                <w:szCs w:val="16"/>
              </w:rPr>
              <w:t>% ΦΠΑ</w:t>
            </w:r>
          </w:p>
        </w:tc>
        <w:tc>
          <w:tcPr>
            <w:tcW w:w="1418" w:type="dxa"/>
            <w:tcBorders>
              <w:top w:val="single" w:sz="4" w:space="0" w:color="auto"/>
              <w:left w:val="single" w:sz="4" w:space="0" w:color="auto"/>
            </w:tcBorders>
            <w:shd w:val="clear" w:color="auto" w:fill="FFFFFF"/>
          </w:tcPr>
          <w:p w:rsidR="00094C8C" w:rsidRPr="0067204F" w:rsidRDefault="00094C8C" w:rsidP="00CE622E">
            <w:pPr>
              <w:pStyle w:val="1e"/>
              <w:shd w:val="clear" w:color="auto" w:fill="auto"/>
              <w:spacing w:after="0" w:line="211" w:lineRule="exact"/>
              <w:ind w:firstLine="0"/>
              <w:jc w:val="both"/>
              <w:rPr>
                <w:rFonts w:ascii="Tahoma" w:hAnsi="Tahoma" w:cs="Tahoma"/>
                <w:sz w:val="16"/>
                <w:szCs w:val="16"/>
              </w:rPr>
            </w:pPr>
            <w:r w:rsidRPr="0067204F">
              <w:rPr>
                <w:rStyle w:val="BodytextMicrosoftSansSerif75pt"/>
                <w:sz w:val="16"/>
                <w:szCs w:val="16"/>
              </w:rPr>
              <w:t>ΣΥΝΟΛΟ ΦΠΑ (12)=(10)Χ(11)</w:t>
            </w:r>
          </w:p>
        </w:tc>
        <w:tc>
          <w:tcPr>
            <w:tcW w:w="2126" w:type="dxa"/>
            <w:tcBorders>
              <w:top w:val="single" w:sz="4" w:space="0" w:color="auto"/>
              <w:left w:val="single" w:sz="4" w:space="0" w:color="auto"/>
              <w:right w:val="single" w:sz="4" w:space="0" w:color="auto"/>
            </w:tcBorders>
            <w:shd w:val="clear" w:color="auto" w:fill="FFFFFF"/>
          </w:tcPr>
          <w:p w:rsidR="00094C8C" w:rsidRPr="0067204F" w:rsidRDefault="00094C8C" w:rsidP="00CE622E">
            <w:pPr>
              <w:pStyle w:val="1e"/>
              <w:shd w:val="clear" w:color="auto" w:fill="auto"/>
              <w:spacing w:after="0" w:line="211" w:lineRule="exact"/>
              <w:ind w:firstLine="0"/>
              <w:jc w:val="both"/>
              <w:rPr>
                <w:rFonts w:ascii="Tahoma" w:hAnsi="Tahoma" w:cs="Tahoma"/>
                <w:sz w:val="16"/>
                <w:szCs w:val="16"/>
              </w:rPr>
            </w:pPr>
            <w:r w:rsidRPr="0067204F">
              <w:rPr>
                <w:rStyle w:val="BodytextMicrosoftSansSerif75pt"/>
                <w:sz w:val="16"/>
                <w:szCs w:val="16"/>
              </w:rPr>
              <w:t>ΣΥΝΟΛΙΚΟ ΚΟΣΤΟΣ ΑΠΑΙΤ. ΣΥΣΚ. ΜΕ ΦΠΑ ΓΙΑ ΤΟ ΣΥΝΟΛΟ ΤΩΝ ΑΙΤΟΥΜΕΝΩΝ ΕΞΕΤΑΣΕΩΝ (13)=(10)+(12)</w:t>
            </w:r>
          </w:p>
        </w:tc>
      </w:tr>
      <w:tr w:rsidR="00094C8C" w:rsidRPr="00094C8C" w:rsidTr="00CE622E">
        <w:trPr>
          <w:trHeight w:hRule="exact" w:val="773"/>
        </w:trPr>
        <w:tc>
          <w:tcPr>
            <w:tcW w:w="561" w:type="dxa"/>
            <w:tcBorders>
              <w:top w:val="single" w:sz="4" w:space="0" w:color="auto"/>
              <w:left w:val="single" w:sz="4" w:space="0" w:color="auto"/>
            </w:tcBorders>
            <w:shd w:val="clear" w:color="auto" w:fill="FFFFFF"/>
          </w:tcPr>
          <w:p w:rsidR="00094C8C" w:rsidRPr="00B84F80" w:rsidRDefault="00094C8C" w:rsidP="00CE622E">
            <w:pPr>
              <w:rPr>
                <w:b/>
                <w:sz w:val="18"/>
                <w:szCs w:val="18"/>
                <w:lang w:val="el-GR"/>
              </w:rPr>
            </w:pPr>
          </w:p>
        </w:tc>
        <w:tc>
          <w:tcPr>
            <w:tcW w:w="716" w:type="dxa"/>
            <w:tcBorders>
              <w:top w:val="single" w:sz="4" w:space="0" w:color="auto"/>
              <w:left w:val="single" w:sz="4" w:space="0" w:color="auto"/>
            </w:tcBorders>
            <w:shd w:val="clear" w:color="auto" w:fill="FFFFFF"/>
          </w:tcPr>
          <w:p w:rsidR="00094C8C" w:rsidRPr="00B84F80" w:rsidRDefault="00094C8C" w:rsidP="00CE622E">
            <w:pPr>
              <w:rPr>
                <w:b/>
                <w:sz w:val="18"/>
                <w:szCs w:val="18"/>
                <w:lang w:val="el-GR"/>
              </w:rPr>
            </w:pPr>
          </w:p>
        </w:tc>
        <w:tc>
          <w:tcPr>
            <w:tcW w:w="992" w:type="dxa"/>
            <w:tcBorders>
              <w:top w:val="single" w:sz="4" w:space="0" w:color="auto"/>
              <w:left w:val="single" w:sz="4" w:space="0" w:color="auto"/>
            </w:tcBorders>
            <w:shd w:val="clear" w:color="auto" w:fill="FFFFFF"/>
          </w:tcPr>
          <w:p w:rsidR="00094C8C" w:rsidRPr="00B84F80" w:rsidRDefault="00094C8C" w:rsidP="00CE622E">
            <w:pPr>
              <w:rPr>
                <w:b/>
                <w:sz w:val="18"/>
                <w:szCs w:val="18"/>
                <w:lang w:val="el-GR"/>
              </w:rPr>
            </w:pPr>
          </w:p>
        </w:tc>
        <w:tc>
          <w:tcPr>
            <w:tcW w:w="992" w:type="dxa"/>
            <w:tcBorders>
              <w:top w:val="single" w:sz="4" w:space="0" w:color="auto"/>
              <w:left w:val="single" w:sz="4" w:space="0" w:color="auto"/>
            </w:tcBorders>
            <w:shd w:val="clear" w:color="auto" w:fill="FFFFFF"/>
          </w:tcPr>
          <w:p w:rsidR="00094C8C" w:rsidRPr="00B84F80" w:rsidRDefault="00094C8C" w:rsidP="00CE622E">
            <w:pPr>
              <w:rPr>
                <w:b/>
                <w:sz w:val="18"/>
                <w:szCs w:val="18"/>
                <w:lang w:val="el-GR"/>
              </w:rPr>
            </w:pPr>
          </w:p>
        </w:tc>
        <w:tc>
          <w:tcPr>
            <w:tcW w:w="1134" w:type="dxa"/>
            <w:tcBorders>
              <w:top w:val="single" w:sz="4" w:space="0" w:color="auto"/>
              <w:left w:val="single" w:sz="4" w:space="0" w:color="auto"/>
            </w:tcBorders>
            <w:shd w:val="clear" w:color="auto" w:fill="FFFFFF"/>
          </w:tcPr>
          <w:p w:rsidR="00094C8C" w:rsidRPr="00B84F80" w:rsidRDefault="00094C8C" w:rsidP="00CE622E">
            <w:pPr>
              <w:rPr>
                <w:b/>
                <w:sz w:val="18"/>
                <w:szCs w:val="18"/>
                <w:lang w:val="el-GR"/>
              </w:rPr>
            </w:pPr>
          </w:p>
        </w:tc>
        <w:tc>
          <w:tcPr>
            <w:tcW w:w="993" w:type="dxa"/>
            <w:tcBorders>
              <w:top w:val="single" w:sz="4" w:space="0" w:color="auto"/>
              <w:left w:val="single" w:sz="4" w:space="0" w:color="auto"/>
            </w:tcBorders>
            <w:shd w:val="clear" w:color="auto" w:fill="FFFFFF"/>
          </w:tcPr>
          <w:p w:rsidR="00094C8C" w:rsidRPr="00B84F80" w:rsidRDefault="00094C8C" w:rsidP="00CE622E">
            <w:pPr>
              <w:rPr>
                <w:b/>
                <w:sz w:val="18"/>
                <w:szCs w:val="18"/>
                <w:lang w:val="el-GR"/>
              </w:rPr>
            </w:pPr>
          </w:p>
        </w:tc>
        <w:tc>
          <w:tcPr>
            <w:tcW w:w="992" w:type="dxa"/>
            <w:tcBorders>
              <w:top w:val="single" w:sz="4" w:space="0" w:color="auto"/>
              <w:left w:val="single" w:sz="4" w:space="0" w:color="auto"/>
            </w:tcBorders>
            <w:shd w:val="clear" w:color="auto" w:fill="FFFFFF"/>
          </w:tcPr>
          <w:p w:rsidR="00094C8C" w:rsidRPr="00B84F80" w:rsidRDefault="00094C8C" w:rsidP="00CE622E">
            <w:pPr>
              <w:rPr>
                <w:b/>
                <w:sz w:val="18"/>
                <w:szCs w:val="18"/>
                <w:lang w:val="el-GR"/>
              </w:rPr>
            </w:pPr>
          </w:p>
        </w:tc>
        <w:tc>
          <w:tcPr>
            <w:tcW w:w="992" w:type="dxa"/>
            <w:gridSpan w:val="2"/>
            <w:tcBorders>
              <w:top w:val="single" w:sz="4" w:space="0" w:color="auto"/>
              <w:left w:val="single" w:sz="4" w:space="0" w:color="auto"/>
            </w:tcBorders>
            <w:shd w:val="clear" w:color="auto" w:fill="FFFFFF"/>
          </w:tcPr>
          <w:p w:rsidR="00094C8C" w:rsidRPr="00B84F80" w:rsidRDefault="00094C8C" w:rsidP="00CE622E">
            <w:pPr>
              <w:rPr>
                <w:b/>
                <w:sz w:val="18"/>
                <w:szCs w:val="18"/>
                <w:lang w:val="el-GR"/>
              </w:rPr>
            </w:pPr>
          </w:p>
        </w:tc>
        <w:tc>
          <w:tcPr>
            <w:tcW w:w="2268" w:type="dxa"/>
            <w:tcBorders>
              <w:top w:val="single" w:sz="4" w:space="0" w:color="auto"/>
              <w:left w:val="single" w:sz="4" w:space="0" w:color="auto"/>
            </w:tcBorders>
            <w:shd w:val="clear" w:color="auto" w:fill="FFFFFF"/>
          </w:tcPr>
          <w:p w:rsidR="00094C8C" w:rsidRPr="00B84F80" w:rsidRDefault="00094C8C" w:rsidP="00CE622E">
            <w:pPr>
              <w:rPr>
                <w:b/>
                <w:sz w:val="18"/>
                <w:szCs w:val="18"/>
                <w:lang w:val="el-GR"/>
              </w:rPr>
            </w:pPr>
          </w:p>
        </w:tc>
        <w:tc>
          <w:tcPr>
            <w:tcW w:w="1418" w:type="dxa"/>
            <w:tcBorders>
              <w:top w:val="single" w:sz="4" w:space="0" w:color="auto"/>
              <w:left w:val="single" w:sz="4" w:space="0" w:color="auto"/>
            </w:tcBorders>
            <w:shd w:val="clear" w:color="auto" w:fill="FFFFFF"/>
          </w:tcPr>
          <w:p w:rsidR="00094C8C" w:rsidRPr="00B84F80" w:rsidRDefault="00094C8C" w:rsidP="00CE622E">
            <w:pPr>
              <w:rPr>
                <w:b/>
                <w:sz w:val="18"/>
                <w:szCs w:val="18"/>
                <w:lang w:val="el-GR"/>
              </w:rPr>
            </w:pPr>
          </w:p>
        </w:tc>
        <w:tc>
          <w:tcPr>
            <w:tcW w:w="850" w:type="dxa"/>
            <w:tcBorders>
              <w:top w:val="single" w:sz="4" w:space="0" w:color="auto"/>
              <w:left w:val="single" w:sz="4" w:space="0" w:color="auto"/>
            </w:tcBorders>
            <w:shd w:val="clear" w:color="auto" w:fill="FFFFFF"/>
          </w:tcPr>
          <w:p w:rsidR="00094C8C" w:rsidRPr="00B84F80" w:rsidRDefault="00094C8C" w:rsidP="00CE622E">
            <w:pPr>
              <w:rPr>
                <w:b/>
                <w:sz w:val="18"/>
                <w:szCs w:val="18"/>
                <w:lang w:val="el-GR"/>
              </w:rPr>
            </w:pPr>
          </w:p>
        </w:tc>
        <w:tc>
          <w:tcPr>
            <w:tcW w:w="1418" w:type="dxa"/>
            <w:tcBorders>
              <w:top w:val="single" w:sz="4" w:space="0" w:color="auto"/>
              <w:left w:val="single" w:sz="4" w:space="0" w:color="auto"/>
            </w:tcBorders>
            <w:shd w:val="clear" w:color="auto" w:fill="FFFFFF"/>
          </w:tcPr>
          <w:p w:rsidR="00094C8C" w:rsidRPr="00B84F80" w:rsidRDefault="00094C8C" w:rsidP="00CE622E">
            <w:pPr>
              <w:rPr>
                <w:b/>
                <w:sz w:val="18"/>
                <w:szCs w:val="18"/>
                <w:lang w:val="el-GR"/>
              </w:rPr>
            </w:pPr>
          </w:p>
        </w:tc>
        <w:tc>
          <w:tcPr>
            <w:tcW w:w="2126" w:type="dxa"/>
            <w:tcBorders>
              <w:top w:val="single" w:sz="4" w:space="0" w:color="auto"/>
              <w:left w:val="single" w:sz="4" w:space="0" w:color="auto"/>
              <w:right w:val="single" w:sz="4" w:space="0" w:color="auto"/>
            </w:tcBorders>
            <w:shd w:val="clear" w:color="auto" w:fill="FFFFFF"/>
          </w:tcPr>
          <w:p w:rsidR="00094C8C" w:rsidRPr="00B84F80" w:rsidRDefault="00094C8C" w:rsidP="00CE622E">
            <w:pPr>
              <w:rPr>
                <w:b/>
                <w:sz w:val="18"/>
                <w:szCs w:val="18"/>
                <w:lang w:val="el-GR"/>
              </w:rPr>
            </w:pPr>
          </w:p>
        </w:tc>
      </w:tr>
      <w:tr w:rsidR="00094C8C" w:rsidRPr="009E2278" w:rsidTr="00CE622E">
        <w:trPr>
          <w:trHeight w:hRule="exact" w:val="951"/>
        </w:trPr>
        <w:tc>
          <w:tcPr>
            <w:tcW w:w="1277" w:type="dxa"/>
            <w:gridSpan w:val="2"/>
            <w:tcBorders>
              <w:top w:val="single" w:sz="4" w:space="0" w:color="auto"/>
              <w:left w:val="single" w:sz="4" w:space="0" w:color="auto"/>
              <w:bottom w:val="single" w:sz="4" w:space="0" w:color="auto"/>
            </w:tcBorders>
            <w:shd w:val="clear" w:color="auto" w:fill="FFFFFF"/>
          </w:tcPr>
          <w:p w:rsidR="00094C8C" w:rsidRPr="004579F0" w:rsidRDefault="00094C8C" w:rsidP="00CE622E">
            <w:pPr>
              <w:pStyle w:val="1e"/>
              <w:shd w:val="clear" w:color="auto" w:fill="auto"/>
              <w:spacing w:after="0" w:line="150" w:lineRule="exact"/>
              <w:ind w:firstLine="0"/>
              <w:jc w:val="both"/>
              <w:rPr>
                <w:rStyle w:val="BodytextMicrosoftSansSerif75pt"/>
                <w:sz w:val="18"/>
                <w:szCs w:val="18"/>
              </w:rPr>
            </w:pPr>
          </w:p>
          <w:p w:rsidR="00094C8C" w:rsidRPr="004579F0" w:rsidRDefault="00094C8C" w:rsidP="00CE622E">
            <w:pPr>
              <w:pStyle w:val="1e"/>
              <w:shd w:val="clear" w:color="auto" w:fill="auto"/>
              <w:spacing w:after="0" w:line="150" w:lineRule="exact"/>
              <w:ind w:firstLine="0"/>
              <w:jc w:val="both"/>
              <w:rPr>
                <w:rFonts w:ascii="Tahoma" w:hAnsi="Tahoma" w:cs="Tahoma"/>
                <w:sz w:val="18"/>
                <w:szCs w:val="18"/>
              </w:rPr>
            </w:pPr>
            <w:r w:rsidRPr="004579F0">
              <w:rPr>
                <w:rStyle w:val="BodytextMicrosoftSansSerif75pt"/>
                <w:sz w:val="18"/>
                <w:szCs w:val="18"/>
              </w:rPr>
              <w:t>ΣΥΝΟΛΑ</w:t>
            </w:r>
            <w:r>
              <w:rPr>
                <w:rStyle w:val="BodytextMicrosoftSansSerif75pt"/>
                <w:sz w:val="18"/>
                <w:szCs w:val="18"/>
              </w:rPr>
              <w:t xml:space="preserve"> (αριθμητικώς και ολογράφως)</w:t>
            </w:r>
          </w:p>
        </w:tc>
        <w:tc>
          <w:tcPr>
            <w:tcW w:w="992" w:type="dxa"/>
            <w:tcBorders>
              <w:top w:val="single" w:sz="4" w:space="0" w:color="auto"/>
              <w:left w:val="single" w:sz="4" w:space="0" w:color="auto"/>
              <w:bottom w:val="single" w:sz="4" w:space="0" w:color="auto"/>
            </w:tcBorders>
            <w:shd w:val="clear" w:color="auto" w:fill="FFFFFF"/>
          </w:tcPr>
          <w:p w:rsidR="00094C8C" w:rsidRPr="001B7A88" w:rsidRDefault="00094C8C" w:rsidP="00CE622E">
            <w:pPr>
              <w:pStyle w:val="1e"/>
              <w:shd w:val="clear" w:color="auto" w:fill="auto"/>
              <w:spacing w:after="0" w:line="150" w:lineRule="exact"/>
              <w:ind w:right="20" w:firstLine="0"/>
              <w:jc w:val="both"/>
              <w:rPr>
                <w:rStyle w:val="BodytextMicrosoftSansSerif75pt"/>
                <w:sz w:val="18"/>
                <w:szCs w:val="18"/>
              </w:rPr>
            </w:pPr>
          </w:p>
          <w:p w:rsidR="00094C8C" w:rsidRPr="004579F0" w:rsidRDefault="00094C8C" w:rsidP="00CE622E">
            <w:pPr>
              <w:pStyle w:val="1e"/>
              <w:shd w:val="clear" w:color="auto" w:fill="auto"/>
              <w:spacing w:after="0" w:line="150" w:lineRule="exact"/>
              <w:ind w:right="20" w:firstLine="0"/>
              <w:jc w:val="both"/>
              <w:rPr>
                <w:rFonts w:ascii="Tahoma" w:hAnsi="Tahoma" w:cs="Tahoma"/>
                <w:sz w:val="18"/>
                <w:szCs w:val="18"/>
              </w:rPr>
            </w:pPr>
            <w:r w:rsidRPr="004579F0">
              <w:rPr>
                <w:rStyle w:val="BodytextMicrosoftSansSerif75pt"/>
                <w:sz w:val="18"/>
                <w:szCs w:val="18"/>
              </w:rPr>
              <w:t>0</w:t>
            </w:r>
          </w:p>
        </w:tc>
        <w:tc>
          <w:tcPr>
            <w:tcW w:w="992" w:type="dxa"/>
            <w:tcBorders>
              <w:top w:val="single" w:sz="4" w:space="0" w:color="auto"/>
              <w:left w:val="single" w:sz="4" w:space="0" w:color="auto"/>
              <w:bottom w:val="single" w:sz="4" w:space="0" w:color="auto"/>
            </w:tcBorders>
            <w:shd w:val="clear" w:color="auto" w:fill="FFFFFF"/>
          </w:tcPr>
          <w:p w:rsidR="00094C8C" w:rsidRPr="004579F0" w:rsidRDefault="00094C8C" w:rsidP="00CE622E">
            <w:pPr>
              <w:rPr>
                <w:b/>
                <w:sz w:val="18"/>
                <w:szCs w:val="18"/>
              </w:rPr>
            </w:pPr>
          </w:p>
        </w:tc>
        <w:tc>
          <w:tcPr>
            <w:tcW w:w="1134" w:type="dxa"/>
            <w:tcBorders>
              <w:top w:val="single" w:sz="4" w:space="0" w:color="auto"/>
              <w:left w:val="single" w:sz="4" w:space="0" w:color="auto"/>
              <w:bottom w:val="single" w:sz="4" w:space="0" w:color="auto"/>
            </w:tcBorders>
            <w:shd w:val="clear" w:color="auto" w:fill="FFFFFF"/>
          </w:tcPr>
          <w:p w:rsidR="00094C8C" w:rsidRPr="004579F0" w:rsidRDefault="00094C8C" w:rsidP="00CE622E">
            <w:pPr>
              <w:rPr>
                <w:b/>
                <w:sz w:val="18"/>
                <w:szCs w:val="18"/>
              </w:rPr>
            </w:pPr>
          </w:p>
        </w:tc>
        <w:tc>
          <w:tcPr>
            <w:tcW w:w="993" w:type="dxa"/>
            <w:tcBorders>
              <w:top w:val="single" w:sz="4" w:space="0" w:color="auto"/>
              <w:left w:val="single" w:sz="4" w:space="0" w:color="auto"/>
              <w:bottom w:val="single" w:sz="4" w:space="0" w:color="auto"/>
            </w:tcBorders>
            <w:shd w:val="clear" w:color="auto" w:fill="FFFFFF"/>
          </w:tcPr>
          <w:p w:rsidR="00094C8C" w:rsidRPr="004579F0" w:rsidRDefault="00094C8C" w:rsidP="00CE622E">
            <w:pPr>
              <w:rPr>
                <w:b/>
                <w:sz w:val="18"/>
                <w:szCs w:val="18"/>
              </w:rPr>
            </w:pPr>
          </w:p>
        </w:tc>
        <w:tc>
          <w:tcPr>
            <w:tcW w:w="992" w:type="dxa"/>
            <w:tcBorders>
              <w:top w:val="single" w:sz="4" w:space="0" w:color="auto"/>
              <w:left w:val="single" w:sz="4" w:space="0" w:color="auto"/>
              <w:bottom w:val="single" w:sz="4" w:space="0" w:color="auto"/>
            </w:tcBorders>
            <w:shd w:val="clear" w:color="auto" w:fill="FFFFFF"/>
          </w:tcPr>
          <w:p w:rsidR="00094C8C" w:rsidRPr="004579F0" w:rsidRDefault="00094C8C" w:rsidP="00CE622E">
            <w:pPr>
              <w:rPr>
                <w:b/>
                <w:sz w:val="18"/>
                <w:szCs w:val="18"/>
              </w:rPr>
            </w:pPr>
          </w:p>
        </w:tc>
        <w:tc>
          <w:tcPr>
            <w:tcW w:w="992" w:type="dxa"/>
            <w:gridSpan w:val="2"/>
            <w:tcBorders>
              <w:top w:val="single" w:sz="4" w:space="0" w:color="auto"/>
              <w:left w:val="single" w:sz="4" w:space="0" w:color="auto"/>
              <w:bottom w:val="single" w:sz="4" w:space="0" w:color="auto"/>
            </w:tcBorders>
            <w:shd w:val="clear" w:color="auto" w:fill="FFFFFF"/>
          </w:tcPr>
          <w:p w:rsidR="00094C8C" w:rsidRPr="004579F0" w:rsidRDefault="00094C8C" w:rsidP="00CE622E">
            <w:pPr>
              <w:rPr>
                <w:b/>
                <w:sz w:val="18"/>
                <w:szCs w:val="18"/>
              </w:rPr>
            </w:pPr>
          </w:p>
        </w:tc>
        <w:tc>
          <w:tcPr>
            <w:tcW w:w="2268" w:type="dxa"/>
            <w:tcBorders>
              <w:top w:val="single" w:sz="4" w:space="0" w:color="auto"/>
              <w:left w:val="single" w:sz="4" w:space="0" w:color="auto"/>
              <w:bottom w:val="single" w:sz="4" w:space="0" w:color="auto"/>
            </w:tcBorders>
            <w:shd w:val="clear" w:color="auto" w:fill="FFFFFF"/>
          </w:tcPr>
          <w:p w:rsidR="00094C8C" w:rsidRPr="004579F0" w:rsidRDefault="00094C8C" w:rsidP="00CE622E">
            <w:pPr>
              <w:rPr>
                <w:b/>
                <w:sz w:val="18"/>
                <w:szCs w:val="18"/>
              </w:rPr>
            </w:pPr>
          </w:p>
        </w:tc>
        <w:tc>
          <w:tcPr>
            <w:tcW w:w="1418" w:type="dxa"/>
            <w:tcBorders>
              <w:top w:val="single" w:sz="4" w:space="0" w:color="auto"/>
              <w:left w:val="single" w:sz="4" w:space="0" w:color="auto"/>
              <w:bottom w:val="single" w:sz="4" w:space="0" w:color="auto"/>
            </w:tcBorders>
            <w:shd w:val="clear" w:color="auto" w:fill="FFFFFF"/>
          </w:tcPr>
          <w:p w:rsidR="00094C8C" w:rsidRPr="004579F0" w:rsidRDefault="00094C8C" w:rsidP="00CE622E">
            <w:pPr>
              <w:pStyle w:val="1e"/>
              <w:shd w:val="clear" w:color="auto" w:fill="auto"/>
              <w:spacing w:after="0" w:line="150" w:lineRule="exact"/>
              <w:ind w:right="40" w:firstLine="0"/>
              <w:jc w:val="both"/>
              <w:rPr>
                <w:rStyle w:val="BodytextMicrosoftSansSerif75pt"/>
                <w:sz w:val="18"/>
                <w:szCs w:val="18"/>
                <w:lang w:val="en-US"/>
              </w:rPr>
            </w:pPr>
          </w:p>
          <w:p w:rsidR="00094C8C" w:rsidRPr="004579F0" w:rsidRDefault="00094C8C" w:rsidP="00CE622E">
            <w:pPr>
              <w:pStyle w:val="1e"/>
              <w:shd w:val="clear" w:color="auto" w:fill="auto"/>
              <w:spacing w:after="0" w:line="150" w:lineRule="exact"/>
              <w:ind w:right="40" w:firstLine="0"/>
              <w:jc w:val="both"/>
              <w:rPr>
                <w:rFonts w:ascii="Tahoma" w:hAnsi="Tahoma" w:cs="Tahoma"/>
                <w:sz w:val="18"/>
                <w:szCs w:val="18"/>
              </w:rPr>
            </w:pPr>
            <w:r w:rsidRPr="004579F0">
              <w:rPr>
                <w:rStyle w:val="BodytextMicrosoftSansSerif75pt"/>
                <w:sz w:val="18"/>
                <w:szCs w:val="18"/>
              </w:rPr>
              <w:t>0,00</w:t>
            </w:r>
          </w:p>
        </w:tc>
        <w:tc>
          <w:tcPr>
            <w:tcW w:w="850" w:type="dxa"/>
            <w:tcBorders>
              <w:top w:val="single" w:sz="4" w:space="0" w:color="auto"/>
              <w:left w:val="single" w:sz="4" w:space="0" w:color="auto"/>
              <w:bottom w:val="single" w:sz="4" w:space="0" w:color="auto"/>
            </w:tcBorders>
            <w:shd w:val="clear" w:color="auto" w:fill="FFFFFF"/>
          </w:tcPr>
          <w:p w:rsidR="00094C8C" w:rsidRPr="004579F0" w:rsidRDefault="00094C8C" w:rsidP="00CE622E">
            <w:pPr>
              <w:rPr>
                <w:b/>
                <w:sz w:val="18"/>
                <w:szCs w:val="18"/>
              </w:rPr>
            </w:pPr>
          </w:p>
        </w:tc>
        <w:tc>
          <w:tcPr>
            <w:tcW w:w="1418" w:type="dxa"/>
            <w:tcBorders>
              <w:top w:val="single" w:sz="4" w:space="0" w:color="auto"/>
              <w:left w:val="single" w:sz="4" w:space="0" w:color="auto"/>
              <w:bottom w:val="single" w:sz="4" w:space="0" w:color="auto"/>
            </w:tcBorders>
            <w:shd w:val="clear" w:color="auto" w:fill="FFFFFF"/>
          </w:tcPr>
          <w:p w:rsidR="00094C8C" w:rsidRPr="004579F0" w:rsidRDefault="00094C8C" w:rsidP="00CE622E">
            <w:pPr>
              <w:pStyle w:val="1e"/>
              <w:shd w:val="clear" w:color="auto" w:fill="auto"/>
              <w:spacing w:after="0" w:line="150" w:lineRule="exact"/>
              <w:ind w:right="100" w:firstLine="0"/>
              <w:jc w:val="both"/>
              <w:rPr>
                <w:rStyle w:val="BodytextMicrosoftSansSerif75pt"/>
                <w:sz w:val="18"/>
                <w:szCs w:val="18"/>
                <w:lang w:val="en-US"/>
              </w:rPr>
            </w:pPr>
          </w:p>
          <w:p w:rsidR="00094C8C" w:rsidRPr="004579F0" w:rsidRDefault="00094C8C" w:rsidP="00CE622E">
            <w:pPr>
              <w:pStyle w:val="1e"/>
              <w:shd w:val="clear" w:color="auto" w:fill="auto"/>
              <w:spacing w:after="0" w:line="150" w:lineRule="exact"/>
              <w:ind w:right="100" w:firstLine="0"/>
              <w:jc w:val="both"/>
              <w:rPr>
                <w:rFonts w:ascii="Tahoma" w:hAnsi="Tahoma" w:cs="Tahoma"/>
                <w:sz w:val="18"/>
                <w:szCs w:val="18"/>
              </w:rPr>
            </w:pPr>
            <w:r w:rsidRPr="004579F0">
              <w:rPr>
                <w:rStyle w:val="BodytextMicrosoftSansSerif75pt"/>
                <w:sz w:val="18"/>
                <w:szCs w:val="18"/>
              </w:rPr>
              <w:t>0,00</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094C8C" w:rsidRPr="004579F0" w:rsidRDefault="00094C8C" w:rsidP="00CE622E">
            <w:pPr>
              <w:pStyle w:val="1e"/>
              <w:shd w:val="clear" w:color="auto" w:fill="auto"/>
              <w:spacing w:after="0" w:line="150" w:lineRule="exact"/>
              <w:ind w:right="100" w:firstLine="0"/>
              <w:jc w:val="both"/>
              <w:rPr>
                <w:rStyle w:val="BodytextMicrosoftSansSerif75pt"/>
                <w:sz w:val="18"/>
                <w:szCs w:val="18"/>
                <w:lang w:val="en-US"/>
              </w:rPr>
            </w:pPr>
          </w:p>
          <w:p w:rsidR="00094C8C" w:rsidRPr="004579F0" w:rsidRDefault="00094C8C" w:rsidP="00CE622E">
            <w:pPr>
              <w:pStyle w:val="1e"/>
              <w:shd w:val="clear" w:color="auto" w:fill="auto"/>
              <w:spacing w:after="0" w:line="150" w:lineRule="exact"/>
              <w:ind w:right="100" w:firstLine="0"/>
              <w:jc w:val="both"/>
              <w:rPr>
                <w:rFonts w:ascii="Tahoma" w:hAnsi="Tahoma" w:cs="Tahoma"/>
                <w:sz w:val="18"/>
                <w:szCs w:val="18"/>
              </w:rPr>
            </w:pPr>
            <w:r w:rsidRPr="004579F0">
              <w:rPr>
                <w:rStyle w:val="BodytextMicrosoftSansSerif75pt"/>
                <w:sz w:val="18"/>
                <w:szCs w:val="18"/>
              </w:rPr>
              <w:t>0,00</w:t>
            </w:r>
          </w:p>
        </w:tc>
      </w:tr>
    </w:tbl>
    <w:p w:rsidR="00094C8C" w:rsidRPr="00B84F80" w:rsidRDefault="00094C8C" w:rsidP="00094C8C">
      <w:pPr>
        <w:tabs>
          <w:tab w:val="left" w:leader="dot" w:pos="4761"/>
        </w:tabs>
        <w:spacing w:line="538" w:lineRule="exact"/>
        <w:ind w:left="580"/>
        <w:rPr>
          <w:lang w:val="el-GR"/>
        </w:rPr>
      </w:pPr>
      <w:r w:rsidRPr="00B84F80">
        <w:rPr>
          <w:lang w:val="el-GR"/>
        </w:rPr>
        <w:t xml:space="preserve">Ο Χρόνος Ισχύος της Προσφοράς είναι (αριθμητικώς και ολογράφως) : </w:t>
      </w:r>
      <w:r w:rsidRPr="00B84F80">
        <w:rPr>
          <w:lang w:val="el-GR"/>
        </w:rPr>
        <w:tab/>
        <w:t>ημέρες</w:t>
      </w:r>
    </w:p>
    <w:p w:rsidR="00094C8C" w:rsidRPr="00B84F80" w:rsidRDefault="00094C8C" w:rsidP="00094C8C">
      <w:pPr>
        <w:tabs>
          <w:tab w:val="left" w:leader="dot" w:pos="4761"/>
        </w:tabs>
        <w:spacing w:line="538" w:lineRule="exact"/>
        <w:ind w:left="580"/>
        <w:rPr>
          <w:lang w:val="el-GR"/>
        </w:rPr>
      </w:pPr>
      <w:r w:rsidRPr="00B84F80">
        <w:rPr>
          <w:lang w:val="el-GR"/>
        </w:rPr>
        <w:t>Ο Νόμιμος Εκπρόσωπος :</w:t>
      </w:r>
      <w:r w:rsidRPr="00B84F80">
        <w:rPr>
          <w:lang w:val="el-GR"/>
        </w:rPr>
        <w:tab/>
      </w:r>
    </w:p>
    <w:p w:rsidR="00094C8C" w:rsidRPr="00B84F80" w:rsidRDefault="00094C8C" w:rsidP="00094C8C">
      <w:pPr>
        <w:keepNext/>
        <w:keepLines/>
        <w:spacing w:after="240" w:line="210" w:lineRule="exact"/>
        <w:ind w:left="301" w:firstLine="278"/>
        <w:rPr>
          <w:lang w:val="el-GR"/>
        </w:rPr>
      </w:pPr>
      <w:bookmarkStart w:id="11" w:name="bookmark75"/>
      <w:r w:rsidRPr="00B84F80">
        <w:rPr>
          <w:lang w:val="el-GR"/>
        </w:rPr>
        <w:lastRenderedPageBreak/>
        <w:t>Ημερομηνία</w:t>
      </w:r>
      <w:bookmarkEnd w:id="11"/>
      <w:r w:rsidRPr="00B84F80">
        <w:rPr>
          <w:lang w:val="el-GR"/>
        </w:rPr>
        <w:t xml:space="preserve"> (Υπογραφή - Σφραγίδα)</w:t>
      </w:r>
      <w:bookmarkStart w:id="12" w:name="bookmark76"/>
    </w:p>
    <w:p w:rsidR="00094C8C" w:rsidRPr="00B84F80" w:rsidRDefault="00094C8C" w:rsidP="00094C8C">
      <w:pPr>
        <w:keepNext/>
        <w:keepLines/>
        <w:spacing w:after="240" w:line="210" w:lineRule="exact"/>
        <w:ind w:left="301" w:firstLine="278"/>
        <w:rPr>
          <w:sz w:val="20"/>
          <w:szCs w:val="20"/>
          <w:lang w:val="el-GR"/>
        </w:rPr>
      </w:pPr>
      <w:r w:rsidRPr="00B84F80">
        <w:rPr>
          <w:rStyle w:val="2115"/>
          <w:lang w:val="el-GR"/>
        </w:rPr>
        <w:t>ΟΔΗΓΙΕΣ</w:t>
      </w:r>
      <w:r w:rsidRPr="00B84F80">
        <w:rPr>
          <w:sz w:val="20"/>
          <w:szCs w:val="20"/>
          <w:lang w:val="el-GR"/>
        </w:rPr>
        <w:t xml:space="preserve"> (Ειδικές απαιτήσεις οικονομικής προσφοράς)</w:t>
      </w:r>
      <w:bookmarkEnd w:id="12"/>
    </w:p>
    <w:p w:rsidR="00094C8C" w:rsidRDefault="00094C8C" w:rsidP="00094C8C">
      <w:pPr>
        <w:pStyle w:val="49"/>
        <w:numPr>
          <w:ilvl w:val="4"/>
          <w:numId w:val="37"/>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τους οικονομικούς φορείς. Εφόσον υποβάλλεται προσφορά για περισσότερα του ενός τμήματα, υποβάλλεται ξεχωριστός πίνακας για κάθε τμήμα. Η τιμή για καθένα από τα πεδία του παραπάνω πίνακα θα είναι μια και μοναδική. </w:t>
      </w:r>
      <w:r w:rsidRPr="006F4E5D">
        <w:t>Η αναγραφή της τιμής σε Ευρώ (€) μπορεί να γίνεται μέχρι τέσσερα (4) δεκαδικά ψηφία εφόσον χρησιμοποιείται σε ενδιάμεσους υπολογισμούς. Το γενικό σύνολο στρογγυλοποιείται σε δυο δεκαδικά ψηφία, προς τα άνω εάν τo τρίτο δεκαδικό ψηφίο είναι ίσο ή μεγαλύτερο του πέντε και προς τα κάτω εάν είναι μικρότερο του πέντε.</w:t>
      </w:r>
    </w:p>
    <w:p w:rsidR="00094C8C" w:rsidRDefault="00094C8C" w:rsidP="00094C8C">
      <w:pPr>
        <w:pStyle w:val="49"/>
        <w:numPr>
          <w:ilvl w:val="4"/>
          <w:numId w:val="37"/>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 απαράδεκτη.</w:t>
      </w:r>
    </w:p>
    <w:p w:rsidR="00094C8C" w:rsidRDefault="00094C8C" w:rsidP="00094C8C">
      <w:pPr>
        <w:pStyle w:val="49"/>
        <w:numPr>
          <w:ilvl w:val="4"/>
          <w:numId w:val="37"/>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094C8C" w:rsidRDefault="00094C8C" w:rsidP="00094C8C">
      <w:pPr>
        <w:pStyle w:val="49"/>
        <w:numPr>
          <w:ilvl w:val="4"/>
          <w:numId w:val="37"/>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094C8C" w:rsidRDefault="00094C8C" w:rsidP="00094C8C">
      <w:pPr>
        <w:pStyle w:val="49"/>
        <w:numPr>
          <w:ilvl w:val="4"/>
          <w:numId w:val="37"/>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θα ταχθεί. Η ευθύνη όμως για την ακρίβεια των αναφερομένων βαρύνει αποκλειστικά τον προσφέροντα.</w:t>
      </w:r>
    </w:p>
    <w:p w:rsidR="00094C8C" w:rsidRDefault="00094C8C" w:rsidP="00094C8C">
      <w:pPr>
        <w:pStyle w:val="49"/>
        <w:numPr>
          <w:ilvl w:val="4"/>
          <w:numId w:val="37"/>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094C8C" w:rsidRDefault="00094C8C" w:rsidP="00094C8C">
      <w:pPr>
        <w:pStyle w:val="49"/>
        <w:numPr>
          <w:ilvl w:val="4"/>
          <w:numId w:val="37"/>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της </w:t>
      </w:r>
      <w:r w:rsidRPr="008432FA">
        <w:t>καταληκτικής ημερομηνίας υποβολής προσφορών</w:t>
      </w:r>
      <w:r>
        <w:t xml:space="preserve">. Προσφορά που ορίζει μικρότερο χρόνο ισχύος από τον ζητούμενο στο άρθρο 2.4.5 της διακήρυξης, δηλ </w:t>
      </w:r>
      <w:r w:rsidRPr="008432FA">
        <w:t xml:space="preserve">12 </w:t>
      </w:r>
      <w:r>
        <w:t>μήνες</w:t>
      </w:r>
      <w:r w:rsidRPr="008432FA">
        <w:t xml:space="preserve"> από την επόμενη της καταληκτικής ημερομηνίας υποβολής προσφορών</w:t>
      </w:r>
      <w:r>
        <w:t>, θα απορρίπτεται ως απαράδεκτη.</w:t>
      </w:r>
    </w:p>
    <w:p w:rsidR="00094C8C" w:rsidRDefault="00094C8C" w:rsidP="00094C8C">
      <w:pPr>
        <w:pStyle w:val="49"/>
        <w:numPr>
          <w:ilvl w:val="4"/>
          <w:numId w:val="37"/>
        </w:numPr>
        <w:shd w:val="clear" w:color="auto" w:fill="auto"/>
        <w:tabs>
          <w:tab w:val="left" w:pos="591"/>
        </w:tabs>
        <w:spacing w:line="274" w:lineRule="exact"/>
        <w:ind w:left="300" w:right="20" w:hanging="280"/>
        <w:jc w:val="both"/>
      </w:pPr>
      <w:r>
        <w:t>Απορρίπτεται προσφορά στην οποία η προσφερόμενη τιμή υπερβαίνει τον προϋπολογισμό του τμήματος της σύμβασης για το οποίο υποβάλλεται, όπως αυτό καθορίζεται και τεκμηριώνεται από την αναθέτουσα αρχή στο Παράρτημα Ι΄.</w:t>
      </w:r>
    </w:p>
    <w:p w:rsidR="00094C8C" w:rsidRPr="00B84F80" w:rsidRDefault="00094C8C" w:rsidP="00094C8C">
      <w:pPr>
        <w:pStyle w:val="49"/>
        <w:numPr>
          <w:ilvl w:val="4"/>
          <w:numId w:val="37"/>
        </w:numPr>
        <w:shd w:val="clear" w:color="auto" w:fill="auto"/>
        <w:tabs>
          <w:tab w:val="left" w:pos="591"/>
        </w:tabs>
        <w:spacing w:line="274" w:lineRule="exact"/>
        <w:ind w:left="300" w:right="20" w:hanging="280"/>
        <w:jc w:val="both"/>
      </w:pPr>
      <w:r w:rsidRPr="000D2A96">
        <w:t>Απορρίπτεται προσφορά η οποία υποβάλλεται μόνο για μέρος των ειδών/εξετάσεων του τμήματος για το/τα οποία υποβάλλεται.</w:t>
      </w:r>
    </w:p>
    <w:p w:rsidR="00094C8C" w:rsidRDefault="00094C8C" w:rsidP="00094C8C">
      <w:pPr>
        <w:spacing w:before="57" w:after="57"/>
        <w:rPr>
          <w:lang w:val="el-GR"/>
        </w:rPr>
        <w:sectPr w:rsidR="00094C8C" w:rsidSect="00894799">
          <w:pgSz w:w="16838" w:h="11906" w:orient="landscape"/>
          <w:pgMar w:top="1134" w:right="1134" w:bottom="1134" w:left="1134" w:header="720" w:footer="709" w:gutter="0"/>
          <w:cols w:space="720"/>
          <w:titlePg/>
          <w:docGrid w:linePitch="360"/>
        </w:sectPr>
      </w:pPr>
    </w:p>
    <w:p w:rsidR="00094C8C" w:rsidRDefault="00094C8C" w:rsidP="00094C8C">
      <w:pPr>
        <w:rPr>
          <w:lang w:val="el-GR"/>
        </w:rPr>
      </w:pPr>
      <w:r>
        <w:rPr>
          <w:lang w:val="el-GR"/>
        </w:rPr>
        <w:lastRenderedPageBreak/>
        <w:t>ΠΙΝΑΚΑΣ ΠΡΟΣΦΕΡΟΜΕΝΩΝ ΥΛΙΚΩΝ ΒΑΘΜΟΝΟΜΗΣΗΣ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9"/>
        <w:gridCol w:w="1593"/>
        <w:gridCol w:w="1613"/>
        <w:gridCol w:w="1613"/>
        <w:gridCol w:w="1596"/>
        <w:gridCol w:w="1624"/>
      </w:tblGrid>
      <w:tr w:rsidR="00094C8C" w:rsidRPr="00662423" w:rsidTr="00CE622E">
        <w:tc>
          <w:tcPr>
            <w:tcW w:w="1642" w:type="dxa"/>
          </w:tcPr>
          <w:p w:rsidR="00094C8C" w:rsidRPr="00662423" w:rsidRDefault="00094C8C" w:rsidP="00CE622E">
            <w:pPr>
              <w:suppressAutoHyphens w:val="0"/>
              <w:autoSpaceDE w:val="0"/>
              <w:autoSpaceDN w:val="0"/>
              <w:adjustRightInd w:val="0"/>
              <w:spacing w:after="0"/>
              <w:jc w:val="left"/>
              <w:rPr>
                <w:sz w:val="16"/>
                <w:szCs w:val="16"/>
                <w:lang w:val="el-GR" w:eastAsia="el-GR"/>
              </w:rPr>
            </w:pPr>
            <w:r w:rsidRPr="00662423">
              <w:rPr>
                <w:sz w:val="16"/>
                <w:szCs w:val="16"/>
                <w:lang w:val="el-GR" w:eastAsia="el-GR"/>
              </w:rPr>
              <w:t>Α/Α</w:t>
            </w:r>
          </w:p>
        </w:tc>
        <w:tc>
          <w:tcPr>
            <w:tcW w:w="1642" w:type="dxa"/>
          </w:tcPr>
          <w:p w:rsidR="00094C8C" w:rsidRPr="00662423" w:rsidRDefault="00094C8C" w:rsidP="00CE622E">
            <w:pPr>
              <w:suppressAutoHyphens w:val="0"/>
              <w:autoSpaceDE w:val="0"/>
              <w:autoSpaceDN w:val="0"/>
              <w:adjustRightInd w:val="0"/>
              <w:spacing w:after="0"/>
              <w:jc w:val="left"/>
              <w:rPr>
                <w:sz w:val="16"/>
                <w:szCs w:val="16"/>
                <w:lang w:val="el-GR" w:eastAsia="el-GR"/>
              </w:rPr>
            </w:pPr>
            <w:r w:rsidRPr="00662423">
              <w:rPr>
                <w:sz w:val="16"/>
                <w:szCs w:val="16"/>
                <w:lang w:val="el-GR" w:eastAsia="el-GR"/>
              </w:rPr>
              <w:t>ΚΩΔ.</w:t>
            </w:r>
          </w:p>
        </w:tc>
        <w:tc>
          <w:tcPr>
            <w:tcW w:w="1642" w:type="dxa"/>
          </w:tcPr>
          <w:p w:rsidR="00094C8C" w:rsidRPr="00662423" w:rsidRDefault="00094C8C" w:rsidP="00CE622E">
            <w:pPr>
              <w:suppressAutoHyphens w:val="0"/>
              <w:autoSpaceDE w:val="0"/>
              <w:autoSpaceDN w:val="0"/>
              <w:adjustRightInd w:val="0"/>
              <w:spacing w:after="0"/>
              <w:jc w:val="left"/>
              <w:rPr>
                <w:sz w:val="16"/>
                <w:szCs w:val="16"/>
                <w:lang w:val="el-GR" w:eastAsia="el-GR"/>
              </w:rPr>
            </w:pPr>
            <w:r w:rsidRPr="00662423">
              <w:rPr>
                <w:sz w:val="16"/>
                <w:szCs w:val="16"/>
                <w:lang w:val="el-GR" w:eastAsia="el-GR"/>
              </w:rPr>
              <w:t>ΠΕΡΙΓΡΑΦΗ ΕΙΔΟΥΣ</w:t>
            </w:r>
          </w:p>
        </w:tc>
        <w:tc>
          <w:tcPr>
            <w:tcW w:w="1642" w:type="dxa"/>
          </w:tcPr>
          <w:p w:rsidR="00094C8C" w:rsidRPr="00662423" w:rsidRDefault="00094C8C" w:rsidP="00CE622E">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ΣΥΣΚΕΥΑΣΙΑ</w:t>
            </w:r>
          </w:p>
        </w:tc>
        <w:tc>
          <w:tcPr>
            <w:tcW w:w="1643" w:type="dxa"/>
          </w:tcPr>
          <w:p w:rsidR="00094C8C" w:rsidRPr="00662423" w:rsidRDefault="00094C8C" w:rsidP="00CE622E">
            <w:pPr>
              <w:suppressAutoHyphens w:val="0"/>
              <w:autoSpaceDE w:val="0"/>
              <w:autoSpaceDN w:val="0"/>
              <w:adjustRightInd w:val="0"/>
              <w:spacing w:after="0"/>
              <w:jc w:val="left"/>
              <w:rPr>
                <w:sz w:val="16"/>
                <w:szCs w:val="16"/>
                <w:lang w:val="el-GR" w:eastAsia="el-GR"/>
              </w:rPr>
            </w:pPr>
            <w:r w:rsidRPr="00662423">
              <w:rPr>
                <w:sz w:val="16"/>
                <w:szCs w:val="16"/>
                <w:lang w:val="el-GR" w:eastAsia="el-GR"/>
              </w:rPr>
              <w:t>ΤΙΜΗ ΑΝΑ ΣΥΣΚ.</w:t>
            </w:r>
          </w:p>
        </w:tc>
        <w:tc>
          <w:tcPr>
            <w:tcW w:w="1643" w:type="dxa"/>
          </w:tcPr>
          <w:p w:rsidR="00094C8C" w:rsidRPr="00662423" w:rsidRDefault="00094C8C" w:rsidP="00CE622E">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ΣΥΧΝΟΤΗΤΑ</w:t>
            </w:r>
          </w:p>
          <w:p w:rsidR="00094C8C" w:rsidRPr="00662423" w:rsidRDefault="00094C8C" w:rsidP="00CE622E">
            <w:pPr>
              <w:suppressAutoHyphens w:val="0"/>
              <w:autoSpaceDE w:val="0"/>
              <w:autoSpaceDN w:val="0"/>
              <w:adjustRightInd w:val="0"/>
              <w:spacing w:after="0"/>
              <w:jc w:val="left"/>
              <w:rPr>
                <w:sz w:val="16"/>
                <w:szCs w:val="16"/>
                <w:lang w:val="el-GR" w:eastAsia="el-GR"/>
              </w:rPr>
            </w:pPr>
            <w:r w:rsidRPr="00662423">
              <w:rPr>
                <w:sz w:val="16"/>
                <w:szCs w:val="16"/>
                <w:lang w:val="el-GR" w:eastAsia="el-GR"/>
              </w:rPr>
              <w:t>ΧΡΗΣΗΣ ΕΤΗΣΙΩΣ</w:t>
            </w:r>
          </w:p>
          <w:p w:rsidR="00094C8C" w:rsidRPr="00662423" w:rsidRDefault="00094C8C" w:rsidP="00CE622E">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ΣΥΜΦΩΝΑ ΜΕ</w:t>
            </w:r>
          </w:p>
          <w:p w:rsidR="00094C8C" w:rsidRPr="00662423" w:rsidRDefault="00094C8C" w:rsidP="00CE622E">
            <w:pPr>
              <w:suppressAutoHyphens w:val="0"/>
              <w:autoSpaceDE w:val="0"/>
              <w:autoSpaceDN w:val="0"/>
              <w:adjustRightInd w:val="0"/>
              <w:spacing w:after="0"/>
              <w:jc w:val="left"/>
              <w:rPr>
                <w:sz w:val="16"/>
                <w:szCs w:val="16"/>
                <w:lang w:val="el-GR" w:eastAsia="el-GR"/>
              </w:rPr>
            </w:pPr>
            <w:r w:rsidRPr="00662423">
              <w:rPr>
                <w:sz w:val="16"/>
                <w:szCs w:val="16"/>
                <w:lang w:val="el-GR" w:eastAsia="el-GR"/>
              </w:rPr>
              <w:t>ΤΙΣ ΟΔΗΓΙΕΣ ΤΟΥ</w:t>
            </w:r>
          </w:p>
          <w:p w:rsidR="00094C8C" w:rsidRPr="00662423" w:rsidRDefault="00094C8C" w:rsidP="00CE622E">
            <w:pPr>
              <w:suppressAutoHyphens w:val="0"/>
              <w:autoSpaceDE w:val="0"/>
              <w:autoSpaceDN w:val="0"/>
              <w:adjustRightInd w:val="0"/>
              <w:spacing w:after="0"/>
              <w:jc w:val="left"/>
              <w:rPr>
                <w:sz w:val="16"/>
                <w:szCs w:val="16"/>
                <w:lang w:val="el-GR" w:eastAsia="el-GR"/>
              </w:rPr>
            </w:pPr>
            <w:r w:rsidRPr="00662423">
              <w:rPr>
                <w:sz w:val="16"/>
                <w:szCs w:val="16"/>
                <w:lang w:val="el-GR" w:eastAsia="el-GR"/>
              </w:rPr>
              <w:t>ΚΑΤΑΣΚΕΥΑΣΤΗ</w:t>
            </w:r>
          </w:p>
          <w:p w:rsidR="00094C8C" w:rsidRPr="00662423" w:rsidRDefault="00094C8C" w:rsidP="00CE622E">
            <w:pPr>
              <w:rPr>
                <w:lang w:val="el-GR"/>
              </w:rPr>
            </w:pPr>
            <w:r w:rsidRPr="00662423">
              <w:rPr>
                <w:sz w:val="16"/>
                <w:szCs w:val="16"/>
                <w:lang w:val="el-GR" w:eastAsia="el-GR"/>
              </w:rPr>
              <w:t>(ΚΙΤ/ΕΤΟΣ)</w:t>
            </w:r>
          </w:p>
        </w:tc>
      </w:tr>
      <w:tr w:rsidR="00094C8C" w:rsidRPr="00662423" w:rsidTr="00CE622E">
        <w:tc>
          <w:tcPr>
            <w:tcW w:w="1642" w:type="dxa"/>
          </w:tcPr>
          <w:p w:rsidR="00094C8C" w:rsidRPr="00662423" w:rsidRDefault="00094C8C" w:rsidP="00CE622E">
            <w:pPr>
              <w:rPr>
                <w:lang w:val="el-GR"/>
              </w:rPr>
            </w:pPr>
          </w:p>
        </w:tc>
        <w:tc>
          <w:tcPr>
            <w:tcW w:w="1642" w:type="dxa"/>
          </w:tcPr>
          <w:p w:rsidR="00094C8C" w:rsidRPr="00662423" w:rsidRDefault="00094C8C" w:rsidP="00CE622E">
            <w:pPr>
              <w:rPr>
                <w:lang w:val="el-GR"/>
              </w:rPr>
            </w:pPr>
          </w:p>
        </w:tc>
        <w:tc>
          <w:tcPr>
            <w:tcW w:w="1642" w:type="dxa"/>
          </w:tcPr>
          <w:p w:rsidR="00094C8C" w:rsidRPr="00662423" w:rsidRDefault="00094C8C" w:rsidP="00CE622E">
            <w:pPr>
              <w:rPr>
                <w:lang w:val="el-GR"/>
              </w:rPr>
            </w:pPr>
          </w:p>
        </w:tc>
        <w:tc>
          <w:tcPr>
            <w:tcW w:w="1642" w:type="dxa"/>
          </w:tcPr>
          <w:p w:rsidR="00094C8C" w:rsidRPr="00662423" w:rsidRDefault="00094C8C" w:rsidP="00CE622E">
            <w:pPr>
              <w:rPr>
                <w:lang w:val="el-GR"/>
              </w:rPr>
            </w:pPr>
          </w:p>
        </w:tc>
        <w:tc>
          <w:tcPr>
            <w:tcW w:w="1643" w:type="dxa"/>
          </w:tcPr>
          <w:p w:rsidR="00094C8C" w:rsidRPr="00662423" w:rsidRDefault="00094C8C" w:rsidP="00CE622E">
            <w:pPr>
              <w:rPr>
                <w:lang w:val="el-GR"/>
              </w:rPr>
            </w:pPr>
          </w:p>
        </w:tc>
        <w:tc>
          <w:tcPr>
            <w:tcW w:w="1643" w:type="dxa"/>
          </w:tcPr>
          <w:p w:rsidR="00094C8C" w:rsidRPr="00662423" w:rsidRDefault="00094C8C" w:rsidP="00CE622E">
            <w:pPr>
              <w:rPr>
                <w:lang w:val="el-GR"/>
              </w:rPr>
            </w:pPr>
          </w:p>
        </w:tc>
      </w:tr>
      <w:tr w:rsidR="00094C8C" w:rsidRPr="00662423" w:rsidTr="00CE622E">
        <w:tc>
          <w:tcPr>
            <w:tcW w:w="1642" w:type="dxa"/>
          </w:tcPr>
          <w:p w:rsidR="00094C8C" w:rsidRPr="00662423" w:rsidRDefault="00094C8C" w:rsidP="00CE622E">
            <w:pPr>
              <w:rPr>
                <w:lang w:val="el-GR"/>
              </w:rPr>
            </w:pPr>
          </w:p>
        </w:tc>
        <w:tc>
          <w:tcPr>
            <w:tcW w:w="1642" w:type="dxa"/>
          </w:tcPr>
          <w:p w:rsidR="00094C8C" w:rsidRPr="00662423" w:rsidRDefault="00094C8C" w:rsidP="00CE622E">
            <w:pPr>
              <w:rPr>
                <w:lang w:val="el-GR"/>
              </w:rPr>
            </w:pPr>
          </w:p>
        </w:tc>
        <w:tc>
          <w:tcPr>
            <w:tcW w:w="1642" w:type="dxa"/>
          </w:tcPr>
          <w:p w:rsidR="00094C8C" w:rsidRPr="00662423" w:rsidRDefault="00094C8C" w:rsidP="00CE622E">
            <w:pPr>
              <w:rPr>
                <w:lang w:val="el-GR"/>
              </w:rPr>
            </w:pPr>
          </w:p>
        </w:tc>
        <w:tc>
          <w:tcPr>
            <w:tcW w:w="1642" w:type="dxa"/>
          </w:tcPr>
          <w:p w:rsidR="00094C8C" w:rsidRPr="00662423" w:rsidRDefault="00094C8C" w:rsidP="00CE622E">
            <w:pPr>
              <w:rPr>
                <w:lang w:val="el-GR"/>
              </w:rPr>
            </w:pPr>
          </w:p>
        </w:tc>
        <w:tc>
          <w:tcPr>
            <w:tcW w:w="1643" w:type="dxa"/>
          </w:tcPr>
          <w:p w:rsidR="00094C8C" w:rsidRPr="00662423" w:rsidRDefault="00094C8C" w:rsidP="00CE622E">
            <w:pPr>
              <w:rPr>
                <w:lang w:val="el-GR"/>
              </w:rPr>
            </w:pPr>
          </w:p>
        </w:tc>
        <w:tc>
          <w:tcPr>
            <w:tcW w:w="1643" w:type="dxa"/>
          </w:tcPr>
          <w:p w:rsidR="00094C8C" w:rsidRPr="00662423" w:rsidRDefault="00094C8C" w:rsidP="00CE622E">
            <w:pPr>
              <w:rPr>
                <w:lang w:val="el-GR"/>
              </w:rPr>
            </w:pPr>
          </w:p>
        </w:tc>
      </w:tr>
    </w:tbl>
    <w:p w:rsidR="00094C8C" w:rsidRDefault="00094C8C" w:rsidP="00094C8C">
      <w:pPr>
        <w:rPr>
          <w:lang w:val="el-GR"/>
        </w:rPr>
      </w:pPr>
    </w:p>
    <w:p w:rsidR="00094C8C" w:rsidRDefault="00094C8C" w:rsidP="00094C8C">
      <w:pPr>
        <w:rPr>
          <w:lang w:val="el-GR"/>
        </w:rPr>
      </w:pPr>
      <w:r>
        <w:rPr>
          <w:lang w:val="el-GR"/>
        </w:rPr>
        <w:t>ΠΙΝΑΚΑΣ ΠΡΟΣΦΕΡΟΜΕΝΩΝ ΥΛΙΚΩΝ ΕΛΕΓΧΟΥ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9"/>
        <w:gridCol w:w="1593"/>
        <w:gridCol w:w="1613"/>
        <w:gridCol w:w="1613"/>
        <w:gridCol w:w="1596"/>
        <w:gridCol w:w="1624"/>
      </w:tblGrid>
      <w:tr w:rsidR="00094C8C" w:rsidRPr="00662423" w:rsidTr="00CE622E">
        <w:tc>
          <w:tcPr>
            <w:tcW w:w="1642" w:type="dxa"/>
          </w:tcPr>
          <w:p w:rsidR="00094C8C" w:rsidRPr="00662423" w:rsidRDefault="00094C8C" w:rsidP="00CE622E">
            <w:pPr>
              <w:suppressAutoHyphens w:val="0"/>
              <w:autoSpaceDE w:val="0"/>
              <w:autoSpaceDN w:val="0"/>
              <w:adjustRightInd w:val="0"/>
              <w:spacing w:after="0"/>
              <w:jc w:val="left"/>
              <w:rPr>
                <w:sz w:val="16"/>
                <w:szCs w:val="16"/>
                <w:lang w:val="el-GR" w:eastAsia="el-GR"/>
              </w:rPr>
            </w:pPr>
            <w:r w:rsidRPr="00662423">
              <w:rPr>
                <w:sz w:val="16"/>
                <w:szCs w:val="16"/>
                <w:lang w:val="el-GR" w:eastAsia="el-GR"/>
              </w:rPr>
              <w:t>Α/Α</w:t>
            </w:r>
          </w:p>
        </w:tc>
        <w:tc>
          <w:tcPr>
            <w:tcW w:w="1642" w:type="dxa"/>
          </w:tcPr>
          <w:p w:rsidR="00094C8C" w:rsidRPr="00662423" w:rsidRDefault="00094C8C" w:rsidP="00CE622E">
            <w:pPr>
              <w:suppressAutoHyphens w:val="0"/>
              <w:autoSpaceDE w:val="0"/>
              <w:autoSpaceDN w:val="0"/>
              <w:adjustRightInd w:val="0"/>
              <w:spacing w:after="0"/>
              <w:jc w:val="left"/>
              <w:rPr>
                <w:sz w:val="16"/>
                <w:szCs w:val="16"/>
                <w:lang w:val="el-GR" w:eastAsia="el-GR"/>
              </w:rPr>
            </w:pPr>
            <w:r w:rsidRPr="00662423">
              <w:rPr>
                <w:sz w:val="16"/>
                <w:szCs w:val="16"/>
                <w:lang w:val="el-GR" w:eastAsia="el-GR"/>
              </w:rPr>
              <w:t>ΚΩΔ.</w:t>
            </w:r>
          </w:p>
        </w:tc>
        <w:tc>
          <w:tcPr>
            <w:tcW w:w="1642" w:type="dxa"/>
          </w:tcPr>
          <w:p w:rsidR="00094C8C" w:rsidRPr="00662423" w:rsidRDefault="00094C8C" w:rsidP="00CE622E">
            <w:pPr>
              <w:suppressAutoHyphens w:val="0"/>
              <w:autoSpaceDE w:val="0"/>
              <w:autoSpaceDN w:val="0"/>
              <w:adjustRightInd w:val="0"/>
              <w:spacing w:after="0"/>
              <w:jc w:val="left"/>
              <w:rPr>
                <w:sz w:val="16"/>
                <w:szCs w:val="16"/>
                <w:lang w:val="el-GR" w:eastAsia="el-GR"/>
              </w:rPr>
            </w:pPr>
            <w:r w:rsidRPr="00662423">
              <w:rPr>
                <w:sz w:val="16"/>
                <w:szCs w:val="16"/>
                <w:lang w:val="el-GR" w:eastAsia="el-GR"/>
              </w:rPr>
              <w:t>ΠΕΡΙΓΡΑΦΗ ΕΙΔΟΥΣ</w:t>
            </w:r>
          </w:p>
        </w:tc>
        <w:tc>
          <w:tcPr>
            <w:tcW w:w="1642" w:type="dxa"/>
          </w:tcPr>
          <w:p w:rsidR="00094C8C" w:rsidRPr="00662423" w:rsidRDefault="00094C8C" w:rsidP="00CE622E">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ΣΥΣΚΕΥΑΣΙΑ</w:t>
            </w:r>
          </w:p>
        </w:tc>
        <w:tc>
          <w:tcPr>
            <w:tcW w:w="1643" w:type="dxa"/>
          </w:tcPr>
          <w:p w:rsidR="00094C8C" w:rsidRPr="00662423" w:rsidRDefault="00094C8C" w:rsidP="00CE622E">
            <w:pPr>
              <w:suppressAutoHyphens w:val="0"/>
              <w:autoSpaceDE w:val="0"/>
              <w:autoSpaceDN w:val="0"/>
              <w:adjustRightInd w:val="0"/>
              <w:spacing w:after="0"/>
              <w:jc w:val="left"/>
              <w:rPr>
                <w:sz w:val="16"/>
                <w:szCs w:val="16"/>
                <w:lang w:val="el-GR" w:eastAsia="el-GR"/>
              </w:rPr>
            </w:pPr>
            <w:r w:rsidRPr="00662423">
              <w:rPr>
                <w:sz w:val="16"/>
                <w:szCs w:val="16"/>
                <w:lang w:val="el-GR" w:eastAsia="el-GR"/>
              </w:rPr>
              <w:t>ΤΙΜΗ ΑΝΑ ΣΥΣΚ.</w:t>
            </w:r>
          </w:p>
        </w:tc>
        <w:tc>
          <w:tcPr>
            <w:tcW w:w="1643" w:type="dxa"/>
          </w:tcPr>
          <w:p w:rsidR="00094C8C" w:rsidRPr="00662423" w:rsidRDefault="00094C8C" w:rsidP="00CE622E">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ΣΥΧΝΟΤΗΤΑ</w:t>
            </w:r>
          </w:p>
          <w:p w:rsidR="00094C8C" w:rsidRPr="00662423" w:rsidRDefault="00094C8C" w:rsidP="00CE622E">
            <w:pPr>
              <w:suppressAutoHyphens w:val="0"/>
              <w:autoSpaceDE w:val="0"/>
              <w:autoSpaceDN w:val="0"/>
              <w:adjustRightInd w:val="0"/>
              <w:spacing w:after="0"/>
              <w:jc w:val="left"/>
              <w:rPr>
                <w:sz w:val="16"/>
                <w:szCs w:val="16"/>
                <w:lang w:val="el-GR" w:eastAsia="el-GR"/>
              </w:rPr>
            </w:pPr>
            <w:r w:rsidRPr="00662423">
              <w:rPr>
                <w:sz w:val="16"/>
                <w:szCs w:val="16"/>
                <w:lang w:val="el-GR" w:eastAsia="el-GR"/>
              </w:rPr>
              <w:t>ΧΡΗΣΗΣ ΕΤΗΣΙΩΣ</w:t>
            </w:r>
          </w:p>
          <w:p w:rsidR="00094C8C" w:rsidRPr="00662423" w:rsidRDefault="00094C8C" w:rsidP="00CE622E">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ΣΥΜΦΩΝΑ ΜΕ</w:t>
            </w:r>
          </w:p>
          <w:p w:rsidR="00094C8C" w:rsidRPr="00662423" w:rsidRDefault="00094C8C" w:rsidP="00CE622E">
            <w:pPr>
              <w:suppressAutoHyphens w:val="0"/>
              <w:autoSpaceDE w:val="0"/>
              <w:autoSpaceDN w:val="0"/>
              <w:adjustRightInd w:val="0"/>
              <w:spacing w:after="0"/>
              <w:jc w:val="left"/>
              <w:rPr>
                <w:sz w:val="16"/>
                <w:szCs w:val="16"/>
                <w:lang w:val="el-GR" w:eastAsia="el-GR"/>
              </w:rPr>
            </w:pPr>
            <w:r w:rsidRPr="00662423">
              <w:rPr>
                <w:sz w:val="16"/>
                <w:szCs w:val="16"/>
                <w:lang w:val="el-GR" w:eastAsia="el-GR"/>
              </w:rPr>
              <w:t>ΤΙΣ ΟΔΗΓΙΕΣ ΤΟΥ</w:t>
            </w:r>
          </w:p>
          <w:p w:rsidR="00094C8C" w:rsidRPr="00662423" w:rsidRDefault="00094C8C" w:rsidP="00CE622E">
            <w:pPr>
              <w:suppressAutoHyphens w:val="0"/>
              <w:autoSpaceDE w:val="0"/>
              <w:autoSpaceDN w:val="0"/>
              <w:adjustRightInd w:val="0"/>
              <w:spacing w:after="0"/>
              <w:jc w:val="left"/>
              <w:rPr>
                <w:sz w:val="16"/>
                <w:szCs w:val="16"/>
                <w:lang w:val="el-GR" w:eastAsia="el-GR"/>
              </w:rPr>
            </w:pPr>
            <w:r w:rsidRPr="00662423">
              <w:rPr>
                <w:sz w:val="16"/>
                <w:szCs w:val="16"/>
                <w:lang w:val="el-GR" w:eastAsia="el-GR"/>
              </w:rPr>
              <w:t>ΚΑΤΑΣΚΕΥΑΣΤΗ</w:t>
            </w:r>
          </w:p>
          <w:p w:rsidR="00094C8C" w:rsidRPr="00662423" w:rsidRDefault="00094C8C" w:rsidP="00CE622E">
            <w:pPr>
              <w:rPr>
                <w:lang w:val="el-GR"/>
              </w:rPr>
            </w:pPr>
            <w:r w:rsidRPr="00662423">
              <w:rPr>
                <w:sz w:val="16"/>
                <w:szCs w:val="16"/>
                <w:lang w:val="el-GR" w:eastAsia="el-GR"/>
              </w:rPr>
              <w:t>(ΚΙΤ/ΕΤΟΣ)</w:t>
            </w:r>
          </w:p>
        </w:tc>
      </w:tr>
      <w:tr w:rsidR="00094C8C" w:rsidRPr="00662423" w:rsidTr="00CE622E">
        <w:tc>
          <w:tcPr>
            <w:tcW w:w="1642" w:type="dxa"/>
          </w:tcPr>
          <w:p w:rsidR="00094C8C" w:rsidRPr="00662423" w:rsidRDefault="00094C8C" w:rsidP="00CE622E">
            <w:pPr>
              <w:rPr>
                <w:lang w:val="el-GR"/>
              </w:rPr>
            </w:pPr>
          </w:p>
        </w:tc>
        <w:tc>
          <w:tcPr>
            <w:tcW w:w="1642" w:type="dxa"/>
          </w:tcPr>
          <w:p w:rsidR="00094C8C" w:rsidRPr="00662423" w:rsidRDefault="00094C8C" w:rsidP="00CE622E">
            <w:pPr>
              <w:rPr>
                <w:lang w:val="el-GR"/>
              </w:rPr>
            </w:pPr>
          </w:p>
        </w:tc>
        <w:tc>
          <w:tcPr>
            <w:tcW w:w="1642" w:type="dxa"/>
          </w:tcPr>
          <w:p w:rsidR="00094C8C" w:rsidRPr="00662423" w:rsidRDefault="00094C8C" w:rsidP="00CE622E">
            <w:pPr>
              <w:rPr>
                <w:lang w:val="el-GR"/>
              </w:rPr>
            </w:pPr>
          </w:p>
        </w:tc>
        <w:tc>
          <w:tcPr>
            <w:tcW w:w="1642" w:type="dxa"/>
          </w:tcPr>
          <w:p w:rsidR="00094C8C" w:rsidRPr="00662423" w:rsidRDefault="00094C8C" w:rsidP="00CE622E">
            <w:pPr>
              <w:rPr>
                <w:lang w:val="el-GR"/>
              </w:rPr>
            </w:pPr>
          </w:p>
        </w:tc>
        <w:tc>
          <w:tcPr>
            <w:tcW w:w="1643" w:type="dxa"/>
          </w:tcPr>
          <w:p w:rsidR="00094C8C" w:rsidRPr="00662423" w:rsidRDefault="00094C8C" w:rsidP="00CE622E">
            <w:pPr>
              <w:rPr>
                <w:lang w:val="el-GR"/>
              </w:rPr>
            </w:pPr>
          </w:p>
        </w:tc>
        <w:tc>
          <w:tcPr>
            <w:tcW w:w="1643" w:type="dxa"/>
          </w:tcPr>
          <w:p w:rsidR="00094C8C" w:rsidRPr="00662423" w:rsidRDefault="00094C8C" w:rsidP="00CE622E">
            <w:pPr>
              <w:rPr>
                <w:lang w:val="el-GR"/>
              </w:rPr>
            </w:pPr>
          </w:p>
        </w:tc>
      </w:tr>
      <w:tr w:rsidR="00094C8C" w:rsidRPr="00662423" w:rsidTr="00CE622E">
        <w:tc>
          <w:tcPr>
            <w:tcW w:w="1642" w:type="dxa"/>
          </w:tcPr>
          <w:p w:rsidR="00094C8C" w:rsidRPr="00662423" w:rsidRDefault="00094C8C" w:rsidP="00CE622E">
            <w:pPr>
              <w:rPr>
                <w:lang w:val="el-GR"/>
              </w:rPr>
            </w:pPr>
          </w:p>
        </w:tc>
        <w:tc>
          <w:tcPr>
            <w:tcW w:w="1642" w:type="dxa"/>
          </w:tcPr>
          <w:p w:rsidR="00094C8C" w:rsidRPr="00662423" w:rsidRDefault="00094C8C" w:rsidP="00CE622E">
            <w:pPr>
              <w:rPr>
                <w:lang w:val="el-GR"/>
              </w:rPr>
            </w:pPr>
          </w:p>
        </w:tc>
        <w:tc>
          <w:tcPr>
            <w:tcW w:w="1642" w:type="dxa"/>
          </w:tcPr>
          <w:p w:rsidR="00094C8C" w:rsidRPr="00662423" w:rsidRDefault="00094C8C" w:rsidP="00CE622E">
            <w:pPr>
              <w:rPr>
                <w:lang w:val="el-GR"/>
              </w:rPr>
            </w:pPr>
          </w:p>
        </w:tc>
        <w:tc>
          <w:tcPr>
            <w:tcW w:w="1642" w:type="dxa"/>
          </w:tcPr>
          <w:p w:rsidR="00094C8C" w:rsidRPr="00662423" w:rsidRDefault="00094C8C" w:rsidP="00CE622E">
            <w:pPr>
              <w:rPr>
                <w:lang w:val="el-GR"/>
              </w:rPr>
            </w:pPr>
          </w:p>
        </w:tc>
        <w:tc>
          <w:tcPr>
            <w:tcW w:w="1643" w:type="dxa"/>
          </w:tcPr>
          <w:p w:rsidR="00094C8C" w:rsidRPr="00662423" w:rsidRDefault="00094C8C" w:rsidP="00CE622E">
            <w:pPr>
              <w:rPr>
                <w:lang w:val="el-GR"/>
              </w:rPr>
            </w:pPr>
          </w:p>
        </w:tc>
        <w:tc>
          <w:tcPr>
            <w:tcW w:w="1643" w:type="dxa"/>
          </w:tcPr>
          <w:p w:rsidR="00094C8C" w:rsidRPr="00662423" w:rsidRDefault="00094C8C" w:rsidP="00CE622E">
            <w:pPr>
              <w:rPr>
                <w:lang w:val="el-GR"/>
              </w:rPr>
            </w:pPr>
          </w:p>
        </w:tc>
      </w:tr>
    </w:tbl>
    <w:p w:rsidR="00094C8C" w:rsidRDefault="00094C8C" w:rsidP="00094C8C">
      <w:pPr>
        <w:rPr>
          <w:lang w:val="el-GR"/>
        </w:rPr>
      </w:pPr>
    </w:p>
    <w:p w:rsidR="00094C8C" w:rsidRDefault="00094C8C" w:rsidP="00094C8C">
      <w:pPr>
        <w:rPr>
          <w:lang w:val="el-GR"/>
        </w:rPr>
      </w:pPr>
      <w:r>
        <w:rPr>
          <w:lang w:val="el-GR"/>
        </w:rPr>
        <w:t>ΠΙΝΑΚΑΣ ΠΡΟΣΦΕΡΟΜΕΝΩΝ ΑΝΑΛΩΣΙΜΩΝ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9"/>
        <w:gridCol w:w="1593"/>
        <w:gridCol w:w="1613"/>
        <w:gridCol w:w="1613"/>
        <w:gridCol w:w="1596"/>
        <w:gridCol w:w="1624"/>
      </w:tblGrid>
      <w:tr w:rsidR="00094C8C" w:rsidRPr="00662423" w:rsidTr="00CE622E">
        <w:tc>
          <w:tcPr>
            <w:tcW w:w="1642" w:type="dxa"/>
          </w:tcPr>
          <w:p w:rsidR="00094C8C" w:rsidRPr="00662423" w:rsidRDefault="00094C8C" w:rsidP="00CE622E">
            <w:pPr>
              <w:suppressAutoHyphens w:val="0"/>
              <w:autoSpaceDE w:val="0"/>
              <w:autoSpaceDN w:val="0"/>
              <w:adjustRightInd w:val="0"/>
              <w:spacing w:after="0"/>
              <w:jc w:val="left"/>
              <w:rPr>
                <w:sz w:val="16"/>
                <w:szCs w:val="16"/>
                <w:lang w:val="el-GR" w:eastAsia="el-GR"/>
              </w:rPr>
            </w:pPr>
            <w:r w:rsidRPr="00662423">
              <w:rPr>
                <w:sz w:val="16"/>
                <w:szCs w:val="16"/>
                <w:lang w:val="el-GR" w:eastAsia="el-GR"/>
              </w:rPr>
              <w:t>Α/Α</w:t>
            </w:r>
          </w:p>
        </w:tc>
        <w:tc>
          <w:tcPr>
            <w:tcW w:w="1642" w:type="dxa"/>
          </w:tcPr>
          <w:p w:rsidR="00094C8C" w:rsidRPr="00662423" w:rsidRDefault="00094C8C" w:rsidP="00CE622E">
            <w:pPr>
              <w:suppressAutoHyphens w:val="0"/>
              <w:autoSpaceDE w:val="0"/>
              <w:autoSpaceDN w:val="0"/>
              <w:adjustRightInd w:val="0"/>
              <w:spacing w:after="0"/>
              <w:jc w:val="left"/>
              <w:rPr>
                <w:sz w:val="16"/>
                <w:szCs w:val="16"/>
                <w:lang w:val="el-GR" w:eastAsia="el-GR"/>
              </w:rPr>
            </w:pPr>
            <w:r w:rsidRPr="00662423">
              <w:rPr>
                <w:sz w:val="16"/>
                <w:szCs w:val="16"/>
                <w:lang w:val="el-GR" w:eastAsia="el-GR"/>
              </w:rPr>
              <w:t>ΚΩΔ.</w:t>
            </w:r>
          </w:p>
        </w:tc>
        <w:tc>
          <w:tcPr>
            <w:tcW w:w="1642" w:type="dxa"/>
          </w:tcPr>
          <w:p w:rsidR="00094C8C" w:rsidRPr="00662423" w:rsidRDefault="00094C8C" w:rsidP="00CE622E">
            <w:pPr>
              <w:suppressAutoHyphens w:val="0"/>
              <w:autoSpaceDE w:val="0"/>
              <w:autoSpaceDN w:val="0"/>
              <w:adjustRightInd w:val="0"/>
              <w:spacing w:after="0"/>
              <w:jc w:val="left"/>
              <w:rPr>
                <w:sz w:val="16"/>
                <w:szCs w:val="16"/>
                <w:lang w:val="el-GR" w:eastAsia="el-GR"/>
              </w:rPr>
            </w:pPr>
            <w:r w:rsidRPr="00662423">
              <w:rPr>
                <w:sz w:val="16"/>
                <w:szCs w:val="16"/>
                <w:lang w:val="el-GR" w:eastAsia="el-GR"/>
              </w:rPr>
              <w:t>ΠΕΡΙΓΡΑΦΗ ΕΙΔΟΥΣ</w:t>
            </w:r>
          </w:p>
        </w:tc>
        <w:tc>
          <w:tcPr>
            <w:tcW w:w="1642" w:type="dxa"/>
          </w:tcPr>
          <w:p w:rsidR="00094C8C" w:rsidRPr="00662423" w:rsidRDefault="00094C8C" w:rsidP="00CE622E">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ΣΥΣΚΕΥΑΣΙΑ</w:t>
            </w:r>
          </w:p>
        </w:tc>
        <w:tc>
          <w:tcPr>
            <w:tcW w:w="1643" w:type="dxa"/>
          </w:tcPr>
          <w:p w:rsidR="00094C8C" w:rsidRPr="00662423" w:rsidRDefault="00094C8C" w:rsidP="00CE622E">
            <w:pPr>
              <w:suppressAutoHyphens w:val="0"/>
              <w:autoSpaceDE w:val="0"/>
              <w:autoSpaceDN w:val="0"/>
              <w:adjustRightInd w:val="0"/>
              <w:spacing w:after="0"/>
              <w:jc w:val="left"/>
              <w:rPr>
                <w:sz w:val="16"/>
                <w:szCs w:val="16"/>
                <w:lang w:val="el-GR" w:eastAsia="el-GR"/>
              </w:rPr>
            </w:pPr>
            <w:r w:rsidRPr="00662423">
              <w:rPr>
                <w:sz w:val="16"/>
                <w:szCs w:val="16"/>
                <w:lang w:val="el-GR" w:eastAsia="el-GR"/>
              </w:rPr>
              <w:t>ΤΙΜΗ ΑΝΑ ΣΥΣΚ.</w:t>
            </w:r>
          </w:p>
        </w:tc>
        <w:tc>
          <w:tcPr>
            <w:tcW w:w="1643" w:type="dxa"/>
          </w:tcPr>
          <w:p w:rsidR="00094C8C" w:rsidRPr="00662423" w:rsidRDefault="00094C8C" w:rsidP="00CE622E">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ΣΥΧΝΟΤΗΤΑ</w:t>
            </w:r>
          </w:p>
          <w:p w:rsidR="00094C8C" w:rsidRPr="00662423" w:rsidRDefault="00094C8C" w:rsidP="00CE622E">
            <w:pPr>
              <w:suppressAutoHyphens w:val="0"/>
              <w:autoSpaceDE w:val="0"/>
              <w:autoSpaceDN w:val="0"/>
              <w:adjustRightInd w:val="0"/>
              <w:spacing w:after="0"/>
              <w:jc w:val="left"/>
              <w:rPr>
                <w:sz w:val="16"/>
                <w:szCs w:val="16"/>
                <w:lang w:val="el-GR" w:eastAsia="el-GR"/>
              </w:rPr>
            </w:pPr>
            <w:r w:rsidRPr="00662423">
              <w:rPr>
                <w:sz w:val="16"/>
                <w:szCs w:val="16"/>
                <w:lang w:val="el-GR" w:eastAsia="el-GR"/>
              </w:rPr>
              <w:t>ΧΡΗΣΗΣ ΕΤΗΣΙΩΣ</w:t>
            </w:r>
          </w:p>
          <w:p w:rsidR="00094C8C" w:rsidRPr="00662423" w:rsidRDefault="00094C8C" w:rsidP="00CE622E">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ΣΥΜΦΩΝΑ ΜΕ</w:t>
            </w:r>
          </w:p>
          <w:p w:rsidR="00094C8C" w:rsidRPr="00662423" w:rsidRDefault="00094C8C" w:rsidP="00CE622E">
            <w:pPr>
              <w:suppressAutoHyphens w:val="0"/>
              <w:autoSpaceDE w:val="0"/>
              <w:autoSpaceDN w:val="0"/>
              <w:adjustRightInd w:val="0"/>
              <w:spacing w:after="0"/>
              <w:jc w:val="left"/>
              <w:rPr>
                <w:sz w:val="16"/>
                <w:szCs w:val="16"/>
                <w:lang w:val="el-GR" w:eastAsia="el-GR"/>
              </w:rPr>
            </w:pPr>
            <w:r w:rsidRPr="00662423">
              <w:rPr>
                <w:sz w:val="16"/>
                <w:szCs w:val="16"/>
                <w:lang w:val="el-GR" w:eastAsia="el-GR"/>
              </w:rPr>
              <w:t>ΤΙΣ ΟΔΗΓΙΕΣ ΤΟΥ</w:t>
            </w:r>
          </w:p>
          <w:p w:rsidR="00094C8C" w:rsidRPr="00662423" w:rsidRDefault="00094C8C" w:rsidP="00CE622E">
            <w:pPr>
              <w:suppressAutoHyphens w:val="0"/>
              <w:autoSpaceDE w:val="0"/>
              <w:autoSpaceDN w:val="0"/>
              <w:adjustRightInd w:val="0"/>
              <w:spacing w:after="0"/>
              <w:jc w:val="left"/>
              <w:rPr>
                <w:sz w:val="16"/>
                <w:szCs w:val="16"/>
                <w:lang w:val="el-GR" w:eastAsia="el-GR"/>
              </w:rPr>
            </w:pPr>
            <w:r w:rsidRPr="00662423">
              <w:rPr>
                <w:sz w:val="16"/>
                <w:szCs w:val="16"/>
                <w:lang w:val="el-GR" w:eastAsia="el-GR"/>
              </w:rPr>
              <w:t>ΚΑΤΑΣΚΕΥΑΣΤΗ</w:t>
            </w:r>
          </w:p>
          <w:p w:rsidR="00094C8C" w:rsidRPr="00662423" w:rsidRDefault="00094C8C" w:rsidP="00CE622E">
            <w:pPr>
              <w:rPr>
                <w:lang w:val="el-GR"/>
              </w:rPr>
            </w:pPr>
            <w:r w:rsidRPr="00662423">
              <w:rPr>
                <w:sz w:val="16"/>
                <w:szCs w:val="16"/>
                <w:lang w:val="el-GR" w:eastAsia="el-GR"/>
              </w:rPr>
              <w:t>(ΚΙΤ/ΕΤΟΣ)</w:t>
            </w:r>
          </w:p>
        </w:tc>
      </w:tr>
      <w:tr w:rsidR="00094C8C" w:rsidRPr="00662423" w:rsidTr="00CE622E">
        <w:tc>
          <w:tcPr>
            <w:tcW w:w="1642" w:type="dxa"/>
          </w:tcPr>
          <w:p w:rsidR="00094C8C" w:rsidRPr="00662423" w:rsidRDefault="00094C8C" w:rsidP="00CE622E">
            <w:pPr>
              <w:rPr>
                <w:lang w:val="el-GR"/>
              </w:rPr>
            </w:pPr>
          </w:p>
        </w:tc>
        <w:tc>
          <w:tcPr>
            <w:tcW w:w="1642" w:type="dxa"/>
          </w:tcPr>
          <w:p w:rsidR="00094C8C" w:rsidRPr="00662423" w:rsidRDefault="00094C8C" w:rsidP="00CE622E">
            <w:pPr>
              <w:rPr>
                <w:lang w:val="el-GR"/>
              </w:rPr>
            </w:pPr>
          </w:p>
        </w:tc>
        <w:tc>
          <w:tcPr>
            <w:tcW w:w="1642" w:type="dxa"/>
          </w:tcPr>
          <w:p w:rsidR="00094C8C" w:rsidRPr="00662423" w:rsidRDefault="00094C8C" w:rsidP="00CE622E">
            <w:pPr>
              <w:rPr>
                <w:lang w:val="el-GR"/>
              </w:rPr>
            </w:pPr>
          </w:p>
        </w:tc>
        <w:tc>
          <w:tcPr>
            <w:tcW w:w="1642" w:type="dxa"/>
          </w:tcPr>
          <w:p w:rsidR="00094C8C" w:rsidRPr="00662423" w:rsidRDefault="00094C8C" w:rsidP="00CE622E">
            <w:pPr>
              <w:rPr>
                <w:lang w:val="el-GR"/>
              </w:rPr>
            </w:pPr>
          </w:p>
        </w:tc>
        <w:tc>
          <w:tcPr>
            <w:tcW w:w="1643" w:type="dxa"/>
          </w:tcPr>
          <w:p w:rsidR="00094C8C" w:rsidRPr="00662423" w:rsidRDefault="00094C8C" w:rsidP="00CE622E">
            <w:pPr>
              <w:rPr>
                <w:lang w:val="el-GR"/>
              </w:rPr>
            </w:pPr>
          </w:p>
        </w:tc>
        <w:tc>
          <w:tcPr>
            <w:tcW w:w="1643" w:type="dxa"/>
          </w:tcPr>
          <w:p w:rsidR="00094C8C" w:rsidRPr="00662423" w:rsidRDefault="00094C8C" w:rsidP="00CE622E">
            <w:pPr>
              <w:rPr>
                <w:lang w:val="el-GR"/>
              </w:rPr>
            </w:pPr>
          </w:p>
        </w:tc>
      </w:tr>
      <w:tr w:rsidR="00094C8C" w:rsidRPr="00662423" w:rsidTr="00CE622E">
        <w:tc>
          <w:tcPr>
            <w:tcW w:w="1642" w:type="dxa"/>
          </w:tcPr>
          <w:p w:rsidR="00094C8C" w:rsidRPr="00662423" w:rsidRDefault="00094C8C" w:rsidP="00CE622E">
            <w:pPr>
              <w:rPr>
                <w:lang w:val="el-GR"/>
              </w:rPr>
            </w:pPr>
          </w:p>
        </w:tc>
        <w:tc>
          <w:tcPr>
            <w:tcW w:w="1642" w:type="dxa"/>
          </w:tcPr>
          <w:p w:rsidR="00094C8C" w:rsidRPr="00662423" w:rsidRDefault="00094C8C" w:rsidP="00CE622E">
            <w:pPr>
              <w:rPr>
                <w:lang w:val="el-GR"/>
              </w:rPr>
            </w:pPr>
          </w:p>
        </w:tc>
        <w:tc>
          <w:tcPr>
            <w:tcW w:w="1642" w:type="dxa"/>
          </w:tcPr>
          <w:p w:rsidR="00094C8C" w:rsidRPr="00662423" w:rsidRDefault="00094C8C" w:rsidP="00CE622E">
            <w:pPr>
              <w:rPr>
                <w:lang w:val="el-GR"/>
              </w:rPr>
            </w:pPr>
          </w:p>
        </w:tc>
        <w:tc>
          <w:tcPr>
            <w:tcW w:w="1642" w:type="dxa"/>
          </w:tcPr>
          <w:p w:rsidR="00094C8C" w:rsidRPr="00662423" w:rsidRDefault="00094C8C" w:rsidP="00CE622E">
            <w:pPr>
              <w:rPr>
                <w:lang w:val="el-GR"/>
              </w:rPr>
            </w:pPr>
          </w:p>
        </w:tc>
        <w:tc>
          <w:tcPr>
            <w:tcW w:w="1643" w:type="dxa"/>
          </w:tcPr>
          <w:p w:rsidR="00094C8C" w:rsidRPr="00662423" w:rsidRDefault="00094C8C" w:rsidP="00CE622E">
            <w:pPr>
              <w:rPr>
                <w:lang w:val="el-GR"/>
              </w:rPr>
            </w:pPr>
          </w:p>
        </w:tc>
        <w:tc>
          <w:tcPr>
            <w:tcW w:w="1643" w:type="dxa"/>
          </w:tcPr>
          <w:p w:rsidR="00094C8C" w:rsidRPr="00662423" w:rsidRDefault="00094C8C" w:rsidP="00CE622E">
            <w:pPr>
              <w:rPr>
                <w:lang w:val="el-GR"/>
              </w:rPr>
            </w:pPr>
          </w:p>
        </w:tc>
      </w:tr>
    </w:tbl>
    <w:p w:rsidR="00094C8C" w:rsidRDefault="00094C8C" w:rsidP="00094C8C">
      <w:pPr>
        <w:rPr>
          <w:lang w:val="el-GR"/>
        </w:rPr>
      </w:pPr>
    </w:p>
    <w:p w:rsidR="00094C8C" w:rsidRDefault="00094C8C" w:rsidP="00094C8C">
      <w:pPr>
        <w:rPr>
          <w:lang w:val="el-GR"/>
        </w:rPr>
      </w:pPr>
      <w:r>
        <w:rPr>
          <w:lang w:val="el-GR"/>
        </w:rPr>
        <w:t>ΟΔΗΓΙΕΣ</w:t>
      </w:r>
    </w:p>
    <w:p w:rsidR="00094C8C" w:rsidRPr="00FA51DA" w:rsidRDefault="00094C8C" w:rsidP="00094C8C">
      <w:pPr>
        <w:rPr>
          <w:lang w:val="el-GR"/>
        </w:rPr>
      </w:pPr>
      <w:r>
        <w:rPr>
          <w:lang w:val="el-GR"/>
        </w:rPr>
        <w:t>Οι  παραπάνω πίνακες θα επισυνάπτονται και στην οικονομική προσφορά με τιμή 0,0 στην στήλη ΤΙΜΗ ΑΝΑ ΣΥΣΚΕΥΑΣΙΑ.</w:t>
      </w:r>
    </w:p>
    <w:p w:rsidR="00094C8C" w:rsidRDefault="00094C8C" w:rsidP="00094C8C">
      <w:pPr>
        <w:suppressAutoHyphens w:val="0"/>
        <w:spacing w:after="0"/>
        <w:jc w:val="left"/>
        <w:rPr>
          <w:rFonts w:ascii="Arial" w:hAnsi="Arial" w:cs="Arial"/>
          <w:b/>
          <w:color w:val="002060"/>
          <w:sz w:val="24"/>
          <w:szCs w:val="22"/>
          <w:lang w:val="el-GR"/>
        </w:rPr>
      </w:pPr>
      <w:r>
        <w:rPr>
          <w:lang w:val="el-GR"/>
        </w:rPr>
        <w:br w:type="page"/>
      </w:r>
    </w:p>
    <w:p w:rsidR="00094C8C" w:rsidRDefault="00094C8C" w:rsidP="00094C8C">
      <w:pPr>
        <w:pStyle w:val="2"/>
        <w:tabs>
          <w:tab w:val="clear" w:pos="567"/>
          <w:tab w:val="left" w:pos="0"/>
        </w:tabs>
        <w:spacing w:before="57" w:after="57"/>
        <w:ind w:left="0" w:firstLine="0"/>
        <w:rPr>
          <w:i/>
          <w:color w:val="538135"/>
          <w:lang w:val="el-GR"/>
        </w:rPr>
      </w:pPr>
      <w:bookmarkStart w:id="13" w:name="_Toc150336996"/>
      <w:r>
        <w:rPr>
          <w:lang w:val="el-GR"/>
        </w:rPr>
        <w:lastRenderedPageBreak/>
        <w:t>ΠΑΡΑΡΤΗΜΑ V –Υποδείγματα Εγγυητικών Επιστολών</w:t>
      </w:r>
      <w:bookmarkEnd w:id="8"/>
      <w:bookmarkEnd w:id="9"/>
      <w:bookmarkEnd w:id="10"/>
      <w:bookmarkEnd w:id="13"/>
    </w:p>
    <w:p w:rsidR="00094C8C" w:rsidRDefault="00094C8C" w:rsidP="00094C8C">
      <w:pPr>
        <w:ind w:left="-360"/>
        <w:jc w:val="center"/>
        <w:rPr>
          <w:b/>
          <w:szCs w:val="22"/>
          <w:lang w:val="el-GR"/>
        </w:rPr>
      </w:pPr>
    </w:p>
    <w:p w:rsidR="00094C8C" w:rsidRPr="00767B9F" w:rsidRDefault="00094C8C" w:rsidP="00094C8C">
      <w:pPr>
        <w:ind w:left="-360"/>
        <w:jc w:val="center"/>
        <w:rPr>
          <w:b/>
          <w:szCs w:val="22"/>
          <w:lang w:val="el-GR"/>
        </w:rPr>
      </w:pPr>
      <w:r w:rsidRPr="00767B9F">
        <w:rPr>
          <w:b/>
          <w:szCs w:val="22"/>
          <w:lang w:val="el-GR"/>
        </w:rPr>
        <w:t xml:space="preserve">ΥΠΟΔΕΙΓΜΑ </w:t>
      </w:r>
      <w:r>
        <w:rPr>
          <w:b/>
          <w:szCs w:val="22"/>
          <w:lang w:val="el-GR"/>
        </w:rPr>
        <w:t>ΕΓΓΥΗΤΙΚΗΣ ΕΠΙΣΤΟΛΗΣ ΣΥΜΜΕΤΟΧΗΣ</w:t>
      </w:r>
    </w:p>
    <w:p w:rsidR="00094C8C" w:rsidRDefault="00094C8C" w:rsidP="00094C8C">
      <w:pPr>
        <w:widowControl w:val="0"/>
        <w:tabs>
          <w:tab w:val="left" w:pos="358"/>
        </w:tabs>
        <w:spacing w:after="0" w:line="360" w:lineRule="auto"/>
        <w:rPr>
          <w:bCs/>
          <w:szCs w:val="22"/>
          <w:lang w:val="el-GR"/>
        </w:rPr>
      </w:pPr>
      <w:r>
        <w:rPr>
          <w:bCs/>
          <w:color w:val="000000"/>
          <w:szCs w:val="22"/>
          <w:lang w:val="el-GR"/>
        </w:rPr>
        <w:t xml:space="preserve">Εκδότης (Πλήρης επωνυμία Πιστωτικού Ιδρύματος ……………………………. / </w:t>
      </w:r>
      <w:r w:rsidRPr="00BC3CA9">
        <w:rPr>
          <w:color w:val="000000"/>
          <w:szCs w:val="22"/>
          <w:lang w:val="el-GR"/>
        </w:rPr>
        <w:t>ΕΝΙΑΙΟ ΤΑΜΕΙΟ ΑΝΕΞΑΡΤΗΤΑ ΑΠΑΣΧΟΛΟΥΜΕΝΩΝ - ΤΟΜΕΑΣ ΣΥΝΤΑΞΗΣ ΜΗΧΑΝΙΚΩΝ ΚΑΙ ΕΡΓΟΛΗΠΤΩΝ ΔΗΜΟΣΙΩΝ ΕΡΓΩΝ</w:t>
      </w:r>
      <w:r>
        <w:rPr>
          <w:bCs/>
          <w:color w:val="000000"/>
          <w:szCs w:val="22"/>
          <w:lang w:val="el-GR"/>
        </w:rPr>
        <w:t xml:space="preserve"> (Ε.Τ.Α.Α.-Τ.Σ.Μ.Ε.Δ.Ε.)</w:t>
      </w:r>
    </w:p>
    <w:p w:rsidR="00094C8C" w:rsidRDefault="00094C8C" w:rsidP="00094C8C">
      <w:pPr>
        <w:widowControl w:val="0"/>
        <w:spacing w:after="0" w:line="360" w:lineRule="auto"/>
        <w:rPr>
          <w:bCs/>
          <w:szCs w:val="22"/>
          <w:lang w:val="el-GR"/>
        </w:rPr>
      </w:pPr>
      <w:r>
        <w:rPr>
          <w:bCs/>
          <w:szCs w:val="22"/>
          <w:lang w:val="el-GR"/>
        </w:rPr>
        <w:t>Ημερομηνία έκδοσης: ……………………………..</w:t>
      </w:r>
    </w:p>
    <w:p w:rsidR="00094C8C" w:rsidRDefault="00094C8C" w:rsidP="00094C8C">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4"/>
          <w:rFonts w:eastAsia="MS Mincho"/>
          <w:bCs/>
          <w:szCs w:val="22"/>
          <w:lang w:val="el-GR"/>
        </w:rPr>
        <w:footnoteReference w:id="1"/>
      </w:r>
      <w:r>
        <w:rPr>
          <w:bCs/>
          <w:szCs w:val="22"/>
          <w:lang w:val="el-GR"/>
        </w:rPr>
        <w:t>).............................</w:t>
      </w:r>
    </w:p>
    <w:p w:rsidR="00094C8C" w:rsidRPr="00BC3CA9" w:rsidRDefault="00094C8C" w:rsidP="00094C8C">
      <w:pPr>
        <w:widowControl w:val="0"/>
        <w:spacing w:after="0" w:line="360" w:lineRule="auto"/>
        <w:rPr>
          <w:lang w:val="el-GR"/>
        </w:rPr>
      </w:pPr>
      <w:r>
        <w:rPr>
          <w:bCs/>
          <w:szCs w:val="22"/>
          <w:lang w:val="el-GR"/>
        </w:rPr>
        <w:t>(Διεύθυνση Αναθέτουσας Αρχής/Αναθέτοντος Φορέα</w:t>
      </w:r>
      <w:r>
        <w:rPr>
          <w:rStyle w:val="a4"/>
          <w:rFonts w:eastAsia="MS Mincho"/>
          <w:bCs/>
          <w:szCs w:val="22"/>
          <w:lang w:val="el-GR"/>
        </w:rPr>
        <w:footnoteReference w:id="2"/>
      </w:r>
      <w:r>
        <w:rPr>
          <w:bCs/>
          <w:szCs w:val="22"/>
          <w:lang w:val="el-GR"/>
        </w:rPr>
        <w:t>)</w:t>
      </w:r>
      <w:r>
        <w:rPr>
          <w:bCs/>
          <w:color w:val="00000A"/>
          <w:szCs w:val="22"/>
          <w:lang w:val="el-GR" w:eastAsia="en-US"/>
        </w:rPr>
        <w:t xml:space="preserve"> .........................................</w:t>
      </w:r>
    </w:p>
    <w:p w:rsidR="00094C8C" w:rsidRPr="00BC3CA9" w:rsidRDefault="00094C8C" w:rsidP="00094C8C">
      <w:pPr>
        <w:widowControl w:val="0"/>
        <w:spacing w:after="0" w:line="360" w:lineRule="auto"/>
        <w:rPr>
          <w:lang w:val="el-GR"/>
        </w:rPr>
      </w:pPr>
      <w:r>
        <w:rPr>
          <w:bCs/>
          <w:szCs w:val="22"/>
          <w:lang w:val="el-GR"/>
        </w:rPr>
        <w:t>Εγγύηση μας υπ’ αριθμ. ……………….. ποσού ………………….……. ευρώ</w:t>
      </w:r>
      <w:r>
        <w:rPr>
          <w:rStyle w:val="a4"/>
          <w:rFonts w:eastAsia="MS Mincho"/>
          <w:bCs/>
          <w:szCs w:val="22"/>
          <w:lang w:val="el-GR"/>
        </w:rPr>
        <w:footnoteReference w:id="3"/>
      </w:r>
      <w:r>
        <w:rPr>
          <w:bCs/>
          <w:szCs w:val="22"/>
          <w:lang w:val="el-GR"/>
        </w:rPr>
        <w:t>.</w:t>
      </w:r>
    </w:p>
    <w:p w:rsidR="00094C8C" w:rsidRDefault="00094C8C" w:rsidP="00094C8C">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w:t>
      </w:r>
    </w:p>
    <w:p w:rsidR="00094C8C" w:rsidRPr="00BC3CA9" w:rsidRDefault="00094C8C" w:rsidP="00094C8C">
      <w:pPr>
        <w:widowControl w:val="0"/>
        <w:spacing w:after="0" w:line="360" w:lineRule="auto"/>
        <w:rPr>
          <w:bCs/>
          <w:szCs w:val="22"/>
          <w:lang w:val="el-GR"/>
        </w:rPr>
      </w:pPr>
      <w:r>
        <w:rPr>
          <w:bCs/>
          <w:szCs w:val="22"/>
          <w:lang w:val="el-GR"/>
        </w:rPr>
        <w:t>μέχρι του ποσού των ευρώ  …………………………</w:t>
      </w:r>
      <w:r>
        <w:rPr>
          <w:rStyle w:val="a4"/>
          <w:rFonts w:eastAsia="MS Mincho"/>
          <w:bCs/>
          <w:szCs w:val="22"/>
          <w:lang w:val="el-GR"/>
        </w:rPr>
        <w:footnoteReference w:id="4"/>
      </w:r>
      <w:r>
        <w:rPr>
          <w:bCs/>
          <w:szCs w:val="22"/>
          <w:lang w:val="el-GR"/>
        </w:rPr>
        <w:t xml:space="preserve"> υπέρ του </w:t>
      </w:r>
    </w:p>
    <w:p w:rsidR="00094C8C" w:rsidRPr="00BC3CA9" w:rsidRDefault="00094C8C" w:rsidP="00094C8C">
      <w:pPr>
        <w:widowControl w:val="0"/>
        <w:spacing w:after="0" w:line="360" w:lineRule="auto"/>
        <w:rPr>
          <w:bCs/>
          <w:szCs w:val="22"/>
          <w:lang w:val="el-GR"/>
        </w:rPr>
      </w:pPr>
      <w:r w:rsidRPr="00BC3CA9">
        <w:rPr>
          <w:bCs/>
          <w:szCs w:val="22"/>
          <w:lang w:val="el-GR"/>
        </w:rPr>
        <w:t>(</w:t>
      </w:r>
      <w:r>
        <w:rPr>
          <w:bCs/>
          <w:szCs w:val="22"/>
          <w:lang w:val="en-US"/>
        </w:rPr>
        <w:t>i</w:t>
      </w:r>
      <w:r w:rsidRPr="00BC3CA9">
        <w:rPr>
          <w:bCs/>
          <w:szCs w:val="22"/>
          <w:lang w:val="el-GR"/>
        </w:rPr>
        <w:t xml:space="preserve">) </w:t>
      </w:r>
      <w:r>
        <w:rPr>
          <w:bCs/>
          <w:szCs w:val="22"/>
          <w:lang w:val="el-GR"/>
        </w:rPr>
        <w:t xml:space="preserve">[σε περίπτωσηφυσικού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094C8C" w:rsidRPr="00BC3CA9" w:rsidRDefault="00094C8C" w:rsidP="00094C8C">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094C8C" w:rsidRDefault="00094C8C" w:rsidP="00094C8C">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094C8C" w:rsidRDefault="00094C8C" w:rsidP="00094C8C">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094C8C" w:rsidRDefault="00094C8C" w:rsidP="00094C8C">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094C8C" w:rsidRDefault="00094C8C" w:rsidP="00094C8C">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w:t>
      </w:r>
      <w:r>
        <w:rPr>
          <w:rStyle w:val="a4"/>
          <w:rFonts w:eastAsia="MS Mincho"/>
          <w:bCs/>
          <w:szCs w:val="22"/>
          <w:lang w:val="el-GR"/>
        </w:rPr>
        <w:footnoteReference w:id="5"/>
      </w:r>
    </w:p>
    <w:p w:rsidR="00094C8C" w:rsidRDefault="00094C8C" w:rsidP="00094C8C">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094C8C" w:rsidRDefault="00094C8C" w:rsidP="00094C8C">
      <w:pPr>
        <w:widowControl w:val="0"/>
        <w:spacing w:after="0" w:line="360" w:lineRule="auto"/>
        <w:rPr>
          <w:bCs/>
          <w:szCs w:val="22"/>
          <w:lang w:val="el-GR"/>
        </w:rPr>
      </w:pPr>
      <w:r>
        <w:rPr>
          <w:bCs/>
          <w:szCs w:val="22"/>
          <w:lang w:val="el-GR"/>
        </w:rPr>
        <w:t>για τη συμμετοχή του/της/τους σύμφωνα με την (αριθμό/ημερομηνία) ..................... Διακήρυξη/Πρόσκληση/ Πρόσκληση Εκδήλωσης Ενδιαφέροντος .....................................................</w:t>
      </w:r>
      <w:r>
        <w:rPr>
          <w:rStyle w:val="a4"/>
          <w:rFonts w:eastAsia="MS Mincho"/>
          <w:bCs/>
          <w:szCs w:val="22"/>
          <w:lang w:val="el-GR"/>
        </w:rPr>
        <w:footnoteReference w:id="6"/>
      </w:r>
      <w:r>
        <w:rPr>
          <w:bCs/>
          <w:szCs w:val="22"/>
          <w:lang w:val="el-GR"/>
        </w:rPr>
        <w:t xml:space="preserve"> της/του (Αναθέτουσας Αρχής / Αναθέτοντος φορέα), για την ανάδειξη αναδόχου για την ανάθεση της σύμβασης: </w:t>
      </w:r>
      <w:r>
        <w:rPr>
          <w:bCs/>
          <w:szCs w:val="22"/>
          <w:lang w:val="el-GR"/>
        </w:rPr>
        <w:lastRenderedPageBreak/>
        <w:t>“</w:t>
      </w:r>
      <w:r>
        <w:rPr>
          <w:szCs w:val="22"/>
          <w:lang w:val="el-GR"/>
        </w:rPr>
        <w:t>(τίτλος σύμβασης)</w:t>
      </w:r>
      <w:r>
        <w:rPr>
          <w:bCs/>
          <w:szCs w:val="22"/>
          <w:lang w:val="el-GR"/>
        </w:rPr>
        <w:t>”/ για το/α τμήμα/τα ...............</w:t>
      </w:r>
      <w:r>
        <w:rPr>
          <w:rStyle w:val="a4"/>
          <w:rFonts w:eastAsia="MS Mincho"/>
          <w:bCs/>
          <w:szCs w:val="22"/>
          <w:lang w:val="el-GR"/>
        </w:rPr>
        <w:footnoteReference w:id="7"/>
      </w:r>
    </w:p>
    <w:p w:rsidR="00094C8C" w:rsidRDefault="00094C8C" w:rsidP="00094C8C">
      <w:pPr>
        <w:widowControl w:val="0"/>
        <w:spacing w:after="0" w:line="360" w:lineRule="auto"/>
        <w:rPr>
          <w:bCs/>
          <w:szCs w:val="22"/>
          <w:lang w:val="el-GR"/>
        </w:rPr>
      </w:pPr>
      <w:r>
        <w:rPr>
          <w:bCs/>
          <w:szCs w:val="22"/>
          <w:lang w:val="el-GR"/>
        </w:rPr>
        <w:t>Η παρούσα εγγύηση καλύπτει μόνο τις από τη συμμετοχή στην ανωτέρω απορρέουσες υποχρεώσεις του/της (</w:t>
      </w:r>
      <w:r>
        <w:rPr>
          <w:bCs/>
          <w:i/>
          <w:iCs/>
          <w:szCs w:val="22"/>
          <w:lang w:val="el-GR"/>
        </w:rPr>
        <w:t>υπέρ ου η εγγύηση</w:t>
      </w:r>
      <w:r>
        <w:rPr>
          <w:bCs/>
          <w:szCs w:val="22"/>
          <w:lang w:val="el-GR"/>
        </w:rPr>
        <w:t>) καθ’ όλο τον χρόνο ισχύος της.</w:t>
      </w:r>
    </w:p>
    <w:p w:rsidR="00094C8C" w:rsidRDefault="00094C8C" w:rsidP="00094C8C">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4"/>
          <w:rFonts w:eastAsia="MS Mincho"/>
          <w:bCs/>
          <w:szCs w:val="22"/>
          <w:lang w:val="el-GR"/>
        </w:rPr>
        <w:footnoteReference w:id="8"/>
      </w:r>
      <w:r>
        <w:rPr>
          <w:bCs/>
          <w:szCs w:val="22"/>
          <w:lang w:val="el-GR"/>
        </w:rPr>
        <w:t xml:space="preserve"> από την απλή έγγραφη ειδοποίησή σας.</w:t>
      </w:r>
    </w:p>
    <w:p w:rsidR="00094C8C" w:rsidRDefault="00094C8C" w:rsidP="00094C8C">
      <w:pPr>
        <w:widowControl w:val="0"/>
        <w:spacing w:after="0" w:line="360" w:lineRule="auto"/>
        <w:rPr>
          <w:rFonts w:eastAsia="Calibri"/>
          <w:bCs/>
          <w:szCs w:val="22"/>
          <w:lang w:val="el-GR"/>
        </w:rPr>
      </w:pPr>
      <w:r>
        <w:rPr>
          <w:bCs/>
          <w:szCs w:val="22"/>
          <w:lang w:val="el-GR"/>
        </w:rPr>
        <w:t>Ηπαρούσαισχύειμέχρικαιτην</w:t>
      </w:r>
      <w:r>
        <w:rPr>
          <w:rFonts w:eastAsia="Calibri"/>
          <w:bCs/>
          <w:szCs w:val="22"/>
          <w:lang w:val="el-GR"/>
        </w:rPr>
        <w:t xml:space="preserve"> …………………………………………………</w:t>
      </w:r>
      <w:r>
        <w:rPr>
          <w:bCs/>
          <w:szCs w:val="22"/>
          <w:lang w:val="el-GR"/>
        </w:rPr>
        <w:t>..</w:t>
      </w:r>
      <w:r>
        <w:rPr>
          <w:rStyle w:val="WW-2"/>
          <w:rFonts w:eastAsia="Calibri"/>
          <w:bCs/>
          <w:szCs w:val="22"/>
          <w:lang w:val="el-GR"/>
        </w:rPr>
        <w:footnoteReference w:id="9"/>
      </w:r>
      <w:r>
        <w:rPr>
          <w:rStyle w:val="WW-2"/>
          <w:rFonts w:eastAsia="Calibri"/>
          <w:bCs/>
          <w:szCs w:val="22"/>
          <w:lang w:val="el-GR"/>
        </w:rPr>
        <w:t xml:space="preserve">. </w:t>
      </w:r>
    </w:p>
    <w:p w:rsidR="00094C8C" w:rsidRDefault="00094C8C" w:rsidP="00094C8C">
      <w:pPr>
        <w:widowControl w:val="0"/>
        <w:spacing w:after="0" w:line="360" w:lineRule="auto"/>
        <w:rPr>
          <w:bCs/>
          <w:szCs w:val="22"/>
          <w:lang w:val="el-GR"/>
        </w:rPr>
      </w:pPr>
      <w:r>
        <w:rPr>
          <w:rFonts w:eastAsia="Calibri"/>
          <w:bCs/>
          <w:szCs w:val="22"/>
          <w:lang w:val="el-GR"/>
        </w:rPr>
        <w:t>ή</w:t>
      </w:r>
    </w:p>
    <w:p w:rsidR="00094C8C" w:rsidRDefault="00094C8C" w:rsidP="00094C8C">
      <w:pPr>
        <w:widowControl w:val="0"/>
        <w:spacing w:after="0" w:line="360" w:lineRule="auto"/>
        <w:rPr>
          <w:bCs/>
          <w:szCs w:val="22"/>
          <w:lang w:val="el-GR"/>
        </w:rPr>
      </w:pPr>
      <w:r>
        <w:rPr>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94C8C" w:rsidRDefault="00094C8C" w:rsidP="00094C8C">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094C8C" w:rsidRPr="00BC3CA9" w:rsidRDefault="00094C8C" w:rsidP="00094C8C">
      <w:pPr>
        <w:widowControl w:val="0"/>
        <w:tabs>
          <w:tab w:val="left" w:pos="54"/>
          <w:tab w:val="left" w:pos="193"/>
        </w:tabs>
        <w:spacing w:after="0" w:line="360" w:lineRule="auto"/>
        <w:rPr>
          <w:szCs w:val="22"/>
          <w:lang w:val="el-GR"/>
        </w:rPr>
      </w:pPr>
      <w:r>
        <w:rPr>
          <w:bCs/>
          <w:szCs w:val="22"/>
          <w:lang w:val="el-GR"/>
        </w:rPr>
        <w:t>Αποδεχόμαστενα</w:t>
      </w:r>
      <w:r>
        <w:rPr>
          <w:rFonts w:eastAsia="Calibri"/>
          <w:bCs/>
          <w:szCs w:val="22"/>
          <w:lang w:val="el-GR"/>
        </w:rPr>
        <w:t xml:space="preserve"> παρατείνομε </w:t>
      </w:r>
      <w:r>
        <w:rPr>
          <w:bCs/>
          <w:szCs w:val="22"/>
          <w:lang w:val="el-GR"/>
        </w:rPr>
        <w:t xml:space="preserve">τηνισχύτηςεγγύησηςύστερααπόέγγραφο της Υπηρεσίας </w:t>
      </w:r>
      <w:r>
        <w:rPr>
          <w:rFonts w:eastAsia="Calibri"/>
          <w:bCs/>
          <w:szCs w:val="22"/>
          <w:lang w:val="el-GR"/>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Pr>
          <w:bCs/>
          <w:szCs w:val="22"/>
          <w:lang w:val="el-GR"/>
        </w:rPr>
        <w:t>μετηνπροϋπόθεσηότιτοσχετικόαίτημάσαςθαμαςυποβληθείπριναπότηνημερομηνίαλήξηςτης</w:t>
      </w:r>
      <w:r>
        <w:rPr>
          <w:rStyle w:val="a4"/>
          <w:rFonts w:eastAsia="MS Mincho"/>
          <w:bCs/>
          <w:szCs w:val="22"/>
          <w:lang w:val="el-GR"/>
        </w:rPr>
        <w:footnoteReference w:id="10"/>
      </w:r>
      <w:r>
        <w:rPr>
          <w:bCs/>
          <w:szCs w:val="22"/>
          <w:lang w:val="el-GR"/>
        </w:rPr>
        <w:t>.</w:t>
      </w:r>
    </w:p>
    <w:p w:rsidR="00094C8C" w:rsidRPr="00BC3CA9" w:rsidRDefault="00094C8C" w:rsidP="00094C8C">
      <w:pPr>
        <w:widowControl w:val="0"/>
        <w:tabs>
          <w:tab w:val="left" w:pos="54"/>
          <w:tab w:val="left" w:pos="193"/>
        </w:tabs>
        <w:spacing w:after="0" w:line="360" w:lineRule="auto"/>
        <w:rPr>
          <w:szCs w:val="22"/>
          <w:lang w:val="el-GR"/>
        </w:rPr>
      </w:pPr>
    </w:p>
    <w:p w:rsidR="00094C8C" w:rsidRDefault="00094C8C" w:rsidP="00094C8C">
      <w:pPr>
        <w:widowControl w:val="0"/>
        <w:tabs>
          <w:tab w:val="left" w:pos="54"/>
          <w:tab w:val="left" w:pos="193"/>
        </w:tabs>
        <w:spacing w:after="0" w:line="360" w:lineRule="auto"/>
        <w:rPr>
          <w:b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4"/>
          <w:rFonts w:eastAsia="MS Mincho"/>
          <w:bCs/>
          <w:szCs w:val="22"/>
          <w:lang w:val="el-GR"/>
        </w:rPr>
        <w:footnoteReference w:id="11"/>
      </w:r>
      <w:r>
        <w:rPr>
          <w:bCs/>
          <w:szCs w:val="22"/>
          <w:lang w:val="el-GR"/>
        </w:rPr>
        <w:t>.</w:t>
      </w:r>
    </w:p>
    <w:p w:rsidR="00094C8C" w:rsidRDefault="00094C8C" w:rsidP="00094C8C">
      <w:pPr>
        <w:widowControl w:val="0"/>
        <w:tabs>
          <w:tab w:val="left" w:pos="54"/>
          <w:tab w:val="left" w:pos="193"/>
        </w:tabs>
        <w:spacing w:after="0" w:line="360" w:lineRule="auto"/>
        <w:rPr>
          <w:bCs/>
          <w:szCs w:val="22"/>
          <w:lang w:val="el-GR"/>
        </w:rPr>
      </w:pPr>
    </w:p>
    <w:p w:rsidR="00094C8C" w:rsidRDefault="00094C8C" w:rsidP="00094C8C">
      <w:pPr>
        <w:widowControl w:val="0"/>
        <w:spacing w:after="0" w:line="360" w:lineRule="auto"/>
        <w:ind w:left="4994" w:firstLine="454"/>
        <w:rPr>
          <w:b/>
          <w:bCs/>
          <w:szCs w:val="22"/>
          <w:lang w:val="el-GR"/>
        </w:rPr>
      </w:pPr>
      <w:r>
        <w:rPr>
          <w:bCs/>
          <w:szCs w:val="22"/>
          <w:lang w:val="el-GR"/>
        </w:rPr>
        <w:t>(Εξουσιοδοτημένη Υπογραφή)</w:t>
      </w:r>
    </w:p>
    <w:p w:rsidR="00094C8C" w:rsidRPr="00767B9F" w:rsidRDefault="00094C8C" w:rsidP="00094C8C">
      <w:pPr>
        <w:ind w:left="-360"/>
        <w:jc w:val="center"/>
        <w:rPr>
          <w:bCs/>
          <w:szCs w:val="22"/>
          <w:shd w:val="clear" w:color="auto" w:fill="FFFF00"/>
          <w:lang w:val="el-GR"/>
        </w:rPr>
      </w:pPr>
      <w:r w:rsidRPr="00767B9F">
        <w:rPr>
          <w:lang w:val="el-GR"/>
        </w:rPr>
        <w:br w:type="page"/>
      </w:r>
      <w:r>
        <w:rPr>
          <w:b/>
          <w:szCs w:val="22"/>
          <w:lang w:val="el-GR"/>
        </w:rPr>
        <w:lastRenderedPageBreak/>
        <w:t>ΥΠΟΔΕΙΓΜΑ ΕΓΓΥΗΤΙΚΗΣ ΕΠΙΣΤΟΛΗΣ ΚΑΛΗΣ ΕΚΤΕΛΕΣΗΣ</w:t>
      </w:r>
    </w:p>
    <w:p w:rsidR="00094C8C" w:rsidRDefault="00094C8C" w:rsidP="00094C8C">
      <w:pPr>
        <w:spacing w:line="360" w:lineRule="auto"/>
        <w:jc w:val="center"/>
        <w:rPr>
          <w:bCs/>
          <w:szCs w:val="22"/>
          <w:shd w:val="clear" w:color="auto" w:fill="FFFF00"/>
          <w:lang w:val="el-GR"/>
        </w:rPr>
      </w:pPr>
    </w:p>
    <w:p w:rsidR="00094C8C" w:rsidRDefault="00094C8C" w:rsidP="00094C8C">
      <w:pPr>
        <w:widowControl w:val="0"/>
        <w:spacing w:after="0" w:line="360" w:lineRule="auto"/>
        <w:rPr>
          <w:bCs/>
          <w:szCs w:val="22"/>
          <w:lang w:val="el-GR"/>
        </w:rPr>
      </w:pPr>
      <w:r>
        <w:rPr>
          <w:bCs/>
          <w:szCs w:val="22"/>
          <w:lang w:val="el-GR"/>
        </w:rPr>
        <w:t xml:space="preserve">Εκδότης (Πλήρης επωνυμία Πιστωτικού Ιδρύματος ……………………………. / </w:t>
      </w:r>
      <w:r>
        <w:rPr>
          <w:bCs/>
          <w:color w:val="000000"/>
          <w:szCs w:val="22"/>
          <w:lang w:val="el-GR"/>
        </w:rPr>
        <w:t>ΕΝΙΑΙΟ ΤΑΜΕΙΟ ΑΝΕΞΑΡΤΗΤΑ ΑΠΑΣΧΟΛΟΥΜΕΝΩΝ - ΤΟΜΕΑΣ ΣΥΝΤΑΞΗΣ ΜΗΧΑΝΙΚΩΝ ΚΑΙ ΕΡΓΟΛΗΠΤΩΝ ΔΗΜΟΣΙΩΝ ΕΡΓΩΝ (Ε.Τ.Α.Α.-Τ.Σ.Μ.Ε.Δ.Ε.)</w:t>
      </w:r>
    </w:p>
    <w:p w:rsidR="00094C8C" w:rsidRDefault="00094C8C" w:rsidP="00094C8C">
      <w:pPr>
        <w:widowControl w:val="0"/>
        <w:spacing w:after="0" w:line="360" w:lineRule="auto"/>
        <w:rPr>
          <w:bCs/>
          <w:szCs w:val="22"/>
          <w:lang w:val="el-GR"/>
        </w:rPr>
      </w:pPr>
      <w:r>
        <w:rPr>
          <w:bCs/>
          <w:szCs w:val="22"/>
          <w:lang w:val="el-GR"/>
        </w:rPr>
        <w:t>Ημερομηνία έκδοσης    ……………………………..</w:t>
      </w:r>
    </w:p>
    <w:p w:rsidR="00094C8C" w:rsidRDefault="00094C8C" w:rsidP="00094C8C">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d"/>
          <w:bCs/>
          <w:szCs w:val="22"/>
          <w:lang w:val="el-GR"/>
        </w:rPr>
        <w:footnoteReference w:id="12"/>
      </w:r>
      <w:r>
        <w:rPr>
          <w:bCs/>
          <w:szCs w:val="22"/>
          <w:lang w:val="el-GR"/>
        </w:rPr>
        <w:t>).................................</w:t>
      </w:r>
    </w:p>
    <w:p w:rsidR="00094C8C" w:rsidRDefault="00094C8C" w:rsidP="00094C8C">
      <w:pPr>
        <w:widowControl w:val="0"/>
        <w:spacing w:after="0" w:line="360" w:lineRule="auto"/>
        <w:rPr>
          <w:bCs/>
          <w:szCs w:val="22"/>
          <w:lang w:val="el-GR"/>
        </w:rPr>
      </w:pPr>
      <w:r>
        <w:rPr>
          <w:bCs/>
          <w:szCs w:val="22"/>
          <w:lang w:val="el-GR"/>
        </w:rPr>
        <w:t xml:space="preserve">(Διεύθυνση Αναθέτουσας Αρχής/Αναθέτοντος Φορέα) </w:t>
      </w:r>
      <w:r>
        <w:rPr>
          <w:rStyle w:val="ad"/>
          <w:bCs/>
          <w:szCs w:val="22"/>
          <w:lang w:val="el-GR"/>
        </w:rPr>
        <w:footnoteReference w:id="13"/>
      </w:r>
      <w:r>
        <w:rPr>
          <w:bCs/>
          <w:color w:val="00000A"/>
          <w:szCs w:val="22"/>
          <w:lang w:val="el-GR" w:eastAsia="en-US"/>
        </w:rPr>
        <w:t>................................</w:t>
      </w:r>
    </w:p>
    <w:p w:rsidR="00094C8C" w:rsidRDefault="00094C8C" w:rsidP="00094C8C">
      <w:pPr>
        <w:spacing w:after="0"/>
        <w:rPr>
          <w:bCs/>
          <w:szCs w:val="22"/>
          <w:lang w:val="el-GR"/>
        </w:rPr>
      </w:pPr>
    </w:p>
    <w:p w:rsidR="00094C8C" w:rsidRDefault="00094C8C" w:rsidP="00094C8C">
      <w:pPr>
        <w:spacing w:after="0"/>
        <w:rPr>
          <w:bCs/>
          <w:szCs w:val="22"/>
          <w:lang w:val="el-GR"/>
        </w:rPr>
      </w:pPr>
      <w:r>
        <w:rPr>
          <w:bCs/>
          <w:szCs w:val="22"/>
          <w:lang w:val="el-GR"/>
        </w:rPr>
        <w:t>Εγγύηση μας υπ’ αριθμ. ……………….. ποσού ………………….……. ευρώ</w:t>
      </w:r>
      <w:r>
        <w:rPr>
          <w:rStyle w:val="ad"/>
          <w:bCs/>
          <w:szCs w:val="22"/>
          <w:lang w:val="el-GR"/>
        </w:rPr>
        <w:footnoteReference w:id="14"/>
      </w:r>
      <w:r>
        <w:rPr>
          <w:bCs/>
          <w:szCs w:val="22"/>
          <w:lang w:val="el-GR"/>
        </w:rPr>
        <w:t>.</w:t>
      </w:r>
    </w:p>
    <w:p w:rsidR="00094C8C" w:rsidRDefault="00094C8C" w:rsidP="00094C8C">
      <w:pPr>
        <w:widowControl w:val="0"/>
        <w:spacing w:after="0" w:line="360" w:lineRule="auto"/>
        <w:rPr>
          <w:bCs/>
          <w:szCs w:val="22"/>
          <w:lang w:val="el-GR"/>
        </w:rPr>
      </w:pPr>
    </w:p>
    <w:p w:rsidR="00094C8C" w:rsidRDefault="00094C8C" w:rsidP="00094C8C">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Pr>
          <w:rStyle w:val="ad"/>
          <w:bCs/>
          <w:szCs w:val="22"/>
          <w:lang w:val="el-GR"/>
        </w:rPr>
        <w:footnoteReference w:id="15"/>
      </w:r>
    </w:p>
    <w:p w:rsidR="00094C8C" w:rsidRPr="00BC3CA9" w:rsidRDefault="00094C8C" w:rsidP="00094C8C">
      <w:pPr>
        <w:widowControl w:val="0"/>
        <w:spacing w:after="0" w:line="360" w:lineRule="auto"/>
        <w:rPr>
          <w:bCs/>
          <w:szCs w:val="22"/>
          <w:lang w:val="el-GR"/>
        </w:rPr>
      </w:pPr>
      <w:r>
        <w:rPr>
          <w:bCs/>
          <w:szCs w:val="22"/>
          <w:lang w:val="el-GR"/>
        </w:rPr>
        <w:t xml:space="preserve">υπέρ του: </w:t>
      </w:r>
    </w:p>
    <w:p w:rsidR="00094C8C" w:rsidRPr="00BC3CA9" w:rsidRDefault="00094C8C" w:rsidP="00094C8C">
      <w:pPr>
        <w:widowControl w:val="0"/>
        <w:spacing w:after="0" w:line="360" w:lineRule="auto"/>
        <w:rPr>
          <w:bCs/>
          <w:szCs w:val="22"/>
          <w:lang w:val="el-GR"/>
        </w:rPr>
      </w:pPr>
      <w:r w:rsidRPr="00BC3CA9">
        <w:rPr>
          <w:bCs/>
          <w:szCs w:val="22"/>
          <w:lang w:val="el-GR"/>
        </w:rPr>
        <w:t>(</w:t>
      </w:r>
      <w:r>
        <w:rPr>
          <w:bCs/>
          <w:szCs w:val="22"/>
          <w:lang w:val="en-US"/>
        </w:rPr>
        <w:t>i</w:t>
      </w:r>
      <w:r w:rsidRPr="00BC3CA9">
        <w:rPr>
          <w:bCs/>
          <w:szCs w:val="22"/>
          <w:lang w:val="el-GR"/>
        </w:rPr>
        <w:t xml:space="preserve">) </w:t>
      </w:r>
      <w:r>
        <w:rPr>
          <w:bCs/>
          <w:szCs w:val="22"/>
          <w:lang w:val="el-GR"/>
        </w:rPr>
        <w:t xml:space="preserve">[σε περίπτωσηφυσικού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094C8C" w:rsidRPr="00BC3CA9" w:rsidRDefault="00094C8C" w:rsidP="00094C8C">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094C8C" w:rsidRDefault="00094C8C" w:rsidP="00094C8C">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094C8C" w:rsidRDefault="00094C8C" w:rsidP="00094C8C">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094C8C" w:rsidRDefault="00094C8C" w:rsidP="00094C8C">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094C8C" w:rsidRDefault="00094C8C" w:rsidP="00094C8C">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 (συμπληρώνεται με όλα τα μέλη της ένωσης / κοινοπραξίας)</w:t>
      </w:r>
    </w:p>
    <w:p w:rsidR="00094C8C" w:rsidRDefault="00094C8C" w:rsidP="00094C8C">
      <w:pPr>
        <w:widowControl w:val="0"/>
        <w:spacing w:after="0" w:line="360" w:lineRule="auto"/>
        <w:rPr>
          <w:bCs/>
          <w:szCs w:val="22"/>
          <w:lang w:val="el-GR"/>
        </w:rPr>
      </w:pPr>
      <w:r>
        <w:rPr>
          <w:bCs/>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094C8C" w:rsidRDefault="00094C8C" w:rsidP="00094C8C">
      <w:pPr>
        <w:widowControl w:val="0"/>
        <w:spacing w:after="0" w:line="360" w:lineRule="auto"/>
        <w:rPr>
          <w:bCs/>
          <w:szCs w:val="22"/>
          <w:lang w:val="el-GR"/>
        </w:rPr>
      </w:pPr>
      <w:r>
        <w:rPr>
          <w:bCs/>
          <w:szCs w:val="22"/>
          <w:lang w:val="el-GR"/>
        </w:rPr>
        <w:t>για την καλή εκτέλεση του/ων τμήματος/των ..</w:t>
      </w:r>
      <w:r>
        <w:rPr>
          <w:rStyle w:val="ad"/>
          <w:bCs/>
          <w:szCs w:val="22"/>
          <w:lang w:val="el-GR"/>
        </w:rPr>
        <w:footnoteReference w:id="16"/>
      </w:r>
      <w:r>
        <w:rPr>
          <w:bCs/>
          <w:szCs w:val="22"/>
          <w:lang w:val="el-GR"/>
        </w:rPr>
        <w:t xml:space="preserve"> / της υπαριθ ..... σύμβασης “</w:t>
      </w:r>
      <w:r>
        <w:rPr>
          <w:b/>
          <w:bCs/>
          <w:i/>
          <w:iCs/>
          <w:szCs w:val="22"/>
          <w:lang w:val="el-GR"/>
        </w:rPr>
        <w:t>(τίτλος σύμβασης)</w:t>
      </w:r>
      <w:r>
        <w:rPr>
          <w:bCs/>
          <w:szCs w:val="22"/>
          <w:lang w:val="el-GR"/>
        </w:rPr>
        <w:t xml:space="preserve">”, σύμφωνα με την (αριθμό/ημερομηνία) ........................ Διακήρυξη / Πρόσκληση / Πρόσκληση Εκδήλωσης Ενδιαφέροντος </w:t>
      </w:r>
      <w:r>
        <w:rPr>
          <w:rStyle w:val="ad"/>
          <w:bCs/>
          <w:szCs w:val="22"/>
          <w:lang w:val="el-GR"/>
        </w:rPr>
        <w:footnoteReference w:id="17"/>
      </w:r>
      <w:r w:rsidRPr="00BC3CA9">
        <w:rPr>
          <w:rStyle w:val="a4"/>
          <w:rFonts w:eastAsia="MS Mincho"/>
          <w:szCs w:val="22"/>
          <w:lang w:val="el-GR"/>
        </w:rPr>
        <w:t xml:space="preserve"> </w:t>
      </w:r>
      <w:r>
        <w:rPr>
          <w:bCs/>
          <w:szCs w:val="22"/>
          <w:lang w:val="el-GR"/>
        </w:rPr>
        <w:t>........................... της/του (Αναθέτουσας Αρχής/Αναθέτοντος φορέα).</w:t>
      </w:r>
    </w:p>
    <w:p w:rsidR="00094C8C" w:rsidRDefault="00094C8C" w:rsidP="00094C8C">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w:t>
      </w:r>
      <w:r>
        <w:rPr>
          <w:bCs/>
          <w:szCs w:val="22"/>
          <w:lang w:val="el-GR"/>
        </w:rPr>
        <w:lastRenderedPageBreak/>
        <w:t>....</w:t>
      </w:r>
      <w:r w:rsidRPr="00BC3CA9">
        <w:rPr>
          <w:bCs/>
          <w:szCs w:val="22"/>
          <w:lang w:val="el-GR"/>
        </w:rPr>
        <w:t xml:space="preserve">….    </w:t>
      </w:r>
      <w:r>
        <w:rPr>
          <w:bCs/>
          <w:szCs w:val="22"/>
          <w:lang w:val="el-GR"/>
        </w:rPr>
        <w:t>ημέρες</w:t>
      </w:r>
      <w:r>
        <w:rPr>
          <w:rStyle w:val="ad"/>
          <w:bCs/>
          <w:szCs w:val="22"/>
          <w:lang w:val="el-GR"/>
        </w:rPr>
        <w:footnoteReference w:id="18"/>
      </w:r>
      <w:r>
        <w:rPr>
          <w:rStyle w:val="a4"/>
          <w:rFonts w:eastAsia="MS Mincho"/>
          <w:bCs/>
          <w:szCs w:val="22"/>
          <w:lang w:val="el-GR"/>
        </w:rPr>
        <w:t xml:space="preserve"> </w:t>
      </w:r>
      <w:r>
        <w:rPr>
          <w:bCs/>
          <w:szCs w:val="22"/>
          <w:lang w:val="el-GR"/>
        </w:rPr>
        <w:t>από την απλή έγγραφη ειδοποίησή σας.</w:t>
      </w:r>
    </w:p>
    <w:p w:rsidR="00094C8C" w:rsidRDefault="00094C8C" w:rsidP="00094C8C">
      <w:pPr>
        <w:widowControl w:val="0"/>
        <w:spacing w:after="0" w:line="360" w:lineRule="auto"/>
        <w:rPr>
          <w:bCs/>
          <w:szCs w:val="22"/>
          <w:lang w:val="el-GR"/>
        </w:rPr>
      </w:pPr>
      <w:r>
        <w:rPr>
          <w:bCs/>
          <w:szCs w:val="22"/>
          <w:lang w:val="el-GR"/>
        </w:rPr>
        <w:t>Η παρούσα ισχύει μέχρι και την ............... (αν προβλέπεται ορισμένος χρόνος στα έγγραφα της σύμβασης</w:t>
      </w:r>
      <w:r>
        <w:rPr>
          <w:rStyle w:val="ad"/>
          <w:bCs/>
          <w:szCs w:val="22"/>
          <w:lang w:val="el-GR"/>
        </w:rPr>
        <w:footnoteReference w:id="19"/>
      </w:r>
      <w:r>
        <w:rPr>
          <w:bCs/>
          <w:szCs w:val="22"/>
          <w:lang w:val="el-GR"/>
        </w:rPr>
        <w:t>)</w:t>
      </w:r>
    </w:p>
    <w:p w:rsidR="00094C8C" w:rsidRDefault="00094C8C" w:rsidP="00094C8C">
      <w:pPr>
        <w:widowControl w:val="0"/>
        <w:spacing w:after="0" w:line="360" w:lineRule="auto"/>
        <w:rPr>
          <w:bCs/>
          <w:szCs w:val="22"/>
          <w:lang w:val="el-GR"/>
        </w:rPr>
      </w:pPr>
      <w:r>
        <w:rPr>
          <w:bCs/>
          <w:szCs w:val="22"/>
          <w:lang w:val="el-GR"/>
        </w:rPr>
        <w:t xml:space="preserve">ή </w:t>
      </w:r>
    </w:p>
    <w:p w:rsidR="00094C8C" w:rsidRDefault="00094C8C" w:rsidP="00094C8C">
      <w:pPr>
        <w:widowControl w:val="0"/>
        <w:spacing w:after="0" w:line="360" w:lineRule="auto"/>
        <w:rPr>
          <w:bCs/>
          <w:szCs w:val="22"/>
          <w:lang w:val="el-GR"/>
        </w:rPr>
      </w:pPr>
      <w:r>
        <w:rPr>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94C8C" w:rsidRDefault="00094C8C" w:rsidP="00094C8C">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094C8C" w:rsidRDefault="00094C8C" w:rsidP="00094C8C">
      <w:pPr>
        <w:widowControl w:val="0"/>
        <w:spacing w:after="0" w:line="360" w:lineRule="auto"/>
        <w:rPr>
          <w:bCs/>
          <w:i/>
          <w:i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d"/>
          <w:bCs/>
          <w:szCs w:val="22"/>
          <w:lang w:val="el-GR"/>
        </w:rPr>
        <w:footnoteReference w:id="20"/>
      </w:r>
      <w:r>
        <w:rPr>
          <w:bCs/>
          <w:szCs w:val="22"/>
          <w:lang w:val="el-GR"/>
        </w:rPr>
        <w:t>.</w:t>
      </w:r>
    </w:p>
    <w:p w:rsidR="00094C8C" w:rsidRDefault="00094C8C" w:rsidP="00094C8C">
      <w:pPr>
        <w:widowControl w:val="0"/>
        <w:spacing w:after="0" w:line="360" w:lineRule="auto"/>
        <w:rPr>
          <w:bCs/>
          <w:i/>
          <w:iCs/>
          <w:szCs w:val="22"/>
          <w:lang w:val="el-GR"/>
        </w:rPr>
      </w:pPr>
    </w:p>
    <w:p w:rsidR="00094C8C" w:rsidRDefault="00094C8C" w:rsidP="00094C8C">
      <w:pPr>
        <w:widowControl w:val="0"/>
        <w:spacing w:after="0" w:line="360" w:lineRule="auto"/>
        <w:ind w:left="2880" w:firstLine="720"/>
        <w:rPr>
          <w:b/>
          <w:bCs/>
          <w:szCs w:val="22"/>
          <w:lang w:val="el-GR"/>
        </w:rPr>
      </w:pPr>
      <w:r>
        <w:rPr>
          <w:bCs/>
          <w:szCs w:val="22"/>
          <w:lang w:val="el-GR"/>
        </w:rPr>
        <w:t>(Εξουσιοδοτημένη Υπογραφή)</w:t>
      </w:r>
    </w:p>
    <w:p w:rsidR="00094C8C" w:rsidRDefault="00094C8C" w:rsidP="00094C8C">
      <w:pPr>
        <w:pStyle w:val="normalwithoutspacing"/>
        <w:spacing w:before="57" w:after="57"/>
      </w:pPr>
    </w:p>
    <w:p w:rsidR="00094C8C" w:rsidRDefault="00094C8C" w:rsidP="00094C8C">
      <w:pPr>
        <w:suppressAutoHyphens w:val="0"/>
        <w:spacing w:after="0"/>
        <w:jc w:val="left"/>
        <w:rPr>
          <w:rFonts w:ascii="Arial" w:hAnsi="Arial" w:cs="Arial"/>
          <w:b/>
          <w:color w:val="002060"/>
          <w:sz w:val="24"/>
          <w:szCs w:val="22"/>
          <w:lang w:val="el-GR"/>
        </w:rPr>
      </w:pPr>
      <w:r>
        <w:rPr>
          <w:lang w:val="el-GR"/>
        </w:rPr>
        <w:br w:type="page"/>
      </w:r>
    </w:p>
    <w:p w:rsidR="00094C8C" w:rsidRDefault="00094C8C" w:rsidP="00094C8C">
      <w:pPr>
        <w:pStyle w:val="2"/>
        <w:tabs>
          <w:tab w:val="clear" w:pos="567"/>
          <w:tab w:val="left" w:pos="0"/>
        </w:tabs>
        <w:spacing w:before="57" w:after="57"/>
        <w:ind w:left="0" w:firstLine="0"/>
        <w:rPr>
          <w:lang w:val="el-GR"/>
        </w:rPr>
      </w:pPr>
      <w:bookmarkStart w:id="14" w:name="_Toc141433890"/>
      <w:bookmarkStart w:id="15" w:name="_Toc148516803"/>
      <w:bookmarkStart w:id="16" w:name="_Toc150336997"/>
      <w:r>
        <w:rPr>
          <w:lang w:val="el-GR"/>
        </w:rPr>
        <w:lastRenderedPageBreak/>
        <w:t>ΠΑΡΑΡΤΗΜΑ V</w:t>
      </w:r>
      <w:r>
        <w:rPr>
          <w:lang w:val="en-US"/>
        </w:rPr>
        <w:t>I</w:t>
      </w:r>
      <w:r>
        <w:rPr>
          <w:lang w:val="el-GR"/>
        </w:rPr>
        <w:t xml:space="preserve"> – </w:t>
      </w:r>
      <w:r w:rsidRPr="002456D7">
        <w:rPr>
          <w:lang w:val="el-GR"/>
        </w:rPr>
        <w:t xml:space="preserve">ΠΕΡΙΕΧΟΜΕΝΟ ΥΠΕΥΘΥΝΗΣ-ΩΝ ΔΗΛΩΣΗΣ-ΔΗΛΩΣΕΩΝ ΠΟΥ ΠΡΟΣΚΟΜΙΖΟΝΤΑΙ ΩΣ ΔΙΚΑΙΟΛΟΓΗΤΙΚΑ ΚΑΤΑΚΥΡΩΣΗΣ </w:t>
      </w:r>
      <w:r w:rsidRPr="00374CBA">
        <w:rPr>
          <w:rStyle w:val="ad"/>
          <w:b w:val="0"/>
        </w:rPr>
        <w:footnoteReference w:id="21"/>
      </w:r>
      <w:bookmarkEnd w:id="14"/>
      <w:bookmarkEnd w:id="15"/>
      <w:bookmarkEnd w:id="16"/>
    </w:p>
    <w:p w:rsidR="00094C8C" w:rsidRDefault="00094C8C" w:rsidP="00094C8C">
      <w:pPr>
        <w:rPr>
          <w:lang w:val="el-GR"/>
        </w:rPr>
      </w:pPr>
    </w:p>
    <w:p w:rsidR="00094C8C" w:rsidRPr="002456D7" w:rsidRDefault="00094C8C" w:rsidP="00094C8C">
      <w:pPr>
        <w:rPr>
          <w:lang w:val="el-GR"/>
        </w:rPr>
      </w:pPr>
      <w:r w:rsidRPr="002456D7">
        <w:rPr>
          <w:lang w:val="el-GR"/>
        </w:rPr>
        <w:t>Δηλώνω υπεύθυνα ότι:</w:t>
      </w:r>
    </w:p>
    <w:p w:rsidR="00094C8C" w:rsidRPr="002456D7" w:rsidRDefault="00094C8C" w:rsidP="00094C8C">
      <w:pPr>
        <w:rPr>
          <w:lang w:val="el-GR"/>
        </w:rPr>
      </w:pPr>
    </w:p>
    <w:p w:rsidR="00094C8C" w:rsidRPr="002456D7" w:rsidRDefault="00094C8C" w:rsidP="00094C8C">
      <w:pPr>
        <w:rPr>
          <w:lang w:val="el-GR"/>
        </w:rPr>
      </w:pPr>
      <w:r w:rsidRPr="002456D7">
        <w:rPr>
          <w:lang w:val="el-GR"/>
        </w:rPr>
        <w:t>Παράγραφος 2.2.3.2. διακήρυξης:</w:t>
      </w:r>
    </w:p>
    <w:p w:rsidR="00094C8C" w:rsidRPr="002456D7" w:rsidRDefault="00094C8C" w:rsidP="00094C8C">
      <w:pPr>
        <w:rPr>
          <w:lang w:val="el-GR"/>
        </w:rPr>
      </w:pPr>
      <w:r w:rsidRPr="002456D7">
        <w:rPr>
          <w:lang w:val="el-GR"/>
        </w:rPr>
        <w:t>Δεν 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002CC3">
        <w:rPr>
          <w:rStyle w:val="ad"/>
        </w:rPr>
        <w:footnoteReference w:id="22"/>
      </w:r>
      <w:r w:rsidRPr="002456D7">
        <w:rPr>
          <w:rStyle w:val="ad"/>
          <w:lang w:val="el-GR"/>
        </w:rPr>
        <w:t>,</w:t>
      </w:r>
      <w:r w:rsidRPr="00002CC3">
        <w:rPr>
          <w:rStyle w:val="ad"/>
        </w:rPr>
        <w:footnoteReference w:id="23"/>
      </w:r>
      <w:r w:rsidRPr="002456D7">
        <w:rPr>
          <w:lang w:val="el-GR"/>
        </w:rPr>
        <w:t xml:space="preserve">. </w:t>
      </w:r>
    </w:p>
    <w:p w:rsidR="00094C8C" w:rsidRPr="002456D7" w:rsidRDefault="00094C8C" w:rsidP="00094C8C">
      <w:pPr>
        <w:rPr>
          <w:rFonts w:eastAsia="Calibri"/>
          <w:lang w:val="el-GR"/>
        </w:rPr>
      </w:pPr>
      <w:r w:rsidRPr="002456D7">
        <w:rPr>
          <w:rFonts w:eastAsia="Calibri"/>
          <w:lang w:val="el-GR"/>
        </w:rPr>
        <w:t>Ή</w:t>
      </w:r>
    </w:p>
    <w:p w:rsidR="00094C8C" w:rsidRPr="002456D7" w:rsidRDefault="00094C8C" w:rsidP="00094C8C">
      <w:pPr>
        <w:rPr>
          <w:rFonts w:eastAsia="Calibri"/>
          <w:bCs/>
          <w:color w:val="5B9BD5"/>
          <w:lang w:val="el-GR"/>
        </w:rPr>
      </w:pPr>
      <w:r w:rsidRPr="002456D7">
        <w:rPr>
          <w:lang w:val="el-GR"/>
        </w:rPr>
        <w:t>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2456D7">
        <w:rPr>
          <w:rStyle w:val="ad"/>
          <w:lang w:val="el-GR"/>
        </w:rPr>
        <w:t xml:space="preserve"> </w:t>
      </w:r>
      <w:r w:rsidRPr="002456D7">
        <w:rPr>
          <w:lang w:val="el-GR"/>
        </w:rPr>
        <w:t xml:space="preserve">αλλά τα συγκεκριμένα ποσά είναι εξαιρετικά μικρά. </w:t>
      </w:r>
      <w:r w:rsidRPr="002456D7">
        <w:rPr>
          <w:rFonts w:eastAsia="Calibri"/>
          <w:bCs/>
          <w:color w:val="5B9BD5"/>
          <w:lang w:val="el-GR"/>
        </w:rPr>
        <w:t>[αναγράφονται τα ποσά]</w:t>
      </w:r>
    </w:p>
    <w:p w:rsidR="00094C8C" w:rsidRPr="002456D7" w:rsidRDefault="00094C8C" w:rsidP="00094C8C">
      <w:pPr>
        <w:rPr>
          <w:rFonts w:eastAsia="Calibri"/>
          <w:lang w:val="el-GR"/>
        </w:rPr>
      </w:pPr>
      <w:r w:rsidRPr="002456D7">
        <w:rPr>
          <w:rFonts w:eastAsia="Calibri"/>
          <w:lang w:val="el-GR"/>
        </w:rPr>
        <w:t>Ή</w:t>
      </w:r>
    </w:p>
    <w:p w:rsidR="00094C8C" w:rsidRPr="002456D7" w:rsidRDefault="00094C8C" w:rsidP="00094C8C">
      <w:pPr>
        <w:rPr>
          <w:rFonts w:eastAsia="Calibri"/>
          <w:bCs/>
          <w:color w:val="5B9BD5"/>
          <w:lang w:val="el-GR"/>
        </w:rPr>
      </w:pPr>
      <w:r w:rsidRPr="002456D7">
        <w:rPr>
          <w:lang w:val="el-GR"/>
        </w:rPr>
        <w:t xml:space="preserve">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μου/μας,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2456D7">
        <w:rPr>
          <w:rFonts w:eastAsia="Calibri"/>
          <w:bCs/>
          <w:color w:val="5B9BD5"/>
          <w:lang w:val="el-GR"/>
        </w:rPr>
        <w:t>[αναγράφεται το ποσό και η ημερομηνία ενημέρωσης]</w:t>
      </w:r>
    </w:p>
    <w:p w:rsidR="00094C8C" w:rsidRPr="002456D7" w:rsidRDefault="00094C8C" w:rsidP="00094C8C">
      <w:pPr>
        <w:rPr>
          <w:lang w:val="el-GR"/>
        </w:rPr>
      </w:pPr>
    </w:p>
    <w:p w:rsidR="00094C8C" w:rsidRPr="002456D7" w:rsidRDefault="00094C8C" w:rsidP="00094C8C">
      <w:pPr>
        <w:rPr>
          <w:lang w:val="el-GR"/>
        </w:rPr>
      </w:pPr>
      <w:r w:rsidRPr="002456D7">
        <w:rPr>
          <w:lang w:val="el-GR"/>
        </w:rPr>
        <w:t>Παράγραφος 2.2.3.4. περ. α Διακήρυξης</w:t>
      </w:r>
    </w:p>
    <w:p w:rsidR="00094C8C" w:rsidRPr="002456D7" w:rsidRDefault="00094C8C" w:rsidP="00094C8C">
      <w:pPr>
        <w:rPr>
          <w:lang w:val="el-GR"/>
        </w:rPr>
      </w:pPr>
      <w:r w:rsidRPr="002456D7">
        <w:rPr>
          <w:lang w:val="el-GR"/>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002CC3">
        <w:t>X</w:t>
      </w:r>
      <w:r w:rsidRPr="002456D7">
        <w:rPr>
          <w:lang w:val="el-GR"/>
        </w:rPr>
        <w:t xml:space="preserve"> του Προσαρτήματος Α του ν. 4412/2016:</w:t>
      </w:r>
    </w:p>
    <w:p w:rsidR="00094C8C" w:rsidRPr="002456D7" w:rsidRDefault="00094C8C" w:rsidP="00094C8C">
      <w:pPr>
        <w:rPr>
          <w:lang w:val="el-GR"/>
        </w:rPr>
      </w:pPr>
    </w:p>
    <w:p w:rsidR="00094C8C" w:rsidRPr="002456D7" w:rsidRDefault="00094C8C" w:rsidP="00094C8C">
      <w:pPr>
        <w:rPr>
          <w:lang w:val="el-GR"/>
        </w:rPr>
      </w:pPr>
      <w:r w:rsidRPr="002456D7">
        <w:rPr>
          <w:lang w:val="el-GR"/>
        </w:rPr>
        <w:t>Παράγραφος 2.2.3.4. περ. β Διακήρυξης</w:t>
      </w:r>
      <w:r>
        <w:rPr>
          <w:lang w:val="el-GR"/>
        </w:rPr>
        <w:t xml:space="preserve"> </w:t>
      </w:r>
      <w:r w:rsidRPr="00002CC3">
        <w:rPr>
          <w:rStyle w:val="ad"/>
          <w:b/>
        </w:rPr>
        <w:footnoteReference w:id="24"/>
      </w:r>
    </w:p>
    <w:p w:rsidR="00094C8C" w:rsidRPr="002456D7" w:rsidRDefault="00094C8C" w:rsidP="00094C8C">
      <w:pPr>
        <w:rPr>
          <w:rFonts w:eastAsia="Calibri"/>
          <w:bCs/>
          <w:color w:val="5B9BD5"/>
          <w:lang w:val="el-GR"/>
        </w:rPr>
      </w:pPr>
      <w:r w:rsidRPr="002456D7">
        <w:rPr>
          <w:lang w:val="el-GR"/>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2456D7">
        <w:rPr>
          <w:rFonts w:eastAsia="Calibri"/>
          <w:bCs/>
          <w:color w:val="5B9BD5"/>
          <w:lang w:val="el-GR"/>
        </w:rPr>
        <w:t xml:space="preserve">[αναγράφονται τα αποδεικτικά στοιχεία] </w:t>
      </w:r>
    </w:p>
    <w:p w:rsidR="00094C8C" w:rsidRPr="002456D7" w:rsidRDefault="00094C8C" w:rsidP="00094C8C">
      <w:pPr>
        <w:rPr>
          <w:rFonts w:eastAsia="Calibri"/>
          <w:lang w:val="el-GR"/>
        </w:rPr>
      </w:pPr>
      <w:r w:rsidRPr="002456D7">
        <w:rPr>
          <w:rFonts w:eastAsia="Calibri"/>
          <w:lang w:val="el-GR"/>
        </w:rPr>
        <w:t>Ιδίως στην περίπτωση εξυγίανσης:</w:t>
      </w:r>
    </w:p>
    <w:p w:rsidR="00094C8C" w:rsidRPr="002456D7" w:rsidRDefault="00094C8C" w:rsidP="00094C8C">
      <w:pPr>
        <w:rPr>
          <w:lang w:val="el-GR"/>
        </w:rPr>
      </w:pPr>
      <w:r w:rsidRPr="002456D7">
        <w:rPr>
          <w:lang w:val="el-GR"/>
        </w:rPr>
        <w:lastRenderedPageBreak/>
        <w:t xml:space="preserve">Έχω/ουμε υπαχθεί σε διαδικασία εξυγίανσης </w:t>
      </w:r>
      <w:r w:rsidRPr="002456D7">
        <w:rPr>
          <w:rFonts w:eastAsia="Calibri"/>
          <w:bCs/>
          <w:color w:val="5B9BD5"/>
          <w:lang w:val="el-GR"/>
        </w:rPr>
        <w:t>[αναγράφεται ο αριθμός και η ημερομηνία έκδοσης δικαστικής απόφασης]</w:t>
      </w:r>
      <w:r w:rsidRPr="002456D7">
        <w:rPr>
          <w:lang w:val="el-GR"/>
        </w:rPr>
        <w:t xml:space="preserve"> και τηρώ/τηρούμε τους όρους αυτής. </w:t>
      </w:r>
    </w:p>
    <w:p w:rsidR="00094C8C" w:rsidRPr="002456D7" w:rsidRDefault="00094C8C" w:rsidP="00094C8C">
      <w:pPr>
        <w:rPr>
          <w:lang w:val="el-GR"/>
        </w:rPr>
      </w:pPr>
    </w:p>
    <w:p w:rsidR="00094C8C" w:rsidRPr="002456D7" w:rsidRDefault="00094C8C" w:rsidP="00094C8C">
      <w:pPr>
        <w:rPr>
          <w:lang w:val="el-GR"/>
        </w:rPr>
      </w:pPr>
      <w:r w:rsidRPr="002456D7">
        <w:rPr>
          <w:lang w:val="el-GR"/>
        </w:rPr>
        <w:t>Παράγραφος 2.2.3.9. Διακήρυξης:</w:t>
      </w:r>
    </w:p>
    <w:p w:rsidR="00094C8C" w:rsidRPr="002456D7" w:rsidRDefault="00094C8C" w:rsidP="00094C8C">
      <w:pPr>
        <w:rPr>
          <w:lang w:val="el-GR"/>
        </w:rPr>
      </w:pPr>
      <w:r w:rsidRPr="002456D7">
        <w:rPr>
          <w:lang w:val="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094C8C" w:rsidRPr="002456D7" w:rsidRDefault="00094C8C" w:rsidP="00094C8C">
      <w:pPr>
        <w:rPr>
          <w:lang w:val="el-GR"/>
        </w:rPr>
      </w:pPr>
      <w:r w:rsidRPr="002456D7">
        <w:rPr>
          <w:lang w:val="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πράξης έχει ανασταλεί με προσωρινή διαταγή …./με απόφαση επί της αίτησης αναστολής. </w:t>
      </w:r>
      <w:r w:rsidRPr="002456D7">
        <w:rPr>
          <w:rFonts w:eastAsia="Calibri"/>
          <w:bCs/>
          <w:color w:val="5B9BD5"/>
          <w:lang w:val="el-GR"/>
        </w:rPr>
        <w:t>[αναφέρεται αριθμός και ημερομηνία απόφασης καθώς και πληροφορίες για την κύρια δίκη]</w:t>
      </w:r>
      <w:r w:rsidRPr="002456D7">
        <w:rPr>
          <w:lang w:val="el-GR"/>
        </w:rPr>
        <w:t xml:space="preserve"> </w:t>
      </w:r>
    </w:p>
    <w:p w:rsidR="00094C8C" w:rsidRPr="002456D7" w:rsidRDefault="00094C8C" w:rsidP="00094C8C">
      <w:pPr>
        <w:rPr>
          <w:lang w:val="el-GR"/>
        </w:rPr>
      </w:pPr>
    </w:p>
    <w:p w:rsidR="00094C8C" w:rsidRPr="002456D7" w:rsidRDefault="00094C8C" w:rsidP="00094C8C">
      <w:pPr>
        <w:rPr>
          <w:lang w:val="el-GR"/>
        </w:rPr>
      </w:pPr>
      <w:r w:rsidRPr="002456D7">
        <w:rPr>
          <w:lang w:val="el-GR"/>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094C8C" w:rsidRDefault="00094C8C" w:rsidP="00094C8C">
      <w:pPr>
        <w:rPr>
          <w:lang w:val="el-GR"/>
        </w:rPr>
      </w:pPr>
    </w:p>
    <w:p w:rsidR="00094C8C" w:rsidRPr="002456D7" w:rsidRDefault="00094C8C" w:rsidP="00094C8C">
      <w:pPr>
        <w:rPr>
          <w:lang w:val="el-GR"/>
        </w:rPr>
      </w:pPr>
      <w:r w:rsidRPr="002456D7">
        <w:rPr>
          <w:lang w:val="el-GR"/>
        </w:rPr>
        <w:t>ΔΗΛΩΣΗ ΟΨΙΓΕΝΩΝ ΜΕΤΑΒΟΛΩΝ</w:t>
      </w:r>
      <w:r w:rsidRPr="00002CC3">
        <w:rPr>
          <w:rStyle w:val="ad"/>
        </w:rPr>
        <w:footnoteReference w:id="25"/>
      </w:r>
    </w:p>
    <w:p w:rsidR="00094C8C" w:rsidRPr="002456D7" w:rsidRDefault="00094C8C" w:rsidP="00094C8C">
      <w:pPr>
        <w:rPr>
          <w:lang w:val="el-GR"/>
        </w:rPr>
      </w:pPr>
      <w:r w:rsidRPr="002456D7">
        <w:rPr>
          <w:lang w:val="el-GR"/>
        </w:rPr>
        <w:t xml:space="preserve">Δεν έχουν επέλθει στο πρόσωπό μου/μας οψιγενείς μεταβολές κατά την έννοια του άρθρου 104 του ν. 4412/2016. </w:t>
      </w:r>
    </w:p>
    <w:p w:rsidR="00094C8C" w:rsidRDefault="00094C8C" w:rsidP="00094C8C">
      <w:pPr>
        <w:rPr>
          <w:lang w:val="el-GR"/>
        </w:rPr>
      </w:pPr>
    </w:p>
    <w:p w:rsidR="00094C8C" w:rsidRPr="002456D7" w:rsidRDefault="00094C8C" w:rsidP="00094C8C">
      <w:pPr>
        <w:rPr>
          <w:lang w:val="el-GR"/>
        </w:rPr>
      </w:pPr>
      <w:r w:rsidRPr="002456D7">
        <w:rPr>
          <w:lang w:val="el-GR"/>
        </w:rPr>
        <w:t>ΔΗΛΩΣΗ</w:t>
      </w:r>
    </w:p>
    <w:p w:rsidR="00094C8C" w:rsidRPr="002456D7" w:rsidRDefault="00094C8C" w:rsidP="00094C8C">
      <w:pPr>
        <w:rPr>
          <w:lang w:val="el-GR"/>
        </w:rPr>
      </w:pPr>
      <w:r w:rsidRPr="002456D7">
        <w:rPr>
          <w:lang w:val="el-GR"/>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094C8C" w:rsidRDefault="00094C8C" w:rsidP="00094C8C">
      <w:pPr>
        <w:spacing w:before="57" w:after="57"/>
        <w:rPr>
          <w:lang w:val="el-GR"/>
        </w:rPr>
      </w:pPr>
    </w:p>
    <w:p w:rsidR="00094C8C" w:rsidRDefault="00094C8C" w:rsidP="00094C8C">
      <w:pPr>
        <w:spacing w:before="57" w:after="57"/>
        <w:rPr>
          <w:lang w:val="el-GR"/>
        </w:rPr>
      </w:pPr>
    </w:p>
    <w:p w:rsidR="00094C8C" w:rsidRDefault="00094C8C" w:rsidP="00094C8C">
      <w:pPr>
        <w:suppressAutoHyphens w:val="0"/>
        <w:spacing w:after="0"/>
        <w:jc w:val="left"/>
        <w:rPr>
          <w:rFonts w:ascii="Arial" w:hAnsi="Arial" w:cs="Arial"/>
          <w:b/>
          <w:color w:val="002060"/>
          <w:sz w:val="24"/>
          <w:szCs w:val="22"/>
          <w:lang w:val="el-GR"/>
        </w:rPr>
      </w:pPr>
      <w:r>
        <w:rPr>
          <w:lang w:val="el-GR"/>
        </w:rPr>
        <w:br w:type="page"/>
      </w:r>
    </w:p>
    <w:p w:rsidR="00094C8C" w:rsidRPr="00DF2388" w:rsidRDefault="00094C8C" w:rsidP="00094C8C">
      <w:pPr>
        <w:pStyle w:val="2"/>
        <w:tabs>
          <w:tab w:val="clear" w:pos="567"/>
          <w:tab w:val="left" w:pos="0"/>
        </w:tabs>
        <w:spacing w:before="57" w:after="57"/>
        <w:ind w:left="0" w:firstLine="0"/>
        <w:rPr>
          <w:i/>
          <w:color w:val="538135"/>
          <w:lang w:val="el-GR"/>
        </w:rPr>
      </w:pPr>
      <w:bookmarkStart w:id="17" w:name="_Toc150336998"/>
      <w:r>
        <w:rPr>
          <w:lang w:val="el-GR"/>
        </w:rPr>
        <w:lastRenderedPageBreak/>
        <w:t>ΠΑΡΑΡΤΗΜΑ VI</w:t>
      </w:r>
      <w:r>
        <w:rPr>
          <w:lang w:val="en-US"/>
        </w:rPr>
        <w:t>I</w:t>
      </w:r>
      <w:r>
        <w:rPr>
          <w:lang w:val="el-GR"/>
        </w:rPr>
        <w:t xml:space="preserve"> – Πίνακας αντιστοίχισης λόγων αποκλεισμού-κριτηρίων ποιοτικής επιλογής και αποδεικτικών μέσων</w:t>
      </w:r>
      <w:bookmarkEnd w:id="17"/>
    </w:p>
    <w:p w:rsidR="00094C8C" w:rsidRDefault="00094C8C" w:rsidP="00094C8C">
      <w:pPr>
        <w:spacing w:before="57" w:after="57"/>
        <w:rPr>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8"/>
        <w:gridCol w:w="4094"/>
        <w:gridCol w:w="4426"/>
      </w:tblGrid>
      <w:tr w:rsidR="00094C8C" w:rsidRPr="00094C8C" w:rsidTr="00CE622E">
        <w:trPr>
          <w:tblHeader/>
        </w:trPr>
        <w:tc>
          <w:tcPr>
            <w:tcW w:w="9628" w:type="dxa"/>
            <w:gridSpan w:val="3"/>
            <w:shd w:val="clear" w:color="auto" w:fill="AEAAAA"/>
          </w:tcPr>
          <w:p w:rsidR="00094C8C" w:rsidRPr="001957FD" w:rsidRDefault="00094C8C" w:rsidP="00CE622E">
            <w:pPr>
              <w:spacing w:after="0"/>
              <w:jc w:val="center"/>
              <w:rPr>
                <w:lang w:val="el-GR"/>
              </w:rPr>
            </w:pPr>
            <w:r w:rsidRPr="001957FD">
              <w:rPr>
                <w:lang w:val="el-GR"/>
              </w:rPr>
              <w:t>Αποδεικτικά μέσα</w:t>
            </w:r>
            <w:r>
              <w:rPr>
                <w:lang w:val="el-GR"/>
              </w:rPr>
              <w:t xml:space="preserve">-Προμήθειες </w:t>
            </w:r>
            <w:r w:rsidRPr="001957FD">
              <w:rPr>
                <w:lang w:val="el-GR"/>
              </w:rPr>
              <w:t xml:space="preserve">(2.2.9.2) </w:t>
            </w:r>
            <w:r w:rsidRPr="001957FD">
              <w:rPr>
                <w:b/>
                <w:color w:val="0070C0"/>
                <w:lang w:val="el-GR"/>
              </w:rPr>
              <w:t>[Διαμορφώνεται από την Α.Α. κατ΄ αντιστοιχία με τους όρους της διακήρυξης:]</w:t>
            </w:r>
          </w:p>
        </w:tc>
      </w:tr>
      <w:tr w:rsidR="00094C8C" w:rsidRPr="001957FD" w:rsidTr="00CE622E">
        <w:trPr>
          <w:tblHeader/>
        </w:trPr>
        <w:tc>
          <w:tcPr>
            <w:tcW w:w="1108" w:type="dxa"/>
            <w:shd w:val="clear" w:color="auto" w:fill="AEAAAA"/>
          </w:tcPr>
          <w:p w:rsidR="00094C8C" w:rsidRPr="001957FD" w:rsidRDefault="00094C8C" w:rsidP="00CE622E">
            <w:pPr>
              <w:spacing w:after="0"/>
              <w:rPr>
                <w:lang w:val="el-GR"/>
              </w:rPr>
            </w:pPr>
            <w:r w:rsidRPr="001957FD">
              <w:rPr>
                <w:lang w:val="el-GR"/>
              </w:rPr>
              <w:t>α/α</w:t>
            </w:r>
          </w:p>
        </w:tc>
        <w:tc>
          <w:tcPr>
            <w:tcW w:w="4094" w:type="dxa"/>
            <w:shd w:val="clear" w:color="auto" w:fill="AEAAAA"/>
          </w:tcPr>
          <w:p w:rsidR="00094C8C" w:rsidRPr="001957FD" w:rsidRDefault="00094C8C" w:rsidP="00CE622E">
            <w:pPr>
              <w:spacing w:after="0"/>
              <w:rPr>
                <w:lang w:val="el-GR"/>
              </w:rPr>
            </w:pPr>
            <w:r w:rsidRPr="001957FD">
              <w:rPr>
                <w:lang w:val="el-GR"/>
              </w:rPr>
              <w:t>Λόγος αποκλεισμού-Κριτήριο ποιοτικής επιλογής</w:t>
            </w:r>
          </w:p>
        </w:tc>
        <w:tc>
          <w:tcPr>
            <w:tcW w:w="4426" w:type="dxa"/>
            <w:shd w:val="clear" w:color="auto" w:fill="AEAAAA"/>
          </w:tcPr>
          <w:p w:rsidR="00094C8C" w:rsidRPr="001957FD" w:rsidRDefault="00094C8C" w:rsidP="00CE622E">
            <w:pPr>
              <w:spacing w:after="0"/>
              <w:rPr>
                <w:lang w:val="el-GR"/>
              </w:rPr>
            </w:pPr>
            <w:r w:rsidRPr="001957FD">
              <w:rPr>
                <w:lang w:val="el-GR"/>
              </w:rPr>
              <w:t>Δικαιολογητικό</w:t>
            </w:r>
          </w:p>
        </w:tc>
      </w:tr>
      <w:tr w:rsidR="00094C8C" w:rsidRPr="00094C8C" w:rsidTr="00CE622E">
        <w:tc>
          <w:tcPr>
            <w:tcW w:w="1108" w:type="dxa"/>
            <w:shd w:val="clear" w:color="auto" w:fill="auto"/>
          </w:tcPr>
          <w:p w:rsidR="00094C8C" w:rsidRPr="001957FD" w:rsidRDefault="00094C8C" w:rsidP="00CE622E">
            <w:pPr>
              <w:spacing w:after="0"/>
              <w:rPr>
                <w:lang w:val="el-GR"/>
              </w:rPr>
            </w:pPr>
            <w:r w:rsidRPr="001957FD">
              <w:rPr>
                <w:lang w:val="el-GR"/>
              </w:rPr>
              <w:t>2.2.3.1</w:t>
            </w:r>
          </w:p>
        </w:tc>
        <w:tc>
          <w:tcPr>
            <w:tcW w:w="4094" w:type="dxa"/>
            <w:shd w:val="clear" w:color="auto" w:fill="auto"/>
          </w:tcPr>
          <w:p w:rsidR="00094C8C" w:rsidRPr="001957FD" w:rsidRDefault="00094C8C" w:rsidP="00CE622E">
            <w:pPr>
              <w:spacing w:after="0"/>
              <w:rPr>
                <w:lang w:val="el-GR"/>
              </w:rPr>
            </w:pPr>
            <w:r w:rsidRPr="001957FD">
              <w:rPr>
                <w:lang w:val="el-GR"/>
              </w:rPr>
              <w:t>Λόγοι που σχετίζονται με ποινικές καταδίκες για τα αδικήματα που ορίζονται στο άρθρο 73 παρ. 1 ν. 4412/2016:</w:t>
            </w:r>
          </w:p>
          <w:p w:rsidR="00094C8C" w:rsidRPr="001957FD" w:rsidRDefault="00094C8C" w:rsidP="00CE622E">
            <w:pPr>
              <w:spacing w:after="0"/>
              <w:rPr>
                <w:lang w:val="el-GR"/>
              </w:rPr>
            </w:pPr>
            <w:r w:rsidRPr="001957FD">
              <w:rPr>
                <w:lang w:val="el-GR"/>
              </w:rPr>
              <w:t>Συμμετοχή σε εγκληματική οργάνωση</w:t>
            </w:r>
          </w:p>
          <w:p w:rsidR="00094C8C" w:rsidRPr="001957FD" w:rsidRDefault="00094C8C" w:rsidP="00CE622E">
            <w:pPr>
              <w:spacing w:after="0"/>
              <w:rPr>
                <w:lang w:val="el-GR"/>
              </w:rPr>
            </w:pPr>
            <w:r w:rsidRPr="001957FD">
              <w:rPr>
                <w:lang w:val="el-GR"/>
              </w:rPr>
              <w:t>Ενεργητική δωροδοκία κατά το ελληνικό δίκαιο και το δίκαιο του οικονομικού φορέα</w:t>
            </w:r>
          </w:p>
          <w:p w:rsidR="00094C8C" w:rsidRPr="001957FD" w:rsidRDefault="00094C8C" w:rsidP="00CE622E">
            <w:pPr>
              <w:spacing w:after="0"/>
              <w:rPr>
                <w:lang w:val="el-GR"/>
              </w:rPr>
            </w:pPr>
            <w:r w:rsidRPr="001957FD">
              <w:rPr>
                <w:lang w:val="el-GR"/>
              </w:rPr>
              <w:t>Απάτη εις βάρος των οικονομικών συμφερόντων</w:t>
            </w:r>
          </w:p>
          <w:p w:rsidR="00094C8C" w:rsidRPr="001957FD" w:rsidRDefault="00094C8C" w:rsidP="00CE622E">
            <w:pPr>
              <w:spacing w:after="0"/>
              <w:rPr>
                <w:lang w:val="el-GR"/>
              </w:rPr>
            </w:pPr>
            <w:r w:rsidRPr="001957FD">
              <w:rPr>
                <w:lang w:val="el-GR"/>
              </w:rPr>
              <w:t>της Ένωσης</w:t>
            </w:r>
          </w:p>
          <w:p w:rsidR="00094C8C" w:rsidRPr="001957FD" w:rsidRDefault="00094C8C" w:rsidP="00CE622E">
            <w:pPr>
              <w:spacing w:after="0"/>
              <w:rPr>
                <w:lang w:val="el-GR"/>
              </w:rPr>
            </w:pPr>
            <w:r w:rsidRPr="001957FD">
              <w:rPr>
                <w:lang w:val="el-GR"/>
              </w:rPr>
              <w:t>Τρομοκρατικά εγκλήματα ή εγκλήματα συνδεόμενα με τρομοκρατικές δραστηριότητες</w:t>
            </w:r>
          </w:p>
          <w:p w:rsidR="00094C8C" w:rsidRPr="001957FD" w:rsidRDefault="00094C8C" w:rsidP="00CE622E">
            <w:pPr>
              <w:spacing w:after="0"/>
              <w:rPr>
                <w:lang w:val="el-GR"/>
              </w:rPr>
            </w:pPr>
            <w:r w:rsidRPr="001957FD">
              <w:rPr>
                <w:lang w:val="el-GR"/>
              </w:rPr>
              <w:t>Νομιμοποίηση εσόδων από παράνομες δραστηριότητες ή χρηματοδότηση της τρομοκρατίας</w:t>
            </w:r>
          </w:p>
          <w:p w:rsidR="00094C8C" w:rsidRPr="001957FD" w:rsidRDefault="00094C8C" w:rsidP="00CE622E">
            <w:pPr>
              <w:spacing w:after="0"/>
              <w:rPr>
                <w:lang w:val="el-GR"/>
              </w:rPr>
            </w:pPr>
            <w:r w:rsidRPr="001957FD">
              <w:rPr>
                <w:lang w:val="el-GR"/>
              </w:rPr>
              <w:t>Παιδική εργασία και άλλες μορφές εμπορίας ανθρώπων</w:t>
            </w:r>
          </w:p>
        </w:tc>
        <w:tc>
          <w:tcPr>
            <w:tcW w:w="4426" w:type="dxa"/>
            <w:shd w:val="clear" w:color="auto" w:fill="auto"/>
          </w:tcPr>
          <w:p w:rsidR="00094C8C" w:rsidRPr="001957FD" w:rsidRDefault="00094C8C" w:rsidP="00CE622E">
            <w:pPr>
              <w:spacing w:after="0"/>
              <w:rPr>
                <w:lang w:val="el-GR"/>
              </w:rPr>
            </w:pPr>
            <w:r w:rsidRPr="001957FD">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094C8C" w:rsidRPr="00E61D2A" w:rsidRDefault="00094C8C" w:rsidP="00CE622E">
            <w:pPr>
              <w:spacing w:after="0"/>
              <w:rPr>
                <w:color w:val="0070C0"/>
                <w:lang w:val="el-GR"/>
              </w:rPr>
            </w:pPr>
            <w:r w:rsidRPr="001957FD">
              <w:rPr>
                <w:lang w:val="el-GR"/>
              </w:rPr>
              <w:t>Αν το κ</w:t>
            </w:r>
            <w:r>
              <w:rPr>
                <w:lang w:val="el-GR"/>
              </w:rPr>
              <w:t>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094C8C" w:rsidRPr="001957FD" w:rsidRDefault="00094C8C" w:rsidP="00CE622E">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tc>
      </w:tr>
      <w:tr w:rsidR="00094C8C" w:rsidRPr="00094C8C" w:rsidTr="00CE622E">
        <w:tc>
          <w:tcPr>
            <w:tcW w:w="1108" w:type="dxa"/>
            <w:vMerge w:val="restart"/>
            <w:shd w:val="clear" w:color="auto" w:fill="auto"/>
          </w:tcPr>
          <w:p w:rsidR="00094C8C" w:rsidRPr="001957FD" w:rsidRDefault="00094C8C" w:rsidP="00CE622E">
            <w:pPr>
              <w:spacing w:after="0"/>
              <w:rPr>
                <w:lang w:val="el-GR"/>
              </w:rPr>
            </w:pPr>
            <w:r w:rsidRPr="001957FD">
              <w:rPr>
                <w:lang w:val="el-GR"/>
              </w:rPr>
              <w:t>2.2.3.2</w:t>
            </w:r>
          </w:p>
        </w:tc>
        <w:tc>
          <w:tcPr>
            <w:tcW w:w="4094" w:type="dxa"/>
            <w:shd w:val="clear" w:color="auto" w:fill="auto"/>
          </w:tcPr>
          <w:p w:rsidR="00094C8C" w:rsidRPr="001957FD" w:rsidRDefault="00094C8C" w:rsidP="00CE622E">
            <w:pPr>
              <w:spacing w:after="0"/>
              <w:rPr>
                <w:lang w:val="el-GR"/>
              </w:rPr>
            </w:pPr>
            <w:r w:rsidRPr="001957FD">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4426" w:type="dxa"/>
            <w:shd w:val="clear" w:color="auto" w:fill="auto"/>
          </w:tcPr>
          <w:p w:rsidR="00094C8C" w:rsidRPr="001957FD" w:rsidRDefault="00094C8C" w:rsidP="00CE622E">
            <w:pPr>
              <w:spacing w:after="0"/>
              <w:rPr>
                <w:lang w:val="el-GR"/>
              </w:rPr>
            </w:pPr>
            <w:r w:rsidRPr="001957FD">
              <w:rPr>
                <w:lang w:val="el-GR"/>
              </w:rPr>
              <w:t>Α) Πιστοποιητικό που εκδίδεται από την αρμόδια αρχή του οικείου</w:t>
            </w:r>
          </w:p>
          <w:p w:rsidR="00094C8C" w:rsidRPr="00E61D2A" w:rsidRDefault="00094C8C" w:rsidP="00CE622E">
            <w:pPr>
              <w:spacing w:after="0"/>
              <w:rPr>
                <w:color w:val="0070C0"/>
                <w:lang w:val="el-GR"/>
              </w:rPr>
            </w:pPr>
            <w:r>
              <w:rPr>
                <w:lang w:val="el-GR"/>
              </w:rPr>
              <w:t>κ</w:t>
            </w:r>
            <w:r w:rsidRPr="001957FD">
              <w:rPr>
                <w:lang w:val="el-GR"/>
              </w:rPr>
              <w:t>ράτους</w:t>
            </w:r>
            <w:r>
              <w:rPr>
                <w:lang w:val="el-GR"/>
              </w:rPr>
              <w:t>-</w:t>
            </w:r>
            <w:r w:rsidRPr="001957FD">
              <w:rPr>
                <w:lang w:val="el-GR"/>
              </w:rPr>
              <w:t xml:space="preserve">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w:t>
            </w:r>
            <w:r>
              <w:rPr>
                <w:lang w:val="el-GR"/>
              </w:rPr>
              <w:t xml:space="preserve">. </w:t>
            </w:r>
            <w:r w:rsidRPr="001957FD">
              <w:rPr>
                <w:lang w:val="el-GR"/>
              </w:rPr>
              <w:t>: α) επίσημη δήλωση αρμόδιας δημόσιας αρχής ότι δεν εκδίδεται ή ότι δεν καλύπτει όλες τις περιπτώσεις</w:t>
            </w:r>
            <w:r>
              <w:rPr>
                <w:lang w:val="el-GR"/>
              </w:rPr>
              <w:t xml:space="preserve"> </w:t>
            </w:r>
            <w:r w:rsidRPr="00E61D2A">
              <w:rPr>
                <w:color w:val="0070C0"/>
                <w:lang w:val="el-GR"/>
              </w:rPr>
              <w:t xml:space="preserve">(μόνο εάν δεν καθίσταται διαθέσιμη </w:t>
            </w:r>
          </w:p>
          <w:p w:rsidR="00094C8C" w:rsidRPr="001957FD" w:rsidRDefault="00094C8C" w:rsidP="00CE622E">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lang w:val="el-GR"/>
              </w:rPr>
              <w:t xml:space="preserve"> </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w:t>
            </w:r>
            <w:r w:rsidRPr="001957FD">
              <w:rPr>
                <w:lang w:val="el-GR"/>
              </w:rPr>
              <w:lastRenderedPageBreak/>
              <w:t>χώρας όπου είναι εγκατεστημένος ο οικονομικός φορέας.</w:t>
            </w:r>
          </w:p>
          <w:p w:rsidR="00094C8C" w:rsidRPr="001957FD" w:rsidRDefault="00094C8C" w:rsidP="00CE622E">
            <w:pPr>
              <w:spacing w:after="0"/>
              <w:rPr>
                <w:lang w:val="el-GR"/>
              </w:rPr>
            </w:pPr>
          </w:p>
          <w:p w:rsidR="00094C8C" w:rsidRPr="001957FD" w:rsidRDefault="00094C8C" w:rsidP="00CE622E">
            <w:pPr>
              <w:spacing w:after="0"/>
              <w:rPr>
                <w:lang w:val="el-GR"/>
              </w:rPr>
            </w:pPr>
            <w:r w:rsidRPr="001957FD">
              <w:rPr>
                <w:lang w:val="el-GR"/>
              </w:rPr>
              <w:t xml:space="preserve">Για τους ημεδαπούς οικονομικούς φορείς: </w:t>
            </w:r>
          </w:p>
          <w:p w:rsidR="00094C8C" w:rsidRPr="001957FD" w:rsidRDefault="00094C8C" w:rsidP="00CE622E">
            <w:pPr>
              <w:spacing w:after="0"/>
              <w:rPr>
                <w:lang w:val="el-GR"/>
              </w:rPr>
            </w:pPr>
            <w:r w:rsidRPr="001957FD">
              <w:rPr>
                <w:lang w:val="el-GR"/>
              </w:rPr>
              <w:t xml:space="preserve">Φορολογική Ενημερότητα, άλλως, στην περίπτωση οφειλής, βεβαίωση οφειλής που εκδίδεται από την Α.Α.Δ.Ε., που να είναι </w:t>
            </w:r>
            <w:r>
              <w:rPr>
                <w:lang w:val="el-GR"/>
              </w:rPr>
              <w:t xml:space="preserve"> σε </w:t>
            </w:r>
            <w:r w:rsidRPr="001957FD">
              <w:rPr>
                <w:lang w:val="el-GR"/>
              </w:rPr>
              <w:t xml:space="preserve"> ισχύ κατά το</w:t>
            </w:r>
            <w:r>
              <w:rPr>
                <w:lang w:val="el-GR"/>
              </w:rPr>
              <w:t>ν</w:t>
            </w:r>
            <w:r w:rsidRPr="001957FD">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w:t>
            </w:r>
          </w:p>
          <w:p w:rsidR="00094C8C" w:rsidRPr="001957FD" w:rsidRDefault="00094C8C" w:rsidP="00CE622E">
            <w:pPr>
              <w:spacing w:after="0"/>
              <w:rPr>
                <w:lang w:val="el-GR"/>
              </w:rPr>
            </w:pPr>
          </w:p>
        </w:tc>
      </w:tr>
      <w:tr w:rsidR="00094C8C" w:rsidRPr="00094C8C" w:rsidTr="00CE622E">
        <w:tc>
          <w:tcPr>
            <w:tcW w:w="1108" w:type="dxa"/>
            <w:vMerge/>
            <w:shd w:val="clear" w:color="auto" w:fill="auto"/>
          </w:tcPr>
          <w:p w:rsidR="00094C8C" w:rsidRPr="001957FD" w:rsidRDefault="00094C8C" w:rsidP="00CE622E">
            <w:pPr>
              <w:spacing w:after="0"/>
              <w:rPr>
                <w:lang w:val="el-GR"/>
              </w:rPr>
            </w:pPr>
          </w:p>
        </w:tc>
        <w:tc>
          <w:tcPr>
            <w:tcW w:w="4094" w:type="dxa"/>
            <w:shd w:val="clear" w:color="auto" w:fill="auto"/>
          </w:tcPr>
          <w:p w:rsidR="00094C8C" w:rsidRPr="001957FD" w:rsidRDefault="00094C8C" w:rsidP="00CE622E">
            <w:pPr>
              <w:spacing w:after="0"/>
              <w:rPr>
                <w:lang w:val="el-GR"/>
              </w:rPr>
            </w:pPr>
            <w:r w:rsidRPr="001957FD">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w:t>
            </w:r>
            <w:r>
              <w:rPr>
                <w:lang w:val="el-GR"/>
              </w:rPr>
              <w:t>,</w:t>
            </w:r>
            <w:r w:rsidRPr="001957FD">
              <w:rPr>
                <w:lang w:val="el-GR"/>
              </w:rPr>
              <w:t xml:space="preserve"> όσο και στο κράτος μέλος της αναθέτουσας αρχής ή του αναθέτοντα φορέα, εάν είναι άλλο από τη χώρα εγκατάστασης;</w:t>
            </w:r>
          </w:p>
        </w:tc>
        <w:tc>
          <w:tcPr>
            <w:tcW w:w="4426" w:type="dxa"/>
            <w:shd w:val="clear" w:color="auto" w:fill="auto"/>
          </w:tcPr>
          <w:p w:rsidR="00094C8C" w:rsidRPr="001957FD" w:rsidRDefault="00094C8C" w:rsidP="00CE622E">
            <w:pPr>
              <w:spacing w:after="0"/>
              <w:rPr>
                <w:lang w:val="el-GR"/>
              </w:rPr>
            </w:pPr>
            <w:r w:rsidRPr="001957FD">
              <w:rPr>
                <w:lang w:val="el-GR"/>
              </w:rPr>
              <w:t>Β) Πιστοποιητικό που εκδίδεται από την αρμόδια αρχή του οικείου</w:t>
            </w:r>
          </w:p>
          <w:p w:rsidR="00094C8C" w:rsidRPr="00E61D2A" w:rsidRDefault="00094C8C" w:rsidP="00CE622E">
            <w:pPr>
              <w:spacing w:after="0"/>
              <w:rPr>
                <w:color w:val="0070C0"/>
                <w:lang w:val="el-GR"/>
              </w:rPr>
            </w:pPr>
            <w:r w:rsidRPr="001957FD">
              <w:rPr>
                <w:lang w:val="el-GR"/>
              </w:rPr>
              <w:t xml:space="preserve">κράτους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094C8C" w:rsidRDefault="00094C8C" w:rsidP="00CE622E">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094C8C" w:rsidRPr="001957FD" w:rsidRDefault="00094C8C" w:rsidP="00CE622E">
            <w:pPr>
              <w:spacing w:after="0"/>
              <w:rPr>
                <w:lang w:val="el-GR"/>
              </w:rPr>
            </w:pPr>
          </w:p>
          <w:p w:rsidR="00094C8C" w:rsidRPr="001957FD" w:rsidRDefault="00094C8C" w:rsidP="00CE622E">
            <w:pPr>
              <w:spacing w:after="0"/>
              <w:rPr>
                <w:lang w:val="el-GR"/>
              </w:rPr>
            </w:pPr>
            <w:r w:rsidRPr="001957FD">
              <w:rPr>
                <w:lang w:val="el-GR"/>
              </w:rPr>
              <w:t>Για τους ημεδαπούς οικονομικούς φορείς: Ασφαλιστική Ενημερότητα</w:t>
            </w:r>
            <w:r>
              <w:rPr>
                <w:lang w:val="el-GR"/>
              </w:rPr>
              <w:t>,</w:t>
            </w:r>
            <w:r w:rsidRPr="001957FD">
              <w:rPr>
                <w:lang w:val="el-GR"/>
              </w:rPr>
              <w:t xml:space="preserve"> άλλως, στην περίπτωση οφειλής, βεβαίωση οφειλής που εκδίδεται από τον </w:t>
            </w:r>
            <w:r w:rsidRPr="001957FD">
              <w:t>e</w:t>
            </w:r>
            <w:r w:rsidRPr="001957FD">
              <w:rPr>
                <w:lang w:val="el-GR"/>
              </w:rPr>
              <w:t xml:space="preserve">-ΕΦΚΑ, που να είναι </w:t>
            </w:r>
            <w:r>
              <w:rPr>
                <w:lang w:val="el-GR"/>
              </w:rPr>
              <w:t xml:space="preserve">σε </w:t>
            </w:r>
            <w:r w:rsidRPr="001957FD">
              <w:rPr>
                <w:lang w:val="el-GR"/>
              </w:rPr>
              <w:t xml:space="preserve"> ισχύ κατά το</w:t>
            </w:r>
            <w:r>
              <w:rPr>
                <w:lang w:val="el-GR"/>
              </w:rPr>
              <w:t>ν</w:t>
            </w:r>
            <w:r w:rsidRPr="001957FD">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094C8C" w:rsidRPr="00094C8C" w:rsidTr="00CE622E">
        <w:tc>
          <w:tcPr>
            <w:tcW w:w="1108" w:type="dxa"/>
            <w:vMerge/>
            <w:shd w:val="clear" w:color="auto" w:fill="auto"/>
          </w:tcPr>
          <w:p w:rsidR="00094C8C" w:rsidRPr="001957FD" w:rsidRDefault="00094C8C" w:rsidP="00CE622E">
            <w:pPr>
              <w:spacing w:after="0"/>
              <w:rPr>
                <w:lang w:val="el-GR"/>
              </w:rPr>
            </w:pPr>
          </w:p>
        </w:tc>
        <w:tc>
          <w:tcPr>
            <w:tcW w:w="4094" w:type="dxa"/>
            <w:shd w:val="clear" w:color="auto" w:fill="auto"/>
          </w:tcPr>
          <w:p w:rsidR="00094C8C" w:rsidRPr="001957FD" w:rsidRDefault="00094C8C" w:rsidP="00CE622E">
            <w:pPr>
              <w:spacing w:after="0"/>
              <w:rPr>
                <w:lang w:val="el-GR"/>
              </w:rPr>
            </w:pPr>
          </w:p>
        </w:tc>
        <w:tc>
          <w:tcPr>
            <w:tcW w:w="4426" w:type="dxa"/>
            <w:shd w:val="clear" w:color="auto" w:fill="auto"/>
          </w:tcPr>
          <w:p w:rsidR="00094C8C" w:rsidRPr="001957FD" w:rsidRDefault="00094C8C" w:rsidP="00CE622E">
            <w:pPr>
              <w:spacing w:after="0"/>
              <w:rPr>
                <w:lang w:val="el-GR"/>
              </w:rPr>
            </w:pPr>
            <w:r>
              <w:rPr>
                <w:lang w:val="el-GR"/>
              </w:rPr>
              <w:t>Γ</w:t>
            </w:r>
            <w:r w:rsidRPr="001957FD">
              <w:rPr>
                <w:lang w:val="el-GR"/>
              </w:rPr>
              <w:t>)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094C8C" w:rsidRPr="00094C8C" w:rsidTr="00CE622E">
        <w:tc>
          <w:tcPr>
            <w:tcW w:w="1108" w:type="dxa"/>
            <w:shd w:val="clear" w:color="auto" w:fill="auto"/>
          </w:tcPr>
          <w:p w:rsidR="00094C8C" w:rsidRPr="001957FD" w:rsidRDefault="00094C8C" w:rsidP="00CE622E">
            <w:pPr>
              <w:spacing w:after="0"/>
              <w:rPr>
                <w:lang w:val="el-GR"/>
              </w:rPr>
            </w:pPr>
            <w:r w:rsidRPr="001957FD">
              <w:rPr>
                <w:lang w:val="el-GR"/>
              </w:rPr>
              <w:lastRenderedPageBreak/>
              <w:t>2.2.3.4.α</w:t>
            </w:r>
          </w:p>
        </w:tc>
        <w:tc>
          <w:tcPr>
            <w:tcW w:w="4094" w:type="dxa"/>
            <w:shd w:val="clear" w:color="auto" w:fill="auto"/>
          </w:tcPr>
          <w:p w:rsidR="00094C8C" w:rsidRPr="001957FD" w:rsidRDefault="00094C8C" w:rsidP="00CE622E">
            <w:pPr>
              <w:spacing w:after="0"/>
              <w:rPr>
                <w:lang w:val="el-GR"/>
              </w:rPr>
            </w:pPr>
            <w:r w:rsidRPr="001957FD">
              <w:rPr>
                <w:lang w:val="el-GR"/>
              </w:rPr>
              <w:t>Αθέτηση των υποχρεώσεων που απορρέουν από διατάξεις της περιβαλλοντικής, κοινωνικοασφαλιστικής και εργατικής νομοθεσίας</w:t>
            </w:r>
          </w:p>
        </w:tc>
        <w:tc>
          <w:tcPr>
            <w:tcW w:w="4426" w:type="dxa"/>
            <w:shd w:val="clear" w:color="auto" w:fill="auto"/>
          </w:tcPr>
          <w:p w:rsidR="00094C8C" w:rsidRPr="001957FD" w:rsidRDefault="00094C8C" w:rsidP="00CE622E">
            <w:pPr>
              <w:spacing w:after="0"/>
              <w:rPr>
                <w:lang w:val="el-GR"/>
              </w:rPr>
            </w:pPr>
            <w:r w:rsidRPr="001957FD">
              <w:rPr>
                <w:lang w:val="el-GR"/>
              </w:rPr>
              <w:t>Υπεύθυνη δήλωση</w:t>
            </w:r>
            <w:r>
              <w:rPr>
                <w:lang w:val="el-GR"/>
              </w:rPr>
              <w:t>,</w:t>
            </w:r>
            <w:r w:rsidRPr="001957FD">
              <w:rPr>
                <w:lang w:val="el-GR"/>
              </w:rPr>
              <w:t xml:space="preserve">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094C8C" w:rsidRPr="00094C8C" w:rsidTr="00CE622E">
        <w:tc>
          <w:tcPr>
            <w:tcW w:w="1108" w:type="dxa"/>
            <w:vMerge w:val="restart"/>
            <w:shd w:val="clear" w:color="auto" w:fill="auto"/>
          </w:tcPr>
          <w:p w:rsidR="00094C8C" w:rsidRPr="001957FD" w:rsidRDefault="00094C8C" w:rsidP="00CE622E">
            <w:pPr>
              <w:spacing w:after="0"/>
              <w:rPr>
                <w:lang w:val="el-GR"/>
              </w:rPr>
            </w:pPr>
            <w:r w:rsidRPr="001957FD">
              <w:rPr>
                <w:lang w:val="el-GR"/>
              </w:rPr>
              <w:t>2.2.3.4.β</w:t>
            </w:r>
          </w:p>
        </w:tc>
        <w:tc>
          <w:tcPr>
            <w:tcW w:w="4094" w:type="dxa"/>
            <w:shd w:val="clear" w:color="auto" w:fill="auto"/>
          </w:tcPr>
          <w:p w:rsidR="00094C8C" w:rsidRPr="001957FD" w:rsidRDefault="00094C8C" w:rsidP="00CE622E">
            <w:pPr>
              <w:spacing w:after="0"/>
              <w:rPr>
                <w:lang w:val="el-GR"/>
              </w:rPr>
            </w:pPr>
            <w:r w:rsidRPr="001957FD">
              <w:rPr>
                <w:lang w:val="el-GR"/>
              </w:rPr>
              <w:t>Καταστάσεις οικονομικής αφερεγγυότητας:</w:t>
            </w:r>
          </w:p>
          <w:p w:rsidR="00094C8C" w:rsidRPr="001957FD" w:rsidRDefault="00094C8C" w:rsidP="00CE622E">
            <w:pPr>
              <w:spacing w:after="0"/>
              <w:rPr>
                <w:lang w:val="el-GR"/>
              </w:rPr>
            </w:pPr>
            <w:r w:rsidRPr="001957FD">
              <w:rPr>
                <w:lang w:val="el-GR"/>
              </w:rPr>
              <w:t>Πτώχευση</w:t>
            </w:r>
          </w:p>
          <w:p w:rsidR="00094C8C" w:rsidRPr="001957FD" w:rsidRDefault="00094C8C" w:rsidP="00CE622E">
            <w:pPr>
              <w:spacing w:after="0"/>
              <w:rPr>
                <w:lang w:val="el-GR"/>
              </w:rPr>
            </w:pPr>
            <w:r w:rsidRPr="001957FD">
              <w:rPr>
                <w:lang w:val="el-GR"/>
              </w:rPr>
              <w:t>Υπαγωγή σε πτωχευτικό συμβιβασμό ή ειδική εκκαθάριση</w:t>
            </w:r>
          </w:p>
          <w:p w:rsidR="00094C8C" w:rsidRPr="001957FD" w:rsidRDefault="00094C8C" w:rsidP="00CE622E">
            <w:pPr>
              <w:spacing w:after="0"/>
              <w:rPr>
                <w:lang w:val="el-GR"/>
              </w:rPr>
            </w:pPr>
            <w:r w:rsidRPr="001957FD">
              <w:rPr>
                <w:lang w:val="el-GR"/>
              </w:rPr>
              <w:t>Αναγκαστική διαχείριση από δικαστήριο ή εκκαθαριστή</w:t>
            </w:r>
            <w:r w:rsidRPr="001957FD" w:rsidDel="009A3196">
              <w:rPr>
                <w:lang w:val="el-GR"/>
              </w:rPr>
              <w:t xml:space="preserve"> </w:t>
            </w:r>
          </w:p>
          <w:p w:rsidR="00094C8C" w:rsidRPr="001957FD" w:rsidRDefault="00094C8C" w:rsidP="00CE622E">
            <w:pPr>
              <w:spacing w:after="0"/>
              <w:rPr>
                <w:lang w:val="el-GR"/>
              </w:rPr>
            </w:pPr>
            <w:r w:rsidRPr="001957FD">
              <w:rPr>
                <w:lang w:val="el-GR"/>
              </w:rPr>
              <w:t>Υπαγωγή σε Διαδικασία εξυγίανσης</w:t>
            </w:r>
          </w:p>
          <w:p w:rsidR="00094C8C" w:rsidRPr="001957FD" w:rsidRDefault="00094C8C" w:rsidP="00CE622E">
            <w:pPr>
              <w:spacing w:after="0"/>
              <w:rPr>
                <w:lang w:val="el-GR"/>
              </w:rPr>
            </w:pPr>
          </w:p>
        </w:tc>
        <w:tc>
          <w:tcPr>
            <w:tcW w:w="4426" w:type="dxa"/>
            <w:shd w:val="clear" w:color="auto" w:fill="auto"/>
          </w:tcPr>
          <w:p w:rsidR="00094C8C" w:rsidRPr="00E73AE1" w:rsidRDefault="00094C8C" w:rsidP="00CE622E">
            <w:pPr>
              <w:spacing w:after="0"/>
              <w:rPr>
                <w:i/>
                <w:color w:val="0070C0"/>
                <w:lang w:val="el-GR"/>
              </w:rPr>
            </w:pPr>
            <w:r w:rsidRPr="001957FD">
              <w:rPr>
                <w:color w:val="000000"/>
                <w:lang w:val="el-GR"/>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1957FD">
              <w:rPr>
                <w:lang w:val="el-GR"/>
              </w:rPr>
              <w:t xml:space="preserve">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w:t>
            </w:r>
            <w:r>
              <w:rPr>
                <w:lang w:val="el-GR"/>
              </w:rPr>
              <w:t>τις περιπτώσεις της παρ. 2.2.3.4.β</w:t>
            </w:r>
            <w:r w:rsidRPr="001957FD">
              <w:rPr>
                <w:lang w:val="el-GR"/>
              </w:rPr>
              <w:t xml:space="preserve">: α) επίσημη δήλωση αρμόδιας δημόσιας αρχής ότι δεν εκδίδεται ή ότι δεν καλύπτει όλες τις περιπτώσεις </w:t>
            </w:r>
            <w:r w:rsidRPr="00E73AE1">
              <w:rPr>
                <w:i/>
                <w:color w:val="0070C0"/>
                <w:lang w:val="el-GR"/>
              </w:rPr>
              <w:t xml:space="preserve">(μόνο εάν δεν καθίσταται διαθέσιμη </w:t>
            </w:r>
          </w:p>
          <w:p w:rsidR="00094C8C" w:rsidRDefault="00094C8C" w:rsidP="00CE622E">
            <w:pPr>
              <w:spacing w:after="0"/>
              <w:rPr>
                <w:lang w:val="el-GR"/>
              </w:rPr>
            </w:pPr>
            <w:r w:rsidRPr="00E73AE1">
              <w:rPr>
                <w:i/>
                <w:color w:val="0070C0"/>
                <w:lang w:val="el-GR"/>
              </w:rPr>
              <w:t>μέσω του επιγραμμικού αποθετηρίου πιστοποιητικών (e-Certis))</w:t>
            </w:r>
            <w:r>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w:t>
            </w:r>
            <w:r>
              <w:rPr>
                <w:lang w:val="el-GR"/>
              </w:rPr>
              <w:t>ράτους-μέλους</w:t>
            </w:r>
            <w:r w:rsidRPr="001957FD">
              <w:rPr>
                <w:lang w:val="el-GR"/>
              </w:rPr>
              <w:t xml:space="preserve"> ή της χώρας καταγωγής ή της χώρας όπου είναι εγκατεστημένος ο οικονομικός φορέας.</w:t>
            </w:r>
          </w:p>
          <w:p w:rsidR="00094C8C" w:rsidRPr="001957FD" w:rsidRDefault="00094C8C" w:rsidP="00CE622E">
            <w:pPr>
              <w:spacing w:after="0"/>
              <w:rPr>
                <w:color w:val="000000"/>
                <w:lang w:val="el-GR"/>
              </w:rPr>
            </w:pPr>
          </w:p>
          <w:p w:rsidR="00094C8C" w:rsidRPr="001957FD" w:rsidRDefault="00094C8C" w:rsidP="00CE622E">
            <w:pPr>
              <w:spacing w:after="0"/>
              <w:rPr>
                <w:b/>
                <w:bCs/>
                <w:color w:val="000000"/>
                <w:lang w:val="el-GR"/>
              </w:rPr>
            </w:pPr>
            <w:r w:rsidRPr="001957FD">
              <w:rPr>
                <w:color w:val="000000"/>
                <w:lang w:val="el-GR"/>
              </w:rPr>
              <w:t>Ιδίως οι οικονομικοί φορείς που είναι εγκατεστημένοι στην Ελλάδα προσκομίζουν:</w:t>
            </w:r>
          </w:p>
          <w:p w:rsidR="00094C8C" w:rsidRPr="001957FD" w:rsidRDefault="00094C8C" w:rsidP="00CE622E">
            <w:pPr>
              <w:spacing w:after="0"/>
              <w:rPr>
                <w:bCs/>
                <w:lang w:val="el-GR"/>
              </w:rPr>
            </w:pPr>
            <w:r w:rsidRPr="001957FD">
              <w:rPr>
                <w:b/>
                <w:bCs/>
                <w:lang w:val="el-GR"/>
              </w:rPr>
              <w:t>α)</w:t>
            </w:r>
            <w:r w:rsidRPr="001957FD">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Pr>
                <w:bCs/>
                <w:lang w:val="el-GR"/>
              </w:rPr>
              <w:t>.</w:t>
            </w:r>
            <w:r w:rsidRPr="00330BCE">
              <w:rPr>
                <w:bCs/>
                <w:lang w:val="el-GR"/>
              </w:rPr>
              <w:t xml:space="preserve"> Ειδικά</w:t>
            </w:r>
            <w:r>
              <w:rPr>
                <w:bCs/>
                <w:lang w:val="el-GR"/>
              </w:rPr>
              <w:t>.</w:t>
            </w:r>
            <w:r w:rsidRPr="00330BCE">
              <w:rPr>
                <w:bCs/>
                <w:lang w:val="el-GR"/>
              </w:rPr>
              <w:t xml:space="preserve">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p>
          <w:p w:rsidR="00094C8C" w:rsidRPr="001957FD" w:rsidRDefault="00094C8C" w:rsidP="00CE622E">
            <w:pPr>
              <w:spacing w:after="0"/>
              <w:rPr>
                <w:b/>
                <w:lang w:val="el-GR"/>
              </w:rPr>
            </w:pPr>
            <w:r w:rsidRPr="001957FD">
              <w:rPr>
                <w:bCs/>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094C8C" w:rsidRPr="001957FD" w:rsidRDefault="00094C8C" w:rsidP="00CE622E">
            <w:pPr>
              <w:spacing w:after="0"/>
              <w:rPr>
                <w:b/>
                <w:bCs/>
                <w:color w:val="000000"/>
                <w:lang w:val="el-GR"/>
              </w:rPr>
            </w:pPr>
            <w:r w:rsidRPr="001957FD">
              <w:rPr>
                <w:b/>
                <w:lang w:val="el-GR"/>
              </w:rPr>
              <w:t xml:space="preserve">β) </w:t>
            </w:r>
            <w:r w:rsidRPr="001957FD">
              <w:rPr>
                <w:bCs/>
                <w:lang w:val="el-GR"/>
              </w:rPr>
              <w:t>Π</w:t>
            </w:r>
            <w:r w:rsidRPr="001957FD">
              <w:rPr>
                <w:lang w:val="el-GR"/>
              </w:rPr>
              <w:t xml:space="preserve">ιστοποιητικό του Γ.Ε.Μ.Η. από το οποίο προκύπτει ότι το νομικό πρόσωπο δεν έχει </w:t>
            </w:r>
            <w:r w:rsidRPr="001957FD">
              <w:rPr>
                <w:lang w:val="el-GR"/>
              </w:rPr>
              <w:lastRenderedPageBreak/>
              <w:t xml:space="preserve">λυθεί και τεθεί υπό εκκαθάριση με απόφαση των εταίρων. </w:t>
            </w:r>
          </w:p>
          <w:p w:rsidR="00094C8C" w:rsidRPr="001957FD" w:rsidRDefault="00094C8C" w:rsidP="00CE622E">
            <w:pPr>
              <w:spacing w:after="0"/>
              <w:rPr>
                <w:lang w:val="el-GR"/>
              </w:rPr>
            </w:pPr>
            <w:r w:rsidRPr="001957FD">
              <w:rPr>
                <w:bCs/>
                <w:color w:val="000000"/>
                <w:lang w:val="el-GR"/>
              </w:rPr>
              <w:t xml:space="preserve">Προκειμένου </w:t>
            </w:r>
            <w:r>
              <w:rPr>
                <w:bCs/>
                <w:color w:val="000000"/>
                <w:lang w:val="el-GR"/>
              </w:rPr>
              <w:t xml:space="preserve">περί  των </w:t>
            </w:r>
            <w:r w:rsidRPr="001957FD">
              <w:rPr>
                <w:bCs/>
                <w:color w:val="000000"/>
                <w:lang w:val="el-GR"/>
              </w:rPr>
              <w:t xml:space="preserve"> σωματεί</w:t>
            </w:r>
            <w:r>
              <w:rPr>
                <w:bCs/>
                <w:color w:val="000000"/>
                <w:lang w:val="el-GR"/>
              </w:rPr>
              <w:t>ων</w:t>
            </w:r>
            <w:r w:rsidRPr="001957FD">
              <w:rPr>
                <w:bCs/>
                <w:color w:val="000000"/>
                <w:lang w:val="el-GR"/>
              </w:rPr>
              <w:t xml:space="preserve"> και τ</w:t>
            </w:r>
            <w:r>
              <w:rPr>
                <w:bCs/>
                <w:color w:val="000000"/>
                <w:lang w:val="el-GR"/>
              </w:rPr>
              <w:t xml:space="preserve">ων </w:t>
            </w:r>
            <w:r w:rsidRPr="001957FD">
              <w:rPr>
                <w:bCs/>
                <w:color w:val="000000"/>
                <w:lang w:val="el-GR"/>
              </w:rPr>
              <w:t xml:space="preserve"> συνεταιρισμ</w:t>
            </w:r>
            <w:r>
              <w:rPr>
                <w:bCs/>
                <w:color w:val="000000"/>
                <w:lang w:val="el-GR"/>
              </w:rPr>
              <w:t>ών,</w:t>
            </w:r>
            <w:r w:rsidRPr="001957FD">
              <w:rPr>
                <w:bCs/>
                <w:color w:val="000000"/>
                <w:lang w:val="el-GR"/>
              </w:rPr>
              <w:t>,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094C8C" w:rsidRPr="00094C8C" w:rsidTr="00CE622E">
        <w:tc>
          <w:tcPr>
            <w:tcW w:w="1108" w:type="dxa"/>
            <w:vMerge/>
            <w:shd w:val="clear" w:color="auto" w:fill="auto"/>
          </w:tcPr>
          <w:p w:rsidR="00094C8C" w:rsidRPr="001957FD" w:rsidRDefault="00094C8C" w:rsidP="00CE622E">
            <w:pPr>
              <w:spacing w:after="0"/>
              <w:rPr>
                <w:lang w:val="el-GR"/>
              </w:rPr>
            </w:pPr>
          </w:p>
        </w:tc>
        <w:tc>
          <w:tcPr>
            <w:tcW w:w="4094" w:type="dxa"/>
            <w:shd w:val="clear" w:color="auto" w:fill="auto"/>
          </w:tcPr>
          <w:p w:rsidR="00094C8C" w:rsidRPr="001957FD" w:rsidRDefault="00094C8C" w:rsidP="00CE622E">
            <w:pPr>
              <w:spacing w:after="0"/>
              <w:rPr>
                <w:lang w:val="el-GR"/>
              </w:rPr>
            </w:pPr>
            <w:r w:rsidRPr="001957FD">
              <w:rPr>
                <w:lang w:val="el-GR"/>
              </w:rPr>
              <w:t>Αναστολή επιχειρηματικών δραστηριοτήτων</w:t>
            </w:r>
          </w:p>
          <w:p w:rsidR="00094C8C" w:rsidRPr="001957FD" w:rsidRDefault="00094C8C" w:rsidP="00CE622E">
            <w:pPr>
              <w:spacing w:after="0"/>
              <w:rPr>
                <w:lang w:val="el-GR"/>
              </w:rPr>
            </w:pPr>
          </w:p>
        </w:tc>
        <w:tc>
          <w:tcPr>
            <w:tcW w:w="4426" w:type="dxa"/>
            <w:shd w:val="clear" w:color="auto" w:fill="auto"/>
          </w:tcPr>
          <w:p w:rsidR="00094C8C" w:rsidRPr="001957FD" w:rsidRDefault="00094C8C" w:rsidP="00CE622E">
            <w:pPr>
              <w:spacing w:after="0"/>
              <w:rPr>
                <w:bCs/>
                <w:color w:val="000000"/>
                <w:lang w:val="el-GR"/>
              </w:rPr>
            </w:pPr>
            <w:r w:rsidRPr="001957FD">
              <w:rPr>
                <w:b/>
                <w:bCs/>
                <w:color w:val="000000"/>
                <w:lang w:val="el-GR"/>
              </w:rPr>
              <w:t xml:space="preserve">γ) </w:t>
            </w:r>
            <w:r w:rsidRPr="001957FD">
              <w:rPr>
                <w:color w:val="000000"/>
                <w:lang w:val="el-GR"/>
              </w:rPr>
              <w:t xml:space="preserve">Εκτύπωση της καρτέλας “Στοιχεία Μητρώου/ Επιχείρησης” </w:t>
            </w:r>
            <w:r w:rsidRPr="001957FD">
              <w:rPr>
                <w:bCs/>
                <w:lang w:val="el-GR"/>
              </w:rPr>
              <w:t>από την ηλεκτρονική πλατφόρμα της Ανεξάρτητης Αρχής Δημοσίων Εσόδων</w:t>
            </w:r>
            <w:r w:rsidRPr="001957FD">
              <w:rPr>
                <w:color w:val="000000"/>
                <w:lang w:val="el-GR"/>
              </w:rPr>
              <w:t xml:space="preserve">, όπως αυτά εμφανίζονται στο taxisnet,  από την οποία να προκύπτει η </w:t>
            </w:r>
            <w:r w:rsidRPr="001957FD">
              <w:rPr>
                <w:bCs/>
                <w:color w:val="000000"/>
                <w:lang w:val="el-GR"/>
              </w:rPr>
              <w:t>μη αναστολή της επιχειρηματικής δραστηριότητάς τους.</w:t>
            </w:r>
          </w:p>
        </w:tc>
      </w:tr>
      <w:tr w:rsidR="00094C8C" w:rsidRPr="00094C8C" w:rsidTr="00CE622E">
        <w:tc>
          <w:tcPr>
            <w:tcW w:w="1108" w:type="dxa"/>
            <w:shd w:val="clear" w:color="auto" w:fill="auto"/>
          </w:tcPr>
          <w:p w:rsidR="00094C8C" w:rsidRPr="001957FD" w:rsidRDefault="00094C8C" w:rsidP="00CE622E">
            <w:pPr>
              <w:spacing w:after="0"/>
              <w:rPr>
                <w:lang w:val="el-GR"/>
              </w:rPr>
            </w:pPr>
            <w:r w:rsidRPr="001957FD">
              <w:rPr>
                <w:lang w:val="el-GR"/>
              </w:rPr>
              <w:t>2.2.3.9</w:t>
            </w:r>
          </w:p>
        </w:tc>
        <w:tc>
          <w:tcPr>
            <w:tcW w:w="4094" w:type="dxa"/>
            <w:shd w:val="clear" w:color="auto" w:fill="auto"/>
          </w:tcPr>
          <w:p w:rsidR="00094C8C" w:rsidRPr="001957FD" w:rsidRDefault="00094C8C" w:rsidP="00CE622E">
            <w:pPr>
              <w:spacing w:after="0"/>
              <w:rPr>
                <w:lang w:val="el-GR"/>
              </w:rPr>
            </w:pPr>
            <w:r w:rsidRPr="001957FD">
              <w:rPr>
                <w:lang w:val="el-GR"/>
              </w:rPr>
              <w:t>Οριζόντιος αποκλεισμός από μελλοντικές διαδικασίες σύναψης</w:t>
            </w:r>
          </w:p>
        </w:tc>
        <w:tc>
          <w:tcPr>
            <w:tcW w:w="4426" w:type="dxa"/>
            <w:shd w:val="clear" w:color="auto" w:fill="auto"/>
          </w:tcPr>
          <w:p w:rsidR="00094C8C" w:rsidRPr="001957FD" w:rsidRDefault="00094C8C" w:rsidP="00CE622E">
            <w:pPr>
              <w:spacing w:after="0"/>
              <w:rPr>
                <w:lang w:val="el-GR"/>
              </w:rPr>
            </w:pPr>
            <w:r w:rsidRPr="001957FD">
              <w:rPr>
                <w:lang w:val="el-GR"/>
              </w:rPr>
              <w:t>Υπεύθυνη δήλωση</w:t>
            </w:r>
            <w:r>
              <w:rPr>
                <w:lang w:val="el-GR"/>
              </w:rPr>
              <w:t>,</w:t>
            </w:r>
            <w:r w:rsidRPr="001957FD">
              <w:rPr>
                <w:lang w:val="el-GR"/>
              </w:rPr>
              <w:t xml:space="preserve">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r>
              <w:rPr>
                <w:lang w:val="el-GR"/>
              </w:rPr>
              <w:t>.</w:t>
            </w:r>
          </w:p>
        </w:tc>
      </w:tr>
      <w:tr w:rsidR="00094C8C" w:rsidRPr="00094C8C" w:rsidTr="00CE622E">
        <w:tc>
          <w:tcPr>
            <w:tcW w:w="1108" w:type="dxa"/>
            <w:vMerge w:val="restart"/>
            <w:shd w:val="clear" w:color="auto" w:fill="auto"/>
          </w:tcPr>
          <w:p w:rsidR="00094C8C" w:rsidRPr="001957FD" w:rsidRDefault="00094C8C" w:rsidP="00CE622E">
            <w:pPr>
              <w:spacing w:after="0"/>
              <w:rPr>
                <w:lang w:val="el-GR"/>
              </w:rPr>
            </w:pPr>
            <w:r w:rsidRPr="001957FD">
              <w:rPr>
                <w:lang w:val="el-GR"/>
              </w:rPr>
              <w:t>2.2.4</w:t>
            </w:r>
          </w:p>
        </w:tc>
        <w:tc>
          <w:tcPr>
            <w:tcW w:w="4094" w:type="dxa"/>
            <w:shd w:val="clear" w:color="auto" w:fill="auto"/>
          </w:tcPr>
          <w:p w:rsidR="00094C8C" w:rsidRPr="001957FD" w:rsidRDefault="00094C8C" w:rsidP="00CE622E">
            <w:pPr>
              <w:spacing w:after="0"/>
              <w:rPr>
                <w:lang w:val="el-GR"/>
              </w:rPr>
            </w:pPr>
            <w:r w:rsidRPr="001957FD">
              <w:rPr>
                <w:lang w:val="el-GR"/>
              </w:rPr>
              <w:t>Εγγραφή στο σχετικό επαγγελματικό μητρώο</w:t>
            </w:r>
          </w:p>
          <w:p w:rsidR="00094C8C" w:rsidRPr="001957FD" w:rsidRDefault="00094C8C" w:rsidP="00CE622E">
            <w:pPr>
              <w:spacing w:after="0"/>
              <w:rPr>
                <w:lang w:val="el-GR"/>
              </w:rPr>
            </w:pPr>
          </w:p>
        </w:tc>
        <w:tc>
          <w:tcPr>
            <w:tcW w:w="4426" w:type="dxa"/>
            <w:shd w:val="clear" w:color="auto" w:fill="auto"/>
          </w:tcPr>
          <w:p w:rsidR="00094C8C" w:rsidRPr="001957FD" w:rsidRDefault="00094C8C" w:rsidP="00CE622E">
            <w:pPr>
              <w:spacing w:after="0"/>
              <w:rPr>
                <w:lang w:val="el-GR"/>
              </w:rPr>
            </w:pPr>
            <w:r w:rsidRPr="001957FD">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094C8C" w:rsidRPr="001957FD" w:rsidTr="00CE622E">
        <w:tc>
          <w:tcPr>
            <w:tcW w:w="1108" w:type="dxa"/>
            <w:vMerge/>
            <w:shd w:val="clear" w:color="auto" w:fill="auto"/>
          </w:tcPr>
          <w:p w:rsidR="00094C8C" w:rsidRPr="001957FD" w:rsidRDefault="00094C8C" w:rsidP="00CE622E">
            <w:pPr>
              <w:spacing w:after="0"/>
              <w:rPr>
                <w:lang w:val="el-GR"/>
              </w:rPr>
            </w:pPr>
          </w:p>
        </w:tc>
        <w:tc>
          <w:tcPr>
            <w:tcW w:w="4094" w:type="dxa"/>
            <w:shd w:val="clear" w:color="auto" w:fill="auto"/>
          </w:tcPr>
          <w:p w:rsidR="00094C8C" w:rsidRPr="001957FD" w:rsidRDefault="00094C8C" w:rsidP="00CE622E">
            <w:pPr>
              <w:spacing w:after="0"/>
              <w:rPr>
                <w:lang w:val="el-GR"/>
              </w:rPr>
            </w:pPr>
            <w:r w:rsidRPr="001957FD">
              <w:rPr>
                <w:lang w:val="el-GR"/>
              </w:rPr>
              <w:t>Εγγραφή στο σχετικό εμπορικό μητρώο</w:t>
            </w:r>
          </w:p>
          <w:p w:rsidR="00094C8C" w:rsidRPr="001957FD" w:rsidRDefault="00094C8C" w:rsidP="00CE622E">
            <w:pPr>
              <w:spacing w:after="0"/>
              <w:rPr>
                <w:lang w:val="el-GR"/>
              </w:rPr>
            </w:pPr>
          </w:p>
        </w:tc>
        <w:tc>
          <w:tcPr>
            <w:tcW w:w="4426" w:type="dxa"/>
            <w:shd w:val="clear" w:color="auto" w:fill="auto"/>
          </w:tcPr>
          <w:p w:rsidR="00094C8C" w:rsidRPr="001957FD" w:rsidRDefault="00094C8C" w:rsidP="00CE622E">
            <w:pPr>
              <w:spacing w:after="0"/>
              <w:rPr>
                <w:lang w:val="el-GR"/>
              </w:rPr>
            </w:pPr>
            <w:r w:rsidRPr="001957FD">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094C8C" w:rsidRDefault="00094C8C" w:rsidP="00CE622E">
            <w:pPr>
              <w:spacing w:after="0"/>
              <w:rPr>
                <w:lang w:val="el-GR"/>
              </w:rPr>
            </w:pPr>
          </w:p>
          <w:p w:rsidR="00094C8C" w:rsidRDefault="00094C8C" w:rsidP="00CE622E">
            <w:pPr>
              <w:spacing w:after="0"/>
              <w:rPr>
                <w:lang w:val="el-GR"/>
              </w:rPr>
            </w:pPr>
            <w:r w:rsidRPr="001957FD">
              <w:rPr>
                <w:lang w:val="el-GR"/>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r>
              <w:rPr>
                <w:lang w:val="el-GR"/>
              </w:rPr>
              <w:t xml:space="preserve">. </w:t>
            </w:r>
          </w:p>
          <w:p w:rsidR="00094C8C" w:rsidRDefault="00094C8C" w:rsidP="00CE622E">
            <w:pPr>
              <w:spacing w:after="0"/>
              <w:rPr>
                <w:lang w:val="el-GR"/>
              </w:rPr>
            </w:pPr>
          </w:p>
          <w:p w:rsidR="00094C8C" w:rsidRPr="001957FD" w:rsidRDefault="00094C8C" w:rsidP="00CE622E">
            <w:pPr>
              <w:spacing w:after="0"/>
              <w:rPr>
                <w:lang w:val="el-GR"/>
              </w:rPr>
            </w:pPr>
            <w:r w:rsidRPr="008138D5">
              <w:rPr>
                <w:lang w:val="el-GR"/>
              </w:rPr>
              <w:t>Για την άσκηση επαγγελματικής δραστηριότητας οικονομικών φορέων που δεν είναι υπόχρεοι εγγραφής στο Γ.Ε.ΜΗ., πρβλ. εγκύκλιο – Οδηγία του Υπουργού Ανάπτυξης και Επενδύσεων, με αρ. πρωτ. 39937 – 28/04/2023 (ΑΔΑ: ΩΖΥΓ46ΜΤΛΡ-ΖΟΨ).</w:t>
            </w:r>
          </w:p>
        </w:tc>
      </w:tr>
      <w:tr w:rsidR="00094C8C" w:rsidRPr="00094C8C" w:rsidTr="00CE622E">
        <w:tc>
          <w:tcPr>
            <w:tcW w:w="1108" w:type="dxa"/>
            <w:vMerge/>
            <w:shd w:val="clear" w:color="auto" w:fill="auto"/>
          </w:tcPr>
          <w:p w:rsidR="00094C8C" w:rsidRPr="001957FD" w:rsidRDefault="00094C8C" w:rsidP="00CE622E">
            <w:pPr>
              <w:spacing w:after="0"/>
              <w:rPr>
                <w:lang w:val="el-GR"/>
              </w:rPr>
            </w:pPr>
          </w:p>
        </w:tc>
        <w:tc>
          <w:tcPr>
            <w:tcW w:w="4094" w:type="dxa"/>
            <w:shd w:val="clear" w:color="auto" w:fill="auto"/>
          </w:tcPr>
          <w:p w:rsidR="00094C8C" w:rsidRPr="001957FD" w:rsidRDefault="00094C8C" w:rsidP="00CE622E">
            <w:pPr>
              <w:spacing w:after="0"/>
              <w:rPr>
                <w:lang w:val="el-GR"/>
              </w:rPr>
            </w:pPr>
          </w:p>
        </w:tc>
        <w:tc>
          <w:tcPr>
            <w:tcW w:w="4426" w:type="dxa"/>
            <w:shd w:val="clear" w:color="auto" w:fill="auto"/>
          </w:tcPr>
          <w:p w:rsidR="00094C8C" w:rsidRPr="001957FD" w:rsidRDefault="00094C8C" w:rsidP="00CE622E">
            <w:pPr>
              <w:spacing w:after="0"/>
              <w:rPr>
                <w:lang w:val="el-GR"/>
              </w:rPr>
            </w:pPr>
            <w:r w:rsidRPr="001957FD">
              <w:rPr>
                <w:lang w:val="el-GR"/>
              </w:rPr>
              <w:t xml:space="preserve">Στην περίπτωση που χώρα δεν τηρεί τέτοιο μητρώο, το έγγραφο ή το πιστοποιητικό μπορεί </w:t>
            </w:r>
            <w:r w:rsidRPr="001957FD">
              <w:rPr>
                <w:lang w:val="el-GR"/>
              </w:rPr>
              <w:lastRenderedPageBreak/>
              <w:t>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r>
              <w:rPr>
                <w:lang w:val="el-GR"/>
              </w:rPr>
              <w:t>.</w:t>
            </w:r>
          </w:p>
        </w:tc>
      </w:tr>
      <w:tr w:rsidR="00094C8C" w:rsidRPr="00094C8C" w:rsidTr="00CE622E">
        <w:tc>
          <w:tcPr>
            <w:tcW w:w="1108" w:type="dxa"/>
            <w:shd w:val="clear" w:color="auto" w:fill="auto"/>
          </w:tcPr>
          <w:p w:rsidR="00094C8C" w:rsidRPr="001957FD" w:rsidRDefault="00094C8C" w:rsidP="00CE622E">
            <w:pPr>
              <w:spacing w:after="0"/>
              <w:rPr>
                <w:lang w:val="el-GR"/>
              </w:rPr>
            </w:pPr>
            <w:r w:rsidRPr="001957FD">
              <w:rPr>
                <w:lang w:val="el-GR"/>
              </w:rPr>
              <w:lastRenderedPageBreak/>
              <w:t>2.2.6.α</w:t>
            </w:r>
          </w:p>
        </w:tc>
        <w:tc>
          <w:tcPr>
            <w:tcW w:w="4094" w:type="dxa"/>
            <w:shd w:val="clear" w:color="auto" w:fill="auto"/>
          </w:tcPr>
          <w:p w:rsidR="00094C8C" w:rsidRPr="001957FD" w:rsidRDefault="00094C8C" w:rsidP="00CE622E">
            <w:pPr>
              <w:spacing w:after="0"/>
              <w:rPr>
                <w:lang w:val="el-GR"/>
              </w:rPr>
            </w:pPr>
            <w:r w:rsidRPr="001957FD">
              <w:rPr>
                <w:lang w:val="el-GR"/>
              </w:rPr>
              <w:t>Για τις συμβάσεις προμηθειών: παραδόσεις είδους που έχει προσδιοριστεί</w:t>
            </w:r>
          </w:p>
          <w:p w:rsidR="00094C8C" w:rsidRPr="001957FD" w:rsidRDefault="00094C8C" w:rsidP="00CE622E">
            <w:pPr>
              <w:spacing w:after="0"/>
              <w:rPr>
                <w:lang w:val="el-GR"/>
              </w:rPr>
            </w:pPr>
            <w:r w:rsidRPr="001957FD">
              <w:rPr>
                <w:lang w:val="el-GR"/>
              </w:rPr>
              <w:t>Μόνο για δημόσιες συμβάσεις προμηθειών: Κυριότερες παραδόσεις του είδους που έχει προσδιοριστεί κατά τη διάρκεια της περιόδου αναφοράς</w:t>
            </w:r>
          </w:p>
        </w:tc>
        <w:tc>
          <w:tcPr>
            <w:tcW w:w="4426" w:type="dxa"/>
            <w:shd w:val="clear" w:color="auto" w:fill="auto"/>
          </w:tcPr>
          <w:p w:rsidR="00094C8C" w:rsidRPr="001957FD" w:rsidRDefault="00094C8C" w:rsidP="00CE622E">
            <w:pPr>
              <w:spacing w:after="0"/>
              <w:rPr>
                <w:lang w:val="el-GR"/>
              </w:rPr>
            </w:pPr>
            <w:r w:rsidRPr="001957FD">
              <w:rPr>
                <w:lang w:val="el-GR"/>
              </w:rPr>
              <w:t>α) Κατάλογο των κυριότερων προμηθειών που παραδόθηκαν</w:t>
            </w:r>
            <w:r>
              <w:rPr>
                <w:lang w:val="el-GR"/>
              </w:rPr>
              <w:t>,</w:t>
            </w:r>
            <w:r w:rsidRPr="001957FD">
              <w:rPr>
                <w:lang w:val="el-GR"/>
              </w:rPr>
              <w:t xml:space="preserve"> ο οποίος θα περιλαμβάνει τα κάτωθι στοιχεία εμπειρίας:</w:t>
            </w:r>
          </w:p>
          <w:p w:rsidR="00094C8C" w:rsidRPr="001957FD" w:rsidRDefault="00094C8C" w:rsidP="00CE622E">
            <w:pPr>
              <w:spacing w:after="0"/>
              <w:rPr>
                <w:lang w:val="el-GR"/>
              </w:rPr>
            </w:pPr>
            <w:r w:rsidRPr="001957FD">
              <w:rPr>
                <w:lang w:val="el-GR"/>
              </w:rPr>
              <w:t xml:space="preserve">Αναλυτικότερα: </w:t>
            </w:r>
          </w:p>
          <w:p w:rsidR="00094C8C" w:rsidRPr="001957FD" w:rsidRDefault="00094C8C" w:rsidP="00CE622E">
            <w:pPr>
              <w:spacing w:after="0"/>
              <w:rPr>
                <w:lang w:val="el-GR"/>
              </w:rPr>
            </w:pPr>
            <w:r w:rsidRPr="001957FD">
              <w:rPr>
                <w:lang w:val="el-GR"/>
              </w:rPr>
              <w:t xml:space="preserve">(i) Τα στοιχεία εμπειρίας θα περιλαμβάνονται σε πίνακα και θα είναι τα κάτωθι: </w:t>
            </w:r>
          </w:p>
          <w:p w:rsidR="00094C8C" w:rsidRPr="001957FD" w:rsidRDefault="00094C8C" w:rsidP="00CE622E">
            <w:pPr>
              <w:spacing w:after="0"/>
              <w:rPr>
                <w:lang w:val="el-GR"/>
              </w:rPr>
            </w:pPr>
            <w:r w:rsidRPr="001957FD">
              <w:rPr>
                <w:lang w:val="el-GR"/>
              </w:rPr>
              <w:t>α. Τίτλος της σύμβασης – Τοποθεσία.</w:t>
            </w:r>
          </w:p>
          <w:p w:rsidR="00094C8C" w:rsidRPr="001957FD" w:rsidRDefault="00094C8C" w:rsidP="00CE622E">
            <w:pPr>
              <w:spacing w:after="0"/>
              <w:rPr>
                <w:lang w:val="el-GR"/>
              </w:rPr>
            </w:pPr>
            <w:r w:rsidRPr="001957FD">
              <w:rPr>
                <w:lang w:val="el-GR"/>
              </w:rPr>
              <w:t xml:space="preserve">β. Ονομασία Αναδόχου (Μεμονωμένη επιχείρηση ή Κοινοπραξία) της σύμβασης. </w:t>
            </w:r>
          </w:p>
          <w:p w:rsidR="00094C8C" w:rsidRPr="001957FD" w:rsidRDefault="00094C8C" w:rsidP="00CE622E">
            <w:pPr>
              <w:spacing w:after="0"/>
              <w:rPr>
                <w:lang w:val="el-GR"/>
              </w:rPr>
            </w:pPr>
            <w:r w:rsidRPr="001957FD">
              <w:rPr>
                <w:lang w:val="el-GR"/>
              </w:rPr>
              <w:t xml:space="preserve">γ. Επιμερισμός των παραδόσεων κάθε επιχείρησης στη σύμβαση (Ποσοστό και είδος συμμετοχής σε περίπτωση ένωσης ή κοινοπραξίας). </w:t>
            </w:r>
          </w:p>
          <w:p w:rsidR="00094C8C" w:rsidRPr="001957FD" w:rsidRDefault="00094C8C" w:rsidP="00CE622E">
            <w:pPr>
              <w:spacing w:after="0"/>
              <w:rPr>
                <w:lang w:val="el-GR"/>
              </w:rPr>
            </w:pPr>
            <w:r w:rsidRPr="001957FD">
              <w:rPr>
                <w:lang w:val="el-GR"/>
              </w:rPr>
              <w:t xml:space="preserve">δ. Εργοδότης (αποδέκτης). </w:t>
            </w:r>
          </w:p>
          <w:p w:rsidR="00094C8C" w:rsidRPr="001957FD" w:rsidRDefault="00094C8C" w:rsidP="00CE622E">
            <w:pPr>
              <w:spacing w:after="0"/>
              <w:rPr>
                <w:lang w:val="el-GR"/>
              </w:rPr>
            </w:pPr>
            <w:r w:rsidRPr="001957FD">
              <w:rPr>
                <w:lang w:val="el-GR"/>
              </w:rPr>
              <w:t xml:space="preserve">ε. Ημερομηνίες έναρξης - περαίωσης της σύμβασης (εφόσον έχει περαιωθεί), διάρκεια της σύμβασης. </w:t>
            </w:r>
          </w:p>
          <w:p w:rsidR="00094C8C" w:rsidRPr="001957FD" w:rsidRDefault="00094C8C" w:rsidP="00CE622E">
            <w:pPr>
              <w:spacing w:after="0"/>
              <w:rPr>
                <w:lang w:val="el-GR"/>
              </w:rPr>
            </w:pPr>
            <w:r w:rsidRPr="001957FD">
              <w:rPr>
                <w:lang w:val="el-GR"/>
              </w:rPr>
              <w:t>στ. Τελική αξία της σύμβασης χωρίς Φ.Π.Α.</w:t>
            </w:r>
          </w:p>
          <w:p w:rsidR="00094C8C" w:rsidRPr="001957FD" w:rsidRDefault="00094C8C" w:rsidP="00CE622E">
            <w:pPr>
              <w:spacing w:after="0"/>
              <w:rPr>
                <w:lang w:val="el-GR"/>
              </w:rPr>
            </w:pPr>
            <w:r w:rsidRPr="001957FD">
              <w:rPr>
                <w:lang w:val="el-GR"/>
              </w:rPr>
              <w:t>η. Εκτελεσμένη Αξία της σύμβασης χωρίς ΦΠΑ</w:t>
            </w:r>
          </w:p>
          <w:p w:rsidR="00094C8C" w:rsidRPr="001957FD" w:rsidRDefault="00094C8C" w:rsidP="00CE622E">
            <w:pPr>
              <w:spacing w:after="0"/>
              <w:rPr>
                <w:lang w:val="el-GR"/>
              </w:rPr>
            </w:pPr>
            <w:r w:rsidRPr="001957FD">
              <w:rPr>
                <w:lang w:val="el-GR"/>
              </w:rPr>
              <w:t xml:space="preserve">θ. Σύντομη περιγραφή του αντικειμένου της σύμβασης από την οποία θα προκύπτει ότι καλύπτει τις απαιτήσεις της </w:t>
            </w:r>
            <w:r>
              <w:rPr>
                <w:lang w:val="el-GR"/>
              </w:rPr>
              <w:t>Δ</w:t>
            </w:r>
            <w:r w:rsidRPr="001957FD">
              <w:rPr>
                <w:lang w:val="el-GR"/>
              </w:rPr>
              <w:t xml:space="preserve">ιακήρυξης. </w:t>
            </w:r>
          </w:p>
          <w:p w:rsidR="00094C8C" w:rsidRPr="001957FD" w:rsidRDefault="00094C8C" w:rsidP="00CE622E">
            <w:pPr>
              <w:spacing w:after="0"/>
              <w:rPr>
                <w:lang w:val="el-GR"/>
              </w:rPr>
            </w:pPr>
            <w:r w:rsidRPr="001957FD">
              <w:rPr>
                <w:lang w:val="el-GR"/>
              </w:rPr>
              <w:t xml:space="preserve">(ii) Ο πίνακας αυτός συνοδεύεται </w:t>
            </w:r>
            <w:r>
              <w:rPr>
                <w:lang w:val="el-GR"/>
              </w:rPr>
              <w:t xml:space="preserve">, </w:t>
            </w:r>
            <w:r w:rsidRPr="001957FD">
              <w:rPr>
                <w:lang w:val="el-GR"/>
              </w:rPr>
              <w:t>εάν μεν ο αποδέκτης είναι αναθέτουσα αρχή, από συμβάσεις και πιστοποιητικά ορθής εκτέλεσης αυτών που έχουν εκδοθεί ή θεωρηθεί από την αρμόδια αρχή, στα οποία περιγράφεται το αντικείμενο της σύμβασης και θααναφέρεται ο χρόνος υλοποίησ</w:t>
            </w:r>
            <w:r>
              <w:rPr>
                <w:lang w:val="el-GR"/>
              </w:rPr>
              <w:t>ή</w:t>
            </w:r>
            <w:r w:rsidRPr="001957FD">
              <w:rPr>
                <w:lang w:val="el-GR"/>
              </w:rPr>
              <w:t>ς της και θα βεβαιώνεται ότι αυτή εκτελέστηκε έντεχνα και εντός των εγκεκριμένων χρονοδιαγραμμάτων</w:t>
            </w:r>
            <w:r>
              <w:rPr>
                <w:lang w:val="el-GR"/>
              </w:rPr>
              <w:t>,</w:t>
            </w:r>
            <w:r w:rsidRPr="001957FD">
              <w:rPr>
                <w:lang w:val="el-GR"/>
              </w:rPr>
              <w:t xml:space="preserve"> εάν δε ο αποδέκτης είναι ιδιωτικός φορέας, με αντίστοιχη δήλωση του αποδέκτη. Εφόσον δεν είναι δυνατή η προσκόμιση των παραπάνω, προσκομίζεται υπεύθυνη δήλωση του οικονομικού φορέα, στην οποία θα </w:t>
            </w:r>
            <w:r w:rsidRPr="001957FD">
              <w:rPr>
                <w:lang w:val="el-GR"/>
              </w:rPr>
              <w:lastRenderedPageBreak/>
              <w:t>αναφέρεται ο λόγος για τον οποίο δεν κατέστη εφικτή η προσκόμιση των παραπάνω δικαιολογητικών και η οποία θα συνοδεύεται από αντίγραφο του τιμολογίου και, εφόσον υφίσταται, της σχετικής σύμβασης.</w:t>
            </w:r>
          </w:p>
        </w:tc>
      </w:tr>
      <w:tr w:rsidR="00094C8C" w:rsidRPr="00094C8C" w:rsidTr="00CE622E">
        <w:tc>
          <w:tcPr>
            <w:tcW w:w="1108" w:type="dxa"/>
            <w:shd w:val="clear" w:color="auto" w:fill="auto"/>
          </w:tcPr>
          <w:p w:rsidR="00094C8C" w:rsidRPr="001957FD" w:rsidRDefault="00094C8C" w:rsidP="00CE622E">
            <w:pPr>
              <w:spacing w:after="0"/>
              <w:rPr>
                <w:lang w:val="el-GR"/>
              </w:rPr>
            </w:pPr>
            <w:r w:rsidRPr="001957FD">
              <w:rPr>
                <w:lang w:val="el-GR"/>
              </w:rPr>
              <w:lastRenderedPageBreak/>
              <w:t>2.2.7.α</w:t>
            </w:r>
          </w:p>
        </w:tc>
        <w:tc>
          <w:tcPr>
            <w:tcW w:w="4094" w:type="dxa"/>
            <w:shd w:val="clear" w:color="auto" w:fill="auto"/>
          </w:tcPr>
          <w:p w:rsidR="00094C8C" w:rsidRPr="001957FD" w:rsidRDefault="00094C8C" w:rsidP="00CE622E">
            <w:pPr>
              <w:spacing w:after="0"/>
              <w:rPr>
                <w:lang w:val="el-GR"/>
              </w:rPr>
            </w:pPr>
            <w:r w:rsidRPr="001957FD">
              <w:rPr>
                <w:lang w:val="el-GR"/>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4426" w:type="dxa"/>
            <w:shd w:val="clear" w:color="auto" w:fill="auto"/>
          </w:tcPr>
          <w:p w:rsidR="00094C8C" w:rsidRPr="00676136" w:rsidRDefault="00094C8C" w:rsidP="00CE622E">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διασφάλισης ποιότητας.</w:t>
            </w:r>
          </w:p>
          <w:p w:rsidR="00094C8C" w:rsidRPr="00676136" w:rsidRDefault="00094C8C" w:rsidP="00CE622E">
            <w:pPr>
              <w:spacing w:after="0"/>
              <w:rPr>
                <w:lang w:val="el-GR"/>
              </w:rPr>
            </w:pPr>
            <w:r w:rsidRPr="00676136">
              <w:rPr>
                <w:lang w:val="el-GR"/>
              </w:rPr>
              <w:t>Εάν ο οικονομικός φορέας δεν διαθέτει τέτοια ή ισοδύναμα πρότυπα από οργανισμούς εδρεύοντες σε κράτη-μέλη</w:t>
            </w:r>
            <w:r>
              <w:rPr>
                <w:lang w:val="el-GR"/>
              </w:rPr>
              <w:t>,</w:t>
            </w:r>
            <w:r w:rsidRPr="00676136">
              <w:rPr>
                <w:lang w:val="el-GR"/>
              </w:rPr>
              <w:t xml:space="preserve">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bl>
    <w:p w:rsidR="00094C8C" w:rsidRDefault="00094C8C" w:rsidP="00094C8C">
      <w:pPr>
        <w:spacing w:before="57" w:after="57"/>
        <w:rPr>
          <w:lang w:val="el-GR"/>
        </w:rPr>
      </w:pPr>
    </w:p>
    <w:p w:rsidR="00094C8C" w:rsidRDefault="00094C8C" w:rsidP="00094C8C">
      <w:pPr>
        <w:suppressAutoHyphens w:val="0"/>
        <w:spacing w:after="0"/>
        <w:jc w:val="left"/>
        <w:rPr>
          <w:rFonts w:ascii="Arial" w:hAnsi="Arial" w:cs="Arial"/>
          <w:b/>
          <w:color w:val="002060"/>
          <w:sz w:val="24"/>
          <w:szCs w:val="22"/>
          <w:lang w:val="el-GR"/>
        </w:rPr>
      </w:pPr>
      <w:r>
        <w:rPr>
          <w:lang w:val="el-GR"/>
        </w:rPr>
        <w:br w:type="page"/>
      </w:r>
    </w:p>
    <w:p w:rsidR="00094C8C" w:rsidRDefault="00094C8C" w:rsidP="00094C8C">
      <w:pPr>
        <w:pStyle w:val="2"/>
        <w:tabs>
          <w:tab w:val="clear" w:pos="567"/>
          <w:tab w:val="left" w:pos="0"/>
        </w:tabs>
        <w:spacing w:before="57" w:after="57"/>
        <w:ind w:left="0" w:firstLine="0"/>
        <w:rPr>
          <w:lang w:val="el-GR"/>
        </w:rPr>
      </w:pPr>
      <w:bookmarkStart w:id="18" w:name="_Toc141433892"/>
      <w:bookmarkStart w:id="19" w:name="_Toc148516805"/>
      <w:bookmarkStart w:id="20" w:name="_Toc150336999"/>
      <w:r>
        <w:rPr>
          <w:lang w:val="el-GR"/>
        </w:rPr>
        <w:lastRenderedPageBreak/>
        <w:t>ΠΑΡΑΡΤΗΜΑ VIΙ</w:t>
      </w:r>
      <w:r>
        <w:rPr>
          <w:lang w:val="en-US"/>
        </w:rPr>
        <w:t>I</w:t>
      </w:r>
      <w:r>
        <w:rPr>
          <w:lang w:val="el-GR"/>
        </w:rPr>
        <w:t xml:space="preserve"> – </w:t>
      </w:r>
      <w:r w:rsidRPr="007D68AE">
        <w:rPr>
          <w:lang w:val="el-GR"/>
        </w:rPr>
        <w:t>Ενημέρωση φυσικών προσώπων για την επεξεργασία προσωπικών δεδομένων</w:t>
      </w:r>
      <w:bookmarkEnd w:id="18"/>
      <w:bookmarkEnd w:id="19"/>
      <w:bookmarkEnd w:id="20"/>
    </w:p>
    <w:p w:rsidR="00094C8C" w:rsidRDefault="00094C8C" w:rsidP="00094C8C">
      <w:pPr>
        <w:spacing w:before="57" w:after="57"/>
        <w:rPr>
          <w:lang w:val="el-GR"/>
        </w:rPr>
      </w:pPr>
    </w:p>
    <w:p w:rsidR="00094C8C" w:rsidRPr="007D68AE" w:rsidRDefault="00094C8C" w:rsidP="00094C8C">
      <w:pPr>
        <w:rPr>
          <w:lang w:val="el-GR"/>
        </w:rPr>
      </w:pPr>
      <w:r w:rsidRPr="007D68AE">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094C8C" w:rsidRPr="00E41C16" w:rsidRDefault="00094C8C" w:rsidP="00094C8C">
      <w:pPr>
        <w:rPr>
          <w:lang w:val="el-GR"/>
        </w:rPr>
      </w:pPr>
      <w:r w:rsidRPr="007D68AE">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094C8C" w:rsidRPr="007D68AE" w:rsidRDefault="00094C8C" w:rsidP="00094C8C">
      <w:pPr>
        <w:rPr>
          <w:lang w:val="el-GR"/>
        </w:rPr>
      </w:pPr>
      <w:r w:rsidRPr="007D68AE">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094C8C" w:rsidRPr="007D68AE" w:rsidRDefault="00094C8C" w:rsidP="00094C8C">
      <w:pPr>
        <w:rPr>
          <w:lang w:val="el-GR"/>
        </w:rPr>
      </w:pPr>
      <w:r w:rsidRPr="007D68AE">
        <w:rPr>
          <w:lang w:val="el-GR"/>
        </w:rPr>
        <w:t xml:space="preserve">ΙΙΙ. Αποδέκτες των ανωτέρω (υπό Α) δεδομένων στους οποίους κοινοποιούνται είναι: </w:t>
      </w:r>
    </w:p>
    <w:p w:rsidR="00094C8C" w:rsidRPr="007D68AE" w:rsidRDefault="00094C8C" w:rsidP="00094C8C">
      <w:pPr>
        <w:rPr>
          <w:lang w:val="el-GR"/>
        </w:rPr>
      </w:pPr>
      <w:r w:rsidRPr="007D68AE">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094C8C" w:rsidRPr="007D68AE" w:rsidRDefault="00094C8C" w:rsidP="00094C8C">
      <w:pPr>
        <w:rPr>
          <w:lang w:val="el-GR"/>
        </w:rPr>
      </w:pPr>
      <w:r w:rsidRPr="007D68AE">
        <w:rPr>
          <w:lang w:val="el-GR"/>
        </w:rPr>
        <w:t>(β) Το Δημόσιο, άλλοι δημόσιοι φορείς ή δικαστικές αρχές ή άλλες αρχές ή δικαιοδοτικά όργανα, στο πλαίσιο των αρμοδιοτήτων τους.</w:t>
      </w:r>
    </w:p>
    <w:p w:rsidR="00094C8C" w:rsidRPr="007D68AE" w:rsidRDefault="00094C8C" w:rsidP="00094C8C">
      <w:pPr>
        <w:rPr>
          <w:lang w:val="el-GR"/>
        </w:rPr>
      </w:pPr>
      <w:r w:rsidRPr="007D68AE">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094C8C" w:rsidRPr="007D68AE" w:rsidRDefault="00094C8C" w:rsidP="00094C8C">
      <w:pPr>
        <w:rPr>
          <w:lang w:val="el-GR"/>
        </w:rPr>
      </w:pPr>
      <w:r>
        <w:t>IV</w:t>
      </w:r>
      <w:r w:rsidRPr="007D68AE">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094C8C" w:rsidRPr="007D68AE" w:rsidRDefault="00094C8C" w:rsidP="00094C8C">
      <w:pPr>
        <w:rPr>
          <w:lang w:val="el-GR"/>
        </w:rPr>
      </w:pPr>
      <w:r>
        <w:t>V</w:t>
      </w:r>
      <w:r w:rsidRPr="007D68AE">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094C8C" w:rsidRPr="007D68AE" w:rsidRDefault="00094C8C" w:rsidP="00094C8C">
      <w:pPr>
        <w:rPr>
          <w:lang w:val="el-GR"/>
        </w:rPr>
      </w:pPr>
      <w:r>
        <w:t>VI</w:t>
      </w:r>
      <w:r w:rsidRPr="007D68AE">
        <w:rPr>
          <w:lang w:val="el-GR"/>
        </w:rPr>
        <w:t xml:space="preserve">. </w:t>
      </w:r>
      <w:r>
        <w:t>H</w:t>
      </w:r>
      <w:r w:rsidRPr="007D68AE">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094C8C" w:rsidRDefault="00094C8C" w:rsidP="00094C8C">
      <w:pPr>
        <w:spacing w:before="57" w:after="57"/>
        <w:rPr>
          <w:lang w:val="el-GR"/>
        </w:rPr>
      </w:pPr>
    </w:p>
    <w:p w:rsidR="00094C8C" w:rsidRDefault="00094C8C" w:rsidP="00094C8C">
      <w:pPr>
        <w:suppressAutoHyphens w:val="0"/>
        <w:spacing w:after="0"/>
        <w:jc w:val="left"/>
        <w:rPr>
          <w:rFonts w:ascii="Arial" w:hAnsi="Arial" w:cs="Arial"/>
          <w:b/>
          <w:color w:val="002060"/>
          <w:sz w:val="24"/>
          <w:szCs w:val="22"/>
          <w:lang w:val="el-GR"/>
        </w:rPr>
      </w:pPr>
      <w:r>
        <w:rPr>
          <w:lang w:val="el-GR"/>
        </w:rPr>
        <w:br w:type="page"/>
      </w:r>
    </w:p>
    <w:p w:rsidR="00094C8C" w:rsidRDefault="00094C8C" w:rsidP="00094C8C">
      <w:pPr>
        <w:pStyle w:val="2"/>
        <w:tabs>
          <w:tab w:val="clear" w:pos="567"/>
          <w:tab w:val="left" w:pos="0"/>
        </w:tabs>
        <w:spacing w:before="57" w:after="57"/>
        <w:ind w:left="0" w:firstLine="0"/>
        <w:rPr>
          <w:lang w:val="el-GR"/>
        </w:rPr>
      </w:pPr>
      <w:bookmarkStart w:id="21" w:name="_Toc150337000"/>
      <w:r w:rsidRPr="00041CB8">
        <w:rPr>
          <w:lang w:val="el-GR"/>
        </w:rPr>
        <w:lastRenderedPageBreak/>
        <w:t xml:space="preserve">ΠΑΡΑΡΤΗΜΑ </w:t>
      </w:r>
      <w:r w:rsidRPr="00041CB8">
        <w:rPr>
          <w:lang w:val="en-US"/>
        </w:rPr>
        <w:t>I</w:t>
      </w:r>
      <w:r w:rsidRPr="00041CB8">
        <w:rPr>
          <w:lang w:val="el-GR"/>
        </w:rPr>
        <w:t>X – Σχέδιο Σύμβασης</w:t>
      </w:r>
      <w:bookmarkEnd w:id="21"/>
    </w:p>
    <w:p w:rsidR="00094C8C" w:rsidRDefault="00094C8C" w:rsidP="00094C8C">
      <w:pPr>
        <w:spacing w:before="57" w:after="57"/>
        <w:rPr>
          <w:lang w:val="el-GR"/>
        </w:rPr>
      </w:pPr>
    </w:p>
    <w:p w:rsidR="00094C8C" w:rsidRDefault="00094C8C" w:rsidP="00094C8C">
      <w:pPr>
        <w:spacing w:before="57" w:after="57"/>
        <w:rPr>
          <w:lang w:val="el-GR"/>
        </w:rPr>
      </w:pPr>
    </w:p>
    <w:p w:rsidR="00094C8C" w:rsidRPr="00150013" w:rsidRDefault="00094C8C" w:rsidP="00094C8C">
      <w:pPr>
        <w:spacing w:after="0"/>
        <w:jc w:val="center"/>
        <w:rPr>
          <w:b/>
          <w:sz w:val="24"/>
          <w:lang w:val="el-GR" w:eastAsia="el-GR"/>
        </w:rPr>
      </w:pPr>
      <w:r w:rsidRPr="00150013">
        <w:rPr>
          <w:b/>
          <w:sz w:val="24"/>
          <w:lang w:val="el-GR" w:eastAsia="el-GR"/>
        </w:rPr>
        <w:t>ΣΧΕΔΙΟ ΣΥΜΒΑΣΗΣ ΠΡΟΜΗΘΕΙΑΣ</w:t>
      </w:r>
    </w:p>
    <w:p w:rsidR="00094C8C" w:rsidRPr="00150013" w:rsidRDefault="00094C8C" w:rsidP="00094C8C">
      <w:pPr>
        <w:spacing w:after="0"/>
        <w:rPr>
          <w:sz w:val="24"/>
          <w:lang w:val="el-GR" w:eastAsia="el-GR"/>
        </w:rPr>
      </w:pPr>
    </w:p>
    <w:p w:rsidR="00094C8C" w:rsidRPr="00150013" w:rsidRDefault="00094C8C" w:rsidP="00094C8C">
      <w:pPr>
        <w:spacing w:after="0"/>
        <w:jc w:val="center"/>
        <w:rPr>
          <w:sz w:val="24"/>
          <w:lang w:val="el-GR" w:eastAsia="el-GR"/>
        </w:rPr>
      </w:pPr>
      <w:r>
        <w:rPr>
          <w:rFonts w:ascii="Arial" w:hAnsi="Arial" w:cs="Arial"/>
          <w:noProof/>
          <w:sz w:val="24"/>
          <w:lang w:val="el-GR" w:eastAsia="el-GR"/>
        </w:rPr>
        <w:drawing>
          <wp:inline distT="0" distB="0" distL="0" distR="0" wp14:anchorId="3F138650" wp14:editId="6B148E31">
            <wp:extent cx="609812" cy="638175"/>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1703" cy="640154"/>
                    </a:xfrm>
                    <a:prstGeom prst="rect">
                      <a:avLst/>
                    </a:prstGeom>
                    <a:noFill/>
                    <a:ln>
                      <a:noFill/>
                    </a:ln>
                  </pic:spPr>
                </pic:pic>
              </a:graphicData>
            </a:graphic>
          </wp:inline>
        </w:drawing>
      </w:r>
    </w:p>
    <w:p w:rsidR="00094C8C" w:rsidRPr="00150013" w:rsidRDefault="00094C8C" w:rsidP="00094C8C">
      <w:pPr>
        <w:spacing w:after="0"/>
        <w:rPr>
          <w:sz w:val="24"/>
          <w:lang w:val="el-GR" w:eastAsia="el-GR"/>
        </w:rPr>
      </w:pPr>
    </w:p>
    <w:p w:rsidR="00094C8C" w:rsidRPr="00150013" w:rsidRDefault="00094C8C" w:rsidP="00094C8C">
      <w:pPr>
        <w:spacing w:after="0"/>
        <w:rPr>
          <w:sz w:val="24"/>
          <w:lang w:val="el-GR" w:eastAsia="el-GR"/>
        </w:rPr>
      </w:pPr>
    </w:p>
    <w:p w:rsidR="00094C8C" w:rsidRPr="009779EA" w:rsidRDefault="00094C8C" w:rsidP="00094C8C">
      <w:pPr>
        <w:widowControl w:val="0"/>
        <w:numPr>
          <w:ilvl w:val="0"/>
          <w:numId w:val="1"/>
        </w:numPr>
        <w:tabs>
          <w:tab w:val="clear" w:pos="432"/>
          <w:tab w:val="num" w:pos="0"/>
        </w:tabs>
        <w:autoSpaceDE w:val="0"/>
        <w:spacing w:after="0"/>
        <w:jc w:val="center"/>
        <w:rPr>
          <w:szCs w:val="22"/>
          <w:lang w:val="el-GR"/>
        </w:rPr>
      </w:pPr>
      <w:r w:rsidRPr="009779EA">
        <w:rPr>
          <w:szCs w:val="22"/>
          <w:lang w:val="el-GR"/>
        </w:rPr>
        <w:t>ΕΛΛΗΝΙΚΗ ΔΗΜΟΚΡΑΤΙΑ</w:t>
      </w:r>
    </w:p>
    <w:p w:rsidR="00094C8C" w:rsidRPr="009779EA" w:rsidRDefault="00094C8C" w:rsidP="00094C8C">
      <w:pPr>
        <w:widowControl w:val="0"/>
        <w:numPr>
          <w:ilvl w:val="0"/>
          <w:numId w:val="1"/>
        </w:numPr>
        <w:tabs>
          <w:tab w:val="clear" w:pos="432"/>
          <w:tab w:val="num" w:pos="0"/>
        </w:tabs>
        <w:autoSpaceDE w:val="0"/>
        <w:spacing w:after="0"/>
        <w:jc w:val="center"/>
        <w:rPr>
          <w:szCs w:val="22"/>
          <w:lang w:val="el-GR"/>
        </w:rPr>
      </w:pPr>
      <w:r w:rsidRPr="009779EA">
        <w:rPr>
          <w:szCs w:val="22"/>
          <w:lang w:val="el-GR"/>
        </w:rPr>
        <w:t>ΥΠΟΥΡΓΕΙΟ ΥΓΕΙΑΣ</w:t>
      </w:r>
    </w:p>
    <w:p w:rsidR="00094C8C" w:rsidRPr="009779EA" w:rsidRDefault="00094C8C" w:rsidP="00094C8C">
      <w:pPr>
        <w:widowControl w:val="0"/>
        <w:numPr>
          <w:ilvl w:val="0"/>
          <w:numId w:val="1"/>
        </w:numPr>
        <w:tabs>
          <w:tab w:val="clear" w:pos="432"/>
          <w:tab w:val="num" w:pos="0"/>
        </w:tabs>
        <w:autoSpaceDE w:val="0"/>
        <w:spacing w:after="0"/>
        <w:jc w:val="center"/>
        <w:rPr>
          <w:szCs w:val="22"/>
          <w:lang w:val="el-GR"/>
        </w:rPr>
      </w:pPr>
      <w:r w:rsidRPr="009779EA">
        <w:rPr>
          <w:szCs w:val="22"/>
          <w:lang w:val="el-GR"/>
        </w:rPr>
        <w:t>7η ΥΓΕΙΟΝΟΜΙΚΗ ΠΕΡΙΦΕΡΕΙΑ ΚΡΗΤΗΣ</w:t>
      </w:r>
    </w:p>
    <w:p w:rsidR="00094C8C" w:rsidRPr="009779EA" w:rsidRDefault="00094C8C" w:rsidP="00094C8C">
      <w:pPr>
        <w:widowControl w:val="0"/>
        <w:numPr>
          <w:ilvl w:val="0"/>
          <w:numId w:val="1"/>
        </w:numPr>
        <w:tabs>
          <w:tab w:val="clear" w:pos="432"/>
          <w:tab w:val="num" w:pos="0"/>
        </w:tabs>
        <w:autoSpaceDE w:val="0"/>
        <w:spacing w:after="0"/>
        <w:jc w:val="center"/>
        <w:rPr>
          <w:szCs w:val="22"/>
          <w:lang w:val="el-GR"/>
        </w:rPr>
      </w:pPr>
      <w:r w:rsidRPr="009779EA">
        <w:rPr>
          <w:szCs w:val="22"/>
          <w:lang w:val="el-GR"/>
        </w:rPr>
        <w:t>Γ.Ν. ΛΑΣΙΘΙΟΥ - Γ.Ν.-Κ.Υ. ΝΕΑΠΟΛΕΩΣ «ΔΙΑΛΥΝΑΚΕΙΟ»</w:t>
      </w:r>
    </w:p>
    <w:p w:rsidR="00094C8C" w:rsidRPr="009779EA" w:rsidRDefault="00094C8C" w:rsidP="00094C8C">
      <w:pPr>
        <w:widowControl w:val="0"/>
        <w:numPr>
          <w:ilvl w:val="0"/>
          <w:numId w:val="1"/>
        </w:numPr>
        <w:tabs>
          <w:tab w:val="clear" w:pos="432"/>
          <w:tab w:val="num" w:pos="0"/>
        </w:tabs>
        <w:autoSpaceDE w:val="0"/>
        <w:spacing w:after="0"/>
        <w:jc w:val="center"/>
        <w:rPr>
          <w:szCs w:val="22"/>
          <w:lang w:val="el-GR"/>
        </w:rPr>
      </w:pPr>
      <w:r w:rsidRPr="009779EA">
        <w:rPr>
          <w:szCs w:val="22"/>
          <w:lang w:val="el-GR"/>
        </w:rPr>
        <w:t>ΟΡΓΑΝΙΚΗ ΜΟΝΑΔΑ ΤΗΣ ΕΔΡΑΣ (ΑΓΙΟΣ ΝΙΚΟΛΑΟΣ)</w:t>
      </w:r>
    </w:p>
    <w:p w:rsidR="00094C8C" w:rsidRPr="00266F15" w:rsidRDefault="00094C8C" w:rsidP="00094C8C">
      <w:pPr>
        <w:widowControl w:val="0"/>
        <w:numPr>
          <w:ilvl w:val="0"/>
          <w:numId w:val="1"/>
        </w:numPr>
        <w:tabs>
          <w:tab w:val="clear" w:pos="432"/>
          <w:tab w:val="num" w:pos="0"/>
        </w:tabs>
        <w:autoSpaceDE w:val="0"/>
        <w:spacing w:after="0"/>
        <w:jc w:val="center"/>
        <w:rPr>
          <w:szCs w:val="22"/>
          <w:lang w:val="el-GR"/>
        </w:rPr>
      </w:pPr>
      <w:r w:rsidRPr="00266F15">
        <w:rPr>
          <w:szCs w:val="22"/>
          <w:lang w:val="el-GR"/>
        </w:rPr>
        <w:t xml:space="preserve">ΠΡΟΜΗΘΕΙΑΣ </w:t>
      </w:r>
      <w:r>
        <w:rPr>
          <w:szCs w:val="22"/>
          <w:lang w:val="el-GR"/>
        </w:rPr>
        <w:t>ΔΙΑΤΑΞΕΩΝ ΝΕΦΡΙΚΗΣ ΥΠΟΣΤΗΡΙΞΗΣ</w:t>
      </w:r>
    </w:p>
    <w:p w:rsidR="00094C8C" w:rsidRPr="00266F15" w:rsidRDefault="00094C8C" w:rsidP="00094C8C">
      <w:pPr>
        <w:widowControl w:val="0"/>
        <w:numPr>
          <w:ilvl w:val="0"/>
          <w:numId w:val="1"/>
        </w:numPr>
        <w:tabs>
          <w:tab w:val="clear" w:pos="432"/>
          <w:tab w:val="num" w:pos="0"/>
        </w:tabs>
        <w:autoSpaceDE w:val="0"/>
        <w:spacing w:after="0"/>
        <w:jc w:val="center"/>
        <w:rPr>
          <w:szCs w:val="22"/>
          <w:lang w:val="el-GR"/>
        </w:rPr>
      </w:pPr>
      <w:r w:rsidRPr="00266F15">
        <w:rPr>
          <w:szCs w:val="22"/>
          <w:lang w:val="el-GR"/>
        </w:rPr>
        <w:t>ΣΥΝΟΛΙΚΗ ΑΞΙΑ ΣΥΜΒΑΣΗΣ ……….. ΕΥΡΩ ΠΛΕΟΝ ΦΠΑ ………….% ΚΑΙ ……….. ΕΥΡΩ ΣΥΜΠ/ΝΟΥ Φ.Π.Α. ………%</w:t>
      </w:r>
    </w:p>
    <w:p w:rsidR="00094C8C" w:rsidRPr="00266F15" w:rsidRDefault="00094C8C" w:rsidP="00094C8C">
      <w:pPr>
        <w:widowControl w:val="0"/>
        <w:numPr>
          <w:ilvl w:val="0"/>
          <w:numId w:val="1"/>
        </w:numPr>
        <w:tabs>
          <w:tab w:val="clear" w:pos="432"/>
          <w:tab w:val="num" w:pos="0"/>
        </w:tabs>
        <w:autoSpaceDE w:val="0"/>
        <w:spacing w:after="0"/>
        <w:jc w:val="center"/>
        <w:rPr>
          <w:szCs w:val="22"/>
          <w:lang w:val="el-GR"/>
        </w:rPr>
      </w:pPr>
      <w:r w:rsidRPr="00266F15">
        <w:rPr>
          <w:szCs w:val="22"/>
          <w:lang w:val="el-GR"/>
        </w:rPr>
        <w:t>ΑΡ. ΠΡΩΤ. …………./………….</w:t>
      </w:r>
    </w:p>
    <w:p w:rsidR="00094C8C" w:rsidRPr="00E747E2" w:rsidRDefault="00094C8C" w:rsidP="00094C8C">
      <w:pPr>
        <w:spacing w:after="0"/>
        <w:rPr>
          <w:sz w:val="24"/>
          <w:lang w:val="el-GR" w:eastAsia="el-GR"/>
        </w:rPr>
      </w:pPr>
    </w:p>
    <w:p w:rsidR="00094C8C" w:rsidRPr="00E747E2" w:rsidRDefault="00094C8C" w:rsidP="00094C8C">
      <w:pPr>
        <w:spacing w:after="0"/>
        <w:rPr>
          <w:sz w:val="24"/>
          <w:lang w:val="el-GR" w:eastAsia="el-GR"/>
        </w:rPr>
      </w:pPr>
    </w:p>
    <w:p w:rsidR="00094C8C" w:rsidRPr="00E747E2" w:rsidRDefault="00094C8C" w:rsidP="00094C8C">
      <w:pPr>
        <w:spacing w:after="0"/>
        <w:rPr>
          <w:sz w:val="24"/>
          <w:lang w:val="el-GR" w:eastAsia="el-GR"/>
        </w:rPr>
      </w:pPr>
      <w:r w:rsidRPr="00E747E2">
        <w:rPr>
          <w:sz w:val="24"/>
          <w:lang w:val="el-GR" w:eastAsia="el-GR"/>
        </w:rPr>
        <w:t xml:space="preserve">Στ.. .................. σήμερα ........................ ημέρα ....................... </w:t>
      </w:r>
    </w:p>
    <w:p w:rsidR="00094C8C" w:rsidRDefault="00094C8C" w:rsidP="00094C8C">
      <w:pPr>
        <w:spacing w:after="0"/>
        <w:rPr>
          <w:i/>
          <w:color w:val="0070C0"/>
          <w:sz w:val="24"/>
          <w:lang w:val="el-GR" w:eastAsia="el-GR"/>
        </w:rPr>
      </w:pPr>
    </w:p>
    <w:p w:rsidR="00094C8C" w:rsidRPr="00DC04BE" w:rsidRDefault="00094C8C" w:rsidP="00094C8C">
      <w:pPr>
        <w:spacing w:after="0"/>
        <w:rPr>
          <w:i/>
          <w:sz w:val="24"/>
          <w:lang w:val="el-GR" w:eastAsia="el-GR"/>
        </w:rPr>
      </w:pPr>
      <w:r w:rsidRPr="00DC04BE">
        <w:rPr>
          <w:i/>
          <w:color w:val="0070C0"/>
          <w:sz w:val="24"/>
          <w:lang w:val="el-GR" w:eastAsia="el-GR"/>
        </w:rPr>
        <w:t>[Στην περίπτωση που το συμφωνητικό υπογράφεται ψηφιακά και από τους δύο συμβαλλόμενους ως ημερομηνία υπογραφής αυτού θεωρείται η ημερομηνία της τελευταίας χρονικά υπογραφής και απαλείφεται η ως άνω αναφορά]</w:t>
      </w:r>
    </w:p>
    <w:p w:rsidR="00094C8C" w:rsidRPr="00DC04BE" w:rsidRDefault="00094C8C" w:rsidP="00094C8C">
      <w:pPr>
        <w:spacing w:after="0"/>
        <w:rPr>
          <w:i/>
          <w:sz w:val="24"/>
          <w:lang w:val="el-GR" w:eastAsia="el-GR"/>
        </w:rPr>
      </w:pPr>
    </w:p>
    <w:p w:rsidR="00094C8C" w:rsidRPr="00DC04BE" w:rsidRDefault="00094C8C" w:rsidP="00094C8C">
      <w:pPr>
        <w:spacing w:after="0"/>
        <w:rPr>
          <w:sz w:val="24"/>
          <w:lang w:val="el-GR" w:eastAsia="el-GR"/>
        </w:rPr>
      </w:pPr>
    </w:p>
    <w:p w:rsidR="00094C8C" w:rsidRPr="00DC04BE" w:rsidRDefault="00094C8C" w:rsidP="00094C8C">
      <w:pPr>
        <w:spacing w:after="0"/>
        <w:rPr>
          <w:sz w:val="24"/>
          <w:lang w:val="el-GR" w:eastAsia="el-GR"/>
        </w:rPr>
      </w:pPr>
      <w:r w:rsidRPr="00DC04BE">
        <w:rPr>
          <w:sz w:val="24"/>
          <w:lang w:val="el-GR" w:eastAsia="el-GR"/>
        </w:rPr>
        <w:t>οι παρακάτω συμβαλλόμενοι:</w:t>
      </w:r>
    </w:p>
    <w:p w:rsidR="00094C8C" w:rsidRPr="00DC04BE" w:rsidRDefault="00094C8C" w:rsidP="00094C8C">
      <w:pPr>
        <w:spacing w:after="0"/>
        <w:rPr>
          <w:sz w:val="24"/>
          <w:lang w:val="el-GR" w:eastAsia="el-GR"/>
        </w:rPr>
      </w:pPr>
    </w:p>
    <w:p w:rsidR="00094C8C" w:rsidRPr="00DC04BE" w:rsidRDefault="00094C8C" w:rsidP="00094C8C">
      <w:pPr>
        <w:pStyle w:val="normalwithoutspacing"/>
        <w:snapToGrid w:val="0"/>
        <w:rPr>
          <w:sz w:val="24"/>
          <w:lang w:eastAsia="el-GR"/>
        </w:rPr>
      </w:pPr>
      <w:r w:rsidRPr="00DC04BE">
        <w:rPr>
          <w:sz w:val="24"/>
          <w:lang w:eastAsia="el-GR"/>
        </w:rPr>
        <w:t xml:space="preserve">1. </w:t>
      </w:r>
      <w:r>
        <w:rPr>
          <w:sz w:val="24"/>
          <w:lang w:eastAsia="el-GR"/>
        </w:rPr>
        <w:t>Ο.Μ. Έδρας-Άγιος Νικόλαος του Γ.Ν. Λασιθίου</w:t>
      </w:r>
      <w:r w:rsidRPr="00DC04BE">
        <w:rPr>
          <w:sz w:val="24"/>
        </w:rPr>
        <w:t xml:space="preserve"> που εδρεύει</w:t>
      </w:r>
      <w:r>
        <w:rPr>
          <w:sz w:val="24"/>
        </w:rPr>
        <w:t xml:space="preserve"> Κνωσού 2</w:t>
      </w:r>
      <w:r w:rsidRPr="00DC04BE">
        <w:rPr>
          <w:sz w:val="24"/>
        </w:rPr>
        <w:t xml:space="preserve"> με Αριθμό  Φορολογικού Μητρώου (Α.Φ.Μ.)</w:t>
      </w:r>
      <w:r>
        <w:rPr>
          <w:sz w:val="24"/>
        </w:rPr>
        <w:t xml:space="preserve"> 999070198 </w:t>
      </w:r>
      <w:r w:rsidRPr="00DC04BE">
        <w:rPr>
          <w:sz w:val="24"/>
        </w:rPr>
        <w:t>και κωδικό ηλεκτρονικής τιμολόγησης</w:t>
      </w:r>
      <w:r w:rsidRPr="002D2E41">
        <w:t xml:space="preserve"> </w:t>
      </w:r>
      <w:r w:rsidRPr="002D2E41">
        <w:rPr>
          <w:sz w:val="24"/>
        </w:rPr>
        <w:t xml:space="preserve">1015.E00956.0001 </w:t>
      </w:r>
      <w:r w:rsidRPr="00DC04BE">
        <w:rPr>
          <w:sz w:val="24"/>
        </w:rPr>
        <w:t>νομίμως εκπροσωπούμεν</w:t>
      </w:r>
      <w:r>
        <w:rPr>
          <w:sz w:val="24"/>
        </w:rPr>
        <w:t>η</w:t>
      </w:r>
      <w:r w:rsidRPr="00DC04BE">
        <w:rPr>
          <w:sz w:val="24"/>
        </w:rPr>
        <w:t xml:space="preserve"> από τ</w:t>
      </w:r>
      <w:r>
        <w:rPr>
          <w:sz w:val="24"/>
        </w:rPr>
        <w:t>ον</w:t>
      </w:r>
      <w:r w:rsidRPr="00DC04BE">
        <w:rPr>
          <w:sz w:val="24"/>
        </w:rPr>
        <w:t xml:space="preserve"> </w:t>
      </w:r>
      <w:r>
        <w:rPr>
          <w:sz w:val="24"/>
        </w:rPr>
        <w:t xml:space="preserve">Διοικητή της ……………………. </w:t>
      </w:r>
      <w:r w:rsidRPr="002D2E41">
        <w:rPr>
          <w:sz w:val="24"/>
        </w:rPr>
        <w:t xml:space="preserve">δυνάμει της υπ’ αρ. Γ4β/Γ.Π.οικ. 4379/23-1-2023 (ΦΕΚ 59 ΥΟΔΔ/27-1-2023) Υ.Α.  (στο εξής η «Αναθέτουσα Αρχή»)  </w:t>
      </w:r>
    </w:p>
    <w:p w:rsidR="00094C8C" w:rsidRPr="00DC04BE" w:rsidRDefault="00094C8C" w:rsidP="00094C8C">
      <w:pPr>
        <w:spacing w:after="0"/>
        <w:rPr>
          <w:sz w:val="24"/>
          <w:lang w:val="el-GR" w:eastAsia="el-GR"/>
        </w:rPr>
      </w:pPr>
    </w:p>
    <w:p w:rsidR="00094C8C" w:rsidRPr="00DC04BE" w:rsidRDefault="00094C8C" w:rsidP="00094C8C">
      <w:pPr>
        <w:spacing w:after="0"/>
        <w:rPr>
          <w:sz w:val="24"/>
          <w:lang w:val="el-GR" w:eastAsia="el-GR"/>
        </w:rPr>
      </w:pPr>
      <w:r w:rsidRPr="00DC04BE">
        <w:rPr>
          <w:sz w:val="24"/>
          <w:lang w:val="el-GR" w:eastAsia="el-GR"/>
        </w:rPr>
        <w:t xml:space="preserve">2.Ο/η ……. (σε περίπτωση φυσικού προσώπου/ ατομικής επιχείρησης) ή το νομικό πρόσωπο...........με την επωνυμία ………….και τον διακριτικό τίτλο «..........................», που εδρεύει ...................................... (. ΑΦΜ:....................., ΔΟΥ: ................., Τ.Κ. ...................., νομίμως εκπροσωπούμενο </w:t>
      </w:r>
      <w:r w:rsidRPr="00DC04BE">
        <w:rPr>
          <w:i/>
          <w:color w:val="2E74B5"/>
          <w:sz w:val="24"/>
          <w:lang w:val="el-GR" w:eastAsia="el-GR"/>
        </w:rPr>
        <w:t>(μόνο για νομικά πρόσωπα)</w:t>
      </w:r>
      <w:r w:rsidRPr="00DC04BE">
        <w:rPr>
          <w:sz w:val="24"/>
          <w:lang w:val="el-GR" w:eastAsia="el-GR"/>
        </w:rPr>
        <w:t xml:space="preserve"> από τον ......................................... (στο εξής ο «Ανάδοχος»)  </w:t>
      </w:r>
    </w:p>
    <w:p w:rsidR="00094C8C" w:rsidRPr="00DC04BE" w:rsidRDefault="00094C8C" w:rsidP="00094C8C">
      <w:pPr>
        <w:spacing w:after="0"/>
        <w:rPr>
          <w:sz w:val="24"/>
          <w:lang w:val="el-GR" w:eastAsia="el-GR"/>
        </w:rPr>
      </w:pPr>
    </w:p>
    <w:p w:rsidR="00094C8C" w:rsidRPr="00DC04BE" w:rsidRDefault="00094C8C" w:rsidP="00094C8C">
      <w:pPr>
        <w:rPr>
          <w:sz w:val="24"/>
          <w:lang w:val="el-GR"/>
        </w:rPr>
      </w:pPr>
      <w:r w:rsidRPr="00DC04BE">
        <w:rPr>
          <w:sz w:val="24"/>
          <w:lang w:val="el-GR"/>
        </w:rPr>
        <w:t>Έχοντας υπόψη:</w:t>
      </w:r>
    </w:p>
    <w:p w:rsidR="00094C8C" w:rsidRPr="00DC04BE" w:rsidRDefault="00094C8C" w:rsidP="00094C8C">
      <w:pPr>
        <w:rPr>
          <w:sz w:val="24"/>
          <w:lang w:val="el-GR"/>
        </w:rPr>
      </w:pPr>
      <w:r w:rsidRPr="00DC04BE">
        <w:rPr>
          <w:sz w:val="24"/>
          <w:lang w:val="el-GR"/>
        </w:rPr>
        <w:t xml:space="preserve">1. την υπ΄ αριθμ ..... διακήρυξη (ΑΔΑΜ…) </w:t>
      </w:r>
      <w:r w:rsidRPr="00DC04BE">
        <w:rPr>
          <w:sz w:val="24"/>
          <w:lang w:val="el-GR" w:eastAsia="el-GR"/>
        </w:rPr>
        <w:t xml:space="preserve">και τα λοιπά έγγραφα της σύμβασης που συνέταξε η </w:t>
      </w:r>
      <w:r w:rsidRPr="00DC04BE">
        <w:rPr>
          <w:sz w:val="24"/>
          <w:lang w:val="el-GR"/>
        </w:rPr>
        <w:t>Αναθέτουσα Αρχή για την παρούσα σύμβαση προμήθειας.</w:t>
      </w:r>
    </w:p>
    <w:p w:rsidR="00094C8C" w:rsidRPr="00DC04BE" w:rsidRDefault="00094C8C" w:rsidP="00094C8C">
      <w:pPr>
        <w:rPr>
          <w:sz w:val="24"/>
          <w:lang w:val="el-GR"/>
        </w:rPr>
      </w:pPr>
      <w:r w:rsidRPr="00DC04BE">
        <w:rPr>
          <w:sz w:val="24"/>
          <w:lang w:val="el-GR"/>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καθώς και την αριθμ. πρωτ. …………… ειδική πρόσκληση της Αναθέτουσας Αρχής προς τον Ανάδοχο για την υπογραφή του παρόντος, η οποία κοινοποιήθηκε σε αυτόν την…...</w:t>
      </w:r>
    </w:p>
    <w:p w:rsidR="00094C8C" w:rsidRPr="00DC04BE" w:rsidRDefault="00094C8C" w:rsidP="00094C8C">
      <w:pPr>
        <w:rPr>
          <w:i/>
          <w:color w:val="0070C0"/>
          <w:sz w:val="24"/>
          <w:lang w:val="el-GR" w:eastAsia="el-GR"/>
        </w:rPr>
      </w:pPr>
      <w:r w:rsidRPr="00DC04BE">
        <w:rPr>
          <w:sz w:val="24"/>
          <w:lang w:val="el-GR"/>
        </w:rPr>
        <w:lastRenderedPageBreak/>
        <w:t xml:space="preserve">3. Την από ……υπεύθυνη δήλωση του Αναδόχου περί μη οψιγενών μεταβολών, κατά την έννοια της περ. (2) της παρ. 3 του άρθρου 100 του ν. 4412/2016 </w:t>
      </w:r>
      <w:r w:rsidRPr="00DC04BE">
        <w:rPr>
          <w:i/>
          <w:color w:val="0070C0"/>
          <w:sz w:val="24"/>
          <w:lang w:val="el-GR" w:eastAsia="el-GR"/>
        </w:rPr>
        <w:t>[μνημονεύεται μόνο στην περίπτωση του προσυμβατικού ελέγχου ή της άσκησης προδικαστικής προσφυγής κατά της απόφασης κατακύρωσης]</w:t>
      </w:r>
    </w:p>
    <w:p w:rsidR="00094C8C" w:rsidRPr="00DC04BE" w:rsidRDefault="00094C8C" w:rsidP="00094C8C">
      <w:pPr>
        <w:rPr>
          <w:sz w:val="24"/>
          <w:lang w:val="el-GR" w:eastAsia="el-GR"/>
        </w:rPr>
      </w:pPr>
      <w:r>
        <w:rPr>
          <w:sz w:val="24"/>
          <w:lang w:val="el-GR"/>
        </w:rPr>
        <w:t>4</w:t>
      </w:r>
      <w:r w:rsidRPr="00DC04BE">
        <w:rPr>
          <w:sz w:val="24"/>
          <w:lang w:val="el-GR"/>
        </w:rPr>
        <w:t xml:space="preserve">. Ότι </w:t>
      </w:r>
      <w:r w:rsidRPr="00DC04BE">
        <w:rPr>
          <w:sz w:val="24"/>
          <w:lang w:val="el-GR" w:eastAsia="el-GR"/>
        </w:rPr>
        <w:t>αναπόσπαστο τμήμα της παρούσας αποτελούν, σύμφωνα με το άρθρο 2 παρ.1 περιπτ. 42 του ν.4412/2016:</w:t>
      </w:r>
    </w:p>
    <w:p w:rsidR="00094C8C" w:rsidRPr="00DC04BE" w:rsidRDefault="00094C8C" w:rsidP="00094C8C">
      <w:pPr>
        <w:rPr>
          <w:sz w:val="24"/>
          <w:lang w:val="el-GR" w:eastAsia="el-GR"/>
        </w:rPr>
      </w:pPr>
      <w:r w:rsidRPr="00DC04BE">
        <w:rPr>
          <w:sz w:val="24"/>
          <w:lang w:val="el-GR" w:eastAsia="el-GR"/>
        </w:rPr>
        <w:t>-η υπ’ αριθ. ............ διακήρυξη, με τα Παραρτήματα της</w:t>
      </w:r>
    </w:p>
    <w:p w:rsidR="00094C8C" w:rsidRPr="00DC04BE" w:rsidRDefault="00094C8C" w:rsidP="00094C8C">
      <w:pPr>
        <w:rPr>
          <w:sz w:val="24"/>
          <w:lang w:val="el-GR" w:eastAsia="el-GR"/>
        </w:rPr>
      </w:pPr>
      <w:r w:rsidRPr="00DC04BE">
        <w:rPr>
          <w:sz w:val="24"/>
          <w:lang w:val="el-GR" w:eastAsia="el-GR"/>
        </w:rPr>
        <w:t xml:space="preserve">-........ </w:t>
      </w:r>
      <w:r w:rsidRPr="00DC04BE">
        <w:rPr>
          <w:i/>
          <w:sz w:val="24"/>
          <w:lang w:val="el-GR" w:eastAsia="el-GR"/>
        </w:rPr>
        <w:t>(Συμπληρώνονται από την Αναθέτουσα Αρχή και τα λοιπά σχετικά έγγραφα της σύμβασης)</w:t>
      </w:r>
      <w:r w:rsidRPr="00DC04BE">
        <w:rPr>
          <w:sz w:val="24"/>
          <w:lang w:val="el-GR" w:eastAsia="el-GR"/>
        </w:rPr>
        <w:t xml:space="preserve"> (στο εξής «τα Έγγραφα της Σύμβασης» </w:t>
      </w:r>
    </w:p>
    <w:p w:rsidR="00094C8C" w:rsidRPr="00DC04BE" w:rsidRDefault="00094C8C" w:rsidP="00094C8C">
      <w:pPr>
        <w:rPr>
          <w:sz w:val="24"/>
          <w:lang w:val="el-GR"/>
        </w:rPr>
      </w:pPr>
      <w:r w:rsidRPr="00DC04BE">
        <w:rPr>
          <w:sz w:val="24"/>
          <w:lang w:val="el-GR" w:eastAsia="el-GR"/>
        </w:rPr>
        <w:t>-η προσφορά του Αναδόχου.</w:t>
      </w:r>
    </w:p>
    <w:p w:rsidR="00094C8C" w:rsidRPr="00DC04BE" w:rsidRDefault="00094C8C" w:rsidP="00094C8C">
      <w:pPr>
        <w:rPr>
          <w:sz w:val="24"/>
          <w:lang w:val="el-GR" w:eastAsia="el-GR"/>
        </w:rPr>
      </w:pPr>
      <w:r>
        <w:rPr>
          <w:sz w:val="24"/>
          <w:lang w:val="el-GR"/>
        </w:rPr>
        <w:t>5</w:t>
      </w:r>
      <w:r w:rsidRPr="00DC04BE">
        <w:rPr>
          <w:sz w:val="24"/>
          <w:lang w:val="el-GR"/>
        </w:rPr>
        <w:t xml:space="preserve">. Ότι ο </w:t>
      </w:r>
      <w:r w:rsidRPr="00DC04BE">
        <w:rPr>
          <w:sz w:val="24"/>
          <w:lang w:val="el-GR" w:eastAsia="el-GR"/>
        </w:rPr>
        <w:t xml:space="preserve">Ανάδοχος κατέθεσε την: </w:t>
      </w:r>
    </w:p>
    <w:p w:rsidR="00094C8C" w:rsidRPr="00DC04BE" w:rsidRDefault="00094C8C" w:rsidP="00094C8C">
      <w:pPr>
        <w:rPr>
          <w:sz w:val="24"/>
          <w:lang w:val="el-GR" w:eastAsia="el-GR"/>
        </w:rPr>
      </w:pPr>
      <w:r w:rsidRPr="00DC04BE">
        <w:rPr>
          <w:sz w:val="24"/>
          <w:lang w:val="el-GR"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094C8C" w:rsidRPr="00DC04BE" w:rsidRDefault="00094C8C" w:rsidP="00094C8C">
      <w:pPr>
        <w:rPr>
          <w:sz w:val="24"/>
          <w:lang w:val="el-GR" w:eastAsia="el-GR"/>
        </w:rPr>
      </w:pPr>
    </w:p>
    <w:p w:rsidR="00094C8C" w:rsidRPr="00DC04BE" w:rsidRDefault="00094C8C" w:rsidP="00094C8C">
      <w:pPr>
        <w:rPr>
          <w:sz w:val="24"/>
          <w:lang w:val="el-GR"/>
        </w:rPr>
      </w:pPr>
      <w:r w:rsidRPr="00DC04BE">
        <w:rPr>
          <w:sz w:val="24"/>
          <w:lang w:val="el-GR"/>
        </w:rPr>
        <w:t>Συμφώνησαν και έκαναν αμοιβαία αποδεκτά τα ακόλουθα :</w:t>
      </w:r>
    </w:p>
    <w:p w:rsidR="00094C8C" w:rsidRPr="00DC04BE" w:rsidRDefault="00094C8C" w:rsidP="00094C8C">
      <w:pPr>
        <w:spacing w:after="0"/>
        <w:rPr>
          <w:sz w:val="24"/>
          <w:lang w:val="el-GR" w:eastAsia="el-GR"/>
        </w:rPr>
      </w:pPr>
    </w:p>
    <w:p w:rsidR="00094C8C" w:rsidRPr="00DC04BE" w:rsidRDefault="00094C8C" w:rsidP="00094C8C">
      <w:pPr>
        <w:spacing w:after="0"/>
        <w:rPr>
          <w:sz w:val="24"/>
          <w:lang w:val="el-GR" w:eastAsia="el-GR"/>
        </w:rPr>
      </w:pPr>
    </w:p>
    <w:p w:rsidR="00094C8C" w:rsidRPr="00DC04BE" w:rsidRDefault="00094C8C" w:rsidP="00094C8C">
      <w:pPr>
        <w:spacing w:after="0"/>
        <w:jc w:val="center"/>
        <w:rPr>
          <w:sz w:val="24"/>
          <w:lang w:val="el-GR" w:eastAsia="el-GR"/>
        </w:rPr>
      </w:pPr>
      <w:r w:rsidRPr="00DC04BE">
        <w:rPr>
          <w:sz w:val="24"/>
          <w:lang w:val="el-GR" w:eastAsia="el-GR"/>
        </w:rPr>
        <w:t>Άρθρο 1</w:t>
      </w:r>
    </w:p>
    <w:p w:rsidR="00094C8C" w:rsidRPr="00DC04BE" w:rsidRDefault="00094C8C" w:rsidP="00094C8C">
      <w:pPr>
        <w:spacing w:after="0"/>
        <w:jc w:val="center"/>
        <w:rPr>
          <w:sz w:val="24"/>
          <w:lang w:val="el-GR" w:eastAsia="el-GR"/>
        </w:rPr>
      </w:pPr>
      <w:r w:rsidRPr="00DC04BE">
        <w:rPr>
          <w:sz w:val="24"/>
          <w:lang w:val="el-GR" w:eastAsia="el-GR"/>
        </w:rPr>
        <w:t>Αντικείμενο</w:t>
      </w:r>
    </w:p>
    <w:p w:rsidR="00094C8C" w:rsidRPr="00DC04BE" w:rsidRDefault="00094C8C" w:rsidP="00094C8C">
      <w:pPr>
        <w:spacing w:after="0"/>
        <w:jc w:val="center"/>
        <w:rPr>
          <w:sz w:val="24"/>
          <w:lang w:val="el-GR" w:eastAsia="el-GR"/>
        </w:rPr>
      </w:pPr>
    </w:p>
    <w:p w:rsidR="00094C8C" w:rsidRPr="00DD1F92" w:rsidRDefault="00094C8C" w:rsidP="00094C8C">
      <w:pPr>
        <w:spacing w:after="0"/>
        <w:rPr>
          <w:sz w:val="24"/>
          <w:lang w:val="el-GR" w:eastAsia="el-GR"/>
        </w:rPr>
      </w:pPr>
      <w:r w:rsidRPr="00295099">
        <w:rPr>
          <w:sz w:val="24"/>
          <w:lang w:val="el-GR" w:eastAsia="el-GR"/>
        </w:rPr>
        <w:t xml:space="preserve">Αντικείμενο της παρούσας σύμβασης είναι </w:t>
      </w:r>
      <w:r>
        <w:rPr>
          <w:sz w:val="24"/>
          <w:lang w:val="el-GR" w:eastAsia="el-GR"/>
        </w:rPr>
        <w:t xml:space="preserve">η προμήθεια </w:t>
      </w:r>
      <w:r w:rsidRPr="00295099">
        <w:rPr>
          <w:sz w:val="24"/>
          <w:lang w:val="el-GR" w:eastAsia="el-GR"/>
        </w:rPr>
        <w:t xml:space="preserve"> </w:t>
      </w:r>
      <w:r>
        <w:rPr>
          <w:sz w:val="24"/>
          <w:lang w:val="el-GR" w:eastAsia="el-GR"/>
        </w:rPr>
        <w:t xml:space="preserve">Διατάξεων Νεφρικής Υποστήριξης </w:t>
      </w:r>
      <w:r>
        <w:rPr>
          <w:sz w:val="24"/>
          <w:lang w:val="en-US" w:eastAsia="el-GR"/>
        </w:rPr>
        <w:t>CPV</w:t>
      </w:r>
      <w:r w:rsidRPr="00DD1F92">
        <w:rPr>
          <w:lang w:val="el-GR"/>
        </w:rPr>
        <w:t xml:space="preserve"> </w:t>
      </w:r>
      <w:r w:rsidRPr="00022801">
        <w:rPr>
          <w:sz w:val="24"/>
          <w:lang w:val="el-GR" w:eastAsia="el-GR"/>
        </w:rPr>
        <w:t>33181000-2</w:t>
      </w:r>
      <w:r>
        <w:rPr>
          <w:sz w:val="24"/>
          <w:lang w:val="el-GR" w:eastAsia="el-GR"/>
        </w:rPr>
        <w:t xml:space="preserve"> </w:t>
      </w:r>
      <w:r w:rsidRPr="00295099">
        <w:rPr>
          <w:sz w:val="24"/>
          <w:lang w:val="el-GR" w:eastAsia="el-GR"/>
        </w:rPr>
        <w:t xml:space="preserve">σύμφωνα με τους όρους και τις προδιαγραφές του άρθρου 1.3 της Διακήρυξης και των ΠΑΡΑΡΤΗΜΑΤΩΝ </w:t>
      </w:r>
      <w:r>
        <w:rPr>
          <w:sz w:val="24"/>
          <w:lang w:val="en-US" w:eastAsia="el-GR"/>
        </w:rPr>
        <w:t>I</w:t>
      </w:r>
      <w:r w:rsidRPr="00DD1F92">
        <w:rPr>
          <w:sz w:val="24"/>
          <w:lang w:val="el-GR" w:eastAsia="el-GR"/>
        </w:rPr>
        <w:t>-</w:t>
      </w:r>
      <w:r>
        <w:rPr>
          <w:sz w:val="24"/>
          <w:lang w:val="en-US" w:eastAsia="el-GR"/>
        </w:rPr>
        <w:t>X</w:t>
      </w:r>
      <w:r w:rsidRPr="00DD1F92">
        <w:rPr>
          <w:sz w:val="24"/>
          <w:lang w:val="el-GR" w:eastAsia="el-GR"/>
        </w:rPr>
        <w:t xml:space="preserve">. </w:t>
      </w:r>
      <w:r w:rsidRPr="00DD1F92">
        <w:rPr>
          <w:lang w:val="el-GR" w:eastAsia="el-GR"/>
        </w:rPr>
        <w:t>Πίνακας των</w:t>
      </w:r>
      <w:r>
        <w:rPr>
          <w:lang w:val="el-GR" w:eastAsia="el-GR"/>
        </w:rPr>
        <w:t xml:space="preserve"> κατακυρωθέντων ειδών</w:t>
      </w:r>
      <w:r w:rsidRPr="00DD1F92">
        <w:rPr>
          <w:lang w:val="el-GR" w:eastAsia="el-GR"/>
        </w:rPr>
        <w:t xml:space="preserve"> παρατίθεται στο παράρτημα της παρούσας σύμβασης.</w:t>
      </w:r>
    </w:p>
    <w:p w:rsidR="00094C8C" w:rsidRPr="003E5625" w:rsidRDefault="00094C8C" w:rsidP="00094C8C">
      <w:pPr>
        <w:spacing w:after="0"/>
        <w:rPr>
          <w:sz w:val="24"/>
          <w:lang w:val="el-GR" w:eastAsia="el-GR"/>
        </w:rPr>
      </w:pPr>
      <w:r w:rsidRPr="003E5625">
        <w:rPr>
          <w:sz w:val="24"/>
          <w:lang w:val="el-GR" w:eastAsia="el-GR"/>
        </w:rPr>
        <w:t>Η Αναθέτουσα Αρχή με αιτιολογημένη απόφασή της, η οποία κοινοποιείται στους Αναδόχους το αργότερο ένα (1) μήνα πριν από τη χρονική λήξη της σύμβασης ή της λήξης του φυσικού ή οικονομικού της αντικειμένου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w:t>
      </w:r>
    </w:p>
    <w:p w:rsidR="00094C8C" w:rsidRPr="003E5625" w:rsidRDefault="00094C8C" w:rsidP="00094C8C">
      <w:pPr>
        <w:spacing w:after="0"/>
        <w:rPr>
          <w:sz w:val="24"/>
          <w:lang w:val="el-GR" w:eastAsia="el-GR"/>
        </w:rPr>
      </w:pPr>
      <w:r w:rsidRPr="003E5625">
        <w:rPr>
          <w:sz w:val="24"/>
          <w:lang w:val="el-GR" w:eastAsia="el-GR"/>
        </w:rPr>
        <w:t xml:space="preserve">Αξία δικαιώματος προαίρεσης </w:t>
      </w:r>
      <w:r>
        <w:rPr>
          <w:sz w:val="24"/>
          <w:lang w:val="el-GR" w:eastAsia="el-GR"/>
        </w:rPr>
        <w:t>…………………</w:t>
      </w:r>
      <w:r w:rsidRPr="003E5625">
        <w:rPr>
          <w:sz w:val="24"/>
          <w:lang w:val="el-GR" w:eastAsia="el-GR"/>
        </w:rPr>
        <w:t xml:space="preserve"> ευρώ πλέον Φ.Π.Α.</w:t>
      </w:r>
    </w:p>
    <w:p w:rsidR="00094C8C" w:rsidRDefault="00094C8C" w:rsidP="00094C8C">
      <w:pPr>
        <w:spacing w:after="0"/>
        <w:rPr>
          <w:sz w:val="24"/>
          <w:lang w:val="el-GR" w:eastAsia="el-GR"/>
        </w:rPr>
      </w:pPr>
      <w:r w:rsidRPr="00DC04BE">
        <w:rPr>
          <w:sz w:val="24"/>
          <w:lang w:val="el-GR" w:eastAsia="el-GR"/>
        </w:rPr>
        <w:t>Η προμήθεια θα πραγματοποιηθεί σύμφωνα με τους όρους που περιέχονται στα έγγραφα της σύμβασης, στην απόφαση κατακύρωσης και στην προσφορά του Αναδόχου.</w:t>
      </w:r>
    </w:p>
    <w:p w:rsidR="00094C8C" w:rsidRDefault="00094C8C" w:rsidP="00094C8C">
      <w:pPr>
        <w:rPr>
          <w:rFonts w:eastAsia="TimesNewRoman"/>
          <w:szCs w:val="22"/>
          <w:lang w:val="el-GR"/>
        </w:rPr>
      </w:pPr>
    </w:p>
    <w:p w:rsidR="00094C8C" w:rsidRPr="00B84F80" w:rsidRDefault="00094C8C" w:rsidP="00094C8C">
      <w:pPr>
        <w:rPr>
          <w:rFonts w:eastAsia="TimesNewRoman"/>
          <w:szCs w:val="22"/>
          <w:lang w:val="el-GR"/>
        </w:rPr>
      </w:pPr>
      <w:r w:rsidRPr="00B84F80">
        <w:rPr>
          <w:rFonts w:eastAsia="TimesNewRoman"/>
          <w:szCs w:val="22"/>
          <w:lang w:val="el-GR"/>
        </w:rPr>
        <w:t>Για την διενέργεια των εξετάσεων ο προμηθευτής θα παραδώσει το αργότερο σε δύο μήνες από την υπογραφή της παρούσας σύμβασης στο Νοσοκομείο τον κάτωθι συνοδό εξοπλισμό:</w:t>
      </w:r>
    </w:p>
    <w:p w:rsidR="00094C8C" w:rsidRPr="00B84F80" w:rsidRDefault="00094C8C" w:rsidP="00094C8C">
      <w:pPr>
        <w:rPr>
          <w:rFonts w:eastAsia="TimesNewRoman"/>
          <w:szCs w:val="22"/>
          <w:lang w:val="el-GR"/>
        </w:rPr>
      </w:pPr>
      <w:r w:rsidRPr="00B84F80">
        <w:rPr>
          <w:rFonts w:eastAsia="TimesNewRoman"/>
          <w:szCs w:val="22"/>
          <w:lang w:val="el-GR"/>
        </w:rPr>
        <w:t>………………………………..</w:t>
      </w:r>
    </w:p>
    <w:p w:rsidR="00094C8C" w:rsidRPr="00B84F80" w:rsidRDefault="00094C8C" w:rsidP="00094C8C">
      <w:pPr>
        <w:rPr>
          <w:rFonts w:eastAsia="TimesNewRoman"/>
          <w:szCs w:val="22"/>
          <w:lang w:val="el-GR"/>
        </w:rPr>
      </w:pPr>
      <w:r w:rsidRPr="00B84F80">
        <w:rPr>
          <w:rFonts w:eastAsia="TimesNewRoman"/>
          <w:szCs w:val="22"/>
          <w:lang w:val="el-GR"/>
        </w:rPr>
        <w:t>Επίσης  ο προμηθευτής αναλαμβάνει την αποκλειστική ευθύνη για την παροχή συνεχούς, πλήρους και ολοκληρωμένης τεχνικής υποστήριξης δηλαδή επισκευές, ανταλλακτικά και άλλα υλικά, που είναι αναγκαία για τη λειτουργία του μηχανήματος καθώς και την προμήθεια των απαιτούμενων υλικών βαθμονόμησης και ελέγχου (</w:t>
      </w:r>
      <w:r w:rsidRPr="00BA5CF4">
        <w:rPr>
          <w:rFonts w:eastAsia="TimesNewRoman"/>
          <w:szCs w:val="22"/>
        </w:rPr>
        <w:t>standards</w:t>
      </w:r>
      <w:r w:rsidRPr="00B84F80">
        <w:rPr>
          <w:rFonts w:eastAsia="TimesNewRoman"/>
          <w:szCs w:val="22"/>
          <w:lang w:val="el-GR"/>
        </w:rPr>
        <w:t xml:space="preserve">, </w:t>
      </w:r>
      <w:r w:rsidRPr="00BA5CF4">
        <w:rPr>
          <w:rFonts w:eastAsia="TimesNewRoman"/>
          <w:szCs w:val="22"/>
        </w:rPr>
        <w:t>controls</w:t>
      </w:r>
      <w:r w:rsidRPr="00B84F80">
        <w:rPr>
          <w:rFonts w:eastAsia="TimesNewRoman"/>
          <w:szCs w:val="22"/>
          <w:lang w:val="el-GR"/>
        </w:rPr>
        <w:t>) σε ποσότητες τέτοιες που να μη παρακωλύεται η απρόσκοπτη λειτουργία του ε</w:t>
      </w:r>
      <w:r>
        <w:rPr>
          <w:rFonts w:eastAsia="TimesNewRoman"/>
          <w:szCs w:val="22"/>
          <w:lang w:val="el-GR"/>
        </w:rPr>
        <w:t>ργαστηρίου, εφόσον απαιτούνται.</w:t>
      </w:r>
    </w:p>
    <w:p w:rsidR="00094C8C" w:rsidRPr="00DC04BE" w:rsidRDefault="00094C8C" w:rsidP="00094C8C">
      <w:pPr>
        <w:spacing w:after="0"/>
        <w:rPr>
          <w:sz w:val="24"/>
          <w:lang w:val="el-GR" w:eastAsia="el-GR"/>
        </w:rPr>
      </w:pPr>
    </w:p>
    <w:p w:rsidR="00094C8C" w:rsidRPr="00DC04BE" w:rsidRDefault="00094C8C" w:rsidP="00094C8C">
      <w:pPr>
        <w:spacing w:after="0"/>
        <w:rPr>
          <w:sz w:val="24"/>
          <w:lang w:val="el-GR" w:eastAsia="el-GR"/>
        </w:rPr>
      </w:pPr>
    </w:p>
    <w:p w:rsidR="00094C8C" w:rsidRPr="00DC04BE" w:rsidRDefault="00094C8C" w:rsidP="00094C8C">
      <w:pPr>
        <w:spacing w:after="0"/>
        <w:jc w:val="center"/>
        <w:rPr>
          <w:sz w:val="24"/>
          <w:lang w:val="el-GR" w:eastAsia="el-GR"/>
        </w:rPr>
      </w:pPr>
    </w:p>
    <w:p w:rsidR="00094C8C" w:rsidRPr="00DC04BE" w:rsidRDefault="00094C8C" w:rsidP="00094C8C">
      <w:pPr>
        <w:spacing w:after="0"/>
        <w:jc w:val="center"/>
        <w:rPr>
          <w:sz w:val="24"/>
          <w:lang w:val="el-GR" w:eastAsia="el-GR"/>
        </w:rPr>
      </w:pPr>
      <w:r w:rsidRPr="00DC04BE">
        <w:rPr>
          <w:sz w:val="24"/>
          <w:lang w:val="el-GR" w:eastAsia="el-GR"/>
        </w:rPr>
        <w:lastRenderedPageBreak/>
        <w:t>Άρθρο 2</w:t>
      </w:r>
    </w:p>
    <w:p w:rsidR="00094C8C" w:rsidRPr="00DC04BE" w:rsidRDefault="00094C8C" w:rsidP="00094C8C">
      <w:pPr>
        <w:spacing w:after="0"/>
        <w:jc w:val="center"/>
        <w:rPr>
          <w:sz w:val="24"/>
          <w:lang w:val="el-GR" w:eastAsia="el-GR"/>
        </w:rPr>
      </w:pPr>
      <w:r w:rsidRPr="00DC04BE">
        <w:rPr>
          <w:sz w:val="24"/>
          <w:lang w:val="el-GR" w:eastAsia="el-GR"/>
        </w:rPr>
        <w:t>Χρηματοδότηση της σύμβασης</w:t>
      </w:r>
    </w:p>
    <w:p w:rsidR="00094C8C" w:rsidRPr="00DC04BE" w:rsidRDefault="00094C8C" w:rsidP="00094C8C">
      <w:pPr>
        <w:spacing w:after="0"/>
        <w:rPr>
          <w:sz w:val="24"/>
          <w:lang w:val="el-GR" w:eastAsia="el-GR"/>
        </w:rPr>
      </w:pPr>
    </w:p>
    <w:p w:rsidR="00094C8C" w:rsidRDefault="00094C8C" w:rsidP="00094C8C">
      <w:pPr>
        <w:pStyle w:val="normalwithoutspacing"/>
      </w:pPr>
      <w:r w:rsidRPr="00186B76">
        <w:t xml:space="preserve">Φορέας χρηματοδότησης της παρούσας σύμβασης είναι </w:t>
      </w:r>
      <w:r>
        <w:t>η Ο.Μ. Έδρας του Γ.Ν. Λασιθίου.</w:t>
      </w:r>
      <w:r w:rsidRPr="00186B76">
        <w:t xml:space="preserve"> Η δαπάνη για την εν λόγω σύμβαση βαρύνει την </w:t>
      </w:r>
      <w:r>
        <w:t>με ΚΑΕ</w:t>
      </w:r>
      <w:r w:rsidRPr="00186B76">
        <w:t xml:space="preserve"> σχετική πίστωση του </w:t>
      </w:r>
      <w:r>
        <w:t>τακτικού</w:t>
      </w:r>
      <w:r w:rsidRPr="00186B76">
        <w:t xml:space="preserve"> προϋπολογισμού του οικονομικού έτους </w:t>
      </w:r>
      <w:r>
        <w:t>2023-2025.</w:t>
      </w:r>
      <w:r w:rsidRPr="006F7866">
        <w:t xml:space="preserve">  </w:t>
      </w:r>
    </w:p>
    <w:p w:rsidR="00094C8C" w:rsidRPr="006F7866" w:rsidRDefault="00094C8C" w:rsidP="00094C8C">
      <w:pPr>
        <w:pStyle w:val="normalwithoutspacing"/>
      </w:pPr>
      <w:r w:rsidRPr="006F7866">
        <w:t xml:space="preserve">Για την παρούσα διαδικασία έχει εκδοθεί η απόφαση με αρ. πρωτ.  </w:t>
      </w:r>
      <w:r w:rsidRPr="00343989">
        <w:t>623 / 06.11.2023</w:t>
      </w:r>
      <w:r w:rsidRPr="002E265C">
        <w:t xml:space="preserve"> (ΑΔΑ </w:t>
      </w:r>
      <w:r w:rsidRPr="00343989">
        <w:t>6Λ9Ρ469045-Φ05</w:t>
      </w:r>
      <w:r w:rsidRPr="002E265C">
        <w:t>)</w:t>
      </w:r>
      <w:r w:rsidRPr="006F7866">
        <w:t xml:space="preserve"> για την ανάληψη υποχρέωσης/έγκριση δέσμευσης πίστωσης για το οικονομικό έτος 202</w:t>
      </w:r>
      <w:r>
        <w:t>3</w:t>
      </w:r>
      <w:r w:rsidRPr="006F7866">
        <w:t xml:space="preserve"> και έλαβε α/α </w:t>
      </w:r>
      <w:r>
        <w:t>1001</w:t>
      </w:r>
      <w:r w:rsidRPr="006F7866">
        <w:t xml:space="preserve"> καταχώρησης  στο μητρώο δεσμεύσεων/Βιβλίο εγκρίσεων &amp; Εντολών Πληρωμής του φορέα. </w:t>
      </w:r>
    </w:p>
    <w:p w:rsidR="00094C8C" w:rsidRPr="00022801" w:rsidRDefault="00094C8C" w:rsidP="00094C8C">
      <w:pPr>
        <w:pStyle w:val="normalwithoutspacing"/>
      </w:pPr>
      <w:r>
        <w:t>Έχει επίσης ληφθεί η</w:t>
      </w:r>
      <w:r w:rsidRPr="006F7866">
        <w:t xml:space="preserve"> </w:t>
      </w:r>
      <w:r>
        <w:t>απόφαση</w:t>
      </w:r>
      <w:r w:rsidRPr="006F7866">
        <w:t xml:space="preserve"> </w:t>
      </w:r>
      <w:r>
        <w:t xml:space="preserve">έγκρισης ανάληψης πολυετούς υποχρέωσης με αρ. πρωτ. </w:t>
      </w:r>
      <w:r w:rsidRPr="00343989">
        <w:t>13201/6-11-2023</w:t>
      </w:r>
      <w:r>
        <w:t xml:space="preserve"> (ΑΔΑ </w:t>
      </w:r>
      <w:r w:rsidRPr="00343989">
        <w:t>ΨΜ8Α469045-ΤΝΦ</w:t>
      </w:r>
      <w:r>
        <w:t xml:space="preserve">), για τα οικονομικά έτη 2024 και 2025. Οι ανωτέρω αποφάσεις έχουν λάβει ΑΔΑΜ </w:t>
      </w:r>
      <w:r w:rsidRPr="006A2CD3">
        <w:t>23REQ013720093</w:t>
      </w:r>
      <w:r>
        <w:t>.</w:t>
      </w:r>
    </w:p>
    <w:p w:rsidR="00094C8C" w:rsidRDefault="00094C8C" w:rsidP="00094C8C">
      <w:pPr>
        <w:pStyle w:val="normalwithoutspacing"/>
      </w:pPr>
      <w:r w:rsidRPr="00981EB0">
        <w:t>Για την παρούσα διαδικασία</w:t>
      </w:r>
      <w:r>
        <w:t xml:space="preserve"> έχει επίσης εκδοθεί η απόφαση </w:t>
      </w:r>
      <w:r w:rsidRPr="00981EB0">
        <w:t xml:space="preserve">με αρ. πρωτ. </w:t>
      </w:r>
      <w:r>
        <w:t>……………..</w:t>
      </w:r>
      <w:r w:rsidRPr="007945FB">
        <w:t xml:space="preserve"> </w:t>
      </w:r>
      <w:r>
        <w:t xml:space="preserve">(ΑΔΑ: ………………….) . και για την ανάληψη υποχρέωσης/ έγκριση δέσμευσης πίστωσης για το οικονομικό έτος …………… και έλαβε α/α ……………… καταχώρησης στα μητρώα </w:t>
      </w:r>
      <w:r w:rsidRPr="00981EB0">
        <w:t>δεσμεύσεων/Βιβλίο εγκρίσεων &amp;</w:t>
      </w:r>
      <w:r>
        <w:t xml:space="preserve"> Εντολών Πληρωμής του φορέα, </w:t>
      </w:r>
      <w:r w:rsidRPr="002F0E1E">
        <w:t xml:space="preserve">καθώς επίσης και η απόφαση ανάληψης πολυετούς υποχρέωσης με αρ. πρωτ. </w:t>
      </w:r>
      <w:r>
        <w:t>……………..</w:t>
      </w:r>
      <w:r w:rsidRPr="002F0E1E">
        <w:t xml:space="preserve"> (ΑΔΑ </w:t>
      </w:r>
      <w:r>
        <w:t>…………….</w:t>
      </w:r>
      <w:r w:rsidRPr="002F0E1E">
        <w:t>).</w:t>
      </w:r>
    </w:p>
    <w:p w:rsidR="00094C8C" w:rsidRPr="00DC04BE" w:rsidRDefault="00094C8C" w:rsidP="00094C8C">
      <w:pPr>
        <w:spacing w:after="60"/>
        <w:rPr>
          <w:i/>
          <w:iCs/>
          <w:color w:val="5B9BD5"/>
          <w:kern w:val="1"/>
          <w:lang w:val="el-GR"/>
        </w:rPr>
      </w:pPr>
    </w:p>
    <w:p w:rsidR="00094C8C" w:rsidRPr="00DC04BE" w:rsidRDefault="00094C8C" w:rsidP="00094C8C">
      <w:pPr>
        <w:spacing w:after="60"/>
        <w:rPr>
          <w:i/>
          <w:iCs/>
          <w:color w:val="5B9BD5"/>
          <w:kern w:val="1"/>
          <w:lang w:val="el-GR"/>
        </w:rPr>
      </w:pPr>
    </w:p>
    <w:p w:rsidR="00094C8C" w:rsidRPr="00DC04BE" w:rsidRDefault="00094C8C" w:rsidP="00094C8C">
      <w:pPr>
        <w:spacing w:after="0"/>
        <w:jc w:val="center"/>
        <w:rPr>
          <w:sz w:val="24"/>
          <w:lang w:val="el-GR" w:eastAsia="el-GR"/>
        </w:rPr>
      </w:pPr>
    </w:p>
    <w:p w:rsidR="00094C8C" w:rsidRPr="00DC04BE" w:rsidRDefault="00094C8C" w:rsidP="00094C8C">
      <w:pPr>
        <w:spacing w:after="0"/>
        <w:jc w:val="center"/>
        <w:rPr>
          <w:sz w:val="24"/>
          <w:lang w:val="el-GR" w:eastAsia="el-GR"/>
        </w:rPr>
      </w:pPr>
      <w:r w:rsidRPr="00DC04BE">
        <w:rPr>
          <w:sz w:val="24"/>
          <w:lang w:val="el-GR" w:eastAsia="el-GR"/>
        </w:rPr>
        <w:t>Άρθρο 3</w:t>
      </w:r>
    </w:p>
    <w:p w:rsidR="00094C8C" w:rsidRPr="00DC04BE" w:rsidRDefault="00094C8C" w:rsidP="00094C8C">
      <w:pPr>
        <w:spacing w:after="0"/>
        <w:jc w:val="center"/>
        <w:rPr>
          <w:sz w:val="24"/>
          <w:lang w:val="el-GR" w:eastAsia="el-GR"/>
        </w:rPr>
      </w:pPr>
      <w:r w:rsidRPr="00DC04BE">
        <w:rPr>
          <w:sz w:val="24"/>
          <w:lang w:val="el-GR" w:eastAsia="el-GR"/>
        </w:rPr>
        <w:t>Διάρκεια σύμβασης –Χρόνος Παράδοσης</w:t>
      </w:r>
    </w:p>
    <w:p w:rsidR="00094C8C" w:rsidRPr="00DC04BE" w:rsidRDefault="00094C8C" w:rsidP="00094C8C">
      <w:pPr>
        <w:spacing w:after="0"/>
        <w:jc w:val="center"/>
        <w:rPr>
          <w:sz w:val="24"/>
          <w:lang w:val="el-GR" w:eastAsia="el-GR"/>
        </w:rPr>
      </w:pPr>
    </w:p>
    <w:p w:rsidR="00094C8C" w:rsidRDefault="00094C8C" w:rsidP="00094C8C">
      <w:pPr>
        <w:spacing w:after="0"/>
        <w:rPr>
          <w:sz w:val="24"/>
          <w:lang w:val="el-GR" w:eastAsia="el-GR"/>
        </w:rPr>
      </w:pPr>
      <w:r>
        <w:rPr>
          <w:sz w:val="24"/>
          <w:lang w:val="el-GR" w:eastAsia="el-GR"/>
        </w:rPr>
        <w:t xml:space="preserve">3.1. Δυνάμει του άρθρου 1.3 της Διακήρυξης η διάρκεια της παρούσας σύμβασης ορίζεται για ένα έτος από την ανάρτησή της στο ΚΗΜΔΗΣ με προβλεπόμενη χρονική παράταση έως εξαντλήσεως των συμβατικών ποσοτήτων, χωρίς μεταβολή του φυσικού και οικονομικού αντικειμένου. </w:t>
      </w:r>
      <w:r>
        <w:rPr>
          <w:lang w:val="el-GR" w:eastAsia="zh-CN"/>
        </w:rPr>
        <w:t>Το Νοσοκομείο δύναται να την παρατείνει μονομερώς έως έξι μήνες για την απορρόφηση του φυσικού και οικονομικού της αντικειμένου. Σε περίπτωση άσκησης του δικαιώματος προαίρεσης, η διάρκεια της σύμβασης παρατείνεται για 12 επιπλέον μήνες με ταυτόχρονη αύξηση του οικονομικού αντικειμένου ισόποση με την αρχική αξία της σύμβασης.</w:t>
      </w:r>
    </w:p>
    <w:p w:rsidR="00094C8C" w:rsidRPr="00E747E2" w:rsidRDefault="00094C8C" w:rsidP="00094C8C">
      <w:pPr>
        <w:spacing w:after="0"/>
        <w:rPr>
          <w:sz w:val="24"/>
          <w:lang w:val="el-GR" w:eastAsia="el-GR"/>
        </w:rPr>
      </w:pPr>
    </w:p>
    <w:p w:rsidR="00094C8C" w:rsidRPr="00E747E2" w:rsidRDefault="00094C8C" w:rsidP="00094C8C">
      <w:pPr>
        <w:spacing w:after="0"/>
        <w:rPr>
          <w:sz w:val="24"/>
          <w:lang w:val="el-GR"/>
        </w:rPr>
      </w:pPr>
      <w:r w:rsidRPr="00E747E2">
        <w:rPr>
          <w:sz w:val="24"/>
          <w:lang w:val="el-GR"/>
        </w:rPr>
        <w:t xml:space="preserve">3.2. Ο συμβατικός χρόνος παράδοσης των υλικών καθορίζεται στο άρθρο 7 </w:t>
      </w:r>
      <w:r>
        <w:rPr>
          <w:sz w:val="24"/>
          <w:lang w:val="el-GR"/>
        </w:rPr>
        <w:t>της παρούσας.</w:t>
      </w:r>
    </w:p>
    <w:p w:rsidR="00094C8C" w:rsidRPr="00DC04BE" w:rsidRDefault="00094C8C" w:rsidP="00094C8C">
      <w:pPr>
        <w:spacing w:after="0"/>
        <w:rPr>
          <w:sz w:val="24"/>
          <w:lang w:val="el-GR" w:eastAsia="el-GR"/>
        </w:rPr>
      </w:pPr>
    </w:p>
    <w:p w:rsidR="00094C8C" w:rsidRPr="00DC04BE" w:rsidRDefault="00094C8C" w:rsidP="00094C8C">
      <w:pPr>
        <w:spacing w:after="0"/>
        <w:rPr>
          <w:sz w:val="24"/>
          <w:lang w:val="el-GR" w:eastAsia="el-GR"/>
        </w:rPr>
      </w:pPr>
    </w:p>
    <w:p w:rsidR="00094C8C" w:rsidRPr="00DC04BE" w:rsidRDefault="00094C8C" w:rsidP="00094C8C">
      <w:pPr>
        <w:spacing w:after="0"/>
        <w:jc w:val="center"/>
        <w:rPr>
          <w:sz w:val="24"/>
          <w:lang w:val="el-GR" w:eastAsia="el-GR"/>
        </w:rPr>
      </w:pPr>
      <w:r w:rsidRPr="00440A23">
        <w:rPr>
          <w:sz w:val="24"/>
          <w:lang w:val="el-GR" w:eastAsia="el-GR"/>
        </w:rPr>
        <w:t>Άρθρο 4</w:t>
      </w:r>
    </w:p>
    <w:p w:rsidR="00094C8C" w:rsidRPr="00DC04BE" w:rsidRDefault="00094C8C" w:rsidP="00094C8C">
      <w:pPr>
        <w:spacing w:after="0"/>
        <w:jc w:val="center"/>
        <w:rPr>
          <w:sz w:val="24"/>
          <w:lang w:val="el-GR" w:eastAsia="el-GR"/>
        </w:rPr>
      </w:pPr>
      <w:r w:rsidRPr="00DC04BE">
        <w:rPr>
          <w:sz w:val="24"/>
          <w:lang w:val="el-GR" w:eastAsia="el-GR"/>
        </w:rPr>
        <w:t>Υποχρεώσεις Αναδόχου</w:t>
      </w:r>
    </w:p>
    <w:p w:rsidR="00094C8C" w:rsidRPr="00DC04BE" w:rsidRDefault="00094C8C" w:rsidP="00094C8C">
      <w:pPr>
        <w:spacing w:after="0"/>
        <w:rPr>
          <w:sz w:val="24"/>
          <w:lang w:val="el-GR" w:eastAsia="el-GR"/>
        </w:rPr>
      </w:pPr>
    </w:p>
    <w:p w:rsidR="00094C8C" w:rsidRPr="00DC04BE" w:rsidRDefault="00094C8C" w:rsidP="00094C8C">
      <w:pPr>
        <w:spacing w:after="0"/>
        <w:rPr>
          <w:sz w:val="24"/>
          <w:lang w:val="el-GR" w:eastAsia="el-GR"/>
        </w:rPr>
      </w:pPr>
      <w:r w:rsidRPr="00DC04BE">
        <w:rPr>
          <w:sz w:val="24"/>
          <w:lang w:val="el-GR" w:eastAsia="el-GR"/>
        </w:rPr>
        <w:t xml:space="preserve">Ο Ανάδοχος δεσμεύεται έναντι  της Αναθέτουσας Αρχής ότι: </w:t>
      </w:r>
    </w:p>
    <w:p w:rsidR="00094C8C" w:rsidRPr="00DC04BE" w:rsidRDefault="00094C8C" w:rsidP="00094C8C">
      <w:pPr>
        <w:spacing w:after="0"/>
        <w:rPr>
          <w:sz w:val="24"/>
          <w:lang w:val="el-GR" w:eastAsia="el-GR"/>
        </w:rPr>
      </w:pPr>
    </w:p>
    <w:p w:rsidR="00094C8C" w:rsidRPr="00DC04BE" w:rsidRDefault="00094C8C" w:rsidP="00094C8C">
      <w:pPr>
        <w:spacing w:after="0"/>
        <w:rPr>
          <w:sz w:val="24"/>
          <w:lang w:val="el-GR" w:eastAsia="el-GR"/>
        </w:rPr>
      </w:pPr>
      <w:r w:rsidRPr="00DC04BE">
        <w:rPr>
          <w:sz w:val="24"/>
          <w:lang w:val="el-GR" w:eastAsia="el-GR"/>
        </w:rPr>
        <w:t xml:space="preserve">4.1.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094C8C" w:rsidRPr="00DC04BE" w:rsidRDefault="00094C8C" w:rsidP="00094C8C">
      <w:pPr>
        <w:spacing w:after="0"/>
        <w:rPr>
          <w:sz w:val="24"/>
          <w:lang w:val="el-GR" w:eastAsia="el-GR"/>
        </w:rPr>
      </w:pPr>
    </w:p>
    <w:p w:rsidR="00094C8C" w:rsidRPr="00DC04BE" w:rsidRDefault="00094C8C" w:rsidP="00094C8C">
      <w:pPr>
        <w:spacing w:after="0"/>
        <w:rPr>
          <w:sz w:val="24"/>
          <w:lang w:val="el-GR" w:eastAsia="el-GR"/>
        </w:rPr>
      </w:pPr>
      <w:r w:rsidRPr="00DC04BE">
        <w:rPr>
          <w:sz w:val="24"/>
          <w:lang w:val="el-GR" w:eastAsia="el-GR"/>
        </w:rPr>
        <w:t xml:space="preserve">4.2. θα ενεργεί σύμφωνα με τον  νόμο και  την παρούσα, ότι θα  λαμβάνει τα κατάλληλα μέτρα για να διασφαλίσει την ομαλή και προσήκουσα εκτέλεση της παρούσας σύμφωνα με τη  διακήρυξη </w:t>
      </w:r>
      <w:r w:rsidRPr="00DC04BE">
        <w:rPr>
          <w:sz w:val="24"/>
          <w:lang w:val="el-GR" w:eastAsia="el-GR"/>
        </w:rPr>
        <w:lastRenderedPageBreak/>
        <w:t xml:space="preserve">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094C8C" w:rsidRPr="00DC04BE" w:rsidRDefault="00094C8C" w:rsidP="00094C8C">
      <w:pPr>
        <w:spacing w:after="0"/>
        <w:rPr>
          <w:sz w:val="24"/>
          <w:lang w:val="el-GR" w:eastAsia="el-GR"/>
        </w:rPr>
      </w:pPr>
    </w:p>
    <w:p w:rsidR="00094C8C" w:rsidRPr="00DC04BE" w:rsidRDefault="00094C8C" w:rsidP="00094C8C">
      <w:pPr>
        <w:spacing w:after="0"/>
        <w:rPr>
          <w:sz w:val="24"/>
          <w:lang w:val="el-GR"/>
        </w:rPr>
      </w:pPr>
      <w:r w:rsidRPr="00DC04BE">
        <w:rPr>
          <w:sz w:val="24"/>
          <w:lang w:val="el-GR" w:eastAsia="el-GR"/>
        </w:rPr>
        <w:t xml:space="preserve">4.3. σύμφωνα με το άρθρο 4.3.2. της διακήρυξης, με δεδομένο ότι  η παρούσα </w:t>
      </w:r>
      <w:r w:rsidRPr="00DC04BE">
        <w:rPr>
          <w:sz w:val="24"/>
          <w:lang w:val="el-GR"/>
        </w:rPr>
        <w:t xml:space="preserve">σύμβαση προμηθειών προϊόντων εμπίπτει  στο πεδίο εφαρμογής του ν. 4819/2021, υποχρεούται κατά την υπογραφή της σύμβασης και καθ’ όλη τη διάρκεια εκτέλεσης αυτής να τηρεί τις υποχρεώσεις των παραγράφων 1.4 και 1.5 του άρθρου 11 του ν. 4819/2021. </w:t>
      </w:r>
    </w:p>
    <w:p w:rsidR="00094C8C" w:rsidRPr="00DC04BE" w:rsidRDefault="00094C8C" w:rsidP="00094C8C">
      <w:pPr>
        <w:spacing w:after="0"/>
        <w:rPr>
          <w:sz w:val="24"/>
          <w:lang w:val="el-GR"/>
        </w:rPr>
      </w:pPr>
      <w:r w:rsidRPr="00DC04BE">
        <w:rPr>
          <w:sz w:val="24"/>
          <w:lang w:val="el-GR"/>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3" w:anchor="art105_4" w:history="1">
        <w:r w:rsidRPr="00DC04BE">
          <w:rPr>
            <w:sz w:val="24"/>
            <w:lang w:val="el-GR"/>
          </w:rPr>
          <w:t>παραγράφου 4 του άρθρου 105</w:t>
        </w:r>
      </w:hyperlink>
      <w:r w:rsidRPr="00DC04BE">
        <w:rPr>
          <w:sz w:val="24"/>
          <w:lang w:val="el-GR"/>
        </w:rPr>
        <w:t xml:space="preserve"> του ν. 4412/2016.</w:t>
      </w:r>
    </w:p>
    <w:p w:rsidR="00094C8C" w:rsidRPr="00DC04BE" w:rsidRDefault="00094C8C" w:rsidP="00094C8C">
      <w:pPr>
        <w:spacing w:after="0"/>
        <w:rPr>
          <w:color w:val="000000"/>
          <w:sz w:val="24"/>
          <w:lang w:val="el-GR"/>
        </w:rPr>
      </w:pPr>
      <w:r w:rsidRPr="00DC04BE">
        <w:rPr>
          <w:sz w:val="24"/>
          <w:lang w:val="el-GR"/>
        </w:rPr>
        <w:t>Ο αριθμός ΕΜΠΑ του υπόχρεου παραγωγού……είναι ο …….</w:t>
      </w:r>
    </w:p>
    <w:p w:rsidR="00094C8C" w:rsidRPr="00DC04BE" w:rsidRDefault="00094C8C" w:rsidP="00094C8C">
      <w:pPr>
        <w:spacing w:after="0"/>
        <w:rPr>
          <w:color w:val="000000"/>
          <w:sz w:val="24"/>
          <w:lang w:val="el-GR"/>
        </w:rPr>
      </w:pPr>
    </w:p>
    <w:p w:rsidR="00094C8C" w:rsidRPr="00DC04BE" w:rsidRDefault="00094C8C" w:rsidP="00094C8C">
      <w:pPr>
        <w:spacing w:after="0"/>
        <w:rPr>
          <w:color w:val="000000"/>
          <w:sz w:val="24"/>
          <w:lang w:val="el-GR"/>
        </w:rPr>
      </w:pPr>
      <w:r w:rsidRPr="00DC04BE">
        <w:rPr>
          <w:color w:val="000000"/>
          <w:sz w:val="24"/>
          <w:lang w:val="el-GR"/>
        </w:rPr>
        <w:t>4.4.</w:t>
      </w:r>
      <w:r w:rsidRPr="00DC04BE">
        <w:rPr>
          <w:lang w:val="el-GR"/>
        </w:rPr>
        <w:t xml:space="preserve"> </w:t>
      </w:r>
      <w:r w:rsidRPr="00DC04BE">
        <w:rPr>
          <w:color w:val="000000"/>
          <w:sz w:val="24"/>
          <w:lang w:val="el-GR"/>
        </w:rPr>
        <w:t>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094C8C" w:rsidRPr="00DC04BE" w:rsidRDefault="00094C8C" w:rsidP="00094C8C">
      <w:pPr>
        <w:spacing w:after="0"/>
        <w:rPr>
          <w:sz w:val="24"/>
          <w:lang w:val="el-GR" w:eastAsia="el-GR"/>
        </w:rPr>
      </w:pPr>
    </w:p>
    <w:p w:rsidR="00094C8C" w:rsidRPr="00DC04BE" w:rsidRDefault="00094C8C" w:rsidP="00094C8C">
      <w:pPr>
        <w:spacing w:after="0"/>
        <w:jc w:val="center"/>
        <w:rPr>
          <w:sz w:val="24"/>
          <w:lang w:val="el-GR" w:eastAsia="el-GR"/>
        </w:rPr>
      </w:pPr>
    </w:p>
    <w:p w:rsidR="00094C8C" w:rsidRPr="00A3395B" w:rsidRDefault="00094C8C" w:rsidP="00094C8C">
      <w:pPr>
        <w:spacing w:after="0"/>
        <w:jc w:val="center"/>
        <w:rPr>
          <w:sz w:val="24"/>
          <w:lang w:val="el-GR" w:eastAsia="el-GR"/>
        </w:rPr>
      </w:pPr>
      <w:r w:rsidRPr="00A3395B">
        <w:rPr>
          <w:sz w:val="24"/>
          <w:lang w:val="el-GR" w:eastAsia="el-GR"/>
        </w:rPr>
        <w:t>Άρθρο 5</w:t>
      </w:r>
    </w:p>
    <w:p w:rsidR="00094C8C" w:rsidRPr="00DC04BE" w:rsidRDefault="00094C8C" w:rsidP="00094C8C">
      <w:pPr>
        <w:spacing w:after="0"/>
        <w:jc w:val="center"/>
        <w:rPr>
          <w:sz w:val="24"/>
          <w:lang w:val="el-GR" w:eastAsia="el-GR"/>
        </w:rPr>
      </w:pPr>
      <w:r w:rsidRPr="00A3395B">
        <w:rPr>
          <w:sz w:val="24"/>
          <w:lang w:val="el-GR" w:eastAsia="el-GR"/>
        </w:rPr>
        <w:t>Αμοιβή – Τρόπος πληρωμής</w:t>
      </w:r>
    </w:p>
    <w:p w:rsidR="00094C8C" w:rsidRPr="00DC04BE" w:rsidRDefault="00094C8C" w:rsidP="00094C8C">
      <w:pPr>
        <w:spacing w:after="0"/>
        <w:rPr>
          <w:sz w:val="24"/>
          <w:lang w:val="el-GR" w:eastAsia="el-GR"/>
        </w:rPr>
      </w:pPr>
    </w:p>
    <w:p w:rsidR="00094C8C" w:rsidRPr="00DC04BE" w:rsidRDefault="00094C8C" w:rsidP="00094C8C">
      <w:pPr>
        <w:spacing w:after="0"/>
        <w:rPr>
          <w:sz w:val="24"/>
          <w:lang w:val="el-GR" w:eastAsia="el-GR"/>
        </w:rPr>
      </w:pPr>
      <w:r w:rsidRPr="00DC04BE">
        <w:rPr>
          <w:sz w:val="24"/>
          <w:lang w:val="el-GR" w:eastAsia="el-GR"/>
        </w:rPr>
        <w:t>5.1. Το συνολικό συμβατικό τίμημα ανέρχεται σε …., πλέον ΦΠΑ…..%</w:t>
      </w:r>
    </w:p>
    <w:p w:rsidR="00094C8C" w:rsidRPr="00896910" w:rsidRDefault="00094C8C" w:rsidP="00094C8C">
      <w:pPr>
        <w:spacing w:after="0"/>
        <w:rPr>
          <w:sz w:val="24"/>
          <w:lang w:val="el-GR" w:eastAsia="el-GR"/>
        </w:rPr>
      </w:pPr>
      <w:r w:rsidRPr="00896910">
        <w:rPr>
          <w:sz w:val="24"/>
          <w:lang w:val="el-GR" w:eastAsia="el-GR"/>
        </w:rPr>
        <w:t>Αναλυτικά η αμοιβή του αναδόχου ανά τιμή μονάδας αναφέρεται στον πίνακα κατακυρωθέντων ειδών που παρατίθεται στο τέλος της σύμβασης.</w:t>
      </w:r>
    </w:p>
    <w:p w:rsidR="00094C8C" w:rsidRPr="00DC04BE" w:rsidRDefault="00094C8C" w:rsidP="00094C8C">
      <w:pPr>
        <w:spacing w:after="0"/>
        <w:rPr>
          <w:i/>
          <w:color w:val="0070C0"/>
          <w:sz w:val="24"/>
          <w:lang w:val="el-GR" w:eastAsia="el-GR"/>
        </w:rPr>
      </w:pPr>
    </w:p>
    <w:p w:rsidR="00094C8C" w:rsidRDefault="00094C8C" w:rsidP="00094C8C">
      <w:pPr>
        <w:rPr>
          <w:b/>
          <w:lang w:val="el-GR"/>
        </w:rPr>
      </w:pPr>
      <w:r w:rsidRPr="00295099">
        <w:rPr>
          <w:sz w:val="24"/>
          <w:lang w:val="el-GR" w:eastAsia="el-GR"/>
        </w:rPr>
        <w:t xml:space="preserve">5.2. Η πληρωμή του Αναδόχου θα πραγματοποιηθεί σύμφωνα με το άρθρο 5.1.1 </w:t>
      </w:r>
      <w:r>
        <w:rPr>
          <w:sz w:val="24"/>
          <w:lang w:val="el-GR" w:eastAsia="el-GR"/>
        </w:rPr>
        <w:t xml:space="preserve">της Διακήρυξης και συγκεκριμένα </w:t>
      </w:r>
      <w:r>
        <w:rPr>
          <w:b/>
          <w:lang w:val="el-GR"/>
        </w:rPr>
        <w:t>:</w:t>
      </w:r>
      <w:r>
        <w:rPr>
          <w:lang w:val="el-GR"/>
        </w:rPr>
        <w:t xml:space="preserve"> Το </w:t>
      </w:r>
      <w:r>
        <w:rPr>
          <w:b/>
          <w:lang w:val="el-GR"/>
        </w:rPr>
        <w:t>100%</w:t>
      </w:r>
      <w:r>
        <w:rPr>
          <w:lang w:val="el-GR"/>
        </w:rPr>
        <w:t xml:space="preserve"> της συμβατικής αξίας μετά την οριστική παραλαβή των υλικών. (Ο</w:t>
      </w:r>
      <w:r w:rsidRPr="00FF36FF">
        <w:rPr>
          <w:lang w:val="el-GR"/>
        </w:rPr>
        <w:t xml:space="preserve"> εν λόγω τρόπος πληρωμής εφαρμόζεται και στην </w:t>
      </w:r>
      <w:r>
        <w:rPr>
          <w:lang w:val="el-GR"/>
        </w:rPr>
        <w:t xml:space="preserve">περίπτωση τμηματικών παραδόσεων </w:t>
      </w:r>
      <w:r w:rsidRPr="00CC60BC">
        <w:rPr>
          <w:lang w:val="el-GR"/>
        </w:rPr>
        <w:t xml:space="preserve">και </w:t>
      </w:r>
      <w:r>
        <w:rPr>
          <w:lang w:val="el-GR"/>
        </w:rPr>
        <w:t>στην περίπτωση αυτή ως οριστική παραλαβή νοείται αυτή της τμηματικής παράδοσης)</w:t>
      </w:r>
    </w:p>
    <w:p w:rsidR="00094C8C" w:rsidRPr="00DC04BE" w:rsidRDefault="00094C8C" w:rsidP="00094C8C">
      <w:pPr>
        <w:spacing w:after="0"/>
        <w:rPr>
          <w:sz w:val="24"/>
          <w:lang w:val="el-GR" w:eastAsia="el-GR"/>
        </w:rPr>
      </w:pPr>
    </w:p>
    <w:p w:rsidR="00094C8C" w:rsidRPr="00DC04BE" w:rsidRDefault="00094C8C" w:rsidP="00094C8C">
      <w:pPr>
        <w:spacing w:after="0"/>
        <w:rPr>
          <w:sz w:val="24"/>
          <w:lang w:val="el-GR" w:eastAsia="el-GR"/>
        </w:rPr>
      </w:pPr>
      <w:r w:rsidRPr="00DC04BE">
        <w:rPr>
          <w:sz w:val="24"/>
          <w:lang w:val="el-GR" w:eastAsia="el-GR"/>
        </w:rPr>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094C8C" w:rsidRPr="00DC04BE" w:rsidRDefault="00094C8C" w:rsidP="00094C8C">
      <w:pPr>
        <w:spacing w:after="0"/>
        <w:rPr>
          <w:sz w:val="24"/>
          <w:lang w:val="el-GR" w:eastAsia="el-GR"/>
        </w:rPr>
      </w:pPr>
    </w:p>
    <w:p w:rsidR="00094C8C" w:rsidRPr="00DC04BE" w:rsidRDefault="00094C8C" w:rsidP="00094C8C">
      <w:pPr>
        <w:spacing w:after="0"/>
        <w:rPr>
          <w:sz w:val="24"/>
          <w:lang w:val="el-GR" w:eastAsia="el-GR"/>
        </w:rPr>
      </w:pPr>
      <w:r w:rsidRPr="00DC04BE">
        <w:rPr>
          <w:sz w:val="24"/>
          <w:lang w:val="el-GR" w:eastAsia="el-GR"/>
        </w:rPr>
        <w:t xml:space="preserve">5.4. </w:t>
      </w:r>
      <w:r w:rsidRPr="00162970">
        <w:rPr>
          <w:sz w:val="24"/>
          <w:lang w:eastAsia="el-GR"/>
        </w:rPr>
        <w:t>To</w:t>
      </w:r>
      <w:r w:rsidRPr="00DC04BE">
        <w:rPr>
          <w:sz w:val="24"/>
          <w:lang w:val="el-GR" w:eastAsia="el-GR"/>
        </w:rPr>
        <w:t>ν Ανάδοχο βαρύνουν οι υπέρ τρίτων κρατήσεις, καθώς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προβλέπονται στη διακήρυξη και στα λοιπά  έγγραφα της σύμβασης. Ο Ανάδοχος  βαρύνεται, ιδίως, με τις  κρατήσεις που καθορίζονται στο άρθρο 5.1.2 της διακήρυξης. Οι υπέρ τρίτων κρατήσεις υπόκεινται στο εκάστοτε ισχύον</w:t>
      </w:r>
      <w:r>
        <w:rPr>
          <w:sz w:val="24"/>
          <w:lang w:val="el-GR" w:eastAsia="el-GR"/>
        </w:rPr>
        <w:t xml:space="preserve"> αναλογικό τέλος χαρτοσήμου 3</w:t>
      </w:r>
      <w:r w:rsidRPr="00DC04BE">
        <w:rPr>
          <w:sz w:val="24"/>
          <w:lang w:val="el-GR" w:eastAsia="el-GR"/>
        </w:rPr>
        <w:t xml:space="preserve">% και στην επ’ αυτού εισφορά υπέρ ΟΓΑ </w:t>
      </w:r>
      <w:r>
        <w:rPr>
          <w:sz w:val="24"/>
          <w:lang w:val="el-GR" w:eastAsia="el-GR"/>
        </w:rPr>
        <w:t>20%.</w:t>
      </w:r>
    </w:p>
    <w:p w:rsidR="00094C8C" w:rsidRPr="00DC04BE" w:rsidRDefault="00094C8C" w:rsidP="00094C8C">
      <w:pPr>
        <w:spacing w:after="0"/>
        <w:rPr>
          <w:sz w:val="24"/>
          <w:lang w:val="el-GR" w:eastAsia="el-GR"/>
        </w:rPr>
      </w:pPr>
    </w:p>
    <w:p w:rsidR="00094C8C" w:rsidRPr="00DC04BE" w:rsidRDefault="00094C8C" w:rsidP="00094C8C">
      <w:pPr>
        <w:spacing w:after="0"/>
        <w:rPr>
          <w:sz w:val="24"/>
          <w:lang w:val="el-GR" w:eastAsia="el-GR"/>
        </w:rPr>
      </w:pPr>
      <w:r w:rsidRPr="00DC04BE">
        <w:rPr>
          <w:sz w:val="24"/>
          <w:lang w:val="el-GR" w:eastAsia="el-GR"/>
        </w:rPr>
        <w:t>5.5. Με κάθε πληρωμή θα γίνεται η προβλεπόμενη από την κείμενη νομοθεσία παρακράτηση φόρου εισοδήματος αξίας</w:t>
      </w:r>
      <w:r>
        <w:rPr>
          <w:sz w:val="24"/>
          <w:lang w:val="el-GR" w:eastAsia="el-GR"/>
        </w:rPr>
        <w:t xml:space="preserve"> 4</w:t>
      </w:r>
      <w:r w:rsidRPr="00DC04BE">
        <w:rPr>
          <w:sz w:val="24"/>
          <w:lang w:val="el-GR" w:eastAsia="el-GR"/>
        </w:rPr>
        <w:t>% επί του καθαρού ποσού.</w:t>
      </w:r>
    </w:p>
    <w:p w:rsidR="00094C8C" w:rsidRPr="00DC04BE" w:rsidRDefault="00094C8C" w:rsidP="00094C8C">
      <w:pPr>
        <w:spacing w:after="0"/>
        <w:rPr>
          <w:sz w:val="24"/>
          <w:lang w:val="el-GR" w:eastAsia="el-GR"/>
        </w:rPr>
      </w:pPr>
    </w:p>
    <w:p w:rsidR="00094C8C" w:rsidRPr="00DC04BE" w:rsidRDefault="00094C8C" w:rsidP="00094C8C">
      <w:pPr>
        <w:spacing w:after="0"/>
        <w:rPr>
          <w:color w:val="0070C0"/>
          <w:sz w:val="24"/>
          <w:lang w:val="el-GR" w:eastAsia="el-GR"/>
        </w:rPr>
      </w:pPr>
      <w:r w:rsidRPr="00DC04BE">
        <w:rPr>
          <w:sz w:val="24"/>
          <w:lang w:val="el-GR"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w:t>
      </w:r>
      <w:r w:rsidRPr="00DC04BE">
        <w:rPr>
          <w:sz w:val="24"/>
          <w:lang w:val="el-GR" w:eastAsia="el-GR"/>
        </w:rPr>
        <w:lastRenderedPageBreak/>
        <w:t xml:space="preserve">προθεσμίας τριάντα (30) ημερών από την ημερομηνία έκδοσης του πρωτοκόλλου ποσοτικής και ποιοτικής παραλαβής και η πληρωμή του  πρέπει να λάβει χώρα σε επιπλέον τριάντα (30) ημέρες. </w:t>
      </w:r>
    </w:p>
    <w:p w:rsidR="00094C8C" w:rsidRPr="00DC04BE" w:rsidRDefault="00094C8C" w:rsidP="00094C8C">
      <w:pPr>
        <w:spacing w:after="0"/>
        <w:rPr>
          <w:sz w:val="24"/>
          <w:lang w:val="el-GR" w:eastAsia="el-GR"/>
        </w:rPr>
      </w:pPr>
      <w:r w:rsidRPr="00DC04BE">
        <w:rPr>
          <w:sz w:val="24"/>
          <w:lang w:val="el-GR" w:eastAsia="el-GR"/>
        </w:rPr>
        <w:t>Σε περίπτωση που η πληρωμή του Αναδόχου καθυστερήσει  πέραν των  τριάντα (30) ημερών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sidRPr="00162970">
        <w:rPr>
          <w:rStyle w:val="ad"/>
          <w:sz w:val="24"/>
          <w:lang w:eastAsia="el-GR"/>
        </w:rPr>
        <w:footnoteReference w:id="26"/>
      </w:r>
      <w:r w:rsidRPr="00DC04BE">
        <w:rPr>
          <w:sz w:val="24"/>
          <w:lang w:val="el-GR" w:eastAsia="el-GR"/>
        </w:rPr>
        <w:t xml:space="preserve"> Σε περίπτωση καθυστέρησης υποβολής των οικείων δικαιολογητικών πληρωμής, η Αναθέτουσα Αρχή  καθίσταται υπερήμερη από την ημέρα προσκόμισής τους. </w:t>
      </w:r>
    </w:p>
    <w:p w:rsidR="00094C8C" w:rsidRPr="001F1ED2" w:rsidRDefault="00094C8C" w:rsidP="00094C8C">
      <w:pPr>
        <w:spacing w:after="0"/>
        <w:rPr>
          <w:sz w:val="24"/>
          <w:lang w:val="el-GR" w:eastAsia="el-GR"/>
        </w:rPr>
      </w:pPr>
      <w:r w:rsidRPr="001F1ED2">
        <w:rPr>
          <w:sz w:val="24"/>
          <w:lang w:val="el-GR" w:eastAsia="el-GR"/>
        </w:rPr>
        <w:t>5.7 Η τιμολόγηση θα γίνεται στα κάτωθι στοιχεία:</w:t>
      </w:r>
    </w:p>
    <w:p w:rsidR="00094C8C" w:rsidRPr="001F1ED2" w:rsidRDefault="00094C8C" w:rsidP="00094C8C">
      <w:pPr>
        <w:spacing w:after="0"/>
        <w:rPr>
          <w:sz w:val="24"/>
          <w:lang w:val="el-GR" w:eastAsia="el-GR"/>
        </w:rPr>
      </w:pPr>
      <w:r w:rsidRPr="001F1ED2">
        <w:rPr>
          <w:sz w:val="24"/>
          <w:lang w:val="el-GR" w:eastAsia="el-GR"/>
        </w:rPr>
        <w:t>Οργανική Μονάδα Έδρας του Γ.Ν. Λασιθίου – Γ.Ν.-Κ.Υ. Νεαπόλεως «Διαλυνάκειο»- Κνωσού 2-4, Άγιος Νικόλαος, Τ.Κ. 72100, ΑΦΜ 999070198, Δ.Ο.Υ ΑΓΙΟΥ ΝΙΚΟΛΑΟΥ</w:t>
      </w:r>
    </w:p>
    <w:p w:rsidR="00094C8C" w:rsidRPr="00DC04BE" w:rsidRDefault="00094C8C" w:rsidP="00094C8C">
      <w:pPr>
        <w:spacing w:after="0"/>
        <w:rPr>
          <w:sz w:val="24"/>
          <w:lang w:val="el-GR" w:eastAsia="el-GR"/>
        </w:rPr>
      </w:pPr>
    </w:p>
    <w:p w:rsidR="00094C8C" w:rsidRPr="00DC04BE" w:rsidRDefault="00094C8C" w:rsidP="00094C8C">
      <w:pPr>
        <w:spacing w:after="0"/>
        <w:rPr>
          <w:sz w:val="24"/>
          <w:lang w:val="el-GR" w:eastAsia="el-GR"/>
        </w:rPr>
      </w:pPr>
    </w:p>
    <w:p w:rsidR="00094C8C" w:rsidRPr="00DC04BE" w:rsidRDefault="00094C8C" w:rsidP="00094C8C">
      <w:pPr>
        <w:spacing w:after="0"/>
        <w:jc w:val="center"/>
        <w:rPr>
          <w:sz w:val="24"/>
          <w:lang w:val="el-GR" w:eastAsia="el-GR"/>
        </w:rPr>
      </w:pPr>
      <w:r w:rsidRPr="00DC04BE">
        <w:rPr>
          <w:sz w:val="24"/>
          <w:lang w:val="el-GR" w:eastAsia="el-GR"/>
        </w:rPr>
        <w:t>Άρθρο 6</w:t>
      </w:r>
    </w:p>
    <w:p w:rsidR="00094C8C" w:rsidRPr="00DC04BE" w:rsidRDefault="00094C8C" w:rsidP="00094C8C">
      <w:pPr>
        <w:spacing w:after="0"/>
        <w:jc w:val="center"/>
        <w:rPr>
          <w:sz w:val="24"/>
          <w:lang w:val="el-GR" w:eastAsia="el-GR"/>
        </w:rPr>
      </w:pPr>
      <w:r w:rsidRPr="00DC04BE">
        <w:rPr>
          <w:sz w:val="24"/>
          <w:lang w:val="el-GR" w:eastAsia="el-GR"/>
        </w:rPr>
        <w:t>Αναπροσαρμογή τιμής</w:t>
      </w:r>
    </w:p>
    <w:p w:rsidR="00094C8C" w:rsidRPr="00DC04BE" w:rsidRDefault="00094C8C" w:rsidP="00094C8C">
      <w:pPr>
        <w:spacing w:after="0"/>
        <w:rPr>
          <w:sz w:val="24"/>
          <w:lang w:val="el-GR" w:eastAsia="el-GR"/>
        </w:rPr>
      </w:pPr>
    </w:p>
    <w:p w:rsidR="00094C8C" w:rsidRPr="00DC04BE" w:rsidRDefault="00094C8C" w:rsidP="00094C8C">
      <w:pPr>
        <w:spacing w:after="0"/>
        <w:rPr>
          <w:lang w:val="el-GR" w:eastAsia="el-GR"/>
        </w:rPr>
      </w:pPr>
      <w:r w:rsidRPr="00DC04BE">
        <w:rPr>
          <w:lang w:val="el-GR" w:eastAsia="el-GR"/>
        </w:rPr>
        <w:t>6.1 Η περίπτωση της αναπροσαρμογής τιμής των υλικών υπό τους όρους του άρθρου 132 του Ν 4412/2016 καθορίζεται σύμφωνα με το άρθρο 6.7 της Διακήρυξης</w:t>
      </w:r>
      <w:r w:rsidRPr="007153F5">
        <w:rPr>
          <w:rStyle w:val="ad"/>
          <w:lang w:eastAsia="el-GR"/>
        </w:rPr>
        <w:footnoteReference w:id="27"/>
      </w:r>
      <w:r w:rsidRPr="00DC04BE">
        <w:rPr>
          <w:lang w:val="el-GR" w:eastAsia="el-GR"/>
        </w:rPr>
        <w:t xml:space="preserve"> </w:t>
      </w:r>
    </w:p>
    <w:p w:rsidR="00094C8C" w:rsidRPr="00DC04BE" w:rsidRDefault="00094C8C" w:rsidP="00094C8C">
      <w:pPr>
        <w:spacing w:after="0"/>
        <w:rPr>
          <w:lang w:val="el-GR" w:eastAsia="el-GR"/>
        </w:rPr>
      </w:pPr>
    </w:p>
    <w:p w:rsidR="00094C8C" w:rsidRPr="009C3F51" w:rsidRDefault="00094C8C" w:rsidP="00094C8C">
      <w:pPr>
        <w:rPr>
          <w:lang w:val="el-GR"/>
        </w:rPr>
      </w:pPr>
      <w:r>
        <w:rPr>
          <w:lang w:val="el-GR"/>
        </w:rPr>
        <w:t>Προβλέπεται ρήτρα</w:t>
      </w:r>
      <w:r w:rsidRPr="009C3F51">
        <w:rPr>
          <w:lang w:val="el-GR"/>
        </w:rPr>
        <w:t xml:space="preserve"> αναπροσαρμογή</w:t>
      </w:r>
      <w:r>
        <w:rPr>
          <w:lang w:val="el-GR"/>
        </w:rPr>
        <w:t>ς</w:t>
      </w:r>
      <w:r w:rsidRPr="009C3F51">
        <w:rPr>
          <w:lang w:val="el-GR"/>
        </w:rPr>
        <w:t xml:space="preserve"> της τιμής</w:t>
      </w:r>
      <w:r>
        <w:rPr>
          <w:lang w:val="el-GR"/>
        </w:rPr>
        <w:t>, η οποία</w:t>
      </w:r>
      <w:r w:rsidRPr="009C3F51">
        <w:rPr>
          <w:lang w:val="el-GR"/>
        </w:rPr>
        <w:t xml:space="preserve"> εφαρμόζεται μόνο αν, κατά τον χρόνο παράδοσης των αγαθών, συντρέχουν αθροιστικά οι εξής συνθήκες: </w:t>
      </w:r>
    </w:p>
    <w:p w:rsidR="00094C8C" w:rsidRPr="009C3F51" w:rsidRDefault="00094C8C" w:rsidP="00094C8C">
      <w:pPr>
        <w:rPr>
          <w:lang w:val="el-GR"/>
        </w:rPr>
      </w:pPr>
      <w:r w:rsidRPr="009C3F51">
        <w:rPr>
          <w:lang w:val="el-GR"/>
        </w:rPr>
        <w:t xml:space="preserve">α) η σύμβαση έχει διάρκεια μεγαλύτερη των δώδεκα μηνών και έχουν παρέλθει δώδεκα (12) μήνες τουλάχιστον από την καταληκτική ημερομηνία υποβολής των προσφορών, </w:t>
      </w:r>
    </w:p>
    <w:p w:rsidR="00094C8C" w:rsidRPr="009C3F51" w:rsidRDefault="00094C8C" w:rsidP="00094C8C">
      <w:pPr>
        <w:rPr>
          <w:lang w:val="el-GR"/>
        </w:rPr>
      </w:pPr>
      <w:r w:rsidRPr="009C3F51">
        <w:rPr>
          <w:lang w:val="el-GR"/>
        </w:rPr>
        <w:t xml:space="preserve">β) ο δείκτης τιμών καταναλωτή (ΔΤΚ) είναι μικρότερος από μείον τρία τοις εκατό (-3%) και μεγαλύτερος από τρία τοις εκατό (3%), </w:t>
      </w:r>
    </w:p>
    <w:p w:rsidR="00094C8C" w:rsidRPr="009C3F51" w:rsidRDefault="00094C8C" w:rsidP="00094C8C">
      <w:pPr>
        <w:rPr>
          <w:lang w:val="el-GR"/>
        </w:rPr>
      </w:pPr>
      <w:r w:rsidRPr="009C3F51">
        <w:rPr>
          <w:lang w:val="el-GR"/>
        </w:rPr>
        <w:t xml:space="preserve">γ) η αναθέτουσα αρχή διαθέτει τις απαραίτητες πιστώσεις για την εφαρμογή της αναπροσαρμογής της τιμής. </w:t>
      </w:r>
    </w:p>
    <w:p w:rsidR="00094C8C" w:rsidRPr="009C3F51" w:rsidRDefault="00094C8C" w:rsidP="00094C8C">
      <w:pPr>
        <w:rPr>
          <w:i/>
          <w:lang w:val="el-GR"/>
        </w:rPr>
      </w:pPr>
      <w:r w:rsidRPr="009C3F51">
        <w:rPr>
          <w:lang w:val="el-GR"/>
        </w:rPr>
        <w:t>Σε περιπτώσεις τμηματικών παραδόσεων, η τιμή αναπροσαρμόζεται για τις ποσότητες που, σύμφωνα με τα έγγραφα της σύμβασης</w:t>
      </w:r>
      <w:r>
        <w:rPr>
          <w:lang w:val="el-GR"/>
        </w:rPr>
        <w:t>,</w:t>
      </w:r>
      <w:r w:rsidRPr="009C3F51">
        <w:rPr>
          <w:lang w:val="el-GR"/>
        </w:rPr>
        <w:t xml:space="preserve"> προβλέπεται να παραδοθούν μετά την παρέλευση των δώδεκα (12) μηνών.</w:t>
      </w:r>
      <w:r w:rsidRPr="009C3F51">
        <w:rPr>
          <w:i/>
          <w:lang w:val="el-GR"/>
        </w:rPr>
        <w:t xml:space="preserve"> </w:t>
      </w:r>
    </w:p>
    <w:p w:rsidR="00094C8C" w:rsidRPr="009C3F51" w:rsidRDefault="00094C8C" w:rsidP="00094C8C">
      <w:pPr>
        <w:rPr>
          <w:lang w:val="el-GR"/>
        </w:rPr>
      </w:pPr>
    </w:p>
    <w:p w:rsidR="00094C8C" w:rsidRPr="009C3F51" w:rsidRDefault="00094C8C" w:rsidP="00094C8C">
      <w:pPr>
        <w:rPr>
          <w:lang w:val="el-GR"/>
        </w:rPr>
      </w:pPr>
      <w:r w:rsidRPr="009C3F51">
        <w:rPr>
          <w:lang w:val="el-GR"/>
        </w:rPr>
        <w:t xml:space="preserve">Για την αναπροσαρμογή της τιμής εφαρμόζεται ο τύπος: </w:t>
      </w:r>
    </w:p>
    <w:p w:rsidR="00094C8C" w:rsidRPr="009C3F51" w:rsidRDefault="00094C8C" w:rsidP="00094C8C">
      <w:pPr>
        <w:spacing w:line="300" w:lineRule="atLeast"/>
        <w:rPr>
          <w:color w:val="606060"/>
          <w:sz w:val="24"/>
          <w:shd w:val="clear" w:color="auto" w:fill="FFFFFF"/>
          <w:lang w:val="el-GR"/>
        </w:rPr>
      </w:pPr>
      <w:r w:rsidRPr="009C3F51">
        <w:rPr>
          <w:color w:val="606060"/>
          <w:sz w:val="24"/>
          <w:shd w:val="clear" w:color="auto" w:fill="FFFFFF"/>
          <w:lang w:val="el-GR"/>
        </w:rPr>
        <w:t>Τ = Τ</w:t>
      </w:r>
      <w:r w:rsidRPr="009C3F51">
        <w:rPr>
          <w:color w:val="606060"/>
          <w:sz w:val="24"/>
          <w:shd w:val="clear" w:color="auto" w:fill="FFFFFF"/>
          <w:vertAlign w:val="subscript"/>
          <w:lang w:val="el-GR"/>
        </w:rPr>
        <w:t>προσφοράς</w:t>
      </w:r>
      <w:r w:rsidRPr="009C3F51">
        <w:rPr>
          <w:color w:val="606060"/>
          <w:sz w:val="24"/>
          <w:shd w:val="clear" w:color="auto" w:fill="FFFFFF"/>
        </w:rPr>
        <w:t> </w:t>
      </w:r>
      <w:r w:rsidRPr="009C3F51">
        <w:rPr>
          <w:color w:val="606060"/>
          <w:sz w:val="24"/>
          <w:shd w:val="clear" w:color="auto" w:fill="FFFFFF"/>
          <w:lang w:val="el-GR"/>
        </w:rPr>
        <w:t>Χ (1+ΔΤΚ)</w:t>
      </w:r>
    </w:p>
    <w:p w:rsidR="00094C8C" w:rsidRPr="009C3F51" w:rsidRDefault="00094C8C" w:rsidP="00094C8C">
      <w:pPr>
        <w:spacing w:line="300" w:lineRule="atLeast"/>
        <w:rPr>
          <w:lang w:val="el-GR"/>
        </w:rPr>
      </w:pPr>
      <w:r w:rsidRPr="009C3F51">
        <w:rPr>
          <w:lang w:val="el-GR"/>
        </w:rPr>
        <w:t>Όπου ΔΤΚ: ο δείκτης τιμών καταναλωτή της συγκεκριμένης κατηγορίας στην οποία υπάγονται τα αγαθά, όπως έχει ανακοινωθεί από την Ελληνική Στατιστική Αρχή (ΕΛ.ΣΤΑΤ.) για τον μήνα που προηγείται του χρόνου παράδοσης των αγαθών, σε σχέση με τον ίδιο μήνα του έτους κατά το οποίο υποβλήθηκε η προσφορά του οικονομικού φορέα, και ανακοινώνεται σε μηνιαία βάση από το Υπουργείο Ανάπτυξης και Επενδύσεων</w:t>
      </w:r>
      <w:r>
        <w:rPr>
          <w:lang w:val="el-GR"/>
        </w:rPr>
        <w:t xml:space="preserve">. </w:t>
      </w:r>
      <w:r w:rsidRPr="009C3F51">
        <w:rPr>
          <w:lang w:val="el-GR"/>
        </w:rPr>
        <w:t xml:space="preserve"> Τ - προσφοράς: η τιμή της οικονομικής προσφοράς του οικονομικού φορέα στον οποίο ανατίθεται η σύμβαση και Τ: η αναπροσαρμοσμένη τιμή. </w:t>
      </w:r>
    </w:p>
    <w:p w:rsidR="00094C8C" w:rsidRPr="00E747E2" w:rsidRDefault="00094C8C" w:rsidP="00094C8C">
      <w:pPr>
        <w:spacing w:line="300" w:lineRule="atLeast"/>
        <w:rPr>
          <w:lang w:val="el-GR"/>
        </w:rPr>
      </w:pPr>
      <w:r w:rsidRPr="00E747E2">
        <w:rPr>
          <w:lang w:val="el-GR"/>
        </w:rPr>
        <w:lastRenderedPageBreak/>
        <w:t xml:space="preserve">6.2 Σε περίπτωση εκπρόθεσμης παράδοσης, με υπαιτιότητα του Αναδόχου, ο χρόνος παράτασης δεν λαμβάνεται υπόψη για την αναπροσαρμογή. Προκαταβολή που χορηγήθηκε αφαιρείται από την προς αναπροσαρμογή συμβατική αξία. </w:t>
      </w:r>
    </w:p>
    <w:p w:rsidR="00094C8C" w:rsidRPr="00E747E2" w:rsidRDefault="00094C8C" w:rsidP="0009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rPr>
      </w:pPr>
      <w:r w:rsidRPr="00E747E2">
        <w:rPr>
          <w:lang w:val="el-GR"/>
        </w:rPr>
        <w:t>6.3 Στην περίπτωση, που, κατά τον χρόνο εφαρμογής της ρήτρας αναπροσαρμογής, η Αναθέτουσα Αρχή δεν διαθέτει τις, κατά περίπτωση, αναγκαίες πιστώσεις, μπορεί να προβαίνει σε αύξηση  των τιμών μονάδας, με παράλληλη μείωση των προς παράδοση ποσοτήτων, υπό την προϋπόθεση ότι συναινεί ο Ανάδοχος.</w:t>
      </w:r>
    </w:p>
    <w:p w:rsidR="00094C8C" w:rsidRPr="00DC04BE" w:rsidRDefault="00094C8C" w:rsidP="00094C8C">
      <w:pPr>
        <w:spacing w:after="0"/>
        <w:rPr>
          <w:sz w:val="24"/>
          <w:lang w:val="el-GR" w:eastAsia="el-GR"/>
        </w:rPr>
      </w:pPr>
    </w:p>
    <w:p w:rsidR="00094C8C" w:rsidRPr="00DC04BE" w:rsidRDefault="00094C8C" w:rsidP="00094C8C">
      <w:pPr>
        <w:spacing w:after="0"/>
        <w:rPr>
          <w:sz w:val="24"/>
          <w:lang w:val="el-GR" w:eastAsia="el-GR"/>
        </w:rPr>
      </w:pPr>
    </w:p>
    <w:p w:rsidR="00094C8C" w:rsidRPr="00DC04BE" w:rsidRDefault="00094C8C" w:rsidP="00094C8C">
      <w:pPr>
        <w:spacing w:after="0"/>
        <w:rPr>
          <w:sz w:val="24"/>
          <w:lang w:val="el-GR" w:eastAsia="el-GR"/>
        </w:rPr>
      </w:pPr>
    </w:p>
    <w:p w:rsidR="00094C8C" w:rsidRPr="00DC04BE" w:rsidRDefault="00094C8C" w:rsidP="00094C8C">
      <w:pPr>
        <w:spacing w:after="0"/>
        <w:jc w:val="center"/>
        <w:rPr>
          <w:sz w:val="24"/>
          <w:lang w:val="el-GR" w:eastAsia="el-GR"/>
        </w:rPr>
      </w:pPr>
      <w:r w:rsidRPr="00DC04BE">
        <w:rPr>
          <w:sz w:val="24"/>
          <w:lang w:val="el-GR" w:eastAsia="el-GR"/>
        </w:rPr>
        <w:t>Άρθρο 7</w:t>
      </w:r>
    </w:p>
    <w:p w:rsidR="00094C8C" w:rsidRPr="00DC04BE" w:rsidRDefault="00094C8C" w:rsidP="00094C8C">
      <w:pPr>
        <w:spacing w:after="0"/>
        <w:jc w:val="center"/>
        <w:rPr>
          <w:sz w:val="24"/>
          <w:lang w:val="el-GR" w:eastAsia="el-GR"/>
        </w:rPr>
      </w:pPr>
      <w:r w:rsidRPr="00DC04BE">
        <w:rPr>
          <w:sz w:val="24"/>
          <w:lang w:val="el-GR" w:eastAsia="el-GR"/>
        </w:rPr>
        <w:t xml:space="preserve">Χρόνος Παράδοσης Υλικών-Παραλαβή υλικών - </w:t>
      </w:r>
      <w:r w:rsidRPr="00DC04BE">
        <w:rPr>
          <w:sz w:val="24"/>
          <w:lang w:val="el-GR" w:eastAsia="el-GR"/>
        </w:rPr>
        <w:br/>
        <w:t xml:space="preserve">Χρόνος και τρόπος παραλαβής υλικών </w:t>
      </w:r>
    </w:p>
    <w:p w:rsidR="00094C8C" w:rsidRPr="00DC04BE" w:rsidRDefault="00094C8C" w:rsidP="00094C8C">
      <w:pPr>
        <w:spacing w:after="0"/>
        <w:rPr>
          <w:sz w:val="24"/>
          <w:lang w:val="el-GR" w:eastAsia="el-GR"/>
        </w:rPr>
      </w:pPr>
    </w:p>
    <w:p w:rsidR="00094C8C" w:rsidRPr="00E747E2" w:rsidRDefault="00094C8C" w:rsidP="00094C8C">
      <w:pPr>
        <w:spacing w:after="0"/>
        <w:rPr>
          <w:sz w:val="24"/>
          <w:lang w:val="el-GR" w:eastAsia="el-GR"/>
        </w:rPr>
      </w:pPr>
      <w:r w:rsidRPr="00E747E2">
        <w:rPr>
          <w:sz w:val="24"/>
          <w:lang w:val="el-GR" w:eastAsia="el-GR"/>
        </w:rPr>
        <w:t>7.1 Ο Ανάδοχος υποχρεούται να παραδώσει τα υλικά στον χρόνο, τον τόπο και με τον  τρόπο   που καθορίζονται στα άρθρα</w:t>
      </w:r>
      <w:r>
        <w:rPr>
          <w:sz w:val="24"/>
          <w:lang w:val="el-GR" w:eastAsia="el-GR"/>
        </w:rPr>
        <w:t xml:space="preserve"> 6.1. και 6.2.  της Διακήρυξης.</w:t>
      </w:r>
    </w:p>
    <w:p w:rsidR="00094C8C" w:rsidRPr="00DC04BE" w:rsidRDefault="00094C8C" w:rsidP="00094C8C">
      <w:pPr>
        <w:spacing w:after="0"/>
        <w:rPr>
          <w:sz w:val="24"/>
          <w:lang w:val="el-GR" w:eastAsia="el-GR"/>
        </w:rPr>
      </w:pPr>
    </w:p>
    <w:p w:rsidR="00094C8C" w:rsidRPr="00DC04BE" w:rsidRDefault="00094C8C" w:rsidP="00094C8C">
      <w:pPr>
        <w:spacing w:after="0"/>
        <w:rPr>
          <w:sz w:val="24"/>
          <w:lang w:val="el-GR" w:eastAsia="el-GR"/>
        </w:rPr>
      </w:pPr>
      <w:r w:rsidRPr="00DC04BE">
        <w:rPr>
          <w:sz w:val="24"/>
          <w:lang w:val="el-GR" w:eastAsia="el-GR"/>
        </w:rPr>
        <w:t xml:space="preserve">7.2.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την κήρυξη αυτού ως εκπτώτου σύμφωνα με το άρθρο 6.1.2  της Διακήρυξης.  </w:t>
      </w:r>
    </w:p>
    <w:p w:rsidR="00094C8C" w:rsidRPr="00DC04BE" w:rsidRDefault="00094C8C" w:rsidP="00094C8C">
      <w:pPr>
        <w:spacing w:after="0"/>
        <w:rPr>
          <w:sz w:val="24"/>
          <w:lang w:val="el-GR" w:eastAsia="el-GR"/>
        </w:rPr>
      </w:pPr>
    </w:p>
    <w:p w:rsidR="00094C8C" w:rsidRPr="00DC04BE" w:rsidRDefault="00094C8C" w:rsidP="00094C8C">
      <w:pPr>
        <w:spacing w:after="0"/>
        <w:rPr>
          <w:sz w:val="24"/>
          <w:lang w:val="el-GR" w:eastAsia="el-GR"/>
        </w:rPr>
      </w:pPr>
      <w:r w:rsidRPr="00162970">
        <w:rPr>
          <w:sz w:val="24"/>
          <w:lang w:eastAsia="el-GR"/>
        </w:rPr>
        <w:t>H</w:t>
      </w:r>
      <w:r w:rsidRPr="00DC04BE">
        <w:rPr>
          <w:sz w:val="24"/>
          <w:lang w:val="el-GR"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094C8C" w:rsidRPr="00DC04BE" w:rsidRDefault="00094C8C" w:rsidP="00094C8C">
      <w:pPr>
        <w:spacing w:after="0"/>
        <w:rPr>
          <w:sz w:val="24"/>
          <w:lang w:val="el-GR" w:eastAsia="el-GR"/>
        </w:rPr>
      </w:pPr>
    </w:p>
    <w:p w:rsidR="00094C8C" w:rsidRPr="00DC04BE" w:rsidRDefault="00094C8C" w:rsidP="00094C8C">
      <w:pPr>
        <w:spacing w:after="0"/>
        <w:rPr>
          <w:sz w:val="24"/>
          <w:lang w:val="el-GR" w:eastAsia="el-GR"/>
        </w:rPr>
      </w:pPr>
      <w:r w:rsidRPr="00DC04BE">
        <w:rPr>
          <w:sz w:val="24"/>
          <w:lang w:val="el-GR" w:eastAsia="el-GR"/>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094C8C" w:rsidRPr="00DC04BE" w:rsidRDefault="00094C8C" w:rsidP="00094C8C">
      <w:pPr>
        <w:spacing w:after="0"/>
        <w:rPr>
          <w:sz w:val="24"/>
          <w:lang w:val="el-GR" w:eastAsia="el-GR"/>
        </w:rPr>
      </w:pPr>
    </w:p>
    <w:p w:rsidR="00094C8C" w:rsidRDefault="00094C8C" w:rsidP="00094C8C">
      <w:pPr>
        <w:rPr>
          <w:lang w:val="el-GR"/>
        </w:rPr>
      </w:pPr>
      <w:r>
        <w:rPr>
          <w:sz w:val="24"/>
          <w:lang w:val="el-GR" w:eastAsia="el-GR"/>
        </w:rPr>
        <w:t>7</w:t>
      </w:r>
      <w:r w:rsidRPr="00295099">
        <w:rPr>
          <w:sz w:val="24"/>
          <w:lang w:val="el-GR" w:eastAsia="el-GR"/>
        </w:rPr>
        <w:t xml:space="preserve">.3. </w:t>
      </w:r>
      <w:r w:rsidRPr="000A6304">
        <w:rPr>
          <w:sz w:val="24"/>
          <w:lang w:val="el-GR" w:eastAsia="el-GR"/>
        </w:rPr>
        <w:t xml:space="preserve">Η παραλαβή των υλικών και η έκδοση των σχετικών πρωτοκόλλων παραλαβής πραγματοποιείται μέσα σε </w:t>
      </w:r>
      <w:r>
        <w:rPr>
          <w:sz w:val="24"/>
          <w:lang w:val="el-GR" w:eastAsia="el-GR"/>
        </w:rPr>
        <w:t>30 ημέρες από την</w:t>
      </w:r>
      <w:r w:rsidRPr="000A6304">
        <w:rPr>
          <w:sz w:val="24"/>
          <w:lang w:val="el-GR" w:eastAsia="el-GR"/>
        </w:rPr>
        <w:t xml:space="preserve"> οριστική</w:t>
      </w:r>
      <w:r>
        <w:rPr>
          <w:sz w:val="24"/>
          <w:lang w:val="el-GR" w:eastAsia="el-GR"/>
        </w:rPr>
        <w:t xml:space="preserve"> παραλαβή</w:t>
      </w:r>
      <w:r w:rsidRPr="000A6304">
        <w:rPr>
          <w:sz w:val="24"/>
          <w:lang w:val="el-GR" w:eastAsia="el-GR"/>
        </w:rPr>
        <w:t>.</w:t>
      </w:r>
    </w:p>
    <w:p w:rsidR="00094C8C" w:rsidRPr="00DC04BE" w:rsidRDefault="00094C8C" w:rsidP="00094C8C">
      <w:pPr>
        <w:spacing w:after="0"/>
        <w:rPr>
          <w:sz w:val="24"/>
          <w:lang w:val="el-GR" w:eastAsia="el-GR"/>
        </w:rPr>
      </w:pPr>
    </w:p>
    <w:p w:rsidR="00094C8C" w:rsidRPr="00DC04BE" w:rsidRDefault="00094C8C" w:rsidP="00094C8C">
      <w:pPr>
        <w:spacing w:after="0"/>
        <w:rPr>
          <w:sz w:val="24"/>
          <w:lang w:val="el-GR" w:eastAsia="el-GR"/>
        </w:rPr>
      </w:pPr>
      <w:r w:rsidRPr="00DC04BE">
        <w:rPr>
          <w:sz w:val="24"/>
          <w:lang w:val="el-GR"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094C8C" w:rsidRPr="00DC04BE" w:rsidRDefault="00094C8C" w:rsidP="00094C8C">
      <w:pPr>
        <w:spacing w:after="0"/>
        <w:rPr>
          <w:sz w:val="24"/>
          <w:lang w:val="el-GR" w:eastAsia="el-GR"/>
        </w:rPr>
      </w:pPr>
    </w:p>
    <w:p w:rsidR="00094C8C" w:rsidRPr="00DC04BE" w:rsidRDefault="00094C8C" w:rsidP="00094C8C">
      <w:pPr>
        <w:spacing w:after="0"/>
        <w:rPr>
          <w:sz w:val="24"/>
          <w:lang w:val="el-GR" w:eastAsia="el-GR"/>
        </w:rPr>
      </w:pPr>
      <w:r w:rsidRPr="00DC04BE">
        <w:rPr>
          <w:sz w:val="24"/>
          <w:lang w:val="el-GR"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προβλεπόμενων από την παρούσα  σύμβαση ελέγχων και τη σύνταξη των σχετικών πρωτοκόλλων. </w:t>
      </w:r>
    </w:p>
    <w:p w:rsidR="00094C8C" w:rsidRPr="00DC04BE" w:rsidRDefault="00094C8C" w:rsidP="00094C8C">
      <w:pPr>
        <w:spacing w:after="0"/>
        <w:rPr>
          <w:sz w:val="24"/>
          <w:lang w:val="el-GR" w:eastAsia="el-GR"/>
        </w:rPr>
      </w:pPr>
    </w:p>
    <w:p w:rsidR="00094C8C" w:rsidRPr="00DC04BE" w:rsidRDefault="00094C8C" w:rsidP="00094C8C">
      <w:pPr>
        <w:rPr>
          <w:sz w:val="24"/>
          <w:lang w:val="el-GR" w:eastAsia="el-GR"/>
        </w:rPr>
      </w:pPr>
      <w:r w:rsidRPr="00DC04BE">
        <w:rPr>
          <w:sz w:val="24"/>
          <w:lang w:val="el-GR" w:eastAsia="el-GR"/>
        </w:rPr>
        <w:t xml:space="preserve">7.5.Ο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w:t>
      </w:r>
      <w:r w:rsidRPr="00DC04BE">
        <w:rPr>
          <w:sz w:val="24"/>
          <w:lang w:val="el-GR" w:eastAsia="el-GR"/>
        </w:rPr>
        <w:lastRenderedPageBreak/>
        <w:t>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094C8C" w:rsidRPr="00291042" w:rsidRDefault="00094C8C" w:rsidP="00094C8C">
      <w:pPr>
        <w:rPr>
          <w:sz w:val="24"/>
          <w:lang w:val="el-GR" w:eastAsia="el-GR"/>
        </w:rPr>
      </w:pPr>
      <w:r>
        <w:rPr>
          <w:sz w:val="24"/>
          <w:lang w:val="el-GR" w:eastAsia="el-GR"/>
        </w:rPr>
        <w:t>7</w:t>
      </w:r>
      <w:r w:rsidRPr="00291042">
        <w:rPr>
          <w:sz w:val="24"/>
          <w:lang w:val="el-GR" w:eastAsia="el-GR"/>
        </w:rPr>
        <w:t>.6 Ο τόπος εκτέλεσης της σύμβασης είναι οι αποθήκες των Νοσοκομείων:</w:t>
      </w:r>
    </w:p>
    <w:p w:rsidR="00094C8C" w:rsidRPr="00291042" w:rsidRDefault="00094C8C" w:rsidP="00094C8C">
      <w:pPr>
        <w:rPr>
          <w:sz w:val="24"/>
          <w:lang w:val="el-GR" w:eastAsia="el-GR"/>
        </w:rPr>
      </w:pPr>
      <w:r w:rsidRPr="00291042">
        <w:rPr>
          <w:sz w:val="24"/>
          <w:lang w:val="el-GR" w:eastAsia="el-GR"/>
        </w:rPr>
        <w:t>Οργανική Μονάδα Έδρας του Γ.Ν. Λασιθίου – Γ.Ν.-Κ.Υ. Νεαπόλεως «Διαλυνάκειο»- Κνωσού 2-4, Άγιος Νικόλαος, Τ.Κ. 72100</w:t>
      </w:r>
    </w:p>
    <w:p w:rsidR="00094C8C" w:rsidRPr="00DC04BE" w:rsidRDefault="00094C8C" w:rsidP="00094C8C">
      <w:pPr>
        <w:spacing w:after="0"/>
        <w:rPr>
          <w:sz w:val="24"/>
          <w:lang w:val="el-GR" w:eastAsia="el-GR"/>
        </w:rPr>
      </w:pPr>
    </w:p>
    <w:p w:rsidR="00094C8C" w:rsidRPr="00DC04BE" w:rsidRDefault="00094C8C" w:rsidP="00094C8C">
      <w:pPr>
        <w:spacing w:after="0"/>
        <w:rPr>
          <w:sz w:val="24"/>
          <w:lang w:val="el-GR" w:eastAsia="el-GR"/>
        </w:rPr>
      </w:pPr>
    </w:p>
    <w:p w:rsidR="00094C8C" w:rsidRPr="00DC04BE" w:rsidRDefault="00094C8C" w:rsidP="00094C8C">
      <w:pPr>
        <w:spacing w:after="0"/>
        <w:jc w:val="center"/>
        <w:rPr>
          <w:sz w:val="24"/>
          <w:lang w:val="el-GR" w:eastAsia="el-GR"/>
        </w:rPr>
      </w:pPr>
      <w:r w:rsidRPr="00DC04BE">
        <w:rPr>
          <w:sz w:val="24"/>
          <w:lang w:val="el-GR" w:eastAsia="el-GR"/>
        </w:rPr>
        <w:t>Άρθρο 8</w:t>
      </w:r>
    </w:p>
    <w:p w:rsidR="00094C8C" w:rsidRPr="00DC04BE" w:rsidRDefault="00094C8C" w:rsidP="00094C8C">
      <w:pPr>
        <w:spacing w:after="0"/>
        <w:rPr>
          <w:sz w:val="24"/>
          <w:lang w:val="el-GR" w:eastAsia="el-GR"/>
        </w:rPr>
      </w:pPr>
      <w:r w:rsidRPr="00DC04BE">
        <w:rPr>
          <w:sz w:val="24"/>
          <w:lang w:val="el-GR" w:eastAsia="el-GR"/>
        </w:rPr>
        <w:t>Ειδικοί όροι ναύλωσης –ασφάλισης -ανακοίνωσης φόρτωσης και ποιοτικού ελέγχου στο εξωτερικό</w:t>
      </w:r>
    </w:p>
    <w:p w:rsidR="00094C8C" w:rsidRPr="00DC04BE" w:rsidRDefault="00094C8C" w:rsidP="00094C8C">
      <w:pPr>
        <w:spacing w:after="0"/>
        <w:rPr>
          <w:sz w:val="24"/>
          <w:lang w:val="el-GR" w:eastAsia="el-GR"/>
        </w:rPr>
      </w:pPr>
    </w:p>
    <w:p w:rsidR="00094C8C" w:rsidRPr="000C4284" w:rsidRDefault="00094C8C" w:rsidP="00094C8C">
      <w:pPr>
        <w:rPr>
          <w:lang w:val="el-GR"/>
        </w:rPr>
      </w:pPr>
      <w:r w:rsidRPr="007A5625">
        <w:rPr>
          <w:lang w:val="el-GR"/>
        </w:rPr>
        <w:t>Εφαρμόζονται τα αρ.</w:t>
      </w:r>
      <w:r>
        <w:rPr>
          <w:lang w:val="el-GR"/>
        </w:rPr>
        <w:t xml:space="preserve"> 210 έως 212 του ν. 4412/2016.</w:t>
      </w:r>
    </w:p>
    <w:p w:rsidR="00094C8C" w:rsidRPr="00DC04BE" w:rsidRDefault="00094C8C" w:rsidP="00094C8C">
      <w:pPr>
        <w:spacing w:after="0"/>
        <w:rPr>
          <w:sz w:val="24"/>
          <w:lang w:val="el-GR" w:eastAsia="el-GR"/>
        </w:rPr>
      </w:pPr>
    </w:p>
    <w:p w:rsidR="00094C8C" w:rsidRPr="00DC04BE" w:rsidRDefault="00094C8C" w:rsidP="00094C8C">
      <w:pPr>
        <w:spacing w:after="0"/>
        <w:rPr>
          <w:sz w:val="24"/>
          <w:lang w:val="el-GR" w:eastAsia="el-GR"/>
        </w:rPr>
      </w:pPr>
    </w:p>
    <w:p w:rsidR="00094C8C" w:rsidRPr="00DC04BE" w:rsidRDefault="00094C8C" w:rsidP="00094C8C">
      <w:pPr>
        <w:spacing w:after="0"/>
        <w:jc w:val="center"/>
        <w:rPr>
          <w:sz w:val="24"/>
          <w:lang w:val="el-GR" w:eastAsia="el-GR"/>
        </w:rPr>
      </w:pPr>
      <w:r w:rsidRPr="00DC04BE">
        <w:rPr>
          <w:sz w:val="24"/>
          <w:lang w:val="el-GR" w:eastAsia="el-GR"/>
        </w:rPr>
        <w:t>Άρθρο 9</w:t>
      </w:r>
    </w:p>
    <w:p w:rsidR="00094C8C" w:rsidRPr="00DC04BE" w:rsidRDefault="00094C8C" w:rsidP="00094C8C">
      <w:pPr>
        <w:spacing w:after="0"/>
        <w:jc w:val="center"/>
        <w:rPr>
          <w:sz w:val="24"/>
          <w:lang w:val="el-GR" w:eastAsia="el-GR"/>
        </w:rPr>
      </w:pPr>
      <w:r w:rsidRPr="00DC04BE">
        <w:rPr>
          <w:sz w:val="24"/>
          <w:lang w:val="el-GR" w:eastAsia="el-GR"/>
        </w:rPr>
        <w:t>Δείγματα –Δειγματοληψία –Εργαστηριακές εξετάσεις</w:t>
      </w:r>
    </w:p>
    <w:p w:rsidR="00094C8C" w:rsidRPr="00DC04BE" w:rsidRDefault="00094C8C" w:rsidP="00094C8C">
      <w:pPr>
        <w:spacing w:after="0"/>
        <w:rPr>
          <w:sz w:val="24"/>
          <w:lang w:val="el-GR" w:eastAsia="el-GR"/>
        </w:rPr>
      </w:pPr>
    </w:p>
    <w:p w:rsidR="00094C8C" w:rsidRPr="00A3395B" w:rsidRDefault="00094C8C" w:rsidP="00094C8C">
      <w:pPr>
        <w:spacing w:after="0"/>
        <w:rPr>
          <w:sz w:val="24"/>
          <w:lang w:val="el-GR" w:eastAsia="el-GR"/>
        </w:rPr>
      </w:pPr>
      <w:r>
        <w:rPr>
          <w:sz w:val="24"/>
          <w:lang w:val="el-GR" w:eastAsia="el-GR"/>
        </w:rPr>
        <w:t>Δεν εφαρμόζεται στην παρούσα διαδικασία σύναψης σύμβασης.</w:t>
      </w:r>
    </w:p>
    <w:p w:rsidR="00094C8C" w:rsidRPr="00DC04BE" w:rsidRDefault="00094C8C" w:rsidP="00094C8C">
      <w:pPr>
        <w:spacing w:after="0"/>
        <w:rPr>
          <w:sz w:val="24"/>
          <w:lang w:val="el-GR" w:eastAsia="el-GR"/>
        </w:rPr>
      </w:pPr>
    </w:p>
    <w:p w:rsidR="00094C8C" w:rsidRPr="00DC04BE" w:rsidRDefault="00094C8C" w:rsidP="00094C8C">
      <w:pPr>
        <w:spacing w:after="0"/>
        <w:rPr>
          <w:sz w:val="24"/>
          <w:lang w:val="el-GR" w:eastAsia="el-GR"/>
        </w:rPr>
      </w:pPr>
    </w:p>
    <w:p w:rsidR="00094C8C" w:rsidRPr="00DC04BE" w:rsidRDefault="00094C8C" w:rsidP="00094C8C">
      <w:pPr>
        <w:spacing w:after="0"/>
        <w:jc w:val="center"/>
        <w:rPr>
          <w:sz w:val="24"/>
          <w:lang w:val="el-GR" w:eastAsia="el-GR"/>
        </w:rPr>
      </w:pPr>
      <w:r w:rsidRPr="00DC04BE">
        <w:rPr>
          <w:sz w:val="24"/>
          <w:lang w:val="el-GR" w:eastAsia="el-GR"/>
        </w:rPr>
        <w:t>Άρθρο 10</w:t>
      </w:r>
    </w:p>
    <w:p w:rsidR="00094C8C" w:rsidRPr="00DC04BE" w:rsidRDefault="00094C8C" w:rsidP="00094C8C">
      <w:pPr>
        <w:spacing w:after="0"/>
        <w:jc w:val="center"/>
        <w:rPr>
          <w:sz w:val="24"/>
          <w:lang w:val="el-GR" w:eastAsia="el-GR"/>
        </w:rPr>
      </w:pPr>
      <w:r w:rsidRPr="00DC04BE">
        <w:rPr>
          <w:sz w:val="24"/>
          <w:lang w:val="el-GR" w:eastAsia="el-GR"/>
        </w:rPr>
        <w:t>Απόρριψη συμβατικών υλικών –Αντικατάσταση</w:t>
      </w:r>
    </w:p>
    <w:p w:rsidR="00094C8C" w:rsidRPr="00DC04BE" w:rsidRDefault="00094C8C" w:rsidP="00094C8C">
      <w:pPr>
        <w:spacing w:after="0"/>
        <w:rPr>
          <w:sz w:val="24"/>
          <w:lang w:val="el-GR" w:eastAsia="el-GR"/>
        </w:rPr>
      </w:pPr>
    </w:p>
    <w:p w:rsidR="00094C8C" w:rsidRPr="00DC04BE" w:rsidRDefault="00094C8C" w:rsidP="00094C8C">
      <w:pPr>
        <w:spacing w:after="0"/>
        <w:rPr>
          <w:sz w:val="24"/>
          <w:lang w:val="el-GR" w:eastAsia="el-GR"/>
        </w:rPr>
      </w:pPr>
      <w:r w:rsidRPr="00DC04BE">
        <w:rPr>
          <w:sz w:val="24"/>
          <w:lang w:val="el-GR" w:eastAsia="el-GR"/>
        </w:rPr>
        <w:t>10.1.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094C8C" w:rsidRPr="00DC04BE" w:rsidRDefault="00094C8C" w:rsidP="00094C8C">
      <w:pPr>
        <w:spacing w:after="0"/>
        <w:rPr>
          <w:sz w:val="24"/>
          <w:lang w:val="el-GR" w:eastAsia="el-GR"/>
        </w:rPr>
      </w:pPr>
      <w:r w:rsidRPr="00DC04BE">
        <w:rPr>
          <w:sz w:val="24"/>
          <w:lang w:val="el-GR" w:eastAsia="el-GR"/>
        </w:rPr>
        <w:t>10.2. 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 του όρου 9 της παρούσας σύμβασης.</w:t>
      </w:r>
    </w:p>
    <w:p w:rsidR="00094C8C" w:rsidRPr="00DC04BE" w:rsidRDefault="00094C8C" w:rsidP="00094C8C">
      <w:pPr>
        <w:spacing w:after="0"/>
        <w:rPr>
          <w:sz w:val="24"/>
          <w:lang w:val="el-GR" w:eastAsia="el-GR"/>
        </w:rPr>
      </w:pPr>
      <w:r w:rsidRPr="00DC04BE">
        <w:rPr>
          <w:sz w:val="24"/>
          <w:lang w:val="el-GR" w:eastAsia="el-GR"/>
        </w:rPr>
        <w:t>10.3. Η επιστροφή των υλικών που απορρίφθηκαν γίνεται σύμφωνα με τα προβλεπόμενα στις παρ. 2 και 3 του άρθρου 213 του ν. 4412/2016.</w:t>
      </w:r>
    </w:p>
    <w:p w:rsidR="00094C8C" w:rsidRPr="00DC04BE" w:rsidRDefault="00094C8C" w:rsidP="00094C8C">
      <w:pPr>
        <w:spacing w:after="0"/>
        <w:rPr>
          <w:sz w:val="24"/>
          <w:lang w:val="el-GR" w:eastAsia="el-GR"/>
        </w:rPr>
      </w:pPr>
    </w:p>
    <w:p w:rsidR="00094C8C" w:rsidRPr="00DC04BE" w:rsidRDefault="00094C8C" w:rsidP="00094C8C">
      <w:pPr>
        <w:spacing w:after="0"/>
        <w:rPr>
          <w:sz w:val="24"/>
          <w:lang w:val="el-GR" w:eastAsia="el-GR"/>
        </w:rPr>
      </w:pPr>
    </w:p>
    <w:p w:rsidR="00094C8C" w:rsidRPr="00DC04BE" w:rsidRDefault="00094C8C" w:rsidP="00094C8C">
      <w:pPr>
        <w:spacing w:after="0"/>
        <w:jc w:val="center"/>
        <w:rPr>
          <w:sz w:val="24"/>
          <w:lang w:val="el-GR" w:eastAsia="el-GR"/>
        </w:rPr>
      </w:pPr>
      <w:r w:rsidRPr="00DC04BE">
        <w:rPr>
          <w:sz w:val="24"/>
          <w:lang w:val="el-GR" w:eastAsia="el-GR"/>
        </w:rPr>
        <w:t>Άρθρο 11</w:t>
      </w:r>
    </w:p>
    <w:p w:rsidR="00094C8C" w:rsidRPr="00DC04BE" w:rsidRDefault="00094C8C" w:rsidP="00094C8C">
      <w:pPr>
        <w:spacing w:after="0"/>
        <w:jc w:val="center"/>
        <w:rPr>
          <w:sz w:val="24"/>
          <w:lang w:val="el-GR" w:eastAsia="el-GR"/>
        </w:rPr>
      </w:pPr>
      <w:r w:rsidRPr="00DC04BE">
        <w:rPr>
          <w:sz w:val="24"/>
          <w:lang w:val="el-GR" w:eastAsia="el-GR"/>
        </w:rPr>
        <w:t>Εγγυημένη λειτουργία προμήθειας</w:t>
      </w:r>
    </w:p>
    <w:p w:rsidR="00094C8C" w:rsidRPr="00DC04BE" w:rsidRDefault="00094C8C" w:rsidP="00094C8C">
      <w:pPr>
        <w:spacing w:after="0"/>
        <w:rPr>
          <w:sz w:val="24"/>
          <w:lang w:val="el-GR" w:eastAsia="el-GR"/>
        </w:rPr>
      </w:pPr>
    </w:p>
    <w:p w:rsidR="00094C8C" w:rsidRPr="00A3395B" w:rsidRDefault="00094C8C" w:rsidP="00094C8C">
      <w:pPr>
        <w:spacing w:after="0"/>
        <w:rPr>
          <w:sz w:val="24"/>
          <w:lang w:val="el-GR" w:eastAsia="el-GR"/>
        </w:rPr>
      </w:pPr>
      <w:r>
        <w:rPr>
          <w:sz w:val="24"/>
          <w:lang w:val="el-GR" w:eastAsia="el-GR"/>
        </w:rPr>
        <w:t>Δεν εφαρμόζεται στην παρούσα διαδικασία σύναψης σύμβασης.</w:t>
      </w:r>
    </w:p>
    <w:p w:rsidR="00094C8C" w:rsidRPr="00DC04BE" w:rsidRDefault="00094C8C" w:rsidP="00094C8C">
      <w:pPr>
        <w:spacing w:after="0"/>
        <w:jc w:val="center"/>
        <w:rPr>
          <w:sz w:val="24"/>
          <w:lang w:val="el-GR" w:eastAsia="el-GR"/>
        </w:rPr>
      </w:pPr>
    </w:p>
    <w:p w:rsidR="00094C8C" w:rsidRPr="00DC04BE" w:rsidRDefault="00094C8C" w:rsidP="00094C8C">
      <w:pPr>
        <w:spacing w:after="0"/>
        <w:jc w:val="center"/>
        <w:rPr>
          <w:sz w:val="24"/>
          <w:lang w:val="el-GR" w:eastAsia="el-GR"/>
        </w:rPr>
      </w:pPr>
    </w:p>
    <w:p w:rsidR="00094C8C" w:rsidRPr="00DC04BE" w:rsidRDefault="00094C8C" w:rsidP="00094C8C">
      <w:pPr>
        <w:spacing w:after="0"/>
        <w:jc w:val="center"/>
        <w:rPr>
          <w:sz w:val="24"/>
          <w:lang w:val="el-GR" w:eastAsia="el-GR"/>
        </w:rPr>
      </w:pPr>
      <w:r w:rsidRPr="00DC04BE">
        <w:rPr>
          <w:sz w:val="24"/>
          <w:lang w:val="el-GR" w:eastAsia="el-GR"/>
        </w:rPr>
        <w:t>Άρθρο 12</w:t>
      </w:r>
    </w:p>
    <w:p w:rsidR="00094C8C" w:rsidRPr="00DC04BE" w:rsidRDefault="00094C8C" w:rsidP="00094C8C">
      <w:pPr>
        <w:spacing w:after="0"/>
        <w:jc w:val="center"/>
        <w:rPr>
          <w:sz w:val="24"/>
          <w:lang w:val="el-GR" w:eastAsia="el-GR"/>
        </w:rPr>
      </w:pPr>
      <w:r w:rsidRPr="00DC04BE">
        <w:rPr>
          <w:sz w:val="24"/>
          <w:lang w:val="el-GR" w:eastAsia="el-GR"/>
        </w:rPr>
        <w:t>Υπεργολαβία</w:t>
      </w:r>
    </w:p>
    <w:p w:rsidR="00094C8C" w:rsidRPr="00DC04BE" w:rsidRDefault="00094C8C" w:rsidP="00094C8C">
      <w:pPr>
        <w:spacing w:after="0"/>
        <w:rPr>
          <w:sz w:val="24"/>
          <w:lang w:val="el-GR" w:eastAsia="el-GR"/>
        </w:rPr>
      </w:pPr>
    </w:p>
    <w:p w:rsidR="00094C8C" w:rsidRPr="00DC04BE" w:rsidRDefault="00094C8C" w:rsidP="00094C8C">
      <w:pPr>
        <w:spacing w:after="0"/>
        <w:rPr>
          <w:sz w:val="24"/>
          <w:lang w:val="el-GR" w:eastAsia="el-GR"/>
        </w:rPr>
      </w:pPr>
      <w:r w:rsidRPr="00DC04BE">
        <w:rPr>
          <w:sz w:val="24"/>
          <w:lang w:val="el-GR" w:eastAsia="el-GR"/>
        </w:rPr>
        <w:t xml:space="preserve">12.1.Ο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094C8C" w:rsidRPr="00DC04BE" w:rsidRDefault="00094C8C" w:rsidP="00094C8C">
      <w:pPr>
        <w:spacing w:after="0"/>
        <w:rPr>
          <w:sz w:val="24"/>
          <w:lang w:val="el-GR" w:eastAsia="el-GR"/>
        </w:rPr>
      </w:pPr>
    </w:p>
    <w:p w:rsidR="00094C8C" w:rsidRPr="00DC04BE" w:rsidRDefault="00094C8C" w:rsidP="00094C8C">
      <w:pPr>
        <w:spacing w:after="0"/>
        <w:rPr>
          <w:sz w:val="24"/>
          <w:lang w:val="el-GR" w:eastAsia="el-GR"/>
        </w:rPr>
      </w:pPr>
    </w:p>
    <w:p w:rsidR="00094C8C" w:rsidRPr="00DC04BE" w:rsidRDefault="00094C8C" w:rsidP="00094C8C">
      <w:pPr>
        <w:spacing w:after="0"/>
        <w:rPr>
          <w:sz w:val="24"/>
          <w:lang w:val="el-GR" w:eastAsia="el-GR"/>
        </w:rPr>
      </w:pPr>
      <w:r w:rsidRPr="00DC04BE">
        <w:rPr>
          <w:sz w:val="24"/>
          <w:lang w:val="el-GR" w:eastAsia="el-GR"/>
        </w:rPr>
        <w:t>12.2.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του/των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162970">
        <w:rPr>
          <w:sz w:val="24"/>
          <w:vertAlign w:val="superscript"/>
          <w:lang w:eastAsia="el-GR"/>
        </w:rPr>
        <w:footnoteReference w:id="28"/>
      </w:r>
      <w:r w:rsidRPr="00DC04BE">
        <w:rPr>
          <w:sz w:val="24"/>
          <w:lang w:val="el-GR" w:eastAsia="el-GR"/>
        </w:rPr>
        <w:t xml:space="preserve">. </w:t>
      </w:r>
    </w:p>
    <w:p w:rsidR="00094C8C" w:rsidRPr="00DC04BE" w:rsidRDefault="00094C8C" w:rsidP="00094C8C">
      <w:pPr>
        <w:spacing w:after="0"/>
        <w:rPr>
          <w:sz w:val="24"/>
          <w:lang w:val="el-GR" w:eastAsia="el-GR"/>
        </w:rPr>
      </w:pPr>
    </w:p>
    <w:p w:rsidR="00094C8C" w:rsidRPr="00DC04BE" w:rsidRDefault="00094C8C" w:rsidP="00094C8C">
      <w:pPr>
        <w:spacing w:after="0"/>
        <w:rPr>
          <w:sz w:val="24"/>
          <w:lang w:val="el-GR" w:eastAsia="el-GR"/>
        </w:rPr>
      </w:pPr>
      <w:r w:rsidRPr="00DC04BE">
        <w:rPr>
          <w:sz w:val="24"/>
          <w:lang w:val="el-GR" w:eastAsia="el-GR"/>
        </w:rPr>
        <w:t xml:space="preserve">12.3. </w:t>
      </w:r>
      <w:r w:rsidRPr="00DC04BE">
        <w:rPr>
          <w:sz w:val="24"/>
          <w:lang w:val="el-GR"/>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αυτής.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094C8C" w:rsidRPr="00DC04BE" w:rsidRDefault="00094C8C" w:rsidP="00094C8C">
      <w:pPr>
        <w:spacing w:after="0"/>
        <w:rPr>
          <w:sz w:val="24"/>
          <w:lang w:val="el-GR" w:eastAsia="el-GR"/>
        </w:rPr>
      </w:pPr>
    </w:p>
    <w:p w:rsidR="00094C8C" w:rsidRPr="00DC04BE" w:rsidRDefault="00094C8C" w:rsidP="00094C8C">
      <w:pPr>
        <w:spacing w:after="0"/>
        <w:rPr>
          <w:sz w:val="24"/>
          <w:lang w:val="el-GR" w:eastAsia="el-GR"/>
        </w:rPr>
      </w:pPr>
      <w:r w:rsidRPr="00DC04BE">
        <w:rPr>
          <w:sz w:val="24"/>
          <w:lang w:val="el-GR" w:eastAsia="el-GR"/>
        </w:rPr>
        <w:t>12.4. Ο υπεργολάβος λαμβάνει γνώση της συνημμένης στην παρούσα ρήτρα ακεραιότητας και δεσμεύεται να τηρήσει τις υποχρεώσεις που περιλαμβάνονται σε αυτή. Η ως άνω δέσμευση περιέρχεται στην Αναθέτουσα Αρχή με ευθύνη του Αναδόχου</w:t>
      </w:r>
      <w:r>
        <w:rPr>
          <w:sz w:val="24"/>
          <w:lang w:val="el-GR" w:eastAsia="el-GR"/>
        </w:rPr>
        <w:t>.</w:t>
      </w:r>
    </w:p>
    <w:p w:rsidR="00094C8C" w:rsidRPr="00DC04BE" w:rsidRDefault="00094C8C" w:rsidP="00094C8C">
      <w:pPr>
        <w:spacing w:after="0"/>
        <w:jc w:val="center"/>
        <w:rPr>
          <w:sz w:val="24"/>
          <w:lang w:val="el-GR" w:eastAsia="el-GR"/>
        </w:rPr>
      </w:pPr>
    </w:p>
    <w:p w:rsidR="00094C8C" w:rsidRPr="00DC04BE" w:rsidRDefault="00094C8C" w:rsidP="00094C8C">
      <w:pPr>
        <w:spacing w:after="0"/>
        <w:jc w:val="center"/>
        <w:rPr>
          <w:sz w:val="24"/>
          <w:lang w:val="el-GR" w:eastAsia="el-GR"/>
        </w:rPr>
      </w:pPr>
    </w:p>
    <w:p w:rsidR="00094C8C" w:rsidRPr="00DC04BE" w:rsidRDefault="00094C8C" w:rsidP="00094C8C">
      <w:pPr>
        <w:spacing w:after="0"/>
        <w:jc w:val="center"/>
        <w:rPr>
          <w:sz w:val="24"/>
          <w:lang w:val="el-GR" w:eastAsia="el-GR"/>
        </w:rPr>
      </w:pPr>
      <w:r w:rsidRPr="00DC04BE">
        <w:rPr>
          <w:sz w:val="24"/>
          <w:lang w:val="el-GR" w:eastAsia="el-GR"/>
        </w:rPr>
        <w:t>Άρθρο 13</w:t>
      </w:r>
    </w:p>
    <w:p w:rsidR="00094C8C" w:rsidRPr="00DC04BE" w:rsidRDefault="00094C8C" w:rsidP="00094C8C">
      <w:pPr>
        <w:spacing w:after="0"/>
        <w:jc w:val="center"/>
        <w:rPr>
          <w:sz w:val="24"/>
          <w:lang w:val="el-GR" w:eastAsia="el-GR"/>
        </w:rPr>
      </w:pPr>
      <w:r w:rsidRPr="00DC04BE">
        <w:rPr>
          <w:sz w:val="24"/>
          <w:lang w:val="el-GR" w:eastAsia="el-GR"/>
        </w:rPr>
        <w:t>Κήρυξη οικονομικού φορέα εκπτώτου –Κυρώσεις</w:t>
      </w:r>
    </w:p>
    <w:p w:rsidR="00094C8C" w:rsidRPr="00DC04BE" w:rsidRDefault="00094C8C" w:rsidP="00094C8C">
      <w:pPr>
        <w:spacing w:after="0"/>
        <w:rPr>
          <w:sz w:val="24"/>
          <w:lang w:val="el-GR" w:eastAsia="el-GR"/>
        </w:rPr>
      </w:pPr>
    </w:p>
    <w:p w:rsidR="00094C8C" w:rsidRPr="00DC04BE" w:rsidRDefault="00094C8C" w:rsidP="00094C8C">
      <w:pPr>
        <w:spacing w:after="0"/>
        <w:rPr>
          <w:sz w:val="24"/>
          <w:lang w:val="el-GR" w:eastAsia="el-GR"/>
        </w:rPr>
      </w:pPr>
      <w:r w:rsidRPr="00DC04BE">
        <w:rPr>
          <w:sz w:val="24"/>
          <w:lang w:val="el-GR" w:eastAsia="el-GR"/>
        </w:rPr>
        <w:t>13.1.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094C8C" w:rsidRPr="00DC04BE" w:rsidRDefault="00094C8C" w:rsidP="00094C8C">
      <w:pPr>
        <w:spacing w:after="0"/>
        <w:rPr>
          <w:sz w:val="24"/>
          <w:lang w:val="el-GR" w:eastAsia="el-GR"/>
        </w:rPr>
      </w:pPr>
    </w:p>
    <w:p w:rsidR="00094C8C" w:rsidRPr="00DC04BE" w:rsidRDefault="00094C8C" w:rsidP="00094C8C">
      <w:pPr>
        <w:spacing w:after="0"/>
        <w:rPr>
          <w:sz w:val="24"/>
          <w:lang w:val="el-GR" w:eastAsia="el-GR"/>
        </w:rPr>
      </w:pPr>
      <w:r w:rsidRPr="00DC04BE">
        <w:rPr>
          <w:sz w:val="24"/>
          <w:lang w:val="el-GR" w:eastAsia="el-GR"/>
        </w:rPr>
        <w:t>13.2. Αν το συμβατικό υλικό φορτωθεί -παραδοθεί ή αντικατασταθεί μετά τη λήξη του συμβατικού χρόνου και μέχρι τη λήξη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094C8C" w:rsidRPr="00DC04BE" w:rsidRDefault="00094C8C" w:rsidP="00094C8C">
      <w:pPr>
        <w:spacing w:after="0"/>
        <w:rPr>
          <w:sz w:val="24"/>
          <w:lang w:val="el-GR" w:eastAsia="el-GR"/>
        </w:rPr>
      </w:pPr>
    </w:p>
    <w:p w:rsidR="00094C8C" w:rsidRPr="00DC04BE" w:rsidRDefault="00094C8C" w:rsidP="00094C8C">
      <w:pPr>
        <w:spacing w:after="0"/>
        <w:rPr>
          <w:sz w:val="24"/>
          <w:lang w:val="el-GR" w:eastAsia="el-GR"/>
        </w:rPr>
      </w:pPr>
      <w:r w:rsidRPr="00DC04BE">
        <w:rPr>
          <w:sz w:val="24"/>
          <w:lang w:val="el-GR" w:eastAsia="el-GR"/>
        </w:rPr>
        <w:t xml:space="preserve">13.3.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w:t>
      </w:r>
      <w:r w:rsidRPr="00DC04BE">
        <w:rPr>
          <w:sz w:val="24"/>
          <w:lang w:val="el-GR" w:eastAsia="el-GR"/>
        </w:rPr>
        <w:lastRenderedPageBreak/>
        <w:t>αντικείμενο της σύμβασης σε τρίτο οικονομικό φορέα. Το διαφέρον υπολογίζεται με τον ακόλουθο τύπο:</w:t>
      </w:r>
    </w:p>
    <w:p w:rsidR="00094C8C" w:rsidRPr="00DC04BE" w:rsidRDefault="00094C8C" w:rsidP="00094C8C">
      <w:pPr>
        <w:spacing w:after="0"/>
        <w:rPr>
          <w:sz w:val="24"/>
          <w:lang w:val="el-GR" w:eastAsia="el-GR"/>
        </w:rPr>
      </w:pPr>
      <w:r w:rsidRPr="00DC04BE">
        <w:rPr>
          <w:sz w:val="24"/>
          <w:lang w:val="el-GR" w:eastAsia="el-GR"/>
        </w:rPr>
        <w:t xml:space="preserve">Δ = (ΤΚΤ ΤΚΕ) </w:t>
      </w:r>
      <w:r w:rsidRPr="00162970">
        <w:rPr>
          <w:sz w:val="24"/>
          <w:lang w:eastAsia="el-GR"/>
        </w:rPr>
        <w:t>x</w:t>
      </w:r>
      <w:r w:rsidRPr="00DC04BE">
        <w:rPr>
          <w:sz w:val="24"/>
          <w:lang w:val="el-GR"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094C8C" w:rsidRPr="00DC04BE" w:rsidRDefault="00094C8C" w:rsidP="00094C8C">
      <w:pPr>
        <w:spacing w:after="0"/>
        <w:rPr>
          <w:sz w:val="24"/>
          <w:lang w:val="el-GR" w:eastAsia="el-GR"/>
        </w:rPr>
      </w:pPr>
      <w:r w:rsidRPr="00DC04BE">
        <w:rPr>
          <w:sz w:val="24"/>
          <w:lang w:val="el-GR"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094C8C" w:rsidRPr="00DC04BE" w:rsidRDefault="00094C8C" w:rsidP="00094C8C">
      <w:pPr>
        <w:spacing w:after="0"/>
        <w:rPr>
          <w:sz w:val="24"/>
          <w:lang w:val="el-GR" w:eastAsia="el-GR"/>
        </w:rPr>
      </w:pPr>
      <w:r w:rsidRPr="00DC04BE">
        <w:rPr>
          <w:sz w:val="24"/>
          <w:lang w:val="el-GR"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094C8C" w:rsidRPr="00DC04BE" w:rsidRDefault="00094C8C" w:rsidP="00094C8C">
      <w:pPr>
        <w:spacing w:after="0"/>
        <w:rPr>
          <w:i/>
          <w:color w:val="0070C0"/>
          <w:sz w:val="24"/>
          <w:lang w:val="el-GR" w:eastAsia="el-GR"/>
        </w:rPr>
      </w:pPr>
      <w:r w:rsidRPr="00DC04BE">
        <w:rPr>
          <w:sz w:val="24"/>
          <w:lang w:val="el-GR" w:eastAsia="el-GR"/>
        </w:rPr>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τιμή</w:t>
      </w:r>
      <w:r w:rsidRPr="00434B5E">
        <w:rPr>
          <w:sz w:val="24"/>
          <w:lang w:val="el-GR" w:eastAsia="el-GR"/>
        </w:rPr>
        <w:t xml:space="preserve"> 1,01.</w:t>
      </w:r>
    </w:p>
    <w:p w:rsidR="00094C8C" w:rsidRPr="00DC04BE" w:rsidRDefault="00094C8C" w:rsidP="00094C8C">
      <w:pPr>
        <w:spacing w:after="0"/>
        <w:rPr>
          <w:sz w:val="24"/>
          <w:lang w:val="el-GR" w:eastAsia="el-GR"/>
        </w:rPr>
      </w:pPr>
      <w:r w:rsidRPr="00DC04BE">
        <w:rPr>
          <w:sz w:val="24"/>
          <w:lang w:val="el-GR" w:eastAsia="el-GR"/>
        </w:rPr>
        <w:t>Για την είσπραξη του διαφέροντος από τον έκπτωτο οικονομικό φορέα μπορεί να εφαρμόζεται η διαδικασία του Κώδικα Είσπραξης Δημοσίων Εσόδων. Το διαφέρον εισπράττεται υπέρ της Αναθέτουσας Αρχής.</w:t>
      </w:r>
    </w:p>
    <w:p w:rsidR="00094C8C" w:rsidRPr="00DC04BE" w:rsidRDefault="00094C8C" w:rsidP="00094C8C">
      <w:pPr>
        <w:spacing w:after="0"/>
        <w:rPr>
          <w:sz w:val="24"/>
          <w:lang w:val="el-GR" w:eastAsia="el-GR"/>
        </w:rPr>
      </w:pPr>
    </w:p>
    <w:p w:rsidR="00094C8C" w:rsidRPr="00DC04BE" w:rsidRDefault="00094C8C" w:rsidP="00094C8C">
      <w:pPr>
        <w:spacing w:after="0"/>
        <w:rPr>
          <w:sz w:val="24"/>
          <w:lang w:val="el-GR" w:eastAsia="el-GR"/>
        </w:rPr>
      </w:pPr>
    </w:p>
    <w:p w:rsidR="00094C8C" w:rsidRPr="00DC04BE" w:rsidRDefault="00094C8C" w:rsidP="00094C8C">
      <w:pPr>
        <w:spacing w:after="0"/>
        <w:jc w:val="center"/>
        <w:rPr>
          <w:sz w:val="24"/>
          <w:lang w:val="el-GR" w:eastAsia="el-GR"/>
        </w:rPr>
      </w:pPr>
      <w:r w:rsidRPr="00DC04BE">
        <w:rPr>
          <w:sz w:val="24"/>
          <w:lang w:val="el-GR" w:eastAsia="el-GR"/>
        </w:rPr>
        <w:t>Άρθρο 14</w:t>
      </w:r>
    </w:p>
    <w:p w:rsidR="00094C8C" w:rsidRPr="00DC04BE" w:rsidRDefault="00094C8C" w:rsidP="00094C8C">
      <w:pPr>
        <w:spacing w:after="0"/>
        <w:jc w:val="center"/>
        <w:rPr>
          <w:sz w:val="24"/>
          <w:lang w:val="el-GR" w:eastAsia="el-GR"/>
        </w:rPr>
      </w:pPr>
      <w:r w:rsidRPr="00DC04BE">
        <w:rPr>
          <w:sz w:val="24"/>
          <w:lang w:val="el-GR" w:eastAsia="el-GR"/>
        </w:rPr>
        <w:t>Τροποποίηση σύμβασης κατά τη διάρκειά της</w:t>
      </w:r>
    </w:p>
    <w:p w:rsidR="00094C8C" w:rsidRPr="00DC04BE" w:rsidRDefault="00094C8C" w:rsidP="00094C8C">
      <w:pPr>
        <w:spacing w:after="0"/>
        <w:rPr>
          <w:sz w:val="24"/>
          <w:lang w:val="el-GR" w:eastAsia="el-GR"/>
        </w:rPr>
      </w:pPr>
    </w:p>
    <w:p w:rsidR="00094C8C" w:rsidRPr="00DC04BE" w:rsidRDefault="00094C8C" w:rsidP="00094C8C">
      <w:pPr>
        <w:spacing w:after="0"/>
        <w:rPr>
          <w:i/>
          <w:color w:val="2E74B5"/>
          <w:sz w:val="24"/>
          <w:lang w:val="el-GR" w:eastAsia="el-GR"/>
        </w:rPr>
      </w:pPr>
      <w:r w:rsidRPr="00DC04BE">
        <w:rPr>
          <w:sz w:val="24"/>
          <w:lang w:val="el-GR" w:eastAsia="el-GR"/>
        </w:rPr>
        <w:t>14.1.Η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6.7 και 6.8 της Διακήρυξης</w:t>
      </w:r>
      <w:r>
        <w:rPr>
          <w:sz w:val="24"/>
          <w:lang w:val="el-GR" w:eastAsia="el-GR"/>
        </w:rPr>
        <w:t>.</w:t>
      </w:r>
    </w:p>
    <w:p w:rsidR="00094C8C" w:rsidRPr="00DC04BE" w:rsidRDefault="00094C8C" w:rsidP="00094C8C">
      <w:pPr>
        <w:spacing w:after="0"/>
        <w:rPr>
          <w:sz w:val="24"/>
          <w:lang w:val="el-GR" w:eastAsia="el-GR"/>
        </w:rPr>
      </w:pPr>
    </w:p>
    <w:p w:rsidR="00094C8C" w:rsidRDefault="00094C8C" w:rsidP="00094C8C">
      <w:pPr>
        <w:rPr>
          <w:lang w:val="el-GR"/>
        </w:rPr>
      </w:pPr>
      <w:r>
        <w:rPr>
          <w:sz w:val="24"/>
          <w:lang w:val="el-GR" w:eastAsia="el-GR"/>
        </w:rPr>
        <w:t xml:space="preserve">Ειδικότερα: </w:t>
      </w:r>
    </w:p>
    <w:p w:rsidR="00094C8C" w:rsidRPr="009C2301" w:rsidRDefault="00094C8C" w:rsidP="00094C8C">
      <w:pPr>
        <w:rPr>
          <w:i/>
          <w:iCs/>
          <w:color w:val="5B9BD5"/>
          <w:spacing w:val="5"/>
          <w:kern w:val="1"/>
          <w:sz w:val="24"/>
          <w:lang w:val="el-GR"/>
        </w:rPr>
      </w:pPr>
      <w:r w:rsidRPr="009C2301">
        <w:rPr>
          <w:sz w:val="24"/>
          <w:lang w:val="el-GR"/>
        </w:rPr>
        <w:t>Η Αναθέτουσα Αρχή με αιτιολογημένη απόφασή της, η οποία κοινοποιείται στους Αναδόχους το αργότερο ένα (1) μήνα πριν από τη λήξη της σύμβασης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 Επίσης, δύναται να δοθεί παράταση έως 6 μήνες μονομερώς για την απορρόφηση του φυσικού και οικονομικού αντικειμένου της σύμβασης.</w:t>
      </w:r>
    </w:p>
    <w:p w:rsidR="00094C8C" w:rsidRPr="009C2301" w:rsidRDefault="00094C8C" w:rsidP="00094C8C">
      <w:pPr>
        <w:rPr>
          <w:sz w:val="24"/>
          <w:lang w:val="el-GR"/>
        </w:rPr>
      </w:pPr>
      <w:r w:rsidRPr="009C2301">
        <w:rPr>
          <w:sz w:val="24"/>
          <w:lang w:val="el-GR"/>
        </w:rPr>
        <w:t>Στην παράγραφο 6 του παρόντος συμφωνητικού προβλέπεται αναλυτικά οι όροι υπό τους οποίους δύναται να γίνει αναπροσαρμογή τιμών.</w:t>
      </w:r>
    </w:p>
    <w:p w:rsidR="00094C8C" w:rsidRPr="009C2301" w:rsidRDefault="00094C8C" w:rsidP="00094C8C">
      <w:pPr>
        <w:spacing w:after="0"/>
        <w:rPr>
          <w:sz w:val="24"/>
          <w:lang w:val="el-GR"/>
        </w:rPr>
      </w:pPr>
      <w:r w:rsidRPr="009C2301">
        <w:rPr>
          <w:sz w:val="24"/>
          <w:lang w:val="el-GR"/>
        </w:rPr>
        <w:t>Εφόσον, μετά τη σύναψη της σύμβασης έχουν αντικατασταθεί, από τον κατασκευαστή, κάποια εκ των προσφερόμενων αγαθών  με νεότερα είδη/ μοντέλα / εκδόσεις, ο ανάδοχος υποβάλλει στην αναθέτουσα αρχή πρόταση επικαιροποίησης, η οποία υπόκειται στην έγκριση της αναθέτουσας αρχής, κατόπιν γνωμοδότησης της Επιτροπής Παρακολούθησης- Παραλαβής. Στο πλαίσιο της πρότασης επικαιροποίησης, τα αγαθά που θα αντικαταστήσουν εκείνα που προσφέρθηκαν και αξιολογήθηκαν πρέπει είναι τουλάχιστον ισοδύναμα με τα προσφερθέντα. Εφόσον εγκριθεί η πρόταση, ο ανάδοχος υποχρεούται να προμηθεύσει τα επικαιροποιημένα αγαθά αντί των αρχικά προσφερθέντων, χωρίς πρόσθετη οικονομική επιβάρυνση της αναθέτουσας αρχής και χωρίς μεταβολή των όρων πληρωμής. Ο χρόνος παράδοσης των επικαιροποιημένων αγαθών, όπως έχει οριστεί στην παρ. 6.1.1. της οικείας διακήρυξης, εκκινεί από την κοινοποίηση της εγκριτικής απόφασης της αναθέτουσας αρχής στον ανάδοχο.</w:t>
      </w:r>
    </w:p>
    <w:p w:rsidR="00094C8C" w:rsidRPr="009C2301" w:rsidRDefault="00094C8C" w:rsidP="00094C8C">
      <w:pPr>
        <w:spacing w:after="0"/>
        <w:rPr>
          <w:i/>
          <w:sz w:val="24"/>
          <w:u w:val="single"/>
          <w:lang w:val="el-GR" w:eastAsia="el-GR"/>
        </w:rPr>
      </w:pPr>
      <w:r w:rsidRPr="009C2301">
        <w:rPr>
          <w:sz w:val="24"/>
          <w:lang w:val="el-GR"/>
        </w:rPr>
        <w:t xml:space="preserve">Επιπλέον, μετά τη λύση της σύμβασης λόγω της έκπτωσης του αναδόχου, σύμφωνα με το άρθρο 203 του ν. 4412/2016 και την παράγραφο 5.2. της οικείας διακήρυξης, όπως και σε περίπτωση καταγγελίας για όλους λόγους της παραγράφου 4.6, πλην αυτού της περ. (α),  η αναθέτουσα αρχή </w:t>
      </w:r>
      <w:r w:rsidRPr="009C2301">
        <w:rPr>
          <w:sz w:val="24"/>
          <w:lang w:val="el-GR"/>
        </w:rPr>
        <w:lastRenderedPageBreak/>
        <w:t>δύναται να προσκαλέσει τον επόμενο, κατά σειρά κατάταξης οικονομικό φορέα που συμμετέχει στην παρούσα διαδικασία ανάθεσης της συγκεκριμένης σύμβασης και να του προτείνει να αναλάβει το ανεκτέλεστο αντικείμενο της σύμβασης, με τους ίδιους όρους και προϋποθέσεις και σε τίμημα που δεν θα υπερβαίνει την προσφορά που αυτός είχε υποβάλει (ρήτρα υποκατάστασης). Η σύμβαση συνάπτεται εφόσον εντός της ταχθείσας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w:t>
      </w:r>
    </w:p>
    <w:p w:rsidR="00094C8C" w:rsidRPr="00DC04BE" w:rsidRDefault="00094C8C" w:rsidP="00094C8C">
      <w:pPr>
        <w:spacing w:after="0"/>
        <w:rPr>
          <w:sz w:val="24"/>
          <w:lang w:val="el-GR" w:eastAsia="el-GR"/>
        </w:rPr>
      </w:pPr>
    </w:p>
    <w:p w:rsidR="00094C8C" w:rsidRPr="00DC04BE" w:rsidRDefault="00094C8C" w:rsidP="00094C8C">
      <w:pPr>
        <w:spacing w:after="0"/>
        <w:rPr>
          <w:sz w:val="24"/>
          <w:lang w:val="el-GR" w:eastAsia="el-GR"/>
        </w:rPr>
      </w:pPr>
      <w:r w:rsidRPr="00DC04BE">
        <w:rPr>
          <w:sz w:val="24"/>
          <w:lang w:val="el-GR" w:eastAsia="el-GR"/>
        </w:rPr>
        <w:t>14.2. Τροποποίηση των όρων της παρούσας σύμβασης γίνεται μόνο με μεταγενέστερη γραπτή και ρητή συμφωνία των μερών και σύμφωνα με τα οριζόμενα στο άρθρο 132 του ν.4412/2016.</w:t>
      </w:r>
    </w:p>
    <w:p w:rsidR="00094C8C" w:rsidRPr="00DC04BE" w:rsidRDefault="00094C8C" w:rsidP="00094C8C">
      <w:pPr>
        <w:spacing w:after="0"/>
        <w:rPr>
          <w:sz w:val="24"/>
          <w:lang w:val="el-GR" w:eastAsia="el-GR"/>
        </w:rPr>
      </w:pPr>
    </w:p>
    <w:p w:rsidR="00094C8C" w:rsidRPr="00DC04BE" w:rsidRDefault="00094C8C" w:rsidP="00094C8C">
      <w:pPr>
        <w:spacing w:after="0"/>
        <w:rPr>
          <w:sz w:val="24"/>
          <w:lang w:val="el-GR" w:eastAsia="el-GR"/>
        </w:rPr>
      </w:pPr>
    </w:p>
    <w:p w:rsidR="00094C8C" w:rsidRPr="00DC04BE" w:rsidRDefault="00094C8C" w:rsidP="00094C8C">
      <w:pPr>
        <w:spacing w:after="0"/>
        <w:rPr>
          <w:sz w:val="24"/>
          <w:lang w:val="el-GR" w:eastAsia="el-GR"/>
        </w:rPr>
      </w:pPr>
    </w:p>
    <w:p w:rsidR="00094C8C" w:rsidRPr="00DC04BE" w:rsidRDefault="00094C8C" w:rsidP="00094C8C">
      <w:pPr>
        <w:spacing w:after="0"/>
        <w:rPr>
          <w:sz w:val="24"/>
          <w:lang w:val="el-GR" w:eastAsia="el-GR"/>
        </w:rPr>
      </w:pPr>
    </w:p>
    <w:p w:rsidR="00094C8C" w:rsidRPr="00DC04BE" w:rsidRDefault="00094C8C" w:rsidP="00094C8C">
      <w:pPr>
        <w:spacing w:after="0"/>
        <w:jc w:val="center"/>
        <w:rPr>
          <w:sz w:val="24"/>
          <w:lang w:val="el-GR" w:eastAsia="el-GR"/>
        </w:rPr>
      </w:pPr>
      <w:r w:rsidRPr="00DC04BE">
        <w:rPr>
          <w:sz w:val="24"/>
          <w:lang w:val="el-GR" w:eastAsia="el-GR"/>
        </w:rPr>
        <w:t>Άρθρο 15</w:t>
      </w:r>
    </w:p>
    <w:p w:rsidR="00094C8C" w:rsidRPr="00DC04BE" w:rsidRDefault="00094C8C" w:rsidP="00094C8C">
      <w:pPr>
        <w:spacing w:after="0"/>
        <w:jc w:val="center"/>
        <w:rPr>
          <w:sz w:val="24"/>
          <w:lang w:val="el-GR" w:eastAsia="el-GR"/>
        </w:rPr>
      </w:pPr>
      <w:r w:rsidRPr="00DC04BE">
        <w:rPr>
          <w:sz w:val="24"/>
          <w:lang w:val="el-GR" w:eastAsia="el-GR"/>
        </w:rPr>
        <w:t>Ανωτέρα Βία</w:t>
      </w:r>
    </w:p>
    <w:p w:rsidR="00094C8C" w:rsidRPr="00DC04BE" w:rsidRDefault="00094C8C" w:rsidP="00094C8C">
      <w:pPr>
        <w:spacing w:after="0"/>
        <w:jc w:val="center"/>
        <w:rPr>
          <w:sz w:val="24"/>
          <w:lang w:val="el-GR" w:eastAsia="el-GR"/>
        </w:rPr>
      </w:pPr>
    </w:p>
    <w:p w:rsidR="00094C8C" w:rsidRPr="00DC04BE" w:rsidRDefault="00094C8C" w:rsidP="00094C8C">
      <w:pPr>
        <w:spacing w:after="0"/>
        <w:rPr>
          <w:sz w:val="24"/>
          <w:lang w:val="el-GR" w:eastAsia="el-GR"/>
        </w:rPr>
      </w:pPr>
      <w:r w:rsidRPr="00DC04BE">
        <w:rPr>
          <w:sz w:val="24"/>
          <w:lang w:val="el-GR" w:eastAsia="el-GR"/>
        </w:rPr>
        <w:t xml:space="preserve">15.1.Τα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094C8C" w:rsidRPr="00DC04BE" w:rsidRDefault="00094C8C" w:rsidP="00094C8C">
      <w:pPr>
        <w:spacing w:after="0"/>
        <w:rPr>
          <w:sz w:val="24"/>
          <w:lang w:val="el-GR" w:eastAsia="el-GR"/>
        </w:rPr>
      </w:pPr>
      <w:r w:rsidRPr="00DC04BE">
        <w:rPr>
          <w:sz w:val="24"/>
          <w:lang w:val="el-GR" w:eastAsia="el-GR"/>
        </w:rPr>
        <w:t xml:space="preserve">15.2.Ο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επικαλεστεί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οργάνου. </w:t>
      </w:r>
    </w:p>
    <w:p w:rsidR="00094C8C" w:rsidRPr="00DC04BE" w:rsidRDefault="00094C8C" w:rsidP="00094C8C">
      <w:pPr>
        <w:spacing w:after="0"/>
        <w:rPr>
          <w:sz w:val="24"/>
          <w:lang w:val="el-GR" w:eastAsia="el-GR"/>
        </w:rPr>
      </w:pPr>
      <w:r w:rsidRPr="00DC04BE">
        <w:rPr>
          <w:sz w:val="24"/>
          <w:lang w:val="el-GR" w:eastAsia="el-GR"/>
        </w:rPr>
        <w:t>Μόνο η έγγραφη αναγνώριση από την Αναθέτουσα Αρχή του λόγου  ανωτέρας βίας που επικαλείται ο Ανάδοχος, τον απαλλάσσει από τις συνέπειες της εκπρόθεσμης ή μη κατάλληλα εκπλήρωσης της προμήθειας.</w:t>
      </w:r>
    </w:p>
    <w:p w:rsidR="00094C8C" w:rsidRPr="00DC04BE" w:rsidRDefault="00094C8C" w:rsidP="00094C8C">
      <w:pPr>
        <w:spacing w:after="0"/>
        <w:rPr>
          <w:sz w:val="24"/>
          <w:lang w:val="el-GR" w:eastAsia="el-GR"/>
        </w:rPr>
      </w:pPr>
    </w:p>
    <w:p w:rsidR="00094C8C" w:rsidRPr="00DC04BE" w:rsidRDefault="00094C8C" w:rsidP="00094C8C">
      <w:pPr>
        <w:spacing w:after="0"/>
        <w:jc w:val="center"/>
        <w:rPr>
          <w:sz w:val="24"/>
          <w:lang w:val="el-GR" w:eastAsia="el-GR"/>
        </w:rPr>
      </w:pPr>
    </w:p>
    <w:p w:rsidR="00094C8C" w:rsidRPr="00DC04BE" w:rsidRDefault="00094C8C" w:rsidP="00094C8C">
      <w:pPr>
        <w:spacing w:after="0"/>
        <w:jc w:val="center"/>
        <w:rPr>
          <w:sz w:val="24"/>
          <w:lang w:val="el-GR" w:eastAsia="el-GR"/>
        </w:rPr>
      </w:pPr>
      <w:r w:rsidRPr="00DC04BE">
        <w:rPr>
          <w:sz w:val="24"/>
          <w:lang w:val="el-GR" w:eastAsia="el-GR"/>
        </w:rPr>
        <w:t>Άρθρο 16</w:t>
      </w:r>
    </w:p>
    <w:p w:rsidR="00094C8C" w:rsidRPr="00DC04BE" w:rsidRDefault="00094C8C" w:rsidP="00094C8C">
      <w:pPr>
        <w:spacing w:after="0"/>
        <w:jc w:val="center"/>
        <w:rPr>
          <w:sz w:val="24"/>
          <w:lang w:val="el-GR" w:eastAsia="el-GR"/>
        </w:rPr>
      </w:pPr>
      <w:r w:rsidRPr="00DC04BE">
        <w:rPr>
          <w:sz w:val="24"/>
          <w:lang w:val="el-GR" w:eastAsia="el-GR"/>
        </w:rPr>
        <w:t>Ολοκλήρωση συμβατικού αντικειμένου</w:t>
      </w:r>
    </w:p>
    <w:p w:rsidR="00094C8C" w:rsidRPr="00DC04BE" w:rsidRDefault="00094C8C" w:rsidP="00094C8C">
      <w:pPr>
        <w:spacing w:after="0"/>
        <w:jc w:val="center"/>
        <w:rPr>
          <w:sz w:val="24"/>
          <w:lang w:val="el-GR" w:eastAsia="el-GR"/>
        </w:rPr>
      </w:pPr>
    </w:p>
    <w:p w:rsidR="00094C8C" w:rsidRPr="00DC04BE" w:rsidRDefault="00094C8C" w:rsidP="00094C8C">
      <w:pPr>
        <w:rPr>
          <w:sz w:val="24"/>
          <w:lang w:val="el-GR" w:eastAsia="el-GR"/>
        </w:rPr>
      </w:pPr>
      <w:r w:rsidRPr="00DC04BE">
        <w:rPr>
          <w:sz w:val="24"/>
          <w:lang w:val="el-GR" w:eastAsia="el-GR"/>
        </w:rPr>
        <w:t xml:space="preserve">Η σύμβαση θεωρείται ότι έχει ολοκληρωθεί, όταν παραληφθούν οριστικά, ποσοτικά και ποιοτικά, τα αγαθά που παραδόθηκαν, αποπληρωθεί το συμβατικό τίμημα και εκπληρωθούν και οι τυχόν λοιπές συμβατικές ή νόμιμες υποχρεώσεις και από τα δύο συμβαλλόμενα μέρη και αποδεσμευτούν οι σχετικές εγγυήσεις κατά τα προβλεπόμενα στη σύμβαση. </w:t>
      </w:r>
    </w:p>
    <w:p w:rsidR="00094C8C" w:rsidRPr="00DC04BE" w:rsidRDefault="00094C8C" w:rsidP="00094C8C">
      <w:pPr>
        <w:spacing w:after="0"/>
        <w:rPr>
          <w:sz w:val="24"/>
          <w:lang w:val="el-GR" w:eastAsia="el-GR"/>
        </w:rPr>
      </w:pPr>
    </w:p>
    <w:p w:rsidR="00094C8C" w:rsidRPr="00DC04BE" w:rsidRDefault="00094C8C" w:rsidP="00094C8C">
      <w:pPr>
        <w:spacing w:after="0"/>
        <w:rPr>
          <w:sz w:val="24"/>
          <w:lang w:val="el-GR" w:eastAsia="el-GR"/>
        </w:rPr>
      </w:pPr>
    </w:p>
    <w:p w:rsidR="00094C8C" w:rsidRPr="00DC04BE" w:rsidRDefault="00094C8C" w:rsidP="00094C8C">
      <w:pPr>
        <w:spacing w:after="0"/>
        <w:jc w:val="center"/>
        <w:rPr>
          <w:sz w:val="24"/>
          <w:lang w:val="el-GR" w:eastAsia="el-GR"/>
        </w:rPr>
      </w:pPr>
      <w:r w:rsidRPr="00DC04BE">
        <w:rPr>
          <w:sz w:val="24"/>
          <w:lang w:val="el-GR" w:eastAsia="el-GR"/>
        </w:rPr>
        <w:t>Άρθρο 17</w:t>
      </w:r>
    </w:p>
    <w:p w:rsidR="00094C8C" w:rsidRPr="00DC04BE" w:rsidRDefault="00094C8C" w:rsidP="00094C8C">
      <w:pPr>
        <w:spacing w:after="0"/>
        <w:jc w:val="center"/>
        <w:rPr>
          <w:sz w:val="24"/>
          <w:lang w:val="el-GR" w:eastAsia="el-GR"/>
        </w:rPr>
      </w:pPr>
      <w:r w:rsidRPr="00DC04BE">
        <w:rPr>
          <w:sz w:val="24"/>
          <w:lang w:val="el-GR" w:eastAsia="el-GR"/>
        </w:rPr>
        <w:t>Δικαίωμα μονομερούς λύσης της σύμβασης</w:t>
      </w:r>
    </w:p>
    <w:p w:rsidR="00094C8C" w:rsidRPr="00DC04BE" w:rsidRDefault="00094C8C" w:rsidP="00094C8C">
      <w:pPr>
        <w:spacing w:after="0"/>
        <w:rPr>
          <w:sz w:val="24"/>
          <w:lang w:val="el-GR" w:eastAsia="el-GR"/>
        </w:rPr>
      </w:pPr>
    </w:p>
    <w:p w:rsidR="00094C8C" w:rsidRPr="00DC04BE" w:rsidRDefault="00094C8C" w:rsidP="00094C8C">
      <w:pPr>
        <w:rPr>
          <w:sz w:val="24"/>
          <w:lang w:val="el-GR" w:eastAsia="el-GR"/>
        </w:rPr>
      </w:pPr>
      <w:r w:rsidRPr="00DC04BE">
        <w:rPr>
          <w:sz w:val="24"/>
          <w:lang w:val="el-GR"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094C8C" w:rsidRPr="00DC04BE" w:rsidRDefault="00094C8C" w:rsidP="00094C8C">
      <w:pPr>
        <w:spacing w:after="0"/>
        <w:rPr>
          <w:sz w:val="24"/>
          <w:lang w:val="el-GR" w:eastAsia="el-GR"/>
        </w:rPr>
      </w:pPr>
    </w:p>
    <w:p w:rsidR="00094C8C" w:rsidRPr="00DC04BE" w:rsidRDefault="00094C8C" w:rsidP="00094C8C">
      <w:pPr>
        <w:spacing w:after="0"/>
        <w:rPr>
          <w:sz w:val="24"/>
          <w:lang w:val="el-GR" w:eastAsia="el-GR"/>
        </w:rPr>
      </w:pPr>
    </w:p>
    <w:p w:rsidR="00094C8C" w:rsidRPr="00DC04BE" w:rsidRDefault="00094C8C" w:rsidP="00094C8C">
      <w:pPr>
        <w:spacing w:after="0"/>
        <w:jc w:val="center"/>
        <w:rPr>
          <w:sz w:val="24"/>
          <w:lang w:val="el-GR" w:eastAsia="el-GR"/>
        </w:rPr>
      </w:pPr>
      <w:r w:rsidRPr="00DC04BE">
        <w:rPr>
          <w:sz w:val="24"/>
          <w:lang w:val="el-GR" w:eastAsia="el-GR"/>
        </w:rPr>
        <w:t>Άρθρο 18</w:t>
      </w:r>
    </w:p>
    <w:p w:rsidR="00094C8C" w:rsidRPr="00DC04BE" w:rsidRDefault="00094C8C" w:rsidP="00094C8C">
      <w:pPr>
        <w:spacing w:after="0"/>
        <w:jc w:val="center"/>
        <w:rPr>
          <w:sz w:val="24"/>
          <w:lang w:val="el-GR" w:eastAsia="el-GR"/>
        </w:rPr>
      </w:pPr>
      <w:r w:rsidRPr="00DC04BE">
        <w:rPr>
          <w:sz w:val="24"/>
          <w:lang w:val="el-GR" w:eastAsia="el-GR"/>
        </w:rPr>
        <w:t>Εφαρμοστέο Δίκαιο – Επίλυση Διαφορών</w:t>
      </w:r>
    </w:p>
    <w:p w:rsidR="00094C8C" w:rsidRPr="00DC04BE" w:rsidRDefault="00094C8C" w:rsidP="00094C8C">
      <w:pPr>
        <w:spacing w:after="0"/>
        <w:rPr>
          <w:sz w:val="24"/>
          <w:lang w:val="el-GR" w:eastAsia="el-GR"/>
        </w:rPr>
      </w:pPr>
    </w:p>
    <w:p w:rsidR="00094C8C" w:rsidRPr="00DC04BE" w:rsidRDefault="00094C8C" w:rsidP="00094C8C">
      <w:pPr>
        <w:spacing w:after="0"/>
        <w:rPr>
          <w:sz w:val="24"/>
          <w:lang w:val="el-GR" w:eastAsia="el-GR"/>
        </w:rPr>
      </w:pPr>
      <w:r w:rsidRPr="00DC04BE">
        <w:rPr>
          <w:sz w:val="24"/>
          <w:lang w:val="el-GR" w:eastAsia="el-GR"/>
        </w:rPr>
        <w:t xml:space="preserve">18.1.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094C8C" w:rsidRPr="00DC04BE" w:rsidRDefault="00094C8C" w:rsidP="00094C8C">
      <w:pPr>
        <w:spacing w:after="0"/>
        <w:rPr>
          <w:sz w:val="24"/>
          <w:lang w:val="el-GR" w:eastAsia="el-GR"/>
        </w:rPr>
      </w:pPr>
    </w:p>
    <w:p w:rsidR="00094C8C" w:rsidRPr="00DC04BE" w:rsidRDefault="00094C8C" w:rsidP="00094C8C">
      <w:pPr>
        <w:spacing w:after="0"/>
        <w:rPr>
          <w:sz w:val="24"/>
          <w:lang w:val="el-GR" w:eastAsia="el-GR"/>
        </w:rPr>
      </w:pPr>
      <w:r w:rsidRPr="00DC04BE">
        <w:rPr>
          <w:sz w:val="24"/>
          <w:lang w:val="el-GR" w:eastAsia="el-GR"/>
        </w:rPr>
        <w:t xml:space="preserve">18.2.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να ασκήσει τα δικαιώματα του άρθρου 5.3. της Διακήρυξης, υπό τους όρους και προϋποθέσεις που ορίζονται σε αυτό. </w:t>
      </w:r>
    </w:p>
    <w:p w:rsidR="00094C8C" w:rsidRPr="00DC04BE" w:rsidRDefault="00094C8C" w:rsidP="00094C8C">
      <w:pPr>
        <w:spacing w:after="0"/>
        <w:rPr>
          <w:sz w:val="24"/>
          <w:lang w:val="el-GR" w:eastAsia="el-GR"/>
        </w:rPr>
      </w:pPr>
    </w:p>
    <w:p w:rsidR="00094C8C" w:rsidRPr="00DC04BE" w:rsidRDefault="00094C8C" w:rsidP="00094C8C">
      <w:pPr>
        <w:spacing w:after="0"/>
        <w:rPr>
          <w:sz w:val="24"/>
          <w:lang w:val="el-GR" w:eastAsia="el-GR"/>
        </w:rPr>
      </w:pPr>
      <w:r w:rsidRPr="00DC04BE">
        <w:rPr>
          <w:sz w:val="24"/>
          <w:lang w:val="el-GR" w:eastAsia="el-GR"/>
        </w:rPr>
        <w:t xml:space="preserve">18.3.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094C8C" w:rsidRPr="00DC04BE" w:rsidRDefault="00094C8C" w:rsidP="00094C8C">
      <w:pPr>
        <w:spacing w:after="0"/>
        <w:rPr>
          <w:sz w:val="24"/>
          <w:lang w:val="el-GR" w:eastAsia="el-GR"/>
        </w:rPr>
      </w:pPr>
    </w:p>
    <w:p w:rsidR="00094C8C" w:rsidRPr="00DC04BE" w:rsidRDefault="00094C8C" w:rsidP="00094C8C">
      <w:pPr>
        <w:spacing w:after="0"/>
        <w:rPr>
          <w:sz w:val="24"/>
          <w:lang w:val="el-GR" w:eastAsia="el-GR"/>
        </w:rPr>
      </w:pPr>
    </w:p>
    <w:p w:rsidR="00094C8C" w:rsidRPr="00DC04BE" w:rsidRDefault="00094C8C" w:rsidP="00094C8C">
      <w:pPr>
        <w:jc w:val="center"/>
        <w:rPr>
          <w:sz w:val="24"/>
          <w:lang w:val="el-GR" w:eastAsia="el-GR"/>
        </w:rPr>
      </w:pPr>
      <w:r w:rsidRPr="00DC04BE">
        <w:rPr>
          <w:sz w:val="24"/>
          <w:lang w:val="el-GR" w:eastAsia="el-GR"/>
        </w:rPr>
        <w:t>Άρθρο 19</w:t>
      </w:r>
    </w:p>
    <w:p w:rsidR="00094C8C" w:rsidRPr="00DC04BE" w:rsidRDefault="00094C8C" w:rsidP="00094C8C">
      <w:pPr>
        <w:jc w:val="center"/>
        <w:rPr>
          <w:sz w:val="24"/>
          <w:lang w:val="el-GR" w:eastAsia="el-GR"/>
        </w:rPr>
      </w:pPr>
      <w:r w:rsidRPr="00DC04BE">
        <w:rPr>
          <w:sz w:val="24"/>
          <w:lang w:val="el-GR" w:eastAsia="el-GR"/>
        </w:rPr>
        <w:t xml:space="preserve">Συμμόρφωση με τον Κανονισμό ΕΕ/2016/2019 και τον ν. 4624/2019 (Α 137) </w:t>
      </w:r>
    </w:p>
    <w:p w:rsidR="00094C8C" w:rsidRPr="00DC04BE" w:rsidRDefault="00094C8C" w:rsidP="00094C8C">
      <w:pPr>
        <w:rPr>
          <w:sz w:val="24"/>
          <w:lang w:val="el-GR" w:eastAsia="el-GR"/>
        </w:rPr>
      </w:pPr>
      <w:r w:rsidRPr="00DC04BE">
        <w:rPr>
          <w:sz w:val="24"/>
          <w:lang w:val="el-GR"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162970">
        <w:rPr>
          <w:sz w:val="24"/>
          <w:lang w:eastAsia="el-GR"/>
        </w:rPr>
        <w:t>General</w:t>
      </w:r>
      <w:r w:rsidRPr="00DC04BE">
        <w:rPr>
          <w:sz w:val="24"/>
          <w:lang w:val="el-GR" w:eastAsia="el-GR"/>
        </w:rPr>
        <w:t xml:space="preserve"> </w:t>
      </w:r>
      <w:r w:rsidRPr="00162970">
        <w:rPr>
          <w:sz w:val="24"/>
          <w:lang w:eastAsia="el-GR"/>
        </w:rPr>
        <w:t>Data</w:t>
      </w:r>
      <w:r w:rsidRPr="00DC04BE">
        <w:rPr>
          <w:sz w:val="24"/>
          <w:lang w:val="el-GR" w:eastAsia="el-GR"/>
        </w:rPr>
        <w:t xml:space="preserve"> </w:t>
      </w:r>
      <w:r w:rsidRPr="00162970">
        <w:rPr>
          <w:sz w:val="24"/>
          <w:lang w:eastAsia="el-GR"/>
        </w:rPr>
        <w:t>Protection</w:t>
      </w:r>
      <w:r w:rsidRPr="00DC04BE">
        <w:rPr>
          <w:sz w:val="24"/>
          <w:lang w:val="el-GR" w:eastAsia="el-GR"/>
        </w:rPr>
        <w:t xml:space="preserve"> </w:t>
      </w:r>
      <w:r w:rsidRPr="00162970">
        <w:rPr>
          <w:sz w:val="24"/>
          <w:lang w:eastAsia="el-GR"/>
        </w:rPr>
        <w:t>Regulation</w:t>
      </w:r>
      <w:r w:rsidRPr="00DC04BE">
        <w:rPr>
          <w:sz w:val="24"/>
          <w:lang w:val="el-GR" w:eastAsia="el-GR"/>
        </w:rPr>
        <w:t xml:space="preserve"> – </w:t>
      </w:r>
      <w:r w:rsidRPr="00162970">
        <w:rPr>
          <w:sz w:val="24"/>
          <w:lang w:eastAsia="el-GR"/>
        </w:rPr>
        <w:t>GDPR</w:t>
      </w:r>
      <w:r w:rsidRPr="00DC04BE">
        <w:rPr>
          <w:sz w:val="24"/>
          <w:lang w:val="el-GR" w:eastAsia="el-GR"/>
        </w:rPr>
        <w:t>) και του ν. 4624/2019. Ειδικότερα:</w:t>
      </w:r>
    </w:p>
    <w:p w:rsidR="00094C8C" w:rsidRPr="00DC04BE" w:rsidRDefault="00094C8C" w:rsidP="00094C8C">
      <w:pPr>
        <w:rPr>
          <w:sz w:val="24"/>
          <w:lang w:val="el-GR" w:eastAsia="el-GR"/>
        </w:rPr>
      </w:pPr>
      <w:r w:rsidRPr="00DC04BE">
        <w:rPr>
          <w:b/>
          <w:sz w:val="24"/>
          <w:lang w:val="el-GR" w:eastAsia="el-GR"/>
        </w:rPr>
        <w:t>Α)</w:t>
      </w:r>
      <w:r w:rsidRPr="00DC04BE">
        <w:rPr>
          <w:sz w:val="24"/>
          <w:lang w:val="el-GR" w:eastAsia="el-GR"/>
        </w:rPr>
        <w:t xml:space="preserve"> Ως προς την επεξεργασία από την Αναθέτουσα Αρχή των προσωπικών δεδομένων του Αναδόχου συμπεριλαμβανομένων των προστηθέντων</w:t>
      </w:r>
      <w:r w:rsidRPr="00DC04BE">
        <w:rPr>
          <w:strike/>
          <w:sz w:val="24"/>
          <w:lang w:val="el-GR" w:eastAsia="el-GR"/>
        </w:rPr>
        <w:t>/</w:t>
      </w:r>
      <w:r w:rsidRPr="00DC04BE">
        <w:rPr>
          <w:sz w:val="24"/>
          <w:lang w:val="el-GR" w:eastAsia="el-GR"/>
        </w:rPr>
        <w:t>συνεργατών/δανειζόντων εμπειρία/υπεργολάβων του, ισχύουν τα παρακάτω:</w:t>
      </w:r>
    </w:p>
    <w:p w:rsidR="00094C8C" w:rsidRPr="00DC04BE" w:rsidRDefault="00094C8C" w:rsidP="00094C8C">
      <w:pPr>
        <w:rPr>
          <w:sz w:val="24"/>
          <w:lang w:val="el-GR" w:eastAsia="el-GR"/>
        </w:rPr>
      </w:pPr>
      <w:r w:rsidRPr="00DC04BE">
        <w:rPr>
          <w:sz w:val="24"/>
          <w:lang w:val="el-GR"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094C8C" w:rsidRPr="00DC04BE" w:rsidRDefault="00094C8C" w:rsidP="00094C8C">
      <w:pPr>
        <w:rPr>
          <w:sz w:val="24"/>
          <w:lang w:val="el-GR" w:eastAsia="el-GR"/>
        </w:rPr>
      </w:pPr>
      <w:r w:rsidRPr="00DC04BE">
        <w:rPr>
          <w:sz w:val="24"/>
          <w:lang w:val="el-GR"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w:t>
      </w:r>
      <w:r w:rsidRPr="00DC04BE">
        <w:rPr>
          <w:lang w:val="el-GR"/>
        </w:rPr>
        <w:t xml:space="preserve"> </w:t>
      </w:r>
      <w:r w:rsidRPr="00DC04BE">
        <w:rPr>
          <w:sz w:val="24"/>
          <w:lang w:val="el-GR" w:eastAsia="el-GR"/>
        </w:rPr>
        <w:t>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094C8C" w:rsidRPr="00DC04BE" w:rsidRDefault="00094C8C" w:rsidP="00094C8C">
      <w:pPr>
        <w:rPr>
          <w:sz w:val="24"/>
          <w:lang w:val="el-GR" w:eastAsia="el-GR"/>
        </w:rPr>
      </w:pPr>
      <w:r w:rsidRPr="00DC04BE">
        <w:rPr>
          <w:sz w:val="24"/>
          <w:lang w:val="el-GR"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094C8C" w:rsidRPr="00DC04BE" w:rsidRDefault="00094C8C" w:rsidP="00094C8C">
      <w:pPr>
        <w:rPr>
          <w:sz w:val="24"/>
          <w:lang w:val="el-GR" w:eastAsia="el-GR"/>
        </w:rPr>
      </w:pPr>
      <w:r w:rsidRPr="00DC04BE">
        <w:rPr>
          <w:sz w:val="24"/>
          <w:lang w:val="el-GR" w:eastAsia="el-GR"/>
        </w:rPr>
        <w:t xml:space="preserve">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w:t>
      </w:r>
      <w:r w:rsidRPr="00DC04BE">
        <w:rPr>
          <w:sz w:val="24"/>
          <w:lang w:val="el-GR" w:eastAsia="el-GR"/>
        </w:rPr>
        <w:lastRenderedPageBreak/>
        <w:t>εκτέλεσης της σύμβασης και μετά τη λήξη αυτής για χρονικό διάστημα πέντε ετών εκτός εάν η νομοθεσία προβλέπει διαφορετική περίοδο διατήρησης. Σε περίπτωση εκκρεμοδικίας σχετικά με δημόσια σύμβαση, τα δεδομένα τηρούνται μέχρι το πέρας της εκκρεμοδικίας.</w:t>
      </w:r>
    </w:p>
    <w:p w:rsidR="00094C8C" w:rsidRPr="00DC04BE" w:rsidRDefault="00094C8C" w:rsidP="00094C8C">
      <w:pPr>
        <w:rPr>
          <w:sz w:val="24"/>
          <w:lang w:val="el-GR" w:eastAsia="el-GR"/>
        </w:rPr>
      </w:pPr>
      <w:r w:rsidRPr="00DC04BE">
        <w:rPr>
          <w:sz w:val="24"/>
          <w:lang w:val="el-GR" w:eastAsia="el-GR"/>
        </w:rPr>
        <w:t>Καθ’ όλη την διάρκεια που η Αναθέτουσα Αρχή τηρεί και επεξεργάζεται τα προσωπικά δεδομένα ο Ανάδοχος έχει το δικαίωμα πρόσβασης, φορητότητας, διόρθωσης, περιορισμού της επεξεργασίας, διαγραφής</w:t>
      </w:r>
      <w:r w:rsidRPr="00DC04BE">
        <w:rPr>
          <w:lang w:val="el-GR"/>
        </w:rPr>
        <w:t xml:space="preserve"> </w:t>
      </w:r>
      <w:r w:rsidRPr="00DC04BE">
        <w:rPr>
          <w:sz w:val="24"/>
          <w:lang w:val="el-GR" w:eastAsia="el-GR"/>
        </w:rPr>
        <w:t>ή και εναντίωσης υπό συγκεκριμένες προϋποθέσεις, στην επεξεργασία δεδομένων προσωπικού χαρακτήρα.</w:t>
      </w:r>
    </w:p>
    <w:p w:rsidR="00094C8C" w:rsidRPr="00DC04BE" w:rsidRDefault="00094C8C" w:rsidP="00094C8C">
      <w:pPr>
        <w:rPr>
          <w:sz w:val="24"/>
          <w:lang w:val="el-GR" w:eastAsia="el-GR"/>
        </w:rPr>
      </w:pPr>
      <w:r w:rsidRPr="00DC04BE">
        <w:rPr>
          <w:sz w:val="24"/>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094C8C" w:rsidRPr="00DC04BE" w:rsidRDefault="00094C8C" w:rsidP="00094C8C">
      <w:pPr>
        <w:rPr>
          <w:sz w:val="24"/>
          <w:lang w:val="el-GR" w:eastAsia="el-GR"/>
        </w:rPr>
      </w:pPr>
      <w:r w:rsidRPr="00DC04BE">
        <w:rPr>
          <w:sz w:val="24"/>
          <w:lang w:val="el-GR"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094C8C" w:rsidRPr="00AF35F6" w:rsidRDefault="00094C8C" w:rsidP="00094C8C">
      <w:pPr>
        <w:rPr>
          <w:sz w:val="24"/>
          <w:lang w:val="el-GR" w:eastAsia="el-GR"/>
        </w:rPr>
      </w:pPr>
      <w:r w:rsidRPr="00295099">
        <w:rPr>
          <w:sz w:val="24"/>
          <w:lang w:val="el-GR" w:eastAsia="el-GR"/>
        </w:rPr>
        <w:t>Τα στοιχεία επικοινωνίας με τον υπεύθυνο για την προστασία των προσωπικών δεδομένων της Αναθέτουσας Αρχής είναι τα ακόλουθα (</w:t>
      </w:r>
      <w:r w:rsidRPr="00162970">
        <w:rPr>
          <w:sz w:val="24"/>
          <w:lang w:eastAsia="el-GR"/>
        </w:rPr>
        <w:t>email</w:t>
      </w:r>
      <w:r>
        <w:rPr>
          <w:sz w:val="24"/>
          <w:lang w:val="el-GR" w:eastAsia="el-GR"/>
        </w:rPr>
        <w:t>:</w:t>
      </w:r>
      <w:r w:rsidRPr="00295099">
        <w:rPr>
          <w:sz w:val="24"/>
          <w:lang w:val="el-GR" w:eastAsia="el-GR"/>
        </w:rPr>
        <w:t xml:space="preserve"> </w:t>
      </w:r>
      <w:r>
        <w:rPr>
          <w:sz w:val="24"/>
          <w:lang w:val="en-US" w:eastAsia="el-GR"/>
        </w:rPr>
        <w:t>dpo</w:t>
      </w:r>
      <w:r w:rsidRPr="00AF35F6">
        <w:rPr>
          <w:sz w:val="24"/>
          <w:lang w:val="el-GR" w:eastAsia="el-GR"/>
        </w:rPr>
        <w:t>@</w:t>
      </w:r>
      <w:r>
        <w:rPr>
          <w:sz w:val="24"/>
          <w:lang w:val="en-US" w:eastAsia="el-GR"/>
        </w:rPr>
        <w:t>aqs</w:t>
      </w:r>
      <w:r w:rsidRPr="00AF35F6">
        <w:rPr>
          <w:sz w:val="24"/>
          <w:lang w:val="el-GR" w:eastAsia="el-GR"/>
        </w:rPr>
        <w:t>.</w:t>
      </w:r>
      <w:r>
        <w:rPr>
          <w:sz w:val="24"/>
          <w:lang w:val="en-US" w:eastAsia="el-GR"/>
        </w:rPr>
        <w:t>gr</w:t>
      </w:r>
      <w:r w:rsidRPr="00295099">
        <w:rPr>
          <w:sz w:val="24"/>
          <w:lang w:val="el-GR" w:eastAsia="el-GR"/>
        </w:rPr>
        <w:t xml:space="preserve"> /τηλ</w:t>
      </w:r>
      <w:r w:rsidRPr="00AF35F6">
        <w:rPr>
          <w:sz w:val="24"/>
          <w:lang w:val="el-GR" w:eastAsia="el-GR"/>
        </w:rPr>
        <w:t>. 2106216997).</w:t>
      </w:r>
    </w:p>
    <w:p w:rsidR="00094C8C" w:rsidRPr="00DC04BE" w:rsidRDefault="00094C8C" w:rsidP="00094C8C">
      <w:pPr>
        <w:rPr>
          <w:sz w:val="24"/>
          <w:lang w:val="el-GR" w:eastAsia="el-GR"/>
        </w:rPr>
      </w:pPr>
    </w:p>
    <w:p w:rsidR="00094C8C" w:rsidRPr="00DC04BE" w:rsidRDefault="00094C8C" w:rsidP="00094C8C">
      <w:pPr>
        <w:rPr>
          <w:sz w:val="24"/>
          <w:lang w:val="el-GR" w:eastAsia="el-GR"/>
        </w:rPr>
      </w:pPr>
      <w:r w:rsidRPr="00162970">
        <w:rPr>
          <w:sz w:val="24"/>
          <w:lang w:eastAsia="el-GR"/>
        </w:rPr>
        <w:t>B</w:t>
      </w:r>
      <w:r w:rsidRPr="00DC04BE">
        <w:rPr>
          <w:sz w:val="24"/>
          <w:lang w:val="el-GR" w:eastAsia="el-GR"/>
        </w:rPr>
        <w:t xml:space="preserve">. Ως προς την επεξεργασία από τον Ανάδοχο προσωπικών δεδομένων στο πλαίσιο εκτέλεσης των συμβατικών του υποχρεώσεων ισχύουν οι διατάξεις του άρθρου 28 του του Γενικού Κανονισμού για την προστασία δεδομένων (ΓΚΠΔ). Ειδικότερα, ισχύουν τα ακόλουθα: </w:t>
      </w:r>
    </w:p>
    <w:p w:rsidR="00094C8C" w:rsidRPr="00DC04BE" w:rsidRDefault="00094C8C" w:rsidP="00094C8C">
      <w:pPr>
        <w:rPr>
          <w:sz w:val="24"/>
          <w:lang w:val="el-GR" w:eastAsia="el-GR"/>
        </w:rPr>
      </w:pPr>
      <w:r w:rsidRPr="00DC04BE">
        <w:rPr>
          <w:sz w:val="24"/>
          <w:lang w:val="el-GR" w:eastAsia="el-GR"/>
        </w:rPr>
        <w:t>ο Ανάδοχος (εκτελών την επεξεργασία)</w:t>
      </w:r>
    </w:p>
    <w:p w:rsidR="00094C8C" w:rsidRPr="00DC04BE" w:rsidRDefault="00094C8C" w:rsidP="00094C8C">
      <w:pPr>
        <w:rPr>
          <w:sz w:val="24"/>
          <w:lang w:val="el-GR" w:eastAsia="el-GR"/>
        </w:rPr>
      </w:pPr>
      <w:r w:rsidRPr="00DC04BE">
        <w:rPr>
          <w:sz w:val="24"/>
          <w:lang w:val="el-GR" w:eastAsia="el-GR"/>
        </w:rPr>
        <w:t xml:space="preserve">α) επεξεργάζεται τα δεδομένα προσωπικού χαρακτήρα μόνο βάσει καταγεγραμμένων εντολών της Αναθέτουσας Αρχής (υπεύθυνος επεξεργασίας), </w:t>
      </w:r>
    </w:p>
    <w:p w:rsidR="00094C8C" w:rsidRPr="00DC04BE" w:rsidRDefault="00094C8C" w:rsidP="00094C8C">
      <w:pPr>
        <w:rPr>
          <w:sz w:val="24"/>
          <w:lang w:val="el-GR" w:eastAsia="el-GR"/>
        </w:rPr>
      </w:pPr>
      <w:r w:rsidRPr="00DC04BE">
        <w:rPr>
          <w:sz w:val="24"/>
          <w:lang w:val="el-GR"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094C8C" w:rsidRPr="00DC04BE" w:rsidRDefault="00094C8C" w:rsidP="00094C8C">
      <w:pPr>
        <w:rPr>
          <w:sz w:val="24"/>
          <w:lang w:val="el-GR" w:eastAsia="el-GR"/>
        </w:rPr>
      </w:pPr>
      <w:r w:rsidRPr="00DC04BE">
        <w:rPr>
          <w:sz w:val="24"/>
          <w:lang w:val="el-GR" w:eastAsia="el-GR"/>
        </w:rPr>
        <w:t xml:space="preserve">γ) λαμβάνει όλα τα απαιτούμενα μέτρα δυνάμει του άρθρου 32  του ΓΚΠΔ, </w:t>
      </w:r>
    </w:p>
    <w:p w:rsidR="00094C8C" w:rsidRPr="00DC04BE" w:rsidRDefault="00094C8C" w:rsidP="00094C8C">
      <w:pPr>
        <w:rPr>
          <w:sz w:val="24"/>
          <w:lang w:val="el-GR" w:eastAsia="el-GR"/>
        </w:rPr>
      </w:pPr>
      <w:r w:rsidRPr="00DC04BE">
        <w:rPr>
          <w:sz w:val="24"/>
          <w:lang w:val="el-GR" w:eastAsia="el-GR"/>
        </w:rPr>
        <w:t xml:space="preserve">δ) τηρεί τους όρους που αναφέρονται στις παραγράφους 2 και 4 για την πρόσληψη άλλου εκτελούντος την επεξεργασία, </w:t>
      </w:r>
    </w:p>
    <w:p w:rsidR="00094C8C" w:rsidRPr="00DC04BE" w:rsidRDefault="00094C8C" w:rsidP="00094C8C">
      <w:pPr>
        <w:rPr>
          <w:sz w:val="24"/>
          <w:lang w:val="el-GR" w:eastAsia="el-GR"/>
        </w:rPr>
      </w:pPr>
      <w:r w:rsidRPr="00DC04BE">
        <w:rPr>
          <w:sz w:val="24"/>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162970">
        <w:rPr>
          <w:sz w:val="24"/>
          <w:lang w:eastAsia="el-GR"/>
        </w:rPr>
        <w:t>III</w:t>
      </w:r>
      <w:r w:rsidRPr="00DC04BE">
        <w:rPr>
          <w:sz w:val="24"/>
          <w:lang w:val="el-GR" w:eastAsia="el-GR"/>
        </w:rPr>
        <w:t xml:space="preserve"> δικαιωμάτων του υποκειμένου των δεδομένων, </w:t>
      </w:r>
    </w:p>
    <w:p w:rsidR="00094C8C" w:rsidRPr="00DC04BE" w:rsidRDefault="00094C8C" w:rsidP="00094C8C">
      <w:pPr>
        <w:rPr>
          <w:sz w:val="24"/>
          <w:lang w:val="el-GR" w:eastAsia="el-GR"/>
        </w:rPr>
      </w:pPr>
      <w:r w:rsidRPr="00DC04BE">
        <w:rPr>
          <w:sz w:val="24"/>
          <w:lang w:val="el-GR" w:eastAsia="el-GR"/>
        </w:rPr>
        <w:t xml:space="preserve">στ) συνδράμει τον υπεύθυνο επεξεργασίας στη διασφάλιση της συμμόρφωσης προς τις υποχρεώσεις που απορρέουν από τα άρθρα 32 έως 36 του ΓΚΠΔ, λαμβάνοντας υπόψη τη φύση της επεξεργασίας και τις πληροφορίες που διαθέτει ο εκτελών την επεξεργασία, </w:t>
      </w:r>
    </w:p>
    <w:p w:rsidR="00094C8C" w:rsidRPr="00DC04BE" w:rsidRDefault="00094C8C" w:rsidP="00094C8C">
      <w:pPr>
        <w:rPr>
          <w:sz w:val="24"/>
          <w:lang w:val="el-GR" w:eastAsia="el-GR"/>
        </w:rPr>
      </w:pPr>
      <w:r w:rsidRPr="00DC04BE">
        <w:rPr>
          <w:sz w:val="24"/>
          <w:lang w:val="el-GR"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094C8C" w:rsidRPr="00DC04BE" w:rsidRDefault="00094C8C" w:rsidP="00094C8C">
      <w:pPr>
        <w:rPr>
          <w:sz w:val="24"/>
          <w:lang w:val="el-GR" w:eastAsia="el-GR"/>
        </w:rPr>
      </w:pPr>
      <w:r w:rsidRPr="00DC04BE">
        <w:rPr>
          <w:sz w:val="24"/>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w:t>
      </w:r>
      <w:r w:rsidRPr="00DC04BE">
        <w:rPr>
          <w:sz w:val="24"/>
          <w:lang w:val="el-GR" w:eastAsia="el-GR"/>
        </w:rPr>
        <w:lastRenderedPageBreak/>
        <w:t xml:space="preserve">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094C8C" w:rsidRPr="00DC04BE" w:rsidRDefault="00094C8C" w:rsidP="00094C8C">
      <w:pPr>
        <w:rPr>
          <w:sz w:val="24"/>
          <w:lang w:val="el-GR" w:eastAsia="el-GR"/>
        </w:rPr>
      </w:pPr>
      <w:r w:rsidRPr="00DC04BE">
        <w:rPr>
          <w:sz w:val="24"/>
          <w:lang w:val="el-GR" w:eastAsia="el-GR"/>
        </w:rPr>
        <w:t xml:space="preserve">ι) δεν προσλαμβάνει άλλον εκτελούντα την επεξεργασία χωρίς προηγούμενη ειδική ή γενική γραπτή άδεια του υπευθύνου επεξεργασίας. </w:t>
      </w:r>
    </w:p>
    <w:p w:rsidR="00094C8C" w:rsidRPr="00DC04BE" w:rsidRDefault="00094C8C" w:rsidP="00094C8C">
      <w:pPr>
        <w:spacing w:after="0"/>
        <w:jc w:val="center"/>
        <w:rPr>
          <w:sz w:val="24"/>
          <w:lang w:val="el-GR" w:eastAsia="el-GR"/>
        </w:rPr>
      </w:pPr>
    </w:p>
    <w:p w:rsidR="00094C8C" w:rsidRPr="00DC04BE" w:rsidRDefault="00094C8C" w:rsidP="00094C8C">
      <w:pPr>
        <w:spacing w:after="0"/>
        <w:jc w:val="center"/>
        <w:rPr>
          <w:sz w:val="24"/>
          <w:lang w:val="el-GR" w:eastAsia="el-GR"/>
        </w:rPr>
      </w:pPr>
    </w:p>
    <w:p w:rsidR="00094C8C" w:rsidRPr="00DC04BE" w:rsidRDefault="00094C8C" w:rsidP="00094C8C">
      <w:pPr>
        <w:spacing w:after="0"/>
        <w:jc w:val="center"/>
        <w:rPr>
          <w:sz w:val="24"/>
          <w:lang w:val="el-GR" w:eastAsia="el-GR"/>
        </w:rPr>
      </w:pPr>
      <w:r w:rsidRPr="00DC04BE">
        <w:rPr>
          <w:sz w:val="24"/>
          <w:lang w:val="el-GR" w:eastAsia="el-GR"/>
        </w:rPr>
        <w:t>Άρθρο 20</w:t>
      </w:r>
    </w:p>
    <w:p w:rsidR="00094C8C" w:rsidRPr="00DC04BE" w:rsidRDefault="00094C8C" w:rsidP="00094C8C">
      <w:pPr>
        <w:spacing w:after="0"/>
        <w:jc w:val="center"/>
        <w:rPr>
          <w:sz w:val="24"/>
          <w:lang w:val="el-GR" w:eastAsia="el-GR"/>
        </w:rPr>
      </w:pPr>
      <w:r w:rsidRPr="00DC04BE">
        <w:rPr>
          <w:sz w:val="24"/>
          <w:lang w:val="el-GR" w:eastAsia="el-GR"/>
        </w:rPr>
        <w:t>Λοιποί όροι</w:t>
      </w:r>
    </w:p>
    <w:p w:rsidR="00094C8C" w:rsidRPr="00DC04BE" w:rsidRDefault="00094C8C" w:rsidP="00094C8C">
      <w:pPr>
        <w:spacing w:after="0"/>
        <w:jc w:val="center"/>
        <w:rPr>
          <w:sz w:val="24"/>
          <w:lang w:val="el-GR" w:eastAsia="el-GR"/>
        </w:rPr>
      </w:pPr>
    </w:p>
    <w:p w:rsidR="00094C8C" w:rsidRPr="00DC04BE" w:rsidRDefault="00094C8C" w:rsidP="00094C8C">
      <w:pPr>
        <w:rPr>
          <w:sz w:val="24"/>
          <w:lang w:val="el-GR" w:eastAsia="el-GR"/>
        </w:rPr>
      </w:pPr>
      <w:r w:rsidRPr="00DC04BE">
        <w:rPr>
          <w:sz w:val="24"/>
          <w:lang w:val="el-GR" w:eastAsia="el-GR"/>
        </w:rPr>
        <w:t>Όλοι οι όροι της Διακήρυξης και των Εγγράφων της Σύμβασης που σχετίζονται με την εκτέλεση της παρούσας αποτελούν αναπόσπαστο τμήμα αυτής.</w:t>
      </w:r>
    </w:p>
    <w:p w:rsidR="00094C8C" w:rsidRPr="00DC04BE" w:rsidRDefault="00094C8C" w:rsidP="00094C8C">
      <w:pPr>
        <w:rPr>
          <w:sz w:val="24"/>
          <w:lang w:val="el-GR" w:eastAsia="el-GR"/>
        </w:rPr>
      </w:pPr>
      <w:r w:rsidRPr="00DC04BE">
        <w:rPr>
          <w:sz w:val="24"/>
          <w:lang w:val="el-GR" w:eastAsia="el-GR"/>
        </w:rPr>
        <w:t>Το παρόν συμφωνητικό καταχωρίζεται στο ΚΗΜΔΗΣ αμελλητί μετά την υπογραφή αυτού και σύμφωνα με τα ειδικότερα οριζόμενα στην περ. η της παρ. 1 του άρθρου 10 της ΚΥΑ ΚΗΜΔΗΣ (Β’ 3075/2021).</w:t>
      </w:r>
    </w:p>
    <w:p w:rsidR="00094C8C" w:rsidRPr="00DC04BE" w:rsidRDefault="00094C8C" w:rsidP="00094C8C">
      <w:pPr>
        <w:rPr>
          <w:sz w:val="24"/>
          <w:lang w:val="el-GR" w:eastAsia="el-GR"/>
        </w:rPr>
      </w:pPr>
      <w:r w:rsidRPr="00DC04BE">
        <w:rPr>
          <w:sz w:val="24"/>
          <w:lang w:val="el-GR" w:eastAsia="el-GR"/>
        </w:rPr>
        <w:t xml:space="preserve">Αφού συντάχθηκε η παρούσα σύμβαση σε δύο αντίτυπα </w:t>
      </w:r>
      <w:r w:rsidRPr="00DC04BE">
        <w:rPr>
          <w:i/>
          <w:color w:val="2E74B5"/>
          <w:sz w:val="24"/>
          <w:lang w:val="el-GR" w:eastAsia="el-GR"/>
        </w:rPr>
        <w:t>[η αναφορά σε δύο αντίτυπα αφορά μόνο στην περίπτωση της ιδιόχειρης υπογραφής]</w:t>
      </w:r>
      <w:r w:rsidRPr="00DC04BE">
        <w:rPr>
          <w:sz w:val="24"/>
          <w:lang w:val="el-GR" w:eastAsia="el-GR"/>
        </w:rPr>
        <w:t>, αναγνώστηκε και υπογράφηκε ως ακολούθως από τα συμβαλλόμενα μέρη.</w:t>
      </w:r>
    </w:p>
    <w:p w:rsidR="00094C8C" w:rsidRPr="00DC04BE" w:rsidRDefault="00094C8C" w:rsidP="00094C8C">
      <w:pPr>
        <w:rPr>
          <w:sz w:val="24"/>
          <w:lang w:val="el-GR" w:eastAsia="el-GR"/>
        </w:rPr>
      </w:pPr>
    </w:p>
    <w:p w:rsidR="00094C8C" w:rsidRPr="00DC04BE" w:rsidRDefault="00094C8C" w:rsidP="00094C8C">
      <w:pPr>
        <w:rPr>
          <w:sz w:val="24"/>
          <w:lang w:val="el-GR" w:eastAsia="el-GR"/>
        </w:rPr>
      </w:pPr>
    </w:p>
    <w:p w:rsidR="00094C8C" w:rsidRPr="00162970" w:rsidRDefault="00094C8C" w:rsidP="00094C8C">
      <w:pPr>
        <w:jc w:val="center"/>
        <w:rPr>
          <w:sz w:val="24"/>
          <w:lang w:eastAsia="el-GR"/>
        </w:rPr>
      </w:pPr>
      <w:r w:rsidRPr="00162970">
        <w:rPr>
          <w:sz w:val="24"/>
          <w:lang w:eastAsia="el-GR"/>
        </w:rPr>
        <w:t>ΟΙ ΣΥΜΒΑΛΛΟΜΕΝΟΙ</w:t>
      </w:r>
    </w:p>
    <w:p w:rsidR="00094C8C" w:rsidRPr="00162970" w:rsidRDefault="00094C8C" w:rsidP="00094C8C">
      <w:pPr>
        <w:rPr>
          <w:sz w:val="24"/>
          <w:lang w:eastAsia="el-GR"/>
        </w:rPr>
      </w:pPr>
    </w:p>
    <w:tbl>
      <w:tblPr>
        <w:tblW w:w="0" w:type="auto"/>
        <w:jc w:val="center"/>
        <w:tblLook w:val="04A0" w:firstRow="1" w:lastRow="0" w:firstColumn="1" w:lastColumn="0" w:noHBand="0" w:noVBand="1"/>
      </w:tblPr>
      <w:tblGrid>
        <w:gridCol w:w="3085"/>
        <w:gridCol w:w="2268"/>
        <w:gridCol w:w="3169"/>
      </w:tblGrid>
      <w:tr w:rsidR="00094C8C" w:rsidRPr="006C1C8B" w:rsidTr="00CE622E">
        <w:trPr>
          <w:trHeight w:val="1301"/>
          <w:jc w:val="center"/>
        </w:trPr>
        <w:tc>
          <w:tcPr>
            <w:tcW w:w="3085" w:type="dxa"/>
            <w:shd w:val="clear" w:color="auto" w:fill="auto"/>
            <w:vAlign w:val="center"/>
          </w:tcPr>
          <w:p w:rsidR="00094C8C" w:rsidRPr="006C1C8B" w:rsidRDefault="00094C8C" w:rsidP="00CE622E">
            <w:pPr>
              <w:jc w:val="center"/>
              <w:rPr>
                <w:sz w:val="24"/>
                <w:lang w:eastAsia="el-GR"/>
              </w:rPr>
            </w:pPr>
            <w:r w:rsidRPr="006C1C8B">
              <w:rPr>
                <w:sz w:val="24"/>
                <w:lang w:eastAsia="el-GR"/>
              </w:rPr>
              <w:t>…………………………………</w:t>
            </w:r>
          </w:p>
        </w:tc>
        <w:tc>
          <w:tcPr>
            <w:tcW w:w="2268" w:type="dxa"/>
            <w:shd w:val="clear" w:color="auto" w:fill="auto"/>
            <w:vAlign w:val="center"/>
          </w:tcPr>
          <w:p w:rsidR="00094C8C" w:rsidRPr="006C1C8B" w:rsidRDefault="00094C8C" w:rsidP="00CE622E">
            <w:pPr>
              <w:jc w:val="center"/>
              <w:rPr>
                <w:sz w:val="24"/>
                <w:lang w:eastAsia="el-GR"/>
              </w:rPr>
            </w:pPr>
          </w:p>
        </w:tc>
        <w:tc>
          <w:tcPr>
            <w:tcW w:w="3169" w:type="dxa"/>
            <w:shd w:val="clear" w:color="auto" w:fill="auto"/>
            <w:vAlign w:val="center"/>
          </w:tcPr>
          <w:p w:rsidR="00094C8C" w:rsidRPr="006C1C8B" w:rsidRDefault="00094C8C" w:rsidP="00CE622E">
            <w:pPr>
              <w:jc w:val="center"/>
              <w:rPr>
                <w:sz w:val="24"/>
                <w:lang w:eastAsia="el-GR"/>
              </w:rPr>
            </w:pPr>
            <w:r w:rsidRPr="006C1C8B">
              <w:rPr>
                <w:sz w:val="24"/>
                <w:lang w:eastAsia="el-GR"/>
              </w:rPr>
              <w:t>…………………………………</w:t>
            </w:r>
          </w:p>
        </w:tc>
      </w:tr>
      <w:tr w:rsidR="00094C8C" w:rsidRPr="006C1C8B" w:rsidTr="00CE622E">
        <w:trPr>
          <w:trHeight w:val="838"/>
          <w:jc w:val="center"/>
        </w:trPr>
        <w:tc>
          <w:tcPr>
            <w:tcW w:w="3085" w:type="dxa"/>
            <w:shd w:val="clear" w:color="auto" w:fill="auto"/>
            <w:vAlign w:val="center"/>
          </w:tcPr>
          <w:p w:rsidR="00094C8C" w:rsidRPr="006C1C8B" w:rsidRDefault="00094C8C" w:rsidP="00CE622E">
            <w:pPr>
              <w:jc w:val="center"/>
              <w:rPr>
                <w:sz w:val="24"/>
                <w:lang w:eastAsia="el-GR"/>
              </w:rPr>
            </w:pPr>
            <w:r w:rsidRPr="006C1C8B">
              <w:rPr>
                <w:sz w:val="24"/>
                <w:lang w:eastAsia="el-GR"/>
              </w:rPr>
              <w:t>ΓΙΑ ΤΗΝ ΑΝΑΘΕΤΟΥΣΑ ΑΡΧΗ</w:t>
            </w:r>
          </w:p>
        </w:tc>
        <w:tc>
          <w:tcPr>
            <w:tcW w:w="2268" w:type="dxa"/>
            <w:shd w:val="clear" w:color="auto" w:fill="auto"/>
            <w:vAlign w:val="center"/>
          </w:tcPr>
          <w:p w:rsidR="00094C8C" w:rsidRPr="006C1C8B" w:rsidRDefault="00094C8C" w:rsidP="00CE622E">
            <w:pPr>
              <w:jc w:val="center"/>
              <w:rPr>
                <w:sz w:val="24"/>
                <w:lang w:eastAsia="el-GR"/>
              </w:rPr>
            </w:pPr>
          </w:p>
        </w:tc>
        <w:tc>
          <w:tcPr>
            <w:tcW w:w="3169" w:type="dxa"/>
            <w:shd w:val="clear" w:color="auto" w:fill="auto"/>
            <w:vAlign w:val="center"/>
          </w:tcPr>
          <w:p w:rsidR="00094C8C" w:rsidRPr="006C1C8B" w:rsidRDefault="00094C8C" w:rsidP="00CE622E">
            <w:pPr>
              <w:jc w:val="center"/>
              <w:rPr>
                <w:sz w:val="24"/>
                <w:lang w:eastAsia="el-GR"/>
              </w:rPr>
            </w:pPr>
            <w:r w:rsidRPr="006C1C8B">
              <w:rPr>
                <w:sz w:val="24"/>
                <w:lang w:eastAsia="el-GR"/>
              </w:rPr>
              <w:t>ΓΙΑ ΤΟΝ ΑΝΑΔΟΧΟ</w:t>
            </w:r>
          </w:p>
        </w:tc>
      </w:tr>
    </w:tbl>
    <w:p w:rsidR="00094C8C" w:rsidRPr="00162970" w:rsidRDefault="00094C8C" w:rsidP="00094C8C">
      <w:pPr>
        <w:rPr>
          <w:sz w:val="24"/>
          <w:lang w:eastAsia="el-GR"/>
        </w:rPr>
      </w:pPr>
    </w:p>
    <w:p w:rsidR="00094C8C" w:rsidRPr="000E6715" w:rsidRDefault="00094C8C" w:rsidP="00094C8C">
      <w:pPr>
        <w:rPr>
          <w:color w:val="0070C0"/>
          <w:szCs w:val="22"/>
          <w:lang w:val="el-GR"/>
        </w:rPr>
      </w:pPr>
      <w:r w:rsidRPr="000E6715">
        <w:rPr>
          <w:b/>
          <w:szCs w:val="22"/>
          <w:u w:val="single"/>
          <w:lang w:val="el-GR"/>
        </w:rPr>
        <w:t xml:space="preserve">ΡΗΤΡΑ ΑΚΕΡΑΙΟΤΗΤΑΣ </w:t>
      </w:r>
      <w:r w:rsidRPr="000E6715">
        <w:rPr>
          <w:color w:val="0070C0"/>
          <w:szCs w:val="22"/>
          <w:lang w:val="el-GR"/>
        </w:rPr>
        <w:t>[επισυνάπτεται στο συμφωνητικό]</w:t>
      </w:r>
    </w:p>
    <w:p w:rsidR="00094C8C" w:rsidRPr="000E6715" w:rsidRDefault="00094C8C" w:rsidP="00094C8C">
      <w:pPr>
        <w:rPr>
          <w:szCs w:val="22"/>
          <w:lang w:val="el-GR"/>
        </w:rPr>
      </w:pPr>
    </w:p>
    <w:p w:rsidR="00094C8C" w:rsidRPr="000E6715" w:rsidRDefault="00094C8C" w:rsidP="00094C8C">
      <w:pPr>
        <w:rPr>
          <w:szCs w:val="22"/>
          <w:lang w:val="el-GR"/>
        </w:rPr>
      </w:pPr>
      <w:r w:rsidRPr="000E6715">
        <w:rPr>
          <w:szCs w:val="22"/>
          <w:lang w:val="el-GR"/>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094C8C" w:rsidRPr="000E6715" w:rsidRDefault="00094C8C" w:rsidP="00094C8C">
      <w:pPr>
        <w:rPr>
          <w:szCs w:val="22"/>
          <w:lang w:val="el-GR"/>
        </w:rPr>
      </w:pPr>
      <w:r w:rsidRPr="000E6715">
        <w:rPr>
          <w:szCs w:val="22"/>
          <w:lang w:val="el-GR"/>
        </w:rPr>
        <w:t>Ειδικότερα ότι:</w:t>
      </w:r>
    </w:p>
    <w:p w:rsidR="00094C8C" w:rsidRPr="000E6715" w:rsidRDefault="00094C8C" w:rsidP="00094C8C">
      <w:pPr>
        <w:rPr>
          <w:szCs w:val="22"/>
          <w:lang w:val="el-GR"/>
        </w:rPr>
      </w:pPr>
      <w:r w:rsidRPr="000E6715">
        <w:rPr>
          <w:szCs w:val="22"/>
          <w:lang w:val="el-GR"/>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094C8C" w:rsidRPr="000E6715" w:rsidRDefault="00094C8C" w:rsidP="00094C8C">
      <w:pPr>
        <w:rPr>
          <w:szCs w:val="22"/>
          <w:lang w:val="el-GR"/>
        </w:rPr>
      </w:pPr>
      <w:r w:rsidRPr="000E6715">
        <w:rPr>
          <w:szCs w:val="22"/>
          <w:lang w:val="el-GR"/>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094C8C" w:rsidRPr="000E6715" w:rsidRDefault="00094C8C" w:rsidP="00094C8C">
      <w:pPr>
        <w:rPr>
          <w:szCs w:val="22"/>
          <w:lang w:val="el-GR"/>
        </w:rPr>
      </w:pPr>
      <w:r w:rsidRPr="000E6715">
        <w:rPr>
          <w:szCs w:val="22"/>
          <w:lang w:val="el-GR"/>
        </w:rPr>
        <w:t xml:space="preserve">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w:t>
      </w:r>
      <w:r w:rsidRPr="000E6715">
        <w:rPr>
          <w:szCs w:val="22"/>
          <w:lang w:val="el-GR"/>
        </w:rPr>
        <w:lastRenderedPageBreak/>
        <w:t>σύμβαση και τη διαδικασία ανάθεσης.</w:t>
      </w:r>
      <w:r w:rsidRPr="000E6715">
        <w:rPr>
          <w:szCs w:val="22"/>
          <w:lang w:val="el-GR"/>
        </w:rPr>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094C8C" w:rsidRPr="000E6715" w:rsidRDefault="00094C8C" w:rsidP="00094C8C">
      <w:pPr>
        <w:rPr>
          <w:szCs w:val="22"/>
          <w:lang w:val="el-GR"/>
        </w:rPr>
      </w:pPr>
      <w:r w:rsidRPr="000E6715">
        <w:rPr>
          <w:szCs w:val="22"/>
          <w:lang w:val="el-GR"/>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094C8C" w:rsidRPr="000E6715" w:rsidRDefault="00094C8C" w:rsidP="00094C8C">
      <w:pPr>
        <w:rPr>
          <w:szCs w:val="22"/>
          <w:lang w:val="el-GR"/>
        </w:rPr>
      </w:pPr>
      <w:r w:rsidRPr="000E6715">
        <w:rPr>
          <w:szCs w:val="22"/>
          <w:lang w:val="el-GR"/>
        </w:rPr>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094C8C" w:rsidRPr="000E6715" w:rsidRDefault="00094C8C" w:rsidP="00094C8C">
      <w:pPr>
        <w:rPr>
          <w:szCs w:val="22"/>
          <w:lang w:val="el-GR"/>
        </w:rPr>
      </w:pPr>
      <w:r w:rsidRPr="000E6715">
        <w:rPr>
          <w:szCs w:val="22"/>
          <w:lang w:val="el-GR"/>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094C8C" w:rsidRPr="000E6715" w:rsidRDefault="00094C8C" w:rsidP="00094C8C">
      <w:pPr>
        <w:rPr>
          <w:szCs w:val="22"/>
          <w:lang w:val="el-GR"/>
        </w:rPr>
      </w:pPr>
      <w:r w:rsidRPr="000E6715">
        <w:rPr>
          <w:szCs w:val="22"/>
          <w:lang w:val="el-GR"/>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094C8C" w:rsidRPr="000E6715" w:rsidRDefault="00094C8C" w:rsidP="00094C8C">
      <w:pPr>
        <w:rPr>
          <w:szCs w:val="22"/>
          <w:lang w:val="el-GR"/>
        </w:rPr>
      </w:pPr>
      <w:r w:rsidRPr="000E6715">
        <w:rPr>
          <w:szCs w:val="22"/>
          <w:lang w:val="el-GR"/>
        </w:rPr>
        <w:t xml:space="preserve">9) </w:t>
      </w:r>
      <w:r w:rsidRPr="000E6715">
        <w:rPr>
          <w:color w:val="0070C0"/>
          <w:szCs w:val="22"/>
          <w:lang w:val="el-GR"/>
        </w:rPr>
        <w:t>[Σε περίπτωση χρησιμοποίησης υπεργολάβου</w:t>
      </w:r>
      <w:r w:rsidRPr="000E6715">
        <w:rPr>
          <w:szCs w:val="22"/>
          <w:lang w:val="el-GR"/>
        </w:rPr>
        <w:t xml:space="preserve">] </w:t>
      </w:r>
    </w:p>
    <w:p w:rsidR="00094C8C" w:rsidRPr="000E6715" w:rsidRDefault="00094C8C" w:rsidP="00094C8C">
      <w:pPr>
        <w:rPr>
          <w:szCs w:val="22"/>
          <w:lang w:val="el-GR"/>
        </w:rPr>
      </w:pPr>
    </w:p>
    <w:p w:rsidR="00094C8C" w:rsidRPr="000E6715" w:rsidRDefault="00094C8C" w:rsidP="00094C8C">
      <w:pPr>
        <w:rPr>
          <w:szCs w:val="22"/>
          <w:lang w:val="el-GR"/>
        </w:rPr>
      </w:pPr>
      <w:r w:rsidRPr="000E6715">
        <w:rPr>
          <w:szCs w:val="22"/>
          <w:lang w:val="el-GR"/>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094C8C" w:rsidRPr="000E6715" w:rsidRDefault="00094C8C" w:rsidP="00094C8C">
      <w:pPr>
        <w:rPr>
          <w:lang w:val="el-GR"/>
        </w:rPr>
      </w:pPr>
      <w:r w:rsidRPr="000E6715">
        <w:rPr>
          <w:lang w:val="el-GR"/>
        </w:rPr>
        <w:t>Υπογραφή/Σφραγίδα</w:t>
      </w:r>
    </w:p>
    <w:p w:rsidR="00094C8C" w:rsidRPr="000E6715" w:rsidRDefault="00094C8C" w:rsidP="00094C8C">
      <w:pPr>
        <w:rPr>
          <w:lang w:val="el-GR"/>
        </w:rPr>
      </w:pPr>
    </w:p>
    <w:p w:rsidR="00094C8C" w:rsidRPr="00434B5E" w:rsidRDefault="00094C8C" w:rsidP="00094C8C">
      <w:pPr>
        <w:rPr>
          <w:rFonts w:ascii="Times New Roman" w:hAnsi="Times New Roman"/>
          <w:sz w:val="24"/>
          <w:lang w:val="el-GR" w:eastAsia="el-GR"/>
        </w:rPr>
      </w:pPr>
      <w:r w:rsidRPr="000E6715">
        <w:rPr>
          <w:lang w:val="el-GR"/>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094C8C" w:rsidRPr="00434B5E" w:rsidRDefault="00094C8C" w:rsidP="00094C8C">
      <w:pPr>
        <w:rPr>
          <w:rFonts w:ascii="Times New Roman" w:hAnsi="Times New Roman"/>
          <w:sz w:val="24"/>
          <w:lang w:val="el-GR"/>
        </w:rPr>
      </w:pPr>
      <w:r w:rsidRPr="00434B5E">
        <w:rPr>
          <w:rFonts w:ascii="Times New Roman" w:hAnsi="Times New Roman"/>
          <w:sz w:val="24"/>
          <w:lang w:val="el-GR" w:eastAsia="el-GR"/>
        </w:rPr>
        <w:t xml:space="preserve"> </w:t>
      </w:r>
    </w:p>
    <w:p w:rsidR="00094C8C" w:rsidRDefault="00094C8C" w:rsidP="00094C8C">
      <w:pPr>
        <w:spacing w:before="57" w:after="57"/>
        <w:rPr>
          <w:lang w:val="el-GR"/>
        </w:rPr>
      </w:pPr>
    </w:p>
    <w:p w:rsidR="00000829" w:rsidRPr="00094C8C" w:rsidRDefault="00000829">
      <w:pPr>
        <w:rPr>
          <w:lang w:val="el-GR"/>
        </w:rPr>
      </w:pPr>
      <w:bookmarkStart w:id="22" w:name="_GoBack"/>
      <w:bookmarkEnd w:id="22"/>
    </w:p>
    <w:sectPr w:rsidR="00000829" w:rsidRPr="00094C8C">
      <w:headerReference w:type="default" r:id="rId14"/>
      <w:footerReference w:type="default" r:id="rId15"/>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6E4E" w:rsidRDefault="00546E4E" w:rsidP="00094C8C">
      <w:pPr>
        <w:spacing w:after="0"/>
      </w:pPr>
      <w:r>
        <w:separator/>
      </w:r>
    </w:p>
  </w:endnote>
  <w:endnote w:type="continuationSeparator" w:id="0">
    <w:p w:rsidR="00546E4E" w:rsidRDefault="00546E4E" w:rsidP="00094C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onsolas">
    <w:panose1 w:val="020B0609020204030204"/>
    <w:charset w:val="A1"/>
    <w:family w:val="modern"/>
    <w:pitch w:val="fixed"/>
    <w:sig w:usb0="E00006FF" w:usb1="0000FCFF" w:usb2="00000001" w:usb3="00000000" w:csb0="0000019F" w:csb1="00000000"/>
  </w:font>
  <w:font w:name="CG Times">
    <w:panose1 w:val="02020603050405020304"/>
    <w:charset w:val="00"/>
    <w:family w:val="roman"/>
    <w:pitch w:val="variable"/>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Microsoft Sans Serif">
    <w:panose1 w:val="020B0604020202020204"/>
    <w:charset w:val="A1"/>
    <w:family w:val="swiss"/>
    <w:pitch w:val="variable"/>
    <w:sig w:usb0="E5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 w:name="TimesNewRoman">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8857983"/>
      <w:docPartObj>
        <w:docPartGallery w:val="Page Numbers (Bottom of Page)"/>
        <w:docPartUnique/>
      </w:docPartObj>
    </w:sdtPr>
    <w:sdtContent>
      <w:p w:rsidR="00094C8C" w:rsidRDefault="00094C8C">
        <w:pPr>
          <w:pStyle w:val="af3"/>
          <w:jc w:val="center"/>
        </w:pPr>
        <w:r>
          <w:fldChar w:fldCharType="begin"/>
        </w:r>
        <w:r>
          <w:instrText>PAGE   \* MERGEFORMAT</w:instrText>
        </w:r>
        <w:r>
          <w:fldChar w:fldCharType="separate"/>
        </w:r>
        <w:r w:rsidRPr="00094C8C">
          <w:rPr>
            <w:noProof/>
            <w:lang w:val="el-GR"/>
          </w:rPr>
          <w:t>23</w:t>
        </w:r>
        <w:r>
          <w:fldChar w:fldCharType="end"/>
        </w:r>
      </w:p>
    </w:sdtContent>
  </w:sdt>
  <w:p w:rsidR="00094C8C" w:rsidRDefault="00094C8C">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2A3C" w:rsidRDefault="00546E4E">
    <w:pPr>
      <w:pStyle w:val="af3"/>
      <w:spacing w:after="0"/>
      <w:jc w:val="center"/>
      <w:rPr>
        <w:rFonts w:eastAsia="Times New Roman"/>
        <w:kern w:val="1"/>
        <w:sz w:val="18"/>
        <w:szCs w:val="18"/>
        <w:lang w:val="el-GR" w:eastAsia="zh-CN"/>
      </w:rPr>
    </w:pPr>
  </w:p>
  <w:p w:rsidR="00FD2A3C" w:rsidRDefault="00546E4E">
    <w:pPr>
      <w:pStyle w:val="af3"/>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sidR="00094C8C">
      <w:rPr>
        <w:noProof/>
        <w:sz w:val="20"/>
        <w:szCs w:val="20"/>
      </w:rPr>
      <w:t>52</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6E4E" w:rsidRDefault="00546E4E" w:rsidP="00094C8C">
      <w:pPr>
        <w:spacing w:after="0"/>
      </w:pPr>
      <w:r>
        <w:separator/>
      </w:r>
    </w:p>
  </w:footnote>
  <w:footnote w:type="continuationSeparator" w:id="0">
    <w:p w:rsidR="00546E4E" w:rsidRDefault="00546E4E" w:rsidP="00094C8C">
      <w:pPr>
        <w:spacing w:after="0"/>
      </w:pPr>
      <w:r>
        <w:continuationSeparator/>
      </w:r>
    </w:p>
  </w:footnote>
  <w:footnote w:id="1">
    <w:p w:rsidR="00094C8C" w:rsidRPr="00BC3CA9" w:rsidRDefault="00094C8C" w:rsidP="00094C8C">
      <w:pPr>
        <w:spacing w:after="0" w:line="0" w:lineRule="atLeast"/>
        <w:jc w:val="left"/>
        <w:rPr>
          <w:lang w:val="el-GR"/>
        </w:rPr>
      </w:pPr>
      <w:r>
        <w:rPr>
          <w:rStyle w:val="a4"/>
          <w:rFonts w:eastAsia="MS Mincho"/>
        </w:rPr>
        <w:footnoteRef/>
      </w:r>
      <w:r w:rsidRPr="00BC3CA9">
        <w:rPr>
          <w:color w:val="000000"/>
          <w:kern w:val="1"/>
          <w:sz w:val="20"/>
          <w:lang w:val="el-GR"/>
        </w:rPr>
        <w:tab/>
        <w:t xml:space="preserve"> Όπως ορίζεται στα έγγραφα της σύμβασης.</w:t>
      </w:r>
    </w:p>
  </w:footnote>
  <w:footnote w:id="2">
    <w:p w:rsidR="00094C8C" w:rsidRPr="00BC3CA9" w:rsidRDefault="00094C8C" w:rsidP="00094C8C">
      <w:pPr>
        <w:spacing w:after="0" w:line="0" w:lineRule="atLeast"/>
        <w:jc w:val="left"/>
        <w:rPr>
          <w:lang w:val="el-GR"/>
        </w:rPr>
      </w:pPr>
      <w:r>
        <w:rPr>
          <w:rStyle w:val="a4"/>
          <w:rFonts w:eastAsia="MS Mincho"/>
        </w:rPr>
        <w:footnoteRef/>
      </w:r>
      <w:r w:rsidRPr="00BC3CA9">
        <w:rPr>
          <w:color w:val="000000"/>
          <w:kern w:val="1"/>
          <w:sz w:val="20"/>
          <w:lang w:val="el-GR"/>
        </w:rPr>
        <w:tab/>
        <w:t xml:space="preserve"> Όπως ορίζεται στα έγγραφα της σύμβασης.</w:t>
      </w:r>
    </w:p>
  </w:footnote>
  <w:footnote w:id="3">
    <w:p w:rsidR="00094C8C" w:rsidRPr="00BC3CA9" w:rsidRDefault="00094C8C" w:rsidP="00094C8C">
      <w:pPr>
        <w:spacing w:after="0" w:line="276" w:lineRule="auto"/>
        <w:rPr>
          <w:lang w:val="el-GR"/>
        </w:rPr>
      </w:pPr>
      <w:r>
        <w:rPr>
          <w:rStyle w:val="a4"/>
          <w:rFonts w:eastAsia="MS Mincho"/>
        </w:rPr>
        <w:footnoteRef/>
      </w:r>
      <w:r w:rsidRPr="00BC3CA9">
        <w:rPr>
          <w:color w:val="000000"/>
          <w:kern w:val="1"/>
          <w:sz w:val="20"/>
          <w:lang w:val="el-GR"/>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094C8C" w:rsidRPr="00BC3CA9" w:rsidRDefault="00094C8C" w:rsidP="00094C8C">
      <w:pPr>
        <w:spacing w:after="0" w:line="276" w:lineRule="auto"/>
        <w:rPr>
          <w:lang w:val="el-GR"/>
        </w:rPr>
      </w:pPr>
      <w:r>
        <w:rPr>
          <w:rStyle w:val="a4"/>
          <w:rFonts w:eastAsia="MS Mincho"/>
        </w:rPr>
        <w:footnoteRef/>
      </w:r>
      <w:r w:rsidRPr="00BC3CA9">
        <w:rPr>
          <w:color w:val="000000"/>
          <w:kern w:val="1"/>
          <w:sz w:val="20"/>
          <w:lang w:val="el-GR"/>
        </w:rPr>
        <w:tab/>
        <w:t>ο.π. υποσ. .</w:t>
      </w:r>
    </w:p>
  </w:footnote>
  <w:footnote w:id="5">
    <w:p w:rsidR="00094C8C" w:rsidRPr="00BC3CA9" w:rsidRDefault="00094C8C" w:rsidP="00094C8C">
      <w:pPr>
        <w:pStyle w:val="af5"/>
        <w:ind w:left="0" w:firstLine="0"/>
        <w:rPr>
          <w:lang w:val="el-GR"/>
        </w:rPr>
      </w:pPr>
      <w:r>
        <w:rPr>
          <w:rStyle w:val="a4"/>
          <w:rFonts w:eastAsia="MS Mincho"/>
        </w:rPr>
        <w:footnoteRef/>
      </w:r>
      <w:r w:rsidRPr="00BC3CA9">
        <w:rPr>
          <w:lang w:val="el-GR"/>
        </w:rPr>
        <w:tab/>
        <w:t xml:space="preserve"> Συμπληρώνεται με όλα τα μέλη της ένωσης / κοινοπραξίας.</w:t>
      </w:r>
    </w:p>
  </w:footnote>
  <w:footnote w:id="6">
    <w:p w:rsidR="00094C8C" w:rsidRPr="00BC3CA9" w:rsidRDefault="00094C8C" w:rsidP="00094C8C">
      <w:pPr>
        <w:spacing w:after="0" w:line="0" w:lineRule="atLeast"/>
        <w:rPr>
          <w:lang w:val="el-GR"/>
        </w:rPr>
      </w:pPr>
      <w:r>
        <w:rPr>
          <w:rStyle w:val="a4"/>
          <w:rFonts w:eastAsia="MS Mincho"/>
        </w:rPr>
        <w:footnoteRef/>
      </w:r>
      <w:r w:rsidRPr="00BC3CA9">
        <w:rPr>
          <w:color w:val="000000"/>
          <w:kern w:val="1"/>
          <w:sz w:val="20"/>
          <w:lang w:val="el-GR"/>
        </w:rPr>
        <w:tab/>
        <w:t xml:space="preserve"> Συνοπτική περιγραφή των προς προμήθεια αγαθών /  υπηρεσιών, κλπ σύμφωνα με το άρθρο 25 του πδ 118/2007. </w:t>
      </w:r>
    </w:p>
  </w:footnote>
  <w:footnote w:id="7">
    <w:p w:rsidR="00094C8C" w:rsidRPr="00950D17" w:rsidRDefault="00094C8C" w:rsidP="00094C8C">
      <w:pPr>
        <w:spacing w:after="0" w:line="0" w:lineRule="atLeast"/>
        <w:rPr>
          <w:sz w:val="18"/>
          <w:szCs w:val="20"/>
          <w:lang w:val="el-GR"/>
        </w:rPr>
      </w:pPr>
      <w:r>
        <w:rPr>
          <w:rStyle w:val="a4"/>
          <w:rFonts w:eastAsia="MS Mincho"/>
        </w:rPr>
        <w:footnoteRef/>
      </w:r>
      <w:r w:rsidRPr="00BC3CA9">
        <w:rPr>
          <w:color w:val="000000"/>
          <w:kern w:val="1"/>
          <w:sz w:val="20"/>
          <w:lang w:val="el-GR"/>
        </w:rPr>
        <w:tab/>
      </w:r>
      <w:r w:rsidRPr="00950D17">
        <w:rPr>
          <w:sz w:val="18"/>
          <w:szCs w:val="20"/>
          <w:lang w:val="el-GR"/>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094C8C" w:rsidRPr="00BC3CA9" w:rsidRDefault="00094C8C" w:rsidP="00094C8C">
      <w:pPr>
        <w:spacing w:after="0" w:line="0" w:lineRule="atLeast"/>
        <w:rPr>
          <w:lang w:val="el-GR"/>
        </w:rPr>
      </w:pPr>
      <w:r>
        <w:rPr>
          <w:rStyle w:val="a4"/>
          <w:rFonts w:eastAsia="MS Mincho"/>
        </w:rPr>
        <w:footnoteRef/>
      </w:r>
      <w:r w:rsidRPr="00BC3CA9">
        <w:rPr>
          <w:color w:val="000000"/>
          <w:kern w:val="1"/>
          <w:sz w:val="20"/>
          <w:lang w:val="el-GR"/>
        </w:rPr>
        <w:tab/>
      </w:r>
      <w:r w:rsidRPr="00950D17">
        <w:rPr>
          <w:sz w:val="18"/>
          <w:szCs w:val="20"/>
          <w:lang w:val="el-GR"/>
        </w:rPr>
        <w:t>Να οριστεί ο χρόνος σύμφωνα με τις κείμενες διατάξεις.</w:t>
      </w:r>
    </w:p>
  </w:footnote>
  <w:footnote w:id="9">
    <w:p w:rsidR="00094C8C" w:rsidRPr="00BC3CA9" w:rsidRDefault="00094C8C" w:rsidP="00094C8C">
      <w:pPr>
        <w:pStyle w:val="af5"/>
        <w:widowControl w:val="0"/>
        <w:suppressLineNumbers/>
        <w:ind w:left="0" w:firstLine="0"/>
        <w:rPr>
          <w:lang w:val="el-GR"/>
        </w:rPr>
      </w:pPr>
      <w:r>
        <w:rPr>
          <w:rStyle w:val="a4"/>
          <w:rFonts w:eastAsia="MS Mincho"/>
        </w:rPr>
        <w:footnoteRef/>
      </w:r>
      <w:r w:rsidRPr="00950D17">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094C8C" w:rsidRPr="00BC3CA9" w:rsidRDefault="00094C8C" w:rsidP="00094C8C">
      <w:pPr>
        <w:pStyle w:val="af5"/>
        <w:ind w:left="0" w:firstLine="0"/>
        <w:rPr>
          <w:lang w:val="el-GR"/>
        </w:rPr>
      </w:pPr>
      <w:r>
        <w:rPr>
          <w:rStyle w:val="a4"/>
          <w:rFonts w:eastAsia="MS Mincho"/>
        </w:rPr>
        <w:footnoteRef/>
      </w:r>
      <w:r w:rsidRPr="00BC3CA9">
        <w:rPr>
          <w:lang w:val="el-GR"/>
        </w:rPr>
        <w:tab/>
        <w:t xml:space="preserve"> Άρθρο 157 παρ. 1 περ. α εδαφ γ του ν. 4281/2014.</w:t>
      </w:r>
    </w:p>
  </w:footnote>
  <w:footnote w:id="11">
    <w:p w:rsidR="00094C8C" w:rsidRPr="00BC3CA9" w:rsidRDefault="00094C8C" w:rsidP="00094C8C">
      <w:pPr>
        <w:pStyle w:val="af5"/>
        <w:widowControl w:val="0"/>
        <w:suppressLineNumbers/>
        <w:spacing w:after="200"/>
        <w:ind w:left="0" w:firstLine="0"/>
        <w:rPr>
          <w:lang w:val="el-GR"/>
        </w:rPr>
      </w:pPr>
      <w:r>
        <w:rPr>
          <w:rStyle w:val="a4"/>
          <w:rFonts w:eastAsia="MS Mincho"/>
        </w:rPr>
        <w:footnoteRef/>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094C8C" w:rsidRPr="00BA0D59" w:rsidRDefault="00094C8C" w:rsidP="00094C8C">
      <w:pPr>
        <w:pStyle w:val="af5"/>
        <w:rPr>
          <w:lang w:val="el-GR"/>
        </w:rPr>
      </w:pPr>
      <w:r>
        <w:rPr>
          <w:rStyle w:val="ad"/>
        </w:rPr>
        <w:footnoteRef/>
      </w:r>
      <w:r w:rsidRPr="00BA0D59">
        <w:rPr>
          <w:lang w:val="el-GR"/>
        </w:rPr>
        <w:t xml:space="preserve"> </w:t>
      </w:r>
      <w:r w:rsidRPr="00BC3CA9">
        <w:rPr>
          <w:color w:val="000000"/>
          <w:kern w:val="1"/>
          <w:sz w:val="20"/>
          <w:lang w:val="el-GR"/>
        </w:rPr>
        <w:t>Όπως ορίζεται στα έγγραφα της σύμβασης.</w:t>
      </w:r>
    </w:p>
  </w:footnote>
  <w:footnote w:id="13">
    <w:p w:rsidR="00094C8C" w:rsidRPr="00BA0D59" w:rsidRDefault="00094C8C" w:rsidP="00094C8C">
      <w:pPr>
        <w:pStyle w:val="af5"/>
        <w:rPr>
          <w:lang w:val="el-GR"/>
        </w:rPr>
      </w:pPr>
      <w:r>
        <w:rPr>
          <w:rStyle w:val="ad"/>
        </w:rPr>
        <w:footnoteRef/>
      </w:r>
      <w:r w:rsidRPr="00BA0D59">
        <w:rPr>
          <w:lang w:val="el-GR"/>
        </w:rPr>
        <w:t xml:space="preserve"> </w:t>
      </w:r>
      <w:r w:rsidRPr="00BC3CA9">
        <w:rPr>
          <w:color w:val="000000"/>
          <w:kern w:val="1"/>
          <w:sz w:val="20"/>
          <w:lang w:val="el-GR"/>
        </w:rPr>
        <w:t>Όπως ορίζεται στα έγγραφα της σύμβασης.</w:t>
      </w:r>
    </w:p>
  </w:footnote>
  <w:footnote w:id="14">
    <w:p w:rsidR="00094C8C" w:rsidRPr="00BA0D59" w:rsidRDefault="00094C8C" w:rsidP="00094C8C">
      <w:pPr>
        <w:pStyle w:val="af5"/>
        <w:rPr>
          <w:lang w:val="el-GR"/>
        </w:rPr>
      </w:pPr>
      <w:r>
        <w:rPr>
          <w:rStyle w:val="ad"/>
        </w:rPr>
        <w:footnoteRef/>
      </w:r>
      <w:r w:rsidRPr="00BA0D59">
        <w:rPr>
          <w:lang w:val="el-GR"/>
        </w:rPr>
        <w:t xml:space="preserve"> </w:t>
      </w:r>
      <w:r>
        <w:rPr>
          <w:color w:val="000000"/>
          <w:kern w:val="1"/>
          <w:sz w:val="20"/>
          <w:lang w:val="el-GR"/>
        </w:rPr>
        <w:t>Ο</w:t>
      </w:r>
      <w:r w:rsidRPr="00BC3CA9">
        <w:rPr>
          <w:color w:val="000000"/>
          <w:kern w:val="1"/>
          <w:sz w:val="20"/>
          <w:lang w:val="el-GR"/>
        </w:rPr>
        <w:t>λογράφως και σε παρένθεση αριθμητικώς. Στο ποσό δεν υπολογίζεται ο ΦΠΑ.</w:t>
      </w:r>
    </w:p>
  </w:footnote>
  <w:footnote w:id="15">
    <w:p w:rsidR="00094C8C" w:rsidRPr="00C531AB" w:rsidRDefault="00094C8C" w:rsidP="00094C8C">
      <w:pPr>
        <w:pStyle w:val="af5"/>
        <w:rPr>
          <w:lang w:val="el-GR"/>
        </w:rPr>
      </w:pPr>
      <w:r>
        <w:rPr>
          <w:rStyle w:val="ad"/>
        </w:rPr>
        <w:footnoteRef/>
      </w:r>
      <w:r w:rsidRPr="00C531AB">
        <w:rPr>
          <w:lang w:val="el-GR"/>
        </w:rPr>
        <w:t xml:space="preserve"> </w:t>
      </w:r>
      <w:r>
        <w:rPr>
          <w:color w:val="000000"/>
          <w:kern w:val="1"/>
          <w:sz w:val="20"/>
          <w:lang w:val="el-GR"/>
        </w:rPr>
        <w:t>Όπως υποσημείωση 52.</w:t>
      </w:r>
    </w:p>
  </w:footnote>
  <w:footnote w:id="16">
    <w:p w:rsidR="00094C8C" w:rsidRPr="00C531AB" w:rsidRDefault="00094C8C" w:rsidP="00094C8C">
      <w:pPr>
        <w:pStyle w:val="af5"/>
        <w:rPr>
          <w:lang w:val="el-GR"/>
        </w:rPr>
      </w:pPr>
      <w:r>
        <w:rPr>
          <w:rStyle w:val="ad"/>
        </w:rPr>
        <w:footnoteRef/>
      </w:r>
      <w:r w:rsidRPr="00C531AB">
        <w:rPr>
          <w:lang w:val="el-GR"/>
        </w:rPr>
        <w:t xml:space="preserve"> </w:t>
      </w:r>
      <w:r w:rsidRPr="00BC3CA9">
        <w:rPr>
          <w:color w:val="000000"/>
          <w:kern w:val="1"/>
          <w:sz w:val="20"/>
          <w:lang w:val="el-GR"/>
        </w:rPr>
        <w:t>Εφόσον αφορά ανάθεση σε τμήματα συμπληρώνεται ο α/α του/ων τμήματος/των για τα οποία υπογράφεται η σχετική σύμβαση.</w:t>
      </w:r>
    </w:p>
  </w:footnote>
  <w:footnote w:id="17">
    <w:p w:rsidR="00094C8C" w:rsidRPr="00C531AB" w:rsidRDefault="00094C8C" w:rsidP="00094C8C">
      <w:pPr>
        <w:pStyle w:val="af5"/>
        <w:rPr>
          <w:lang w:val="el-GR"/>
        </w:rPr>
      </w:pPr>
      <w:r>
        <w:rPr>
          <w:rStyle w:val="ad"/>
        </w:rPr>
        <w:footnoteRef/>
      </w:r>
      <w:r w:rsidRPr="00C531AB">
        <w:rPr>
          <w:lang w:val="el-GR"/>
        </w:rPr>
        <w:t xml:space="preserve"> </w:t>
      </w:r>
      <w:r w:rsidRPr="00BC3CA9">
        <w:rPr>
          <w:color w:val="000000"/>
          <w:kern w:val="1"/>
          <w:sz w:val="20"/>
          <w:lang w:val="el-GR"/>
        </w:rPr>
        <w:t>Συνοπτική περιγραφή των πρ</w:t>
      </w:r>
      <w:r>
        <w:rPr>
          <w:color w:val="000000"/>
          <w:kern w:val="1"/>
          <w:sz w:val="20"/>
          <w:lang w:val="el-GR"/>
        </w:rPr>
        <w:t>ος προμήθεια αγαθών / υπηρεσιών</w:t>
      </w:r>
      <w:r w:rsidRPr="00BC3CA9">
        <w:rPr>
          <w:color w:val="000000"/>
          <w:kern w:val="1"/>
          <w:sz w:val="20"/>
          <w:lang w:val="el-GR"/>
        </w:rPr>
        <w:t>.</w:t>
      </w:r>
    </w:p>
  </w:footnote>
  <w:footnote w:id="18">
    <w:p w:rsidR="00094C8C" w:rsidRPr="00C531AB" w:rsidRDefault="00094C8C" w:rsidP="00094C8C">
      <w:pPr>
        <w:pStyle w:val="af5"/>
        <w:rPr>
          <w:lang w:val="el-GR"/>
        </w:rPr>
      </w:pPr>
      <w:r>
        <w:rPr>
          <w:rStyle w:val="ad"/>
        </w:rPr>
        <w:footnoteRef/>
      </w:r>
      <w:r w:rsidRPr="00C531AB">
        <w:rPr>
          <w:lang w:val="el-GR"/>
        </w:rPr>
        <w:t xml:space="preserve"> </w:t>
      </w:r>
      <w:r w:rsidRPr="00BC3CA9">
        <w:rPr>
          <w:color w:val="000000"/>
          <w:kern w:val="1"/>
          <w:sz w:val="20"/>
          <w:lang w:val="el-GR"/>
        </w:rPr>
        <w:t>Να οριστεί ο χρόνος σύμφωνα με τις κείμενες διατάξεις.</w:t>
      </w:r>
    </w:p>
  </w:footnote>
  <w:footnote w:id="19">
    <w:p w:rsidR="00094C8C" w:rsidRPr="00C531AB" w:rsidRDefault="00094C8C" w:rsidP="00094C8C">
      <w:pPr>
        <w:pStyle w:val="af5"/>
        <w:rPr>
          <w:lang w:val="el-GR"/>
        </w:rPr>
      </w:pPr>
      <w:r>
        <w:rPr>
          <w:rStyle w:val="ad"/>
        </w:rPr>
        <w:footnoteRef/>
      </w:r>
      <w:r w:rsidRPr="00C531AB">
        <w:rPr>
          <w:lang w:val="el-GR"/>
        </w:rPr>
        <w:t xml:space="preserve"> </w:t>
      </w:r>
      <w:r>
        <w:rPr>
          <w:rFonts w:eastAsia="SimSun"/>
          <w:color w:val="000000"/>
          <w:kern w:val="1"/>
          <w:sz w:val="20"/>
          <w:szCs w:val="24"/>
          <w:shd w:val="clear" w:color="auto" w:fill="FFFFFF"/>
          <w:lang w:val="el-GR" w:bidi="hi-IN"/>
        </w:rPr>
        <w:t>Ο χρόνος ισχύος της εγγύησης πρέπει να είναι μεγαλύτερος από τον συμβατικό χρόνο φόρτωσης ή παράδοσης, κατά πλέον δύο (2) μήνες.</w:t>
      </w:r>
    </w:p>
  </w:footnote>
  <w:footnote w:id="20">
    <w:p w:rsidR="00094C8C" w:rsidRPr="00C531AB" w:rsidRDefault="00094C8C" w:rsidP="00094C8C">
      <w:pPr>
        <w:pStyle w:val="af5"/>
        <w:rPr>
          <w:lang w:val="el-GR"/>
        </w:rPr>
      </w:pPr>
      <w:r>
        <w:rPr>
          <w:rStyle w:val="ad"/>
        </w:rPr>
        <w:footnoteRef/>
      </w:r>
      <w:r w:rsidRPr="00C531AB">
        <w:rPr>
          <w:lang w:val="el-GR"/>
        </w:rPr>
        <w:t xml:space="preserve"> </w:t>
      </w:r>
      <w:r w:rsidRPr="00BC3CA9">
        <w:rPr>
          <w:lang w:val="el-GR"/>
        </w:rPr>
        <w:t>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094C8C" w:rsidRPr="002456D7" w:rsidRDefault="00094C8C" w:rsidP="00094C8C">
      <w:pPr>
        <w:pStyle w:val="af5"/>
        <w:rPr>
          <w:lang w:val="el-GR"/>
        </w:rPr>
      </w:pPr>
      <w:r>
        <w:rPr>
          <w:rStyle w:val="ad"/>
        </w:rPr>
        <w:footnoteRef/>
      </w:r>
      <w:r w:rsidRPr="002456D7">
        <w:rPr>
          <w:lang w:val="el-GR"/>
        </w:rPr>
        <w:t xml:space="preserve"> Αφορά στην περίπτωση που δεν προβλέπεται η έκδοση πιστοποιητικού και δεν είναι υποχρεωτική η ένορκη βεβαίωση κατά τους όρους της διακήρυξης και της κείμενης νομοθεσίας</w:t>
      </w:r>
    </w:p>
  </w:footnote>
  <w:footnote w:id="22">
    <w:p w:rsidR="00094C8C" w:rsidRPr="002456D7" w:rsidRDefault="00094C8C" w:rsidP="00094C8C">
      <w:pPr>
        <w:pStyle w:val="af5"/>
        <w:rPr>
          <w:lang w:val="el-GR"/>
        </w:rPr>
      </w:pPr>
      <w:r w:rsidRPr="002D4C52">
        <w:rPr>
          <w:rStyle w:val="ad"/>
        </w:rPr>
        <w:footnoteRef/>
      </w:r>
      <w:r w:rsidRPr="002456D7">
        <w:rPr>
          <w:rStyle w:val="ad"/>
          <w:lang w:val="el-GR"/>
        </w:rPr>
        <w:t xml:space="preserve"> </w:t>
      </w:r>
      <w:r w:rsidRPr="002456D7">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3">
    <w:p w:rsidR="00094C8C" w:rsidRPr="002456D7" w:rsidRDefault="00094C8C" w:rsidP="00094C8C">
      <w:pPr>
        <w:rPr>
          <w:lang w:val="el-GR"/>
        </w:rPr>
      </w:pPr>
      <w:r w:rsidRPr="002D4C52">
        <w:rPr>
          <w:rStyle w:val="ad"/>
        </w:rPr>
        <w:footnoteRef/>
      </w:r>
      <w:r w:rsidRPr="002456D7">
        <w:rPr>
          <w:lang w:val="el-GR"/>
        </w:rPr>
        <w:t xml:space="preserve"> </w:t>
      </w:r>
      <w:r w:rsidRPr="007502AD">
        <w:rPr>
          <w:sz w:val="18"/>
          <w:szCs w:val="20"/>
          <w:lang w:val="el-GR"/>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4">
    <w:p w:rsidR="00094C8C" w:rsidRPr="002456D7" w:rsidRDefault="00094C8C" w:rsidP="00094C8C">
      <w:pPr>
        <w:pStyle w:val="af5"/>
        <w:rPr>
          <w:lang w:val="el-GR"/>
        </w:rPr>
      </w:pPr>
      <w:r>
        <w:rPr>
          <w:rStyle w:val="ad"/>
        </w:rPr>
        <w:footnoteRef/>
      </w:r>
      <w:r w:rsidRPr="002456D7">
        <w:rPr>
          <w:lang w:val="el-GR"/>
        </w:rPr>
        <w:t xml:space="preserve"> Ο όρος αυτός περιλαμβάνεται στη Δήλωση εφόσον περιλαμβάνεται στη Διακήρυξη ο συγκεκριμένος  δυνητικός λόγος αποκλεισμού.</w:t>
      </w:r>
    </w:p>
  </w:footnote>
  <w:footnote w:id="25">
    <w:p w:rsidR="00094C8C" w:rsidRPr="002456D7" w:rsidRDefault="00094C8C" w:rsidP="00094C8C">
      <w:pPr>
        <w:pStyle w:val="af5"/>
        <w:rPr>
          <w:lang w:val="el-GR"/>
        </w:rPr>
      </w:pPr>
      <w:r>
        <w:rPr>
          <w:rStyle w:val="ad"/>
        </w:rPr>
        <w:footnoteRef/>
      </w:r>
      <w:r w:rsidRPr="002456D7">
        <w:rPr>
          <w:lang w:val="el-GR"/>
        </w:rPr>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 w:id="26">
    <w:p w:rsidR="00094C8C" w:rsidRPr="00DC04BE" w:rsidRDefault="00094C8C" w:rsidP="00094C8C">
      <w:pPr>
        <w:spacing w:after="0"/>
        <w:rPr>
          <w:sz w:val="20"/>
          <w:szCs w:val="20"/>
          <w:lang w:val="el-GR" w:eastAsia="el-GR"/>
        </w:rPr>
      </w:pPr>
      <w:r w:rsidRPr="0015619F">
        <w:rPr>
          <w:sz w:val="20"/>
          <w:szCs w:val="20"/>
          <w:lang w:eastAsia="el-GR"/>
        </w:rPr>
        <w:footnoteRef/>
      </w:r>
      <w:r w:rsidRPr="00DC04BE">
        <w:rPr>
          <w:sz w:val="20"/>
          <w:szCs w:val="20"/>
          <w:lang w:val="el-GR" w:eastAsia="el-GR"/>
        </w:rPr>
        <w:t xml:space="preserve"> Πρβλ αριθμ. 2/16563/21-02-2019 διευκρινιστικό έγγραφο της Γενικής Δ/νσης Δημοσιονομικής Πολιτικής (ΓΛΚ) του Υπουργείου Οικονομικών.</w:t>
      </w:r>
    </w:p>
  </w:footnote>
  <w:footnote w:id="27">
    <w:p w:rsidR="00094C8C" w:rsidRPr="00DC04BE" w:rsidRDefault="00094C8C" w:rsidP="00094C8C">
      <w:pPr>
        <w:pStyle w:val="af5"/>
        <w:rPr>
          <w:lang w:val="el-GR"/>
        </w:rPr>
      </w:pPr>
      <w:r w:rsidRPr="0015619F">
        <w:rPr>
          <w:rStyle w:val="ad"/>
        </w:rPr>
        <w:footnoteRef/>
      </w:r>
      <w:r w:rsidRPr="00DC04BE">
        <w:rPr>
          <w:lang w:val="el-GR"/>
        </w:rPr>
        <w:t xml:space="preserve"> </w:t>
      </w:r>
      <w:r w:rsidRPr="00DC04BE">
        <w:rPr>
          <w:lang w:val="el-GR" w:eastAsia="el-GR"/>
        </w:rPr>
        <w:t>Στις διαδικασίες σύναψης δημόσιας σύμβασης προμηθειών, όταν από τα έγγραφα της σύμβασης προβλέπεται χρόνος παράδοσης των υλικών μεγαλύτερος των δώδεκα (12) μηνών, μπορεί να περιλαμβάνεται στα έγγραφα της σύμβασης όρος περί αναπροσαρμογής της τιμής, υπό τους όρους του άρθρου 132 του Ν.4412/16. Στην περίπτωση αυτή πρέπει υποχρεωτικά να καθορίζεται στα έγγραφα της σύμβασης ο τύπος, ο τρόπος και οι προϋποθέσεις της αναπροσαρμογής.</w:t>
      </w:r>
    </w:p>
  </w:footnote>
  <w:footnote w:id="28">
    <w:p w:rsidR="00094C8C" w:rsidRPr="00DC04BE" w:rsidRDefault="00094C8C" w:rsidP="00094C8C">
      <w:pPr>
        <w:pStyle w:val="af5"/>
        <w:rPr>
          <w:lang w:val="el-GR"/>
        </w:rPr>
      </w:pPr>
      <w:r w:rsidRPr="0015619F">
        <w:rPr>
          <w:rStyle w:val="ad"/>
        </w:rPr>
        <w:footnoteRef/>
      </w:r>
      <w:r w:rsidRPr="00DC04BE">
        <w:rPr>
          <w:lang w:val="el-GR"/>
        </w:rPr>
        <w:t xml:space="preserve"> </w:t>
      </w:r>
      <w:r w:rsidRPr="00DC04BE">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7677391"/>
      <w:docPartObj>
        <w:docPartGallery w:val="Page Numbers (Top of Page)"/>
        <w:docPartUnique/>
      </w:docPartObj>
    </w:sdtPr>
    <w:sdtContent>
      <w:p w:rsidR="00094C8C" w:rsidRDefault="00094C8C">
        <w:pPr>
          <w:pStyle w:val="af4"/>
          <w:jc w:val="center"/>
        </w:pPr>
        <w:r>
          <w:fldChar w:fldCharType="begin"/>
        </w:r>
        <w:r>
          <w:instrText>PAGE   \* MERGEFORMAT</w:instrText>
        </w:r>
        <w:r>
          <w:fldChar w:fldCharType="separate"/>
        </w:r>
        <w:r w:rsidRPr="00094C8C">
          <w:rPr>
            <w:noProof/>
            <w:lang w:val="el-GR"/>
          </w:rPr>
          <w:t>23</w:t>
        </w:r>
        <w:r>
          <w:fldChar w:fldCharType="end"/>
        </w:r>
      </w:p>
    </w:sdtContent>
  </w:sdt>
  <w:p w:rsidR="00094C8C" w:rsidRDefault="00094C8C">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C8C" w:rsidRPr="006E4198" w:rsidRDefault="00094C8C">
    <w:pPr>
      <w:pStyle w:val="af4"/>
      <w:rPr>
        <w:lang w:val="el-GR"/>
      </w:rPr>
    </w:pPr>
    <w:r>
      <w:rPr>
        <w:lang w:val="el-GR"/>
      </w:rPr>
      <w:t>ΚΑΤΑΧΩΡΙΣΤΕΑ ΣΤΟ ΜΗΤΡΩΟ</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2A3C" w:rsidRPr="00164096" w:rsidRDefault="00546E4E">
    <w:pPr>
      <w:rPr>
        <w:lang w:val="el-GR"/>
      </w:rPr>
    </w:pPr>
    <w:r>
      <w:rPr>
        <w:lang w:val="el-GR"/>
      </w:rPr>
      <w:t>ΚΑΤΑΧΩΡΙΣΤΕΑ ΣΤΟ ΜΗΤΡΩΟ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nsid w:val="038F3DC9"/>
    <w:multiLevelType w:val="hybridMultilevel"/>
    <w:tmpl w:val="1A20A4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05EE3980"/>
    <w:multiLevelType w:val="hybridMultilevel"/>
    <w:tmpl w:val="4BAEC9E8"/>
    <w:lvl w:ilvl="0" w:tplc="82EE62EC">
      <w:start w:val="1"/>
      <w:numFmt w:val="decimal"/>
      <w:lvlText w:val="%1."/>
      <w:lvlJc w:val="left"/>
      <w:pPr>
        <w:ind w:left="720" w:hanging="360"/>
      </w:pPr>
      <w:rPr>
        <w:rFonts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086236EA"/>
    <w:multiLevelType w:val="hybridMultilevel"/>
    <w:tmpl w:val="E38289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0F0038B4"/>
    <w:multiLevelType w:val="hybridMultilevel"/>
    <w:tmpl w:val="76BA1AE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0F2F3AB6"/>
    <w:multiLevelType w:val="hybridMultilevel"/>
    <w:tmpl w:val="272AC31E"/>
    <w:lvl w:ilvl="0" w:tplc="82EE62EC">
      <w:start w:val="1"/>
      <w:numFmt w:val="decimal"/>
      <w:lvlText w:val="%1."/>
      <w:lvlJc w:val="left"/>
      <w:pPr>
        <w:ind w:left="720" w:hanging="360"/>
      </w:pPr>
      <w:rPr>
        <w:rFonts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0FA67A79"/>
    <w:multiLevelType w:val="multilevel"/>
    <w:tmpl w:val="3E489AF0"/>
    <w:lvl w:ilvl="0">
      <w:start w:val="1"/>
      <w:numFmt w:val="decimal"/>
      <w:lvlText w:val="%1"/>
      <w:lvlJc w:val="left"/>
      <w:pPr>
        <w:tabs>
          <w:tab w:val="num" w:pos="360"/>
        </w:tabs>
        <w:ind w:left="360" w:hanging="360"/>
      </w:pPr>
      <w:rPr>
        <w:rFonts w:hint="default"/>
        <w:b w:val="0"/>
        <w:sz w:val="24"/>
      </w:rPr>
    </w:lvl>
    <w:lvl w:ilvl="1">
      <w:start w:val="1"/>
      <w:numFmt w:val="decimal"/>
      <w:lvlText w:val="%1.%2"/>
      <w:lvlJc w:val="left"/>
      <w:pPr>
        <w:tabs>
          <w:tab w:val="num" w:pos="360"/>
        </w:tabs>
        <w:ind w:left="360" w:hanging="360"/>
      </w:pPr>
      <w:rPr>
        <w:rFonts w:hint="default"/>
        <w:b w:val="0"/>
        <w:sz w:val="24"/>
      </w:rPr>
    </w:lvl>
    <w:lvl w:ilvl="2">
      <w:start w:val="1"/>
      <w:numFmt w:val="decimal"/>
      <w:lvlText w:val="%1.%2.%3"/>
      <w:lvlJc w:val="left"/>
      <w:pPr>
        <w:tabs>
          <w:tab w:val="num" w:pos="720"/>
        </w:tabs>
        <w:ind w:left="720" w:hanging="720"/>
      </w:pPr>
      <w:rPr>
        <w:rFonts w:hint="default"/>
        <w:b w:val="0"/>
        <w:sz w:val="24"/>
      </w:rPr>
    </w:lvl>
    <w:lvl w:ilvl="3">
      <w:start w:val="1"/>
      <w:numFmt w:val="decimal"/>
      <w:lvlText w:val="%1.%2.%3.%4"/>
      <w:lvlJc w:val="left"/>
      <w:pPr>
        <w:tabs>
          <w:tab w:val="num" w:pos="1080"/>
        </w:tabs>
        <w:ind w:left="1080" w:hanging="1080"/>
      </w:pPr>
      <w:rPr>
        <w:rFonts w:hint="default"/>
        <w:b w:val="0"/>
        <w:sz w:val="24"/>
      </w:rPr>
    </w:lvl>
    <w:lvl w:ilvl="4">
      <w:start w:val="1"/>
      <w:numFmt w:val="decimal"/>
      <w:lvlText w:val="%1.%2.%3.%4.%5"/>
      <w:lvlJc w:val="left"/>
      <w:pPr>
        <w:tabs>
          <w:tab w:val="num" w:pos="1080"/>
        </w:tabs>
        <w:ind w:left="1080" w:hanging="1080"/>
      </w:pPr>
      <w:rPr>
        <w:rFonts w:hint="default"/>
        <w:b w:val="0"/>
        <w:sz w:val="24"/>
      </w:rPr>
    </w:lvl>
    <w:lvl w:ilvl="5">
      <w:start w:val="1"/>
      <w:numFmt w:val="decimal"/>
      <w:lvlText w:val="%1.%2.%3.%4.%5.%6"/>
      <w:lvlJc w:val="left"/>
      <w:pPr>
        <w:tabs>
          <w:tab w:val="num" w:pos="1440"/>
        </w:tabs>
        <w:ind w:left="1440" w:hanging="1440"/>
      </w:pPr>
      <w:rPr>
        <w:rFonts w:hint="default"/>
        <w:b w:val="0"/>
        <w:sz w:val="24"/>
      </w:rPr>
    </w:lvl>
    <w:lvl w:ilvl="6">
      <w:start w:val="1"/>
      <w:numFmt w:val="decimal"/>
      <w:lvlText w:val="%1.%2.%3.%4.%5.%6.%7"/>
      <w:lvlJc w:val="left"/>
      <w:pPr>
        <w:tabs>
          <w:tab w:val="num" w:pos="1440"/>
        </w:tabs>
        <w:ind w:left="1440" w:hanging="1440"/>
      </w:pPr>
      <w:rPr>
        <w:rFonts w:hint="default"/>
        <w:b w:val="0"/>
        <w:sz w:val="24"/>
      </w:rPr>
    </w:lvl>
    <w:lvl w:ilvl="7">
      <w:start w:val="1"/>
      <w:numFmt w:val="decimal"/>
      <w:lvlText w:val="%1.%2.%3.%4.%5.%6.%7.%8"/>
      <w:lvlJc w:val="left"/>
      <w:pPr>
        <w:tabs>
          <w:tab w:val="num" w:pos="1800"/>
        </w:tabs>
        <w:ind w:left="1800" w:hanging="1800"/>
      </w:pPr>
      <w:rPr>
        <w:rFonts w:hint="default"/>
        <w:b w:val="0"/>
        <w:sz w:val="24"/>
      </w:rPr>
    </w:lvl>
    <w:lvl w:ilvl="8">
      <w:start w:val="1"/>
      <w:numFmt w:val="decimal"/>
      <w:lvlText w:val="%1.%2.%3.%4.%5.%6.%7.%8.%9"/>
      <w:lvlJc w:val="left"/>
      <w:pPr>
        <w:tabs>
          <w:tab w:val="num" w:pos="2160"/>
        </w:tabs>
        <w:ind w:left="2160" w:hanging="2160"/>
      </w:pPr>
      <w:rPr>
        <w:rFonts w:hint="default"/>
        <w:b w:val="0"/>
        <w:sz w:val="24"/>
      </w:rPr>
    </w:lvl>
  </w:abstractNum>
  <w:abstractNum w:abstractNumId="17">
    <w:nsid w:val="122C64E6"/>
    <w:multiLevelType w:val="hybridMultilevel"/>
    <w:tmpl w:val="B40E2E0A"/>
    <w:lvl w:ilvl="0" w:tplc="82EE62EC">
      <w:start w:val="1"/>
      <w:numFmt w:val="decimal"/>
      <w:lvlText w:val="%1."/>
      <w:lvlJc w:val="left"/>
      <w:pPr>
        <w:ind w:left="1080" w:hanging="360"/>
      </w:pPr>
      <w:rPr>
        <w:b w:val="0"/>
        <w:color w:val="auto"/>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1A126D25"/>
    <w:multiLevelType w:val="hybridMultilevel"/>
    <w:tmpl w:val="FD02F9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1A266A05"/>
    <w:multiLevelType w:val="hybridMultilevel"/>
    <w:tmpl w:val="184A50BE"/>
    <w:lvl w:ilvl="0" w:tplc="761458E2">
      <w:start w:val="1"/>
      <w:numFmt w:val="bullet"/>
      <w:lvlText w:val=""/>
      <w:lvlJc w:val="left"/>
      <w:pPr>
        <w:ind w:left="1440" w:hanging="360"/>
      </w:pPr>
      <w:rPr>
        <w:rFonts w:ascii="Symbol" w:hAnsi="Symbol" w:hint="default"/>
      </w:rPr>
    </w:lvl>
    <w:lvl w:ilvl="1" w:tplc="5C34C5BC" w:tentative="1">
      <w:start w:val="1"/>
      <w:numFmt w:val="bullet"/>
      <w:lvlText w:val="o"/>
      <w:lvlJc w:val="left"/>
      <w:pPr>
        <w:ind w:left="2160" w:hanging="360"/>
      </w:pPr>
      <w:rPr>
        <w:rFonts w:ascii="Courier New" w:hAnsi="Courier New" w:cs="Courier New" w:hint="default"/>
      </w:rPr>
    </w:lvl>
    <w:lvl w:ilvl="2" w:tplc="571659A8" w:tentative="1">
      <w:start w:val="1"/>
      <w:numFmt w:val="bullet"/>
      <w:lvlText w:val=""/>
      <w:lvlJc w:val="left"/>
      <w:pPr>
        <w:ind w:left="2880" w:hanging="360"/>
      </w:pPr>
      <w:rPr>
        <w:rFonts w:ascii="Wingdings" w:hAnsi="Wingdings" w:hint="default"/>
      </w:rPr>
    </w:lvl>
    <w:lvl w:ilvl="3" w:tplc="124AF720" w:tentative="1">
      <w:start w:val="1"/>
      <w:numFmt w:val="bullet"/>
      <w:lvlText w:val=""/>
      <w:lvlJc w:val="left"/>
      <w:pPr>
        <w:ind w:left="3600" w:hanging="360"/>
      </w:pPr>
      <w:rPr>
        <w:rFonts w:ascii="Symbol" w:hAnsi="Symbol" w:hint="default"/>
      </w:rPr>
    </w:lvl>
    <w:lvl w:ilvl="4" w:tplc="1ED63A34" w:tentative="1">
      <w:start w:val="1"/>
      <w:numFmt w:val="bullet"/>
      <w:lvlText w:val="o"/>
      <w:lvlJc w:val="left"/>
      <w:pPr>
        <w:ind w:left="4320" w:hanging="360"/>
      </w:pPr>
      <w:rPr>
        <w:rFonts w:ascii="Courier New" w:hAnsi="Courier New" w:cs="Courier New" w:hint="default"/>
      </w:rPr>
    </w:lvl>
    <w:lvl w:ilvl="5" w:tplc="328A2B46" w:tentative="1">
      <w:start w:val="1"/>
      <w:numFmt w:val="bullet"/>
      <w:lvlText w:val=""/>
      <w:lvlJc w:val="left"/>
      <w:pPr>
        <w:ind w:left="5040" w:hanging="360"/>
      </w:pPr>
      <w:rPr>
        <w:rFonts w:ascii="Wingdings" w:hAnsi="Wingdings" w:hint="default"/>
      </w:rPr>
    </w:lvl>
    <w:lvl w:ilvl="6" w:tplc="A06E255E" w:tentative="1">
      <w:start w:val="1"/>
      <w:numFmt w:val="bullet"/>
      <w:lvlText w:val=""/>
      <w:lvlJc w:val="left"/>
      <w:pPr>
        <w:ind w:left="5760" w:hanging="360"/>
      </w:pPr>
      <w:rPr>
        <w:rFonts w:ascii="Symbol" w:hAnsi="Symbol" w:hint="default"/>
      </w:rPr>
    </w:lvl>
    <w:lvl w:ilvl="7" w:tplc="CDB41816" w:tentative="1">
      <w:start w:val="1"/>
      <w:numFmt w:val="bullet"/>
      <w:lvlText w:val="o"/>
      <w:lvlJc w:val="left"/>
      <w:pPr>
        <w:ind w:left="6480" w:hanging="360"/>
      </w:pPr>
      <w:rPr>
        <w:rFonts w:ascii="Courier New" w:hAnsi="Courier New" w:cs="Courier New" w:hint="default"/>
      </w:rPr>
    </w:lvl>
    <w:lvl w:ilvl="8" w:tplc="4FAC1046" w:tentative="1">
      <w:start w:val="1"/>
      <w:numFmt w:val="bullet"/>
      <w:lvlText w:val=""/>
      <w:lvlJc w:val="left"/>
      <w:pPr>
        <w:ind w:left="7200" w:hanging="360"/>
      </w:pPr>
      <w:rPr>
        <w:rFonts w:ascii="Wingdings" w:hAnsi="Wingdings" w:hint="default"/>
      </w:rPr>
    </w:lvl>
  </w:abstractNum>
  <w:abstractNum w:abstractNumId="20">
    <w:nsid w:val="1CDB22A0"/>
    <w:multiLevelType w:val="hybridMultilevel"/>
    <w:tmpl w:val="0D000A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1D4B00AB"/>
    <w:multiLevelType w:val="hybridMultilevel"/>
    <w:tmpl w:val="9A52A85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2">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29A71A10"/>
    <w:multiLevelType w:val="hybridMultilevel"/>
    <w:tmpl w:val="16E6C8A4"/>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24">
    <w:nsid w:val="29E4396B"/>
    <w:multiLevelType w:val="hybridMultilevel"/>
    <w:tmpl w:val="1D14CB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35263656"/>
    <w:multiLevelType w:val="hybridMultilevel"/>
    <w:tmpl w:val="8C344272"/>
    <w:lvl w:ilvl="0" w:tplc="EFD67962">
      <w:start w:val="1"/>
      <w:numFmt w:val="bullet"/>
      <w:lvlText w:val="­"/>
      <w:lvlJc w:val="left"/>
      <w:pPr>
        <w:ind w:left="720" w:hanging="360"/>
      </w:pPr>
      <w:rPr>
        <w:rFonts w:ascii="Angsana New" w:hAnsi="Angsana New" w:hint="default"/>
      </w:rPr>
    </w:lvl>
    <w:lvl w:ilvl="1" w:tplc="46E414BE" w:tentative="1">
      <w:start w:val="1"/>
      <w:numFmt w:val="bullet"/>
      <w:lvlText w:val="o"/>
      <w:lvlJc w:val="left"/>
      <w:pPr>
        <w:ind w:left="1440" w:hanging="360"/>
      </w:pPr>
      <w:rPr>
        <w:rFonts w:ascii="Courier New" w:hAnsi="Courier New" w:cs="Courier New" w:hint="default"/>
      </w:rPr>
    </w:lvl>
    <w:lvl w:ilvl="2" w:tplc="3CB6755A" w:tentative="1">
      <w:start w:val="1"/>
      <w:numFmt w:val="bullet"/>
      <w:lvlText w:val=""/>
      <w:lvlJc w:val="left"/>
      <w:pPr>
        <w:ind w:left="2160" w:hanging="360"/>
      </w:pPr>
      <w:rPr>
        <w:rFonts w:ascii="Wingdings" w:hAnsi="Wingdings" w:hint="default"/>
      </w:rPr>
    </w:lvl>
    <w:lvl w:ilvl="3" w:tplc="6950B4E8" w:tentative="1">
      <w:start w:val="1"/>
      <w:numFmt w:val="bullet"/>
      <w:lvlText w:val=""/>
      <w:lvlJc w:val="left"/>
      <w:pPr>
        <w:ind w:left="2880" w:hanging="360"/>
      </w:pPr>
      <w:rPr>
        <w:rFonts w:ascii="Symbol" w:hAnsi="Symbol" w:hint="default"/>
      </w:rPr>
    </w:lvl>
    <w:lvl w:ilvl="4" w:tplc="CE46F742" w:tentative="1">
      <w:start w:val="1"/>
      <w:numFmt w:val="bullet"/>
      <w:lvlText w:val="o"/>
      <w:lvlJc w:val="left"/>
      <w:pPr>
        <w:ind w:left="3600" w:hanging="360"/>
      </w:pPr>
      <w:rPr>
        <w:rFonts w:ascii="Courier New" w:hAnsi="Courier New" w:cs="Courier New" w:hint="default"/>
      </w:rPr>
    </w:lvl>
    <w:lvl w:ilvl="5" w:tplc="3056A2B6" w:tentative="1">
      <w:start w:val="1"/>
      <w:numFmt w:val="bullet"/>
      <w:lvlText w:val=""/>
      <w:lvlJc w:val="left"/>
      <w:pPr>
        <w:ind w:left="4320" w:hanging="360"/>
      </w:pPr>
      <w:rPr>
        <w:rFonts w:ascii="Wingdings" w:hAnsi="Wingdings" w:hint="default"/>
      </w:rPr>
    </w:lvl>
    <w:lvl w:ilvl="6" w:tplc="B198AA40" w:tentative="1">
      <w:start w:val="1"/>
      <w:numFmt w:val="bullet"/>
      <w:lvlText w:val=""/>
      <w:lvlJc w:val="left"/>
      <w:pPr>
        <w:ind w:left="5040" w:hanging="360"/>
      </w:pPr>
      <w:rPr>
        <w:rFonts w:ascii="Symbol" w:hAnsi="Symbol" w:hint="default"/>
      </w:rPr>
    </w:lvl>
    <w:lvl w:ilvl="7" w:tplc="CFAEE92E" w:tentative="1">
      <w:start w:val="1"/>
      <w:numFmt w:val="bullet"/>
      <w:lvlText w:val="o"/>
      <w:lvlJc w:val="left"/>
      <w:pPr>
        <w:ind w:left="5760" w:hanging="360"/>
      </w:pPr>
      <w:rPr>
        <w:rFonts w:ascii="Courier New" w:hAnsi="Courier New" w:cs="Courier New" w:hint="default"/>
      </w:rPr>
    </w:lvl>
    <w:lvl w:ilvl="8" w:tplc="41B88824" w:tentative="1">
      <w:start w:val="1"/>
      <w:numFmt w:val="bullet"/>
      <w:lvlText w:val=""/>
      <w:lvlJc w:val="left"/>
      <w:pPr>
        <w:ind w:left="6480" w:hanging="360"/>
      </w:pPr>
      <w:rPr>
        <w:rFonts w:ascii="Wingdings" w:hAnsi="Wingdings" w:hint="default"/>
      </w:rPr>
    </w:lvl>
  </w:abstractNum>
  <w:abstractNum w:abstractNumId="26">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4F5D5EB9"/>
    <w:multiLevelType w:val="hybridMultilevel"/>
    <w:tmpl w:val="418CF2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53FC32FA"/>
    <w:multiLevelType w:val="hybridMultilevel"/>
    <w:tmpl w:val="C4A463F0"/>
    <w:lvl w:ilvl="0" w:tplc="5844A696">
      <w:start w:val="1"/>
      <w:numFmt w:val="decimal"/>
      <w:lvlText w:val="%1)"/>
      <w:lvlJc w:val="left"/>
      <w:pPr>
        <w:ind w:left="720" w:hanging="360"/>
      </w:pPr>
      <w:rPr>
        <w:rFonts w:hint="default"/>
      </w:rPr>
    </w:lvl>
    <w:lvl w:ilvl="1" w:tplc="5C9650A4" w:tentative="1">
      <w:start w:val="1"/>
      <w:numFmt w:val="lowerLetter"/>
      <w:lvlText w:val="%2."/>
      <w:lvlJc w:val="left"/>
      <w:pPr>
        <w:ind w:left="1440" w:hanging="360"/>
      </w:pPr>
    </w:lvl>
    <w:lvl w:ilvl="2" w:tplc="12A2109C" w:tentative="1">
      <w:start w:val="1"/>
      <w:numFmt w:val="lowerRoman"/>
      <w:lvlText w:val="%3."/>
      <w:lvlJc w:val="right"/>
      <w:pPr>
        <w:ind w:left="2160" w:hanging="180"/>
      </w:pPr>
    </w:lvl>
    <w:lvl w:ilvl="3" w:tplc="84AC28FA" w:tentative="1">
      <w:start w:val="1"/>
      <w:numFmt w:val="decimal"/>
      <w:lvlText w:val="%4."/>
      <w:lvlJc w:val="left"/>
      <w:pPr>
        <w:ind w:left="2880" w:hanging="360"/>
      </w:pPr>
    </w:lvl>
    <w:lvl w:ilvl="4" w:tplc="450C57CE" w:tentative="1">
      <w:start w:val="1"/>
      <w:numFmt w:val="lowerLetter"/>
      <w:lvlText w:val="%5."/>
      <w:lvlJc w:val="left"/>
      <w:pPr>
        <w:ind w:left="3600" w:hanging="360"/>
      </w:pPr>
    </w:lvl>
    <w:lvl w:ilvl="5" w:tplc="DF94BFC8" w:tentative="1">
      <w:start w:val="1"/>
      <w:numFmt w:val="lowerRoman"/>
      <w:lvlText w:val="%6."/>
      <w:lvlJc w:val="right"/>
      <w:pPr>
        <w:ind w:left="4320" w:hanging="180"/>
      </w:pPr>
    </w:lvl>
    <w:lvl w:ilvl="6" w:tplc="F120F1AA" w:tentative="1">
      <w:start w:val="1"/>
      <w:numFmt w:val="decimal"/>
      <w:lvlText w:val="%7."/>
      <w:lvlJc w:val="left"/>
      <w:pPr>
        <w:ind w:left="5040" w:hanging="360"/>
      </w:pPr>
    </w:lvl>
    <w:lvl w:ilvl="7" w:tplc="BC627410" w:tentative="1">
      <w:start w:val="1"/>
      <w:numFmt w:val="lowerLetter"/>
      <w:lvlText w:val="%8."/>
      <w:lvlJc w:val="left"/>
      <w:pPr>
        <w:ind w:left="5760" w:hanging="360"/>
      </w:pPr>
    </w:lvl>
    <w:lvl w:ilvl="8" w:tplc="F5846300" w:tentative="1">
      <w:start w:val="1"/>
      <w:numFmt w:val="lowerRoman"/>
      <w:lvlText w:val="%9."/>
      <w:lvlJc w:val="right"/>
      <w:pPr>
        <w:ind w:left="6480" w:hanging="180"/>
      </w:pPr>
    </w:lvl>
  </w:abstractNum>
  <w:abstractNum w:abstractNumId="29">
    <w:nsid w:val="54101F4E"/>
    <w:multiLevelType w:val="hybridMultilevel"/>
    <w:tmpl w:val="6F06BC02"/>
    <w:lvl w:ilvl="0" w:tplc="38600ABE">
      <w:start w:val="1"/>
      <w:numFmt w:val="bullet"/>
      <w:lvlText w:val=""/>
      <w:lvlJc w:val="left"/>
      <w:pPr>
        <w:ind w:left="720" w:hanging="360"/>
      </w:pPr>
      <w:rPr>
        <w:rFonts w:ascii="Symbol" w:hAnsi="Symbol" w:hint="default"/>
      </w:rPr>
    </w:lvl>
    <w:lvl w:ilvl="1" w:tplc="72B404E2" w:tentative="1">
      <w:start w:val="1"/>
      <w:numFmt w:val="bullet"/>
      <w:lvlText w:val="o"/>
      <w:lvlJc w:val="left"/>
      <w:pPr>
        <w:ind w:left="1440" w:hanging="360"/>
      </w:pPr>
      <w:rPr>
        <w:rFonts w:ascii="Courier New" w:hAnsi="Courier New" w:cs="Courier New" w:hint="default"/>
      </w:rPr>
    </w:lvl>
    <w:lvl w:ilvl="2" w:tplc="CAE08606" w:tentative="1">
      <w:start w:val="1"/>
      <w:numFmt w:val="bullet"/>
      <w:lvlText w:val=""/>
      <w:lvlJc w:val="left"/>
      <w:pPr>
        <w:ind w:left="2160" w:hanging="360"/>
      </w:pPr>
      <w:rPr>
        <w:rFonts w:ascii="Wingdings" w:hAnsi="Wingdings" w:hint="default"/>
      </w:rPr>
    </w:lvl>
    <w:lvl w:ilvl="3" w:tplc="FB220A78" w:tentative="1">
      <w:start w:val="1"/>
      <w:numFmt w:val="bullet"/>
      <w:lvlText w:val=""/>
      <w:lvlJc w:val="left"/>
      <w:pPr>
        <w:ind w:left="2880" w:hanging="360"/>
      </w:pPr>
      <w:rPr>
        <w:rFonts w:ascii="Symbol" w:hAnsi="Symbol" w:hint="default"/>
      </w:rPr>
    </w:lvl>
    <w:lvl w:ilvl="4" w:tplc="1A082CBE" w:tentative="1">
      <w:start w:val="1"/>
      <w:numFmt w:val="bullet"/>
      <w:lvlText w:val="o"/>
      <w:lvlJc w:val="left"/>
      <w:pPr>
        <w:ind w:left="3600" w:hanging="360"/>
      </w:pPr>
      <w:rPr>
        <w:rFonts w:ascii="Courier New" w:hAnsi="Courier New" w:cs="Courier New" w:hint="default"/>
      </w:rPr>
    </w:lvl>
    <w:lvl w:ilvl="5" w:tplc="C8EA385A" w:tentative="1">
      <w:start w:val="1"/>
      <w:numFmt w:val="bullet"/>
      <w:lvlText w:val=""/>
      <w:lvlJc w:val="left"/>
      <w:pPr>
        <w:ind w:left="4320" w:hanging="360"/>
      </w:pPr>
      <w:rPr>
        <w:rFonts w:ascii="Wingdings" w:hAnsi="Wingdings" w:hint="default"/>
      </w:rPr>
    </w:lvl>
    <w:lvl w:ilvl="6" w:tplc="1D98DB62" w:tentative="1">
      <w:start w:val="1"/>
      <w:numFmt w:val="bullet"/>
      <w:lvlText w:val=""/>
      <w:lvlJc w:val="left"/>
      <w:pPr>
        <w:ind w:left="5040" w:hanging="360"/>
      </w:pPr>
      <w:rPr>
        <w:rFonts w:ascii="Symbol" w:hAnsi="Symbol" w:hint="default"/>
      </w:rPr>
    </w:lvl>
    <w:lvl w:ilvl="7" w:tplc="D11A9080" w:tentative="1">
      <w:start w:val="1"/>
      <w:numFmt w:val="bullet"/>
      <w:lvlText w:val="o"/>
      <w:lvlJc w:val="left"/>
      <w:pPr>
        <w:ind w:left="5760" w:hanging="360"/>
      </w:pPr>
      <w:rPr>
        <w:rFonts w:ascii="Courier New" w:hAnsi="Courier New" w:cs="Courier New" w:hint="default"/>
      </w:rPr>
    </w:lvl>
    <w:lvl w:ilvl="8" w:tplc="114A8DB8" w:tentative="1">
      <w:start w:val="1"/>
      <w:numFmt w:val="bullet"/>
      <w:lvlText w:val=""/>
      <w:lvlJc w:val="left"/>
      <w:pPr>
        <w:ind w:left="6480" w:hanging="360"/>
      </w:pPr>
      <w:rPr>
        <w:rFonts w:ascii="Wingdings" w:hAnsi="Wingdings" w:hint="default"/>
      </w:rPr>
    </w:lvl>
  </w:abstractNum>
  <w:abstractNum w:abstractNumId="30">
    <w:nsid w:val="68585417"/>
    <w:multiLevelType w:val="hybridMultilevel"/>
    <w:tmpl w:val="7916C708"/>
    <w:lvl w:ilvl="0" w:tplc="0408000B">
      <w:start w:val="1"/>
      <w:numFmt w:val="bullet"/>
      <w:lvlText w:val=""/>
      <w:lvlJc w:val="left"/>
      <w:pPr>
        <w:ind w:left="766" w:hanging="360"/>
      </w:pPr>
      <w:rPr>
        <w:rFonts w:ascii="Wingdings" w:hAnsi="Wingdings" w:hint="default"/>
      </w:rPr>
    </w:lvl>
    <w:lvl w:ilvl="1" w:tplc="04080003" w:tentative="1">
      <w:start w:val="1"/>
      <w:numFmt w:val="bullet"/>
      <w:lvlText w:val="o"/>
      <w:lvlJc w:val="left"/>
      <w:pPr>
        <w:ind w:left="1486" w:hanging="360"/>
      </w:pPr>
      <w:rPr>
        <w:rFonts w:ascii="Courier New" w:hAnsi="Courier New" w:cs="Courier New" w:hint="default"/>
      </w:rPr>
    </w:lvl>
    <w:lvl w:ilvl="2" w:tplc="04080005" w:tentative="1">
      <w:start w:val="1"/>
      <w:numFmt w:val="bullet"/>
      <w:lvlText w:val=""/>
      <w:lvlJc w:val="left"/>
      <w:pPr>
        <w:ind w:left="2206" w:hanging="360"/>
      </w:pPr>
      <w:rPr>
        <w:rFonts w:ascii="Wingdings" w:hAnsi="Wingdings" w:hint="default"/>
      </w:rPr>
    </w:lvl>
    <w:lvl w:ilvl="3" w:tplc="04080001" w:tentative="1">
      <w:start w:val="1"/>
      <w:numFmt w:val="bullet"/>
      <w:lvlText w:val=""/>
      <w:lvlJc w:val="left"/>
      <w:pPr>
        <w:ind w:left="2926" w:hanging="360"/>
      </w:pPr>
      <w:rPr>
        <w:rFonts w:ascii="Symbol" w:hAnsi="Symbol" w:hint="default"/>
      </w:rPr>
    </w:lvl>
    <w:lvl w:ilvl="4" w:tplc="04080003" w:tentative="1">
      <w:start w:val="1"/>
      <w:numFmt w:val="bullet"/>
      <w:lvlText w:val="o"/>
      <w:lvlJc w:val="left"/>
      <w:pPr>
        <w:ind w:left="3646" w:hanging="360"/>
      </w:pPr>
      <w:rPr>
        <w:rFonts w:ascii="Courier New" w:hAnsi="Courier New" w:cs="Courier New" w:hint="default"/>
      </w:rPr>
    </w:lvl>
    <w:lvl w:ilvl="5" w:tplc="04080005" w:tentative="1">
      <w:start w:val="1"/>
      <w:numFmt w:val="bullet"/>
      <w:lvlText w:val=""/>
      <w:lvlJc w:val="left"/>
      <w:pPr>
        <w:ind w:left="4366" w:hanging="360"/>
      </w:pPr>
      <w:rPr>
        <w:rFonts w:ascii="Wingdings" w:hAnsi="Wingdings" w:hint="default"/>
      </w:rPr>
    </w:lvl>
    <w:lvl w:ilvl="6" w:tplc="04080001" w:tentative="1">
      <w:start w:val="1"/>
      <w:numFmt w:val="bullet"/>
      <w:lvlText w:val=""/>
      <w:lvlJc w:val="left"/>
      <w:pPr>
        <w:ind w:left="5086" w:hanging="360"/>
      </w:pPr>
      <w:rPr>
        <w:rFonts w:ascii="Symbol" w:hAnsi="Symbol" w:hint="default"/>
      </w:rPr>
    </w:lvl>
    <w:lvl w:ilvl="7" w:tplc="04080003" w:tentative="1">
      <w:start w:val="1"/>
      <w:numFmt w:val="bullet"/>
      <w:lvlText w:val="o"/>
      <w:lvlJc w:val="left"/>
      <w:pPr>
        <w:ind w:left="5806" w:hanging="360"/>
      </w:pPr>
      <w:rPr>
        <w:rFonts w:ascii="Courier New" w:hAnsi="Courier New" w:cs="Courier New" w:hint="default"/>
      </w:rPr>
    </w:lvl>
    <w:lvl w:ilvl="8" w:tplc="04080005" w:tentative="1">
      <w:start w:val="1"/>
      <w:numFmt w:val="bullet"/>
      <w:lvlText w:val=""/>
      <w:lvlJc w:val="left"/>
      <w:pPr>
        <w:ind w:left="6526" w:hanging="360"/>
      </w:pPr>
      <w:rPr>
        <w:rFonts w:ascii="Wingdings" w:hAnsi="Wingdings" w:hint="default"/>
      </w:rPr>
    </w:lvl>
  </w:abstractNum>
  <w:abstractNum w:abstractNumId="31">
    <w:nsid w:val="6D622295"/>
    <w:multiLevelType w:val="hybridMultilevel"/>
    <w:tmpl w:val="C8666B5C"/>
    <w:lvl w:ilvl="0" w:tplc="A0EAA6E2">
      <w:start w:val="2"/>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6EA322DC"/>
    <w:multiLevelType w:val="hybridMultilevel"/>
    <w:tmpl w:val="3662DCA8"/>
    <w:lvl w:ilvl="0" w:tplc="9E328ED0">
      <w:start w:val="1"/>
      <w:numFmt w:val="decimal"/>
      <w:lvlText w:val="%1."/>
      <w:lvlJc w:val="left"/>
      <w:pPr>
        <w:ind w:left="720" w:hanging="360"/>
      </w:pPr>
    </w:lvl>
    <w:lvl w:ilvl="1" w:tplc="4E7EA84A" w:tentative="1">
      <w:start w:val="1"/>
      <w:numFmt w:val="lowerLetter"/>
      <w:lvlText w:val="%2."/>
      <w:lvlJc w:val="left"/>
      <w:pPr>
        <w:ind w:left="1440" w:hanging="360"/>
      </w:pPr>
    </w:lvl>
    <w:lvl w:ilvl="2" w:tplc="8B969880" w:tentative="1">
      <w:start w:val="1"/>
      <w:numFmt w:val="lowerRoman"/>
      <w:lvlText w:val="%3."/>
      <w:lvlJc w:val="right"/>
      <w:pPr>
        <w:ind w:left="2160" w:hanging="180"/>
      </w:pPr>
    </w:lvl>
    <w:lvl w:ilvl="3" w:tplc="F490B8BE" w:tentative="1">
      <w:start w:val="1"/>
      <w:numFmt w:val="decimal"/>
      <w:lvlText w:val="%4."/>
      <w:lvlJc w:val="left"/>
      <w:pPr>
        <w:ind w:left="2880" w:hanging="360"/>
      </w:pPr>
    </w:lvl>
    <w:lvl w:ilvl="4" w:tplc="00AE7060" w:tentative="1">
      <w:start w:val="1"/>
      <w:numFmt w:val="lowerLetter"/>
      <w:lvlText w:val="%5."/>
      <w:lvlJc w:val="left"/>
      <w:pPr>
        <w:ind w:left="3600" w:hanging="360"/>
      </w:pPr>
    </w:lvl>
    <w:lvl w:ilvl="5" w:tplc="A6CA34F4" w:tentative="1">
      <w:start w:val="1"/>
      <w:numFmt w:val="lowerRoman"/>
      <w:lvlText w:val="%6."/>
      <w:lvlJc w:val="right"/>
      <w:pPr>
        <w:ind w:left="4320" w:hanging="180"/>
      </w:pPr>
    </w:lvl>
    <w:lvl w:ilvl="6" w:tplc="D1124F28" w:tentative="1">
      <w:start w:val="1"/>
      <w:numFmt w:val="decimal"/>
      <w:lvlText w:val="%7."/>
      <w:lvlJc w:val="left"/>
      <w:pPr>
        <w:ind w:left="5040" w:hanging="360"/>
      </w:pPr>
    </w:lvl>
    <w:lvl w:ilvl="7" w:tplc="2C644634" w:tentative="1">
      <w:start w:val="1"/>
      <w:numFmt w:val="lowerLetter"/>
      <w:lvlText w:val="%8."/>
      <w:lvlJc w:val="left"/>
      <w:pPr>
        <w:ind w:left="5760" w:hanging="360"/>
      </w:pPr>
    </w:lvl>
    <w:lvl w:ilvl="8" w:tplc="C2DAD9B0" w:tentative="1">
      <w:start w:val="1"/>
      <w:numFmt w:val="lowerRoman"/>
      <w:lvlText w:val="%9."/>
      <w:lvlJc w:val="right"/>
      <w:pPr>
        <w:ind w:left="6480" w:hanging="180"/>
      </w:pPr>
    </w:lvl>
  </w:abstractNum>
  <w:abstractNum w:abstractNumId="33">
    <w:nsid w:val="709F58CC"/>
    <w:multiLevelType w:val="multilevel"/>
    <w:tmpl w:val="257A0C0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4">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35">
    <w:nsid w:val="77EE33C1"/>
    <w:multiLevelType w:val="hybridMultilevel"/>
    <w:tmpl w:val="82569E1A"/>
    <w:lvl w:ilvl="0" w:tplc="A878991E">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9FD2709"/>
    <w:multiLevelType w:val="multilevel"/>
    <w:tmpl w:val="00000007"/>
    <w:lvl w:ilvl="0">
      <w:start w:val="1"/>
      <w:numFmt w:val="decimal"/>
      <w:lvlText w:val="%1."/>
      <w:lvlJc w:val="left"/>
      <w:pPr>
        <w:tabs>
          <w:tab w:val="num" w:pos="644"/>
        </w:tabs>
        <w:ind w:left="644" w:hanging="360"/>
      </w:pPr>
      <w:rPr>
        <w:rFonts w:ascii="Cambria" w:eastAsia="Cambria" w:hAnsi="Cambria" w:cs="Cambria"/>
        <w:b w:val="0"/>
        <w:bCs/>
        <w:i/>
        <w:iCs/>
        <w:color w:val="000000"/>
        <w:sz w:val="22"/>
        <w:szCs w:val="22"/>
        <w:lang w:val="el-GR"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36"/>
  </w:num>
  <w:num w:numId="13">
    <w:abstractNumId w:val="33"/>
  </w:num>
  <w:num w:numId="14">
    <w:abstractNumId w:val="28"/>
  </w:num>
  <w:num w:numId="15">
    <w:abstractNumId w:val="29"/>
  </w:num>
  <w:num w:numId="16">
    <w:abstractNumId w:val="32"/>
  </w:num>
  <w:num w:numId="17">
    <w:abstractNumId w:val="25"/>
  </w:num>
  <w:num w:numId="18">
    <w:abstractNumId w:val="19"/>
  </w:num>
  <w:num w:numId="19">
    <w:abstractNumId w:val="27"/>
  </w:num>
  <w:num w:numId="20">
    <w:abstractNumId w:val="30"/>
  </w:num>
  <w:num w:numId="21">
    <w:abstractNumId w:val="26"/>
  </w:num>
  <w:num w:numId="22">
    <w:abstractNumId w:val="14"/>
  </w:num>
  <w:num w:numId="23">
    <w:abstractNumId w:val="31"/>
  </w:num>
  <w:num w:numId="24">
    <w:abstractNumId w:val="13"/>
  </w:num>
  <w:num w:numId="25">
    <w:abstractNumId w:val="23"/>
  </w:num>
  <w:num w:numId="26">
    <w:abstractNumId w:val="16"/>
  </w:num>
  <w:num w:numId="27">
    <w:abstractNumId w:val="21"/>
  </w:num>
  <w:num w:numId="28">
    <w:abstractNumId w:val="18"/>
  </w:num>
  <w:num w:numId="29">
    <w:abstractNumId w:val="35"/>
  </w:num>
  <w:num w:numId="30">
    <w:abstractNumId w:val="17"/>
  </w:num>
  <w:num w:numId="31">
    <w:abstractNumId w:val="24"/>
  </w:num>
  <w:num w:numId="32">
    <w:abstractNumId w:val="20"/>
  </w:num>
  <w:num w:numId="33">
    <w:abstractNumId w:val="15"/>
  </w:num>
  <w:num w:numId="34">
    <w:abstractNumId w:val="12"/>
  </w:num>
  <w:num w:numId="35">
    <w:abstractNumId w:val="11"/>
  </w:num>
  <w:num w:numId="36">
    <w:abstractNumId w:val="34"/>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C8C"/>
    <w:rsid w:val="00000829"/>
    <w:rsid w:val="00094C8C"/>
    <w:rsid w:val="00546E4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C76ED0-628C-4943-9463-E09EAB043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4C8C"/>
    <w:pPr>
      <w:suppressAutoHyphens/>
      <w:spacing w:after="120" w:line="240" w:lineRule="auto"/>
      <w:jc w:val="both"/>
    </w:pPr>
    <w:rPr>
      <w:rFonts w:ascii="Calibri" w:eastAsia="Times New Roman" w:hAnsi="Calibri" w:cs="Calibri"/>
      <w:szCs w:val="24"/>
      <w:lang w:val="en-GB" w:eastAsia="ar-SA"/>
    </w:rPr>
  </w:style>
  <w:style w:type="paragraph" w:styleId="1">
    <w:name w:val="heading 1"/>
    <w:basedOn w:val="a"/>
    <w:next w:val="a"/>
    <w:link w:val="1Char"/>
    <w:uiPriority w:val="9"/>
    <w:qFormat/>
    <w:rsid w:val="00094C8C"/>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uiPriority w:val="9"/>
    <w:qFormat/>
    <w:rsid w:val="00094C8C"/>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094C8C"/>
    <w:pPr>
      <w:keepNext/>
      <w:spacing w:before="240" w:after="60"/>
      <w:ind w:left="567" w:hanging="567"/>
      <w:outlineLvl w:val="2"/>
    </w:pPr>
    <w:rPr>
      <w:rFonts w:ascii="Arial" w:hAnsi="Arial" w:cs="Times New Roman"/>
      <w:b/>
      <w:bCs/>
      <w:szCs w:val="26"/>
    </w:rPr>
  </w:style>
  <w:style w:type="paragraph" w:styleId="4">
    <w:name w:val="heading 4"/>
    <w:basedOn w:val="a"/>
    <w:next w:val="a"/>
    <w:link w:val="4Char"/>
    <w:uiPriority w:val="9"/>
    <w:qFormat/>
    <w:rsid w:val="00094C8C"/>
    <w:pPr>
      <w:keepNext/>
      <w:spacing w:before="240" w:after="60"/>
      <w:outlineLvl w:val="3"/>
    </w:pPr>
    <w:rPr>
      <w:rFonts w:ascii="Arial" w:hAnsi="Arial" w:cs="Times New Roman"/>
      <w:b/>
      <w:bCs/>
      <w:szCs w:val="28"/>
    </w:rPr>
  </w:style>
  <w:style w:type="paragraph" w:styleId="5">
    <w:name w:val="heading 5"/>
    <w:basedOn w:val="a"/>
    <w:next w:val="a"/>
    <w:link w:val="5Char"/>
    <w:qFormat/>
    <w:rsid w:val="00094C8C"/>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094C8C"/>
    <w:rPr>
      <w:rFonts w:ascii="Arial" w:eastAsia="Times New Roman" w:hAnsi="Arial" w:cs="Arial"/>
      <w:b/>
      <w:bCs/>
      <w:color w:val="333399"/>
      <w:sz w:val="28"/>
      <w:szCs w:val="32"/>
      <w:lang w:val="en-US" w:eastAsia="ar-SA"/>
    </w:rPr>
  </w:style>
  <w:style w:type="character" w:customStyle="1" w:styleId="2Char">
    <w:name w:val="Επικεφαλίδα 2 Char"/>
    <w:basedOn w:val="a0"/>
    <w:link w:val="2"/>
    <w:uiPriority w:val="9"/>
    <w:rsid w:val="00094C8C"/>
    <w:rPr>
      <w:rFonts w:ascii="Arial" w:eastAsia="Times New Roman" w:hAnsi="Arial" w:cs="Arial"/>
      <w:b/>
      <w:color w:val="002060"/>
      <w:sz w:val="24"/>
      <w:lang w:val="en-GB" w:eastAsia="ar-SA"/>
    </w:rPr>
  </w:style>
  <w:style w:type="character" w:customStyle="1" w:styleId="3Char">
    <w:name w:val="Επικεφαλίδα 3 Char"/>
    <w:basedOn w:val="a0"/>
    <w:link w:val="3"/>
    <w:uiPriority w:val="9"/>
    <w:rsid w:val="00094C8C"/>
    <w:rPr>
      <w:rFonts w:ascii="Arial" w:eastAsia="Times New Roman" w:hAnsi="Arial" w:cs="Times New Roman"/>
      <w:b/>
      <w:bCs/>
      <w:szCs w:val="26"/>
      <w:lang w:val="en-GB" w:eastAsia="ar-SA"/>
    </w:rPr>
  </w:style>
  <w:style w:type="character" w:customStyle="1" w:styleId="4Char">
    <w:name w:val="Επικεφαλίδα 4 Char"/>
    <w:basedOn w:val="a0"/>
    <w:link w:val="4"/>
    <w:uiPriority w:val="9"/>
    <w:rsid w:val="00094C8C"/>
    <w:rPr>
      <w:rFonts w:ascii="Arial" w:eastAsia="Times New Roman" w:hAnsi="Arial" w:cs="Times New Roman"/>
      <w:b/>
      <w:bCs/>
      <w:szCs w:val="28"/>
      <w:lang w:val="en-GB" w:eastAsia="ar-SA"/>
    </w:rPr>
  </w:style>
  <w:style w:type="character" w:customStyle="1" w:styleId="5Char">
    <w:name w:val="Επικεφαλίδα 5 Char"/>
    <w:basedOn w:val="a0"/>
    <w:link w:val="5"/>
    <w:rsid w:val="00094C8C"/>
    <w:rPr>
      <w:rFonts w:ascii="Lucida Sans" w:eastAsia="Times New Roman" w:hAnsi="Lucida Sans" w:cs="Lucida Sans"/>
      <w:b/>
      <w:szCs w:val="20"/>
      <w:lang w:val="en-US" w:eastAsia="ar-SA"/>
    </w:rPr>
  </w:style>
  <w:style w:type="character" w:customStyle="1" w:styleId="WW8Num1z0">
    <w:name w:val="WW8Num1z0"/>
    <w:rsid w:val="00094C8C"/>
  </w:style>
  <w:style w:type="character" w:customStyle="1" w:styleId="WW8Num1z1">
    <w:name w:val="WW8Num1z1"/>
    <w:rsid w:val="00094C8C"/>
  </w:style>
  <w:style w:type="character" w:customStyle="1" w:styleId="WW8Num1z2">
    <w:name w:val="WW8Num1z2"/>
    <w:rsid w:val="00094C8C"/>
  </w:style>
  <w:style w:type="character" w:customStyle="1" w:styleId="WW8Num1z3">
    <w:name w:val="WW8Num1z3"/>
    <w:rsid w:val="00094C8C"/>
  </w:style>
  <w:style w:type="character" w:customStyle="1" w:styleId="WW8Num1z4">
    <w:name w:val="WW8Num1z4"/>
    <w:rsid w:val="00094C8C"/>
    <w:rPr>
      <w:rFonts w:ascii="Arial" w:hAnsi="Arial" w:cs="Times New Roman"/>
      <w:b w:val="0"/>
      <w:i w:val="0"/>
      <w:sz w:val="20"/>
      <w:szCs w:val="20"/>
    </w:rPr>
  </w:style>
  <w:style w:type="character" w:customStyle="1" w:styleId="WW8Num1z5">
    <w:name w:val="WW8Num1z5"/>
    <w:rsid w:val="00094C8C"/>
  </w:style>
  <w:style w:type="character" w:customStyle="1" w:styleId="WW8Num1z6">
    <w:name w:val="WW8Num1z6"/>
    <w:rsid w:val="00094C8C"/>
  </w:style>
  <w:style w:type="character" w:customStyle="1" w:styleId="WW8Num1z7">
    <w:name w:val="WW8Num1z7"/>
    <w:rsid w:val="00094C8C"/>
  </w:style>
  <w:style w:type="character" w:customStyle="1" w:styleId="WW8Num1z8">
    <w:name w:val="WW8Num1z8"/>
    <w:rsid w:val="00094C8C"/>
  </w:style>
  <w:style w:type="character" w:customStyle="1" w:styleId="WW8Num2z0">
    <w:name w:val="WW8Num2z0"/>
    <w:rsid w:val="00094C8C"/>
    <w:rPr>
      <w:rFonts w:ascii="Symbol" w:hAnsi="Symbol" w:cs="Symbol"/>
      <w:lang w:val="el-GR"/>
    </w:rPr>
  </w:style>
  <w:style w:type="character" w:customStyle="1" w:styleId="WW8Num3z0">
    <w:name w:val="WW8Num3z0"/>
    <w:rsid w:val="00094C8C"/>
    <w:rPr>
      <w:lang w:val="el-GR"/>
    </w:rPr>
  </w:style>
  <w:style w:type="character" w:customStyle="1" w:styleId="WW8Num4z0">
    <w:name w:val="WW8Num4z0"/>
    <w:rsid w:val="00094C8C"/>
    <w:rPr>
      <w:rFonts w:ascii="Webdings" w:hAnsi="Webdings" w:cs="Webdings"/>
      <w:color w:val="333399"/>
      <w:sz w:val="16"/>
    </w:rPr>
  </w:style>
  <w:style w:type="character" w:customStyle="1" w:styleId="WW8Num5z0">
    <w:name w:val="WW8Num5z0"/>
    <w:rsid w:val="00094C8C"/>
    <w:rPr>
      <w:shd w:val="clear" w:color="auto" w:fill="FFFF00"/>
      <w:lang w:val="el-GR"/>
    </w:rPr>
  </w:style>
  <w:style w:type="character" w:customStyle="1" w:styleId="WW8Num6z0">
    <w:name w:val="WW8Num6z0"/>
    <w:rsid w:val="00094C8C"/>
    <w:rPr>
      <w:b/>
      <w:bCs/>
      <w:szCs w:val="22"/>
      <w:lang w:val="el-GR"/>
    </w:rPr>
  </w:style>
  <w:style w:type="character" w:customStyle="1" w:styleId="WW8Num6z1">
    <w:name w:val="WW8Num6z1"/>
    <w:rsid w:val="00094C8C"/>
  </w:style>
  <w:style w:type="character" w:customStyle="1" w:styleId="WW8Num6z2">
    <w:name w:val="WW8Num6z2"/>
    <w:rsid w:val="00094C8C"/>
  </w:style>
  <w:style w:type="character" w:customStyle="1" w:styleId="WW8Num6z3">
    <w:name w:val="WW8Num6z3"/>
    <w:rsid w:val="00094C8C"/>
  </w:style>
  <w:style w:type="character" w:customStyle="1" w:styleId="WW8Num6z4">
    <w:name w:val="WW8Num6z4"/>
    <w:rsid w:val="00094C8C"/>
  </w:style>
  <w:style w:type="character" w:customStyle="1" w:styleId="WW8Num6z5">
    <w:name w:val="WW8Num6z5"/>
    <w:rsid w:val="00094C8C"/>
  </w:style>
  <w:style w:type="character" w:customStyle="1" w:styleId="WW8Num6z6">
    <w:name w:val="WW8Num6z6"/>
    <w:rsid w:val="00094C8C"/>
  </w:style>
  <w:style w:type="character" w:customStyle="1" w:styleId="WW8Num6z7">
    <w:name w:val="WW8Num6z7"/>
    <w:rsid w:val="00094C8C"/>
  </w:style>
  <w:style w:type="character" w:customStyle="1" w:styleId="WW8Num6z8">
    <w:name w:val="WW8Num6z8"/>
    <w:rsid w:val="00094C8C"/>
  </w:style>
  <w:style w:type="character" w:customStyle="1" w:styleId="WW8Num7z0">
    <w:name w:val="WW8Num7z0"/>
    <w:rsid w:val="00094C8C"/>
    <w:rPr>
      <w:b/>
      <w:bCs/>
      <w:szCs w:val="22"/>
      <w:lang w:val="el-GR"/>
    </w:rPr>
  </w:style>
  <w:style w:type="character" w:customStyle="1" w:styleId="WW8Num7z1">
    <w:name w:val="WW8Num7z1"/>
    <w:rsid w:val="00094C8C"/>
    <w:rPr>
      <w:rFonts w:eastAsia="Calibri"/>
      <w:lang w:val="el-GR"/>
    </w:rPr>
  </w:style>
  <w:style w:type="character" w:customStyle="1" w:styleId="WW8Num7z2">
    <w:name w:val="WW8Num7z2"/>
    <w:rsid w:val="00094C8C"/>
  </w:style>
  <w:style w:type="character" w:customStyle="1" w:styleId="WW8Num7z3">
    <w:name w:val="WW8Num7z3"/>
    <w:rsid w:val="00094C8C"/>
  </w:style>
  <w:style w:type="character" w:customStyle="1" w:styleId="WW8Num7z4">
    <w:name w:val="WW8Num7z4"/>
    <w:rsid w:val="00094C8C"/>
  </w:style>
  <w:style w:type="character" w:customStyle="1" w:styleId="WW8Num7z5">
    <w:name w:val="WW8Num7z5"/>
    <w:rsid w:val="00094C8C"/>
  </w:style>
  <w:style w:type="character" w:customStyle="1" w:styleId="WW8Num7z6">
    <w:name w:val="WW8Num7z6"/>
    <w:rsid w:val="00094C8C"/>
  </w:style>
  <w:style w:type="character" w:customStyle="1" w:styleId="WW8Num7z7">
    <w:name w:val="WW8Num7z7"/>
    <w:rsid w:val="00094C8C"/>
  </w:style>
  <w:style w:type="character" w:customStyle="1" w:styleId="WW8Num7z8">
    <w:name w:val="WW8Num7z8"/>
    <w:rsid w:val="00094C8C"/>
  </w:style>
  <w:style w:type="character" w:customStyle="1" w:styleId="WW8Num8z0">
    <w:name w:val="WW8Num8z0"/>
    <w:rsid w:val="00094C8C"/>
    <w:rPr>
      <w:rFonts w:ascii="Symbol" w:hAnsi="Symbol" w:cs="OpenSymbol"/>
      <w:color w:val="5B9BD5"/>
    </w:rPr>
  </w:style>
  <w:style w:type="character" w:customStyle="1" w:styleId="WW8Num9z0">
    <w:name w:val="WW8Num9z0"/>
    <w:rsid w:val="00094C8C"/>
    <w:rPr>
      <w:rFonts w:ascii="Angsana New" w:hAnsi="Angsana New" w:cs="Angsana New"/>
      <w:color w:val="000000"/>
      <w:kern w:val="1"/>
      <w:szCs w:val="22"/>
      <w:shd w:val="clear" w:color="auto" w:fill="FFFFFF"/>
      <w:lang w:val="el-GR"/>
    </w:rPr>
  </w:style>
  <w:style w:type="character" w:customStyle="1" w:styleId="WW8Num10z0">
    <w:name w:val="WW8Num10z0"/>
    <w:rsid w:val="00094C8C"/>
    <w:rPr>
      <w:rFonts w:ascii="Symbol" w:hAnsi="Symbol" w:cs="Symbol"/>
      <w:kern w:val="1"/>
      <w:shd w:val="clear" w:color="auto" w:fill="C0C0C0"/>
      <w:lang w:val="el-GR"/>
    </w:rPr>
  </w:style>
  <w:style w:type="character" w:customStyle="1" w:styleId="WW8Num11z0">
    <w:name w:val="WW8Num11z0"/>
    <w:rsid w:val="00094C8C"/>
    <w:rPr>
      <w:rFonts w:ascii="Symbol" w:hAnsi="Symbol" w:cs="Symbol" w:hint="default"/>
      <w:lang w:val="el-GR"/>
    </w:rPr>
  </w:style>
  <w:style w:type="character" w:customStyle="1" w:styleId="WW8Num11z1">
    <w:name w:val="WW8Num11z1"/>
    <w:rsid w:val="00094C8C"/>
    <w:rPr>
      <w:rFonts w:ascii="Courier New" w:hAnsi="Courier New" w:cs="Courier New" w:hint="default"/>
    </w:rPr>
  </w:style>
  <w:style w:type="character" w:customStyle="1" w:styleId="WW8Num11z2">
    <w:name w:val="WW8Num11z2"/>
    <w:rsid w:val="00094C8C"/>
    <w:rPr>
      <w:rFonts w:ascii="Wingdings" w:hAnsi="Wingdings" w:cs="Wingdings" w:hint="default"/>
    </w:rPr>
  </w:style>
  <w:style w:type="character" w:customStyle="1" w:styleId="50">
    <w:name w:val="Προεπιλεγμένη γραμματοσειρά5"/>
    <w:rsid w:val="00094C8C"/>
  </w:style>
  <w:style w:type="character" w:customStyle="1" w:styleId="WW8Num10z1">
    <w:name w:val="WW8Num10z1"/>
    <w:rsid w:val="00094C8C"/>
  </w:style>
  <w:style w:type="character" w:customStyle="1" w:styleId="WW8Num10z2">
    <w:name w:val="WW8Num10z2"/>
    <w:rsid w:val="00094C8C"/>
  </w:style>
  <w:style w:type="character" w:customStyle="1" w:styleId="WW8Num10z3">
    <w:name w:val="WW8Num10z3"/>
    <w:rsid w:val="00094C8C"/>
  </w:style>
  <w:style w:type="character" w:customStyle="1" w:styleId="WW8Num10z4">
    <w:name w:val="WW8Num10z4"/>
    <w:rsid w:val="00094C8C"/>
  </w:style>
  <w:style w:type="character" w:customStyle="1" w:styleId="WW8Num10z5">
    <w:name w:val="WW8Num10z5"/>
    <w:rsid w:val="00094C8C"/>
  </w:style>
  <w:style w:type="character" w:customStyle="1" w:styleId="WW8Num10z6">
    <w:name w:val="WW8Num10z6"/>
    <w:rsid w:val="00094C8C"/>
  </w:style>
  <w:style w:type="character" w:customStyle="1" w:styleId="WW8Num10z7">
    <w:name w:val="WW8Num10z7"/>
    <w:rsid w:val="00094C8C"/>
  </w:style>
  <w:style w:type="character" w:customStyle="1" w:styleId="WW8Num10z8">
    <w:name w:val="WW8Num10z8"/>
    <w:rsid w:val="00094C8C"/>
  </w:style>
  <w:style w:type="character" w:customStyle="1" w:styleId="WW-">
    <w:name w:val="WW-Προεπιλεγμένη γραμματοσειρά"/>
    <w:rsid w:val="00094C8C"/>
  </w:style>
  <w:style w:type="character" w:customStyle="1" w:styleId="WW-DefaultParagraphFont">
    <w:name w:val="WW-Default Paragraph Font"/>
    <w:rsid w:val="00094C8C"/>
  </w:style>
  <w:style w:type="character" w:customStyle="1" w:styleId="WW8Num8z1">
    <w:name w:val="WW8Num8z1"/>
    <w:rsid w:val="00094C8C"/>
    <w:rPr>
      <w:rFonts w:eastAsia="Calibri"/>
      <w:lang w:val="el-GR"/>
    </w:rPr>
  </w:style>
  <w:style w:type="character" w:customStyle="1" w:styleId="WW8Num8z2">
    <w:name w:val="WW8Num8z2"/>
    <w:rsid w:val="00094C8C"/>
  </w:style>
  <w:style w:type="character" w:customStyle="1" w:styleId="WW8Num8z3">
    <w:name w:val="WW8Num8z3"/>
    <w:rsid w:val="00094C8C"/>
  </w:style>
  <w:style w:type="character" w:customStyle="1" w:styleId="WW8Num8z4">
    <w:name w:val="WW8Num8z4"/>
    <w:rsid w:val="00094C8C"/>
  </w:style>
  <w:style w:type="character" w:customStyle="1" w:styleId="WW8Num8z5">
    <w:name w:val="WW8Num8z5"/>
    <w:rsid w:val="00094C8C"/>
  </w:style>
  <w:style w:type="character" w:customStyle="1" w:styleId="WW8Num8z6">
    <w:name w:val="WW8Num8z6"/>
    <w:rsid w:val="00094C8C"/>
  </w:style>
  <w:style w:type="character" w:customStyle="1" w:styleId="WW8Num8z7">
    <w:name w:val="WW8Num8z7"/>
    <w:rsid w:val="00094C8C"/>
  </w:style>
  <w:style w:type="character" w:customStyle="1" w:styleId="WW8Num8z8">
    <w:name w:val="WW8Num8z8"/>
    <w:rsid w:val="00094C8C"/>
  </w:style>
  <w:style w:type="character" w:customStyle="1" w:styleId="WW8Num11z3">
    <w:name w:val="WW8Num11z3"/>
    <w:rsid w:val="00094C8C"/>
  </w:style>
  <w:style w:type="character" w:customStyle="1" w:styleId="WW8Num11z4">
    <w:name w:val="WW8Num11z4"/>
    <w:rsid w:val="00094C8C"/>
  </w:style>
  <w:style w:type="character" w:customStyle="1" w:styleId="WW8Num11z5">
    <w:name w:val="WW8Num11z5"/>
    <w:rsid w:val="00094C8C"/>
  </w:style>
  <w:style w:type="character" w:customStyle="1" w:styleId="WW8Num11z6">
    <w:name w:val="WW8Num11z6"/>
    <w:rsid w:val="00094C8C"/>
  </w:style>
  <w:style w:type="character" w:customStyle="1" w:styleId="WW8Num11z7">
    <w:name w:val="WW8Num11z7"/>
    <w:rsid w:val="00094C8C"/>
  </w:style>
  <w:style w:type="character" w:customStyle="1" w:styleId="WW8Num11z8">
    <w:name w:val="WW8Num11z8"/>
    <w:rsid w:val="00094C8C"/>
  </w:style>
  <w:style w:type="character" w:customStyle="1" w:styleId="WW-DefaultParagraphFont1">
    <w:name w:val="WW-Default Paragraph Font1"/>
    <w:rsid w:val="00094C8C"/>
  </w:style>
  <w:style w:type="character" w:customStyle="1" w:styleId="40">
    <w:name w:val="Προεπιλεγμένη γραμματοσειρά4"/>
    <w:rsid w:val="00094C8C"/>
  </w:style>
  <w:style w:type="character" w:customStyle="1" w:styleId="WW8Num2z1">
    <w:name w:val="WW8Num2z1"/>
    <w:rsid w:val="00094C8C"/>
  </w:style>
  <w:style w:type="character" w:customStyle="1" w:styleId="WW8Num2z2">
    <w:name w:val="WW8Num2z2"/>
    <w:rsid w:val="00094C8C"/>
  </w:style>
  <w:style w:type="character" w:customStyle="1" w:styleId="WW8Num2z3">
    <w:name w:val="WW8Num2z3"/>
    <w:rsid w:val="00094C8C"/>
  </w:style>
  <w:style w:type="character" w:customStyle="1" w:styleId="WW8Num2z4">
    <w:name w:val="WW8Num2z4"/>
    <w:rsid w:val="00094C8C"/>
    <w:rPr>
      <w:rFonts w:ascii="Arial" w:hAnsi="Arial" w:cs="Times New Roman"/>
      <w:b w:val="0"/>
      <w:i w:val="0"/>
      <w:sz w:val="20"/>
      <w:szCs w:val="20"/>
    </w:rPr>
  </w:style>
  <w:style w:type="character" w:customStyle="1" w:styleId="WW8Num2z5">
    <w:name w:val="WW8Num2z5"/>
    <w:rsid w:val="00094C8C"/>
  </w:style>
  <w:style w:type="character" w:customStyle="1" w:styleId="WW8Num2z6">
    <w:name w:val="WW8Num2z6"/>
    <w:rsid w:val="00094C8C"/>
  </w:style>
  <w:style w:type="character" w:customStyle="1" w:styleId="WW8Num2z7">
    <w:name w:val="WW8Num2z7"/>
    <w:rsid w:val="00094C8C"/>
  </w:style>
  <w:style w:type="character" w:customStyle="1" w:styleId="WW8Num2z8">
    <w:name w:val="WW8Num2z8"/>
    <w:rsid w:val="00094C8C"/>
  </w:style>
  <w:style w:type="character" w:customStyle="1" w:styleId="WW8Num9z1">
    <w:name w:val="WW8Num9z1"/>
    <w:rsid w:val="00094C8C"/>
    <w:rPr>
      <w:rFonts w:eastAsia="Calibri"/>
      <w:lang w:val="el-GR"/>
    </w:rPr>
  </w:style>
  <w:style w:type="character" w:customStyle="1" w:styleId="WW8Num9z2">
    <w:name w:val="WW8Num9z2"/>
    <w:rsid w:val="00094C8C"/>
  </w:style>
  <w:style w:type="character" w:customStyle="1" w:styleId="WW8Num9z3">
    <w:name w:val="WW8Num9z3"/>
    <w:rsid w:val="00094C8C"/>
  </w:style>
  <w:style w:type="character" w:customStyle="1" w:styleId="WW8Num9z4">
    <w:name w:val="WW8Num9z4"/>
    <w:rsid w:val="00094C8C"/>
  </w:style>
  <w:style w:type="character" w:customStyle="1" w:styleId="WW8Num9z5">
    <w:name w:val="WW8Num9z5"/>
    <w:rsid w:val="00094C8C"/>
  </w:style>
  <w:style w:type="character" w:customStyle="1" w:styleId="WW8Num9z6">
    <w:name w:val="WW8Num9z6"/>
    <w:rsid w:val="00094C8C"/>
  </w:style>
  <w:style w:type="character" w:customStyle="1" w:styleId="WW8Num9z7">
    <w:name w:val="WW8Num9z7"/>
    <w:rsid w:val="00094C8C"/>
  </w:style>
  <w:style w:type="character" w:customStyle="1" w:styleId="WW8Num9z8">
    <w:name w:val="WW8Num9z8"/>
    <w:rsid w:val="00094C8C"/>
  </w:style>
  <w:style w:type="character" w:customStyle="1" w:styleId="WW-DefaultParagraphFont11">
    <w:name w:val="WW-Default Paragraph Font11"/>
    <w:rsid w:val="00094C8C"/>
  </w:style>
  <w:style w:type="character" w:customStyle="1" w:styleId="WW8Num12z0">
    <w:name w:val="WW8Num12z0"/>
    <w:rsid w:val="00094C8C"/>
    <w:rPr>
      <w:rFonts w:ascii="Symbol" w:hAnsi="Symbol" w:cs="Symbol"/>
    </w:rPr>
  </w:style>
  <w:style w:type="character" w:customStyle="1" w:styleId="WW8Num12z1">
    <w:name w:val="WW8Num12z1"/>
    <w:rsid w:val="00094C8C"/>
    <w:rPr>
      <w:rFonts w:ascii="Courier New" w:hAnsi="Courier New" w:cs="Courier New"/>
    </w:rPr>
  </w:style>
  <w:style w:type="character" w:customStyle="1" w:styleId="WW8Num12z2">
    <w:name w:val="WW8Num12z2"/>
    <w:rsid w:val="00094C8C"/>
    <w:rPr>
      <w:rFonts w:ascii="Wingdings" w:hAnsi="Wingdings" w:cs="Wingdings"/>
    </w:rPr>
  </w:style>
  <w:style w:type="character" w:customStyle="1" w:styleId="WW-DefaultParagraphFont111">
    <w:name w:val="WW-Default Paragraph Font111"/>
    <w:rsid w:val="00094C8C"/>
  </w:style>
  <w:style w:type="character" w:customStyle="1" w:styleId="WW-DefaultParagraphFont1111">
    <w:name w:val="WW-Default Paragraph Font1111"/>
    <w:rsid w:val="00094C8C"/>
  </w:style>
  <w:style w:type="character" w:customStyle="1" w:styleId="WW-DefaultParagraphFont11111">
    <w:name w:val="WW-Default Paragraph Font11111"/>
    <w:rsid w:val="00094C8C"/>
  </w:style>
  <w:style w:type="character" w:customStyle="1" w:styleId="30">
    <w:name w:val="Προεπιλεγμένη γραμματοσειρά3"/>
    <w:rsid w:val="00094C8C"/>
  </w:style>
  <w:style w:type="character" w:customStyle="1" w:styleId="WW-DefaultParagraphFont111111">
    <w:name w:val="WW-Default Paragraph Font111111"/>
    <w:rsid w:val="00094C8C"/>
  </w:style>
  <w:style w:type="character" w:customStyle="1" w:styleId="DefaultParagraphFont2">
    <w:name w:val="Default Paragraph Font2"/>
    <w:rsid w:val="00094C8C"/>
  </w:style>
  <w:style w:type="character" w:customStyle="1" w:styleId="WW8Num12z3">
    <w:name w:val="WW8Num12z3"/>
    <w:rsid w:val="00094C8C"/>
  </w:style>
  <w:style w:type="character" w:customStyle="1" w:styleId="WW8Num12z4">
    <w:name w:val="WW8Num12z4"/>
    <w:rsid w:val="00094C8C"/>
  </w:style>
  <w:style w:type="character" w:customStyle="1" w:styleId="WW8Num12z5">
    <w:name w:val="WW8Num12z5"/>
    <w:rsid w:val="00094C8C"/>
  </w:style>
  <w:style w:type="character" w:customStyle="1" w:styleId="WW8Num12z6">
    <w:name w:val="WW8Num12z6"/>
    <w:rsid w:val="00094C8C"/>
  </w:style>
  <w:style w:type="character" w:customStyle="1" w:styleId="WW8Num12z7">
    <w:name w:val="WW8Num12z7"/>
    <w:rsid w:val="00094C8C"/>
  </w:style>
  <w:style w:type="character" w:customStyle="1" w:styleId="WW8Num12z8">
    <w:name w:val="WW8Num12z8"/>
    <w:rsid w:val="00094C8C"/>
  </w:style>
  <w:style w:type="character" w:customStyle="1" w:styleId="WW8Num13z0">
    <w:name w:val="WW8Num13z0"/>
    <w:rsid w:val="00094C8C"/>
    <w:rPr>
      <w:rFonts w:ascii="Symbol" w:hAnsi="Symbol" w:cs="OpenSymbol"/>
    </w:rPr>
  </w:style>
  <w:style w:type="character" w:customStyle="1" w:styleId="WW-DefaultParagraphFont1111111">
    <w:name w:val="WW-Default Paragraph Font1111111"/>
    <w:rsid w:val="00094C8C"/>
  </w:style>
  <w:style w:type="character" w:customStyle="1" w:styleId="WW8Num13z1">
    <w:name w:val="WW8Num13z1"/>
    <w:rsid w:val="00094C8C"/>
    <w:rPr>
      <w:rFonts w:eastAsia="Calibri"/>
      <w:lang w:val="el-GR"/>
    </w:rPr>
  </w:style>
  <w:style w:type="character" w:customStyle="1" w:styleId="WW8Num13z2">
    <w:name w:val="WW8Num13z2"/>
    <w:rsid w:val="00094C8C"/>
  </w:style>
  <w:style w:type="character" w:customStyle="1" w:styleId="WW8Num13z3">
    <w:name w:val="WW8Num13z3"/>
    <w:rsid w:val="00094C8C"/>
  </w:style>
  <w:style w:type="character" w:customStyle="1" w:styleId="WW8Num13z4">
    <w:name w:val="WW8Num13z4"/>
    <w:rsid w:val="00094C8C"/>
  </w:style>
  <w:style w:type="character" w:customStyle="1" w:styleId="WW8Num13z5">
    <w:name w:val="WW8Num13z5"/>
    <w:rsid w:val="00094C8C"/>
  </w:style>
  <w:style w:type="character" w:customStyle="1" w:styleId="WW8Num13z6">
    <w:name w:val="WW8Num13z6"/>
    <w:rsid w:val="00094C8C"/>
  </w:style>
  <w:style w:type="character" w:customStyle="1" w:styleId="WW8Num13z7">
    <w:name w:val="WW8Num13z7"/>
    <w:rsid w:val="00094C8C"/>
  </w:style>
  <w:style w:type="character" w:customStyle="1" w:styleId="WW8Num13z8">
    <w:name w:val="WW8Num13z8"/>
    <w:rsid w:val="00094C8C"/>
  </w:style>
  <w:style w:type="character" w:customStyle="1" w:styleId="WW8Num14z0">
    <w:name w:val="WW8Num14z0"/>
    <w:rsid w:val="00094C8C"/>
    <w:rPr>
      <w:rFonts w:ascii="Symbol" w:hAnsi="Symbol" w:cs="OpenSymbol"/>
    </w:rPr>
  </w:style>
  <w:style w:type="character" w:customStyle="1" w:styleId="WW8Num14z1">
    <w:name w:val="WW8Num14z1"/>
    <w:rsid w:val="00094C8C"/>
  </w:style>
  <w:style w:type="character" w:customStyle="1" w:styleId="WW8Num14z2">
    <w:name w:val="WW8Num14z2"/>
    <w:rsid w:val="00094C8C"/>
  </w:style>
  <w:style w:type="character" w:customStyle="1" w:styleId="WW8Num14z3">
    <w:name w:val="WW8Num14z3"/>
    <w:rsid w:val="00094C8C"/>
  </w:style>
  <w:style w:type="character" w:customStyle="1" w:styleId="WW8Num14z4">
    <w:name w:val="WW8Num14z4"/>
    <w:rsid w:val="00094C8C"/>
  </w:style>
  <w:style w:type="character" w:customStyle="1" w:styleId="WW8Num14z5">
    <w:name w:val="WW8Num14z5"/>
    <w:rsid w:val="00094C8C"/>
  </w:style>
  <w:style w:type="character" w:customStyle="1" w:styleId="WW8Num14z6">
    <w:name w:val="WW8Num14z6"/>
    <w:rsid w:val="00094C8C"/>
  </w:style>
  <w:style w:type="character" w:customStyle="1" w:styleId="WW8Num14z7">
    <w:name w:val="WW8Num14z7"/>
    <w:rsid w:val="00094C8C"/>
  </w:style>
  <w:style w:type="character" w:customStyle="1" w:styleId="WW8Num14z8">
    <w:name w:val="WW8Num14z8"/>
    <w:rsid w:val="00094C8C"/>
  </w:style>
  <w:style w:type="character" w:customStyle="1" w:styleId="WW8Num15z0">
    <w:name w:val="WW8Num15z0"/>
    <w:rsid w:val="00094C8C"/>
  </w:style>
  <w:style w:type="character" w:customStyle="1" w:styleId="WW8Num15z1">
    <w:name w:val="WW8Num15z1"/>
    <w:rsid w:val="00094C8C"/>
  </w:style>
  <w:style w:type="character" w:customStyle="1" w:styleId="WW8Num15z2">
    <w:name w:val="WW8Num15z2"/>
    <w:rsid w:val="00094C8C"/>
  </w:style>
  <w:style w:type="character" w:customStyle="1" w:styleId="WW8Num15z3">
    <w:name w:val="WW8Num15z3"/>
    <w:rsid w:val="00094C8C"/>
  </w:style>
  <w:style w:type="character" w:customStyle="1" w:styleId="WW8Num15z4">
    <w:name w:val="WW8Num15z4"/>
    <w:rsid w:val="00094C8C"/>
  </w:style>
  <w:style w:type="character" w:customStyle="1" w:styleId="WW8Num15z5">
    <w:name w:val="WW8Num15z5"/>
    <w:rsid w:val="00094C8C"/>
  </w:style>
  <w:style w:type="character" w:customStyle="1" w:styleId="WW8Num15z6">
    <w:name w:val="WW8Num15z6"/>
    <w:rsid w:val="00094C8C"/>
  </w:style>
  <w:style w:type="character" w:customStyle="1" w:styleId="WW8Num15z7">
    <w:name w:val="WW8Num15z7"/>
    <w:rsid w:val="00094C8C"/>
  </w:style>
  <w:style w:type="character" w:customStyle="1" w:styleId="WW8Num15z8">
    <w:name w:val="WW8Num15z8"/>
    <w:rsid w:val="00094C8C"/>
  </w:style>
  <w:style w:type="character" w:customStyle="1" w:styleId="WW8Num16z0">
    <w:name w:val="WW8Num16z0"/>
    <w:rsid w:val="00094C8C"/>
  </w:style>
  <w:style w:type="character" w:customStyle="1" w:styleId="WW8Num16z1">
    <w:name w:val="WW8Num16z1"/>
    <w:rsid w:val="00094C8C"/>
  </w:style>
  <w:style w:type="character" w:customStyle="1" w:styleId="WW8Num16z2">
    <w:name w:val="WW8Num16z2"/>
    <w:rsid w:val="00094C8C"/>
  </w:style>
  <w:style w:type="character" w:customStyle="1" w:styleId="WW8Num16z3">
    <w:name w:val="WW8Num16z3"/>
    <w:rsid w:val="00094C8C"/>
  </w:style>
  <w:style w:type="character" w:customStyle="1" w:styleId="WW8Num16z4">
    <w:name w:val="WW8Num16z4"/>
    <w:rsid w:val="00094C8C"/>
  </w:style>
  <w:style w:type="character" w:customStyle="1" w:styleId="WW8Num16z5">
    <w:name w:val="WW8Num16z5"/>
    <w:rsid w:val="00094C8C"/>
  </w:style>
  <w:style w:type="character" w:customStyle="1" w:styleId="WW8Num16z6">
    <w:name w:val="WW8Num16z6"/>
    <w:rsid w:val="00094C8C"/>
  </w:style>
  <w:style w:type="character" w:customStyle="1" w:styleId="WW8Num16z7">
    <w:name w:val="WW8Num16z7"/>
    <w:rsid w:val="00094C8C"/>
  </w:style>
  <w:style w:type="character" w:customStyle="1" w:styleId="WW8Num16z8">
    <w:name w:val="WW8Num16z8"/>
    <w:rsid w:val="00094C8C"/>
  </w:style>
  <w:style w:type="character" w:customStyle="1" w:styleId="WW-DefaultParagraphFont11111111">
    <w:name w:val="WW-Default Paragraph Font11111111"/>
    <w:rsid w:val="00094C8C"/>
  </w:style>
  <w:style w:type="character" w:customStyle="1" w:styleId="WW-DefaultParagraphFont111111111">
    <w:name w:val="WW-Default Paragraph Font111111111"/>
    <w:rsid w:val="00094C8C"/>
  </w:style>
  <w:style w:type="character" w:customStyle="1" w:styleId="WW-DefaultParagraphFont1111111111">
    <w:name w:val="WW-Default Paragraph Font1111111111"/>
    <w:rsid w:val="00094C8C"/>
  </w:style>
  <w:style w:type="character" w:customStyle="1" w:styleId="WW-DefaultParagraphFont11111111111">
    <w:name w:val="WW-Default Paragraph Font11111111111"/>
    <w:rsid w:val="00094C8C"/>
  </w:style>
  <w:style w:type="character" w:customStyle="1" w:styleId="WW-DefaultParagraphFont111111111111">
    <w:name w:val="WW-Default Paragraph Font111111111111"/>
    <w:rsid w:val="00094C8C"/>
  </w:style>
  <w:style w:type="character" w:customStyle="1" w:styleId="WW8Num17z0">
    <w:name w:val="WW8Num17z0"/>
    <w:rsid w:val="00094C8C"/>
  </w:style>
  <w:style w:type="character" w:customStyle="1" w:styleId="WW8Num17z1">
    <w:name w:val="WW8Num17z1"/>
    <w:rsid w:val="00094C8C"/>
  </w:style>
  <w:style w:type="character" w:customStyle="1" w:styleId="WW8Num17z2">
    <w:name w:val="WW8Num17z2"/>
    <w:rsid w:val="00094C8C"/>
  </w:style>
  <w:style w:type="character" w:customStyle="1" w:styleId="WW8Num17z3">
    <w:name w:val="WW8Num17z3"/>
    <w:rsid w:val="00094C8C"/>
  </w:style>
  <w:style w:type="character" w:customStyle="1" w:styleId="WW8Num17z4">
    <w:name w:val="WW8Num17z4"/>
    <w:rsid w:val="00094C8C"/>
  </w:style>
  <w:style w:type="character" w:customStyle="1" w:styleId="WW8Num17z5">
    <w:name w:val="WW8Num17z5"/>
    <w:rsid w:val="00094C8C"/>
  </w:style>
  <w:style w:type="character" w:customStyle="1" w:styleId="WW8Num17z6">
    <w:name w:val="WW8Num17z6"/>
    <w:rsid w:val="00094C8C"/>
  </w:style>
  <w:style w:type="character" w:customStyle="1" w:styleId="WW8Num17z7">
    <w:name w:val="WW8Num17z7"/>
    <w:rsid w:val="00094C8C"/>
  </w:style>
  <w:style w:type="character" w:customStyle="1" w:styleId="WW8Num17z8">
    <w:name w:val="WW8Num17z8"/>
    <w:rsid w:val="00094C8C"/>
  </w:style>
  <w:style w:type="character" w:customStyle="1" w:styleId="WW8Num18z0">
    <w:name w:val="WW8Num18z0"/>
    <w:rsid w:val="00094C8C"/>
  </w:style>
  <w:style w:type="character" w:customStyle="1" w:styleId="WW8Num18z1">
    <w:name w:val="WW8Num18z1"/>
    <w:rsid w:val="00094C8C"/>
  </w:style>
  <w:style w:type="character" w:customStyle="1" w:styleId="WW8Num18z2">
    <w:name w:val="WW8Num18z2"/>
    <w:rsid w:val="00094C8C"/>
  </w:style>
  <w:style w:type="character" w:customStyle="1" w:styleId="WW8Num18z3">
    <w:name w:val="WW8Num18z3"/>
    <w:rsid w:val="00094C8C"/>
  </w:style>
  <w:style w:type="character" w:customStyle="1" w:styleId="WW8Num18z4">
    <w:name w:val="WW8Num18z4"/>
    <w:rsid w:val="00094C8C"/>
  </w:style>
  <w:style w:type="character" w:customStyle="1" w:styleId="WW8Num18z5">
    <w:name w:val="WW8Num18z5"/>
    <w:rsid w:val="00094C8C"/>
  </w:style>
  <w:style w:type="character" w:customStyle="1" w:styleId="WW8Num18z6">
    <w:name w:val="WW8Num18z6"/>
    <w:rsid w:val="00094C8C"/>
  </w:style>
  <w:style w:type="character" w:customStyle="1" w:styleId="WW8Num18z7">
    <w:name w:val="WW8Num18z7"/>
    <w:rsid w:val="00094C8C"/>
  </w:style>
  <w:style w:type="character" w:customStyle="1" w:styleId="WW8Num18z8">
    <w:name w:val="WW8Num18z8"/>
    <w:rsid w:val="00094C8C"/>
  </w:style>
  <w:style w:type="character" w:customStyle="1" w:styleId="WW8Num3z1">
    <w:name w:val="WW8Num3z1"/>
    <w:rsid w:val="00094C8C"/>
  </w:style>
  <w:style w:type="character" w:customStyle="1" w:styleId="WW8Num3z2">
    <w:name w:val="WW8Num3z2"/>
    <w:rsid w:val="00094C8C"/>
  </w:style>
  <w:style w:type="character" w:customStyle="1" w:styleId="WW8Num3z3">
    <w:name w:val="WW8Num3z3"/>
    <w:rsid w:val="00094C8C"/>
  </w:style>
  <w:style w:type="character" w:customStyle="1" w:styleId="WW8Num3z4">
    <w:name w:val="WW8Num3z4"/>
    <w:rsid w:val="00094C8C"/>
    <w:rPr>
      <w:rFonts w:ascii="Arial" w:hAnsi="Arial" w:cs="Times New Roman"/>
      <w:b w:val="0"/>
      <w:i w:val="0"/>
      <w:sz w:val="20"/>
      <w:szCs w:val="20"/>
    </w:rPr>
  </w:style>
  <w:style w:type="character" w:customStyle="1" w:styleId="WW8Num3z5">
    <w:name w:val="WW8Num3z5"/>
    <w:rsid w:val="00094C8C"/>
  </w:style>
  <w:style w:type="character" w:customStyle="1" w:styleId="WW8Num3z6">
    <w:name w:val="WW8Num3z6"/>
    <w:rsid w:val="00094C8C"/>
  </w:style>
  <w:style w:type="character" w:customStyle="1" w:styleId="WW8Num3z7">
    <w:name w:val="WW8Num3z7"/>
    <w:rsid w:val="00094C8C"/>
  </w:style>
  <w:style w:type="character" w:customStyle="1" w:styleId="WW8Num3z8">
    <w:name w:val="WW8Num3z8"/>
    <w:rsid w:val="00094C8C"/>
  </w:style>
  <w:style w:type="character" w:customStyle="1" w:styleId="WW-DefaultParagraphFont1111111111111">
    <w:name w:val="WW-Default Paragraph Font1111111111111"/>
    <w:rsid w:val="00094C8C"/>
  </w:style>
  <w:style w:type="character" w:customStyle="1" w:styleId="WW-DefaultParagraphFont11111111111111">
    <w:name w:val="WW-Default Paragraph Font11111111111111"/>
    <w:rsid w:val="00094C8C"/>
  </w:style>
  <w:style w:type="character" w:customStyle="1" w:styleId="WW-DefaultParagraphFont111111111111111">
    <w:name w:val="WW-Default Paragraph Font111111111111111"/>
    <w:rsid w:val="00094C8C"/>
  </w:style>
  <w:style w:type="character" w:customStyle="1" w:styleId="WW-DefaultParagraphFont1111111111111111">
    <w:name w:val="WW-Default Paragraph Font1111111111111111"/>
    <w:rsid w:val="00094C8C"/>
  </w:style>
  <w:style w:type="character" w:customStyle="1" w:styleId="20">
    <w:name w:val="Προεπιλεγμένη γραμματοσειρά2"/>
    <w:rsid w:val="00094C8C"/>
  </w:style>
  <w:style w:type="character" w:customStyle="1" w:styleId="WW8Num19z0">
    <w:name w:val="WW8Num19z0"/>
    <w:rsid w:val="00094C8C"/>
    <w:rPr>
      <w:rFonts w:ascii="Calibri" w:hAnsi="Calibri" w:cs="Calibri"/>
    </w:rPr>
  </w:style>
  <w:style w:type="character" w:customStyle="1" w:styleId="WW8Num19z1">
    <w:name w:val="WW8Num19z1"/>
    <w:rsid w:val="00094C8C"/>
  </w:style>
  <w:style w:type="character" w:customStyle="1" w:styleId="WW8Num20z0">
    <w:name w:val="WW8Num20z0"/>
    <w:rsid w:val="00094C8C"/>
    <w:rPr>
      <w:rFonts w:ascii="Calibri" w:eastAsia="Calibri" w:hAnsi="Calibri" w:cs="Times New Roman"/>
    </w:rPr>
  </w:style>
  <w:style w:type="character" w:customStyle="1" w:styleId="WW8Num20z1">
    <w:name w:val="WW8Num20z1"/>
    <w:rsid w:val="00094C8C"/>
    <w:rPr>
      <w:rFonts w:ascii="Courier New" w:hAnsi="Courier New" w:cs="Courier New"/>
    </w:rPr>
  </w:style>
  <w:style w:type="character" w:customStyle="1" w:styleId="WW8Num20z2">
    <w:name w:val="WW8Num20z2"/>
    <w:rsid w:val="00094C8C"/>
    <w:rPr>
      <w:rFonts w:ascii="Wingdings" w:hAnsi="Wingdings" w:cs="Wingdings"/>
    </w:rPr>
  </w:style>
  <w:style w:type="character" w:customStyle="1" w:styleId="WW8Num20z3">
    <w:name w:val="WW8Num20z3"/>
    <w:rsid w:val="00094C8C"/>
    <w:rPr>
      <w:rFonts w:ascii="Symbol" w:hAnsi="Symbol" w:cs="Symbol"/>
    </w:rPr>
  </w:style>
  <w:style w:type="character" w:customStyle="1" w:styleId="WW-DefaultParagraphFont11111111111111111">
    <w:name w:val="WW-Default Paragraph Font11111111111111111"/>
    <w:rsid w:val="00094C8C"/>
  </w:style>
  <w:style w:type="character" w:customStyle="1" w:styleId="WW8Num19z2">
    <w:name w:val="WW8Num19z2"/>
    <w:rsid w:val="00094C8C"/>
  </w:style>
  <w:style w:type="character" w:customStyle="1" w:styleId="WW8Num19z3">
    <w:name w:val="WW8Num19z3"/>
    <w:rsid w:val="00094C8C"/>
  </w:style>
  <w:style w:type="character" w:customStyle="1" w:styleId="WW8Num19z4">
    <w:name w:val="WW8Num19z4"/>
    <w:rsid w:val="00094C8C"/>
  </w:style>
  <w:style w:type="character" w:customStyle="1" w:styleId="WW8Num19z5">
    <w:name w:val="WW8Num19z5"/>
    <w:rsid w:val="00094C8C"/>
  </w:style>
  <w:style w:type="character" w:customStyle="1" w:styleId="WW8Num19z6">
    <w:name w:val="WW8Num19z6"/>
    <w:rsid w:val="00094C8C"/>
  </w:style>
  <w:style w:type="character" w:customStyle="1" w:styleId="WW8Num19z7">
    <w:name w:val="WW8Num19z7"/>
    <w:rsid w:val="00094C8C"/>
  </w:style>
  <w:style w:type="character" w:customStyle="1" w:styleId="WW8Num19z8">
    <w:name w:val="WW8Num19z8"/>
    <w:rsid w:val="00094C8C"/>
  </w:style>
  <w:style w:type="character" w:customStyle="1" w:styleId="WW8Num20z4">
    <w:name w:val="WW8Num20z4"/>
    <w:rsid w:val="00094C8C"/>
  </w:style>
  <w:style w:type="character" w:customStyle="1" w:styleId="WW8Num20z5">
    <w:name w:val="WW8Num20z5"/>
    <w:rsid w:val="00094C8C"/>
  </w:style>
  <w:style w:type="character" w:customStyle="1" w:styleId="WW8Num20z6">
    <w:name w:val="WW8Num20z6"/>
    <w:rsid w:val="00094C8C"/>
  </w:style>
  <w:style w:type="character" w:customStyle="1" w:styleId="WW8Num20z7">
    <w:name w:val="WW8Num20z7"/>
    <w:rsid w:val="00094C8C"/>
  </w:style>
  <w:style w:type="character" w:customStyle="1" w:styleId="WW8Num20z8">
    <w:name w:val="WW8Num20z8"/>
    <w:rsid w:val="00094C8C"/>
  </w:style>
  <w:style w:type="character" w:customStyle="1" w:styleId="WW-DefaultParagraphFont111111111111111111">
    <w:name w:val="WW-Default Paragraph Font111111111111111111"/>
    <w:rsid w:val="00094C8C"/>
  </w:style>
  <w:style w:type="character" w:customStyle="1" w:styleId="WW-DefaultParagraphFont1111111111111111111">
    <w:name w:val="WW-Default Paragraph Font1111111111111111111"/>
    <w:rsid w:val="00094C8C"/>
  </w:style>
  <w:style w:type="character" w:customStyle="1" w:styleId="WW8Num21z0">
    <w:name w:val="WW8Num21z0"/>
    <w:rsid w:val="00094C8C"/>
    <w:rPr>
      <w:rFonts w:ascii="Calibri" w:eastAsia="Times New Roman" w:hAnsi="Calibri" w:cs="Calibri"/>
    </w:rPr>
  </w:style>
  <w:style w:type="character" w:customStyle="1" w:styleId="WW8Num21z1">
    <w:name w:val="WW8Num21z1"/>
    <w:rsid w:val="00094C8C"/>
    <w:rPr>
      <w:rFonts w:ascii="Courier New" w:hAnsi="Courier New" w:cs="Courier New"/>
    </w:rPr>
  </w:style>
  <w:style w:type="character" w:customStyle="1" w:styleId="WW8Num21z2">
    <w:name w:val="WW8Num21z2"/>
    <w:rsid w:val="00094C8C"/>
    <w:rPr>
      <w:rFonts w:ascii="Wingdings" w:hAnsi="Wingdings" w:cs="Wingdings"/>
    </w:rPr>
  </w:style>
  <w:style w:type="character" w:customStyle="1" w:styleId="WW8Num21z3">
    <w:name w:val="WW8Num21z3"/>
    <w:rsid w:val="00094C8C"/>
    <w:rPr>
      <w:rFonts w:ascii="Symbol" w:hAnsi="Symbol" w:cs="Symbol"/>
    </w:rPr>
  </w:style>
  <w:style w:type="character" w:customStyle="1" w:styleId="WW8Num22z0">
    <w:name w:val="WW8Num22z0"/>
    <w:rsid w:val="00094C8C"/>
    <w:rPr>
      <w:rFonts w:ascii="Symbol" w:hAnsi="Symbol" w:cs="Symbol"/>
    </w:rPr>
  </w:style>
  <w:style w:type="character" w:customStyle="1" w:styleId="WW8Num22z1">
    <w:name w:val="WW8Num22z1"/>
    <w:rsid w:val="00094C8C"/>
    <w:rPr>
      <w:rFonts w:ascii="Courier New" w:hAnsi="Courier New" w:cs="Courier New"/>
    </w:rPr>
  </w:style>
  <w:style w:type="character" w:customStyle="1" w:styleId="WW8Num22z2">
    <w:name w:val="WW8Num22z2"/>
    <w:rsid w:val="00094C8C"/>
    <w:rPr>
      <w:rFonts w:ascii="Wingdings" w:hAnsi="Wingdings" w:cs="Wingdings"/>
    </w:rPr>
  </w:style>
  <w:style w:type="character" w:customStyle="1" w:styleId="WW8Num23z0">
    <w:name w:val="WW8Num23z0"/>
    <w:rsid w:val="00094C8C"/>
    <w:rPr>
      <w:rFonts w:ascii="Calibri" w:eastAsia="Times New Roman" w:hAnsi="Calibri" w:cs="Calibri"/>
    </w:rPr>
  </w:style>
  <w:style w:type="character" w:customStyle="1" w:styleId="WW8Num23z1">
    <w:name w:val="WW8Num23z1"/>
    <w:rsid w:val="00094C8C"/>
    <w:rPr>
      <w:rFonts w:ascii="Courier New" w:hAnsi="Courier New" w:cs="Courier New"/>
    </w:rPr>
  </w:style>
  <w:style w:type="character" w:customStyle="1" w:styleId="WW8Num23z2">
    <w:name w:val="WW8Num23z2"/>
    <w:rsid w:val="00094C8C"/>
    <w:rPr>
      <w:rFonts w:ascii="Wingdings" w:hAnsi="Wingdings" w:cs="Wingdings"/>
    </w:rPr>
  </w:style>
  <w:style w:type="character" w:customStyle="1" w:styleId="WW8Num23z3">
    <w:name w:val="WW8Num23z3"/>
    <w:rsid w:val="00094C8C"/>
    <w:rPr>
      <w:rFonts w:ascii="Symbol" w:hAnsi="Symbol" w:cs="Symbol"/>
    </w:rPr>
  </w:style>
  <w:style w:type="character" w:customStyle="1" w:styleId="WW8Num24z0">
    <w:name w:val="WW8Num24z0"/>
    <w:rsid w:val="00094C8C"/>
    <w:rPr>
      <w:rFonts w:ascii="Symbol" w:hAnsi="Symbol" w:cs="Symbol"/>
      <w:strike/>
      <w:color w:val="0070C0"/>
      <w:position w:val="0"/>
      <w:sz w:val="24"/>
      <w:vertAlign w:val="baseline"/>
      <w:lang w:val="el-GR"/>
    </w:rPr>
  </w:style>
  <w:style w:type="character" w:customStyle="1" w:styleId="WW8Num24z1">
    <w:name w:val="WW8Num24z1"/>
    <w:rsid w:val="00094C8C"/>
    <w:rPr>
      <w:rFonts w:ascii="Courier New" w:hAnsi="Courier New" w:cs="Courier New"/>
    </w:rPr>
  </w:style>
  <w:style w:type="character" w:customStyle="1" w:styleId="WW8Num24z2">
    <w:name w:val="WW8Num24z2"/>
    <w:rsid w:val="00094C8C"/>
    <w:rPr>
      <w:rFonts w:ascii="Wingdings" w:hAnsi="Wingdings" w:cs="Wingdings"/>
    </w:rPr>
  </w:style>
  <w:style w:type="character" w:customStyle="1" w:styleId="WW8Num25z0">
    <w:name w:val="WW8Num25z0"/>
    <w:rsid w:val="00094C8C"/>
    <w:rPr>
      <w:rFonts w:ascii="Symbol" w:hAnsi="Symbol" w:cs="Symbol"/>
    </w:rPr>
  </w:style>
  <w:style w:type="character" w:customStyle="1" w:styleId="WW8Num25z1">
    <w:name w:val="WW8Num25z1"/>
    <w:rsid w:val="00094C8C"/>
    <w:rPr>
      <w:rFonts w:ascii="Courier New" w:hAnsi="Courier New" w:cs="Courier New"/>
    </w:rPr>
  </w:style>
  <w:style w:type="character" w:customStyle="1" w:styleId="WW8Num25z2">
    <w:name w:val="WW8Num25z2"/>
    <w:rsid w:val="00094C8C"/>
    <w:rPr>
      <w:rFonts w:ascii="Wingdings" w:hAnsi="Wingdings" w:cs="Wingdings"/>
    </w:rPr>
  </w:style>
  <w:style w:type="character" w:customStyle="1" w:styleId="WW8Num26z0">
    <w:name w:val="WW8Num26z0"/>
    <w:rsid w:val="00094C8C"/>
    <w:rPr>
      <w:rFonts w:ascii="Symbol" w:hAnsi="Symbol" w:cs="Symbol"/>
    </w:rPr>
  </w:style>
  <w:style w:type="character" w:customStyle="1" w:styleId="WW8Num26z1">
    <w:name w:val="WW8Num26z1"/>
    <w:rsid w:val="00094C8C"/>
    <w:rPr>
      <w:rFonts w:ascii="Courier New" w:hAnsi="Courier New" w:cs="Courier New"/>
    </w:rPr>
  </w:style>
  <w:style w:type="character" w:customStyle="1" w:styleId="WW8Num26z2">
    <w:name w:val="WW8Num26z2"/>
    <w:rsid w:val="00094C8C"/>
    <w:rPr>
      <w:rFonts w:ascii="Wingdings" w:hAnsi="Wingdings" w:cs="Wingdings"/>
    </w:rPr>
  </w:style>
  <w:style w:type="character" w:customStyle="1" w:styleId="WW8Num27z0">
    <w:name w:val="WW8Num27z0"/>
    <w:rsid w:val="00094C8C"/>
    <w:rPr>
      <w:rFonts w:ascii="Calibri" w:eastAsia="Times New Roman" w:hAnsi="Calibri" w:cs="Calibri"/>
    </w:rPr>
  </w:style>
  <w:style w:type="character" w:customStyle="1" w:styleId="WW8Num27z1">
    <w:name w:val="WW8Num27z1"/>
    <w:rsid w:val="00094C8C"/>
    <w:rPr>
      <w:rFonts w:ascii="Courier New" w:hAnsi="Courier New" w:cs="Courier New"/>
    </w:rPr>
  </w:style>
  <w:style w:type="character" w:customStyle="1" w:styleId="WW8Num27z2">
    <w:name w:val="WW8Num27z2"/>
    <w:rsid w:val="00094C8C"/>
    <w:rPr>
      <w:rFonts w:ascii="Wingdings" w:hAnsi="Wingdings" w:cs="Wingdings"/>
    </w:rPr>
  </w:style>
  <w:style w:type="character" w:customStyle="1" w:styleId="WW8Num27z3">
    <w:name w:val="WW8Num27z3"/>
    <w:rsid w:val="00094C8C"/>
    <w:rPr>
      <w:rFonts w:ascii="Symbol" w:hAnsi="Symbol" w:cs="Symbol"/>
    </w:rPr>
  </w:style>
  <w:style w:type="character" w:customStyle="1" w:styleId="WW8Num28z0">
    <w:name w:val="WW8Num28z0"/>
    <w:rsid w:val="00094C8C"/>
    <w:rPr>
      <w:rFonts w:ascii="Symbol" w:hAnsi="Symbol" w:cs="Symbol"/>
    </w:rPr>
  </w:style>
  <w:style w:type="character" w:customStyle="1" w:styleId="WW8Num28z1">
    <w:name w:val="WW8Num28z1"/>
    <w:rsid w:val="00094C8C"/>
    <w:rPr>
      <w:rFonts w:ascii="Courier New" w:hAnsi="Courier New" w:cs="Courier New"/>
    </w:rPr>
  </w:style>
  <w:style w:type="character" w:customStyle="1" w:styleId="WW8Num28z2">
    <w:name w:val="WW8Num28z2"/>
    <w:rsid w:val="00094C8C"/>
    <w:rPr>
      <w:rFonts w:ascii="Wingdings" w:hAnsi="Wingdings" w:cs="Wingdings"/>
    </w:rPr>
  </w:style>
  <w:style w:type="character" w:customStyle="1" w:styleId="WW8Num29z0">
    <w:name w:val="WW8Num29z0"/>
    <w:rsid w:val="00094C8C"/>
    <w:rPr>
      <w:rFonts w:ascii="Calibri" w:eastAsia="Times New Roman" w:hAnsi="Calibri" w:cs="Calibri"/>
    </w:rPr>
  </w:style>
  <w:style w:type="character" w:customStyle="1" w:styleId="WW8Num29z1">
    <w:name w:val="WW8Num29z1"/>
    <w:rsid w:val="00094C8C"/>
    <w:rPr>
      <w:rFonts w:ascii="Courier New" w:hAnsi="Courier New" w:cs="Courier New"/>
    </w:rPr>
  </w:style>
  <w:style w:type="character" w:customStyle="1" w:styleId="WW8Num29z2">
    <w:name w:val="WW8Num29z2"/>
    <w:rsid w:val="00094C8C"/>
    <w:rPr>
      <w:rFonts w:ascii="Wingdings" w:hAnsi="Wingdings" w:cs="Wingdings"/>
    </w:rPr>
  </w:style>
  <w:style w:type="character" w:customStyle="1" w:styleId="WW8Num29z3">
    <w:name w:val="WW8Num29z3"/>
    <w:rsid w:val="00094C8C"/>
    <w:rPr>
      <w:rFonts w:ascii="Symbol" w:hAnsi="Symbol" w:cs="Symbol"/>
    </w:rPr>
  </w:style>
  <w:style w:type="character" w:customStyle="1" w:styleId="WW8Num30z0">
    <w:name w:val="WW8Num30z0"/>
    <w:rsid w:val="00094C8C"/>
    <w:rPr>
      <w:rFonts w:ascii="Symbol" w:hAnsi="Symbol" w:cs="Symbol"/>
      <w:shd w:val="clear" w:color="auto" w:fill="FFFF00"/>
    </w:rPr>
  </w:style>
  <w:style w:type="character" w:customStyle="1" w:styleId="WW8Num30z1">
    <w:name w:val="WW8Num30z1"/>
    <w:rsid w:val="00094C8C"/>
    <w:rPr>
      <w:rFonts w:ascii="Courier New" w:hAnsi="Courier New" w:cs="Courier New"/>
    </w:rPr>
  </w:style>
  <w:style w:type="character" w:customStyle="1" w:styleId="WW8Num30z2">
    <w:name w:val="WW8Num30z2"/>
    <w:rsid w:val="00094C8C"/>
    <w:rPr>
      <w:rFonts w:ascii="Wingdings" w:hAnsi="Wingdings" w:cs="Wingdings"/>
    </w:rPr>
  </w:style>
  <w:style w:type="character" w:customStyle="1" w:styleId="WW8Num31z0">
    <w:name w:val="WW8Num31z0"/>
    <w:rsid w:val="00094C8C"/>
    <w:rPr>
      <w:rFonts w:cs="Times New Roman"/>
    </w:rPr>
  </w:style>
  <w:style w:type="character" w:customStyle="1" w:styleId="WW8Num32z0">
    <w:name w:val="WW8Num32z0"/>
    <w:rsid w:val="00094C8C"/>
  </w:style>
  <w:style w:type="character" w:customStyle="1" w:styleId="WW8Num32z1">
    <w:name w:val="WW8Num32z1"/>
    <w:rsid w:val="00094C8C"/>
  </w:style>
  <w:style w:type="character" w:customStyle="1" w:styleId="WW8Num32z2">
    <w:name w:val="WW8Num32z2"/>
    <w:rsid w:val="00094C8C"/>
  </w:style>
  <w:style w:type="character" w:customStyle="1" w:styleId="WW8Num32z3">
    <w:name w:val="WW8Num32z3"/>
    <w:rsid w:val="00094C8C"/>
  </w:style>
  <w:style w:type="character" w:customStyle="1" w:styleId="WW8Num32z4">
    <w:name w:val="WW8Num32z4"/>
    <w:rsid w:val="00094C8C"/>
  </w:style>
  <w:style w:type="character" w:customStyle="1" w:styleId="WW8Num32z5">
    <w:name w:val="WW8Num32z5"/>
    <w:rsid w:val="00094C8C"/>
  </w:style>
  <w:style w:type="character" w:customStyle="1" w:styleId="WW8Num32z6">
    <w:name w:val="WW8Num32z6"/>
    <w:rsid w:val="00094C8C"/>
  </w:style>
  <w:style w:type="character" w:customStyle="1" w:styleId="WW8Num32z7">
    <w:name w:val="WW8Num32z7"/>
    <w:rsid w:val="00094C8C"/>
  </w:style>
  <w:style w:type="character" w:customStyle="1" w:styleId="WW8Num32z8">
    <w:name w:val="WW8Num32z8"/>
    <w:rsid w:val="00094C8C"/>
  </w:style>
  <w:style w:type="character" w:customStyle="1" w:styleId="WW8Num33z0">
    <w:name w:val="WW8Num33z0"/>
    <w:rsid w:val="00094C8C"/>
    <w:rPr>
      <w:rFonts w:ascii="Symbol" w:eastAsia="Calibri" w:hAnsi="Symbol" w:cs="Symbol"/>
    </w:rPr>
  </w:style>
  <w:style w:type="character" w:customStyle="1" w:styleId="WW8Num33z1">
    <w:name w:val="WW8Num33z1"/>
    <w:rsid w:val="00094C8C"/>
    <w:rPr>
      <w:rFonts w:ascii="Courier New" w:hAnsi="Courier New" w:cs="Courier New"/>
    </w:rPr>
  </w:style>
  <w:style w:type="character" w:customStyle="1" w:styleId="WW8Num33z2">
    <w:name w:val="WW8Num33z2"/>
    <w:rsid w:val="00094C8C"/>
    <w:rPr>
      <w:rFonts w:ascii="Wingdings" w:hAnsi="Wingdings" w:cs="Wingdings"/>
    </w:rPr>
  </w:style>
  <w:style w:type="character" w:customStyle="1" w:styleId="WW8Num34z0">
    <w:name w:val="WW8Num34z0"/>
    <w:rsid w:val="00094C8C"/>
    <w:rPr>
      <w:rFonts w:ascii="Symbol" w:hAnsi="Symbol" w:cs="Symbol"/>
    </w:rPr>
  </w:style>
  <w:style w:type="character" w:customStyle="1" w:styleId="WW8Num34z1">
    <w:name w:val="WW8Num34z1"/>
    <w:rsid w:val="00094C8C"/>
    <w:rPr>
      <w:rFonts w:ascii="Courier New" w:hAnsi="Courier New" w:cs="Courier New"/>
    </w:rPr>
  </w:style>
  <w:style w:type="character" w:customStyle="1" w:styleId="WW8Num34z2">
    <w:name w:val="WW8Num34z2"/>
    <w:rsid w:val="00094C8C"/>
    <w:rPr>
      <w:rFonts w:ascii="Wingdings" w:hAnsi="Wingdings" w:cs="Wingdings"/>
    </w:rPr>
  </w:style>
  <w:style w:type="character" w:customStyle="1" w:styleId="WW8Num35z0">
    <w:name w:val="WW8Num35z0"/>
    <w:rsid w:val="00094C8C"/>
    <w:rPr>
      <w:rFonts w:ascii="Calibri" w:eastAsia="Times New Roman" w:hAnsi="Calibri" w:cs="Calibri"/>
    </w:rPr>
  </w:style>
  <w:style w:type="character" w:customStyle="1" w:styleId="WW8Num35z1">
    <w:name w:val="WW8Num35z1"/>
    <w:rsid w:val="00094C8C"/>
    <w:rPr>
      <w:rFonts w:ascii="Courier New" w:hAnsi="Courier New" w:cs="Courier New"/>
    </w:rPr>
  </w:style>
  <w:style w:type="character" w:customStyle="1" w:styleId="WW8Num35z2">
    <w:name w:val="WW8Num35z2"/>
    <w:rsid w:val="00094C8C"/>
    <w:rPr>
      <w:rFonts w:ascii="Wingdings" w:hAnsi="Wingdings" w:cs="Wingdings"/>
    </w:rPr>
  </w:style>
  <w:style w:type="character" w:customStyle="1" w:styleId="WW8Num35z3">
    <w:name w:val="WW8Num35z3"/>
    <w:rsid w:val="00094C8C"/>
    <w:rPr>
      <w:rFonts w:ascii="Symbol" w:hAnsi="Symbol" w:cs="Symbol"/>
    </w:rPr>
  </w:style>
  <w:style w:type="character" w:customStyle="1" w:styleId="WW8Num36z0">
    <w:name w:val="WW8Num36z0"/>
    <w:rsid w:val="00094C8C"/>
    <w:rPr>
      <w:lang w:val="el-GR"/>
    </w:rPr>
  </w:style>
  <w:style w:type="character" w:customStyle="1" w:styleId="WW8Num36z1">
    <w:name w:val="WW8Num36z1"/>
    <w:rsid w:val="00094C8C"/>
  </w:style>
  <w:style w:type="character" w:customStyle="1" w:styleId="WW8Num36z2">
    <w:name w:val="WW8Num36z2"/>
    <w:rsid w:val="00094C8C"/>
  </w:style>
  <w:style w:type="character" w:customStyle="1" w:styleId="WW8Num36z3">
    <w:name w:val="WW8Num36z3"/>
    <w:rsid w:val="00094C8C"/>
  </w:style>
  <w:style w:type="character" w:customStyle="1" w:styleId="WW8Num36z4">
    <w:name w:val="WW8Num36z4"/>
    <w:rsid w:val="00094C8C"/>
  </w:style>
  <w:style w:type="character" w:customStyle="1" w:styleId="WW8Num36z5">
    <w:name w:val="WW8Num36z5"/>
    <w:rsid w:val="00094C8C"/>
  </w:style>
  <w:style w:type="character" w:customStyle="1" w:styleId="WW8Num36z6">
    <w:name w:val="WW8Num36z6"/>
    <w:rsid w:val="00094C8C"/>
  </w:style>
  <w:style w:type="character" w:customStyle="1" w:styleId="WW8Num36z7">
    <w:name w:val="WW8Num36z7"/>
    <w:rsid w:val="00094C8C"/>
  </w:style>
  <w:style w:type="character" w:customStyle="1" w:styleId="WW8Num36z8">
    <w:name w:val="WW8Num36z8"/>
    <w:rsid w:val="00094C8C"/>
  </w:style>
  <w:style w:type="character" w:customStyle="1" w:styleId="WW8Num37z0">
    <w:name w:val="WW8Num37z0"/>
    <w:rsid w:val="00094C8C"/>
    <w:rPr>
      <w:rFonts w:ascii="Calibri" w:eastAsia="Times New Roman" w:hAnsi="Calibri" w:cs="Calibri"/>
    </w:rPr>
  </w:style>
  <w:style w:type="character" w:customStyle="1" w:styleId="WW8Num37z1">
    <w:name w:val="WW8Num37z1"/>
    <w:rsid w:val="00094C8C"/>
    <w:rPr>
      <w:rFonts w:ascii="Courier New" w:hAnsi="Courier New" w:cs="Courier New"/>
    </w:rPr>
  </w:style>
  <w:style w:type="character" w:customStyle="1" w:styleId="WW8Num37z2">
    <w:name w:val="WW8Num37z2"/>
    <w:rsid w:val="00094C8C"/>
    <w:rPr>
      <w:rFonts w:ascii="Wingdings" w:hAnsi="Wingdings" w:cs="Wingdings"/>
    </w:rPr>
  </w:style>
  <w:style w:type="character" w:customStyle="1" w:styleId="WW8Num37z3">
    <w:name w:val="WW8Num37z3"/>
    <w:rsid w:val="00094C8C"/>
    <w:rPr>
      <w:rFonts w:ascii="Symbol" w:hAnsi="Symbol" w:cs="Symbol"/>
    </w:rPr>
  </w:style>
  <w:style w:type="character" w:customStyle="1" w:styleId="WW8Num38z0">
    <w:name w:val="WW8Num38z0"/>
    <w:rsid w:val="00094C8C"/>
  </w:style>
  <w:style w:type="character" w:customStyle="1" w:styleId="WW8Num38z1">
    <w:name w:val="WW8Num38z1"/>
    <w:rsid w:val="00094C8C"/>
  </w:style>
  <w:style w:type="character" w:customStyle="1" w:styleId="WW8Num38z2">
    <w:name w:val="WW8Num38z2"/>
    <w:rsid w:val="00094C8C"/>
  </w:style>
  <w:style w:type="character" w:customStyle="1" w:styleId="WW8Num38z3">
    <w:name w:val="WW8Num38z3"/>
    <w:rsid w:val="00094C8C"/>
  </w:style>
  <w:style w:type="character" w:customStyle="1" w:styleId="WW8Num38z4">
    <w:name w:val="WW8Num38z4"/>
    <w:rsid w:val="00094C8C"/>
  </w:style>
  <w:style w:type="character" w:customStyle="1" w:styleId="WW8Num38z5">
    <w:name w:val="WW8Num38z5"/>
    <w:rsid w:val="00094C8C"/>
  </w:style>
  <w:style w:type="character" w:customStyle="1" w:styleId="WW8Num38z6">
    <w:name w:val="WW8Num38z6"/>
    <w:rsid w:val="00094C8C"/>
  </w:style>
  <w:style w:type="character" w:customStyle="1" w:styleId="WW8Num38z7">
    <w:name w:val="WW8Num38z7"/>
    <w:rsid w:val="00094C8C"/>
  </w:style>
  <w:style w:type="character" w:customStyle="1" w:styleId="WW8Num38z8">
    <w:name w:val="WW8Num38z8"/>
    <w:rsid w:val="00094C8C"/>
  </w:style>
  <w:style w:type="character" w:customStyle="1" w:styleId="WW-DefaultParagraphFont11111111111111111111">
    <w:name w:val="WW-Default Paragraph Font11111111111111111111"/>
    <w:rsid w:val="00094C8C"/>
  </w:style>
  <w:style w:type="character" w:customStyle="1" w:styleId="WW8Num4z1">
    <w:name w:val="WW8Num4z1"/>
    <w:rsid w:val="00094C8C"/>
    <w:rPr>
      <w:rFonts w:cs="Times New Roman"/>
    </w:rPr>
  </w:style>
  <w:style w:type="character" w:customStyle="1" w:styleId="WW8Num5z1">
    <w:name w:val="WW8Num5z1"/>
    <w:rsid w:val="00094C8C"/>
    <w:rPr>
      <w:rFonts w:cs="Times New Roman"/>
    </w:rPr>
  </w:style>
  <w:style w:type="character" w:customStyle="1" w:styleId="WW8Num29z4">
    <w:name w:val="WW8Num29z4"/>
    <w:rsid w:val="00094C8C"/>
  </w:style>
  <w:style w:type="character" w:customStyle="1" w:styleId="WW8Num29z5">
    <w:name w:val="WW8Num29z5"/>
    <w:rsid w:val="00094C8C"/>
  </w:style>
  <w:style w:type="character" w:customStyle="1" w:styleId="WW8Num29z6">
    <w:name w:val="WW8Num29z6"/>
    <w:rsid w:val="00094C8C"/>
  </w:style>
  <w:style w:type="character" w:customStyle="1" w:styleId="WW8Num29z7">
    <w:name w:val="WW8Num29z7"/>
    <w:rsid w:val="00094C8C"/>
  </w:style>
  <w:style w:type="character" w:customStyle="1" w:styleId="WW8Num29z8">
    <w:name w:val="WW8Num29z8"/>
    <w:rsid w:val="00094C8C"/>
  </w:style>
  <w:style w:type="character" w:customStyle="1" w:styleId="WW8Num30z3">
    <w:name w:val="WW8Num30z3"/>
    <w:rsid w:val="00094C8C"/>
    <w:rPr>
      <w:rFonts w:ascii="Symbol" w:hAnsi="Symbol" w:cs="Symbol"/>
    </w:rPr>
  </w:style>
  <w:style w:type="character" w:customStyle="1" w:styleId="WW8Num31z1">
    <w:name w:val="WW8Num31z1"/>
    <w:rsid w:val="00094C8C"/>
  </w:style>
  <w:style w:type="character" w:customStyle="1" w:styleId="WW8Num31z2">
    <w:name w:val="WW8Num31z2"/>
    <w:rsid w:val="00094C8C"/>
  </w:style>
  <w:style w:type="character" w:customStyle="1" w:styleId="WW8Num31z3">
    <w:name w:val="WW8Num31z3"/>
    <w:rsid w:val="00094C8C"/>
  </w:style>
  <w:style w:type="character" w:customStyle="1" w:styleId="WW8Num31z4">
    <w:name w:val="WW8Num31z4"/>
    <w:rsid w:val="00094C8C"/>
  </w:style>
  <w:style w:type="character" w:customStyle="1" w:styleId="WW8Num31z5">
    <w:name w:val="WW8Num31z5"/>
    <w:rsid w:val="00094C8C"/>
  </w:style>
  <w:style w:type="character" w:customStyle="1" w:styleId="WW8Num31z6">
    <w:name w:val="WW8Num31z6"/>
    <w:rsid w:val="00094C8C"/>
  </w:style>
  <w:style w:type="character" w:customStyle="1" w:styleId="WW8Num31z7">
    <w:name w:val="WW8Num31z7"/>
    <w:rsid w:val="00094C8C"/>
  </w:style>
  <w:style w:type="character" w:customStyle="1" w:styleId="WW8Num31z8">
    <w:name w:val="WW8Num31z8"/>
    <w:rsid w:val="00094C8C"/>
  </w:style>
  <w:style w:type="character" w:customStyle="1" w:styleId="WW8Num39z0">
    <w:name w:val="WW8Num39z0"/>
    <w:rsid w:val="00094C8C"/>
    <w:rPr>
      <w:rFonts w:ascii="Calibri" w:eastAsia="Times New Roman" w:hAnsi="Calibri" w:cs="Calibri"/>
    </w:rPr>
  </w:style>
  <w:style w:type="character" w:customStyle="1" w:styleId="WW8Num39z1">
    <w:name w:val="WW8Num39z1"/>
    <w:rsid w:val="00094C8C"/>
    <w:rPr>
      <w:rFonts w:ascii="Courier New" w:hAnsi="Courier New" w:cs="Courier New"/>
    </w:rPr>
  </w:style>
  <w:style w:type="character" w:customStyle="1" w:styleId="WW8Num39z2">
    <w:name w:val="WW8Num39z2"/>
    <w:rsid w:val="00094C8C"/>
    <w:rPr>
      <w:rFonts w:ascii="Wingdings" w:hAnsi="Wingdings" w:cs="Wingdings"/>
    </w:rPr>
  </w:style>
  <w:style w:type="character" w:customStyle="1" w:styleId="WW8Num39z3">
    <w:name w:val="WW8Num39z3"/>
    <w:rsid w:val="00094C8C"/>
    <w:rPr>
      <w:rFonts w:ascii="Symbol" w:hAnsi="Symbol" w:cs="Symbol"/>
    </w:rPr>
  </w:style>
  <w:style w:type="character" w:customStyle="1" w:styleId="WW8Num40z0">
    <w:name w:val="WW8Num40z0"/>
    <w:rsid w:val="00094C8C"/>
    <w:rPr>
      <w:rFonts w:ascii="Symbol" w:hAnsi="Symbol" w:cs="Symbol"/>
    </w:rPr>
  </w:style>
  <w:style w:type="character" w:customStyle="1" w:styleId="WW8Num40z1">
    <w:name w:val="WW8Num40z1"/>
    <w:rsid w:val="00094C8C"/>
    <w:rPr>
      <w:rFonts w:ascii="Courier New" w:hAnsi="Courier New" w:cs="Courier New"/>
    </w:rPr>
  </w:style>
  <w:style w:type="character" w:customStyle="1" w:styleId="WW8Num40z2">
    <w:name w:val="WW8Num40z2"/>
    <w:rsid w:val="00094C8C"/>
    <w:rPr>
      <w:rFonts w:ascii="Wingdings" w:hAnsi="Wingdings" w:cs="Wingdings"/>
    </w:rPr>
  </w:style>
  <w:style w:type="character" w:customStyle="1" w:styleId="WW8Num41z0">
    <w:name w:val="WW8Num41z0"/>
    <w:rsid w:val="00094C8C"/>
    <w:rPr>
      <w:rFonts w:ascii="Arial" w:hAnsi="Arial" w:cs="Times New Roman"/>
      <w:b/>
      <w:i w:val="0"/>
      <w:sz w:val="20"/>
      <w:szCs w:val="20"/>
    </w:rPr>
  </w:style>
  <w:style w:type="character" w:customStyle="1" w:styleId="WW8Num41z1">
    <w:name w:val="WW8Num41z1"/>
    <w:rsid w:val="00094C8C"/>
    <w:rPr>
      <w:rFonts w:cs="Times New Roman"/>
    </w:rPr>
  </w:style>
  <w:style w:type="character" w:customStyle="1" w:styleId="WW8Num41z2">
    <w:name w:val="WW8Num41z2"/>
    <w:rsid w:val="00094C8C"/>
    <w:rPr>
      <w:rFonts w:ascii="Arial" w:hAnsi="Arial" w:cs="Times New Roman"/>
      <w:b w:val="0"/>
      <w:i w:val="0"/>
    </w:rPr>
  </w:style>
  <w:style w:type="character" w:customStyle="1" w:styleId="WW8Num41z3">
    <w:name w:val="WW8Num41z3"/>
    <w:rsid w:val="00094C8C"/>
    <w:rPr>
      <w:rFonts w:ascii="Arial" w:hAnsi="Arial" w:cs="Times New Roman"/>
      <w:b w:val="0"/>
      <w:i w:val="0"/>
      <w:sz w:val="20"/>
      <w:szCs w:val="20"/>
    </w:rPr>
  </w:style>
  <w:style w:type="character" w:customStyle="1" w:styleId="DefaultParagraphFont1">
    <w:name w:val="Default Paragraph Font1"/>
    <w:rsid w:val="00094C8C"/>
  </w:style>
  <w:style w:type="character" w:customStyle="1" w:styleId="Heading1Char">
    <w:name w:val="Heading 1 Char"/>
    <w:rsid w:val="00094C8C"/>
    <w:rPr>
      <w:rFonts w:ascii="Arial" w:hAnsi="Arial" w:cs="Arial"/>
      <w:b/>
      <w:bCs/>
      <w:color w:val="333399"/>
      <w:sz w:val="28"/>
      <w:szCs w:val="32"/>
      <w:lang w:val="en-US"/>
    </w:rPr>
  </w:style>
  <w:style w:type="character" w:customStyle="1" w:styleId="Heading2Char">
    <w:name w:val="Heading 2 Char"/>
    <w:rsid w:val="00094C8C"/>
    <w:rPr>
      <w:rFonts w:ascii="Arial" w:hAnsi="Arial" w:cs="Arial"/>
      <w:b/>
      <w:color w:val="002060"/>
      <w:sz w:val="24"/>
      <w:szCs w:val="22"/>
      <w:lang w:val="en-GB"/>
    </w:rPr>
  </w:style>
  <w:style w:type="character" w:customStyle="1" w:styleId="Heading5Char">
    <w:name w:val="Heading 5 Char"/>
    <w:rsid w:val="00094C8C"/>
    <w:rPr>
      <w:rFonts w:ascii="Calibri" w:eastAsia="Times New Roman" w:hAnsi="Calibri" w:cs="Times New Roman"/>
      <w:b/>
      <w:bCs/>
      <w:i/>
      <w:iCs/>
      <w:sz w:val="26"/>
      <w:szCs w:val="26"/>
      <w:lang w:val="en-GB"/>
    </w:rPr>
  </w:style>
  <w:style w:type="character" w:customStyle="1" w:styleId="DateChar">
    <w:name w:val="Date Char"/>
    <w:rsid w:val="00094C8C"/>
    <w:rPr>
      <w:sz w:val="24"/>
      <w:szCs w:val="24"/>
      <w:lang w:val="en-GB"/>
    </w:rPr>
  </w:style>
  <w:style w:type="character" w:customStyle="1" w:styleId="FooterChar">
    <w:name w:val="Footer Char"/>
    <w:rsid w:val="00094C8C"/>
    <w:rPr>
      <w:rFonts w:eastAsia="MS Mincho" w:cs="Times New Roman"/>
      <w:sz w:val="24"/>
      <w:szCs w:val="24"/>
      <w:lang w:val="en-US" w:eastAsia="ja-JP"/>
    </w:rPr>
  </w:style>
  <w:style w:type="character" w:customStyle="1" w:styleId="22">
    <w:name w:val="Παραπομπή σχολίου2"/>
    <w:rsid w:val="00094C8C"/>
    <w:rPr>
      <w:sz w:val="16"/>
    </w:rPr>
  </w:style>
  <w:style w:type="character" w:styleId="-">
    <w:name w:val="Hyperlink"/>
    <w:uiPriority w:val="99"/>
    <w:rsid w:val="00094C8C"/>
    <w:rPr>
      <w:color w:val="0000FF"/>
      <w:u w:val="single"/>
    </w:rPr>
  </w:style>
  <w:style w:type="character" w:customStyle="1" w:styleId="HeaderChar">
    <w:name w:val="Header Char"/>
    <w:rsid w:val="00094C8C"/>
    <w:rPr>
      <w:rFonts w:cs="Times New Roman"/>
      <w:sz w:val="24"/>
      <w:szCs w:val="24"/>
      <w:lang w:val="en-GB"/>
    </w:rPr>
  </w:style>
  <w:style w:type="character" w:styleId="a3">
    <w:name w:val="page number"/>
    <w:rsid w:val="00094C8C"/>
    <w:rPr>
      <w:rFonts w:cs="Times New Roman"/>
    </w:rPr>
  </w:style>
  <w:style w:type="character" w:customStyle="1" w:styleId="BalloonTextChar">
    <w:name w:val="Balloon Text Char"/>
    <w:rsid w:val="00094C8C"/>
    <w:rPr>
      <w:rFonts w:ascii="Tahoma" w:hAnsi="Tahoma" w:cs="Tahoma"/>
      <w:sz w:val="16"/>
      <w:szCs w:val="16"/>
      <w:lang w:val="en-GB"/>
    </w:rPr>
  </w:style>
  <w:style w:type="character" w:customStyle="1" w:styleId="CommentTextChar">
    <w:name w:val="Comment Text Char"/>
    <w:rsid w:val="00094C8C"/>
    <w:rPr>
      <w:rFonts w:cs="Times New Roman"/>
      <w:lang w:val="en-GB"/>
    </w:rPr>
  </w:style>
  <w:style w:type="character" w:customStyle="1" w:styleId="CommentSubjectChar">
    <w:name w:val="Comment Subject Char"/>
    <w:rsid w:val="00094C8C"/>
    <w:rPr>
      <w:rFonts w:cs="Times New Roman"/>
      <w:b/>
      <w:bCs/>
      <w:lang w:val="en-GB"/>
    </w:rPr>
  </w:style>
  <w:style w:type="character" w:customStyle="1" w:styleId="BodyTextChar">
    <w:name w:val="Body Text Char"/>
    <w:rsid w:val="00094C8C"/>
    <w:rPr>
      <w:rFonts w:cs="Times New Roman"/>
      <w:sz w:val="24"/>
      <w:szCs w:val="24"/>
      <w:lang w:val="en-GB"/>
    </w:rPr>
  </w:style>
  <w:style w:type="character" w:customStyle="1" w:styleId="10">
    <w:name w:val="Κείμενο κράτησης θέσης1"/>
    <w:rsid w:val="00094C8C"/>
    <w:rPr>
      <w:rFonts w:cs="Times New Roman"/>
      <w:color w:val="808080"/>
    </w:rPr>
  </w:style>
  <w:style w:type="character" w:customStyle="1" w:styleId="a4">
    <w:name w:val="Χαρακτήρες υποσημείωσης"/>
    <w:rsid w:val="00094C8C"/>
    <w:rPr>
      <w:rFonts w:cs="Times New Roman"/>
      <w:vertAlign w:val="superscript"/>
    </w:rPr>
  </w:style>
  <w:style w:type="character" w:customStyle="1" w:styleId="FootnoteTextChar">
    <w:name w:val="Footnote Text Char"/>
    <w:rsid w:val="00094C8C"/>
    <w:rPr>
      <w:rFonts w:ascii="Calibri" w:hAnsi="Calibri" w:cs="Times New Roman"/>
      <w:lang w:val="x-none"/>
    </w:rPr>
  </w:style>
  <w:style w:type="character" w:customStyle="1" w:styleId="Heading3Char">
    <w:name w:val="Heading 3 Char"/>
    <w:rsid w:val="00094C8C"/>
    <w:rPr>
      <w:rFonts w:ascii="Arial" w:hAnsi="Arial" w:cs="Arial"/>
      <w:b/>
      <w:bCs/>
      <w:sz w:val="22"/>
      <w:szCs w:val="26"/>
      <w:lang w:val="en-GB"/>
    </w:rPr>
  </w:style>
  <w:style w:type="character" w:customStyle="1" w:styleId="Heading4Char">
    <w:name w:val="Heading 4 Char"/>
    <w:rsid w:val="00094C8C"/>
    <w:rPr>
      <w:rFonts w:ascii="Arial" w:eastAsia="Times New Roman" w:hAnsi="Arial" w:cs="Times New Roman"/>
      <w:b/>
      <w:bCs/>
      <w:sz w:val="22"/>
      <w:szCs w:val="28"/>
      <w:lang w:val="en-GB"/>
    </w:rPr>
  </w:style>
  <w:style w:type="character" w:customStyle="1" w:styleId="DocTitleChar">
    <w:name w:val="Doc Title Char"/>
    <w:basedOn w:val="Heading1Char"/>
    <w:rsid w:val="00094C8C"/>
    <w:rPr>
      <w:rFonts w:ascii="Arial" w:hAnsi="Arial" w:cs="Arial"/>
      <w:b/>
      <w:bCs/>
      <w:color w:val="333399"/>
      <w:sz w:val="28"/>
      <w:szCs w:val="32"/>
      <w:lang w:val="en-US"/>
    </w:rPr>
  </w:style>
  <w:style w:type="character" w:customStyle="1" w:styleId="Style1Char">
    <w:name w:val="Style1 Char"/>
    <w:rsid w:val="00094C8C"/>
    <w:rPr>
      <w:rFonts w:ascii="Calibri" w:hAnsi="Calibri" w:cs="Calibri"/>
      <w:b/>
      <w:bCs/>
      <w:color w:val="333399"/>
      <w:sz w:val="40"/>
      <w:szCs w:val="40"/>
      <w:lang w:val="en-US"/>
    </w:rPr>
  </w:style>
  <w:style w:type="character" w:customStyle="1" w:styleId="ContentsChar">
    <w:name w:val="Contents Char"/>
    <w:rsid w:val="00094C8C"/>
    <w:rPr>
      <w:rFonts w:ascii="Calibri" w:hAnsi="Calibri" w:cs="Calibri"/>
      <w:b/>
      <w:bCs/>
      <w:color w:val="333399"/>
      <w:sz w:val="28"/>
      <w:szCs w:val="32"/>
      <w:lang w:val="en-US"/>
    </w:rPr>
  </w:style>
  <w:style w:type="character" w:customStyle="1" w:styleId="EndnoteTextChar">
    <w:name w:val="Endnote Text Char"/>
    <w:rsid w:val="00094C8C"/>
    <w:rPr>
      <w:rFonts w:ascii="Calibri" w:hAnsi="Calibri" w:cs="Calibri"/>
      <w:lang w:val="en-GB"/>
    </w:rPr>
  </w:style>
  <w:style w:type="character" w:customStyle="1" w:styleId="a5">
    <w:name w:val="Χαρακτήρες σημείωσης τέλους"/>
    <w:rsid w:val="00094C8C"/>
    <w:rPr>
      <w:vertAlign w:val="superscript"/>
    </w:rPr>
  </w:style>
  <w:style w:type="character" w:customStyle="1" w:styleId="FootnoteReference2">
    <w:name w:val="Footnote Reference2"/>
    <w:rsid w:val="00094C8C"/>
    <w:rPr>
      <w:vertAlign w:val="superscript"/>
    </w:rPr>
  </w:style>
  <w:style w:type="character" w:customStyle="1" w:styleId="EndnoteReference1">
    <w:name w:val="Endnote Reference1"/>
    <w:rsid w:val="00094C8C"/>
    <w:rPr>
      <w:vertAlign w:val="superscript"/>
    </w:rPr>
  </w:style>
  <w:style w:type="character" w:customStyle="1" w:styleId="a6">
    <w:name w:val="Κουκκίδες"/>
    <w:rsid w:val="00094C8C"/>
    <w:rPr>
      <w:rFonts w:ascii="OpenSymbol" w:eastAsia="OpenSymbol" w:hAnsi="OpenSymbol" w:cs="OpenSymbol"/>
    </w:rPr>
  </w:style>
  <w:style w:type="character" w:styleId="a7">
    <w:name w:val="Strong"/>
    <w:uiPriority w:val="22"/>
    <w:qFormat/>
    <w:rsid w:val="00094C8C"/>
    <w:rPr>
      <w:b/>
      <w:bCs/>
    </w:rPr>
  </w:style>
  <w:style w:type="character" w:customStyle="1" w:styleId="11">
    <w:name w:val="Προεπιλεγμένη γραμματοσειρά1"/>
    <w:rsid w:val="00094C8C"/>
  </w:style>
  <w:style w:type="character" w:customStyle="1" w:styleId="a8">
    <w:name w:val="Σύμβολο υποσημείωσης"/>
    <w:rsid w:val="00094C8C"/>
    <w:rPr>
      <w:vertAlign w:val="superscript"/>
    </w:rPr>
  </w:style>
  <w:style w:type="character" w:styleId="a9">
    <w:name w:val="Emphasis"/>
    <w:uiPriority w:val="20"/>
    <w:qFormat/>
    <w:rsid w:val="00094C8C"/>
    <w:rPr>
      <w:i/>
      <w:iCs/>
    </w:rPr>
  </w:style>
  <w:style w:type="character" w:customStyle="1" w:styleId="aa">
    <w:name w:val="Χαρακτήρες αρίθμησης"/>
    <w:rsid w:val="00094C8C"/>
  </w:style>
  <w:style w:type="character" w:customStyle="1" w:styleId="normalwithoutspacingChar">
    <w:name w:val="normal_without_spacing Char"/>
    <w:rsid w:val="00094C8C"/>
    <w:rPr>
      <w:rFonts w:ascii="Calibri" w:hAnsi="Calibri" w:cs="Calibri"/>
      <w:sz w:val="22"/>
      <w:szCs w:val="24"/>
    </w:rPr>
  </w:style>
  <w:style w:type="character" w:customStyle="1" w:styleId="FootnoteTextChar1">
    <w:name w:val="Footnote Text Char1"/>
    <w:rsid w:val="00094C8C"/>
    <w:rPr>
      <w:rFonts w:ascii="Calibri" w:hAnsi="Calibri" w:cs="Calibri"/>
      <w:lang w:val="en-IE" w:eastAsia="zh-CN"/>
    </w:rPr>
  </w:style>
  <w:style w:type="character" w:customStyle="1" w:styleId="foothangingChar">
    <w:name w:val="foot_hanging Char"/>
    <w:rsid w:val="00094C8C"/>
    <w:rPr>
      <w:rFonts w:ascii="Calibri" w:hAnsi="Calibri" w:cs="Calibri"/>
      <w:sz w:val="18"/>
      <w:szCs w:val="18"/>
      <w:lang w:val="en-IE" w:eastAsia="zh-CN"/>
    </w:rPr>
  </w:style>
  <w:style w:type="character" w:customStyle="1" w:styleId="HTMLPreformattedChar">
    <w:name w:val="HTML Preformatted Char"/>
    <w:rsid w:val="00094C8C"/>
    <w:rPr>
      <w:rFonts w:ascii="Courier New" w:hAnsi="Courier New" w:cs="Courier New"/>
    </w:rPr>
  </w:style>
  <w:style w:type="character" w:customStyle="1" w:styleId="apple-converted-space">
    <w:name w:val="apple-converted-space"/>
    <w:basedOn w:val="WW-DefaultParagraphFont11111111111111111111"/>
    <w:rsid w:val="00094C8C"/>
  </w:style>
  <w:style w:type="character" w:customStyle="1" w:styleId="BodyTextIndent3Char">
    <w:name w:val="Body Text Indent 3 Char"/>
    <w:rsid w:val="00094C8C"/>
    <w:rPr>
      <w:rFonts w:ascii="Calibri" w:hAnsi="Calibri" w:cs="Calibri"/>
      <w:sz w:val="16"/>
      <w:szCs w:val="16"/>
      <w:lang w:val="en-GB"/>
    </w:rPr>
  </w:style>
  <w:style w:type="character" w:customStyle="1" w:styleId="WW-FootnoteReference">
    <w:name w:val="WW-Footnote Reference"/>
    <w:rsid w:val="00094C8C"/>
    <w:rPr>
      <w:vertAlign w:val="superscript"/>
    </w:rPr>
  </w:style>
  <w:style w:type="character" w:customStyle="1" w:styleId="WW-EndnoteReference">
    <w:name w:val="WW-Endnote Reference"/>
    <w:rsid w:val="00094C8C"/>
    <w:rPr>
      <w:vertAlign w:val="superscript"/>
    </w:rPr>
  </w:style>
  <w:style w:type="character" w:customStyle="1" w:styleId="FootnoteReference1">
    <w:name w:val="Footnote Reference1"/>
    <w:rsid w:val="00094C8C"/>
    <w:rPr>
      <w:vertAlign w:val="superscript"/>
    </w:rPr>
  </w:style>
  <w:style w:type="character" w:customStyle="1" w:styleId="FootnoteTextChar2">
    <w:name w:val="Footnote Text Char2"/>
    <w:rsid w:val="00094C8C"/>
    <w:rPr>
      <w:rFonts w:ascii="Calibri" w:hAnsi="Calibri" w:cs="Calibri"/>
      <w:sz w:val="18"/>
      <w:lang w:val="en-IE" w:eastAsia="zh-CN"/>
    </w:rPr>
  </w:style>
  <w:style w:type="character" w:customStyle="1" w:styleId="foothangingChar1">
    <w:name w:val="foot_hanging Char1"/>
    <w:rsid w:val="00094C8C"/>
    <w:rPr>
      <w:rFonts w:ascii="Calibri" w:hAnsi="Calibri" w:cs="Calibri"/>
      <w:sz w:val="18"/>
      <w:szCs w:val="18"/>
      <w:lang w:val="en-IE" w:eastAsia="zh-CN"/>
    </w:rPr>
  </w:style>
  <w:style w:type="character" w:customStyle="1" w:styleId="footersChar">
    <w:name w:val="footers Char"/>
    <w:basedOn w:val="foothangingChar1"/>
    <w:rsid w:val="00094C8C"/>
    <w:rPr>
      <w:rFonts w:ascii="Calibri" w:hAnsi="Calibri" w:cs="Calibri"/>
      <w:sz w:val="18"/>
      <w:szCs w:val="18"/>
      <w:lang w:val="en-IE" w:eastAsia="zh-CN"/>
    </w:rPr>
  </w:style>
  <w:style w:type="character" w:customStyle="1" w:styleId="CommentTextChar1">
    <w:name w:val="Comment Text Char1"/>
    <w:rsid w:val="00094C8C"/>
    <w:rPr>
      <w:rFonts w:ascii="Calibri" w:hAnsi="Calibri" w:cs="Calibri"/>
      <w:lang w:val="en-GB" w:eastAsia="zh-CN"/>
    </w:rPr>
  </w:style>
  <w:style w:type="character" w:customStyle="1" w:styleId="HTMLPreformattedChar1">
    <w:name w:val="HTML Preformatted Char1"/>
    <w:rsid w:val="00094C8C"/>
    <w:rPr>
      <w:rFonts w:ascii="Courier New" w:hAnsi="Courier New" w:cs="Courier New"/>
      <w:lang w:eastAsia="zh-CN"/>
    </w:rPr>
  </w:style>
  <w:style w:type="character" w:customStyle="1" w:styleId="BodyText3Char">
    <w:name w:val="Body Text 3 Char"/>
    <w:rsid w:val="00094C8C"/>
    <w:rPr>
      <w:rFonts w:ascii="Calibri" w:hAnsi="Calibri" w:cs="Calibri"/>
      <w:sz w:val="16"/>
      <w:szCs w:val="16"/>
      <w:lang w:val="en-GB" w:eastAsia="zh-CN"/>
    </w:rPr>
  </w:style>
  <w:style w:type="character" w:customStyle="1" w:styleId="WW-FootnoteReference1">
    <w:name w:val="WW-Footnote Reference1"/>
    <w:rsid w:val="00094C8C"/>
    <w:rPr>
      <w:vertAlign w:val="superscript"/>
    </w:rPr>
  </w:style>
  <w:style w:type="character" w:customStyle="1" w:styleId="WW-EndnoteReference1">
    <w:name w:val="WW-Endnote Reference1"/>
    <w:rsid w:val="00094C8C"/>
    <w:rPr>
      <w:vertAlign w:val="superscript"/>
    </w:rPr>
  </w:style>
  <w:style w:type="character" w:customStyle="1" w:styleId="WW-FootnoteReference2">
    <w:name w:val="WW-Footnote Reference2"/>
    <w:rsid w:val="00094C8C"/>
    <w:rPr>
      <w:vertAlign w:val="superscript"/>
    </w:rPr>
  </w:style>
  <w:style w:type="character" w:customStyle="1" w:styleId="WW-EndnoteReference2">
    <w:name w:val="WW-Endnote Reference2"/>
    <w:rsid w:val="00094C8C"/>
    <w:rPr>
      <w:vertAlign w:val="superscript"/>
    </w:rPr>
  </w:style>
  <w:style w:type="character" w:customStyle="1" w:styleId="FootnoteTextChar3">
    <w:name w:val="Footnote Text Char3"/>
    <w:rsid w:val="00094C8C"/>
    <w:rPr>
      <w:rFonts w:ascii="Calibri" w:hAnsi="Calibri" w:cs="Calibri"/>
      <w:sz w:val="18"/>
      <w:lang w:val="en-IE" w:eastAsia="zh-CN"/>
    </w:rPr>
  </w:style>
  <w:style w:type="character" w:customStyle="1" w:styleId="foothangingChar2">
    <w:name w:val="foot_hanging Char2"/>
    <w:rsid w:val="00094C8C"/>
    <w:rPr>
      <w:rFonts w:ascii="Calibri" w:hAnsi="Calibri" w:cs="Calibri"/>
      <w:sz w:val="18"/>
      <w:szCs w:val="18"/>
      <w:lang w:val="en-IE" w:eastAsia="zh-CN"/>
    </w:rPr>
  </w:style>
  <w:style w:type="character" w:customStyle="1" w:styleId="footersChar1">
    <w:name w:val="footers Char1"/>
    <w:basedOn w:val="foothangingChar2"/>
    <w:rsid w:val="00094C8C"/>
    <w:rPr>
      <w:rFonts w:ascii="Calibri" w:hAnsi="Calibri" w:cs="Calibri"/>
      <w:sz w:val="18"/>
      <w:szCs w:val="18"/>
      <w:lang w:val="en-IE" w:eastAsia="zh-CN"/>
    </w:rPr>
  </w:style>
  <w:style w:type="character" w:customStyle="1" w:styleId="foootChar">
    <w:name w:val="fooot Char"/>
    <w:basedOn w:val="footersChar1"/>
    <w:rsid w:val="00094C8C"/>
    <w:rPr>
      <w:rFonts w:ascii="Calibri" w:hAnsi="Calibri" w:cs="Calibri"/>
      <w:sz w:val="18"/>
      <w:szCs w:val="18"/>
      <w:lang w:val="en-IE" w:eastAsia="zh-CN"/>
    </w:rPr>
  </w:style>
  <w:style w:type="character" w:customStyle="1" w:styleId="12">
    <w:name w:val="Παραπομπή υποσημείωσης1"/>
    <w:rsid w:val="00094C8C"/>
    <w:rPr>
      <w:vertAlign w:val="superscript"/>
    </w:rPr>
  </w:style>
  <w:style w:type="character" w:customStyle="1" w:styleId="13">
    <w:name w:val="Παραπομπή σημείωσης τέλους1"/>
    <w:rsid w:val="00094C8C"/>
    <w:rPr>
      <w:vertAlign w:val="superscript"/>
    </w:rPr>
  </w:style>
  <w:style w:type="character" w:customStyle="1" w:styleId="Char">
    <w:name w:val="Κείμενο πλαισίου Char"/>
    <w:rsid w:val="00094C8C"/>
    <w:rPr>
      <w:rFonts w:ascii="Tahoma" w:hAnsi="Tahoma" w:cs="Tahoma"/>
      <w:sz w:val="16"/>
      <w:szCs w:val="16"/>
      <w:lang w:val="en-GB"/>
    </w:rPr>
  </w:style>
  <w:style w:type="character" w:customStyle="1" w:styleId="14">
    <w:name w:val="Παραπομπή σχολίου1"/>
    <w:rsid w:val="00094C8C"/>
    <w:rPr>
      <w:sz w:val="16"/>
      <w:szCs w:val="16"/>
    </w:rPr>
  </w:style>
  <w:style w:type="character" w:customStyle="1" w:styleId="Char0">
    <w:name w:val="Κείμενο σχολίου Char"/>
    <w:rsid w:val="00094C8C"/>
    <w:rPr>
      <w:rFonts w:ascii="Calibri" w:hAnsi="Calibri" w:cs="Calibri"/>
      <w:lang w:val="en-GB"/>
    </w:rPr>
  </w:style>
  <w:style w:type="character" w:customStyle="1" w:styleId="Char1">
    <w:name w:val="Θέμα σχολίου Char"/>
    <w:rsid w:val="00094C8C"/>
    <w:rPr>
      <w:rFonts w:ascii="Calibri" w:hAnsi="Calibri" w:cs="Calibri"/>
      <w:b/>
      <w:bCs/>
      <w:lang w:val="en-GB"/>
    </w:rPr>
  </w:style>
  <w:style w:type="character" w:customStyle="1" w:styleId="-HTMLChar">
    <w:name w:val="Προ-διαμορφωμένο HTML Char"/>
    <w:link w:val="-HTML"/>
    <w:uiPriority w:val="99"/>
    <w:rsid w:val="00094C8C"/>
    <w:rPr>
      <w:rFonts w:ascii="Courier New" w:eastAsia="Times New Roman" w:hAnsi="Courier New" w:cs="Courier New"/>
    </w:rPr>
  </w:style>
  <w:style w:type="character" w:customStyle="1" w:styleId="WW-FootnoteReference3">
    <w:name w:val="WW-Footnote Reference3"/>
    <w:rsid w:val="00094C8C"/>
    <w:rPr>
      <w:vertAlign w:val="superscript"/>
    </w:rPr>
  </w:style>
  <w:style w:type="character" w:customStyle="1" w:styleId="WW-EndnoteReference3">
    <w:name w:val="WW-Endnote Reference3"/>
    <w:rsid w:val="00094C8C"/>
    <w:rPr>
      <w:vertAlign w:val="superscript"/>
    </w:rPr>
  </w:style>
  <w:style w:type="character" w:customStyle="1" w:styleId="WW-FootnoteReference4">
    <w:name w:val="WW-Footnote Reference4"/>
    <w:rsid w:val="00094C8C"/>
    <w:rPr>
      <w:vertAlign w:val="superscript"/>
    </w:rPr>
  </w:style>
  <w:style w:type="character" w:customStyle="1" w:styleId="WW-EndnoteReference4">
    <w:name w:val="WW-Endnote Reference4"/>
    <w:rsid w:val="00094C8C"/>
    <w:rPr>
      <w:vertAlign w:val="superscript"/>
    </w:rPr>
  </w:style>
  <w:style w:type="character" w:customStyle="1" w:styleId="WW-FootnoteReference5">
    <w:name w:val="WW-Footnote Reference5"/>
    <w:rsid w:val="00094C8C"/>
    <w:rPr>
      <w:vertAlign w:val="superscript"/>
    </w:rPr>
  </w:style>
  <w:style w:type="character" w:customStyle="1" w:styleId="WW-EndnoteReference5">
    <w:name w:val="WW-Endnote Reference5"/>
    <w:rsid w:val="00094C8C"/>
    <w:rPr>
      <w:vertAlign w:val="superscript"/>
    </w:rPr>
  </w:style>
  <w:style w:type="character" w:customStyle="1" w:styleId="WW-FootnoteReference6">
    <w:name w:val="WW-Footnote Reference6"/>
    <w:rsid w:val="00094C8C"/>
    <w:rPr>
      <w:vertAlign w:val="superscript"/>
    </w:rPr>
  </w:style>
  <w:style w:type="character" w:styleId="-0">
    <w:name w:val="FollowedHyperlink"/>
    <w:rsid w:val="00094C8C"/>
    <w:rPr>
      <w:color w:val="800000"/>
      <w:u w:val="single"/>
    </w:rPr>
  </w:style>
  <w:style w:type="character" w:customStyle="1" w:styleId="WW-EndnoteReference6">
    <w:name w:val="WW-Endnote Reference6"/>
    <w:rsid w:val="00094C8C"/>
    <w:rPr>
      <w:vertAlign w:val="superscript"/>
    </w:rPr>
  </w:style>
  <w:style w:type="character" w:customStyle="1" w:styleId="WW-FootnoteReference7">
    <w:name w:val="WW-Footnote Reference7"/>
    <w:rsid w:val="00094C8C"/>
    <w:rPr>
      <w:vertAlign w:val="superscript"/>
    </w:rPr>
  </w:style>
  <w:style w:type="character" w:customStyle="1" w:styleId="WW-EndnoteReference7">
    <w:name w:val="WW-Endnote Reference7"/>
    <w:rsid w:val="00094C8C"/>
    <w:rPr>
      <w:vertAlign w:val="superscript"/>
    </w:rPr>
  </w:style>
  <w:style w:type="character" w:customStyle="1" w:styleId="WW-FootnoteReference8">
    <w:name w:val="WW-Footnote Reference8"/>
    <w:rsid w:val="00094C8C"/>
    <w:rPr>
      <w:vertAlign w:val="superscript"/>
    </w:rPr>
  </w:style>
  <w:style w:type="character" w:customStyle="1" w:styleId="WW-EndnoteReference8">
    <w:name w:val="WW-Endnote Reference8"/>
    <w:rsid w:val="00094C8C"/>
    <w:rPr>
      <w:vertAlign w:val="superscript"/>
    </w:rPr>
  </w:style>
  <w:style w:type="character" w:customStyle="1" w:styleId="WW-FootnoteReference9">
    <w:name w:val="WW-Footnote Reference9"/>
    <w:rsid w:val="00094C8C"/>
    <w:rPr>
      <w:vertAlign w:val="superscript"/>
    </w:rPr>
  </w:style>
  <w:style w:type="character" w:customStyle="1" w:styleId="WW-EndnoteReference9">
    <w:name w:val="WW-Endnote Reference9"/>
    <w:rsid w:val="00094C8C"/>
    <w:rPr>
      <w:vertAlign w:val="superscript"/>
    </w:rPr>
  </w:style>
  <w:style w:type="character" w:customStyle="1" w:styleId="WW-FootnoteReference10">
    <w:name w:val="WW-Footnote Reference10"/>
    <w:rsid w:val="00094C8C"/>
    <w:rPr>
      <w:vertAlign w:val="superscript"/>
    </w:rPr>
  </w:style>
  <w:style w:type="character" w:customStyle="1" w:styleId="WW-EndnoteReference10">
    <w:name w:val="WW-Endnote Reference10"/>
    <w:rsid w:val="00094C8C"/>
    <w:rPr>
      <w:vertAlign w:val="superscript"/>
    </w:rPr>
  </w:style>
  <w:style w:type="character" w:customStyle="1" w:styleId="WW-FootnoteReference11">
    <w:name w:val="WW-Footnote Reference11"/>
    <w:rsid w:val="00094C8C"/>
    <w:rPr>
      <w:vertAlign w:val="superscript"/>
    </w:rPr>
  </w:style>
  <w:style w:type="character" w:customStyle="1" w:styleId="WW-EndnoteReference11">
    <w:name w:val="WW-Endnote Reference11"/>
    <w:rsid w:val="00094C8C"/>
    <w:rPr>
      <w:vertAlign w:val="superscript"/>
    </w:rPr>
  </w:style>
  <w:style w:type="character" w:customStyle="1" w:styleId="WW-FootnoteReference12">
    <w:name w:val="WW-Footnote Reference12"/>
    <w:rsid w:val="00094C8C"/>
    <w:rPr>
      <w:vertAlign w:val="superscript"/>
    </w:rPr>
  </w:style>
  <w:style w:type="character" w:customStyle="1" w:styleId="WW-EndnoteReference12">
    <w:name w:val="WW-Endnote Reference12"/>
    <w:rsid w:val="00094C8C"/>
    <w:rPr>
      <w:vertAlign w:val="superscript"/>
    </w:rPr>
  </w:style>
  <w:style w:type="character" w:customStyle="1" w:styleId="WW-FootnoteReference13">
    <w:name w:val="WW-Footnote Reference13"/>
    <w:rsid w:val="00094C8C"/>
    <w:rPr>
      <w:vertAlign w:val="superscript"/>
    </w:rPr>
  </w:style>
  <w:style w:type="character" w:customStyle="1" w:styleId="WW-EndnoteReference13">
    <w:name w:val="WW-Endnote Reference13"/>
    <w:rsid w:val="00094C8C"/>
    <w:rPr>
      <w:vertAlign w:val="superscript"/>
    </w:rPr>
  </w:style>
  <w:style w:type="character" w:customStyle="1" w:styleId="41">
    <w:name w:val="Παραπομπή υποσημείωσης4"/>
    <w:rsid w:val="00094C8C"/>
    <w:rPr>
      <w:vertAlign w:val="superscript"/>
    </w:rPr>
  </w:style>
  <w:style w:type="character" w:customStyle="1" w:styleId="ab">
    <w:name w:val="Σύμβολα σημείωσης τέλους"/>
    <w:rsid w:val="00094C8C"/>
    <w:rPr>
      <w:vertAlign w:val="superscript"/>
    </w:rPr>
  </w:style>
  <w:style w:type="character" w:customStyle="1" w:styleId="23">
    <w:name w:val="Παραπομπή υποσημείωσης2"/>
    <w:rsid w:val="00094C8C"/>
    <w:rPr>
      <w:vertAlign w:val="superscript"/>
    </w:rPr>
  </w:style>
  <w:style w:type="character" w:customStyle="1" w:styleId="24">
    <w:name w:val="Παραπομπή σημείωσης τέλους2"/>
    <w:rsid w:val="00094C8C"/>
    <w:rPr>
      <w:vertAlign w:val="superscript"/>
    </w:rPr>
  </w:style>
  <w:style w:type="character" w:customStyle="1" w:styleId="WW-FootnoteReference14">
    <w:name w:val="WW-Footnote Reference14"/>
    <w:rsid w:val="00094C8C"/>
    <w:rPr>
      <w:vertAlign w:val="superscript"/>
    </w:rPr>
  </w:style>
  <w:style w:type="character" w:customStyle="1" w:styleId="WW-EndnoteReference14">
    <w:name w:val="WW-Endnote Reference14"/>
    <w:rsid w:val="00094C8C"/>
    <w:rPr>
      <w:vertAlign w:val="superscript"/>
    </w:rPr>
  </w:style>
  <w:style w:type="character" w:customStyle="1" w:styleId="WW-FootnoteReference15">
    <w:name w:val="WW-Footnote Reference15"/>
    <w:rsid w:val="00094C8C"/>
    <w:rPr>
      <w:vertAlign w:val="superscript"/>
    </w:rPr>
  </w:style>
  <w:style w:type="character" w:customStyle="1" w:styleId="WW-EndnoteReference15">
    <w:name w:val="WW-Endnote Reference15"/>
    <w:rsid w:val="00094C8C"/>
    <w:rPr>
      <w:vertAlign w:val="superscript"/>
    </w:rPr>
  </w:style>
  <w:style w:type="character" w:customStyle="1" w:styleId="WW-FootnoteReference16">
    <w:name w:val="WW-Footnote Reference16"/>
    <w:rsid w:val="00094C8C"/>
    <w:rPr>
      <w:vertAlign w:val="superscript"/>
    </w:rPr>
  </w:style>
  <w:style w:type="character" w:customStyle="1" w:styleId="WW-EndnoteReference16">
    <w:name w:val="WW-Endnote Reference16"/>
    <w:rsid w:val="00094C8C"/>
    <w:rPr>
      <w:vertAlign w:val="superscript"/>
    </w:rPr>
  </w:style>
  <w:style w:type="character" w:customStyle="1" w:styleId="WW-FootnoteReference17">
    <w:name w:val="WW-Footnote Reference17"/>
    <w:rsid w:val="00094C8C"/>
    <w:rPr>
      <w:vertAlign w:val="superscript"/>
    </w:rPr>
  </w:style>
  <w:style w:type="character" w:customStyle="1" w:styleId="WW-EndnoteReference17">
    <w:name w:val="WW-Endnote Reference17"/>
    <w:rsid w:val="00094C8C"/>
    <w:rPr>
      <w:vertAlign w:val="superscript"/>
    </w:rPr>
  </w:style>
  <w:style w:type="character" w:customStyle="1" w:styleId="31">
    <w:name w:val="Παραπομπή υποσημείωσης3"/>
    <w:rsid w:val="00094C8C"/>
    <w:rPr>
      <w:vertAlign w:val="superscript"/>
    </w:rPr>
  </w:style>
  <w:style w:type="character" w:customStyle="1" w:styleId="32">
    <w:name w:val="Παραπομπή σημείωσης τέλους3"/>
    <w:rsid w:val="00094C8C"/>
    <w:rPr>
      <w:vertAlign w:val="superscript"/>
    </w:rPr>
  </w:style>
  <w:style w:type="character" w:customStyle="1" w:styleId="WW-FootnoteReference18">
    <w:name w:val="WW-Footnote Reference18"/>
    <w:rsid w:val="00094C8C"/>
    <w:rPr>
      <w:vertAlign w:val="superscript"/>
    </w:rPr>
  </w:style>
  <w:style w:type="character" w:customStyle="1" w:styleId="WW-EndnoteReference18">
    <w:name w:val="WW-Endnote Reference18"/>
    <w:rsid w:val="00094C8C"/>
    <w:rPr>
      <w:vertAlign w:val="superscript"/>
    </w:rPr>
  </w:style>
  <w:style w:type="character" w:customStyle="1" w:styleId="WW-FootnoteReference19">
    <w:name w:val="WW-Footnote Reference19"/>
    <w:rsid w:val="00094C8C"/>
    <w:rPr>
      <w:vertAlign w:val="superscript"/>
    </w:rPr>
  </w:style>
  <w:style w:type="character" w:customStyle="1" w:styleId="WW-EndnoteReference19">
    <w:name w:val="WW-Endnote Reference19"/>
    <w:rsid w:val="00094C8C"/>
    <w:rPr>
      <w:vertAlign w:val="superscript"/>
    </w:rPr>
  </w:style>
  <w:style w:type="character" w:customStyle="1" w:styleId="WW-FootnoteReference20">
    <w:name w:val="WW-Footnote Reference20"/>
    <w:rsid w:val="00094C8C"/>
    <w:rPr>
      <w:vertAlign w:val="superscript"/>
    </w:rPr>
  </w:style>
  <w:style w:type="character" w:customStyle="1" w:styleId="WW-EndnoteReference20">
    <w:name w:val="WW-Endnote Reference20"/>
    <w:rsid w:val="00094C8C"/>
    <w:rPr>
      <w:vertAlign w:val="superscript"/>
    </w:rPr>
  </w:style>
  <w:style w:type="character" w:customStyle="1" w:styleId="ac">
    <w:name w:val="Σύνδεση ευρετηρίου"/>
    <w:rsid w:val="00094C8C"/>
  </w:style>
  <w:style w:type="character" w:customStyle="1" w:styleId="WW-0">
    <w:name w:val="WW-Παραπομπή υποσημείωσης"/>
    <w:rsid w:val="00094C8C"/>
    <w:rPr>
      <w:vertAlign w:val="superscript"/>
    </w:rPr>
  </w:style>
  <w:style w:type="character" w:customStyle="1" w:styleId="42">
    <w:name w:val="Παραπομπή σημείωσης τέλους4"/>
    <w:rsid w:val="00094C8C"/>
    <w:rPr>
      <w:vertAlign w:val="superscript"/>
    </w:rPr>
  </w:style>
  <w:style w:type="character" w:customStyle="1" w:styleId="Char2">
    <w:name w:val="Κείμενο υποσημείωσης Char"/>
    <w:rsid w:val="00094C8C"/>
    <w:rPr>
      <w:rFonts w:ascii="Calibri" w:hAnsi="Calibri" w:cs="Calibri"/>
      <w:sz w:val="18"/>
      <w:lang w:val="en-IE" w:eastAsia="zh-CN"/>
    </w:rPr>
  </w:style>
  <w:style w:type="character" w:styleId="ad">
    <w:name w:val="footnote reference"/>
    <w:uiPriority w:val="99"/>
    <w:rsid w:val="00094C8C"/>
    <w:rPr>
      <w:vertAlign w:val="superscript"/>
    </w:rPr>
  </w:style>
  <w:style w:type="character" w:styleId="ae">
    <w:name w:val="endnote reference"/>
    <w:rsid w:val="00094C8C"/>
    <w:rPr>
      <w:vertAlign w:val="superscript"/>
    </w:rPr>
  </w:style>
  <w:style w:type="character" w:customStyle="1" w:styleId="WW-FootnoteReference123">
    <w:name w:val="WW-Footnote Reference123"/>
    <w:rsid w:val="00094C8C"/>
    <w:rPr>
      <w:vertAlign w:val="superscript"/>
    </w:rPr>
  </w:style>
  <w:style w:type="paragraph" w:customStyle="1" w:styleId="af">
    <w:name w:val="Επικεφαλίδα"/>
    <w:basedOn w:val="a"/>
    <w:next w:val="af0"/>
    <w:rsid w:val="00094C8C"/>
    <w:pPr>
      <w:keepNext/>
      <w:spacing w:before="240"/>
    </w:pPr>
    <w:rPr>
      <w:rFonts w:ascii="Liberation Sans" w:eastAsia="Microsoft YaHei" w:hAnsi="Liberation Sans" w:cs="Mangal"/>
      <w:sz w:val="28"/>
      <w:szCs w:val="28"/>
    </w:rPr>
  </w:style>
  <w:style w:type="paragraph" w:styleId="af0">
    <w:name w:val="Body Text"/>
    <w:basedOn w:val="a"/>
    <w:link w:val="Char3"/>
    <w:uiPriority w:val="99"/>
    <w:rsid w:val="00094C8C"/>
    <w:pPr>
      <w:spacing w:after="240"/>
    </w:pPr>
  </w:style>
  <w:style w:type="character" w:customStyle="1" w:styleId="Char3">
    <w:name w:val="Σώμα κειμένου Char"/>
    <w:basedOn w:val="a0"/>
    <w:link w:val="af0"/>
    <w:uiPriority w:val="99"/>
    <w:rsid w:val="00094C8C"/>
    <w:rPr>
      <w:rFonts w:ascii="Calibri" w:eastAsia="Times New Roman" w:hAnsi="Calibri" w:cs="Calibri"/>
      <w:szCs w:val="24"/>
      <w:lang w:val="en-GB" w:eastAsia="ar-SA"/>
    </w:rPr>
  </w:style>
  <w:style w:type="paragraph" w:styleId="af1">
    <w:name w:val="List"/>
    <w:basedOn w:val="af0"/>
    <w:rsid w:val="00094C8C"/>
    <w:rPr>
      <w:rFonts w:cs="Mangal"/>
    </w:rPr>
  </w:style>
  <w:style w:type="paragraph" w:customStyle="1" w:styleId="43">
    <w:name w:val="Λεζάντα4"/>
    <w:basedOn w:val="a"/>
    <w:rsid w:val="00094C8C"/>
    <w:pPr>
      <w:suppressLineNumbers/>
      <w:spacing w:before="120"/>
    </w:pPr>
    <w:rPr>
      <w:rFonts w:cs="Mangal"/>
      <w:i/>
      <w:iCs/>
      <w:sz w:val="24"/>
    </w:rPr>
  </w:style>
  <w:style w:type="paragraph" w:customStyle="1" w:styleId="af2">
    <w:name w:val="Ευρετήριο"/>
    <w:basedOn w:val="a"/>
    <w:rsid w:val="00094C8C"/>
    <w:pPr>
      <w:suppressLineNumbers/>
    </w:pPr>
    <w:rPr>
      <w:rFonts w:cs="Mangal"/>
    </w:rPr>
  </w:style>
  <w:style w:type="paragraph" w:customStyle="1" w:styleId="WW-1">
    <w:name w:val="WW-Λεζάντα"/>
    <w:basedOn w:val="a"/>
    <w:rsid w:val="00094C8C"/>
    <w:pPr>
      <w:suppressLineNumbers/>
      <w:spacing w:before="120"/>
    </w:pPr>
    <w:rPr>
      <w:rFonts w:cs="Mangal"/>
      <w:i/>
      <w:iCs/>
      <w:sz w:val="24"/>
    </w:rPr>
  </w:style>
  <w:style w:type="paragraph" w:customStyle="1" w:styleId="WW-Caption">
    <w:name w:val="WW-Caption"/>
    <w:basedOn w:val="a"/>
    <w:rsid w:val="00094C8C"/>
    <w:pPr>
      <w:suppressLineNumbers/>
      <w:spacing w:before="120"/>
    </w:pPr>
    <w:rPr>
      <w:rFonts w:cs="Mangal"/>
      <w:i/>
      <w:iCs/>
      <w:sz w:val="24"/>
    </w:rPr>
  </w:style>
  <w:style w:type="paragraph" w:customStyle="1" w:styleId="WW-Caption1">
    <w:name w:val="WW-Caption1"/>
    <w:basedOn w:val="a"/>
    <w:rsid w:val="00094C8C"/>
    <w:pPr>
      <w:suppressLineNumbers/>
      <w:spacing w:before="120"/>
    </w:pPr>
    <w:rPr>
      <w:rFonts w:cs="Mangal"/>
      <w:i/>
      <w:iCs/>
      <w:sz w:val="24"/>
    </w:rPr>
  </w:style>
  <w:style w:type="paragraph" w:customStyle="1" w:styleId="33">
    <w:name w:val="Λεζάντα3"/>
    <w:basedOn w:val="a"/>
    <w:rsid w:val="00094C8C"/>
    <w:pPr>
      <w:suppressLineNumbers/>
      <w:spacing w:before="120"/>
    </w:pPr>
    <w:rPr>
      <w:rFonts w:cs="Mangal"/>
      <w:i/>
      <w:iCs/>
      <w:sz w:val="24"/>
    </w:rPr>
  </w:style>
  <w:style w:type="paragraph" w:customStyle="1" w:styleId="WW-Caption11">
    <w:name w:val="WW-Caption11"/>
    <w:basedOn w:val="a"/>
    <w:rsid w:val="00094C8C"/>
    <w:pPr>
      <w:suppressLineNumbers/>
      <w:spacing w:before="120"/>
    </w:pPr>
    <w:rPr>
      <w:rFonts w:cs="Mangal"/>
      <w:i/>
      <w:iCs/>
      <w:sz w:val="24"/>
    </w:rPr>
  </w:style>
  <w:style w:type="paragraph" w:customStyle="1" w:styleId="WW-Caption111">
    <w:name w:val="WW-Caption111"/>
    <w:basedOn w:val="a"/>
    <w:rsid w:val="00094C8C"/>
    <w:pPr>
      <w:suppressLineNumbers/>
      <w:spacing w:before="120"/>
    </w:pPr>
    <w:rPr>
      <w:rFonts w:cs="Mangal"/>
      <w:i/>
      <w:iCs/>
      <w:sz w:val="24"/>
    </w:rPr>
  </w:style>
  <w:style w:type="paragraph" w:customStyle="1" w:styleId="WW-Caption1111">
    <w:name w:val="WW-Caption1111"/>
    <w:basedOn w:val="a"/>
    <w:rsid w:val="00094C8C"/>
    <w:pPr>
      <w:suppressLineNumbers/>
      <w:spacing w:before="120"/>
    </w:pPr>
    <w:rPr>
      <w:rFonts w:cs="Mangal"/>
      <w:i/>
      <w:iCs/>
      <w:sz w:val="24"/>
    </w:rPr>
  </w:style>
  <w:style w:type="paragraph" w:customStyle="1" w:styleId="WW-Caption11111">
    <w:name w:val="WW-Caption11111"/>
    <w:basedOn w:val="a"/>
    <w:rsid w:val="00094C8C"/>
    <w:pPr>
      <w:suppressLineNumbers/>
      <w:spacing w:before="120"/>
    </w:pPr>
    <w:rPr>
      <w:rFonts w:cs="Mangal"/>
      <w:i/>
      <w:iCs/>
      <w:sz w:val="24"/>
    </w:rPr>
  </w:style>
  <w:style w:type="paragraph" w:customStyle="1" w:styleId="25">
    <w:name w:val="Λεζάντα2"/>
    <w:basedOn w:val="a"/>
    <w:rsid w:val="00094C8C"/>
    <w:pPr>
      <w:suppressLineNumbers/>
      <w:spacing w:before="120"/>
    </w:pPr>
    <w:rPr>
      <w:rFonts w:cs="Mangal"/>
      <w:i/>
      <w:iCs/>
      <w:sz w:val="24"/>
    </w:rPr>
  </w:style>
  <w:style w:type="paragraph" w:customStyle="1" w:styleId="Caption1">
    <w:name w:val="Caption1"/>
    <w:basedOn w:val="a"/>
    <w:rsid w:val="00094C8C"/>
    <w:pPr>
      <w:suppressLineNumbers/>
      <w:spacing w:before="120"/>
    </w:pPr>
    <w:rPr>
      <w:rFonts w:cs="Mangal"/>
      <w:i/>
      <w:iCs/>
      <w:sz w:val="24"/>
    </w:rPr>
  </w:style>
  <w:style w:type="paragraph" w:customStyle="1" w:styleId="WW-Caption111111">
    <w:name w:val="WW-Caption111111"/>
    <w:basedOn w:val="a"/>
    <w:rsid w:val="00094C8C"/>
    <w:pPr>
      <w:suppressLineNumbers/>
      <w:spacing w:before="120"/>
    </w:pPr>
    <w:rPr>
      <w:rFonts w:cs="Mangal"/>
      <w:i/>
      <w:iCs/>
      <w:sz w:val="24"/>
    </w:rPr>
  </w:style>
  <w:style w:type="paragraph" w:customStyle="1" w:styleId="WW-Caption1111111">
    <w:name w:val="WW-Caption1111111"/>
    <w:basedOn w:val="a"/>
    <w:rsid w:val="00094C8C"/>
    <w:pPr>
      <w:suppressLineNumbers/>
      <w:spacing w:before="120"/>
    </w:pPr>
    <w:rPr>
      <w:rFonts w:cs="Mangal"/>
      <w:i/>
      <w:iCs/>
      <w:sz w:val="24"/>
    </w:rPr>
  </w:style>
  <w:style w:type="paragraph" w:customStyle="1" w:styleId="WW-Caption11111111">
    <w:name w:val="WW-Caption11111111"/>
    <w:basedOn w:val="a"/>
    <w:rsid w:val="00094C8C"/>
    <w:pPr>
      <w:suppressLineNumbers/>
      <w:spacing w:before="120"/>
    </w:pPr>
    <w:rPr>
      <w:rFonts w:cs="Mangal"/>
      <w:i/>
      <w:iCs/>
      <w:sz w:val="24"/>
    </w:rPr>
  </w:style>
  <w:style w:type="paragraph" w:customStyle="1" w:styleId="WW-Caption111111111">
    <w:name w:val="WW-Caption111111111"/>
    <w:basedOn w:val="a"/>
    <w:rsid w:val="00094C8C"/>
    <w:pPr>
      <w:suppressLineNumbers/>
      <w:spacing w:before="120"/>
    </w:pPr>
    <w:rPr>
      <w:rFonts w:cs="Mangal"/>
      <w:i/>
      <w:iCs/>
      <w:sz w:val="24"/>
    </w:rPr>
  </w:style>
  <w:style w:type="paragraph" w:customStyle="1" w:styleId="WW-Caption1111111111">
    <w:name w:val="WW-Caption1111111111"/>
    <w:basedOn w:val="a"/>
    <w:rsid w:val="00094C8C"/>
    <w:pPr>
      <w:suppressLineNumbers/>
      <w:spacing w:before="120"/>
    </w:pPr>
    <w:rPr>
      <w:rFonts w:cs="Mangal"/>
      <w:i/>
      <w:iCs/>
      <w:sz w:val="24"/>
    </w:rPr>
  </w:style>
  <w:style w:type="paragraph" w:customStyle="1" w:styleId="WW-Caption11111111111">
    <w:name w:val="WW-Caption11111111111"/>
    <w:basedOn w:val="a"/>
    <w:rsid w:val="00094C8C"/>
    <w:pPr>
      <w:suppressLineNumbers/>
      <w:spacing w:before="120"/>
    </w:pPr>
    <w:rPr>
      <w:rFonts w:cs="Mangal"/>
      <w:i/>
      <w:iCs/>
      <w:sz w:val="24"/>
    </w:rPr>
  </w:style>
  <w:style w:type="paragraph" w:customStyle="1" w:styleId="WW-Caption111111111111">
    <w:name w:val="WW-Caption111111111111"/>
    <w:basedOn w:val="a"/>
    <w:rsid w:val="00094C8C"/>
    <w:pPr>
      <w:suppressLineNumbers/>
      <w:spacing w:before="120"/>
    </w:pPr>
    <w:rPr>
      <w:rFonts w:cs="Mangal"/>
      <w:i/>
      <w:iCs/>
      <w:sz w:val="24"/>
    </w:rPr>
  </w:style>
  <w:style w:type="paragraph" w:customStyle="1" w:styleId="WW-Caption1111111111111">
    <w:name w:val="WW-Caption1111111111111"/>
    <w:basedOn w:val="a"/>
    <w:rsid w:val="00094C8C"/>
    <w:pPr>
      <w:suppressLineNumbers/>
      <w:spacing w:before="120"/>
    </w:pPr>
    <w:rPr>
      <w:rFonts w:cs="Mangal"/>
      <w:i/>
      <w:iCs/>
      <w:sz w:val="24"/>
    </w:rPr>
  </w:style>
  <w:style w:type="paragraph" w:customStyle="1" w:styleId="WW-Caption11111111111111">
    <w:name w:val="WW-Caption11111111111111"/>
    <w:basedOn w:val="a"/>
    <w:rsid w:val="00094C8C"/>
    <w:pPr>
      <w:suppressLineNumbers/>
      <w:spacing w:before="120"/>
    </w:pPr>
    <w:rPr>
      <w:rFonts w:cs="Mangal"/>
      <w:i/>
      <w:iCs/>
      <w:sz w:val="24"/>
    </w:rPr>
  </w:style>
  <w:style w:type="paragraph" w:customStyle="1" w:styleId="WW-Caption111111111111111">
    <w:name w:val="WW-Caption111111111111111"/>
    <w:basedOn w:val="a"/>
    <w:rsid w:val="00094C8C"/>
    <w:pPr>
      <w:suppressLineNumbers/>
      <w:spacing w:before="120"/>
    </w:pPr>
    <w:rPr>
      <w:rFonts w:cs="Mangal"/>
      <w:i/>
      <w:iCs/>
      <w:sz w:val="24"/>
    </w:rPr>
  </w:style>
  <w:style w:type="paragraph" w:customStyle="1" w:styleId="WW-Caption1111111111111111">
    <w:name w:val="WW-Caption1111111111111111"/>
    <w:basedOn w:val="a"/>
    <w:rsid w:val="00094C8C"/>
    <w:pPr>
      <w:suppressLineNumbers/>
      <w:spacing w:before="120"/>
    </w:pPr>
    <w:rPr>
      <w:rFonts w:cs="Mangal"/>
      <w:i/>
      <w:iCs/>
      <w:sz w:val="24"/>
    </w:rPr>
  </w:style>
  <w:style w:type="paragraph" w:customStyle="1" w:styleId="15">
    <w:name w:val="Λεζάντα1"/>
    <w:basedOn w:val="a"/>
    <w:rsid w:val="00094C8C"/>
    <w:pPr>
      <w:suppressLineNumbers/>
      <w:spacing w:before="120"/>
    </w:pPr>
    <w:rPr>
      <w:rFonts w:cs="Mangal"/>
      <w:i/>
      <w:iCs/>
      <w:sz w:val="24"/>
    </w:rPr>
  </w:style>
  <w:style w:type="paragraph" w:customStyle="1" w:styleId="WW-Caption11111111111111111">
    <w:name w:val="WW-Caption11111111111111111"/>
    <w:basedOn w:val="a"/>
    <w:rsid w:val="00094C8C"/>
    <w:pPr>
      <w:suppressLineNumbers/>
      <w:spacing w:before="120"/>
    </w:pPr>
    <w:rPr>
      <w:rFonts w:cs="Mangal"/>
      <w:i/>
      <w:iCs/>
      <w:sz w:val="24"/>
    </w:rPr>
  </w:style>
  <w:style w:type="paragraph" w:customStyle="1" w:styleId="WW-Caption111111111111111111">
    <w:name w:val="WW-Caption111111111111111111"/>
    <w:basedOn w:val="a"/>
    <w:rsid w:val="00094C8C"/>
    <w:pPr>
      <w:suppressLineNumbers/>
      <w:spacing w:before="120"/>
    </w:pPr>
    <w:rPr>
      <w:rFonts w:cs="Mangal"/>
      <w:i/>
      <w:iCs/>
      <w:sz w:val="24"/>
    </w:rPr>
  </w:style>
  <w:style w:type="paragraph" w:customStyle="1" w:styleId="WW-Caption1111111111111111111">
    <w:name w:val="WW-Caption1111111111111111111"/>
    <w:basedOn w:val="a"/>
    <w:rsid w:val="00094C8C"/>
    <w:pPr>
      <w:suppressLineNumbers/>
      <w:spacing w:before="120"/>
    </w:pPr>
    <w:rPr>
      <w:rFonts w:cs="Mangal"/>
      <w:i/>
      <w:iCs/>
      <w:sz w:val="24"/>
    </w:rPr>
  </w:style>
  <w:style w:type="paragraph" w:customStyle="1" w:styleId="WW-Caption11111111111111111111">
    <w:name w:val="WW-Caption11111111111111111111"/>
    <w:basedOn w:val="a"/>
    <w:rsid w:val="00094C8C"/>
    <w:pPr>
      <w:suppressLineNumbers/>
      <w:spacing w:before="120"/>
    </w:pPr>
    <w:rPr>
      <w:rFonts w:cs="Mangal"/>
      <w:i/>
      <w:iCs/>
      <w:sz w:val="24"/>
    </w:rPr>
  </w:style>
  <w:style w:type="paragraph" w:customStyle="1" w:styleId="Bullet">
    <w:name w:val="Bullet"/>
    <w:basedOn w:val="a"/>
    <w:rsid w:val="00094C8C"/>
    <w:pPr>
      <w:numPr>
        <w:numId w:val="4"/>
      </w:numPr>
      <w:spacing w:after="100"/>
    </w:pPr>
    <w:rPr>
      <w:rFonts w:eastAsia="MS Mincho"/>
      <w:lang w:val="en-US" w:eastAsia="ja-JP"/>
    </w:rPr>
  </w:style>
  <w:style w:type="paragraph" w:customStyle="1" w:styleId="16">
    <w:name w:val="Ημερομηνία1"/>
    <w:basedOn w:val="a"/>
    <w:next w:val="a"/>
    <w:rsid w:val="00094C8C"/>
    <w:pPr>
      <w:spacing w:after="100"/>
    </w:pPr>
    <w:rPr>
      <w:rFonts w:eastAsia="MS Mincho"/>
      <w:lang w:val="en-US" w:eastAsia="ja-JP"/>
    </w:rPr>
  </w:style>
  <w:style w:type="paragraph" w:customStyle="1" w:styleId="DocTitle">
    <w:name w:val="Doc Title"/>
    <w:basedOn w:val="1"/>
    <w:rsid w:val="00094C8C"/>
  </w:style>
  <w:style w:type="paragraph" w:customStyle="1" w:styleId="inserttext">
    <w:name w:val="insert text"/>
    <w:basedOn w:val="a"/>
    <w:rsid w:val="00094C8C"/>
    <w:pPr>
      <w:spacing w:after="100"/>
      <w:ind w:left="794"/>
    </w:pPr>
    <w:rPr>
      <w:rFonts w:eastAsia="MS Mincho"/>
      <w:lang w:val="en-US" w:eastAsia="ja-JP"/>
    </w:rPr>
  </w:style>
  <w:style w:type="paragraph" w:styleId="af3">
    <w:name w:val="footer"/>
    <w:basedOn w:val="a"/>
    <w:link w:val="Char4"/>
    <w:uiPriority w:val="99"/>
    <w:rsid w:val="00094C8C"/>
    <w:pPr>
      <w:spacing w:after="100"/>
    </w:pPr>
    <w:rPr>
      <w:rFonts w:eastAsia="MS Mincho"/>
      <w:lang w:val="en-US" w:eastAsia="ja-JP"/>
    </w:rPr>
  </w:style>
  <w:style w:type="character" w:customStyle="1" w:styleId="Char4">
    <w:name w:val="Υποσέλιδο Char"/>
    <w:basedOn w:val="a0"/>
    <w:link w:val="af3"/>
    <w:uiPriority w:val="99"/>
    <w:rsid w:val="00094C8C"/>
    <w:rPr>
      <w:rFonts w:ascii="Calibri" w:eastAsia="MS Mincho" w:hAnsi="Calibri" w:cs="Calibri"/>
      <w:szCs w:val="24"/>
      <w:lang w:val="en-US" w:eastAsia="ja-JP"/>
    </w:rPr>
  </w:style>
  <w:style w:type="paragraph" w:styleId="af4">
    <w:name w:val="header"/>
    <w:basedOn w:val="a"/>
    <w:link w:val="Char5"/>
    <w:uiPriority w:val="99"/>
    <w:rsid w:val="00094C8C"/>
  </w:style>
  <w:style w:type="character" w:customStyle="1" w:styleId="Char5">
    <w:name w:val="Κεφαλίδα Char"/>
    <w:basedOn w:val="a0"/>
    <w:link w:val="af4"/>
    <w:uiPriority w:val="99"/>
    <w:rsid w:val="00094C8C"/>
    <w:rPr>
      <w:rFonts w:ascii="Calibri" w:eastAsia="Times New Roman" w:hAnsi="Calibri" w:cs="Calibri"/>
      <w:szCs w:val="24"/>
      <w:lang w:val="en-GB" w:eastAsia="ar-SA"/>
    </w:rPr>
  </w:style>
  <w:style w:type="paragraph" w:customStyle="1" w:styleId="26">
    <w:name w:val="Κείμενο πλαισίου2"/>
    <w:basedOn w:val="a"/>
    <w:rsid w:val="00094C8C"/>
    <w:rPr>
      <w:rFonts w:ascii="Tahoma" w:hAnsi="Tahoma" w:cs="Tahoma"/>
      <w:sz w:val="16"/>
      <w:szCs w:val="16"/>
    </w:rPr>
  </w:style>
  <w:style w:type="paragraph" w:customStyle="1" w:styleId="27">
    <w:name w:val="Κείμενο σχολίου2"/>
    <w:basedOn w:val="a"/>
    <w:rsid w:val="00094C8C"/>
    <w:rPr>
      <w:sz w:val="20"/>
      <w:szCs w:val="20"/>
    </w:rPr>
  </w:style>
  <w:style w:type="paragraph" w:customStyle="1" w:styleId="28">
    <w:name w:val="Θέμα σχολίου2"/>
    <w:basedOn w:val="27"/>
    <w:next w:val="27"/>
    <w:rsid w:val="00094C8C"/>
    <w:rPr>
      <w:b/>
      <w:bCs/>
    </w:rPr>
  </w:style>
  <w:style w:type="paragraph" w:customStyle="1" w:styleId="29">
    <w:name w:val="Αναθεώρηση2"/>
    <w:rsid w:val="00094C8C"/>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western">
    <w:name w:val="western"/>
    <w:basedOn w:val="a"/>
    <w:rsid w:val="00094C8C"/>
    <w:pPr>
      <w:spacing w:before="280" w:after="200"/>
    </w:pPr>
    <w:rPr>
      <w:rFonts w:ascii="Arial Unicode MS" w:eastAsia="Arial Unicode MS" w:hAnsi="Arial Unicode MS" w:cs="Arial Unicode MS"/>
    </w:rPr>
  </w:style>
  <w:style w:type="paragraph" w:customStyle="1" w:styleId="17">
    <w:name w:val="Παράγραφος λίστας1"/>
    <w:basedOn w:val="a"/>
    <w:rsid w:val="00094C8C"/>
    <w:pPr>
      <w:spacing w:after="200"/>
      <w:ind w:left="720"/>
    </w:pPr>
  </w:style>
  <w:style w:type="paragraph" w:styleId="af5">
    <w:name w:val="footnote text"/>
    <w:basedOn w:val="a"/>
    <w:link w:val="Char10"/>
    <w:rsid w:val="00094C8C"/>
    <w:pPr>
      <w:spacing w:after="0"/>
      <w:ind w:left="425" w:hanging="425"/>
    </w:pPr>
    <w:rPr>
      <w:sz w:val="18"/>
      <w:szCs w:val="20"/>
      <w:lang w:val="en-IE"/>
    </w:rPr>
  </w:style>
  <w:style w:type="character" w:customStyle="1" w:styleId="Char10">
    <w:name w:val="Κείμενο υποσημείωσης Char1"/>
    <w:basedOn w:val="a0"/>
    <w:link w:val="af5"/>
    <w:rsid w:val="00094C8C"/>
    <w:rPr>
      <w:rFonts w:ascii="Calibri" w:eastAsia="Times New Roman" w:hAnsi="Calibri" w:cs="Calibri"/>
      <w:sz w:val="18"/>
      <w:szCs w:val="20"/>
      <w:lang w:val="en-IE" w:eastAsia="ar-SA"/>
    </w:rPr>
  </w:style>
  <w:style w:type="paragraph" w:styleId="18">
    <w:name w:val="toc 1"/>
    <w:basedOn w:val="a"/>
    <w:next w:val="a"/>
    <w:uiPriority w:val="39"/>
    <w:rsid w:val="00094C8C"/>
    <w:pPr>
      <w:spacing w:before="120"/>
      <w:jc w:val="left"/>
    </w:pPr>
    <w:rPr>
      <w:b/>
      <w:bCs/>
      <w:caps/>
      <w:sz w:val="20"/>
      <w:szCs w:val="20"/>
    </w:rPr>
  </w:style>
  <w:style w:type="paragraph" w:styleId="2a">
    <w:name w:val="toc 2"/>
    <w:basedOn w:val="a"/>
    <w:next w:val="a"/>
    <w:uiPriority w:val="39"/>
    <w:rsid w:val="00094C8C"/>
    <w:pPr>
      <w:spacing w:after="0"/>
      <w:ind w:left="220"/>
      <w:jc w:val="left"/>
    </w:pPr>
    <w:rPr>
      <w:smallCaps/>
      <w:sz w:val="20"/>
      <w:szCs w:val="20"/>
    </w:rPr>
  </w:style>
  <w:style w:type="paragraph" w:styleId="34">
    <w:name w:val="toc 3"/>
    <w:basedOn w:val="a"/>
    <w:next w:val="a"/>
    <w:uiPriority w:val="39"/>
    <w:rsid w:val="00094C8C"/>
    <w:pPr>
      <w:spacing w:after="0"/>
      <w:ind w:left="440"/>
      <w:jc w:val="left"/>
    </w:pPr>
    <w:rPr>
      <w:i/>
      <w:iCs/>
      <w:sz w:val="20"/>
      <w:szCs w:val="20"/>
    </w:rPr>
  </w:style>
  <w:style w:type="paragraph" w:styleId="44">
    <w:name w:val="toc 4"/>
    <w:basedOn w:val="a"/>
    <w:next w:val="a"/>
    <w:uiPriority w:val="39"/>
    <w:rsid w:val="00094C8C"/>
    <w:pPr>
      <w:spacing w:after="0"/>
      <w:ind w:left="660"/>
      <w:jc w:val="left"/>
    </w:pPr>
    <w:rPr>
      <w:sz w:val="18"/>
      <w:szCs w:val="18"/>
    </w:rPr>
  </w:style>
  <w:style w:type="paragraph" w:styleId="51">
    <w:name w:val="toc 5"/>
    <w:basedOn w:val="a"/>
    <w:next w:val="a"/>
    <w:uiPriority w:val="39"/>
    <w:rsid w:val="00094C8C"/>
    <w:pPr>
      <w:spacing w:after="0"/>
      <w:ind w:left="880"/>
      <w:jc w:val="left"/>
    </w:pPr>
    <w:rPr>
      <w:sz w:val="18"/>
      <w:szCs w:val="18"/>
    </w:rPr>
  </w:style>
  <w:style w:type="paragraph" w:styleId="6">
    <w:name w:val="toc 6"/>
    <w:basedOn w:val="a"/>
    <w:next w:val="a"/>
    <w:uiPriority w:val="39"/>
    <w:rsid w:val="00094C8C"/>
    <w:pPr>
      <w:spacing w:after="0"/>
      <w:ind w:left="1100"/>
      <w:jc w:val="left"/>
    </w:pPr>
    <w:rPr>
      <w:sz w:val="18"/>
      <w:szCs w:val="18"/>
    </w:rPr>
  </w:style>
  <w:style w:type="paragraph" w:styleId="7">
    <w:name w:val="toc 7"/>
    <w:basedOn w:val="a"/>
    <w:next w:val="a"/>
    <w:uiPriority w:val="39"/>
    <w:rsid w:val="00094C8C"/>
    <w:pPr>
      <w:spacing w:after="0"/>
      <w:ind w:left="1320"/>
      <w:jc w:val="left"/>
    </w:pPr>
    <w:rPr>
      <w:sz w:val="18"/>
      <w:szCs w:val="18"/>
    </w:rPr>
  </w:style>
  <w:style w:type="paragraph" w:styleId="8">
    <w:name w:val="toc 8"/>
    <w:basedOn w:val="a"/>
    <w:next w:val="a"/>
    <w:uiPriority w:val="39"/>
    <w:rsid w:val="00094C8C"/>
    <w:pPr>
      <w:spacing w:after="0"/>
      <w:ind w:left="1540"/>
      <w:jc w:val="left"/>
    </w:pPr>
    <w:rPr>
      <w:sz w:val="18"/>
      <w:szCs w:val="18"/>
    </w:rPr>
  </w:style>
  <w:style w:type="paragraph" w:styleId="9">
    <w:name w:val="toc 9"/>
    <w:basedOn w:val="a"/>
    <w:next w:val="a"/>
    <w:uiPriority w:val="39"/>
    <w:rsid w:val="00094C8C"/>
    <w:pPr>
      <w:spacing w:after="0"/>
      <w:ind w:left="1760"/>
      <w:jc w:val="left"/>
    </w:pPr>
    <w:rPr>
      <w:sz w:val="18"/>
      <w:szCs w:val="18"/>
    </w:rPr>
  </w:style>
  <w:style w:type="paragraph" w:customStyle="1" w:styleId="Style1">
    <w:name w:val="Style1"/>
    <w:basedOn w:val="DocTitle"/>
    <w:rsid w:val="00094C8C"/>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sid w:val="00094C8C"/>
    <w:rPr>
      <w:rFonts w:ascii="Calibri" w:hAnsi="Calibri" w:cs="Calibri"/>
      <w:lang w:val="el-GR"/>
    </w:rPr>
  </w:style>
  <w:style w:type="paragraph" w:styleId="af6">
    <w:name w:val="endnote text"/>
    <w:basedOn w:val="a"/>
    <w:link w:val="Char6"/>
    <w:rsid w:val="00094C8C"/>
    <w:rPr>
      <w:sz w:val="20"/>
      <w:szCs w:val="20"/>
    </w:rPr>
  </w:style>
  <w:style w:type="character" w:customStyle="1" w:styleId="Char6">
    <w:name w:val="Κείμενο σημείωσης τέλους Char"/>
    <w:basedOn w:val="a0"/>
    <w:link w:val="af6"/>
    <w:rsid w:val="00094C8C"/>
    <w:rPr>
      <w:rFonts w:ascii="Calibri" w:eastAsia="Times New Roman" w:hAnsi="Calibri" w:cs="Calibri"/>
      <w:sz w:val="20"/>
      <w:szCs w:val="20"/>
      <w:lang w:val="en-GB" w:eastAsia="ar-SA"/>
    </w:rPr>
  </w:style>
  <w:style w:type="paragraph" w:customStyle="1" w:styleId="Default">
    <w:name w:val="Default"/>
    <w:rsid w:val="00094C8C"/>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af7">
    <w:name w:val="Προμορφοποιημένο κείμενο"/>
    <w:basedOn w:val="a"/>
    <w:rsid w:val="00094C8C"/>
  </w:style>
  <w:style w:type="paragraph" w:styleId="af8">
    <w:name w:val="Body Text Indent"/>
    <w:basedOn w:val="a"/>
    <w:link w:val="Char7"/>
    <w:rsid w:val="00094C8C"/>
    <w:pPr>
      <w:ind w:firstLine="1134"/>
    </w:pPr>
    <w:rPr>
      <w:rFonts w:ascii="Arial" w:hAnsi="Arial" w:cs="Arial"/>
    </w:rPr>
  </w:style>
  <w:style w:type="character" w:customStyle="1" w:styleId="Char7">
    <w:name w:val="Σώμα κείμενου με εσοχή Char"/>
    <w:basedOn w:val="a0"/>
    <w:link w:val="af8"/>
    <w:rsid w:val="00094C8C"/>
    <w:rPr>
      <w:rFonts w:ascii="Arial" w:eastAsia="Times New Roman" w:hAnsi="Arial" w:cs="Arial"/>
      <w:szCs w:val="24"/>
      <w:lang w:val="en-GB" w:eastAsia="ar-SA"/>
    </w:rPr>
  </w:style>
  <w:style w:type="paragraph" w:customStyle="1" w:styleId="normalwithoutspacing">
    <w:name w:val="normal_without_spacing"/>
    <w:basedOn w:val="a"/>
    <w:rsid w:val="00094C8C"/>
    <w:pPr>
      <w:spacing w:after="60"/>
    </w:pPr>
    <w:rPr>
      <w:lang w:val="el-GR"/>
    </w:rPr>
  </w:style>
  <w:style w:type="paragraph" w:customStyle="1" w:styleId="foothanging">
    <w:name w:val="foot_hanging"/>
    <w:basedOn w:val="af5"/>
    <w:rsid w:val="00094C8C"/>
    <w:pPr>
      <w:ind w:left="426" w:hanging="426"/>
    </w:pPr>
    <w:rPr>
      <w:szCs w:val="18"/>
    </w:rPr>
  </w:style>
  <w:style w:type="paragraph" w:customStyle="1" w:styleId="-HTML2">
    <w:name w:val="Προ-διαμορφωμένο HTML2"/>
    <w:basedOn w:val="a"/>
    <w:rsid w:val="0009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094C8C"/>
    <w:pPr>
      <w:suppressAutoHyphens/>
      <w:spacing w:after="0" w:line="276" w:lineRule="auto"/>
    </w:pPr>
    <w:rPr>
      <w:rFonts w:ascii="Arial" w:eastAsia="Arial" w:hAnsi="Arial" w:cs="Arial"/>
      <w:color w:val="000000"/>
      <w:lang w:eastAsia="ar-SA"/>
    </w:rPr>
  </w:style>
  <w:style w:type="paragraph" w:customStyle="1" w:styleId="310">
    <w:name w:val="Σώμα κείμενου με εσοχή 31"/>
    <w:basedOn w:val="a"/>
    <w:rsid w:val="00094C8C"/>
    <w:pPr>
      <w:suppressAutoHyphens w:val="0"/>
      <w:spacing w:line="312" w:lineRule="auto"/>
      <w:ind w:left="283"/>
    </w:pPr>
    <w:rPr>
      <w:rFonts w:cs="Times New Roman"/>
      <w:sz w:val="16"/>
      <w:szCs w:val="16"/>
    </w:rPr>
  </w:style>
  <w:style w:type="paragraph" w:customStyle="1" w:styleId="19">
    <w:name w:val="Χωρίς διάστιχο1"/>
    <w:rsid w:val="00094C8C"/>
    <w:pPr>
      <w:suppressAutoHyphens/>
      <w:spacing w:after="0" w:line="240" w:lineRule="auto"/>
      <w:jc w:val="both"/>
    </w:pPr>
    <w:rPr>
      <w:rFonts w:ascii="Calibri" w:eastAsia="Times New Roman" w:hAnsi="Calibri" w:cs="Calibri"/>
      <w:szCs w:val="24"/>
      <w:lang w:val="en-GB" w:eastAsia="ar-SA"/>
    </w:rPr>
  </w:style>
  <w:style w:type="paragraph" w:customStyle="1" w:styleId="af9">
    <w:name w:val="Περιεχόμενα πίνακα"/>
    <w:basedOn w:val="a"/>
    <w:rsid w:val="00094C8C"/>
    <w:pPr>
      <w:suppressLineNumbers/>
    </w:pPr>
  </w:style>
  <w:style w:type="paragraph" w:customStyle="1" w:styleId="afa">
    <w:name w:val="Επικεφαλίδα πίνακα"/>
    <w:basedOn w:val="af9"/>
    <w:rsid w:val="00094C8C"/>
    <w:pPr>
      <w:jc w:val="center"/>
    </w:pPr>
    <w:rPr>
      <w:b/>
      <w:bCs/>
    </w:rPr>
  </w:style>
  <w:style w:type="paragraph" w:customStyle="1" w:styleId="footers">
    <w:name w:val="footers"/>
    <w:basedOn w:val="foothanging"/>
    <w:rsid w:val="00094C8C"/>
  </w:style>
  <w:style w:type="paragraph" w:customStyle="1" w:styleId="Standard">
    <w:name w:val="Standard"/>
    <w:rsid w:val="00094C8C"/>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rsid w:val="00094C8C"/>
    <w:pPr>
      <w:spacing w:after="120"/>
    </w:pPr>
  </w:style>
  <w:style w:type="paragraph" w:customStyle="1" w:styleId="Footnote">
    <w:name w:val="Footnote"/>
    <w:basedOn w:val="Standard"/>
    <w:rsid w:val="00094C8C"/>
    <w:pPr>
      <w:suppressLineNumbers/>
      <w:ind w:left="283" w:hanging="283"/>
    </w:pPr>
    <w:rPr>
      <w:sz w:val="20"/>
      <w:szCs w:val="20"/>
    </w:rPr>
  </w:style>
  <w:style w:type="paragraph" w:customStyle="1" w:styleId="311">
    <w:name w:val="Σώμα κείμενου 31"/>
    <w:basedOn w:val="a"/>
    <w:rsid w:val="00094C8C"/>
    <w:rPr>
      <w:sz w:val="16"/>
      <w:szCs w:val="16"/>
    </w:rPr>
  </w:style>
  <w:style w:type="paragraph" w:customStyle="1" w:styleId="fooot">
    <w:name w:val="fooot"/>
    <w:basedOn w:val="footers"/>
    <w:rsid w:val="00094C8C"/>
  </w:style>
  <w:style w:type="paragraph" w:customStyle="1" w:styleId="1a">
    <w:name w:val="Κείμενο πλαισίου1"/>
    <w:basedOn w:val="a"/>
    <w:rsid w:val="00094C8C"/>
    <w:pPr>
      <w:spacing w:after="0"/>
    </w:pPr>
    <w:rPr>
      <w:rFonts w:ascii="Tahoma" w:hAnsi="Tahoma" w:cs="Tahoma"/>
      <w:sz w:val="16"/>
      <w:szCs w:val="16"/>
    </w:rPr>
  </w:style>
  <w:style w:type="paragraph" w:customStyle="1" w:styleId="1b">
    <w:name w:val="Κείμενο σχολίου1"/>
    <w:basedOn w:val="a"/>
    <w:rsid w:val="00094C8C"/>
    <w:rPr>
      <w:sz w:val="20"/>
      <w:szCs w:val="20"/>
    </w:rPr>
  </w:style>
  <w:style w:type="paragraph" w:customStyle="1" w:styleId="1c">
    <w:name w:val="Θέμα σχολίου1"/>
    <w:basedOn w:val="1b"/>
    <w:next w:val="1b"/>
    <w:rsid w:val="00094C8C"/>
    <w:rPr>
      <w:b/>
      <w:bCs/>
    </w:rPr>
  </w:style>
  <w:style w:type="paragraph" w:customStyle="1" w:styleId="-HTML1">
    <w:name w:val="Προ-διαμορφωμένο HTML1"/>
    <w:basedOn w:val="a"/>
    <w:rsid w:val="0009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d">
    <w:name w:val="Αναθεώρηση1"/>
    <w:rsid w:val="00094C8C"/>
    <w:pPr>
      <w:suppressAutoHyphens/>
      <w:spacing w:after="0" w:line="240" w:lineRule="auto"/>
    </w:pPr>
    <w:rPr>
      <w:rFonts w:ascii="Calibri" w:eastAsia="Times New Roman" w:hAnsi="Calibri" w:cs="Calibri"/>
      <w:szCs w:val="24"/>
      <w:lang w:val="en-GB" w:eastAsia="ar-SA"/>
    </w:rPr>
  </w:style>
  <w:style w:type="paragraph" w:customStyle="1" w:styleId="21">
    <w:name w:val="Λίστα με κουκκίδες 21"/>
    <w:basedOn w:val="a"/>
    <w:rsid w:val="00094C8C"/>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rsid w:val="00094C8C"/>
    <w:pPr>
      <w:tabs>
        <w:tab w:val="right" w:leader="dot" w:pos="7091"/>
      </w:tabs>
      <w:ind w:left="2547"/>
    </w:pPr>
  </w:style>
  <w:style w:type="paragraph" w:customStyle="1" w:styleId="afb">
    <w:name w:val="Οριζόντια γραμμή"/>
    <w:basedOn w:val="a"/>
    <w:next w:val="af0"/>
    <w:rsid w:val="00094C8C"/>
    <w:pPr>
      <w:suppressLineNumbers/>
      <w:spacing w:after="283"/>
    </w:pPr>
    <w:rPr>
      <w:sz w:val="12"/>
      <w:szCs w:val="12"/>
    </w:rPr>
  </w:style>
  <w:style w:type="paragraph" w:customStyle="1" w:styleId="210">
    <w:name w:val="Σώμα κείμενου 21"/>
    <w:basedOn w:val="a"/>
    <w:rsid w:val="00094C8C"/>
    <w:pPr>
      <w:overflowPunct w:val="0"/>
      <w:autoSpaceDE w:val="0"/>
      <w:spacing w:after="0"/>
      <w:textAlignment w:val="baseline"/>
    </w:pPr>
    <w:rPr>
      <w:rFonts w:ascii="Arial" w:hAnsi="Arial" w:cs="Arial"/>
      <w:szCs w:val="20"/>
      <w:lang w:val="el-GR"/>
    </w:rPr>
  </w:style>
  <w:style w:type="paragraph" w:customStyle="1" w:styleId="para-1">
    <w:name w:val="para-1"/>
    <w:basedOn w:val="a"/>
    <w:rsid w:val="00094C8C"/>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2"/>
    <w:rsid w:val="00094C8C"/>
    <w:pPr>
      <w:tabs>
        <w:tab w:val="right" w:leader="dot" w:pos="7091"/>
      </w:tabs>
      <w:ind w:left="2547"/>
    </w:pPr>
  </w:style>
  <w:style w:type="paragraph" w:styleId="afc">
    <w:name w:val="Balloon Text"/>
    <w:basedOn w:val="a"/>
    <w:link w:val="Char11"/>
    <w:uiPriority w:val="99"/>
    <w:semiHidden/>
    <w:unhideWhenUsed/>
    <w:rsid w:val="00094C8C"/>
    <w:pPr>
      <w:spacing w:after="0"/>
    </w:pPr>
    <w:rPr>
      <w:rFonts w:ascii="Segoe UI" w:hAnsi="Segoe UI" w:cs="Times New Roman"/>
      <w:sz w:val="18"/>
      <w:szCs w:val="18"/>
    </w:rPr>
  </w:style>
  <w:style w:type="character" w:customStyle="1" w:styleId="Char11">
    <w:name w:val="Κείμενο πλαισίου Char1"/>
    <w:basedOn w:val="a0"/>
    <w:link w:val="afc"/>
    <w:uiPriority w:val="99"/>
    <w:semiHidden/>
    <w:rsid w:val="00094C8C"/>
    <w:rPr>
      <w:rFonts w:ascii="Segoe UI" w:eastAsia="Times New Roman" w:hAnsi="Segoe UI" w:cs="Times New Roman"/>
      <w:sz w:val="18"/>
      <w:szCs w:val="18"/>
      <w:lang w:val="en-GB" w:eastAsia="ar-SA"/>
    </w:rPr>
  </w:style>
  <w:style w:type="character" w:styleId="afd">
    <w:name w:val="annotation reference"/>
    <w:uiPriority w:val="99"/>
    <w:unhideWhenUsed/>
    <w:rsid w:val="00094C8C"/>
    <w:rPr>
      <w:sz w:val="16"/>
      <w:szCs w:val="16"/>
    </w:rPr>
  </w:style>
  <w:style w:type="paragraph" w:styleId="afe">
    <w:name w:val="annotation text"/>
    <w:basedOn w:val="a"/>
    <w:link w:val="Char12"/>
    <w:uiPriority w:val="99"/>
    <w:unhideWhenUsed/>
    <w:rsid w:val="00094C8C"/>
    <w:rPr>
      <w:rFonts w:cs="Times New Roman"/>
      <w:sz w:val="20"/>
      <w:szCs w:val="20"/>
    </w:rPr>
  </w:style>
  <w:style w:type="character" w:customStyle="1" w:styleId="Char12">
    <w:name w:val="Κείμενο σχολίου Char1"/>
    <w:basedOn w:val="a0"/>
    <w:link w:val="afe"/>
    <w:uiPriority w:val="99"/>
    <w:rsid w:val="00094C8C"/>
    <w:rPr>
      <w:rFonts w:ascii="Calibri" w:eastAsia="Times New Roman" w:hAnsi="Calibri" w:cs="Times New Roman"/>
      <w:sz w:val="20"/>
      <w:szCs w:val="20"/>
      <w:lang w:val="en-GB" w:eastAsia="ar-SA"/>
    </w:rPr>
  </w:style>
  <w:style w:type="paragraph" w:styleId="aff">
    <w:name w:val="annotation subject"/>
    <w:basedOn w:val="afe"/>
    <w:next w:val="afe"/>
    <w:link w:val="Char13"/>
    <w:uiPriority w:val="99"/>
    <w:semiHidden/>
    <w:unhideWhenUsed/>
    <w:rsid w:val="00094C8C"/>
    <w:rPr>
      <w:b/>
      <w:bCs/>
    </w:rPr>
  </w:style>
  <w:style w:type="character" w:customStyle="1" w:styleId="Char13">
    <w:name w:val="Θέμα σχολίου Char1"/>
    <w:basedOn w:val="Char12"/>
    <w:link w:val="aff"/>
    <w:uiPriority w:val="99"/>
    <w:semiHidden/>
    <w:rsid w:val="00094C8C"/>
    <w:rPr>
      <w:rFonts w:ascii="Calibri" w:eastAsia="Times New Roman" w:hAnsi="Calibri" w:cs="Times New Roman"/>
      <w:b/>
      <w:bCs/>
      <w:sz w:val="20"/>
      <w:szCs w:val="20"/>
      <w:lang w:val="en-GB" w:eastAsia="ar-SA"/>
    </w:rPr>
  </w:style>
  <w:style w:type="paragraph" w:styleId="aff0">
    <w:name w:val="Revision"/>
    <w:hidden/>
    <w:uiPriority w:val="99"/>
    <w:semiHidden/>
    <w:rsid w:val="00094C8C"/>
    <w:pPr>
      <w:spacing w:after="0" w:line="240" w:lineRule="auto"/>
    </w:pPr>
    <w:rPr>
      <w:rFonts w:ascii="Calibri" w:eastAsia="Times New Roman" w:hAnsi="Calibri" w:cs="Calibri"/>
      <w:szCs w:val="24"/>
      <w:lang w:val="en-GB" w:eastAsia="ar-SA"/>
    </w:rPr>
  </w:style>
  <w:style w:type="paragraph" w:styleId="-HTML">
    <w:name w:val="HTML Preformatted"/>
    <w:basedOn w:val="a"/>
    <w:link w:val="-HTMLChar"/>
    <w:uiPriority w:val="99"/>
    <w:unhideWhenUsed/>
    <w:rsid w:val="00094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Cs w:val="22"/>
      <w:lang w:val="el-GR" w:eastAsia="en-US"/>
    </w:rPr>
  </w:style>
  <w:style w:type="character" w:customStyle="1" w:styleId="-HTMLChar1">
    <w:name w:val="Προ-διαμορφωμένο HTML Char1"/>
    <w:basedOn w:val="a0"/>
    <w:uiPriority w:val="99"/>
    <w:semiHidden/>
    <w:rsid w:val="00094C8C"/>
    <w:rPr>
      <w:rFonts w:ascii="Consolas" w:eastAsia="Times New Roman" w:hAnsi="Consolas" w:cs="Calibri"/>
      <w:sz w:val="20"/>
      <w:szCs w:val="20"/>
      <w:lang w:val="en-GB" w:eastAsia="ar-SA"/>
    </w:rPr>
  </w:style>
  <w:style w:type="paragraph" w:styleId="aff1">
    <w:name w:val="List Paragraph"/>
    <w:basedOn w:val="a"/>
    <w:uiPriority w:val="34"/>
    <w:qFormat/>
    <w:rsid w:val="00094C8C"/>
    <w:pPr>
      <w:suppressAutoHyphens w:val="0"/>
      <w:spacing w:after="0"/>
      <w:ind w:left="720"/>
      <w:contextualSpacing/>
      <w:jc w:val="left"/>
    </w:pPr>
    <w:rPr>
      <w:rFonts w:ascii="CG Times" w:hAnsi="CG Times" w:cs="Times New Roman"/>
      <w:sz w:val="20"/>
      <w:szCs w:val="20"/>
      <w:lang w:val="en-US" w:eastAsia="el-GR"/>
    </w:rPr>
  </w:style>
  <w:style w:type="character" w:customStyle="1" w:styleId="UnresolvedMention">
    <w:name w:val="Unresolved Mention"/>
    <w:uiPriority w:val="99"/>
    <w:semiHidden/>
    <w:unhideWhenUsed/>
    <w:rsid w:val="00094C8C"/>
    <w:rPr>
      <w:color w:val="605E5C"/>
      <w:shd w:val="clear" w:color="auto" w:fill="E1DFDD"/>
    </w:rPr>
  </w:style>
  <w:style w:type="character" w:customStyle="1" w:styleId="aff2">
    <w:name w:val="Σώμα κειμένου_"/>
    <w:link w:val="49"/>
    <w:rsid w:val="00094C8C"/>
    <w:rPr>
      <w:rFonts w:ascii="Calibri" w:eastAsia="Calibri" w:hAnsi="Calibri" w:cs="Calibri"/>
      <w:shd w:val="clear" w:color="auto" w:fill="FFFFFF"/>
    </w:rPr>
  </w:style>
  <w:style w:type="paragraph" w:customStyle="1" w:styleId="49">
    <w:name w:val="Σώμα κειμένου49"/>
    <w:basedOn w:val="a"/>
    <w:link w:val="aff2"/>
    <w:rsid w:val="00094C8C"/>
    <w:pPr>
      <w:shd w:val="clear" w:color="auto" w:fill="FFFFFF"/>
      <w:suppressAutoHyphens w:val="0"/>
      <w:spacing w:after="0" w:line="240" w:lineRule="exact"/>
      <w:ind w:hanging="440"/>
      <w:jc w:val="center"/>
    </w:pPr>
    <w:rPr>
      <w:rFonts w:eastAsia="Calibri"/>
      <w:szCs w:val="22"/>
      <w:lang w:val="el-GR" w:eastAsia="en-US"/>
    </w:rPr>
  </w:style>
  <w:style w:type="paragraph" w:styleId="2b">
    <w:name w:val="Body Text 2"/>
    <w:basedOn w:val="a"/>
    <w:link w:val="2Char0"/>
    <w:uiPriority w:val="99"/>
    <w:semiHidden/>
    <w:unhideWhenUsed/>
    <w:rsid w:val="00094C8C"/>
    <w:pPr>
      <w:spacing w:line="480" w:lineRule="auto"/>
    </w:pPr>
  </w:style>
  <w:style w:type="character" w:customStyle="1" w:styleId="2Char0">
    <w:name w:val="Σώμα κείμενου 2 Char"/>
    <w:basedOn w:val="a0"/>
    <w:link w:val="2b"/>
    <w:uiPriority w:val="99"/>
    <w:semiHidden/>
    <w:rsid w:val="00094C8C"/>
    <w:rPr>
      <w:rFonts w:ascii="Calibri" w:eastAsia="Times New Roman" w:hAnsi="Calibri" w:cs="Calibri"/>
      <w:szCs w:val="24"/>
      <w:lang w:val="en-GB" w:eastAsia="ar-SA"/>
    </w:rPr>
  </w:style>
  <w:style w:type="paragraph" w:customStyle="1" w:styleId="CharCharChar">
    <w:name w:val="Char Char Char"/>
    <w:basedOn w:val="a"/>
    <w:rsid w:val="00094C8C"/>
    <w:pPr>
      <w:suppressAutoHyphens w:val="0"/>
      <w:spacing w:after="160" w:line="240" w:lineRule="exact"/>
      <w:jc w:val="left"/>
    </w:pPr>
    <w:rPr>
      <w:rFonts w:ascii="Verdana" w:hAnsi="Verdana" w:cs="Times New Roman"/>
      <w:sz w:val="20"/>
      <w:szCs w:val="20"/>
      <w:lang w:val="en-US" w:eastAsia="en-US"/>
    </w:rPr>
  </w:style>
  <w:style w:type="character" w:customStyle="1" w:styleId="2c">
    <w:name w:val="Σώμα κειμένου (2)_"/>
    <w:basedOn w:val="a0"/>
    <w:link w:val="2d"/>
    <w:rsid w:val="00094C8C"/>
    <w:rPr>
      <w:rFonts w:ascii="Calibri" w:eastAsia="Calibri" w:hAnsi="Calibri" w:cs="Calibri"/>
      <w:sz w:val="21"/>
      <w:szCs w:val="21"/>
      <w:shd w:val="clear" w:color="auto" w:fill="FFFFFF"/>
    </w:rPr>
  </w:style>
  <w:style w:type="paragraph" w:customStyle="1" w:styleId="2d">
    <w:name w:val="Σώμα κειμένου (2)"/>
    <w:basedOn w:val="a"/>
    <w:link w:val="2c"/>
    <w:rsid w:val="00094C8C"/>
    <w:pPr>
      <w:shd w:val="clear" w:color="auto" w:fill="FFFFFF"/>
      <w:suppressAutoHyphens w:val="0"/>
      <w:spacing w:after="0" w:line="413" w:lineRule="exact"/>
      <w:ind w:hanging="360"/>
    </w:pPr>
    <w:rPr>
      <w:rFonts w:eastAsia="Calibri"/>
      <w:sz w:val="21"/>
      <w:szCs w:val="21"/>
      <w:lang w:val="el-GR" w:eastAsia="en-US"/>
    </w:rPr>
  </w:style>
  <w:style w:type="character" w:customStyle="1" w:styleId="130">
    <w:name w:val="Σώμα κειμένου (13)_"/>
    <w:link w:val="131"/>
    <w:rsid w:val="00094C8C"/>
    <w:rPr>
      <w:rFonts w:ascii="Arial" w:eastAsia="Arial" w:hAnsi="Arial" w:cs="Arial"/>
      <w:sz w:val="17"/>
      <w:szCs w:val="17"/>
      <w:shd w:val="clear" w:color="auto" w:fill="FFFFFF"/>
    </w:rPr>
  </w:style>
  <w:style w:type="character" w:customStyle="1" w:styleId="1310">
    <w:name w:val="Σώμα κειμένου (13) + 10 στ."/>
    <w:rsid w:val="00094C8C"/>
    <w:rPr>
      <w:rFonts w:ascii="Arial" w:eastAsia="Arial" w:hAnsi="Arial" w:cs="Arial"/>
      <w:b w:val="0"/>
      <w:bCs w:val="0"/>
      <w:i w:val="0"/>
      <w:iCs w:val="0"/>
      <w:smallCaps w:val="0"/>
      <w:strike w:val="0"/>
      <w:spacing w:val="0"/>
      <w:sz w:val="20"/>
      <w:szCs w:val="20"/>
    </w:rPr>
  </w:style>
  <w:style w:type="paragraph" w:customStyle="1" w:styleId="131">
    <w:name w:val="Σώμα κειμένου (13)"/>
    <w:basedOn w:val="a"/>
    <w:link w:val="130"/>
    <w:rsid w:val="00094C8C"/>
    <w:pPr>
      <w:shd w:val="clear" w:color="auto" w:fill="FFFFFF"/>
      <w:suppressAutoHyphens w:val="0"/>
      <w:spacing w:before="600" w:after="360" w:line="0" w:lineRule="atLeast"/>
      <w:ind w:hanging="300"/>
    </w:pPr>
    <w:rPr>
      <w:rFonts w:ascii="Arial" w:eastAsia="Arial" w:hAnsi="Arial" w:cs="Arial"/>
      <w:sz w:val="17"/>
      <w:szCs w:val="17"/>
      <w:lang w:val="el-GR" w:eastAsia="en-US"/>
    </w:rPr>
  </w:style>
  <w:style w:type="character" w:customStyle="1" w:styleId="WW-2">
    <w:name w:val="WW-Χαρακτήρες υποσημείωσης"/>
    <w:rsid w:val="00094C8C"/>
  </w:style>
  <w:style w:type="character" w:customStyle="1" w:styleId="Bodytext">
    <w:name w:val="Body text_"/>
    <w:link w:val="1e"/>
    <w:rsid w:val="00094C8C"/>
    <w:rPr>
      <w:rFonts w:ascii="Arial Unicode MS" w:eastAsia="Arial Unicode MS" w:hAnsi="Arial Unicode MS" w:cs="Arial Unicode MS"/>
      <w:sz w:val="23"/>
      <w:szCs w:val="23"/>
      <w:shd w:val="clear" w:color="auto" w:fill="FFFFFF"/>
    </w:rPr>
  </w:style>
  <w:style w:type="paragraph" w:customStyle="1" w:styleId="1e">
    <w:name w:val="Σώμα κειμένου1"/>
    <w:basedOn w:val="a"/>
    <w:link w:val="Bodytext"/>
    <w:rsid w:val="00094C8C"/>
    <w:pPr>
      <w:widowControl w:val="0"/>
      <w:shd w:val="clear" w:color="auto" w:fill="FFFFFF"/>
      <w:suppressAutoHyphens w:val="0"/>
      <w:spacing w:after="300" w:line="0" w:lineRule="atLeast"/>
      <w:ind w:hanging="1060"/>
      <w:jc w:val="left"/>
    </w:pPr>
    <w:rPr>
      <w:rFonts w:ascii="Arial Unicode MS" w:eastAsia="Arial Unicode MS" w:hAnsi="Arial Unicode MS" w:cs="Arial Unicode MS"/>
      <w:sz w:val="23"/>
      <w:szCs w:val="23"/>
      <w:lang w:val="el-GR" w:eastAsia="en-US"/>
    </w:rPr>
  </w:style>
  <w:style w:type="character" w:customStyle="1" w:styleId="BodytextMicrosoftSansSerif75pt">
    <w:name w:val="Body text + Microsoft Sans Serif;7;5 pt"/>
    <w:rsid w:val="00094C8C"/>
    <w:rPr>
      <w:rFonts w:ascii="Microsoft Sans Serif" w:eastAsia="Microsoft Sans Serif" w:hAnsi="Microsoft Sans Serif" w:cs="Microsoft Sans Serif"/>
      <w:b w:val="0"/>
      <w:bCs w:val="0"/>
      <w:i w:val="0"/>
      <w:iCs w:val="0"/>
      <w:smallCaps w:val="0"/>
      <w:strike w:val="0"/>
      <w:color w:val="000000"/>
      <w:spacing w:val="0"/>
      <w:w w:val="100"/>
      <w:position w:val="0"/>
      <w:sz w:val="15"/>
      <w:szCs w:val="15"/>
      <w:u w:val="none"/>
      <w:shd w:val="clear" w:color="auto" w:fill="FFFFFF"/>
      <w:lang w:val="el-GR"/>
    </w:rPr>
  </w:style>
  <w:style w:type="character" w:customStyle="1" w:styleId="2115">
    <w:name w:val="Επικεφαλίδα #2 + 11;5 στ."/>
    <w:rsid w:val="00094C8C"/>
    <w:rPr>
      <w:rFonts w:ascii="Calibri" w:eastAsia="Calibri" w:hAnsi="Calibri" w:cs="Calibri"/>
      <w:b w:val="0"/>
      <w:bCs w:val="0"/>
      <w:i w:val="0"/>
      <w:iCs w:val="0"/>
      <w:smallCaps w:val="0"/>
      <w:strike w:val="0"/>
      <w:spacing w:val="0"/>
      <w:sz w:val="23"/>
      <w:szCs w:val="23"/>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hyperlink" Target="http://www.eaadhsy.gr/n4412/n4412fulltextlinks.html" TargetMode="Externa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52</Pages>
  <Words>17766</Words>
  <Characters>95941</Characters>
  <Application>Microsoft Office Word</Application>
  <DocSecurity>0</DocSecurity>
  <Lines>799</Lines>
  <Paragraphs>226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113481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ΓΚΕΛΥ ΚΟΞΑΡΑ</dc:creator>
  <cp:keywords/>
  <dc:description/>
  <cp:lastModifiedBy>ΓΚΕΛΥ ΚΟΞΑΡΑ</cp:lastModifiedBy>
  <cp:revision>1</cp:revision>
  <dcterms:created xsi:type="dcterms:W3CDTF">2023-11-08T10:52:00Z</dcterms:created>
  <dcterms:modified xsi:type="dcterms:W3CDTF">2023-11-08T10:52:00Z</dcterms:modified>
</cp:coreProperties>
</file>