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2A8" w:rsidRPr="006B2C94" w:rsidRDefault="005862A8" w:rsidP="005862A8">
      <w:pPr>
        <w:pStyle w:val="1"/>
        <w:rPr>
          <w:lang w:val="el-GR"/>
        </w:rPr>
      </w:pPr>
      <w:bookmarkStart w:id="0" w:name="_Toc170462492"/>
      <w:r>
        <w:rPr>
          <w:rFonts w:ascii="Calibri" w:hAnsi="Calibri" w:cs="Calibri"/>
          <w:lang w:val="el-GR"/>
        </w:rPr>
        <w:t>ΠΑΡΑΡΤΗΜΑΤΑ</w:t>
      </w:r>
      <w:bookmarkEnd w:id="0"/>
    </w:p>
    <w:p w:rsidR="005862A8" w:rsidRPr="006B2C94" w:rsidRDefault="005862A8" w:rsidP="005862A8">
      <w:pPr>
        <w:pStyle w:val="2"/>
        <w:tabs>
          <w:tab w:val="clear" w:pos="567"/>
          <w:tab w:val="left" w:pos="0"/>
        </w:tabs>
        <w:ind w:left="0" w:firstLine="0"/>
        <w:rPr>
          <w:lang w:val="el-GR"/>
        </w:rPr>
      </w:pPr>
      <w:bookmarkStart w:id="1" w:name="_Toc170462493"/>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5862A8" w:rsidRDefault="005862A8" w:rsidP="005862A8">
      <w:pPr>
        <w:pStyle w:val="normalwithoutspacing"/>
      </w:pPr>
    </w:p>
    <w:p w:rsidR="005862A8" w:rsidRDefault="005862A8" w:rsidP="005862A8">
      <w:pPr>
        <w:suppressAutoHyphens w:val="0"/>
        <w:autoSpaceDE w:val="0"/>
        <w:autoSpaceDN w:val="0"/>
        <w:adjustRightInd w:val="0"/>
        <w:spacing w:after="0"/>
        <w:jc w:val="left"/>
        <w:rPr>
          <w:rFonts w:ascii="Arial-BoldMT" w:hAnsi="Arial-BoldMT" w:cs="Arial-BoldMT"/>
          <w:b/>
          <w:bCs/>
          <w:color w:val="002060"/>
          <w:szCs w:val="22"/>
          <w:lang w:val="el-GR" w:eastAsia="el-GR"/>
        </w:rPr>
      </w:pPr>
      <w:r>
        <w:rPr>
          <w:rFonts w:ascii="Arial-BoldMT" w:hAnsi="Arial-BoldMT" w:cs="Arial-BoldMT"/>
          <w:b/>
          <w:bCs/>
          <w:color w:val="002060"/>
          <w:szCs w:val="22"/>
          <w:lang w:val="el-GR" w:eastAsia="el-GR"/>
        </w:rPr>
        <w:t>ΜΕΡΟΣ Α - ΠΕΡΙΓΡΑΦΗ ΦΥΣΙΚΟΥ ΑΝΤΙΚΕΙΜΕΝΟΥ ΤΗΣ ΣΥΜΒΑΣΗΣ</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ΠΕΡΙΒΑΛΛΟΝ ΤΗΣ ΣΥΜΒΑΣΗΣ</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5862A8" w:rsidRDefault="005862A8" w:rsidP="005862A8">
      <w:pPr>
        <w:suppressAutoHyphens w:val="0"/>
        <w:autoSpaceDE w:val="0"/>
        <w:autoSpaceDN w:val="0"/>
        <w:adjustRightInd w:val="0"/>
        <w:spacing w:after="0"/>
        <w:jc w:val="left"/>
        <w:rPr>
          <w:color w:val="000000"/>
          <w:szCs w:val="22"/>
          <w:lang w:val="el-GR" w:eastAsia="el-GR"/>
        </w:rPr>
      </w:pPr>
    </w:p>
    <w:p w:rsidR="005862A8" w:rsidRPr="00D054FE" w:rsidRDefault="005862A8" w:rsidP="005862A8">
      <w:pPr>
        <w:suppressAutoHyphens w:val="0"/>
        <w:autoSpaceDE w:val="0"/>
        <w:autoSpaceDN w:val="0"/>
        <w:adjustRightInd w:val="0"/>
        <w:spacing w:after="0"/>
        <w:jc w:val="left"/>
        <w:rPr>
          <w:b/>
          <w:color w:val="000000"/>
          <w:szCs w:val="22"/>
          <w:lang w:val="el-GR" w:eastAsia="el-GR"/>
        </w:rPr>
      </w:pPr>
      <w:r w:rsidRPr="00D054FE">
        <w:rPr>
          <w:b/>
          <w:color w:val="000000"/>
          <w:szCs w:val="22"/>
          <w:lang w:val="el-GR" w:eastAsia="el-GR"/>
        </w:rPr>
        <w:t>Οργανωτική δομή της Α.Α.</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Με βάση το αρ. 18 παρ. Β περ ΣΤ΄του ν. 4213/2013 (ΦΕΚ Α΄261) το Γενικό Νοσοκομείο Λασιθίου αποτελεί</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ενιαίο και αυτοτελές Ν.Π.Δ.Δ. αποτελούμενο από τα κάτωθι αυτοτελή νοσοκομεία του ΕΣΥ:</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Γ.Ν. Αγίου Νικολάου</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Γ.Ν. – Κ.Υ. Ιεράπετρας</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Γ.Ν. – Κ.Υ. Σητείας.</w:t>
      </w:r>
    </w:p>
    <w:p w:rsidR="005862A8" w:rsidRDefault="005862A8" w:rsidP="005862A8">
      <w:pPr>
        <w:suppressAutoHyphens w:val="0"/>
        <w:autoSpaceDE w:val="0"/>
        <w:autoSpaceDN w:val="0"/>
        <w:adjustRightInd w:val="0"/>
        <w:spacing w:after="0"/>
        <w:jc w:val="left"/>
        <w:rPr>
          <w:color w:val="000000"/>
          <w:szCs w:val="22"/>
          <w:lang w:val="el-GR" w:eastAsia="el-GR"/>
        </w:rPr>
      </w:pP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Το εν λόγω Ν.Π.Δ.Δ. φέρει την επωνυμία «Γ.Ν. Λασιθίου» και έδρα του ορίζεται η μεγαλύτερη σε κλίνες</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νοσοκομειακή μονάδα.</w:t>
      </w:r>
    </w:p>
    <w:p w:rsidR="005862A8" w:rsidRDefault="005862A8" w:rsidP="005862A8">
      <w:pPr>
        <w:suppressAutoHyphens w:val="0"/>
        <w:autoSpaceDE w:val="0"/>
        <w:autoSpaceDN w:val="0"/>
        <w:adjustRightInd w:val="0"/>
        <w:spacing w:after="0"/>
        <w:jc w:val="left"/>
        <w:rPr>
          <w:color w:val="000000"/>
          <w:szCs w:val="22"/>
          <w:lang w:val="el-GR" w:eastAsia="el-GR"/>
        </w:rPr>
      </w:pP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Το ως άνω «Γ.Ν. Λασιθίου» και το «Γ.Ν.- Κ.Υ. Νεαπόλεως «Διαλυνάκειο» (με έδρα την Νεάπολη Λασιθίου),</w:t>
      </w:r>
    </w:p>
    <w:p w:rsidR="005862A8" w:rsidRDefault="005862A8" w:rsidP="005862A8">
      <w:pPr>
        <w:suppressAutoHyphens w:val="0"/>
        <w:autoSpaceDE w:val="0"/>
        <w:autoSpaceDN w:val="0"/>
        <w:adjustRightInd w:val="0"/>
        <w:spacing w:after="0"/>
        <w:jc w:val="left"/>
        <w:rPr>
          <w:color w:val="000000"/>
          <w:szCs w:val="22"/>
          <w:lang w:val="el-GR" w:eastAsia="el-GR"/>
        </w:rPr>
      </w:pPr>
      <w:r>
        <w:rPr>
          <w:color w:val="000000"/>
          <w:szCs w:val="22"/>
          <w:lang w:val="el-GR" w:eastAsia="el-GR"/>
        </w:rPr>
        <w:t>το οποίο αποτελεί ενιαίο και αυτοτελές Ν.Π.Δ.Δ., διασυνδέονται και λειτουργούν εφεξής υπό την εποπτεία</w:t>
      </w:r>
    </w:p>
    <w:p w:rsidR="005862A8" w:rsidRDefault="005862A8" w:rsidP="005862A8">
      <w:pPr>
        <w:suppressAutoHyphens w:val="0"/>
        <w:autoSpaceDE w:val="0"/>
        <w:spacing w:after="60"/>
        <w:rPr>
          <w:color w:val="000000"/>
          <w:szCs w:val="22"/>
          <w:lang w:val="el-GR" w:eastAsia="el-GR"/>
        </w:rPr>
      </w:pPr>
      <w:r>
        <w:rPr>
          <w:color w:val="000000"/>
          <w:szCs w:val="22"/>
          <w:lang w:val="el-GR" w:eastAsia="el-GR"/>
        </w:rPr>
        <w:t>ενιαίου συλλογικού οργάνου διοίκησης, με έδρα το μεγαλύτερο σε κλίνες νοσοκομείο.</w:t>
      </w:r>
    </w:p>
    <w:p w:rsidR="005862A8" w:rsidRDefault="005862A8" w:rsidP="005862A8">
      <w:pPr>
        <w:suppressAutoHyphens w:val="0"/>
        <w:autoSpaceDE w:val="0"/>
        <w:spacing w:after="60"/>
        <w:rPr>
          <w:rFonts w:eastAsia="SimSun"/>
          <w:szCs w:val="22"/>
          <w:lang w:val="el-GR"/>
        </w:rPr>
      </w:pPr>
    </w:p>
    <w:p w:rsidR="005862A8" w:rsidRPr="00DC1BE0" w:rsidRDefault="005862A8" w:rsidP="005862A8">
      <w:pPr>
        <w:suppressAutoHyphens w:val="0"/>
        <w:autoSpaceDE w:val="0"/>
        <w:spacing w:after="60"/>
        <w:rPr>
          <w:rFonts w:eastAsia="SimSun"/>
          <w:b/>
          <w:szCs w:val="22"/>
          <w:lang w:val="el-GR"/>
        </w:rPr>
      </w:pPr>
      <w:r w:rsidRPr="00DC1BE0">
        <w:rPr>
          <w:rFonts w:eastAsia="SimSun"/>
          <w:b/>
          <w:szCs w:val="22"/>
          <w:lang w:val="el-GR"/>
        </w:rPr>
        <w:t xml:space="preserve">Στοιχεία ωριμότητας της Σύμβασης </w:t>
      </w:r>
    </w:p>
    <w:p w:rsidR="005862A8" w:rsidRDefault="005862A8" w:rsidP="005862A8">
      <w:pPr>
        <w:suppressAutoHyphens w:val="0"/>
        <w:autoSpaceDE w:val="0"/>
        <w:spacing w:after="60"/>
        <w:rPr>
          <w:rFonts w:eastAsia="SimSun"/>
          <w:i/>
          <w:iCs/>
          <w:color w:val="5B9BD5"/>
          <w:szCs w:val="22"/>
          <w:lang w:val="el-GR"/>
        </w:rPr>
      </w:pPr>
    </w:p>
    <w:p w:rsidR="005862A8" w:rsidRPr="005C6DDC" w:rsidRDefault="005862A8" w:rsidP="005862A8">
      <w:pPr>
        <w:pStyle w:val="a8"/>
        <w:numPr>
          <w:ilvl w:val="0"/>
          <w:numId w:val="2"/>
        </w:numPr>
        <w:suppressAutoHyphens w:val="0"/>
        <w:autoSpaceDE w:val="0"/>
        <w:spacing w:before="57" w:after="57"/>
        <w:rPr>
          <w:rFonts w:eastAsia="SimSun"/>
          <w:b/>
          <w:szCs w:val="22"/>
          <w:lang w:val="el-GR"/>
        </w:rPr>
      </w:pPr>
      <w:r w:rsidRPr="005C6DDC">
        <w:rPr>
          <w:szCs w:val="22"/>
          <w:lang w:val="el-GR"/>
        </w:rPr>
        <w:t xml:space="preserve">Η με αριθμ. </w:t>
      </w:r>
      <w:r>
        <w:rPr>
          <w:szCs w:val="22"/>
          <w:lang w:val="el-GR"/>
        </w:rPr>
        <w:t>378/20-06</w:t>
      </w:r>
      <w:r w:rsidRPr="005C6DDC">
        <w:rPr>
          <w:szCs w:val="22"/>
          <w:lang w:val="el-GR"/>
        </w:rPr>
        <w:t xml:space="preserve">-2024 απόφαση της Αναθέτουσας Αρχής με θέμα « </w:t>
      </w:r>
      <w:r w:rsidRPr="00D054FE">
        <w:rPr>
          <w:szCs w:val="22"/>
          <w:lang w:val="el-GR"/>
        </w:rPr>
        <w:t>Έγκριση σκοπιμότητας, διάθεσης πίστωσης, τεχνικών προδιαγραφών, έγκριση διενέργειας ανοικτού κάτω του ορίου διαγωνισμού ανάθεσης υπηρεσιών Σιδερωτηρίου για τις ανάγκες της ΟΜΕ Αγ. Νικόλαος  του Γ.Ν. Λασιθίου - Γ.Ν.-Κ.Υ. Νεάπολης «Διαλυνάκειο», έγκριση τευχών διακήρυξης, με δικαίωμα προαίρεσης ενός έτους.</w:t>
      </w:r>
      <w:r w:rsidRPr="004779EF">
        <w:rPr>
          <w:szCs w:val="22"/>
          <w:lang w:val="el-GR"/>
        </w:rPr>
        <w:t>.</w:t>
      </w:r>
      <w:r w:rsidRPr="005C6DDC">
        <w:rPr>
          <w:szCs w:val="22"/>
          <w:lang w:val="el-GR"/>
        </w:rPr>
        <w:t>»</w:t>
      </w:r>
    </w:p>
    <w:p w:rsidR="005862A8" w:rsidRPr="005C6DDC" w:rsidRDefault="005862A8" w:rsidP="005862A8">
      <w:pPr>
        <w:pStyle w:val="a8"/>
        <w:numPr>
          <w:ilvl w:val="0"/>
          <w:numId w:val="2"/>
        </w:numPr>
        <w:suppressAutoHyphens w:val="0"/>
        <w:autoSpaceDE w:val="0"/>
        <w:spacing w:before="57" w:after="57"/>
        <w:rPr>
          <w:rFonts w:eastAsia="SimSun"/>
          <w:b/>
          <w:szCs w:val="22"/>
          <w:lang w:val="el-GR"/>
        </w:rPr>
      </w:pPr>
      <w:r w:rsidRPr="005C6DDC">
        <w:rPr>
          <w:szCs w:val="22"/>
          <w:lang w:val="el-GR"/>
        </w:rPr>
        <w:t>Η με αρ. 292/18-4-2024 απόφαση της Α.Α., με την οποία εγκρίθηκε ο ετήσιος πίνακας προγραμματισμού έτους 2024 του Γ.Ν. Λασιθίου.</w:t>
      </w:r>
    </w:p>
    <w:p w:rsidR="005862A8" w:rsidRPr="00DC1BE0" w:rsidRDefault="005862A8" w:rsidP="005862A8">
      <w:pPr>
        <w:pStyle w:val="a8"/>
        <w:suppressAutoHyphens w:val="0"/>
        <w:autoSpaceDE w:val="0"/>
        <w:spacing w:before="57" w:after="57"/>
        <w:jc w:val="left"/>
        <w:rPr>
          <w:rFonts w:eastAsia="SimSun"/>
          <w:b/>
          <w:szCs w:val="22"/>
          <w:lang w:val="el-GR"/>
        </w:rPr>
      </w:pPr>
    </w:p>
    <w:p w:rsidR="005862A8" w:rsidRDefault="005862A8" w:rsidP="005862A8">
      <w:pPr>
        <w:suppressAutoHyphens w:val="0"/>
        <w:autoSpaceDE w:val="0"/>
        <w:spacing w:after="60"/>
        <w:rPr>
          <w:rFonts w:eastAsia="SimSun"/>
          <w:szCs w:val="22"/>
          <w:lang w:val="el-GR"/>
        </w:rPr>
      </w:pPr>
    </w:p>
    <w:p w:rsidR="005862A8" w:rsidRDefault="005862A8" w:rsidP="005862A8">
      <w:pPr>
        <w:suppressAutoHyphens w:val="0"/>
        <w:autoSpaceDE w:val="0"/>
        <w:spacing w:after="60"/>
        <w:rPr>
          <w:rFonts w:eastAsia="SimSun"/>
          <w:b/>
          <w:szCs w:val="22"/>
          <w:lang w:val="el-GR"/>
        </w:rPr>
      </w:pPr>
      <w:r w:rsidRPr="00C05603">
        <w:rPr>
          <w:rFonts w:eastAsia="SimSun"/>
          <w:b/>
          <w:szCs w:val="22"/>
          <w:lang w:val="el-GR"/>
        </w:rPr>
        <w:t>ΑΝΤΙΚΕΙΜΕΝΟ ΤΗΣ ΣΥΜΒΑΣΗΣ</w:t>
      </w:r>
    </w:p>
    <w:p w:rsidR="005862A8" w:rsidRPr="00C05603" w:rsidRDefault="005862A8" w:rsidP="005862A8">
      <w:pPr>
        <w:suppressAutoHyphens w:val="0"/>
        <w:autoSpaceDE w:val="0"/>
        <w:spacing w:after="60"/>
        <w:rPr>
          <w:b/>
          <w:lang w:val="el-GR"/>
        </w:rPr>
      </w:pPr>
    </w:p>
    <w:p w:rsidR="005862A8" w:rsidRPr="00C05603" w:rsidRDefault="005862A8" w:rsidP="005862A8">
      <w:pPr>
        <w:suppressAutoHyphens w:val="0"/>
        <w:autoSpaceDE w:val="0"/>
        <w:spacing w:after="60"/>
        <w:jc w:val="center"/>
        <w:rPr>
          <w:rFonts w:eastAsia="SimSun"/>
          <w:b/>
          <w:szCs w:val="22"/>
          <w:lang w:val="el-GR"/>
        </w:rPr>
      </w:pPr>
      <w:r w:rsidRPr="00C05603">
        <w:rPr>
          <w:rFonts w:eastAsia="SimSun"/>
          <w:b/>
          <w:szCs w:val="22"/>
          <w:lang w:val="el-GR"/>
        </w:rPr>
        <w:t>Απαιτήσεις και Τεχνικές Προδιαγραφές</w:t>
      </w:r>
    </w:p>
    <w:p w:rsidR="005862A8" w:rsidRPr="00C05603" w:rsidRDefault="005862A8" w:rsidP="005862A8">
      <w:pPr>
        <w:autoSpaceDE w:val="0"/>
        <w:spacing w:after="60"/>
        <w:jc w:val="center"/>
        <w:rPr>
          <w:rFonts w:eastAsia="SimSun"/>
          <w:b/>
          <w:lang w:val="el-GR"/>
        </w:rPr>
      </w:pPr>
      <w:r w:rsidRPr="00C05603">
        <w:rPr>
          <w:rFonts w:eastAsia="SimSun"/>
          <w:b/>
          <w:lang w:val="el-GR"/>
        </w:rPr>
        <w:t>Υπηρεσιών Σιδερώματος Ιματισμού ΕΝΤΟΣ των χώρων του Νοσοκομείου</w:t>
      </w:r>
    </w:p>
    <w:p w:rsidR="005862A8" w:rsidRPr="00C05603" w:rsidRDefault="005862A8" w:rsidP="005862A8">
      <w:pPr>
        <w:autoSpaceDE w:val="0"/>
        <w:spacing w:after="60"/>
        <w:jc w:val="center"/>
        <w:rPr>
          <w:rFonts w:eastAsia="SimSun"/>
          <w:b/>
          <w:lang w:val="el-GR"/>
        </w:rPr>
      </w:pPr>
    </w:p>
    <w:p w:rsidR="005862A8" w:rsidRPr="00C05603" w:rsidRDefault="005862A8" w:rsidP="005862A8">
      <w:pPr>
        <w:autoSpaceDE w:val="0"/>
        <w:autoSpaceDN w:val="0"/>
        <w:adjustRightInd w:val="0"/>
        <w:rPr>
          <w:rFonts w:cs="Arial"/>
          <w:iCs/>
          <w:lang w:val="el-GR"/>
        </w:rPr>
      </w:pPr>
      <w:r w:rsidRPr="00C05603">
        <w:rPr>
          <w:rFonts w:cs="Arial"/>
          <w:iCs/>
          <w:lang w:val="el-GR"/>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C05603">
        <w:rPr>
          <w:rFonts w:cs="Arial"/>
          <w:bCs/>
          <w:iCs/>
          <w:lang w:val="el-GR"/>
        </w:rPr>
        <w:t>όλες τις εργάσιμες ημέρες από  8.00-14.30</w:t>
      </w:r>
      <w:r w:rsidRPr="00C05603">
        <w:rPr>
          <w:rFonts w:cs="Arial"/>
          <w:iCs/>
          <w:lang w:val="el-GR"/>
        </w:rPr>
        <w:t xml:space="preserve">. </w:t>
      </w:r>
    </w:p>
    <w:p w:rsidR="005862A8" w:rsidRPr="00C05603" w:rsidRDefault="005862A8" w:rsidP="005862A8">
      <w:pPr>
        <w:autoSpaceDE w:val="0"/>
        <w:autoSpaceDN w:val="0"/>
        <w:adjustRightInd w:val="0"/>
        <w:spacing w:after="147"/>
        <w:rPr>
          <w:rFonts w:cs="Arial"/>
          <w:lang w:val="el-GR"/>
        </w:rPr>
      </w:pPr>
      <w:r w:rsidRPr="00C05603">
        <w:rPr>
          <w:rFonts w:cs="Arial"/>
          <w:lang w:val="el-GR"/>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5862A8" w:rsidRPr="00C05603" w:rsidRDefault="005862A8" w:rsidP="005862A8">
      <w:pPr>
        <w:autoSpaceDE w:val="0"/>
        <w:autoSpaceDN w:val="0"/>
        <w:adjustRightInd w:val="0"/>
        <w:spacing w:after="147"/>
        <w:rPr>
          <w:rFonts w:cs="Arial"/>
          <w:lang w:val="el-GR"/>
        </w:rPr>
      </w:pPr>
      <w:r w:rsidRPr="00C05603">
        <w:rPr>
          <w:rFonts w:cs="Arial"/>
          <w:lang w:val="el-GR"/>
        </w:rPr>
        <w:t xml:space="preserve">Ο ιματισμός πρέπει να αφήνεται να στεγνώσει και μετά το σιδέρωμα διότι η άμεση στοίβαξή του δημιουργεί αύξηση της υγρασίας. </w:t>
      </w:r>
    </w:p>
    <w:p w:rsidR="005862A8" w:rsidRPr="00C05603" w:rsidRDefault="005862A8" w:rsidP="005862A8">
      <w:pPr>
        <w:autoSpaceDE w:val="0"/>
        <w:autoSpaceDN w:val="0"/>
        <w:adjustRightInd w:val="0"/>
        <w:spacing w:after="147"/>
        <w:rPr>
          <w:rFonts w:cs="Arial"/>
          <w:lang w:val="el-GR"/>
        </w:rPr>
      </w:pPr>
      <w:r w:rsidRPr="00C05603">
        <w:rPr>
          <w:rFonts w:cs="Arial"/>
          <w:lang w:val="el-GR"/>
        </w:rPr>
        <w:lastRenderedPageBreak/>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5862A8" w:rsidRPr="00C05603" w:rsidRDefault="005862A8" w:rsidP="005862A8">
      <w:pPr>
        <w:autoSpaceDE w:val="0"/>
        <w:autoSpaceDN w:val="0"/>
        <w:adjustRightInd w:val="0"/>
        <w:rPr>
          <w:rFonts w:cs="Arial"/>
          <w:lang w:val="el-GR"/>
        </w:rPr>
      </w:pPr>
      <w:r w:rsidRPr="00C05603">
        <w:rPr>
          <w:rFonts w:cs="Arial"/>
          <w:lang w:val="el-GR"/>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5862A8" w:rsidRPr="00C05603" w:rsidRDefault="005862A8" w:rsidP="005862A8">
      <w:pPr>
        <w:autoSpaceDE w:val="0"/>
        <w:autoSpaceDN w:val="0"/>
        <w:adjustRightInd w:val="0"/>
        <w:rPr>
          <w:rFonts w:cs="Arial"/>
          <w:iCs/>
          <w:lang w:val="el-GR"/>
        </w:rPr>
      </w:pPr>
      <w:r w:rsidRPr="00C05603">
        <w:rPr>
          <w:rFonts w:cs="Arial"/>
          <w:lang w:val="el-GR"/>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5862A8" w:rsidRPr="00C05603" w:rsidRDefault="005862A8" w:rsidP="005862A8">
      <w:pPr>
        <w:autoSpaceDE w:val="0"/>
        <w:autoSpaceDN w:val="0"/>
        <w:adjustRightInd w:val="0"/>
        <w:rPr>
          <w:rFonts w:cs="Arial"/>
          <w:lang w:val="el-GR"/>
        </w:rPr>
      </w:pPr>
      <w:r w:rsidRPr="00C05603">
        <w:rPr>
          <w:rFonts w:cs="Arial"/>
          <w:lang w:val="el-GR"/>
        </w:rPr>
        <w:t>Ο καθαρός ιματισμός θα τοποθετείται στα ράφια της ιματιοθήκης</w:t>
      </w:r>
      <w:r w:rsidRPr="00C05603">
        <w:rPr>
          <w:rFonts w:cs="Arial"/>
          <w:iCs/>
          <w:lang w:val="el-GR"/>
        </w:rPr>
        <w:t xml:space="preserve"> από το προσωπικό του ανάδοχου </w:t>
      </w:r>
      <w:r w:rsidRPr="00C05603">
        <w:rPr>
          <w:rFonts w:cs="Arial"/>
          <w:lang w:val="el-GR"/>
        </w:rPr>
        <w:t xml:space="preserve"> για να μπορεί να καταμετρηθεί από τον υπεύθυνο της ιματιοθήκης, με δυνατότητα παρουσίας προσωπικού και του  αναδόχου.</w:t>
      </w:r>
    </w:p>
    <w:p w:rsidR="005862A8" w:rsidRPr="00C05603" w:rsidRDefault="005862A8" w:rsidP="005862A8">
      <w:pPr>
        <w:autoSpaceDE w:val="0"/>
        <w:autoSpaceDN w:val="0"/>
        <w:adjustRightInd w:val="0"/>
        <w:rPr>
          <w:rFonts w:cs="Arial"/>
          <w:iCs/>
          <w:lang w:val="el-GR"/>
        </w:rPr>
      </w:pPr>
      <w:r w:rsidRPr="00C05603">
        <w:rPr>
          <w:rFonts w:cs="Arial"/>
          <w:iCs/>
          <w:lang w:val="el-GR"/>
        </w:rPr>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5862A8" w:rsidRPr="00C05603" w:rsidRDefault="005862A8" w:rsidP="005862A8">
      <w:pPr>
        <w:autoSpaceDE w:val="0"/>
        <w:autoSpaceDN w:val="0"/>
        <w:adjustRightInd w:val="0"/>
        <w:rPr>
          <w:rFonts w:cs="Arial"/>
          <w:iCs/>
          <w:lang w:val="el-GR"/>
        </w:rPr>
      </w:pPr>
      <w:r w:rsidRPr="00C05603">
        <w:rPr>
          <w:rFonts w:cs="Arial"/>
          <w:iCs/>
          <w:lang w:val="el-GR"/>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5862A8" w:rsidRPr="00C05603" w:rsidRDefault="005862A8" w:rsidP="005862A8">
      <w:pPr>
        <w:autoSpaceDE w:val="0"/>
        <w:autoSpaceDN w:val="0"/>
        <w:adjustRightInd w:val="0"/>
        <w:rPr>
          <w:rFonts w:cs="Arial"/>
          <w:iCs/>
          <w:lang w:val="el-GR"/>
        </w:rPr>
      </w:pPr>
      <w:r w:rsidRPr="00C05603">
        <w:rPr>
          <w:rFonts w:cs="Arial"/>
          <w:iCs/>
          <w:lang w:val="el-GR"/>
        </w:rPr>
        <w:t>Αυτό θα ισχύει και στη περίπτωση που διαπιστωθεί απώλεια, έστω και ενός από τα είδη του ιματισμού.</w:t>
      </w:r>
    </w:p>
    <w:p w:rsidR="005862A8" w:rsidRPr="00C05603" w:rsidRDefault="005862A8" w:rsidP="005862A8">
      <w:pPr>
        <w:autoSpaceDE w:val="0"/>
        <w:autoSpaceDN w:val="0"/>
        <w:adjustRightInd w:val="0"/>
        <w:rPr>
          <w:rFonts w:cs="Arial"/>
          <w:lang w:val="el-GR"/>
        </w:rPr>
      </w:pPr>
      <w:r w:rsidRPr="00C05603">
        <w:rPr>
          <w:rFonts w:cs="Arial"/>
          <w:lang w:val="el-GR"/>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5862A8" w:rsidRPr="00C05603" w:rsidRDefault="005862A8" w:rsidP="005862A8">
      <w:pPr>
        <w:autoSpaceDE w:val="0"/>
        <w:autoSpaceDN w:val="0"/>
        <w:adjustRightInd w:val="0"/>
        <w:rPr>
          <w:rFonts w:cs="Arial"/>
          <w:lang w:val="el-GR"/>
        </w:rPr>
      </w:pPr>
      <w:r w:rsidRPr="00C05603">
        <w:rPr>
          <w:rFonts w:cs="Arial"/>
          <w:lang w:val="el-GR"/>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5862A8" w:rsidRPr="00C05603" w:rsidRDefault="005862A8" w:rsidP="005862A8">
      <w:pPr>
        <w:rPr>
          <w:lang w:val="el-GR"/>
        </w:rPr>
      </w:pPr>
    </w:p>
    <w:p w:rsidR="005862A8" w:rsidRPr="00C05603" w:rsidRDefault="005862A8" w:rsidP="005862A8">
      <w:pPr>
        <w:spacing w:line="276" w:lineRule="auto"/>
        <w:rPr>
          <w:rFonts w:ascii="Times New Roman" w:eastAsia="TimesNewRoman" w:hAnsi="Times New Roman" w:cs="Times New Roman"/>
          <w:lang w:val="el-GR"/>
        </w:rPr>
      </w:pPr>
      <w:r w:rsidRPr="00C05603">
        <w:rPr>
          <w:rFonts w:ascii="Times New Roman" w:eastAsia="TimesNewRoman" w:hAnsi="Times New Roman" w:cs="Times New Roman"/>
          <w:lang w:val="el-GR"/>
        </w:rPr>
        <w:t>Ως αντικείμενο του Έργου ορίζεται η απασχόληση τριών (3) ατόμων,  για είκοσι έξι (26) ημέρες τον μήνα για ένα (1) έτος εξαιρουμένων των αργιών και των Κυριακών.</w:t>
      </w:r>
    </w:p>
    <w:p w:rsidR="005862A8" w:rsidRPr="00C05603" w:rsidRDefault="005862A8" w:rsidP="005862A8">
      <w:pPr>
        <w:shd w:val="clear" w:color="auto" w:fill="FFFFFF"/>
        <w:spacing w:before="456" w:line="283" w:lineRule="exact"/>
        <w:ind w:right="-1"/>
        <w:rPr>
          <w:rFonts w:cs="Arial"/>
          <w:b/>
          <w:bCs/>
          <w:spacing w:val="-4"/>
          <w:lang w:val="el-GR"/>
        </w:rPr>
      </w:pPr>
      <w:r w:rsidRPr="00C05603">
        <w:rPr>
          <w:rFonts w:cs="Arial"/>
          <w:b/>
          <w:bCs/>
          <w:spacing w:val="-4"/>
          <w:lang w:val="el-GR"/>
        </w:rPr>
        <w:t>Οικονομικό Αντικείμενο του Έργου «Παροχή υπηρεσιών σιδερωτηρίου» για την Οργανική Μονάδα Έδρας</w:t>
      </w:r>
    </w:p>
    <w:p w:rsidR="005862A8" w:rsidRPr="00C05603" w:rsidRDefault="005862A8" w:rsidP="005862A8">
      <w:pPr>
        <w:spacing w:after="0"/>
        <w:ind w:right="391"/>
        <w:jc w:val="center"/>
        <w:rPr>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9"/>
        <w:gridCol w:w="4920"/>
      </w:tblGrid>
      <w:tr w:rsidR="005862A8" w:rsidRPr="008F5A1B" w:rsidTr="006943BA">
        <w:tc>
          <w:tcPr>
            <w:tcW w:w="4953" w:type="dxa"/>
          </w:tcPr>
          <w:p w:rsidR="005862A8" w:rsidRPr="008F5A1B" w:rsidRDefault="005862A8" w:rsidP="006943BA">
            <w:pPr>
              <w:spacing w:after="0" w:line="283" w:lineRule="exact"/>
              <w:ind w:right="307"/>
              <w:rPr>
                <w:rFonts w:cs="Arial"/>
                <w:b/>
                <w:bCs/>
                <w:spacing w:val="-4"/>
              </w:rPr>
            </w:pPr>
            <w:r w:rsidRPr="008F5A1B">
              <w:rPr>
                <w:rFonts w:cs="Arial"/>
                <w:b/>
                <w:bCs/>
                <w:spacing w:val="-4"/>
              </w:rPr>
              <w:t>Άτομα</w:t>
            </w:r>
          </w:p>
        </w:tc>
        <w:tc>
          <w:tcPr>
            <w:tcW w:w="5189" w:type="dxa"/>
          </w:tcPr>
          <w:p w:rsidR="005862A8" w:rsidRPr="004F2278" w:rsidRDefault="005862A8" w:rsidP="006943BA">
            <w:pPr>
              <w:spacing w:after="0" w:line="283" w:lineRule="exact"/>
              <w:ind w:right="307"/>
              <w:rPr>
                <w:rFonts w:cs="Arial"/>
                <w:b/>
                <w:bCs/>
                <w:spacing w:val="-4"/>
              </w:rPr>
            </w:pPr>
            <w:r>
              <w:rPr>
                <w:rFonts w:cs="Arial"/>
                <w:b/>
                <w:bCs/>
                <w:spacing w:val="-4"/>
              </w:rPr>
              <w:t>3</w:t>
            </w:r>
          </w:p>
        </w:tc>
      </w:tr>
      <w:tr w:rsidR="005862A8" w:rsidRPr="00C05603" w:rsidTr="006943BA">
        <w:tc>
          <w:tcPr>
            <w:tcW w:w="4953" w:type="dxa"/>
          </w:tcPr>
          <w:p w:rsidR="005862A8" w:rsidRPr="008F5A1B" w:rsidRDefault="005862A8" w:rsidP="006943BA">
            <w:pPr>
              <w:spacing w:after="0" w:line="283" w:lineRule="exact"/>
              <w:ind w:right="307"/>
              <w:rPr>
                <w:rFonts w:cs="Arial"/>
                <w:b/>
                <w:bCs/>
                <w:spacing w:val="-4"/>
              </w:rPr>
            </w:pPr>
            <w:r w:rsidRPr="008F5A1B">
              <w:rPr>
                <w:rFonts w:cs="Arial"/>
                <w:b/>
                <w:bCs/>
                <w:spacing w:val="-4"/>
              </w:rPr>
              <w:t>Απασχόληση</w:t>
            </w:r>
          </w:p>
        </w:tc>
        <w:tc>
          <w:tcPr>
            <w:tcW w:w="5189" w:type="dxa"/>
          </w:tcPr>
          <w:p w:rsidR="005862A8" w:rsidRPr="00C05603" w:rsidRDefault="005862A8" w:rsidP="006943BA">
            <w:pPr>
              <w:spacing w:after="0" w:line="283" w:lineRule="exact"/>
              <w:ind w:right="307"/>
              <w:rPr>
                <w:rFonts w:cs="Arial"/>
                <w:b/>
                <w:bCs/>
                <w:spacing w:val="-4"/>
                <w:lang w:val="el-GR"/>
              </w:rPr>
            </w:pPr>
            <w:r w:rsidRPr="00C05603">
              <w:rPr>
                <w:rFonts w:cs="Arial"/>
                <w:b/>
                <w:bCs/>
                <w:spacing w:val="-4"/>
                <w:lang w:val="el-GR"/>
              </w:rPr>
              <w:t>26 ημέρες μηνιαίως για ένα έτος εξαιρουμένων των αργιών και των Κυριακών</w:t>
            </w:r>
          </w:p>
        </w:tc>
      </w:tr>
      <w:tr w:rsidR="005862A8" w:rsidRPr="00C05603" w:rsidTr="006943BA">
        <w:trPr>
          <w:trHeight w:val="936"/>
        </w:trPr>
        <w:tc>
          <w:tcPr>
            <w:tcW w:w="4953" w:type="dxa"/>
          </w:tcPr>
          <w:p w:rsidR="005862A8" w:rsidRPr="008F5A1B" w:rsidRDefault="005862A8" w:rsidP="006943BA">
            <w:pPr>
              <w:spacing w:after="0" w:line="283" w:lineRule="exact"/>
              <w:ind w:right="307"/>
              <w:rPr>
                <w:rFonts w:cs="Arial"/>
                <w:b/>
                <w:bCs/>
                <w:spacing w:val="-4"/>
              </w:rPr>
            </w:pPr>
            <w:r w:rsidRPr="008F5A1B">
              <w:rPr>
                <w:rFonts w:cs="Arial"/>
                <w:b/>
                <w:bCs/>
                <w:spacing w:val="-4"/>
              </w:rPr>
              <w:t xml:space="preserve">Βάρδια </w:t>
            </w:r>
          </w:p>
        </w:tc>
        <w:tc>
          <w:tcPr>
            <w:tcW w:w="5189" w:type="dxa"/>
          </w:tcPr>
          <w:p w:rsidR="005862A8" w:rsidRPr="00C05603" w:rsidRDefault="005862A8" w:rsidP="006943BA">
            <w:pPr>
              <w:spacing w:after="0" w:line="283" w:lineRule="exact"/>
              <w:ind w:right="307"/>
              <w:rPr>
                <w:rFonts w:cs="Arial"/>
                <w:b/>
                <w:bCs/>
                <w:spacing w:val="-4"/>
                <w:lang w:val="el-GR"/>
              </w:rPr>
            </w:pPr>
            <w:r w:rsidRPr="00C05603">
              <w:rPr>
                <w:rFonts w:cs="Arial"/>
                <w:b/>
                <w:bCs/>
                <w:spacing w:val="-4"/>
                <w:lang w:val="el-GR"/>
              </w:rPr>
              <w:t>6,40 ώρες πρωινή (ανάλογα με τις ανάγκες του νοσοκομείου) 40ώρες/εβδομάδα</w:t>
            </w:r>
          </w:p>
        </w:tc>
      </w:tr>
      <w:tr w:rsidR="005862A8" w:rsidRPr="008F5A1B" w:rsidTr="006943BA">
        <w:tc>
          <w:tcPr>
            <w:tcW w:w="4953" w:type="dxa"/>
          </w:tcPr>
          <w:p w:rsidR="005862A8" w:rsidRPr="008F5A1B" w:rsidRDefault="005862A8" w:rsidP="006943BA">
            <w:pPr>
              <w:spacing w:after="0" w:line="283" w:lineRule="exact"/>
              <w:ind w:right="307"/>
              <w:rPr>
                <w:rFonts w:cs="Arial"/>
                <w:b/>
                <w:bCs/>
                <w:spacing w:val="-4"/>
              </w:rPr>
            </w:pPr>
            <w:r w:rsidRPr="008F5A1B">
              <w:rPr>
                <w:rFonts w:cs="Arial"/>
                <w:b/>
                <w:bCs/>
                <w:spacing w:val="-4"/>
              </w:rPr>
              <w:t xml:space="preserve">Προϋπολογιζόμενη Δαπάνη </w:t>
            </w:r>
          </w:p>
        </w:tc>
        <w:tc>
          <w:tcPr>
            <w:tcW w:w="5189" w:type="dxa"/>
          </w:tcPr>
          <w:p w:rsidR="005862A8" w:rsidRPr="008F5A1B" w:rsidRDefault="005862A8" w:rsidP="006943BA">
            <w:pPr>
              <w:spacing w:after="0" w:line="283" w:lineRule="exact"/>
              <w:ind w:right="307"/>
              <w:rPr>
                <w:rFonts w:cs="Arial"/>
                <w:b/>
                <w:bCs/>
                <w:spacing w:val="-4"/>
              </w:rPr>
            </w:pPr>
            <w:r w:rsidRPr="00D5497A">
              <w:rPr>
                <w:rFonts w:cs="Arial"/>
                <w:b/>
                <w:bCs/>
                <w:spacing w:val="-4"/>
              </w:rPr>
              <w:t xml:space="preserve">58.199,90 € </w:t>
            </w:r>
            <w:r w:rsidRPr="008F5A1B">
              <w:rPr>
                <w:rFonts w:cs="Arial"/>
                <w:b/>
                <w:bCs/>
                <w:spacing w:val="-4"/>
              </w:rPr>
              <w:t xml:space="preserve">πλέον ΦΠΑ </w:t>
            </w:r>
          </w:p>
        </w:tc>
      </w:tr>
      <w:tr w:rsidR="005862A8" w:rsidRPr="00D94D64" w:rsidTr="006943BA">
        <w:tc>
          <w:tcPr>
            <w:tcW w:w="4953" w:type="dxa"/>
          </w:tcPr>
          <w:p w:rsidR="005862A8" w:rsidRPr="008F5A1B" w:rsidRDefault="005862A8" w:rsidP="006943BA">
            <w:pPr>
              <w:spacing w:after="0" w:line="283" w:lineRule="exact"/>
              <w:ind w:right="307"/>
              <w:rPr>
                <w:rFonts w:cs="Arial"/>
                <w:b/>
                <w:bCs/>
                <w:spacing w:val="-4"/>
              </w:rPr>
            </w:pPr>
            <w:r w:rsidRPr="008F5A1B">
              <w:rPr>
                <w:rFonts w:cs="Arial"/>
                <w:b/>
                <w:bCs/>
                <w:spacing w:val="-4"/>
              </w:rPr>
              <w:t>Χ</w:t>
            </w:r>
            <w:r w:rsidRPr="008F5A1B">
              <w:rPr>
                <w:rFonts w:cs="Arial"/>
                <w:b/>
                <w:spacing w:val="1"/>
                <w:lang w:eastAsia="en-US"/>
              </w:rPr>
              <w:t>ρονικό διάστημα</w:t>
            </w:r>
          </w:p>
        </w:tc>
        <w:tc>
          <w:tcPr>
            <w:tcW w:w="5189" w:type="dxa"/>
          </w:tcPr>
          <w:p w:rsidR="005862A8" w:rsidRPr="00D94D64" w:rsidRDefault="005862A8" w:rsidP="006943BA">
            <w:pPr>
              <w:spacing w:after="0" w:line="283" w:lineRule="exact"/>
              <w:ind w:right="307"/>
              <w:rPr>
                <w:rFonts w:cs="Arial"/>
                <w:b/>
                <w:bCs/>
                <w:spacing w:val="-4"/>
              </w:rPr>
            </w:pPr>
            <w:r w:rsidRPr="008F5A1B">
              <w:rPr>
                <w:rFonts w:cs="Arial"/>
                <w:b/>
                <w:bCs/>
                <w:spacing w:val="-4"/>
              </w:rPr>
              <w:t>Ένα (1) έτος</w:t>
            </w:r>
          </w:p>
        </w:tc>
      </w:tr>
    </w:tbl>
    <w:p w:rsidR="005862A8" w:rsidRDefault="005862A8" w:rsidP="005862A8">
      <w:pPr>
        <w:shd w:val="clear" w:color="auto" w:fill="FFFFFF"/>
        <w:spacing w:after="0" w:line="283" w:lineRule="exact"/>
        <w:ind w:right="-1"/>
        <w:rPr>
          <w:rFonts w:cs="Arial"/>
          <w:b/>
          <w:bCs/>
          <w:spacing w:val="-4"/>
        </w:rPr>
      </w:pPr>
    </w:p>
    <w:p w:rsidR="005862A8" w:rsidRDefault="005862A8" w:rsidP="005862A8">
      <w:pPr>
        <w:spacing w:after="0"/>
      </w:pPr>
    </w:p>
    <w:p w:rsidR="005862A8" w:rsidRPr="00974E38" w:rsidRDefault="005862A8" w:rsidP="005862A8">
      <w:pPr>
        <w:pStyle w:val="a8"/>
        <w:shd w:val="clear" w:color="auto" w:fill="FFFFFF"/>
        <w:spacing w:line="283" w:lineRule="exact"/>
        <w:ind w:left="426" w:hanging="426"/>
        <w:jc w:val="center"/>
        <w:rPr>
          <w:b/>
        </w:rPr>
      </w:pPr>
      <w:r w:rsidRPr="00974E38">
        <w:rPr>
          <w:b/>
        </w:rPr>
        <w:t>ΥΠΟΧΡΕΩΣΕΙΣ ΑΝΑΔΟΧΟΥ</w:t>
      </w:r>
    </w:p>
    <w:p w:rsidR="005862A8" w:rsidRPr="00C05603" w:rsidRDefault="005862A8" w:rsidP="005862A8">
      <w:pPr>
        <w:pStyle w:val="a8"/>
        <w:shd w:val="clear" w:color="auto" w:fill="FFFFFF"/>
        <w:spacing w:line="283" w:lineRule="exact"/>
        <w:ind w:left="0"/>
        <w:rPr>
          <w:lang w:val="el-GR"/>
        </w:rPr>
      </w:pPr>
      <w:r w:rsidRPr="00C05603">
        <w:rPr>
          <w:lang w:val="el-GR"/>
        </w:rPr>
        <w:t>Σε κάθε περίπτωση και για καθένα από τα συμβαλλόμενα Νοσοκομεία, ο ανάδοχος οφείλει:</w:t>
      </w:r>
    </w:p>
    <w:p w:rsidR="005862A8" w:rsidRPr="00C05603" w:rsidRDefault="005862A8" w:rsidP="005862A8">
      <w:pPr>
        <w:shd w:val="clear" w:color="auto" w:fill="FFFFFF"/>
        <w:spacing w:before="293" w:line="283" w:lineRule="exact"/>
        <w:ind w:right="-1"/>
        <w:rPr>
          <w:rFonts w:cs="Arial"/>
          <w:lang w:val="el-GR"/>
        </w:rPr>
      </w:pPr>
      <w:r w:rsidRPr="00C05603">
        <w:rPr>
          <w:rFonts w:cs="Arial"/>
          <w:spacing w:val="1"/>
          <w:lang w:val="el-GR"/>
        </w:rPr>
        <w:t xml:space="preserve">Α.   Να τηρεί απαρεγκλίτως τις διατάξεις της ασφαλιστικής και εργατικής νομοθεσίας, όπως αυτή ορίζεται από τους </w:t>
      </w:r>
      <w:r w:rsidRPr="00C05603">
        <w:rPr>
          <w:rFonts w:cs="Arial"/>
          <w:spacing w:val="3"/>
          <w:lang w:val="el-GR"/>
        </w:rPr>
        <w:t xml:space="preserve">κείμενους νόμους και διατάξεις. Υπεύθυνοι για τον έλεγχο εφαρμογής των ανωτέρω νόμων και διατάξεων θα </w:t>
      </w:r>
      <w:r w:rsidRPr="00C05603">
        <w:rPr>
          <w:rFonts w:cs="Arial"/>
          <w:lang w:val="el-GR"/>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C05603">
        <w:rPr>
          <w:rFonts w:cs="Arial"/>
          <w:spacing w:val="5"/>
          <w:lang w:val="el-GR"/>
        </w:rPr>
        <w:t xml:space="preserve">αποδεικνύει την τήρηση εφαρμογής των ανωτέρω. Ονομαστικές μισθολογικές </w:t>
      </w:r>
      <w:r w:rsidRPr="00C05603">
        <w:rPr>
          <w:rFonts w:cs="Arial"/>
          <w:spacing w:val="5"/>
          <w:lang w:val="el-GR"/>
        </w:rPr>
        <w:lastRenderedPageBreak/>
        <w:t xml:space="preserve">καταστάσεις οι οποίες θα </w:t>
      </w:r>
      <w:r w:rsidRPr="00C05603">
        <w:rPr>
          <w:rFonts w:cs="Arial"/>
          <w:lang w:val="el-GR"/>
        </w:rPr>
        <w:t xml:space="preserve">εμφανίζουν όλα τα μισθολογικά στοιχειά του προσωπικού του αναδόχου θα υποβάλλονται στο Νοσοκομείο για </w:t>
      </w:r>
      <w:r w:rsidRPr="00C05603">
        <w:rPr>
          <w:rFonts w:cs="Arial"/>
          <w:spacing w:val="4"/>
          <w:lang w:val="el-GR"/>
        </w:rPr>
        <w:t xml:space="preserve">έλεγχο ανά μηνά, μαζί με αντίστοιχα αποδεικτικά αγοράς ενσήμων και λοιπά αποδεικτικά τακτοποίησης </w:t>
      </w:r>
      <w:r w:rsidRPr="00C05603">
        <w:rPr>
          <w:rFonts w:cs="Arial"/>
          <w:spacing w:val="-1"/>
          <w:lang w:val="el-GR"/>
        </w:rPr>
        <w:t>ασφαλιστικών υποχρεώσεων της εταιρίας.</w:t>
      </w:r>
    </w:p>
    <w:p w:rsidR="005862A8" w:rsidRPr="00C05603" w:rsidRDefault="005862A8" w:rsidP="005862A8">
      <w:pPr>
        <w:shd w:val="clear" w:color="auto" w:fill="FFFFFF"/>
        <w:spacing w:before="293" w:line="283" w:lineRule="exact"/>
        <w:ind w:right="-1"/>
        <w:rPr>
          <w:rFonts w:cs="Arial"/>
          <w:lang w:val="el-GR"/>
        </w:rPr>
      </w:pPr>
      <w:r w:rsidRPr="00C05603">
        <w:rPr>
          <w:rFonts w:cs="Arial"/>
          <w:lang w:val="el-GR"/>
        </w:rPr>
        <w:t xml:space="preserve">Β.    </w:t>
      </w:r>
      <w:r w:rsidRPr="00C05603">
        <w:rPr>
          <w:rFonts w:cs="Arial"/>
          <w:spacing w:val="-1"/>
          <w:lang w:val="el-GR"/>
        </w:rPr>
        <w:t>Επίσης θα εκπληρώνει όλες του τις Υποχρεώσεις απέναντι στο Δημόσιο και κάθε  τρίτο.</w:t>
      </w:r>
    </w:p>
    <w:p w:rsidR="005862A8" w:rsidRPr="00C05603" w:rsidRDefault="005862A8" w:rsidP="005862A8">
      <w:pPr>
        <w:widowControl w:val="0"/>
        <w:shd w:val="clear" w:color="auto" w:fill="FFFFFF"/>
        <w:autoSpaceDE w:val="0"/>
        <w:autoSpaceDN w:val="0"/>
        <w:adjustRightInd w:val="0"/>
        <w:spacing w:after="0" w:line="283" w:lineRule="exact"/>
        <w:ind w:right="-1"/>
        <w:rPr>
          <w:rFonts w:cs="Arial"/>
          <w:spacing w:val="-1"/>
          <w:lang w:val="el-GR"/>
        </w:rPr>
      </w:pPr>
      <w:r w:rsidRPr="00C05603">
        <w:rPr>
          <w:rFonts w:cs="Arial"/>
          <w:lang w:val="el-GR"/>
        </w:rPr>
        <w:t xml:space="preserve">Γ.   Θα γνωστοποιεί εγγράφως στο απασχολούμενο υπό αυτόν προσωπικό ότι το Νοσοκομείο δεν έχει καμιά εξάρτηση </w:t>
      </w:r>
      <w:r w:rsidRPr="00C05603">
        <w:rPr>
          <w:rFonts w:cs="Arial"/>
          <w:spacing w:val="-1"/>
          <w:lang w:val="el-GR"/>
        </w:rPr>
        <w:t xml:space="preserve"> ή εργασιακή σχέση μαζί τους.</w:t>
      </w:r>
    </w:p>
    <w:p w:rsidR="005862A8" w:rsidRPr="00C05603" w:rsidRDefault="005862A8" w:rsidP="005862A8">
      <w:pPr>
        <w:widowControl w:val="0"/>
        <w:shd w:val="clear" w:color="auto" w:fill="FFFFFF"/>
        <w:autoSpaceDE w:val="0"/>
        <w:autoSpaceDN w:val="0"/>
        <w:adjustRightInd w:val="0"/>
        <w:spacing w:after="0" w:line="283" w:lineRule="exact"/>
        <w:ind w:right="-1"/>
        <w:rPr>
          <w:rFonts w:cs="Arial"/>
          <w:spacing w:val="-12"/>
          <w:lang w:val="el-GR"/>
        </w:rPr>
      </w:pPr>
    </w:p>
    <w:p w:rsidR="005862A8" w:rsidRPr="00C05603" w:rsidRDefault="005862A8" w:rsidP="005862A8">
      <w:pPr>
        <w:shd w:val="clear" w:color="auto" w:fill="FFFFFF"/>
        <w:spacing w:line="283" w:lineRule="exact"/>
        <w:ind w:right="-1"/>
        <w:rPr>
          <w:rFonts w:cs="Arial"/>
          <w:lang w:val="el-GR"/>
        </w:rPr>
      </w:pPr>
      <w:r w:rsidRPr="00C05603">
        <w:rPr>
          <w:rFonts w:cs="Arial"/>
          <w:spacing w:val="1"/>
          <w:lang w:val="el-GR"/>
        </w:rPr>
        <w:t xml:space="preserve">Δ. Να διαθέτει στο Νοσοκομείο όλον τον αριθμό των εργαζομένων που αναφέρεται στο μηνιαίο πρόγραμμα εργασίας </w:t>
      </w:r>
      <w:r w:rsidRPr="00C05603">
        <w:rPr>
          <w:rFonts w:cs="Arial"/>
          <w:lang w:val="el-GR"/>
        </w:rPr>
        <w:t>και να καλύπτεται το απαιτούμενο προσωπικό ανά βάρδια με τον αριθμό ατόμων που ορίζεται από την σύμβαση.</w:t>
      </w:r>
    </w:p>
    <w:p w:rsidR="005862A8" w:rsidRPr="00C05603" w:rsidRDefault="005862A8" w:rsidP="005862A8">
      <w:pPr>
        <w:shd w:val="clear" w:color="auto" w:fill="FFFFFF"/>
        <w:spacing w:line="283" w:lineRule="exact"/>
        <w:ind w:right="-1"/>
        <w:rPr>
          <w:rFonts w:cs="Arial"/>
          <w:lang w:val="el-GR"/>
        </w:rPr>
      </w:pPr>
      <w:r w:rsidRPr="00C05603">
        <w:rPr>
          <w:rFonts w:cs="Arial"/>
          <w:spacing w:val="-12"/>
          <w:lang w:val="el-GR"/>
        </w:rPr>
        <w:t>Ε.</w:t>
      </w:r>
      <w:r w:rsidRPr="00C05603">
        <w:rPr>
          <w:rFonts w:cs="Arial"/>
          <w:lang w:val="el-GR"/>
        </w:rPr>
        <w:tab/>
      </w:r>
      <w:r w:rsidRPr="00C05603">
        <w:rPr>
          <w:rFonts w:cs="Arial"/>
          <w:spacing w:val="3"/>
          <w:lang w:val="el-GR"/>
        </w:rPr>
        <w:t xml:space="preserve">Το προσωπικό να είναι σταθερό και εκπαιδευμένο και δεν θα εναλλάσσεται   συνεχώς με νέα άτομα  από την </w:t>
      </w:r>
      <w:r w:rsidRPr="00C05603">
        <w:rPr>
          <w:rFonts w:cs="Arial"/>
          <w:spacing w:val="-4"/>
          <w:lang w:val="el-GR"/>
        </w:rPr>
        <w:t>Εταιρεία.</w:t>
      </w:r>
    </w:p>
    <w:p w:rsidR="005862A8" w:rsidRPr="00C05603" w:rsidRDefault="005862A8" w:rsidP="005862A8">
      <w:pPr>
        <w:shd w:val="clear" w:color="auto" w:fill="FFFFFF"/>
        <w:spacing w:line="283" w:lineRule="exact"/>
        <w:ind w:right="-1"/>
        <w:rPr>
          <w:rFonts w:cs="Arial"/>
          <w:lang w:val="el-GR"/>
        </w:rPr>
      </w:pPr>
      <w:r w:rsidRPr="00C05603">
        <w:rPr>
          <w:rFonts w:cs="Arial"/>
          <w:spacing w:val="-12"/>
          <w:lang w:val="el-GR"/>
        </w:rPr>
        <w:t>ΣΤ.</w:t>
      </w:r>
      <w:r w:rsidRPr="00C05603">
        <w:rPr>
          <w:rFonts w:cs="Arial"/>
          <w:lang w:val="el-GR"/>
        </w:rPr>
        <w:tab/>
        <w:t xml:space="preserve"> </w:t>
      </w:r>
      <w:r w:rsidRPr="00C05603">
        <w:rPr>
          <w:rFonts w:cs="Arial"/>
          <w:smallCaps/>
          <w:spacing w:val="-1"/>
          <w:lang w:val="el-GR"/>
        </w:rPr>
        <w:t xml:space="preserve">Στο </w:t>
      </w:r>
      <w:r w:rsidRPr="00C05603">
        <w:rPr>
          <w:rFonts w:cs="Arial"/>
          <w:spacing w:val="-1"/>
          <w:lang w:val="el-GR"/>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C05603">
        <w:rPr>
          <w:rFonts w:cs="Arial"/>
          <w:spacing w:val="2"/>
          <w:lang w:val="el-GR"/>
        </w:rPr>
        <w:t xml:space="preserve">Εργασίας, και θα κατατίθεται στο Τμήμα Επιστασίας και Ιματισμού στις αρχές κάθε μήνα, ενώ οποιαδήποτε μεταβολή στο </w:t>
      </w:r>
      <w:r w:rsidRPr="00C05603">
        <w:rPr>
          <w:rFonts w:cs="Arial"/>
          <w:spacing w:val="-2"/>
          <w:lang w:val="el-GR"/>
        </w:rPr>
        <w:t xml:space="preserve">προσωπικό θα γνωστοποιείται </w:t>
      </w:r>
      <w:r w:rsidRPr="00C05603">
        <w:rPr>
          <w:rFonts w:cs="Arial"/>
          <w:spacing w:val="-2"/>
          <w:u w:val="single"/>
          <w:lang w:val="el-GR"/>
        </w:rPr>
        <w:t>εγκαίρως και γραπτά και στο Τμήμα Προσωπικού του Νοσοκομείου και στο Τμήμα Επιστασίας και Ιματισμού.</w:t>
      </w:r>
      <w:r w:rsidRPr="00C05603">
        <w:rPr>
          <w:rFonts w:cs="Arial"/>
          <w:spacing w:val="2"/>
          <w:lang w:val="el-GR"/>
        </w:rPr>
        <w:t xml:space="preserve"> Το Τμήμα Επιστασίας και Ιματισμού θα γνωστοποιεί πριν την έναρξη κάθε μήνα τις ανάγκες του για κάλυψη της </w:t>
      </w:r>
      <w:r w:rsidRPr="00C05603">
        <w:rPr>
          <w:rFonts w:cs="Arial"/>
          <w:spacing w:val="-1"/>
          <w:lang w:val="el-GR"/>
        </w:rPr>
        <w:t>πρωινής βάρδιας όσον αφορά στις σιδερώτριες.</w:t>
      </w:r>
    </w:p>
    <w:p w:rsidR="005862A8" w:rsidRPr="00C05603" w:rsidRDefault="005862A8" w:rsidP="005862A8">
      <w:pPr>
        <w:shd w:val="clear" w:color="auto" w:fill="FFFFFF"/>
        <w:spacing w:line="283" w:lineRule="exact"/>
        <w:ind w:right="-1"/>
        <w:rPr>
          <w:rFonts w:cs="Arial"/>
          <w:lang w:val="el-GR"/>
        </w:rPr>
      </w:pPr>
      <w:r w:rsidRPr="00C05603">
        <w:rPr>
          <w:rFonts w:cs="Arial"/>
          <w:spacing w:val="-12"/>
          <w:lang w:val="el-GR"/>
        </w:rPr>
        <w:t xml:space="preserve">  Ζ.</w:t>
      </w:r>
      <w:r w:rsidRPr="00C05603">
        <w:rPr>
          <w:rFonts w:cs="Arial"/>
          <w:lang w:val="el-GR"/>
        </w:rPr>
        <w:tab/>
      </w:r>
      <w:r w:rsidRPr="00C05603">
        <w:rPr>
          <w:rFonts w:cs="Arial"/>
          <w:spacing w:val="3"/>
          <w:lang w:val="el-GR"/>
        </w:rPr>
        <w:t xml:space="preserve">Το προσωπικό θα συμπεριφέρεται κόσμια τόσο στο προσωπικό των σιδερωτηρίων-πλυντηρίων όσο και στους  υπαλλήλους του </w:t>
      </w:r>
      <w:r w:rsidRPr="00C05603">
        <w:rPr>
          <w:rFonts w:cs="Arial"/>
          <w:lang w:val="el-GR"/>
        </w:rPr>
        <w:t>Τμήματος  Επιστασίας και Ιματισμού.</w:t>
      </w:r>
    </w:p>
    <w:p w:rsidR="005862A8" w:rsidRPr="00C05603" w:rsidRDefault="005862A8" w:rsidP="005862A8">
      <w:pPr>
        <w:shd w:val="clear" w:color="auto" w:fill="FFFFFF"/>
        <w:tabs>
          <w:tab w:val="left" w:pos="350"/>
        </w:tabs>
        <w:spacing w:line="283" w:lineRule="exact"/>
        <w:ind w:right="-1"/>
        <w:rPr>
          <w:rFonts w:cs="Arial"/>
          <w:spacing w:val="3"/>
          <w:lang w:val="el-GR"/>
        </w:rPr>
      </w:pPr>
      <w:r w:rsidRPr="00C05603">
        <w:rPr>
          <w:rFonts w:cs="Arial"/>
          <w:spacing w:val="3"/>
          <w:lang w:val="el-GR"/>
        </w:rPr>
        <w:t>Η. Το προσωπικό θα δέχεται εντολές από τον Προϊστάμενο του Τμήματος Επιστασίας και Ιματισμού.</w:t>
      </w:r>
    </w:p>
    <w:p w:rsidR="005862A8" w:rsidRPr="00C05603" w:rsidRDefault="005862A8" w:rsidP="005862A8">
      <w:pPr>
        <w:shd w:val="clear" w:color="auto" w:fill="FFFFFF"/>
        <w:spacing w:line="283" w:lineRule="exact"/>
        <w:ind w:right="-1"/>
        <w:rPr>
          <w:rFonts w:cs="Arial"/>
          <w:lang w:val="el-GR"/>
        </w:rPr>
      </w:pPr>
      <w:r w:rsidRPr="00C05603">
        <w:rPr>
          <w:rFonts w:cs="Arial"/>
          <w:spacing w:val="2"/>
          <w:lang w:val="el-GR"/>
        </w:rPr>
        <w:t xml:space="preserve">Θ. Το Τμήμα </w:t>
      </w:r>
      <w:r w:rsidRPr="00C05603">
        <w:rPr>
          <w:rFonts w:cs="Arial"/>
          <w:spacing w:val="3"/>
          <w:lang w:val="el-GR"/>
        </w:rPr>
        <w:t>Επιστασίας και Ιματισμού</w:t>
      </w:r>
      <w:r w:rsidRPr="00C05603">
        <w:rPr>
          <w:rFonts w:cs="Arial"/>
          <w:spacing w:val="2"/>
          <w:lang w:val="el-GR"/>
        </w:rPr>
        <w:t xml:space="preserve"> διατηρεί το δικαίωμα απομάκρυνσης εργαζομένου λόγω ακαταλληλότητας και υποχρεώνει </w:t>
      </w:r>
      <w:r w:rsidRPr="00C05603">
        <w:rPr>
          <w:rFonts w:cs="Arial"/>
          <w:spacing w:val="3"/>
          <w:lang w:val="el-GR"/>
        </w:rPr>
        <w:t>την εταιρία για την αντικατάσταση του.</w:t>
      </w:r>
    </w:p>
    <w:p w:rsidR="005862A8" w:rsidRPr="00C05603" w:rsidRDefault="005862A8" w:rsidP="005862A8">
      <w:pPr>
        <w:shd w:val="clear" w:color="auto" w:fill="FFFFFF"/>
        <w:spacing w:line="283" w:lineRule="exact"/>
        <w:ind w:right="312"/>
        <w:rPr>
          <w:rFonts w:cs="Arial"/>
          <w:lang w:val="el-GR"/>
        </w:rPr>
      </w:pPr>
      <w:r w:rsidRPr="00C05603">
        <w:rPr>
          <w:rFonts w:cs="Arial"/>
          <w:spacing w:val="3"/>
          <w:lang w:val="el-GR"/>
        </w:rPr>
        <w:t xml:space="preserve"> Ι. Οι υπάλληλοι της εταιρίας θα είναι συνεπείς στην καθημερινή τήρηση του κανονικού τους ωραρίου και για </w:t>
      </w:r>
      <w:r w:rsidRPr="00C05603">
        <w:rPr>
          <w:rFonts w:cs="Arial"/>
          <w:spacing w:val="6"/>
          <w:lang w:val="el-GR"/>
        </w:rPr>
        <w:t xml:space="preserve">οποιοδήποτε κώλυμα τους, θα ενημερώνουν έγκαιρα την εταιρεία η οποία θα φροντίζει για την άμεση </w:t>
      </w:r>
      <w:r w:rsidRPr="00C05603">
        <w:rPr>
          <w:rFonts w:cs="Arial"/>
          <w:spacing w:val="1"/>
          <w:lang w:val="el-GR"/>
        </w:rPr>
        <w:t>αντικατάσταση τους.</w:t>
      </w:r>
    </w:p>
    <w:p w:rsidR="005862A8" w:rsidRPr="00C05603" w:rsidRDefault="005862A8" w:rsidP="005862A8">
      <w:pPr>
        <w:shd w:val="clear" w:color="auto" w:fill="FFFFFF"/>
        <w:spacing w:line="283" w:lineRule="exact"/>
        <w:ind w:right="293"/>
        <w:rPr>
          <w:rFonts w:cs="Arial"/>
          <w:lang w:val="el-GR"/>
        </w:rPr>
      </w:pPr>
      <w:r w:rsidRPr="00C05603">
        <w:rPr>
          <w:rFonts w:cs="Arial"/>
          <w:spacing w:val="2"/>
          <w:lang w:val="el-GR"/>
        </w:rPr>
        <w:t xml:space="preserve">ΙΑ.  Για τα νεοπροσλαμβανόμενα άτομα, η εταιρία θα μεριμνεί ώστε να ενημερώνει το Τμήμα </w:t>
      </w:r>
      <w:r w:rsidRPr="00C05603">
        <w:rPr>
          <w:rFonts w:cs="Arial"/>
          <w:spacing w:val="3"/>
          <w:lang w:val="el-GR"/>
        </w:rPr>
        <w:t>Επιστασίας και Ιματισμού</w:t>
      </w:r>
      <w:r w:rsidRPr="00C05603">
        <w:rPr>
          <w:rFonts w:cs="Arial"/>
          <w:spacing w:val="2"/>
          <w:lang w:val="el-GR"/>
        </w:rPr>
        <w:t xml:space="preserve"> 15 ημέρες </w:t>
      </w:r>
      <w:r w:rsidRPr="00C05603">
        <w:rPr>
          <w:rFonts w:cs="Arial"/>
          <w:spacing w:val="3"/>
          <w:lang w:val="el-GR"/>
        </w:rPr>
        <w:t>πριν - προκειμένου να ενημερωθούν και να εκπαιδευτούν για τις αρμοδιότητες τους.</w:t>
      </w:r>
    </w:p>
    <w:p w:rsidR="005862A8" w:rsidRPr="00C05603" w:rsidRDefault="005862A8" w:rsidP="005862A8">
      <w:pPr>
        <w:shd w:val="clear" w:color="auto" w:fill="FFFFFF"/>
        <w:spacing w:line="283" w:lineRule="exact"/>
        <w:ind w:right="312"/>
        <w:rPr>
          <w:rFonts w:cs="Arial"/>
          <w:lang w:val="el-GR"/>
        </w:rPr>
      </w:pPr>
      <w:r w:rsidRPr="00C05603">
        <w:rPr>
          <w:rFonts w:cs="Arial"/>
          <w:spacing w:val="-1"/>
          <w:lang w:val="el-GR"/>
        </w:rPr>
        <w:t xml:space="preserve">ΙΒ.  Να έχει καθορίσει συγκεκριμένο άτομο που θα έχει στην ανώτερη εποπτεία των εργαζόμενων και στο οποίο θα </w:t>
      </w:r>
      <w:r w:rsidRPr="00C05603">
        <w:rPr>
          <w:rFonts w:cs="Arial"/>
          <w:lang w:val="el-GR"/>
        </w:rPr>
        <w:t xml:space="preserve">απευθύνεται ο Προϊστάμενος του Τμήματος </w:t>
      </w:r>
      <w:r w:rsidRPr="00C05603">
        <w:rPr>
          <w:rFonts w:cs="Arial"/>
          <w:spacing w:val="3"/>
          <w:lang w:val="el-GR"/>
        </w:rPr>
        <w:t>Επιστασίας και Ιματισμού</w:t>
      </w:r>
      <w:r w:rsidRPr="00C05603">
        <w:rPr>
          <w:rFonts w:cs="Arial"/>
          <w:lang w:val="el-GR"/>
        </w:rPr>
        <w:t xml:space="preserve"> για οποιοδήποτε πρόβλημα ανακύψει και το αντίστροφο.</w:t>
      </w:r>
    </w:p>
    <w:p w:rsidR="005862A8" w:rsidRPr="00C05603" w:rsidRDefault="005862A8" w:rsidP="005862A8">
      <w:pPr>
        <w:shd w:val="clear" w:color="auto" w:fill="FFFFFF"/>
        <w:spacing w:line="283" w:lineRule="exact"/>
        <w:ind w:right="293"/>
        <w:rPr>
          <w:rFonts w:cs="Arial"/>
          <w:lang w:val="el-GR"/>
        </w:rPr>
      </w:pPr>
      <w:r w:rsidRPr="00C05603">
        <w:rPr>
          <w:rFonts w:cs="Arial"/>
          <w:lang w:val="el-GR"/>
        </w:rPr>
        <w:t xml:space="preserve">ΙΓ. Να ενημερώνεται καθημερινά από τους εργαζόμενους, στην αρχή της βάρδιας, για τυχόν-ύπαρξη προβλημάτων </w:t>
      </w:r>
      <w:r w:rsidRPr="00C05603">
        <w:rPr>
          <w:rFonts w:cs="Arial"/>
          <w:spacing w:val="-2"/>
          <w:lang w:val="el-GR"/>
        </w:rPr>
        <w:t>υγείας.</w:t>
      </w:r>
    </w:p>
    <w:p w:rsidR="005862A8" w:rsidRPr="00C05603" w:rsidRDefault="005862A8" w:rsidP="005862A8">
      <w:pPr>
        <w:shd w:val="clear" w:color="auto" w:fill="FFFFFF"/>
        <w:spacing w:line="283" w:lineRule="exact"/>
        <w:ind w:right="298"/>
        <w:rPr>
          <w:rFonts w:cs="Arial"/>
          <w:lang w:val="el-GR"/>
        </w:rPr>
      </w:pPr>
      <w:r w:rsidRPr="00C05603">
        <w:rPr>
          <w:rFonts w:cs="Arial"/>
          <w:spacing w:val="3"/>
          <w:lang w:val="el-GR"/>
        </w:rPr>
        <w:t xml:space="preserve">ΙΔ. Σε περίπτωση που η εταιρεία παραβαίνει τους παραπάνω όρους, το Νοσοκομείο δικαιούται, σύμφωνα με τις </w:t>
      </w:r>
      <w:r w:rsidRPr="00C05603">
        <w:rPr>
          <w:rFonts w:cs="Arial"/>
          <w:lang w:val="el-GR"/>
        </w:rPr>
        <w:t>κείμενες διατάξεις, να της επιβάλει κυρώσεις ή να διακόψει τη συνεργασία.</w:t>
      </w:r>
    </w:p>
    <w:p w:rsidR="005862A8" w:rsidRPr="00C05603" w:rsidRDefault="005862A8" w:rsidP="005862A8">
      <w:pPr>
        <w:shd w:val="clear" w:color="auto" w:fill="FFFFFF"/>
        <w:spacing w:line="283" w:lineRule="exact"/>
        <w:ind w:right="302"/>
        <w:rPr>
          <w:rFonts w:cs="Arial"/>
          <w:lang w:val="el-GR"/>
        </w:rPr>
      </w:pPr>
      <w:r w:rsidRPr="00C05603">
        <w:rPr>
          <w:rFonts w:cs="Arial"/>
          <w:spacing w:val="1"/>
          <w:lang w:val="el-GR"/>
        </w:rPr>
        <w:t>ΙΕ.  Για την εφαρμογή της υγιεινής, υπεύθυνη απέναντι στο Νοσοκομείο είναι η εταιρεία.</w:t>
      </w:r>
    </w:p>
    <w:p w:rsidR="005862A8" w:rsidRPr="00C05603" w:rsidRDefault="005862A8" w:rsidP="005862A8">
      <w:pPr>
        <w:shd w:val="clear" w:color="auto" w:fill="FFFFFF"/>
        <w:spacing w:line="283" w:lineRule="exact"/>
        <w:ind w:right="293"/>
        <w:rPr>
          <w:rFonts w:cs="Arial"/>
          <w:lang w:val="el-GR"/>
        </w:rPr>
      </w:pPr>
      <w:r w:rsidRPr="00C05603">
        <w:rPr>
          <w:rFonts w:cs="Arial"/>
          <w:spacing w:val="2"/>
          <w:lang w:val="el-GR"/>
        </w:rPr>
        <w:t xml:space="preserve">ΙΣΤ. Να παρέχει στολή εργασίας που θα είναι σύμφωνη με τα σχέδια και τα χρώματα του Νοσοκομείου και θα </w:t>
      </w:r>
      <w:r w:rsidRPr="00C05603">
        <w:rPr>
          <w:rFonts w:cs="Arial"/>
          <w:spacing w:val="1"/>
          <w:lang w:val="el-GR"/>
        </w:rPr>
        <w:t xml:space="preserve">υποδεικνύεται από το Τμήμα </w:t>
      </w:r>
      <w:r w:rsidRPr="00C05603">
        <w:rPr>
          <w:rFonts w:cs="Arial"/>
          <w:spacing w:val="3"/>
          <w:lang w:val="el-GR"/>
        </w:rPr>
        <w:t>Επιστασίας και Ιματισμού</w:t>
      </w:r>
      <w:r w:rsidRPr="00C05603">
        <w:rPr>
          <w:rFonts w:cs="Arial"/>
          <w:spacing w:val="1"/>
          <w:lang w:val="el-GR"/>
        </w:rPr>
        <w:t xml:space="preserve">. Θα πρέπει να είναι πάντα καθαρή και να αλλάζει καθημερινά σύμφωνα </w:t>
      </w:r>
      <w:r w:rsidRPr="00C05603">
        <w:rPr>
          <w:rFonts w:cs="Arial"/>
          <w:spacing w:val="2"/>
          <w:lang w:val="el-GR"/>
        </w:rPr>
        <w:t xml:space="preserve">με τους κανόνες υγιεινής. Η δαπάνη για τη </w:t>
      </w:r>
      <w:r w:rsidRPr="00C05603">
        <w:rPr>
          <w:rFonts w:cs="Arial"/>
          <w:spacing w:val="-1"/>
          <w:lang w:val="el-GR"/>
        </w:rPr>
        <w:t xml:space="preserve">στολή και το κόστος καθαρισμού της θα επιβαρύνει το ιδιωτικό συνεργείο. Στα αποδυτήρια του προσωπικού θα </w:t>
      </w:r>
      <w:r w:rsidRPr="00C05603">
        <w:rPr>
          <w:rFonts w:cs="Arial"/>
          <w:spacing w:val="1"/>
          <w:lang w:val="el-GR"/>
        </w:rPr>
        <w:t xml:space="preserve">βρίσκεται πάντα δεύτερη καθαρή στολή κατ' άτομο, προκειμένου να δύναται η άμεση αντικατάσταση της, σε </w:t>
      </w:r>
      <w:r w:rsidRPr="00C05603">
        <w:rPr>
          <w:rFonts w:cs="Arial"/>
          <w:spacing w:val="-2"/>
          <w:lang w:val="el-GR"/>
        </w:rPr>
        <w:lastRenderedPageBreak/>
        <w:t xml:space="preserve">περίπτωση που τύχει για κάποιο λόγο να λερωθεί. Το Τμήμα </w:t>
      </w:r>
      <w:r w:rsidRPr="00C05603">
        <w:rPr>
          <w:rFonts w:cs="Arial"/>
          <w:spacing w:val="3"/>
          <w:lang w:val="el-GR"/>
        </w:rPr>
        <w:t>Επιστασίας και Ιματισμού</w:t>
      </w:r>
      <w:r w:rsidRPr="00C05603">
        <w:rPr>
          <w:rFonts w:cs="Arial"/>
          <w:spacing w:val="2"/>
          <w:lang w:val="el-GR"/>
        </w:rPr>
        <w:t xml:space="preserve"> </w:t>
      </w:r>
      <w:r w:rsidRPr="00C05603">
        <w:rPr>
          <w:rFonts w:cs="Arial"/>
          <w:spacing w:val="-2"/>
          <w:lang w:val="el-GR"/>
        </w:rPr>
        <w:t xml:space="preserve">θα προσδιορίζει την ανάγκη χρήσεως </w:t>
      </w:r>
      <w:r w:rsidRPr="00C05603">
        <w:rPr>
          <w:rFonts w:cs="Arial"/>
          <w:lang w:val="el-GR"/>
        </w:rPr>
        <w:t>γαντιών-σκούφων κεφαλής ή άλλων μέτρων προστασίας.</w:t>
      </w:r>
    </w:p>
    <w:p w:rsidR="005862A8" w:rsidRPr="00C05603" w:rsidRDefault="005862A8" w:rsidP="005862A8">
      <w:pPr>
        <w:shd w:val="clear" w:color="auto" w:fill="FFFFFF"/>
        <w:spacing w:line="283" w:lineRule="exact"/>
        <w:ind w:right="302"/>
        <w:rPr>
          <w:rFonts w:cs="Arial"/>
          <w:spacing w:val="1"/>
          <w:lang w:val="el-GR"/>
        </w:rPr>
      </w:pPr>
      <w:r w:rsidRPr="00C05603">
        <w:rPr>
          <w:rFonts w:cs="Arial"/>
          <w:spacing w:val="2"/>
          <w:lang w:val="el-GR"/>
        </w:rPr>
        <w:t xml:space="preserve">ΙΖ. Ο ανάδοχος θα είναι υπεύθυνος για την αποκατάσταση κάθε είδους ζημιάς η βλάβης που θα προκληθεί στο </w:t>
      </w:r>
      <w:r w:rsidRPr="00C05603">
        <w:rPr>
          <w:rFonts w:cs="Arial"/>
          <w:spacing w:val="1"/>
          <w:lang w:val="el-GR"/>
        </w:rPr>
        <w:t>προσωπικό ή στις εγκαταστάσεις του Νοσοκομείου εφόσον οφείλεται σε υπαιτιότητα των υπαλλήλων του.</w:t>
      </w:r>
    </w:p>
    <w:p w:rsidR="005862A8" w:rsidRPr="00C05603" w:rsidRDefault="005862A8" w:rsidP="005862A8">
      <w:pPr>
        <w:pStyle w:val="a8"/>
        <w:shd w:val="clear" w:color="auto" w:fill="FFFFFF"/>
        <w:spacing w:before="331"/>
        <w:ind w:left="426" w:hanging="426"/>
        <w:jc w:val="center"/>
        <w:rPr>
          <w:lang w:val="el-GR"/>
        </w:rPr>
      </w:pPr>
      <w:r w:rsidRPr="00C05603">
        <w:rPr>
          <w:b/>
          <w:bCs/>
          <w:lang w:val="el-GR"/>
        </w:rPr>
        <w:t>ΓΕΝΙΚΟΤΕΡΑ ΚΑΘΗΚΟΝΤΑ ΥΠΑΛΛΗΛΩΝ</w:t>
      </w:r>
    </w:p>
    <w:p w:rsidR="005862A8" w:rsidRPr="00C05603" w:rsidRDefault="005862A8" w:rsidP="005862A8">
      <w:pPr>
        <w:widowControl w:val="0"/>
        <w:shd w:val="clear" w:color="auto" w:fill="FFFFFF"/>
        <w:autoSpaceDE w:val="0"/>
        <w:autoSpaceDN w:val="0"/>
        <w:adjustRightInd w:val="0"/>
        <w:spacing w:before="341" w:after="0" w:line="283" w:lineRule="exact"/>
        <w:rPr>
          <w:rFonts w:cs="Arial"/>
          <w:spacing w:val="-16"/>
          <w:lang w:val="el-GR"/>
        </w:rPr>
      </w:pPr>
      <w:r w:rsidRPr="00C05603">
        <w:rPr>
          <w:rFonts w:cs="Arial"/>
          <w:spacing w:val="1"/>
          <w:lang w:val="el-GR"/>
        </w:rPr>
        <w:t xml:space="preserve">Α.  Τα ακριβή καθήκοντα της κάθε ειδικότητας καθορίζονται σύμφωνα με τις ανάγκες και τη λειτουργία του </w:t>
      </w:r>
      <w:r w:rsidRPr="00C05603">
        <w:rPr>
          <w:rFonts w:cs="Arial"/>
          <w:lang w:val="el-GR"/>
        </w:rPr>
        <w:t xml:space="preserve">Τμήματος </w:t>
      </w:r>
      <w:r w:rsidRPr="00C05603">
        <w:rPr>
          <w:rFonts w:cs="Arial"/>
          <w:spacing w:val="3"/>
          <w:lang w:val="el-GR"/>
        </w:rPr>
        <w:t>Επιστασίας και Ιματισμού</w:t>
      </w:r>
      <w:r w:rsidRPr="00C05603">
        <w:rPr>
          <w:rFonts w:cs="Arial"/>
          <w:lang w:val="el-GR"/>
        </w:rPr>
        <w:t>, τον Οργανισμό του Νοσοκομείου και κάθε ισχύουσα νομοθεσία.</w:t>
      </w:r>
    </w:p>
    <w:p w:rsidR="005862A8" w:rsidRPr="00C05603" w:rsidRDefault="005862A8" w:rsidP="005862A8">
      <w:pPr>
        <w:widowControl w:val="0"/>
        <w:shd w:val="clear" w:color="auto" w:fill="FFFFFF"/>
        <w:autoSpaceDE w:val="0"/>
        <w:autoSpaceDN w:val="0"/>
        <w:adjustRightInd w:val="0"/>
        <w:spacing w:after="0" w:line="283" w:lineRule="exact"/>
        <w:rPr>
          <w:rFonts w:cs="Arial"/>
          <w:spacing w:val="-11"/>
          <w:lang w:val="el-GR"/>
        </w:rPr>
      </w:pPr>
      <w:r w:rsidRPr="00C05603">
        <w:rPr>
          <w:rFonts w:cs="Arial"/>
          <w:spacing w:val="1"/>
          <w:lang w:val="el-GR"/>
        </w:rPr>
        <w:t xml:space="preserve">Β.   Οι καθημερινές συστάσεις και εντολές θα δίνονται από τους άμεσους Υπεύθυνους και τον Προϊστάμενο του Τμήματος </w:t>
      </w:r>
      <w:r w:rsidRPr="00C05603">
        <w:rPr>
          <w:rFonts w:cs="Arial"/>
          <w:spacing w:val="3"/>
          <w:lang w:val="el-GR"/>
        </w:rPr>
        <w:t>Επιστασίας και Ιματισμού</w:t>
      </w:r>
      <w:r w:rsidRPr="00C05603">
        <w:rPr>
          <w:rFonts w:cs="Arial"/>
          <w:spacing w:val="1"/>
          <w:lang w:val="el-GR"/>
        </w:rPr>
        <w:t>.</w:t>
      </w:r>
    </w:p>
    <w:p w:rsidR="005862A8" w:rsidRPr="00C05603" w:rsidRDefault="005862A8" w:rsidP="005862A8">
      <w:pPr>
        <w:widowControl w:val="0"/>
        <w:shd w:val="clear" w:color="auto" w:fill="FFFFFF"/>
        <w:autoSpaceDE w:val="0"/>
        <w:autoSpaceDN w:val="0"/>
        <w:adjustRightInd w:val="0"/>
        <w:spacing w:after="0" w:line="283" w:lineRule="exact"/>
        <w:rPr>
          <w:rFonts w:cs="Arial"/>
          <w:spacing w:val="5"/>
          <w:lang w:val="el-GR"/>
        </w:rPr>
      </w:pPr>
      <w:r w:rsidRPr="00C05603">
        <w:rPr>
          <w:rFonts w:cs="Arial"/>
          <w:spacing w:val="2"/>
          <w:lang w:val="el-GR"/>
        </w:rPr>
        <w:t xml:space="preserve">Γ.  Τον καθημερινό έλεγχο του τρόπου εργασίας στο Τμήμα </w:t>
      </w:r>
      <w:r w:rsidRPr="00C05603">
        <w:rPr>
          <w:rFonts w:cs="Arial"/>
          <w:spacing w:val="3"/>
          <w:lang w:val="el-GR"/>
        </w:rPr>
        <w:t>Επιστασίας και Ιματισμού</w:t>
      </w:r>
      <w:r w:rsidRPr="00C05603">
        <w:rPr>
          <w:rFonts w:cs="Arial"/>
          <w:spacing w:val="2"/>
          <w:lang w:val="el-GR"/>
        </w:rPr>
        <w:t xml:space="preserve"> θα έχουν οι άμεσοι Υπεύθυνοι σε </w:t>
      </w:r>
      <w:r w:rsidRPr="00C05603">
        <w:rPr>
          <w:rFonts w:cs="Arial"/>
          <w:spacing w:val="7"/>
          <w:lang w:val="el-GR"/>
        </w:rPr>
        <w:t xml:space="preserve">συνεργασία με τον Προϊστάμενο του Τμήματος. Παράπονα ή αρνητικές εκθέσεις αξιολόγησης του </w:t>
      </w:r>
      <w:r w:rsidRPr="00C05603">
        <w:rPr>
          <w:rFonts w:cs="Arial"/>
          <w:spacing w:val="5"/>
          <w:lang w:val="el-GR"/>
        </w:rPr>
        <w:t xml:space="preserve">Προϊσταμένου για την συμπεριφορά των υπαλλήλων θα αναφέρονται στη Διοίκηση και ανάλογα τη </w:t>
      </w:r>
      <w:r w:rsidRPr="00C05603">
        <w:rPr>
          <w:rFonts w:cs="Arial"/>
          <w:spacing w:val="7"/>
          <w:lang w:val="el-GR"/>
        </w:rPr>
        <w:t xml:space="preserve">βαρύτητα  της καταγγελίας η Διοίκηση του Νοσοκομείου έχει το δικαίωμα να επιβάλει χρηματικά </w:t>
      </w:r>
      <w:r w:rsidRPr="00C05603">
        <w:rPr>
          <w:rFonts w:cs="Arial"/>
          <w:lang w:val="el-GR"/>
        </w:rPr>
        <w:t>πρόστιμα στην εταιρεία.</w:t>
      </w:r>
    </w:p>
    <w:p w:rsidR="005862A8" w:rsidRPr="00C05603" w:rsidRDefault="005862A8" w:rsidP="005862A8">
      <w:pPr>
        <w:widowControl w:val="0"/>
        <w:shd w:val="clear" w:color="auto" w:fill="FFFFFF"/>
        <w:autoSpaceDE w:val="0"/>
        <w:autoSpaceDN w:val="0"/>
        <w:adjustRightInd w:val="0"/>
        <w:spacing w:after="0" w:line="283" w:lineRule="exact"/>
        <w:rPr>
          <w:rFonts w:cs="Arial"/>
          <w:lang w:val="el-GR"/>
        </w:rPr>
      </w:pPr>
      <w:r w:rsidRPr="00C05603">
        <w:rPr>
          <w:rFonts w:cs="Arial"/>
          <w:spacing w:val="10"/>
          <w:lang w:val="el-GR"/>
        </w:rPr>
        <w:t xml:space="preserve">Δ. Οι  υπάλληλοι της εταιρίας οφείλουν να εκτελούν και να  υλοποιούν κάθε οδηγία του Τμήματος </w:t>
      </w:r>
      <w:r w:rsidRPr="00C05603">
        <w:rPr>
          <w:rFonts w:cs="Arial"/>
          <w:spacing w:val="3"/>
          <w:lang w:val="el-GR"/>
        </w:rPr>
        <w:t>Επιστασίας και Ιματισμού</w:t>
      </w:r>
      <w:r w:rsidRPr="00C05603">
        <w:rPr>
          <w:rFonts w:cs="Arial"/>
          <w:lang w:val="el-GR"/>
        </w:rPr>
        <w:t xml:space="preserve">,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w:t>
      </w:r>
      <w:r w:rsidRPr="00C05603">
        <w:rPr>
          <w:rFonts w:cs="Arial"/>
          <w:spacing w:val="7"/>
          <w:lang w:val="el-GR"/>
        </w:rPr>
        <w:t xml:space="preserve">που έχουν ως συνέπεια την απώλεια ή την καταστροφή τους αποτελούν αδίκημα. Ως εκ τούτου η </w:t>
      </w:r>
      <w:r w:rsidRPr="00C05603">
        <w:rPr>
          <w:rFonts w:cs="Arial"/>
          <w:lang w:val="el-GR"/>
        </w:rPr>
        <w:t xml:space="preserve">διαχείριση τους θα πρέπει να γίνεται με την δέουσα δεοντολογία, προσοχή, και ευθιξία από όλους. </w:t>
      </w:r>
    </w:p>
    <w:p w:rsidR="005862A8" w:rsidRPr="00C05603" w:rsidRDefault="005862A8" w:rsidP="005862A8">
      <w:pPr>
        <w:widowControl w:val="0"/>
        <w:shd w:val="clear" w:color="auto" w:fill="FFFFFF"/>
        <w:autoSpaceDE w:val="0"/>
        <w:autoSpaceDN w:val="0"/>
        <w:adjustRightInd w:val="0"/>
        <w:spacing w:after="0" w:line="283" w:lineRule="exact"/>
        <w:rPr>
          <w:rFonts w:cs="Arial"/>
          <w:lang w:val="el-GR"/>
        </w:rPr>
      </w:pPr>
    </w:p>
    <w:p w:rsidR="005862A8" w:rsidRPr="00C05603" w:rsidRDefault="005862A8" w:rsidP="005862A8">
      <w:pPr>
        <w:widowControl w:val="0"/>
        <w:shd w:val="clear" w:color="auto" w:fill="FFFFFF"/>
        <w:autoSpaceDE w:val="0"/>
        <w:autoSpaceDN w:val="0"/>
        <w:adjustRightInd w:val="0"/>
        <w:spacing w:after="0" w:line="283" w:lineRule="exact"/>
        <w:rPr>
          <w:rFonts w:cs="Arial"/>
          <w:lang w:val="el-GR"/>
        </w:rPr>
      </w:pPr>
    </w:p>
    <w:p w:rsidR="005862A8" w:rsidRPr="00C05603" w:rsidRDefault="005862A8" w:rsidP="005862A8">
      <w:pPr>
        <w:suppressAutoHyphens w:val="0"/>
        <w:autoSpaceDE w:val="0"/>
        <w:spacing w:after="60"/>
        <w:rPr>
          <w:lang w:val="el-GR"/>
        </w:rPr>
      </w:pPr>
    </w:p>
    <w:p w:rsidR="005862A8" w:rsidRPr="00C05603" w:rsidRDefault="005862A8" w:rsidP="005862A8">
      <w:pPr>
        <w:suppressAutoHyphens w:val="0"/>
        <w:autoSpaceDE w:val="0"/>
        <w:spacing w:after="60"/>
        <w:rPr>
          <w:lang w:val="el-GR"/>
        </w:rPr>
      </w:pPr>
    </w:p>
    <w:p w:rsidR="005862A8" w:rsidRDefault="005862A8" w:rsidP="005862A8">
      <w:pPr>
        <w:pStyle w:val="normalwithoutspacing"/>
        <w:rPr>
          <w:rFonts w:cs="Arial"/>
          <w:b/>
          <w:color w:val="002060"/>
          <w:szCs w:val="22"/>
        </w:rPr>
      </w:pPr>
      <w:r>
        <w:rPr>
          <w:rFonts w:cs="Arial"/>
          <w:b/>
          <w:color w:val="002060"/>
          <w:szCs w:val="22"/>
        </w:rPr>
        <w:t>ΜΕΡΟΣ Β - ΟΙΚΟΝΟΜΙΚΟ ΑΝΤΙΚΕΙΜΕΝΟ ΤΗΣ ΣΥΜΒΑΣΗΣ</w:t>
      </w:r>
    </w:p>
    <w:p w:rsidR="005862A8" w:rsidRDefault="005862A8" w:rsidP="005862A8">
      <w:pPr>
        <w:pStyle w:val="normalwithoutspacing"/>
      </w:pPr>
    </w:p>
    <w:p w:rsidR="005862A8" w:rsidRDefault="005862A8" w:rsidP="005862A8">
      <w:pPr>
        <w:pStyle w:val="normalwithoutspacing"/>
        <w:rPr>
          <w:szCs w:val="22"/>
          <w:lang w:eastAsia="el-GR"/>
        </w:rPr>
      </w:pPr>
      <w:r>
        <w:rPr>
          <w:szCs w:val="22"/>
          <w:lang w:eastAsia="el-GR"/>
        </w:rPr>
        <w:t>Χρηματοδότηση: Φορέας χρηματοδότησης της παρούσας σύμβασης είναι το Νοσοκομείο Αγίου Νικολάου.</w:t>
      </w:r>
    </w:p>
    <w:p w:rsidR="005862A8" w:rsidRDefault="005862A8" w:rsidP="005862A8">
      <w:pPr>
        <w:pStyle w:val="normalwithoutspacing"/>
        <w:rPr>
          <w:szCs w:val="22"/>
          <w:lang w:eastAsia="el-GR"/>
        </w:rPr>
      </w:pPr>
    </w:p>
    <w:p w:rsidR="005862A8" w:rsidRDefault="005862A8" w:rsidP="005862A8">
      <w:pPr>
        <w:pStyle w:val="normalwithoutspacing"/>
      </w:pPr>
      <w:r>
        <w:t>Η δαπάνη για την εν λόγω σύμβαση βαρύνει την με Κ.Α.: 0419 σχετική πίστωση του τακτικού προϋπολογισμού του οικονομικού έτους 2024 - 2025 του Φορέα.</w:t>
      </w:r>
    </w:p>
    <w:p w:rsidR="005862A8" w:rsidRDefault="005862A8" w:rsidP="005862A8">
      <w:pPr>
        <w:pStyle w:val="normalwithoutspacing"/>
      </w:pPr>
    </w:p>
    <w:p w:rsidR="005862A8" w:rsidRDefault="005862A8" w:rsidP="005862A8">
      <w:pPr>
        <w:pStyle w:val="normalwithoutspacing"/>
      </w:pPr>
      <w:r>
        <w:t xml:space="preserve">Η εκτιμώμενη αξία της σύμβασης ανέρχεται στο ποσό των </w:t>
      </w:r>
      <w:r w:rsidRPr="00BA6B58">
        <w:t>58.199,90 €</w:t>
      </w:r>
      <w:r>
        <w:t xml:space="preserve"> μη συμπεριλαμβανομένου ΦΠΑ 24 % (εκτιμώμενη αξία συμπεριλαμβανομένου ΦΠΑ: € </w:t>
      </w:r>
      <w:r w:rsidRPr="00BA6B58">
        <w:t>72.167,88</w:t>
      </w:r>
      <w:r>
        <w:t xml:space="preserve">)   ΦΠΑ </w:t>
      </w:r>
      <w:r w:rsidRPr="00BA6B58">
        <w:t>13.967,98</w:t>
      </w:r>
      <w:r>
        <w:t xml:space="preserve">€ , και αφορά </w:t>
      </w:r>
      <w:r w:rsidRPr="008B2BA4">
        <w:t>3 άτομα, για 26 ημέρες μηνιαίως, για ένα έτος εξαιρουμένων των αργιών και των Κυριακών  με απασχόληση 6,40 ώρες πρωινή (ανάλογα με τις ανάγκες του νοσοκομείου) 40ώρες/εβδομάδα.</w:t>
      </w:r>
    </w:p>
    <w:p w:rsidR="005862A8" w:rsidRDefault="005862A8" w:rsidP="005862A8">
      <w:pPr>
        <w:pStyle w:val="normalwithoutspacing"/>
        <w:rPr>
          <w:rFonts w:cs="Arial"/>
        </w:rPr>
      </w:pPr>
    </w:p>
    <w:p w:rsidR="005862A8" w:rsidRDefault="005862A8" w:rsidP="005862A8">
      <w:pPr>
        <w:pStyle w:val="normalwithoutspacing"/>
        <w:rPr>
          <w:rFonts w:cs="Arial"/>
        </w:rPr>
      </w:pPr>
      <w:r w:rsidRPr="00A25ABF">
        <w:rPr>
          <w:rFonts w:cs="Arial"/>
        </w:rPr>
        <w:t>Η συνολική αξία του προϋπολογισμού παρουσιάζει αύξηση σε σχέση με την προηγούμενη σύμβαση, λόγω της αύξησης των κατώτατων ημερομισθίων</w:t>
      </w:r>
      <w:r>
        <w:rPr>
          <w:rFonts w:cs="Arial"/>
        </w:rPr>
        <w:t>. (</w:t>
      </w:r>
      <w:r w:rsidRPr="00C05603">
        <w:rPr>
          <w:rFonts w:cs="Arial"/>
        </w:rPr>
        <w:t>υπ’ αριθμ. 31986/2023 Απόφασης του Υπουργού Εργασίας από 1/4/2023, δυνάμει της οποίας ο κατώτατος μισθός αυξήθηκε κατά 9,40%</w:t>
      </w:r>
      <w:r>
        <w:rPr>
          <w:rFonts w:cs="Arial"/>
        </w:rPr>
        <w:t xml:space="preserve"> και </w:t>
      </w:r>
      <w:r w:rsidRPr="00C05603">
        <w:rPr>
          <w:rFonts w:cs="Arial"/>
        </w:rPr>
        <w:t>υπ’ αριθμ. 25058/29-03-2024 Απόφασης της Υπουργού Εργασίας, δυνάμει της οποίας ο κατώτατος μισθός αυξήθηκε κατά 6,41% από 01-04-2024.</w:t>
      </w:r>
      <w:r>
        <w:rPr>
          <w:rFonts w:cs="Arial"/>
        </w:rPr>
        <w:t>)</w:t>
      </w:r>
    </w:p>
    <w:p w:rsidR="005862A8" w:rsidRDefault="005862A8" w:rsidP="005862A8">
      <w:pPr>
        <w:pStyle w:val="normalwithoutspacing"/>
        <w:rPr>
          <w:lang w:eastAsia="ar-SA"/>
        </w:rPr>
      </w:pPr>
    </w:p>
    <w:p w:rsidR="005862A8" w:rsidRDefault="005862A8" w:rsidP="005862A8">
      <w:pPr>
        <w:pStyle w:val="normalwithoutspacing"/>
      </w:pPr>
      <w:r>
        <w:rPr>
          <w:rFonts w:eastAsia="SimSun"/>
          <w:szCs w:val="22"/>
        </w:rPr>
        <w:t xml:space="preserve">Αξία δικαιώματος προαίρεσης </w:t>
      </w:r>
      <w:r w:rsidRPr="00BA6B58">
        <w:t>58.199,90 €</w:t>
      </w:r>
      <w:r>
        <w:t xml:space="preserve"> μη συμπεριλαμβανομένου ΦΠΑ 24 % (εκτιμώμενη αξία συμπεριλαμβανομένου ΦΠΑ: € </w:t>
      </w:r>
      <w:r w:rsidRPr="00BA6B58">
        <w:t>72.167,88</w:t>
      </w:r>
      <w:r>
        <w:t xml:space="preserve">)   ΦΠΑ </w:t>
      </w:r>
      <w:r w:rsidRPr="00BA6B58">
        <w:t>13.967,98</w:t>
      </w:r>
      <w:r>
        <w:t>€.</w:t>
      </w:r>
    </w:p>
    <w:p w:rsidR="005862A8" w:rsidRPr="006B2C94" w:rsidRDefault="005862A8" w:rsidP="005862A8">
      <w:pPr>
        <w:suppressAutoHyphens w:val="0"/>
        <w:autoSpaceDE w:val="0"/>
        <w:spacing w:after="60"/>
        <w:rPr>
          <w:lang w:val="el-GR"/>
        </w:rPr>
      </w:pPr>
    </w:p>
    <w:p w:rsidR="005862A8" w:rsidRDefault="005862A8" w:rsidP="005862A8">
      <w:pPr>
        <w:spacing w:after="0"/>
        <w:rPr>
          <w:lang w:val="el-GR"/>
        </w:rPr>
      </w:pPr>
    </w:p>
    <w:p w:rsidR="005862A8" w:rsidRPr="006B2C94" w:rsidRDefault="005862A8" w:rsidP="005862A8">
      <w:pPr>
        <w:pStyle w:val="2"/>
        <w:tabs>
          <w:tab w:val="clear" w:pos="567"/>
          <w:tab w:val="left" w:pos="0"/>
        </w:tabs>
        <w:ind w:left="0" w:firstLine="0"/>
        <w:rPr>
          <w:lang w:val="el-GR"/>
        </w:rPr>
      </w:pPr>
      <w:bookmarkStart w:id="2" w:name="_Toc170462494"/>
      <w:r>
        <w:rPr>
          <w:rFonts w:ascii="Calibri" w:hAnsi="Calibri"/>
          <w:lang w:val="el-GR"/>
        </w:rPr>
        <w:t>ΠΑΡΑΡΤΗΜΑ ΙΙ – ΕΕΕΣ</w:t>
      </w:r>
      <w:bookmarkEnd w:id="2"/>
      <w:r>
        <w:rPr>
          <w:rFonts w:ascii="Calibri" w:hAnsi="Calibri"/>
          <w:lang w:val="el-GR"/>
        </w:rPr>
        <w:t xml:space="preserve">  </w:t>
      </w:r>
    </w:p>
    <w:p w:rsidR="005862A8" w:rsidRDefault="005862A8" w:rsidP="005862A8">
      <w:pPr>
        <w:pStyle w:val="130"/>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r>
          <w:rPr>
            <w:rStyle w:val="-"/>
            <w:rFonts w:ascii="Calibri" w:hAnsi="Calibri" w:cs="Calibri"/>
            <w:sz w:val="22"/>
            <w:szCs w:val="22"/>
            <w:lang w:val="en-US"/>
          </w:rPr>
          <w:t>promitheus</w:t>
        </w:r>
        <w:r>
          <w:rPr>
            <w:rStyle w:val="-"/>
            <w:rFonts w:ascii="Calibri" w:hAnsi="Calibri" w:cs="Calibri"/>
            <w:sz w:val="22"/>
            <w:szCs w:val="22"/>
          </w:rPr>
          <w:t>.</w:t>
        </w:r>
        <w:r>
          <w:rPr>
            <w:rStyle w:val="-"/>
            <w:rFonts w:ascii="Calibri" w:hAnsi="Calibri" w:cs="Calibri"/>
            <w:sz w:val="22"/>
            <w:szCs w:val="22"/>
            <w:lang w:val="en-US"/>
          </w:rPr>
          <w:t>gov</w:t>
        </w:r>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5862A8" w:rsidRDefault="005862A8" w:rsidP="005862A8">
      <w:pPr>
        <w:pStyle w:val="21"/>
        <w:numPr>
          <w:ilvl w:val="0"/>
          <w:numId w:val="3"/>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5862A8" w:rsidRDefault="005862A8" w:rsidP="005862A8">
      <w:pPr>
        <w:pStyle w:val="21"/>
        <w:numPr>
          <w:ilvl w:val="0"/>
          <w:numId w:val="3"/>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5862A8" w:rsidRDefault="005862A8" w:rsidP="005862A8">
      <w:pPr>
        <w:pStyle w:val="130"/>
        <w:shd w:val="clear" w:color="auto" w:fill="auto"/>
        <w:spacing w:before="0" w:after="0" w:line="264" w:lineRule="exact"/>
        <w:ind w:left="20" w:firstLine="0"/>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Default="005862A8" w:rsidP="005862A8">
      <w:pPr>
        <w:pStyle w:val="130"/>
        <w:shd w:val="clear" w:color="auto" w:fill="auto"/>
        <w:spacing w:before="0" w:after="0" w:line="264" w:lineRule="exact"/>
        <w:ind w:left="20" w:right="20" w:firstLine="0"/>
        <w:rPr>
          <w:rFonts w:ascii="Calibri" w:hAnsi="Calibri" w:cs="Calibri"/>
          <w:sz w:val="22"/>
          <w:szCs w:val="22"/>
        </w:rPr>
      </w:pPr>
    </w:p>
    <w:p w:rsidR="005862A8" w:rsidRPr="00262B48" w:rsidRDefault="005862A8" w:rsidP="005862A8">
      <w:pPr>
        <w:pStyle w:val="2"/>
        <w:tabs>
          <w:tab w:val="left" w:pos="0"/>
        </w:tabs>
        <w:spacing w:before="57" w:after="57"/>
        <w:ind w:left="0" w:firstLine="0"/>
        <w:rPr>
          <w:rFonts w:ascii="Calibri" w:hAnsi="Calibri" w:cs="Calibri"/>
          <w:i/>
          <w:color w:val="5B9BD5"/>
          <w:lang w:val="el-GR"/>
        </w:rPr>
      </w:pPr>
      <w:bookmarkStart w:id="3" w:name="_Toc170462495"/>
      <w:r>
        <w:rPr>
          <w:rFonts w:ascii="Calibri" w:hAnsi="Calibri"/>
          <w:lang w:val="el-GR"/>
        </w:rPr>
        <w:lastRenderedPageBreak/>
        <w:t xml:space="preserve">ΠΑΡΑΡΤΗΜΑ ΙΙI – </w:t>
      </w:r>
      <w:r w:rsidRPr="00560186">
        <w:rPr>
          <w:rFonts w:ascii="Calibri" w:hAnsi="Calibri" w:cs="Calibri"/>
          <w:lang w:val="el-GR"/>
        </w:rPr>
        <w:t>Υπόδειγμα φύλλου συμμόρφωσης</w:t>
      </w:r>
      <w:bookmarkEnd w:id="3"/>
    </w:p>
    <w:tbl>
      <w:tblPr>
        <w:tblW w:w="9513" w:type="dxa"/>
        <w:tblLook w:val="00A0" w:firstRow="1" w:lastRow="0" w:firstColumn="1" w:lastColumn="0" w:noHBand="0" w:noVBand="0"/>
      </w:tblPr>
      <w:tblGrid>
        <w:gridCol w:w="640"/>
        <w:gridCol w:w="4988"/>
        <w:gridCol w:w="1183"/>
        <w:gridCol w:w="1235"/>
        <w:gridCol w:w="1467"/>
      </w:tblGrid>
      <w:tr w:rsidR="005862A8" w:rsidTr="006943B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862A8" w:rsidRDefault="005862A8" w:rsidP="006943BA">
            <w:pPr>
              <w:spacing w:line="360" w:lineRule="auto"/>
              <w:jc w:val="center"/>
              <w:rPr>
                <w:b/>
                <w:bCs/>
                <w:szCs w:val="22"/>
                <w:lang w:val="el-GR"/>
              </w:rPr>
            </w:pPr>
          </w:p>
          <w:p w:rsidR="005862A8" w:rsidRDefault="005862A8" w:rsidP="006943BA">
            <w:pPr>
              <w:spacing w:line="360" w:lineRule="auto"/>
              <w:jc w:val="center"/>
              <w:rPr>
                <w:b/>
                <w:bCs/>
                <w:szCs w:val="22"/>
                <w:lang w:val="el-GR"/>
              </w:rPr>
            </w:pPr>
          </w:p>
          <w:p w:rsidR="005862A8" w:rsidRDefault="005862A8" w:rsidP="006943BA">
            <w:pPr>
              <w:spacing w:line="360" w:lineRule="auto"/>
              <w:jc w:val="center"/>
              <w:rPr>
                <w:b/>
                <w:bCs/>
                <w:szCs w:val="22"/>
                <w:lang w:val="el-GR"/>
              </w:rPr>
            </w:pPr>
          </w:p>
          <w:p w:rsidR="005862A8" w:rsidRDefault="005862A8" w:rsidP="006943BA">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5862A8" w:rsidRDefault="005862A8" w:rsidP="006943BA">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862A8" w:rsidRDefault="005862A8" w:rsidP="006943BA">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862A8" w:rsidRDefault="005862A8" w:rsidP="006943BA">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862A8" w:rsidRDefault="005862A8" w:rsidP="006943BA">
            <w:pPr>
              <w:spacing w:line="360" w:lineRule="auto"/>
              <w:jc w:val="center"/>
              <w:rPr>
                <w:b/>
                <w:bCs/>
                <w:szCs w:val="22"/>
              </w:rPr>
            </w:pPr>
            <w:r>
              <w:rPr>
                <w:bCs/>
                <w:szCs w:val="22"/>
              </w:rPr>
              <w:t>ΠΑΡΑΠΟΜΠΗ</w:t>
            </w:r>
          </w:p>
        </w:tc>
      </w:tr>
      <w:tr w:rsidR="005862A8" w:rsidTr="006943B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5862A8" w:rsidRDefault="005862A8" w:rsidP="006943BA">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r>
      <w:tr w:rsidR="005862A8" w:rsidTr="006943B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5862A8" w:rsidRDefault="005862A8" w:rsidP="006943BA">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62A8" w:rsidRDefault="005862A8" w:rsidP="006943BA">
            <w:pPr>
              <w:suppressAutoHyphens w:val="0"/>
              <w:spacing w:after="0"/>
              <w:jc w:val="left"/>
              <w:rPr>
                <w:b/>
                <w:bCs/>
                <w:szCs w:val="22"/>
                <w:lang w:eastAsia="ar-SA"/>
              </w:rPr>
            </w:pPr>
          </w:p>
        </w:tc>
      </w:tr>
      <w:tr w:rsidR="005862A8" w:rsidTr="006943BA">
        <w:trPr>
          <w:trHeight w:val="657"/>
        </w:trPr>
        <w:tc>
          <w:tcPr>
            <w:tcW w:w="640" w:type="dxa"/>
            <w:tcBorders>
              <w:top w:val="nil"/>
              <w:left w:val="single" w:sz="4" w:space="0" w:color="auto"/>
              <w:bottom w:val="single" w:sz="4" w:space="0" w:color="auto"/>
              <w:right w:val="single" w:sz="4" w:space="0" w:color="auto"/>
            </w:tcBorders>
            <w:noWrap/>
            <w:hideMark/>
          </w:tcPr>
          <w:p w:rsidR="005862A8" w:rsidRDefault="005862A8" w:rsidP="006943BA">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5862A8" w:rsidRDefault="005862A8" w:rsidP="006943BA">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5862A8" w:rsidRDefault="005862A8" w:rsidP="006943BA">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5862A8" w:rsidRDefault="005862A8" w:rsidP="006943BA">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5862A8" w:rsidRDefault="005862A8" w:rsidP="006943BA">
            <w:pPr>
              <w:spacing w:line="360" w:lineRule="auto"/>
              <w:rPr>
                <w:szCs w:val="22"/>
              </w:rPr>
            </w:pPr>
            <w:r>
              <w:rPr>
                <w:szCs w:val="22"/>
              </w:rPr>
              <w:t> </w:t>
            </w:r>
          </w:p>
        </w:tc>
      </w:tr>
    </w:tbl>
    <w:p w:rsidR="005862A8" w:rsidRDefault="005862A8" w:rsidP="005862A8">
      <w:pPr>
        <w:spacing w:line="360" w:lineRule="auto"/>
        <w:rPr>
          <w:b/>
          <w:bCs/>
          <w:szCs w:val="22"/>
          <w:lang w:eastAsia="ar-SA"/>
        </w:rPr>
      </w:pPr>
    </w:p>
    <w:p w:rsidR="005862A8" w:rsidRDefault="005862A8" w:rsidP="005862A8">
      <w:pPr>
        <w:spacing w:line="360" w:lineRule="auto"/>
        <w:ind w:right="368"/>
        <w:rPr>
          <w:bCs/>
          <w:szCs w:val="22"/>
        </w:rPr>
      </w:pPr>
      <w:r>
        <w:rPr>
          <w:bCs/>
          <w:szCs w:val="22"/>
        </w:rPr>
        <w:t>ΤΕΧΝΙΚΕΣ ΠΡΟΔΙΑΓΡΑΦΕΣ – ΠΙΝΑΚΑΣ ΣΥΜΜΟΡΦΩΣΗΣ</w:t>
      </w:r>
    </w:p>
    <w:p w:rsidR="005862A8" w:rsidRDefault="005862A8" w:rsidP="005862A8">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862A8" w:rsidRDefault="005862A8" w:rsidP="005862A8">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862A8" w:rsidRDefault="005862A8" w:rsidP="005862A8">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862A8" w:rsidRDefault="005862A8" w:rsidP="005862A8">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862A8" w:rsidRDefault="005862A8" w:rsidP="005862A8">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5862A8" w:rsidRDefault="005862A8" w:rsidP="005862A8">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5862A8" w:rsidRDefault="005862A8" w:rsidP="005862A8">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5862A8" w:rsidRDefault="005862A8" w:rsidP="005862A8">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5862A8" w:rsidRDefault="005862A8" w:rsidP="005862A8">
      <w:pPr>
        <w:pStyle w:val="normalwithoutspacing"/>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Default="005862A8" w:rsidP="005862A8">
      <w:pPr>
        <w:pStyle w:val="normalwithoutspacing"/>
        <w:rPr>
          <w:i/>
          <w:color w:val="5B9BD5"/>
          <w:szCs w:val="22"/>
        </w:rPr>
      </w:pPr>
    </w:p>
    <w:p w:rsidR="005862A8" w:rsidRPr="006B2C94" w:rsidRDefault="005862A8" w:rsidP="005862A8">
      <w:pPr>
        <w:pStyle w:val="2"/>
        <w:tabs>
          <w:tab w:val="clear" w:pos="567"/>
          <w:tab w:val="left" w:pos="0"/>
        </w:tabs>
        <w:ind w:left="0" w:firstLine="0"/>
        <w:rPr>
          <w:lang w:val="el-GR"/>
        </w:rPr>
      </w:pPr>
      <w:bookmarkStart w:id="4" w:name="_Toc170462496"/>
      <w:r>
        <w:rPr>
          <w:rFonts w:ascii="Calibri" w:hAnsi="Calibri"/>
          <w:lang w:val="el-GR"/>
        </w:rPr>
        <w:lastRenderedPageBreak/>
        <w:t>ΠΑΡΑΡΤΗΜΑ ΙV – Υπόδειγμα πίνακα οικονομικής προσφοράς</w:t>
      </w:r>
      <w:bookmarkEnd w:id="4"/>
    </w:p>
    <w:tbl>
      <w:tblPr>
        <w:tblW w:w="9480" w:type="dxa"/>
        <w:tblInd w:w="113" w:type="dxa"/>
        <w:tblLook w:val="04A0" w:firstRow="1" w:lastRow="0" w:firstColumn="1" w:lastColumn="0" w:noHBand="0" w:noVBand="1"/>
      </w:tblPr>
      <w:tblGrid>
        <w:gridCol w:w="680"/>
        <w:gridCol w:w="3680"/>
        <w:gridCol w:w="1280"/>
        <w:gridCol w:w="1280"/>
        <w:gridCol w:w="1280"/>
        <w:gridCol w:w="1280"/>
      </w:tblGrid>
      <w:tr w:rsidR="005862A8" w:rsidRPr="00262B48" w:rsidTr="006943BA">
        <w:trPr>
          <w:trHeight w:val="1002"/>
        </w:trPr>
        <w:tc>
          <w:tcPr>
            <w:tcW w:w="680" w:type="dxa"/>
            <w:tcBorders>
              <w:top w:val="single" w:sz="4" w:space="0" w:color="auto"/>
              <w:left w:val="single" w:sz="4" w:space="0" w:color="auto"/>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Α/Α</w:t>
            </w:r>
          </w:p>
        </w:tc>
        <w:tc>
          <w:tcPr>
            <w:tcW w:w="3680" w:type="dxa"/>
            <w:tcBorders>
              <w:top w:val="single" w:sz="4" w:space="0" w:color="auto"/>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ΕΙΔΟΣ ΔΑΠΑΝΗΣ</w:t>
            </w:r>
          </w:p>
        </w:tc>
        <w:tc>
          <w:tcPr>
            <w:tcW w:w="1280" w:type="dxa"/>
            <w:tcBorders>
              <w:top w:val="single" w:sz="4" w:space="0" w:color="auto"/>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ΑΡΙΘΜΟΣ ΑΤΟΜΩΝ</w:t>
            </w:r>
          </w:p>
        </w:tc>
        <w:tc>
          <w:tcPr>
            <w:tcW w:w="1280" w:type="dxa"/>
            <w:tcBorders>
              <w:top w:val="single" w:sz="4" w:space="0" w:color="auto"/>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ΜΗΝΙΑΙΑ ΔΑΠΑΝΗ (€) / ΑΤΟΜΟ</w:t>
            </w:r>
          </w:p>
        </w:tc>
        <w:tc>
          <w:tcPr>
            <w:tcW w:w="1280" w:type="dxa"/>
            <w:tcBorders>
              <w:top w:val="single" w:sz="4" w:space="0" w:color="auto"/>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ΜΗΝΙΑΙΑ ΔΑΠΑΝΗ ΣΥΝΟΛΟ</w:t>
            </w:r>
          </w:p>
        </w:tc>
        <w:tc>
          <w:tcPr>
            <w:tcW w:w="1280" w:type="dxa"/>
            <w:tcBorders>
              <w:top w:val="single" w:sz="4" w:space="0" w:color="auto"/>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ΔΑΠΑΝΗ ΓΙΑ 12 ΜΗΝΕΣ ΣΥΝΟΛΟ</w:t>
            </w: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1</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ΚΑΘΑΡΕΣ ΑΠΟΔΟΧΕΣ ΠΡΟΣΩΠΙΚΟΥ (ΥΠΑΛΛΗΛΟΣ)</w:t>
            </w:r>
            <w:r w:rsidRPr="00262B48">
              <w:rPr>
                <w:rFonts w:ascii="Arial" w:hAnsi="Arial" w:cs="Arial"/>
                <w:color w:val="000000"/>
                <w:sz w:val="14"/>
                <w:szCs w:val="14"/>
                <w:lang w:val="el-GR" w:eastAsia="el-GR"/>
              </w:rPr>
              <w:br/>
              <w:t>(40 ΩΡΕΣ / ΕΒΔΟΜΑΔΑ - ΔΕΥΤΕΡΑ-ΣΑΒΒΑΤΟ)</w:t>
            </w: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2</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ΑΣΦΑΛΙΣΤΙΚΕΣ ΕΙΣΦΟΡΕΣ (41,76%)</w:t>
            </w: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r>
              <w:rPr>
                <w:rFonts w:ascii="Arial" w:hAnsi="Arial" w:cs="Arial"/>
                <w:color w:val="000000"/>
                <w:sz w:val="14"/>
                <w:szCs w:val="14"/>
                <w:lang w:val="el-GR" w:eastAsia="el-GR"/>
              </w:rPr>
              <w:t>3</w:t>
            </w:r>
          </w:p>
        </w:tc>
        <w:tc>
          <w:tcPr>
            <w:tcW w:w="36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r>
              <w:rPr>
                <w:rFonts w:ascii="Arial" w:hAnsi="Arial" w:cs="Arial"/>
                <w:color w:val="000000"/>
                <w:sz w:val="14"/>
                <w:szCs w:val="14"/>
                <w:lang w:val="el-GR" w:eastAsia="el-GR"/>
              </w:rPr>
              <w:t>ΚΟΣΤΟΣ ΑΝΤΙΚΑΤΑΣΤΑΤΩΝ ΕΡΓΑΖΟΜΕΝΩΝ ΣΕ ΚΑΝΟΝΙΚΗ ΑΔΕΙΑ</w:t>
            </w:r>
          </w:p>
        </w:tc>
        <w:tc>
          <w:tcPr>
            <w:tcW w:w="1280" w:type="dxa"/>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4</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ΝΟΜΙΜΕΣ ΚΡΑΤΗΣΕΙΣ ΥΠΕΡ ΤΡΙΤΩΝ (2,15%)</w:t>
            </w:r>
          </w:p>
        </w:tc>
        <w:tc>
          <w:tcPr>
            <w:tcW w:w="2560" w:type="dxa"/>
            <w:gridSpan w:val="2"/>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5</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ΠΑΡΑΚΡΑΤΗΣΗ ΦΟΡΟΥ (8%)</w:t>
            </w:r>
          </w:p>
        </w:tc>
        <w:tc>
          <w:tcPr>
            <w:tcW w:w="2560" w:type="dxa"/>
            <w:gridSpan w:val="2"/>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6</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ΔΙΟΙΚΗΤΙΚΟ ΚΟΣΤΟΣ</w:t>
            </w:r>
          </w:p>
        </w:tc>
        <w:tc>
          <w:tcPr>
            <w:tcW w:w="2560" w:type="dxa"/>
            <w:gridSpan w:val="2"/>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7</w:t>
            </w:r>
          </w:p>
        </w:tc>
        <w:tc>
          <w:tcPr>
            <w:tcW w:w="3680" w:type="dxa"/>
            <w:tcBorders>
              <w:top w:val="nil"/>
              <w:left w:val="nil"/>
              <w:bottom w:val="single" w:sz="4" w:space="0" w:color="auto"/>
              <w:right w:val="single" w:sz="4" w:space="0" w:color="auto"/>
            </w:tcBorders>
            <w:shd w:val="clear" w:color="auto" w:fill="auto"/>
            <w:vAlign w:val="center"/>
            <w:hideMark/>
          </w:tcPr>
          <w:p w:rsidR="005862A8" w:rsidRPr="00262B48" w:rsidRDefault="005862A8" w:rsidP="006943BA">
            <w:pPr>
              <w:suppressAutoHyphens w:val="0"/>
              <w:spacing w:after="0"/>
              <w:jc w:val="center"/>
              <w:rPr>
                <w:rFonts w:ascii="Arial" w:hAnsi="Arial" w:cs="Arial"/>
                <w:color w:val="000000"/>
                <w:sz w:val="14"/>
                <w:szCs w:val="14"/>
                <w:lang w:val="el-GR" w:eastAsia="el-GR"/>
              </w:rPr>
            </w:pPr>
            <w:r w:rsidRPr="00262B48">
              <w:rPr>
                <w:rFonts w:ascii="Arial" w:hAnsi="Arial" w:cs="Arial"/>
                <w:color w:val="000000"/>
                <w:sz w:val="14"/>
                <w:szCs w:val="14"/>
                <w:lang w:val="el-GR" w:eastAsia="el-GR"/>
              </w:rPr>
              <w:t>ΕΡΓΟΛΑΒΙΚΟ ΚΕΡΔΟΣ</w:t>
            </w:r>
          </w:p>
        </w:tc>
        <w:tc>
          <w:tcPr>
            <w:tcW w:w="2560" w:type="dxa"/>
            <w:gridSpan w:val="2"/>
            <w:tcBorders>
              <w:top w:val="single" w:sz="4" w:space="0" w:color="auto"/>
              <w:left w:val="nil"/>
              <w:bottom w:val="single" w:sz="4" w:space="0" w:color="auto"/>
              <w:right w:val="single" w:sz="4" w:space="0" w:color="000000"/>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c>
          <w:tcPr>
            <w:tcW w:w="1280" w:type="dxa"/>
            <w:tcBorders>
              <w:top w:val="nil"/>
              <w:left w:val="nil"/>
              <w:bottom w:val="single" w:sz="4" w:space="0" w:color="auto"/>
              <w:right w:val="single" w:sz="4" w:space="0" w:color="auto"/>
            </w:tcBorders>
            <w:shd w:val="clear" w:color="auto" w:fill="auto"/>
            <w:vAlign w:val="center"/>
          </w:tcPr>
          <w:p w:rsidR="005862A8" w:rsidRPr="00262B48" w:rsidRDefault="005862A8" w:rsidP="006943BA">
            <w:pPr>
              <w:suppressAutoHyphens w:val="0"/>
              <w:spacing w:after="0"/>
              <w:jc w:val="center"/>
              <w:rPr>
                <w:rFonts w:ascii="Arial" w:hAnsi="Arial" w:cs="Arial"/>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8</w:t>
            </w:r>
          </w:p>
        </w:tc>
        <w:tc>
          <w:tcPr>
            <w:tcW w:w="3680" w:type="dxa"/>
            <w:tcBorders>
              <w:top w:val="nil"/>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 xml:space="preserve">ΠΡΟΫΠΟΛΟΓΙΣΜΟΣ ΜΗ ΣΥΜΠΕΡΙΛΑΜΒΑΝΟΜΕΝΟΥ Φ.Π.Α. </w:t>
            </w:r>
          </w:p>
        </w:tc>
        <w:tc>
          <w:tcPr>
            <w:tcW w:w="2560" w:type="dxa"/>
            <w:gridSpan w:val="2"/>
            <w:vMerge w:val="restart"/>
            <w:tcBorders>
              <w:top w:val="single" w:sz="4" w:space="0" w:color="auto"/>
              <w:left w:val="single" w:sz="4" w:space="0" w:color="auto"/>
              <w:bottom w:val="single" w:sz="4" w:space="0" w:color="000000"/>
              <w:right w:val="single" w:sz="4" w:space="0" w:color="000000"/>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 </w:t>
            </w: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9</w:t>
            </w:r>
          </w:p>
        </w:tc>
        <w:tc>
          <w:tcPr>
            <w:tcW w:w="3680" w:type="dxa"/>
            <w:tcBorders>
              <w:top w:val="nil"/>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Φ.Π.Α. 24%</w:t>
            </w:r>
          </w:p>
        </w:tc>
        <w:tc>
          <w:tcPr>
            <w:tcW w:w="2560" w:type="dxa"/>
            <w:gridSpan w:val="2"/>
            <w:vMerge/>
            <w:tcBorders>
              <w:top w:val="nil"/>
              <w:left w:val="nil"/>
              <w:bottom w:val="single" w:sz="4" w:space="0" w:color="auto"/>
              <w:right w:val="single" w:sz="4" w:space="0" w:color="auto"/>
            </w:tcBorders>
            <w:vAlign w:val="center"/>
            <w:hideMark/>
          </w:tcPr>
          <w:p w:rsidR="005862A8" w:rsidRPr="00262B48" w:rsidRDefault="005862A8" w:rsidP="006943BA">
            <w:pPr>
              <w:suppressAutoHyphens w:val="0"/>
              <w:spacing w:after="0"/>
              <w:jc w:val="left"/>
              <w:rPr>
                <w:rFonts w:ascii="Arial" w:hAnsi="Arial" w:cs="Arial"/>
                <w:b/>
                <w:bCs/>
                <w:color w:val="000000"/>
                <w:sz w:val="14"/>
                <w:szCs w:val="14"/>
                <w:lang w:val="el-GR" w:eastAsia="el-GR"/>
              </w:rPr>
            </w:pP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r>
      <w:tr w:rsidR="005862A8" w:rsidRPr="00262B48" w:rsidTr="006943BA">
        <w:trPr>
          <w:trHeight w:val="600"/>
        </w:trPr>
        <w:tc>
          <w:tcPr>
            <w:tcW w:w="680" w:type="dxa"/>
            <w:tcBorders>
              <w:top w:val="nil"/>
              <w:left w:val="single" w:sz="4" w:space="0" w:color="auto"/>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Pr>
                <w:rFonts w:ascii="Arial" w:hAnsi="Arial" w:cs="Arial"/>
                <w:b/>
                <w:bCs/>
                <w:color w:val="000000"/>
                <w:sz w:val="14"/>
                <w:szCs w:val="14"/>
                <w:lang w:val="el-GR" w:eastAsia="el-GR"/>
              </w:rPr>
              <w:t>10</w:t>
            </w:r>
          </w:p>
        </w:tc>
        <w:tc>
          <w:tcPr>
            <w:tcW w:w="3680" w:type="dxa"/>
            <w:tcBorders>
              <w:top w:val="nil"/>
              <w:left w:val="nil"/>
              <w:bottom w:val="single" w:sz="4" w:space="0" w:color="auto"/>
              <w:right w:val="single" w:sz="4" w:space="0" w:color="auto"/>
            </w:tcBorders>
            <w:shd w:val="clear" w:color="000000" w:fill="D0CECE"/>
            <w:vAlign w:val="center"/>
            <w:hideMark/>
          </w:tcPr>
          <w:p w:rsidR="005862A8" w:rsidRPr="00262B48" w:rsidRDefault="005862A8" w:rsidP="006943BA">
            <w:pPr>
              <w:suppressAutoHyphens w:val="0"/>
              <w:spacing w:after="0"/>
              <w:jc w:val="center"/>
              <w:rPr>
                <w:rFonts w:ascii="Arial" w:hAnsi="Arial" w:cs="Arial"/>
                <w:b/>
                <w:bCs/>
                <w:color w:val="000000"/>
                <w:sz w:val="14"/>
                <w:szCs w:val="14"/>
                <w:lang w:val="el-GR" w:eastAsia="el-GR"/>
              </w:rPr>
            </w:pPr>
            <w:r w:rsidRPr="00262B48">
              <w:rPr>
                <w:rFonts w:ascii="Arial" w:hAnsi="Arial" w:cs="Arial"/>
                <w:b/>
                <w:bCs/>
                <w:color w:val="000000"/>
                <w:sz w:val="14"/>
                <w:szCs w:val="14"/>
                <w:lang w:val="el-GR" w:eastAsia="el-GR"/>
              </w:rPr>
              <w:t>ΠΡΟΫΠΟΛΟΓΙΣΜΟΣ ΣΥΜΠΕΡΙΛΑΜΒΑΝΟΜΕΝΟΥ Φ.Π.Α.</w:t>
            </w:r>
          </w:p>
        </w:tc>
        <w:tc>
          <w:tcPr>
            <w:tcW w:w="2560" w:type="dxa"/>
            <w:gridSpan w:val="2"/>
            <w:vMerge/>
            <w:tcBorders>
              <w:top w:val="nil"/>
              <w:left w:val="nil"/>
              <w:bottom w:val="single" w:sz="4" w:space="0" w:color="auto"/>
              <w:right w:val="single" w:sz="4" w:space="0" w:color="auto"/>
            </w:tcBorders>
            <w:vAlign w:val="center"/>
            <w:hideMark/>
          </w:tcPr>
          <w:p w:rsidR="005862A8" w:rsidRPr="00262B48" w:rsidRDefault="005862A8" w:rsidP="006943BA">
            <w:pPr>
              <w:suppressAutoHyphens w:val="0"/>
              <w:spacing w:after="0"/>
              <w:jc w:val="left"/>
              <w:rPr>
                <w:rFonts w:ascii="Arial" w:hAnsi="Arial" w:cs="Arial"/>
                <w:b/>
                <w:bCs/>
                <w:color w:val="000000"/>
                <w:sz w:val="14"/>
                <w:szCs w:val="14"/>
                <w:lang w:val="el-GR" w:eastAsia="el-GR"/>
              </w:rPr>
            </w:pP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c>
          <w:tcPr>
            <w:tcW w:w="1280" w:type="dxa"/>
            <w:tcBorders>
              <w:top w:val="nil"/>
              <w:left w:val="nil"/>
              <w:bottom w:val="single" w:sz="4" w:space="0" w:color="auto"/>
              <w:right w:val="single" w:sz="4" w:space="0" w:color="auto"/>
            </w:tcBorders>
            <w:shd w:val="clear" w:color="000000" w:fill="D0CECE"/>
            <w:vAlign w:val="center"/>
          </w:tcPr>
          <w:p w:rsidR="005862A8" w:rsidRPr="00262B48" w:rsidRDefault="005862A8" w:rsidP="006943BA">
            <w:pPr>
              <w:suppressAutoHyphens w:val="0"/>
              <w:spacing w:after="0"/>
              <w:jc w:val="center"/>
              <w:rPr>
                <w:rFonts w:ascii="Arial" w:hAnsi="Arial" w:cs="Arial"/>
                <w:b/>
                <w:bCs/>
                <w:color w:val="000000"/>
                <w:sz w:val="14"/>
                <w:szCs w:val="14"/>
                <w:lang w:val="el-GR" w:eastAsia="el-GR"/>
              </w:rPr>
            </w:pPr>
          </w:p>
        </w:tc>
      </w:tr>
    </w:tbl>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r>
        <w:rPr>
          <w:lang w:val="en-US"/>
        </w:rPr>
        <w:t>H</w:t>
      </w:r>
      <w:r w:rsidRPr="00766D84">
        <w:rPr>
          <w:lang w:val="el-GR"/>
        </w:rPr>
        <w:t xml:space="preserve"> </w:t>
      </w:r>
      <w:r>
        <w:rPr>
          <w:lang w:val="el-GR"/>
        </w:rPr>
        <w:t xml:space="preserve">προσφορά θα δίνεται για 3 άτομα, για </w:t>
      </w:r>
      <w:r w:rsidRPr="00766D84">
        <w:rPr>
          <w:lang w:val="el-GR"/>
        </w:rPr>
        <w:t>26 ημέρες μηνιαίως</w:t>
      </w:r>
      <w:r>
        <w:rPr>
          <w:lang w:val="el-GR"/>
        </w:rPr>
        <w:t>,</w:t>
      </w:r>
      <w:r w:rsidRPr="00766D84">
        <w:rPr>
          <w:lang w:val="el-GR"/>
        </w:rPr>
        <w:t xml:space="preserve"> για ένα έτος εξαιρουμένων των αργιών και των Κυριακών</w:t>
      </w:r>
      <w:r>
        <w:rPr>
          <w:lang w:val="el-GR"/>
        </w:rPr>
        <w:t xml:space="preserve"> με απασχόληση </w:t>
      </w:r>
      <w:r w:rsidRPr="00D50B8E">
        <w:rPr>
          <w:lang w:val="el-GR"/>
        </w:rPr>
        <w:t>6,40 ώρες πρωινή (ανάλογα με τις ανάγκες του νοσοκομείου) 40ώρες/εβδομάδα</w:t>
      </w:r>
      <w:r>
        <w:rPr>
          <w:lang w:val="el-GR"/>
        </w:rPr>
        <w:t>.</w:t>
      </w: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Pr="00766D84"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Pr="00A160B1" w:rsidRDefault="005862A8" w:rsidP="005862A8">
      <w:pPr>
        <w:spacing w:after="0"/>
        <w:rPr>
          <w:lang w:val="el-GR"/>
        </w:rPr>
      </w:pPr>
    </w:p>
    <w:p w:rsidR="005862A8" w:rsidRPr="00560186" w:rsidRDefault="005862A8" w:rsidP="005862A8">
      <w:pPr>
        <w:pStyle w:val="2"/>
        <w:tabs>
          <w:tab w:val="left" w:pos="0"/>
        </w:tabs>
        <w:spacing w:before="57" w:after="57"/>
        <w:ind w:left="0" w:firstLine="0"/>
        <w:rPr>
          <w:rFonts w:ascii="Calibri" w:hAnsi="Calibri" w:cs="Calibri"/>
          <w:i/>
          <w:color w:val="538135"/>
          <w:lang w:val="el-GR" w:eastAsia="ar-SA"/>
        </w:rPr>
      </w:pPr>
      <w:bookmarkStart w:id="5" w:name="_Toc170462497"/>
      <w:r>
        <w:rPr>
          <w:rFonts w:ascii="Calibri" w:hAnsi="Calibri"/>
          <w:lang w:val="el-GR"/>
        </w:rPr>
        <w:lastRenderedPageBreak/>
        <w:t xml:space="preserve">ΠΑΡΑΡΤΗΜΑ V – </w:t>
      </w:r>
      <w:r w:rsidRPr="00560186">
        <w:rPr>
          <w:rFonts w:ascii="Calibri" w:hAnsi="Calibri" w:cs="Calibri"/>
          <w:lang w:val="el-GR"/>
        </w:rPr>
        <w:t>Υποδείγματα Εγγυητικών Επιστολών</w:t>
      </w:r>
      <w:bookmarkEnd w:id="5"/>
    </w:p>
    <w:p w:rsidR="005862A8" w:rsidRDefault="005862A8" w:rsidP="005862A8">
      <w:pPr>
        <w:ind w:left="-360"/>
        <w:jc w:val="center"/>
        <w:rPr>
          <w:b/>
          <w:szCs w:val="22"/>
          <w:lang w:val="el-GR"/>
        </w:rPr>
      </w:pPr>
      <w:r>
        <w:rPr>
          <w:b/>
          <w:szCs w:val="22"/>
          <w:lang w:val="el-GR"/>
        </w:rPr>
        <w:t>ΥΠΟΔΕΙΓΜΑ ΕΓΓΥΗΤΙΚΗΣ ΕΠΙΣΤΟΛΗΣ ΣΥΜΜΕΤΟΧΗΣ</w:t>
      </w:r>
    </w:p>
    <w:p w:rsidR="005862A8" w:rsidRDefault="005862A8" w:rsidP="005862A8">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5862A8" w:rsidRDefault="005862A8" w:rsidP="005862A8">
      <w:pPr>
        <w:widowControl w:val="0"/>
        <w:spacing w:after="0" w:line="360" w:lineRule="auto"/>
        <w:rPr>
          <w:bCs/>
          <w:szCs w:val="22"/>
          <w:lang w:val="el-GR"/>
        </w:rPr>
      </w:pPr>
      <w:r>
        <w:rPr>
          <w:bCs/>
          <w:szCs w:val="22"/>
          <w:lang w:val="el-GR"/>
        </w:rPr>
        <w:t>Ημερομηνία έκδοσης: ……………………………..</w:t>
      </w:r>
    </w:p>
    <w:p w:rsidR="005862A8" w:rsidRDefault="005862A8" w:rsidP="005862A8">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1"/>
      </w:r>
      <w:r>
        <w:rPr>
          <w:bCs/>
          <w:szCs w:val="22"/>
          <w:lang w:val="el-GR"/>
        </w:rPr>
        <w:t>).............................</w:t>
      </w:r>
    </w:p>
    <w:p w:rsidR="005862A8" w:rsidRDefault="005862A8" w:rsidP="005862A8">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2"/>
      </w:r>
      <w:r>
        <w:rPr>
          <w:bCs/>
          <w:szCs w:val="22"/>
          <w:lang w:val="el-GR"/>
        </w:rPr>
        <w:t>)</w:t>
      </w:r>
      <w:r>
        <w:rPr>
          <w:bCs/>
          <w:color w:val="00000A"/>
          <w:szCs w:val="22"/>
          <w:lang w:val="el-GR" w:eastAsia="en-US"/>
        </w:rPr>
        <w:t xml:space="preserve"> .........................................</w:t>
      </w:r>
    </w:p>
    <w:p w:rsidR="005862A8" w:rsidRDefault="005862A8" w:rsidP="005862A8">
      <w:pPr>
        <w:widowControl w:val="0"/>
        <w:spacing w:after="0" w:line="360" w:lineRule="auto"/>
        <w:rPr>
          <w:lang w:val="el-GR"/>
        </w:rPr>
      </w:pPr>
      <w:r>
        <w:rPr>
          <w:bCs/>
          <w:szCs w:val="22"/>
          <w:lang w:val="el-GR"/>
        </w:rPr>
        <w:t>Εγγύηση μας υπ’ αριθμ. ……………….. ποσού ………………….……. ευρώ</w:t>
      </w:r>
      <w:r>
        <w:rPr>
          <w:rStyle w:val="a3"/>
          <w:rFonts w:eastAsia="MS Mincho"/>
          <w:bCs/>
          <w:szCs w:val="22"/>
          <w:lang w:val="el-GR"/>
        </w:rPr>
        <w:footnoteReference w:id="3"/>
      </w:r>
      <w:r>
        <w:rPr>
          <w:bCs/>
          <w:szCs w:val="22"/>
          <w:lang w:val="el-GR"/>
        </w:rPr>
        <w:t>.</w:t>
      </w:r>
    </w:p>
    <w:p w:rsidR="005862A8" w:rsidRDefault="005862A8" w:rsidP="005862A8">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5862A8" w:rsidRDefault="005862A8" w:rsidP="005862A8">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4"/>
      </w:r>
      <w:r>
        <w:rPr>
          <w:bCs/>
          <w:szCs w:val="22"/>
          <w:lang w:val="el-GR"/>
        </w:rPr>
        <w:t xml:space="preserve"> υπέρ του </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5862A8" w:rsidRDefault="005862A8" w:rsidP="005862A8">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5"/>
      </w:r>
      <w:r>
        <w:rPr>
          <w:rStyle w:val="a3"/>
          <w:rFonts w:eastAsia="MS Mincho"/>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5862A8" w:rsidRDefault="005862A8" w:rsidP="005862A8">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3"/>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3"/>
          <w:rFonts w:eastAsia="MS Mincho"/>
          <w:bCs/>
          <w:szCs w:val="22"/>
          <w:lang w:val="el-GR"/>
        </w:rPr>
        <w:footnoteReference w:id="7"/>
      </w:r>
      <w:r>
        <w:rPr>
          <w:rStyle w:val="a3"/>
          <w:rFonts w:eastAsia="MS Mincho"/>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5862A8" w:rsidRDefault="005862A8" w:rsidP="005862A8">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8"/>
      </w:r>
      <w:r>
        <w:rPr>
          <w:bCs/>
          <w:szCs w:val="22"/>
          <w:lang w:val="el-GR"/>
        </w:rPr>
        <w:t xml:space="preserve"> από την απλή έγγραφη ειδοποίησή σας.</w:t>
      </w:r>
    </w:p>
    <w:p w:rsidR="005862A8" w:rsidRDefault="005862A8" w:rsidP="005862A8">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9"/>
      </w:r>
      <w:r>
        <w:rPr>
          <w:rStyle w:val="WW-"/>
          <w:rFonts w:eastAsia="Calibri"/>
          <w:bCs/>
          <w:szCs w:val="22"/>
          <w:lang w:val="el-GR"/>
        </w:rPr>
        <w:t xml:space="preserve">. </w:t>
      </w:r>
    </w:p>
    <w:p w:rsidR="005862A8" w:rsidRDefault="005862A8" w:rsidP="005862A8">
      <w:pPr>
        <w:widowControl w:val="0"/>
        <w:spacing w:after="0" w:line="360" w:lineRule="auto"/>
        <w:rPr>
          <w:bCs/>
          <w:szCs w:val="22"/>
          <w:lang w:val="el-GR"/>
        </w:rPr>
      </w:pPr>
      <w:r>
        <w:rPr>
          <w:rFonts w:eastAsia="Calibri"/>
          <w:bCs/>
          <w:szCs w:val="22"/>
          <w:lang w:val="el-GR"/>
        </w:rPr>
        <w:t>ή</w:t>
      </w:r>
    </w:p>
    <w:p w:rsidR="005862A8" w:rsidRDefault="005862A8" w:rsidP="005862A8">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862A8" w:rsidRDefault="005862A8" w:rsidP="005862A8">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5862A8" w:rsidRDefault="005862A8" w:rsidP="005862A8">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3"/>
          <w:rFonts w:eastAsia="MS Mincho"/>
          <w:bCs/>
          <w:szCs w:val="22"/>
          <w:lang w:val="el-GR"/>
        </w:rPr>
        <w:footnoteReference w:id="10"/>
      </w:r>
      <w:r>
        <w:rPr>
          <w:bCs/>
          <w:szCs w:val="22"/>
          <w:lang w:val="el-GR"/>
        </w:rPr>
        <w:t>.</w:t>
      </w:r>
      <w:r>
        <w:rPr>
          <w:rFonts w:eastAsia="Calibri"/>
          <w:bCs/>
          <w:szCs w:val="22"/>
          <w:lang w:val="el-GR"/>
        </w:rPr>
        <w:t xml:space="preserve"> </w:t>
      </w:r>
    </w:p>
    <w:p w:rsidR="005862A8" w:rsidRDefault="005862A8" w:rsidP="005862A8">
      <w:pPr>
        <w:widowControl w:val="0"/>
        <w:tabs>
          <w:tab w:val="left" w:pos="54"/>
          <w:tab w:val="left" w:pos="193"/>
        </w:tabs>
        <w:spacing w:after="0" w:line="360" w:lineRule="auto"/>
        <w:rPr>
          <w:szCs w:val="22"/>
          <w:lang w:val="el-GR"/>
        </w:rPr>
      </w:pPr>
    </w:p>
    <w:p w:rsidR="005862A8" w:rsidRDefault="005862A8" w:rsidP="005862A8">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1"/>
      </w:r>
      <w:r>
        <w:rPr>
          <w:bCs/>
          <w:szCs w:val="22"/>
          <w:lang w:val="el-GR"/>
        </w:rPr>
        <w:t>.</w:t>
      </w:r>
    </w:p>
    <w:p w:rsidR="005862A8" w:rsidRDefault="005862A8" w:rsidP="005862A8">
      <w:pPr>
        <w:widowControl w:val="0"/>
        <w:tabs>
          <w:tab w:val="left" w:pos="54"/>
          <w:tab w:val="left" w:pos="193"/>
        </w:tabs>
        <w:spacing w:after="0" w:line="360" w:lineRule="auto"/>
        <w:rPr>
          <w:bCs/>
          <w:szCs w:val="22"/>
          <w:lang w:val="el-GR"/>
        </w:rPr>
      </w:pPr>
    </w:p>
    <w:p w:rsidR="005862A8" w:rsidRDefault="005862A8" w:rsidP="005862A8">
      <w:pPr>
        <w:widowControl w:val="0"/>
        <w:spacing w:after="0" w:line="360" w:lineRule="auto"/>
        <w:ind w:left="4994" w:firstLine="454"/>
        <w:rPr>
          <w:b/>
          <w:bCs/>
          <w:szCs w:val="22"/>
          <w:lang w:val="el-GR"/>
        </w:rPr>
      </w:pPr>
      <w:r>
        <w:rPr>
          <w:bCs/>
          <w:szCs w:val="22"/>
          <w:lang w:val="el-GR"/>
        </w:rPr>
        <w:t>(Εξουσιοδοτημένη Υπογραφή)</w:t>
      </w:r>
    </w:p>
    <w:p w:rsidR="005862A8" w:rsidRDefault="005862A8" w:rsidP="005862A8">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5862A8" w:rsidRDefault="005862A8" w:rsidP="005862A8">
      <w:pPr>
        <w:spacing w:line="360" w:lineRule="auto"/>
        <w:jc w:val="center"/>
        <w:rPr>
          <w:bCs/>
          <w:szCs w:val="22"/>
          <w:shd w:val="clear" w:color="auto" w:fill="FFFF00"/>
          <w:lang w:val="el-GR"/>
        </w:rPr>
      </w:pPr>
    </w:p>
    <w:p w:rsidR="005862A8" w:rsidRDefault="005862A8" w:rsidP="005862A8">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Ημερομηνία έκδοσης    ……………………………..</w:t>
      </w:r>
    </w:p>
    <w:p w:rsidR="005862A8" w:rsidRDefault="005862A8" w:rsidP="005862A8">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2"/>
        <w:t>1</w:t>
      </w:r>
      <w:r>
        <w:rPr>
          <w:bCs/>
          <w:szCs w:val="22"/>
          <w:lang w:val="el-GR"/>
        </w:rPr>
        <w:t>).................................</w:t>
      </w:r>
    </w:p>
    <w:p w:rsidR="005862A8" w:rsidRDefault="005862A8" w:rsidP="005862A8">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3"/>
        <w:t>2</w:t>
      </w:r>
      <w:r>
        <w:rPr>
          <w:bCs/>
          <w:color w:val="00000A"/>
          <w:szCs w:val="22"/>
          <w:lang w:val="el-GR" w:eastAsia="en-US"/>
        </w:rPr>
        <w:t>................................</w:t>
      </w:r>
    </w:p>
    <w:p w:rsidR="005862A8" w:rsidRDefault="005862A8" w:rsidP="005862A8">
      <w:pPr>
        <w:spacing w:after="0"/>
        <w:rPr>
          <w:bCs/>
          <w:szCs w:val="22"/>
          <w:lang w:val="el-GR"/>
        </w:rPr>
      </w:pPr>
    </w:p>
    <w:p w:rsidR="005862A8" w:rsidRDefault="005862A8" w:rsidP="005862A8">
      <w:pPr>
        <w:spacing w:after="0"/>
        <w:rPr>
          <w:bCs/>
          <w:szCs w:val="22"/>
          <w:lang w:val="el-GR"/>
        </w:rPr>
      </w:pPr>
      <w:r>
        <w:rPr>
          <w:bCs/>
          <w:szCs w:val="22"/>
          <w:lang w:val="el-GR"/>
        </w:rPr>
        <w:t>Εγγύηση μας υπ’ αριθμ. ……………….. ποσού ………………….……. ευρώ</w:t>
      </w:r>
      <w:r>
        <w:rPr>
          <w:rStyle w:val="a3"/>
          <w:rFonts w:eastAsia="MS Mincho"/>
          <w:bCs/>
          <w:szCs w:val="22"/>
          <w:lang w:val="el-GR"/>
        </w:rPr>
        <w:footnoteReference w:customMarkFollows="1" w:id="14"/>
        <w:t>3</w:t>
      </w:r>
      <w:r>
        <w:rPr>
          <w:bCs/>
          <w:szCs w:val="22"/>
          <w:lang w:val="el-GR"/>
        </w:rPr>
        <w:t>.</w:t>
      </w:r>
    </w:p>
    <w:p w:rsidR="005862A8" w:rsidRDefault="005862A8" w:rsidP="005862A8">
      <w:pPr>
        <w:widowControl w:val="0"/>
        <w:spacing w:after="0" w:line="360" w:lineRule="auto"/>
        <w:rPr>
          <w:bCs/>
          <w:szCs w:val="22"/>
          <w:lang w:val="el-GR"/>
        </w:rPr>
      </w:pPr>
    </w:p>
    <w:p w:rsidR="005862A8" w:rsidRDefault="005862A8" w:rsidP="005862A8">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3"/>
          <w:rFonts w:eastAsia="MS Mincho"/>
          <w:bCs/>
          <w:szCs w:val="22"/>
          <w:lang w:val="el-GR"/>
        </w:rPr>
        <w:footnoteReference w:customMarkFollows="1" w:id="15"/>
        <w:t>4</w:t>
      </w:r>
    </w:p>
    <w:p w:rsidR="005862A8" w:rsidRDefault="005862A8" w:rsidP="005862A8">
      <w:pPr>
        <w:widowControl w:val="0"/>
        <w:spacing w:after="0" w:line="360" w:lineRule="auto"/>
        <w:rPr>
          <w:bCs/>
          <w:szCs w:val="22"/>
          <w:lang w:val="el-GR"/>
        </w:rPr>
      </w:pPr>
      <w:r>
        <w:rPr>
          <w:bCs/>
          <w:szCs w:val="22"/>
          <w:lang w:val="el-GR"/>
        </w:rPr>
        <w:t xml:space="preserve">υπέρ του: </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5862A8" w:rsidRDefault="005862A8" w:rsidP="005862A8">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5862A8" w:rsidRDefault="005862A8" w:rsidP="005862A8">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5862A8" w:rsidRDefault="005862A8" w:rsidP="005862A8">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5862A8" w:rsidRDefault="005862A8" w:rsidP="005862A8">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5862A8" w:rsidRDefault="005862A8" w:rsidP="005862A8">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3"/>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5862A8" w:rsidRDefault="005862A8" w:rsidP="005862A8">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3"/>
          <w:rFonts w:eastAsia="MS Mincho"/>
          <w:bCs/>
          <w:szCs w:val="22"/>
          <w:lang w:val="el-GR"/>
        </w:rPr>
        <w:footnoteReference w:customMarkFollows="1" w:id="18"/>
        <w:t xml:space="preserve">7 </w:t>
      </w:r>
      <w:r>
        <w:rPr>
          <w:bCs/>
          <w:szCs w:val="22"/>
          <w:lang w:val="el-GR"/>
        </w:rPr>
        <w:t>από την απλή έγγραφη ειδοποίησή σας.</w:t>
      </w:r>
    </w:p>
    <w:p w:rsidR="005862A8" w:rsidRDefault="005862A8" w:rsidP="005862A8">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19"/>
        <w:t>8</w:t>
      </w:r>
      <w:r>
        <w:rPr>
          <w:bCs/>
          <w:szCs w:val="22"/>
          <w:lang w:val="el-GR"/>
        </w:rPr>
        <w:t>)</w:t>
      </w:r>
    </w:p>
    <w:p w:rsidR="005862A8" w:rsidRDefault="005862A8" w:rsidP="005862A8">
      <w:pPr>
        <w:widowControl w:val="0"/>
        <w:spacing w:after="0" w:line="360" w:lineRule="auto"/>
        <w:rPr>
          <w:bCs/>
          <w:szCs w:val="22"/>
          <w:lang w:val="el-GR"/>
        </w:rPr>
      </w:pPr>
      <w:r>
        <w:rPr>
          <w:bCs/>
          <w:szCs w:val="22"/>
          <w:lang w:val="el-GR"/>
        </w:rPr>
        <w:t xml:space="preserve">ή </w:t>
      </w:r>
    </w:p>
    <w:p w:rsidR="005862A8" w:rsidRDefault="005862A8" w:rsidP="005862A8">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5862A8" w:rsidRDefault="005862A8" w:rsidP="005862A8">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5862A8" w:rsidRDefault="005862A8" w:rsidP="005862A8">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0"/>
        <w:t>9</w:t>
      </w:r>
      <w:r>
        <w:rPr>
          <w:bCs/>
          <w:szCs w:val="22"/>
          <w:lang w:val="el-GR"/>
        </w:rPr>
        <w:t>.</w:t>
      </w:r>
    </w:p>
    <w:p w:rsidR="005862A8" w:rsidRDefault="005862A8" w:rsidP="005862A8">
      <w:pPr>
        <w:widowControl w:val="0"/>
        <w:spacing w:after="0" w:line="360" w:lineRule="auto"/>
        <w:rPr>
          <w:bCs/>
          <w:i/>
          <w:iCs/>
          <w:szCs w:val="22"/>
          <w:lang w:val="el-GR"/>
        </w:rPr>
      </w:pPr>
    </w:p>
    <w:p w:rsidR="005862A8" w:rsidRDefault="005862A8" w:rsidP="005862A8">
      <w:pPr>
        <w:widowControl w:val="0"/>
        <w:spacing w:after="0" w:line="360" w:lineRule="auto"/>
        <w:ind w:left="2880" w:firstLine="720"/>
        <w:rPr>
          <w:b/>
          <w:bCs/>
          <w:szCs w:val="22"/>
          <w:lang w:val="el-GR"/>
        </w:rPr>
      </w:pPr>
      <w:r>
        <w:rPr>
          <w:bCs/>
          <w:szCs w:val="22"/>
          <w:lang w:val="el-GR"/>
        </w:rPr>
        <w:t>(Εξουσιοδοτημένη Υπογραφή)</w:t>
      </w: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rPr>
          <w:lang w:val="el-GR"/>
        </w:rPr>
      </w:pPr>
    </w:p>
    <w:p w:rsidR="005862A8" w:rsidRPr="00262B48" w:rsidRDefault="005862A8" w:rsidP="005862A8">
      <w:pPr>
        <w:pStyle w:val="2"/>
        <w:tabs>
          <w:tab w:val="clear" w:pos="567"/>
          <w:tab w:val="left" w:pos="0"/>
        </w:tabs>
        <w:ind w:left="0" w:firstLine="0"/>
        <w:rPr>
          <w:lang w:val="el-GR"/>
        </w:rPr>
      </w:pPr>
      <w:bookmarkStart w:id="6" w:name="_Toc170462498"/>
      <w:r>
        <w:rPr>
          <w:rFonts w:ascii="Calibri" w:hAnsi="Calibri"/>
          <w:lang w:val="el-GR"/>
        </w:rPr>
        <w:lastRenderedPageBreak/>
        <w:t xml:space="preserve">ΠΑΡΑΡΤΗΜΑ VI – </w:t>
      </w:r>
      <w:r w:rsidRPr="00523939">
        <w:rPr>
          <w:lang w:val="el-GR"/>
        </w:rPr>
        <w:t>Πίνακας αντιστοίχισης λόγων αποκλεισμού-κριτηρίων ποιοτικής επιλογής και αποδεικτικών μέσων</w:t>
      </w:r>
      <w:bookmarkEnd w:id="6"/>
      <w:r w:rsidRPr="00262B48">
        <w:rPr>
          <w:i/>
          <w:color w:val="5B9BD5"/>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4083"/>
        <w:gridCol w:w="4442"/>
      </w:tblGrid>
      <w:tr w:rsidR="005862A8" w:rsidTr="006943BA">
        <w:trPr>
          <w:tblHeader/>
        </w:trPr>
        <w:tc>
          <w:tcPr>
            <w:tcW w:w="9855" w:type="dxa"/>
            <w:gridSpan w:val="3"/>
            <w:tcBorders>
              <w:top w:val="single" w:sz="4" w:space="0" w:color="auto"/>
              <w:left w:val="single" w:sz="4" w:space="0" w:color="auto"/>
              <w:bottom w:val="single" w:sz="4" w:space="0" w:color="auto"/>
              <w:right w:val="single" w:sz="4" w:space="0" w:color="auto"/>
            </w:tcBorders>
            <w:shd w:val="clear" w:color="auto" w:fill="AEAAAA"/>
            <w:hideMark/>
          </w:tcPr>
          <w:p w:rsidR="005862A8" w:rsidRDefault="005862A8" w:rsidP="006943BA">
            <w:pPr>
              <w:spacing w:after="0"/>
              <w:jc w:val="center"/>
              <w:rPr>
                <w:rFonts w:cs="Times New Roman"/>
                <w:szCs w:val="22"/>
                <w:lang w:val="el-GR" w:eastAsia="en-US"/>
              </w:rPr>
            </w:pPr>
            <w:r>
              <w:rPr>
                <w:lang w:val="el-GR"/>
              </w:rPr>
              <w:t>Αποδεικτικά μέσα-Υπηρεσίες (2.2.9.2)</w:t>
            </w:r>
            <w:r>
              <w:rPr>
                <w:b/>
                <w:color w:val="0070C0"/>
                <w:lang w:val="el-GR"/>
              </w:rPr>
              <w:t xml:space="preserve"> [Διαμορφώνεται από την Α.Α. κατ΄ αντιστοιχία με τους όρους της διακήρυξης:]</w:t>
            </w:r>
          </w:p>
        </w:tc>
      </w:tr>
      <w:tr w:rsidR="005862A8" w:rsidTr="006943BA">
        <w:trPr>
          <w:tblHeader/>
        </w:trPr>
        <w:tc>
          <w:tcPr>
            <w:tcW w:w="1109" w:type="dxa"/>
            <w:tcBorders>
              <w:top w:val="single" w:sz="4" w:space="0" w:color="auto"/>
              <w:left w:val="single" w:sz="4" w:space="0" w:color="auto"/>
              <w:bottom w:val="single" w:sz="4" w:space="0" w:color="auto"/>
              <w:right w:val="single" w:sz="4" w:space="0" w:color="auto"/>
            </w:tcBorders>
            <w:shd w:val="clear" w:color="auto" w:fill="AEAAAA"/>
            <w:hideMark/>
          </w:tcPr>
          <w:p w:rsidR="005862A8" w:rsidRDefault="005862A8" w:rsidP="006943BA">
            <w:pPr>
              <w:spacing w:after="0"/>
              <w:rPr>
                <w:lang w:val="el-GR"/>
              </w:rPr>
            </w:pPr>
            <w:r>
              <w:rPr>
                <w:lang w:val="el-GR"/>
              </w:rPr>
              <w:t>α/α</w:t>
            </w:r>
          </w:p>
        </w:tc>
        <w:tc>
          <w:tcPr>
            <w:tcW w:w="4183" w:type="dxa"/>
            <w:tcBorders>
              <w:top w:val="single" w:sz="4" w:space="0" w:color="auto"/>
              <w:left w:val="single" w:sz="4" w:space="0" w:color="auto"/>
              <w:bottom w:val="single" w:sz="4" w:space="0" w:color="auto"/>
              <w:right w:val="single" w:sz="4" w:space="0" w:color="auto"/>
            </w:tcBorders>
            <w:shd w:val="clear" w:color="auto" w:fill="AEAAAA"/>
            <w:hideMark/>
          </w:tcPr>
          <w:p w:rsidR="005862A8" w:rsidRDefault="005862A8" w:rsidP="006943BA">
            <w:pPr>
              <w:spacing w:after="0"/>
              <w:rPr>
                <w:lang w:val="el-GR"/>
              </w:rPr>
            </w:pPr>
            <w:r>
              <w:rPr>
                <w:lang w:val="el-GR"/>
              </w:rPr>
              <w:t>Λόγος αποκλεισμού-Κριτήριο ποιοτικής επιλογής</w:t>
            </w:r>
          </w:p>
        </w:tc>
        <w:tc>
          <w:tcPr>
            <w:tcW w:w="4563" w:type="dxa"/>
            <w:tcBorders>
              <w:top w:val="single" w:sz="4" w:space="0" w:color="auto"/>
              <w:left w:val="single" w:sz="4" w:space="0" w:color="auto"/>
              <w:bottom w:val="single" w:sz="4" w:space="0" w:color="auto"/>
              <w:right w:val="single" w:sz="4" w:space="0" w:color="auto"/>
            </w:tcBorders>
            <w:shd w:val="clear" w:color="auto" w:fill="AEAAAA"/>
            <w:hideMark/>
          </w:tcPr>
          <w:p w:rsidR="005862A8" w:rsidRDefault="005862A8" w:rsidP="006943BA">
            <w:pPr>
              <w:spacing w:after="0"/>
              <w:rPr>
                <w:lang w:val="el-GR"/>
              </w:rPr>
            </w:pPr>
            <w:r>
              <w:rPr>
                <w:lang w:val="el-GR"/>
              </w:rPr>
              <w:t>Δικαιολογητικό</w:t>
            </w:r>
          </w:p>
        </w:tc>
      </w:tr>
      <w:tr w:rsidR="005862A8" w:rsidTr="006943BA">
        <w:tc>
          <w:tcPr>
            <w:tcW w:w="1109"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2.2.3.1</w:t>
            </w: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Λόγοι που σχετίζονται με ποινικές καταδίκες για τα αδικήματα που ορίζονται στο άρθρο άρθρο 73 παρ. 1 ν. 4412/2016:</w:t>
            </w:r>
          </w:p>
          <w:p w:rsidR="005862A8" w:rsidRDefault="005862A8" w:rsidP="006943BA">
            <w:pPr>
              <w:spacing w:after="0"/>
              <w:rPr>
                <w:lang w:val="el-GR"/>
              </w:rPr>
            </w:pPr>
            <w:r>
              <w:rPr>
                <w:lang w:val="el-GR"/>
              </w:rPr>
              <w:t>Συμμετοχή σε εγκληματική οργάνωση</w:t>
            </w:r>
          </w:p>
          <w:p w:rsidR="005862A8" w:rsidRDefault="005862A8" w:rsidP="006943BA">
            <w:pPr>
              <w:spacing w:after="0"/>
              <w:rPr>
                <w:lang w:val="el-GR"/>
              </w:rPr>
            </w:pPr>
            <w:r>
              <w:rPr>
                <w:lang w:val="el-GR"/>
              </w:rPr>
              <w:t>Ενεργητική δωροδοκία κατά το ελληνικό δίκαιο και το δίκαιο του οικονομικού φορέα</w:t>
            </w:r>
          </w:p>
          <w:p w:rsidR="005862A8" w:rsidRDefault="005862A8" w:rsidP="006943BA">
            <w:pPr>
              <w:spacing w:after="0"/>
              <w:rPr>
                <w:lang w:val="el-GR"/>
              </w:rPr>
            </w:pPr>
            <w:r>
              <w:rPr>
                <w:lang w:val="el-GR"/>
              </w:rPr>
              <w:t>Απάτη εις βάρος των οικονομικών συμφερόντων</w:t>
            </w:r>
          </w:p>
          <w:p w:rsidR="005862A8" w:rsidRDefault="005862A8" w:rsidP="006943BA">
            <w:pPr>
              <w:spacing w:after="0"/>
              <w:rPr>
                <w:lang w:val="el-GR"/>
              </w:rPr>
            </w:pPr>
            <w:r>
              <w:rPr>
                <w:lang w:val="el-GR"/>
              </w:rPr>
              <w:t>της Ένωσης</w:t>
            </w:r>
          </w:p>
          <w:p w:rsidR="005862A8" w:rsidRDefault="005862A8" w:rsidP="006943BA">
            <w:pPr>
              <w:spacing w:after="0"/>
              <w:rPr>
                <w:lang w:val="el-GR"/>
              </w:rPr>
            </w:pPr>
            <w:r>
              <w:rPr>
                <w:lang w:val="el-GR"/>
              </w:rPr>
              <w:t>Τρομοκρατικά εγκλήματα ή εγκλήματα συνδεόμενα με τρομοκρατικές δραστηριότητες</w:t>
            </w:r>
          </w:p>
          <w:p w:rsidR="005862A8" w:rsidRDefault="005862A8" w:rsidP="006943BA">
            <w:pPr>
              <w:spacing w:after="0"/>
              <w:rPr>
                <w:lang w:val="el-GR"/>
              </w:rPr>
            </w:pPr>
            <w:r>
              <w:rPr>
                <w:lang w:val="el-GR"/>
              </w:rPr>
              <w:t>Νομιμοποίηση εσόδων από παράνομες δραστηριότητες ή χρηματοδότηση της τρομοκρατίας</w:t>
            </w:r>
          </w:p>
          <w:p w:rsidR="005862A8" w:rsidRDefault="005862A8" w:rsidP="006943BA">
            <w:pPr>
              <w:spacing w:after="0"/>
              <w:rPr>
                <w:lang w:val="el-GR"/>
              </w:rPr>
            </w:pPr>
            <w:r>
              <w:rPr>
                <w:lang w:val="el-GR"/>
              </w:rPr>
              <w:t>Παιδική εργασία και άλλες μορφές εμπορίας ανθρώπων</w:t>
            </w: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5862A8" w:rsidRDefault="005862A8" w:rsidP="006943BA">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5862A8" w:rsidRDefault="005862A8" w:rsidP="006943BA">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5862A8" w:rsidTr="006943BA">
        <w:tc>
          <w:tcPr>
            <w:tcW w:w="1109" w:type="dxa"/>
            <w:vMerge w:val="restart"/>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2.2.3.2</w:t>
            </w: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56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Α) Πιστοποιητικό που εκδίδεται από την αρμόδια αρχή του οικείου</w:t>
            </w:r>
          </w:p>
          <w:p w:rsidR="005862A8" w:rsidRDefault="005862A8" w:rsidP="006943BA">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5862A8" w:rsidRDefault="005862A8" w:rsidP="006943BA">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862A8" w:rsidRDefault="005862A8" w:rsidP="006943BA">
            <w:pPr>
              <w:spacing w:after="0"/>
              <w:rPr>
                <w:lang w:val="el-GR"/>
              </w:rPr>
            </w:pPr>
          </w:p>
          <w:p w:rsidR="005862A8" w:rsidRDefault="005862A8" w:rsidP="006943BA">
            <w:pPr>
              <w:spacing w:after="0"/>
              <w:rPr>
                <w:lang w:val="el-GR"/>
              </w:rPr>
            </w:pPr>
            <w:r>
              <w:rPr>
                <w:lang w:val="el-GR"/>
              </w:rPr>
              <w:t xml:space="preserve">Για τους ημεδαπούς οικονομικούς φορείς: </w:t>
            </w:r>
          </w:p>
          <w:p w:rsidR="005862A8" w:rsidRDefault="005862A8" w:rsidP="006943BA">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5862A8" w:rsidRDefault="005862A8" w:rsidP="006943BA">
            <w:pPr>
              <w:spacing w:after="0"/>
              <w:rPr>
                <w:lang w:val="el-GR"/>
              </w:rPr>
            </w:pP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456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Β) Πιστοποιητικό που εκδίδεται από την αρμόδια αρχή του οικείου</w:t>
            </w:r>
          </w:p>
          <w:p w:rsidR="005862A8" w:rsidRDefault="005862A8" w:rsidP="006943BA">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5862A8" w:rsidRDefault="005862A8" w:rsidP="006943BA">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862A8" w:rsidRDefault="005862A8" w:rsidP="006943BA">
            <w:pPr>
              <w:spacing w:after="0"/>
              <w:rPr>
                <w:lang w:val="el-GR"/>
              </w:rPr>
            </w:pPr>
          </w:p>
          <w:p w:rsidR="005862A8" w:rsidRDefault="005862A8" w:rsidP="006943BA">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 xml:space="preserve">Γ) Υπεύθυνη δήλωση αναφορικά με τους οργανισμούς κοινωνικής ασφάλισης στους οποίους οφείλει να καταβάλλει εισφορές </w:t>
            </w:r>
            <w:r>
              <w:rPr>
                <w:color w:val="0070C0"/>
                <w:lang w:val="el-GR"/>
              </w:rPr>
              <w:t xml:space="preserve">(στην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w:t>
            </w:r>
            <w:r>
              <w:rPr>
                <w:color w:val="0070C0"/>
                <w:lang w:val="el-GR"/>
              </w:rPr>
              <w:lastRenderedPageBreak/>
              <w:t>περίπτωση που δεν υπάγεται  αποκλειστικά στον e-ΕΦΚΑ)</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5862A8" w:rsidTr="006943BA">
        <w:tc>
          <w:tcPr>
            <w:tcW w:w="1109"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2.2.3.4.α</w:t>
            </w: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5862A8" w:rsidTr="006943BA">
        <w:tc>
          <w:tcPr>
            <w:tcW w:w="1109" w:type="dxa"/>
            <w:vMerge w:val="restart"/>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2.2.3.4.β</w:t>
            </w: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Καταστάσεις οικονομικής αφερεγγυότητας:</w:t>
            </w:r>
          </w:p>
          <w:p w:rsidR="005862A8" w:rsidRDefault="005862A8" w:rsidP="006943BA">
            <w:pPr>
              <w:spacing w:after="0"/>
              <w:rPr>
                <w:lang w:val="el-GR"/>
              </w:rPr>
            </w:pPr>
            <w:r>
              <w:rPr>
                <w:lang w:val="el-GR"/>
              </w:rPr>
              <w:t>Πτώχευση</w:t>
            </w:r>
          </w:p>
          <w:p w:rsidR="005862A8" w:rsidRDefault="005862A8" w:rsidP="006943BA">
            <w:pPr>
              <w:spacing w:after="0"/>
              <w:rPr>
                <w:lang w:val="el-GR"/>
              </w:rPr>
            </w:pPr>
            <w:r>
              <w:rPr>
                <w:lang w:val="el-GR"/>
              </w:rPr>
              <w:t>Υπαγωγή σε πτωχευτικό συμβιβασμό ή ειδική εκκαθάριση</w:t>
            </w:r>
          </w:p>
          <w:p w:rsidR="005862A8" w:rsidRDefault="005862A8" w:rsidP="006943BA">
            <w:pPr>
              <w:spacing w:after="0"/>
              <w:rPr>
                <w:lang w:val="el-GR"/>
              </w:rPr>
            </w:pPr>
            <w:r>
              <w:rPr>
                <w:lang w:val="el-GR"/>
              </w:rPr>
              <w:t xml:space="preserve">Αναγκαστική διαχείριση από δικαστήριο ή εκκαθαριστή </w:t>
            </w:r>
          </w:p>
          <w:p w:rsidR="005862A8" w:rsidRDefault="005862A8" w:rsidP="006943BA">
            <w:pPr>
              <w:spacing w:after="0"/>
              <w:rPr>
                <w:lang w:val="el-GR"/>
              </w:rPr>
            </w:pPr>
            <w:r>
              <w:rPr>
                <w:lang w:val="el-GR"/>
              </w:rPr>
              <w:t>Υπαγωγή σε Διαδικασία εξυγίανσης</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5862A8" w:rsidRDefault="005862A8" w:rsidP="006943BA">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5862A8" w:rsidRDefault="005862A8" w:rsidP="006943BA">
            <w:pPr>
              <w:spacing w:after="0"/>
              <w:rPr>
                <w:color w:val="000000"/>
                <w:lang w:val="el-GR"/>
              </w:rPr>
            </w:pPr>
          </w:p>
          <w:p w:rsidR="005862A8" w:rsidRDefault="005862A8" w:rsidP="006943BA">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5862A8" w:rsidRDefault="005862A8" w:rsidP="006943BA">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5862A8" w:rsidRDefault="005862A8" w:rsidP="006943BA">
            <w:pPr>
              <w:spacing w:after="0"/>
              <w:rPr>
                <w:bCs/>
                <w:lang w:val="el-GR"/>
              </w:rPr>
            </w:pPr>
            <w:r>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5862A8" w:rsidRDefault="005862A8" w:rsidP="006943BA">
            <w:pPr>
              <w:spacing w:after="0"/>
              <w:rPr>
                <w:b/>
                <w:lang w:val="el-GR"/>
              </w:rPr>
            </w:pPr>
            <w:r>
              <w:rPr>
                <w:bCs/>
                <w:lang w:val="el-GR"/>
              </w:rPr>
              <w:lastRenderedPageBreak/>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5862A8" w:rsidRDefault="005862A8" w:rsidP="006943BA">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5862A8" w:rsidRDefault="005862A8" w:rsidP="006943BA">
            <w:pPr>
              <w:spacing w:after="0"/>
              <w:rPr>
                <w:bCs/>
                <w:color w:val="000000"/>
                <w:lang w:val="el-GR"/>
              </w:rPr>
            </w:pPr>
            <w:r>
              <w:rPr>
                <w:bCs/>
                <w:color w:val="000000"/>
                <w:lang w:val="el-GR"/>
              </w:rPr>
              <w:t>Προκειμένου περί των σωματείων και των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5862A8" w:rsidRDefault="005862A8" w:rsidP="006943BA">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Αναστολή επιχειρηματικών δραστηριοτήτων</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tc>
      </w:tr>
      <w:tr w:rsidR="005862A8" w:rsidTr="006943BA">
        <w:tc>
          <w:tcPr>
            <w:tcW w:w="1109"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2.2.3.9</w:t>
            </w: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Οριζόντιος αποκλεισμός από μελλοντικές διαδικασίες σύναψης</w:t>
            </w: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5862A8" w:rsidTr="006943BA">
        <w:tc>
          <w:tcPr>
            <w:tcW w:w="1109" w:type="dxa"/>
            <w:vMerge w:val="restart"/>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2.2.4</w:t>
            </w: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Εγγραφή στο σχετικό επαγγελματικό μητρώο</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Εγγραφή στο σχετικό εμπορικό μητρώο</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5862A8" w:rsidRDefault="005862A8" w:rsidP="006943BA">
            <w:pPr>
              <w:spacing w:after="0"/>
              <w:rPr>
                <w:lang w:val="el-GR"/>
              </w:rPr>
            </w:pPr>
            <w:r>
              <w:rPr>
                <w:lang w:val="el-GR"/>
              </w:rPr>
              <w:t xml:space="preserve">Για τους οικονομικούς φορείς που είναι εγκατεστημένοι στην Ελλάδα γίνεται αποδεκτό </w:t>
            </w:r>
            <w:r>
              <w:rPr>
                <w:lang w:val="el-GR"/>
              </w:rPr>
              <w:lastRenderedPageBreak/>
              <w:t>και πιστοποιητικό που εκδίδεται από την οικεία υπηρεσία του Γ.Ε.Μ.Η. των Επιμελητηρίων (Εμπορικό, Βιομηχανικό ή Βιοτεχνικό Επιμελητήριο)</w:t>
            </w:r>
          </w:p>
          <w:p w:rsidR="005862A8" w:rsidRDefault="005862A8" w:rsidP="006943BA">
            <w:pPr>
              <w:spacing w:after="0"/>
              <w:rPr>
                <w:lang w:val="el-GR"/>
              </w:rPr>
            </w:pPr>
            <w:r>
              <w:rPr>
                <w:lang w:val="el-GR"/>
              </w:rPr>
              <w:t>Για την άσκηση επαγγελματικής δραστηριότητας οικονομικών φορέων που δεν είναι υπόχρεοι εγγραφής στο Γ.Ε.ΜΗ., νομιμοποιητικά έγγραφα σύστασης και νόμιμης εκπροσώπησης (όπως καταστατικά, πιστοποιητικά μεταβολών, αντίστοιχα</w:t>
            </w:r>
          </w:p>
          <w:p w:rsidR="005862A8" w:rsidRDefault="005862A8" w:rsidP="006943BA">
            <w:pPr>
              <w:spacing w:after="0"/>
              <w:rPr>
                <w:lang w:val="el-GR"/>
              </w:rPr>
            </w:pPr>
            <w:r>
              <w:rPr>
                <w:lang w:val="el-GR"/>
              </w:rPr>
              <w:t>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w:t>
            </w:r>
          </w:p>
          <w:p w:rsidR="005862A8" w:rsidRDefault="005862A8" w:rsidP="006943BA">
            <w:pPr>
              <w:spacing w:after="0"/>
              <w:rPr>
                <w:lang w:val="el-GR"/>
              </w:rPr>
            </w:pPr>
            <w:r>
              <w:rPr>
                <w:lang w:val="el-GR"/>
              </w:rPr>
              <w:t xml:space="preserve">εξακολουθούν να ισχύουν κατά την υποβολή τους </w:t>
            </w:r>
            <w:r>
              <w:rPr>
                <w:color w:val="0070C0"/>
                <w:lang w:val="el-GR"/>
              </w:rPr>
              <w:t>[πρβλ. εγκύκλιο – Οδηγία του Υπουργού Ανάπτυξης και Επενδύσεων, με αρ. πρωτ. 39937 – 28/04/2023 (ΑΔΑ: ΩΖΥΓ46ΜΤΛΡ-ΖΟΨ)].</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5862A8" w:rsidTr="006943BA">
        <w:tc>
          <w:tcPr>
            <w:tcW w:w="0" w:type="auto"/>
            <w:vMerge/>
            <w:tcBorders>
              <w:top w:val="single" w:sz="4" w:space="0" w:color="auto"/>
              <w:left w:val="single" w:sz="4" w:space="0" w:color="auto"/>
              <w:bottom w:val="single" w:sz="4" w:space="0" w:color="auto"/>
              <w:right w:val="single" w:sz="4" w:space="0" w:color="auto"/>
            </w:tcBorders>
            <w:vAlign w:val="center"/>
            <w:hideMark/>
          </w:tcPr>
          <w:p w:rsidR="005862A8" w:rsidRDefault="005862A8" w:rsidP="006943BA">
            <w:pPr>
              <w:spacing w:after="0"/>
              <w:rPr>
                <w:rFonts w:cs="Times New Roman"/>
                <w:szCs w:val="22"/>
                <w:lang w:val="el-GR" w:eastAsia="en-US"/>
              </w:rPr>
            </w:pP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 xml:space="preserve">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w:t>
            </w:r>
            <w:r>
              <w:rPr>
                <w:lang w:val="el-GR"/>
              </w:rPr>
              <w:lastRenderedPageBreak/>
              <w:t>συγκεκριμένου οργανισμού για την παροχή των υπηρεσιών.</w:t>
            </w:r>
          </w:p>
        </w:tc>
      </w:tr>
      <w:tr w:rsidR="005862A8" w:rsidTr="006943BA">
        <w:tc>
          <w:tcPr>
            <w:tcW w:w="1109"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lastRenderedPageBreak/>
              <w:t>2.2.6.α</w:t>
            </w:r>
          </w:p>
        </w:tc>
        <w:tc>
          <w:tcPr>
            <w:tcW w:w="4183" w:type="dxa"/>
            <w:tcBorders>
              <w:top w:val="single" w:sz="4" w:space="0" w:color="auto"/>
              <w:left w:val="single" w:sz="4" w:space="0" w:color="auto"/>
              <w:bottom w:val="single" w:sz="4" w:space="0" w:color="auto"/>
              <w:right w:val="single" w:sz="4" w:space="0" w:color="auto"/>
            </w:tcBorders>
          </w:tcPr>
          <w:p w:rsidR="005862A8" w:rsidRDefault="005862A8" w:rsidP="006943BA">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5862A8" w:rsidRDefault="005862A8" w:rsidP="006943BA">
            <w:pPr>
              <w:spacing w:after="0"/>
              <w:rPr>
                <w:lang w:val="el-GR"/>
              </w:rPr>
            </w:pP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α) Κατάλογο των κυριότερων υπηρεσιών που παρασχέθηκαν και ο οποίος θα περιλαμβάνει τα κάτωθι στοιχεία εμπειρίας:</w:t>
            </w:r>
          </w:p>
          <w:p w:rsidR="005862A8" w:rsidRDefault="005862A8" w:rsidP="006943BA">
            <w:pPr>
              <w:spacing w:after="0"/>
              <w:rPr>
                <w:lang w:val="el-GR"/>
              </w:rPr>
            </w:pPr>
            <w:r>
              <w:rPr>
                <w:lang w:val="el-GR"/>
              </w:rPr>
              <w:t xml:space="preserve">Αναλυτικότερα: </w:t>
            </w:r>
          </w:p>
          <w:p w:rsidR="005862A8" w:rsidRDefault="005862A8" w:rsidP="006943BA">
            <w:pPr>
              <w:spacing w:after="0"/>
              <w:rPr>
                <w:lang w:val="el-GR"/>
              </w:rPr>
            </w:pPr>
            <w:r>
              <w:rPr>
                <w:lang w:val="el-GR"/>
              </w:rPr>
              <w:t xml:space="preserve">(i) Τα στοιχεία εμπειρίας θα περιλαμβάνονται σε πίνακα και θα είναι τα κάτωθι: </w:t>
            </w:r>
          </w:p>
          <w:p w:rsidR="005862A8" w:rsidRDefault="005862A8" w:rsidP="006943BA">
            <w:pPr>
              <w:spacing w:after="0"/>
              <w:ind w:left="151" w:hanging="151"/>
              <w:rPr>
                <w:lang w:val="el-GR"/>
              </w:rPr>
            </w:pPr>
            <w:r>
              <w:rPr>
                <w:lang w:val="el-GR"/>
              </w:rPr>
              <w:t>α. Τίτλος της σύμβασης – Τοποθεσία.</w:t>
            </w:r>
          </w:p>
          <w:p w:rsidR="005862A8" w:rsidRDefault="005862A8" w:rsidP="006943BA">
            <w:pPr>
              <w:spacing w:after="0"/>
              <w:ind w:left="151" w:hanging="151"/>
              <w:rPr>
                <w:lang w:val="el-GR"/>
              </w:rPr>
            </w:pPr>
            <w:r>
              <w:rPr>
                <w:lang w:val="el-GR"/>
              </w:rPr>
              <w:t xml:space="preserve">β. Ονομασία Αναδόχου (Μεμονωμένη επιχείρηση ή Κοινοπραξία) της σύμβασης. </w:t>
            </w:r>
          </w:p>
          <w:p w:rsidR="005862A8" w:rsidRDefault="005862A8" w:rsidP="006943BA">
            <w:pPr>
              <w:spacing w:after="0"/>
              <w:ind w:left="151" w:hanging="151"/>
              <w:rPr>
                <w:lang w:val="el-GR"/>
              </w:rPr>
            </w:pPr>
            <w:r>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5862A8" w:rsidRDefault="005862A8" w:rsidP="006943BA">
            <w:pPr>
              <w:spacing w:after="0"/>
              <w:ind w:left="151" w:hanging="151"/>
              <w:rPr>
                <w:lang w:val="el-GR"/>
              </w:rPr>
            </w:pPr>
            <w:r>
              <w:rPr>
                <w:lang w:val="el-GR"/>
              </w:rPr>
              <w:t xml:space="preserve">δ. Εργοδότης (αποδέκτης). </w:t>
            </w:r>
          </w:p>
          <w:p w:rsidR="005862A8" w:rsidRDefault="005862A8" w:rsidP="006943BA">
            <w:pPr>
              <w:spacing w:after="0"/>
              <w:ind w:left="151" w:hanging="151"/>
              <w:rPr>
                <w:lang w:val="el-GR"/>
              </w:rPr>
            </w:pPr>
            <w:r>
              <w:rPr>
                <w:lang w:val="el-GR"/>
              </w:rPr>
              <w:t xml:space="preserve">ε. Ημερομηνίες έναρξης - περαίωσης της σύμβασης (εφόσον έχει περαιωθεί), διάρκεια της σύμβασης. </w:t>
            </w:r>
          </w:p>
          <w:p w:rsidR="005862A8" w:rsidRDefault="005862A8" w:rsidP="006943BA">
            <w:pPr>
              <w:spacing w:after="0"/>
              <w:ind w:left="151" w:hanging="151"/>
              <w:rPr>
                <w:lang w:val="el-GR"/>
              </w:rPr>
            </w:pPr>
            <w:r>
              <w:rPr>
                <w:lang w:val="el-GR"/>
              </w:rPr>
              <w:t>στ. Τελική αξία της σύμβασης χωρίς Φ.Π.Α.</w:t>
            </w:r>
          </w:p>
          <w:p w:rsidR="005862A8" w:rsidRDefault="005862A8" w:rsidP="006943BA">
            <w:pPr>
              <w:spacing w:after="0"/>
              <w:ind w:left="151" w:hanging="151"/>
              <w:rPr>
                <w:lang w:val="el-GR"/>
              </w:rPr>
            </w:pPr>
            <w:r>
              <w:rPr>
                <w:lang w:val="el-GR"/>
              </w:rPr>
              <w:t>η. Εκτελεσμένη Αξία της σύμβασης χωρίς ΦΠΑ</w:t>
            </w:r>
          </w:p>
          <w:p w:rsidR="005862A8" w:rsidRDefault="005862A8" w:rsidP="006943BA">
            <w:pPr>
              <w:spacing w:after="0"/>
              <w:ind w:left="151" w:hanging="151"/>
              <w:rPr>
                <w:lang w:val="el-GR"/>
              </w:rPr>
            </w:pPr>
            <w:r>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5862A8" w:rsidRDefault="005862A8" w:rsidP="006943BA">
            <w:pPr>
              <w:spacing w:after="0"/>
              <w:rPr>
                <w:lang w:val="el-GR"/>
              </w:rPr>
            </w:pPr>
            <w:r>
              <w:rPr>
                <w:lang w:val="el-GR"/>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5862A8" w:rsidTr="006943BA">
        <w:tc>
          <w:tcPr>
            <w:tcW w:w="1109"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2.2.7.α</w:t>
            </w:r>
          </w:p>
        </w:tc>
        <w:tc>
          <w:tcPr>
            <w:tcW w:w="418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563" w:type="dxa"/>
            <w:tcBorders>
              <w:top w:val="single" w:sz="4" w:space="0" w:color="auto"/>
              <w:left w:val="single" w:sz="4" w:space="0" w:color="auto"/>
              <w:bottom w:val="single" w:sz="4" w:space="0" w:color="auto"/>
              <w:right w:val="single" w:sz="4" w:space="0" w:color="auto"/>
            </w:tcBorders>
            <w:hideMark/>
          </w:tcPr>
          <w:p w:rsidR="005862A8" w:rsidRDefault="005862A8" w:rsidP="006943BA">
            <w:pPr>
              <w:spacing w:after="0"/>
              <w:rPr>
                <w:lang w:val="el-GR"/>
              </w:rPr>
            </w:pPr>
            <w:r>
              <w:rPr>
                <w:lang w:val="el-GR"/>
              </w:rPr>
              <w:t>Τα κατά περίπτωση ζητούμενα πιστοποιητικά που αποδεικνύουν τη συμμόρφωση με τα απαιτούμενα πρότυπα διασφάλισης ποιότητας.</w:t>
            </w:r>
          </w:p>
          <w:p w:rsidR="005862A8" w:rsidRDefault="005862A8" w:rsidP="006943BA">
            <w:pPr>
              <w:spacing w:after="0"/>
              <w:rPr>
                <w:lang w:val="el-GR"/>
              </w:rPr>
            </w:pPr>
            <w:r>
              <w:rPr>
                <w:lang w:val="el-GR"/>
              </w:rPr>
              <w:t xml:space="preserve">Εάν ο οικονομικός φορέας δεν διαθέτει τέτοια ή ισοδύναμα πρότυπα από οργανισμούς εδρεύοντες σε κράτη-μέλη υπεύθυνη δήλωση </w:t>
            </w:r>
            <w:r>
              <w:rPr>
                <w:lang w:val="el-GR"/>
              </w:rPr>
              <w:lastRenderedPageBreak/>
              <w:t>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5862A8" w:rsidRDefault="005862A8" w:rsidP="005862A8">
      <w:pPr>
        <w:spacing w:after="0"/>
        <w:rPr>
          <w:i/>
          <w:color w:val="5B9BD5"/>
          <w:szCs w:val="22"/>
          <w:lang w:val="el-GR"/>
        </w:rPr>
      </w:pPr>
    </w:p>
    <w:p w:rsidR="005862A8" w:rsidRDefault="005862A8" w:rsidP="005862A8">
      <w:pPr>
        <w:spacing w:after="0"/>
        <w:rPr>
          <w:i/>
          <w:color w:val="5B9BD5"/>
          <w:szCs w:val="22"/>
          <w:lang w:val="el-GR"/>
        </w:rPr>
      </w:pPr>
    </w:p>
    <w:p w:rsidR="005862A8" w:rsidRDefault="005862A8" w:rsidP="005862A8">
      <w:pPr>
        <w:spacing w:after="0"/>
        <w:rPr>
          <w:i/>
          <w:color w:val="5B9BD5"/>
          <w:szCs w:val="22"/>
          <w:lang w:val="el-GR"/>
        </w:rPr>
      </w:pPr>
    </w:p>
    <w:p w:rsidR="005862A8" w:rsidRDefault="005862A8" w:rsidP="005862A8">
      <w:pPr>
        <w:spacing w:after="0"/>
        <w:rPr>
          <w:i/>
          <w:color w:val="5B9BD5"/>
          <w:szCs w:val="22"/>
          <w:lang w:val="el-GR"/>
        </w:rPr>
      </w:pPr>
    </w:p>
    <w:p w:rsidR="005862A8" w:rsidRDefault="005862A8" w:rsidP="005862A8">
      <w:pPr>
        <w:spacing w:after="0"/>
        <w:rPr>
          <w:i/>
          <w:color w:val="5B9BD5"/>
          <w:szCs w:val="22"/>
          <w:lang w:val="el-GR"/>
        </w:rPr>
      </w:pPr>
    </w:p>
    <w:p w:rsidR="005862A8" w:rsidRPr="00262B48" w:rsidRDefault="005862A8" w:rsidP="005862A8">
      <w:pPr>
        <w:pStyle w:val="2"/>
        <w:tabs>
          <w:tab w:val="left" w:pos="0"/>
        </w:tabs>
        <w:spacing w:before="57" w:after="57"/>
        <w:ind w:left="0" w:firstLine="0"/>
        <w:rPr>
          <w:i/>
          <w:color w:val="538135"/>
          <w:lang w:val="el-GR" w:eastAsia="ar-SA"/>
        </w:rPr>
      </w:pPr>
      <w:bookmarkStart w:id="7" w:name="_Toc170462499"/>
      <w:r>
        <w:rPr>
          <w:rFonts w:ascii="Calibri" w:hAnsi="Calibri"/>
          <w:lang w:val="el-GR"/>
        </w:rPr>
        <w:t xml:space="preserve">ΠΑΡΑΡΤΗΜΑ VIΙ – </w:t>
      </w:r>
      <w:r>
        <w:rPr>
          <w:lang w:val="el-GR"/>
        </w:rPr>
        <w:t>Ενημέρωση φυσικών προσώπων για την επεξεργασία προσωπικών δεδομένων</w:t>
      </w:r>
      <w:bookmarkEnd w:id="7"/>
    </w:p>
    <w:p w:rsidR="005862A8" w:rsidRDefault="005862A8" w:rsidP="005862A8">
      <w:pPr>
        <w:rPr>
          <w:lang w:val="el-GR"/>
        </w:rPr>
      </w:pPr>
    </w:p>
    <w:p w:rsidR="005862A8" w:rsidRPr="00262B48" w:rsidRDefault="005862A8" w:rsidP="005862A8">
      <w:pPr>
        <w:rPr>
          <w:lang w:val="el-GR"/>
        </w:rPr>
      </w:pPr>
      <w:r w:rsidRPr="00262B4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5862A8" w:rsidRPr="00262B48" w:rsidRDefault="005862A8" w:rsidP="005862A8">
      <w:pPr>
        <w:rPr>
          <w:lang w:val="el-GR"/>
        </w:rPr>
      </w:pPr>
      <w:r w:rsidRPr="00262B4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5862A8" w:rsidRPr="00262B48" w:rsidRDefault="005862A8" w:rsidP="005862A8">
      <w:pPr>
        <w:rPr>
          <w:lang w:val="el-GR"/>
        </w:rPr>
      </w:pPr>
      <w:r w:rsidRPr="00262B4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5862A8" w:rsidRPr="00262B48" w:rsidRDefault="005862A8" w:rsidP="005862A8">
      <w:pPr>
        <w:rPr>
          <w:lang w:val="el-GR"/>
        </w:rPr>
      </w:pPr>
      <w:r w:rsidRPr="00262B48">
        <w:rPr>
          <w:lang w:val="el-GR"/>
        </w:rPr>
        <w:t xml:space="preserve">ΙΙΙ. Αποδέκτες των ανωτέρω (υπό Α) δεδομένων στους οποίους κοινοποιούνται είναι: </w:t>
      </w:r>
    </w:p>
    <w:p w:rsidR="005862A8" w:rsidRPr="00262B48" w:rsidRDefault="005862A8" w:rsidP="005862A8">
      <w:pPr>
        <w:rPr>
          <w:lang w:val="el-GR"/>
        </w:rPr>
      </w:pPr>
      <w:r w:rsidRPr="00262B4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5862A8" w:rsidRPr="00262B48" w:rsidRDefault="005862A8" w:rsidP="005862A8">
      <w:pPr>
        <w:rPr>
          <w:lang w:val="el-GR"/>
        </w:rPr>
      </w:pPr>
      <w:r w:rsidRPr="00262B48">
        <w:rPr>
          <w:lang w:val="el-GR"/>
        </w:rPr>
        <w:t>(β) Το Δημόσιο, άλλοι δημόσιοι φορείς ή δικαστικές αρχές ή άλλες αρχές ή δικαιοδοτικά όργανα, στο πλαίσιο των αρμοδιοτήτων τους.</w:t>
      </w:r>
    </w:p>
    <w:p w:rsidR="005862A8" w:rsidRPr="00262B48" w:rsidRDefault="005862A8" w:rsidP="005862A8">
      <w:pPr>
        <w:rPr>
          <w:lang w:val="el-GR"/>
        </w:rPr>
      </w:pPr>
      <w:r w:rsidRPr="00262B4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5862A8" w:rsidRPr="00262B48" w:rsidRDefault="005862A8" w:rsidP="005862A8">
      <w:pPr>
        <w:rPr>
          <w:lang w:val="el-GR"/>
        </w:rPr>
      </w:pPr>
      <w:r>
        <w:t>IV</w:t>
      </w:r>
      <w:r w:rsidRPr="00262B4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5862A8" w:rsidRPr="00262B48" w:rsidRDefault="005862A8" w:rsidP="005862A8">
      <w:pPr>
        <w:rPr>
          <w:lang w:val="el-GR"/>
        </w:rPr>
      </w:pPr>
      <w:r>
        <w:t>V</w:t>
      </w:r>
      <w:r w:rsidRPr="00262B4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5862A8" w:rsidRPr="00262B48" w:rsidRDefault="005862A8" w:rsidP="005862A8">
      <w:pPr>
        <w:rPr>
          <w:lang w:val="el-GR"/>
        </w:rPr>
      </w:pPr>
      <w:r>
        <w:lastRenderedPageBreak/>
        <w:t>VI</w:t>
      </w:r>
      <w:r w:rsidRPr="00262B48">
        <w:rPr>
          <w:lang w:val="el-GR"/>
        </w:rPr>
        <w:t xml:space="preserve">. </w:t>
      </w:r>
      <w:r>
        <w:t>H</w:t>
      </w:r>
      <w:r w:rsidRPr="00262B4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5862A8" w:rsidRDefault="005862A8" w:rsidP="005862A8">
      <w:pPr>
        <w:rPr>
          <w:lang w:val="el-GR"/>
        </w:rPr>
      </w:pPr>
    </w:p>
    <w:p w:rsidR="005862A8" w:rsidRDefault="005862A8" w:rsidP="005862A8">
      <w:pPr>
        <w:rPr>
          <w:lang w:val="el-GR"/>
        </w:rPr>
      </w:pPr>
    </w:p>
    <w:p w:rsidR="005862A8" w:rsidRDefault="005862A8" w:rsidP="005862A8">
      <w:pPr>
        <w:rPr>
          <w:lang w:val="el-GR"/>
        </w:rPr>
      </w:pPr>
    </w:p>
    <w:p w:rsidR="005862A8" w:rsidRPr="00262B48" w:rsidRDefault="005862A8" w:rsidP="005862A8">
      <w:pPr>
        <w:rPr>
          <w:lang w:val="el-GR"/>
        </w:rPr>
      </w:pPr>
    </w:p>
    <w:p w:rsidR="005862A8" w:rsidRDefault="005862A8" w:rsidP="005862A8">
      <w:pPr>
        <w:pStyle w:val="2"/>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lang w:val="el-GR"/>
        </w:rPr>
      </w:pPr>
    </w:p>
    <w:p w:rsidR="005862A8" w:rsidRDefault="005862A8" w:rsidP="005862A8">
      <w:pPr>
        <w:pStyle w:val="2"/>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i/>
          <w:color w:val="538135"/>
          <w:lang w:val="el-GR"/>
        </w:rPr>
      </w:pPr>
      <w:bookmarkStart w:id="8" w:name="_Toc170462500"/>
      <w:r>
        <w:rPr>
          <w:rFonts w:ascii="Calibri" w:hAnsi="Calibri"/>
          <w:lang w:val="el-GR"/>
        </w:rPr>
        <w:t xml:space="preserve">ΠΑΡΑΡΤΗΜΑ VIII – </w:t>
      </w:r>
      <w:r>
        <w:rPr>
          <w:lang w:val="el-GR"/>
        </w:rPr>
        <w:t>Σχέδιο σύμβασης</w:t>
      </w:r>
      <w:bookmarkEnd w:id="8"/>
      <w:r>
        <w:rPr>
          <w:rFonts w:ascii="Calibri" w:hAnsi="Calibri"/>
          <w:lang w:val="el-GR"/>
        </w:rPr>
        <w:t xml:space="preserve"> </w:t>
      </w:r>
    </w:p>
    <w:p w:rsidR="005862A8" w:rsidRDefault="005862A8" w:rsidP="005862A8">
      <w:pPr>
        <w:spacing w:after="0"/>
        <w:rPr>
          <w:lang w:val="el-GR"/>
        </w:rPr>
      </w:pPr>
    </w:p>
    <w:p w:rsidR="005862A8" w:rsidRDefault="005862A8" w:rsidP="005862A8">
      <w:pPr>
        <w:tabs>
          <w:tab w:val="left" w:pos="4245"/>
        </w:tabs>
        <w:spacing w:after="0"/>
        <w:rPr>
          <w:lang w:val="el-GR"/>
        </w:rPr>
      </w:pPr>
      <w:r>
        <w:rPr>
          <w:lang w:val="el-GR"/>
        </w:rPr>
        <w:tab/>
      </w:r>
    </w:p>
    <w:p w:rsidR="005862A8" w:rsidRDefault="005862A8" w:rsidP="005862A8">
      <w:pPr>
        <w:spacing w:after="0"/>
        <w:rPr>
          <w:lang w:val="el-GR"/>
        </w:rPr>
      </w:pPr>
    </w:p>
    <w:p w:rsidR="005862A8" w:rsidRDefault="005862A8" w:rsidP="005862A8">
      <w:pPr>
        <w:spacing w:after="0"/>
        <w:rPr>
          <w:lang w:val="el-GR"/>
        </w:rPr>
      </w:pPr>
    </w:p>
    <w:p w:rsidR="005862A8" w:rsidRDefault="005862A8" w:rsidP="005862A8">
      <w:pPr>
        <w:spacing w:after="0"/>
        <w:jc w:val="center"/>
        <w:rPr>
          <w:sz w:val="24"/>
          <w:lang w:val="el-GR" w:eastAsia="el-GR"/>
        </w:rPr>
      </w:pPr>
      <w:r>
        <w:rPr>
          <w:noProof/>
          <w:lang w:val="el-GR"/>
        </w:rPr>
        <w:drawing>
          <wp:anchor distT="0" distB="0" distL="114300" distR="114300" simplePos="0" relativeHeight="251659264" behindDoc="0" locked="0" layoutInCell="1" allowOverlap="1">
            <wp:simplePos x="0" y="0"/>
            <wp:positionH relativeFrom="column">
              <wp:posOffset>2701925</wp:posOffset>
            </wp:positionH>
            <wp:positionV relativeFrom="paragraph">
              <wp:posOffset>54610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5862A8" w:rsidRDefault="005862A8" w:rsidP="005862A8">
      <w:pPr>
        <w:spacing w:after="0"/>
        <w:jc w:val="center"/>
        <w:rPr>
          <w:sz w:val="24"/>
          <w:lang w:val="el-GR" w:eastAsia="el-GR"/>
        </w:rPr>
      </w:pPr>
    </w:p>
    <w:p w:rsidR="005862A8" w:rsidRDefault="005862A8" w:rsidP="005862A8">
      <w:pPr>
        <w:spacing w:after="0"/>
        <w:jc w:val="center"/>
        <w:rPr>
          <w:sz w:val="24"/>
          <w:lang w:val="el-GR" w:eastAsia="el-GR"/>
        </w:rPr>
      </w:pPr>
    </w:p>
    <w:p w:rsidR="005862A8" w:rsidRDefault="005862A8" w:rsidP="005862A8">
      <w:pPr>
        <w:spacing w:after="0"/>
        <w:jc w:val="center"/>
        <w:rPr>
          <w:sz w:val="24"/>
          <w:lang w:val="el-GR" w:eastAsia="el-GR"/>
        </w:rPr>
      </w:pPr>
    </w:p>
    <w:p w:rsidR="005862A8" w:rsidRDefault="005862A8" w:rsidP="005862A8">
      <w:pPr>
        <w:spacing w:after="0"/>
        <w:jc w:val="center"/>
        <w:rPr>
          <w:sz w:val="24"/>
          <w:lang w:val="el-GR" w:eastAsia="el-GR"/>
        </w:rPr>
      </w:pPr>
    </w:p>
    <w:p w:rsidR="005862A8" w:rsidRDefault="005862A8" w:rsidP="005862A8">
      <w:pPr>
        <w:widowControl w:val="0"/>
        <w:numPr>
          <w:ilvl w:val="0"/>
          <w:numId w:val="4"/>
        </w:numPr>
        <w:tabs>
          <w:tab w:val="num" w:pos="432"/>
        </w:tabs>
        <w:autoSpaceDE w:val="0"/>
        <w:spacing w:after="0"/>
        <w:ind w:left="432" w:hanging="432"/>
        <w:jc w:val="center"/>
        <w:rPr>
          <w:szCs w:val="22"/>
          <w:lang w:val="el-GR"/>
        </w:rPr>
      </w:pPr>
      <w:r>
        <w:rPr>
          <w:szCs w:val="22"/>
          <w:lang w:val="el-GR"/>
        </w:rPr>
        <w:t>ΕΛΛΗΝΙΚΗ ΔΗΜΟΚΡΑΤΙΑ</w:t>
      </w:r>
    </w:p>
    <w:p w:rsidR="005862A8" w:rsidRDefault="005862A8" w:rsidP="005862A8">
      <w:pPr>
        <w:widowControl w:val="0"/>
        <w:numPr>
          <w:ilvl w:val="0"/>
          <w:numId w:val="4"/>
        </w:numPr>
        <w:tabs>
          <w:tab w:val="num" w:pos="432"/>
        </w:tabs>
        <w:autoSpaceDE w:val="0"/>
        <w:spacing w:after="0"/>
        <w:ind w:left="432" w:hanging="432"/>
        <w:jc w:val="center"/>
        <w:rPr>
          <w:szCs w:val="22"/>
          <w:lang w:val="el-GR"/>
        </w:rPr>
      </w:pPr>
      <w:r>
        <w:rPr>
          <w:szCs w:val="22"/>
          <w:lang w:val="el-GR"/>
        </w:rPr>
        <w:t>ΥΠΟΥΡΓΕΙΟ ΥΓΕΙΑΣ</w:t>
      </w:r>
    </w:p>
    <w:p w:rsidR="005862A8" w:rsidRDefault="005862A8" w:rsidP="005862A8">
      <w:pPr>
        <w:widowControl w:val="0"/>
        <w:numPr>
          <w:ilvl w:val="0"/>
          <w:numId w:val="4"/>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5862A8" w:rsidRDefault="005862A8" w:rsidP="005862A8">
      <w:pPr>
        <w:widowControl w:val="0"/>
        <w:numPr>
          <w:ilvl w:val="0"/>
          <w:numId w:val="4"/>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5862A8" w:rsidRDefault="005862A8" w:rsidP="005862A8">
      <w:pPr>
        <w:widowControl w:val="0"/>
        <w:numPr>
          <w:ilvl w:val="0"/>
          <w:numId w:val="4"/>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5862A8" w:rsidRPr="00523939" w:rsidRDefault="005862A8" w:rsidP="005862A8">
      <w:pPr>
        <w:spacing w:after="0"/>
        <w:jc w:val="center"/>
        <w:rPr>
          <w:lang w:val="el-GR" w:eastAsia="el-GR"/>
        </w:rPr>
      </w:pPr>
      <w:r w:rsidRPr="00523939">
        <w:rPr>
          <w:lang w:val="el-GR" w:eastAsia="el-GR"/>
        </w:rPr>
        <w:t>ΣΥΜΦΩΝΗΤΙΚΟ ΠΑΡΟΧΗΣ ΥΠΗΡΕΣΙΩΝ</w:t>
      </w:r>
    </w:p>
    <w:p w:rsidR="005862A8" w:rsidRPr="00CE75BC" w:rsidRDefault="005862A8" w:rsidP="005862A8">
      <w:pPr>
        <w:spacing w:after="0"/>
        <w:jc w:val="center"/>
        <w:rPr>
          <w:sz w:val="24"/>
          <w:lang w:val="el-GR" w:eastAsia="el-GR"/>
        </w:rPr>
      </w:pP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Στ.. .................. σήμερα ........................ ημέρα ....................... </w:t>
      </w:r>
    </w:p>
    <w:p w:rsidR="005862A8" w:rsidRPr="00CE75BC" w:rsidRDefault="005862A8" w:rsidP="005862A8">
      <w:pPr>
        <w:spacing w:after="0"/>
        <w:rPr>
          <w:sz w:val="24"/>
          <w:lang w:val="el-GR" w:eastAsia="el-GR"/>
        </w:rPr>
      </w:pPr>
    </w:p>
    <w:p w:rsidR="005862A8" w:rsidRPr="00CE75BC" w:rsidRDefault="005862A8" w:rsidP="005862A8">
      <w:pPr>
        <w:spacing w:after="0"/>
        <w:rPr>
          <w:i/>
          <w:sz w:val="24"/>
          <w:lang w:val="el-GR" w:eastAsia="el-GR"/>
        </w:rPr>
      </w:pPr>
      <w:r w:rsidRPr="00CE75BC">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5862A8" w:rsidRPr="00CE75BC" w:rsidRDefault="005862A8" w:rsidP="005862A8">
      <w:pPr>
        <w:spacing w:after="0"/>
        <w:rPr>
          <w:i/>
          <w:sz w:val="24"/>
          <w:lang w:val="el-GR" w:eastAsia="el-GR"/>
        </w:rPr>
      </w:pP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οι παρακάτω συμβαλλόμενοι:</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1. ……..............,</w:t>
      </w:r>
      <w:r w:rsidRPr="00CE75BC">
        <w:rPr>
          <w:sz w:val="24"/>
          <w:lang w:val="el-GR"/>
        </w:rPr>
        <w:t xml:space="preserve"> που εδρεύει……….. με Αριθμό  Φορολογικού Μητρώου (Α.Φ.Μ.)………. και κωδικό ηλεκτρονικής τιμολόγησης</w:t>
      </w:r>
      <w:r>
        <w:rPr>
          <w:rStyle w:val="a5"/>
          <w:sz w:val="24"/>
        </w:rPr>
        <w:footnoteReference w:id="21"/>
      </w:r>
      <w:r w:rsidRPr="00CE75BC">
        <w:rPr>
          <w:sz w:val="24"/>
          <w:lang w:val="el-GR" w:eastAsia="el-GR"/>
        </w:rPr>
        <w:t xml:space="preserve"> νομίμως εκπροσωπούμεν… από τ………,   σύμφωνα με …….. (στο εξής η «Αναθέτουσα Αρχή»)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w:t>
      </w:r>
      <w:r w:rsidRPr="00CE75BC">
        <w:rPr>
          <w:sz w:val="24"/>
          <w:lang w:val="el-GR" w:eastAsia="el-GR"/>
        </w:rPr>
        <w:lastRenderedPageBreak/>
        <w:t xml:space="preserve">εκπροσωπούμενο </w:t>
      </w:r>
      <w:r w:rsidRPr="00CE75BC">
        <w:rPr>
          <w:i/>
          <w:color w:val="2E74B5"/>
          <w:sz w:val="24"/>
          <w:lang w:val="el-GR" w:eastAsia="el-GR"/>
        </w:rPr>
        <w:t>(μόνο για νομικά πρόσωπα)</w:t>
      </w:r>
      <w:r w:rsidRPr="00CE75BC">
        <w:rPr>
          <w:sz w:val="24"/>
          <w:lang w:val="el-GR" w:eastAsia="el-GR"/>
        </w:rPr>
        <w:t xml:space="preserve"> από τον ......................................... (στο εξής ο «Ανάδοχος»)  </w:t>
      </w:r>
    </w:p>
    <w:p w:rsidR="005862A8" w:rsidRPr="00CE75BC" w:rsidRDefault="005862A8" w:rsidP="005862A8">
      <w:pPr>
        <w:spacing w:after="0"/>
        <w:rPr>
          <w:sz w:val="24"/>
          <w:lang w:val="el-GR" w:eastAsia="el-GR"/>
        </w:rPr>
      </w:pPr>
    </w:p>
    <w:p w:rsidR="005862A8" w:rsidRPr="00CE75BC" w:rsidRDefault="005862A8" w:rsidP="005862A8">
      <w:pPr>
        <w:rPr>
          <w:rFonts w:eastAsia="Calibri"/>
          <w:sz w:val="24"/>
          <w:lang w:val="el-GR" w:eastAsia="en-US"/>
        </w:rPr>
      </w:pPr>
      <w:r w:rsidRPr="00CE75BC">
        <w:rPr>
          <w:sz w:val="24"/>
          <w:lang w:val="el-GR"/>
        </w:rPr>
        <w:t>Έχοντας υπόψη:</w:t>
      </w:r>
    </w:p>
    <w:p w:rsidR="005862A8" w:rsidRPr="00CE75BC" w:rsidRDefault="005862A8" w:rsidP="005862A8">
      <w:pPr>
        <w:rPr>
          <w:sz w:val="24"/>
          <w:lang w:val="el-GR"/>
        </w:rPr>
      </w:pPr>
      <w:r w:rsidRPr="00CE75BC">
        <w:rPr>
          <w:sz w:val="24"/>
          <w:lang w:val="el-GR"/>
        </w:rPr>
        <w:t xml:space="preserve">1. την υπ΄ αριθμ ..... διακήρυξη (ΑΔΑΜ…) </w:t>
      </w:r>
      <w:r w:rsidRPr="00CE75BC">
        <w:rPr>
          <w:sz w:val="24"/>
          <w:lang w:val="el-GR" w:eastAsia="el-GR"/>
        </w:rPr>
        <w:t xml:space="preserve">και τα λοιπά έγγραφα της σύμβασης που συνέταξε η </w:t>
      </w:r>
      <w:r w:rsidRPr="00CE75BC">
        <w:rPr>
          <w:sz w:val="24"/>
          <w:lang w:val="el-GR"/>
        </w:rPr>
        <w:t>Αναθέτουσα Αρχή για την παρούσα σύμβαση παροχής υπηρεσιών.</w:t>
      </w:r>
    </w:p>
    <w:p w:rsidR="005862A8" w:rsidRPr="00CE75BC" w:rsidRDefault="005862A8" w:rsidP="005862A8">
      <w:pPr>
        <w:rPr>
          <w:sz w:val="24"/>
          <w:lang w:val="el-GR"/>
        </w:rPr>
      </w:pPr>
      <w:r w:rsidRPr="00CE75BC">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5862A8" w:rsidRPr="00CE75BC" w:rsidRDefault="005862A8" w:rsidP="005862A8">
      <w:pPr>
        <w:rPr>
          <w:i/>
          <w:color w:val="0070C0"/>
          <w:sz w:val="24"/>
          <w:lang w:val="el-GR" w:eastAsia="el-GR"/>
        </w:rPr>
      </w:pPr>
      <w:r w:rsidRPr="00CE75BC">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CE75BC">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5862A8" w:rsidRPr="00CE75BC" w:rsidRDefault="005862A8" w:rsidP="005862A8">
      <w:pPr>
        <w:rPr>
          <w:sz w:val="24"/>
          <w:lang w:val="el-GR" w:eastAsia="el-GR"/>
        </w:rPr>
      </w:pPr>
      <w:r>
        <w:rPr>
          <w:sz w:val="24"/>
          <w:lang w:val="el-GR"/>
        </w:rPr>
        <w:t>4</w:t>
      </w:r>
      <w:r w:rsidRPr="00CE75BC">
        <w:rPr>
          <w:sz w:val="24"/>
          <w:lang w:val="el-GR"/>
        </w:rPr>
        <w:t xml:space="preserve">. Ότι </w:t>
      </w:r>
      <w:r w:rsidRPr="00CE75BC">
        <w:rPr>
          <w:sz w:val="24"/>
          <w:lang w:val="el-GR" w:eastAsia="el-GR"/>
        </w:rPr>
        <w:t>αναπόσπαστο τμήμα της παρούσας αποτελούν, σύμφωνα με το άρθρο 2 παρ.1 περιπτ. 42 του ν.4412/2016:</w:t>
      </w:r>
    </w:p>
    <w:p w:rsidR="005862A8" w:rsidRPr="00CE75BC" w:rsidRDefault="005862A8" w:rsidP="005862A8">
      <w:pPr>
        <w:rPr>
          <w:sz w:val="24"/>
          <w:lang w:val="el-GR" w:eastAsia="el-GR"/>
        </w:rPr>
      </w:pPr>
      <w:r w:rsidRPr="00CE75BC">
        <w:rPr>
          <w:sz w:val="24"/>
          <w:lang w:val="el-GR" w:eastAsia="el-GR"/>
        </w:rPr>
        <w:t>-η υπ’ αριθ. ............ διακήρυξη, με τα Παραρτήματα της</w:t>
      </w:r>
    </w:p>
    <w:p w:rsidR="005862A8" w:rsidRPr="00CE75BC" w:rsidRDefault="005862A8" w:rsidP="005862A8">
      <w:pPr>
        <w:rPr>
          <w:sz w:val="24"/>
          <w:lang w:val="el-GR" w:eastAsia="el-GR"/>
        </w:rPr>
      </w:pPr>
      <w:r w:rsidRPr="00CE75BC">
        <w:rPr>
          <w:sz w:val="24"/>
          <w:lang w:val="el-GR" w:eastAsia="el-GR"/>
        </w:rPr>
        <w:t xml:space="preserve">-........ </w:t>
      </w:r>
      <w:r w:rsidRPr="00CE75BC">
        <w:rPr>
          <w:i/>
          <w:sz w:val="24"/>
          <w:lang w:val="el-GR" w:eastAsia="el-GR"/>
        </w:rPr>
        <w:t>(Συμπληρώνονται από την Αναθέτουσα Αρχή και τα λοιπά σχετικά έγγραφα της σύμβασης)</w:t>
      </w:r>
      <w:r w:rsidRPr="00CE75BC">
        <w:rPr>
          <w:sz w:val="24"/>
          <w:lang w:val="el-GR" w:eastAsia="el-GR"/>
        </w:rPr>
        <w:t xml:space="preserve"> (στο εξής «τα Έγγραφα της Σύμβασης» </w:t>
      </w:r>
    </w:p>
    <w:p w:rsidR="005862A8" w:rsidRPr="00CE75BC" w:rsidRDefault="005862A8" w:rsidP="005862A8">
      <w:pPr>
        <w:rPr>
          <w:rFonts w:eastAsia="Calibri"/>
          <w:sz w:val="24"/>
          <w:lang w:val="el-GR" w:eastAsia="en-US"/>
        </w:rPr>
      </w:pPr>
      <w:r w:rsidRPr="00CE75BC">
        <w:rPr>
          <w:sz w:val="24"/>
          <w:lang w:val="el-GR" w:eastAsia="el-GR"/>
        </w:rPr>
        <w:t>-η προσφορά του Αναδόχου.</w:t>
      </w:r>
    </w:p>
    <w:p w:rsidR="005862A8" w:rsidRPr="00CE75BC" w:rsidRDefault="005862A8" w:rsidP="005862A8">
      <w:pPr>
        <w:rPr>
          <w:sz w:val="24"/>
          <w:lang w:val="el-GR" w:eastAsia="el-GR"/>
        </w:rPr>
      </w:pPr>
      <w:r>
        <w:rPr>
          <w:sz w:val="24"/>
          <w:lang w:val="el-GR"/>
        </w:rPr>
        <w:t>5</w:t>
      </w:r>
      <w:r w:rsidRPr="00CE75BC">
        <w:rPr>
          <w:sz w:val="24"/>
          <w:lang w:val="el-GR"/>
        </w:rPr>
        <w:t xml:space="preserve">. Ότι ο </w:t>
      </w:r>
      <w:r w:rsidRPr="00CE75BC">
        <w:rPr>
          <w:sz w:val="24"/>
          <w:lang w:val="el-GR" w:eastAsia="el-GR"/>
        </w:rPr>
        <w:t xml:space="preserve">Ανάδοχος κατέθεσε την: </w:t>
      </w:r>
    </w:p>
    <w:p w:rsidR="005862A8" w:rsidRPr="00CE75BC" w:rsidRDefault="005862A8" w:rsidP="005862A8">
      <w:pPr>
        <w:rPr>
          <w:sz w:val="24"/>
          <w:lang w:val="el-GR" w:eastAsia="el-GR"/>
        </w:rPr>
      </w:pPr>
      <w:r w:rsidRPr="00CE75BC">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5862A8" w:rsidRPr="00CE75BC" w:rsidRDefault="005862A8" w:rsidP="005862A8">
      <w:pPr>
        <w:rPr>
          <w:sz w:val="24"/>
          <w:lang w:val="el-GR" w:eastAsia="el-GR"/>
        </w:rPr>
      </w:pPr>
    </w:p>
    <w:p w:rsidR="005862A8" w:rsidRPr="00CE75BC" w:rsidRDefault="005862A8" w:rsidP="005862A8">
      <w:pPr>
        <w:rPr>
          <w:rFonts w:eastAsia="Calibri"/>
          <w:sz w:val="24"/>
          <w:lang w:val="el-GR" w:eastAsia="en-US"/>
        </w:rPr>
      </w:pPr>
      <w:r w:rsidRPr="00CE75BC">
        <w:rPr>
          <w:sz w:val="24"/>
          <w:lang w:val="el-GR"/>
        </w:rPr>
        <w:t>Συμφώνησαν και έκαναν αμοιβαία αποδεκτά τα ακόλουθα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w:t>
      </w:r>
    </w:p>
    <w:p w:rsidR="005862A8" w:rsidRPr="00CE75BC" w:rsidRDefault="005862A8" w:rsidP="005862A8">
      <w:pPr>
        <w:spacing w:after="0"/>
        <w:jc w:val="center"/>
        <w:rPr>
          <w:sz w:val="24"/>
          <w:lang w:val="el-GR" w:eastAsia="el-GR"/>
        </w:rPr>
      </w:pPr>
      <w:r w:rsidRPr="00CE75BC">
        <w:rPr>
          <w:sz w:val="24"/>
          <w:lang w:val="el-GR" w:eastAsia="el-GR"/>
        </w:rPr>
        <w:t>Αντικείμενο</w:t>
      </w:r>
    </w:p>
    <w:p w:rsidR="005862A8" w:rsidRPr="00CE75BC" w:rsidRDefault="005862A8" w:rsidP="005862A8">
      <w:pPr>
        <w:spacing w:after="0"/>
        <w:jc w:val="center"/>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5862A8" w:rsidRPr="00CE75BC" w:rsidRDefault="005862A8" w:rsidP="005862A8">
      <w:pPr>
        <w:spacing w:after="0"/>
        <w:rPr>
          <w:sz w:val="24"/>
          <w:lang w:val="el-GR" w:eastAsia="el-GR"/>
        </w:rPr>
      </w:pPr>
      <w:r w:rsidRPr="00CE75BC">
        <w:rPr>
          <w:sz w:val="24"/>
          <w:lang w:val="el-GR" w:eastAsia="el-GR"/>
        </w:rPr>
        <w:t xml:space="preserve"> …….</w:t>
      </w:r>
    </w:p>
    <w:p w:rsidR="005862A8" w:rsidRPr="00CE75BC" w:rsidRDefault="005862A8" w:rsidP="005862A8">
      <w:pPr>
        <w:spacing w:after="0"/>
        <w:rPr>
          <w:sz w:val="24"/>
          <w:lang w:val="el-GR" w:eastAsia="el-GR"/>
        </w:rPr>
      </w:pPr>
      <w:r w:rsidRPr="00CE75BC">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2</w:t>
      </w:r>
    </w:p>
    <w:p w:rsidR="005862A8" w:rsidRPr="00CE75BC" w:rsidRDefault="005862A8" w:rsidP="005862A8">
      <w:pPr>
        <w:spacing w:after="0"/>
        <w:jc w:val="center"/>
        <w:rPr>
          <w:sz w:val="24"/>
          <w:lang w:val="el-GR" w:eastAsia="el-GR"/>
        </w:rPr>
      </w:pPr>
      <w:r w:rsidRPr="00CE75BC">
        <w:rPr>
          <w:sz w:val="24"/>
          <w:lang w:val="el-GR" w:eastAsia="el-GR"/>
        </w:rPr>
        <w:t>Χρηματοδότηση της σύμβασης</w:t>
      </w:r>
    </w:p>
    <w:p w:rsidR="005862A8" w:rsidRPr="00CE75BC" w:rsidRDefault="005862A8" w:rsidP="005862A8">
      <w:pPr>
        <w:spacing w:after="0"/>
        <w:jc w:val="center"/>
        <w:rPr>
          <w:sz w:val="24"/>
          <w:lang w:val="el-GR" w:eastAsia="el-GR"/>
        </w:rPr>
      </w:pPr>
    </w:p>
    <w:p w:rsidR="005862A8" w:rsidRPr="00CE75BC" w:rsidRDefault="005862A8" w:rsidP="005862A8">
      <w:pPr>
        <w:spacing w:after="60"/>
        <w:rPr>
          <w:lang w:val="el-GR" w:eastAsia="ar-SA"/>
        </w:rPr>
      </w:pPr>
      <w:r w:rsidRPr="00CE75BC">
        <w:rPr>
          <w:lang w:val="el-GR" w:eastAsia="ar-SA"/>
        </w:rPr>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Pr>
          <w:vertAlign w:val="superscript"/>
          <w:lang w:eastAsia="ar-SA"/>
        </w:rPr>
        <w:footnoteReference w:id="22"/>
      </w:r>
      <w:r w:rsidRPr="00CE75BC">
        <w:rPr>
          <w:lang w:val="el-GR" w:eastAsia="ar-SA"/>
        </w:rPr>
        <w:t xml:space="preserve"> </w:t>
      </w:r>
    </w:p>
    <w:p w:rsidR="005862A8" w:rsidRPr="00CE75BC" w:rsidRDefault="005862A8" w:rsidP="005862A8">
      <w:pPr>
        <w:spacing w:after="60"/>
        <w:rPr>
          <w:lang w:val="el-GR" w:eastAsia="ar-SA"/>
        </w:rPr>
      </w:pPr>
    </w:p>
    <w:p w:rsidR="005862A8" w:rsidRPr="00CE75BC" w:rsidRDefault="005862A8" w:rsidP="005862A8">
      <w:pPr>
        <w:spacing w:after="0"/>
        <w:rPr>
          <w:sz w:val="24"/>
          <w:lang w:val="el-GR" w:eastAsia="el-GR"/>
        </w:rPr>
      </w:pPr>
      <w:r w:rsidRPr="00CE75BC">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5862A8" w:rsidRPr="00CE75BC" w:rsidRDefault="005862A8" w:rsidP="005862A8">
      <w:pPr>
        <w:spacing w:after="0"/>
        <w:rPr>
          <w:i/>
          <w:color w:val="0070C0"/>
          <w:sz w:val="24"/>
          <w:lang w:val="el-GR" w:eastAsia="el-GR"/>
        </w:rPr>
      </w:pPr>
      <w:r w:rsidRPr="00CE75BC">
        <w:rPr>
          <w:i/>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3</w:t>
      </w:r>
    </w:p>
    <w:p w:rsidR="005862A8" w:rsidRPr="00CE75BC" w:rsidRDefault="005862A8" w:rsidP="005862A8">
      <w:pPr>
        <w:spacing w:after="0"/>
        <w:jc w:val="center"/>
        <w:rPr>
          <w:sz w:val="24"/>
          <w:lang w:val="el-GR" w:eastAsia="el-GR"/>
        </w:rPr>
      </w:pPr>
      <w:r w:rsidRPr="00CE75BC">
        <w:rPr>
          <w:sz w:val="24"/>
          <w:lang w:val="el-GR" w:eastAsia="el-GR"/>
        </w:rPr>
        <w:t xml:space="preserve">Διάρκεια σύμβασης </w:t>
      </w: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3.1. Δυνάμει του άρθρου 1.3 της Διακήρυξης η διάρκεια της παρούσας σύμβασης ορίζεται από </w:t>
      </w:r>
      <w:r>
        <w:rPr>
          <w:sz w:val="24"/>
          <w:lang w:val="el-GR" w:eastAsia="el-GR"/>
        </w:rPr>
        <w:t>την ανάρτησή της στο ΚΗΜΔΗΣ</w:t>
      </w:r>
      <w:r w:rsidRPr="00CE75BC">
        <w:rPr>
          <w:sz w:val="24"/>
          <w:lang w:val="el-GR" w:eastAsia="el-GR"/>
        </w:rPr>
        <w:t xml:space="preserve"> και μέχρι </w:t>
      </w:r>
      <w:r>
        <w:rPr>
          <w:sz w:val="24"/>
          <w:lang w:val="el-GR" w:eastAsia="el-GR"/>
        </w:rPr>
        <w:t>1έτος με δικαίωμα προαίρεσης επιπλέον ένα.</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4</w:t>
      </w:r>
    </w:p>
    <w:p w:rsidR="005862A8" w:rsidRPr="00CE75BC" w:rsidRDefault="005862A8" w:rsidP="005862A8">
      <w:pPr>
        <w:spacing w:after="0"/>
        <w:jc w:val="center"/>
        <w:rPr>
          <w:sz w:val="24"/>
          <w:lang w:val="el-GR" w:eastAsia="el-GR"/>
        </w:rPr>
      </w:pPr>
      <w:r w:rsidRPr="00CE75BC">
        <w:rPr>
          <w:sz w:val="24"/>
          <w:lang w:val="el-GR" w:eastAsia="el-GR"/>
        </w:rPr>
        <w:t>Υποχρεώσεις Αναδόχου</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Ο Ανάδοχος δεσμεύεται  έναντι   της Αναθέτουσας Αρχής ότι: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5862A8" w:rsidRPr="00CE75BC" w:rsidRDefault="005862A8" w:rsidP="005862A8">
      <w:pPr>
        <w:spacing w:after="0"/>
        <w:rPr>
          <w:i/>
          <w:color w:val="0070C0"/>
          <w:sz w:val="24"/>
          <w:lang w:val="el-GR" w:eastAsia="el-GR"/>
        </w:rPr>
      </w:pPr>
      <w:r w:rsidRPr="00CE75BC">
        <w:rPr>
          <w:sz w:val="24"/>
          <w:lang w:val="el-GR" w:eastAsia="el-GR"/>
        </w:rPr>
        <w:t xml:space="preserve"> </w:t>
      </w:r>
      <w:r w:rsidRPr="00CE75BC">
        <w:rPr>
          <w:i/>
          <w:color w:val="0070C0"/>
          <w:sz w:val="24"/>
          <w:lang w:val="el-GR" w:eastAsia="el-GR"/>
        </w:rPr>
        <w:t>[εφόσον η Α.Α. συμπεριλάβει τέτοια ρήτρα στα έγγραφα της σύμβασης]</w:t>
      </w:r>
    </w:p>
    <w:p w:rsidR="005862A8" w:rsidRPr="00CE75BC" w:rsidRDefault="005862A8" w:rsidP="005862A8">
      <w:pPr>
        <w:spacing w:after="0"/>
        <w:rPr>
          <w:color w:val="0070C0"/>
          <w:sz w:val="24"/>
          <w:highlight w:val="yellow"/>
          <w:lang w:val="el-GR" w:eastAsia="el-GR"/>
        </w:rPr>
      </w:pPr>
    </w:p>
    <w:p w:rsidR="005862A8" w:rsidRPr="00CE75BC" w:rsidRDefault="005862A8" w:rsidP="005862A8">
      <w:pPr>
        <w:spacing w:after="0"/>
        <w:rPr>
          <w:rFonts w:eastAsia="Calibri"/>
          <w:color w:val="000000"/>
          <w:sz w:val="24"/>
          <w:lang w:val="el-GR" w:eastAsia="en-US"/>
        </w:rPr>
      </w:pPr>
      <w:r w:rsidRPr="00CE75BC">
        <w:rPr>
          <w:sz w:val="24"/>
          <w:lang w:val="el-GR" w:eastAsia="el-GR"/>
        </w:rPr>
        <w:lastRenderedPageBreak/>
        <w:t xml:space="preserve">4.3. </w:t>
      </w:r>
      <w:r w:rsidRPr="00CE75BC">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5862A8" w:rsidRPr="00CE75BC" w:rsidRDefault="005862A8" w:rsidP="005862A8">
      <w:pPr>
        <w:spacing w:after="0"/>
        <w:rPr>
          <w:i/>
          <w:color w:val="0070C0"/>
          <w:sz w:val="24"/>
          <w:lang w:val="el-GR" w:eastAsia="el-GR"/>
        </w:rPr>
      </w:pPr>
      <w:r w:rsidRPr="00CE75BC">
        <w:rPr>
          <w:i/>
          <w:color w:val="0070C0"/>
          <w:sz w:val="24"/>
          <w:lang w:val="el-GR" w:eastAsia="el-GR"/>
        </w:rPr>
        <w:t xml:space="preserve"> </w:t>
      </w:r>
    </w:p>
    <w:p w:rsidR="005862A8" w:rsidRPr="00CE75BC" w:rsidRDefault="005862A8" w:rsidP="005862A8">
      <w:pPr>
        <w:spacing w:after="0"/>
        <w:rPr>
          <w:color w:val="0070C0"/>
          <w:sz w:val="24"/>
          <w:lang w:val="el-GR" w:eastAsia="el-GR"/>
        </w:rPr>
      </w:pPr>
      <w:r w:rsidRPr="00CE75BC">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CE75BC">
        <w:rPr>
          <w:color w:val="0070C0"/>
          <w:sz w:val="24"/>
          <w:lang w:val="el-GR" w:eastAsia="el-GR"/>
        </w:rPr>
        <w:t xml:space="preserve"> </w:t>
      </w:r>
    </w:p>
    <w:p w:rsidR="005862A8" w:rsidRPr="00CE75BC" w:rsidRDefault="005862A8" w:rsidP="005862A8">
      <w:pPr>
        <w:spacing w:after="0"/>
        <w:rPr>
          <w:color w:val="0070C0"/>
          <w:sz w:val="24"/>
          <w:highlight w:val="yellow"/>
          <w:lang w:val="el-GR" w:eastAsia="el-GR"/>
        </w:rPr>
      </w:pPr>
    </w:p>
    <w:p w:rsidR="005862A8" w:rsidRPr="00CE75BC" w:rsidRDefault="005862A8" w:rsidP="005862A8">
      <w:pPr>
        <w:spacing w:after="0"/>
        <w:rPr>
          <w:sz w:val="24"/>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5</w:t>
      </w:r>
    </w:p>
    <w:p w:rsidR="005862A8" w:rsidRPr="00CE75BC" w:rsidRDefault="005862A8" w:rsidP="005862A8">
      <w:pPr>
        <w:spacing w:after="0"/>
        <w:jc w:val="center"/>
        <w:rPr>
          <w:sz w:val="24"/>
          <w:lang w:val="el-GR" w:eastAsia="el-GR"/>
        </w:rPr>
      </w:pPr>
      <w:r w:rsidRPr="00CE75BC">
        <w:rPr>
          <w:sz w:val="24"/>
          <w:lang w:val="el-GR" w:eastAsia="el-GR"/>
        </w:rPr>
        <w:t>Αμοιβή – Τρόπος πληρωμής</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5.1. Το συνολικό συμβατικό τίμημα ανέρχεται σε …., πλέον ΦΠΑ…..%</w:t>
      </w:r>
    </w:p>
    <w:p w:rsidR="005862A8" w:rsidRPr="00CE75BC" w:rsidRDefault="005862A8" w:rsidP="005862A8">
      <w:pPr>
        <w:spacing w:after="0"/>
        <w:rPr>
          <w:i/>
          <w:color w:val="0070C0"/>
          <w:sz w:val="24"/>
          <w:lang w:val="el-GR" w:eastAsia="el-GR"/>
        </w:rPr>
      </w:pPr>
      <w:r w:rsidRPr="00CE75BC">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5862A8" w:rsidRPr="00CE75BC" w:rsidRDefault="005862A8" w:rsidP="005862A8">
      <w:pPr>
        <w:spacing w:after="0"/>
        <w:rPr>
          <w:color w:val="0070C0"/>
          <w:sz w:val="24"/>
          <w:lang w:val="el-GR" w:eastAsia="el-GR"/>
        </w:rPr>
      </w:pPr>
    </w:p>
    <w:p w:rsidR="005862A8" w:rsidRPr="00CE75BC" w:rsidRDefault="005862A8" w:rsidP="005862A8">
      <w:pPr>
        <w:spacing w:after="0"/>
        <w:rPr>
          <w:i/>
          <w:color w:val="0070C0"/>
          <w:sz w:val="24"/>
          <w:lang w:val="el-GR" w:eastAsia="el-GR"/>
        </w:rPr>
      </w:pPr>
      <w:r w:rsidRPr="00CE75BC">
        <w:rPr>
          <w:sz w:val="24"/>
          <w:lang w:val="el-GR" w:eastAsia="el-GR"/>
        </w:rPr>
        <w:t xml:space="preserve">5.2. Η πληρωμή του Αναδόχου θα πραγματοποιηθεί σύμφωνα με το άρθρο 5.1.1 της Διακήρυξης και συγκεκριμένα: </w:t>
      </w:r>
      <w:r w:rsidRPr="00CE75BC">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5862A8" w:rsidRPr="00CE75BC" w:rsidRDefault="005862A8" w:rsidP="005862A8">
      <w:pPr>
        <w:spacing w:after="0"/>
        <w:rPr>
          <w:sz w:val="24"/>
          <w:lang w:val="el-GR" w:eastAsia="el-GR"/>
        </w:rPr>
      </w:pPr>
      <w:r w:rsidRPr="00CE75BC">
        <w:rPr>
          <w:sz w:val="24"/>
          <w:lang w:val="el-GR" w:eastAsia="el-GR"/>
        </w:rPr>
        <w:t>…………………..</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sz w:val="24"/>
          <w:vertAlign w:val="superscript"/>
          <w:lang w:eastAsia="el-GR"/>
        </w:rPr>
        <w:footnoteReference w:id="23"/>
      </w:r>
      <w:r w:rsidRPr="00CE75BC">
        <w:rPr>
          <w:sz w:val="24"/>
          <w:lang w:val="el-GR" w:eastAsia="el-GR"/>
        </w:rPr>
        <w:t xml:space="preserve">.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5.4. </w:t>
      </w:r>
      <w:r>
        <w:rPr>
          <w:sz w:val="24"/>
          <w:lang w:eastAsia="el-GR"/>
        </w:rPr>
        <w:t>To</w:t>
      </w:r>
      <w:r w:rsidRPr="00CE75BC">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CE75BC">
        <w:rPr>
          <w:sz w:val="24"/>
          <w:lang w:val="el-GR" w:eastAsia="el-GR"/>
        </w:rPr>
        <w:t>των  υπηρεσιών</w:t>
      </w:r>
      <w:proofErr w:type="gramEnd"/>
      <w:r w:rsidRPr="00CE75BC">
        <w:rPr>
          <w:sz w:val="24"/>
          <w:lang w:val="el-GR" w:eastAsia="el-GR"/>
        </w:rPr>
        <w:t xml:space="preserve">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5.6</w:t>
      </w:r>
      <w:r>
        <w:rPr>
          <w:sz w:val="24"/>
          <w:lang w:val="el-GR" w:eastAsia="el-GR"/>
        </w:rPr>
        <w:t xml:space="preserve">. </w:t>
      </w:r>
      <w:r w:rsidRPr="00CE75BC">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5862A8" w:rsidRPr="00CE75BC" w:rsidRDefault="005862A8" w:rsidP="005862A8">
      <w:pPr>
        <w:spacing w:after="0"/>
        <w:rPr>
          <w:sz w:val="24"/>
          <w:lang w:val="el-GR" w:eastAsia="el-GR"/>
        </w:rPr>
      </w:pPr>
      <w:r w:rsidRPr="00CE75BC">
        <w:rPr>
          <w:sz w:val="24"/>
          <w:lang w:val="el-GR"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w:t>
      </w:r>
      <w:r w:rsidRPr="00CE75BC">
        <w:rPr>
          <w:sz w:val="24"/>
          <w:lang w:val="el-GR" w:eastAsia="el-GR"/>
        </w:rPr>
        <w:lastRenderedPageBreak/>
        <w:t>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5"/>
          <w:sz w:val="24"/>
          <w:lang w:eastAsia="el-GR"/>
        </w:rPr>
        <w:footnoteReference w:id="24"/>
      </w:r>
      <w:r w:rsidRPr="00CE75BC">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6</w:t>
      </w:r>
    </w:p>
    <w:p w:rsidR="005862A8" w:rsidRPr="00CE75BC" w:rsidRDefault="005862A8" w:rsidP="005862A8">
      <w:pPr>
        <w:spacing w:after="0"/>
        <w:jc w:val="center"/>
        <w:rPr>
          <w:sz w:val="24"/>
          <w:lang w:val="el-GR" w:eastAsia="el-GR"/>
        </w:rPr>
      </w:pPr>
      <w:r w:rsidRPr="00CE75BC">
        <w:rPr>
          <w:sz w:val="24"/>
          <w:lang w:val="el-GR" w:eastAsia="el-GR"/>
        </w:rPr>
        <w:t>Αναπροσαρμογή τιμής</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5862A8" w:rsidRPr="00B94EB6" w:rsidRDefault="005862A8" w:rsidP="005862A8">
      <w:pPr>
        <w:pStyle w:val="-HTML"/>
        <w:jc w:val="both"/>
        <w:rPr>
          <w:rFonts w:ascii="Calibri" w:hAnsi="Calibri" w:cs="Calibri"/>
          <w:i/>
          <w:sz w:val="24"/>
          <w:szCs w:val="24"/>
          <w:lang w:eastAsia="el-GR"/>
        </w:rPr>
      </w:pPr>
      <w:r w:rsidRPr="00B94EB6">
        <w:rPr>
          <w:rFonts w:ascii="Calibri" w:hAnsi="Calibri" w:cs="Calibri"/>
          <w:i/>
          <w:sz w:val="24"/>
          <w:szCs w:val="24"/>
        </w:rPr>
        <w:t>Ειδικά για τις συμβάσεις παροχής υπηρεσιών, η τιμή αναπροσαρμόζεται υποχρεωτικά, υπό τους περιορισμούς του άρθρου 132, σύμφωνα με τον τύπο:</w:t>
      </w:r>
    </w:p>
    <w:p w:rsidR="005862A8" w:rsidRPr="00B94EB6" w:rsidRDefault="005862A8" w:rsidP="005862A8">
      <w:pPr>
        <w:pStyle w:val="-HTML"/>
        <w:jc w:val="both"/>
        <w:rPr>
          <w:rFonts w:ascii="Calibri" w:hAnsi="Calibri" w:cs="Calibri"/>
          <w:i/>
          <w:sz w:val="24"/>
          <w:szCs w:val="24"/>
        </w:rPr>
      </w:pPr>
    </w:p>
    <w:p w:rsidR="005862A8" w:rsidRPr="00B94EB6" w:rsidRDefault="005862A8" w:rsidP="005862A8">
      <w:pPr>
        <w:pStyle w:val="-HTML"/>
        <w:jc w:val="center"/>
        <w:rPr>
          <w:rFonts w:ascii="Calibri" w:hAnsi="Calibri" w:cs="Calibri"/>
          <w:i/>
          <w:sz w:val="24"/>
          <w:szCs w:val="24"/>
        </w:rPr>
      </w:pPr>
      <w:r w:rsidRPr="00B94EB6">
        <w:rPr>
          <w:rFonts w:ascii="Calibri" w:hAnsi="Calibri" w:cs="Calibri"/>
          <w:i/>
          <w:sz w:val="24"/>
          <w:szCs w:val="24"/>
        </w:rPr>
        <w:t>Τ = Τπροσφοράς Χ (1+α)</w:t>
      </w:r>
    </w:p>
    <w:p w:rsidR="005862A8" w:rsidRPr="00B94EB6" w:rsidRDefault="005862A8" w:rsidP="005862A8">
      <w:pPr>
        <w:pStyle w:val="-HTML"/>
        <w:jc w:val="both"/>
        <w:rPr>
          <w:rFonts w:ascii="Calibri" w:hAnsi="Calibri" w:cs="Calibri"/>
          <w:i/>
          <w:sz w:val="24"/>
          <w:szCs w:val="24"/>
        </w:rPr>
      </w:pPr>
      <w:r w:rsidRPr="00B94EB6">
        <w:rPr>
          <w:rFonts w:ascii="Calibri" w:hAnsi="Calibri" w:cs="Calibri"/>
          <w:i/>
          <w:sz w:val="24"/>
          <w:szCs w:val="24"/>
        </w:rPr>
        <w:t>Όπου α: το ποσοστό αύξησης του κατώτατου μισθού εργαζόμενου σε σχέση με αυτόν που ίσχυε κατά την καταληκτική ημερομηνία υποβολής των προσφορών, Τ_προσφοράς: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7</w:t>
      </w:r>
    </w:p>
    <w:p w:rsidR="005862A8" w:rsidRPr="00CE75BC" w:rsidRDefault="005862A8" w:rsidP="005862A8">
      <w:pPr>
        <w:spacing w:after="0"/>
        <w:jc w:val="center"/>
        <w:rPr>
          <w:sz w:val="24"/>
          <w:lang w:val="el-GR" w:eastAsia="el-GR"/>
        </w:rPr>
      </w:pPr>
      <w:r w:rsidRPr="00CE75BC">
        <w:rPr>
          <w:sz w:val="24"/>
          <w:lang w:val="el-GR" w:eastAsia="el-GR"/>
        </w:rPr>
        <w:t>Τμηματικές/ενδιάμεσες προθεσμίες-Παραλαβή αντικειμένου-Χρόνος και τρόπος παροχής υπηρεσιών</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5862A8" w:rsidRPr="00CE75BC" w:rsidRDefault="005862A8" w:rsidP="005862A8">
      <w:pPr>
        <w:spacing w:after="0"/>
        <w:rPr>
          <w:sz w:val="24"/>
          <w:lang w:val="el-GR" w:eastAsia="el-GR"/>
        </w:rPr>
      </w:pPr>
    </w:p>
    <w:p w:rsidR="005862A8" w:rsidRPr="00CE75BC" w:rsidRDefault="005862A8" w:rsidP="005862A8">
      <w:pPr>
        <w:spacing w:after="0"/>
        <w:rPr>
          <w:i/>
          <w:color w:val="0070C0"/>
          <w:sz w:val="24"/>
          <w:lang w:val="el-GR" w:eastAsia="el-GR"/>
        </w:rPr>
      </w:pPr>
      <w:r w:rsidRPr="00CE75BC">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5"/>
          <w:sz w:val="24"/>
          <w:lang w:eastAsia="el-GR"/>
        </w:rPr>
        <w:footnoteReference w:id="25"/>
      </w:r>
      <w:r w:rsidRPr="00CE75BC">
        <w:rPr>
          <w:sz w:val="24"/>
          <w:lang w:val="el-GR" w:eastAsia="el-GR"/>
        </w:rPr>
        <w:t xml:space="preserve">: </w:t>
      </w:r>
    </w:p>
    <w:p w:rsidR="005862A8" w:rsidRPr="00CE75BC" w:rsidRDefault="005862A8" w:rsidP="005862A8">
      <w:pPr>
        <w:spacing w:after="0"/>
        <w:rPr>
          <w:i/>
          <w:color w:val="0070C0"/>
          <w:sz w:val="24"/>
          <w:lang w:val="el-GR" w:eastAsia="el-GR"/>
        </w:rPr>
      </w:pPr>
      <w:r w:rsidRPr="00CE75BC">
        <w:rPr>
          <w:sz w:val="24"/>
          <w:lang w:val="el-GR" w:eastAsia="el-GR"/>
        </w:rPr>
        <w:t xml:space="preserve">α)….. β)…… κ.λ.π. </w:t>
      </w:r>
      <w:r w:rsidRPr="00CE75BC">
        <w:rPr>
          <w:i/>
          <w:color w:val="0070C0"/>
          <w:sz w:val="24"/>
          <w:lang w:val="el-GR" w:eastAsia="el-GR"/>
        </w:rPr>
        <w:t>[Συμπληρώνεται από την αναθέτουσα αρχή εφόσον υπάρχουν.]</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7.3. </w:t>
      </w:r>
      <w:r>
        <w:rPr>
          <w:sz w:val="24"/>
          <w:lang w:eastAsia="el-GR"/>
        </w:rPr>
        <w:t>H</w:t>
      </w:r>
      <w:r w:rsidRPr="00CE75BC">
        <w:rPr>
          <w:sz w:val="24"/>
          <w:lang w:val="el-GR" w:eastAsia="el-GR"/>
        </w:rPr>
        <w:t xml:space="preserve"> παραλαβή των παρεχόμενων υπηρεσιών ή/και παραδοτέων γίνεται από επιτροπές, υπό τους </w:t>
      </w:r>
      <w:proofErr w:type="gramStart"/>
      <w:r w:rsidRPr="00CE75BC">
        <w:rPr>
          <w:sz w:val="24"/>
          <w:lang w:val="el-GR" w:eastAsia="el-GR"/>
        </w:rPr>
        <w:t>όρους,  διαδικασίες</w:t>
      </w:r>
      <w:proofErr w:type="gramEnd"/>
      <w:r w:rsidRPr="00CE75BC">
        <w:rPr>
          <w:sz w:val="24"/>
          <w:lang w:val="el-GR" w:eastAsia="el-GR"/>
        </w:rPr>
        <w:t xml:space="preserve"> παραλαβής και ελέγχου που ορίζονται στο άρθρο 6.3 της Διακήρυξης.  </w:t>
      </w:r>
    </w:p>
    <w:p w:rsidR="005862A8" w:rsidRPr="00CE75BC" w:rsidRDefault="005862A8" w:rsidP="005862A8">
      <w:pPr>
        <w:spacing w:after="0"/>
        <w:rPr>
          <w:sz w:val="24"/>
          <w:lang w:val="el-GR" w:eastAsia="el-GR"/>
        </w:rPr>
      </w:pPr>
    </w:p>
    <w:p w:rsidR="005862A8" w:rsidRPr="00CE75BC" w:rsidRDefault="005862A8" w:rsidP="005862A8">
      <w:pPr>
        <w:rPr>
          <w:rFonts w:eastAsia="Calibri" w:cs="Times New Roman"/>
          <w:szCs w:val="22"/>
          <w:lang w:val="el-GR" w:eastAsia="en-US"/>
        </w:rPr>
      </w:pPr>
      <w:r w:rsidRPr="00CE75BC">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w:t>
      </w:r>
      <w:r w:rsidRPr="00CE75BC">
        <w:rPr>
          <w:sz w:val="24"/>
          <w:lang w:val="el-GR" w:eastAsia="el-GR"/>
        </w:rPr>
        <w:lastRenderedPageBreak/>
        <w:t xml:space="preserve">παραλαβής, </w:t>
      </w:r>
      <w:r w:rsidRPr="00CE75BC">
        <w:rPr>
          <w:lang w:val="el-GR"/>
        </w:rPr>
        <w:t xml:space="preserve">θεωρείται ότι η παραλαβή έχει συντελεσθεί αυτοδίκαια, κατά τα σχετικώς οριζόμενα </w:t>
      </w:r>
      <w:r w:rsidRPr="00CE75BC">
        <w:rPr>
          <w:sz w:val="24"/>
          <w:lang w:val="el-GR" w:eastAsia="el-GR"/>
        </w:rPr>
        <w:t>στο άρθρο 6.3.5. της Διακήρυξης</w:t>
      </w:r>
    </w:p>
    <w:p w:rsidR="005862A8" w:rsidRDefault="005862A8" w:rsidP="005862A8">
      <w:pPr>
        <w:pStyle w:val="-HTML"/>
        <w:jc w:val="both"/>
        <w:rPr>
          <w:rFonts w:ascii="Trebuchet MS" w:hAnsi="Trebuchet MS"/>
          <w:color w:val="000000"/>
          <w:sz w:val="24"/>
          <w:szCs w:val="24"/>
        </w:rPr>
      </w:pPr>
      <w:r>
        <w:rPr>
          <w:rFonts w:ascii="Calibri" w:hAnsi="Calibri" w:cs="Calibri"/>
          <w:sz w:val="24"/>
          <w:szCs w:val="24"/>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 </w:t>
      </w:r>
    </w:p>
    <w:p w:rsidR="005862A8" w:rsidRPr="00CE75BC" w:rsidRDefault="005862A8" w:rsidP="005862A8">
      <w:pPr>
        <w:spacing w:after="0"/>
        <w:rPr>
          <w:sz w:val="24"/>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8</w:t>
      </w:r>
    </w:p>
    <w:p w:rsidR="005862A8" w:rsidRDefault="005862A8" w:rsidP="005862A8">
      <w:pPr>
        <w:spacing w:after="0"/>
        <w:jc w:val="center"/>
        <w:rPr>
          <w:sz w:val="24"/>
          <w:lang w:val="el-GR" w:eastAsia="el-GR"/>
        </w:rPr>
      </w:pPr>
      <w:r w:rsidRPr="00CE75BC">
        <w:rPr>
          <w:sz w:val="24"/>
          <w:lang w:val="el-GR" w:eastAsia="el-GR"/>
        </w:rPr>
        <w:t>Απόρριψη υπηρεσιών-παραδοτέων –Αντικατάσταση</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5862A8" w:rsidRPr="00CE75BC" w:rsidRDefault="005862A8" w:rsidP="005862A8">
      <w:pPr>
        <w:spacing w:after="0"/>
        <w:rPr>
          <w:sz w:val="24"/>
          <w:lang w:val="el-GR" w:eastAsia="el-GR"/>
        </w:rPr>
      </w:pPr>
      <w:r w:rsidRPr="00CE75BC">
        <w:rPr>
          <w:sz w:val="24"/>
          <w:lang w:val="el-GR" w:eastAsia="el-GR"/>
        </w:rPr>
        <w:t xml:space="preserve">8.2. Αν η αντικατάσταση γίνεται μετά τη λήξη της συνολικής διάρκειας της σύμβασης, </w:t>
      </w:r>
      <w:r w:rsidRPr="00CE75BC">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CE75BC">
        <w:rPr>
          <w:sz w:val="24"/>
          <w:lang w:val="el-GR" w:eastAsia="el-GR"/>
        </w:rPr>
        <w:t>σύμφωνα με το άρθρο 218 του ν. 4412/2016 και την παράγραφο 5.2.2 της Διακήρυξης, λόγω εκπρόθεσμης παράδοσης.</w:t>
      </w:r>
    </w:p>
    <w:p w:rsidR="005862A8" w:rsidRPr="00CE75BC" w:rsidRDefault="005862A8" w:rsidP="005862A8">
      <w:pPr>
        <w:spacing w:after="0"/>
        <w:rPr>
          <w:sz w:val="24"/>
          <w:lang w:val="el-GR" w:eastAsia="el-GR"/>
        </w:rPr>
      </w:pPr>
      <w:r w:rsidRPr="00CE75BC">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9</w:t>
      </w:r>
    </w:p>
    <w:p w:rsidR="005862A8" w:rsidRPr="00CE75BC" w:rsidRDefault="005862A8" w:rsidP="005862A8">
      <w:pPr>
        <w:spacing w:after="0"/>
        <w:jc w:val="center"/>
        <w:rPr>
          <w:sz w:val="24"/>
          <w:lang w:val="el-GR" w:eastAsia="el-GR"/>
        </w:rPr>
      </w:pPr>
      <w:r w:rsidRPr="00CE75BC">
        <w:rPr>
          <w:sz w:val="24"/>
          <w:lang w:val="el-GR" w:eastAsia="el-GR"/>
        </w:rPr>
        <w:t>Κήρυξη οικονομικού φορέα εκπτώτου –Κυρώσεις</w:t>
      </w:r>
    </w:p>
    <w:p w:rsidR="005862A8" w:rsidRPr="00CE75BC" w:rsidRDefault="005862A8" w:rsidP="005862A8">
      <w:pPr>
        <w:spacing w:after="0"/>
        <w:jc w:val="center"/>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5862A8" w:rsidRPr="00CE75BC" w:rsidRDefault="005862A8" w:rsidP="005862A8">
      <w:pPr>
        <w:spacing w:after="0"/>
        <w:rPr>
          <w:color w:val="0070C0"/>
          <w:sz w:val="24"/>
          <w:highlight w:val="yellow"/>
          <w:lang w:val="el-GR" w:eastAsia="el-GR"/>
        </w:rPr>
      </w:pPr>
    </w:p>
    <w:p w:rsidR="005862A8" w:rsidRPr="00CE75BC" w:rsidRDefault="005862A8" w:rsidP="005862A8">
      <w:pPr>
        <w:spacing w:after="0"/>
        <w:rPr>
          <w:color w:val="0070C0"/>
          <w:sz w:val="24"/>
          <w:highlight w:val="yellow"/>
          <w:lang w:val="el-GR" w:eastAsia="el-GR"/>
        </w:rPr>
      </w:pPr>
    </w:p>
    <w:p w:rsidR="005862A8" w:rsidRPr="00CE75BC" w:rsidRDefault="005862A8" w:rsidP="005862A8">
      <w:pPr>
        <w:spacing w:after="0"/>
        <w:rPr>
          <w:sz w:val="24"/>
          <w:lang w:val="el-GR" w:eastAsia="el-GR"/>
        </w:rPr>
      </w:pPr>
      <w:r w:rsidRPr="00CE75BC">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5862A8" w:rsidRPr="00CE75BC" w:rsidRDefault="005862A8" w:rsidP="005862A8">
      <w:pPr>
        <w:spacing w:after="0"/>
        <w:rPr>
          <w:sz w:val="24"/>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10</w:t>
      </w:r>
    </w:p>
    <w:p w:rsidR="005862A8" w:rsidRDefault="005862A8" w:rsidP="005862A8">
      <w:pPr>
        <w:spacing w:after="0"/>
        <w:jc w:val="center"/>
        <w:rPr>
          <w:sz w:val="24"/>
          <w:lang w:val="el-GR" w:eastAsia="el-GR"/>
        </w:rPr>
      </w:pPr>
      <w:r w:rsidRPr="00CE75BC">
        <w:rPr>
          <w:sz w:val="24"/>
          <w:lang w:val="el-GR" w:eastAsia="el-GR"/>
        </w:rPr>
        <w:t>Υπεργολαβία</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i/>
          <w:color w:val="0070C0"/>
          <w:sz w:val="24"/>
          <w:lang w:val="el-GR" w:eastAsia="el-GR"/>
        </w:rPr>
      </w:pPr>
      <w:r w:rsidRPr="00CE75BC">
        <w:rPr>
          <w:sz w:val="24"/>
          <w:lang w:val="el-GR" w:eastAsia="el-GR"/>
        </w:rPr>
        <w:t>Δεν επιτρέπεται η ανάθεση της εκτέλεσης της σύμβασης των πιο κάτω τμημάτων της σύμβασης/των πιο κάτω υπηρεσιών-καθηκόντων ......</w:t>
      </w:r>
      <w:r>
        <w:rPr>
          <w:sz w:val="24"/>
          <w:vertAlign w:val="superscript"/>
          <w:lang w:eastAsia="el-GR"/>
        </w:rPr>
        <w:footnoteReference w:id="26"/>
      </w:r>
      <w:r w:rsidRPr="00CE75BC">
        <w:rPr>
          <w:sz w:val="24"/>
          <w:lang w:val="el-GR" w:eastAsia="el-GR"/>
        </w:rPr>
        <w:t xml:space="preserve"> </w:t>
      </w:r>
      <w:r w:rsidRPr="00CE75BC">
        <w:rPr>
          <w:i/>
          <w:color w:val="0070C0"/>
          <w:sz w:val="24"/>
          <w:lang w:val="el-GR" w:eastAsia="el-GR"/>
        </w:rPr>
        <w:t>[Συμπληρώνεται, ανά περίπτωση].</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7"/>
      </w:r>
      <w:r w:rsidRPr="00CE75BC">
        <w:rPr>
          <w:sz w:val="24"/>
          <w:lang w:val="el-GR" w:eastAsia="el-GR"/>
        </w:rPr>
        <w:t xml:space="preserve">.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10.3.</w:t>
      </w:r>
      <w:r w:rsidRPr="00CE75BC">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5862A8" w:rsidRPr="00CE75BC" w:rsidRDefault="005862A8" w:rsidP="005862A8">
      <w:pPr>
        <w:spacing w:after="0"/>
        <w:rPr>
          <w:sz w:val="24"/>
          <w:lang w:val="el-GR" w:eastAsia="el-GR"/>
        </w:rPr>
      </w:pPr>
    </w:p>
    <w:p w:rsidR="005862A8" w:rsidRPr="00CE75BC" w:rsidRDefault="005862A8" w:rsidP="005862A8">
      <w:pPr>
        <w:spacing w:after="0"/>
        <w:rPr>
          <w:color w:val="0070C0"/>
          <w:sz w:val="24"/>
          <w:lang w:val="el-GR" w:eastAsia="el-GR"/>
        </w:rPr>
      </w:pPr>
      <w:r w:rsidRPr="00CE75BC">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CE75BC">
        <w:rPr>
          <w:i/>
          <w:color w:val="0070C0"/>
          <w:sz w:val="24"/>
          <w:lang w:val="el-GR" w:eastAsia="el-GR"/>
        </w:rPr>
        <w:t>[εφόσον η Α.Α. συμπεριλάβει τέτοια ρήτρα στα έγγραφα της σύμβασης]</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11</w:t>
      </w:r>
    </w:p>
    <w:p w:rsidR="005862A8" w:rsidRDefault="005862A8" w:rsidP="005862A8">
      <w:pPr>
        <w:spacing w:after="0"/>
        <w:jc w:val="center"/>
        <w:rPr>
          <w:sz w:val="24"/>
          <w:lang w:val="el-GR" w:eastAsia="el-GR"/>
        </w:rPr>
      </w:pPr>
      <w:r w:rsidRPr="00CE75BC">
        <w:rPr>
          <w:sz w:val="24"/>
          <w:lang w:val="el-GR" w:eastAsia="el-GR"/>
        </w:rPr>
        <w:t>Τροποποίηση σύμβασης κατά τη διάρκειά της</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5862A8" w:rsidRPr="00CE75BC" w:rsidRDefault="005862A8" w:rsidP="005862A8">
      <w:pPr>
        <w:spacing w:after="0"/>
        <w:rPr>
          <w:i/>
          <w:sz w:val="24"/>
          <w:lang w:val="el-GR" w:eastAsia="el-GR"/>
        </w:rPr>
      </w:pPr>
      <w:r w:rsidRPr="00CE75BC">
        <w:rPr>
          <w:sz w:val="24"/>
          <w:lang w:val="el-GR" w:eastAsia="el-GR"/>
        </w:rPr>
        <w:t xml:space="preserve">Ειδικότερα ….. </w:t>
      </w:r>
      <w:r w:rsidRPr="00CE75BC">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CE75BC">
        <w:rPr>
          <w:i/>
          <w:sz w:val="24"/>
          <w:lang w:val="el-GR" w:eastAsia="el-GR"/>
        </w:rPr>
        <w:t xml:space="preserve"> </w:t>
      </w:r>
    </w:p>
    <w:p w:rsidR="005862A8" w:rsidRPr="00CE75BC" w:rsidRDefault="005862A8" w:rsidP="005862A8">
      <w:pPr>
        <w:spacing w:after="0"/>
        <w:rPr>
          <w:i/>
          <w:sz w:val="24"/>
          <w:lang w:val="el-GR" w:eastAsia="el-GR"/>
        </w:rPr>
      </w:pPr>
    </w:p>
    <w:p w:rsidR="005862A8" w:rsidRPr="00CE75BC" w:rsidRDefault="005862A8" w:rsidP="005862A8">
      <w:pPr>
        <w:spacing w:after="0"/>
        <w:rPr>
          <w:sz w:val="24"/>
          <w:lang w:val="el-GR" w:eastAsia="el-GR"/>
        </w:rPr>
      </w:pPr>
      <w:r w:rsidRPr="00CE75BC">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5862A8" w:rsidRPr="00CE75BC" w:rsidRDefault="005862A8" w:rsidP="005862A8">
      <w:pPr>
        <w:spacing w:after="0"/>
        <w:rPr>
          <w:sz w:val="24"/>
          <w:lang w:val="el-GR" w:eastAsia="el-GR"/>
        </w:rPr>
      </w:pPr>
    </w:p>
    <w:p w:rsidR="005862A8" w:rsidRPr="00CE75BC" w:rsidRDefault="005862A8" w:rsidP="005862A8">
      <w:pPr>
        <w:spacing w:after="0"/>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12</w:t>
      </w:r>
    </w:p>
    <w:p w:rsidR="005862A8" w:rsidRPr="00CE75BC" w:rsidRDefault="005862A8" w:rsidP="005862A8">
      <w:pPr>
        <w:spacing w:after="0"/>
        <w:jc w:val="center"/>
        <w:rPr>
          <w:sz w:val="24"/>
          <w:lang w:val="el-GR" w:eastAsia="el-GR"/>
        </w:rPr>
      </w:pPr>
      <w:r w:rsidRPr="00CE75BC">
        <w:rPr>
          <w:sz w:val="24"/>
          <w:lang w:val="el-GR" w:eastAsia="el-GR"/>
        </w:rPr>
        <w:t>Ανωτέρα Βία</w:t>
      </w:r>
    </w:p>
    <w:p w:rsidR="005862A8" w:rsidRPr="00CE75BC" w:rsidRDefault="005862A8" w:rsidP="005862A8">
      <w:pPr>
        <w:spacing w:after="0"/>
        <w:jc w:val="center"/>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5862A8" w:rsidRPr="00CE75BC" w:rsidRDefault="005862A8" w:rsidP="005862A8">
      <w:pPr>
        <w:spacing w:after="0"/>
        <w:rPr>
          <w:sz w:val="24"/>
          <w:lang w:val="el-GR" w:eastAsia="el-GR"/>
        </w:rPr>
      </w:pPr>
    </w:p>
    <w:p w:rsidR="005862A8" w:rsidRPr="00CE75BC" w:rsidRDefault="005862A8" w:rsidP="005862A8">
      <w:pPr>
        <w:tabs>
          <w:tab w:val="left" w:pos="284"/>
          <w:tab w:val="left" w:pos="567"/>
          <w:tab w:val="left" w:pos="1134"/>
        </w:tabs>
        <w:spacing w:after="0"/>
        <w:rPr>
          <w:sz w:val="24"/>
          <w:lang w:val="el-GR" w:eastAsia="el-GR"/>
        </w:rPr>
      </w:pPr>
      <w:r w:rsidRPr="00CE75BC">
        <w:rPr>
          <w:sz w:val="24"/>
          <w:lang w:val="el-GR" w:eastAsia="el-GR"/>
        </w:rPr>
        <w:t>12.2.</w:t>
      </w:r>
      <w:r w:rsidRPr="00CE75BC">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5862A8" w:rsidRPr="00CE75BC" w:rsidRDefault="005862A8" w:rsidP="005862A8">
      <w:pPr>
        <w:spacing w:after="0"/>
        <w:rPr>
          <w:sz w:val="24"/>
          <w:lang w:val="el-GR" w:eastAsia="el-GR"/>
        </w:rPr>
      </w:pPr>
      <w:r w:rsidRPr="00CE75BC">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13</w:t>
      </w:r>
    </w:p>
    <w:p w:rsidR="005862A8" w:rsidRPr="00CE75BC" w:rsidRDefault="005862A8" w:rsidP="005862A8">
      <w:pPr>
        <w:spacing w:after="0"/>
        <w:jc w:val="center"/>
        <w:rPr>
          <w:sz w:val="24"/>
          <w:lang w:val="el-GR" w:eastAsia="el-GR"/>
        </w:rPr>
      </w:pPr>
      <w:r w:rsidRPr="00CE75BC">
        <w:rPr>
          <w:sz w:val="24"/>
          <w:lang w:val="el-GR" w:eastAsia="el-GR"/>
        </w:rPr>
        <w:t>Ολοκλήρωση συμβατικού αντικειμένου</w:t>
      </w:r>
    </w:p>
    <w:p w:rsidR="005862A8" w:rsidRPr="00CE75BC" w:rsidRDefault="005862A8" w:rsidP="005862A8">
      <w:pPr>
        <w:spacing w:after="0"/>
        <w:jc w:val="center"/>
        <w:rPr>
          <w:sz w:val="24"/>
          <w:lang w:val="el-GR" w:eastAsia="el-GR"/>
        </w:rPr>
      </w:pPr>
    </w:p>
    <w:p w:rsidR="005862A8" w:rsidRPr="00CE75BC" w:rsidRDefault="005862A8" w:rsidP="005862A8">
      <w:pPr>
        <w:rPr>
          <w:sz w:val="24"/>
          <w:lang w:val="el-GR" w:eastAsia="el-GR"/>
        </w:rPr>
      </w:pPr>
      <w:r w:rsidRPr="00CE75BC">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5862A8" w:rsidRPr="00CE75BC" w:rsidRDefault="005862A8" w:rsidP="005862A8">
      <w:pPr>
        <w:spacing w:after="0"/>
        <w:jc w:val="center"/>
        <w:rPr>
          <w:sz w:val="24"/>
          <w:lang w:val="el-GR" w:eastAsia="el-GR"/>
        </w:rPr>
      </w:pPr>
    </w:p>
    <w:p w:rsidR="005862A8" w:rsidRPr="00CE75BC" w:rsidRDefault="005862A8" w:rsidP="005862A8">
      <w:pPr>
        <w:spacing w:after="0"/>
        <w:jc w:val="center"/>
        <w:rPr>
          <w:sz w:val="24"/>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14</w:t>
      </w:r>
    </w:p>
    <w:p w:rsidR="005862A8" w:rsidRPr="00CE75BC" w:rsidRDefault="005862A8" w:rsidP="005862A8">
      <w:pPr>
        <w:spacing w:after="0"/>
        <w:jc w:val="center"/>
        <w:rPr>
          <w:sz w:val="24"/>
          <w:lang w:val="el-GR" w:eastAsia="el-GR"/>
        </w:rPr>
      </w:pPr>
      <w:r w:rsidRPr="00CE75BC">
        <w:rPr>
          <w:sz w:val="24"/>
          <w:lang w:val="el-GR" w:eastAsia="el-GR"/>
        </w:rPr>
        <w:t>Δικαίωμα μονομερούς λύσης της σύμβασης</w:t>
      </w:r>
    </w:p>
    <w:p w:rsidR="005862A8" w:rsidRPr="00CE75BC" w:rsidRDefault="005862A8" w:rsidP="005862A8">
      <w:pPr>
        <w:spacing w:after="0"/>
        <w:jc w:val="center"/>
        <w:rPr>
          <w:sz w:val="24"/>
          <w:lang w:val="el-GR" w:eastAsia="el-GR"/>
        </w:rPr>
      </w:pPr>
    </w:p>
    <w:p w:rsidR="005862A8" w:rsidRPr="00CE75BC" w:rsidRDefault="005862A8" w:rsidP="005862A8">
      <w:pPr>
        <w:rPr>
          <w:sz w:val="24"/>
          <w:lang w:val="el-GR" w:eastAsia="el-GR"/>
        </w:rPr>
      </w:pPr>
      <w:r w:rsidRPr="00CE75BC">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5862A8" w:rsidRPr="00CE75BC" w:rsidRDefault="005862A8" w:rsidP="005862A8">
      <w:pPr>
        <w:rPr>
          <w:sz w:val="24"/>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15</w:t>
      </w:r>
    </w:p>
    <w:p w:rsidR="005862A8" w:rsidRDefault="005862A8" w:rsidP="005862A8">
      <w:pPr>
        <w:spacing w:after="0"/>
        <w:jc w:val="center"/>
        <w:rPr>
          <w:sz w:val="24"/>
          <w:lang w:val="el-GR" w:eastAsia="el-GR"/>
        </w:rPr>
      </w:pPr>
      <w:r w:rsidRPr="00CE75BC">
        <w:rPr>
          <w:sz w:val="24"/>
          <w:lang w:val="el-GR" w:eastAsia="el-GR"/>
        </w:rPr>
        <w:t>Εφαρμοστέο Δίκαιο – Επίλυση Διαφορών</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5862A8" w:rsidRPr="00CE75BC" w:rsidRDefault="005862A8" w:rsidP="005862A8">
      <w:pPr>
        <w:spacing w:after="0"/>
        <w:rPr>
          <w:sz w:val="24"/>
          <w:lang w:val="el-GR" w:eastAsia="el-GR"/>
        </w:rPr>
      </w:pPr>
    </w:p>
    <w:p w:rsidR="005862A8" w:rsidRPr="00CE75BC" w:rsidRDefault="005862A8" w:rsidP="005862A8">
      <w:pPr>
        <w:spacing w:after="0"/>
        <w:rPr>
          <w:sz w:val="24"/>
          <w:lang w:val="el-GR" w:eastAsia="el-GR"/>
        </w:rPr>
      </w:pPr>
      <w:r w:rsidRPr="00CE75BC">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5862A8" w:rsidRPr="00CE75BC" w:rsidRDefault="005862A8" w:rsidP="005862A8">
      <w:pPr>
        <w:spacing w:after="0"/>
        <w:rPr>
          <w:sz w:val="24"/>
          <w:lang w:val="el-GR" w:eastAsia="el-GR"/>
        </w:rPr>
      </w:pPr>
      <w:r w:rsidRPr="00CE75BC">
        <w:rPr>
          <w:sz w:val="24"/>
          <w:lang w:val="el-GR" w:eastAsia="el-GR"/>
        </w:rPr>
        <w:t xml:space="preserve">υπό τους όρους και προϋποθέσεις που ορίζονται σε αυτό. </w:t>
      </w:r>
    </w:p>
    <w:p w:rsidR="005862A8" w:rsidRPr="00CE75BC" w:rsidRDefault="005862A8" w:rsidP="005862A8">
      <w:pPr>
        <w:spacing w:after="0"/>
        <w:rPr>
          <w:sz w:val="24"/>
          <w:lang w:val="el-GR" w:eastAsia="el-GR"/>
        </w:rPr>
      </w:pPr>
      <w:r w:rsidRPr="00CE75BC">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5862A8" w:rsidRPr="00CE75BC" w:rsidRDefault="005862A8" w:rsidP="005862A8">
      <w:pPr>
        <w:spacing w:after="0"/>
        <w:rPr>
          <w:sz w:val="24"/>
          <w:highlight w:val="yellow"/>
          <w:lang w:val="el-GR" w:eastAsia="el-GR"/>
        </w:rPr>
      </w:pPr>
    </w:p>
    <w:p w:rsidR="005862A8" w:rsidRPr="00CE75BC" w:rsidRDefault="005862A8" w:rsidP="005862A8">
      <w:pPr>
        <w:spacing w:after="0"/>
        <w:rPr>
          <w:sz w:val="24"/>
          <w:lang w:val="el-GR" w:eastAsia="el-GR"/>
        </w:rPr>
      </w:pPr>
    </w:p>
    <w:p w:rsidR="005862A8" w:rsidRPr="00CE75BC" w:rsidRDefault="005862A8" w:rsidP="005862A8">
      <w:pPr>
        <w:jc w:val="center"/>
        <w:rPr>
          <w:sz w:val="24"/>
          <w:lang w:val="el-GR" w:eastAsia="el-GR"/>
        </w:rPr>
      </w:pPr>
      <w:r w:rsidRPr="00CE75BC">
        <w:rPr>
          <w:sz w:val="24"/>
          <w:lang w:val="el-GR" w:eastAsia="el-GR"/>
        </w:rPr>
        <w:t>Άρθρο 16</w:t>
      </w:r>
    </w:p>
    <w:p w:rsidR="005862A8" w:rsidRPr="00CE75BC" w:rsidRDefault="005862A8" w:rsidP="005862A8">
      <w:pPr>
        <w:spacing w:after="0"/>
        <w:rPr>
          <w:color w:val="0070C0"/>
          <w:sz w:val="24"/>
          <w:lang w:val="el-GR" w:eastAsia="el-GR"/>
        </w:rPr>
      </w:pPr>
      <w:r w:rsidRPr="00CE75BC">
        <w:rPr>
          <w:sz w:val="24"/>
          <w:lang w:val="el-GR" w:eastAsia="el-GR"/>
        </w:rPr>
        <w:t>Συμμόρφωση με τον Κανονισμό ΕΕ/2016/2019 και τον ν. 4624/2019 (Α 137)</w:t>
      </w:r>
      <w:r>
        <w:rPr>
          <w:sz w:val="24"/>
          <w:vertAlign w:val="superscript"/>
          <w:lang w:eastAsia="el-GR"/>
        </w:rPr>
        <w:footnoteReference w:id="28"/>
      </w:r>
      <w:r w:rsidRPr="00CE75BC">
        <w:rPr>
          <w:color w:val="0070C0"/>
          <w:sz w:val="24"/>
          <w:lang w:val="el-GR" w:eastAsia="el-GR"/>
        </w:rPr>
        <w:t xml:space="preserve"> </w:t>
      </w:r>
    </w:p>
    <w:p w:rsidR="005862A8" w:rsidRPr="00CE75BC" w:rsidRDefault="005862A8" w:rsidP="005862A8">
      <w:pPr>
        <w:spacing w:after="0"/>
        <w:rPr>
          <w:color w:val="0070C0"/>
          <w:sz w:val="24"/>
          <w:lang w:val="el-GR" w:eastAsia="el-GR"/>
        </w:rPr>
      </w:pPr>
    </w:p>
    <w:p w:rsidR="005862A8" w:rsidRPr="00CE75BC" w:rsidRDefault="005862A8" w:rsidP="005862A8">
      <w:pPr>
        <w:rPr>
          <w:sz w:val="24"/>
          <w:lang w:val="el-GR" w:eastAsia="el-GR"/>
        </w:rPr>
      </w:pPr>
      <w:r w:rsidRPr="00CE75BC">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CE75BC">
        <w:rPr>
          <w:sz w:val="24"/>
          <w:lang w:val="el-GR" w:eastAsia="el-GR"/>
        </w:rPr>
        <w:t xml:space="preserve"> </w:t>
      </w:r>
      <w:r>
        <w:rPr>
          <w:sz w:val="24"/>
          <w:lang w:eastAsia="el-GR"/>
        </w:rPr>
        <w:t>Data</w:t>
      </w:r>
      <w:r w:rsidRPr="00CE75BC">
        <w:rPr>
          <w:sz w:val="24"/>
          <w:lang w:val="el-GR" w:eastAsia="el-GR"/>
        </w:rPr>
        <w:t xml:space="preserve"> </w:t>
      </w:r>
      <w:r>
        <w:rPr>
          <w:sz w:val="24"/>
          <w:lang w:eastAsia="el-GR"/>
        </w:rPr>
        <w:t>Protection</w:t>
      </w:r>
      <w:r w:rsidRPr="00CE75BC">
        <w:rPr>
          <w:sz w:val="24"/>
          <w:lang w:val="el-GR" w:eastAsia="el-GR"/>
        </w:rPr>
        <w:t xml:space="preserve"> </w:t>
      </w:r>
      <w:r>
        <w:rPr>
          <w:sz w:val="24"/>
          <w:lang w:eastAsia="el-GR"/>
        </w:rPr>
        <w:t>Regulation</w:t>
      </w:r>
      <w:r w:rsidRPr="00CE75BC">
        <w:rPr>
          <w:sz w:val="24"/>
          <w:lang w:val="el-GR" w:eastAsia="el-GR"/>
        </w:rPr>
        <w:t xml:space="preserve"> – </w:t>
      </w:r>
      <w:r>
        <w:rPr>
          <w:sz w:val="24"/>
          <w:lang w:eastAsia="el-GR"/>
        </w:rPr>
        <w:t>GDPR</w:t>
      </w:r>
      <w:r w:rsidRPr="00CE75BC">
        <w:rPr>
          <w:sz w:val="24"/>
          <w:lang w:val="el-GR" w:eastAsia="el-GR"/>
        </w:rPr>
        <w:t>) και του ν. 4624/2019. Ειδικότερα:</w:t>
      </w:r>
    </w:p>
    <w:p w:rsidR="005862A8" w:rsidRPr="00CE75BC" w:rsidRDefault="005862A8" w:rsidP="005862A8">
      <w:pPr>
        <w:rPr>
          <w:sz w:val="24"/>
          <w:lang w:val="el-GR" w:eastAsia="el-GR"/>
        </w:rPr>
      </w:pPr>
      <w:r w:rsidRPr="00CE75BC">
        <w:rPr>
          <w:b/>
          <w:sz w:val="24"/>
          <w:lang w:val="el-GR" w:eastAsia="el-GR"/>
        </w:rPr>
        <w:t>Α)</w:t>
      </w:r>
      <w:r w:rsidRPr="00CE75BC">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5862A8" w:rsidRPr="00CE75BC" w:rsidRDefault="005862A8" w:rsidP="005862A8">
      <w:pPr>
        <w:rPr>
          <w:sz w:val="24"/>
          <w:lang w:val="el-GR" w:eastAsia="el-GR"/>
        </w:rPr>
      </w:pPr>
      <w:r w:rsidRPr="00CE75BC">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5862A8" w:rsidRPr="00CE75BC" w:rsidRDefault="005862A8" w:rsidP="005862A8">
      <w:pPr>
        <w:rPr>
          <w:sz w:val="24"/>
          <w:lang w:val="el-GR" w:eastAsia="el-GR"/>
        </w:rPr>
      </w:pPr>
      <w:r w:rsidRPr="00CE75BC">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5862A8" w:rsidRPr="00CE75BC" w:rsidRDefault="005862A8" w:rsidP="005862A8">
      <w:pPr>
        <w:rPr>
          <w:sz w:val="24"/>
          <w:lang w:val="el-GR" w:eastAsia="el-GR"/>
        </w:rPr>
      </w:pPr>
      <w:r w:rsidRPr="00CE75BC">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5862A8" w:rsidRPr="00CE75BC" w:rsidRDefault="005862A8" w:rsidP="005862A8">
      <w:pPr>
        <w:rPr>
          <w:sz w:val="24"/>
          <w:lang w:val="el-GR" w:eastAsia="el-GR"/>
        </w:rPr>
      </w:pPr>
      <w:r w:rsidRPr="00CE75BC">
        <w:rPr>
          <w:sz w:val="24"/>
          <w:lang w:val="el-GR"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5862A8" w:rsidRPr="00CE75BC" w:rsidRDefault="005862A8" w:rsidP="005862A8">
      <w:pPr>
        <w:rPr>
          <w:sz w:val="24"/>
          <w:lang w:val="el-GR" w:eastAsia="el-GR"/>
        </w:rPr>
      </w:pPr>
      <w:r w:rsidRPr="00CE75BC">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5862A8" w:rsidRPr="00CE75BC" w:rsidRDefault="005862A8" w:rsidP="005862A8">
      <w:pPr>
        <w:rPr>
          <w:sz w:val="24"/>
          <w:lang w:val="el-GR" w:eastAsia="el-GR"/>
        </w:rPr>
      </w:pPr>
      <w:r w:rsidRPr="00CE75BC">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5862A8" w:rsidRPr="00CE75BC" w:rsidRDefault="005862A8" w:rsidP="005862A8">
      <w:pPr>
        <w:rPr>
          <w:sz w:val="24"/>
          <w:lang w:val="el-GR" w:eastAsia="el-GR"/>
        </w:rPr>
      </w:pPr>
      <w:r w:rsidRPr="00CE75BC">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5862A8" w:rsidRPr="00CE75BC" w:rsidRDefault="005862A8" w:rsidP="005862A8">
      <w:pPr>
        <w:rPr>
          <w:sz w:val="24"/>
          <w:lang w:val="el-GR" w:eastAsia="el-GR"/>
        </w:rPr>
      </w:pPr>
      <w:r w:rsidRPr="00CE75BC">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CE75BC">
        <w:rPr>
          <w:sz w:val="24"/>
          <w:lang w:val="el-GR" w:eastAsia="el-GR"/>
        </w:rPr>
        <w:t xml:space="preserve"> </w:t>
      </w:r>
      <w:r w:rsidRPr="00B94EB6">
        <w:rPr>
          <w:sz w:val="24"/>
          <w:lang w:val="el-GR" w:eastAsia="el-GR"/>
        </w:rPr>
        <w:t>dpo@aqs.gr /τηλ. 2106216997</w:t>
      </w:r>
      <w:r>
        <w:rPr>
          <w:sz w:val="24"/>
          <w:lang w:val="el-GR" w:eastAsia="el-GR"/>
        </w:rPr>
        <w:t>).</w:t>
      </w:r>
    </w:p>
    <w:p w:rsidR="005862A8" w:rsidRPr="00CE75BC" w:rsidRDefault="005862A8" w:rsidP="005862A8">
      <w:pPr>
        <w:rPr>
          <w:sz w:val="24"/>
          <w:lang w:val="el-GR" w:eastAsia="el-GR"/>
        </w:rPr>
      </w:pPr>
      <w:r>
        <w:rPr>
          <w:b/>
          <w:sz w:val="24"/>
          <w:lang w:eastAsia="el-GR"/>
        </w:rPr>
        <w:t>B</w:t>
      </w:r>
      <w:r w:rsidRPr="00CE75BC">
        <w:rPr>
          <w:b/>
          <w:sz w:val="24"/>
          <w:lang w:val="el-GR" w:eastAsia="el-GR"/>
        </w:rPr>
        <w:t>.</w:t>
      </w:r>
      <w:r w:rsidRPr="00CE75BC">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5862A8" w:rsidRPr="00CE75BC" w:rsidRDefault="005862A8" w:rsidP="005862A8">
      <w:pPr>
        <w:rPr>
          <w:sz w:val="24"/>
          <w:lang w:val="el-GR" w:eastAsia="el-GR"/>
        </w:rPr>
      </w:pPr>
      <w:r w:rsidRPr="00CE75BC">
        <w:rPr>
          <w:sz w:val="24"/>
          <w:lang w:val="el-GR" w:eastAsia="el-GR"/>
        </w:rPr>
        <w:t>ο Ανάδοχος (εκτελών την επεξεργασία)</w:t>
      </w:r>
    </w:p>
    <w:p w:rsidR="005862A8" w:rsidRPr="00CE75BC" w:rsidRDefault="005862A8" w:rsidP="005862A8">
      <w:pPr>
        <w:rPr>
          <w:sz w:val="24"/>
          <w:lang w:val="el-GR" w:eastAsia="el-GR"/>
        </w:rPr>
      </w:pPr>
      <w:r w:rsidRPr="00CE75BC">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5862A8" w:rsidRPr="00CE75BC" w:rsidRDefault="005862A8" w:rsidP="005862A8">
      <w:pPr>
        <w:rPr>
          <w:sz w:val="24"/>
          <w:lang w:val="el-GR" w:eastAsia="el-GR"/>
        </w:rPr>
      </w:pPr>
      <w:r w:rsidRPr="00CE75BC">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5862A8" w:rsidRPr="00CE75BC" w:rsidRDefault="005862A8" w:rsidP="005862A8">
      <w:pPr>
        <w:rPr>
          <w:sz w:val="24"/>
          <w:lang w:val="el-GR" w:eastAsia="el-GR"/>
        </w:rPr>
      </w:pPr>
      <w:r w:rsidRPr="00CE75BC">
        <w:rPr>
          <w:sz w:val="24"/>
          <w:lang w:val="el-GR" w:eastAsia="el-GR"/>
        </w:rPr>
        <w:t xml:space="preserve">γ) λαμβάνει όλα τα απαιτούμενα μέτρα δυνάμει του άρθρου 32  του ΓΚΠΔ, </w:t>
      </w:r>
    </w:p>
    <w:p w:rsidR="005862A8" w:rsidRPr="00CE75BC" w:rsidRDefault="005862A8" w:rsidP="005862A8">
      <w:pPr>
        <w:rPr>
          <w:sz w:val="24"/>
          <w:lang w:val="el-GR" w:eastAsia="el-GR"/>
        </w:rPr>
      </w:pPr>
      <w:r w:rsidRPr="00CE75BC">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5862A8" w:rsidRPr="00CE75BC" w:rsidRDefault="005862A8" w:rsidP="005862A8">
      <w:pPr>
        <w:rPr>
          <w:sz w:val="24"/>
          <w:lang w:val="el-GR" w:eastAsia="el-GR"/>
        </w:rPr>
      </w:pPr>
      <w:r w:rsidRPr="00CE75BC">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CE75BC">
        <w:rPr>
          <w:sz w:val="24"/>
          <w:lang w:val="el-GR" w:eastAsia="el-GR"/>
        </w:rPr>
        <w:t xml:space="preserve"> δικαιωμάτων του υποκειμένου των δεδομένων, </w:t>
      </w:r>
    </w:p>
    <w:p w:rsidR="005862A8" w:rsidRPr="00CE75BC" w:rsidRDefault="005862A8" w:rsidP="005862A8">
      <w:pPr>
        <w:rPr>
          <w:sz w:val="24"/>
          <w:lang w:val="el-GR" w:eastAsia="el-GR"/>
        </w:rPr>
      </w:pPr>
      <w:r w:rsidRPr="00CE75BC">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5862A8" w:rsidRPr="00CE75BC" w:rsidRDefault="005862A8" w:rsidP="005862A8">
      <w:pPr>
        <w:rPr>
          <w:sz w:val="24"/>
          <w:lang w:val="el-GR" w:eastAsia="el-GR"/>
        </w:rPr>
      </w:pPr>
      <w:r w:rsidRPr="00CE75BC">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5862A8" w:rsidRPr="00CE75BC" w:rsidRDefault="005862A8" w:rsidP="005862A8">
      <w:pPr>
        <w:rPr>
          <w:sz w:val="24"/>
          <w:lang w:val="el-GR" w:eastAsia="el-GR"/>
        </w:rPr>
      </w:pPr>
      <w:r w:rsidRPr="00CE75BC">
        <w:rPr>
          <w:sz w:val="24"/>
          <w:lang w:val="el-GR"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5862A8" w:rsidRPr="00CE75BC" w:rsidRDefault="005862A8" w:rsidP="005862A8">
      <w:pPr>
        <w:spacing w:after="0"/>
        <w:rPr>
          <w:sz w:val="24"/>
          <w:highlight w:val="yellow"/>
          <w:lang w:val="el-GR" w:eastAsia="el-GR"/>
        </w:rPr>
      </w:pPr>
      <w:r w:rsidRPr="00CE75BC">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5862A8" w:rsidRPr="00CE75BC" w:rsidRDefault="005862A8" w:rsidP="005862A8">
      <w:pPr>
        <w:spacing w:after="0"/>
        <w:jc w:val="center"/>
        <w:rPr>
          <w:sz w:val="24"/>
          <w:highlight w:val="yellow"/>
          <w:lang w:val="el-GR" w:eastAsia="el-GR"/>
        </w:rPr>
      </w:pPr>
    </w:p>
    <w:p w:rsidR="005862A8" w:rsidRPr="00CE75BC" w:rsidRDefault="005862A8" w:rsidP="005862A8">
      <w:pPr>
        <w:spacing w:after="0"/>
        <w:jc w:val="center"/>
        <w:rPr>
          <w:sz w:val="24"/>
          <w:lang w:val="el-GR" w:eastAsia="el-GR"/>
        </w:rPr>
      </w:pPr>
      <w:r w:rsidRPr="00CE75BC">
        <w:rPr>
          <w:sz w:val="24"/>
          <w:lang w:val="el-GR" w:eastAsia="el-GR"/>
        </w:rPr>
        <w:t>Άρθρο 17</w:t>
      </w:r>
    </w:p>
    <w:p w:rsidR="005862A8" w:rsidRPr="00CE75BC" w:rsidRDefault="005862A8" w:rsidP="005862A8">
      <w:pPr>
        <w:spacing w:after="0"/>
        <w:jc w:val="center"/>
        <w:rPr>
          <w:sz w:val="24"/>
          <w:lang w:val="el-GR" w:eastAsia="el-GR"/>
        </w:rPr>
      </w:pPr>
      <w:r w:rsidRPr="00CE75BC">
        <w:rPr>
          <w:sz w:val="24"/>
          <w:lang w:val="el-GR" w:eastAsia="el-GR"/>
        </w:rPr>
        <w:t>Λοιποί όροι</w:t>
      </w:r>
    </w:p>
    <w:p w:rsidR="005862A8" w:rsidRPr="00CE75BC" w:rsidRDefault="005862A8" w:rsidP="005862A8">
      <w:pPr>
        <w:spacing w:after="0"/>
        <w:jc w:val="center"/>
        <w:rPr>
          <w:sz w:val="24"/>
          <w:lang w:val="el-GR" w:eastAsia="el-GR"/>
        </w:rPr>
      </w:pPr>
    </w:p>
    <w:p w:rsidR="005862A8" w:rsidRPr="00CE75BC" w:rsidRDefault="005862A8" w:rsidP="005862A8">
      <w:pPr>
        <w:rPr>
          <w:sz w:val="24"/>
          <w:lang w:val="el-GR" w:eastAsia="el-GR"/>
        </w:rPr>
      </w:pPr>
      <w:r w:rsidRPr="00CE75BC">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5862A8" w:rsidRPr="00CE75BC" w:rsidRDefault="005862A8" w:rsidP="005862A8">
      <w:pPr>
        <w:rPr>
          <w:sz w:val="24"/>
          <w:lang w:val="el-GR" w:eastAsia="el-GR"/>
        </w:rPr>
      </w:pPr>
      <w:r w:rsidRPr="00CE75BC">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5862A8" w:rsidRPr="00CE75BC" w:rsidRDefault="005862A8" w:rsidP="005862A8">
      <w:pPr>
        <w:rPr>
          <w:sz w:val="24"/>
          <w:lang w:val="el-GR" w:eastAsia="el-GR"/>
        </w:rPr>
      </w:pPr>
    </w:p>
    <w:p w:rsidR="005862A8" w:rsidRPr="00CE75BC" w:rsidRDefault="005862A8" w:rsidP="005862A8">
      <w:pPr>
        <w:rPr>
          <w:sz w:val="24"/>
          <w:lang w:val="el-GR" w:eastAsia="el-GR"/>
        </w:rPr>
      </w:pPr>
    </w:p>
    <w:p w:rsidR="005862A8" w:rsidRDefault="005862A8" w:rsidP="005862A8">
      <w:pPr>
        <w:jc w:val="center"/>
        <w:rPr>
          <w:sz w:val="24"/>
          <w:lang w:eastAsia="el-GR"/>
        </w:rPr>
      </w:pPr>
      <w:r>
        <w:rPr>
          <w:sz w:val="24"/>
          <w:lang w:eastAsia="el-GR"/>
        </w:rPr>
        <w:t>ΟΙ ΣΥΜΒΑΛΛΟΜΕΝΟΙ</w:t>
      </w:r>
    </w:p>
    <w:p w:rsidR="005862A8" w:rsidRDefault="005862A8" w:rsidP="005862A8">
      <w:pPr>
        <w:rPr>
          <w:sz w:val="24"/>
          <w:lang w:eastAsia="el-GR"/>
        </w:rPr>
      </w:pPr>
    </w:p>
    <w:tbl>
      <w:tblPr>
        <w:tblW w:w="0" w:type="auto"/>
        <w:jc w:val="center"/>
        <w:tblLook w:val="04A0" w:firstRow="1" w:lastRow="0" w:firstColumn="1" w:lastColumn="0" w:noHBand="0" w:noVBand="1"/>
      </w:tblPr>
      <w:tblGrid>
        <w:gridCol w:w="3085"/>
        <w:gridCol w:w="2268"/>
        <w:gridCol w:w="3169"/>
      </w:tblGrid>
      <w:tr w:rsidR="005862A8" w:rsidTr="006943BA">
        <w:trPr>
          <w:trHeight w:val="1301"/>
          <w:jc w:val="center"/>
        </w:trPr>
        <w:tc>
          <w:tcPr>
            <w:tcW w:w="3085" w:type="dxa"/>
            <w:vAlign w:val="center"/>
            <w:hideMark/>
          </w:tcPr>
          <w:p w:rsidR="005862A8" w:rsidRDefault="005862A8" w:rsidP="006943BA">
            <w:pPr>
              <w:jc w:val="center"/>
              <w:rPr>
                <w:sz w:val="24"/>
                <w:lang w:eastAsia="el-GR"/>
              </w:rPr>
            </w:pPr>
            <w:r>
              <w:rPr>
                <w:sz w:val="24"/>
                <w:lang w:eastAsia="el-GR"/>
              </w:rPr>
              <w:t>…………………………………</w:t>
            </w:r>
          </w:p>
        </w:tc>
        <w:tc>
          <w:tcPr>
            <w:tcW w:w="2268" w:type="dxa"/>
            <w:vAlign w:val="center"/>
          </w:tcPr>
          <w:p w:rsidR="005862A8" w:rsidRDefault="005862A8" w:rsidP="006943BA">
            <w:pPr>
              <w:jc w:val="center"/>
              <w:rPr>
                <w:sz w:val="24"/>
                <w:lang w:eastAsia="el-GR"/>
              </w:rPr>
            </w:pPr>
          </w:p>
        </w:tc>
        <w:tc>
          <w:tcPr>
            <w:tcW w:w="3169" w:type="dxa"/>
            <w:vAlign w:val="center"/>
            <w:hideMark/>
          </w:tcPr>
          <w:p w:rsidR="005862A8" w:rsidRDefault="005862A8" w:rsidP="006943BA">
            <w:pPr>
              <w:jc w:val="center"/>
              <w:rPr>
                <w:sz w:val="24"/>
                <w:lang w:eastAsia="el-GR"/>
              </w:rPr>
            </w:pPr>
            <w:r>
              <w:rPr>
                <w:sz w:val="24"/>
                <w:lang w:eastAsia="el-GR"/>
              </w:rPr>
              <w:t>…………………………………</w:t>
            </w:r>
          </w:p>
        </w:tc>
      </w:tr>
      <w:tr w:rsidR="005862A8" w:rsidTr="006943BA">
        <w:trPr>
          <w:trHeight w:val="838"/>
          <w:jc w:val="center"/>
        </w:trPr>
        <w:tc>
          <w:tcPr>
            <w:tcW w:w="3085" w:type="dxa"/>
            <w:vAlign w:val="center"/>
            <w:hideMark/>
          </w:tcPr>
          <w:p w:rsidR="005862A8" w:rsidRDefault="005862A8" w:rsidP="006943BA">
            <w:pPr>
              <w:jc w:val="center"/>
              <w:rPr>
                <w:sz w:val="24"/>
                <w:lang w:eastAsia="el-GR"/>
              </w:rPr>
            </w:pPr>
            <w:r>
              <w:rPr>
                <w:sz w:val="24"/>
                <w:lang w:eastAsia="el-GR"/>
              </w:rPr>
              <w:t>ΓΙΑ ΤΗΝ ΑΝΑΘΕΤΟΥΣΑ ΑΡΧΗ</w:t>
            </w:r>
          </w:p>
        </w:tc>
        <w:tc>
          <w:tcPr>
            <w:tcW w:w="2268" w:type="dxa"/>
            <w:vAlign w:val="center"/>
          </w:tcPr>
          <w:p w:rsidR="005862A8" w:rsidRDefault="005862A8" w:rsidP="006943BA">
            <w:pPr>
              <w:jc w:val="center"/>
              <w:rPr>
                <w:sz w:val="24"/>
                <w:lang w:eastAsia="el-GR"/>
              </w:rPr>
            </w:pPr>
          </w:p>
        </w:tc>
        <w:tc>
          <w:tcPr>
            <w:tcW w:w="3169" w:type="dxa"/>
            <w:vAlign w:val="center"/>
            <w:hideMark/>
          </w:tcPr>
          <w:p w:rsidR="005862A8" w:rsidRDefault="005862A8" w:rsidP="006943BA">
            <w:pPr>
              <w:jc w:val="center"/>
              <w:rPr>
                <w:sz w:val="24"/>
                <w:lang w:eastAsia="el-GR"/>
              </w:rPr>
            </w:pPr>
            <w:r>
              <w:rPr>
                <w:sz w:val="24"/>
                <w:lang w:eastAsia="el-GR"/>
              </w:rPr>
              <w:t>ΓΙΑ ΤΟΝ ΑΝΑΔΟΧΟ</w:t>
            </w:r>
          </w:p>
        </w:tc>
      </w:tr>
    </w:tbl>
    <w:p w:rsidR="005862A8" w:rsidRDefault="005862A8" w:rsidP="005862A8">
      <w:pPr>
        <w:rPr>
          <w:sz w:val="24"/>
          <w:lang w:eastAsia="el-GR"/>
        </w:rPr>
      </w:pPr>
    </w:p>
    <w:p w:rsidR="005862A8" w:rsidRDefault="005862A8" w:rsidP="005862A8">
      <w:pPr>
        <w:rPr>
          <w:sz w:val="24"/>
          <w:lang w:eastAsia="el-GR"/>
        </w:rPr>
      </w:pPr>
    </w:p>
    <w:p w:rsidR="005862A8" w:rsidRDefault="005862A8" w:rsidP="005862A8">
      <w:pPr>
        <w:spacing w:after="0"/>
        <w:jc w:val="center"/>
        <w:rPr>
          <w:sz w:val="24"/>
          <w:lang w:eastAsia="el-GR"/>
        </w:rPr>
      </w:pPr>
    </w:p>
    <w:p w:rsidR="005862A8" w:rsidRDefault="005862A8" w:rsidP="005862A8">
      <w:pPr>
        <w:spacing w:after="0"/>
        <w:jc w:val="center"/>
        <w:rPr>
          <w:sz w:val="24"/>
          <w:lang w:eastAsia="el-GR"/>
        </w:rPr>
      </w:pPr>
    </w:p>
    <w:p w:rsidR="005862A8" w:rsidRDefault="005862A8" w:rsidP="005862A8">
      <w:pPr>
        <w:rPr>
          <w:color w:val="0070C0"/>
          <w:szCs w:val="22"/>
          <w:lang w:val="el-GR" w:eastAsia="el-GR"/>
        </w:rPr>
      </w:pPr>
      <w:r w:rsidRPr="00B94EB6">
        <w:rPr>
          <w:b/>
          <w:szCs w:val="22"/>
          <w:u w:val="single"/>
          <w:lang w:val="el-GR"/>
        </w:rPr>
        <w:t xml:space="preserve">ΡΗΤΡΑ ΑΚΕΡΑΙΟΤΗΤΑΣ </w:t>
      </w:r>
      <w:r w:rsidRPr="00B94EB6">
        <w:rPr>
          <w:color w:val="0070C0"/>
          <w:szCs w:val="22"/>
          <w:lang w:val="el-GR"/>
        </w:rPr>
        <w:t>[επισυνάπτεται στο συμφωνητικό]</w:t>
      </w:r>
    </w:p>
    <w:p w:rsidR="005862A8" w:rsidRPr="00B94EB6" w:rsidRDefault="005862A8" w:rsidP="005862A8">
      <w:pPr>
        <w:rPr>
          <w:szCs w:val="22"/>
          <w:lang w:val="el-GR"/>
        </w:rPr>
      </w:pPr>
    </w:p>
    <w:p w:rsidR="005862A8" w:rsidRPr="00B94EB6" w:rsidRDefault="005862A8" w:rsidP="005862A8">
      <w:pPr>
        <w:rPr>
          <w:szCs w:val="22"/>
          <w:lang w:val="el-GR"/>
        </w:rPr>
      </w:pPr>
      <w:r w:rsidRPr="00B94EB6">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5862A8" w:rsidRPr="00B94EB6" w:rsidRDefault="005862A8" w:rsidP="005862A8">
      <w:pPr>
        <w:rPr>
          <w:szCs w:val="22"/>
          <w:lang w:val="el-GR"/>
        </w:rPr>
      </w:pPr>
      <w:r w:rsidRPr="00B94EB6">
        <w:rPr>
          <w:szCs w:val="22"/>
          <w:lang w:val="el-GR"/>
        </w:rPr>
        <w:t>Ειδικότερα ότι:</w:t>
      </w:r>
    </w:p>
    <w:p w:rsidR="005862A8" w:rsidRPr="00B94EB6" w:rsidRDefault="005862A8" w:rsidP="005862A8">
      <w:pPr>
        <w:rPr>
          <w:szCs w:val="22"/>
          <w:lang w:val="el-GR"/>
        </w:rPr>
      </w:pPr>
      <w:r w:rsidRPr="00B94EB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5862A8" w:rsidRPr="00B94EB6" w:rsidRDefault="005862A8" w:rsidP="005862A8">
      <w:pPr>
        <w:rPr>
          <w:szCs w:val="22"/>
          <w:lang w:val="el-GR"/>
        </w:rPr>
      </w:pPr>
      <w:r w:rsidRPr="00B94EB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5862A8" w:rsidRPr="00B94EB6" w:rsidRDefault="005862A8" w:rsidP="005862A8">
      <w:pPr>
        <w:rPr>
          <w:szCs w:val="22"/>
          <w:lang w:val="el-GR"/>
        </w:rPr>
      </w:pPr>
      <w:r w:rsidRPr="00B94EB6">
        <w:rPr>
          <w:szCs w:val="22"/>
          <w:lang w:val="el-GR"/>
        </w:rPr>
        <w:lastRenderedPageBreak/>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B94EB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5862A8" w:rsidRPr="00B94EB6" w:rsidRDefault="005862A8" w:rsidP="005862A8">
      <w:pPr>
        <w:rPr>
          <w:szCs w:val="22"/>
          <w:lang w:val="el-GR"/>
        </w:rPr>
      </w:pPr>
      <w:r w:rsidRPr="00B94EB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5862A8" w:rsidRPr="00B94EB6" w:rsidRDefault="005862A8" w:rsidP="005862A8">
      <w:pPr>
        <w:rPr>
          <w:szCs w:val="22"/>
          <w:lang w:val="el-GR"/>
        </w:rPr>
      </w:pPr>
      <w:r w:rsidRPr="00B94EB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5862A8" w:rsidRPr="00B94EB6" w:rsidRDefault="005862A8" w:rsidP="005862A8">
      <w:pPr>
        <w:rPr>
          <w:szCs w:val="22"/>
          <w:lang w:val="el-GR"/>
        </w:rPr>
      </w:pPr>
      <w:r w:rsidRPr="00B94EB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5862A8" w:rsidRPr="00B94EB6" w:rsidRDefault="005862A8" w:rsidP="005862A8">
      <w:pPr>
        <w:rPr>
          <w:szCs w:val="22"/>
          <w:lang w:val="el-GR"/>
        </w:rPr>
      </w:pPr>
      <w:r w:rsidRPr="00B94EB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5862A8" w:rsidRPr="00B94EB6" w:rsidRDefault="005862A8" w:rsidP="005862A8">
      <w:pPr>
        <w:rPr>
          <w:szCs w:val="22"/>
          <w:lang w:val="el-GR"/>
        </w:rPr>
      </w:pPr>
      <w:r w:rsidRPr="00B94EB6">
        <w:rPr>
          <w:szCs w:val="22"/>
          <w:lang w:val="el-GR"/>
        </w:rPr>
        <w:t xml:space="preserve">9) </w:t>
      </w:r>
      <w:r w:rsidRPr="00B94EB6">
        <w:rPr>
          <w:color w:val="0070C0"/>
          <w:szCs w:val="22"/>
          <w:lang w:val="el-GR"/>
        </w:rPr>
        <w:t>[Σε περίπτωση χρησιμοποίησης υπεργολάβου</w:t>
      </w:r>
      <w:r w:rsidRPr="00B94EB6">
        <w:rPr>
          <w:szCs w:val="22"/>
          <w:lang w:val="el-GR"/>
        </w:rPr>
        <w:t xml:space="preserve">] </w:t>
      </w:r>
    </w:p>
    <w:p w:rsidR="005862A8" w:rsidRPr="00B94EB6" w:rsidRDefault="005862A8" w:rsidP="005862A8">
      <w:pPr>
        <w:rPr>
          <w:szCs w:val="22"/>
          <w:lang w:val="el-GR"/>
        </w:rPr>
      </w:pPr>
    </w:p>
    <w:p w:rsidR="005862A8" w:rsidRPr="00B94EB6" w:rsidRDefault="005862A8" w:rsidP="005862A8">
      <w:pPr>
        <w:rPr>
          <w:szCs w:val="22"/>
          <w:lang w:val="el-GR"/>
        </w:rPr>
      </w:pPr>
      <w:r w:rsidRPr="00B94EB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5862A8" w:rsidRPr="00B94EB6" w:rsidRDefault="005862A8" w:rsidP="005862A8">
      <w:pPr>
        <w:rPr>
          <w:szCs w:val="22"/>
          <w:lang w:val="el-GR"/>
        </w:rPr>
      </w:pPr>
      <w:r w:rsidRPr="00B94EB6">
        <w:rPr>
          <w:szCs w:val="22"/>
          <w:lang w:val="el-GR"/>
        </w:rPr>
        <w:t>Υπογραφή/Σφραγίδα</w:t>
      </w:r>
    </w:p>
    <w:p w:rsidR="005862A8" w:rsidRPr="00B94EB6" w:rsidRDefault="005862A8" w:rsidP="005862A8">
      <w:pPr>
        <w:rPr>
          <w:szCs w:val="22"/>
          <w:lang w:val="el-GR"/>
        </w:rPr>
      </w:pPr>
    </w:p>
    <w:p w:rsidR="005862A8" w:rsidRPr="00B94EB6" w:rsidRDefault="005862A8" w:rsidP="005862A8">
      <w:pPr>
        <w:rPr>
          <w:szCs w:val="22"/>
          <w:lang w:val="el-GR"/>
        </w:rPr>
      </w:pPr>
      <w:r w:rsidRPr="00B94EB6">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5862A8" w:rsidRPr="00B94EB6" w:rsidRDefault="005862A8" w:rsidP="005862A8">
      <w:pPr>
        <w:rPr>
          <w:sz w:val="24"/>
          <w:lang w:val="el-GR" w:eastAsia="el-GR"/>
        </w:rPr>
      </w:pPr>
    </w:p>
    <w:p w:rsidR="005862A8" w:rsidRPr="00B94EB6" w:rsidRDefault="005862A8" w:rsidP="005862A8">
      <w:pPr>
        <w:rPr>
          <w:sz w:val="24"/>
          <w:lang w:val="el-GR" w:eastAsia="el-GR"/>
        </w:rPr>
      </w:pPr>
    </w:p>
    <w:p w:rsidR="005862A8" w:rsidRDefault="005862A8" w:rsidP="005862A8">
      <w:pPr>
        <w:rPr>
          <w:sz w:val="24"/>
          <w:lang w:val="el-GR" w:eastAsia="el-GR"/>
        </w:rPr>
      </w:pPr>
      <w:r w:rsidRPr="00B94EB6">
        <w:rPr>
          <w:sz w:val="24"/>
          <w:lang w:val="el-GR" w:eastAsia="el-GR"/>
        </w:rPr>
        <w:t xml:space="preserve"> </w:t>
      </w:r>
    </w:p>
    <w:p w:rsidR="005862A8" w:rsidRDefault="005862A8" w:rsidP="005862A8">
      <w:pPr>
        <w:rPr>
          <w:sz w:val="24"/>
          <w:lang w:val="el-GR" w:eastAsia="el-GR"/>
        </w:rPr>
      </w:pPr>
    </w:p>
    <w:p w:rsidR="005862A8" w:rsidRDefault="005862A8" w:rsidP="005862A8">
      <w:pPr>
        <w:rPr>
          <w:sz w:val="24"/>
          <w:lang w:val="el-GR" w:eastAsia="el-GR"/>
        </w:rPr>
      </w:pPr>
    </w:p>
    <w:p w:rsidR="005862A8" w:rsidRPr="00B94EB6" w:rsidRDefault="005862A8" w:rsidP="005862A8">
      <w:pPr>
        <w:rPr>
          <w:rFonts w:eastAsia="Calibri"/>
          <w:sz w:val="24"/>
          <w:lang w:val="el-GR" w:eastAsia="en-US"/>
        </w:rPr>
      </w:pPr>
    </w:p>
    <w:p w:rsidR="005862A8" w:rsidRDefault="005862A8" w:rsidP="005862A8">
      <w:pPr>
        <w:spacing w:after="0"/>
        <w:rPr>
          <w:lang w:val="el-GR"/>
        </w:rPr>
      </w:pPr>
    </w:p>
    <w:p w:rsidR="005862A8" w:rsidRDefault="005862A8" w:rsidP="005862A8">
      <w:pPr>
        <w:pStyle w:val="2"/>
        <w:tabs>
          <w:tab w:val="left" w:pos="0"/>
        </w:tabs>
        <w:spacing w:before="57" w:after="57"/>
        <w:ind w:left="0" w:firstLine="0"/>
        <w:rPr>
          <w:lang w:val="el-GR"/>
        </w:rPr>
      </w:pPr>
      <w:bookmarkStart w:id="9" w:name="_Toc170462501"/>
      <w:r>
        <w:rPr>
          <w:rFonts w:ascii="Calibri" w:hAnsi="Calibri"/>
          <w:lang w:val="el-GR"/>
        </w:rPr>
        <w:t xml:space="preserve">ΠΑΡΑΡΤΗΜΑ </w:t>
      </w:r>
      <w:r>
        <w:rPr>
          <w:rFonts w:ascii="Calibri" w:hAnsi="Calibri"/>
          <w:lang w:val="en-US"/>
        </w:rPr>
        <w:t>IX</w:t>
      </w:r>
      <w:r>
        <w:rPr>
          <w:rFonts w:ascii="Calibri" w:hAnsi="Calibri"/>
          <w:lang w:val="el-GR"/>
        </w:rPr>
        <w:t xml:space="preserve"> </w:t>
      </w:r>
      <w:r w:rsidRPr="00541193">
        <w:rPr>
          <w:lang w:val="el-GR"/>
        </w:rPr>
        <w:t>Περιεχόμενο υπεύθυνης δήλωσης που προσκομίζεται ως δικαιολογητικό κατακύρωσης.</w:t>
      </w:r>
      <w:bookmarkEnd w:id="9"/>
    </w:p>
    <w:p w:rsidR="005862A8" w:rsidRDefault="005862A8" w:rsidP="005862A8">
      <w:pPr>
        <w:rPr>
          <w:lang w:val="el-GR"/>
        </w:rPr>
      </w:pPr>
    </w:p>
    <w:p w:rsidR="005862A8" w:rsidRDefault="005862A8" w:rsidP="005862A8">
      <w:pPr>
        <w:rPr>
          <w:sz w:val="24"/>
          <w:lang w:val="el-GR" w:eastAsia="el-GR"/>
        </w:rPr>
      </w:pPr>
      <w:r w:rsidRPr="00A76FCC">
        <w:rPr>
          <w:lang w:val="el-GR"/>
        </w:rPr>
        <w:t>Δηλώνω υπεύθυνα ότι:</w:t>
      </w:r>
    </w:p>
    <w:p w:rsidR="005862A8" w:rsidRPr="00F61899" w:rsidRDefault="005862A8" w:rsidP="005862A8">
      <w:pPr>
        <w:rPr>
          <w:b/>
          <w:lang w:val="el-GR"/>
        </w:rPr>
      </w:pPr>
      <w:r w:rsidRPr="00F61899">
        <w:rPr>
          <w:b/>
          <w:lang w:val="el-GR"/>
        </w:rPr>
        <w:t xml:space="preserve">Παράγραφος 2.2.3.2. διακήρυξης: </w:t>
      </w:r>
    </w:p>
    <w:p w:rsidR="005862A8" w:rsidRPr="00A76FCC" w:rsidRDefault="005862A8" w:rsidP="005862A8">
      <w:pPr>
        <w:rPr>
          <w:lang w:val="el-GR"/>
        </w:rPr>
      </w:pPr>
      <w:r w:rsidRPr="00A76FCC">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Pr>
          <w:rStyle w:val="a5"/>
        </w:rPr>
        <w:footnoteReference w:id="29"/>
      </w:r>
      <w:r w:rsidRPr="00A76FCC">
        <w:rPr>
          <w:rStyle w:val="a5"/>
          <w:lang w:val="el-GR"/>
        </w:rPr>
        <w:t>,</w:t>
      </w:r>
      <w:r>
        <w:rPr>
          <w:rStyle w:val="a5"/>
        </w:rPr>
        <w:footnoteReference w:id="30"/>
      </w:r>
      <w:r w:rsidRPr="00A76FCC">
        <w:rPr>
          <w:lang w:val="el-GR"/>
        </w:rPr>
        <w:t xml:space="preserve">. </w:t>
      </w:r>
    </w:p>
    <w:p w:rsidR="005862A8" w:rsidRPr="00A76FCC" w:rsidRDefault="005862A8" w:rsidP="005862A8">
      <w:pPr>
        <w:rPr>
          <w:rFonts w:eastAsia="Calibri"/>
          <w:lang w:val="el-GR" w:eastAsia="ar-SA"/>
        </w:rPr>
      </w:pPr>
      <w:r w:rsidRPr="00A76FCC">
        <w:rPr>
          <w:rFonts w:eastAsia="Calibri"/>
          <w:lang w:val="el-GR" w:eastAsia="ar-SA"/>
        </w:rPr>
        <w:t>Ή</w:t>
      </w:r>
    </w:p>
    <w:p w:rsidR="005862A8" w:rsidRPr="00A76FCC" w:rsidRDefault="005862A8" w:rsidP="005862A8">
      <w:pPr>
        <w:rPr>
          <w:rFonts w:eastAsia="Calibri"/>
          <w:bCs/>
          <w:color w:val="5B9BD5"/>
          <w:lang w:val="el-GR" w:eastAsia="ar-SA"/>
        </w:rPr>
      </w:pPr>
      <w:r w:rsidRPr="00A76FCC">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A76FCC">
        <w:rPr>
          <w:rStyle w:val="a5"/>
          <w:lang w:val="el-GR"/>
        </w:rPr>
        <w:t xml:space="preserve"> </w:t>
      </w:r>
      <w:r w:rsidRPr="00A76FCC">
        <w:rPr>
          <w:lang w:val="el-GR"/>
        </w:rPr>
        <w:t xml:space="preserve">αλλά τα συγκεκριμένα ποσά είναι εξαιρετικά μικρά. </w:t>
      </w:r>
      <w:r w:rsidRPr="00A76FCC">
        <w:rPr>
          <w:rFonts w:eastAsia="Calibri"/>
          <w:bCs/>
          <w:color w:val="5B9BD5"/>
          <w:lang w:val="el-GR" w:eastAsia="ar-SA"/>
        </w:rPr>
        <w:t>[αναγράφονται τα ποσά]</w:t>
      </w:r>
    </w:p>
    <w:p w:rsidR="005862A8" w:rsidRPr="00A76FCC" w:rsidRDefault="005862A8" w:rsidP="005862A8">
      <w:pPr>
        <w:rPr>
          <w:rFonts w:eastAsia="Calibri"/>
          <w:sz w:val="24"/>
          <w:lang w:val="el-GR" w:eastAsia="ar-SA"/>
        </w:rPr>
      </w:pPr>
      <w:r w:rsidRPr="00A76FCC">
        <w:rPr>
          <w:rFonts w:eastAsia="Calibri"/>
          <w:lang w:val="el-GR" w:eastAsia="ar-SA"/>
        </w:rPr>
        <w:t>Ή</w:t>
      </w:r>
    </w:p>
    <w:p w:rsidR="005862A8" w:rsidRPr="00A76FCC" w:rsidRDefault="005862A8" w:rsidP="005862A8">
      <w:pPr>
        <w:rPr>
          <w:rFonts w:eastAsia="Calibri"/>
          <w:bCs/>
          <w:color w:val="5B9BD5"/>
          <w:lang w:val="el-GR" w:eastAsia="ar-SA"/>
        </w:rPr>
      </w:pPr>
      <w:r w:rsidRPr="00A76FCC">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A76FCC">
        <w:rPr>
          <w:rFonts w:eastAsia="Calibri"/>
          <w:bCs/>
          <w:color w:val="5B9BD5"/>
          <w:lang w:val="el-GR" w:eastAsia="ar-SA"/>
        </w:rPr>
        <w:t>[αναγράφεται το ποσό και η ημερομηνία ενημέρωσης]</w:t>
      </w:r>
    </w:p>
    <w:p w:rsidR="005862A8" w:rsidRPr="00F61899" w:rsidRDefault="005862A8" w:rsidP="005862A8">
      <w:pPr>
        <w:rPr>
          <w:b/>
          <w:lang w:val="el-GR"/>
        </w:rPr>
      </w:pPr>
      <w:r w:rsidRPr="00F61899">
        <w:rPr>
          <w:b/>
          <w:lang w:val="el-GR"/>
        </w:rPr>
        <w:t>Παράγραφος 2.2.3.4. περ. α Διακήρυξης</w:t>
      </w:r>
    </w:p>
    <w:p w:rsidR="005862A8" w:rsidRPr="00A76FCC" w:rsidRDefault="005862A8" w:rsidP="005862A8">
      <w:pPr>
        <w:rPr>
          <w:lang w:val="el-GR"/>
        </w:rPr>
      </w:pPr>
      <w:r w:rsidRPr="00A76FCC">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t>X</w:t>
      </w:r>
      <w:r w:rsidRPr="00A76FCC">
        <w:rPr>
          <w:lang w:val="el-GR"/>
        </w:rPr>
        <w:t xml:space="preserve"> του Προσαρτήματος Α του ν. 4412/2016.</w:t>
      </w:r>
    </w:p>
    <w:p w:rsidR="005862A8" w:rsidRPr="00F61899" w:rsidRDefault="005862A8" w:rsidP="005862A8">
      <w:pPr>
        <w:rPr>
          <w:b/>
          <w:lang w:val="el-GR"/>
        </w:rPr>
      </w:pPr>
      <w:r w:rsidRPr="00A76FCC">
        <w:rPr>
          <w:lang w:val="el-GR"/>
        </w:rPr>
        <w:t xml:space="preserve"> </w:t>
      </w:r>
      <w:r w:rsidRPr="00F61899">
        <w:rPr>
          <w:b/>
          <w:lang w:val="el-GR"/>
        </w:rPr>
        <w:t>Παράγραφος 2.2.3.4. περ. β Διακήρυξης</w:t>
      </w:r>
      <w:r w:rsidRPr="00F61899">
        <w:rPr>
          <w:rStyle w:val="a5"/>
          <w:b/>
        </w:rPr>
        <w:footnoteReference w:id="31"/>
      </w:r>
    </w:p>
    <w:p w:rsidR="005862A8" w:rsidRPr="00A76FCC" w:rsidRDefault="005862A8" w:rsidP="005862A8">
      <w:pPr>
        <w:rPr>
          <w:rFonts w:eastAsia="Calibri"/>
          <w:bCs/>
          <w:color w:val="5B9BD5"/>
          <w:lang w:val="el-GR" w:eastAsia="ar-SA"/>
        </w:rPr>
      </w:pPr>
      <w:r w:rsidRPr="00A76FCC">
        <w:rPr>
          <w:lang w:val="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A76FCC">
        <w:rPr>
          <w:rFonts w:eastAsia="Calibri"/>
          <w:bCs/>
          <w:color w:val="5B9BD5"/>
          <w:lang w:val="el-GR" w:eastAsia="ar-SA"/>
        </w:rPr>
        <w:t xml:space="preserve">[αναγράφονται τα αποδεικτικά στοιχεία] </w:t>
      </w:r>
    </w:p>
    <w:p w:rsidR="005862A8" w:rsidRPr="00A76FCC" w:rsidRDefault="005862A8" w:rsidP="005862A8">
      <w:pPr>
        <w:rPr>
          <w:rFonts w:eastAsia="Calibri"/>
          <w:sz w:val="24"/>
          <w:lang w:val="el-GR" w:eastAsia="ar-SA"/>
        </w:rPr>
      </w:pPr>
      <w:r w:rsidRPr="00A76FCC">
        <w:rPr>
          <w:rFonts w:eastAsia="Calibri"/>
          <w:lang w:val="el-GR" w:eastAsia="ar-SA"/>
        </w:rPr>
        <w:t>Ιδίως στην περίπτωση εξυγίανσης:</w:t>
      </w:r>
    </w:p>
    <w:p w:rsidR="005862A8" w:rsidRPr="00A76FCC" w:rsidRDefault="005862A8" w:rsidP="005862A8">
      <w:pPr>
        <w:rPr>
          <w:lang w:val="el-GR" w:eastAsia="el-GR"/>
        </w:rPr>
      </w:pPr>
      <w:r w:rsidRPr="00A76FCC">
        <w:rPr>
          <w:lang w:val="el-GR"/>
        </w:rPr>
        <w:t xml:space="preserve">Έχω/ουμε υπαχθεί σε διαδικασία εξυγίανσης </w:t>
      </w:r>
      <w:r w:rsidRPr="00A76FCC">
        <w:rPr>
          <w:rFonts w:eastAsia="Calibri"/>
          <w:bCs/>
          <w:color w:val="5B9BD5"/>
          <w:lang w:val="el-GR" w:eastAsia="ar-SA"/>
        </w:rPr>
        <w:t>[αναγράφεται ο αριθμός και η ημερομηνία έκδοσης δικαστικής απόφασης]</w:t>
      </w:r>
      <w:r w:rsidRPr="00A76FCC">
        <w:rPr>
          <w:lang w:val="el-GR"/>
        </w:rPr>
        <w:t xml:space="preserve"> και τηρώ/τηρούμε τους όρους αυτής. </w:t>
      </w:r>
    </w:p>
    <w:p w:rsidR="005862A8" w:rsidRPr="00F61899" w:rsidRDefault="005862A8" w:rsidP="005862A8">
      <w:pPr>
        <w:rPr>
          <w:b/>
          <w:lang w:val="el-GR"/>
        </w:rPr>
      </w:pPr>
      <w:r w:rsidRPr="00F61899">
        <w:rPr>
          <w:b/>
          <w:lang w:val="el-GR"/>
        </w:rPr>
        <w:t>Παράγραφος 2.2.3.4. περ. γ Διακήρυξης</w:t>
      </w:r>
      <w:r w:rsidRPr="00F61899">
        <w:rPr>
          <w:rStyle w:val="a5"/>
          <w:b/>
        </w:rPr>
        <w:footnoteReference w:id="32"/>
      </w:r>
    </w:p>
    <w:p w:rsidR="005862A8" w:rsidRPr="00A76FCC" w:rsidRDefault="005862A8" w:rsidP="005862A8">
      <w:pPr>
        <w:rPr>
          <w:lang w:val="el-GR"/>
        </w:rPr>
      </w:pPr>
      <w:r w:rsidRPr="00A76FCC">
        <w:rPr>
          <w:lang w:val="el-GR"/>
        </w:rPr>
        <w:t>Δεν έχω/έχουμε συνάψει συμφωνίες με άλλους οικονομικούς φορείς με στόχο τη στρέβλωση του ανταγωνισμού.</w:t>
      </w:r>
    </w:p>
    <w:p w:rsidR="005862A8" w:rsidRPr="00A76FCC" w:rsidRDefault="005862A8" w:rsidP="005862A8">
      <w:pPr>
        <w:rPr>
          <w:rFonts w:eastAsia="Calibri"/>
          <w:lang w:val="el-GR" w:eastAsia="ar-SA"/>
        </w:rPr>
      </w:pPr>
      <w:r w:rsidRPr="00A76FCC">
        <w:rPr>
          <w:rFonts w:eastAsia="Calibri"/>
          <w:lang w:val="el-GR" w:eastAsia="ar-SA"/>
        </w:rPr>
        <w:t>Ή</w:t>
      </w:r>
    </w:p>
    <w:p w:rsidR="005862A8" w:rsidRPr="00A76FCC" w:rsidRDefault="005862A8" w:rsidP="005862A8">
      <w:pPr>
        <w:rPr>
          <w:lang w:val="el-GR" w:eastAsia="el-GR"/>
        </w:rPr>
      </w:pPr>
      <w:r w:rsidRPr="00A76FCC">
        <w:rPr>
          <w:lang w:val="el-GR"/>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5862A8" w:rsidRPr="00F61899" w:rsidRDefault="005862A8" w:rsidP="005862A8">
      <w:pPr>
        <w:rPr>
          <w:b/>
          <w:lang w:val="el-GR"/>
        </w:rPr>
      </w:pPr>
      <w:r w:rsidRPr="00F61899">
        <w:rPr>
          <w:b/>
          <w:lang w:val="el-GR"/>
        </w:rPr>
        <w:t>Παράγραφος 2.2.3.4. περ. δ Διακήρυξης</w:t>
      </w:r>
      <w:r w:rsidRPr="00F61899">
        <w:rPr>
          <w:rStyle w:val="a5"/>
          <w:b/>
        </w:rPr>
        <w:footnoteReference w:id="33"/>
      </w:r>
    </w:p>
    <w:p w:rsidR="005862A8" w:rsidRPr="00A76FCC" w:rsidRDefault="005862A8" w:rsidP="005862A8">
      <w:pPr>
        <w:rPr>
          <w:lang w:val="el-GR"/>
        </w:rPr>
      </w:pPr>
      <w:r w:rsidRPr="00A76FCC">
        <w:rPr>
          <w:lang w:val="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5862A8" w:rsidRPr="00A76FCC" w:rsidRDefault="005862A8" w:rsidP="005862A8">
      <w:pPr>
        <w:rPr>
          <w:lang w:val="el-GR"/>
        </w:rPr>
      </w:pPr>
      <w:r w:rsidRPr="00A76FCC">
        <w:rPr>
          <w:lang w:val="el-GR"/>
        </w:rPr>
        <w:t xml:space="preserve">α) μέλη του προσωπικού της αναθέτουσας αρχής </w:t>
      </w:r>
      <w:r w:rsidRPr="00A76FCC">
        <w:rPr>
          <w:rFonts w:eastAsia="Calibri"/>
          <w:bCs/>
          <w:color w:val="5B9BD5"/>
          <w:lang w:val="el-GR" w:eastAsia="ar-SA"/>
        </w:rPr>
        <w:t>ή του παρόχου υπηρεσιών διαδικασιών σύναψης συμβάσεων ο οποίος ενεργεί εξ ονόματος της αναθέτουσας αρχής</w:t>
      </w:r>
      <w:r w:rsidRPr="00A76FCC">
        <w:rPr>
          <w:lang w:val="el-GR"/>
        </w:rPr>
        <w:t xml:space="preserve">, συμπεριλαμβανομένων των μελών των αποφαινόμενων ή/και γνωμοδοτικών οργάνων ή/και </w:t>
      </w:r>
    </w:p>
    <w:p w:rsidR="005862A8" w:rsidRPr="00A76FCC" w:rsidRDefault="005862A8" w:rsidP="005862A8">
      <w:pPr>
        <w:rPr>
          <w:lang w:val="el-GR"/>
        </w:rPr>
      </w:pPr>
      <w:r w:rsidRPr="00A76FCC">
        <w:rPr>
          <w:lang w:val="el-GR"/>
        </w:rPr>
        <w:t>β) μέλη των οργάνων διοίκησης ή άλλων οργάνων της αναθέτουσας αρχής ή/και</w:t>
      </w:r>
    </w:p>
    <w:p w:rsidR="005862A8" w:rsidRPr="00A76FCC" w:rsidRDefault="005862A8" w:rsidP="005862A8">
      <w:pPr>
        <w:rPr>
          <w:lang w:val="el-GR"/>
        </w:rPr>
      </w:pPr>
      <w:r w:rsidRPr="00A76FCC">
        <w:rPr>
          <w:lang w:val="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5862A8" w:rsidRPr="00A76FCC" w:rsidRDefault="005862A8" w:rsidP="005862A8">
      <w:pPr>
        <w:rPr>
          <w:lang w:val="el-GR"/>
        </w:rPr>
      </w:pPr>
      <w:r w:rsidRPr="00A76FCC">
        <w:rPr>
          <w:lang w:val="el-GR"/>
        </w:rPr>
        <w:t>τα οποία:</w:t>
      </w:r>
    </w:p>
    <w:p w:rsidR="005862A8" w:rsidRPr="00A76FCC" w:rsidRDefault="005862A8" w:rsidP="005862A8">
      <w:pPr>
        <w:rPr>
          <w:lang w:val="el-GR"/>
        </w:rPr>
      </w:pPr>
      <w:r w:rsidRPr="00A76FCC">
        <w:rPr>
          <w:lang w:val="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5862A8" w:rsidRPr="00A76FCC" w:rsidRDefault="005862A8" w:rsidP="005862A8">
      <w:pPr>
        <w:rPr>
          <w:lang w:val="el-GR"/>
        </w:rPr>
      </w:pPr>
      <w:r w:rsidRPr="00A76FCC">
        <w:rPr>
          <w:lang w:val="el-GR"/>
        </w:rPr>
        <w:t>ββ) μπορούν να επηρεάσουν την έκβασή της</w:t>
      </w:r>
    </w:p>
    <w:p w:rsidR="005862A8" w:rsidRPr="00A76FCC" w:rsidRDefault="005862A8" w:rsidP="005862A8">
      <w:pPr>
        <w:rPr>
          <w:rFonts w:eastAsia="Calibri"/>
          <w:lang w:val="el-GR" w:eastAsia="ar-SA"/>
        </w:rPr>
      </w:pPr>
      <w:r w:rsidRPr="00A76FCC">
        <w:rPr>
          <w:rFonts w:eastAsia="Calibri"/>
          <w:lang w:val="el-GR" w:eastAsia="ar-SA"/>
        </w:rPr>
        <w:t>Ή</w:t>
      </w:r>
    </w:p>
    <w:p w:rsidR="005862A8" w:rsidRPr="00A76FCC" w:rsidRDefault="005862A8" w:rsidP="005862A8">
      <w:pPr>
        <w:rPr>
          <w:rFonts w:eastAsia="Calibri"/>
          <w:bCs/>
          <w:color w:val="5B9BD5"/>
          <w:lang w:val="el-GR" w:eastAsia="ar-SA"/>
        </w:rPr>
      </w:pPr>
      <w:r w:rsidRPr="00A76FCC">
        <w:rPr>
          <w:lang w:val="el-GR"/>
        </w:rPr>
        <w:t xml:space="preserve">Γνωρίζω/ουμε τις εξής καταστάσεις, οι οποίες θα μπορούσαν να εκληφθούν ως καταστάσεις σύγκρουσης συμφερόντων κατά την έννοια του άρθρου 24 του ν. 4412/2016 </w:t>
      </w:r>
      <w:r w:rsidRPr="00A76FCC">
        <w:rPr>
          <w:rFonts w:eastAsia="Calibri"/>
          <w:bCs/>
          <w:color w:val="5B9BD5"/>
          <w:lang w:val="el-GR" w:eastAsia="ar-SA"/>
        </w:rPr>
        <w:t>…….[αναγράφονται με ακρίβεια και πληρότητα οι πληροφορίες που αφορούν σε καταστάσεις ενδεχόμενης σύγκρουσης συμφερόντων]</w:t>
      </w:r>
    </w:p>
    <w:p w:rsidR="005862A8" w:rsidRPr="00F61899" w:rsidRDefault="005862A8" w:rsidP="005862A8">
      <w:pPr>
        <w:rPr>
          <w:b/>
          <w:lang w:val="el-GR"/>
        </w:rPr>
      </w:pPr>
      <w:r w:rsidRPr="00F61899">
        <w:rPr>
          <w:b/>
          <w:lang w:val="el-GR"/>
        </w:rPr>
        <w:t>Παράγραφος 2.2.3.4. περ. ε Διακήρυξης</w:t>
      </w:r>
      <w:r w:rsidRPr="00F61899">
        <w:rPr>
          <w:rStyle w:val="a5"/>
          <w:b/>
        </w:rPr>
        <w:footnoteReference w:id="34"/>
      </w:r>
    </w:p>
    <w:p w:rsidR="005862A8" w:rsidRPr="00A76FCC" w:rsidRDefault="005862A8" w:rsidP="005862A8">
      <w:pPr>
        <w:rPr>
          <w:lang w:val="el-GR"/>
        </w:rPr>
      </w:pPr>
      <w:r w:rsidRPr="00A76FCC">
        <w:rPr>
          <w:lang w:val="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5862A8" w:rsidRPr="00A76FCC" w:rsidRDefault="005862A8" w:rsidP="005862A8">
      <w:pPr>
        <w:rPr>
          <w:rFonts w:eastAsia="Calibri"/>
          <w:lang w:val="el-GR" w:eastAsia="ar-SA"/>
        </w:rPr>
      </w:pPr>
      <w:r w:rsidRPr="00A76FCC">
        <w:rPr>
          <w:lang w:val="el-GR"/>
        </w:rPr>
        <w:t xml:space="preserve"> </w:t>
      </w:r>
      <w:r w:rsidRPr="00A76FCC">
        <w:rPr>
          <w:rFonts w:eastAsia="Calibri"/>
          <w:lang w:val="el-GR" w:eastAsia="ar-SA"/>
        </w:rPr>
        <w:t>Ή</w:t>
      </w:r>
    </w:p>
    <w:p w:rsidR="005862A8" w:rsidRPr="00A76FCC" w:rsidRDefault="005862A8" w:rsidP="005862A8">
      <w:pPr>
        <w:rPr>
          <w:lang w:val="el-GR" w:eastAsia="el-GR"/>
        </w:rPr>
      </w:pPr>
      <w:r w:rsidRPr="00A76FCC">
        <w:rPr>
          <w:lang w:val="el-GR"/>
        </w:rPr>
        <w:t>Έχω/έχουμε συμμετάσχει στην προετοιμασία της διαδικασίας σύναψης των εγγράφων της παρούσας σύμβασης με την εξής ιδιότητα….</w:t>
      </w:r>
    </w:p>
    <w:p w:rsidR="005862A8" w:rsidRPr="00A76FCC" w:rsidRDefault="005862A8" w:rsidP="005862A8">
      <w:pPr>
        <w:rPr>
          <w:lang w:val="el-GR"/>
        </w:rPr>
      </w:pPr>
      <w:r w:rsidRPr="00A76FCC">
        <w:rPr>
          <w:lang w:val="el-GR"/>
        </w:rPr>
        <w:lastRenderedPageBreak/>
        <w:t xml:space="preserve"> </w:t>
      </w:r>
      <w:r w:rsidRPr="00A76FCC">
        <w:rPr>
          <w:rFonts w:eastAsia="Calibri"/>
          <w:lang w:val="el-GR" w:eastAsia="ar-SA"/>
        </w:rPr>
        <w:t xml:space="preserve">[αναγράφονται με ακρίβεια και πληρότητα οι πληροφορίες που αφορούν στον χρόνο και τον τρόπο πρότερης συμμετοχής] </w:t>
      </w:r>
    </w:p>
    <w:p w:rsidR="005862A8" w:rsidRPr="00A76FCC" w:rsidRDefault="005862A8" w:rsidP="005862A8">
      <w:pPr>
        <w:rPr>
          <w:lang w:val="el-GR"/>
        </w:rPr>
      </w:pPr>
    </w:p>
    <w:p w:rsidR="005862A8" w:rsidRPr="00F61899" w:rsidRDefault="005862A8" w:rsidP="005862A8">
      <w:pPr>
        <w:rPr>
          <w:b/>
          <w:lang w:val="el-GR"/>
        </w:rPr>
      </w:pPr>
      <w:r w:rsidRPr="00F61899">
        <w:rPr>
          <w:b/>
          <w:lang w:val="el-GR"/>
        </w:rPr>
        <w:t>Παράγραφος 2.2.3.4. περ. στ Διακήρυξης</w:t>
      </w:r>
      <w:r w:rsidRPr="00F61899">
        <w:rPr>
          <w:rStyle w:val="a5"/>
          <w:b/>
        </w:rPr>
        <w:footnoteReference w:id="35"/>
      </w:r>
    </w:p>
    <w:p w:rsidR="005862A8" w:rsidRPr="00A76FCC" w:rsidRDefault="005862A8" w:rsidP="005862A8">
      <w:pPr>
        <w:rPr>
          <w:strike/>
          <w:lang w:val="el-GR"/>
        </w:rPr>
      </w:pPr>
      <w:r w:rsidRPr="00A76FCC">
        <w:rPr>
          <w:lang w:val="el-GR"/>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862A8" w:rsidRPr="00F61899" w:rsidRDefault="005862A8" w:rsidP="005862A8">
      <w:pPr>
        <w:rPr>
          <w:b/>
          <w:lang w:val="el-GR"/>
        </w:rPr>
      </w:pPr>
      <w:r w:rsidRPr="00F61899">
        <w:rPr>
          <w:b/>
          <w:lang w:val="el-GR"/>
        </w:rPr>
        <w:t>Παράγραφος 2.2.3.4. περ. ζ Διακήρυξης</w:t>
      </w:r>
      <w:r w:rsidRPr="00F61899">
        <w:rPr>
          <w:rStyle w:val="a5"/>
          <w:b/>
        </w:rPr>
        <w:footnoteReference w:id="36"/>
      </w:r>
    </w:p>
    <w:p w:rsidR="005862A8" w:rsidRPr="00A76FCC" w:rsidRDefault="005862A8" w:rsidP="005862A8">
      <w:pPr>
        <w:rPr>
          <w:lang w:val="el-GR"/>
        </w:rPr>
      </w:pPr>
      <w:r w:rsidRPr="00A76FCC">
        <w:rPr>
          <w:lang w:val="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5862A8" w:rsidRPr="00F61899" w:rsidRDefault="005862A8" w:rsidP="005862A8">
      <w:pPr>
        <w:rPr>
          <w:b/>
          <w:lang w:val="el-GR"/>
        </w:rPr>
      </w:pPr>
      <w:r w:rsidRPr="00F61899">
        <w:rPr>
          <w:b/>
          <w:lang w:val="el-GR"/>
        </w:rPr>
        <w:t>Παράγραφος 2.2.3.4. περ. η Διακήρυξης</w:t>
      </w:r>
      <w:r w:rsidRPr="00F61899">
        <w:rPr>
          <w:rStyle w:val="a5"/>
          <w:b/>
        </w:rPr>
        <w:footnoteReference w:id="37"/>
      </w:r>
    </w:p>
    <w:p w:rsidR="005862A8" w:rsidRPr="00A76FCC" w:rsidRDefault="005862A8" w:rsidP="005862A8">
      <w:pPr>
        <w:rPr>
          <w:lang w:val="el-GR"/>
        </w:rPr>
      </w:pPr>
      <w:r w:rsidRPr="00A76FCC">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5862A8" w:rsidRPr="00F61899" w:rsidRDefault="005862A8" w:rsidP="005862A8">
      <w:pPr>
        <w:rPr>
          <w:b/>
          <w:lang w:val="el-GR"/>
        </w:rPr>
      </w:pPr>
      <w:r w:rsidRPr="00F61899">
        <w:rPr>
          <w:b/>
          <w:lang w:val="el-GR"/>
        </w:rPr>
        <w:t>Παράγραφος 2.2.3.4. περ. θ Διακήρυξης</w:t>
      </w:r>
      <w:r w:rsidRPr="00F61899">
        <w:rPr>
          <w:rStyle w:val="a5"/>
          <w:b/>
        </w:rPr>
        <w:footnoteReference w:id="38"/>
      </w:r>
    </w:p>
    <w:p w:rsidR="005862A8" w:rsidRPr="00A76FCC" w:rsidRDefault="005862A8" w:rsidP="005862A8">
      <w:pPr>
        <w:rPr>
          <w:lang w:val="el-GR"/>
        </w:rPr>
      </w:pPr>
      <w:r w:rsidRPr="00A76FCC">
        <w:rPr>
          <w:lang w:val="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5862A8" w:rsidRPr="00F61899" w:rsidRDefault="005862A8" w:rsidP="005862A8">
      <w:pPr>
        <w:rPr>
          <w:b/>
          <w:lang w:val="el-GR"/>
        </w:rPr>
      </w:pPr>
      <w:r w:rsidRPr="00F61899">
        <w:rPr>
          <w:b/>
          <w:lang w:val="el-GR"/>
        </w:rPr>
        <w:t>Παράγραφος 2.2.3.9. Διακήρυξης:</w:t>
      </w:r>
    </w:p>
    <w:p w:rsidR="005862A8" w:rsidRPr="00A76FCC" w:rsidRDefault="005862A8" w:rsidP="005862A8">
      <w:pPr>
        <w:rPr>
          <w:lang w:val="el-GR"/>
        </w:rPr>
      </w:pPr>
      <w:r w:rsidRPr="00A76FCC">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5862A8" w:rsidRPr="00A76FCC" w:rsidRDefault="005862A8" w:rsidP="005862A8">
      <w:pPr>
        <w:rPr>
          <w:lang w:val="el-GR"/>
        </w:rPr>
      </w:pPr>
      <w:r w:rsidRPr="00A76FCC">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A76FCC">
        <w:rPr>
          <w:rFonts w:eastAsia="Calibri"/>
          <w:bCs/>
          <w:color w:val="5B9BD5"/>
          <w:lang w:val="el-GR" w:eastAsia="ar-SA"/>
        </w:rPr>
        <w:t>[αναφέρεται αριθμός και ημερομηνία απόφασης καθώς και πληροφορίες για την κύρια δίκη]</w:t>
      </w:r>
      <w:r w:rsidRPr="00A76FCC">
        <w:rPr>
          <w:lang w:val="el-GR"/>
        </w:rPr>
        <w:t xml:space="preserve"> </w:t>
      </w:r>
    </w:p>
    <w:p w:rsidR="005862A8" w:rsidRPr="00A76FCC" w:rsidRDefault="005862A8" w:rsidP="005862A8">
      <w:pPr>
        <w:rPr>
          <w:lang w:val="el-GR"/>
        </w:rPr>
      </w:pPr>
      <w:r w:rsidRPr="00A76FCC">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5862A8" w:rsidRPr="00A76FCC" w:rsidRDefault="005862A8" w:rsidP="005862A8">
      <w:pPr>
        <w:rPr>
          <w:lang w:val="el-GR"/>
        </w:rPr>
      </w:pPr>
      <w:r w:rsidRPr="00F61899">
        <w:rPr>
          <w:b/>
          <w:lang w:val="el-GR"/>
        </w:rPr>
        <w:t>ΔΗΛΩΣΗ ΟΨΙΓΕΝΩΝ ΜΕΤΑΒΟΛΩΝ</w:t>
      </w:r>
      <w:r>
        <w:rPr>
          <w:rStyle w:val="a5"/>
        </w:rPr>
        <w:footnoteReference w:id="39"/>
      </w:r>
    </w:p>
    <w:p w:rsidR="005862A8" w:rsidRPr="00A76FCC" w:rsidRDefault="005862A8" w:rsidP="005862A8">
      <w:pPr>
        <w:rPr>
          <w:lang w:val="el-GR"/>
        </w:rPr>
      </w:pPr>
      <w:r w:rsidRPr="00A76FCC">
        <w:rPr>
          <w:lang w:val="el-GR"/>
        </w:rPr>
        <w:t xml:space="preserve">Δεν έχουν επέλθει στο πρόσωπό μου/μας οψιγενείς μεταβολές κατά την έννοια του άρθρου 104 του ν. 4412/2016. </w:t>
      </w:r>
    </w:p>
    <w:p w:rsidR="005862A8" w:rsidRDefault="005862A8" w:rsidP="005862A8">
      <w:pPr>
        <w:rPr>
          <w:lang w:val="el-GR"/>
        </w:rPr>
      </w:pPr>
    </w:p>
    <w:p w:rsidR="005862A8" w:rsidRPr="00522486" w:rsidRDefault="005862A8" w:rsidP="005862A8">
      <w:pPr>
        <w:rPr>
          <w:b/>
          <w:lang w:val="el-GR"/>
        </w:rPr>
      </w:pPr>
      <w:r w:rsidRPr="00522486">
        <w:rPr>
          <w:b/>
          <w:lang w:val="el-GR"/>
        </w:rPr>
        <w:lastRenderedPageBreak/>
        <w:t>ΔΗΛΩΣΗ</w:t>
      </w:r>
    </w:p>
    <w:p w:rsidR="005862A8" w:rsidRPr="00A76FCC" w:rsidRDefault="005862A8" w:rsidP="005862A8">
      <w:pPr>
        <w:rPr>
          <w:lang w:val="el-GR"/>
        </w:rPr>
      </w:pPr>
      <w:r w:rsidRPr="00A76FCC">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5862A8" w:rsidRPr="00A76FCC" w:rsidRDefault="005862A8" w:rsidP="005862A8">
      <w:pPr>
        <w:rPr>
          <w:lang w:val="el-GR"/>
        </w:rPr>
      </w:pPr>
    </w:p>
    <w:p w:rsidR="005862A8" w:rsidRPr="00A76FCC" w:rsidRDefault="005862A8" w:rsidP="005862A8">
      <w:pPr>
        <w:rPr>
          <w:lang w:val="el-GR"/>
        </w:rPr>
      </w:pPr>
    </w:p>
    <w:p w:rsidR="005862A8" w:rsidRPr="00A76FCC" w:rsidRDefault="005862A8" w:rsidP="005862A8">
      <w:pPr>
        <w:rPr>
          <w:lang w:val="el-GR"/>
        </w:rPr>
      </w:pPr>
    </w:p>
    <w:p w:rsidR="00B54E66" w:rsidRPr="005862A8" w:rsidRDefault="00506D69">
      <w:pPr>
        <w:rPr>
          <w:lang w:val="el-GR"/>
        </w:rPr>
      </w:pPr>
      <w:bookmarkStart w:id="10" w:name="_GoBack"/>
      <w:bookmarkEnd w:id="10"/>
    </w:p>
    <w:sectPr w:rsidR="00B54E66" w:rsidRPr="005862A8" w:rsidSect="0013275E">
      <w:footerReference w:type="default" r:id="rId10"/>
      <w:headerReference w:type="first" r:id="rId11"/>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D69" w:rsidRDefault="00506D69" w:rsidP="005862A8">
      <w:pPr>
        <w:spacing w:after="0"/>
      </w:pPr>
      <w:r>
        <w:separator/>
      </w:r>
    </w:p>
  </w:endnote>
  <w:endnote w:type="continuationSeparator" w:id="0">
    <w:p w:rsidR="00506D69" w:rsidRDefault="00506D69" w:rsidP="005862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ngsana New"/>
    <w:panose1 w:val="02020603050405020304"/>
    <w:charset w:val="DE"/>
    <w:family w:val="roman"/>
    <w:pitch w:val="variable"/>
    <w:sig w:usb0="81000003" w:usb1="00000000" w:usb2="00000000" w:usb3="00000000" w:csb0="00010001"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BoldMT">
    <w:altName w:val="Arial"/>
    <w:panose1 w:val="00000000000000000000"/>
    <w:charset w:val="A1"/>
    <w:family w:val="auto"/>
    <w:notTrueType/>
    <w:pitch w:val="default"/>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A1"/>
    <w:family w:val="auto"/>
    <w:notTrueType/>
    <w:pitch w:val="default"/>
    <w:sig w:usb0="00000081" w:usb1="00000000" w:usb2="00000000" w:usb3="00000000" w:csb0="00000008"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F8E" w:rsidRDefault="00506D69">
    <w:pPr>
      <w:pStyle w:val="a6"/>
      <w:spacing w:after="0"/>
      <w:jc w:val="center"/>
      <w:rPr>
        <w:sz w:val="12"/>
        <w:szCs w:val="12"/>
        <w:lang w:val="el-GR"/>
      </w:rPr>
    </w:pPr>
  </w:p>
  <w:p w:rsidR="00D72F8E" w:rsidRDefault="00506D69">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D69" w:rsidRDefault="00506D69" w:rsidP="005862A8">
      <w:pPr>
        <w:spacing w:after="0"/>
      </w:pPr>
      <w:r>
        <w:separator/>
      </w:r>
    </w:p>
  </w:footnote>
  <w:footnote w:type="continuationSeparator" w:id="0">
    <w:p w:rsidR="00506D69" w:rsidRDefault="00506D69" w:rsidP="005862A8">
      <w:pPr>
        <w:spacing w:after="0"/>
      </w:pPr>
      <w:r>
        <w:continuationSeparator/>
      </w:r>
    </w:p>
  </w:footnote>
  <w:footnote w:id="1">
    <w:p w:rsidR="005862A8" w:rsidRDefault="005862A8" w:rsidP="005862A8">
      <w:pPr>
        <w:spacing w:after="0" w:line="0" w:lineRule="atLeast"/>
        <w:jc w:val="left"/>
        <w:rPr>
          <w:lang w:val="el-GR"/>
        </w:rPr>
      </w:pPr>
      <w:r>
        <w:rPr>
          <w:rStyle w:val="a3"/>
          <w:rFonts w:eastAsia="MS Mincho"/>
        </w:rPr>
        <w:footnoteRef/>
      </w:r>
      <w:r>
        <w:rPr>
          <w:color w:val="000000"/>
          <w:kern w:val="2"/>
          <w:sz w:val="20"/>
          <w:lang w:val="el-GR"/>
        </w:rPr>
        <w:tab/>
        <w:t xml:space="preserve"> Όπως ορίζεται στα έγγραφα της σύμβασης.</w:t>
      </w:r>
    </w:p>
  </w:footnote>
  <w:footnote w:id="2">
    <w:p w:rsidR="005862A8" w:rsidRDefault="005862A8" w:rsidP="005862A8">
      <w:pPr>
        <w:spacing w:after="0" w:line="0" w:lineRule="atLeast"/>
        <w:jc w:val="left"/>
        <w:rPr>
          <w:lang w:val="el-GR"/>
        </w:rPr>
      </w:pPr>
      <w:r>
        <w:rPr>
          <w:rStyle w:val="a3"/>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5862A8" w:rsidRDefault="005862A8" w:rsidP="005862A8">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5862A8" w:rsidRDefault="005862A8" w:rsidP="005862A8">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ο.π. υποσ. 3.</w:t>
      </w:r>
    </w:p>
  </w:footnote>
  <w:footnote w:id="5">
    <w:p w:rsidR="005862A8" w:rsidRDefault="005862A8" w:rsidP="005862A8">
      <w:pPr>
        <w:pStyle w:val="a9"/>
        <w:ind w:left="0" w:firstLine="0"/>
        <w:rPr>
          <w:lang w:val="el-GR"/>
        </w:rPr>
      </w:pPr>
      <w:r>
        <w:rPr>
          <w:rStyle w:val="a3"/>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5862A8" w:rsidRDefault="005862A8" w:rsidP="005862A8">
      <w:pPr>
        <w:spacing w:after="0" w:line="0" w:lineRule="atLeast"/>
        <w:rPr>
          <w:lang w:val="el-GR"/>
        </w:rPr>
      </w:pPr>
      <w:r>
        <w:rPr>
          <w:rStyle w:val="a3"/>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κλπ σύμφωνα με το άρθρο 25 του πδ 118/2007. </w:t>
      </w:r>
    </w:p>
  </w:footnote>
  <w:footnote w:id="7">
    <w:p w:rsidR="005862A8" w:rsidRDefault="005862A8" w:rsidP="005862A8">
      <w:pPr>
        <w:spacing w:after="0" w:line="0" w:lineRule="atLeast"/>
        <w:rPr>
          <w:sz w:val="18"/>
          <w:szCs w:val="20"/>
          <w:lang w:val="el-GR"/>
        </w:rPr>
      </w:pPr>
      <w:r>
        <w:rPr>
          <w:rStyle w:val="a3"/>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5862A8" w:rsidRDefault="005862A8" w:rsidP="005862A8">
      <w:pPr>
        <w:spacing w:after="0" w:line="0" w:lineRule="atLeast"/>
        <w:rPr>
          <w:lang w:val="el-GR"/>
        </w:rPr>
      </w:pPr>
      <w:r>
        <w:rPr>
          <w:rStyle w:val="a3"/>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5862A8" w:rsidRDefault="005862A8" w:rsidP="005862A8">
      <w:pPr>
        <w:pStyle w:val="a9"/>
        <w:widowControl w:val="0"/>
        <w:suppressLineNumbers/>
        <w:ind w:left="0" w:firstLine="0"/>
        <w:rPr>
          <w:lang w:val="el-GR"/>
        </w:rPr>
      </w:pPr>
      <w:r>
        <w:rPr>
          <w:rStyle w:val="a3"/>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5862A8" w:rsidRDefault="005862A8" w:rsidP="005862A8">
      <w:pPr>
        <w:pStyle w:val="a9"/>
        <w:ind w:left="0" w:firstLine="0"/>
        <w:rPr>
          <w:lang w:val="el-GR"/>
        </w:rPr>
      </w:pPr>
      <w:r>
        <w:rPr>
          <w:rStyle w:val="a3"/>
          <w:rFonts w:eastAsia="MS Mincho"/>
        </w:rPr>
        <w:footnoteRef/>
      </w:r>
      <w:r>
        <w:rPr>
          <w:lang w:val="el-GR"/>
        </w:rPr>
        <w:tab/>
        <w:t xml:space="preserve"> </w:t>
      </w:r>
      <w:r>
        <w:rPr>
          <w:lang w:val="el-GR"/>
        </w:rPr>
        <w:t>Άρθρο 157 παρ. 1 περ. α εδαφ γ του ν. 4281/2014.</w:t>
      </w:r>
    </w:p>
  </w:footnote>
  <w:footnote w:id="11">
    <w:p w:rsidR="005862A8" w:rsidRDefault="005862A8" w:rsidP="005862A8">
      <w:pPr>
        <w:pStyle w:val="a9"/>
        <w:widowControl w:val="0"/>
        <w:suppressLineNumbers/>
        <w:spacing w:after="200"/>
        <w:ind w:left="0" w:firstLine="0"/>
        <w:rPr>
          <w:lang w:val="el-GR"/>
        </w:rPr>
      </w:pPr>
      <w:r>
        <w:rPr>
          <w:rStyle w:val="a3"/>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5862A8" w:rsidRDefault="005862A8" w:rsidP="005862A8">
      <w:pPr>
        <w:spacing w:after="0" w:line="0" w:lineRule="atLeast"/>
        <w:jc w:val="left"/>
        <w:rPr>
          <w:lang w:val="el-GR"/>
        </w:rPr>
      </w:pPr>
      <w:r>
        <w:rPr>
          <w:rStyle w:val="a3"/>
          <w:rFonts w:eastAsia="MS Mincho"/>
          <w:lang w:val="el-GR"/>
        </w:rPr>
        <w:t>1</w:t>
      </w:r>
      <w:r>
        <w:rPr>
          <w:color w:val="000000"/>
          <w:kern w:val="2"/>
          <w:sz w:val="20"/>
          <w:lang w:val="el-GR"/>
        </w:rPr>
        <w:tab/>
        <w:t xml:space="preserve"> Όπως ορίζεται στα έγγραφα της σύμβασης.</w:t>
      </w:r>
    </w:p>
  </w:footnote>
  <w:footnote w:id="13">
    <w:p w:rsidR="005862A8" w:rsidRDefault="005862A8" w:rsidP="005862A8">
      <w:pPr>
        <w:spacing w:after="0" w:line="0" w:lineRule="atLeast"/>
        <w:jc w:val="left"/>
        <w:rPr>
          <w:lang w:val="el-GR"/>
        </w:rPr>
      </w:pPr>
      <w:r>
        <w:rPr>
          <w:rStyle w:val="a3"/>
          <w:rFonts w:eastAsia="MS Mincho"/>
          <w:lang w:val="el-GR"/>
        </w:rPr>
        <w:t>2</w:t>
      </w:r>
      <w:r>
        <w:rPr>
          <w:color w:val="000000"/>
          <w:kern w:val="2"/>
          <w:sz w:val="20"/>
          <w:lang w:val="el-GR"/>
        </w:rPr>
        <w:tab/>
        <w:t xml:space="preserve"> Όπως ορίζεται στα έγγραφα της σύμβασης.</w:t>
      </w:r>
    </w:p>
  </w:footnote>
  <w:footnote w:id="14">
    <w:p w:rsidR="005862A8" w:rsidRDefault="005862A8" w:rsidP="005862A8">
      <w:pPr>
        <w:spacing w:after="0" w:line="276" w:lineRule="auto"/>
        <w:rPr>
          <w:lang w:val="el-GR"/>
        </w:rPr>
      </w:pPr>
      <w:r>
        <w:rPr>
          <w:rStyle w:val="a3"/>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5862A8" w:rsidRDefault="005862A8" w:rsidP="005862A8">
      <w:pPr>
        <w:spacing w:after="0" w:line="0" w:lineRule="atLeast"/>
        <w:jc w:val="left"/>
        <w:rPr>
          <w:lang w:val="el-GR"/>
        </w:rPr>
      </w:pPr>
      <w:r>
        <w:rPr>
          <w:rStyle w:val="a3"/>
          <w:rFonts w:eastAsia="MS Mincho"/>
          <w:lang w:val="el-GR"/>
        </w:rPr>
        <w:t>4</w:t>
      </w:r>
      <w:r>
        <w:rPr>
          <w:color w:val="000000"/>
          <w:kern w:val="2"/>
          <w:sz w:val="20"/>
          <w:lang w:val="el-GR"/>
        </w:rPr>
        <w:tab/>
        <w:t xml:space="preserve"> Όπως υποσημείωση 3.</w:t>
      </w:r>
    </w:p>
  </w:footnote>
  <w:footnote w:id="16">
    <w:p w:rsidR="005862A8" w:rsidRDefault="005862A8" w:rsidP="005862A8">
      <w:pPr>
        <w:spacing w:after="200"/>
        <w:rPr>
          <w:lang w:val="el-GR"/>
        </w:rPr>
      </w:pPr>
      <w:r>
        <w:rPr>
          <w:rStyle w:val="a3"/>
          <w:rFonts w:eastAsia="MS Mincho"/>
          <w:lang w:val="el-GR"/>
        </w:rPr>
        <w:t>5</w:t>
      </w:r>
      <w:r>
        <w:rPr>
          <w:rStyle w:val="WW-"/>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5862A8" w:rsidRDefault="005862A8" w:rsidP="005862A8">
      <w:pPr>
        <w:spacing w:after="0" w:line="0" w:lineRule="atLeast"/>
        <w:rPr>
          <w:lang w:val="el-GR"/>
        </w:rPr>
      </w:pPr>
      <w:r>
        <w:rPr>
          <w:rStyle w:val="a3"/>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5862A8" w:rsidRDefault="005862A8" w:rsidP="005862A8">
      <w:pPr>
        <w:spacing w:after="0" w:line="0" w:lineRule="atLeast"/>
        <w:rPr>
          <w:lang w:val="el-GR"/>
        </w:rPr>
      </w:pPr>
      <w:r>
        <w:rPr>
          <w:rStyle w:val="a3"/>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5862A8" w:rsidRDefault="005862A8" w:rsidP="005862A8">
      <w:pPr>
        <w:pStyle w:val="a9"/>
        <w:widowControl w:val="0"/>
        <w:suppressLineNumbers/>
        <w:ind w:left="0" w:firstLine="0"/>
        <w:rPr>
          <w:lang w:val="el-GR"/>
        </w:rPr>
      </w:pPr>
      <w:r>
        <w:rPr>
          <w:rStyle w:val="a3"/>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5862A8" w:rsidRDefault="005862A8" w:rsidP="005862A8">
      <w:pPr>
        <w:pStyle w:val="a9"/>
        <w:widowControl w:val="0"/>
        <w:suppressLineNumbers/>
        <w:spacing w:after="200"/>
        <w:ind w:left="0" w:firstLine="0"/>
        <w:rPr>
          <w:lang w:val="el-GR"/>
        </w:rPr>
      </w:pPr>
      <w:r>
        <w:rPr>
          <w:rStyle w:val="a3"/>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5862A8" w:rsidRPr="00CE75BC" w:rsidRDefault="005862A8" w:rsidP="005862A8">
      <w:pPr>
        <w:pStyle w:val="a9"/>
        <w:rPr>
          <w:sz w:val="20"/>
          <w:lang w:val="el-GR"/>
        </w:rPr>
      </w:pPr>
      <w:r>
        <w:rPr>
          <w:rStyle w:val="a5"/>
        </w:rPr>
        <w:footnoteRef/>
      </w:r>
      <w:r w:rsidRPr="00CE75BC">
        <w:rPr>
          <w:lang w:val="el-GR"/>
        </w:rPr>
        <w:t xml:space="preserve"> </w:t>
      </w:r>
      <w:r w:rsidRPr="00CE75BC">
        <w:rPr>
          <w:lang w:val="el-GR"/>
        </w:rPr>
        <w:t>Πρβλ. άρθρο 53 παρ. 2 περ. α του ν. 4412/2016</w:t>
      </w:r>
    </w:p>
  </w:footnote>
  <w:footnote w:id="22">
    <w:p w:rsidR="005862A8" w:rsidRPr="00CE75BC" w:rsidRDefault="005862A8" w:rsidP="005862A8">
      <w:pPr>
        <w:pStyle w:val="a9"/>
        <w:rPr>
          <w:rFonts w:cs="Times New Roman"/>
          <w:lang w:val="el-GR"/>
        </w:rPr>
      </w:pPr>
      <w:r>
        <w:rPr>
          <w:rStyle w:val="a4"/>
        </w:rPr>
        <w:footnoteRef/>
      </w:r>
      <w:r w:rsidRPr="00CE75BC">
        <w:rPr>
          <w:lang w:val="el-GR"/>
        </w:rPr>
        <w:tab/>
      </w:r>
      <w:r w:rsidRPr="00CE75BC">
        <w:rPr>
          <w:lang w:val="el-GR"/>
        </w:rPr>
        <w:t>Αναφέρονται τα στοιχεία του Φορέα και του Κωδικού Αριθμού Εξόδων, τους οποίους βαρύνει η πίστωση για την χρηματοδότηση της σύμβασης</w:t>
      </w:r>
    </w:p>
  </w:footnote>
  <w:footnote w:id="23">
    <w:p w:rsidR="005862A8" w:rsidRPr="00CE75BC" w:rsidRDefault="005862A8" w:rsidP="005862A8">
      <w:pPr>
        <w:spacing w:after="0"/>
        <w:rPr>
          <w:sz w:val="20"/>
          <w:szCs w:val="20"/>
          <w:lang w:val="el-GR" w:eastAsia="el-GR"/>
        </w:rPr>
      </w:pPr>
      <w:r>
        <w:rPr>
          <w:rStyle w:val="a5"/>
          <w:rFonts w:ascii="Times New Roman" w:hAnsi="Times New Roman"/>
          <w:sz w:val="20"/>
          <w:szCs w:val="20"/>
        </w:rPr>
        <w:footnoteRef/>
      </w:r>
      <w:r w:rsidRPr="00CE75BC">
        <w:rPr>
          <w:rFonts w:ascii="Times New Roman" w:hAnsi="Times New Roman"/>
          <w:sz w:val="20"/>
          <w:szCs w:val="20"/>
          <w:lang w:val="el-GR"/>
        </w:rPr>
        <w:t xml:space="preserve"> </w:t>
      </w:r>
      <w:r w:rsidRPr="00CE75BC">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5862A8" w:rsidRPr="00CE75BC" w:rsidRDefault="005862A8" w:rsidP="005862A8">
      <w:pPr>
        <w:pStyle w:val="a9"/>
        <w:rPr>
          <w:rFonts w:eastAsia="Calibri"/>
          <w:sz w:val="20"/>
          <w:lang w:val="el-GR" w:eastAsia="en-US"/>
        </w:rPr>
      </w:pPr>
    </w:p>
  </w:footnote>
  <w:footnote w:id="24">
    <w:p w:rsidR="005862A8" w:rsidRPr="00CE75BC" w:rsidRDefault="005862A8" w:rsidP="005862A8">
      <w:pPr>
        <w:spacing w:after="0"/>
        <w:rPr>
          <w:sz w:val="20"/>
          <w:szCs w:val="20"/>
          <w:lang w:val="el-GR" w:eastAsia="el-GR"/>
        </w:rPr>
      </w:pPr>
      <w:r>
        <w:rPr>
          <w:sz w:val="20"/>
          <w:szCs w:val="20"/>
          <w:lang w:eastAsia="el-GR"/>
        </w:rPr>
        <w:footnoteRef/>
      </w:r>
      <w:r w:rsidRPr="00CE75BC">
        <w:rPr>
          <w:sz w:val="20"/>
          <w:szCs w:val="20"/>
          <w:lang w:val="el-GR" w:eastAsia="el-GR"/>
        </w:rPr>
        <w:t xml:space="preserve"> </w:t>
      </w:r>
      <w:r w:rsidRPr="00CE75BC">
        <w:rPr>
          <w:sz w:val="20"/>
          <w:szCs w:val="20"/>
          <w:lang w:val="el-GR" w:eastAsia="el-GR"/>
        </w:rPr>
        <w:t>Πρβλ αριθμ. 2/16563/21-02-2019 διευκρινιστικό έγγραφο της Γενικής Δ/νσης Δημοσιονομικής Πολιτικής (ΓΛΚ) του Υπουργείου Οικονομικών.</w:t>
      </w:r>
    </w:p>
  </w:footnote>
  <w:footnote w:id="25">
    <w:p w:rsidR="005862A8" w:rsidRPr="00CE75BC" w:rsidRDefault="005862A8" w:rsidP="005862A8">
      <w:pPr>
        <w:pStyle w:val="a9"/>
        <w:rPr>
          <w:rFonts w:eastAsia="Calibri"/>
          <w:sz w:val="20"/>
          <w:lang w:val="el-GR" w:eastAsia="en-US"/>
        </w:rPr>
      </w:pPr>
      <w:r>
        <w:rPr>
          <w:rStyle w:val="a5"/>
        </w:rPr>
        <w:footnoteRef/>
      </w:r>
      <w:r w:rsidRPr="00CE75BC">
        <w:rPr>
          <w:lang w:val="el-GR"/>
        </w:rPr>
        <w:t xml:space="preserve"> </w:t>
      </w:r>
      <w:r w:rsidRPr="00CE75BC">
        <w:rPr>
          <w:lang w:val="el-GR"/>
        </w:rPr>
        <w:t>Συμπληρώνεται από την αναθέτουσα αρχή εφόσον υπάρχουν.</w:t>
      </w:r>
    </w:p>
  </w:footnote>
  <w:footnote w:id="26">
    <w:p w:rsidR="005862A8" w:rsidRPr="00CE75BC" w:rsidRDefault="005862A8" w:rsidP="005862A8">
      <w:pPr>
        <w:spacing w:after="0"/>
        <w:rPr>
          <w:sz w:val="20"/>
          <w:szCs w:val="20"/>
          <w:lang w:val="el-GR" w:eastAsia="el-GR"/>
        </w:rPr>
      </w:pPr>
      <w:r>
        <w:rPr>
          <w:rStyle w:val="a5"/>
          <w:rFonts w:ascii="Times New Roman" w:hAnsi="Times New Roman"/>
          <w:sz w:val="20"/>
          <w:szCs w:val="20"/>
        </w:rPr>
        <w:footnoteRef/>
      </w:r>
      <w:r w:rsidRPr="00CE75BC">
        <w:rPr>
          <w:rFonts w:ascii="Times New Roman" w:hAnsi="Times New Roman"/>
          <w:sz w:val="20"/>
          <w:szCs w:val="20"/>
          <w:lang w:val="el-GR"/>
        </w:rPr>
        <w:t xml:space="preserve"> </w:t>
      </w:r>
      <w:r w:rsidRPr="00CE75BC">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5862A8" w:rsidRPr="00CE75BC" w:rsidRDefault="005862A8" w:rsidP="005862A8">
      <w:pPr>
        <w:pStyle w:val="a9"/>
        <w:rPr>
          <w:rFonts w:eastAsia="Calibri"/>
          <w:sz w:val="20"/>
          <w:lang w:val="el-GR" w:eastAsia="en-US"/>
        </w:rPr>
      </w:pPr>
    </w:p>
  </w:footnote>
  <w:footnote w:id="27">
    <w:p w:rsidR="005862A8" w:rsidRPr="00CE75BC" w:rsidRDefault="005862A8" w:rsidP="005862A8">
      <w:pPr>
        <w:pStyle w:val="a9"/>
        <w:rPr>
          <w:lang w:val="el-GR"/>
        </w:rPr>
      </w:pPr>
      <w:r>
        <w:rPr>
          <w:rStyle w:val="a5"/>
          <w:rFonts w:ascii="Times New Roman" w:hAnsi="Times New Roman"/>
        </w:rPr>
        <w:footnoteRef/>
      </w:r>
      <w:r w:rsidRPr="00CE75BC">
        <w:rPr>
          <w:rFonts w:ascii="Times New Roman" w:hAnsi="Times New Roman"/>
          <w:lang w:val="el-GR"/>
        </w:rPr>
        <w:t xml:space="preserve"> </w:t>
      </w:r>
      <w:r w:rsidRPr="00CE75BC">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8">
    <w:p w:rsidR="005862A8" w:rsidRPr="005862A8" w:rsidRDefault="005862A8" w:rsidP="005862A8">
      <w:pPr>
        <w:pStyle w:val="a9"/>
        <w:rPr>
          <w:rFonts w:cs="Times New Roman"/>
          <w:lang w:val="el-GR"/>
        </w:rPr>
      </w:pPr>
      <w:r>
        <w:rPr>
          <w:rStyle w:val="a5"/>
        </w:rPr>
        <w:footnoteRef/>
      </w:r>
      <w:r w:rsidRPr="005862A8">
        <w:rPr>
          <w:lang w:val="el-GR"/>
        </w:rPr>
        <w:t xml:space="preserve"> </w:t>
      </w:r>
      <w:r w:rsidRPr="005862A8">
        <w:rPr>
          <w:lang w:val="el-GR"/>
        </w:rPr>
        <w:t>Αφορά σε φυσικά πρόσωπα</w:t>
      </w:r>
    </w:p>
  </w:footnote>
  <w:footnote w:id="29">
    <w:p w:rsidR="005862A8" w:rsidRPr="00A76FCC" w:rsidRDefault="005862A8" w:rsidP="005862A8">
      <w:pPr>
        <w:pStyle w:val="a9"/>
        <w:rPr>
          <w:lang w:val="el-GR"/>
        </w:rPr>
      </w:pPr>
      <w:r w:rsidRPr="00CD24B0">
        <w:rPr>
          <w:lang w:val="el-GR"/>
        </w:rPr>
        <w:footnoteRef/>
      </w:r>
      <w:r w:rsidRPr="005862A8">
        <w:rPr>
          <w:lang w:val="el-GR"/>
        </w:rPr>
        <w:t xml:space="preserve"> </w:t>
      </w:r>
      <w:r w:rsidRPr="00A76FCC">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0">
    <w:p w:rsidR="005862A8" w:rsidRPr="00A76FCC" w:rsidRDefault="005862A8" w:rsidP="005862A8">
      <w:pPr>
        <w:pStyle w:val="a9"/>
        <w:rPr>
          <w:lang w:val="el-GR"/>
        </w:rPr>
      </w:pPr>
      <w:r w:rsidRPr="00CD24B0">
        <w:rPr>
          <w:lang w:val="el-GR"/>
        </w:rPr>
        <w:footnoteRef/>
      </w:r>
      <w:r w:rsidRPr="00CD24B0">
        <w:rPr>
          <w:lang w:val="el-GR"/>
        </w:rPr>
        <w:t xml:space="preserve"> </w:t>
      </w:r>
      <w:r w:rsidRPr="00CD24B0">
        <w:rPr>
          <w:lang w:val="el-GR"/>
        </w:rPr>
        <w:t>Ο</w:t>
      </w:r>
      <w:r w:rsidRPr="00A76FCC">
        <w:rPr>
          <w:lang w:val="el-GR"/>
        </w:rPr>
        <w:t>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31">
    <w:p w:rsidR="005862A8" w:rsidRPr="00A76FCC" w:rsidRDefault="005862A8" w:rsidP="005862A8">
      <w:pPr>
        <w:pStyle w:val="a9"/>
        <w:rPr>
          <w:lang w:val="el-GR"/>
        </w:rPr>
      </w:pPr>
      <w:r w:rsidRPr="00CD24B0">
        <w:rPr>
          <w:lang w:val="el-GR"/>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2">
    <w:p w:rsidR="005862A8" w:rsidRPr="00A76FCC" w:rsidRDefault="005862A8" w:rsidP="005862A8">
      <w:pPr>
        <w:pStyle w:val="a9"/>
        <w:rPr>
          <w:lang w:val="el-GR"/>
        </w:rPr>
      </w:pPr>
      <w:r w:rsidRPr="00CD24B0">
        <w:rPr>
          <w:lang w:val="el-GR"/>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3">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4">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5">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6">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7">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8">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Ο όρος αυτός περιλαμβάνεται στη Δήλωση εφόσον περιλαμβάνεται στη Διακήρυξη ο συγκεκριμένος  δυνητικός λόγος αποκλεισμού.</w:t>
      </w:r>
    </w:p>
  </w:footnote>
  <w:footnote w:id="39">
    <w:p w:rsidR="005862A8" w:rsidRPr="00A76FCC" w:rsidRDefault="005862A8" w:rsidP="005862A8">
      <w:pPr>
        <w:pStyle w:val="a9"/>
        <w:rPr>
          <w:lang w:val="el-GR"/>
        </w:rPr>
      </w:pPr>
      <w:r>
        <w:rPr>
          <w:rStyle w:val="a5"/>
        </w:rPr>
        <w:footnoteRef/>
      </w:r>
      <w:r w:rsidRPr="00A76FCC">
        <w:rPr>
          <w:lang w:val="el-GR"/>
        </w:rPr>
        <w:t xml:space="preserve"> </w:t>
      </w:r>
      <w:r w:rsidRPr="00A76FCC">
        <w:rPr>
          <w:lang w:val="el-GR"/>
        </w:rPr>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F8E" w:rsidRPr="00063B11" w:rsidRDefault="00506D69">
    <w:pPr>
      <w:pStyle w:val="a7"/>
      <w:rPr>
        <w:lang w:val="el-GR"/>
      </w:rPr>
    </w:pPr>
    <w:r>
      <w:rPr>
        <w:lang w:val="el-GR"/>
      </w:rPr>
      <w:t>ΚΑΤΑΧΩΡΗΣΤΕΑ ΣΤΟ ΜΗΤΡΩΟ</w:t>
    </w:r>
    <w:r>
      <w:rPr>
        <w:lang w:val="el-G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0F87B99"/>
    <w:multiLevelType w:val="hybridMultilevel"/>
    <w:tmpl w:val="D08AB5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num w:numId="1">
    <w:abstractNumId w:val="0"/>
  </w:num>
  <w:num w:numId="2">
    <w:abstractNumId w:val="1"/>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A8"/>
    <w:rsid w:val="001C0ACC"/>
    <w:rsid w:val="002635EA"/>
    <w:rsid w:val="00506D69"/>
    <w:rsid w:val="005862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149C1-78DD-4D53-B7D5-B01D4CB7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62A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5862A8"/>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5862A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5">
    <w:name w:val="heading 5"/>
    <w:basedOn w:val="a"/>
    <w:next w:val="a"/>
    <w:link w:val="5Char"/>
    <w:qFormat/>
    <w:rsid w:val="005862A8"/>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862A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5862A8"/>
    <w:rPr>
      <w:rFonts w:ascii="Arial" w:eastAsia="Times New Roman" w:hAnsi="Arial" w:cs="Arial"/>
      <w:b/>
      <w:color w:val="002060"/>
      <w:sz w:val="24"/>
      <w:lang w:val="en-GB" w:eastAsia="zh-CN"/>
    </w:rPr>
  </w:style>
  <w:style w:type="character" w:customStyle="1" w:styleId="5Char">
    <w:name w:val="Επικεφαλίδα 5 Char"/>
    <w:basedOn w:val="a0"/>
    <w:link w:val="5"/>
    <w:rsid w:val="005862A8"/>
    <w:rPr>
      <w:rFonts w:ascii="Lucida Sans" w:eastAsia="Times New Roman" w:hAnsi="Lucida Sans" w:cs="Lucida Sans"/>
      <w:b/>
      <w:szCs w:val="20"/>
      <w:lang w:val="en-US" w:eastAsia="zh-CN"/>
    </w:rPr>
  </w:style>
  <w:style w:type="character" w:styleId="-">
    <w:name w:val="Hyperlink"/>
    <w:uiPriority w:val="99"/>
    <w:rsid w:val="005862A8"/>
    <w:rPr>
      <w:color w:val="0000FF"/>
      <w:u w:val="single"/>
    </w:rPr>
  </w:style>
  <w:style w:type="character" w:customStyle="1" w:styleId="a3">
    <w:name w:val="Χαρακτήρες υποσημείωσης"/>
    <w:rsid w:val="005862A8"/>
    <w:rPr>
      <w:rFonts w:cs="Times New Roman"/>
      <w:vertAlign w:val="superscript"/>
    </w:rPr>
  </w:style>
  <w:style w:type="character" w:customStyle="1" w:styleId="a4">
    <w:name w:val="Σύμβολο υποσημείωσης"/>
    <w:rsid w:val="005862A8"/>
    <w:rPr>
      <w:vertAlign w:val="superscript"/>
    </w:rPr>
  </w:style>
  <w:style w:type="character" w:styleId="a5">
    <w:name w:val="footnote reference"/>
    <w:rsid w:val="005862A8"/>
    <w:rPr>
      <w:vertAlign w:val="superscript"/>
    </w:rPr>
  </w:style>
  <w:style w:type="paragraph" w:styleId="a6">
    <w:name w:val="footer"/>
    <w:basedOn w:val="a"/>
    <w:link w:val="Char"/>
    <w:rsid w:val="005862A8"/>
    <w:pPr>
      <w:spacing w:after="100"/>
    </w:pPr>
    <w:rPr>
      <w:rFonts w:eastAsia="MS Mincho"/>
      <w:lang w:val="en-US" w:eastAsia="ja-JP"/>
    </w:rPr>
  </w:style>
  <w:style w:type="character" w:customStyle="1" w:styleId="Char">
    <w:name w:val="Υποσέλιδο Char"/>
    <w:basedOn w:val="a0"/>
    <w:link w:val="a6"/>
    <w:rsid w:val="005862A8"/>
    <w:rPr>
      <w:rFonts w:ascii="Calibri" w:eastAsia="MS Mincho" w:hAnsi="Calibri" w:cs="Calibri"/>
      <w:szCs w:val="24"/>
      <w:lang w:val="en-US" w:eastAsia="ja-JP"/>
    </w:rPr>
  </w:style>
  <w:style w:type="paragraph" w:styleId="a7">
    <w:name w:val="header"/>
    <w:basedOn w:val="a"/>
    <w:link w:val="Char0"/>
    <w:rsid w:val="005862A8"/>
  </w:style>
  <w:style w:type="character" w:customStyle="1" w:styleId="Char0">
    <w:name w:val="Κεφαλίδα Char"/>
    <w:basedOn w:val="a0"/>
    <w:link w:val="a7"/>
    <w:rsid w:val="005862A8"/>
    <w:rPr>
      <w:rFonts w:ascii="Calibri" w:eastAsia="Times New Roman" w:hAnsi="Calibri" w:cs="Calibri"/>
      <w:szCs w:val="24"/>
      <w:lang w:val="en-GB" w:eastAsia="zh-CN"/>
    </w:rPr>
  </w:style>
  <w:style w:type="paragraph" w:styleId="a8">
    <w:name w:val="List Paragraph"/>
    <w:basedOn w:val="a"/>
    <w:uiPriority w:val="34"/>
    <w:qFormat/>
    <w:rsid w:val="005862A8"/>
    <w:pPr>
      <w:spacing w:after="200"/>
      <w:ind w:left="720"/>
      <w:contextualSpacing/>
    </w:pPr>
  </w:style>
  <w:style w:type="paragraph" w:styleId="a9">
    <w:name w:val="footnote text"/>
    <w:basedOn w:val="a"/>
    <w:link w:val="Char1"/>
    <w:rsid w:val="005862A8"/>
    <w:pPr>
      <w:spacing w:after="0"/>
      <w:ind w:left="425" w:hanging="425"/>
    </w:pPr>
    <w:rPr>
      <w:sz w:val="18"/>
      <w:szCs w:val="20"/>
      <w:lang w:val="en-IE"/>
    </w:rPr>
  </w:style>
  <w:style w:type="character" w:customStyle="1" w:styleId="Char1">
    <w:name w:val="Κείμενο υποσημείωσης Char"/>
    <w:basedOn w:val="a0"/>
    <w:link w:val="a9"/>
    <w:rsid w:val="005862A8"/>
    <w:rPr>
      <w:rFonts w:ascii="Calibri" w:eastAsia="Times New Roman" w:hAnsi="Calibri" w:cs="Calibri"/>
      <w:sz w:val="18"/>
      <w:szCs w:val="20"/>
      <w:lang w:val="en-IE" w:eastAsia="zh-CN"/>
    </w:rPr>
  </w:style>
  <w:style w:type="paragraph" w:customStyle="1" w:styleId="normalwithoutspacing">
    <w:name w:val="normal_without_spacing"/>
    <w:basedOn w:val="a"/>
    <w:rsid w:val="005862A8"/>
    <w:pPr>
      <w:spacing w:after="60"/>
    </w:pPr>
    <w:rPr>
      <w:lang w:val="el-GR"/>
    </w:rPr>
  </w:style>
  <w:style w:type="paragraph" w:styleId="-HTML">
    <w:name w:val="HTML Preformatted"/>
    <w:basedOn w:val="a"/>
    <w:link w:val="-HTMLChar"/>
    <w:uiPriority w:val="99"/>
    <w:rsid w:val="00586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
    <w:name w:val="Προ-διαμορφωμένο HTML Char"/>
    <w:basedOn w:val="a0"/>
    <w:link w:val="-HTML"/>
    <w:uiPriority w:val="99"/>
    <w:rsid w:val="005862A8"/>
    <w:rPr>
      <w:rFonts w:ascii="Courier New" w:eastAsia="Times New Roman" w:hAnsi="Courier New" w:cs="Courier New"/>
      <w:sz w:val="20"/>
      <w:szCs w:val="20"/>
      <w:lang w:eastAsia="zh-CN"/>
    </w:rPr>
  </w:style>
  <w:style w:type="character" w:customStyle="1" w:styleId="20">
    <w:name w:val="Σώμα κειμένου (2)_"/>
    <w:link w:val="21"/>
    <w:locked/>
    <w:rsid w:val="005862A8"/>
    <w:rPr>
      <w:rFonts w:ascii="Calibri" w:eastAsia="Calibri" w:hAnsi="Calibri" w:cs="Calibri"/>
      <w:sz w:val="23"/>
      <w:szCs w:val="23"/>
      <w:shd w:val="clear" w:color="auto" w:fill="FFFFFF"/>
    </w:rPr>
  </w:style>
  <w:style w:type="paragraph" w:customStyle="1" w:styleId="21">
    <w:name w:val="Σώμα κειμένου (2)"/>
    <w:basedOn w:val="a"/>
    <w:link w:val="20"/>
    <w:rsid w:val="005862A8"/>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locked/>
    <w:rsid w:val="005862A8"/>
    <w:rPr>
      <w:rFonts w:ascii="Arial" w:eastAsia="Arial" w:hAnsi="Arial" w:cs="Arial"/>
      <w:sz w:val="17"/>
      <w:szCs w:val="17"/>
      <w:shd w:val="clear" w:color="auto" w:fill="FFFFFF"/>
    </w:rPr>
  </w:style>
  <w:style w:type="paragraph" w:customStyle="1" w:styleId="130">
    <w:name w:val="Σώμα κειμένου (13)"/>
    <w:basedOn w:val="a"/>
    <w:link w:val="13"/>
    <w:rsid w:val="005862A8"/>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5862A8"/>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
    <w:name w:val="WW-Χαρακτήρες υποσημείωσης"/>
    <w:rsid w:val="00586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12054</Words>
  <Characters>65097</Characters>
  <Application>Microsoft Office Word</Application>
  <DocSecurity>0</DocSecurity>
  <Lines>542</Lines>
  <Paragraphs>153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2024-06-28T07:27:00Z</dcterms:created>
  <dcterms:modified xsi:type="dcterms:W3CDTF">2024-06-28T07:28:00Z</dcterms:modified>
</cp:coreProperties>
</file>